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A23C5" w:rsidRPr="00FB4C9C" w14:paraId="764E5254" w14:textId="77777777" w:rsidTr="008B4BAF">
        <w:trPr>
          <w:trHeight w:hRule="exact" w:val="1418"/>
        </w:trPr>
        <w:tc>
          <w:tcPr>
            <w:tcW w:w="6804" w:type="dxa"/>
            <w:vAlign w:val="center"/>
          </w:tcPr>
          <w:p w14:paraId="19F058AC" w14:textId="77777777" w:rsidR="006A23C5" w:rsidRPr="00FB4C9C" w:rsidRDefault="006A23C5" w:rsidP="008B4BAF">
            <w:pPr>
              <w:pStyle w:val="EPName"/>
            </w:pPr>
            <w:r w:rsidRPr="00FB4C9C">
              <w:t>Parlamento Europeu</w:t>
            </w:r>
          </w:p>
          <w:p w14:paraId="3486885D" w14:textId="27C994CC" w:rsidR="006A23C5" w:rsidRPr="00FB4C9C" w:rsidRDefault="006A23C5" w:rsidP="008B4BAF">
            <w:pPr>
              <w:pStyle w:val="EPTerm"/>
            </w:pPr>
            <w:r w:rsidRPr="00FB4C9C">
              <w:t>2024</w:t>
            </w:r>
            <w:r w:rsidR="00526F56">
              <w:noBreakHyphen/>
            </w:r>
            <w:r w:rsidRPr="00FB4C9C">
              <w:t>2029</w:t>
            </w:r>
          </w:p>
        </w:tc>
        <w:tc>
          <w:tcPr>
            <w:tcW w:w="2268" w:type="dxa"/>
          </w:tcPr>
          <w:p w14:paraId="282A355F" w14:textId="77777777" w:rsidR="006A23C5" w:rsidRPr="00FB4C9C" w:rsidRDefault="006A23C5" w:rsidP="008B4BAF">
            <w:pPr>
              <w:pStyle w:val="EPLogo"/>
            </w:pPr>
            <w:r w:rsidRPr="00FB4C9C">
              <w:rPr>
                <w:noProof/>
              </w:rPr>
              <w:drawing>
                <wp:inline distT="0" distB="0" distL="0" distR="0" wp14:anchorId="67AB0EBE" wp14:editId="286182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5B95208" w14:textId="77777777" w:rsidR="006A23C5" w:rsidRPr="00FB4C9C" w:rsidRDefault="006A23C5" w:rsidP="006A23C5">
      <w:pPr>
        <w:pStyle w:val="LineTop"/>
      </w:pPr>
    </w:p>
    <w:p w14:paraId="218CDDF1" w14:textId="77777777" w:rsidR="006A23C5" w:rsidRPr="00FB4C9C" w:rsidRDefault="006A23C5" w:rsidP="006A23C5">
      <w:pPr>
        <w:pStyle w:val="EPBody"/>
      </w:pPr>
      <w:r w:rsidRPr="00FB4C9C">
        <w:rPr>
          <w:rStyle w:val="HideTWBExt"/>
          <w:i w:val="0"/>
        </w:rPr>
        <w:t>&lt;Commission&gt;</w:t>
      </w:r>
      <w:r w:rsidRPr="00FB4C9C">
        <w:rPr>
          <w:rStyle w:val="HideTWBInt"/>
        </w:rPr>
        <w:t>{CULT}</w:t>
      </w:r>
      <w:r w:rsidRPr="00FB4C9C">
        <w:t>Comissão da Cultura e da Educação</w:t>
      </w:r>
      <w:r w:rsidRPr="00FB4C9C">
        <w:rPr>
          <w:rStyle w:val="HideTWBExt"/>
          <w:i w:val="0"/>
        </w:rPr>
        <w:t>&lt;/Commission&gt;</w:t>
      </w:r>
    </w:p>
    <w:p w14:paraId="342B22A5" w14:textId="77777777" w:rsidR="006A23C5" w:rsidRPr="00FB4C9C" w:rsidRDefault="006A23C5" w:rsidP="006A23C5">
      <w:pPr>
        <w:pStyle w:val="LineBottom"/>
      </w:pPr>
    </w:p>
    <w:p w14:paraId="75DCE157" w14:textId="77777777" w:rsidR="006A23C5" w:rsidRPr="00FB4C9C" w:rsidRDefault="006A23C5" w:rsidP="006A23C5">
      <w:pPr>
        <w:pStyle w:val="CoverReference"/>
      </w:pPr>
      <w:r w:rsidRPr="00FB4C9C">
        <w:rPr>
          <w:rStyle w:val="HideTWBExt"/>
          <w:b w:val="0"/>
        </w:rPr>
        <w:t>&lt;RefProc&gt;</w:t>
      </w:r>
      <w:r w:rsidRPr="00FB4C9C">
        <w:t>2025/0222</w:t>
      </w:r>
      <w:r w:rsidRPr="00FB4C9C">
        <w:rPr>
          <w:rStyle w:val="HideTWBExt"/>
          <w:b w:val="0"/>
        </w:rPr>
        <w:t>&lt;/RefProc&gt;&lt;RefTypeProc&gt;</w:t>
      </w:r>
      <w:r w:rsidRPr="00FB4C9C">
        <w:t>(COD)</w:t>
      </w:r>
      <w:r w:rsidRPr="00FB4C9C">
        <w:rPr>
          <w:rStyle w:val="HideTWBExt"/>
          <w:b w:val="0"/>
        </w:rPr>
        <w:t>&lt;/RefTypeProc&gt;</w:t>
      </w:r>
    </w:p>
    <w:p w14:paraId="35BDB8CC" w14:textId="77777777" w:rsidR="006A23C5" w:rsidRPr="00526F56" w:rsidRDefault="006A23C5" w:rsidP="006A23C5">
      <w:pPr>
        <w:pStyle w:val="CoverDate"/>
        <w:rPr>
          <w:lang w:val="en-GB"/>
        </w:rPr>
      </w:pPr>
      <w:r w:rsidRPr="00526F56">
        <w:rPr>
          <w:rStyle w:val="HideTWBExt"/>
          <w:lang w:val="en-GB"/>
        </w:rPr>
        <w:t>&lt;Date&gt;</w:t>
      </w:r>
      <w:r w:rsidRPr="00526F56">
        <w:rPr>
          <w:rStyle w:val="HideTWBInt"/>
          <w:lang w:val="en-GB"/>
        </w:rPr>
        <w:t>{12/06/2026}</w:t>
      </w:r>
      <w:r w:rsidRPr="00526F56">
        <w:rPr>
          <w:lang w:val="en-GB"/>
        </w:rPr>
        <w:t>12.6.2026</w:t>
      </w:r>
      <w:r w:rsidRPr="00526F56">
        <w:rPr>
          <w:rStyle w:val="HideTWBExt"/>
          <w:lang w:val="en-GB"/>
        </w:rPr>
        <w:t>&lt;/Date&gt;</w:t>
      </w:r>
    </w:p>
    <w:p w14:paraId="4A673D0E" w14:textId="77777777" w:rsidR="006A23C5" w:rsidRPr="00526F56" w:rsidRDefault="006A23C5" w:rsidP="006A23C5">
      <w:pPr>
        <w:pStyle w:val="CoverDocType"/>
        <w:rPr>
          <w:lang w:val="en-GB"/>
        </w:rPr>
      </w:pPr>
      <w:r w:rsidRPr="00526F56">
        <w:rPr>
          <w:rStyle w:val="HideTWBExt"/>
          <w:b w:val="0"/>
          <w:lang w:val="en-GB"/>
        </w:rPr>
        <w:t>&lt;TypeAM&gt;</w:t>
      </w:r>
      <w:r w:rsidRPr="00526F56">
        <w:rPr>
          <w:lang w:val="en-GB"/>
        </w:rPr>
        <w:t>ALTERAÇÕES</w:t>
      </w:r>
      <w:r w:rsidRPr="00526F56">
        <w:rPr>
          <w:rStyle w:val="HideTWBExt"/>
          <w:b w:val="0"/>
          <w:lang w:val="en-GB"/>
        </w:rPr>
        <w:t>&lt;/TypeAM&gt;</w:t>
      </w:r>
    </w:p>
    <w:p w14:paraId="759E1ED8" w14:textId="4B37E919" w:rsidR="006A23C5" w:rsidRPr="00526F56" w:rsidRDefault="006A23C5" w:rsidP="006A23C5">
      <w:pPr>
        <w:pStyle w:val="CoverDocType24a"/>
        <w:rPr>
          <w:lang w:val="en-GB"/>
        </w:rPr>
      </w:pPr>
      <w:r w:rsidRPr="00526F56">
        <w:rPr>
          <w:rStyle w:val="HideTWBExt"/>
          <w:b w:val="0"/>
          <w:lang w:val="en-GB"/>
        </w:rPr>
        <w:t>&lt;RangeAM&gt;</w:t>
      </w:r>
      <w:r w:rsidRPr="00526F56">
        <w:rPr>
          <w:lang w:val="en-GB"/>
        </w:rPr>
        <w:t xml:space="preserve">606 </w:t>
      </w:r>
      <w:r w:rsidR="00526F56">
        <w:rPr>
          <w:lang w:val="en-GB"/>
        </w:rPr>
        <w:t>-</w:t>
      </w:r>
      <w:r w:rsidRPr="00526F56">
        <w:rPr>
          <w:lang w:val="en-GB"/>
        </w:rPr>
        <w:t xml:space="preserve"> 848</w:t>
      </w:r>
      <w:r w:rsidRPr="00526F56">
        <w:rPr>
          <w:rStyle w:val="HideTWBExt"/>
          <w:b w:val="0"/>
          <w:lang w:val="en-GB"/>
        </w:rPr>
        <w:t>&lt;/RangeAM&gt;</w:t>
      </w:r>
    </w:p>
    <w:p w14:paraId="4E123FBA" w14:textId="77777777" w:rsidR="006A23C5" w:rsidRPr="00526F56" w:rsidRDefault="006A23C5" w:rsidP="006A23C5">
      <w:pPr>
        <w:pStyle w:val="CoverBold"/>
        <w:rPr>
          <w:lang w:val="en-GB"/>
        </w:rPr>
      </w:pPr>
      <w:r w:rsidRPr="00526F56">
        <w:rPr>
          <w:rStyle w:val="HideTWBExt"/>
          <w:b w:val="0"/>
          <w:lang w:val="en-GB"/>
        </w:rPr>
        <w:t>&lt;TitreType&gt;</w:t>
      </w:r>
      <w:r w:rsidRPr="00526F56">
        <w:rPr>
          <w:lang w:val="en-GB"/>
        </w:rPr>
        <w:t>Projeto de relatório</w:t>
      </w:r>
      <w:r w:rsidRPr="00526F56">
        <w:rPr>
          <w:rStyle w:val="HideTWBExt"/>
          <w:b w:val="0"/>
          <w:lang w:val="en-GB"/>
        </w:rPr>
        <w:t>&lt;/TitreType&gt;</w:t>
      </w:r>
    </w:p>
    <w:p w14:paraId="2D2394C5" w14:textId="77777777" w:rsidR="006A23C5" w:rsidRPr="00526F56" w:rsidRDefault="006A23C5" w:rsidP="006A23C5">
      <w:pPr>
        <w:pStyle w:val="CoverBold"/>
        <w:rPr>
          <w:lang w:val="en-GB"/>
        </w:rPr>
      </w:pPr>
      <w:r w:rsidRPr="00526F56">
        <w:rPr>
          <w:rStyle w:val="HideTWBExt"/>
          <w:b w:val="0"/>
          <w:lang w:val="en-GB"/>
        </w:rPr>
        <w:t>&lt;Rapporteur&gt;</w:t>
      </w:r>
      <w:r w:rsidRPr="00526F56">
        <w:rPr>
          <w:lang w:val="en-GB"/>
        </w:rPr>
        <w:t>Bogdan Andrzej Zdrojewski</w:t>
      </w:r>
      <w:r w:rsidRPr="00526F56">
        <w:rPr>
          <w:rStyle w:val="HideTWBExt"/>
          <w:b w:val="0"/>
          <w:lang w:val="en-GB"/>
        </w:rPr>
        <w:t>&lt;/Rapporteur&gt;</w:t>
      </w:r>
    </w:p>
    <w:p w14:paraId="490F0702" w14:textId="543EBC99" w:rsidR="006A23C5" w:rsidRPr="00526F56" w:rsidRDefault="006A23C5" w:rsidP="006A23C5">
      <w:pPr>
        <w:pStyle w:val="CoverNormal24a"/>
      </w:pPr>
      <w:r w:rsidRPr="00526F56">
        <w:rPr>
          <w:rStyle w:val="HideTWBExt"/>
        </w:rPr>
        <w:t>&lt;DocRefPE&gt;</w:t>
      </w:r>
      <w:r w:rsidRPr="00526F56">
        <w:t>(PE789.968v01</w:t>
      </w:r>
      <w:r w:rsidR="00526F56" w:rsidRPr="00526F56">
        <w:noBreakHyphen/>
      </w:r>
      <w:r w:rsidRPr="00526F56">
        <w:t>00)</w:t>
      </w:r>
      <w:r w:rsidRPr="00526F56">
        <w:rPr>
          <w:rStyle w:val="HideTWBExt"/>
        </w:rPr>
        <w:t>&lt;/DocRefPE&gt;</w:t>
      </w:r>
    </w:p>
    <w:p w14:paraId="608CAF77" w14:textId="02C4D01D" w:rsidR="006A23C5" w:rsidRPr="00FB4C9C" w:rsidRDefault="006A23C5" w:rsidP="006A23C5">
      <w:pPr>
        <w:pStyle w:val="CoverNormal24a"/>
      </w:pPr>
      <w:r w:rsidRPr="00FB4C9C">
        <w:rPr>
          <w:rStyle w:val="HideTWBExt"/>
        </w:rPr>
        <w:t>&lt;Titre&gt;</w:t>
      </w:r>
      <w:r w:rsidRPr="00FB4C9C">
        <w:t>Criação do programa Erasmus+ para o período de 2028</w:t>
      </w:r>
      <w:r w:rsidR="00526F56">
        <w:noBreakHyphen/>
      </w:r>
      <w:r w:rsidRPr="00FB4C9C">
        <w:t>2034 e revogação dos Regulamentos (UE) 2021/817 e (UE) 2021/878988</w:t>
      </w:r>
      <w:r w:rsidRPr="00FB4C9C">
        <w:rPr>
          <w:rStyle w:val="HideTWBExt"/>
        </w:rPr>
        <w:t>&lt;/Titre&gt;</w:t>
      </w:r>
    </w:p>
    <w:p w14:paraId="10345CF9" w14:textId="77777777" w:rsidR="006A23C5" w:rsidRPr="00FB4C9C" w:rsidRDefault="006A23C5" w:rsidP="006A23C5">
      <w:pPr>
        <w:pStyle w:val="CoverNormal"/>
      </w:pPr>
      <w:r w:rsidRPr="00FB4C9C">
        <w:rPr>
          <w:rStyle w:val="HideTWBExt"/>
        </w:rPr>
        <w:t>&lt;DocAmend&gt;</w:t>
      </w:r>
      <w:r w:rsidRPr="00FB4C9C">
        <w:t>Proposta de regulamento</w:t>
      </w:r>
      <w:r w:rsidRPr="00FB4C9C">
        <w:rPr>
          <w:rStyle w:val="HideTWBExt"/>
        </w:rPr>
        <w:t>&lt;/DocAmend&gt;</w:t>
      </w:r>
    </w:p>
    <w:p w14:paraId="43DF6FC8" w14:textId="77777777" w:rsidR="006A23C5" w:rsidRPr="00FB4C9C" w:rsidRDefault="006A23C5" w:rsidP="006A23C5">
      <w:pPr>
        <w:pStyle w:val="CoverNormal24a"/>
      </w:pPr>
      <w:r w:rsidRPr="00FB4C9C">
        <w:rPr>
          <w:rStyle w:val="HideTWBExt"/>
        </w:rPr>
        <w:t>&lt;DocRef&gt;</w:t>
      </w:r>
      <w:r w:rsidRPr="00FB4C9C">
        <w:t>(COM(2025)0549 – 2025/0222(COD))</w:t>
      </w:r>
      <w:r w:rsidRPr="00FB4C9C">
        <w:rPr>
          <w:rStyle w:val="HideTWBExt"/>
        </w:rPr>
        <w:t>&lt;/DocRef&gt;</w:t>
      </w:r>
    </w:p>
    <w:p w14:paraId="6DD035C1" w14:textId="77777777" w:rsidR="006A23C5" w:rsidRPr="00FB4C9C" w:rsidRDefault="006A23C5" w:rsidP="006A23C5"/>
    <w:p w14:paraId="14A766A8" w14:textId="77777777" w:rsidR="00B85286" w:rsidRPr="00FB4C9C" w:rsidRDefault="005B4144" w:rsidP="00E660E2">
      <w:pPr>
        <w:widowControl/>
        <w:tabs>
          <w:tab w:val="center" w:pos="4677"/>
        </w:tabs>
      </w:pPr>
      <w:r w:rsidRPr="00FB4C9C">
        <w:br w:type="page"/>
      </w:r>
      <w:r w:rsidR="00151D45" w:rsidRPr="00FB4C9C">
        <w:lastRenderedPageBreak/>
        <w:t>AM_Com_LegReport</w:t>
      </w:r>
    </w:p>
    <w:p w14:paraId="7519EE21" w14:textId="77777777" w:rsidR="00FA192C" w:rsidRPr="00FB4C9C" w:rsidRDefault="005B4144" w:rsidP="00D33049">
      <w:pPr>
        <w:pStyle w:val="AmNumberTabs"/>
        <w:keepNext/>
        <w:rPr>
          <w:rStyle w:val="HideTWBExt"/>
        </w:rPr>
      </w:pPr>
      <w:r w:rsidRPr="00FB4C9C">
        <w:br w:type="page"/>
      </w:r>
      <w:bookmarkStart w:id="0" w:name="restart"/>
    </w:p>
    <w:bookmarkEnd w:id="0"/>
    <w:p w14:paraId="00D714DB" w14:textId="085C9314" w:rsidR="00715E88" w:rsidRPr="00FB4C9C" w:rsidRDefault="00715E88" w:rsidP="00715E88">
      <w:pPr>
        <w:pStyle w:val="AmJustText"/>
        <w:rPr>
          <w:i w:val="0"/>
          <w:iCs/>
        </w:rPr>
      </w:pPr>
      <w:r w:rsidRPr="00FB4C9C">
        <w:rPr>
          <w:rStyle w:val="HideTWBExt"/>
        </w:rPr>
        <w:lastRenderedPageBreak/>
        <w:t>&lt;RepeatBlock-Amend&gt;</w:t>
      </w:r>
      <w:r w:rsidRPr="00FB4C9C">
        <w:rPr>
          <w:rStyle w:val="HideTWBExt"/>
          <w:i w:val="0"/>
        </w:rPr>
        <w:t>&lt;Amend&gt;</w:t>
      </w:r>
    </w:p>
    <w:p w14:paraId="5647C224" w14:textId="77777777" w:rsidR="00715E88" w:rsidRPr="00FB4C9C" w:rsidRDefault="00715E88" w:rsidP="00715E88">
      <w:pPr>
        <w:pStyle w:val="AmNumberTabs"/>
      </w:pPr>
      <w:r w:rsidRPr="00FB4C9C">
        <w:t>Alteração</w:t>
      </w:r>
      <w:r w:rsidRPr="00FB4C9C">
        <w:tab/>
      </w:r>
      <w:r w:rsidRPr="00FB4C9C">
        <w:tab/>
      </w:r>
      <w:r w:rsidRPr="00FB4C9C">
        <w:rPr>
          <w:rStyle w:val="HideTWBExt"/>
          <w:b w:val="0"/>
        </w:rPr>
        <w:t>&lt;NumAm&gt;</w:t>
      </w:r>
      <w:r w:rsidRPr="00FB4C9C">
        <w:t>606</w:t>
      </w:r>
      <w:r w:rsidRPr="00FB4C9C">
        <w:rPr>
          <w:rStyle w:val="HideTWBExt"/>
          <w:b w:val="0"/>
        </w:rPr>
        <w:t>&lt;/NumAm&gt;</w:t>
      </w:r>
    </w:p>
    <w:p w14:paraId="19EFBBD8" w14:textId="77777777" w:rsidR="00715E88" w:rsidRPr="00526F56" w:rsidRDefault="00715E88" w:rsidP="00715E88">
      <w:pPr>
        <w:pStyle w:val="NormalBold"/>
        <w:rPr>
          <w:lang w:val="en-GB"/>
        </w:rPr>
      </w:pPr>
      <w:r w:rsidRPr="00526F56">
        <w:rPr>
          <w:rStyle w:val="HideTWBExt"/>
          <w:b w:val="0"/>
          <w:lang w:val="en-GB"/>
        </w:rPr>
        <w:t>&lt;RepeatBlock-By&gt;&lt;Members&gt;</w:t>
      </w:r>
      <w:r w:rsidRPr="00526F56">
        <w:rPr>
          <w:lang w:val="en-GB"/>
        </w:rPr>
        <w:t>Benedetta Scuderi</w:t>
      </w:r>
      <w:r w:rsidRPr="00526F56">
        <w:rPr>
          <w:rStyle w:val="HideTWBExt"/>
          <w:b w:val="0"/>
          <w:lang w:val="en-GB"/>
        </w:rPr>
        <w:t>&lt;/Members&gt;</w:t>
      </w:r>
    </w:p>
    <w:p w14:paraId="1D060777" w14:textId="77777777" w:rsidR="00715E88" w:rsidRPr="00526F56" w:rsidRDefault="00715E88" w:rsidP="00715E88">
      <w:pPr>
        <w:rPr>
          <w:lang w:val="en-GB"/>
        </w:rPr>
      </w:pPr>
      <w:r w:rsidRPr="00526F56">
        <w:rPr>
          <w:rStyle w:val="HideTWBExt"/>
          <w:lang w:val="en-GB"/>
        </w:rPr>
        <w:t>&lt;AuNomDe&gt;</w:t>
      </w:r>
      <w:r w:rsidRPr="00526F56">
        <w:rPr>
          <w:rStyle w:val="HideTWBInt"/>
          <w:lang w:val="en-GB"/>
        </w:rPr>
        <w:t>{Verts/ALE}</w:t>
      </w:r>
      <w:r w:rsidRPr="00526F56">
        <w:rPr>
          <w:lang w:val="en-GB"/>
        </w:rPr>
        <w:t>em nome do Grupo Verts/ALE</w:t>
      </w:r>
      <w:r w:rsidRPr="00526F56">
        <w:rPr>
          <w:rStyle w:val="HideTWBExt"/>
          <w:lang w:val="en-GB"/>
        </w:rPr>
        <w:t>&lt;/AuNomDe&gt;</w:t>
      </w:r>
    </w:p>
    <w:p w14:paraId="0B592A57" w14:textId="77777777" w:rsidR="00715E88" w:rsidRPr="00FB4C9C" w:rsidRDefault="00715E88" w:rsidP="00715E88">
      <w:pPr>
        <w:pStyle w:val="NormalBold"/>
      </w:pPr>
      <w:r w:rsidRPr="00FB4C9C">
        <w:rPr>
          <w:rStyle w:val="HideTWBExt"/>
          <w:b w:val="0"/>
        </w:rPr>
        <w:t>&lt;/RepeatBlock-By&gt;</w:t>
      </w:r>
    </w:p>
    <w:p w14:paraId="76B9F15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66D91F7" w14:textId="5147729E" w:rsidR="00715E88" w:rsidRPr="00FB4C9C" w:rsidRDefault="00715E88" w:rsidP="00715E88">
      <w:pPr>
        <w:pStyle w:val="NormalBold"/>
      </w:pPr>
      <w:r w:rsidRPr="00FB4C9C">
        <w:rPr>
          <w:rStyle w:val="HideTWBExt"/>
          <w:b w:val="0"/>
        </w:rPr>
        <w:t>&lt;Article&gt;</w:t>
      </w:r>
      <w:r w:rsidRPr="00FB4C9C">
        <w:t xml:space="preserve">Artigo 7 – parágrafo 1 </w:t>
      </w:r>
      <w:r w:rsidR="00526F56">
        <w:noBreakHyphen/>
      </w:r>
      <w:r w:rsidRPr="00FB4C9C">
        <w:t xml:space="preserve"> alínea b</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5DC29C6" w14:textId="77777777" w:rsidTr="00A3707D">
        <w:trPr>
          <w:trHeight w:val="240"/>
          <w:jc w:val="center"/>
        </w:trPr>
        <w:tc>
          <w:tcPr>
            <w:tcW w:w="9752" w:type="dxa"/>
            <w:gridSpan w:val="2"/>
            <w:tcBorders>
              <w:top w:val="nil"/>
              <w:left w:val="nil"/>
              <w:bottom w:val="nil"/>
              <w:right w:val="nil"/>
            </w:tcBorders>
          </w:tcPr>
          <w:p w14:paraId="4485A372" w14:textId="77777777" w:rsidR="00715E88" w:rsidRPr="00FB4C9C" w:rsidRDefault="00715E88" w:rsidP="00A3707D"/>
        </w:tc>
      </w:tr>
      <w:tr w:rsidR="00715E88" w:rsidRPr="00FB4C9C" w14:paraId="2FF27C67" w14:textId="77777777" w:rsidTr="00A3707D">
        <w:trPr>
          <w:trHeight w:val="240"/>
          <w:jc w:val="center"/>
        </w:trPr>
        <w:tc>
          <w:tcPr>
            <w:tcW w:w="4876" w:type="dxa"/>
            <w:tcBorders>
              <w:top w:val="nil"/>
              <w:left w:val="nil"/>
              <w:bottom w:val="nil"/>
              <w:right w:val="nil"/>
            </w:tcBorders>
            <w:hideMark/>
          </w:tcPr>
          <w:p w14:paraId="7A3B773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65903C5" w14:textId="77777777" w:rsidR="00715E88" w:rsidRPr="00FB4C9C" w:rsidRDefault="00715E88" w:rsidP="00A3707D">
            <w:pPr>
              <w:pStyle w:val="AmColumnHeading"/>
            </w:pPr>
            <w:r w:rsidRPr="00FB4C9C">
              <w:t>Alteração</w:t>
            </w:r>
          </w:p>
        </w:tc>
      </w:tr>
      <w:tr w:rsidR="00715E88" w:rsidRPr="00FB4C9C" w14:paraId="31FBDBDB" w14:textId="77777777" w:rsidTr="00A3707D">
        <w:trPr>
          <w:jc w:val="center"/>
        </w:trPr>
        <w:tc>
          <w:tcPr>
            <w:tcW w:w="4876" w:type="dxa"/>
            <w:tcBorders>
              <w:top w:val="nil"/>
              <w:left w:val="nil"/>
              <w:bottom w:val="nil"/>
              <w:right w:val="nil"/>
            </w:tcBorders>
            <w:hideMark/>
          </w:tcPr>
          <w:p w14:paraId="049B3B1C" w14:textId="77777777" w:rsidR="00715E88" w:rsidRPr="00FB4C9C" w:rsidRDefault="00715E88" w:rsidP="00A3707D">
            <w:pPr>
              <w:pStyle w:val="Normal6a"/>
            </w:pPr>
            <w:r w:rsidRPr="00FB4C9C">
              <w:rPr>
                <w:b/>
                <w:i/>
              </w:rPr>
              <w:t>b)</w:t>
            </w:r>
            <w:r w:rsidRPr="00FB4C9C">
              <w:tab/>
            </w:r>
            <w:r w:rsidRPr="00FB4C9C">
              <w:rPr>
                <w:b/>
                <w:i/>
              </w:rPr>
              <w:t>A execução de programas, incluindo sinergias com e apoio a outras políticas e programas da União, plataformas em linha, ferramentas de cooperação virtual e ferramentas para facilitar a mobilidade para fins de aprendizagem;</w:t>
            </w:r>
          </w:p>
        </w:tc>
        <w:tc>
          <w:tcPr>
            <w:tcW w:w="4876" w:type="dxa"/>
            <w:tcBorders>
              <w:top w:val="nil"/>
              <w:left w:val="nil"/>
              <w:bottom w:val="nil"/>
              <w:right w:val="nil"/>
            </w:tcBorders>
            <w:hideMark/>
          </w:tcPr>
          <w:p w14:paraId="523763C8" w14:textId="77777777" w:rsidR="00715E88" w:rsidRPr="00FB4C9C" w:rsidRDefault="00715E88" w:rsidP="00A3707D">
            <w:pPr>
              <w:pStyle w:val="Normal6a"/>
            </w:pPr>
            <w:r w:rsidRPr="00FB4C9C">
              <w:rPr>
                <w:b/>
                <w:i/>
              </w:rPr>
              <w:t>Suprimido</w:t>
            </w:r>
          </w:p>
        </w:tc>
      </w:tr>
    </w:tbl>
    <w:p w14:paraId="262E1F2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26CDBCD" w14:textId="77777777" w:rsidR="00715E88" w:rsidRPr="00FB4C9C" w:rsidRDefault="00715E88" w:rsidP="00715E88">
      <w:r w:rsidRPr="00FB4C9C">
        <w:rPr>
          <w:rStyle w:val="HideTWBExt"/>
        </w:rPr>
        <w:t>&lt;/Amend&gt;</w:t>
      </w:r>
    </w:p>
    <w:p w14:paraId="01F8B79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607</w:t>
      </w:r>
      <w:r w:rsidRPr="00FB4C9C">
        <w:rPr>
          <w:rStyle w:val="HideTWBExt"/>
          <w:b w:val="0"/>
        </w:rPr>
        <w:t>&lt;/NumAm&gt;</w:t>
      </w:r>
    </w:p>
    <w:p w14:paraId="3DA8ED8F" w14:textId="77777777" w:rsidR="00715E88" w:rsidRPr="00FB4C9C" w:rsidRDefault="00715E88" w:rsidP="00715E88">
      <w:pPr>
        <w:pStyle w:val="NormalBold"/>
      </w:pPr>
      <w:r w:rsidRPr="00FB4C9C">
        <w:rPr>
          <w:rStyle w:val="HideTWBExt"/>
          <w:b w:val="0"/>
        </w:rPr>
        <w:t>&lt;RepeatBlock-By&gt;&lt;Members&gt;</w:t>
      </w:r>
      <w:r w:rsidRPr="00FB4C9C">
        <w:t>Juan Carlos Girauta Vidal</w:t>
      </w:r>
      <w:r w:rsidRPr="00FB4C9C">
        <w:rPr>
          <w:rStyle w:val="HideTWBExt"/>
          <w:b w:val="0"/>
        </w:rPr>
        <w:t>&lt;/Members&gt;</w:t>
      </w:r>
    </w:p>
    <w:p w14:paraId="14AE5388" w14:textId="77777777" w:rsidR="00715E88" w:rsidRPr="00FB4C9C" w:rsidRDefault="00715E88" w:rsidP="00715E88">
      <w:pPr>
        <w:pStyle w:val="NormalBold"/>
      </w:pPr>
      <w:r w:rsidRPr="00FB4C9C">
        <w:rPr>
          <w:rStyle w:val="HideTWBExt"/>
          <w:b w:val="0"/>
        </w:rPr>
        <w:t>&lt;/RepeatBlock-By&gt;</w:t>
      </w:r>
    </w:p>
    <w:p w14:paraId="7EC744F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DACEF20" w14:textId="77777777" w:rsidR="00715E88" w:rsidRPr="00526F56" w:rsidRDefault="00715E88" w:rsidP="00715E88">
      <w:pPr>
        <w:pStyle w:val="NormalBold"/>
        <w:rPr>
          <w:lang w:val="es-ES"/>
        </w:rPr>
      </w:pPr>
      <w:r w:rsidRPr="00526F56">
        <w:rPr>
          <w:rStyle w:val="HideTWBExt"/>
          <w:b w:val="0"/>
          <w:lang w:val="es-ES"/>
        </w:rPr>
        <w:t>&lt;Article&gt;</w:t>
      </w:r>
      <w:r w:rsidRPr="00526F56">
        <w:rPr>
          <w:lang w:val="es-ES"/>
        </w:rPr>
        <w:t>Artigo 7 – n.º 1 – alínea b</w:t>
      </w:r>
      <w:r w:rsidRPr="00526F56">
        <w:rPr>
          <w:rStyle w:val="HideTWBExt"/>
          <w:b w:val="0"/>
          <w:lang w:val="es-ES"/>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526F56" w14:paraId="7934BF6B" w14:textId="77777777" w:rsidTr="00A3707D">
        <w:trPr>
          <w:trHeight w:val="240"/>
          <w:jc w:val="center"/>
        </w:trPr>
        <w:tc>
          <w:tcPr>
            <w:tcW w:w="9752" w:type="dxa"/>
            <w:gridSpan w:val="2"/>
            <w:tcBorders>
              <w:top w:val="nil"/>
              <w:left w:val="nil"/>
              <w:bottom w:val="nil"/>
              <w:right w:val="nil"/>
            </w:tcBorders>
          </w:tcPr>
          <w:p w14:paraId="2E5E782A" w14:textId="77777777" w:rsidR="00715E88" w:rsidRPr="00526F56" w:rsidRDefault="00715E88" w:rsidP="00A3707D">
            <w:pPr>
              <w:rPr>
                <w:lang w:val="es-ES"/>
              </w:rPr>
            </w:pPr>
          </w:p>
        </w:tc>
      </w:tr>
      <w:tr w:rsidR="00715E88" w:rsidRPr="00FB4C9C" w14:paraId="55CC0B52" w14:textId="77777777" w:rsidTr="00A3707D">
        <w:trPr>
          <w:trHeight w:val="240"/>
          <w:jc w:val="center"/>
        </w:trPr>
        <w:tc>
          <w:tcPr>
            <w:tcW w:w="4876" w:type="dxa"/>
            <w:tcBorders>
              <w:top w:val="nil"/>
              <w:left w:val="nil"/>
              <w:bottom w:val="nil"/>
              <w:right w:val="nil"/>
            </w:tcBorders>
            <w:hideMark/>
          </w:tcPr>
          <w:p w14:paraId="77A055B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D064D30" w14:textId="77777777" w:rsidR="00715E88" w:rsidRPr="00FB4C9C" w:rsidRDefault="00715E88" w:rsidP="00A3707D">
            <w:pPr>
              <w:pStyle w:val="AmColumnHeading"/>
            </w:pPr>
            <w:r w:rsidRPr="00FB4C9C">
              <w:t>Alteração</w:t>
            </w:r>
          </w:p>
        </w:tc>
      </w:tr>
      <w:tr w:rsidR="00715E88" w:rsidRPr="00FB4C9C" w14:paraId="770B3C0B" w14:textId="77777777" w:rsidTr="00A3707D">
        <w:trPr>
          <w:jc w:val="center"/>
        </w:trPr>
        <w:tc>
          <w:tcPr>
            <w:tcW w:w="4876" w:type="dxa"/>
            <w:tcBorders>
              <w:top w:val="nil"/>
              <w:left w:val="nil"/>
              <w:bottom w:val="nil"/>
              <w:right w:val="nil"/>
            </w:tcBorders>
            <w:hideMark/>
          </w:tcPr>
          <w:p w14:paraId="0FDB1D50" w14:textId="77777777" w:rsidR="00715E88" w:rsidRPr="00FB4C9C" w:rsidRDefault="00715E88" w:rsidP="00A3707D">
            <w:pPr>
              <w:pStyle w:val="Normal6a"/>
            </w:pPr>
            <w:r w:rsidRPr="00FB4C9C">
              <w:t>b)</w:t>
            </w:r>
            <w:r w:rsidRPr="00FB4C9C">
              <w:tab/>
              <w:t xml:space="preserve">A execução de programas, incluindo sinergias com e apoio a outras políticas e programas da União, plataformas em linha, ferramentas de cooperação virtual e ferramentas </w:t>
            </w:r>
            <w:r w:rsidRPr="00FB4C9C">
              <w:rPr>
                <w:b/>
                <w:i/>
              </w:rPr>
              <w:t>para</w:t>
            </w:r>
            <w:r w:rsidRPr="00FB4C9C">
              <w:t xml:space="preserve"> facilitar a mobilidade </w:t>
            </w:r>
            <w:r w:rsidRPr="00FB4C9C">
              <w:rPr>
                <w:b/>
                <w:i/>
              </w:rPr>
              <w:t>para fins de aprendizagem</w:t>
            </w:r>
            <w:r w:rsidRPr="00FB4C9C">
              <w:t>;</w:t>
            </w:r>
          </w:p>
        </w:tc>
        <w:tc>
          <w:tcPr>
            <w:tcW w:w="4876" w:type="dxa"/>
            <w:tcBorders>
              <w:top w:val="nil"/>
              <w:left w:val="nil"/>
              <w:bottom w:val="nil"/>
              <w:right w:val="nil"/>
            </w:tcBorders>
            <w:hideMark/>
          </w:tcPr>
          <w:p w14:paraId="64003557" w14:textId="77777777" w:rsidR="00715E88" w:rsidRPr="00FB4C9C" w:rsidRDefault="00715E88" w:rsidP="00A3707D">
            <w:pPr>
              <w:pStyle w:val="Normal6a"/>
            </w:pPr>
            <w:r w:rsidRPr="00FB4C9C">
              <w:t>b)</w:t>
            </w:r>
            <w:r w:rsidRPr="00FB4C9C">
              <w:tab/>
              <w:t xml:space="preserve">A execução de programas, incluindo sinergias com e apoio a outras políticas e programas da União, plataformas em linha, ferramentas de cooperação virtual e ferramentas </w:t>
            </w:r>
            <w:r w:rsidRPr="00FB4C9C">
              <w:rPr>
                <w:b/>
                <w:i/>
              </w:rPr>
              <w:t>destinadas a</w:t>
            </w:r>
            <w:r w:rsidRPr="00FB4C9C">
              <w:t xml:space="preserve"> facilitar a mobilidade </w:t>
            </w:r>
            <w:r w:rsidRPr="00FB4C9C">
              <w:rPr>
                <w:b/>
                <w:i/>
              </w:rPr>
              <w:t>educativa, desde que essas plataformas e ferramentas sejam interoperáveis com os sistemas nacionais existentes e respeitem os princípios da minimização de dados, da proteção de dados desde a conceção e por defeito, do controlo efetivo pelo utilizador e da neutralidade tecnológica</w:t>
            </w:r>
            <w:r w:rsidRPr="00FB4C9C">
              <w:t>;</w:t>
            </w:r>
          </w:p>
        </w:tc>
      </w:tr>
    </w:tbl>
    <w:p w14:paraId="050B725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{ES}</w:t>
      </w:r>
      <w:r w:rsidRPr="00FB4C9C">
        <w:t>es</w:t>
      </w:r>
      <w:r w:rsidRPr="00FB4C9C">
        <w:rPr>
          <w:rStyle w:val="HideTWBExt"/>
        </w:rPr>
        <w:t>&lt;/Original&gt;</w:t>
      </w:r>
    </w:p>
    <w:p w14:paraId="232EA004" w14:textId="77777777" w:rsidR="00715E88" w:rsidRPr="00FB4C9C" w:rsidRDefault="00715E88" w:rsidP="00715E88">
      <w:r w:rsidRPr="00FB4C9C">
        <w:rPr>
          <w:rStyle w:val="HideTWBExt"/>
        </w:rPr>
        <w:t>&lt;/Amend&gt;</w:t>
      </w:r>
    </w:p>
    <w:p w14:paraId="44D2C80E"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608</w:t>
      </w:r>
      <w:r w:rsidRPr="00FB4C9C">
        <w:rPr>
          <w:rStyle w:val="HideTWBExt"/>
          <w:b w:val="0"/>
        </w:rPr>
        <w:t>&lt;/NumAm&gt;</w:t>
      </w:r>
    </w:p>
    <w:p w14:paraId="6551A88F" w14:textId="77777777" w:rsidR="00715E88" w:rsidRPr="00FB4C9C" w:rsidRDefault="00715E88" w:rsidP="00715E88">
      <w:pPr>
        <w:pStyle w:val="NormalBold"/>
      </w:pPr>
      <w:r w:rsidRPr="00FB4C9C">
        <w:rPr>
          <w:rStyle w:val="HideTWBExt"/>
          <w:b w:val="0"/>
        </w:rPr>
        <w:t>&lt;RepeatBlock-By&gt;&lt;Members&gt;</w:t>
      </w:r>
      <w:r w:rsidRPr="00FB4C9C">
        <w:t>Hristo Petrov, Laurence Farreng, Nikola Minchev</w:t>
      </w:r>
      <w:r w:rsidRPr="00FB4C9C">
        <w:rPr>
          <w:rStyle w:val="HideTWBExt"/>
          <w:b w:val="0"/>
        </w:rPr>
        <w:t>&lt;/Members&gt;</w:t>
      </w:r>
    </w:p>
    <w:p w14:paraId="08BC703C" w14:textId="77777777" w:rsidR="00715E88" w:rsidRPr="00FB4C9C" w:rsidRDefault="00715E88" w:rsidP="00715E88">
      <w:pPr>
        <w:pStyle w:val="NormalBold"/>
      </w:pPr>
      <w:r w:rsidRPr="00FB4C9C">
        <w:rPr>
          <w:rStyle w:val="HideTWBExt"/>
          <w:b w:val="0"/>
        </w:rPr>
        <w:t>&lt;/RepeatBlock-By&gt;</w:t>
      </w:r>
    </w:p>
    <w:p w14:paraId="402A720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7666F22" w14:textId="044264D5" w:rsidR="00715E88" w:rsidRPr="00FB4C9C" w:rsidRDefault="00715E88" w:rsidP="00715E88">
      <w:pPr>
        <w:pStyle w:val="NormalBold"/>
      </w:pPr>
      <w:r w:rsidRPr="00FB4C9C">
        <w:rPr>
          <w:rStyle w:val="HideTWBExt"/>
          <w:b w:val="0"/>
        </w:rPr>
        <w:t>&lt;Article&gt;</w:t>
      </w:r>
      <w:r w:rsidRPr="00FB4C9C">
        <w:t xml:space="preserve">Artigo 7 – parágrafo 1 </w:t>
      </w:r>
      <w:r w:rsidR="00526F56">
        <w:noBreakHyphen/>
      </w:r>
      <w:r w:rsidRPr="00FB4C9C">
        <w:t xml:space="preserve"> alínea b</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A77FF64" w14:textId="77777777" w:rsidTr="00A3707D">
        <w:trPr>
          <w:trHeight w:val="240"/>
          <w:jc w:val="center"/>
        </w:trPr>
        <w:tc>
          <w:tcPr>
            <w:tcW w:w="9752" w:type="dxa"/>
            <w:gridSpan w:val="2"/>
            <w:tcBorders>
              <w:top w:val="nil"/>
              <w:left w:val="nil"/>
              <w:bottom w:val="nil"/>
              <w:right w:val="nil"/>
            </w:tcBorders>
          </w:tcPr>
          <w:p w14:paraId="6FC24257" w14:textId="77777777" w:rsidR="00715E88" w:rsidRPr="00FB4C9C" w:rsidRDefault="00715E88" w:rsidP="00A3707D"/>
        </w:tc>
      </w:tr>
      <w:tr w:rsidR="00715E88" w:rsidRPr="00FB4C9C" w14:paraId="62858AAE" w14:textId="77777777" w:rsidTr="00A3707D">
        <w:trPr>
          <w:trHeight w:val="240"/>
          <w:jc w:val="center"/>
        </w:trPr>
        <w:tc>
          <w:tcPr>
            <w:tcW w:w="4876" w:type="dxa"/>
            <w:tcBorders>
              <w:top w:val="nil"/>
              <w:left w:val="nil"/>
              <w:bottom w:val="nil"/>
              <w:right w:val="nil"/>
            </w:tcBorders>
            <w:hideMark/>
          </w:tcPr>
          <w:p w14:paraId="388D558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115F5DB" w14:textId="77777777" w:rsidR="00715E88" w:rsidRPr="00FB4C9C" w:rsidRDefault="00715E88" w:rsidP="00A3707D">
            <w:pPr>
              <w:pStyle w:val="AmColumnHeading"/>
            </w:pPr>
            <w:r w:rsidRPr="00FB4C9C">
              <w:t>Alteração</w:t>
            </w:r>
          </w:p>
        </w:tc>
      </w:tr>
      <w:tr w:rsidR="00715E88" w:rsidRPr="00FB4C9C" w14:paraId="45664E59" w14:textId="77777777" w:rsidTr="00A3707D">
        <w:trPr>
          <w:jc w:val="center"/>
        </w:trPr>
        <w:tc>
          <w:tcPr>
            <w:tcW w:w="4876" w:type="dxa"/>
            <w:tcBorders>
              <w:top w:val="nil"/>
              <w:left w:val="nil"/>
              <w:bottom w:val="nil"/>
              <w:right w:val="nil"/>
            </w:tcBorders>
            <w:hideMark/>
          </w:tcPr>
          <w:p w14:paraId="382610ED" w14:textId="77777777" w:rsidR="00715E88" w:rsidRPr="00FB4C9C" w:rsidRDefault="00715E88" w:rsidP="00A3707D">
            <w:pPr>
              <w:pStyle w:val="Normal6a"/>
            </w:pPr>
            <w:r w:rsidRPr="00FB4C9C">
              <w:t>b)</w:t>
            </w:r>
            <w:r w:rsidRPr="00FB4C9C">
              <w:tab/>
              <w:t>A execução de programas, incluindo sinergias com e apoio a outras políticas e programas da União, plataformas em linha, ferramentas de cooperação virtual e ferramentas para facilitar a mobilidade para fins de aprendizagem;</w:t>
            </w:r>
          </w:p>
        </w:tc>
        <w:tc>
          <w:tcPr>
            <w:tcW w:w="4876" w:type="dxa"/>
            <w:tcBorders>
              <w:top w:val="nil"/>
              <w:left w:val="nil"/>
              <w:bottom w:val="nil"/>
              <w:right w:val="nil"/>
            </w:tcBorders>
            <w:hideMark/>
          </w:tcPr>
          <w:p w14:paraId="2764142A" w14:textId="77777777" w:rsidR="00715E88" w:rsidRPr="00FB4C9C" w:rsidRDefault="00715E88" w:rsidP="00A3707D">
            <w:pPr>
              <w:pStyle w:val="Normal6a"/>
            </w:pPr>
            <w:r w:rsidRPr="00FB4C9C">
              <w:t>b)</w:t>
            </w:r>
            <w:r w:rsidRPr="00FB4C9C">
              <w:tab/>
              <w:t>A execução de programas, incluindo sinergias com e apoio a outras políticas e programas da União, plataformas em linha, ferramentas de cooperação virtual e ferramentas para facilitar a mobilidade para fins de aprendizagem</w:t>
            </w:r>
            <w:r w:rsidRPr="00FB4C9C">
              <w:rPr>
                <w:b/>
                <w:i/>
              </w:rPr>
              <w:t>, incluindo medidas de apoio à participação das escolas e do seu pessoal, em especial das que participam pela primeira vez ou que se situam em zonas desfavorecidas, rurais, remotas ou menos conectadas</w:t>
            </w:r>
            <w:r w:rsidRPr="00FB4C9C">
              <w:t>;</w:t>
            </w:r>
          </w:p>
        </w:tc>
      </w:tr>
    </w:tbl>
    <w:p w14:paraId="00D883ED"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D49DB8A" w14:textId="77777777" w:rsidR="00715E88" w:rsidRPr="00FB4C9C" w:rsidRDefault="00715E88" w:rsidP="00715E88">
      <w:r w:rsidRPr="00FB4C9C">
        <w:rPr>
          <w:rStyle w:val="HideTWBExt"/>
        </w:rPr>
        <w:t>&lt;/Amend&gt;</w:t>
      </w:r>
    </w:p>
    <w:p w14:paraId="11466FC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609</w:t>
      </w:r>
      <w:r w:rsidRPr="00FB4C9C">
        <w:rPr>
          <w:rStyle w:val="HideTWBExt"/>
          <w:b w:val="0"/>
        </w:rPr>
        <w:t>&lt;/NumAm&gt;</w:t>
      </w:r>
    </w:p>
    <w:p w14:paraId="563BAAA4"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A0E44FF" w14:textId="77777777" w:rsidR="00715E88" w:rsidRPr="00FB4C9C" w:rsidRDefault="00715E88" w:rsidP="00715E88">
      <w:pPr>
        <w:pStyle w:val="NormalBold"/>
      </w:pPr>
      <w:r w:rsidRPr="00FB4C9C">
        <w:rPr>
          <w:rStyle w:val="HideTWBExt"/>
          <w:b w:val="0"/>
        </w:rPr>
        <w:t>&lt;/RepeatBlock-By&gt;</w:t>
      </w:r>
    </w:p>
    <w:p w14:paraId="2079C84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B05E765" w14:textId="122D48D6" w:rsidR="00715E88" w:rsidRPr="00FB4C9C" w:rsidRDefault="00715E88" w:rsidP="00715E88">
      <w:pPr>
        <w:pStyle w:val="NormalBold"/>
      </w:pPr>
      <w:r w:rsidRPr="00FB4C9C">
        <w:rPr>
          <w:rStyle w:val="HideTWBExt"/>
          <w:b w:val="0"/>
        </w:rPr>
        <w:t>&lt;Article&gt;</w:t>
      </w:r>
      <w:r w:rsidRPr="00FB4C9C">
        <w:t xml:space="preserve">Artigo 7 – parágrafo 1 </w:t>
      </w:r>
      <w:r w:rsidR="00526F56">
        <w:noBreakHyphen/>
      </w:r>
      <w:r w:rsidRPr="00FB4C9C">
        <w:t xml:space="preserve"> alínea b</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ACF5C52" w14:textId="77777777" w:rsidTr="00A3707D">
        <w:trPr>
          <w:trHeight w:val="240"/>
          <w:jc w:val="center"/>
        </w:trPr>
        <w:tc>
          <w:tcPr>
            <w:tcW w:w="9752" w:type="dxa"/>
            <w:gridSpan w:val="2"/>
            <w:tcBorders>
              <w:top w:val="nil"/>
              <w:left w:val="nil"/>
              <w:bottom w:val="nil"/>
              <w:right w:val="nil"/>
            </w:tcBorders>
          </w:tcPr>
          <w:p w14:paraId="2C8AFB17" w14:textId="77777777" w:rsidR="00715E88" w:rsidRPr="00FB4C9C" w:rsidRDefault="00715E88" w:rsidP="00A3707D"/>
        </w:tc>
      </w:tr>
      <w:tr w:rsidR="00715E88" w:rsidRPr="00FB4C9C" w14:paraId="17E45FC8" w14:textId="77777777" w:rsidTr="00A3707D">
        <w:trPr>
          <w:trHeight w:val="240"/>
          <w:jc w:val="center"/>
        </w:trPr>
        <w:tc>
          <w:tcPr>
            <w:tcW w:w="4876" w:type="dxa"/>
            <w:tcBorders>
              <w:top w:val="nil"/>
              <w:left w:val="nil"/>
              <w:bottom w:val="nil"/>
              <w:right w:val="nil"/>
            </w:tcBorders>
            <w:hideMark/>
          </w:tcPr>
          <w:p w14:paraId="3015B41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BABC654" w14:textId="77777777" w:rsidR="00715E88" w:rsidRPr="00FB4C9C" w:rsidRDefault="00715E88" w:rsidP="00A3707D">
            <w:pPr>
              <w:pStyle w:val="AmColumnHeading"/>
            </w:pPr>
            <w:r w:rsidRPr="00FB4C9C">
              <w:t>Alteração</w:t>
            </w:r>
          </w:p>
        </w:tc>
      </w:tr>
      <w:tr w:rsidR="00715E88" w:rsidRPr="00FB4C9C" w14:paraId="7F051F3A" w14:textId="77777777" w:rsidTr="00A3707D">
        <w:trPr>
          <w:jc w:val="center"/>
        </w:trPr>
        <w:tc>
          <w:tcPr>
            <w:tcW w:w="4876" w:type="dxa"/>
            <w:tcBorders>
              <w:top w:val="nil"/>
              <w:left w:val="nil"/>
              <w:bottom w:val="nil"/>
              <w:right w:val="nil"/>
            </w:tcBorders>
            <w:hideMark/>
          </w:tcPr>
          <w:p w14:paraId="2F3B3846" w14:textId="77777777" w:rsidR="00715E88" w:rsidRPr="00FB4C9C" w:rsidRDefault="00715E88" w:rsidP="00A3707D">
            <w:pPr>
              <w:pStyle w:val="Normal6a"/>
            </w:pPr>
            <w:r w:rsidRPr="00FB4C9C">
              <w:t>b)</w:t>
            </w:r>
            <w:r w:rsidRPr="00FB4C9C">
              <w:tab/>
              <w:t>A execução de programas, incluindo sinergias com e apoio a outras políticas e programas da União, plataformas em linha, ferramentas de cooperação virtual e ferramentas para facilitar a mobilidade para fins de aprendizagem;</w:t>
            </w:r>
          </w:p>
        </w:tc>
        <w:tc>
          <w:tcPr>
            <w:tcW w:w="4876" w:type="dxa"/>
            <w:tcBorders>
              <w:top w:val="nil"/>
              <w:left w:val="nil"/>
              <w:bottom w:val="nil"/>
              <w:right w:val="nil"/>
            </w:tcBorders>
            <w:hideMark/>
          </w:tcPr>
          <w:p w14:paraId="0DEAAD40" w14:textId="77777777" w:rsidR="00715E88" w:rsidRPr="00FB4C9C" w:rsidRDefault="00715E88" w:rsidP="00A3707D">
            <w:pPr>
              <w:pStyle w:val="Normal6a"/>
            </w:pPr>
            <w:r w:rsidRPr="00FB4C9C">
              <w:t>b)</w:t>
            </w:r>
            <w:r w:rsidRPr="00FB4C9C">
              <w:tab/>
              <w:t>A execução de programas, incluindo sinergias com e apoio a outras políticas e programas da União, plataformas em linha, ferramentas de cooperação virtual e ferramentas para facilitar a mobilidade para fins de aprendizagem</w:t>
            </w:r>
            <w:r w:rsidRPr="00FB4C9C">
              <w:rPr>
                <w:b/>
                <w:i/>
              </w:rPr>
              <w:t>, garantindo simultaneamente a acessibilidade, a transparência, a proteção de dados, uma supervisão humana significativa das ferramentas digitais e a igualdade de acesso para organizações de diferentes dimensões e capacidades</w:t>
            </w:r>
            <w:r w:rsidRPr="00FB4C9C">
              <w:t>;</w:t>
            </w:r>
          </w:p>
        </w:tc>
      </w:tr>
    </w:tbl>
    <w:p w14:paraId="028BF00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D831A9F" w14:textId="77777777" w:rsidR="00715E88" w:rsidRPr="00FB4C9C" w:rsidRDefault="00715E88" w:rsidP="00715E88">
      <w:r w:rsidRPr="00FB4C9C">
        <w:rPr>
          <w:rStyle w:val="HideTWBExt"/>
        </w:rPr>
        <w:lastRenderedPageBreak/>
        <w:t>&lt;/Amend&gt;</w:t>
      </w:r>
    </w:p>
    <w:p w14:paraId="4682E43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610</w:t>
      </w:r>
      <w:r w:rsidRPr="00FB4C9C">
        <w:rPr>
          <w:rStyle w:val="HideTWBExt"/>
          <w:b w:val="0"/>
        </w:rPr>
        <w:t>&lt;/NumAm&gt;</w:t>
      </w:r>
    </w:p>
    <w:p w14:paraId="26793CB7"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141AF733" w14:textId="77777777" w:rsidR="00715E88" w:rsidRPr="00FB4C9C" w:rsidRDefault="00715E88" w:rsidP="00715E88">
      <w:pPr>
        <w:pStyle w:val="NormalBold"/>
      </w:pPr>
      <w:r w:rsidRPr="00FB4C9C">
        <w:rPr>
          <w:rStyle w:val="HideTWBExt"/>
          <w:b w:val="0"/>
        </w:rPr>
        <w:t>&lt;/RepeatBlock-By&gt;</w:t>
      </w:r>
    </w:p>
    <w:p w14:paraId="698A144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138BCD5" w14:textId="77777777" w:rsidR="00715E88" w:rsidRPr="00FB4C9C" w:rsidRDefault="00715E88" w:rsidP="00715E88">
      <w:pPr>
        <w:pStyle w:val="NormalBold"/>
      </w:pPr>
      <w:r w:rsidRPr="00FB4C9C">
        <w:rPr>
          <w:rStyle w:val="HideTWBExt"/>
          <w:b w:val="0"/>
        </w:rPr>
        <w:t>&lt;Article&gt;</w:t>
      </w:r>
      <w:r w:rsidRPr="00FB4C9C">
        <w:t>Artigo 7 – parágrafo 1 – alínea b</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29CB638" w14:textId="77777777" w:rsidTr="00A3707D">
        <w:trPr>
          <w:trHeight w:val="240"/>
          <w:jc w:val="center"/>
        </w:trPr>
        <w:tc>
          <w:tcPr>
            <w:tcW w:w="9752" w:type="dxa"/>
            <w:gridSpan w:val="2"/>
            <w:tcBorders>
              <w:top w:val="nil"/>
              <w:left w:val="nil"/>
              <w:bottom w:val="nil"/>
              <w:right w:val="nil"/>
            </w:tcBorders>
          </w:tcPr>
          <w:p w14:paraId="28B13DCD" w14:textId="77777777" w:rsidR="00715E88" w:rsidRPr="00FB4C9C" w:rsidRDefault="00715E88" w:rsidP="00A3707D"/>
        </w:tc>
      </w:tr>
      <w:tr w:rsidR="00715E88" w:rsidRPr="00FB4C9C" w14:paraId="083E1661" w14:textId="77777777" w:rsidTr="00A3707D">
        <w:trPr>
          <w:trHeight w:val="240"/>
          <w:jc w:val="center"/>
        </w:trPr>
        <w:tc>
          <w:tcPr>
            <w:tcW w:w="4876" w:type="dxa"/>
            <w:tcBorders>
              <w:top w:val="nil"/>
              <w:left w:val="nil"/>
              <w:bottom w:val="nil"/>
              <w:right w:val="nil"/>
            </w:tcBorders>
            <w:hideMark/>
          </w:tcPr>
          <w:p w14:paraId="4107468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F298E1F" w14:textId="77777777" w:rsidR="00715E88" w:rsidRPr="00FB4C9C" w:rsidRDefault="00715E88" w:rsidP="00A3707D">
            <w:pPr>
              <w:pStyle w:val="AmColumnHeading"/>
            </w:pPr>
            <w:r w:rsidRPr="00FB4C9C">
              <w:t>Alteração</w:t>
            </w:r>
          </w:p>
        </w:tc>
      </w:tr>
      <w:tr w:rsidR="00715E88" w:rsidRPr="00FB4C9C" w14:paraId="545F488E" w14:textId="77777777" w:rsidTr="00A3707D">
        <w:trPr>
          <w:jc w:val="center"/>
        </w:trPr>
        <w:tc>
          <w:tcPr>
            <w:tcW w:w="4876" w:type="dxa"/>
            <w:tcBorders>
              <w:top w:val="nil"/>
              <w:left w:val="nil"/>
              <w:bottom w:val="nil"/>
              <w:right w:val="nil"/>
            </w:tcBorders>
            <w:hideMark/>
          </w:tcPr>
          <w:p w14:paraId="50ED35EB" w14:textId="77777777" w:rsidR="00715E88" w:rsidRPr="00FB4C9C" w:rsidRDefault="00715E88" w:rsidP="00A3707D">
            <w:pPr>
              <w:pStyle w:val="Normal6a"/>
            </w:pPr>
            <w:r w:rsidRPr="00FB4C9C">
              <w:t>b)</w:t>
            </w:r>
            <w:r w:rsidRPr="00FB4C9C">
              <w:tab/>
              <w:t xml:space="preserve">A execução de programas, incluindo sinergias </w:t>
            </w:r>
            <w:r w:rsidRPr="00FB4C9C">
              <w:rPr>
                <w:b/>
                <w:i/>
              </w:rPr>
              <w:t>com e apoio a outras políticas e programas da União,</w:t>
            </w:r>
            <w:r w:rsidRPr="00FB4C9C">
              <w:t xml:space="preserve"> plataformas em linha, ferramentas de cooperação virtual e ferramentas para facilitar a mobilidade para fins de aprendizagem;</w:t>
            </w:r>
          </w:p>
        </w:tc>
        <w:tc>
          <w:tcPr>
            <w:tcW w:w="4876" w:type="dxa"/>
            <w:tcBorders>
              <w:top w:val="nil"/>
              <w:left w:val="nil"/>
              <w:bottom w:val="nil"/>
              <w:right w:val="nil"/>
            </w:tcBorders>
            <w:hideMark/>
          </w:tcPr>
          <w:p w14:paraId="373A586E" w14:textId="77777777" w:rsidR="00715E88" w:rsidRPr="00FB4C9C" w:rsidRDefault="00715E88" w:rsidP="00A3707D">
            <w:pPr>
              <w:pStyle w:val="Normal6a"/>
            </w:pPr>
            <w:r w:rsidRPr="00FB4C9C">
              <w:t>b)</w:t>
            </w:r>
            <w:r w:rsidRPr="00FB4C9C">
              <w:tab/>
              <w:t>A execução de programas, incluindo sinergias</w:t>
            </w:r>
            <w:r w:rsidRPr="00FB4C9C">
              <w:rPr>
                <w:b/>
                <w:i/>
              </w:rPr>
              <w:t>,</w:t>
            </w:r>
            <w:r w:rsidRPr="00FB4C9C">
              <w:t xml:space="preserve"> plataformas em linha, ferramentas de cooperação virtual e ferramentas para facilitar a mobilidade para fins de aprendizagem;</w:t>
            </w:r>
          </w:p>
        </w:tc>
      </w:tr>
    </w:tbl>
    <w:p w14:paraId="666F4C32"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56CB077C" w14:textId="77777777" w:rsidR="00715E88" w:rsidRPr="00FB4C9C" w:rsidRDefault="00715E88" w:rsidP="00715E88">
      <w:r w:rsidRPr="00FB4C9C">
        <w:rPr>
          <w:rStyle w:val="HideTWBExt"/>
        </w:rPr>
        <w:t>&lt;/Amend&gt;</w:t>
      </w:r>
    </w:p>
    <w:p w14:paraId="765C8E1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611</w:t>
      </w:r>
      <w:r w:rsidRPr="00FB4C9C">
        <w:rPr>
          <w:rStyle w:val="HideTWBExt"/>
          <w:b w:val="0"/>
        </w:rPr>
        <w:t>&lt;/NumAm&gt;</w:t>
      </w:r>
    </w:p>
    <w:p w14:paraId="57C3667D"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E3F9F59" w14:textId="77777777" w:rsidR="00715E88" w:rsidRPr="00FB4C9C" w:rsidRDefault="00715E88" w:rsidP="00715E88">
      <w:pPr>
        <w:pStyle w:val="NormalBold"/>
      </w:pPr>
      <w:r w:rsidRPr="00FB4C9C">
        <w:rPr>
          <w:rStyle w:val="HideTWBExt"/>
          <w:b w:val="0"/>
        </w:rPr>
        <w:t>&lt;/RepeatBlock-By&gt;</w:t>
      </w:r>
    </w:p>
    <w:p w14:paraId="69D126A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7C477F6" w14:textId="0D3ACFC7" w:rsidR="00715E88" w:rsidRPr="00FB4C9C" w:rsidRDefault="00715E88" w:rsidP="00715E88">
      <w:pPr>
        <w:pStyle w:val="NormalBold"/>
      </w:pPr>
      <w:r w:rsidRPr="00FB4C9C">
        <w:rPr>
          <w:rStyle w:val="HideTWBExt"/>
          <w:b w:val="0"/>
        </w:rPr>
        <w:t>&lt;Article&gt;</w:t>
      </w:r>
      <w:r w:rsidRPr="00FB4C9C">
        <w:t>Artigo 7 – parágrafo 1 – alínea b</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8D86A8A" w14:textId="77777777" w:rsidTr="00A3707D">
        <w:trPr>
          <w:trHeight w:val="240"/>
          <w:jc w:val="center"/>
        </w:trPr>
        <w:tc>
          <w:tcPr>
            <w:tcW w:w="9752" w:type="dxa"/>
            <w:gridSpan w:val="2"/>
            <w:tcBorders>
              <w:top w:val="nil"/>
              <w:left w:val="nil"/>
              <w:bottom w:val="nil"/>
              <w:right w:val="nil"/>
            </w:tcBorders>
          </w:tcPr>
          <w:p w14:paraId="673AE10C" w14:textId="77777777" w:rsidR="00715E88" w:rsidRPr="00FB4C9C" w:rsidRDefault="00715E88" w:rsidP="00A3707D"/>
        </w:tc>
      </w:tr>
      <w:tr w:rsidR="00715E88" w:rsidRPr="00FB4C9C" w14:paraId="0A26B779" w14:textId="77777777" w:rsidTr="00A3707D">
        <w:trPr>
          <w:trHeight w:val="240"/>
          <w:jc w:val="center"/>
        </w:trPr>
        <w:tc>
          <w:tcPr>
            <w:tcW w:w="4876" w:type="dxa"/>
            <w:tcBorders>
              <w:top w:val="nil"/>
              <w:left w:val="nil"/>
              <w:bottom w:val="nil"/>
              <w:right w:val="nil"/>
            </w:tcBorders>
            <w:hideMark/>
          </w:tcPr>
          <w:p w14:paraId="017C208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1F8A034" w14:textId="77777777" w:rsidR="00715E88" w:rsidRPr="00FB4C9C" w:rsidRDefault="00715E88" w:rsidP="00A3707D">
            <w:pPr>
              <w:pStyle w:val="AmColumnHeading"/>
            </w:pPr>
            <w:r w:rsidRPr="00FB4C9C">
              <w:t>Alteração</w:t>
            </w:r>
          </w:p>
        </w:tc>
      </w:tr>
      <w:tr w:rsidR="00715E88" w:rsidRPr="00FB4C9C" w14:paraId="14373595" w14:textId="77777777" w:rsidTr="00A3707D">
        <w:trPr>
          <w:jc w:val="center"/>
        </w:trPr>
        <w:tc>
          <w:tcPr>
            <w:tcW w:w="4876" w:type="dxa"/>
            <w:tcBorders>
              <w:top w:val="nil"/>
              <w:left w:val="nil"/>
              <w:bottom w:val="nil"/>
              <w:right w:val="nil"/>
            </w:tcBorders>
          </w:tcPr>
          <w:p w14:paraId="0A594E00" w14:textId="77777777" w:rsidR="00715E88" w:rsidRPr="00FB4C9C" w:rsidRDefault="00715E88" w:rsidP="00A3707D">
            <w:pPr>
              <w:pStyle w:val="Normal6a"/>
            </w:pPr>
          </w:p>
        </w:tc>
        <w:tc>
          <w:tcPr>
            <w:tcW w:w="4876" w:type="dxa"/>
            <w:tcBorders>
              <w:top w:val="nil"/>
              <w:left w:val="nil"/>
              <w:bottom w:val="nil"/>
              <w:right w:val="nil"/>
            </w:tcBorders>
            <w:hideMark/>
          </w:tcPr>
          <w:p w14:paraId="1F121834" w14:textId="09F25CE1" w:rsidR="00715E88" w:rsidRPr="00FB4C9C" w:rsidRDefault="00715E88" w:rsidP="00A3707D">
            <w:pPr>
              <w:pStyle w:val="Normal6a"/>
            </w:pPr>
            <w:r w:rsidRPr="00FB4C9C">
              <w:rPr>
                <w:b/>
                <w:i/>
              </w:rPr>
              <w:t>b</w:t>
            </w:r>
            <w:r w:rsidR="00526F56">
              <w:rPr>
                <w:b/>
                <w:i/>
              </w:rPr>
              <w:noBreakHyphen/>
            </w:r>
            <w:r w:rsidRPr="00FB4C9C">
              <w:rPr>
                <w:b/>
                <w:i/>
              </w:rPr>
              <w:t>A)</w:t>
            </w:r>
            <w:r w:rsidRPr="00FB4C9C">
              <w:tab/>
            </w:r>
            <w:r w:rsidRPr="00FB4C9C">
              <w:rPr>
                <w:b/>
                <w:i/>
              </w:rPr>
              <w:t>Medidas destinadas a simplificar o acesso ao Programa, reduzir os encargos administrativos desnecessários e prestar apoio personalizado aos candidatos que se apresentam pela primeira vez, às organizações de base, às organizações de juventude e às pequenas organizações da sociedade civil;</w:t>
            </w:r>
          </w:p>
        </w:tc>
      </w:tr>
    </w:tbl>
    <w:p w14:paraId="250F572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8904AD3" w14:textId="77777777" w:rsidR="00715E88" w:rsidRPr="00FB4C9C" w:rsidRDefault="00715E88" w:rsidP="00715E88">
      <w:r w:rsidRPr="00FB4C9C">
        <w:rPr>
          <w:rStyle w:val="HideTWBExt"/>
        </w:rPr>
        <w:t>&lt;/Amend&gt;</w:t>
      </w:r>
    </w:p>
    <w:p w14:paraId="28B04A1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612</w:t>
      </w:r>
      <w:r w:rsidRPr="00FB4C9C">
        <w:rPr>
          <w:rStyle w:val="HideTWBExt"/>
          <w:b w:val="0"/>
        </w:rPr>
        <w:t>&lt;/NumAm&gt;</w:t>
      </w:r>
    </w:p>
    <w:p w14:paraId="0E17E9D1"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671C201" w14:textId="77777777" w:rsidR="00715E88" w:rsidRPr="00FB4C9C" w:rsidRDefault="00715E88" w:rsidP="00715E88">
      <w:pPr>
        <w:pStyle w:val="NormalBold"/>
      </w:pPr>
      <w:r w:rsidRPr="00FB4C9C">
        <w:rPr>
          <w:rStyle w:val="HideTWBExt"/>
          <w:b w:val="0"/>
        </w:rPr>
        <w:t>&lt;/RepeatBlock-By&gt;</w:t>
      </w:r>
    </w:p>
    <w:p w14:paraId="152C7A5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65EAE4D" w14:textId="3E833C3E" w:rsidR="00715E88" w:rsidRPr="00FB4C9C" w:rsidRDefault="00715E88" w:rsidP="00715E88">
      <w:pPr>
        <w:pStyle w:val="NormalBold"/>
      </w:pPr>
      <w:r w:rsidRPr="00FB4C9C">
        <w:rPr>
          <w:rStyle w:val="HideTWBExt"/>
          <w:b w:val="0"/>
        </w:rPr>
        <w:t>&lt;Article&gt;</w:t>
      </w:r>
      <w:r w:rsidRPr="00FB4C9C">
        <w:t>Artigo 7 – parágrafo 1 – alínea b</w:t>
      </w:r>
      <w:r w:rsidR="00526F56">
        <w:noBreakHyphen/>
      </w:r>
      <w:r w:rsidRPr="00FB4C9C">
        <w:t>B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EF8DF06" w14:textId="77777777" w:rsidTr="00A3707D">
        <w:trPr>
          <w:trHeight w:val="240"/>
          <w:jc w:val="center"/>
        </w:trPr>
        <w:tc>
          <w:tcPr>
            <w:tcW w:w="9752" w:type="dxa"/>
            <w:gridSpan w:val="2"/>
            <w:tcBorders>
              <w:top w:val="nil"/>
              <w:left w:val="nil"/>
              <w:bottom w:val="nil"/>
              <w:right w:val="nil"/>
            </w:tcBorders>
          </w:tcPr>
          <w:p w14:paraId="5951B77B" w14:textId="77777777" w:rsidR="00715E88" w:rsidRPr="00FB4C9C" w:rsidRDefault="00715E88" w:rsidP="00A3707D"/>
        </w:tc>
      </w:tr>
      <w:tr w:rsidR="00715E88" w:rsidRPr="00FB4C9C" w14:paraId="43A2B7A2" w14:textId="77777777" w:rsidTr="00A3707D">
        <w:trPr>
          <w:trHeight w:val="240"/>
          <w:jc w:val="center"/>
        </w:trPr>
        <w:tc>
          <w:tcPr>
            <w:tcW w:w="4876" w:type="dxa"/>
            <w:tcBorders>
              <w:top w:val="nil"/>
              <w:left w:val="nil"/>
              <w:bottom w:val="nil"/>
              <w:right w:val="nil"/>
            </w:tcBorders>
            <w:hideMark/>
          </w:tcPr>
          <w:p w14:paraId="1C90ADE4"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756BCCF5" w14:textId="77777777" w:rsidR="00715E88" w:rsidRPr="00FB4C9C" w:rsidRDefault="00715E88" w:rsidP="00A3707D">
            <w:pPr>
              <w:pStyle w:val="AmColumnHeading"/>
            </w:pPr>
            <w:r w:rsidRPr="00FB4C9C">
              <w:t>Alteração</w:t>
            </w:r>
          </w:p>
        </w:tc>
      </w:tr>
      <w:tr w:rsidR="00715E88" w:rsidRPr="00FB4C9C" w14:paraId="1E9EE2E9" w14:textId="77777777" w:rsidTr="00A3707D">
        <w:trPr>
          <w:jc w:val="center"/>
        </w:trPr>
        <w:tc>
          <w:tcPr>
            <w:tcW w:w="4876" w:type="dxa"/>
            <w:tcBorders>
              <w:top w:val="nil"/>
              <w:left w:val="nil"/>
              <w:bottom w:val="nil"/>
              <w:right w:val="nil"/>
            </w:tcBorders>
          </w:tcPr>
          <w:p w14:paraId="546B9997" w14:textId="77777777" w:rsidR="00715E88" w:rsidRPr="00FB4C9C" w:rsidRDefault="00715E88" w:rsidP="00A3707D">
            <w:pPr>
              <w:pStyle w:val="Normal6a"/>
            </w:pPr>
          </w:p>
        </w:tc>
        <w:tc>
          <w:tcPr>
            <w:tcW w:w="4876" w:type="dxa"/>
            <w:tcBorders>
              <w:top w:val="nil"/>
              <w:left w:val="nil"/>
              <w:bottom w:val="nil"/>
              <w:right w:val="nil"/>
            </w:tcBorders>
            <w:hideMark/>
          </w:tcPr>
          <w:p w14:paraId="3EF02A98" w14:textId="7583CC18" w:rsidR="00715E88" w:rsidRPr="00FB4C9C" w:rsidRDefault="00715E88" w:rsidP="00A3707D">
            <w:pPr>
              <w:pStyle w:val="Normal6a"/>
            </w:pPr>
            <w:r w:rsidRPr="00FB4C9C">
              <w:rPr>
                <w:b/>
                <w:i/>
              </w:rPr>
              <w:t>b</w:t>
            </w:r>
            <w:r w:rsidR="00526F56">
              <w:rPr>
                <w:b/>
                <w:i/>
              </w:rPr>
              <w:noBreakHyphen/>
            </w:r>
            <w:r w:rsidRPr="00FB4C9C">
              <w:rPr>
                <w:b/>
                <w:i/>
              </w:rPr>
              <w:t>B)</w:t>
            </w:r>
            <w:r w:rsidRPr="00FB4C9C">
              <w:tab/>
            </w:r>
            <w:r w:rsidRPr="00FB4C9C">
              <w:rPr>
                <w:b/>
                <w:i/>
              </w:rPr>
              <w:t>Ações que promovam a transparência, a responsabilização e a confiança do público na execução do Programa, incluindo o acesso do público a informações sobre os beneficiários, os projetos financiados e os resultados dos projetos, em conformidade com a legislação da União em matéria de proteção de dados;</w:t>
            </w:r>
          </w:p>
        </w:tc>
      </w:tr>
    </w:tbl>
    <w:p w14:paraId="5073C86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4DB12E0" w14:textId="77777777" w:rsidR="00715E88" w:rsidRPr="00FB4C9C" w:rsidRDefault="00715E88" w:rsidP="00715E88">
      <w:r w:rsidRPr="00FB4C9C">
        <w:rPr>
          <w:rStyle w:val="HideTWBExt"/>
        </w:rPr>
        <w:t>&lt;/Amend&gt;</w:t>
      </w:r>
    </w:p>
    <w:p w14:paraId="18C09E15"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613</w:t>
      </w:r>
      <w:r w:rsidRPr="00FB4C9C">
        <w:rPr>
          <w:rStyle w:val="HideTWBExt"/>
          <w:b w:val="0"/>
        </w:rPr>
        <w:t>&lt;/NumAm&gt;</w:t>
      </w:r>
    </w:p>
    <w:p w14:paraId="307D58BB"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53C1D440"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4DF87EAE" w14:textId="77777777" w:rsidR="00715E88" w:rsidRPr="00FB4C9C" w:rsidRDefault="00715E88" w:rsidP="00715E88">
      <w:pPr>
        <w:pStyle w:val="NormalBold"/>
      </w:pPr>
      <w:r w:rsidRPr="00FB4C9C">
        <w:rPr>
          <w:rStyle w:val="HideTWBExt"/>
          <w:b w:val="0"/>
        </w:rPr>
        <w:t>&lt;/RepeatBlock-By&gt;</w:t>
      </w:r>
    </w:p>
    <w:p w14:paraId="5120B47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EB868EF" w14:textId="77777777" w:rsidR="00715E88" w:rsidRPr="00FB4C9C" w:rsidRDefault="00715E88" w:rsidP="00715E88">
      <w:pPr>
        <w:pStyle w:val="NormalBold"/>
      </w:pPr>
      <w:r w:rsidRPr="00FB4C9C">
        <w:rPr>
          <w:rStyle w:val="HideTWBExt"/>
          <w:b w:val="0"/>
        </w:rPr>
        <w:t>&lt;Article&gt;</w:t>
      </w:r>
      <w:r w:rsidRPr="00FB4C9C">
        <w:t>Artigo 7 – parágrafo 1 – alínea c</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613D6B4" w14:textId="77777777" w:rsidTr="00A3707D">
        <w:trPr>
          <w:trHeight w:val="240"/>
          <w:jc w:val="center"/>
        </w:trPr>
        <w:tc>
          <w:tcPr>
            <w:tcW w:w="9752" w:type="dxa"/>
            <w:gridSpan w:val="2"/>
            <w:tcBorders>
              <w:top w:val="nil"/>
              <w:left w:val="nil"/>
              <w:bottom w:val="nil"/>
              <w:right w:val="nil"/>
            </w:tcBorders>
          </w:tcPr>
          <w:p w14:paraId="339E9701" w14:textId="77777777" w:rsidR="00715E88" w:rsidRPr="00FB4C9C" w:rsidRDefault="00715E88" w:rsidP="00A3707D"/>
        </w:tc>
      </w:tr>
      <w:tr w:rsidR="00715E88" w:rsidRPr="00FB4C9C" w14:paraId="2DCA5774" w14:textId="77777777" w:rsidTr="00A3707D">
        <w:trPr>
          <w:trHeight w:val="240"/>
          <w:jc w:val="center"/>
        </w:trPr>
        <w:tc>
          <w:tcPr>
            <w:tcW w:w="4876" w:type="dxa"/>
            <w:tcBorders>
              <w:top w:val="nil"/>
              <w:left w:val="nil"/>
              <w:bottom w:val="nil"/>
              <w:right w:val="nil"/>
            </w:tcBorders>
            <w:hideMark/>
          </w:tcPr>
          <w:p w14:paraId="2220B353"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B8C3B43" w14:textId="77777777" w:rsidR="00715E88" w:rsidRPr="00FB4C9C" w:rsidRDefault="00715E88" w:rsidP="00A3707D">
            <w:pPr>
              <w:pStyle w:val="AmColumnHeading"/>
            </w:pPr>
            <w:r w:rsidRPr="00FB4C9C">
              <w:t>Alteração</w:t>
            </w:r>
          </w:p>
        </w:tc>
      </w:tr>
      <w:tr w:rsidR="00715E88" w:rsidRPr="00FB4C9C" w14:paraId="3F04A70F" w14:textId="77777777" w:rsidTr="00A3707D">
        <w:trPr>
          <w:jc w:val="center"/>
        </w:trPr>
        <w:tc>
          <w:tcPr>
            <w:tcW w:w="4876" w:type="dxa"/>
            <w:tcBorders>
              <w:top w:val="nil"/>
              <w:left w:val="nil"/>
              <w:bottom w:val="nil"/>
              <w:right w:val="nil"/>
            </w:tcBorders>
            <w:hideMark/>
          </w:tcPr>
          <w:p w14:paraId="4689B603" w14:textId="77777777" w:rsidR="00715E88" w:rsidRPr="00FB4C9C" w:rsidRDefault="00715E88" w:rsidP="00A3707D">
            <w:pPr>
              <w:pStyle w:val="Normal6a"/>
            </w:pPr>
            <w:r w:rsidRPr="00FB4C9C">
              <w:rPr>
                <w:b/>
                <w:i/>
              </w:rPr>
              <w:t>c)</w:t>
            </w:r>
            <w:r w:rsidRPr="00FB4C9C">
              <w:tab/>
            </w:r>
            <w:r w:rsidRPr="00FB4C9C">
              <w:rPr>
                <w:b/>
                <w:i/>
              </w:rPr>
              <w:t>A difusão e a comunicação.</w:t>
            </w:r>
          </w:p>
        </w:tc>
        <w:tc>
          <w:tcPr>
            <w:tcW w:w="4876" w:type="dxa"/>
            <w:tcBorders>
              <w:top w:val="nil"/>
              <w:left w:val="nil"/>
              <w:bottom w:val="nil"/>
              <w:right w:val="nil"/>
            </w:tcBorders>
            <w:hideMark/>
          </w:tcPr>
          <w:p w14:paraId="2C1865C3" w14:textId="77777777" w:rsidR="00715E88" w:rsidRPr="00FB4C9C" w:rsidRDefault="00715E88" w:rsidP="00A3707D">
            <w:pPr>
              <w:pStyle w:val="Normal6a"/>
            </w:pPr>
            <w:r w:rsidRPr="00FB4C9C">
              <w:rPr>
                <w:b/>
                <w:i/>
              </w:rPr>
              <w:t>Suprimido</w:t>
            </w:r>
          </w:p>
        </w:tc>
      </w:tr>
    </w:tbl>
    <w:p w14:paraId="3089AD4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CC9A442" w14:textId="77777777" w:rsidR="00715E88" w:rsidRPr="00FB4C9C" w:rsidRDefault="00715E88" w:rsidP="00715E88">
      <w:r w:rsidRPr="00FB4C9C">
        <w:rPr>
          <w:rStyle w:val="HideTWBExt"/>
        </w:rPr>
        <w:t>&lt;/Amend&gt;</w:t>
      </w:r>
    </w:p>
    <w:p w14:paraId="6D37333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614</w:t>
      </w:r>
      <w:r w:rsidRPr="00FB4C9C">
        <w:rPr>
          <w:rStyle w:val="HideTWBExt"/>
          <w:b w:val="0"/>
        </w:rPr>
        <w:t>&lt;/NumAm&gt;</w:t>
      </w:r>
    </w:p>
    <w:p w14:paraId="79B3D483"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02EC8D38" w14:textId="77777777" w:rsidR="00715E88" w:rsidRPr="00FB4C9C" w:rsidRDefault="00715E88" w:rsidP="00715E88">
      <w:pPr>
        <w:pStyle w:val="NormalBold"/>
      </w:pPr>
      <w:r w:rsidRPr="00FB4C9C">
        <w:rPr>
          <w:rStyle w:val="HideTWBExt"/>
          <w:b w:val="0"/>
        </w:rPr>
        <w:t>&lt;/RepeatBlock-By&gt;</w:t>
      </w:r>
    </w:p>
    <w:p w14:paraId="47F258E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749CBFF" w14:textId="77777777" w:rsidR="00715E88" w:rsidRPr="00FB4C9C" w:rsidRDefault="00715E88" w:rsidP="00715E88">
      <w:pPr>
        <w:pStyle w:val="NormalBold"/>
      </w:pPr>
      <w:r w:rsidRPr="00FB4C9C">
        <w:rPr>
          <w:rStyle w:val="HideTWBExt"/>
          <w:b w:val="0"/>
        </w:rPr>
        <w:t>&lt;Article&gt;</w:t>
      </w:r>
      <w:r w:rsidRPr="00FB4C9C">
        <w:t>Artigo 7 – parágrafo 1 – alínea c</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9C72DE5" w14:textId="77777777" w:rsidTr="00A3707D">
        <w:trPr>
          <w:trHeight w:val="240"/>
          <w:jc w:val="center"/>
        </w:trPr>
        <w:tc>
          <w:tcPr>
            <w:tcW w:w="9752" w:type="dxa"/>
            <w:gridSpan w:val="2"/>
            <w:tcBorders>
              <w:top w:val="nil"/>
              <w:left w:val="nil"/>
              <w:bottom w:val="nil"/>
              <w:right w:val="nil"/>
            </w:tcBorders>
          </w:tcPr>
          <w:p w14:paraId="2523CEF4" w14:textId="77777777" w:rsidR="00715E88" w:rsidRPr="00FB4C9C" w:rsidRDefault="00715E88" w:rsidP="00A3707D"/>
        </w:tc>
      </w:tr>
      <w:tr w:rsidR="00715E88" w:rsidRPr="00FB4C9C" w14:paraId="48E4E3B7" w14:textId="77777777" w:rsidTr="00A3707D">
        <w:trPr>
          <w:trHeight w:val="240"/>
          <w:jc w:val="center"/>
        </w:trPr>
        <w:tc>
          <w:tcPr>
            <w:tcW w:w="4876" w:type="dxa"/>
            <w:tcBorders>
              <w:top w:val="nil"/>
              <w:left w:val="nil"/>
              <w:bottom w:val="nil"/>
              <w:right w:val="nil"/>
            </w:tcBorders>
            <w:hideMark/>
          </w:tcPr>
          <w:p w14:paraId="1938A06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C6F6791" w14:textId="77777777" w:rsidR="00715E88" w:rsidRPr="00FB4C9C" w:rsidRDefault="00715E88" w:rsidP="00A3707D">
            <w:pPr>
              <w:pStyle w:val="AmColumnHeading"/>
            </w:pPr>
            <w:r w:rsidRPr="00FB4C9C">
              <w:t>Alteração</w:t>
            </w:r>
          </w:p>
        </w:tc>
      </w:tr>
      <w:tr w:rsidR="00715E88" w:rsidRPr="00FB4C9C" w14:paraId="2C791DF4" w14:textId="77777777" w:rsidTr="00A3707D">
        <w:trPr>
          <w:jc w:val="center"/>
        </w:trPr>
        <w:tc>
          <w:tcPr>
            <w:tcW w:w="4876" w:type="dxa"/>
            <w:tcBorders>
              <w:top w:val="nil"/>
              <w:left w:val="nil"/>
              <w:bottom w:val="nil"/>
              <w:right w:val="nil"/>
            </w:tcBorders>
            <w:hideMark/>
          </w:tcPr>
          <w:p w14:paraId="1000CC9C" w14:textId="77777777" w:rsidR="00715E88" w:rsidRPr="00FB4C9C" w:rsidRDefault="00715E88" w:rsidP="00A3707D">
            <w:pPr>
              <w:pStyle w:val="Normal6a"/>
            </w:pPr>
            <w:r w:rsidRPr="00FB4C9C">
              <w:t>c)</w:t>
            </w:r>
            <w:r w:rsidRPr="00FB4C9C">
              <w:tab/>
              <w:t xml:space="preserve">A difusão </w:t>
            </w:r>
            <w:r w:rsidRPr="00FB4C9C">
              <w:rPr>
                <w:b/>
                <w:i/>
              </w:rPr>
              <w:t>e</w:t>
            </w:r>
            <w:r w:rsidRPr="00FB4C9C">
              <w:t xml:space="preserve"> a comunicação.</w:t>
            </w:r>
          </w:p>
        </w:tc>
        <w:tc>
          <w:tcPr>
            <w:tcW w:w="4876" w:type="dxa"/>
            <w:tcBorders>
              <w:top w:val="nil"/>
              <w:left w:val="nil"/>
              <w:bottom w:val="nil"/>
              <w:right w:val="nil"/>
            </w:tcBorders>
            <w:hideMark/>
          </w:tcPr>
          <w:p w14:paraId="09B62A15" w14:textId="2D8B0BB9" w:rsidR="00715E88" w:rsidRPr="00FB4C9C" w:rsidRDefault="00715E88" w:rsidP="00A3707D">
            <w:pPr>
              <w:pStyle w:val="Normal6a"/>
            </w:pPr>
            <w:r w:rsidRPr="00FB4C9C">
              <w:t>c)</w:t>
            </w:r>
            <w:r w:rsidRPr="00FB4C9C">
              <w:tab/>
              <w:t>A difusão</w:t>
            </w:r>
            <w:r w:rsidRPr="00FB4C9C">
              <w:rPr>
                <w:b/>
                <w:i/>
              </w:rPr>
              <w:t>,</w:t>
            </w:r>
            <w:r w:rsidRPr="00FB4C9C">
              <w:t xml:space="preserve"> a comunicação </w:t>
            </w:r>
            <w:r w:rsidRPr="00FB4C9C">
              <w:rPr>
                <w:b/>
                <w:i/>
              </w:rPr>
              <w:t>e partilha alargada dos resultados do projeto, das boas práticas e dos resultados da aprendizagem, com especial atenção à acessibilidade, ao multilinguismo, ao acesso aberto e à sensibilização das comunidades sub</w:t>
            </w:r>
            <w:r w:rsidR="00526F56">
              <w:rPr>
                <w:b/>
                <w:i/>
              </w:rPr>
              <w:noBreakHyphen/>
            </w:r>
            <w:r w:rsidRPr="00FB4C9C">
              <w:rPr>
                <w:b/>
                <w:i/>
              </w:rPr>
              <w:t>representadas</w:t>
            </w:r>
            <w:r w:rsidRPr="00FB4C9C">
              <w:t>.</w:t>
            </w:r>
          </w:p>
        </w:tc>
      </w:tr>
    </w:tbl>
    <w:p w14:paraId="3D7EE79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8867BEB" w14:textId="77777777" w:rsidR="00715E88" w:rsidRPr="00FB4C9C" w:rsidRDefault="00715E88" w:rsidP="00715E88">
      <w:r w:rsidRPr="00FB4C9C">
        <w:rPr>
          <w:rStyle w:val="HideTWBExt"/>
        </w:rPr>
        <w:lastRenderedPageBreak/>
        <w:t>&lt;/Amend&gt;</w:t>
      </w:r>
    </w:p>
    <w:p w14:paraId="213BD04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615</w:t>
      </w:r>
      <w:r w:rsidRPr="00FB4C9C">
        <w:rPr>
          <w:rStyle w:val="HideTWBExt"/>
          <w:b w:val="0"/>
        </w:rPr>
        <w:t>&lt;/NumAm&gt;</w:t>
      </w:r>
    </w:p>
    <w:p w14:paraId="0EB21A86" w14:textId="1B535A45"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61B03B47" w14:textId="77777777" w:rsidR="00715E88" w:rsidRPr="00FB4C9C" w:rsidRDefault="00715E88" w:rsidP="00715E88">
      <w:pPr>
        <w:pStyle w:val="NormalBold"/>
      </w:pPr>
      <w:r w:rsidRPr="00FB4C9C">
        <w:rPr>
          <w:rStyle w:val="HideTWBExt"/>
          <w:b w:val="0"/>
        </w:rPr>
        <w:t>&lt;/RepeatBlock-By&gt;</w:t>
      </w:r>
    </w:p>
    <w:p w14:paraId="40DF004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619F2A4" w14:textId="02A64940" w:rsidR="00715E88" w:rsidRPr="00FB4C9C" w:rsidRDefault="00715E88" w:rsidP="00715E88">
      <w:pPr>
        <w:pStyle w:val="NormalBold"/>
      </w:pPr>
      <w:r w:rsidRPr="00FB4C9C">
        <w:rPr>
          <w:rStyle w:val="HideTWBExt"/>
          <w:b w:val="0"/>
        </w:rPr>
        <w:t>&lt;Article&gt;</w:t>
      </w:r>
      <w:r w:rsidRPr="00FB4C9C">
        <w:t>Artigo 7 – parágrafo 1 – alínea c</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5067FE4" w14:textId="77777777" w:rsidTr="00A3707D">
        <w:trPr>
          <w:trHeight w:val="240"/>
          <w:jc w:val="center"/>
        </w:trPr>
        <w:tc>
          <w:tcPr>
            <w:tcW w:w="9752" w:type="dxa"/>
            <w:gridSpan w:val="2"/>
            <w:tcBorders>
              <w:top w:val="nil"/>
              <w:left w:val="nil"/>
              <w:bottom w:val="nil"/>
              <w:right w:val="nil"/>
            </w:tcBorders>
          </w:tcPr>
          <w:p w14:paraId="6C7E516C" w14:textId="77777777" w:rsidR="00715E88" w:rsidRPr="00FB4C9C" w:rsidRDefault="00715E88" w:rsidP="00A3707D"/>
        </w:tc>
      </w:tr>
      <w:tr w:rsidR="00715E88" w:rsidRPr="00FB4C9C" w14:paraId="7DCF4050" w14:textId="77777777" w:rsidTr="00A3707D">
        <w:trPr>
          <w:trHeight w:val="240"/>
          <w:jc w:val="center"/>
        </w:trPr>
        <w:tc>
          <w:tcPr>
            <w:tcW w:w="4876" w:type="dxa"/>
            <w:tcBorders>
              <w:top w:val="nil"/>
              <w:left w:val="nil"/>
              <w:bottom w:val="nil"/>
              <w:right w:val="nil"/>
            </w:tcBorders>
            <w:hideMark/>
          </w:tcPr>
          <w:p w14:paraId="256517C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24E3836" w14:textId="77777777" w:rsidR="00715E88" w:rsidRPr="00FB4C9C" w:rsidRDefault="00715E88" w:rsidP="00A3707D">
            <w:pPr>
              <w:pStyle w:val="AmColumnHeading"/>
            </w:pPr>
            <w:r w:rsidRPr="00FB4C9C">
              <w:t>Alteração</w:t>
            </w:r>
          </w:p>
        </w:tc>
      </w:tr>
      <w:tr w:rsidR="00715E88" w:rsidRPr="00FB4C9C" w14:paraId="31ADDA26" w14:textId="77777777" w:rsidTr="00A3707D">
        <w:trPr>
          <w:jc w:val="center"/>
        </w:trPr>
        <w:tc>
          <w:tcPr>
            <w:tcW w:w="4876" w:type="dxa"/>
            <w:tcBorders>
              <w:top w:val="nil"/>
              <w:left w:val="nil"/>
              <w:bottom w:val="nil"/>
              <w:right w:val="nil"/>
            </w:tcBorders>
          </w:tcPr>
          <w:p w14:paraId="12E32EF5" w14:textId="77777777" w:rsidR="00715E88" w:rsidRPr="00FB4C9C" w:rsidRDefault="00715E88" w:rsidP="00A3707D">
            <w:pPr>
              <w:pStyle w:val="Normal6a"/>
            </w:pPr>
          </w:p>
        </w:tc>
        <w:tc>
          <w:tcPr>
            <w:tcW w:w="4876" w:type="dxa"/>
            <w:tcBorders>
              <w:top w:val="nil"/>
              <w:left w:val="nil"/>
              <w:bottom w:val="nil"/>
              <w:right w:val="nil"/>
            </w:tcBorders>
            <w:hideMark/>
          </w:tcPr>
          <w:p w14:paraId="308D2414" w14:textId="0E422050" w:rsidR="00715E88" w:rsidRPr="00FB4C9C" w:rsidRDefault="00715E88" w:rsidP="00A3707D">
            <w:pPr>
              <w:pStyle w:val="Normal6a"/>
            </w:pPr>
            <w:r w:rsidRPr="00FB4C9C">
              <w:rPr>
                <w:b/>
                <w:i/>
              </w:rPr>
              <w:t>c</w:t>
            </w:r>
            <w:r w:rsidR="00526F56">
              <w:rPr>
                <w:b/>
                <w:i/>
              </w:rPr>
              <w:noBreakHyphen/>
            </w:r>
            <w:r w:rsidRPr="00FB4C9C">
              <w:rPr>
                <w:b/>
                <w:i/>
              </w:rPr>
              <w:t>A)</w:t>
            </w:r>
            <w:r w:rsidRPr="00FB4C9C">
              <w:tab/>
            </w:r>
            <w:r w:rsidRPr="00FB4C9C">
              <w:rPr>
                <w:b/>
                <w:i/>
              </w:rPr>
              <w:t>No domínio da juventude, o Programa deve contribuir para a execução e o desenvolvimento da Estratégia da UE para a Juventude, promovendo a participação, o envolvimento e a inclusão.</w:t>
            </w:r>
          </w:p>
        </w:tc>
      </w:tr>
    </w:tbl>
    <w:p w14:paraId="7596B732"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1FEFFBD" w14:textId="77777777" w:rsidR="00715E88" w:rsidRPr="00FB4C9C" w:rsidRDefault="00715E88" w:rsidP="00715E88">
      <w:r w:rsidRPr="00FB4C9C">
        <w:rPr>
          <w:rStyle w:val="HideTWBExt"/>
        </w:rPr>
        <w:t>&lt;/Amend&gt;</w:t>
      </w:r>
    </w:p>
    <w:p w14:paraId="2EA8D79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616</w:t>
      </w:r>
      <w:r w:rsidRPr="00FB4C9C">
        <w:rPr>
          <w:rStyle w:val="HideTWBExt"/>
          <w:b w:val="0"/>
        </w:rPr>
        <w:t>&lt;/NumAm&gt;</w:t>
      </w:r>
    </w:p>
    <w:p w14:paraId="1E63DAEE"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7D2A7D6" w14:textId="77777777" w:rsidR="00715E88" w:rsidRPr="00FB4C9C" w:rsidRDefault="00715E88" w:rsidP="00715E88">
      <w:pPr>
        <w:pStyle w:val="NormalBold"/>
      </w:pPr>
      <w:r w:rsidRPr="00FB4C9C">
        <w:rPr>
          <w:rStyle w:val="HideTWBExt"/>
          <w:b w:val="0"/>
        </w:rPr>
        <w:t>&lt;/RepeatBlock-By&gt;</w:t>
      </w:r>
    </w:p>
    <w:p w14:paraId="677DB29A"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C39B382" w14:textId="002F1689" w:rsidR="00715E88" w:rsidRPr="00FB4C9C" w:rsidRDefault="00715E88" w:rsidP="00715E88">
      <w:pPr>
        <w:pStyle w:val="NormalBold"/>
      </w:pPr>
      <w:r w:rsidRPr="00FB4C9C">
        <w:rPr>
          <w:rStyle w:val="HideTWBExt"/>
          <w:b w:val="0"/>
        </w:rPr>
        <w:t>&lt;Article&gt;</w:t>
      </w:r>
      <w:r w:rsidRPr="00FB4C9C">
        <w:t>Artigo 7 – parágrafo 1 – alínea c</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1D82A3C" w14:textId="77777777" w:rsidTr="00A3707D">
        <w:trPr>
          <w:trHeight w:val="240"/>
          <w:jc w:val="center"/>
        </w:trPr>
        <w:tc>
          <w:tcPr>
            <w:tcW w:w="9752" w:type="dxa"/>
            <w:gridSpan w:val="2"/>
            <w:tcBorders>
              <w:top w:val="nil"/>
              <w:left w:val="nil"/>
              <w:bottom w:val="nil"/>
              <w:right w:val="nil"/>
            </w:tcBorders>
          </w:tcPr>
          <w:p w14:paraId="2CA85BD8" w14:textId="77777777" w:rsidR="00715E88" w:rsidRPr="00FB4C9C" w:rsidRDefault="00715E88" w:rsidP="00A3707D"/>
        </w:tc>
      </w:tr>
      <w:tr w:rsidR="00715E88" w:rsidRPr="00FB4C9C" w14:paraId="618FC98B" w14:textId="77777777" w:rsidTr="00A3707D">
        <w:trPr>
          <w:trHeight w:val="240"/>
          <w:jc w:val="center"/>
        </w:trPr>
        <w:tc>
          <w:tcPr>
            <w:tcW w:w="4876" w:type="dxa"/>
            <w:tcBorders>
              <w:top w:val="nil"/>
              <w:left w:val="nil"/>
              <w:bottom w:val="nil"/>
              <w:right w:val="nil"/>
            </w:tcBorders>
            <w:hideMark/>
          </w:tcPr>
          <w:p w14:paraId="6CD9258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1825F52" w14:textId="77777777" w:rsidR="00715E88" w:rsidRPr="00FB4C9C" w:rsidRDefault="00715E88" w:rsidP="00A3707D">
            <w:pPr>
              <w:pStyle w:val="AmColumnHeading"/>
            </w:pPr>
            <w:r w:rsidRPr="00FB4C9C">
              <w:t>Alteração</w:t>
            </w:r>
          </w:p>
        </w:tc>
      </w:tr>
      <w:tr w:rsidR="00715E88" w:rsidRPr="00FB4C9C" w14:paraId="5BC6433C" w14:textId="77777777" w:rsidTr="00A3707D">
        <w:trPr>
          <w:jc w:val="center"/>
        </w:trPr>
        <w:tc>
          <w:tcPr>
            <w:tcW w:w="4876" w:type="dxa"/>
            <w:tcBorders>
              <w:top w:val="nil"/>
              <w:left w:val="nil"/>
              <w:bottom w:val="nil"/>
              <w:right w:val="nil"/>
            </w:tcBorders>
          </w:tcPr>
          <w:p w14:paraId="6433C3E4" w14:textId="77777777" w:rsidR="00715E88" w:rsidRPr="00FB4C9C" w:rsidRDefault="00715E88" w:rsidP="00A3707D">
            <w:pPr>
              <w:pStyle w:val="Normal6a"/>
            </w:pPr>
          </w:p>
        </w:tc>
        <w:tc>
          <w:tcPr>
            <w:tcW w:w="4876" w:type="dxa"/>
            <w:tcBorders>
              <w:top w:val="nil"/>
              <w:left w:val="nil"/>
              <w:bottom w:val="nil"/>
              <w:right w:val="nil"/>
            </w:tcBorders>
            <w:hideMark/>
          </w:tcPr>
          <w:p w14:paraId="30EEFF56" w14:textId="34AE53C1" w:rsidR="00715E88" w:rsidRPr="00FB4C9C" w:rsidRDefault="00715E88" w:rsidP="00A3707D">
            <w:pPr>
              <w:pStyle w:val="Normal6a"/>
            </w:pPr>
            <w:r w:rsidRPr="00FB4C9C">
              <w:rPr>
                <w:b/>
                <w:i/>
              </w:rPr>
              <w:t>c</w:t>
            </w:r>
            <w:r w:rsidR="00526F56">
              <w:rPr>
                <w:b/>
                <w:i/>
              </w:rPr>
              <w:noBreakHyphen/>
            </w:r>
            <w:r w:rsidRPr="00FB4C9C">
              <w:rPr>
                <w:b/>
                <w:i/>
              </w:rPr>
              <w:t>A)</w:t>
            </w:r>
            <w:r w:rsidRPr="00FB4C9C">
              <w:tab/>
            </w:r>
            <w:r w:rsidRPr="00FB4C9C">
              <w:rPr>
                <w:b/>
                <w:i/>
              </w:rPr>
              <w:t>O reconhecimento, a validação e a visibilidade da aprendizagem não formal e informal, nomeadamente através do trabalho com jovens, do voluntariado, do desporto de base e de atividades de participação cívica;</w:t>
            </w:r>
          </w:p>
        </w:tc>
      </w:tr>
    </w:tbl>
    <w:p w14:paraId="600E2917"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A4B3E76" w14:textId="77777777" w:rsidR="00715E88" w:rsidRPr="00FB4C9C" w:rsidRDefault="00715E88" w:rsidP="00715E88">
      <w:r w:rsidRPr="00FB4C9C">
        <w:rPr>
          <w:rStyle w:val="HideTWBExt"/>
        </w:rPr>
        <w:t>&lt;/Amend&gt;</w:t>
      </w:r>
    </w:p>
    <w:p w14:paraId="61641B9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617</w:t>
      </w:r>
      <w:r w:rsidRPr="00FB4C9C">
        <w:rPr>
          <w:rStyle w:val="HideTWBExt"/>
          <w:b w:val="0"/>
        </w:rPr>
        <w:t>&lt;/NumAm&gt;</w:t>
      </w:r>
    </w:p>
    <w:p w14:paraId="58846C44"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6B3A4DCF" w14:textId="77777777" w:rsidR="00715E88" w:rsidRPr="00FB4C9C" w:rsidRDefault="00715E88" w:rsidP="00715E88">
      <w:pPr>
        <w:pStyle w:val="NormalBold"/>
      </w:pPr>
      <w:r w:rsidRPr="00FB4C9C">
        <w:rPr>
          <w:rStyle w:val="HideTWBExt"/>
          <w:b w:val="0"/>
        </w:rPr>
        <w:t>&lt;/RepeatBlock-By&gt;</w:t>
      </w:r>
    </w:p>
    <w:p w14:paraId="36C7E7A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E0DAE7B" w14:textId="2D1465A8" w:rsidR="00715E88" w:rsidRPr="00FB4C9C" w:rsidRDefault="00715E88" w:rsidP="00715E88">
      <w:pPr>
        <w:pStyle w:val="NormalBold"/>
      </w:pPr>
      <w:r w:rsidRPr="00FB4C9C">
        <w:rPr>
          <w:rStyle w:val="HideTWBExt"/>
          <w:b w:val="0"/>
        </w:rPr>
        <w:t>&lt;Article&gt;</w:t>
      </w:r>
      <w:r w:rsidRPr="00FB4C9C">
        <w:t xml:space="preserve">Artigo 7 – parágrafo 1 </w:t>
      </w:r>
      <w:r w:rsidR="00526F56">
        <w:noBreakHyphen/>
      </w:r>
      <w:r w:rsidRPr="00FB4C9C">
        <w:t xml:space="preserve"> alínea c</w:t>
      </w:r>
      <w:r w:rsidR="00526F56">
        <w:noBreakHyphen/>
      </w:r>
      <w:r w:rsidRPr="00FB4C9C">
        <w:t>B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D61D7DD" w14:textId="77777777" w:rsidTr="00A3707D">
        <w:trPr>
          <w:trHeight w:val="240"/>
          <w:jc w:val="center"/>
        </w:trPr>
        <w:tc>
          <w:tcPr>
            <w:tcW w:w="9752" w:type="dxa"/>
            <w:gridSpan w:val="2"/>
            <w:tcBorders>
              <w:top w:val="nil"/>
              <w:left w:val="nil"/>
              <w:bottom w:val="nil"/>
              <w:right w:val="nil"/>
            </w:tcBorders>
          </w:tcPr>
          <w:p w14:paraId="5DEB77DA" w14:textId="77777777" w:rsidR="00715E88" w:rsidRPr="00FB4C9C" w:rsidRDefault="00715E88" w:rsidP="00A3707D"/>
        </w:tc>
      </w:tr>
      <w:tr w:rsidR="00715E88" w:rsidRPr="00FB4C9C" w14:paraId="6353A441" w14:textId="77777777" w:rsidTr="00A3707D">
        <w:trPr>
          <w:trHeight w:val="240"/>
          <w:jc w:val="center"/>
        </w:trPr>
        <w:tc>
          <w:tcPr>
            <w:tcW w:w="4876" w:type="dxa"/>
            <w:tcBorders>
              <w:top w:val="nil"/>
              <w:left w:val="nil"/>
              <w:bottom w:val="nil"/>
              <w:right w:val="nil"/>
            </w:tcBorders>
            <w:hideMark/>
          </w:tcPr>
          <w:p w14:paraId="1DA301D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189822D" w14:textId="77777777" w:rsidR="00715E88" w:rsidRPr="00FB4C9C" w:rsidRDefault="00715E88" w:rsidP="00A3707D">
            <w:pPr>
              <w:pStyle w:val="AmColumnHeading"/>
            </w:pPr>
            <w:r w:rsidRPr="00FB4C9C">
              <w:t>Alteração</w:t>
            </w:r>
          </w:p>
        </w:tc>
      </w:tr>
      <w:tr w:rsidR="00715E88" w:rsidRPr="00FB4C9C" w14:paraId="5AD9CA3E" w14:textId="77777777" w:rsidTr="00A3707D">
        <w:trPr>
          <w:jc w:val="center"/>
        </w:trPr>
        <w:tc>
          <w:tcPr>
            <w:tcW w:w="4876" w:type="dxa"/>
            <w:tcBorders>
              <w:top w:val="nil"/>
              <w:left w:val="nil"/>
              <w:bottom w:val="nil"/>
              <w:right w:val="nil"/>
            </w:tcBorders>
          </w:tcPr>
          <w:p w14:paraId="1AD13C64" w14:textId="77777777" w:rsidR="00715E88" w:rsidRPr="00FB4C9C" w:rsidRDefault="00715E88" w:rsidP="00A3707D">
            <w:pPr>
              <w:pStyle w:val="Normal6a"/>
            </w:pPr>
          </w:p>
        </w:tc>
        <w:tc>
          <w:tcPr>
            <w:tcW w:w="4876" w:type="dxa"/>
            <w:tcBorders>
              <w:top w:val="nil"/>
              <w:left w:val="nil"/>
              <w:bottom w:val="nil"/>
              <w:right w:val="nil"/>
            </w:tcBorders>
            <w:hideMark/>
          </w:tcPr>
          <w:p w14:paraId="68067595" w14:textId="6AF83D5F" w:rsidR="00715E88" w:rsidRPr="00FB4C9C" w:rsidRDefault="00715E88" w:rsidP="00A3707D">
            <w:pPr>
              <w:pStyle w:val="Normal6a"/>
            </w:pPr>
            <w:r w:rsidRPr="00FB4C9C">
              <w:rPr>
                <w:b/>
                <w:i/>
              </w:rPr>
              <w:t>c</w:t>
            </w:r>
            <w:r w:rsidR="00526F56">
              <w:rPr>
                <w:b/>
                <w:i/>
              </w:rPr>
              <w:noBreakHyphen/>
            </w:r>
            <w:r w:rsidRPr="00FB4C9C">
              <w:rPr>
                <w:b/>
                <w:i/>
              </w:rPr>
              <w:t>B)</w:t>
            </w:r>
            <w:r w:rsidRPr="00FB4C9C">
              <w:tab/>
            </w:r>
            <w:r w:rsidRPr="00FB4C9C">
              <w:rPr>
                <w:b/>
                <w:i/>
              </w:rPr>
              <w:t>Medidas destinadas a reforçar o espaço cívico, a participação democrática, a literacia mediática, o espírito crítico e a resiliência dos jovens e dos aprendentes face à desinformação;</w:t>
            </w:r>
          </w:p>
        </w:tc>
      </w:tr>
    </w:tbl>
    <w:p w14:paraId="703082B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01295CC" w14:textId="77777777" w:rsidR="00715E88" w:rsidRPr="00FB4C9C" w:rsidRDefault="00715E88" w:rsidP="00715E88">
      <w:r w:rsidRPr="00FB4C9C">
        <w:rPr>
          <w:rStyle w:val="HideTWBExt"/>
        </w:rPr>
        <w:t>&lt;/Amend&gt;</w:t>
      </w:r>
    </w:p>
    <w:p w14:paraId="567B1CE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618</w:t>
      </w:r>
      <w:r w:rsidRPr="00FB4C9C">
        <w:rPr>
          <w:rStyle w:val="HideTWBExt"/>
          <w:b w:val="0"/>
        </w:rPr>
        <w:t>&lt;/NumAm&gt;</w:t>
      </w:r>
    </w:p>
    <w:p w14:paraId="4C0FD34E"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162A42F0" w14:textId="77777777" w:rsidR="00715E88" w:rsidRPr="00FB4C9C" w:rsidRDefault="00715E88" w:rsidP="00715E88">
      <w:pPr>
        <w:pStyle w:val="NormalBold"/>
      </w:pPr>
      <w:r w:rsidRPr="00FB4C9C">
        <w:rPr>
          <w:rStyle w:val="HideTWBExt"/>
          <w:b w:val="0"/>
        </w:rPr>
        <w:t>&lt;/RepeatBlock-By&gt;</w:t>
      </w:r>
    </w:p>
    <w:p w14:paraId="6E569E5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C066A4C" w14:textId="42425909" w:rsidR="00715E88" w:rsidRPr="00FB4C9C" w:rsidRDefault="00715E88" w:rsidP="00715E88">
      <w:pPr>
        <w:pStyle w:val="NormalBold"/>
      </w:pPr>
      <w:r w:rsidRPr="00FB4C9C">
        <w:rPr>
          <w:rStyle w:val="HideTWBExt"/>
          <w:b w:val="0"/>
        </w:rPr>
        <w:t>&lt;Article&gt;</w:t>
      </w:r>
      <w:r w:rsidRPr="00FB4C9C">
        <w:t>Artigo 7 – parágrafo 1 – alínea c</w:t>
      </w:r>
      <w:r w:rsidR="00526F56">
        <w:noBreakHyphen/>
      </w:r>
      <w:r w:rsidRPr="00FB4C9C">
        <w:t>C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99CB1A1" w14:textId="77777777" w:rsidTr="00A3707D">
        <w:trPr>
          <w:trHeight w:val="240"/>
          <w:jc w:val="center"/>
        </w:trPr>
        <w:tc>
          <w:tcPr>
            <w:tcW w:w="9752" w:type="dxa"/>
            <w:gridSpan w:val="2"/>
            <w:tcBorders>
              <w:top w:val="nil"/>
              <w:left w:val="nil"/>
              <w:bottom w:val="nil"/>
              <w:right w:val="nil"/>
            </w:tcBorders>
          </w:tcPr>
          <w:p w14:paraId="6D2899AF" w14:textId="77777777" w:rsidR="00715E88" w:rsidRPr="00FB4C9C" w:rsidRDefault="00715E88" w:rsidP="00A3707D"/>
        </w:tc>
      </w:tr>
      <w:tr w:rsidR="00715E88" w:rsidRPr="00FB4C9C" w14:paraId="6364B264" w14:textId="77777777" w:rsidTr="00A3707D">
        <w:trPr>
          <w:trHeight w:val="240"/>
          <w:jc w:val="center"/>
        </w:trPr>
        <w:tc>
          <w:tcPr>
            <w:tcW w:w="4876" w:type="dxa"/>
            <w:tcBorders>
              <w:top w:val="nil"/>
              <w:left w:val="nil"/>
              <w:bottom w:val="nil"/>
              <w:right w:val="nil"/>
            </w:tcBorders>
            <w:hideMark/>
          </w:tcPr>
          <w:p w14:paraId="1B574C6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F1BAA64" w14:textId="77777777" w:rsidR="00715E88" w:rsidRPr="00FB4C9C" w:rsidRDefault="00715E88" w:rsidP="00A3707D">
            <w:pPr>
              <w:pStyle w:val="AmColumnHeading"/>
            </w:pPr>
            <w:r w:rsidRPr="00FB4C9C">
              <w:t>Alteração</w:t>
            </w:r>
          </w:p>
        </w:tc>
      </w:tr>
      <w:tr w:rsidR="00715E88" w:rsidRPr="00FB4C9C" w14:paraId="3E12DD4D" w14:textId="77777777" w:rsidTr="00A3707D">
        <w:trPr>
          <w:jc w:val="center"/>
        </w:trPr>
        <w:tc>
          <w:tcPr>
            <w:tcW w:w="4876" w:type="dxa"/>
            <w:tcBorders>
              <w:top w:val="nil"/>
              <w:left w:val="nil"/>
              <w:bottom w:val="nil"/>
              <w:right w:val="nil"/>
            </w:tcBorders>
          </w:tcPr>
          <w:p w14:paraId="291C8E1B" w14:textId="77777777" w:rsidR="00715E88" w:rsidRPr="00FB4C9C" w:rsidRDefault="00715E88" w:rsidP="00A3707D">
            <w:pPr>
              <w:pStyle w:val="Normal6a"/>
            </w:pPr>
          </w:p>
        </w:tc>
        <w:tc>
          <w:tcPr>
            <w:tcW w:w="4876" w:type="dxa"/>
            <w:tcBorders>
              <w:top w:val="nil"/>
              <w:left w:val="nil"/>
              <w:bottom w:val="nil"/>
              <w:right w:val="nil"/>
            </w:tcBorders>
            <w:hideMark/>
          </w:tcPr>
          <w:p w14:paraId="47846B3D" w14:textId="76196F00" w:rsidR="00715E88" w:rsidRPr="00FB4C9C" w:rsidRDefault="00715E88" w:rsidP="00A3707D">
            <w:pPr>
              <w:pStyle w:val="Normal6a"/>
            </w:pPr>
            <w:r w:rsidRPr="00FB4C9C">
              <w:rPr>
                <w:b/>
                <w:i/>
              </w:rPr>
              <w:t>c</w:t>
            </w:r>
            <w:r w:rsidR="00526F56">
              <w:rPr>
                <w:b/>
                <w:i/>
              </w:rPr>
              <w:noBreakHyphen/>
            </w:r>
            <w:r w:rsidRPr="00FB4C9C">
              <w:rPr>
                <w:b/>
                <w:i/>
              </w:rPr>
              <w:t>C)</w:t>
            </w:r>
            <w:r w:rsidRPr="00FB4C9C">
              <w:tab/>
            </w:r>
            <w:r w:rsidRPr="00FB4C9C">
              <w:rPr>
                <w:b/>
                <w:i/>
              </w:rPr>
              <w:t>Sistemas de acreditação transparentes, objetivos e acessíveis ao público para as organizações que participam no Programa, bem como o acompanhamento regular das práticas de acreditação nos países participantes;</w:t>
            </w:r>
          </w:p>
        </w:tc>
      </w:tr>
    </w:tbl>
    <w:p w14:paraId="74C09A27"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BE6B970" w14:textId="77777777" w:rsidR="00715E88" w:rsidRPr="00FB4C9C" w:rsidRDefault="00715E88" w:rsidP="00715E88">
      <w:r w:rsidRPr="00FB4C9C">
        <w:rPr>
          <w:rStyle w:val="HideTWBExt"/>
        </w:rPr>
        <w:t>&lt;/Amend&gt;</w:t>
      </w:r>
    </w:p>
    <w:p w14:paraId="70E3B5C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619</w:t>
      </w:r>
      <w:r w:rsidRPr="00FB4C9C">
        <w:rPr>
          <w:rStyle w:val="HideTWBExt"/>
          <w:b w:val="0"/>
        </w:rPr>
        <w:t>&lt;/NumAm&gt;</w:t>
      </w:r>
    </w:p>
    <w:p w14:paraId="6AC1C864"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2731A595" w14:textId="77777777" w:rsidR="00715E88" w:rsidRPr="00FB4C9C" w:rsidRDefault="00715E88" w:rsidP="00715E88">
      <w:pPr>
        <w:pStyle w:val="NormalBold"/>
      </w:pPr>
      <w:r w:rsidRPr="00FB4C9C">
        <w:rPr>
          <w:rStyle w:val="HideTWBExt"/>
          <w:b w:val="0"/>
        </w:rPr>
        <w:t>&lt;/RepeatBlock-By&gt;</w:t>
      </w:r>
    </w:p>
    <w:p w14:paraId="36AA054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398EE20" w14:textId="2EE9A15E" w:rsidR="00715E88" w:rsidRPr="00FB4C9C" w:rsidRDefault="00715E88" w:rsidP="00715E88">
      <w:pPr>
        <w:pStyle w:val="NormalBold"/>
      </w:pPr>
      <w:r w:rsidRPr="00FB4C9C">
        <w:rPr>
          <w:rStyle w:val="HideTWBExt"/>
          <w:b w:val="0"/>
        </w:rPr>
        <w:t>&lt;Article&gt;</w:t>
      </w:r>
      <w:r w:rsidRPr="00FB4C9C">
        <w:t>Artigo 7 – n.º 1 – alínea c</w:t>
      </w:r>
      <w:r w:rsidR="00526F56">
        <w:noBreakHyphen/>
      </w:r>
      <w:r w:rsidRPr="00FB4C9C">
        <w:t>D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ADA20E6" w14:textId="77777777" w:rsidTr="00A3707D">
        <w:trPr>
          <w:trHeight w:val="240"/>
          <w:jc w:val="center"/>
        </w:trPr>
        <w:tc>
          <w:tcPr>
            <w:tcW w:w="9752" w:type="dxa"/>
            <w:gridSpan w:val="2"/>
            <w:tcBorders>
              <w:top w:val="nil"/>
              <w:left w:val="nil"/>
              <w:bottom w:val="nil"/>
              <w:right w:val="nil"/>
            </w:tcBorders>
          </w:tcPr>
          <w:p w14:paraId="0CF41519" w14:textId="77777777" w:rsidR="00715E88" w:rsidRPr="00FB4C9C" w:rsidRDefault="00715E88" w:rsidP="00A3707D"/>
        </w:tc>
      </w:tr>
      <w:tr w:rsidR="00715E88" w:rsidRPr="00FB4C9C" w14:paraId="09A41990" w14:textId="77777777" w:rsidTr="00A3707D">
        <w:trPr>
          <w:trHeight w:val="240"/>
          <w:jc w:val="center"/>
        </w:trPr>
        <w:tc>
          <w:tcPr>
            <w:tcW w:w="4876" w:type="dxa"/>
            <w:tcBorders>
              <w:top w:val="nil"/>
              <w:left w:val="nil"/>
              <w:bottom w:val="nil"/>
              <w:right w:val="nil"/>
            </w:tcBorders>
            <w:hideMark/>
          </w:tcPr>
          <w:p w14:paraId="6D2CCF9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B251BB0" w14:textId="77777777" w:rsidR="00715E88" w:rsidRPr="00FB4C9C" w:rsidRDefault="00715E88" w:rsidP="00A3707D">
            <w:pPr>
              <w:pStyle w:val="AmColumnHeading"/>
            </w:pPr>
            <w:r w:rsidRPr="00FB4C9C">
              <w:t>Alteração</w:t>
            </w:r>
          </w:p>
        </w:tc>
      </w:tr>
      <w:tr w:rsidR="00715E88" w:rsidRPr="00FB4C9C" w14:paraId="0E4E76F3" w14:textId="77777777" w:rsidTr="00A3707D">
        <w:trPr>
          <w:jc w:val="center"/>
        </w:trPr>
        <w:tc>
          <w:tcPr>
            <w:tcW w:w="4876" w:type="dxa"/>
            <w:tcBorders>
              <w:top w:val="nil"/>
              <w:left w:val="nil"/>
              <w:bottom w:val="nil"/>
              <w:right w:val="nil"/>
            </w:tcBorders>
          </w:tcPr>
          <w:p w14:paraId="77756F11" w14:textId="77777777" w:rsidR="00715E88" w:rsidRPr="00FB4C9C" w:rsidRDefault="00715E88" w:rsidP="00A3707D">
            <w:pPr>
              <w:pStyle w:val="Normal6a"/>
            </w:pPr>
          </w:p>
        </w:tc>
        <w:tc>
          <w:tcPr>
            <w:tcW w:w="4876" w:type="dxa"/>
            <w:tcBorders>
              <w:top w:val="nil"/>
              <w:left w:val="nil"/>
              <w:bottom w:val="nil"/>
              <w:right w:val="nil"/>
            </w:tcBorders>
            <w:hideMark/>
          </w:tcPr>
          <w:p w14:paraId="6F32E37F" w14:textId="5EF0CF10" w:rsidR="00715E88" w:rsidRPr="00FB4C9C" w:rsidRDefault="00715E88" w:rsidP="00A3707D">
            <w:pPr>
              <w:pStyle w:val="Normal6a"/>
            </w:pPr>
            <w:r w:rsidRPr="00FB4C9C">
              <w:rPr>
                <w:b/>
                <w:i/>
              </w:rPr>
              <w:t>c</w:t>
            </w:r>
            <w:r w:rsidR="00526F56">
              <w:rPr>
                <w:b/>
                <w:i/>
              </w:rPr>
              <w:noBreakHyphen/>
            </w:r>
            <w:r w:rsidRPr="00FB4C9C">
              <w:rPr>
                <w:b/>
                <w:i/>
              </w:rPr>
              <w:t>D)</w:t>
            </w:r>
            <w:r w:rsidRPr="00FB4C9C">
              <w:tab/>
            </w:r>
            <w:r w:rsidRPr="00FB4C9C">
              <w:rPr>
                <w:b/>
                <w:i/>
              </w:rPr>
              <w:t>A utilização responsável e transparente da inteligência artificial na execução do Programa, assegurando uma supervisão humana significativa, a proteção contra os preconceitos e a discriminação, a transparência dos sistemas automatizados e o respeito pelos direitos fundamentais.</w:t>
            </w:r>
          </w:p>
        </w:tc>
      </w:tr>
    </w:tbl>
    <w:p w14:paraId="73360CD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B974F4C" w14:textId="77777777" w:rsidR="00715E88" w:rsidRPr="00FB4C9C" w:rsidRDefault="00715E88" w:rsidP="00715E88">
      <w:r w:rsidRPr="00FB4C9C">
        <w:rPr>
          <w:rStyle w:val="HideTWBExt"/>
        </w:rPr>
        <w:t>&lt;/Amend&gt;</w:t>
      </w:r>
    </w:p>
    <w:p w14:paraId="418FAC79"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620</w:t>
      </w:r>
      <w:r w:rsidRPr="00FB4C9C">
        <w:rPr>
          <w:rStyle w:val="HideTWBExt"/>
          <w:b w:val="0"/>
        </w:rPr>
        <w:t>&lt;/NumAm&gt;</w:t>
      </w:r>
    </w:p>
    <w:p w14:paraId="3FD884D5"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06CC847" w14:textId="77777777" w:rsidR="00715E88" w:rsidRPr="00FB4C9C" w:rsidRDefault="00715E88" w:rsidP="00715E88">
      <w:pPr>
        <w:pStyle w:val="NormalBold"/>
      </w:pPr>
      <w:r w:rsidRPr="00FB4C9C">
        <w:rPr>
          <w:rStyle w:val="HideTWBExt"/>
          <w:b w:val="0"/>
        </w:rPr>
        <w:t>&lt;/RepeatBlock-By&gt;</w:t>
      </w:r>
    </w:p>
    <w:p w14:paraId="184C310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E0175F1" w14:textId="78599D8D" w:rsidR="00715E88" w:rsidRPr="00FB4C9C" w:rsidRDefault="00715E88" w:rsidP="00715E88">
      <w:pPr>
        <w:pStyle w:val="NormalBold"/>
      </w:pPr>
      <w:r w:rsidRPr="00FB4C9C">
        <w:rPr>
          <w:rStyle w:val="HideTWBExt"/>
          <w:b w:val="0"/>
        </w:rPr>
        <w:t>&lt;Article&gt;</w:t>
      </w:r>
      <w:r w:rsidRPr="00FB4C9C">
        <w:t>Artigo 7 – n.º 1 – alínea c</w:t>
      </w:r>
      <w:r w:rsidR="00526F56">
        <w:noBreakHyphen/>
      </w:r>
      <w:r w:rsidRPr="00FB4C9C">
        <w:t>E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D2C907A" w14:textId="77777777" w:rsidTr="00A3707D">
        <w:trPr>
          <w:trHeight w:val="240"/>
          <w:jc w:val="center"/>
        </w:trPr>
        <w:tc>
          <w:tcPr>
            <w:tcW w:w="9752" w:type="dxa"/>
            <w:gridSpan w:val="2"/>
            <w:tcBorders>
              <w:top w:val="nil"/>
              <w:left w:val="nil"/>
              <w:bottom w:val="nil"/>
              <w:right w:val="nil"/>
            </w:tcBorders>
          </w:tcPr>
          <w:p w14:paraId="59167252" w14:textId="77777777" w:rsidR="00715E88" w:rsidRPr="00FB4C9C" w:rsidRDefault="00715E88" w:rsidP="00A3707D"/>
        </w:tc>
      </w:tr>
      <w:tr w:rsidR="00715E88" w:rsidRPr="00FB4C9C" w14:paraId="6BB8AF73" w14:textId="77777777" w:rsidTr="00A3707D">
        <w:trPr>
          <w:trHeight w:val="240"/>
          <w:jc w:val="center"/>
        </w:trPr>
        <w:tc>
          <w:tcPr>
            <w:tcW w:w="4876" w:type="dxa"/>
            <w:tcBorders>
              <w:top w:val="nil"/>
              <w:left w:val="nil"/>
              <w:bottom w:val="nil"/>
              <w:right w:val="nil"/>
            </w:tcBorders>
            <w:hideMark/>
          </w:tcPr>
          <w:p w14:paraId="41AF663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0F25522" w14:textId="77777777" w:rsidR="00715E88" w:rsidRPr="00FB4C9C" w:rsidRDefault="00715E88" w:rsidP="00A3707D">
            <w:pPr>
              <w:pStyle w:val="AmColumnHeading"/>
            </w:pPr>
            <w:r w:rsidRPr="00FB4C9C">
              <w:t>Alteração</w:t>
            </w:r>
          </w:p>
        </w:tc>
      </w:tr>
      <w:tr w:rsidR="00715E88" w:rsidRPr="00FB4C9C" w14:paraId="0FB6BECC" w14:textId="77777777" w:rsidTr="00A3707D">
        <w:trPr>
          <w:jc w:val="center"/>
        </w:trPr>
        <w:tc>
          <w:tcPr>
            <w:tcW w:w="4876" w:type="dxa"/>
            <w:tcBorders>
              <w:top w:val="nil"/>
              <w:left w:val="nil"/>
              <w:bottom w:val="nil"/>
              <w:right w:val="nil"/>
            </w:tcBorders>
          </w:tcPr>
          <w:p w14:paraId="272FAE2A" w14:textId="77777777" w:rsidR="00715E88" w:rsidRPr="00FB4C9C" w:rsidRDefault="00715E88" w:rsidP="00A3707D">
            <w:pPr>
              <w:pStyle w:val="Normal6a"/>
            </w:pPr>
          </w:p>
        </w:tc>
        <w:tc>
          <w:tcPr>
            <w:tcW w:w="4876" w:type="dxa"/>
            <w:tcBorders>
              <w:top w:val="nil"/>
              <w:left w:val="nil"/>
              <w:bottom w:val="nil"/>
              <w:right w:val="nil"/>
            </w:tcBorders>
            <w:hideMark/>
          </w:tcPr>
          <w:p w14:paraId="6B39491D" w14:textId="51C28883" w:rsidR="00715E88" w:rsidRPr="00FB4C9C" w:rsidRDefault="00715E88" w:rsidP="00A3707D">
            <w:pPr>
              <w:pStyle w:val="Normal6a"/>
            </w:pPr>
            <w:r w:rsidRPr="00FB4C9C">
              <w:rPr>
                <w:b/>
                <w:i/>
              </w:rPr>
              <w:t>c</w:t>
            </w:r>
            <w:r w:rsidR="00526F56">
              <w:rPr>
                <w:b/>
                <w:i/>
              </w:rPr>
              <w:noBreakHyphen/>
            </w:r>
            <w:r w:rsidRPr="00FB4C9C">
              <w:rPr>
                <w:b/>
                <w:i/>
              </w:rPr>
              <w:t>E)</w:t>
            </w:r>
            <w:r w:rsidRPr="00FB4C9C">
              <w:tab/>
            </w:r>
            <w:r w:rsidRPr="00FB4C9C">
              <w:rPr>
                <w:b/>
                <w:i/>
              </w:rPr>
              <w:t>A criação e manutenção de um Registo de Transparência Erasmus+ acessível ao público que contenha informações sobre as organizações acreditadas, os beneficiários, os projetos financiados, as dotações financeiras e os resultados dos projetos, em conformidade com a legislação da União em matéria de proteção de dados.</w:t>
            </w:r>
          </w:p>
        </w:tc>
      </w:tr>
    </w:tbl>
    <w:p w14:paraId="70C242E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78D1A2A" w14:textId="77777777" w:rsidR="00715E88" w:rsidRPr="00FB4C9C" w:rsidRDefault="00715E88" w:rsidP="00715E88">
      <w:r w:rsidRPr="00FB4C9C">
        <w:rPr>
          <w:rStyle w:val="HideTWBExt"/>
        </w:rPr>
        <w:t>&lt;/Amend&gt;</w:t>
      </w:r>
    </w:p>
    <w:p w14:paraId="7543FE8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621</w:t>
      </w:r>
      <w:r w:rsidRPr="00FB4C9C">
        <w:rPr>
          <w:rStyle w:val="HideTWBExt"/>
          <w:b w:val="0"/>
        </w:rPr>
        <w:t>&lt;/NumAm&gt;</w:t>
      </w:r>
    </w:p>
    <w:p w14:paraId="4C87BB36"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0E25EC73" w14:textId="77777777" w:rsidR="00715E88" w:rsidRPr="00FB4C9C" w:rsidRDefault="00715E88" w:rsidP="00715E88">
      <w:pPr>
        <w:pStyle w:val="NormalBold"/>
      </w:pPr>
      <w:r w:rsidRPr="00FB4C9C">
        <w:rPr>
          <w:rStyle w:val="HideTWBExt"/>
          <w:b w:val="0"/>
        </w:rPr>
        <w:t>&lt;/RepeatBlock-By&gt;</w:t>
      </w:r>
    </w:p>
    <w:p w14:paraId="5FECA57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495583F" w14:textId="13C33CEF" w:rsidR="00715E88" w:rsidRPr="00FB4C9C" w:rsidRDefault="00715E88" w:rsidP="00715E88">
      <w:pPr>
        <w:pStyle w:val="NormalBold"/>
      </w:pPr>
      <w:r w:rsidRPr="00FB4C9C">
        <w:rPr>
          <w:rStyle w:val="HideTWBExt"/>
          <w:b w:val="0"/>
        </w:rPr>
        <w:t>&lt;Article&gt;</w:t>
      </w:r>
      <w:r w:rsidRPr="00FB4C9C">
        <w:t>Artigo 7 – parágrafo 1 – alínea c</w:t>
      </w:r>
      <w:r w:rsidR="00526F56">
        <w:noBreakHyphen/>
      </w:r>
      <w:r w:rsidRPr="00FB4C9C">
        <w:t>F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0363C42" w14:textId="77777777" w:rsidTr="00A3707D">
        <w:trPr>
          <w:trHeight w:val="240"/>
          <w:jc w:val="center"/>
        </w:trPr>
        <w:tc>
          <w:tcPr>
            <w:tcW w:w="9752" w:type="dxa"/>
            <w:gridSpan w:val="2"/>
            <w:tcBorders>
              <w:top w:val="nil"/>
              <w:left w:val="nil"/>
              <w:bottom w:val="nil"/>
              <w:right w:val="nil"/>
            </w:tcBorders>
          </w:tcPr>
          <w:p w14:paraId="40672654" w14:textId="77777777" w:rsidR="00715E88" w:rsidRPr="00FB4C9C" w:rsidRDefault="00715E88" w:rsidP="00A3707D"/>
        </w:tc>
      </w:tr>
      <w:tr w:rsidR="00715E88" w:rsidRPr="00FB4C9C" w14:paraId="149BC5B4" w14:textId="77777777" w:rsidTr="00A3707D">
        <w:trPr>
          <w:trHeight w:val="240"/>
          <w:jc w:val="center"/>
        </w:trPr>
        <w:tc>
          <w:tcPr>
            <w:tcW w:w="4876" w:type="dxa"/>
            <w:tcBorders>
              <w:top w:val="nil"/>
              <w:left w:val="nil"/>
              <w:bottom w:val="nil"/>
              <w:right w:val="nil"/>
            </w:tcBorders>
            <w:hideMark/>
          </w:tcPr>
          <w:p w14:paraId="4BB27E5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9A61C63" w14:textId="77777777" w:rsidR="00715E88" w:rsidRPr="00FB4C9C" w:rsidRDefault="00715E88" w:rsidP="00A3707D">
            <w:pPr>
              <w:pStyle w:val="AmColumnHeading"/>
            </w:pPr>
            <w:r w:rsidRPr="00FB4C9C">
              <w:t>Alteração</w:t>
            </w:r>
          </w:p>
        </w:tc>
      </w:tr>
      <w:tr w:rsidR="00715E88" w:rsidRPr="00FB4C9C" w14:paraId="06CB0AD0" w14:textId="77777777" w:rsidTr="00A3707D">
        <w:trPr>
          <w:jc w:val="center"/>
        </w:trPr>
        <w:tc>
          <w:tcPr>
            <w:tcW w:w="4876" w:type="dxa"/>
            <w:tcBorders>
              <w:top w:val="nil"/>
              <w:left w:val="nil"/>
              <w:bottom w:val="nil"/>
              <w:right w:val="nil"/>
            </w:tcBorders>
          </w:tcPr>
          <w:p w14:paraId="36FC45A9" w14:textId="77777777" w:rsidR="00715E88" w:rsidRPr="00FB4C9C" w:rsidRDefault="00715E88" w:rsidP="00A3707D">
            <w:pPr>
              <w:pStyle w:val="Normal6a"/>
            </w:pPr>
          </w:p>
        </w:tc>
        <w:tc>
          <w:tcPr>
            <w:tcW w:w="4876" w:type="dxa"/>
            <w:tcBorders>
              <w:top w:val="nil"/>
              <w:left w:val="nil"/>
              <w:bottom w:val="nil"/>
              <w:right w:val="nil"/>
            </w:tcBorders>
            <w:hideMark/>
          </w:tcPr>
          <w:p w14:paraId="070931E0" w14:textId="1AF4CB00" w:rsidR="00715E88" w:rsidRPr="00FB4C9C" w:rsidRDefault="00715E88" w:rsidP="00A3707D">
            <w:pPr>
              <w:pStyle w:val="Normal6a"/>
            </w:pPr>
            <w:r w:rsidRPr="00FB4C9C">
              <w:rPr>
                <w:b/>
                <w:i/>
              </w:rPr>
              <w:t>c</w:t>
            </w:r>
            <w:r w:rsidR="00526F56">
              <w:rPr>
                <w:b/>
                <w:i/>
              </w:rPr>
              <w:noBreakHyphen/>
            </w:r>
            <w:r w:rsidRPr="00FB4C9C">
              <w:rPr>
                <w:b/>
                <w:i/>
              </w:rPr>
              <w:t>F)</w:t>
            </w:r>
            <w:r w:rsidRPr="00FB4C9C">
              <w:tab/>
            </w:r>
            <w:r w:rsidRPr="00FB4C9C">
              <w:rPr>
                <w:b/>
                <w:i/>
              </w:rPr>
              <w:t>Mecanismos de diálogo estruturado regulares que envolvam os aprendentes, as organizações de juventude, os voluntários, as organizações de desporto de base, os parceiros sociais e as organizações da sociedade civil na execução, no acompanhamento e na avaliação do Programa.</w:t>
            </w:r>
          </w:p>
        </w:tc>
      </w:tr>
    </w:tbl>
    <w:p w14:paraId="366A760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D3EA151" w14:textId="77777777" w:rsidR="00715E88" w:rsidRPr="00FB4C9C" w:rsidRDefault="00715E88" w:rsidP="00715E88">
      <w:r w:rsidRPr="00FB4C9C">
        <w:rPr>
          <w:rStyle w:val="HideTWBExt"/>
        </w:rPr>
        <w:t>&lt;/Amend&gt;</w:t>
      </w:r>
    </w:p>
    <w:p w14:paraId="387899B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622</w:t>
      </w:r>
      <w:r w:rsidRPr="00FB4C9C">
        <w:rPr>
          <w:rStyle w:val="HideTWBExt"/>
          <w:b w:val="0"/>
        </w:rPr>
        <w:t>&lt;/NumAm&gt;</w:t>
      </w:r>
    </w:p>
    <w:p w14:paraId="05AEFEDF"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5745342"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7AAABED3" w14:textId="77777777" w:rsidR="00715E88" w:rsidRPr="00FB4C9C" w:rsidRDefault="00715E88" w:rsidP="00715E88">
      <w:pPr>
        <w:pStyle w:val="NormalBold"/>
      </w:pPr>
      <w:r w:rsidRPr="00FB4C9C">
        <w:rPr>
          <w:rStyle w:val="HideTWBExt"/>
          <w:b w:val="0"/>
        </w:rPr>
        <w:t>&lt;/RepeatBlock-By&gt;</w:t>
      </w:r>
    </w:p>
    <w:p w14:paraId="0367992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86BCB7B" w14:textId="2CF8861F" w:rsidR="00715E88" w:rsidRPr="00FB4C9C" w:rsidRDefault="00715E88" w:rsidP="00715E88">
      <w:pPr>
        <w:pStyle w:val="NormalBold"/>
      </w:pPr>
      <w:r w:rsidRPr="00FB4C9C">
        <w:rPr>
          <w:rStyle w:val="HideTWBExt"/>
          <w:b w:val="0"/>
        </w:rPr>
        <w:t>&lt;Article&gt;</w:t>
      </w:r>
      <w:r w:rsidRPr="00FB4C9C">
        <w:t>Artigo 7</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0451622" w14:textId="77777777" w:rsidTr="00A3707D">
        <w:trPr>
          <w:trHeight w:val="240"/>
          <w:jc w:val="center"/>
        </w:trPr>
        <w:tc>
          <w:tcPr>
            <w:tcW w:w="9752" w:type="dxa"/>
            <w:gridSpan w:val="2"/>
            <w:tcBorders>
              <w:top w:val="nil"/>
              <w:left w:val="nil"/>
              <w:bottom w:val="nil"/>
              <w:right w:val="nil"/>
            </w:tcBorders>
          </w:tcPr>
          <w:p w14:paraId="1A6A04C1" w14:textId="77777777" w:rsidR="00715E88" w:rsidRPr="00FB4C9C" w:rsidRDefault="00715E88" w:rsidP="00A3707D"/>
        </w:tc>
      </w:tr>
      <w:tr w:rsidR="00715E88" w:rsidRPr="00FB4C9C" w14:paraId="286C3C72" w14:textId="77777777" w:rsidTr="00A3707D">
        <w:trPr>
          <w:trHeight w:val="240"/>
          <w:jc w:val="center"/>
        </w:trPr>
        <w:tc>
          <w:tcPr>
            <w:tcW w:w="4876" w:type="dxa"/>
            <w:tcBorders>
              <w:top w:val="nil"/>
              <w:left w:val="nil"/>
              <w:bottom w:val="nil"/>
              <w:right w:val="nil"/>
            </w:tcBorders>
            <w:hideMark/>
          </w:tcPr>
          <w:p w14:paraId="256F152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18A79B7" w14:textId="77777777" w:rsidR="00715E88" w:rsidRPr="00FB4C9C" w:rsidRDefault="00715E88" w:rsidP="00A3707D">
            <w:pPr>
              <w:pStyle w:val="AmColumnHeading"/>
            </w:pPr>
            <w:r w:rsidRPr="00FB4C9C">
              <w:t>Alteração</w:t>
            </w:r>
          </w:p>
        </w:tc>
      </w:tr>
      <w:tr w:rsidR="00715E88" w:rsidRPr="00FB4C9C" w14:paraId="1CB1273F" w14:textId="77777777" w:rsidTr="00A3707D">
        <w:trPr>
          <w:jc w:val="center"/>
        </w:trPr>
        <w:tc>
          <w:tcPr>
            <w:tcW w:w="4876" w:type="dxa"/>
            <w:tcBorders>
              <w:top w:val="nil"/>
              <w:left w:val="nil"/>
              <w:bottom w:val="nil"/>
              <w:right w:val="nil"/>
            </w:tcBorders>
          </w:tcPr>
          <w:p w14:paraId="5B57A885" w14:textId="77777777" w:rsidR="00715E88" w:rsidRPr="00FB4C9C" w:rsidRDefault="00715E88" w:rsidP="00A3707D">
            <w:pPr>
              <w:pStyle w:val="Normal6a"/>
            </w:pPr>
          </w:p>
        </w:tc>
        <w:tc>
          <w:tcPr>
            <w:tcW w:w="4876" w:type="dxa"/>
            <w:tcBorders>
              <w:top w:val="nil"/>
              <w:left w:val="nil"/>
              <w:bottom w:val="nil"/>
              <w:right w:val="nil"/>
            </w:tcBorders>
            <w:hideMark/>
          </w:tcPr>
          <w:p w14:paraId="4CE8DE9E" w14:textId="489526D2" w:rsidR="00715E88" w:rsidRPr="00FB4C9C" w:rsidRDefault="00715E88" w:rsidP="00A3707D">
            <w:pPr>
              <w:pStyle w:val="Normal6a"/>
              <w:jc w:val="center"/>
            </w:pPr>
            <w:r w:rsidRPr="00FB4C9C">
              <w:rPr>
                <w:b/>
                <w:i/>
              </w:rPr>
              <w:t>Artigo 7.º</w:t>
            </w:r>
            <w:r w:rsidR="00526F56">
              <w:rPr>
                <w:b/>
                <w:i/>
              </w:rPr>
              <w:noBreakHyphen/>
            </w:r>
            <w:r w:rsidRPr="00FB4C9C">
              <w:rPr>
                <w:b/>
                <w:i/>
              </w:rPr>
              <w:t>A</w:t>
            </w:r>
            <w:r w:rsidRPr="00FB4C9C">
              <w:tab/>
            </w:r>
          </w:p>
        </w:tc>
      </w:tr>
      <w:tr w:rsidR="00715E88" w:rsidRPr="00FB4C9C" w14:paraId="6E68B591" w14:textId="77777777" w:rsidTr="00A3707D">
        <w:trPr>
          <w:jc w:val="center"/>
        </w:trPr>
        <w:tc>
          <w:tcPr>
            <w:tcW w:w="4876" w:type="dxa"/>
            <w:tcBorders>
              <w:top w:val="nil"/>
              <w:left w:val="nil"/>
              <w:bottom w:val="nil"/>
              <w:right w:val="nil"/>
            </w:tcBorders>
          </w:tcPr>
          <w:p w14:paraId="533B592D" w14:textId="77777777" w:rsidR="00715E88" w:rsidRPr="00FB4C9C" w:rsidRDefault="00715E88" w:rsidP="00A3707D">
            <w:pPr>
              <w:pStyle w:val="Normal6a"/>
            </w:pPr>
          </w:p>
        </w:tc>
        <w:tc>
          <w:tcPr>
            <w:tcW w:w="4876" w:type="dxa"/>
            <w:tcBorders>
              <w:top w:val="nil"/>
              <w:left w:val="nil"/>
              <w:bottom w:val="nil"/>
              <w:right w:val="nil"/>
            </w:tcBorders>
            <w:hideMark/>
          </w:tcPr>
          <w:p w14:paraId="26D90384" w14:textId="77777777" w:rsidR="00715E88" w:rsidRPr="00FB4C9C" w:rsidRDefault="00715E88" w:rsidP="00A3707D">
            <w:pPr>
              <w:pStyle w:val="Normal6a"/>
              <w:jc w:val="center"/>
            </w:pPr>
            <w:r w:rsidRPr="00FB4C9C">
              <w:rPr>
                <w:b/>
                <w:i/>
              </w:rPr>
              <w:t>Juventude</w:t>
            </w:r>
          </w:p>
        </w:tc>
      </w:tr>
      <w:tr w:rsidR="00715E88" w:rsidRPr="00FB4C9C" w14:paraId="1419D6B8" w14:textId="77777777" w:rsidTr="00A3707D">
        <w:trPr>
          <w:jc w:val="center"/>
        </w:trPr>
        <w:tc>
          <w:tcPr>
            <w:tcW w:w="4876" w:type="dxa"/>
            <w:tcBorders>
              <w:top w:val="nil"/>
              <w:left w:val="nil"/>
              <w:bottom w:val="nil"/>
              <w:right w:val="nil"/>
            </w:tcBorders>
          </w:tcPr>
          <w:p w14:paraId="420A7AFB" w14:textId="77777777" w:rsidR="00715E88" w:rsidRPr="00FB4C9C" w:rsidRDefault="00715E88" w:rsidP="00A3707D">
            <w:pPr>
              <w:pStyle w:val="Normal6a"/>
            </w:pPr>
          </w:p>
        </w:tc>
        <w:tc>
          <w:tcPr>
            <w:tcW w:w="4876" w:type="dxa"/>
            <w:tcBorders>
              <w:top w:val="nil"/>
              <w:left w:val="nil"/>
              <w:bottom w:val="nil"/>
              <w:right w:val="nil"/>
            </w:tcBorders>
            <w:hideMark/>
          </w:tcPr>
          <w:p w14:paraId="271CBA0A" w14:textId="77777777" w:rsidR="00715E88" w:rsidRPr="00FB4C9C" w:rsidRDefault="00715E88" w:rsidP="00A3707D">
            <w:pPr>
              <w:pStyle w:val="Normal6a"/>
            </w:pPr>
            <w:r w:rsidRPr="00FB4C9C">
              <w:rPr>
                <w:b/>
                <w:i/>
              </w:rPr>
              <w:t>No domínio da juventude, o Programa apoia:</w:t>
            </w:r>
          </w:p>
        </w:tc>
      </w:tr>
      <w:tr w:rsidR="00715E88" w:rsidRPr="00FB4C9C" w14:paraId="29CD94CC" w14:textId="77777777" w:rsidTr="00A3707D">
        <w:trPr>
          <w:jc w:val="center"/>
        </w:trPr>
        <w:tc>
          <w:tcPr>
            <w:tcW w:w="4876" w:type="dxa"/>
            <w:tcBorders>
              <w:top w:val="nil"/>
              <w:left w:val="nil"/>
              <w:bottom w:val="nil"/>
              <w:right w:val="nil"/>
            </w:tcBorders>
          </w:tcPr>
          <w:p w14:paraId="3E4F1674" w14:textId="77777777" w:rsidR="00715E88" w:rsidRPr="00FB4C9C" w:rsidRDefault="00715E88" w:rsidP="00A3707D">
            <w:pPr>
              <w:pStyle w:val="Normal6a"/>
            </w:pPr>
          </w:p>
        </w:tc>
        <w:tc>
          <w:tcPr>
            <w:tcW w:w="4876" w:type="dxa"/>
            <w:tcBorders>
              <w:top w:val="nil"/>
              <w:left w:val="nil"/>
              <w:bottom w:val="nil"/>
              <w:right w:val="nil"/>
            </w:tcBorders>
            <w:hideMark/>
          </w:tcPr>
          <w:p w14:paraId="7B1D3029" w14:textId="77777777" w:rsidR="00715E88" w:rsidRPr="00FB4C9C" w:rsidRDefault="00715E88" w:rsidP="00A3707D">
            <w:pPr>
              <w:pStyle w:val="Normal6a"/>
            </w:pPr>
            <w:r w:rsidRPr="00FB4C9C">
              <w:rPr>
                <w:b/>
                <w:i/>
              </w:rPr>
              <w:t>a) A experimentação, a elaboração e a execução das agendas e dos instrumentos políticos da União, em especial a rede Wiki da Juventude, a rede Eurodesk e o Passe Jovem;</w:t>
            </w:r>
          </w:p>
        </w:tc>
      </w:tr>
      <w:tr w:rsidR="00715E88" w:rsidRPr="00FB4C9C" w14:paraId="345CD62B" w14:textId="77777777" w:rsidTr="00A3707D">
        <w:trPr>
          <w:jc w:val="center"/>
        </w:trPr>
        <w:tc>
          <w:tcPr>
            <w:tcW w:w="4876" w:type="dxa"/>
            <w:tcBorders>
              <w:top w:val="nil"/>
              <w:left w:val="nil"/>
              <w:bottom w:val="nil"/>
              <w:right w:val="nil"/>
            </w:tcBorders>
          </w:tcPr>
          <w:p w14:paraId="4ED23258" w14:textId="77777777" w:rsidR="00715E88" w:rsidRPr="00FB4C9C" w:rsidRDefault="00715E88" w:rsidP="00A3707D">
            <w:pPr>
              <w:pStyle w:val="Normal6a"/>
            </w:pPr>
          </w:p>
        </w:tc>
        <w:tc>
          <w:tcPr>
            <w:tcW w:w="4876" w:type="dxa"/>
            <w:tcBorders>
              <w:top w:val="nil"/>
              <w:left w:val="nil"/>
              <w:bottom w:val="nil"/>
              <w:right w:val="nil"/>
            </w:tcBorders>
            <w:hideMark/>
          </w:tcPr>
          <w:p w14:paraId="70E24ACF" w14:textId="77777777" w:rsidR="00715E88" w:rsidRPr="00FB4C9C" w:rsidRDefault="00715E88" w:rsidP="00A3707D">
            <w:pPr>
              <w:pStyle w:val="Normal6a"/>
            </w:pPr>
            <w:r w:rsidRPr="00FB4C9C">
              <w:rPr>
                <w:b/>
                <w:i/>
              </w:rPr>
              <w:t>b) O diálogo político e a cooperação com as partes interessadas pertinentes, incluindo as redes a nível da União, as organizações europeias e as organizações internacionais no domínio da juventude, o Diálogo da UE com a Juventude e o apoio ao Fórum Europeu da Juventude;</w:t>
            </w:r>
          </w:p>
        </w:tc>
      </w:tr>
      <w:tr w:rsidR="00715E88" w:rsidRPr="00FB4C9C" w14:paraId="766193DD" w14:textId="77777777" w:rsidTr="00A3707D">
        <w:trPr>
          <w:jc w:val="center"/>
        </w:trPr>
        <w:tc>
          <w:tcPr>
            <w:tcW w:w="4876" w:type="dxa"/>
            <w:tcBorders>
              <w:top w:val="nil"/>
              <w:left w:val="nil"/>
              <w:bottom w:val="nil"/>
              <w:right w:val="nil"/>
            </w:tcBorders>
          </w:tcPr>
          <w:p w14:paraId="689109E8" w14:textId="77777777" w:rsidR="00715E88" w:rsidRPr="00FB4C9C" w:rsidRDefault="00715E88" w:rsidP="00A3707D">
            <w:pPr>
              <w:pStyle w:val="Normal6a"/>
            </w:pPr>
          </w:p>
        </w:tc>
        <w:tc>
          <w:tcPr>
            <w:tcW w:w="4876" w:type="dxa"/>
            <w:tcBorders>
              <w:top w:val="nil"/>
              <w:left w:val="nil"/>
              <w:bottom w:val="nil"/>
              <w:right w:val="nil"/>
            </w:tcBorders>
            <w:hideMark/>
          </w:tcPr>
          <w:p w14:paraId="1F3604C4" w14:textId="77777777" w:rsidR="00715E88" w:rsidRPr="00FB4C9C" w:rsidRDefault="00715E88" w:rsidP="00A3707D">
            <w:pPr>
              <w:pStyle w:val="Normal6a"/>
            </w:pPr>
            <w:r w:rsidRPr="00FB4C9C">
              <w:rPr>
                <w:b/>
                <w:i/>
              </w:rPr>
              <w:t>c) A cooperação com outros instrumentos da União e o apoio a outras políticas da União;</w:t>
            </w:r>
          </w:p>
        </w:tc>
      </w:tr>
      <w:tr w:rsidR="00715E88" w:rsidRPr="00FB4C9C" w14:paraId="4533B06D" w14:textId="77777777" w:rsidTr="00A3707D">
        <w:trPr>
          <w:jc w:val="center"/>
        </w:trPr>
        <w:tc>
          <w:tcPr>
            <w:tcW w:w="4876" w:type="dxa"/>
            <w:tcBorders>
              <w:top w:val="nil"/>
              <w:left w:val="nil"/>
              <w:bottom w:val="nil"/>
              <w:right w:val="nil"/>
            </w:tcBorders>
          </w:tcPr>
          <w:p w14:paraId="18727C20" w14:textId="77777777" w:rsidR="00715E88" w:rsidRPr="00FB4C9C" w:rsidRDefault="00715E88" w:rsidP="00A3707D">
            <w:pPr>
              <w:pStyle w:val="Normal6a"/>
            </w:pPr>
          </w:p>
        </w:tc>
        <w:tc>
          <w:tcPr>
            <w:tcW w:w="4876" w:type="dxa"/>
            <w:tcBorders>
              <w:top w:val="nil"/>
              <w:left w:val="nil"/>
              <w:bottom w:val="nil"/>
              <w:right w:val="nil"/>
            </w:tcBorders>
            <w:hideMark/>
          </w:tcPr>
          <w:p w14:paraId="7B108E65" w14:textId="77777777" w:rsidR="00715E88" w:rsidRPr="00FB4C9C" w:rsidRDefault="00715E88" w:rsidP="00A3707D">
            <w:pPr>
              <w:pStyle w:val="Normal6a"/>
            </w:pPr>
            <w:r w:rsidRPr="00FB4C9C">
              <w:rPr>
                <w:b/>
                <w:i/>
              </w:rPr>
              <w:t>d) Atividades de difusão e sensibilização quanto aos resultados e prioridades das políticas europeias e quanto ao Programa.</w:t>
            </w:r>
          </w:p>
        </w:tc>
      </w:tr>
    </w:tbl>
    <w:p w14:paraId="6B0429A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9BDCBC6" w14:textId="77777777" w:rsidR="00715E88" w:rsidRPr="00FB4C9C" w:rsidRDefault="00715E88" w:rsidP="00715E88">
      <w:r w:rsidRPr="00FB4C9C">
        <w:rPr>
          <w:rStyle w:val="HideTWBExt"/>
        </w:rPr>
        <w:t>&lt;/Amend&gt;</w:t>
      </w:r>
    </w:p>
    <w:p w14:paraId="1322AC5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623</w:t>
      </w:r>
      <w:r w:rsidRPr="00FB4C9C">
        <w:rPr>
          <w:rStyle w:val="HideTWBExt"/>
          <w:b w:val="0"/>
        </w:rPr>
        <w:t>&lt;/NumAm&gt;</w:t>
      </w:r>
    </w:p>
    <w:p w14:paraId="343A9D69"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47B59F22"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1DA6BAF6" w14:textId="77777777" w:rsidR="00715E88" w:rsidRPr="00FB4C9C" w:rsidRDefault="00715E88" w:rsidP="00715E88">
      <w:pPr>
        <w:pStyle w:val="NormalBold"/>
      </w:pPr>
      <w:r w:rsidRPr="00FB4C9C">
        <w:rPr>
          <w:rStyle w:val="HideTWBExt"/>
          <w:b w:val="0"/>
        </w:rPr>
        <w:t>&lt;/RepeatBlock-By&gt;</w:t>
      </w:r>
    </w:p>
    <w:p w14:paraId="205F408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13AD6EF" w14:textId="04F5E757" w:rsidR="00715E88" w:rsidRPr="00FB4C9C" w:rsidRDefault="00715E88" w:rsidP="00715E88">
      <w:pPr>
        <w:pStyle w:val="NormalBold"/>
      </w:pPr>
      <w:r w:rsidRPr="00FB4C9C">
        <w:rPr>
          <w:rStyle w:val="HideTWBExt"/>
          <w:b w:val="0"/>
        </w:rPr>
        <w:t>&lt;Article&gt;</w:t>
      </w:r>
      <w:r w:rsidRPr="00FB4C9C">
        <w:t>Artigo 7</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D55BA1E" w14:textId="77777777" w:rsidTr="00A3707D">
        <w:trPr>
          <w:trHeight w:val="240"/>
          <w:jc w:val="center"/>
        </w:trPr>
        <w:tc>
          <w:tcPr>
            <w:tcW w:w="9752" w:type="dxa"/>
            <w:gridSpan w:val="2"/>
            <w:tcBorders>
              <w:top w:val="nil"/>
              <w:left w:val="nil"/>
              <w:bottom w:val="nil"/>
              <w:right w:val="nil"/>
            </w:tcBorders>
          </w:tcPr>
          <w:p w14:paraId="49542D2C" w14:textId="77777777" w:rsidR="00715E88" w:rsidRPr="00FB4C9C" w:rsidRDefault="00715E88" w:rsidP="00A3707D"/>
        </w:tc>
      </w:tr>
      <w:tr w:rsidR="00715E88" w:rsidRPr="00FB4C9C" w14:paraId="27D375C7" w14:textId="77777777" w:rsidTr="00A3707D">
        <w:trPr>
          <w:trHeight w:val="240"/>
          <w:jc w:val="center"/>
        </w:trPr>
        <w:tc>
          <w:tcPr>
            <w:tcW w:w="4876" w:type="dxa"/>
            <w:tcBorders>
              <w:top w:val="nil"/>
              <w:left w:val="nil"/>
              <w:bottom w:val="nil"/>
              <w:right w:val="nil"/>
            </w:tcBorders>
            <w:hideMark/>
          </w:tcPr>
          <w:p w14:paraId="1CD1DAA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9BD2223" w14:textId="77777777" w:rsidR="00715E88" w:rsidRPr="00FB4C9C" w:rsidRDefault="00715E88" w:rsidP="00A3707D">
            <w:pPr>
              <w:pStyle w:val="AmColumnHeading"/>
            </w:pPr>
            <w:r w:rsidRPr="00FB4C9C">
              <w:t>Alteração</w:t>
            </w:r>
          </w:p>
        </w:tc>
      </w:tr>
      <w:tr w:rsidR="00715E88" w:rsidRPr="00FB4C9C" w14:paraId="6FA8E117" w14:textId="77777777" w:rsidTr="00A3707D">
        <w:trPr>
          <w:jc w:val="center"/>
        </w:trPr>
        <w:tc>
          <w:tcPr>
            <w:tcW w:w="4876" w:type="dxa"/>
            <w:tcBorders>
              <w:top w:val="nil"/>
              <w:left w:val="nil"/>
              <w:bottom w:val="nil"/>
              <w:right w:val="nil"/>
            </w:tcBorders>
          </w:tcPr>
          <w:p w14:paraId="765A1DB2" w14:textId="77777777" w:rsidR="00715E88" w:rsidRPr="00FB4C9C" w:rsidRDefault="00715E88" w:rsidP="00A3707D">
            <w:pPr>
              <w:pStyle w:val="Normal6a"/>
            </w:pPr>
          </w:p>
        </w:tc>
        <w:tc>
          <w:tcPr>
            <w:tcW w:w="4876" w:type="dxa"/>
            <w:tcBorders>
              <w:top w:val="nil"/>
              <w:left w:val="nil"/>
              <w:bottom w:val="nil"/>
              <w:right w:val="nil"/>
            </w:tcBorders>
            <w:hideMark/>
          </w:tcPr>
          <w:p w14:paraId="7A321DA9" w14:textId="11BE40A7" w:rsidR="00715E88" w:rsidRPr="00FB4C9C" w:rsidRDefault="00715E88" w:rsidP="00A3707D">
            <w:pPr>
              <w:pStyle w:val="Normal6a"/>
              <w:jc w:val="center"/>
            </w:pPr>
            <w:r w:rsidRPr="00FB4C9C">
              <w:rPr>
                <w:b/>
                <w:i/>
              </w:rPr>
              <w:t>Artigo 7.º</w:t>
            </w:r>
            <w:r w:rsidR="00526F56">
              <w:rPr>
                <w:b/>
                <w:i/>
              </w:rPr>
              <w:noBreakHyphen/>
            </w:r>
            <w:r w:rsidRPr="00FB4C9C">
              <w:rPr>
                <w:b/>
                <w:i/>
              </w:rPr>
              <w:t>B</w:t>
            </w:r>
            <w:r w:rsidRPr="00FB4C9C">
              <w:tab/>
            </w:r>
          </w:p>
        </w:tc>
      </w:tr>
      <w:tr w:rsidR="00715E88" w:rsidRPr="00FB4C9C" w14:paraId="23182885" w14:textId="77777777" w:rsidTr="00A3707D">
        <w:trPr>
          <w:jc w:val="center"/>
        </w:trPr>
        <w:tc>
          <w:tcPr>
            <w:tcW w:w="4876" w:type="dxa"/>
            <w:tcBorders>
              <w:top w:val="nil"/>
              <w:left w:val="nil"/>
              <w:bottom w:val="nil"/>
              <w:right w:val="nil"/>
            </w:tcBorders>
          </w:tcPr>
          <w:p w14:paraId="3CD02392" w14:textId="77777777" w:rsidR="00715E88" w:rsidRPr="00FB4C9C" w:rsidRDefault="00715E88" w:rsidP="00A3707D">
            <w:pPr>
              <w:pStyle w:val="Normal6a"/>
            </w:pPr>
          </w:p>
        </w:tc>
        <w:tc>
          <w:tcPr>
            <w:tcW w:w="4876" w:type="dxa"/>
            <w:tcBorders>
              <w:top w:val="nil"/>
              <w:left w:val="nil"/>
              <w:bottom w:val="nil"/>
              <w:right w:val="nil"/>
            </w:tcBorders>
            <w:hideMark/>
          </w:tcPr>
          <w:p w14:paraId="17F16764" w14:textId="77777777" w:rsidR="00715E88" w:rsidRPr="00FB4C9C" w:rsidRDefault="00715E88" w:rsidP="00A3707D">
            <w:pPr>
              <w:pStyle w:val="Normal6a"/>
              <w:jc w:val="center"/>
            </w:pPr>
            <w:r w:rsidRPr="00FB4C9C">
              <w:rPr>
                <w:b/>
                <w:i/>
              </w:rPr>
              <w:t>Desporto</w:t>
            </w:r>
          </w:p>
        </w:tc>
      </w:tr>
      <w:tr w:rsidR="00715E88" w:rsidRPr="00FB4C9C" w14:paraId="75EE06BA" w14:textId="77777777" w:rsidTr="00A3707D">
        <w:trPr>
          <w:jc w:val="center"/>
        </w:trPr>
        <w:tc>
          <w:tcPr>
            <w:tcW w:w="4876" w:type="dxa"/>
            <w:tcBorders>
              <w:top w:val="nil"/>
              <w:left w:val="nil"/>
              <w:bottom w:val="nil"/>
              <w:right w:val="nil"/>
            </w:tcBorders>
          </w:tcPr>
          <w:p w14:paraId="70D72AD7" w14:textId="77777777" w:rsidR="00715E88" w:rsidRPr="00FB4C9C" w:rsidRDefault="00715E88" w:rsidP="00A3707D">
            <w:pPr>
              <w:pStyle w:val="Normal6a"/>
            </w:pPr>
          </w:p>
        </w:tc>
        <w:tc>
          <w:tcPr>
            <w:tcW w:w="4876" w:type="dxa"/>
            <w:tcBorders>
              <w:top w:val="nil"/>
              <w:left w:val="nil"/>
              <w:bottom w:val="nil"/>
              <w:right w:val="nil"/>
            </w:tcBorders>
            <w:hideMark/>
          </w:tcPr>
          <w:p w14:paraId="0993609C" w14:textId="77777777" w:rsidR="00715E88" w:rsidRPr="00FB4C9C" w:rsidRDefault="00715E88" w:rsidP="00A3707D">
            <w:pPr>
              <w:pStyle w:val="Normal6a"/>
            </w:pPr>
            <w:r w:rsidRPr="00FB4C9C">
              <w:rPr>
                <w:b/>
                <w:i/>
              </w:rPr>
              <w:t>No domínio do desporto, o Programa apoia:</w:t>
            </w:r>
          </w:p>
        </w:tc>
      </w:tr>
      <w:tr w:rsidR="00715E88" w:rsidRPr="00FB4C9C" w14:paraId="3FD6225F" w14:textId="77777777" w:rsidTr="00A3707D">
        <w:trPr>
          <w:jc w:val="center"/>
        </w:trPr>
        <w:tc>
          <w:tcPr>
            <w:tcW w:w="4876" w:type="dxa"/>
            <w:tcBorders>
              <w:top w:val="nil"/>
              <w:left w:val="nil"/>
              <w:bottom w:val="nil"/>
              <w:right w:val="nil"/>
            </w:tcBorders>
          </w:tcPr>
          <w:p w14:paraId="47850767" w14:textId="77777777" w:rsidR="00715E88" w:rsidRPr="00FB4C9C" w:rsidRDefault="00715E88" w:rsidP="00A3707D">
            <w:pPr>
              <w:pStyle w:val="Normal6a"/>
            </w:pPr>
          </w:p>
        </w:tc>
        <w:tc>
          <w:tcPr>
            <w:tcW w:w="4876" w:type="dxa"/>
            <w:tcBorders>
              <w:top w:val="nil"/>
              <w:left w:val="nil"/>
              <w:bottom w:val="nil"/>
              <w:right w:val="nil"/>
            </w:tcBorders>
            <w:hideMark/>
          </w:tcPr>
          <w:p w14:paraId="5579E1BE" w14:textId="77777777" w:rsidR="00715E88" w:rsidRPr="00FB4C9C" w:rsidRDefault="00715E88" w:rsidP="00A3707D">
            <w:pPr>
              <w:pStyle w:val="Normal6a"/>
            </w:pPr>
            <w:r w:rsidRPr="00FB4C9C">
              <w:rPr>
                <w:b/>
                <w:i/>
              </w:rPr>
              <w:t xml:space="preserve">a) A experimentação, a elaboração e a </w:t>
            </w:r>
            <w:r w:rsidRPr="00FB4C9C">
              <w:rPr>
                <w:b/>
                <w:i/>
              </w:rPr>
              <w:lastRenderedPageBreak/>
              <w:t>execução das agendas e dos instrumentos políticos da União, em especial os organismos nacionais de coordenação da Semana Europeia do Desporto a nível nacional;</w:t>
            </w:r>
          </w:p>
        </w:tc>
      </w:tr>
      <w:tr w:rsidR="00715E88" w:rsidRPr="00FB4C9C" w14:paraId="6F8894FF" w14:textId="77777777" w:rsidTr="00A3707D">
        <w:trPr>
          <w:jc w:val="center"/>
        </w:trPr>
        <w:tc>
          <w:tcPr>
            <w:tcW w:w="4876" w:type="dxa"/>
            <w:tcBorders>
              <w:top w:val="nil"/>
              <w:left w:val="nil"/>
              <w:bottom w:val="nil"/>
              <w:right w:val="nil"/>
            </w:tcBorders>
          </w:tcPr>
          <w:p w14:paraId="14F16304" w14:textId="77777777" w:rsidR="00715E88" w:rsidRPr="00FB4C9C" w:rsidRDefault="00715E88" w:rsidP="00A3707D">
            <w:pPr>
              <w:pStyle w:val="Normal6a"/>
            </w:pPr>
          </w:p>
        </w:tc>
        <w:tc>
          <w:tcPr>
            <w:tcW w:w="4876" w:type="dxa"/>
            <w:tcBorders>
              <w:top w:val="nil"/>
              <w:left w:val="nil"/>
              <w:bottom w:val="nil"/>
              <w:right w:val="nil"/>
            </w:tcBorders>
            <w:hideMark/>
          </w:tcPr>
          <w:p w14:paraId="0B705564" w14:textId="77777777" w:rsidR="00715E88" w:rsidRPr="00FB4C9C" w:rsidRDefault="00715E88" w:rsidP="00A3707D">
            <w:pPr>
              <w:pStyle w:val="Normal6a"/>
            </w:pPr>
            <w:r w:rsidRPr="00FB4C9C">
              <w:rPr>
                <w:b/>
                <w:i/>
              </w:rPr>
              <w:t>b) A execução de programas, incluindo sinergias com e apoio a outras políticas e programas da União, plataformas em linha, ferramentas de cooperação virtual e ferramentas para facilitar a mobilidade para fins de aprendizagem;</w:t>
            </w:r>
          </w:p>
        </w:tc>
      </w:tr>
      <w:tr w:rsidR="00715E88" w:rsidRPr="00FB4C9C" w14:paraId="6F7A4AB8" w14:textId="77777777" w:rsidTr="00A3707D">
        <w:trPr>
          <w:jc w:val="center"/>
        </w:trPr>
        <w:tc>
          <w:tcPr>
            <w:tcW w:w="4876" w:type="dxa"/>
            <w:tcBorders>
              <w:top w:val="nil"/>
              <w:left w:val="nil"/>
              <w:bottom w:val="nil"/>
              <w:right w:val="nil"/>
            </w:tcBorders>
          </w:tcPr>
          <w:p w14:paraId="65C8F943" w14:textId="77777777" w:rsidR="00715E88" w:rsidRPr="00FB4C9C" w:rsidRDefault="00715E88" w:rsidP="00A3707D">
            <w:pPr>
              <w:pStyle w:val="Normal6a"/>
            </w:pPr>
          </w:p>
        </w:tc>
        <w:tc>
          <w:tcPr>
            <w:tcW w:w="4876" w:type="dxa"/>
            <w:tcBorders>
              <w:top w:val="nil"/>
              <w:left w:val="nil"/>
              <w:bottom w:val="nil"/>
              <w:right w:val="nil"/>
            </w:tcBorders>
            <w:hideMark/>
          </w:tcPr>
          <w:p w14:paraId="6A0F7EA4" w14:textId="77777777" w:rsidR="00715E88" w:rsidRPr="00FB4C9C" w:rsidRDefault="00715E88" w:rsidP="00A3707D">
            <w:pPr>
              <w:pStyle w:val="Normal6a"/>
            </w:pPr>
            <w:r w:rsidRPr="00FB4C9C">
              <w:rPr>
                <w:b/>
                <w:i/>
              </w:rPr>
              <w:t>c) A difusão e a comunicação.</w:t>
            </w:r>
          </w:p>
        </w:tc>
      </w:tr>
    </w:tbl>
    <w:p w14:paraId="4191595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01C8EF6" w14:textId="77777777" w:rsidR="00715E88" w:rsidRPr="00FB4C9C" w:rsidRDefault="00715E88" w:rsidP="00715E88">
      <w:r w:rsidRPr="00FB4C9C">
        <w:rPr>
          <w:rStyle w:val="HideTWBExt"/>
        </w:rPr>
        <w:t>&lt;/Amend&gt;</w:t>
      </w:r>
    </w:p>
    <w:p w14:paraId="4FE726D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624</w:t>
      </w:r>
      <w:r w:rsidRPr="00FB4C9C">
        <w:rPr>
          <w:rStyle w:val="HideTWBExt"/>
          <w:b w:val="0"/>
        </w:rPr>
        <w:t>&lt;/NumAm&gt;</w:t>
      </w:r>
    </w:p>
    <w:p w14:paraId="71C94BE2"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52711822"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57B7B414" w14:textId="77777777" w:rsidR="00715E88" w:rsidRPr="00FB4C9C" w:rsidRDefault="00715E88" w:rsidP="00715E88">
      <w:pPr>
        <w:pStyle w:val="NormalBold"/>
      </w:pPr>
      <w:r w:rsidRPr="00FB4C9C">
        <w:rPr>
          <w:rStyle w:val="HideTWBExt"/>
          <w:b w:val="0"/>
        </w:rPr>
        <w:t>&lt;/RepeatBlock-By&gt;</w:t>
      </w:r>
    </w:p>
    <w:p w14:paraId="3D845A6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98CF3EB" w14:textId="380E2C11" w:rsidR="00715E88" w:rsidRPr="00FB4C9C" w:rsidRDefault="00715E88" w:rsidP="00715E88">
      <w:pPr>
        <w:pStyle w:val="NormalBold"/>
      </w:pPr>
      <w:r w:rsidRPr="00FB4C9C">
        <w:rPr>
          <w:rStyle w:val="HideTWBExt"/>
          <w:b w:val="0"/>
        </w:rPr>
        <w:t>&lt;Article&gt;</w:t>
      </w:r>
      <w:r w:rsidRPr="00FB4C9C">
        <w:t>Capítulo II – secção 2</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44F046A" w14:textId="77777777" w:rsidTr="00A3707D">
        <w:trPr>
          <w:trHeight w:val="240"/>
          <w:jc w:val="center"/>
        </w:trPr>
        <w:tc>
          <w:tcPr>
            <w:tcW w:w="9752" w:type="dxa"/>
            <w:gridSpan w:val="2"/>
            <w:tcBorders>
              <w:top w:val="nil"/>
              <w:left w:val="nil"/>
              <w:bottom w:val="nil"/>
              <w:right w:val="nil"/>
            </w:tcBorders>
          </w:tcPr>
          <w:p w14:paraId="4F763152" w14:textId="77777777" w:rsidR="00715E88" w:rsidRPr="00FB4C9C" w:rsidRDefault="00715E88" w:rsidP="00A3707D"/>
        </w:tc>
      </w:tr>
      <w:tr w:rsidR="00715E88" w:rsidRPr="00FB4C9C" w14:paraId="5F1B6C46" w14:textId="77777777" w:rsidTr="00A3707D">
        <w:trPr>
          <w:trHeight w:val="240"/>
          <w:jc w:val="center"/>
        </w:trPr>
        <w:tc>
          <w:tcPr>
            <w:tcW w:w="4876" w:type="dxa"/>
            <w:tcBorders>
              <w:top w:val="nil"/>
              <w:left w:val="nil"/>
              <w:bottom w:val="nil"/>
              <w:right w:val="nil"/>
            </w:tcBorders>
            <w:hideMark/>
          </w:tcPr>
          <w:p w14:paraId="6669000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5328B6B" w14:textId="77777777" w:rsidR="00715E88" w:rsidRPr="00FB4C9C" w:rsidRDefault="00715E88" w:rsidP="00A3707D">
            <w:pPr>
              <w:pStyle w:val="AmColumnHeading"/>
            </w:pPr>
            <w:r w:rsidRPr="00FB4C9C">
              <w:t>Alteração</w:t>
            </w:r>
          </w:p>
        </w:tc>
      </w:tr>
      <w:tr w:rsidR="00715E88" w:rsidRPr="00FB4C9C" w14:paraId="781680BE" w14:textId="77777777" w:rsidTr="00A3707D">
        <w:trPr>
          <w:jc w:val="center"/>
        </w:trPr>
        <w:tc>
          <w:tcPr>
            <w:tcW w:w="4876" w:type="dxa"/>
            <w:tcBorders>
              <w:top w:val="nil"/>
              <w:left w:val="nil"/>
              <w:bottom w:val="nil"/>
              <w:right w:val="nil"/>
            </w:tcBorders>
          </w:tcPr>
          <w:p w14:paraId="3A15A28E" w14:textId="77777777" w:rsidR="00715E88" w:rsidRPr="00FB4C9C" w:rsidRDefault="00715E88" w:rsidP="00A3707D">
            <w:pPr>
              <w:pStyle w:val="Normal6a"/>
            </w:pPr>
          </w:p>
        </w:tc>
        <w:tc>
          <w:tcPr>
            <w:tcW w:w="4876" w:type="dxa"/>
            <w:tcBorders>
              <w:top w:val="nil"/>
              <w:left w:val="nil"/>
              <w:bottom w:val="nil"/>
              <w:right w:val="nil"/>
            </w:tcBorders>
            <w:hideMark/>
          </w:tcPr>
          <w:p w14:paraId="6B09F55A" w14:textId="05B0ED47"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Apoio à elaboração de políticas</w:t>
            </w:r>
          </w:p>
        </w:tc>
      </w:tr>
    </w:tbl>
    <w:p w14:paraId="1255ED6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580CC41" w14:textId="77777777" w:rsidR="00715E88" w:rsidRPr="00FB4C9C" w:rsidRDefault="00715E88" w:rsidP="00715E88">
      <w:r w:rsidRPr="00FB4C9C">
        <w:rPr>
          <w:rStyle w:val="HideTWBExt"/>
        </w:rPr>
        <w:t>&lt;/Amend&gt;</w:t>
      </w:r>
    </w:p>
    <w:p w14:paraId="0F61663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625</w:t>
      </w:r>
      <w:r w:rsidRPr="00FB4C9C">
        <w:rPr>
          <w:rStyle w:val="HideTWBExt"/>
          <w:b w:val="0"/>
        </w:rPr>
        <w:t>&lt;/NumAm&gt;</w:t>
      </w:r>
    </w:p>
    <w:p w14:paraId="269A9B6E" w14:textId="77777777" w:rsidR="00715E88" w:rsidRPr="00FB4C9C" w:rsidRDefault="00715E88" w:rsidP="00715E88">
      <w:pPr>
        <w:pStyle w:val="NormalBold"/>
      </w:pPr>
      <w:r w:rsidRPr="00FB4C9C">
        <w:rPr>
          <w:rStyle w:val="HideTWBExt"/>
          <w:b w:val="0"/>
        </w:rPr>
        <w:t>&lt;RepeatBlock-By&gt;&lt;Members&gt;</w:t>
      </w:r>
      <w:r w:rsidRPr="00FB4C9C">
        <w:t>Catherine Griset, Annamária Vicsek, Antonín Staněk, Juan Carlos Girauta Vidal</w:t>
      </w:r>
      <w:r w:rsidRPr="00FB4C9C">
        <w:rPr>
          <w:rStyle w:val="HideTWBExt"/>
          <w:b w:val="0"/>
        </w:rPr>
        <w:t>&lt;/Members&gt;</w:t>
      </w:r>
    </w:p>
    <w:p w14:paraId="144989D4" w14:textId="77777777" w:rsidR="00715E88" w:rsidRPr="00FB4C9C" w:rsidRDefault="00715E88" w:rsidP="00715E88">
      <w:pPr>
        <w:pStyle w:val="NormalBold"/>
      </w:pPr>
      <w:r w:rsidRPr="00FB4C9C">
        <w:rPr>
          <w:rStyle w:val="HideTWBExt"/>
          <w:b w:val="0"/>
        </w:rPr>
        <w:t>&lt;/RepeatBlock-By&gt;</w:t>
      </w:r>
    </w:p>
    <w:p w14:paraId="64394CB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5406232" w14:textId="77777777" w:rsidR="00715E88" w:rsidRPr="00FB4C9C" w:rsidRDefault="00715E88" w:rsidP="00715E88">
      <w:pPr>
        <w:pStyle w:val="NormalBold"/>
      </w:pPr>
      <w:r w:rsidRPr="00FB4C9C">
        <w:rPr>
          <w:rStyle w:val="HideTWBExt"/>
          <w:b w:val="0"/>
        </w:rPr>
        <w:t>&lt;Article&gt;</w:t>
      </w:r>
      <w:r w:rsidRPr="00FB4C9C">
        <w:t>Artigo 8 – título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7B37839" w14:textId="77777777" w:rsidTr="00A3707D">
        <w:trPr>
          <w:trHeight w:val="240"/>
          <w:jc w:val="center"/>
        </w:trPr>
        <w:tc>
          <w:tcPr>
            <w:tcW w:w="9752" w:type="dxa"/>
            <w:gridSpan w:val="2"/>
            <w:tcBorders>
              <w:top w:val="nil"/>
              <w:left w:val="nil"/>
              <w:bottom w:val="nil"/>
              <w:right w:val="nil"/>
            </w:tcBorders>
          </w:tcPr>
          <w:p w14:paraId="1203D29C" w14:textId="77777777" w:rsidR="00715E88" w:rsidRPr="00FB4C9C" w:rsidRDefault="00715E88" w:rsidP="00A3707D"/>
        </w:tc>
      </w:tr>
      <w:tr w:rsidR="00715E88" w:rsidRPr="00FB4C9C" w14:paraId="6B4AC8FA" w14:textId="77777777" w:rsidTr="00A3707D">
        <w:trPr>
          <w:trHeight w:val="240"/>
          <w:jc w:val="center"/>
        </w:trPr>
        <w:tc>
          <w:tcPr>
            <w:tcW w:w="4876" w:type="dxa"/>
            <w:tcBorders>
              <w:top w:val="nil"/>
              <w:left w:val="nil"/>
              <w:bottom w:val="nil"/>
              <w:right w:val="nil"/>
            </w:tcBorders>
            <w:hideMark/>
          </w:tcPr>
          <w:p w14:paraId="7B17FC7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23D78A9" w14:textId="77777777" w:rsidR="00715E88" w:rsidRPr="00FB4C9C" w:rsidRDefault="00715E88" w:rsidP="00A3707D">
            <w:pPr>
              <w:pStyle w:val="AmColumnHeading"/>
            </w:pPr>
            <w:r w:rsidRPr="00FB4C9C">
              <w:t>Alteração</w:t>
            </w:r>
          </w:p>
        </w:tc>
      </w:tr>
      <w:tr w:rsidR="00715E88" w:rsidRPr="00FB4C9C" w14:paraId="5E159FE9" w14:textId="77777777" w:rsidTr="00A3707D">
        <w:trPr>
          <w:jc w:val="center"/>
        </w:trPr>
        <w:tc>
          <w:tcPr>
            <w:tcW w:w="4876" w:type="dxa"/>
            <w:tcBorders>
              <w:top w:val="nil"/>
              <w:left w:val="nil"/>
              <w:bottom w:val="nil"/>
              <w:right w:val="nil"/>
            </w:tcBorders>
            <w:hideMark/>
          </w:tcPr>
          <w:p w14:paraId="2F0D1A01" w14:textId="77777777" w:rsidR="00715E88" w:rsidRPr="00FB4C9C" w:rsidRDefault="00715E88" w:rsidP="00A3707D">
            <w:pPr>
              <w:pStyle w:val="Normal6a"/>
            </w:pPr>
            <w:r w:rsidRPr="00FB4C9C">
              <w:t xml:space="preserve">Medidas de apoio à </w:t>
            </w:r>
            <w:r w:rsidRPr="00FB4C9C">
              <w:rPr>
                <w:b/>
                <w:i/>
              </w:rPr>
              <w:t>inclusão e à diversidade</w:t>
            </w:r>
          </w:p>
        </w:tc>
        <w:tc>
          <w:tcPr>
            <w:tcW w:w="4876" w:type="dxa"/>
            <w:tcBorders>
              <w:top w:val="nil"/>
              <w:left w:val="nil"/>
              <w:bottom w:val="nil"/>
              <w:right w:val="nil"/>
            </w:tcBorders>
            <w:hideMark/>
          </w:tcPr>
          <w:p w14:paraId="24AB6385" w14:textId="77777777" w:rsidR="00715E88" w:rsidRPr="00FB4C9C" w:rsidRDefault="00715E88" w:rsidP="00A3707D">
            <w:pPr>
              <w:pStyle w:val="Normal6a"/>
            </w:pPr>
            <w:r w:rsidRPr="00FB4C9C">
              <w:t xml:space="preserve">Medidas de apoio à </w:t>
            </w:r>
            <w:r w:rsidRPr="00FB4C9C">
              <w:rPr>
                <w:b/>
                <w:i/>
              </w:rPr>
              <w:t>equidade, à solidariedade e à igualdade de oportunidades</w:t>
            </w:r>
          </w:p>
        </w:tc>
      </w:tr>
    </w:tbl>
    <w:p w14:paraId="7EA4892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092DAEE1" w14:textId="77777777" w:rsidR="00715E88" w:rsidRPr="00FB4C9C" w:rsidRDefault="00715E88" w:rsidP="00715E88">
      <w:r w:rsidRPr="00FB4C9C">
        <w:rPr>
          <w:rStyle w:val="HideTWBExt"/>
        </w:rPr>
        <w:t>&lt;/Amend&gt;</w:t>
      </w:r>
    </w:p>
    <w:p w14:paraId="554213FA"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626</w:t>
      </w:r>
      <w:r w:rsidRPr="00FB4C9C">
        <w:rPr>
          <w:rStyle w:val="HideTWBExt"/>
          <w:b w:val="0"/>
        </w:rPr>
        <w:t>&lt;/NumAm&gt;</w:t>
      </w:r>
    </w:p>
    <w:p w14:paraId="63054D03" w14:textId="77777777" w:rsidR="00715E88" w:rsidRPr="00FB4C9C" w:rsidRDefault="00715E88" w:rsidP="00715E88">
      <w:pPr>
        <w:pStyle w:val="NormalBold"/>
      </w:pPr>
      <w:r w:rsidRPr="00FB4C9C">
        <w:rPr>
          <w:rStyle w:val="HideTWBExt"/>
          <w:b w:val="0"/>
        </w:rPr>
        <w:t>&lt;RepeatBlock-By&gt;&lt;Members&gt;</w:t>
      </w:r>
      <w:r w:rsidRPr="00FB4C9C">
        <w:t>Juan Carlos Girauta Vidal</w:t>
      </w:r>
      <w:r w:rsidRPr="00FB4C9C">
        <w:rPr>
          <w:rStyle w:val="HideTWBExt"/>
          <w:b w:val="0"/>
        </w:rPr>
        <w:t>&lt;/Members&gt;</w:t>
      </w:r>
    </w:p>
    <w:p w14:paraId="5D685B35" w14:textId="77777777" w:rsidR="00715E88" w:rsidRPr="00FB4C9C" w:rsidRDefault="00715E88" w:rsidP="00715E88">
      <w:pPr>
        <w:pStyle w:val="NormalBold"/>
      </w:pPr>
      <w:r w:rsidRPr="00FB4C9C">
        <w:rPr>
          <w:rStyle w:val="HideTWBExt"/>
          <w:b w:val="0"/>
        </w:rPr>
        <w:t>&lt;/RepeatBlock-By&gt;</w:t>
      </w:r>
    </w:p>
    <w:p w14:paraId="077FE86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103A3B0" w14:textId="77777777" w:rsidR="00715E88" w:rsidRPr="00FB4C9C" w:rsidRDefault="00715E88" w:rsidP="00715E88">
      <w:pPr>
        <w:pStyle w:val="NormalBold"/>
      </w:pPr>
      <w:r w:rsidRPr="00FB4C9C">
        <w:rPr>
          <w:rStyle w:val="HideTWBExt"/>
          <w:b w:val="0"/>
        </w:rPr>
        <w:t>&lt;Article&gt;</w:t>
      </w:r>
      <w:r w:rsidRPr="00FB4C9C">
        <w:t>Artigo 8 – título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5C714CC" w14:textId="77777777" w:rsidTr="00A3707D">
        <w:trPr>
          <w:trHeight w:val="240"/>
          <w:jc w:val="center"/>
        </w:trPr>
        <w:tc>
          <w:tcPr>
            <w:tcW w:w="9752" w:type="dxa"/>
            <w:gridSpan w:val="2"/>
            <w:tcBorders>
              <w:top w:val="nil"/>
              <w:left w:val="nil"/>
              <w:bottom w:val="nil"/>
              <w:right w:val="nil"/>
            </w:tcBorders>
          </w:tcPr>
          <w:p w14:paraId="13AB82D6" w14:textId="77777777" w:rsidR="00715E88" w:rsidRPr="00FB4C9C" w:rsidRDefault="00715E88" w:rsidP="00A3707D"/>
        </w:tc>
      </w:tr>
      <w:tr w:rsidR="00715E88" w:rsidRPr="00FB4C9C" w14:paraId="0B763218" w14:textId="77777777" w:rsidTr="00A3707D">
        <w:trPr>
          <w:trHeight w:val="240"/>
          <w:jc w:val="center"/>
        </w:trPr>
        <w:tc>
          <w:tcPr>
            <w:tcW w:w="4876" w:type="dxa"/>
            <w:tcBorders>
              <w:top w:val="nil"/>
              <w:left w:val="nil"/>
              <w:bottom w:val="nil"/>
              <w:right w:val="nil"/>
            </w:tcBorders>
            <w:hideMark/>
          </w:tcPr>
          <w:p w14:paraId="3175B3C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B7E685B" w14:textId="77777777" w:rsidR="00715E88" w:rsidRPr="00FB4C9C" w:rsidRDefault="00715E88" w:rsidP="00A3707D">
            <w:pPr>
              <w:pStyle w:val="AmColumnHeading"/>
            </w:pPr>
            <w:r w:rsidRPr="00FB4C9C">
              <w:t>Alteração</w:t>
            </w:r>
          </w:p>
        </w:tc>
      </w:tr>
      <w:tr w:rsidR="00715E88" w:rsidRPr="00FB4C9C" w14:paraId="4B0FA133" w14:textId="77777777" w:rsidTr="00A3707D">
        <w:trPr>
          <w:jc w:val="center"/>
        </w:trPr>
        <w:tc>
          <w:tcPr>
            <w:tcW w:w="4876" w:type="dxa"/>
            <w:tcBorders>
              <w:top w:val="nil"/>
              <w:left w:val="nil"/>
              <w:bottom w:val="nil"/>
              <w:right w:val="nil"/>
            </w:tcBorders>
            <w:hideMark/>
          </w:tcPr>
          <w:p w14:paraId="506C7DB0" w14:textId="77777777" w:rsidR="00715E88" w:rsidRPr="00FB4C9C" w:rsidRDefault="00715E88" w:rsidP="00A3707D">
            <w:pPr>
              <w:pStyle w:val="Normal6a"/>
            </w:pPr>
            <w:r w:rsidRPr="00FB4C9C">
              <w:t xml:space="preserve">Medidas de apoio à inclusão </w:t>
            </w:r>
            <w:r w:rsidRPr="00FB4C9C">
              <w:rPr>
                <w:b/>
                <w:i/>
              </w:rPr>
              <w:t>e à diversidade</w:t>
            </w:r>
          </w:p>
        </w:tc>
        <w:tc>
          <w:tcPr>
            <w:tcW w:w="4876" w:type="dxa"/>
            <w:tcBorders>
              <w:top w:val="nil"/>
              <w:left w:val="nil"/>
              <w:bottom w:val="nil"/>
              <w:right w:val="nil"/>
            </w:tcBorders>
            <w:hideMark/>
          </w:tcPr>
          <w:p w14:paraId="6D1EA0E7" w14:textId="77777777" w:rsidR="00715E88" w:rsidRPr="00FB4C9C" w:rsidRDefault="00715E88" w:rsidP="00A3707D">
            <w:pPr>
              <w:pStyle w:val="Normal6a"/>
            </w:pPr>
            <w:r w:rsidRPr="00FB4C9C">
              <w:t>Medidas de apoio à inclusão</w:t>
            </w:r>
          </w:p>
        </w:tc>
      </w:tr>
    </w:tbl>
    <w:p w14:paraId="31A7EEE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{ES}</w:t>
      </w:r>
      <w:r w:rsidRPr="00FB4C9C">
        <w:t>es</w:t>
      </w:r>
      <w:r w:rsidRPr="00FB4C9C">
        <w:rPr>
          <w:rStyle w:val="HideTWBExt"/>
        </w:rPr>
        <w:t>&lt;/Original&gt;</w:t>
      </w:r>
    </w:p>
    <w:p w14:paraId="1285EC4B" w14:textId="77777777" w:rsidR="00715E88" w:rsidRPr="00FB4C9C" w:rsidRDefault="00715E88" w:rsidP="00715E88">
      <w:r w:rsidRPr="00FB4C9C">
        <w:rPr>
          <w:rStyle w:val="HideTWBExt"/>
        </w:rPr>
        <w:t>&lt;/Amend&gt;</w:t>
      </w:r>
    </w:p>
    <w:p w14:paraId="050AF98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627</w:t>
      </w:r>
      <w:r w:rsidRPr="00FB4C9C">
        <w:rPr>
          <w:rStyle w:val="HideTWBExt"/>
          <w:b w:val="0"/>
        </w:rPr>
        <w:t>&lt;/NumAm&gt;</w:t>
      </w:r>
    </w:p>
    <w:p w14:paraId="11125BA0"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0851BE7A" w14:textId="77777777" w:rsidR="00715E88" w:rsidRPr="00FB4C9C" w:rsidRDefault="00715E88" w:rsidP="00715E88">
      <w:pPr>
        <w:pStyle w:val="NormalBold"/>
      </w:pPr>
      <w:r w:rsidRPr="00FB4C9C">
        <w:rPr>
          <w:rStyle w:val="HideTWBExt"/>
          <w:b w:val="0"/>
        </w:rPr>
        <w:t>&lt;/RepeatBlock-By&gt;</w:t>
      </w:r>
    </w:p>
    <w:p w14:paraId="43050E6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405AB0E" w14:textId="77777777" w:rsidR="00715E88" w:rsidRPr="00FB4C9C" w:rsidRDefault="00715E88" w:rsidP="00715E88">
      <w:pPr>
        <w:pStyle w:val="NormalBold"/>
      </w:pPr>
      <w:r w:rsidRPr="00FB4C9C">
        <w:rPr>
          <w:rStyle w:val="HideTWBExt"/>
          <w:b w:val="0"/>
        </w:rPr>
        <w:t>&lt;Article&gt;</w:t>
      </w:r>
      <w:r w:rsidRPr="00FB4C9C">
        <w:t>Artigo 8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3E646A6" w14:textId="77777777" w:rsidTr="00A3707D">
        <w:trPr>
          <w:trHeight w:val="240"/>
          <w:jc w:val="center"/>
        </w:trPr>
        <w:tc>
          <w:tcPr>
            <w:tcW w:w="9752" w:type="dxa"/>
            <w:gridSpan w:val="2"/>
            <w:tcBorders>
              <w:top w:val="nil"/>
              <w:left w:val="nil"/>
              <w:bottom w:val="nil"/>
              <w:right w:val="nil"/>
            </w:tcBorders>
          </w:tcPr>
          <w:p w14:paraId="58800FAD" w14:textId="77777777" w:rsidR="00715E88" w:rsidRPr="00FB4C9C" w:rsidRDefault="00715E88" w:rsidP="00A3707D"/>
        </w:tc>
      </w:tr>
      <w:tr w:rsidR="00715E88" w:rsidRPr="00FB4C9C" w14:paraId="0D600F45" w14:textId="77777777" w:rsidTr="00A3707D">
        <w:trPr>
          <w:trHeight w:val="240"/>
          <w:jc w:val="center"/>
        </w:trPr>
        <w:tc>
          <w:tcPr>
            <w:tcW w:w="4876" w:type="dxa"/>
            <w:tcBorders>
              <w:top w:val="nil"/>
              <w:left w:val="nil"/>
              <w:bottom w:val="nil"/>
              <w:right w:val="nil"/>
            </w:tcBorders>
            <w:hideMark/>
          </w:tcPr>
          <w:p w14:paraId="7431303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E145726" w14:textId="77777777" w:rsidR="00715E88" w:rsidRPr="00FB4C9C" w:rsidRDefault="00715E88" w:rsidP="00A3707D">
            <w:pPr>
              <w:pStyle w:val="AmColumnHeading"/>
            </w:pPr>
            <w:r w:rsidRPr="00FB4C9C">
              <w:t>Alteração</w:t>
            </w:r>
          </w:p>
        </w:tc>
      </w:tr>
      <w:tr w:rsidR="00715E88" w:rsidRPr="00FB4C9C" w14:paraId="483C258F" w14:textId="77777777" w:rsidTr="00A3707D">
        <w:trPr>
          <w:jc w:val="center"/>
        </w:trPr>
        <w:tc>
          <w:tcPr>
            <w:tcW w:w="4876" w:type="dxa"/>
            <w:tcBorders>
              <w:top w:val="nil"/>
              <w:left w:val="nil"/>
              <w:bottom w:val="nil"/>
              <w:right w:val="nil"/>
            </w:tcBorders>
            <w:hideMark/>
          </w:tcPr>
          <w:p w14:paraId="393681F7" w14:textId="51F788E7" w:rsidR="00715E88" w:rsidRPr="00FB4C9C" w:rsidRDefault="00715E88" w:rsidP="00A3707D">
            <w:pPr>
              <w:pStyle w:val="Normal6a"/>
            </w:pPr>
            <w:r w:rsidRPr="00FB4C9C">
              <w:rPr>
                <w:b/>
                <w:i/>
              </w:rPr>
              <w:t>1.</w:t>
            </w:r>
            <w:r w:rsidRPr="00FB4C9C">
              <w:tab/>
            </w:r>
            <w:r w:rsidRPr="00FB4C9C">
              <w:rPr>
                <w:b/>
                <w:i/>
              </w:rPr>
              <w:t>Ao executarem o presente regulamento, a Comissão, os Estados</w:t>
            </w:r>
            <w:r w:rsidR="00526F56">
              <w:rPr>
                <w:b/>
                <w:i/>
              </w:rPr>
              <w:noBreakHyphen/>
            </w:r>
            <w:r w:rsidRPr="00FB4C9C">
              <w:rPr>
                <w:b/>
                <w:i/>
              </w:rPr>
              <w:t>Membros e os países terceiros associados ao Programa asseguram uma abordagem inclusiva em todas as atividades.</w:t>
            </w:r>
          </w:p>
        </w:tc>
        <w:tc>
          <w:tcPr>
            <w:tcW w:w="4876" w:type="dxa"/>
            <w:tcBorders>
              <w:top w:val="nil"/>
              <w:left w:val="nil"/>
              <w:bottom w:val="nil"/>
              <w:right w:val="nil"/>
            </w:tcBorders>
            <w:hideMark/>
          </w:tcPr>
          <w:p w14:paraId="7B24A789" w14:textId="77777777" w:rsidR="00715E88" w:rsidRPr="00FB4C9C" w:rsidRDefault="00715E88" w:rsidP="00A3707D">
            <w:pPr>
              <w:pStyle w:val="Normal6a"/>
            </w:pPr>
            <w:r w:rsidRPr="00FB4C9C">
              <w:rPr>
                <w:b/>
                <w:i/>
              </w:rPr>
              <w:t>Suprimido</w:t>
            </w:r>
          </w:p>
        </w:tc>
      </w:tr>
    </w:tbl>
    <w:p w14:paraId="4679C347"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48455CF3" w14:textId="77777777" w:rsidR="00715E88" w:rsidRPr="00FB4C9C" w:rsidRDefault="00715E88" w:rsidP="00715E88">
      <w:r w:rsidRPr="00FB4C9C">
        <w:rPr>
          <w:rStyle w:val="HideTWBExt"/>
        </w:rPr>
        <w:t>&lt;/Amend&gt;</w:t>
      </w:r>
    </w:p>
    <w:p w14:paraId="1161AD1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628</w:t>
      </w:r>
      <w:r w:rsidRPr="00FB4C9C">
        <w:rPr>
          <w:rStyle w:val="HideTWBExt"/>
          <w:b w:val="0"/>
        </w:rPr>
        <w:t>&lt;/NumAm&gt;</w:t>
      </w:r>
    </w:p>
    <w:p w14:paraId="6B39E7FA"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27854A7F" w14:textId="77777777" w:rsidR="00715E88" w:rsidRPr="00FB4C9C" w:rsidRDefault="00715E88" w:rsidP="00715E88">
      <w:pPr>
        <w:pStyle w:val="NormalBold"/>
      </w:pPr>
      <w:r w:rsidRPr="00FB4C9C">
        <w:rPr>
          <w:rStyle w:val="HideTWBExt"/>
          <w:b w:val="0"/>
        </w:rPr>
        <w:t>&lt;/RepeatBlock-By&gt;</w:t>
      </w:r>
    </w:p>
    <w:p w14:paraId="3F87BA8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50BEFC9" w14:textId="77777777" w:rsidR="00715E88" w:rsidRPr="00FB4C9C" w:rsidRDefault="00715E88" w:rsidP="00715E88">
      <w:pPr>
        <w:pStyle w:val="NormalBold"/>
      </w:pPr>
      <w:r w:rsidRPr="00FB4C9C">
        <w:rPr>
          <w:rStyle w:val="HideTWBExt"/>
          <w:b w:val="0"/>
        </w:rPr>
        <w:t>&lt;Article&gt;</w:t>
      </w:r>
      <w:r w:rsidRPr="00FB4C9C">
        <w:t>Artigo 8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46DE5EF" w14:textId="77777777" w:rsidTr="00A3707D">
        <w:trPr>
          <w:trHeight w:val="240"/>
          <w:jc w:val="center"/>
        </w:trPr>
        <w:tc>
          <w:tcPr>
            <w:tcW w:w="9752" w:type="dxa"/>
            <w:gridSpan w:val="2"/>
            <w:tcBorders>
              <w:top w:val="nil"/>
              <w:left w:val="nil"/>
              <w:bottom w:val="nil"/>
              <w:right w:val="nil"/>
            </w:tcBorders>
          </w:tcPr>
          <w:p w14:paraId="45FADFF0" w14:textId="77777777" w:rsidR="00715E88" w:rsidRPr="00FB4C9C" w:rsidRDefault="00715E88" w:rsidP="00A3707D"/>
        </w:tc>
      </w:tr>
      <w:tr w:rsidR="00715E88" w:rsidRPr="00FB4C9C" w14:paraId="23FBB833" w14:textId="77777777" w:rsidTr="00A3707D">
        <w:trPr>
          <w:trHeight w:val="240"/>
          <w:jc w:val="center"/>
        </w:trPr>
        <w:tc>
          <w:tcPr>
            <w:tcW w:w="4876" w:type="dxa"/>
            <w:tcBorders>
              <w:top w:val="nil"/>
              <w:left w:val="nil"/>
              <w:bottom w:val="nil"/>
              <w:right w:val="nil"/>
            </w:tcBorders>
            <w:hideMark/>
          </w:tcPr>
          <w:p w14:paraId="471AE34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D8F0D3C" w14:textId="77777777" w:rsidR="00715E88" w:rsidRPr="00FB4C9C" w:rsidRDefault="00715E88" w:rsidP="00A3707D">
            <w:pPr>
              <w:pStyle w:val="AmColumnHeading"/>
            </w:pPr>
            <w:r w:rsidRPr="00FB4C9C">
              <w:t>Alteração</w:t>
            </w:r>
          </w:p>
        </w:tc>
      </w:tr>
      <w:tr w:rsidR="00715E88" w:rsidRPr="00FB4C9C" w14:paraId="291B3BBD" w14:textId="77777777" w:rsidTr="00A3707D">
        <w:trPr>
          <w:jc w:val="center"/>
        </w:trPr>
        <w:tc>
          <w:tcPr>
            <w:tcW w:w="4876" w:type="dxa"/>
            <w:tcBorders>
              <w:top w:val="nil"/>
              <w:left w:val="nil"/>
              <w:bottom w:val="nil"/>
              <w:right w:val="nil"/>
            </w:tcBorders>
            <w:hideMark/>
          </w:tcPr>
          <w:p w14:paraId="0AD64AAE" w14:textId="1C3B0B7A" w:rsidR="00715E88" w:rsidRPr="00FB4C9C" w:rsidRDefault="00715E88" w:rsidP="00A3707D">
            <w:pPr>
              <w:pStyle w:val="Normal6a"/>
            </w:pPr>
            <w:r w:rsidRPr="00FB4C9C">
              <w:t>1.</w:t>
            </w:r>
            <w:r w:rsidRPr="00FB4C9C">
              <w:tab/>
              <w:t>Ao executarem o presente regulamento, a Comissão, os Estados</w:t>
            </w:r>
            <w:r w:rsidR="00526F56">
              <w:noBreakHyphen/>
            </w:r>
            <w:r w:rsidRPr="00FB4C9C">
              <w:t>Membros e os países terceiros associados ao Programa asseguram uma abordagem inclusiva em todas as atividades.</w:t>
            </w:r>
          </w:p>
        </w:tc>
        <w:tc>
          <w:tcPr>
            <w:tcW w:w="4876" w:type="dxa"/>
            <w:tcBorders>
              <w:top w:val="nil"/>
              <w:left w:val="nil"/>
              <w:bottom w:val="nil"/>
              <w:right w:val="nil"/>
            </w:tcBorders>
            <w:hideMark/>
          </w:tcPr>
          <w:p w14:paraId="59FBB9FE" w14:textId="052935C9" w:rsidR="00715E88" w:rsidRPr="00FB4C9C" w:rsidRDefault="00715E88" w:rsidP="00A3707D">
            <w:pPr>
              <w:pStyle w:val="Normal6a"/>
            </w:pPr>
            <w:r w:rsidRPr="00FB4C9C">
              <w:t>1.</w:t>
            </w:r>
            <w:r w:rsidRPr="00FB4C9C">
              <w:tab/>
              <w:t>Ao executarem o presente regulamento, a Comissão, os Estados</w:t>
            </w:r>
            <w:r w:rsidR="00526F56">
              <w:noBreakHyphen/>
            </w:r>
            <w:r w:rsidRPr="00FB4C9C">
              <w:t>Membros e os países terceiros associados ao Programa asseguram uma abordagem inclusiva</w:t>
            </w:r>
            <w:r w:rsidRPr="00FB4C9C">
              <w:rPr>
                <w:b/>
                <w:i/>
              </w:rPr>
              <w:t>, baseada nos direitos e não discriminatória</w:t>
            </w:r>
            <w:r w:rsidRPr="00FB4C9C">
              <w:t xml:space="preserve"> em todas as atividades</w:t>
            </w:r>
            <w:r w:rsidRPr="00FB4C9C">
              <w:rPr>
                <w:b/>
                <w:i/>
              </w:rPr>
              <w:t xml:space="preserve">, prestando especial atenção à </w:t>
            </w:r>
            <w:r w:rsidRPr="00FB4C9C">
              <w:rPr>
                <w:b/>
                <w:i/>
              </w:rPr>
              <w:lastRenderedPageBreak/>
              <w:t>igualdade de oportunidades, à acessibilidade e à eliminação dos obstáculos sociais, económicos, geográficos e estruturais à participação</w:t>
            </w:r>
            <w:r w:rsidRPr="00FB4C9C">
              <w:t>.</w:t>
            </w:r>
          </w:p>
        </w:tc>
      </w:tr>
    </w:tbl>
    <w:p w14:paraId="14CF7BCF"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6CD65E0" w14:textId="77777777" w:rsidR="00715E88" w:rsidRPr="00FB4C9C" w:rsidRDefault="00715E88" w:rsidP="00715E88">
      <w:r w:rsidRPr="00FB4C9C">
        <w:rPr>
          <w:rStyle w:val="HideTWBExt"/>
        </w:rPr>
        <w:t>&lt;/Amend&gt;</w:t>
      </w:r>
    </w:p>
    <w:p w14:paraId="7D8D0A1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629</w:t>
      </w:r>
      <w:r w:rsidRPr="00FB4C9C">
        <w:rPr>
          <w:rStyle w:val="HideTWBExt"/>
          <w:b w:val="0"/>
        </w:rPr>
        <w:t>&lt;/NumAm&gt;</w:t>
      </w:r>
    </w:p>
    <w:p w14:paraId="26C8023F"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Guillaume Peltier, Paolo Inselvini</w:t>
      </w:r>
      <w:r w:rsidRPr="00526F56">
        <w:rPr>
          <w:rStyle w:val="HideTWBExt"/>
          <w:b w:val="0"/>
          <w:lang w:val="it-IT"/>
        </w:rPr>
        <w:t>&lt;/Members&gt;</w:t>
      </w:r>
    </w:p>
    <w:p w14:paraId="620AFD3B" w14:textId="77777777" w:rsidR="00715E88" w:rsidRPr="00526F56" w:rsidRDefault="00715E88" w:rsidP="00715E88">
      <w:pPr>
        <w:pStyle w:val="NormalBold"/>
        <w:rPr>
          <w:lang w:val="it-IT"/>
        </w:rPr>
      </w:pPr>
      <w:r w:rsidRPr="00526F56">
        <w:rPr>
          <w:rStyle w:val="HideTWBExt"/>
          <w:b w:val="0"/>
          <w:lang w:val="it-IT"/>
        </w:rPr>
        <w:t>&lt;/RepeatBlock-By&gt;</w:t>
      </w:r>
    </w:p>
    <w:p w14:paraId="5AA1B22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83D37DA" w14:textId="77777777" w:rsidR="00715E88" w:rsidRPr="00FB4C9C" w:rsidRDefault="00715E88" w:rsidP="00715E88">
      <w:pPr>
        <w:pStyle w:val="NormalBold"/>
      </w:pPr>
      <w:r w:rsidRPr="00FB4C9C">
        <w:rPr>
          <w:rStyle w:val="HideTWBExt"/>
          <w:b w:val="0"/>
        </w:rPr>
        <w:t>&lt;Article&gt;</w:t>
      </w:r>
      <w:r w:rsidRPr="00FB4C9C">
        <w:t>Artigo 8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7A5DFA6" w14:textId="77777777" w:rsidTr="00A3707D">
        <w:trPr>
          <w:trHeight w:val="240"/>
          <w:jc w:val="center"/>
        </w:trPr>
        <w:tc>
          <w:tcPr>
            <w:tcW w:w="9752" w:type="dxa"/>
            <w:gridSpan w:val="2"/>
            <w:tcBorders>
              <w:top w:val="nil"/>
              <w:left w:val="nil"/>
              <w:bottom w:val="nil"/>
              <w:right w:val="nil"/>
            </w:tcBorders>
          </w:tcPr>
          <w:p w14:paraId="2F944EF5" w14:textId="77777777" w:rsidR="00715E88" w:rsidRPr="00FB4C9C" w:rsidRDefault="00715E88" w:rsidP="00A3707D"/>
        </w:tc>
      </w:tr>
      <w:tr w:rsidR="00715E88" w:rsidRPr="00FB4C9C" w14:paraId="202D6A5B" w14:textId="77777777" w:rsidTr="00A3707D">
        <w:trPr>
          <w:trHeight w:val="240"/>
          <w:jc w:val="center"/>
        </w:trPr>
        <w:tc>
          <w:tcPr>
            <w:tcW w:w="4876" w:type="dxa"/>
            <w:tcBorders>
              <w:top w:val="nil"/>
              <w:left w:val="nil"/>
              <w:bottom w:val="nil"/>
              <w:right w:val="nil"/>
            </w:tcBorders>
            <w:hideMark/>
          </w:tcPr>
          <w:p w14:paraId="6181CA8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B448EF7" w14:textId="77777777" w:rsidR="00715E88" w:rsidRPr="00FB4C9C" w:rsidRDefault="00715E88" w:rsidP="00A3707D">
            <w:pPr>
              <w:pStyle w:val="AmColumnHeading"/>
            </w:pPr>
            <w:r w:rsidRPr="00FB4C9C">
              <w:t>Alteração</w:t>
            </w:r>
          </w:p>
        </w:tc>
      </w:tr>
      <w:tr w:rsidR="00715E88" w:rsidRPr="00FB4C9C" w14:paraId="7D060482" w14:textId="77777777" w:rsidTr="00A3707D">
        <w:trPr>
          <w:jc w:val="center"/>
        </w:trPr>
        <w:tc>
          <w:tcPr>
            <w:tcW w:w="4876" w:type="dxa"/>
            <w:tcBorders>
              <w:top w:val="nil"/>
              <w:left w:val="nil"/>
              <w:bottom w:val="nil"/>
              <w:right w:val="nil"/>
            </w:tcBorders>
            <w:hideMark/>
          </w:tcPr>
          <w:p w14:paraId="0955E99F" w14:textId="59448195" w:rsidR="00715E88" w:rsidRPr="00FB4C9C" w:rsidRDefault="00715E88" w:rsidP="00A3707D">
            <w:pPr>
              <w:pStyle w:val="Normal6a"/>
            </w:pPr>
            <w:r w:rsidRPr="00FB4C9C">
              <w:t>1.</w:t>
            </w:r>
            <w:r w:rsidRPr="00FB4C9C">
              <w:tab/>
              <w:t>Ao executarem o presente regulamento, a Comissão, os Estados</w:t>
            </w:r>
            <w:r w:rsidR="00526F56">
              <w:noBreakHyphen/>
            </w:r>
            <w:r w:rsidRPr="00FB4C9C">
              <w:t xml:space="preserve">Membros e os países terceiros associados ao Programa asseguram uma abordagem </w:t>
            </w:r>
            <w:r w:rsidRPr="00FB4C9C">
              <w:rPr>
                <w:b/>
                <w:i/>
              </w:rPr>
              <w:t>inclusiva</w:t>
            </w:r>
            <w:r w:rsidRPr="00FB4C9C">
              <w:t xml:space="preserve"> em todas as atividades.</w:t>
            </w:r>
          </w:p>
        </w:tc>
        <w:tc>
          <w:tcPr>
            <w:tcW w:w="4876" w:type="dxa"/>
            <w:tcBorders>
              <w:top w:val="nil"/>
              <w:left w:val="nil"/>
              <w:bottom w:val="nil"/>
              <w:right w:val="nil"/>
            </w:tcBorders>
            <w:hideMark/>
          </w:tcPr>
          <w:p w14:paraId="3FF033F5" w14:textId="1C50F3DE" w:rsidR="00715E88" w:rsidRPr="00FB4C9C" w:rsidRDefault="00715E88" w:rsidP="00A3707D">
            <w:pPr>
              <w:pStyle w:val="Normal6a"/>
            </w:pPr>
            <w:r w:rsidRPr="00FB4C9C">
              <w:t>1.</w:t>
            </w:r>
            <w:r w:rsidRPr="00FB4C9C">
              <w:tab/>
              <w:t>Ao executarem o presente regulamento, a Comissão, os Estados</w:t>
            </w:r>
            <w:r w:rsidR="00526F56">
              <w:noBreakHyphen/>
            </w:r>
            <w:r w:rsidRPr="00FB4C9C">
              <w:t xml:space="preserve">Membros e os países terceiros associados ao Programa asseguram uma abordagem </w:t>
            </w:r>
            <w:r w:rsidRPr="00FB4C9C">
              <w:rPr>
                <w:b/>
                <w:i/>
              </w:rPr>
              <w:t>profissional</w:t>
            </w:r>
            <w:r w:rsidRPr="00FB4C9C">
              <w:t xml:space="preserve"> em todas as atividades.</w:t>
            </w:r>
          </w:p>
        </w:tc>
      </w:tr>
    </w:tbl>
    <w:p w14:paraId="6AE7EC8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E6905AD" w14:textId="77777777" w:rsidR="00715E88" w:rsidRPr="00FB4C9C" w:rsidRDefault="00715E88" w:rsidP="00715E88">
      <w:r w:rsidRPr="00FB4C9C">
        <w:rPr>
          <w:rStyle w:val="HideTWBExt"/>
        </w:rPr>
        <w:t>&lt;/Amend&gt;</w:t>
      </w:r>
    </w:p>
    <w:p w14:paraId="167B2D6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630</w:t>
      </w:r>
      <w:r w:rsidRPr="00FB4C9C">
        <w:rPr>
          <w:rStyle w:val="HideTWBExt"/>
          <w:b w:val="0"/>
        </w:rPr>
        <w:t>&lt;/NumAm&gt;</w:t>
      </w:r>
    </w:p>
    <w:p w14:paraId="0E88CA04" w14:textId="77777777" w:rsidR="00715E88" w:rsidRPr="00FB4C9C" w:rsidRDefault="00715E88" w:rsidP="00715E88">
      <w:pPr>
        <w:pStyle w:val="NormalBold"/>
      </w:pPr>
      <w:r w:rsidRPr="00FB4C9C">
        <w:rPr>
          <w:rStyle w:val="HideTWBExt"/>
          <w:b w:val="0"/>
        </w:rPr>
        <w:t>&lt;RepeatBlock-By&gt;&lt;Members&gt;</w:t>
      </w:r>
      <w:r w:rsidRPr="00FB4C9C">
        <w:t>Catherine Griset, Antonín Staněk, Juan Carlos Girauta Vidal</w:t>
      </w:r>
      <w:r w:rsidRPr="00FB4C9C">
        <w:rPr>
          <w:rStyle w:val="HideTWBExt"/>
          <w:b w:val="0"/>
        </w:rPr>
        <w:t>&lt;/Members&gt;</w:t>
      </w:r>
    </w:p>
    <w:p w14:paraId="30BAC4E2" w14:textId="77777777" w:rsidR="00715E88" w:rsidRPr="00FB4C9C" w:rsidRDefault="00715E88" w:rsidP="00715E88">
      <w:pPr>
        <w:pStyle w:val="NormalBold"/>
      </w:pPr>
      <w:r w:rsidRPr="00FB4C9C">
        <w:rPr>
          <w:rStyle w:val="HideTWBExt"/>
          <w:b w:val="0"/>
        </w:rPr>
        <w:t>&lt;/RepeatBlock-By&gt;</w:t>
      </w:r>
    </w:p>
    <w:p w14:paraId="081FEC3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BB6CDB4" w14:textId="77777777" w:rsidR="00715E88" w:rsidRPr="00FB4C9C" w:rsidRDefault="00715E88" w:rsidP="00715E88">
      <w:pPr>
        <w:pStyle w:val="NormalBold"/>
      </w:pPr>
      <w:r w:rsidRPr="00FB4C9C">
        <w:rPr>
          <w:rStyle w:val="HideTWBExt"/>
          <w:b w:val="0"/>
        </w:rPr>
        <w:t>&lt;Article&gt;</w:t>
      </w:r>
      <w:r w:rsidRPr="00FB4C9C">
        <w:t>Artigo 8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FF5601E" w14:textId="77777777" w:rsidTr="00A3707D">
        <w:trPr>
          <w:trHeight w:val="240"/>
          <w:jc w:val="center"/>
        </w:trPr>
        <w:tc>
          <w:tcPr>
            <w:tcW w:w="9752" w:type="dxa"/>
            <w:gridSpan w:val="2"/>
            <w:tcBorders>
              <w:top w:val="nil"/>
              <w:left w:val="nil"/>
              <w:bottom w:val="nil"/>
              <w:right w:val="nil"/>
            </w:tcBorders>
          </w:tcPr>
          <w:p w14:paraId="3EFE61A9" w14:textId="77777777" w:rsidR="00715E88" w:rsidRPr="00FB4C9C" w:rsidRDefault="00715E88" w:rsidP="00A3707D"/>
        </w:tc>
      </w:tr>
      <w:tr w:rsidR="00715E88" w:rsidRPr="00FB4C9C" w14:paraId="732CE365" w14:textId="77777777" w:rsidTr="00A3707D">
        <w:trPr>
          <w:trHeight w:val="240"/>
          <w:jc w:val="center"/>
        </w:trPr>
        <w:tc>
          <w:tcPr>
            <w:tcW w:w="4876" w:type="dxa"/>
            <w:tcBorders>
              <w:top w:val="nil"/>
              <w:left w:val="nil"/>
              <w:bottom w:val="nil"/>
              <w:right w:val="nil"/>
            </w:tcBorders>
            <w:hideMark/>
          </w:tcPr>
          <w:p w14:paraId="437542E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4956ABF" w14:textId="77777777" w:rsidR="00715E88" w:rsidRPr="00FB4C9C" w:rsidRDefault="00715E88" w:rsidP="00A3707D">
            <w:pPr>
              <w:pStyle w:val="AmColumnHeading"/>
            </w:pPr>
            <w:r w:rsidRPr="00FB4C9C">
              <w:t>Alteração</w:t>
            </w:r>
          </w:p>
        </w:tc>
      </w:tr>
      <w:tr w:rsidR="00715E88" w:rsidRPr="00FB4C9C" w14:paraId="6A55D340" w14:textId="77777777" w:rsidTr="00A3707D">
        <w:trPr>
          <w:jc w:val="center"/>
        </w:trPr>
        <w:tc>
          <w:tcPr>
            <w:tcW w:w="4876" w:type="dxa"/>
            <w:tcBorders>
              <w:top w:val="nil"/>
              <w:left w:val="nil"/>
              <w:bottom w:val="nil"/>
              <w:right w:val="nil"/>
            </w:tcBorders>
            <w:hideMark/>
          </w:tcPr>
          <w:p w14:paraId="1C1C9ADF" w14:textId="1A98B425" w:rsidR="00715E88" w:rsidRPr="00FB4C9C" w:rsidRDefault="00715E88" w:rsidP="00A3707D">
            <w:pPr>
              <w:pStyle w:val="Normal6a"/>
            </w:pPr>
            <w:r w:rsidRPr="00FB4C9C">
              <w:t>1.</w:t>
            </w:r>
            <w:r w:rsidRPr="00FB4C9C">
              <w:tab/>
              <w:t>Ao executarem o presente regulamento, a Comissão, os Estados</w:t>
            </w:r>
            <w:r w:rsidR="00526F56">
              <w:noBreakHyphen/>
            </w:r>
            <w:r w:rsidRPr="00FB4C9C">
              <w:t xml:space="preserve">Membros e os países terceiros associados ao Programa asseguram uma abordagem </w:t>
            </w:r>
            <w:r w:rsidRPr="00FB4C9C">
              <w:rPr>
                <w:b/>
                <w:i/>
              </w:rPr>
              <w:t>inclusiva</w:t>
            </w:r>
            <w:r w:rsidRPr="00FB4C9C">
              <w:t xml:space="preserve"> em todas as atividades.</w:t>
            </w:r>
          </w:p>
        </w:tc>
        <w:tc>
          <w:tcPr>
            <w:tcW w:w="4876" w:type="dxa"/>
            <w:tcBorders>
              <w:top w:val="nil"/>
              <w:left w:val="nil"/>
              <w:bottom w:val="nil"/>
              <w:right w:val="nil"/>
            </w:tcBorders>
            <w:hideMark/>
          </w:tcPr>
          <w:p w14:paraId="106E162F" w14:textId="102CEA4A" w:rsidR="00715E88" w:rsidRPr="00FB4C9C" w:rsidRDefault="00715E88" w:rsidP="00A3707D">
            <w:pPr>
              <w:pStyle w:val="Normal6a"/>
            </w:pPr>
            <w:r w:rsidRPr="00FB4C9C">
              <w:t>1.</w:t>
            </w:r>
            <w:r w:rsidRPr="00FB4C9C">
              <w:tab/>
              <w:t>Ao executarem o presente regulamento, a Comissão, os Estados</w:t>
            </w:r>
            <w:r w:rsidR="00526F56">
              <w:noBreakHyphen/>
            </w:r>
            <w:r w:rsidRPr="00FB4C9C">
              <w:t xml:space="preserve">Membros e os países terceiros associados ao Programa asseguram uma abordagem </w:t>
            </w:r>
            <w:r w:rsidRPr="00FB4C9C">
              <w:rPr>
                <w:b/>
                <w:i/>
              </w:rPr>
              <w:t>equitativa</w:t>
            </w:r>
            <w:r w:rsidRPr="00FB4C9C">
              <w:t xml:space="preserve"> em todas as atividades.</w:t>
            </w:r>
          </w:p>
        </w:tc>
      </w:tr>
    </w:tbl>
    <w:p w14:paraId="799637B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12E40574" w14:textId="77777777" w:rsidR="00715E88" w:rsidRPr="00FB4C9C" w:rsidRDefault="00715E88" w:rsidP="00715E88">
      <w:r w:rsidRPr="00FB4C9C">
        <w:rPr>
          <w:rStyle w:val="HideTWBExt"/>
        </w:rPr>
        <w:t>&lt;/Amend&gt;</w:t>
      </w:r>
    </w:p>
    <w:p w14:paraId="797A565E"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631</w:t>
      </w:r>
      <w:r w:rsidRPr="00FB4C9C">
        <w:rPr>
          <w:rStyle w:val="HideTWBExt"/>
          <w:b w:val="0"/>
        </w:rPr>
        <w:t>&lt;/NumAm&gt;</w:t>
      </w:r>
    </w:p>
    <w:p w14:paraId="65505D31"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5714032E"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35CAE882" w14:textId="77777777" w:rsidR="00715E88" w:rsidRPr="00FB4C9C" w:rsidRDefault="00715E88" w:rsidP="00715E88">
      <w:pPr>
        <w:pStyle w:val="NormalBold"/>
      </w:pPr>
      <w:r w:rsidRPr="00FB4C9C">
        <w:rPr>
          <w:rStyle w:val="HideTWBExt"/>
          <w:b w:val="0"/>
        </w:rPr>
        <w:t>&lt;/RepeatBlock-By&gt;</w:t>
      </w:r>
    </w:p>
    <w:p w14:paraId="4446932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288F7EB" w14:textId="77777777" w:rsidR="00715E88" w:rsidRPr="00FB4C9C" w:rsidRDefault="00715E88" w:rsidP="00715E88">
      <w:pPr>
        <w:pStyle w:val="NormalBold"/>
      </w:pPr>
      <w:r w:rsidRPr="00FB4C9C">
        <w:rPr>
          <w:rStyle w:val="HideTWBExt"/>
          <w:b w:val="0"/>
        </w:rPr>
        <w:t>&lt;Article&gt;</w:t>
      </w:r>
      <w:r w:rsidRPr="00FB4C9C">
        <w:t>Artigo 8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3ED3A2A" w14:textId="77777777" w:rsidTr="00A3707D">
        <w:trPr>
          <w:trHeight w:val="240"/>
          <w:jc w:val="center"/>
        </w:trPr>
        <w:tc>
          <w:tcPr>
            <w:tcW w:w="9752" w:type="dxa"/>
            <w:gridSpan w:val="2"/>
            <w:tcBorders>
              <w:top w:val="nil"/>
              <w:left w:val="nil"/>
              <w:bottom w:val="nil"/>
              <w:right w:val="nil"/>
            </w:tcBorders>
          </w:tcPr>
          <w:p w14:paraId="3B9BD2A8" w14:textId="77777777" w:rsidR="00715E88" w:rsidRPr="00FB4C9C" w:rsidRDefault="00715E88" w:rsidP="00A3707D"/>
        </w:tc>
      </w:tr>
      <w:tr w:rsidR="00715E88" w:rsidRPr="00FB4C9C" w14:paraId="65781A84" w14:textId="77777777" w:rsidTr="00A3707D">
        <w:trPr>
          <w:trHeight w:val="240"/>
          <w:jc w:val="center"/>
        </w:trPr>
        <w:tc>
          <w:tcPr>
            <w:tcW w:w="4876" w:type="dxa"/>
            <w:tcBorders>
              <w:top w:val="nil"/>
              <w:left w:val="nil"/>
              <w:bottom w:val="nil"/>
              <w:right w:val="nil"/>
            </w:tcBorders>
            <w:hideMark/>
          </w:tcPr>
          <w:p w14:paraId="1EDD53D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BE75A18" w14:textId="77777777" w:rsidR="00715E88" w:rsidRPr="00FB4C9C" w:rsidRDefault="00715E88" w:rsidP="00A3707D">
            <w:pPr>
              <w:pStyle w:val="AmColumnHeading"/>
            </w:pPr>
            <w:r w:rsidRPr="00FB4C9C">
              <w:t>Alteração</w:t>
            </w:r>
          </w:p>
        </w:tc>
      </w:tr>
      <w:tr w:rsidR="00715E88" w:rsidRPr="00FB4C9C" w14:paraId="4A00AF39" w14:textId="77777777" w:rsidTr="00A3707D">
        <w:trPr>
          <w:jc w:val="center"/>
        </w:trPr>
        <w:tc>
          <w:tcPr>
            <w:tcW w:w="4876" w:type="dxa"/>
            <w:tcBorders>
              <w:top w:val="nil"/>
              <w:left w:val="nil"/>
              <w:bottom w:val="nil"/>
              <w:right w:val="nil"/>
            </w:tcBorders>
            <w:hideMark/>
          </w:tcPr>
          <w:p w14:paraId="4B9E24F3" w14:textId="6CCC3693" w:rsidR="00715E88" w:rsidRPr="00FB4C9C" w:rsidRDefault="00715E88" w:rsidP="00A3707D">
            <w:pPr>
              <w:pStyle w:val="Normal6a"/>
            </w:pPr>
            <w:r w:rsidRPr="00FB4C9C">
              <w:t>2.</w:t>
            </w:r>
            <w:r w:rsidRPr="00FB4C9C">
              <w:tab/>
              <w:t>A Comissão, os Estados</w:t>
            </w:r>
            <w:r w:rsidR="00526F56">
              <w:noBreakHyphen/>
            </w:r>
            <w:r w:rsidRPr="00FB4C9C">
              <w:t>Membros e os países terceiros associados ao Programa tomam medidas eficazes para promover a inclusão, a diversidade e a equidade, a solidariedade e a igualdade de oportunidades, em especial para assegurar a participação no Programa das pessoas com menos oportunidades.</w:t>
            </w:r>
          </w:p>
        </w:tc>
        <w:tc>
          <w:tcPr>
            <w:tcW w:w="4876" w:type="dxa"/>
            <w:tcBorders>
              <w:top w:val="nil"/>
              <w:left w:val="nil"/>
              <w:bottom w:val="nil"/>
              <w:right w:val="nil"/>
            </w:tcBorders>
            <w:hideMark/>
          </w:tcPr>
          <w:p w14:paraId="0CFC66CE" w14:textId="21925A49" w:rsidR="00715E88" w:rsidRPr="00FB4C9C" w:rsidRDefault="00715E88" w:rsidP="00A3707D">
            <w:pPr>
              <w:pStyle w:val="Normal6a"/>
            </w:pPr>
            <w:r w:rsidRPr="00FB4C9C">
              <w:t>2.</w:t>
            </w:r>
            <w:r w:rsidRPr="00FB4C9C">
              <w:tab/>
              <w:t>A Comissão, os Estados</w:t>
            </w:r>
            <w:r w:rsidR="00526F56">
              <w:noBreakHyphen/>
            </w:r>
            <w:r w:rsidRPr="00FB4C9C">
              <w:t xml:space="preserve">Membros e os países terceiros associados ao Programa tomam medidas eficazes para promover a inclusão, a diversidade e a equidade, a solidariedade e </w:t>
            </w:r>
            <w:r w:rsidRPr="00FB4C9C">
              <w:rPr>
                <w:b/>
                <w:i/>
              </w:rPr>
              <w:t>garantir</w:t>
            </w:r>
            <w:r w:rsidRPr="00FB4C9C">
              <w:t xml:space="preserve"> a igualdade de oportunidades, em especial para assegurar a participação no Programa das pessoas com menos oportunidades. </w:t>
            </w:r>
            <w:r w:rsidRPr="00FB4C9C">
              <w:rPr>
                <w:b/>
                <w:i/>
              </w:rPr>
              <w:t>As medidas de inclusão e diversidade devem dar resposta a necessidades e obstáculos específicos antes, durante e na fase de reintegração após a participação no Programa, a fim de assegurar resultados significativos e equitativos para todos os participantes.</w:t>
            </w:r>
          </w:p>
        </w:tc>
      </w:tr>
    </w:tbl>
    <w:p w14:paraId="174EF50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B19CBEE" w14:textId="77777777" w:rsidR="00715E88" w:rsidRPr="00FB4C9C" w:rsidRDefault="00715E88" w:rsidP="00715E88">
      <w:r w:rsidRPr="00FB4C9C">
        <w:rPr>
          <w:rStyle w:val="HideTWBExt"/>
        </w:rPr>
        <w:t>&lt;/Amend&gt;</w:t>
      </w:r>
    </w:p>
    <w:p w14:paraId="63C0502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632</w:t>
      </w:r>
      <w:r w:rsidRPr="00FB4C9C">
        <w:rPr>
          <w:rStyle w:val="HideTWBExt"/>
          <w:b w:val="0"/>
        </w:rPr>
        <w:t>&lt;/NumAm&gt;</w:t>
      </w:r>
    </w:p>
    <w:p w14:paraId="63CFD616" w14:textId="77777777" w:rsidR="00715E88" w:rsidRPr="00FB4C9C" w:rsidRDefault="00715E88" w:rsidP="00715E88">
      <w:pPr>
        <w:pStyle w:val="NormalBold"/>
      </w:pPr>
      <w:r w:rsidRPr="00FB4C9C">
        <w:rPr>
          <w:rStyle w:val="HideTWBExt"/>
          <w:b w:val="0"/>
        </w:rPr>
        <w:t>&lt;RepeatBlock-By&gt;&lt;Members&gt;</w:t>
      </w:r>
      <w:r w:rsidRPr="00FB4C9C">
        <w:t>Hristo Petrov, Laurence Farreng, Nikola Minchev</w:t>
      </w:r>
      <w:r w:rsidRPr="00FB4C9C">
        <w:rPr>
          <w:rStyle w:val="HideTWBExt"/>
          <w:b w:val="0"/>
        </w:rPr>
        <w:t>&lt;/Members&gt;</w:t>
      </w:r>
    </w:p>
    <w:p w14:paraId="3754F5BD" w14:textId="77777777" w:rsidR="00715E88" w:rsidRPr="00FB4C9C" w:rsidRDefault="00715E88" w:rsidP="00715E88">
      <w:pPr>
        <w:pStyle w:val="NormalBold"/>
      </w:pPr>
      <w:r w:rsidRPr="00FB4C9C">
        <w:rPr>
          <w:rStyle w:val="HideTWBExt"/>
          <w:b w:val="0"/>
        </w:rPr>
        <w:t>&lt;/RepeatBlock-By&gt;</w:t>
      </w:r>
    </w:p>
    <w:p w14:paraId="5164352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C578BFC" w14:textId="77777777" w:rsidR="00715E88" w:rsidRPr="00FB4C9C" w:rsidRDefault="00715E88" w:rsidP="00715E88">
      <w:pPr>
        <w:pStyle w:val="NormalBold"/>
      </w:pPr>
      <w:r w:rsidRPr="00FB4C9C">
        <w:rPr>
          <w:rStyle w:val="HideTWBExt"/>
          <w:b w:val="0"/>
        </w:rPr>
        <w:t>&lt;Article&gt;</w:t>
      </w:r>
      <w:r w:rsidRPr="00FB4C9C">
        <w:t>Artigo 8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19613C9" w14:textId="77777777" w:rsidTr="00A3707D">
        <w:trPr>
          <w:trHeight w:val="240"/>
          <w:jc w:val="center"/>
        </w:trPr>
        <w:tc>
          <w:tcPr>
            <w:tcW w:w="9752" w:type="dxa"/>
            <w:gridSpan w:val="2"/>
            <w:tcBorders>
              <w:top w:val="nil"/>
              <w:left w:val="nil"/>
              <w:bottom w:val="nil"/>
              <w:right w:val="nil"/>
            </w:tcBorders>
          </w:tcPr>
          <w:p w14:paraId="15A1F739" w14:textId="77777777" w:rsidR="00715E88" w:rsidRPr="00FB4C9C" w:rsidRDefault="00715E88" w:rsidP="00A3707D"/>
        </w:tc>
      </w:tr>
      <w:tr w:rsidR="00715E88" w:rsidRPr="00FB4C9C" w14:paraId="3158150A" w14:textId="77777777" w:rsidTr="00A3707D">
        <w:trPr>
          <w:trHeight w:val="240"/>
          <w:jc w:val="center"/>
        </w:trPr>
        <w:tc>
          <w:tcPr>
            <w:tcW w:w="4876" w:type="dxa"/>
            <w:tcBorders>
              <w:top w:val="nil"/>
              <w:left w:val="nil"/>
              <w:bottom w:val="nil"/>
              <w:right w:val="nil"/>
            </w:tcBorders>
            <w:hideMark/>
          </w:tcPr>
          <w:p w14:paraId="7581C3D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E42BCF7" w14:textId="77777777" w:rsidR="00715E88" w:rsidRPr="00FB4C9C" w:rsidRDefault="00715E88" w:rsidP="00A3707D">
            <w:pPr>
              <w:pStyle w:val="AmColumnHeading"/>
            </w:pPr>
            <w:r w:rsidRPr="00FB4C9C">
              <w:t>Alteração</w:t>
            </w:r>
          </w:p>
        </w:tc>
      </w:tr>
      <w:tr w:rsidR="00715E88" w:rsidRPr="00FB4C9C" w14:paraId="410843E5" w14:textId="77777777" w:rsidTr="00A3707D">
        <w:trPr>
          <w:jc w:val="center"/>
        </w:trPr>
        <w:tc>
          <w:tcPr>
            <w:tcW w:w="4876" w:type="dxa"/>
            <w:tcBorders>
              <w:top w:val="nil"/>
              <w:left w:val="nil"/>
              <w:bottom w:val="nil"/>
              <w:right w:val="nil"/>
            </w:tcBorders>
            <w:hideMark/>
          </w:tcPr>
          <w:p w14:paraId="1B2BFB26" w14:textId="05EB0B91" w:rsidR="00715E88" w:rsidRPr="00FB4C9C" w:rsidRDefault="00715E88" w:rsidP="00A3707D">
            <w:pPr>
              <w:pStyle w:val="Normal6a"/>
            </w:pPr>
            <w:r w:rsidRPr="00FB4C9C">
              <w:t>2.</w:t>
            </w:r>
            <w:r w:rsidRPr="00FB4C9C">
              <w:tab/>
              <w:t>A Comissão, os Estados</w:t>
            </w:r>
            <w:r w:rsidR="00526F56">
              <w:noBreakHyphen/>
            </w:r>
            <w:r w:rsidRPr="00FB4C9C">
              <w:t>Membros e os países terceiros associados ao Programa tomam medidas eficazes para promover a inclusão, a diversidade e a equidade, a solidariedade e a igualdade de oportunidades, em especial para assegurar a participação no Programa das pessoas com menos oportunidades.</w:t>
            </w:r>
          </w:p>
        </w:tc>
        <w:tc>
          <w:tcPr>
            <w:tcW w:w="4876" w:type="dxa"/>
            <w:tcBorders>
              <w:top w:val="nil"/>
              <w:left w:val="nil"/>
              <w:bottom w:val="nil"/>
              <w:right w:val="nil"/>
            </w:tcBorders>
            <w:hideMark/>
          </w:tcPr>
          <w:p w14:paraId="014EA478" w14:textId="76313037" w:rsidR="00715E88" w:rsidRPr="00FB4C9C" w:rsidRDefault="00715E88" w:rsidP="00A3707D">
            <w:pPr>
              <w:pStyle w:val="Normal6a"/>
            </w:pPr>
            <w:r w:rsidRPr="00FB4C9C">
              <w:t>2.</w:t>
            </w:r>
            <w:r w:rsidRPr="00FB4C9C">
              <w:tab/>
              <w:t>A Comissão, os Estados</w:t>
            </w:r>
            <w:r w:rsidR="00526F56">
              <w:noBreakHyphen/>
            </w:r>
            <w:r w:rsidRPr="00FB4C9C">
              <w:t xml:space="preserve">Membros e os países terceiros associados ao Programa tomam medidas eficazes para promover a inclusão, a diversidade e a equidade, a solidariedade e a igualdade de oportunidades, em especial para assegurar a participação no Programa das pessoas com menos oportunidades. </w:t>
            </w:r>
            <w:r w:rsidRPr="00FB4C9C">
              <w:rPr>
                <w:b/>
                <w:i/>
              </w:rPr>
              <w:t xml:space="preserve">A Comissão fixa objetivos quantitativos e qualitativos para a participação das pessoas com menos oportunidades nos programas de </w:t>
            </w:r>
            <w:r w:rsidRPr="00FB4C9C">
              <w:rPr>
                <w:b/>
                <w:i/>
              </w:rPr>
              <w:lastRenderedPageBreak/>
              <w:t>trabalho e apresenta relatórios periódicos sobre os progressos realizados nesse sentido.</w:t>
            </w:r>
          </w:p>
        </w:tc>
      </w:tr>
    </w:tbl>
    <w:p w14:paraId="752179C9"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04A1845" w14:textId="77777777" w:rsidR="00715E88" w:rsidRPr="00FB4C9C" w:rsidRDefault="00715E88" w:rsidP="00715E88">
      <w:r w:rsidRPr="00FB4C9C">
        <w:rPr>
          <w:rStyle w:val="HideTWBExt"/>
        </w:rPr>
        <w:t>&lt;/Amend&gt;</w:t>
      </w:r>
    </w:p>
    <w:p w14:paraId="7C876E6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633</w:t>
      </w:r>
      <w:r w:rsidRPr="00FB4C9C">
        <w:rPr>
          <w:rStyle w:val="HideTWBExt"/>
          <w:b w:val="0"/>
        </w:rPr>
        <w:t>&lt;/NumAm&gt;</w:t>
      </w:r>
    </w:p>
    <w:p w14:paraId="72A3BBDC"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0E6AE1BC" w14:textId="77777777" w:rsidR="00715E88" w:rsidRPr="00FB4C9C" w:rsidRDefault="00715E88" w:rsidP="00715E88">
      <w:pPr>
        <w:pStyle w:val="NormalBold"/>
      </w:pPr>
      <w:r w:rsidRPr="00FB4C9C">
        <w:rPr>
          <w:rStyle w:val="HideTWBExt"/>
          <w:b w:val="0"/>
        </w:rPr>
        <w:t>&lt;/RepeatBlock-By&gt;</w:t>
      </w:r>
    </w:p>
    <w:p w14:paraId="356291A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17BBCBE" w14:textId="77777777" w:rsidR="00715E88" w:rsidRPr="00FB4C9C" w:rsidRDefault="00715E88" w:rsidP="00715E88">
      <w:pPr>
        <w:pStyle w:val="NormalBold"/>
      </w:pPr>
      <w:r w:rsidRPr="00FB4C9C">
        <w:rPr>
          <w:rStyle w:val="HideTWBExt"/>
          <w:b w:val="0"/>
        </w:rPr>
        <w:t>&lt;Article&gt;</w:t>
      </w:r>
      <w:r w:rsidRPr="00FB4C9C">
        <w:t>Artigo 8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2A89D76" w14:textId="77777777" w:rsidTr="00A3707D">
        <w:trPr>
          <w:trHeight w:val="240"/>
          <w:jc w:val="center"/>
        </w:trPr>
        <w:tc>
          <w:tcPr>
            <w:tcW w:w="9752" w:type="dxa"/>
            <w:gridSpan w:val="2"/>
            <w:tcBorders>
              <w:top w:val="nil"/>
              <w:left w:val="nil"/>
              <w:bottom w:val="nil"/>
              <w:right w:val="nil"/>
            </w:tcBorders>
          </w:tcPr>
          <w:p w14:paraId="23049A85" w14:textId="77777777" w:rsidR="00715E88" w:rsidRPr="00FB4C9C" w:rsidRDefault="00715E88" w:rsidP="00A3707D"/>
        </w:tc>
      </w:tr>
      <w:tr w:rsidR="00715E88" w:rsidRPr="00FB4C9C" w14:paraId="14B437BA" w14:textId="77777777" w:rsidTr="00A3707D">
        <w:trPr>
          <w:trHeight w:val="240"/>
          <w:jc w:val="center"/>
        </w:trPr>
        <w:tc>
          <w:tcPr>
            <w:tcW w:w="4876" w:type="dxa"/>
            <w:tcBorders>
              <w:top w:val="nil"/>
              <w:left w:val="nil"/>
              <w:bottom w:val="nil"/>
              <w:right w:val="nil"/>
            </w:tcBorders>
            <w:hideMark/>
          </w:tcPr>
          <w:p w14:paraId="19AD73B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E3DD229" w14:textId="77777777" w:rsidR="00715E88" w:rsidRPr="00FB4C9C" w:rsidRDefault="00715E88" w:rsidP="00A3707D">
            <w:pPr>
              <w:pStyle w:val="AmColumnHeading"/>
            </w:pPr>
            <w:r w:rsidRPr="00FB4C9C">
              <w:t>Alteração</w:t>
            </w:r>
          </w:p>
        </w:tc>
      </w:tr>
      <w:tr w:rsidR="00715E88" w:rsidRPr="00FB4C9C" w14:paraId="6CCE693E" w14:textId="77777777" w:rsidTr="00A3707D">
        <w:trPr>
          <w:jc w:val="center"/>
        </w:trPr>
        <w:tc>
          <w:tcPr>
            <w:tcW w:w="4876" w:type="dxa"/>
            <w:tcBorders>
              <w:top w:val="nil"/>
              <w:left w:val="nil"/>
              <w:bottom w:val="nil"/>
              <w:right w:val="nil"/>
            </w:tcBorders>
            <w:hideMark/>
          </w:tcPr>
          <w:p w14:paraId="60CAA353" w14:textId="034AF2A4" w:rsidR="00715E88" w:rsidRPr="00FB4C9C" w:rsidRDefault="00715E88" w:rsidP="00A3707D">
            <w:pPr>
              <w:pStyle w:val="Normal6a"/>
            </w:pPr>
            <w:r w:rsidRPr="00FB4C9C">
              <w:t>2.</w:t>
            </w:r>
            <w:r w:rsidRPr="00FB4C9C">
              <w:tab/>
              <w:t>A Comissão, os Estados</w:t>
            </w:r>
            <w:r w:rsidR="00526F56">
              <w:noBreakHyphen/>
            </w:r>
            <w:r w:rsidRPr="00FB4C9C">
              <w:t xml:space="preserve">Membros e os países terceiros associados ao Programa tomam medidas eficazes para promover a inclusão, a diversidade </w:t>
            </w:r>
            <w:r w:rsidRPr="00FB4C9C">
              <w:rPr>
                <w:b/>
                <w:i/>
              </w:rPr>
              <w:t>e</w:t>
            </w:r>
            <w:r w:rsidRPr="00FB4C9C">
              <w:t xml:space="preserve"> a equidade</w:t>
            </w:r>
            <w:r w:rsidRPr="00FB4C9C">
              <w:rPr>
                <w:b/>
                <w:i/>
              </w:rPr>
              <w:t>,</w:t>
            </w:r>
            <w:r w:rsidRPr="00FB4C9C">
              <w:t xml:space="preserve"> a solidariedade e a igualdade de oportunidades, em especial para assegurar a participação </w:t>
            </w:r>
            <w:r w:rsidRPr="00FB4C9C">
              <w:rPr>
                <w:b/>
                <w:i/>
              </w:rPr>
              <w:t>no Programa</w:t>
            </w:r>
            <w:r w:rsidRPr="00FB4C9C">
              <w:t xml:space="preserve"> das pessoas com menos oportunidades.</w:t>
            </w:r>
          </w:p>
        </w:tc>
        <w:tc>
          <w:tcPr>
            <w:tcW w:w="4876" w:type="dxa"/>
            <w:tcBorders>
              <w:top w:val="nil"/>
              <w:left w:val="nil"/>
              <w:bottom w:val="nil"/>
              <w:right w:val="nil"/>
            </w:tcBorders>
            <w:hideMark/>
          </w:tcPr>
          <w:p w14:paraId="58E88F4D" w14:textId="7652B287" w:rsidR="00715E88" w:rsidRPr="00FB4C9C" w:rsidRDefault="00715E88" w:rsidP="00A3707D">
            <w:pPr>
              <w:pStyle w:val="Normal6a"/>
            </w:pPr>
            <w:r w:rsidRPr="00FB4C9C">
              <w:t>2.</w:t>
            </w:r>
            <w:r w:rsidRPr="00FB4C9C">
              <w:tab/>
              <w:t>A Comissão, os Estados</w:t>
            </w:r>
            <w:r w:rsidR="00526F56">
              <w:noBreakHyphen/>
            </w:r>
            <w:r w:rsidRPr="00FB4C9C">
              <w:t>Membros e os países terceiros associados ao Programa tomam medidas eficazes</w:t>
            </w:r>
            <w:r w:rsidRPr="00FB4C9C">
              <w:rPr>
                <w:b/>
                <w:i/>
              </w:rPr>
              <w:t>, específicas e baseadas em dados concretos</w:t>
            </w:r>
            <w:r w:rsidRPr="00FB4C9C">
              <w:t xml:space="preserve"> para promover a inclusão, a diversidade</w:t>
            </w:r>
            <w:r w:rsidRPr="00FB4C9C">
              <w:rPr>
                <w:b/>
                <w:i/>
              </w:rPr>
              <w:t>,</w:t>
            </w:r>
            <w:r w:rsidRPr="00FB4C9C">
              <w:t xml:space="preserve"> a equidade, a solidariedade e a igualdade de oportunidades, em especial para assegurar a participação </w:t>
            </w:r>
            <w:r w:rsidRPr="00FB4C9C">
              <w:rPr>
                <w:b/>
                <w:i/>
              </w:rPr>
              <w:t>significativa</w:t>
            </w:r>
            <w:r w:rsidRPr="00FB4C9C">
              <w:t xml:space="preserve"> das pessoas com menos oportunidades </w:t>
            </w:r>
            <w:r w:rsidRPr="00FB4C9C">
              <w:rPr>
                <w:b/>
                <w:i/>
              </w:rPr>
              <w:t>e dos grupos que enfrentam formas múltiplas ou interligadas de desvantagem e discriminação</w:t>
            </w:r>
            <w:r w:rsidRPr="00FB4C9C">
              <w:t>.</w:t>
            </w:r>
          </w:p>
        </w:tc>
      </w:tr>
    </w:tbl>
    <w:p w14:paraId="45A85B6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6C8074A" w14:textId="77777777" w:rsidR="00715E88" w:rsidRPr="00FB4C9C" w:rsidRDefault="00715E88" w:rsidP="00715E88">
      <w:r w:rsidRPr="00FB4C9C">
        <w:rPr>
          <w:rStyle w:val="HideTWBExt"/>
        </w:rPr>
        <w:t>&lt;/Amend&gt;</w:t>
      </w:r>
    </w:p>
    <w:p w14:paraId="4F75829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634</w:t>
      </w:r>
      <w:r w:rsidRPr="00FB4C9C">
        <w:rPr>
          <w:rStyle w:val="HideTWBExt"/>
          <w:b w:val="0"/>
        </w:rPr>
        <w:t>&lt;/NumAm&gt;</w:t>
      </w:r>
    </w:p>
    <w:p w14:paraId="6A206B11" w14:textId="263FBF46"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78B8678E" w14:textId="77777777" w:rsidR="00715E88" w:rsidRPr="00FB4C9C" w:rsidRDefault="00715E88" w:rsidP="00715E88">
      <w:pPr>
        <w:pStyle w:val="NormalBold"/>
      </w:pPr>
      <w:r w:rsidRPr="00FB4C9C">
        <w:rPr>
          <w:rStyle w:val="HideTWBExt"/>
          <w:b w:val="0"/>
        </w:rPr>
        <w:t>&lt;/RepeatBlock-By&gt;</w:t>
      </w:r>
    </w:p>
    <w:p w14:paraId="5569A08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03F60AF" w14:textId="77777777" w:rsidR="00715E88" w:rsidRPr="00FB4C9C" w:rsidRDefault="00715E88" w:rsidP="00715E88">
      <w:pPr>
        <w:pStyle w:val="NormalBold"/>
      </w:pPr>
      <w:r w:rsidRPr="00FB4C9C">
        <w:rPr>
          <w:rStyle w:val="HideTWBExt"/>
          <w:b w:val="0"/>
        </w:rPr>
        <w:t>&lt;Article&gt;</w:t>
      </w:r>
      <w:r w:rsidRPr="00FB4C9C">
        <w:t>Artigo 8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2F381F6" w14:textId="77777777" w:rsidTr="00A3707D">
        <w:trPr>
          <w:trHeight w:val="240"/>
          <w:jc w:val="center"/>
        </w:trPr>
        <w:tc>
          <w:tcPr>
            <w:tcW w:w="9752" w:type="dxa"/>
            <w:gridSpan w:val="2"/>
            <w:tcBorders>
              <w:top w:val="nil"/>
              <w:left w:val="nil"/>
              <w:bottom w:val="nil"/>
              <w:right w:val="nil"/>
            </w:tcBorders>
          </w:tcPr>
          <w:p w14:paraId="2A6D0207" w14:textId="77777777" w:rsidR="00715E88" w:rsidRPr="00FB4C9C" w:rsidRDefault="00715E88" w:rsidP="00A3707D"/>
        </w:tc>
      </w:tr>
      <w:tr w:rsidR="00715E88" w:rsidRPr="00FB4C9C" w14:paraId="37FABB31" w14:textId="77777777" w:rsidTr="00A3707D">
        <w:trPr>
          <w:trHeight w:val="240"/>
          <w:jc w:val="center"/>
        </w:trPr>
        <w:tc>
          <w:tcPr>
            <w:tcW w:w="4876" w:type="dxa"/>
            <w:tcBorders>
              <w:top w:val="nil"/>
              <w:left w:val="nil"/>
              <w:bottom w:val="nil"/>
              <w:right w:val="nil"/>
            </w:tcBorders>
            <w:hideMark/>
          </w:tcPr>
          <w:p w14:paraId="42CD95C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3F7E435" w14:textId="77777777" w:rsidR="00715E88" w:rsidRPr="00FB4C9C" w:rsidRDefault="00715E88" w:rsidP="00A3707D">
            <w:pPr>
              <w:pStyle w:val="AmColumnHeading"/>
            </w:pPr>
            <w:r w:rsidRPr="00FB4C9C">
              <w:t>Alteração</w:t>
            </w:r>
          </w:p>
        </w:tc>
      </w:tr>
      <w:tr w:rsidR="00715E88" w:rsidRPr="00FB4C9C" w14:paraId="4FEE931B" w14:textId="77777777" w:rsidTr="00A3707D">
        <w:trPr>
          <w:jc w:val="center"/>
        </w:trPr>
        <w:tc>
          <w:tcPr>
            <w:tcW w:w="4876" w:type="dxa"/>
            <w:tcBorders>
              <w:top w:val="nil"/>
              <w:left w:val="nil"/>
              <w:bottom w:val="nil"/>
              <w:right w:val="nil"/>
            </w:tcBorders>
            <w:hideMark/>
          </w:tcPr>
          <w:p w14:paraId="28EC1CE5" w14:textId="019D257A" w:rsidR="00715E88" w:rsidRPr="00FB4C9C" w:rsidRDefault="00715E88" w:rsidP="00A3707D">
            <w:pPr>
              <w:pStyle w:val="Normal6a"/>
            </w:pPr>
            <w:r w:rsidRPr="00FB4C9C">
              <w:t>2.</w:t>
            </w:r>
            <w:r w:rsidRPr="00FB4C9C">
              <w:tab/>
              <w:t>A Comissão, os Estados</w:t>
            </w:r>
            <w:r w:rsidR="00526F56">
              <w:noBreakHyphen/>
            </w:r>
            <w:r w:rsidRPr="00FB4C9C">
              <w:t xml:space="preserve">Membros e os países terceiros associados ao Programa tomam medidas eficazes para promover a inclusão, a diversidade e a equidade, a solidariedade e a igualdade de oportunidades, em especial para assegurar a participação no Programa das pessoas </w:t>
            </w:r>
            <w:r w:rsidRPr="00FB4C9C">
              <w:lastRenderedPageBreak/>
              <w:t>com menos oportunidades.</w:t>
            </w:r>
          </w:p>
        </w:tc>
        <w:tc>
          <w:tcPr>
            <w:tcW w:w="4876" w:type="dxa"/>
            <w:tcBorders>
              <w:top w:val="nil"/>
              <w:left w:val="nil"/>
              <w:bottom w:val="nil"/>
              <w:right w:val="nil"/>
            </w:tcBorders>
            <w:hideMark/>
          </w:tcPr>
          <w:p w14:paraId="051D4BB8" w14:textId="71D7A5FD" w:rsidR="00715E88" w:rsidRPr="00FB4C9C" w:rsidRDefault="00715E88" w:rsidP="00A3707D">
            <w:pPr>
              <w:pStyle w:val="Normal6a"/>
            </w:pPr>
            <w:r w:rsidRPr="00FB4C9C">
              <w:lastRenderedPageBreak/>
              <w:t>2.</w:t>
            </w:r>
            <w:r w:rsidRPr="00FB4C9C">
              <w:tab/>
              <w:t>A Comissão, os Estados</w:t>
            </w:r>
            <w:r w:rsidR="00526F56">
              <w:noBreakHyphen/>
            </w:r>
            <w:r w:rsidRPr="00FB4C9C">
              <w:t xml:space="preserve">Membros e os países terceiros associados ao Programa tomam medidas eficazes para promover a inclusão, a diversidade e a equidade, a solidariedade e a igualdade de oportunidades, em especial para assegurar a participação no Programa das pessoas </w:t>
            </w:r>
            <w:r w:rsidRPr="00FB4C9C">
              <w:lastRenderedPageBreak/>
              <w:t xml:space="preserve">com menos oportunidades </w:t>
            </w:r>
            <w:r w:rsidRPr="00FB4C9C">
              <w:rPr>
                <w:b/>
                <w:i/>
              </w:rPr>
              <w:t>e das pessoas provenientes de países de baixos e médios rendimentos</w:t>
            </w:r>
            <w:r w:rsidRPr="00FB4C9C">
              <w:t>.</w:t>
            </w:r>
          </w:p>
        </w:tc>
      </w:tr>
    </w:tbl>
    <w:p w14:paraId="0E8E54AB"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552E024" w14:textId="77777777" w:rsidR="00715E88" w:rsidRPr="00FB4C9C" w:rsidRDefault="00715E88" w:rsidP="00715E88">
      <w:r w:rsidRPr="00FB4C9C">
        <w:rPr>
          <w:rStyle w:val="HideTWBExt"/>
        </w:rPr>
        <w:t>&lt;/Amend&gt;</w:t>
      </w:r>
    </w:p>
    <w:p w14:paraId="2BB97F3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635</w:t>
      </w:r>
      <w:r w:rsidRPr="00FB4C9C">
        <w:rPr>
          <w:rStyle w:val="HideTWBExt"/>
          <w:b w:val="0"/>
        </w:rPr>
        <w:t>&lt;/NumAm&gt;</w:t>
      </w:r>
    </w:p>
    <w:p w14:paraId="065273EB" w14:textId="77777777" w:rsidR="00715E88" w:rsidRPr="00FB4C9C" w:rsidRDefault="00715E88" w:rsidP="00715E88">
      <w:pPr>
        <w:pStyle w:val="NormalBold"/>
      </w:pPr>
      <w:r w:rsidRPr="00FB4C9C">
        <w:rPr>
          <w:rStyle w:val="HideTWBExt"/>
          <w:b w:val="0"/>
        </w:rPr>
        <w:t>&lt;RepeatBlock-By&gt;&lt;Members&gt;</w:t>
      </w:r>
      <w:r w:rsidRPr="00FB4C9C">
        <w:t>Catherine Griset, Annamária Vicsek, Juan Carlos Girauta Vidal</w:t>
      </w:r>
      <w:r w:rsidRPr="00FB4C9C">
        <w:rPr>
          <w:rStyle w:val="HideTWBExt"/>
          <w:b w:val="0"/>
        </w:rPr>
        <w:t>&lt;/Members&gt;</w:t>
      </w:r>
    </w:p>
    <w:p w14:paraId="2435B96B" w14:textId="77777777" w:rsidR="00715E88" w:rsidRPr="00FB4C9C" w:rsidRDefault="00715E88" w:rsidP="00715E88">
      <w:pPr>
        <w:pStyle w:val="NormalBold"/>
      </w:pPr>
      <w:r w:rsidRPr="00FB4C9C">
        <w:rPr>
          <w:rStyle w:val="HideTWBExt"/>
          <w:b w:val="0"/>
        </w:rPr>
        <w:t>&lt;/RepeatBlock-By&gt;</w:t>
      </w:r>
    </w:p>
    <w:p w14:paraId="3C16F67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7F92C35" w14:textId="77777777" w:rsidR="00715E88" w:rsidRPr="00FB4C9C" w:rsidRDefault="00715E88" w:rsidP="00715E88">
      <w:pPr>
        <w:pStyle w:val="NormalBold"/>
      </w:pPr>
      <w:r w:rsidRPr="00FB4C9C">
        <w:rPr>
          <w:rStyle w:val="HideTWBExt"/>
          <w:b w:val="0"/>
        </w:rPr>
        <w:t>&lt;Article&gt;</w:t>
      </w:r>
      <w:r w:rsidRPr="00FB4C9C">
        <w:t>Artigo 8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7CDC820" w14:textId="77777777" w:rsidTr="00A3707D">
        <w:trPr>
          <w:trHeight w:val="240"/>
          <w:jc w:val="center"/>
        </w:trPr>
        <w:tc>
          <w:tcPr>
            <w:tcW w:w="9752" w:type="dxa"/>
            <w:gridSpan w:val="2"/>
            <w:tcBorders>
              <w:top w:val="nil"/>
              <w:left w:val="nil"/>
              <w:bottom w:val="nil"/>
              <w:right w:val="nil"/>
            </w:tcBorders>
          </w:tcPr>
          <w:p w14:paraId="0D21E152" w14:textId="77777777" w:rsidR="00715E88" w:rsidRPr="00FB4C9C" w:rsidRDefault="00715E88" w:rsidP="00A3707D"/>
        </w:tc>
      </w:tr>
      <w:tr w:rsidR="00715E88" w:rsidRPr="00FB4C9C" w14:paraId="2EE8F471" w14:textId="77777777" w:rsidTr="00A3707D">
        <w:trPr>
          <w:trHeight w:val="240"/>
          <w:jc w:val="center"/>
        </w:trPr>
        <w:tc>
          <w:tcPr>
            <w:tcW w:w="4876" w:type="dxa"/>
            <w:tcBorders>
              <w:top w:val="nil"/>
              <w:left w:val="nil"/>
              <w:bottom w:val="nil"/>
              <w:right w:val="nil"/>
            </w:tcBorders>
            <w:hideMark/>
          </w:tcPr>
          <w:p w14:paraId="5C835C73"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67E860A" w14:textId="77777777" w:rsidR="00715E88" w:rsidRPr="00FB4C9C" w:rsidRDefault="00715E88" w:rsidP="00A3707D">
            <w:pPr>
              <w:pStyle w:val="AmColumnHeading"/>
            </w:pPr>
            <w:r w:rsidRPr="00FB4C9C">
              <w:t>Alteração</w:t>
            </w:r>
          </w:p>
        </w:tc>
      </w:tr>
      <w:tr w:rsidR="00715E88" w:rsidRPr="00FB4C9C" w14:paraId="5D945576" w14:textId="77777777" w:rsidTr="00A3707D">
        <w:trPr>
          <w:jc w:val="center"/>
        </w:trPr>
        <w:tc>
          <w:tcPr>
            <w:tcW w:w="4876" w:type="dxa"/>
            <w:tcBorders>
              <w:top w:val="nil"/>
              <w:left w:val="nil"/>
              <w:bottom w:val="nil"/>
              <w:right w:val="nil"/>
            </w:tcBorders>
            <w:hideMark/>
          </w:tcPr>
          <w:p w14:paraId="39F65F7A" w14:textId="3A3BC01B" w:rsidR="00715E88" w:rsidRPr="00FB4C9C" w:rsidRDefault="00715E88" w:rsidP="00A3707D">
            <w:pPr>
              <w:pStyle w:val="Normal6a"/>
            </w:pPr>
            <w:r w:rsidRPr="00FB4C9C">
              <w:t>2.</w:t>
            </w:r>
            <w:r w:rsidRPr="00FB4C9C">
              <w:tab/>
              <w:t>A Comissão, os Estados</w:t>
            </w:r>
            <w:r w:rsidR="00526F56">
              <w:noBreakHyphen/>
            </w:r>
            <w:r w:rsidRPr="00FB4C9C">
              <w:t xml:space="preserve">Membros e os países terceiros associados ao Programa tomam medidas eficazes para promover </w:t>
            </w:r>
            <w:r w:rsidRPr="00FB4C9C">
              <w:rPr>
                <w:b/>
                <w:i/>
              </w:rPr>
              <w:t>a inclusão, a diversidade e</w:t>
            </w:r>
            <w:r w:rsidRPr="00FB4C9C">
              <w:t xml:space="preserve"> a equidade, a solidariedade e a igualdade de oportunidades, em especial para assegurar a participação no Programa das pessoas com menos oportunidades.</w:t>
            </w:r>
          </w:p>
        </w:tc>
        <w:tc>
          <w:tcPr>
            <w:tcW w:w="4876" w:type="dxa"/>
            <w:tcBorders>
              <w:top w:val="nil"/>
              <w:left w:val="nil"/>
              <w:bottom w:val="nil"/>
              <w:right w:val="nil"/>
            </w:tcBorders>
            <w:hideMark/>
          </w:tcPr>
          <w:p w14:paraId="3BB9AFA6" w14:textId="09A58F53" w:rsidR="00715E88" w:rsidRPr="00FB4C9C" w:rsidRDefault="00715E88" w:rsidP="00A3707D">
            <w:pPr>
              <w:pStyle w:val="Normal6a"/>
            </w:pPr>
            <w:r w:rsidRPr="00FB4C9C">
              <w:t>2.</w:t>
            </w:r>
            <w:r w:rsidRPr="00FB4C9C">
              <w:tab/>
              <w:t>A Comissão, os Estados</w:t>
            </w:r>
            <w:r w:rsidR="00526F56">
              <w:noBreakHyphen/>
            </w:r>
            <w:r w:rsidRPr="00FB4C9C">
              <w:t>Membros e os países terceiros associados ao Programa tomam medidas eficazes para promover a equidade, a solidariedade e a igualdade de oportunidades, em especial para assegurar a participação no Programa das pessoas com menos oportunidades.</w:t>
            </w:r>
          </w:p>
        </w:tc>
      </w:tr>
    </w:tbl>
    <w:p w14:paraId="1E9F67C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645C59C9" w14:textId="77777777" w:rsidR="00715E88" w:rsidRPr="00FB4C9C" w:rsidRDefault="00715E88" w:rsidP="00715E88">
      <w:r w:rsidRPr="00FB4C9C">
        <w:rPr>
          <w:rStyle w:val="HideTWBExt"/>
        </w:rPr>
        <w:t>&lt;/Amend&gt;</w:t>
      </w:r>
    </w:p>
    <w:p w14:paraId="1120E2E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636</w:t>
      </w:r>
      <w:r w:rsidRPr="00FB4C9C">
        <w:rPr>
          <w:rStyle w:val="HideTWBExt"/>
          <w:b w:val="0"/>
        </w:rPr>
        <w:t>&lt;/NumAm&gt;</w:t>
      </w:r>
    </w:p>
    <w:p w14:paraId="35ACA86E"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Guillaume Peltier, Paolo Inselvini</w:t>
      </w:r>
      <w:r w:rsidRPr="00526F56">
        <w:rPr>
          <w:rStyle w:val="HideTWBExt"/>
          <w:b w:val="0"/>
          <w:lang w:val="it-IT"/>
        </w:rPr>
        <w:t>&lt;/Members&gt;</w:t>
      </w:r>
    </w:p>
    <w:p w14:paraId="3BC663DF" w14:textId="77777777" w:rsidR="00715E88" w:rsidRPr="00526F56" w:rsidRDefault="00715E88" w:rsidP="00715E88">
      <w:pPr>
        <w:pStyle w:val="NormalBold"/>
        <w:rPr>
          <w:lang w:val="it-IT"/>
        </w:rPr>
      </w:pPr>
      <w:r w:rsidRPr="00526F56">
        <w:rPr>
          <w:rStyle w:val="HideTWBExt"/>
          <w:b w:val="0"/>
          <w:lang w:val="it-IT"/>
        </w:rPr>
        <w:t>&lt;/RepeatBlock-By&gt;</w:t>
      </w:r>
    </w:p>
    <w:p w14:paraId="44F228A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90F0CFA" w14:textId="77777777" w:rsidR="00715E88" w:rsidRPr="00FB4C9C" w:rsidRDefault="00715E88" w:rsidP="00715E88">
      <w:pPr>
        <w:pStyle w:val="NormalBold"/>
      </w:pPr>
      <w:r w:rsidRPr="00FB4C9C">
        <w:rPr>
          <w:rStyle w:val="HideTWBExt"/>
          <w:b w:val="0"/>
        </w:rPr>
        <w:t>&lt;Article&gt;</w:t>
      </w:r>
      <w:r w:rsidRPr="00FB4C9C">
        <w:t>Artigo 8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E0882F3" w14:textId="77777777" w:rsidTr="00A3707D">
        <w:trPr>
          <w:trHeight w:val="240"/>
          <w:jc w:val="center"/>
        </w:trPr>
        <w:tc>
          <w:tcPr>
            <w:tcW w:w="9752" w:type="dxa"/>
            <w:gridSpan w:val="2"/>
            <w:tcBorders>
              <w:top w:val="nil"/>
              <w:left w:val="nil"/>
              <w:bottom w:val="nil"/>
              <w:right w:val="nil"/>
            </w:tcBorders>
          </w:tcPr>
          <w:p w14:paraId="71719907" w14:textId="77777777" w:rsidR="00715E88" w:rsidRPr="00FB4C9C" w:rsidRDefault="00715E88" w:rsidP="00A3707D"/>
        </w:tc>
      </w:tr>
      <w:tr w:rsidR="00715E88" w:rsidRPr="00FB4C9C" w14:paraId="739DD8FE" w14:textId="77777777" w:rsidTr="00A3707D">
        <w:trPr>
          <w:trHeight w:val="240"/>
          <w:jc w:val="center"/>
        </w:trPr>
        <w:tc>
          <w:tcPr>
            <w:tcW w:w="4876" w:type="dxa"/>
            <w:tcBorders>
              <w:top w:val="nil"/>
              <w:left w:val="nil"/>
              <w:bottom w:val="nil"/>
              <w:right w:val="nil"/>
            </w:tcBorders>
            <w:hideMark/>
          </w:tcPr>
          <w:p w14:paraId="1794833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77A8DC7" w14:textId="77777777" w:rsidR="00715E88" w:rsidRPr="00FB4C9C" w:rsidRDefault="00715E88" w:rsidP="00A3707D">
            <w:pPr>
              <w:pStyle w:val="AmColumnHeading"/>
            </w:pPr>
            <w:r w:rsidRPr="00FB4C9C">
              <w:t>Alteração</w:t>
            </w:r>
          </w:p>
        </w:tc>
      </w:tr>
      <w:tr w:rsidR="00715E88" w:rsidRPr="00FB4C9C" w14:paraId="5000846A" w14:textId="77777777" w:rsidTr="00A3707D">
        <w:trPr>
          <w:jc w:val="center"/>
        </w:trPr>
        <w:tc>
          <w:tcPr>
            <w:tcW w:w="4876" w:type="dxa"/>
            <w:tcBorders>
              <w:top w:val="nil"/>
              <w:left w:val="nil"/>
              <w:bottom w:val="nil"/>
              <w:right w:val="nil"/>
            </w:tcBorders>
            <w:hideMark/>
          </w:tcPr>
          <w:p w14:paraId="099A6FFA" w14:textId="2B14C6AA" w:rsidR="00715E88" w:rsidRPr="00FB4C9C" w:rsidRDefault="00715E88" w:rsidP="00A3707D">
            <w:pPr>
              <w:pStyle w:val="Normal6a"/>
            </w:pPr>
            <w:r w:rsidRPr="00FB4C9C">
              <w:t>2.</w:t>
            </w:r>
            <w:r w:rsidRPr="00FB4C9C">
              <w:tab/>
              <w:t>A Comissão, os Estados</w:t>
            </w:r>
            <w:r w:rsidR="00526F56">
              <w:noBreakHyphen/>
            </w:r>
            <w:r w:rsidRPr="00FB4C9C">
              <w:t xml:space="preserve">Membros e os países terceiros associados ao Programa tomam medidas eficazes para promover </w:t>
            </w:r>
            <w:r w:rsidRPr="00FB4C9C">
              <w:rPr>
                <w:b/>
                <w:i/>
              </w:rPr>
              <w:t>a inclusão, a diversidade e a equidade,</w:t>
            </w:r>
            <w:r w:rsidRPr="00FB4C9C">
              <w:t xml:space="preserve"> a solidariedade e a igualdade de oportunidades, em especial para assegurar a participação no Programa das pessoas com menos oportunidades.</w:t>
            </w:r>
          </w:p>
        </w:tc>
        <w:tc>
          <w:tcPr>
            <w:tcW w:w="4876" w:type="dxa"/>
            <w:tcBorders>
              <w:top w:val="nil"/>
              <w:left w:val="nil"/>
              <w:bottom w:val="nil"/>
              <w:right w:val="nil"/>
            </w:tcBorders>
            <w:hideMark/>
          </w:tcPr>
          <w:p w14:paraId="04C68C49" w14:textId="0A07F178" w:rsidR="00715E88" w:rsidRPr="00FB4C9C" w:rsidRDefault="00715E88" w:rsidP="00A3707D">
            <w:pPr>
              <w:pStyle w:val="Normal6a"/>
            </w:pPr>
            <w:r w:rsidRPr="00FB4C9C">
              <w:t>2.</w:t>
            </w:r>
            <w:r w:rsidRPr="00FB4C9C">
              <w:tab/>
              <w:t>A Comissão, os Estados</w:t>
            </w:r>
            <w:r w:rsidR="00526F56">
              <w:noBreakHyphen/>
            </w:r>
            <w:r w:rsidRPr="00FB4C9C">
              <w:t>Membros e os países terceiros associados ao Programa tomam medidas eficazes para promover a solidariedade</w:t>
            </w:r>
            <w:r w:rsidRPr="00FB4C9C">
              <w:rPr>
                <w:b/>
                <w:i/>
              </w:rPr>
              <w:t>, a coesão social</w:t>
            </w:r>
            <w:r w:rsidRPr="00FB4C9C">
              <w:t xml:space="preserve"> e a igualdade de oportunidades, em especial para assegurar a participação no Programa das pessoas com menos oportunidades.</w:t>
            </w:r>
          </w:p>
        </w:tc>
      </w:tr>
    </w:tbl>
    <w:p w14:paraId="3EE4C3AE" w14:textId="77777777" w:rsidR="00715E88" w:rsidRPr="00526F56" w:rsidRDefault="00715E88" w:rsidP="00715E88">
      <w:pPr>
        <w:pStyle w:val="AmOrLang"/>
        <w:rPr>
          <w:lang w:val="es-ES" w:eastAsia="en-US"/>
        </w:rPr>
      </w:pPr>
      <w:r w:rsidRPr="00526F56">
        <w:rPr>
          <w:lang w:val="es-ES"/>
        </w:rPr>
        <w:lastRenderedPageBreak/>
        <w:t xml:space="preserve">Or. </w:t>
      </w:r>
      <w:r w:rsidRPr="00526F56">
        <w:rPr>
          <w:rStyle w:val="HideTWBExt"/>
          <w:lang w:val="es-ES"/>
        </w:rPr>
        <w:t>&lt;Original&gt;</w:t>
      </w:r>
      <w:r w:rsidRPr="00526F56">
        <w:rPr>
          <w:rStyle w:val="HideTWBInt"/>
          <w:lang w:val="es-ES"/>
        </w:rPr>
        <w:t>{EN}</w:t>
      </w:r>
      <w:r w:rsidRPr="00526F56">
        <w:rPr>
          <w:lang w:val="es-ES"/>
        </w:rPr>
        <w:t>en</w:t>
      </w:r>
      <w:r w:rsidRPr="00526F56">
        <w:rPr>
          <w:rStyle w:val="HideTWBExt"/>
          <w:lang w:val="es-ES"/>
        </w:rPr>
        <w:t>&lt;/Original&gt;</w:t>
      </w:r>
    </w:p>
    <w:p w14:paraId="6933B6A3" w14:textId="77777777" w:rsidR="00715E88" w:rsidRPr="00526F56" w:rsidRDefault="00715E88" w:rsidP="00715E88">
      <w:pPr>
        <w:rPr>
          <w:lang w:val="es-ES"/>
        </w:rPr>
      </w:pPr>
      <w:r w:rsidRPr="00526F56">
        <w:rPr>
          <w:rStyle w:val="HideTWBExt"/>
          <w:lang w:val="es-ES"/>
        </w:rPr>
        <w:t>&lt;/Amend&gt;</w:t>
      </w:r>
    </w:p>
    <w:p w14:paraId="77DDDB22" w14:textId="77777777" w:rsidR="00715E88" w:rsidRPr="00526F56" w:rsidRDefault="00715E88" w:rsidP="00715E88">
      <w:pPr>
        <w:pStyle w:val="AmNumberTabs"/>
        <w:rPr>
          <w:lang w:val="es-ES"/>
        </w:rPr>
      </w:pPr>
      <w:r w:rsidRPr="00526F56">
        <w:rPr>
          <w:rStyle w:val="HideTWBExt"/>
          <w:b w:val="0"/>
          <w:lang w:val="es-ES"/>
        </w:rPr>
        <w:t>&lt;Amend&gt;</w:t>
      </w:r>
      <w:r w:rsidRPr="00526F56">
        <w:rPr>
          <w:lang w:val="es-ES"/>
        </w:rPr>
        <w:t>Alteração</w:t>
      </w:r>
      <w:r w:rsidRPr="00526F56">
        <w:rPr>
          <w:lang w:val="es-ES"/>
        </w:rPr>
        <w:tab/>
      </w:r>
      <w:r w:rsidRPr="00526F56">
        <w:rPr>
          <w:lang w:val="es-ES"/>
        </w:rPr>
        <w:tab/>
      </w:r>
      <w:r w:rsidRPr="00526F56">
        <w:rPr>
          <w:rStyle w:val="HideTWBExt"/>
          <w:b w:val="0"/>
          <w:lang w:val="es-ES"/>
        </w:rPr>
        <w:t>&lt;NumAm&gt;</w:t>
      </w:r>
      <w:r w:rsidRPr="00526F56">
        <w:rPr>
          <w:lang w:val="es-ES"/>
        </w:rPr>
        <w:t>637</w:t>
      </w:r>
      <w:r w:rsidRPr="00526F56">
        <w:rPr>
          <w:rStyle w:val="HideTWBExt"/>
          <w:b w:val="0"/>
          <w:lang w:val="es-ES"/>
        </w:rPr>
        <w:t>&lt;/NumAm&gt;</w:t>
      </w:r>
    </w:p>
    <w:p w14:paraId="152CA622" w14:textId="77777777" w:rsidR="00715E88" w:rsidRPr="00526F56" w:rsidRDefault="00715E88" w:rsidP="00715E88">
      <w:pPr>
        <w:pStyle w:val="NormalBold"/>
        <w:rPr>
          <w:lang w:val="es-ES"/>
        </w:rPr>
      </w:pPr>
      <w:r w:rsidRPr="00526F56">
        <w:rPr>
          <w:rStyle w:val="HideTWBExt"/>
          <w:b w:val="0"/>
          <w:lang w:val="es-ES"/>
        </w:rPr>
        <w:t>&lt;RepeatBlock-By&gt;&lt;Members&gt;</w:t>
      </w:r>
      <w:r w:rsidRPr="00526F56">
        <w:rPr>
          <w:lang w:val="es-ES"/>
        </w:rPr>
        <w:t>Juan Carlos Girauta Vidal</w:t>
      </w:r>
      <w:r w:rsidRPr="00526F56">
        <w:rPr>
          <w:rStyle w:val="HideTWBExt"/>
          <w:b w:val="0"/>
          <w:lang w:val="es-ES"/>
        </w:rPr>
        <w:t>&lt;/Members&gt;</w:t>
      </w:r>
    </w:p>
    <w:p w14:paraId="6CEE26B6" w14:textId="77777777" w:rsidR="00715E88" w:rsidRPr="00526F56" w:rsidRDefault="00715E88" w:rsidP="00715E88">
      <w:pPr>
        <w:pStyle w:val="NormalBold"/>
        <w:rPr>
          <w:lang w:val="es-ES"/>
        </w:rPr>
      </w:pPr>
      <w:r w:rsidRPr="00526F56">
        <w:rPr>
          <w:rStyle w:val="HideTWBExt"/>
          <w:b w:val="0"/>
          <w:lang w:val="es-ES"/>
        </w:rPr>
        <w:t>&lt;/RepeatBlock-By&gt;</w:t>
      </w:r>
    </w:p>
    <w:p w14:paraId="0750157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6537DAC" w14:textId="77777777" w:rsidR="00715E88" w:rsidRPr="00FB4C9C" w:rsidRDefault="00715E88" w:rsidP="00715E88">
      <w:pPr>
        <w:pStyle w:val="NormalBold"/>
      </w:pPr>
      <w:r w:rsidRPr="00FB4C9C">
        <w:rPr>
          <w:rStyle w:val="HideTWBExt"/>
          <w:b w:val="0"/>
        </w:rPr>
        <w:t>&lt;Article&gt;</w:t>
      </w:r>
      <w:r w:rsidRPr="00FB4C9C">
        <w:t>Artigo 8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0393807" w14:textId="77777777" w:rsidTr="00A3707D">
        <w:trPr>
          <w:trHeight w:val="240"/>
          <w:jc w:val="center"/>
        </w:trPr>
        <w:tc>
          <w:tcPr>
            <w:tcW w:w="9752" w:type="dxa"/>
            <w:gridSpan w:val="2"/>
            <w:tcBorders>
              <w:top w:val="nil"/>
              <w:left w:val="nil"/>
              <w:bottom w:val="nil"/>
              <w:right w:val="nil"/>
            </w:tcBorders>
          </w:tcPr>
          <w:p w14:paraId="6C08FF5B" w14:textId="77777777" w:rsidR="00715E88" w:rsidRPr="00FB4C9C" w:rsidRDefault="00715E88" w:rsidP="00A3707D"/>
        </w:tc>
      </w:tr>
      <w:tr w:rsidR="00715E88" w:rsidRPr="00FB4C9C" w14:paraId="0F0BD647" w14:textId="77777777" w:rsidTr="00A3707D">
        <w:trPr>
          <w:trHeight w:val="240"/>
          <w:jc w:val="center"/>
        </w:trPr>
        <w:tc>
          <w:tcPr>
            <w:tcW w:w="4876" w:type="dxa"/>
            <w:tcBorders>
              <w:top w:val="nil"/>
              <w:left w:val="nil"/>
              <w:bottom w:val="nil"/>
              <w:right w:val="nil"/>
            </w:tcBorders>
            <w:hideMark/>
          </w:tcPr>
          <w:p w14:paraId="1E2722A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E69771F" w14:textId="77777777" w:rsidR="00715E88" w:rsidRPr="00FB4C9C" w:rsidRDefault="00715E88" w:rsidP="00A3707D">
            <w:pPr>
              <w:pStyle w:val="AmColumnHeading"/>
            </w:pPr>
            <w:r w:rsidRPr="00FB4C9C">
              <w:t>Alteração</w:t>
            </w:r>
          </w:p>
        </w:tc>
      </w:tr>
      <w:tr w:rsidR="00715E88" w:rsidRPr="00FB4C9C" w14:paraId="3E4FFA59" w14:textId="77777777" w:rsidTr="00A3707D">
        <w:trPr>
          <w:jc w:val="center"/>
        </w:trPr>
        <w:tc>
          <w:tcPr>
            <w:tcW w:w="4876" w:type="dxa"/>
            <w:tcBorders>
              <w:top w:val="nil"/>
              <w:left w:val="nil"/>
              <w:bottom w:val="nil"/>
              <w:right w:val="nil"/>
            </w:tcBorders>
            <w:hideMark/>
          </w:tcPr>
          <w:p w14:paraId="5428187D" w14:textId="0D13AA57" w:rsidR="00715E88" w:rsidRPr="00FB4C9C" w:rsidRDefault="00715E88" w:rsidP="00A3707D">
            <w:pPr>
              <w:pStyle w:val="Normal6a"/>
            </w:pPr>
            <w:r w:rsidRPr="00FB4C9C">
              <w:t>2.</w:t>
            </w:r>
            <w:r w:rsidRPr="00FB4C9C">
              <w:tab/>
              <w:t>A Comissão, os Estados</w:t>
            </w:r>
            <w:r w:rsidR="00526F56">
              <w:noBreakHyphen/>
            </w:r>
            <w:r w:rsidRPr="00FB4C9C">
              <w:t>Membros e os países terceiros associados ao Programa tomam medidas eficazes para promover a inclusão</w:t>
            </w:r>
            <w:r w:rsidRPr="00FB4C9C">
              <w:rPr>
                <w:b/>
                <w:i/>
              </w:rPr>
              <w:t>, a diversidade</w:t>
            </w:r>
            <w:r w:rsidRPr="00FB4C9C">
              <w:t xml:space="preserve"> e a equidade, a solidariedade e a igualdade de oportunidades, em especial para assegurar a participação no Programa das pessoas com menos oportunidades.</w:t>
            </w:r>
          </w:p>
        </w:tc>
        <w:tc>
          <w:tcPr>
            <w:tcW w:w="4876" w:type="dxa"/>
            <w:tcBorders>
              <w:top w:val="nil"/>
              <w:left w:val="nil"/>
              <w:bottom w:val="nil"/>
              <w:right w:val="nil"/>
            </w:tcBorders>
            <w:hideMark/>
          </w:tcPr>
          <w:p w14:paraId="2140642E" w14:textId="629E2EFE" w:rsidR="00715E88" w:rsidRPr="00FB4C9C" w:rsidRDefault="00715E88" w:rsidP="00A3707D">
            <w:pPr>
              <w:pStyle w:val="Normal6a"/>
            </w:pPr>
            <w:r w:rsidRPr="00FB4C9C">
              <w:t>2.</w:t>
            </w:r>
            <w:r w:rsidRPr="00FB4C9C">
              <w:tab/>
              <w:t>A Comissão, os Estados</w:t>
            </w:r>
            <w:r w:rsidR="00526F56">
              <w:noBreakHyphen/>
            </w:r>
            <w:r w:rsidRPr="00FB4C9C">
              <w:t>Membros e os países terceiros associados ao Programa tomam medidas eficazes para promover a inclusão e a equidade, a solidariedade e a igualdade de oportunidades, em especial para assegurar a participação no Programa das pessoas com menos oportunidades.</w:t>
            </w:r>
          </w:p>
        </w:tc>
      </w:tr>
    </w:tbl>
    <w:p w14:paraId="1D4406AB"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{ES}</w:t>
      </w:r>
      <w:r w:rsidRPr="00FB4C9C">
        <w:t>es</w:t>
      </w:r>
      <w:r w:rsidRPr="00FB4C9C">
        <w:rPr>
          <w:rStyle w:val="HideTWBExt"/>
        </w:rPr>
        <w:t>&lt;/Original&gt;</w:t>
      </w:r>
    </w:p>
    <w:p w14:paraId="55C09BE5" w14:textId="77777777" w:rsidR="00715E88" w:rsidRPr="00FB4C9C" w:rsidRDefault="00715E88" w:rsidP="00715E88">
      <w:r w:rsidRPr="00FB4C9C">
        <w:rPr>
          <w:rStyle w:val="HideTWBExt"/>
        </w:rPr>
        <w:t>&lt;/Amend&gt;</w:t>
      </w:r>
    </w:p>
    <w:p w14:paraId="76632D9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638</w:t>
      </w:r>
      <w:r w:rsidRPr="00FB4C9C">
        <w:rPr>
          <w:rStyle w:val="HideTWBExt"/>
          <w:b w:val="0"/>
        </w:rPr>
        <w:t>&lt;/NumAm&gt;</w:t>
      </w:r>
    </w:p>
    <w:p w14:paraId="55D98A25"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15958A95" w14:textId="77777777" w:rsidR="00715E88" w:rsidRPr="00FB4C9C" w:rsidRDefault="00715E88" w:rsidP="00715E88">
      <w:pPr>
        <w:pStyle w:val="NormalBold"/>
      </w:pPr>
      <w:r w:rsidRPr="00FB4C9C">
        <w:rPr>
          <w:rStyle w:val="HideTWBExt"/>
          <w:b w:val="0"/>
        </w:rPr>
        <w:t>&lt;/RepeatBlock-By&gt;</w:t>
      </w:r>
    </w:p>
    <w:p w14:paraId="24F2212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7EE1F97" w14:textId="1476FE92" w:rsidR="00715E88" w:rsidRPr="00FB4C9C" w:rsidRDefault="00715E88" w:rsidP="00715E88">
      <w:pPr>
        <w:pStyle w:val="NormalBold"/>
      </w:pPr>
      <w:r w:rsidRPr="00FB4C9C">
        <w:rPr>
          <w:rStyle w:val="HideTWBExt"/>
          <w:b w:val="0"/>
        </w:rPr>
        <w:t>&lt;Article&gt;</w:t>
      </w:r>
      <w:r w:rsidRPr="00FB4C9C">
        <w:t>Artigo 8 – n.º 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97ABCB7" w14:textId="77777777" w:rsidTr="00A3707D">
        <w:trPr>
          <w:trHeight w:val="240"/>
          <w:jc w:val="center"/>
        </w:trPr>
        <w:tc>
          <w:tcPr>
            <w:tcW w:w="9752" w:type="dxa"/>
            <w:gridSpan w:val="2"/>
            <w:tcBorders>
              <w:top w:val="nil"/>
              <w:left w:val="nil"/>
              <w:bottom w:val="nil"/>
              <w:right w:val="nil"/>
            </w:tcBorders>
          </w:tcPr>
          <w:p w14:paraId="053EE8EF" w14:textId="77777777" w:rsidR="00715E88" w:rsidRPr="00FB4C9C" w:rsidRDefault="00715E88" w:rsidP="00A3707D"/>
        </w:tc>
      </w:tr>
      <w:tr w:rsidR="00715E88" w:rsidRPr="00FB4C9C" w14:paraId="56A536ED" w14:textId="77777777" w:rsidTr="00A3707D">
        <w:trPr>
          <w:trHeight w:val="240"/>
          <w:jc w:val="center"/>
        </w:trPr>
        <w:tc>
          <w:tcPr>
            <w:tcW w:w="4876" w:type="dxa"/>
            <w:tcBorders>
              <w:top w:val="nil"/>
              <w:left w:val="nil"/>
              <w:bottom w:val="nil"/>
              <w:right w:val="nil"/>
            </w:tcBorders>
            <w:hideMark/>
          </w:tcPr>
          <w:p w14:paraId="54A6928B"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550C513" w14:textId="77777777" w:rsidR="00715E88" w:rsidRPr="00FB4C9C" w:rsidRDefault="00715E88" w:rsidP="00A3707D">
            <w:pPr>
              <w:pStyle w:val="AmColumnHeading"/>
            </w:pPr>
            <w:r w:rsidRPr="00FB4C9C">
              <w:t>Alteração</w:t>
            </w:r>
          </w:p>
        </w:tc>
      </w:tr>
      <w:tr w:rsidR="00715E88" w:rsidRPr="00FB4C9C" w14:paraId="2DF46BA4" w14:textId="77777777" w:rsidTr="00A3707D">
        <w:trPr>
          <w:jc w:val="center"/>
        </w:trPr>
        <w:tc>
          <w:tcPr>
            <w:tcW w:w="4876" w:type="dxa"/>
            <w:tcBorders>
              <w:top w:val="nil"/>
              <w:left w:val="nil"/>
              <w:bottom w:val="nil"/>
              <w:right w:val="nil"/>
            </w:tcBorders>
          </w:tcPr>
          <w:p w14:paraId="1B3917D0" w14:textId="77777777" w:rsidR="00715E88" w:rsidRPr="00FB4C9C" w:rsidRDefault="00715E88" w:rsidP="00A3707D">
            <w:pPr>
              <w:pStyle w:val="Normal6a"/>
            </w:pPr>
          </w:p>
        </w:tc>
        <w:tc>
          <w:tcPr>
            <w:tcW w:w="4876" w:type="dxa"/>
            <w:tcBorders>
              <w:top w:val="nil"/>
              <w:left w:val="nil"/>
              <w:bottom w:val="nil"/>
              <w:right w:val="nil"/>
            </w:tcBorders>
            <w:hideMark/>
          </w:tcPr>
          <w:p w14:paraId="785347BF" w14:textId="5CAA0DF0"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A Comissão, os Estados</w:t>
            </w:r>
            <w:r w:rsidR="00526F56">
              <w:rPr>
                <w:b/>
                <w:i/>
              </w:rPr>
              <w:noBreakHyphen/>
            </w:r>
            <w:r w:rsidRPr="00FB4C9C">
              <w:rPr>
                <w:b/>
                <w:i/>
              </w:rPr>
              <w:t>Membros e os países terceiros associados ao Programa excluem qualquer financiamento a instituições académicas que apoiem ativistas violentos de extrema</w:t>
            </w:r>
            <w:r w:rsidR="00526F56">
              <w:rPr>
                <w:b/>
                <w:i/>
              </w:rPr>
              <w:noBreakHyphen/>
            </w:r>
            <w:r w:rsidRPr="00FB4C9C">
              <w:rPr>
                <w:b/>
                <w:i/>
              </w:rPr>
              <w:t>esquerda, sejam eles professores ou estudantes, designadamente quando estes ameacem outros professores ou estudantes ou exerçam pressão, como classificações tendenciosas, assédio ou mesmo atos de violência.</w:t>
            </w:r>
          </w:p>
        </w:tc>
      </w:tr>
    </w:tbl>
    <w:p w14:paraId="14D232CB"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5EF362C5" w14:textId="77777777" w:rsidR="00715E88" w:rsidRPr="00FB4C9C" w:rsidRDefault="00715E88" w:rsidP="00715E88">
      <w:r w:rsidRPr="00FB4C9C">
        <w:rPr>
          <w:rStyle w:val="HideTWBExt"/>
        </w:rPr>
        <w:t>&lt;/Amend&gt;</w:t>
      </w:r>
    </w:p>
    <w:p w14:paraId="2AF022BC"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639</w:t>
      </w:r>
      <w:r w:rsidRPr="00FB4C9C">
        <w:rPr>
          <w:rStyle w:val="HideTWBExt"/>
          <w:b w:val="0"/>
        </w:rPr>
        <w:t>&lt;/NumAm&gt;</w:t>
      </w:r>
    </w:p>
    <w:p w14:paraId="59715C3D" w14:textId="3D120784"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6CEC771C" w14:textId="77777777" w:rsidR="00715E88" w:rsidRPr="00FB4C9C" w:rsidRDefault="00715E88" w:rsidP="00715E88">
      <w:pPr>
        <w:pStyle w:val="NormalBold"/>
      </w:pPr>
      <w:r w:rsidRPr="00FB4C9C">
        <w:rPr>
          <w:rStyle w:val="HideTWBExt"/>
          <w:b w:val="0"/>
        </w:rPr>
        <w:t>&lt;/RepeatBlock-By&gt;</w:t>
      </w:r>
    </w:p>
    <w:p w14:paraId="46A25D0A"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DD829D0" w14:textId="46335378" w:rsidR="00715E88" w:rsidRPr="00FB4C9C" w:rsidRDefault="00715E88" w:rsidP="00715E88">
      <w:pPr>
        <w:pStyle w:val="NormalBold"/>
      </w:pPr>
      <w:r w:rsidRPr="00FB4C9C">
        <w:rPr>
          <w:rStyle w:val="HideTWBExt"/>
          <w:b w:val="0"/>
        </w:rPr>
        <w:t>&lt;Article&gt;</w:t>
      </w:r>
      <w:r w:rsidRPr="00FB4C9C">
        <w:t>Artigo 8 – n.º 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2367C29" w14:textId="77777777" w:rsidTr="00A3707D">
        <w:trPr>
          <w:trHeight w:val="240"/>
          <w:jc w:val="center"/>
        </w:trPr>
        <w:tc>
          <w:tcPr>
            <w:tcW w:w="9752" w:type="dxa"/>
            <w:gridSpan w:val="2"/>
            <w:tcBorders>
              <w:top w:val="nil"/>
              <w:left w:val="nil"/>
              <w:bottom w:val="nil"/>
              <w:right w:val="nil"/>
            </w:tcBorders>
          </w:tcPr>
          <w:p w14:paraId="48C900F4" w14:textId="77777777" w:rsidR="00715E88" w:rsidRPr="00FB4C9C" w:rsidRDefault="00715E88" w:rsidP="00A3707D"/>
        </w:tc>
      </w:tr>
      <w:tr w:rsidR="00715E88" w:rsidRPr="00FB4C9C" w14:paraId="562857DB" w14:textId="77777777" w:rsidTr="00A3707D">
        <w:trPr>
          <w:trHeight w:val="240"/>
          <w:jc w:val="center"/>
        </w:trPr>
        <w:tc>
          <w:tcPr>
            <w:tcW w:w="4876" w:type="dxa"/>
            <w:tcBorders>
              <w:top w:val="nil"/>
              <w:left w:val="nil"/>
              <w:bottom w:val="nil"/>
              <w:right w:val="nil"/>
            </w:tcBorders>
            <w:hideMark/>
          </w:tcPr>
          <w:p w14:paraId="5F4623D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0D994A6" w14:textId="77777777" w:rsidR="00715E88" w:rsidRPr="00FB4C9C" w:rsidRDefault="00715E88" w:rsidP="00A3707D">
            <w:pPr>
              <w:pStyle w:val="AmColumnHeading"/>
            </w:pPr>
            <w:r w:rsidRPr="00FB4C9C">
              <w:t>Alteração</w:t>
            </w:r>
          </w:p>
        </w:tc>
      </w:tr>
      <w:tr w:rsidR="00715E88" w:rsidRPr="00FB4C9C" w14:paraId="46AF82B6" w14:textId="77777777" w:rsidTr="00A3707D">
        <w:trPr>
          <w:jc w:val="center"/>
        </w:trPr>
        <w:tc>
          <w:tcPr>
            <w:tcW w:w="4876" w:type="dxa"/>
            <w:tcBorders>
              <w:top w:val="nil"/>
              <w:left w:val="nil"/>
              <w:bottom w:val="nil"/>
              <w:right w:val="nil"/>
            </w:tcBorders>
          </w:tcPr>
          <w:p w14:paraId="64BF4532" w14:textId="77777777" w:rsidR="00715E88" w:rsidRPr="00FB4C9C" w:rsidRDefault="00715E88" w:rsidP="00A3707D">
            <w:pPr>
              <w:pStyle w:val="Normal6a"/>
            </w:pPr>
          </w:p>
        </w:tc>
        <w:tc>
          <w:tcPr>
            <w:tcW w:w="4876" w:type="dxa"/>
            <w:tcBorders>
              <w:top w:val="nil"/>
              <w:left w:val="nil"/>
              <w:bottom w:val="nil"/>
              <w:right w:val="nil"/>
            </w:tcBorders>
            <w:hideMark/>
          </w:tcPr>
          <w:p w14:paraId="18CE8ACC" w14:textId="77BE88CA"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Os beneficiários são incentivados a dar prioridade aos transportes hipocarbónicos. Poderão ser concedidos incentivos financeiros para opções de viagem sustentáveis. A comunicação das emissões de carbono da mobilidade para fins de aprendizagem de duração superior a duas semanas poderá ser levada a cabo para fins estatísticos e de acompanhamento.</w:t>
            </w:r>
          </w:p>
        </w:tc>
      </w:tr>
    </w:tbl>
    <w:p w14:paraId="5636485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B825C10" w14:textId="77777777" w:rsidR="00715E88" w:rsidRPr="00FB4C9C" w:rsidRDefault="00715E88" w:rsidP="00715E88">
      <w:r w:rsidRPr="00FB4C9C">
        <w:rPr>
          <w:rStyle w:val="HideTWBExt"/>
        </w:rPr>
        <w:t>&lt;/Amend&gt;</w:t>
      </w:r>
    </w:p>
    <w:p w14:paraId="60E513FA"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640</w:t>
      </w:r>
      <w:r w:rsidRPr="00FB4C9C">
        <w:rPr>
          <w:rStyle w:val="HideTWBExt"/>
          <w:b w:val="0"/>
        </w:rPr>
        <w:t>&lt;/NumAm&gt;</w:t>
      </w:r>
    </w:p>
    <w:p w14:paraId="4F3C3BEE"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54D3F8B2" w14:textId="77777777" w:rsidR="00715E88" w:rsidRPr="00FB4C9C" w:rsidRDefault="00715E88" w:rsidP="00715E88">
      <w:pPr>
        <w:pStyle w:val="NormalBold"/>
      </w:pPr>
      <w:r w:rsidRPr="00FB4C9C">
        <w:rPr>
          <w:rStyle w:val="HideTWBExt"/>
          <w:b w:val="0"/>
        </w:rPr>
        <w:t>&lt;/RepeatBlock-By&gt;</w:t>
      </w:r>
    </w:p>
    <w:p w14:paraId="62F8995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61F3575" w14:textId="77777777" w:rsidR="00715E88" w:rsidRPr="00FB4C9C" w:rsidRDefault="00715E88" w:rsidP="00715E88">
      <w:pPr>
        <w:pStyle w:val="NormalBold"/>
      </w:pPr>
      <w:r w:rsidRPr="00FB4C9C">
        <w:rPr>
          <w:rStyle w:val="HideTWBExt"/>
          <w:b w:val="0"/>
        </w:rPr>
        <w:t>&lt;Article&gt;</w:t>
      </w:r>
      <w:r w:rsidRPr="00FB4C9C">
        <w:t>Artigo 8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D9E7E21" w14:textId="77777777" w:rsidTr="00A3707D">
        <w:trPr>
          <w:trHeight w:val="240"/>
          <w:jc w:val="center"/>
        </w:trPr>
        <w:tc>
          <w:tcPr>
            <w:tcW w:w="9752" w:type="dxa"/>
            <w:gridSpan w:val="2"/>
            <w:tcBorders>
              <w:top w:val="nil"/>
              <w:left w:val="nil"/>
              <w:bottom w:val="nil"/>
              <w:right w:val="nil"/>
            </w:tcBorders>
          </w:tcPr>
          <w:p w14:paraId="2652B2B5" w14:textId="77777777" w:rsidR="00715E88" w:rsidRPr="00FB4C9C" w:rsidRDefault="00715E88" w:rsidP="00A3707D"/>
        </w:tc>
      </w:tr>
      <w:tr w:rsidR="00715E88" w:rsidRPr="00FB4C9C" w14:paraId="4F50882F" w14:textId="77777777" w:rsidTr="00A3707D">
        <w:trPr>
          <w:trHeight w:val="240"/>
          <w:jc w:val="center"/>
        </w:trPr>
        <w:tc>
          <w:tcPr>
            <w:tcW w:w="4876" w:type="dxa"/>
            <w:tcBorders>
              <w:top w:val="nil"/>
              <w:left w:val="nil"/>
              <w:bottom w:val="nil"/>
              <w:right w:val="nil"/>
            </w:tcBorders>
            <w:hideMark/>
          </w:tcPr>
          <w:p w14:paraId="5459908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B0B65E4" w14:textId="77777777" w:rsidR="00715E88" w:rsidRPr="00FB4C9C" w:rsidRDefault="00715E88" w:rsidP="00A3707D">
            <w:pPr>
              <w:pStyle w:val="AmColumnHeading"/>
            </w:pPr>
            <w:r w:rsidRPr="00FB4C9C">
              <w:t>Alteração</w:t>
            </w:r>
          </w:p>
        </w:tc>
      </w:tr>
      <w:tr w:rsidR="00715E88" w:rsidRPr="00FB4C9C" w14:paraId="5EAD34DC" w14:textId="77777777" w:rsidTr="00A3707D">
        <w:trPr>
          <w:jc w:val="center"/>
        </w:trPr>
        <w:tc>
          <w:tcPr>
            <w:tcW w:w="4876" w:type="dxa"/>
            <w:tcBorders>
              <w:top w:val="nil"/>
              <w:left w:val="nil"/>
              <w:bottom w:val="nil"/>
              <w:right w:val="nil"/>
            </w:tcBorders>
            <w:hideMark/>
          </w:tcPr>
          <w:p w14:paraId="5F85614B" w14:textId="77777777" w:rsidR="00715E88" w:rsidRPr="00FB4C9C" w:rsidRDefault="00715E88" w:rsidP="00A3707D">
            <w:pPr>
              <w:pStyle w:val="Normal6a"/>
            </w:pPr>
            <w:r w:rsidRPr="00FB4C9C">
              <w:t>3.</w:t>
            </w:r>
            <w:r w:rsidRPr="00FB4C9C">
              <w:tab/>
              <w:t>A Comissão apoia o acesso ao Programa desde muito cedo na vida e independentemente do contexto socioeconómico. Para tal, assegura a adoção de medidas destinadas a facilitar a participação das pessoas com menos oportunidades, incluindo mecanismos de apoio financeiro, se for caso disso.</w:t>
            </w:r>
          </w:p>
        </w:tc>
        <w:tc>
          <w:tcPr>
            <w:tcW w:w="4876" w:type="dxa"/>
            <w:tcBorders>
              <w:top w:val="nil"/>
              <w:left w:val="nil"/>
              <w:bottom w:val="nil"/>
              <w:right w:val="nil"/>
            </w:tcBorders>
            <w:hideMark/>
          </w:tcPr>
          <w:p w14:paraId="1AF25B81" w14:textId="77777777" w:rsidR="00715E88" w:rsidRPr="00FB4C9C" w:rsidRDefault="00715E88" w:rsidP="00A3707D">
            <w:pPr>
              <w:pStyle w:val="Normal6a"/>
            </w:pPr>
            <w:r w:rsidRPr="00FB4C9C">
              <w:t>3.</w:t>
            </w:r>
            <w:r w:rsidRPr="00FB4C9C">
              <w:tab/>
              <w:t>A Comissão apoia o acesso ao Programa desde muito cedo na vida e independentemente do contexto socioeconómico</w:t>
            </w:r>
            <w:r w:rsidRPr="00FB4C9C">
              <w:rPr>
                <w:b/>
                <w:i/>
              </w:rPr>
              <w:t>, da deficiência, do género, do estatuto de migrante ou refugiado, do local de residência ou de qualquer outro fator que possa limitar a participação. É consagrada especial atenção à redução das barreiras financeiras e à garantia de que a participação seja economicamente acessível</w:t>
            </w:r>
            <w:r w:rsidRPr="00FB4C9C">
              <w:t xml:space="preserve">. Para tal, </w:t>
            </w:r>
            <w:r w:rsidRPr="00FB4C9C">
              <w:rPr>
                <w:b/>
                <w:i/>
              </w:rPr>
              <w:t>a Comissão</w:t>
            </w:r>
            <w:r w:rsidRPr="00FB4C9C">
              <w:t xml:space="preserve"> assegura a adoção de medidas destinadas a facilitar a participação das pessoas com menos oportunidades, incluindo mecanismos </w:t>
            </w:r>
            <w:r w:rsidRPr="00FB4C9C">
              <w:rPr>
                <w:b/>
                <w:i/>
              </w:rPr>
              <w:t>específicos</w:t>
            </w:r>
            <w:r w:rsidRPr="00FB4C9C">
              <w:t xml:space="preserve"> de apoio financeiro, se for caso </w:t>
            </w:r>
            <w:r w:rsidRPr="00FB4C9C">
              <w:lastRenderedPageBreak/>
              <w:t>disso</w:t>
            </w:r>
            <w:r w:rsidRPr="00FB4C9C">
              <w:rPr>
                <w:b/>
                <w:i/>
              </w:rPr>
              <w:t>, tendo simultaneamente em conta os múltiplos e concomitantes obstáculos que possam impedir a igualdade de acesso às oportunidades no âmbito do Programa, incluindo os relacionados com os motivos de discriminação abrangidos pelo artigo 21.º da Carta dos Direitos Fundamentais da União Europeia</w:t>
            </w:r>
            <w:r w:rsidRPr="00FB4C9C">
              <w:t>.</w:t>
            </w:r>
          </w:p>
        </w:tc>
      </w:tr>
    </w:tbl>
    <w:p w14:paraId="35D1C353"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B3F141A" w14:textId="77777777" w:rsidR="00715E88" w:rsidRPr="00FB4C9C" w:rsidRDefault="00715E88" w:rsidP="00715E88">
      <w:r w:rsidRPr="00FB4C9C">
        <w:rPr>
          <w:rStyle w:val="HideTWBExt"/>
        </w:rPr>
        <w:t>&lt;/Amend&gt;</w:t>
      </w:r>
    </w:p>
    <w:p w14:paraId="18A6227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641</w:t>
      </w:r>
      <w:r w:rsidRPr="00FB4C9C">
        <w:rPr>
          <w:rStyle w:val="HideTWBExt"/>
          <w:b w:val="0"/>
        </w:rPr>
        <w:t>&lt;/NumAm&gt;</w:t>
      </w:r>
    </w:p>
    <w:p w14:paraId="388484BF"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4EE56D9A"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52AA7B18" w14:textId="77777777" w:rsidR="00715E88" w:rsidRPr="00FB4C9C" w:rsidRDefault="00715E88" w:rsidP="00715E88">
      <w:pPr>
        <w:pStyle w:val="NormalBold"/>
      </w:pPr>
      <w:r w:rsidRPr="00FB4C9C">
        <w:rPr>
          <w:rStyle w:val="HideTWBExt"/>
          <w:b w:val="0"/>
        </w:rPr>
        <w:t>&lt;/RepeatBlock-By&gt;</w:t>
      </w:r>
    </w:p>
    <w:p w14:paraId="714132D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D493EBF" w14:textId="77777777" w:rsidR="00715E88" w:rsidRPr="00FB4C9C" w:rsidRDefault="00715E88" w:rsidP="00715E88">
      <w:pPr>
        <w:pStyle w:val="NormalBold"/>
      </w:pPr>
      <w:r w:rsidRPr="00FB4C9C">
        <w:rPr>
          <w:rStyle w:val="HideTWBExt"/>
          <w:b w:val="0"/>
        </w:rPr>
        <w:t>&lt;Article&gt;</w:t>
      </w:r>
      <w:r w:rsidRPr="00FB4C9C">
        <w:t>Artigo 8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566DA2E" w14:textId="77777777" w:rsidTr="00A3707D">
        <w:trPr>
          <w:trHeight w:val="240"/>
          <w:jc w:val="center"/>
        </w:trPr>
        <w:tc>
          <w:tcPr>
            <w:tcW w:w="9752" w:type="dxa"/>
            <w:gridSpan w:val="2"/>
            <w:tcBorders>
              <w:top w:val="nil"/>
              <w:left w:val="nil"/>
              <w:bottom w:val="nil"/>
              <w:right w:val="nil"/>
            </w:tcBorders>
          </w:tcPr>
          <w:p w14:paraId="2DF905F9" w14:textId="77777777" w:rsidR="00715E88" w:rsidRPr="00FB4C9C" w:rsidRDefault="00715E88" w:rsidP="00A3707D"/>
        </w:tc>
      </w:tr>
      <w:tr w:rsidR="00715E88" w:rsidRPr="00FB4C9C" w14:paraId="23650A77" w14:textId="77777777" w:rsidTr="00A3707D">
        <w:trPr>
          <w:trHeight w:val="240"/>
          <w:jc w:val="center"/>
        </w:trPr>
        <w:tc>
          <w:tcPr>
            <w:tcW w:w="4876" w:type="dxa"/>
            <w:tcBorders>
              <w:top w:val="nil"/>
              <w:left w:val="nil"/>
              <w:bottom w:val="nil"/>
              <w:right w:val="nil"/>
            </w:tcBorders>
            <w:hideMark/>
          </w:tcPr>
          <w:p w14:paraId="15CCDD7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F5823DF" w14:textId="77777777" w:rsidR="00715E88" w:rsidRPr="00FB4C9C" w:rsidRDefault="00715E88" w:rsidP="00A3707D">
            <w:pPr>
              <w:pStyle w:val="AmColumnHeading"/>
            </w:pPr>
            <w:r w:rsidRPr="00FB4C9C">
              <w:t>Alteração</w:t>
            </w:r>
          </w:p>
        </w:tc>
      </w:tr>
      <w:tr w:rsidR="00715E88" w:rsidRPr="00FB4C9C" w14:paraId="18446255" w14:textId="77777777" w:rsidTr="00A3707D">
        <w:trPr>
          <w:jc w:val="center"/>
        </w:trPr>
        <w:tc>
          <w:tcPr>
            <w:tcW w:w="4876" w:type="dxa"/>
            <w:tcBorders>
              <w:top w:val="nil"/>
              <w:left w:val="nil"/>
              <w:bottom w:val="nil"/>
              <w:right w:val="nil"/>
            </w:tcBorders>
            <w:hideMark/>
          </w:tcPr>
          <w:p w14:paraId="764F32CC" w14:textId="77777777" w:rsidR="00715E88" w:rsidRPr="00FB4C9C" w:rsidRDefault="00715E88" w:rsidP="00A3707D">
            <w:pPr>
              <w:pStyle w:val="Normal6a"/>
            </w:pPr>
            <w:r w:rsidRPr="00FB4C9C">
              <w:t>3.</w:t>
            </w:r>
            <w:r w:rsidRPr="00FB4C9C">
              <w:tab/>
              <w:t>A Comissão apoia o acesso ao Programa desde muito cedo na vida e independentemente do contexto socioeconómico. Para tal, assegura a adoção de medidas destinadas a facilitar a participação das pessoas com menos oportunidades</w:t>
            </w:r>
            <w:r w:rsidRPr="00FB4C9C">
              <w:rPr>
                <w:b/>
                <w:i/>
              </w:rPr>
              <w:t>, incluindo</w:t>
            </w:r>
            <w:r w:rsidRPr="00FB4C9C">
              <w:t xml:space="preserve"> mecanismos de apoio financeiro</w:t>
            </w:r>
            <w:r w:rsidRPr="00FB4C9C">
              <w:rPr>
                <w:b/>
                <w:i/>
              </w:rPr>
              <w:t>, se for caso disso</w:t>
            </w:r>
            <w:r w:rsidRPr="00FB4C9C">
              <w:t>.</w:t>
            </w:r>
          </w:p>
        </w:tc>
        <w:tc>
          <w:tcPr>
            <w:tcW w:w="4876" w:type="dxa"/>
            <w:tcBorders>
              <w:top w:val="nil"/>
              <w:left w:val="nil"/>
              <w:bottom w:val="nil"/>
              <w:right w:val="nil"/>
            </w:tcBorders>
            <w:hideMark/>
          </w:tcPr>
          <w:p w14:paraId="575CA575" w14:textId="0909940F" w:rsidR="00715E88" w:rsidRPr="00FB4C9C" w:rsidRDefault="00715E88" w:rsidP="00A3707D">
            <w:pPr>
              <w:pStyle w:val="Normal6a"/>
            </w:pPr>
            <w:r w:rsidRPr="00FB4C9C">
              <w:t>3.</w:t>
            </w:r>
            <w:r w:rsidRPr="00FB4C9C">
              <w:tab/>
              <w:t>A Comissão apoia o acesso ao Programa desde muito cedo na vida e independentemente do contexto socioeconómico. Para tal, assegura a adoção de medidas destinadas a facilitar a participação das pessoas com menos oportunidades</w:t>
            </w:r>
            <w:r w:rsidRPr="00FB4C9C">
              <w:rPr>
                <w:b/>
                <w:i/>
              </w:rPr>
              <w:t>. Essas medidas incluem</w:t>
            </w:r>
            <w:r w:rsidRPr="00FB4C9C">
              <w:t xml:space="preserve"> mecanismos de apoio financeiro </w:t>
            </w:r>
            <w:r w:rsidRPr="00FB4C9C">
              <w:rPr>
                <w:b/>
                <w:i/>
              </w:rPr>
              <w:t>e de pré</w:t>
            </w:r>
            <w:r w:rsidR="00526F56">
              <w:rPr>
                <w:b/>
                <w:i/>
              </w:rPr>
              <w:noBreakHyphen/>
            </w:r>
            <w:r w:rsidRPr="00FB4C9C">
              <w:rPr>
                <w:b/>
                <w:i/>
              </w:rPr>
              <w:t>financiamento, informações específicas, orientações, flexibilidade administrativa e serviços de apoio personalizados</w:t>
            </w:r>
            <w:r w:rsidRPr="00FB4C9C">
              <w:t>.</w:t>
            </w:r>
          </w:p>
        </w:tc>
      </w:tr>
    </w:tbl>
    <w:p w14:paraId="127D0EC7"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2ACAF19" w14:textId="77777777" w:rsidR="00715E88" w:rsidRPr="00FB4C9C" w:rsidRDefault="00715E88" w:rsidP="00715E88">
      <w:r w:rsidRPr="00FB4C9C">
        <w:rPr>
          <w:rStyle w:val="HideTWBExt"/>
        </w:rPr>
        <w:t>&lt;/Amend&gt;</w:t>
      </w:r>
    </w:p>
    <w:p w14:paraId="143E06BA"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642</w:t>
      </w:r>
      <w:r w:rsidRPr="00FB4C9C">
        <w:rPr>
          <w:rStyle w:val="HideTWBExt"/>
          <w:b w:val="0"/>
        </w:rPr>
        <w:t>&lt;/NumAm&gt;</w:t>
      </w:r>
    </w:p>
    <w:p w14:paraId="2A94C864" w14:textId="77777777" w:rsidR="00715E88" w:rsidRPr="00FB4C9C" w:rsidRDefault="00715E88" w:rsidP="00715E88">
      <w:pPr>
        <w:pStyle w:val="NormalBold"/>
      </w:pPr>
      <w:r w:rsidRPr="00FB4C9C">
        <w:rPr>
          <w:rStyle w:val="HideTWBExt"/>
          <w:b w:val="0"/>
        </w:rPr>
        <w:t>&lt;RepeatBlock-By&gt;&lt;Members&gt;</w:t>
      </w:r>
      <w:r w:rsidRPr="00FB4C9C">
        <w:t>Hristo Petrov, Laurence Farreng, Nikola Minchev</w:t>
      </w:r>
      <w:r w:rsidRPr="00FB4C9C">
        <w:rPr>
          <w:rStyle w:val="HideTWBExt"/>
          <w:b w:val="0"/>
        </w:rPr>
        <w:t>&lt;/Members&gt;</w:t>
      </w:r>
    </w:p>
    <w:p w14:paraId="28D86E5C" w14:textId="77777777" w:rsidR="00715E88" w:rsidRPr="00FB4C9C" w:rsidRDefault="00715E88" w:rsidP="00715E88">
      <w:pPr>
        <w:pStyle w:val="NormalBold"/>
      </w:pPr>
      <w:r w:rsidRPr="00FB4C9C">
        <w:rPr>
          <w:rStyle w:val="HideTWBExt"/>
          <w:b w:val="0"/>
        </w:rPr>
        <w:t>&lt;/RepeatBlock-By&gt;</w:t>
      </w:r>
    </w:p>
    <w:p w14:paraId="120E849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20114B4" w14:textId="77777777" w:rsidR="00715E88" w:rsidRPr="00FB4C9C" w:rsidRDefault="00715E88" w:rsidP="00715E88">
      <w:pPr>
        <w:pStyle w:val="NormalBold"/>
      </w:pPr>
      <w:r w:rsidRPr="00FB4C9C">
        <w:rPr>
          <w:rStyle w:val="HideTWBExt"/>
          <w:b w:val="0"/>
        </w:rPr>
        <w:t>&lt;Article&gt;</w:t>
      </w:r>
      <w:r w:rsidRPr="00FB4C9C">
        <w:t>Artigo 8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02519F3" w14:textId="77777777" w:rsidTr="00A3707D">
        <w:trPr>
          <w:trHeight w:val="240"/>
          <w:jc w:val="center"/>
        </w:trPr>
        <w:tc>
          <w:tcPr>
            <w:tcW w:w="9752" w:type="dxa"/>
            <w:gridSpan w:val="2"/>
            <w:tcBorders>
              <w:top w:val="nil"/>
              <w:left w:val="nil"/>
              <w:bottom w:val="nil"/>
              <w:right w:val="nil"/>
            </w:tcBorders>
          </w:tcPr>
          <w:p w14:paraId="0E842FA9" w14:textId="77777777" w:rsidR="00715E88" w:rsidRPr="00FB4C9C" w:rsidRDefault="00715E88" w:rsidP="00A3707D"/>
        </w:tc>
      </w:tr>
      <w:tr w:rsidR="00715E88" w:rsidRPr="00FB4C9C" w14:paraId="1D36538C" w14:textId="77777777" w:rsidTr="00A3707D">
        <w:trPr>
          <w:trHeight w:val="240"/>
          <w:jc w:val="center"/>
        </w:trPr>
        <w:tc>
          <w:tcPr>
            <w:tcW w:w="4876" w:type="dxa"/>
            <w:tcBorders>
              <w:top w:val="nil"/>
              <w:left w:val="nil"/>
              <w:bottom w:val="nil"/>
              <w:right w:val="nil"/>
            </w:tcBorders>
            <w:hideMark/>
          </w:tcPr>
          <w:p w14:paraId="2A61318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DB6E9DA" w14:textId="77777777" w:rsidR="00715E88" w:rsidRPr="00FB4C9C" w:rsidRDefault="00715E88" w:rsidP="00A3707D">
            <w:pPr>
              <w:pStyle w:val="AmColumnHeading"/>
            </w:pPr>
            <w:r w:rsidRPr="00FB4C9C">
              <w:t>Alteração</w:t>
            </w:r>
          </w:p>
        </w:tc>
      </w:tr>
      <w:tr w:rsidR="00715E88" w:rsidRPr="00FB4C9C" w14:paraId="5BEA0FFF" w14:textId="77777777" w:rsidTr="00A3707D">
        <w:trPr>
          <w:jc w:val="center"/>
        </w:trPr>
        <w:tc>
          <w:tcPr>
            <w:tcW w:w="4876" w:type="dxa"/>
            <w:tcBorders>
              <w:top w:val="nil"/>
              <w:left w:val="nil"/>
              <w:bottom w:val="nil"/>
              <w:right w:val="nil"/>
            </w:tcBorders>
            <w:hideMark/>
          </w:tcPr>
          <w:p w14:paraId="482FE55F" w14:textId="77777777" w:rsidR="00715E88" w:rsidRPr="00FB4C9C" w:rsidRDefault="00715E88" w:rsidP="00A3707D">
            <w:pPr>
              <w:pStyle w:val="Normal6a"/>
            </w:pPr>
            <w:r w:rsidRPr="00FB4C9C">
              <w:t>3.</w:t>
            </w:r>
            <w:r w:rsidRPr="00FB4C9C">
              <w:tab/>
              <w:t xml:space="preserve">A Comissão apoia o acesso ao Programa desde muito cedo na vida e </w:t>
            </w:r>
            <w:r w:rsidRPr="00FB4C9C">
              <w:lastRenderedPageBreak/>
              <w:t>independentemente do contexto socioeconómico. Para tal, assegura a adoção de medidas destinadas a facilitar a participação das pessoas com menos oportunidades, incluindo mecanismos de apoio financeiro, se for caso disso.</w:t>
            </w:r>
          </w:p>
        </w:tc>
        <w:tc>
          <w:tcPr>
            <w:tcW w:w="4876" w:type="dxa"/>
            <w:tcBorders>
              <w:top w:val="nil"/>
              <w:left w:val="nil"/>
              <w:bottom w:val="nil"/>
              <w:right w:val="nil"/>
            </w:tcBorders>
            <w:hideMark/>
          </w:tcPr>
          <w:p w14:paraId="707F3A3C" w14:textId="77777777" w:rsidR="00715E88" w:rsidRPr="00FB4C9C" w:rsidRDefault="00715E88" w:rsidP="00A3707D">
            <w:pPr>
              <w:pStyle w:val="Normal6a"/>
            </w:pPr>
            <w:r w:rsidRPr="00FB4C9C">
              <w:lastRenderedPageBreak/>
              <w:t>3.</w:t>
            </w:r>
            <w:r w:rsidRPr="00FB4C9C">
              <w:tab/>
              <w:t xml:space="preserve">A Comissão apoia o acesso ao Programa desde muito cedo na vida e </w:t>
            </w:r>
            <w:r w:rsidRPr="00FB4C9C">
              <w:lastRenderedPageBreak/>
              <w:t xml:space="preserve">independentemente do contexto socioeconómico. Para tal, assegura a adoção de medidas </w:t>
            </w:r>
            <w:r w:rsidRPr="00FB4C9C">
              <w:rPr>
                <w:b/>
                <w:i/>
              </w:rPr>
              <w:t>específicas</w:t>
            </w:r>
            <w:r w:rsidRPr="00FB4C9C">
              <w:t xml:space="preserve"> destinadas a facilitar a participação das pessoas com menos oportunidades, incluindo mecanismos de apoio financeiro, se for caso disso</w:t>
            </w:r>
            <w:r w:rsidRPr="00FB4C9C">
              <w:rPr>
                <w:b/>
                <w:i/>
              </w:rPr>
              <w:t>, e, quando tal seja necessário para permitir a participação de menores ou de pessoas com menos oportunidades, apoio a acompanhantes e medidas de salvaguarda adequadas</w:t>
            </w:r>
            <w:r w:rsidRPr="00FB4C9C">
              <w:t>.</w:t>
            </w:r>
          </w:p>
        </w:tc>
      </w:tr>
    </w:tbl>
    <w:p w14:paraId="3D74A1BF"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E6DFCBF" w14:textId="77777777" w:rsidR="00715E88" w:rsidRPr="00FB4C9C" w:rsidRDefault="00715E88" w:rsidP="00715E88">
      <w:r w:rsidRPr="00FB4C9C">
        <w:rPr>
          <w:rStyle w:val="HideTWBExt"/>
        </w:rPr>
        <w:t>&lt;/Amend&gt;</w:t>
      </w:r>
    </w:p>
    <w:p w14:paraId="4119804A"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643</w:t>
      </w:r>
      <w:r w:rsidRPr="00FB4C9C">
        <w:rPr>
          <w:rStyle w:val="HideTWBExt"/>
          <w:b w:val="0"/>
        </w:rPr>
        <w:t>&lt;/NumAm&gt;</w:t>
      </w:r>
    </w:p>
    <w:p w14:paraId="0A5B65A3" w14:textId="3EA6D005"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6F56CE04" w14:textId="77777777" w:rsidR="00715E88" w:rsidRPr="00FB4C9C" w:rsidRDefault="00715E88" w:rsidP="00715E88">
      <w:pPr>
        <w:pStyle w:val="NormalBold"/>
      </w:pPr>
      <w:r w:rsidRPr="00FB4C9C">
        <w:rPr>
          <w:rStyle w:val="HideTWBExt"/>
          <w:b w:val="0"/>
        </w:rPr>
        <w:t>&lt;/RepeatBlock-By&gt;</w:t>
      </w:r>
    </w:p>
    <w:p w14:paraId="702A6B4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6639948" w14:textId="77777777" w:rsidR="00715E88" w:rsidRPr="00FB4C9C" w:rsidRDefault="00715E88" w:rsidP="00715E88">
      <w:pPr>
        <w:pStyle w:val="NormalBold"/>
      </w:pPr>
      <w:r w:rsidRPr="00FB4C9C">
        <w:rPr>
          <w:rStyle w:val="HideTWBExt"/>
          <w:b w:val="0"/>
        </w:rPr>
        <w:t>&lt;Article&gt;</w:t>
      </w:r>
      <w:r w:rsidRPr="00FB4C9C">
        <w:t>Artigo 8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4B3C7E2" w14:textId="77777777" w:rsidTr="00A3707D">
        <w:trPr>
          <w:trHeight w:val="240"/>
          <w:jc w:val="center"/>
        </w:trPr>
        <w:tc>
          <w:tcPr>
            <w:tcW w:w="9752" w:type="dxa"/>
            <w:gridSpan w:val="2"/>
            <w:tcBorders>
              <w:top w:val="nil"/>
              <w:left w:val="nil"/>
              <w:bottom w:val="nil"/>
              <w:right w:val="nil"/>
            </w:tcBorders>
          </w:tcPr>
          <w:p w14:paraId="55FC2211" w14:textId="77777777" w:rsidR="00715E88" w:rsidRPr="00FB4C9C" w:rsidRDefault="00715E88" w:rsidP="00A3707D"/>
        </w:tc>
      </w:tr>
      <w:tr w:rsidR="00715E88" w:rsidRPr="00FB4C9C" w14:paraId="694C00F7" w14:textId="77777777" w:rsidTr="00A3707D">
        <w:trPr>
          <w:trHeight w:val="240"/>
          <w:jc w:val="center"/>
        </w:trPr>
        <w:tc>
          <w:tcPr>
            <w:tcW w:w="4876" w:type="dxa"/>
            <w:tcBorders>
              <w:top w:val="nil"/>
              <w:left w:val="nil"/>
              <w:bottom w:val="nil"/>
              <w:right w:val="nil"/>
            </w:tcBorders>
            <w:hideMark/>
          </w:tcPr>
          <w:p w14:paraId="4007FD8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D96B28A" w14:textId="77777777" w:rsidR="00715E88" w:rsidRPr="00FB4C9C" w:rsidRDefault="00715E88" w:rsidP="00A3707D">
            <w:pPr>
              <w:pStyle w:val="AmColumnHeading"/>
            </w:pPr>
            <w:r w:rsidRPr="00FB4C9C">
              <w:t>Alteração</w:t>
            </w:r>
          </w:p>
        </w:tc>
      </w:tr>
      <w:tr w:rsidR="00715E88" w:rsidRPr="00FB4C9C" w14:paraId="5AFAD8DA" w14:textId="77777777" w:rsidTr="00A3707D">
        <w:trPr>
          <w:jc w:val="center"/>
        </w:trPr>
        <w:tc>
          <w:tcPr>
            <w:tcW w:w="4876" w:type="dxa"/>
            <w:tcBorders>
              <w:top w:val="nil"/>
              <w:left w:val="nil"/>
              <w:bottom w:val="nil"/>
              <w:right w:val="nil"/>
            </w:tcBorders>
            <w:hideMark/>
          </w:tcPr>
          <w:p w14:paraId="23CE03B6" w14:textId="77777777" w:rsidR="00715E88" w:rsidRPr="00FB4C9C" w:rsidRDefault="00715E88" w:rsidP="00A3707D">
            <w:pPr>
              <w:pStyle w:val="Normal6a"/>
            </w:pPr>
            <w:r w:rsidRPr="00FB4C9C">
              <w:t>3.</w:t>
            </w:r>
            <w:r w:rsidRPr="00FB4C9C">
              <w:tab/>
              <w:t xml:space="preserve">A Comissão apoia o acesso ao Programa desde muito cedo na vida e independentemente do contexto socioeconómico. Para tal, assegura a adoção de medidas </w:t>
            </w:r>
            <w:r w:rsidRPr="00FB4C9C">
              <w:rPr>
                <w:b/>
                <w:i/>
              </w:rPr>
              <w:t>destinadas a facilitar a participação das</w:t>
            </w:r>
            <w:r w:rsidRPr="00FB4C9C">
              <w:t xml:space="preserve"> pessoas com menos oportunidades</w:t>
            </w:r>
            <w:r w:rsidRPr="00FB4C9C">
              <w:rPr>
                <w:b/>
                <w:i/>
              </w:rPr>
              <w:t>, incluindo mecanismos de apoio financeiro, se for caso disso</w:t>
            </w:r>
            <w:r w:rsidRPr="00FB4C9C">
              <w:t>.</w:t>
            </w:r>
          </w:p>
        </w:tc>
        <w:tc>
          <w:tcPr>
            <w:tcW w:w="4876" w:type="dxa"/>
            <w:tcBorders>
              <w:top w:val="nil"/>
              <w:left w:val="nil"/>
              <w:bottom w:val="nil"/>
              <w:right w:val="nil"/>
            </w:tcBorders>
            <w:hideMark/>
          </w:tcPr>
          <w:p w14:paraId="317119E3" w14:textId="7B9B0C1B" w:rsidR="00715E88" w:rsidRPr="00FB4C9C" w:rsidRDefault="00715E88" w:rsidP="00A3707D">
            <w:pPr>
              <w:pStyle w:val="Normal6a"/>
            </w:pPr>
            <w:r w:rsidRPr="00FB4C9C">
              <w:t>3.</w:t>
            </w:r>
            <w:r w:rsidRPr="00FB4C9C">
              <w:tab/>
              <w:t>A Comissão apoia o acesso ao Programa desde muito cedo na vida e independentemente do contexto socioeconómico. Para tal, assegura a adoção de medidas</w:t>
            </w:r>
            <w:r w:rsidRPr="00FB4C9C">
              <w:rPr>
                <w:b/>
                <w:i/>
              </w:rPr>
              <w:t>, incluindo mecanismos de apoio financeiro e de pré</w:t>
            </w:r>
            <w:r w:rsidR="00526F56">
              <w:rPr>
                <w:b/>
                <w:i/>
              </w:rPr>
              <w:noBreakHyphen/>
            </w:r>
            <w:r w:rsidRPr="00FB4C9C">
              <w:rPr>
                <w:b/>
                <w:i/>
              </w:rPr>
              <w:t>financiamento, com vista a apoiar, em especial, as</w:t>
            </w:r>
            <w:r w:rsidRPr="00FB4C9C">
              <w:t xml:space="preserve"> pessoas com menos oportunidades </w:t>
            </w:r>
            <w:r w:rsidRPr="00FB4C9C">
              <w:rPr>
                <w:b/>
                <w:i/>
              </w:rPr>
              <w:t>cuja participação é dificultada por razões financeiras</w:t>
            </w:r>
            <w:r w:rsidRPr="00FB4C9C">
              <w:t>.</w:t>
            </w:r>
          </w:p>
        </w:tc>
      </w:tr>
    </w:tbl>
    <w:p w14:paraId="645E16A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89827B7" w14:textId="77777777" w:rsidR="00715E88" w:rsidRPr="00FB4C9C" w:rsidRDefault="00715E88" w:rsidP="00715E88">
      <w:r w:rsidRPr="00FB4C9C">
        <w:rPr>
          <w:rStyle w:val="HideTWBExt"/>
        </w:rPr>
        <w:t>&lt;/Amend&gt;</w:t>
      </w:r>
    </w:p>
    <w:p w14:paraId="3C0403B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644</w:t>
      </w:r>
      <w:r w:rsidRPr="00FB4C9C">
        <w:rPr>
          <w:rStyle w:val="HideTWBExt"/>
          <w:b w:val="0"/>
        </w:rPr>
        <w:t>&lt;/NumAm&gt;</w:t>
      </w:r>
    </w:p>
    <w:p w14:paraId="010E805C"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245F01D8" w14:textId="77777777" w:rsidR="00715E88" w:rsidRPr="00FB4C9C" w:rsidRDefault="00715E88" w:rsidP="00715E88">
      <w:pPr>
        <w:pStyle w:val="NormalBold"/>
      </w:pPr>
      <w:r w:rsidRPr="00FB4C9C">
        <w:rPr>
          <w:rStyle w:val="HideTWBExt"/>
          <w:b w:val="0"/>
        </w:rPr>
        <w:t>&lt;/RepeatBlock-By&gt;</w:t>
      </w:r>
    </w:p>
    <w:p w14:paraId="6BD68CB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0E043BF" w14:textId="77777777" w:rsidR="00715E88" w:rsidRPr="00FB4C9C" w:rsidRDefault="00715E88" w:rsidP="00715E88">
      <w:pPr>
        <w:pStyle w:val="NormalBold"/>
      </w:pPr>
      <w:r w:rsidRPr="00FB4C9C">
        <w:rPr>
          <w:rStyle w:val="HideTWBExt"/>
          <w:b w:val="0"/>
        </w:rPr>
        <w:t>&lt;Article&gt;</w:t>
      </w:r>
      <w:r w:rsidRPr="00FB4C9C">
        <w:t>Artigo 8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E15A4D8" w14:textId="77777777" w:rsidTr="00A3707D">
        <w:trPr>
          <w:trHeight w:val="240"/>
          <w:jc w:val="center"/>
        </w:trPr>
        <w:tc>
          <w:tcPr>
            <w:tcW w:w="9752" w:type="dxa"/>
            <w:gridSpan w:val="2"/>
            <w:tcBorders>
              <w:top w:val="nil"/>
              <w:left w:val="nil"/>
              <w:bottom w:val="nil"/>
              <w:right w:val="nil"/>
            </w:tcBorders>
          </w:tcPr>
          <w:p w14:paraId="5693C5BC" w14:textId="77777777" w:rsidR="00715E88" w:rsidRPr="00FB4C9C" w:rsidRDefault="00715E88" w:rsidP="00A3707D"/>
        </w:tc>
      </w:tr>
      <w:tr w:rsidR="00715E88" w:rsidRPr="00FB4C9C" w14:paraId="3C15BC43" w14:textId="77777777" w:rsidTr="00A3707D">
        <w:trPr>
          <w:trHeight w:val="240"/>
          <w:jc w:val="center"/>
        </w:trPr>
        <w:tc>
          <w:tcPr>
            <w:tcW w:w="4876" w:type="dxa"/>
            <w:tcBorders>
              <w:top w:val="nil"/>
              <w:left w:val="nil"/>
              <w:bottom w:val="nil"/>
              <w:right w:val="nil"/>
            </w:tcBorders>
            <w:hideMark/>
          </w:tcPr>
          <w:p w14:paraId="1F61F3B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BCFC06D" w14:textId="77777777" w:rsidR="00715E88" w:rsidRPr="00FB4C9C" w:rsidRDefault="00715E88" w:rsidP="00A3707D">
            <w:pPr>
              <w:pStyle w:val="AmColumnHeading"/>
            </w:pPr>
            <w:r w:rsidRPr="00FB4C9C">
              <w:t>Alteração</w:t>
            </w:r>
          </w:p>
        </w:tc>
      </w:tr>
      <w:tr w:rsidR="00715E88" w:rsidRPr="00FB4C9C" w14:paraId="72606E4C" w14:textId="77777777" w:rsidTr="00A3707D">
        <w:trPr>
          <w:jc w:val="center"/>
        </w:trPr>
        <w:tc>
          <w:tcPr>
            <w:tcW w:w="4876" w:type="dxa"/>
            <w:tcBorders>
              <w:top w:val="nil"/>
              <w:left w:val="nil"/>
              <w:bottom w:val="nil"/>
              <w:right w:val="nil"/>
            </w:tcBorders>
            <w:hideMark/>
          </w:tcPr>
          <w:p w14:paraId="28E425B1" w14:textId="77777777" w:rsidR="00715E88" w:rsidRPr="00FB4C9C" w:rsidRDefault="00715E88" w:rsidP="00A3707D">
            <w:pPr>
              <w:pStyle w:val="Normal6a"/>
            </w:pPr>
            <w:r w:rsidRPr="00FB4C9C">
              <w:t>3.</w:t>
            </w:r>
            <w:r w:rsidRPr="00FB4C9C">
              <w:tab/>
              <w:t xml:space="preserve">A Comissão apoia o acesso ao </w:t>
            </w:r>
            <w:r w:rsidRPr="00FB4C9C">
              <w:lastRenderedPageBreak/>
              <w:t>Programa desde muito cedo na vida e independentemente do contexto socioeconómico. Para tal, assegura a adoção de medidas destinadas a facilitar a participação das pessoas com menos oportunidades, incluindo mecanismos de apoio financeiro, se for caso disso.</w:t>
            </w:r>
          </w:p>
        </w:tc>
        <w:tc>
          <w:tcPr>
            <w:tcW w:w="4876" w:type="dxa"/>
            <w:tcBorders>
              <w:top w:val="nil"/>
              <w:left w:val="nil"/>
              <w:bottom w:val="nil"/>
              <w:right w:val="nil"/>
            </w:tcBorders>
            <w:hideMark/>
          </w:tcPr>
          <w:p w14:paraId="5386B87D" w14:textId="7073EEB3" w:rsidR="00715E88" w:rsidRPr="00FB4C9C" w:rsidRDefault="00715E88" w:rsidP="00A3707D">
            <w:pPr>
              <w:pStyle w:val="Normal6a"/>
            </w:pPr>
            <w:r w:rsidRPr="00FB4C9C">
              <w:lastRenderedPageBreak/>
              <w:t>3.</w:t>
            </w:r>
            <w:r w:rsidRPr="00FB4C9C">
              <w:tab/>
              <w:t xml:space="preserve">A Comissão apoia o acesso ao </w:t>
            </w:r>
            <w:r w:rsidRPr="00FB4C9C">
              <w:lastRenderedPageBreak/>
              <w:t xml:space="preserve">Programa desde muito cedo na vida e independentemente do contexto socioeconómico. Para tal, assegura a adoção de medidas destinadas a facilitar a participação das pessoas com menos oportunidades, incluindo mecanismos de apoio financeiro, </w:t>
            </w:r>
            <w:r w:rsidRPr="00FB4C9C">
              <w:rPr>
                <w:b/>
                <w:i/>
              </w:rPr>
              <w:t>como o pré</w:t>
            </w:r>
            <w:r w:rsidR="00526F56">
              <w:rPr>
                <w:b/>
                <w:i/>
              </w:rPr>
              <w:noBreakHyphen/>
            </w:r>
            <w:r w:rsidRPr="00FB4C9C">
              <w:rPr>
                <w:b/>
                <w:i/>
              </w:rPr>
              <w:t>financiamento ou disposições de pagamento antecipado, quando necessário, apoio à acessibilidade, apoio preparatório e apoio antes, durante e após a participação,</w:t>
            </w:r>
            <w:r w:rsidRPr="00FB4C9C">
              <w:t xml:space="preserve"> se for caso disso.</w:t>
            </w:r>
          </w:p>
        </w:tc>
      </w:tr>
    </w:tbl>
    <w:p w14:paraId="7874401C"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ECC5E98" w14:textId="77777777" w:rsidR="00715E88" w:rsidRPr="00FB4C9C" w:rsidRDefault="00715E88" w:rsidP="00715E88">
      <w:r w:rsidRPr="00FB4C9C">
        <w:rPr>
          <w:rStyle w:val="HideTWBExt"/>
        </w:rPr>
        <w:t>&lt;/Amend&gt;</w:t>
      </w:r>
    </w:p>
    <w:p w14:paraId="5C4A809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645</w:t>
      </w:r>
      <w:r w:rsidRPr="00FB4C9C">
        <w:rPr>
          <w:rStyle w:val="HideTWBExt"/>
          <w:b w:val="0"/>
        </w:rPr>
        <w:t>&lt;/NumAm&gt;</w:t>
      </w:r>
    </w:p>
    <w:p w14:paraId="31334EF6"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Paolo Inselvini</w:t>
      </w:r>
      <w:r w:rsidRPr="00526F56">
        <w:rPr>
          <w:rStyle w:val="HideTWBExt"/>
          <w:b w:val="0"/>
          <w:lang w:val="it-IT"/>
        </w:rPr>
        <w:t>&lt;/Members&gt;</w:t>
      </w:r>
    </w:p>
    <w:p w14:paraId="1868F8C1" w14:textId="77777777" w:rsidR="00715E88" w:rsidRPr="00526F56" w:rsidRDefault="00715E88" w:rsidP="00715E88">
      <w:pPr>
        <w:pStyle w:val="NormalBold"/>
        <w:rPr>
          <w:lang w:val="it-IT"/>
        </w:rPr>
      </w:pPr>
      <w:r w:rsidRPr="00526F56">
        <w:rPr>
          <w:rStyle w:val="HideTWBExt"/>
          <w:b w:val="0"/>
          <w:lang w:val="it-IT"/>
        </w:rPr>
        <w:t>&lt;/RepeatBlock-By&gt;</w:t>
      </w:r>
    </w:p>
    <w:p w14:paraId="0E1BBF3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9842056" w14:textId="77777777" w:rsidR="00715E88" w:rsidRPr="00FB4C9C" w:rsidRDefault="00715E88" w:rsidP="00715E88">
      <w:pPr>
        <w:pStyle w:val="NormalBold"/>
      </w:pPr>
      <w:r w:rsidRPr="00FB4C9C">
        <w:rPr>
          <w:rStyle w:val="HideTWBExt"/>
          <w:b w:val="0"/>
        </w:rPr>
        <w:t>&lt;Article&gt;</w:t>
      </w:r>
      <w:r w:rsidRPr="00FB4C9C">
        <w:t>Artigo 8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A02BE3A" w14:textId="77777777" w:rsidTr="00A3707D">
        <w:trPr>
          <w:trHeight w:val="240"/>
          <w:jc w:val="center"/>
        </w:trPr>
        <w:tc>
          <w:tcPr>
            <w:tcW w:w="9752" w:type="dxa"/>
            <w:gridSpan w:val="2"/>
            <w:tcBorders>
              <w:top w:val="nil"/>
              <w:left w:val="nil"/>
              <w:bottom w:val="nil"/>
              <w:right w:val="nil"/>
            </w:tcBorders>
          </w:tcPr>
          <w:p w14:paraId="3CD95E48" w14:textId="77777777" w:rsidR="00715E88" w:rsidRPr="00FB4C9C" w:rsidRDefault="00715E88" w:rsidP="00A3707D"/>
        </w:tc>
      </w:tr>
      <w:tr w:rsidR="00715E88" w:rsidRPr="00FB4C9C" w14:paraId="516D159E" w14:textId="77777777" w:rsidTr="00A3707D">
        <w:trPr>
          <w:trHeight w:val="240"/>
          <w:jc w:val="center"/>
        </w:trPr>
        <w:tc>
          <w:tcPr>
            <w:tcW w:w="4876" w:type="dxa"/>
            <w:tcBorders>
              <w:top w:val="nil"/>
              <w:left w:val="nil"/>
              <w:bottom w:val="nil"/>
              <w:right w:val="nil"/>
            </w:tcBorders>
            <w:hideMark/>
          </w:tcPr>
          <w:p w14:paraId="5648C19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0387854" w14:textId="77777777" w:rsidR="00715E88" w:rsidRPr="00FB4C9C" w:rsidRDefault="00715E88" w:rsidP="00A3707D">
            <w:pPr>
              <w:pStyle w:val="AmColumnHeading"/>
            </w:pPr>
            <w:r w:rsidRPr="00FB4C9C">
              <w:t>Alteração</w:t>
            </w:r>
          </w:p>
        </w:tc>
      </w:tr>
      <w:tr w:rsidR="00715E88" w:rsidRPr="00FB4C9C" w14:paraId="0A99F145" w14:textId="77777777" w:rsidTr="00A3707D">
        <w:trPr>
          <w:jc w:val="center"/>
        </w:trPr>
        <w:tc>
          <w:tcPr>
            <w:tcW w:w="4876" w:type="dxa"/>
            <w:tcBorders>
              <w:top w:val="nil"/>
              <w:left w:val="nil"/>
              <w:bottom w:val="nil"/>
              <w:right w:val="nil"/>
            </w:tcBorders>
            <w:hideMark/>
          </w:tcPr>
          <w:p w14:paraId="60E325D7" w14:textId="77777777" w:rsidR="00715E88" w:rsidRPr="00FB4C9C" w:rsidRDefault="00715E88" w:rsidP="00A3707D">
            <w:pPr>
              <w:pStyle w:val="Normal6a"/>
            </w:pPr>
            <w:r w:rsidRPr="00FB4C9C">
              <w:t>3.</w:t>
            </w:r>
            <w:r w:rsidRPr="00FB4C9C">
              <w:tab/>
              <w:t xml:space="preserve">A Comissão apoia o acesso ao Programa </w:t>
            </w:r>
            <w:r w:rsidRPr="00FB4C9C">
              <w:rPr>
                <w:b/>
                <w:i/>
              </w:rPr>
              <w:t>desde muito cedo na vida e</w:t>
            </w:r>
            <w:r w:rsidRPr="00FB4C9C">
              <w:t xml:space="preserve"> independentemente do contexto socioeconómico. Para tal, assegura a adoção de medidas destinadas a facilitar a participação das pessoas com menos oportunidades, incluindo mecanismos de apoio financeiro, se for caso disso.</w:t>
            </w:r>
          </w:p>
        </w:tc>
        <w:tc>
          <w:tcPr>
            <w:tcW w:w="4876" w:type="dxa"/>
            <w:tcBorders>
              <w:top w:val="nil"/>
              <w:left w:val="nil"/>
              <w:bottom w:val="nil"/>
              <w:right w:val="nil"/>
            </w:tcBorders>
            <w:hideMark/>
          </w:tcPr>
          <w:p w14:paraId="052F81F9" w14:textId="534DE8C4" w:rsidR="00715E88" w:rsidRPr="00FB4C9C" w:rsidRDefault="00715E88" w:rsidP="00A3707D">
            <w:pPr>
              <w:pStyle w:val="Normal6a"/>
            </w:pPr>
            <w:r w:rsidRPr="00FB4C9C">
              <w:t>3.</w:t>
            </w:r>
            <w:r w:rsidRPr="00FB4C9C">
              <w:tab/>
              <w:t xml:space="preserve">A Comissão apoia o acesso ao Programa independentemente do contexto socioeconómico. Para tal, assegura a adoção de medidas destinadas a facilitar a participação das pessoas com menos oportunidades, incluindo mecanismos de apoio financeiro, se for caso disso. </w:t>
            </w:r>
            <w:r w:rsidRPr="00FB4C9C">
              <w:rPr>
                <w:b/>
                <w:i/>
              </w:rPr>
              <w:t>Para aumentar ainda mais as oportunidades de participação, estas medidas devem também incluir mecanismos de pré</w:t>
            </w:r>
            <w:r w:rsidR="00526F56">
              <w:rPr>
                <w:b/>
                <w:i/>
              </w:rPr>
              <w:noBreakHyphen/>
            </w:r>
            <w:r w:rsidRPr="00FB4C9C">
              <w:rPr>
                <w:b/>
                <w:i/>
              </w:rPr>
              <w:t>financiamento.</w:t>
            </w:r>
          </w:p>
        </w:tc>
      </w:tr>
    </w:tbl>
    <w:p w14:paraId="4EC9A64D"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8FDC7B1" w14:textId="77777777" w:rsidR="00715E88" w:rsidRPr="00FB4C9C" w:rsidRDefault="00715E88" w:rsidP="00715E88">
      <w:r w:rsidRPr="00FB4C9C">
        <w:rPr>
          <w:rStyle w:val="HideTWBExt"/>
        </w:rPr>
        <w:t>&lt;/Amend&gt;</w:t>
      </w:r>
    </w:p>
    <w:p w14:paraId="310B19A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646</w:t>
      </w:r>
      <w:r w:rsidRPr="00FB4C9C">
        <w:rPr>
          <w:rStyle w:val="HideTWBExt"/>
          <w:b w:val="0"/>
        </w:rPr>
        <w:t>&lt;/NumAm&gt;</w:t>
      </w:r>
    </w:p>
    <w:p w14:paraId="11E2CD18" w14:textId="77777777" w:rsidR="00715E88" w:rsidRPr="00FB4C9C" w:rsidRDefault="00715E88" w:rsidP="00715E88">
      <w:pPr>
        <w:pStyle w:val="NormalBold"/>
      </w:pPr>
      <w:r w:rsidRPr="00FB4C9C">
        <w:rPr>
          <w:rStyle w:val="HideTWBExt"/>
          <w:b w:val="0"/>
        </w:rPr>
        <w:t>&lt;RepeatBlock-By&gt;&lt;Members&gt;</w:t>
      </w:r>
      <w:r w:rsidRPr="00FB4C9C">
        <w:t>Esteban González Pons</w:t>
      </w:r>
      <w:r w:rsidRPr="00FB4C9C">
        <w:rPr>
          <w:rStyle w:val="HideTWBExt"/>
          <w:b w:val="0"/>
        </w:rPr>
        <w:t>&lt;/Members&gt;</w:t>
      </w:r>
    </w:p>
    <w:p w14:paraId="44E2CD83" w14:textId="77777777" w:rsidR="00715E88" w:rsidRPr="00FB4C9C" w:rsidRDefault="00715E88" w:rsidP="00715E88">
      <w:pPr>
        <w:pStyle w:val="NormalBold"/>
      </w:pPr>
      <w:r w:rsidRPr="00FB4C9C">
        <w:rPr>
          <w:rStyle w:val="HideTWBExt"/>
          <w:b w:val="0"/>
        </w:rPr>
        <w:t>&lt;/RepeatBlock-By&gt;</w:t>
      </w:r>
    </w:p>
    <w:p w14:paraId="4BF2F27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24D34FF" w14:textId="77777777" w:rsidR="00715E88" w:rsidRPr="00FB4C9C" w:rsidRDefault="00715E88" w:rsidP="00715E88">
      <w:pPr>
        <w:pStyle w:val="NormalBold"/>
      </w:pPr>
      <w:r w:rsidRPr="00FB4C9C">
        <w:rPr>
          <w:rStyle w:val="HideTWBExt"/>
          <w:b w:val="0"/>
        </w:rPr>
        <w:t>&lt;Article&gt;</w:t>
      </w:r>
      <w:r w:rsidRPr="00FB4C9C">
        <w:t>Artigo 8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9CBCC79" w14:textId="77777777" w:rsidTr="00A3707D">
        <w:trPr>
          <w:trHeight w:val="240"/>
          <w:jc w:val="center"/>
        </w:trPr>
        <w:tc>
          <w:tcPr>
            <w:tcW w:w="9752" w:type="dxa"/>
            <w:gridSpan w:val="2"/>
            <w:tcBorders>
              <w:top w:val="nil"/>
              <w:left w:val="nil"/>
              <w:bottom w:val="nil"/>
              <w:right w:val="nil"/>
            </w:tcBorders>
          </w:tcPr>
          <w:p w14:paraId="26F6EC16" w14:textId="77777777" w:rsidR="00715E88" w:rsidRPr="00FB4C9C" w:rsidRDefault="00715E88" w:rsidP="00A3707D"/>
        </w:tc>
      </w:tr>
      <w:tr w:rsidR="00715E88" w:rsidRPr="00FB4C9C" w14:paraId="2230C2F9" w14:textId="77777777" w:rsidTr="00A3707D">
        <w:trPr>
          <w:trHeight w:val="240"/>
          <w:jc w:val="center"/>
        </w:trPr>
        <w:tc>
          <w:tcPr>
            <w:tcW w:w="4876" w:type="dxa"/>
            <w:tcBorders>
              <w:top w:val="nil"/>
              <w:left w:val="nil"/>
              <w:bottom w:val="nil"/>
              <w:right w:val="nil"/>
            </w:tcBorders>
            <w:hideMark/>
          </w:tcPr>
          <w:p w14:paraId="4A703EE9"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4F2A3B46" w14:textId="77777777" w:rsidR="00715E88" w:rsidRPr="00FB4C9C" w:rsidRDefault="00715E88" w:rsidP="00A3707D">
            <w:pPr>
              <w:pStyle w:val="AmColumnHeading"/>
            </w:pPr>
            <w:r w:rsidRPr="00FB4C9C">
              <w:t>Alteração</w:t>
            </w:r>
          </w:p>
        </w:tc>
      </w:tr>
      <w:tr w:rsidR="00715E88" w:rsidRPr="00FB4C9C" w14:paraId="31C83A07" w14:textId="77777777" w:rsidTr="00A3707D">
        <w:trPr>
          <w:jc w:val="center"/>
        </w:trPr>
        <w:tc>
          <w:tcPr>
            <w:tcW w:w="4876" w:type="dxa"/>
            <w:tcBorders>
              <w:top w:val="nil"/>
              <w:left w:val="nil"/>
              <w:bottom w:val="nil"/>
              <w:right w:val="nil"/>
            </w:tcBorders>
            <w:hideMark/>
          </w:tcPr>
          <w:p w14:paraId="43B49C6E" w14:textId="77777777" w:rsidR="00715E88" w:rsidRPr="00FB4C9C" w:rsidRDefault="00715E88" w:rsidP="00A3707D">
            <w:pPr>
              <w:pStyle w:val="Normal6a"/>
            </w:pPr>
            <w:r w:rsidRPr="00FB4C9C">
              <w:t>3.</w:t>
            </w:r>
            <w:r w:rsidRPr="00FB4C9C">
              <w:tab/>
              <w:t>A Comissão apoia o acesso ao Programa desde muito cedo na vida e independentemente do contexto socioeconómico. Para tal, assegura a adoção de medidas destinadas a facilitar a participação das pessoas com menos oportunidades, incluindo mecanismos de apoio financeiro, se for caso disso.</w:t>
            </w:r>
          </w:p>
        </w:tc>
        <w:tc>
          <w:tcPr>
            <w:tcW w:w="4876" w:type="dxa"/>
            <w:tcBorders>
              <w:top w:val="nil"/>
              <w:left w:val="nil"/>
              <w:bottom w:val="nil"/>
              <w:right w:val="nil"/>
            </w:tcBorders>
            <w:hideMark/>
          </w:tcPr>
          <w:p w14:paraId="02E1F6DD" w14:textId="77777777" w:rsidR="00715E88" w:rsidRPr="00FB4C9C" w:rsidRDefault="00715E88" w:rsidP="00A3707D">
            <w:pPr>
              <w:pStyle w:val="Normal6a"/>
            </w:pPr>
            <w:r w:rsidRPr="00FB4C9C">
              <w:t>3.</w:t>
            </w:r>
            <w:r w:rsidRPr="00FB4C9C">
              <w:tab/>
              <w:t>A Comissão apoia o acesso ao Programa desde muito cedo na vida e independentemente do contexto socioeconómico. Para tal, assegura a adoção de medidas destinadas a facilitar a participação das pessoas com menos oportunidades, incluindo mecanismos de apoio financeiro</w:t>
            </w:r>
            <w:r w:rsidRPr="00FB4C9C">
              <w:rPr>
                <w:b/>
                <w:i/>
              </w:rPr>
              <w:t>, informações específicas, orientações e serviços de apoio e acessibilidade personalizados</w:t>
            </w:r>
            <w:r w:rsidRPr="00FB4C9C">
              <w:t>, se for caso disso</w:t>
            </w:r>
            <w:r w:rsidRPr="00FB4C9C">
              <w:rPr>
                <w:b/>
                <w:i/>
              </w:rPr>
              <w:t>, em especial para as pessoas com deficiência</w:t>
            </w:r>
            <w:r w:rsidRPr="00FB4C9C">
              <w:t>.</w:t>
            </w:r>
          </w:p>
        </w:tc>
      </w:tr>
    </w:tbl>
    <w:p w14:paraId="6966EBCB"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C70C601" w14:textId="77777777" w:rsidR="00715E88" w:rsidRPr="00FB4C9C" w:rsidRDefault="00715E88" w:rsidP="00715E88">
      <w:r w:rsidRPr="00FB4C9C">
        <w:rPr>
          <w:rStyle w:val="HideTWBExt"/>
        </w:rPr>
        <w:t>&lt;/Amend&gt;</w:t>
      </w:r>
    </w:p>
    <w:p w14:paraId="4701A6F5"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647</w:t>
      </w:r>
      <w:r w:rsidRPr="00FB4C9C">
        <w:rPr>
          <w:rStyle w:val="HideTWBExt"/>
          <w:b w:val="0"/>
        </w:rPr>
        <w:t>&lt;/NumAm&gt;</w:t>
      </w:r>
    </w:p>
    <w:p w14:paraId="256ED794"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Paolo Inselvini</w:t>
      </w:r>
      <w:r w:rsidRPr="00526F56">
        <w:rPr>
          <w:rStyle w:val="HideTWBExt"/>
          <w:b w:val="0"/>
          <w:lang w:val="it-IT"/>
        </w:rPr>
        <w:t>&lt;/Members&gt;</w:t>
      </w:r>
    </w:p>
    <w:p w14:paraId="285102B0" w14:textId="77777777" w:rsidR="00715E88" w:rsidRPr="00526F56" w:rsidRDefault="00715E88" w:rsidP="00715E88">
      <w:pPr>
        <w:pStyle w:val="NormalBold"/>
        <w:rPr>
          <w:lang w:val="it-IT"/>
        </w:rPr>
      </w:pPr>
      <w:r w:rsidRPr="00526F56">
        <w:rPr>
          <w:rStyle w:val="HideTWBExt"/>
          <w:b w:val="0"/>
          <w:lang w:val="it-IT"/>
        </w:rPr>
        <w:t>&lt;/RepeatBlock-By&gt;</w:t>
      </w:r>
    </w:p>
    <w:p w14:paraId="46E0DD1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B8DF227" w14:textId="77777777" w:rsidR="00715E88" w:rsidRPr="00FB4C9C" w:rsidRDefault="00715E88" w:rsidP="00715E88">
      <w:pPr>
        <w:pStyle w:val="NormalBold"/>
      </w:pPr>
      <w:r w:rsidRPr="00FB4C9C">
        <w:rPr>
          <w:rStyle w:val="HideTWBExt"/>
          <w:b w:val="0"/>
        </w:rPr>
        <w:t>&lt;Article&gt;</w:t>
      </w:r>
      <w:r w:rsidRPr="00FB4C9C">
        <w:t>Artigo 8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0B7890C" w14:textId="77777777" w:rsidTr="00A3707D">
        <w:trPr>
          <w:trHeight w:val="240"/>
          <w:jc w:val="center"/>
        </w:trPr>
        <w:tc>
          <w:tcPr>
            <w:tcW w:w="9752" w:type="dxa"/>
            <w:gridSpan w:val="2"/>
            <w:tcBorders>
              <w:top w:val="nil"/>
              <w:left w:val="nil"/>
              <w:bottom w:val="nil"/>
              <w:right w:val="nil"/>
            </w:tcBorders>
          </w:tcPr>
          <w:p w14:paraId="4F8F8A40" w14:textId="77777777" w:rsidR="00715E88" w:rsidRPr="00FB4C9C" w:rsidRDefault="00715E88" w:rsidP="00A3707D"/>
        </w:tc>
      </w:tr>
      <w:tr w:rsidR="00715E88" w:rsidRPr="00FB4C9C" w14:paraId="6AB017E0" w14:textId="77777777" w:rsidTr="00A3707D">
        <w:trPr>
          <w:trHeight w:val="240"/>
          <w:jc w:val="center"/>
        </w:trPr>
        <w:tc>
          <w:tcPr>
            <w:tcW w:w="4876" w:type="dxa"/>
            <w:tcBorders>
              <w:top w:val="nil"/>
              <w:left w:val="nil"/>
              <w:bottom w:val="nil"/>
              <w:right w:val="nil"/>
            </w:tcBorders>
            <w:hideMark/>
          </w:tcPr>
          <w:p w14:paraId="2C117C5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5DC9796" w14:textId="77777777" w:rsidR="00715E88" w:rsidRPr="00FB4C9C" w:rsidRDefault="00715E88" w:rsidP="00A3707D">
            <w:pPr>
              <w:pStyle w:val="AmColumnHeading"/>
            </w:pPr>
            <w:r w:rsidRPr="00FB4C9C">
              <w:t>Alteração</w:t>
            </w:r>
          </w:p>
        </w:tc>
      </w:tr>
      <w:tr w:rsidR="00715E88" w:rsidRPr="00FB4C9C" w14:paraId="075980CD" w14:textId="77777777" w:rsidTr="00A3707D">
        <w:trPr>
          <w:jc w:val="center"/>
        </w:trPr>
        <w:tc>
          <w:tcPr>
            <w:tcW w:w="4876" w:type="dxa"/>
            <w:tcBorders>
              <w:top w:val="nil"/>
              <w:left w:val="nil"/>
              <w:bottom w:val="nil"/>
              <w:right w:val="nil"/>
            </w:tcBorders>
            <w:hideMark/>
          </w:tcPr>
          <w:p w14:paraId="0090EA09" w14:textId="77777777" w:rsidR="00715E88" w:rsidRPr="00FB4C9C" w:rsidRDefault="00715E88" w:rsidP="00A3707D">
            <w:pPr>
              <w:pStyle w:val="Normal6a"/>
            </w:pPr>
            <w:r w:rsidRPr="00FB4C9C">
              <w:t>3.</w:t>
            </w:r>
            <w:r w:rsidRPr="00FB4C9C">
              <w:tab/>
              <w:t xml:space="preserve">A Comissão apoia o acesso ao Programa </w:t>
            </w:r>
            <w:r w:rsidRPr="00FB4C9C">
              <w:rPr>
                <w:b/>
                <w:i/>
              </w:rPr>
              <w:t>desde muito cedo na vida e</w:t>
            </w:r>
            <w:r w:rsidRPr="00FB4C9C">
              <w:t xml:space="preserve"> independentemente do contexto socioeconómico. Para tal, assegura a adoção de medidas destinadas a facilitar a participação das pessoas com menos oportunidades, incluindo mecanismos de apoio financeiro</w:t>
            </w:r>
            <w:r w:rsidRPr="00FB4C9C">
              <w:rPr>
                <w:b/>
                <w:i/>
              </w:rPr>
              <w:t>, se for caso disso</w:t>
            </w:r>
            <w:r w:rsidRPr="00FB4C9C">
              <w:t>.</w:t>
            </w:r>
          </w:p>
        </w:tc>
        <w:tc>
          <w:tcPr>
            <w:tcW w:w="4876" w:type="dxa"/>
            <w:tcBorders>
              <w:top w:val="nil"/>
              <w:left w:val="nil"/>
              <w:bottom w:val="nil"/>
              <w:right w:val="nil"/>
            </w:tcBorders>
            <w:hideMark/>
          </w:tcPr>
          <w:p w14:paraId="526EFFD5" w14:textId="77777777" w:rsidR="00715E88" w:rsidRPr="00FB4C9C" w:rsidRDefault="00715E88" w:rsidP="00A3707D">
            <w:pPr>
              <w:pStyle w:val="Normal6a"/>
            </w:pPr>
            <w:r w:rsidRPr="00FB4C9C">
              <w:t>3.</w:t>
            </w:r>
            <w:r w:rsidRPr="00FB4C9C">
              <w:tab/>
              <w:t>A Comissão apoia o acesso ao Programa independentemente do contexto socioeconómico. Para tal, assegura a adoção de medidas destinadas a facilitar a participação das pessoas com menos oportunidades, incluindo</w:t>
            </w:r>
            <w:r w:rsidRPr="00FB4C9C">
              <w:rPr>
                <w:b/>
                <w:i/>
              </w:rPr>
              <w:t>, se for caso disso,</w:t>
            </w:r>
            <w:r w:rsidRPr="00FB4C9C">
              <w:t xml:space="preserve"> mecanismos de apoio financeiro </w:t>
            </w:r>
            <w:r w:rsidRPr="00FB4C9C">
              <w:rPr>
                <w:b/>
                <w:i/>
              </w:rPr>
              <w:t>e a integração de uma abordagem que tenha em conta o custo de vida na concessão desse apoio financeiro</w:t>
            </w:r>
            <w:r w:rsidRPr="00FB4C9C">
              <w:t>.</w:t>
            </w:r>
          </w:p>
        </w:tc>
      </w:tr>
    </w:tbl>
    <w:p w14:paraId="0FAEDF1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2B03132" w14:textId="77777777" w:rsidR="00715E88" w:rsidRPr="00FB4C9C" w:rsidRDefault="00715E88" w:rsidP="00715E88">
      <w:r w:rsidRPr="00FB4C9C">
        <w:rPr>
          <w:rStyle w:val="HideTWBExt"/>
        </w:rPr>
        <w:t>&lt;/Amend&gt;</w:t>
      </w:r>
    </w:p>
    <w:p w14:paraId="184A62BA"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648</w:t>
      </w:r>
      <w:r w:rsidRPr="00FB4C9C">
        <w:rPr>
          <w:rStyle w:val="HideTWBExt"/>
          <w:b w:val="0"/>
        </w:rPr>
        <w:t>&lt;/NumAm&gt;</w:t>
      </w:r>
    </w:p>
    <w:p w14:paraId="78BA37C2"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1AFA048A" w14:textId="77777777" w:rsidR="00715E88" w:rsidRPr="00FB4C9C" w:rsidRDefault="00715E88" w:rsidP="00715E88">
      <w:pPr>
        <w:pStyle w:val="NormalBold"/>
      </w:pPr>
      <w:r w:rsidRPr="00FB4C9C">
        <w:rPr>
          <w:rStyle w:val="HideTWBExt"/>
          <w:b w:val="0"/>
        </w:rPr>
        <w:t>&lt;/RepeatBlock-By&gt;</w:t>
      </w:r>
    </w:p>
    <w:p w14:paraId="048CEDB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D8929B4" w14:textId="77777777" w:rsidR="00715E88" w:rsidRPr="00FB4C9C" w:rsidRDefault="00715E88" w:rsidP="00715E88">
      <w:pPr>
        <w:pStyle w:val="NormalBold"/>
      </w:pPr>
      <w:r w:rsidRPr="00FB4C9C">
        <w:rPr>
          <w:rStyle w:val="HideTWBExt"/>
          <w:b w:val="0"/>
        </w:rPr>
        <w:t>&lt;Article&gt;</w:t>
      </w:r>
      <w:r w:rsidRPr="00FB4C9C">
        <w:t>Artigo 8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96028EF" w14:textId="77777777" w:rsidTr="00A3707D">
        <w:trPr>
          <w:trHeight w:val="240"/>
          <w:jc w:val="center"/>
        </w:trPr>
        <w:tc>
          <w:tcPr>
            <w:tcW w:w="9752" w:type="dxa"/>
            <w:gridSpan w:val="2"/>
            <w:tcBorders>
              <w:top w:val="nil"/>
              <w:left w:val="nil"/>
              <w:bottom w:val="nil"/>
              <w:right w:val="nil"/>
            </w:tcBorders>
          </w:tcPr>
          <w:p w14:paraId="0211A128" w14:textId="77777777" w:rsidR="00715E88" w:rsidRPr="00FB4C9C" w:rsidRDefault="00715E88" w:rsidP="00A3707D"/>
        </w:tc>
      </w:tr>
      <w:tr w:rsidR="00715E88" w:rsidRPr="00FB4C9C" w14:paraId="28BACE97" w14:textId="77777777" w:rsidTr="00A3707D">
        <w:trPr>
          <w:trHeight w:val="240"/>
          <w:jc w:val="center"/>
        </w:trPr>
        <w:tc>
          <w:tcPr>
            <w:tcW w:w="4876" w:type="dxa"/>
            <w:tcBorders>
              <w:top w:val="nil"/>
              <w:left w:val="nil"/>
              <w:bottom w:val="nil"/>
              <w:right w:val="nil"/>
            </w:tcBorders>
            <w:hideMark/>
          </w:tcPr>
          <w:p w14:paraId="790F5BDF"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5D44854D" w14:textId="77777777" w:rsidR="00715E88" w:rsidRPr="00FB4C9C" w:rsidRDefault="00715E88" w:rsidP="00A3707D">
            <w:pPr>
              <w:pStyle w:val="AmColumnHeading"/>
            </w:pPr>
            <w:r w:rsidRPr="00FB4C9C">
              <w:t>Alteração</w:t>
            </w:r>
          </w:p>
        </w:tc>
      </w:tr>
      <w:tr w:rsidR="00715E88" w:rsidRPr="00FB4C9C" w14:paraId="3511096A" w14:textId="77777777" w:rsidTr="00A3707D">
        <w:trPr>
          <w:jc w:val="center"/>
        </w:trPr>
        <w:tc>
          <w:tcPr>
            <w:tcW w:w="4876" w:type="dxa"/>
            <w:tcBorders>
              <w:top w:val="nil"/>
              <w:left w:val="nil"/>
              <w:bottom w:val="nil"/>
              <w:right w:val="nil"/>
            </w:tcBorders>
            <w:hideMark/>
          </w:tcPr>
          <w:p w14:paraId="219434C0" w14:textId="77777777" w:rsidR="00715E88" w:rsidRPr="00FB4C9C" w:rsidRDefault="00715E88" w:rsidP="00A3707D">
            <w:pPr>
              <w:pStyle w:val="Normal6a"/>
            </w:pPr>
            <w:r w:rsidRPr="00FB4C9C">
              <w:t>3.</w:t>
            </w:r>
            <w:r w:rsidRPr="00FB4C9C">
              <w:tab/>
              <w:t xml:space="preserve">A Comissão apoia o acesso ao Programa </w:t>
            </w:r>
            <w:r w:rsidRPr="00FB4C9C">
              <w:rPr>
                <w:b/>
                <w:i/>
              </w:rPr>
              <w:t>desde muito cedo na vida e</w:t>
            </w:r>
            <w:r w:rsidRPr="00FB4C9C">
              <w:t xml:space="preserve"> independentemente do contexto socioeconómico. Para tal, assegura a adoção de medidas destinadas a facilitar a participação das pessoas com menos oportunidades, incluindo mecanismos de apoio financeiro, se for caso disso.</w:t>
            </w:r>
          </w:p>
        </w:tc>
        <w:tc>
          <w:tcPr>
            <w:tcW w:w="4876" w:type="dxa"/>
            <w:tcBorders>
              <w:top w:val="nil"/>
              <w:left w:val="nil"/>
              <w:bottom w:val="nil"/>
              <w:right w:val="nil"/>
            </w:tcBorders>
            <w:hideMark/>
          </w:tcPr>
          <w:p w14:paraId="4DB85E93" w14:textId="77777777" w:rsidR="00715E88" w:rsidRPr="00FB4C9C" w:rsidRDefault="00715E88" w:rsidP="00A3707D">
            <w:pPr>
              <w:pStyle w:val="Normal6a"/>
            </w:pPr>
            <w:r w:rsidRPr="00FB4C9C">
              <w:t>3.</w:t>
            </w:r>
            <w:r w:rsidRPr="00FB4C9C">
              <w:tab/>
              <w:t>A Comissão apoia o acesso ao Programa independentemente do contexto socioeconómico. Para tal, assegura a adoção de medidas destinadas a facilitar a participação das pessoas com menos oportunidades, incluindo mecanismos de apoio financeiro, se for caso disso.</w:t>
            </w:r>
          </w:p>
        </w:tc>
      </w:tr>
    </w:tbl>
    <w:p w14:paraId="69A3037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2DC80162" w14:textId="77777777" w:rsidR="00715E88" w:rsidRPr="00FB4C9C" w:rsidRDefault="00715E88" w:rsidP="00715E88">
      <w:r w:rsidRPr="00FB4C9C">
        <w:rPr>
          <w:rStyle w:val="HideTWBExt"/>
        </w:rPr>
        <w:t>&lt;/Amend&gt;</w:t>
      </w:r>
    </w:p>
    <w:p w14:paraId="03FAB84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649</w:t>
      </w:r>
      <w:r w:rsidRPr="00FB4C9C">
        <w:rPr>
          <w:rStyle w:val="HideTWBExt"/>
          <w:b w:val="0"/>
        </w:rPr>
        <w:t>&lt;/NumAm&gt;</w:t>
      </w:r>
    </w:p>
    <w:p w14:paraId="447B29A8"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3F9EF48" w14:textId="77777777" w:rsidR="00715E88" w:rsidRPr="00FB4C9C" w:rsidRDefault="00715E88" w:rsidP="00715E88">
      <w:pPr>
        <w:pStyle w:val="NormalBold"/>
      </w:pPr>
      <w:r w:rsidRPr="00FB4C9C">
        <w:rPr>
          <w:rStyle w:val="HideTWBExt"/>
          <w:b w:val="0"/>
        </w:rPr>
        <w:t>&lt;/RepeatBlock-By&gt;</w:t>
      </w:r>
    </w:p>
    <w:p w14:paraId="665D65D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818A3ED" w14:textId="44735BF7" w:rsidR="00715E88" w:rsidRPr="00FB4C9C" w:rsidRDefault="00715E88" w:rsidP="00715E88">
      <w:pPr>
        <w:pStyle w:val="NormalBold"/>
      </w:pPr>
      <w:r w:rsidRPr="00FB4C9C">
        <w:rPr>
          <w:rStyle w:val="HideTWBExt"/>
          <w:b w:val="0"/>
        </w:rPr>
        <w:t>&lt;Article&gt;</w:t>
      </w:r>
      <w:r w:rsidRPr="00FB4C9C">
        <w:t>Artigo 8 – n.º 3</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FE10825" w14:textId="77777777" w:rsidTr="00A3707D">
        <w:trPr>
          <w:trHeight w:val="240"/>
          <w:jc w:val="center"/>
        </w:trPr>
        <w:tc>
          <w:tcPr>
            <w:tcW w:w="9752" w:type="dxa"/>
            <w:gridSpan w:val="2"/>
            <w:tcBorders>
              <w:top w:val="nil"/>
              <w:left w:val="nil"/>
              <w:bottom w:val="nil"/>
              <w:right w:val="nil"/>
            </w:tcBorders>
          </w:tcPr>
          <w:p w14:paraId="54558520" w14:textId="77777777" w:rsidR="00715E88" w:rsidRPr="00FB4C9C" w:rsidRDefault="00715E88" w:rsidP="00A3707D"/>
        </w:tc>
      </w:tr>
      <w:tr w:rsidR="00715E88" w:rsidRPr="00FB4C9C" w14:paraId="0893B386" w14:textId="77777777" w:rsidTr="00A3707D">
        <w:trPr>
          <w:trHeight w:val="240"/>
          <w:jc w:val="center"/>
        </w:trPr>
        <w:tc>
          <w:tcPr>
            <w:tcW w:w="4876" w:type="dxa"/>
            <w:tcBorders>
              <w:top w:val="nil"/>
              <w:left w:val="nil"/>
              <w:bottom w:val="nil"/>
              <w:right w:val="nil"/>
            </w:tcBorders>
            <w:hideMark/>
          </w:tcPr>
          <w:p w14:paraId="2702666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21E89A8" w14:textId="77777777" w:rsidR="00715E88" w:rsidRPr="00FB4C9C" w:rsidRDefault="00715E88" w:rsidP="00A3707D">
            <w:pPr>
              <w:pStyle w:val="AmColumnHeading"/>
            </w:pPr>
            <w:r w:rsidRPr="00FB4C9C">
              <w:t>Alteração</w:t>
            </w:r>
          </w:p>
        </w:tc>
      </w:tr>
      <w:tr w:rsidR="00715E88" w:rsidRPr="00FB4C9C" w14:paraId="45419D0E" w14:textId="77777777" w:rsidTr="00A3707D">
        <w:trPr>
          <w:jc w:val="center"/>
        </w:trPr>
        <w:tc>
          <w:tcPr>
            <w:tcW w:w="4876" w:type="dxa"/>
            <w:tcBorders>
              <w:top w:val="nil"/>
              <w:left w:val="nil"/>
              <w:bottom w:val="nil"/>
              <w:right w:val="nil"/>
            </w:tcBorders>
          </w:tcPr>
          <w:p w14:paraId="255AC5B7" w14:textId="77777777" w:rsidR="00715E88" w:rsidRPr="00FB4C9C" w:rsidRDefault="00715E88" w:rsidP="00A3707D">
            <w:pPr>
              <w:pStyle w:val="Normal6a"/>
            </w:pPr>
          </w:p>
        </w:tc>
        <w:tc>
          <w:tcPr>
            <w:tcW w:w="4876" w:type="dxa"/>
            <w:tcBorders>
              <w:top w:val="nil"/>
              <w:left w:val="nil"/>
              <w:bottom w:val="nil"/>
              <w:right w:val="nil"/>
            </w:tcBorders>
            <w:hideMark/>
          </w:tcPr>
          <w:p w14:paraId="265FD380" w14:textId="33870F6A" w:rsidR="00715E88" w:rsidRPr="00FB4C9C" w:rsidRDefault="00715E88" w:rsidP="00A3707D">
            <w:pPr>
              <w:pStyle w:val="Normal6a"/>
            </w:pPr>
            <w:r w:rsidRPr="00FB4C9C">
              <w:rPr>
                <w:b/>
                <w:i/>
              </w:rPr>
              <w:t>3</w:t>
            </w:r>
            <w:r w:rsidR="00526F56">
              <w:rPr>
                <w:b/>
                <w:i/>
              </w:rPr>
              <w:noBreakHyphen/>
            </w:r>
            <w:r w:rsidRPr="00FB4C9C">
              <w:rPr>
                <w:b/>
                <w:i/>
              </w:rPr>
              <w:t>A.</w:t>
            </w:r>
            <w:r w:rsidRPr="00FB4C9C">
              <w:tab/>
            </w:r>
            <w:r w:rsidRPr="00FB4C9C">
              <w:rPr>
                <w:b/>
                <w:i/>
              </w:rPr>
              <w:t>A Comissão tem em especial atenção os obstáculos à participação relacionados com o alojamento e a habitação. Os mecanismos de apoio financeiro devem ter em conta o aumento dos custos de alojamento nos países e regiões de acolhimento, a fim de assegurar que a participação se mantém acessível, independentemente do contexto socioeconómico.</w:t>
            </w:r>
          </w:p>
        </w:tc>
      </w:tr>
    </w:tbl>
    <w:p w14:paraId="01330DD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EA685DD" w14:textId="77777777" w:rsidR="00715E88" w:rsidRPr="00FB4C9C" w:rsidRDefault="00715E88" w:rsidP="00715E88">
      <w:r w:rsidRPr="00FB4C9C">
        <w:rPr>
          <w:rStyle w:val="HideTWBExt"/>
        </w:rPr>
        <w:t>&lt;/Amend&gt;</w:t>
      </w:r>
    </w:p>
    <w:p w14:paraId="0ADE717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650</w:t>
      </w:r>
      <w:r w:rsidRPr="00FB4C9C">
        <w:rPr>
          <w:rStyle w:val="HideTWBExt"/>
          <w:b w:val="0"/>
        </w:rPr>
        <w:t>&lt;/NumAm&gt;</w:t>
      </w:r>
    </w:p>
    <w:p w14:paraId="12B2F1FE"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5FA4D00" w14:textId="77777777" w:rsidR="00715E88" w:rsidRPr="00FB4C9C" w:rsidRDefault="00715E88" w:rsidP="00715E88">
      <w:pPr>
        <w:pStyle w:val="NormalBold"/>
      </w:pPr>
      <w:r w:rsidRPr="00FB4C9C">
        <w:rPr>
          <w:rStyle w:val="HideTWBExt"/>
          <w:b w:val="0"/>
        </w:rPr>
        <w:t>&lt;/RepeatBlock-By&gt;</w:t>
      </w:r>
    </w:p>
    <w:p w14:paraId="1E68EDE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A7B0517" w14:textId="1484BB86" w:rsidR="00715E88" w:rsidRPr="00FB4C9C" w:rsidRDefault="00715E88" w:rsidP="00715E88">
      <w:pPr>
        <w:pStyle w:val="NormalBold"/>
      </w:pPr>
      <w:r w:rsidRPr="00FB4C9C">
        <w:rPr>
          <w:rStyle w:val="HideTWBExt"/>
          <w:b w:val="0"/>
        </w:rPr>
        <w:t>&lt;Article&gt;</w:t>
      </w:r>
      <w:r w:rsidRPr="00FB4C9C">
        <w:t>Artigo 8 – n.º 3</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4C36AFF" w14:textId="77777777" w:rsidTr="00A3707D">
        <w:trPr>
          <w:trHeight w:val="240"/>
          <w:jc w:val="center"/>
        </w:trPr>
        <w:tc>
          <w:tcPr>
            <w:tcW w:w="9752" w:type="dxa"/>
            <w:gridSpan w:val="2"/>
            <w:tcBorders>
              <w:top w:val="nil"/>
              <w:left w:val="nil"/>
              <w:bottom w:val="nil"/>
              <w:right w:val="nil"/>
            </w:tcBorders>
          </w:tcPr>
          <w:p w14:paraId="1C7F2537" w14:textId="77777777" w:rsidR="00715E88" w:rsidRPr="00FB4C9C" w:rsidRDefault="00715E88" w:rsidP="00A3707D"/>
        </w:tc>
      </w:tr>
      <w:tr w:rsidR="00715E88" w:rsidRPr="00FB4C9C" w14:paraId="3D544700" w14:textId="77777777" w:rsidTr="00A3707D">
        <w:trPr>
          <w:trHeight w:val="240"/>
          <w:jc w:val="center"/>
        </w:trPr>
        <w:tc>
          <w:tcPr>
            <w:tcW w:w="4876" w:type="dxa"/>
            <w:tcBorders>
              <w:top w:val="nil"/>
              <w:left w:val="nil"/>
              <w:bottom w:val="nil"/>
              <w:right w:val="nil"/>
            </w:tcBorders>
            <w:hideMark/>
          </w:tcPr>
          <w:p w14:paraId="67ECA56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C936345" w14:textId="77777777" w:rsidR="00715E88" w:rsidRPr="00FB4C9C" w:rsidRDefault="00715E88" w:rsidP="00A3707D">
            <w:pPr>
              <w:pStyle w:val="AmColumnHeading"/>
            </w:pPr>
            <w:r w:rsidRPr="00FB4C9C">
              <w:t>Alteração</w:t>
            </w:r>
          </w:p>
        </w:tc>
      </w:tr>
      <w:tr w:rsidR="00715E88" w:rsidRPr="00FB4C9C" w14:paraId="417A1B10" w14:textId="77777777" w:rsidTr="00A3707D">
        <w:trPr>
          <w:jc w:val="center"/>
        </w:trPr>
        <w:tc>
          <w:tcPr>
            <w:tcW w:w="4876" w:type="dxa"/>
            <w:tcBorders>
              <w:top w:val="nil"/>
              <w:left w:val="nil"/>
              <w:bottom w:val="nil"/>
              <w:right w:val="nil"/>
            </w:tcBorders>
          </w:tcPr>
          <w:p w14:paraId="6534AB6E" w14:textId="77777777" w:rsidR="00715E88" w:rsidRPr="00FB4C9C" w:rsidRDefault="00715E88" w:rsidP="00A3707D">
            <w:pPr>
              <w:pStyle w:val="Normal6a"/>
            </w:pPr>
          </w:p>
        </w:tc>
        <w:tc>
          <w:tcPr>
            <w:tcW w:w="4876" w:type="dxa"/>
            <w:tcBorders>
              <w:top w:val="nil"/>
              <w:left w:val="nil"/>
              <w:bottom w:val="nil"/>
              <w:right w:val="nil"/>
            </w:tcBorders>
            <w:hideMark/>
          </w:tcPr>
          <w:p w14:paraId="30A19266" w14:textId="1C8D1ADA" w:rsidR="00715E88" w:rsidRPr="00FB4C9C" w:rsidRDefault="00715E88" w:rsidP="00A3707D">
            <w:pPr>
              <w:pStyle w:val="Normal6a"/>
            </w:pPr>
            <w:r w:rsidRPr="00FB4C9C">
              <w:rPr>
                <w:b/>
                <w:i/>
              </w:rPr>
              <w:t>3</w:t>
            </w:r>
            <w:r w:rsidR="00526F56">
              <w:rPr>
                <w:b/>
                <w:i/>
              </w:rPr>
              <w:noBreakHyphen/>
            </w:r>
            <w:r w:rsidRPr="00FB4C9C">
              <w:rPr>
                <w:b/>
                <w:i/>
              </w:rPr>
              <w:t>B.</w:t>
            </w:r>
            <w:r w:rsidRPr="00FB4C9C">
              <w:tab/>
            </w:r>
            <w:r w:rsidRPr="00FB4C9C">
              <w:rPr>
                <w:b/>
                <w:i/>
              </w:rPr>
              <w:t xml:space="preserve">A Comissão apoia atividades de sensibilização específicas destinadas a aumentar a participação dos grupos </w:t>
            </w:r>
            <w:r w:rsidRPr="00FB4C9C">
              <w:rPr>
                <w:b/>
                <w:i/>
              </w:rPr>
              <w:lastRenderedPageBreak/>
              <w:t>sub</w:t>
            </w:r>
            <w:r w:rsidR="00526F56">
              <w:rPr>
                <w:b/>
                <w:i/>
              </w:rPr>
              <w:noBreakHyphen/>
            </w:r>
            <w:r w:rsidRPr="00FB4C9C">
              <w:rPr>
                <w:b/>
                <w:i/>
              </w:rPr>
              <w:t>representados, incluindo os que participam pela primeira vez, as pessoas com deficiência, as pessoas que vivem em zonas rurais ou remotas, os migrantes, os refugiados, as minorias étnicas e as pessoas em situação de desvantagem socioeconómica.</w:t>
            </w:r>
          </w:p>
        </w:tc>
      </w:tr>
    </w:tbl>
    <w:p w14:paraId="046CFDA6"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44B6BB2" w14:textId="77777777" w:rsidR="00715E88" w:rsidRPr="00FB4C9C" w:rsidRDefault="00715E88" w:rsidP="00715E88">
      <w:r w:rsidRPr="00FB4C9C">
        <w:rPr>
          <w:rStyle w:val="HideTWBExt"/>
        </w:rPr>
        <w:t>&lt;/Amend&gt;</w:t>
      </w:r>
    </w:p>
    <w:p w14:paraId="0D46503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651</w:t>
      </w:r>
      <w:r w:rsidRPr="00FB4C9C">
        <w:rPr>
          <w:rStyle w:val="HideTWBExt"/>
          <w:b w:val="0"/>
        </w:rPr>
        <w:t>&lt;/NumAm&gt;</w:t>
      </w:r>
    </w:p>
    <w:p w14:paraId="5D806316"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21662EAB" w14:textId="77777777" w:rsidR="00715E88" w:rsidRPr="00FB4C9C" w:rsidRDefault="00715E88" w:rsidP="00715E88">
      <w:pPr>
        <w:pStyle w:val="NormalBold"/>
      </w:pPr>
      <w:r w:rsidRPr="00FB4C9C">
        <w:rPr>
          <w:rStyle w:val="HideTWBExt"/>
          <w:b w:val="0"/>
        </w:rPr>
        <w:t>&lt;/RepeatBlock-By&gt;</w:t>
      </w:r>
    </w:p>
    <w:p w14:paraId="68190A4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3ABE318" w14:textId="348B3CE8" w:rsidR="00715E88" w:rsidRPr="00FB4C9C" w:rsidRDefault="00715E88" w:rsidP="00715E88">
      <w:pPr>
        <w:pStyle w:val="NormalBold"/>
      </w:pPr>
      <w:r w:rsidRPr="00FB4C9C">
        <w:rPr>
          <w:rStyle w:val="HideTWBExt"/>
          <w:b w:val="0"/>
        </w:rPr>
        <w:t>&lt;Article&gt;</w:t>
      </w:r>
      <w:r w:rsidRPr="00FB4C9C">
        <w:t>Artigo 8 – n.º 8</w:t>
      </w:r>
      <w:r w:rsidR="00526F56">
        <w:noBreakHyphen/>
      </w:r>
      <w:r w:rsidRPr="00FB4C9C">
        <w:t>C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0F3C56A" w14:textId="77777777" w:rsidTr="00A3707D">
        <w:trPr>
          <w:trHeight w:val="240"/>
          <w:jc w:val="center"/>
        </w:trPr>
        <w:tc>
          <w:tcPr>
            <w:tcW w:w="9752" w:type="dxa"/>
            <w:gridSpan w:val="2"/>
            <w:tcBorders>
              <w:top w:val="nil"/>
              <w:left w:val="nil"/>
              <w:bottom w:val="nil"/>
              <w:right w:val="nil"/>
            </w:tcBorders>
          </w:tcPr>
          <w:p w14:paraId="1433C406" w14:textId="77777777" w:rsidR="00715E88" w:rsidRPr="00FB4C9C" w:rsidRDefault="00715E88" w:rsidP="00A3707D"/>
        </w:tc>
      </w:tr>
      <w:tr w:rsidR="00715E88" w:rsidRPr="00FB4C9C" w14:paraId="6A490993" w14:textId="77777777" w:rsidTr="00A3707D">
        <w:trPr>
          <w:trHeight w:val="240"/>
          <w:jc w:val="center"/>
        </w:trPr>
        <w:tc>
          <w:tcPr>
            <w:tcW w:w="4876" w:type="dxa"/>
            <w:tcBorders>
              <w:top w:val="nil"/>
              <w:left w:val="nil"/>
              <w:bottom w:val="nil"/>
              <w:right w:val="nil"/>
            </w:tcBorders>
            <w:hideMark/>
          </w:tcPr>
          <w:p w14:paraId="42E945E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A2C8DD0" w14:textId="77777777" w:rsidR="00715E88" w:rsidRPr="00FB4C9C" w:rsidRDefault="00715E88" w:rsidP="00A3707D">
            <w:pPr>
              <w:pStyle w:val="AmColumnHeading"/>
            </w:pPr>
            <w:r w:rsidRPr="00FB4C9C">
              <w:t>Alteração</w:t>
            </w:r>
          </w:p>
        </w:tc>
      </w:tr>
      <w:tr w:rsidR="00715E88" w:rsidRPr="00FB4C9C" w14:paraId="50180CA9" w14:textId="77777777" w:rsidTr="00A3707D">
        <w:trPr>
          <w:jc w:val="center"/>
        </w:trPr>
        <w:tc>
          <w:tcPr>
            <w:tcW w:w="4876" w:type="dxa"/>
            <w:tcBorders>
              <w:top w:val="nil"/>
              <w:left w:val="nil"/>
              <w:bottom w:val="nil"/>
              <w:right w:val="nil"/>
            </w:tcBorders>
          </w:tcPr>
          <w:p w14:paraId="0F014245" w14:textId="77777777" w:rsidR="00715E88" w:rsidRPr="00FB4C9C" w:rsidRDefault="00715E88" w:rsidP="00A3707D">
            <w:pPr>
              <w:pStyle w:val="Normal6a"/>
            </w:pPr>
          </w:p>
        </w:tc>
        <w:tc>
          <w:tcPr>
            <w:tcW w:w="4876" w:type="dxa"/>
            <w:tcBorders>
              <w:top w:val="nil"/>
              <w:left w:val="nil"/>
              <w:bottom w:val="nil"/>
              <w:right w:val="nil"/>
            </w:tcBorders>
            <w:hideMark/>
          </w:tcPr>
          <w:p w14:paraId="3E57F9D4" w14:textId="5B64D078" w:rsidR="00715E88" w:rsidRPr="00FB4C9C" w:rsidRDefault="00715E88" w:rsidP="00A3707D">
            <w:pPr>
              <w:pStyle w:val="Normal6a"/>
            </w:pPr>
            <w:r w:rsidRPr="00FB4C9C">
              <w:rPr>
                <w:b/>
                <w:i/>
              </w:rPr>
              <w:t>3</w:t>
            </w:r>
            <w:r w:rsidR="00526F56">
              <w:rPr>
                <w:b/>
                <w:i/>
              </w:rPr>
              <w:noBreakHyphen/>
            </w:r>
            <w:r w:rsidRPr="00FB4C9C">
              <w:rPr>
                <w:b/>
                <w:i/>
              </w:rPr>
              <w:t>C.</w:t>
            </w:r>
            <w:r w:rsidRPr="00FB4C9C">
              <w:tab/>
            </w:r>
            <w:r w:rsidRPr="00FB4C9C">
              <w:rPr>
                <w:b/>
                <w:i/>
              </w:rPr>
              <w:t>A Comissão e as agências nacionais devem apoiar medidas que facilitem o acesso a alojamento seguro, adequado e a preços acessíveis para os participantes em atividades de mobilidade, nomeadamente através da cooperação com os estabelecimentos de ensino, as autoridades locais, os fornecedores de habitação social e as organizações pertinentes da sociedade civil.</w:t>
            </w:r>
          </w:p>
        </w:tc>
      </w:tr>
    </w:tbl>
    <w:p w14:paraId="45AA96A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C621D52" w14:textId="77777777" w:rsidR="00715E88" w:rsidRPr="00FB4C9C" w:rsidRDefault="00715E88" w:rsidP="00715E88">
      <w:r w:rsidRPr="00FB4C9C">
        <w:rPr>
          <w:rStyle w:val="HideTWBExt"/>
        </w:rPr>
        <w:t>&lt;/Amend&gt;</w:t>
      </w:r>
    </w:p>
    <w:p w14:paraId="1C3316B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652</w:t>
      </w:r>
      <w:r w:rsidRPr="00FB4C9C">
        <w:rPr>
          <w:rStyle w:val="HideTWBExt"/>
          <w:b w:val="0"/>
        </w:rPr>
        <w:t>&lt;/NumAm&gt;</w:t>
      </w:r>
    </w:p>
    <w:p w14:paraId="6EFC40E6" w14:textId="77777777" w:rsidR="00715E88" w:rsidRPr="00FB4C9C" w:rsidRDefault="00715E88" w:rsidP="00715E88">
      <w:pPr>
        <w:pStyle w:val="NormalBold"/>
      </w:pPr>
      <w:r w:rsidRPr="00FB4C9C">
        <w:rPr>
          <w:rStyle w:val="HideTWBExt"/>
          <w:b w:val="0"/>
        </w:rPr>
        <w:t>&lt;RepeatBlock-By&gt;&lt;Members&gt;</w:t>
      </w:r>
      <w:r w:rsidRPr="00FB4C9C">
        <w:t>Gabriela Firea</w:t>
      </w:r>
      <w:r w:rsidRPr="00FB4C9C">
        <w:rPr>
          <w:rStyle w:val="HideTWBExt"/>
          <w:b w:val="0"/>
        </w:rPr>
        <w:t>&lt;/Members&gt;</w:t>
      </w:r>
    </w:p>
    <w:p w14:paraId="5E52BB80" w14:textId="77777777" w:rsidR="00715E88" w:rsidRPr="00FB4C9C" w:rsidRDefault="00715E88" w:rsidP="00715E88">
      <w:pPr>
        <w:pStyle w:val="NormalBold"/>
      </w:pPr>
      <w:r w:rsidRPr="00FB4C9C">
        <w:rPr>
          <w:rStyle w:val="HideTWBExt"/>
          <w:b w:val="0"/>
        </w:rPr>
        <w:t>&lt;/RepeatBlock-By&gt;</w:t>
      </w:r>
    </w:p>
    <w:p w14:paraId="26F018C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3F29C99" w14:textId="77777777" w:rsidR="00715E88" w:rsidRPr="00FB4C9C" w:rsidRDefault="00715E88" w:rsidP="00715E88">
      <w:pPr>
        <w:pStyle w:val="NormalBold"/>
      </w:pPr>
      <w:r w:rsidRPr="00FB4C9C">
        <w:rPr>
          <w:rStyle w:val="HideTWBExt"/>
          <w:b w:val="0"/>
        </w:rPr>
        <w:t>&lt;Article&gt;</w:t>
      </w:r>
      <w:r w:rsidRPr="00FB4C9C">
        <w:t>Artigo 8 – n.º 4</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1C1C2BC" w14:textId="77777777" w:rsidTr="00A3707D">
        <w:trPr>
          <w:trHeight w:val="240"/>
          <w:jc w:val="center"/>
        </w:trPr>
        <w:tc>
          <w:tcPr>
            <w:tcW w:w="9752" w:type="dxa"/>
            <w:gridSpan w:val="2"/>
            <w:tcBorders>
              <w:top w:val="nil"/>
              <w:left w:val="nil"/>
              <w:bottom w:val="nil"/>
              <w:right w:val="nil"/>
            </w:tcBorders>
          </w:tcPr>
          <w:p w14:paraId="6D6E766A" w14:textId="77777777" w:rsidR="00715E88" w:rsidRPr="00FB4C9C" w:rsidRDefault="00715E88" w:rsidP="00A3707D"/>
        </w:tc>
      </w:tr>
      <w:tr w:rsidR="00715E88" w:rsidRPr="00FB4C9C" w14:paraId="111F786A" w14:textId="77777777" w:rsidTr="00A3707D">
        <w:trPr>
          <w:trHeight w:val="240"/>
          <w:jc w:val="center"/>
        </w:trPr>
        <w:tc>
          <w:tcPr>
            <w:tcW w:w="4876" w:type="dxa"/>
            <w:tcBorders>
              <w:top w:val="nil"/>
              <w:left w:val="nil"/>
              <w:bottom w:val="nil"/>
              <w:right w:val="nil"/>
            </w:tcBorders>
            <w:hideMark/>
          </w:tcPr>
          <w:p w14:paraId="41587473"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978248F" w14:textId="77777777" w:rsidR="00715E88" w:rsidRPr="00FB4C9C" w:rsidRDefault="00715E88" w:rsidP="00A3707D">
            <w:pPr>
              <w:pStyle w:val="AmColumnHeading"/>
            </w:pPr>
            <w:r w:rsidRPr="00FB4C9C">
              <w:t>Alteração</w:t>
            </w:r>
          </w:p>
        </w:tc>
      </w:tr>
      <w:tr w:rsidR="00715E88" w:rsidRPr="00FB4C9C" w14:paraId="2523EDE5" w14:textId="77777777" w:rsidTr="00A3707D">
        <w:trPr>
          <w:jc w:val="center"/>
        </w:trPr>
        <w:tc>
          <w:tcPr>
            <w:tcW w:w="4876" w:type="dxa"/>
            <w:tcBorders>
              <w:top w:val="nil"/>
              <w:left w:val="nil"/>
              <w:bottom w:val="nil"/>
              <w:right w:val="nil"/>
            </w:tcBorders>
            <w:hideMark/>
          </w:tcPr>
          <w:p w14:paraId="7F5B34B9" w14:textId="77777777" w:rsidR="00715E88" w:rsidRPr="00FB4C9C" w:rsidRDefault="00715E88" w:rsidP="00A3707D">
            <w:pPr>
              <w:pStyle w:val="Normal6a"/>
            </w:pPr>
            <w:r w:rsidRPr="00FB4C9C">
              <w:t>4.</w:t>
            </w:r>
            <w:r w:rsidRPr="00FB4C9C">
              <w:tab/>
              <w:t xml:space="preserve">A Comissão </w:t>
            </w:r>
            <w:r w:rsidRPr="00FB4C9C">
              <w:rPr>
                <w:b/>
                <w:i/>
              </w:rPr>
              <w:t>pode ajustar,</w:t>
            </w:r>
            <w:r w:rsidRPr="00FB4C9C">
              <w:t xml:space="preserve"> ou </w:t>
            </w:r>
            <w:r w:rsidRPr="00FB4C9C">
              <w:rPr>
                <w:b/>
                <w:i/>
              </w:rPr>
              <w:t>pode autorizar</w:t>
            </w:r>
            <w:r w:rsidRPr="00FB4C9C">
              <w:t xml:space="preserve"> as agências nacionais referidas no artigo 19.º a ajustar</w:t>
            </w:r>
            <w:r w:rsidRPr="00FB4C9C">
              <w:rPr>
                <w:b/>
                <w:i/>
              </w:rPr>
              <w:t>, com base em critérios objetivos,</w:t>
            </w:r>
            <w:r w:rsidRPr="00FB4C9C">
              <w:t xml:space="preserve"> os mecanismos de apoio financeiro para melhorar o acesso </w:t>
            </w:r>
            <w:r w:rsidRPr="00FB4C9C">
              <w:lastRenderedPageBreak/>
              <w:t>das pessoas com menos oportunidades.</w:t>
            </w:r>
          </w:p>
        </w:tc>
        <w:tc>
          <w:tcPr>
            <w:tcW w:w="4876" w:type="dxa"/>
            <w:tcBorders>
              <w:top w:val="nil"/>
              <w:left w:val="nil"/>
              <w:bottom w:val="nil"/>
              <w:right w:val="nil"/>
            </w:tcBorders>
            <w:hideMark/>
          </w:tcPr>
          <w:p w14:paraId="6902A294" w14:textId="77777777" w:rsidR="00715E88" w:rsidRPr="00FB4C9C" w:rsidRDefault="00715E88" w:rsidP="00A3707D">
            <w:pPr>
              <w:pStyle w:val="Normal6a"/>
            </w:pPr>
            <w:r w:rsidRPr="00FB4C9C">
              <w:lastRenderedPageBreak/>
              <w:t>4.</w:t>
            </w:r>
            <w:r w:rsidRPr="00FB4C9C">
              <w:tab/>
              <w:t>A Comissão</w:t>
            </w:r>
            <w:r w:rsidRPr="00FB4C9C">
              <w:rPr>
                <w:b/>
                <w:i/>
              </w:rPr>
              <w:t>, com base em critérios objetivos, ajusta</w:t>
            </w:r>
            <w:r w:rsidRPr="00FB4C9C">
              <w:t xml:space="preserve"> ou </w:t>
            </w:r>
            <w:r w:rsidRPr="00FB4C9C">
              <w:rPr>
                <w:b/>
                <w:i/>
              </w:rPr>
              <w:t>autoriza</w:t>
            </w:r>
            <w:r w:rsidRPr="00FB4C9C">
              <w:t xml:space="preserve"> as agências nacionais referidas no artigo 19.º a ajustar os mecanismos de apoio financeiro</w:t>
            </w:r>
            <w:r w:rsidRPr="00FB4C9C">
              <w:rPr>
                <w:b/>
                <w:i/>
              </w:rPr>
              <w:t>, sempre que tal seja necessário</w:t>
            </w:r>
            <w:r w:rsidRPr="00FB4C9C">
              <w:t xml:space="preserve"> para melhorar o acesso das pessoas com menos </w:t>
            </w:r>
            <w:r w:rsidRPr="00FB4C9C">
              <w:lastRenderedPageBreak/>
              <w:t xml:space="preserve">oportunidades. </w:t>
            </w:r>
            <w:r w:rsidRPr="00FB4C9C">
              <w:rPr>
                <w:b/>
                <w:i/>
              </w:rPr>
              <w:t>Esses critérios incluem a possibilidade de o apoio ser utilizado por participantes que não possam contar com recursos familiares, poupanças privadas ou rendimentos profissionais estáveis. Os mesmos devem ter em conta, se for caso disso, os custos de vida e de alojamento no país de acolhimento e na cidade ou localidade de acolhimento e de destino, as deslocações desde o local de residência do participante até ao local de partida e até ao local de mobilidade, os transportes locais, as cauções de alojamento, os primeiros pagamentos de renda, o seguro de saúde, os custos relacionados com cuidados de saúde, as necessidades de acessibilidade, a conectividade digital e a evolução dos preços. A conceção do apoio deve evitar que o reembolso posterior constitua a única via prática para os participantes que não possam suportar antecipadamente os custos essenciais.</w:t>
            </w:r>
          </w:p>
        </w:tc>
      </w:tr>
    </w:tbl>
    <w:p w14:paraId="6E6A33C5"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B50F4A3" w14:textId="77777777" w:rsidR="00715E88" w:rsidRPr="00FB4C9C" w:rsidRDefault="00715E88" w:rsidP="00715E88">
      <w:r w:rsidRPr="00FB4C9C">
        <w:rPr>
          <w:rStyle w:val="HideTWBExt"/>
        </w:rPr>
        <w:t>&lt;/Amend&gt;</w:t>
      </w:r>
    </w:p>
    <w:p w14:paraId="1A85959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653</w:t>
      </w:r>
      <w:r w:rsidRPr="00FB4C9C">
        <w:rPr>
          <w:rStyle w:val="HideTWBExt"/>
          <w:b w:val="0"/>
        </w:rPr>
        <w:t>&lt;/NumAm&gt;</w:t>
      </w:r>
    </w:p>
    <w:p w14:paraId="11C80996"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2248986" w14:textId="77777777" w:rsidR="00715E88" w:rsidRPr="00FB4C9C" w:rsidRDefault="00715E88" w:rsidP="00715E88">
      <w:pPr>
        <w:pStyle w:val="NormalBold"/>
      </w:pPr>
      <w:r w:rsidRPr="00FB4C9C">
        <w:rPr>
          <w:rStyle w:val="HideTWBExt"/>
          <w:b w:val="0"/>
        </w:rPr>
        <w:t>&lt;/RepeatBlock-By&gt;</w:t>
      </w:r>
    </w:p>
    <w:p w14:paraId="0EBC9ED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5266AAE" w14:textId="77777777" w:rsidR="00715E88" w:rsidRPr="00FB4C9C" w:rsidRDefault="00715E88" w:rsidP="00715E88">
      <w:pPr>
        <w:pStyle w:val="NormalBold"/>
      </w:pPr>
      <w:r w:rsidRPr="00FB4C9C">
        <w:rPr>
          <w:rStyle w:val="HideTWBExt"/>
          <w:b w:val="0"/>
        </w:rPr>
        <w:t>&lt;Article&gt;</w:t>
      </w:r>
      <w:r w:rsidRPr="00FB4C9C">
        <w:t>Artigo 8 – n.º 4</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0752D4F" w14:textId="77777777" w:rsidTr="00A3707D">
        <w:trPr>
          <w:trHeight w:val="240"/>
          <w:jc w:val="center"/>
        </w:trPr>
        <w:tc>
          <w:tcPr>
            <w:tcW w:w="9752" w:type="dxa"/>
            <w:gridSpan w:val="2"/>
            <w:tcBorders>
              <w:top w:val="nil"/>
              <w:left w:val="nil"/>
              <w:bottom w:val="nil"/>
              <w:right w:val="nil"/>
            </w:tcBorders>
          </w:tcPr>
          <w:p w14:paraId="5DD7877A" w14:textId="77777777" w:rsidR="00715E88" w:rsidRPr="00FB4C9C" w:rsidRDefault="00715E88" w:rsidP="00A3707D"/>
        </w:tc>
      </w:tr>
      <w:tr w:rsidR="00715E88" w:rsidRPr="00FB4C9C" w14:paraId="7F22C5CE" w14:textId="77777777" w:rsidTr="00A3707D">
        <w:trPr>
          <w:trHeight w:val="240"/>
          <w:jc w:val="center"/>
        </w:trPr>
        <w:tc>
          <w:tcPr>
            <w:tcW w:w="4876" w:type="dxa"/>
            <w:tcBorders>
              <w:top w:val="nil"/>
              <w:left w:val="nil"/>
              <w:bottom w:val="nil"/>
              <w:right w:val="nil"/>
            </w:tcBorders>
            <w:hideMark/>
          </w:tcPr>
          <w:p w14:paraId="1A580F4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F501AD9" w14:textId="77777777" w:rsidR="00715E88" w:rsidRPr="00FB4C9C" w:rsidRDefault="00715E88" w:rsidP="00A3707D">
            <w:pPr>
              <w:pStyle w:val="AmColumnHeading"/>
            </w:pPr>
            <w:r w:rsidRPr="00FB4C9C">
              <w:t>Alteração</w:t>
            </w:r>
          </w:p>
        </w:tc>
      </w:tr>
      <w:tr w:rsidR="00715E88" w:rsidRPr="00FB4C9C" w14:paraId="346F2181" w14:textId="77777777" w:rsidTr="00A3707D">
        <w:trPr>
          <w:jc w:val="center"/>
        </w:trPr>
        <w:tc>
          <w:tcPr>
            <w:tcW w:w="4876" w:type="dxa"/>
            <w:tcBorders>
              <w:top w:val="nil"/>
              <w:left w:val="nil"/>
              <w:bottom w:val="nil"/>
              <w:right w:val="nil"/>
            </w:tcBorders>
            <w:hideMark/>
          </w:tcPr>
          <w:p w14:paraId="740B5AE8" w14:textId="77777777" w:rsidR="00715E88" w:rsidRPr="00FB4C9C" w:rsidRDefault="00715E88" w:rsidP="00A3707D">
            <w:pPr>
              <w:pStyle w:val="Normal6a"/>
            </w:pPr>
            <w:r w:rsidRPr="00FB4C9C">
              <w:t>4.</w:t>
            </w:r>
            <w:r w:rsidRPr="00FB4C9C">
              <w:tab/>
              <w:t xml:space="preserve">A Comissão </w:t>
            </w:r>
            <w:r w:rsidRPr="00FB4C9C">
              <w:rPr>
                <w:b/>
                <w:i/>
              </w:rPr>
              <w:t>pode ajustar,</w:t>
            </w:r>
            <w:r w:rsidRPr="00FB4C9C">
              <w:t xml:space="preserve"> ou </w:t>
            </w:r>
            <w:r w:rsidRPr="00FB4C9C">
              <w:rPr>
                <w:b/>
                <w:i/>
              </w:rPr>
              <w:t>pode autorizar</w:t>
            </w:r>
            <w:r w:rsidRPr="00FB4C9C">
              <w:t xml:space="preserve"> as agências nacionais referidas no artigo 19.º a ajustar, com base em critérios objetivos, os mecanismos de apoio financeiro para </w:t>
            </w:r>
            <w:r w:rsidRPr="00FB4C9C">
              <w:rPr>
                <w:b/>
                <w:i/>
              </w:rPr>
              <w:t>melhorar o acesso</w:t>
            </w:r>
            <w:r w:rsidRPr="00FB4C9C">
              <w:t xml:space="preserve"> das pessoas com menos oportunidades.</w:t>
            </w:r>
          </w:p>
        </w:tc>
        <w:tc>
          <w:tcPr>
            <w:tcW w:w="4876" w:type="dxa"/>
            <w:tcBorders>
              <w:top w:val="nil"/>
              <w:left w:val="nil"/>
              <w:bottom w:val="nil"/>
              <w:right w:val="nil"/>
            </w:tcBorders>
            <w:hideMark/>
          </w:tcPr>
          <w:p w14:paraId="72AB65D9" w14:textId="77777777" w:rsidR="00715E88" w:rsidRPr="00FB4C9C" w:rsidRDefault="00715E88" w:rsidP="00A3707D">
            <w:pPr>
              <w:pStyle w:val="Normal6a"/>
            </w:pPr>
            <w:r w:rsidRPr="00FB4C9C">
              <w:t>4.</w:t>
            </w:r>
            <w:r w:rsidRPr="00FB4C9C">
              <w:tab/>
              <w:t xml:space="preserve">A Comissão </w:t>
            </w:r>
            <w:r w:rsidRPr="00FB4C9C">
              <w:rPr>
                <w:b/>
                <w:i/>
              </w:rPr>
              <w:t>ajusta</w:t>
            </w:r>
            <w:r w:rsidRPr="00FB4C9C">
              <w:t xml:space="preserve">, ou </w:t>
            </w:r>
            <w:r w:rsidRPr="00FB4C9C">
              <w:rPr>
                <w:b/>
                <w:bCs/>
                <w:i/>
                <w:iCs/>
              </w:rPr>
              <w:t>autoriza</w:t>
            </w:r>
            <w:r w:rsidRPr="00FB4C9C">
              <w:t xml:space="preserve"> as agências nacionais referidas no artigo 19.º a ajustar, com base em critérios objetivos</w:t>
            </w:r>
            <w:r w:rsidRPr="00FB4C9C">
              <w:rPr>
                <w:b/>
                <w:i/>
              </w:rPr>
              <w:t>, transparentes e atualizados periodicamente</w:t>
            </w:r>
            <w:r w:rsidRPr="00FB4C9C">
              <w:t xml:space="preserve">, os mecanismos de apoio financeiro para </w:t>
            </w:r>
            <w:r w:rsidRPr="00FB4C9C">
              <w:rPr>
                <w:b/>
                <w:i/>
              </w:rPr>
              <w:t>assegurar que as limitações financeiras não impeçam a participação</w:t>
            </w:r>
            <w:r w:rsidRPr="00FB4C9C">
              <w:t xml:space="preserve"> das pessoas com menos oportunidades. </w:t>
            </w:r>
            <w:r w:rsidRPr="00FB4C9C">
              <w:rPr>
                <w:b/>
                <w:i/>
              </w:rPr>
              <w:t>Esses critérios têm em conta as diferenças no custo de vida, nos custos da habitação, na inflação e no poder de compra entre os países e regiões de acolhimento.</w:t>
            </w:r>
          </w:p>
        </w:tc>
      </w:tr>
    </w:tbl>
    <w:p w14:paraId="26652C74"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26728C6" w14:textId="77777777" w:rsidR="00715E88" w:rsidRPr="00FB4C9C" w:rsidRDefault="00715E88" w:rsidP="00715E88">
      <w:r w:rsidRPr="00FB4C9C">
        <w:rPr>
          <w:rStyle w:val="HideTWBExt"/>
        </w:rPr>
        <w:t>&lt;/Amend&gt;</w:t>
      </w:r>
    </w:p>
    <w:p w14:paraId="6CF1BCC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654</w:t>
      </w:r>
      <w:r w:rsidRPr="00FB4C9C">
        <w:rPr>
          <w:rStyle w:val="HideTWBExt"/>
          <w:b w:val="0"/>
        </w:rPr>
        <w:t>&lt;/NumAm&gt;</w:t>
      </w:r>
    </w:p>
    <w:p w14:paraId="10E343C8"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79AC194F" w14:textId="77777777" w:rsidR="00715E88" w:rsidRPr="00FB4C9C" w:rsidRDefault="00715E88" w:rsidP="00715E88">
      <w:pPr>
        <w:pStyle w:val="NormalBold"/>
      </w:pPr>
      <w:r w:rsidRPr="00FB4C9C">
        <w:rPr>
          <w:rStyle w:val="HideTWBExt"/>
          <w:b w:val="0"/>
        </w:rPr>
        <w:t>&lt;/RepeatBlock-By&gt;</w:t>
      </w:r>
    </w:p>
    <w:p w14:paraId="5A53DAB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DFB8C5B" w14:textId="77777777" w:rsidR="00715E88" w:rsidRPr="00FB4C9C" w:rsidRDefault="00715E88" w:rsidP="00715E88">
      <w:pPr>
        <w:pStyle w:val="NormalBold"/>
      </w:pPr>
      <w:r w:rsidRPr="00FB4C9C">
        <w:rPr>
          <w:rStyle w:val="HideTWBExt"/>
          <w:b w:val="0"/>
        </w:rPr>
        <w:t>&lt;Article&gt;</w:t>
      </w:r>
      <w:r w:rsidRPr="00FB4C9C">
        <w:t>Artigo 8 – n.º 4</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6CB6475" w14:textId="77777777" w:rsidTr="00A3707D">
        <w:trPr>
          <w:trHeight w:val="240"/>
          <w:jc w:val="center"/>
        </w:trPr>
        <w:tc>
          <w:tcPr>
            <w:tcW w:w="9752" w:type="dxa"/>
            <w:gridSpan w:val="2"/>
            <w:tcBorders>
              <w:top w:val="nil"/>
              <w:left w:val="nil"/>
              <w:bottom w:val="nil"/>
              <w:right w:val="nil"/>
            </w:tcBorders>
          </w:tcPr>
          <w:p w14:paraId="16445707" w14:textId="77777777" w:rsidR="00715E88" w:rsidRPr="00FB4C9C" w:rsidRDefault="00715E88" w:rsidP="00A3707D"/>
        </w:tc>
      </w:tr>
      <w:tr w:rsidR="00715E88" w:rsidRPr="00FB4C9C" w14:paraId="47F0643F" w14:textId="77777777" w:rsidTr="00A3707D">
        <w:trPr>
          <w:trHeight w:val="240"/>
          <w:jc w:val="center"/>
        </w:trPr>
        <w:tc>
          <w:tcPr>
            <w:tcW w:w="4876" w:type="dxa"/>
            <w:tcBorders>
              <w:top w:val="nil"/>
              <w:left w:val="nil"/>
              <w:bottom w:val="nil"/>
              <w:right w:val="nil"/>
            </w:tcBorders>
            <w:hideMark/>
          </w:tcPr>
          <w:p w14:paraId="53D9D03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614D305" w14:textId="77777777" w:rsidR="00715E88" w:rsidRPr="00FB4C9C" w:rsidRDefault="00715E88" w:rsidP="00A3707D">
            <w:pPr>
              <w:pStyle w:val="AmColumnHeading"/>
            </w:pPr>
            <w:r w:rsidRPr="00FB4C9C">
              <w:t>Alteração</w:t>
            </w:r>
          </w:p>
        </w:tc>
      </w:tr>
      <w:tr w:rsidR="00715E88" w:rsidRPr="00FB4C9C" w14:paraId="39728F32" w14:textId="77777777" w:rsidTr="00A3707D">
        <w:trPr>
          <w:jc w:val="center"/>
        </w:trPr>
        <w:tc>
          <w:tcPr>
            <w:tcW w:w="4876" w:type="dxa"/>
            <w:tcBorders>
              <w:top w:val="nil"/>
              <w:left w:val="nil"/>
              <w:bottom w:val="nil"/>
              <w:right w:val="nil"/>
            </w:tcBorders>
            <w:hideMark/>
          </w:tcPr>
          <w:p w14:paraId="6C42A145" w14:textId="77777777" w:rsidR="00715E88" w:rsidRPr="00FB4C9C" w:rsidRDefault="00715E88" w:rsidP="00A3707D">
            <w:pPr>
              <w:pStyle w:val="Normal6a"/>
            </w:pPr>
            <w:r w:rsidRPr="00FB4C9C">
              <w:t>4.</w:t>
            </w:r>
            <w:r w:rsidRPr="00FB4C9C">
              <w:tab/>
              <w:t>A Comissão pode ajustar, ou pode autorizar as agências nacionais referidas no artigo 19.º a ajustar, com base em critérios objetivos, os mecanismos de apoio financeiro para melhorar o acesso das pessoas com menos oportunidades.</w:t>
            </w:r>
          </w:p>
        </w:tc>
        <w:tc>
          <w:tcPr>
            <w:tcW w:w="4876" w:type="dxa"/>
            <w:tcBorders>
              <w:top w:val="nil"/>
              <w:left w:val="nil"/>
              <w:bottom w:val="nil"/>
              <w:right w:val="nil"/>
            </w:tcBorders>
            <w:hideMark/>
          </w:tcPr>
          <w:p w14:paraId="5331D2D8" w14:textId="77777777" w:rsidR="00715E88" w:rsidRPr="00FB4C9C" w:rsidRDefault="00715E88" w:rsidP="00A3707D">
            <w:pPr>
              <w:pStyle w:val="Normal6a"/>
            </w:pPr>
            <w:r w:rsidRPr="00FB4C9C">
              <w:t>4.</w:t>
            </w:r>
            <w:r w:rsidRPr="00FB4C9C">
              <w:tab/>
              <w:t xml:space="preserve">A Comissão pode ajustar, ou pode autorizar as agências nacionais referidas no artigo 19.º a ajustar, com base em critérios objetivos </w:t>
            </w:r>
            <w:r w:rsidRPr="00FB4C9C">
              <w:rPr>
                <w:b/>
                <w:i/>
              </w:rPr>
              <w:t>e harmonizados</w:t>
            </w:r>
            <w:r w:rsidRPr="00FB4C9C">
              <w:t>, os mecanismos de apoio financeiro para melhorar o acesso das pessoas com menos oportunidades.</w:t>
            </w:r>
          </w:p>
        </w:tc>
      </w:tr>
    </w:tbl>
    <w:p w14:paraId="7AEC4C2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6315518" w14:textId="77777777" w:rsidR="00715E88" w:rsidRPr="00FB4C9C" w:rsidRDefault="00715E88" w:rsidP="00715E88">
      <w:r w:rsidRPr="00FB4C9C">
        <w:rPr>
          <w:rStyle w:val="HideTWBExt"/>
        </w:rPr>
        <w:t>&lt;/Amend&gt;</w:t>
      </w:r>
    </w:p>
    <w:p w14:paraId="44E7C0C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655</w:t>
      </w:r>
      <w:r w:rsidRPr="00FB4C9C">
        <w:rPr>
          <w:rStyle w:val="HideTWBExt"/>
          <w:b w:val="0"/>
        </w:rPr>
        <w:t>&lt;/NumAm&gt;</w:t>
      </w:r>
    </w:p>
    <w:p w14:paraId="09DAD7BD"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2B933631" w14:textId="77777777" w:rsidR="00715E88" w:rsidRPr="00FB4C9C" w:rsidRDefault="00715E88" w:rsidP="00715E88">
      <w:pPr>
        <w:pStyle w:val="NormalBold"/>
      </w:pPr>
      <w:r w:rsidRPr="00FB4C9C">
        <w:rPr>
          <w:rStyle w:val="HideTWBExt"/>
          <w:b w:val="0"/>
        </w:rPr>
        <w:t>&lt;/RepeatBlock-By&gt;</w:t>
      </w:r>
    </w:p>
    <w:p w14:paraId="4992C90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F37A3A2" w14:textId="77777777" w:rsidR="00715E88" w:rsidRPr="00FB4C9C" w:rsidRDefault="00715E88" w:rsidP="00715E88">
      <w:pPr>
        <w:pStyle w:val="NormalBold"/>
      </w:pPr>
      <w:r w:rsidRPr="00FB4C9C">
        <w:rPr>
          <w:rStyle w:val="HideTWBExt"/>
          <w:b w:val="0"/>
        </w:rPr>
        <w:t>&lt;Article&gt;</w:t>
      </w:r>
      <w:r w:rsidRPr="00FB4C9C">
        <w:t>Artigo 8 – n.º 4</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A33D7F6" w14:textId="77777777" w:rsidTr="00A3707D">
        <w:trPr>
          <w:trHeight w:val="240"/>
          <w:jc w:val="center"/>
        </w:trPr>
        <w:tc>
          <w:tcPr>
            <w:tcW w:w="9752" w:type="dxa"/>
            <w:gridSpan w:val="2"/>
            <w:tcBorders>
              <w:top w:val="nil"/>
              <w:left w:val="nil"/>
              <w:bottom w:val="nil"/>
              <w:right w:val="nil"/>
            </w:tcBorders>
          </w:tcPr>
          <w:p w14:paraId="348D4243" w14:textId="77777777" w:rsidR="00715E88" w:rsidRPr="00FB4C9C" w:rsidRDefault="00715E88" w:rsidP="00A3707D"/>
        </w:tc>
      </w:tr>
      <w:tr w:rsidR="00715E88" w:rsidRPr="00FB4C9C" w14:paraId="64F081AB" w14:textId="77777777" w:rsidTr="00A3707D">
        <w:trPr>
          <w:trHeight w:val="240"/>
          <w:jc w:val="center"/>
        </w:trPr>
        <w:tc>
          <w:tcPr>
            <w:tcW w:w="4876" w:type="dxa"/>
            <w:tcBorders>
              <w:top w:val="nil"/>
              <w:left w:val="nil"/>
              <w:bottom w:val="nil"/>
              <w:right w:val="nil"/>
            </w:tcBorders>
            <w:hideMark/>
          </w:tcPr>
          <w:p w14:paraId="21F0C71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D13A011" w14:textId="77777777" w:rsidR="00715E88" w:rsidRPr="00FB4C9C" w:rsidRDefault="00715E88" w:rsidP="00A3707D">
            <w:pPr>
              <w:pStyle w:val="AmColumnHeading"/>
            </w:pPr>
            <w:r w:rsidRPr="00FB4C9C">
              <w:t>Alteração</w:t>
            </w:r>
          </w:p>
        </w:tc>
      </w:tr>
      <w:tr w:rsidR="00715E88" w:rsidRPr="00FB4C9C" w14:paraId="1D94CDFF" w14:textId="77777777" w:rsidTr="00A3707D">
        <w:trPr>
          <w:jc w:val="center"/>
        </w:trPr>
        <w:tc>
          <w:tcPr>
            <w:tcW w:w="4876" w:type="dxa"/>
            <w:tcBorders>
              <w:top w:val="nil"/>
              <w:left w:val="nil"/>
              <w:bottom w:val="nil"/>
              <w:right w:val="nil"/>
            </w:tcBorders>
            <w:hideMark/>
          </w:tcPr>
          <w:p w14:paraId="79AB609F" w14:textId="77777777" w:rsidR="00715E88" w:rsidRPr="00FB4C9C" w:rsidRDefault="00715E88" w:rsidP="00A3707D">
            <w:pPr>
              <w:pStyle w:val="Normal6a"/>
            </w:pPr>
            <w:r w:rsidRPr="00FB4C9C">
              <w:t>4.</w:t>
            </w:r>
            <w:r w:rsidRPr="00FB4C9C">
              <w:tab/>
            </w:r>
            <w:r w:rsidRPr="00FB4C9C">
              <w:rPr>
                <w:b/>
                <w:i/>
              </w:rPr>
              <w:t>A Comissão pode ajustar, ou pode autorizar</w:t>
            </w:r>
            <w:r w:rsidRPr="00FB4C9C">
              <w:t xml:space="preserve"> as agências nacionais referidas no artigo 19.º </w:t>
            </w:r>
            <w:r w:rsidRPr="00FB4C9C">
              <w:rPr>
                <w:b/>
                <w:i/>
              </w:rPr>
              <w:t>a</w:t>
            </w:r>
            <w:r w:rsidRPr="00FB4C9C">
              <w:t xml:space="preserve"> ajustar, com base em critérios objetivos, os mecanismos de apoio financeiro para melhorar o acesso das pessoas com menos oportunidades.</w:t>
            </w:r>
          </w:p>
        </w:tc>
        <w:tc>
          <w:tcPr>
            <w:tcW w:w="4876" w:type="dxa"/>
            <w:tcBorders>
              <w:top w:val="nil"/>
              <w:left w:val="nil"/>
              <w:bottom w:val="nil"/>
              <w:right w:val="nil"/>
            </w:tcBorders>
            <w:hideMark/>
          </w:tcPr>
          <w:p w14:paraId="3EA6BC5B" w14:textId="77777777" w:rsidR="00715E88" w:rsidRPr="00FB4C9C" w:rsidRDefault="00715E88" w:rsidP="00A3707D">
            <w:pPr>
              <w:pStyle w:val="Normal6a"/>
            </w:pPr>
            <w:r w:rsidRPr="00FB4C9C">
              <w:t>4.</w:t>
            </w:r>
            <w:r w:rsidRPr="00FB4C9C">
              <w:tab/>
              <w:t xml:space="preserve">As agências nacionais referidas no artigo 19.º </w:t>
            </w:r>
            <w:r w:rsidRPr="00FB4C9C">
              <w:rPr>
                <w:b/>
                <w:i/>
              </w:rPr>
              <w:t>podem</w:t>
            </w:r>
            <w:r w:rsidRPr="00FB4C9C">
              <w:t xml:space="preserve"> ajustar, com base em critérios objetivos, os mecanismos de apoio financeiro para melhorar o acesso das pessoas com menos oportunidades.</w:t>
            </w:r>
          </w:p>
        </w:tc>
      </w:tr>
    </w:tbl>
    <w:p w14:paraId="70AF686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14463807" w14:textId="77777777" w:rsidR="00715E88" w:rsidRPr="00FB4C9C" w:rsidRDefault="00715E88" w:rsidP="00715E88">
      <w:r w:rsidRPr="00FB4C9C">
        <w:rPr>
          <w:rStyle w:val="HideTWBExt"/>
        </w:rPr>
        <w:t>&lt;/Amend&gt;</w:t>
      </w:r>
    </w:p>
    <w:p w14:paraId="2F7A40D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656</w:t>
      </w:r>
      <w:r w:rsidRPr="00FB4C9C">
        <w:rPr>
          <w:rStyle w:val="HideTWBExt"/>
          <w:b w:val="0"/>
        </w:rPr>
        <w:t>&lt;/NumAm&gt;</w:t>
      </w:r>
    </w:p>
    <w:p w14:paraId="00165971"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7471F5A7"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52E9EAF3" w14:textId="77777777" w:rsidR="00715E88" w:rsidRPr="00FB4C9C" w:rsidRDefault="00715E88" w:rsidP="00715E88">
      <w:pPr>
        <w:pStyle w:val="NormalBold"/>
      </w:pPr>
      <w:r w:rsidRPr="00FB4C9C">
        <w:rPr>
          <w:rStyle w:val="HideTWBExt"/>
          <w:b w:val="0"/>
        </w:rPr>
        <w:t>&lt;/RepeatBlock-By&gt;</w:t>
      </w:r>
    </w:p>
    <w:p w14:paraId="72E7475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DA7BC81" w14:textId="77777777" w:rsidR="00715E88" w:rsidRPr="00FB4C9C" w:rsidRDefault="00715E88" w:rsidP="00715E88">
      <w:pPr>
        <w:pStyle w:val="NormalBold"/>
      </w:pPr>
      <w:r w:rsidRPr="00FB4C9C">
        <w:rPr>
          <w:rStyle w:val="HideTWBExt"/>
          <w:b w:val="0"/>
        </w:rPr>
        <w:t>&lt;Article&gt;</w:t>
      </w:r>
      <w:r w:rsidRPr="00FB4C9C">
        <w:t>Artigo 8 – n.º 4</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AFDCD2C" w14:textId="77777777" w:rsidTr="00A3707D">
        <w:trPr>
          <w:trHeight w:val="240"/>
          <w:jc w:val="center"/>
        </w:trPr>
        <w:tc>
          <w:tcPr>
            <w:tcW w:w="9752" w:type="dxa"/>
            <w:gridSpan w:val="2"/>
            <w:tcBorders>
              <w:top w:val="nil"/>
              <w:left w:val="nil"/>
              <w:bottom w:val="nil"/>
              <w:right w:val="nil"/>
            </w:tcBorders>
          </w:tcPr>
          <w:p w14:paraId="16F75ED5" w14:textId="77777777" w:rsidR="00715E88" w:rsidRPr="00FB4C9C" w:rsidRDefault="00715E88" w:rsidP="00A3707D"/>
        </w:tc>
      </w:tr>
      <w:tr w:rsidR="00715E88" w:rsidRPr="00FB4C9C" w14:paraId="6184F262" w14:textId="77777777" w:rsidTr="00A3707D">
        <w:trPr>
          <w:trHeight w:val="240"/>
          <w:jc w:val="center"/>
        </w:trPr>
        <w:tc>
          <w:tcPr>
            <w:tcW w:w="4876" w:type="dxa"/>
            <w:tcBorders>
              <w:top w:val="nil"/>
              <w:left w:val="nil"/>
              <w:bottom w:val="nil"/>
              <w:right w:val="nil"/>
            </w:tcBorders>
            <w:hideMark/>
          </w:tcPr>
          <w:p w14:paraId="65B4E8E0"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6856B5AF" w14:textId="77777777" w:rsidR="00715E88" w:rsidRPr="00FB4C9C" w:rsidRDefault="00715E88" w:rsidP="00A3707D">
            <w:pPr>
              <w:pStyle w:val="AmColumnHeading"/>
            </w:pPr>
            <w:r w:rsidRPr="00FB4C9C">
              <w:t>Alteração</w:t>
            </w:r>
          </w:p>
        </w:tc>
      </w:tr>
      <w:tr w:rsidR="00715E88" w:rsidRPr="00FB4C9C" w14:paraId="365382C7" w14:textId="77777777" w:rsidTr="00A3707D">
        <w:trPr>
          <w:jc w:val="center"/>
        </w:trPr>
        <w:tc>
          <w:tcPr>
            <w:tcW w:w="4876" w:type="dxa"/>
            <w:tcBorders>
              <w:top w:val="nil"/>
              <w:left w:val="nil"/>
              <w:bottom w:val="nil"/>
              <w:right w:val="nil"/>
            </w:tcBorders>
            <w:hideMark/>
          </w:tcPr>
          <w:p w14:paraId="44538473" w14:textId="77777777" w:rsidR="00715E88" w:rsidRPr="00FB4C9C" w:rsidRDefault="00715E88" w:rsidP="00A3707D">
            <w:pPr>
              <w:pStyle w:val="Normal6a"/>
            </w:pPr>
            <w:r w:rsidRPr="00FB4C9C">
              <w:t>4.</w:t>
            </w:r>
            <w:r w:rsidRPr="00FB4C9C">
              <w:tab/>
              <w:t xml:space="preserve">A Comissão </w:t>
            </w:r>
            <w:r w:rsidRPr="00FB4C9C">
              <w:rPr>
                <w:b/>
                <w:i/>
              </w:rPr>
              <w:t>pode ajustar, ou pode autorizar</w:t>
            </w:r>
            <w:r w:rsidRPr="00FB4C9C">
              <w:t xml:space="preserve"> as agências nacionais referidas no artigo 19.º </w:t>
            </w:r>
            <w:r w:rsidRPr="00FB4C9C">
              <w:rPr>
                <w:b/>
                <w:i/>
              </w:rPr>
              <w:t>a ajustar</w:t>
            </w:r>
            <w:r w:rsidRPr="00FB4C9C">
              <w:t>, com base em critérios objetivos, os mecanismos de apoio financeiro para melhorar o acesso das pessoas com menos oportunidades.</w:t>
            </w:r>
          </w:p>
        </w:tc>
        <w:tc>
          <w:tcPr>
            <w:tcW w:w="4876" w:type="dxa"/>
            <w:tcBorders>
              <w:top w:val="nil"/>
              <w:left w:val="nil"/>
              <w:bottom w:val="nil"/>
              <w:right w:val="nil"/>
            </w:tcBorders>
            <w:hideMark/>
          </w:tcPr>
          <w:p w14:paraId="530D0A5D" w14:textId="77777777" w:rsidR="00715E88" w:rsidRPr="00FB4C9C" w:rsidRDefault="00715E88" w:rsidP="00A3707D">
            <w:pPr>
              <w:pStyle w:val="Normal6a"/>
            </w:pPr>
            <w:r w:rsidRPr="00FB4C9C">
              <w:t>4.</w:t>
            </w:r>
            <w:r w:rsidRPr="00FB4C9C">
              <w:tab/>
              <w:t xml:space="preserve">A Comissão </w:t>
            </w:r>
            <w:r w:rsidRPr="00FB4C9C">
              <w:rPr>
                <w:b/>
                <w:i/>
              </w:rPr>
              <w:t>e</w:t>
            </w:r>
            <w:r w:rsidRPr="00FB4C9C">
              <w:t xml:space="preserve"> as agências nacionais referidas no artigo 19.º </w:t>
            </w:r>
            <w:r w:rsidRPr="00FB4C9C">
              <w:rPr>
                <w:b/>
                <w:i/>
              </w:rPr>
              <w:t>ajustam</w:t>
            </w:r>
            <w:r w:rsidRPr="00FB4C9C">
              <w:t>, com base em critérios objetivos, os mecanismos de apoio financeiro para melhorar o acesso das pessoas com menos oportunidades.</w:t>
            </w:r>
          </w:p>
        </w:tc>
      </w:tr>
    </w:tbl>
    <w:p w14:paraId="3CCCE2D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B26FDB7" w14:textId="77777777" w:rsidR="00715E88" w:rsidRPr="00FB4C9C" w:rsidRDefault="00715E88" w:rsidP="00715E88">
      <w:r w:rsidRPr="00FB4C9C">
        <w:rPr>
          <w:rStyle w:val="HideTWBExt"/>
        </w:rPr>
        <w:t>&lt;/Amend&gt;</w:t>
      </w:r>
    </w:p>
    <w:p w14:paraId="3BB15DC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657</w:t>
      </w:r>
      <w:r w:rsidRPr="00FB4C9C">
        <w:rPr>
          <w:rStyle w:val="HideTWBExt"/>
          <w:b w:val="0"/>
        </w:rPr>
        <w:t>&lt;/NumAm&gt;</w:t>
      </w:r>
    </w:p>
    <w:p w14:paraId="1E683CAB" w14:textId="77777777" w:rsidR="00715E88" w:rsidRPr="00FB4C9C" w:rsidRDefault="00715E88" w:rsidP="00715E88">
      <w:pPr>
        <w:pStyle w:val="NormalBold"/>
      </w:pPr>
      <w:r w:rsidRPr="00FB4C9C">
        <w:rPr>
          <w:rStyle w:val="HideTWBExt"/>
          <w:b w:val="0"/>
        </w:rPr>
        <w:t>&lt;RepeatBlock-By&gt;&lt;Members&gt;</w:t>
      </w:r>
      <w:r w:rsidRPr="00FB4C9C">
        <w:t>Gabriela Firea</w:t>
      </w:r>
      <w:r w:rsidRPr="00FB4C9C">
        <w:rPr>
          <w:rStyle w:val="HideTWBExt"/>
          <w:b w:val="0"/>
        </w:rPr>
        <w:t>&lt;/Members&gt;</w:t>
      </w:r>
    </w:p>
    <w:p w14:paraId="1FEC32A2" w14:textId="77777777" w:rsidR="00715E88" w:rsidRPr="00FB4C9C" w:rsidRDefault="00715E88" w:rsidP="00715E88">
      <w:pPr>
        <w:pStyle w:val="NormalBold"/>
      </w:pPr>
      <w:r w:rsidRPr="00FB4C9C">
        <w:rPr>
          <w:rStyle w:val="HideTWBExt"/>
          <w:b w:val="0"/>
        </w:rPr>
        <w:t>&lt;/RepeatBlock-By&gt;</w:t>
      </w:r>
    </w:p>
    <w:p w14:paraId="435F216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391613B" w14:textId="6BBF814D" w:rsidR="00715E88" w:rsidRPr="00FB4C9C" w:rsidRDefault="00715E88" w:rsidP="00715E88">
      <w:pPr>
        <w:pStyle w:val="NormalBold"/>
      </w:pPr>
      <w:r w:rsidRPr="00FB4C9C">
        <w:rPr>
          <w:rStyle w:val="HideTWBExt"/>
          <w:b w:val="0"/>
        </w:rPr>
        <w:t>&lt;Article&gt;</w:t>
      </w:r>
      <w:r w:rsidRPr="00FB4C9C">
        <w:t>Artigo 8 – n.º 4</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C065955" w14:textId="77777777" w:rsidTr="00A3707D">
        <w:trPr>
          <w:trHeight w:val="240"/>
          <w:jc w:val="center"/>
        </w:trPr>
        <w:tc>
          <w:tcPr>
            <w:tcW w:w="9752" w:type="dxa"/>
            <w:gridSpan w:val="2"/>
            <w:tcBorders>
              <w:top w:val="nil"/>
              <w:left w:val="nil"/>
              <w:bottom w:val="nil"/>
              <w:right w:val="nil"/>
            </w:tcBorders>
          </w:tcPr>
          <w:p w14:paraId="6B4BF517" w14:textId="77777777" w:rsidR="00715E88" w:rsidRPr="00FB4C9C" w:rsidRDefault="00715E88" w:rsidP="00A3707D"/>
        </w:tc>
      </w:tr>
      <w:tr w:rsidR="00715E88" w:rsidRPr="00FB4C9C" w14:paraId="0B62F852" w14:textId="77777777" w:rsidTr="00A3707D">
        <w:trPr>
          <w:trHeight w:val="240"/>
          <w:jc w:val="center"/>
        </w:trPr>
        <w:tc>
          <w:tcPr>
            <w:tcW w:w="4876" w:type="dxa"/>
            <w:tcBorders>
              <w:top w:val="nil"/>
              <w:left w:val="nil"/>
              <w:bottom w:val="nil"/>
              <w:right w:val="nil"/>
            </w:tcBorders>
            <w:hideMark/>
          </w:tcPr>
          <w:p w14:paraId="7A9DF3F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8A4F54B" w14:textId="77777777" w:rsidR="00715E88" w:rsidRPr="00FB4C9C" w:rsidRDefault="00715E88" w:rsidP="00A3707D">
            <w:pPr>
              <w:pStyle w:val="AmColumnHeading"/>
            </w:pPr>
            <w:r w:rsidRPr="00FB4C9C">
              <w:t>Alteração</w:t>
            </w:r>
          </w:p>
        </w:tc>
      </w:tr>
      <w:tr w:rsidR="00715E88" w:rsidRPr="00FB4C9C" w14:paraId="65AB0E21" w14:textId="77777777" w:rsidTr="00A3707D">
        <w:trPr>
          <w:jc w:val="center"/>
        </w:trPr>
        <w:tc>
          <w:tcPr>
            <w:tcW w:w="4876" w:type="dxa"/>
            <w:tcBorders>
              <w:top w:val="nil"/>
              <w:left w:val="nil"/>
              <w:bottom w:val="nil"/>
              <w:right w:val="nil"/>
            </w:tcBorders>
          </w:tcPr>
          <w:p w14:paraId="6EDD0C7F" w14:textId="77777777" w:rsidR="00715E88" w:rsidRPr="00FB4C9C" w:rsidRDefault="00715E88" w:rsidP="00A3707D">
            <w:pPr>
              <w:pStyle w:val="Normal6a"/>
            </w:pPr>
          </w:p>
        </w:tc>
        <w:tc>
          <w:tcPr>
            <w:tcW w:w="4876" w:type="dxa"/>
            <w:tcBorders>
              <w:top w:val="nil"/>
              <w:left w:val="nil"/>
              <w:bottom w:val="nil"/>
              <w:right w:val="nil"/>
            </w:tcBorders>
            <w:hideMark/>
          </w:tcPr>
          <w:p w14:paraId="31355282" w14:textId="4075ECD6" w:rsidR="00715E88" w:rsidRPr="00FB4C9C" w:rsidRDefault="00715E88" w:rsidP="00A3707D">
            <w:pPr>
              <w:pStyle w:val="Normal6a"/>
            </w:pPr>
            <w:r w:rsidRPr="00FB4C9C">
              <w:rPr>
                <w:b/>
                <w:i/>
              </w:rPr>
              <w:t>4</w:t>
            </w:r>
            <w:r w:rsidR="00526F56">
              <w:rPr>
                <w:b/>
                <w:i/>
              </w:rPr>
              <w:noBreakHyphen/>
            </w:r>
            <w:r w:rsidRPr="00FB4C9C">
              <w:rPr>
                <w:b/>
                <w:i/>
              </w:rPr>
              <w:t>A.</w:t>
            </w:r>
            <w:r w:rsidRPr="00FB4C9C">
              <w:tab/>
            </w:r>
            <w:r w:rsidRPr="00FB4C9C">
              <w:rPr>
                <w:b/>
                <w:i/>
              </w:rPr>
              <w:t>Não se pode exigir aos participantes com menos oportunidades que participem em atividades de mobilidade para fins de aprendizagem sem receberem qualquer subvenção da União. Nos casos em que o acesso à mobilidade dependa de apoio público, os pagamentos de subvenções, os regimes de pré</w:t>
            </w:r>
            <w:r w:rsidR="00526F56">
              <w:rPr>
                <w:b/>
                <w:i/>
              </w:rPr>
              <w:noBreakHyphen/>
            </w:r>
            <w:r w:rsidRPr="00FB4C9C">
              <w:rPr>
                <w:b/>
                <w:i/>
              </w:rPr>
              <w:t>financiamento e os mecanismos de reembolso devem ser definidos de forma a não transferir os custos iniciais essenciais para o participante. Tal abrange, em especial, as deslocações, as cauções de alojamento, os primeiros pagamentos de renda, o seguro de saúde, os transportes locais, a conectividade digital e os custos relacionados com acessibilidade, sempre que a necessidade de suportar antecipadamente tais custos torne a participação, na prática, inviável.</w:t>
            </w:r>
          </w:p>
        </w:tc>
      </w:tr>
    </w:tbl>
    <w:p w14:paraId="6E49FE1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7A502EF" w14:textId="77777777" w:rsidR="00715E88" w:rsidRPr="00FB4C9C" w:rsidRDefault="00715E88" w:rsidP="00715E88">
      <w:r w:rsidRPr="00FB4C9C">
        <w:rPr>
          <w:rStyle w:val="HideTWBExt"/>
        </w:rPr>
        <w:t>&lt;/Amend&gt;</w:t>
      </w:r>
    </w:p>
    <w:p w14:paraId="114DBFA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658</w:t>
      </w:r>
      <w:r w:rsidRPr="00FB4C9C">
        <w:rPr>
          <w:rStyle w:val="HideTWBExt"/>
          <w:b w:val="0"/>
        </w:rPr>
        <w:t>&lt;/NumAm&gt;</w:t>
      </w:r>
    </w:p>
    <w:p w14:paraId="6EBD7AEC"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76219E1A" w14:textId="77777777" w:rsidR="00715E88" w:rsidRPr="00FB4C9C" w:rsidRDefault="00715E88" w:rsidP="00715E88">
      <w:r w:rsidRPr="00FB4C9C">
        <w:rPr>
          <w:rStyle w:val="HideTWBExt"/>
        </w:rPr>
        <w:lastRenderedPageBreak/>
        <w:t>&lt;AuNomDe&gt;</w:t>
      </w:r>
      <w:r w:rsidRPr="00FB4C9C">
        <w:rPr>
          <w:rStyle w:val="HideTWBInt"/>
        </w:rPr>
        <w:t>{Verts/ALE}</w:t>
      </w:r>
      <w:r w:rsidRPr="00FB4C9C">
        <w:t>em nome do Grupo Verts/ALE</w:t>
      </w:r>
      <w:r w:rsidRPr="00FB4C9C">
        <w:rPr>
          <w:rStyle w:val="HideTWBExt"/>
        </w:rPr>
        <w:t>&lt;/AuNomDe&gt;</w:t>
      </w:r>
    </w:p>
    <w:p w14:paraId="02BB3AB8" w14:textId="77777777" w:rsidR="00715E88" w:rsidRPr="00FB4C9C" w:rsidRDefault="00715E88" w:rsidP="00715E88">
      <w:pPr>
        <w:pStyle w:val="NormalBold"/>
      </w:pPr>
      <w:r w:rsidRPr="00FB4C9C">
        <w:rPr>
          <w:rStyle w:val="HideTWBExt"/>
          <w:b w:val="0"/>
        </w:rPr>
        <w:t>&lt;/RepeatBlock-By&gt;</w:t>
      </w:r>
    </w:p>
    <w:p w14:paraId="63C84E4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66FE4CC" w14:textId="634306A8" w:rsidR="00715E88" w:rsidRPr="00FB4C9C" w:rsidRDefault="00715E88" w:rsidP="00715E88">
      <w:pPr>
        <w:pStyle w:val="NormalBold"/>
      </w:pPr>
      <w:r w:rsidRPr="00FB4C9C">
        <w:rPr>
          <w:rStyle w:val="HideTWBExt"/>
          <w:b w:val="0"/>
        </w:rPr>
        <w:t>&lt;Article&gt;</w:t>
      </w:r>
      <w:r w:rsidRPr="00FB4C9C">
        <w:t>Artigo 8 – n.º 4</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B2D8254" w14:textId="77777777" w:rsidTr="00A3707D">
        <w:trPr>
          <w:trHeight w:val="240"/>
          <w:jc w:val="center"/>
        </w:trPr>
        <w:tc>
          <w:tcPr>
            <w:tcW w:w="9752" w:type="dxa"/>
            <w:gridSpan w:val="2"/>
            <w:tcBorders>
              <w:top w:val="nil"/>
              <w:left w:val="nil"/>
              <w:bottom w:val="nil"/>
              <w:right w:val="nil"/>
            </w:tcBorders>
          </w:tcPr>
          <w:p w14:paraId="5DA918E9" w14:textId="77777777" w:rsidR="00715E88" w:rsidRPr="00FB4C9C" w:rsidRDefault="00715E88" w:rsidP="00A3707D"/>
        </w:tc>
      </w:tr>
      <w:tr w:rsidR="00715E88" w:rsidRPr="00FB4C9C" w14:paraId="72C5F9D6" w14:textId="77777777" w:rsidTr="00A3707D">
        <w:trPr>
          <w:trHeight w:val="240"/>
          <w:jc w:val="center"/>
        </w:trPr>
        <w:tc>
          <w:tcPr>
            <w:tcW w:w="4876" w:type="dxa"/>
            <w:tcBorders>
              <w:top w:val="nil"/>
              <w:left w:val="nil"/>
              <w:bottom w:val="nil"/>
              <w:right w:val="nil"/>
            </w:tcBorders>
            <w:hideMark/>
          </w:tcPr>
          <w:p w14:paraId="5BEDA8A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76B19B4" w14:textId="77777777" w:rsidR="00715E88" w:rsidRPr="00FB4C9C" w:rsidRDefault="00715E88" w:rsidP="00A3707D">
            <w:pPr>
              <w:pStyle w:val="AmColumnHeading"/>
            </w:pPr>
            <w:r w:rsidRPr="00FB4C9C">
              <w:t>Alteração</w:t>
            </w:r>
          </w:p>
        </w:tc>
      </w:tr>
      <w:tr w:rsidR="00715E88" w:rsidRPr="00FB4C9C" w14:paraId="652A5C45" w14:textId="77777777" w:rsidTr="00A3707D">
        <w:trPr>
          <w:jc w:val="center"/>
        </w:trPr>
        <w:tc>
          <w:tcPr>
            <w:tcW w:w="4876" w:type="dxa"/>
            <w:tcBorders>
              <w:top w:val="nil"/>
              <w:left w:val="nil"/>
              <w:bottom w:val="nil"/>
              <w:right w:val="nil"/>
            </w:tcBorders>
          </w:tcPr>
          <w:p w14:paraId="300E72B7" w14:textId="77777777" w:rsidR="00715E88" w:rsidRPr="00FB4C9C" w:rsidRDefault="00715E88" w:rsidP="00A3707D">
            <w:pPr>
              <w:pStyle w:val="Normal6a"/>
            </w:pPr>
          </w:p>
        </w:tc>
        <w:tc>
          <w:tcPr>
            <w:tcW w:w="4876" w:type="dxa"/>
            <w:tcBorders>
              <w:top w:val="nil"/>
              <w:left w:val="nil"/>
              <w:bottom w:val="nil"/>
              <w:right w:val="nil"/>
            </w:tcBorders>
            <w:hideMark/>
          </w:tcPr>
          <w:p w14:paraId="3553A694" w14:textId="02C1F73F" w:rsidR="00715E88" w:rsidRPr="00FB4C9C" w:rsidRDefault="00715E88" w:rsidP="00A3707D">
            <w:pPr>
              <w:pStyle w:val="Normal6a"/>
            </w:pPr>
            <w:r w:rsidRPr="00FB4C9C">
              <w:rPr>
                <w:b/>
                <w:i/>
              </w:rPr>
              <w:t>4</w:t>
            </w:r>
            <w:r w:rsidR="00526F56">
              <w:rPr>
                <w:b/>
                <w:i/>
              </w:rPr>
              <w:noBreakHyphen/>
            </w:r>
            <w:r w:rsidRPr="00FB4C9C">
              <w:rPr>
                <w:b/>
                <w:i/>
              </w:rPr>
              <w:t>A.</w:t>
            </w:r>
            <w:r w:rsidRPr="00FB4C9C">
              <w:tab/>
            </w:r>
            <w:r w:rsidRPr="00FB4C9C">
              <w:rPr>
                <w:b/>
                <w:i/>
              </w:rPr>
              <w:t>O Programa disponibiliza um fundo individual de apoio à acessibilidade para participantes cujas necessidades específicas impliquem custos não cobertos pelas subvenções normais ou pelos complementos de inclusão gerais. O direito a este fundo é avaliado com base no perfil do participante e nas suas necessidades documentadas, através de procedimentos simplificados com prazos máximos de resposta garantidos, nos termos definidos no programa de trabalho. As agências nacionais são dotadas dos meios e recursos necessários para aconselhar os participantes na identificação e documentação das suas necessidades de acessibilidade.</w:t>
            </w:r>
          </w:p>
        </w:tc>
      </w:tr>
    </w:tbl>
    <w:p w14:paraId="2522C17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16502D8" w14:textId="77777777" w:rsidR="00715E88" w:rsidRPr="00FB4C9C" w:rsidRDefault="00715E88" w:rsidP="00715E88">
      <w:r w:rsidRPr="00FB4C9C">
        <w:rPr>
          <w:rStyle w:val="HideTWBExt"/>
        </w:rPr>
        <w:t>&lt;/Amend&gt;</w:t>
      </w:r>
    </w:p>
    <w:p w14:paraId="756A5E6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659</w:t>
      </w:r>
      <w:r w:rsidRPr="00FB4C9C">
        <w:rPr>
          <w:rStyle w:val="HideTWBExt"/>
          <w:b w:val="0"/>
        </w:rPr>
        <w:t>&lt;/NumAm&gt;</w:t>
      </w:r>
    </w:p>
    <w:p w14:paraId="0CB4C7E7"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0E658FCF" w14:textId="77777777" w:rsidR="00715E88" w:rsidRPr="00FB4C9C" w:rsidRDefault="00715E88" w:rsidP="00715E88">
      <w:pPr>
        <w:pStyle w:val="NormalBold"/>
      </w:pPr>
      <w:r w:rsidRPr="00FB4C9C">
        <w:rPr>
          <w:rStyle w:val="HideTWBExt"/>
          <w:b w:val="0"/>
        </w:rPr>
        <w:t>&lt;/RepeatBlock-By&gt;</w:t>
      </w:r>
    </w:p>
    <w:p w14:paraId="694AB61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2386B8A" w14:textId="62FB5AC2" w:rsidR="00715E88" w:rsidRPr="00FB4C9C" w:rsidRDefault="00715E88" w:rsidP="00715E88">
      <w:pPr>
        <w:pStyle w:val="NormalBold"/>
      </w:pPr>
      <w:r w:rsidRPr="00FB4C9C">
        <w:rPr>
          <w:rStyle w:val="HideTWBExt"/>
          <w:b w:val="0"/>
        </w:rPr>
        <w:t>&lt;Article&gt;</w:t>
      </w:r>
      <w:r w:rsidRPr="00FB4C9C">
        <w:t>Artigo 8 – n.º 4</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0C84A2A" w14:textId="77777777" w:rsidTr="00A3707D">
        <w:trPr>
          <w:trHeight w:val="240"/>
          <w:jc w:val="center"/>
        </w:trPr>
        <w:tc>
          <w:tcPr>
            <w:tcW w:w="9752" w:type="dxa"/>
            <w:gridSpan w:val="2"/>
            <w:tcBorders>
              <w:top w:val="nil"/>
              <w:left w:val="nil"/>
              <w:bottom w:val="nil"/>
              <w:right w:val="nil"/>
            </w:tcBorders>
          </w:tcPr>
          <w:p w14:paraId="79828F81" w14:textId="77777777" w:rsidR="00715E88" w:rsidRPr="00FB4C9C" w:rsidRDefault="00715E88" w:rsidP="00A3707D"/>
        </w:tc>
      </w:tr>
      <w:tr w:rsidR="00715E88" w:rsidRPr="00FB4C9C" w14:paraId="6F061B7F" w14:textId="77777777" w:rsidTr="00A3707D">
        <w:trPr>
          <w:trHeight w:val="240"/>
          <w:jc w:val="center"/>
        </w:trPr>
        <w:tc>
          <w:tcPr>
            <w:tcW w:w="4876" w:type="dxa"/>
            <w:tcBorders>
              <w:top w:val="nil"/>
              <w:left w:val="nil"/>
              <w:bottom w:val="nil"/>
              <w:right w:val="nil"/>
            </w:tcBorders>
            <w:hideMark/>
          </w:tcPr>
          <w:p w14:paraId="3ED2024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9AF2409" w14:textId="77777777" w:rsidR="00715E88" w:rsidRPr="00FB4C9C" w:rsidRDefault="00715E88" w:rsidP="00A3707D">
            <w:pPr>
              <w:pStyle w:val="AmColumnHeading"/>
            </w:pPr>
            <w:r w:rsidRPr="00FB4C9C">
              <w:t>Alteração</w:t>
            </w:r>
          </w:p>
        </w:tc>
      </w:tr>
      <w:tr w:rsidR="00715E88" w:rsidRPr="00FB4C9C" w14:paraId="55702923" w14:textId="77777777" w:rsidTr="00A3707D">
        <w:trPr>
          <w:jc w:val="center"/>
        </w:trPr>
        <w:tc>
          <w:tcPr>
            <w:tcW w:w="4876" w:type="dxa"/>
            <w:tcBorders>
              <w:top w:val="nil"/>
              <w:left w:val="nil"/>
              <w:bottom w:val="nil"/>
              <w:right w:val="nil"/>
            </w:tcBorders>
          </w:tcPr>
          <w:p w14:paraId="5859DA1C" w14:textId="77777777" w:rsidR="00715E88" w:rsidRPr="00FB4C9C" w:rsidRDefault="00715E88" w:rsidP="00A3707D">
            <w:pPr>
              <w:pStyle w:val="Normal6a"/>
            </w:pPr>
          </w:p>
        </w:tc>
        <w:tc>
          <w:tcPr>
            <w:tcW w:w="4876" w:type="dxa"/>
            <w:tcBorders>
              <w:top w:val="nil"/>
              <w:left w:val="nil"/>
              <w:bottom w:val="nil"/>
              <w:right w:val="nil"/>
            </w:tcBorders>
            <w:hideMark/>
          </w:tcPr>
          <w:p w14:paraId="0A11517F" w14:textId="243537EC" w:rsidR="00715E88" w:rsidRPr="00FB4C9C" w:rsidRDefault="00715E88" w:rsidP="00A3707D">
            <w:pPr>
              <w:pStyle w:val="Normal6a"/>
            </w:pPr>
            <w:r w:rsidRPr="00FB4C9C">
              <w:rPr>
                <w:b/>
                <w:i/>
              </w:rPr>
              <w:t>4</w:t>
            </w:r>
            <w:r w:rsidR="00526F56">
              <w:rPr>
                <w:b/>
                <w:i/>
              </w:rPr>
              <w:noBreakHyphen/>
            </w:r>
            <w:r w:rsidRPr="00FB4C9C">
              <w:rPr>
                <w:b/>
                <w:i/>
              </w:rPr>
              <w:t>A.</w:t>
            </w:r>
            <w:r w:rsidRPr="00FB4C9C">
              <w:tab/>
            </w:r>
            <w:r w:rsidRPr="00FB4C9C">
              <w:rPr>
                <w:b/>
                <w:i/>
              </w:rPr>
              <w:t>O apoio financeiro prestado ao abrigo do Programa é revisto periodicamente e, se for caso disso, adaptado com base em indicadores objetivos relacionados com o custo de vida real, a acessibilidade dos preços da habitação e a inflação nos países e regiões de acolhimento.</w:t>
            </w:r>
          </w:p>
        </w:tc>
      </w:tr>
    </w:tbl>
    <w:p w14:paraId="4AE6FFCD"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AF03E61" w14:textId="77777777" w:rsidR="00715E88" w:rsidRPr="00FB4C9C" w:rsidRDefault="00715E88" w:rsidP="00715E88">
      <w:r w:rsidRPr="00FB4C9C">
        <w:rPr>
          <w:rStyle w:val="HideTWBExt"/>
        </w:rPr>
        <w:lastRenderedPageBreak/>
        <w:t>&lt;/Amend&gt;</w:t>
      </w:r>
    </w:p>
    <w:p w14:paraId="76C3D17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660</w:t>
      </w:r>
      <w:r w:rsidRPr="00FB4C9C">
        <w:rPr>
          <w:rStyle w:val="HideTWBExt"/>
          <w:b w:val="0"/>
        </w:rPr>
        <w:t>&lt;/NumAm&gt;</w:t>
      </w:r>
    </w:p>
    <w:p w14:paraId="5146B9C9"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215236DA" w14:textId="77777777" w:rsidR="00715E88" w:rsidRPr="00FB4C9C" w:rsidRDefault="00715E88" w:rsidP="00715E88">
      <w:pPr>
        <w:pStyle w:val="NormalBold"/>
      </w:pPr>
      <w:r w:rsidRPr="00FB4C9C">
        <w:rPr>
          <w:rStyle w:val="HideTWBExt"/>
          <w:b w:val="0"/>
        </w:rPr>
        <w:t>&lt;/RepeatBlock-By&gt;</w:t>
      </w:r>
    </w:p>
    <w:p w14:paraId="6A0F131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F5B9D7C" w14:textId="62E0D255" w:rsidR="00715E88" w:rsidRPr="00FB4C9C" w:rsidRDefault="00715E88" w:rsidP="00715E88">
      <w:pPr>
        <w:pStyle w:val="NormalBold"/>
      </w:pPr>
      <w:r w:rsidRPr="00FB4C9C">
        <w:rPr>
          <w:rStyle w:val="HideTWBExt"/>
          <w:b w:val="0"/>
        </w:rPr>
        <w:t>&lt;Article&gt;</w:t>
      </w:r>
      <w:r w:rsidRPr="00FB4C9C">
        <w:t>Artigo 8 – n.º 4</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9C43796" w14:textId="77777777" w:rsidTr="00A3707D">
        <w:trPr>
          <w:trHeight w:val="240"/>
          <w:jc w:val="center"/>
        </w:trPr>
        <w:tc>
          <w:tcPr>
            <w:tcW w:w="9752" w:type="dxa"/>
            <w:gridSpan w:val="2"/>
            <w:tcBorders>
              <w:top w:val="nil"/>
              <w:left w:val="nil"/>
              <w:bottom w:val="nil"/>
              <w:right w:val="nil"/>
            </w:tcBorders>
          </w:tcPr>
          <w:p w14:paraId="58B5993A" w14:textId="77777777" w:rsidR="00715E88" w:rsidRPr="00FB4C9C" w:rsidRDefault="00715E88" w:rsidP="00A3707D"/>
        </w:tc>
      </w:tr>
      <w:tr w:rsidR="00715E88" w:rsidRPr="00FB4C9C" w14:paraId="4B2DE33A" w14:textId="77777777" w:rsidTr="00A3707D">
        <w:trPr>
          <w:trHeight w:val="240"/>
          <w:jc w:val="center"/>
        </w:trPr>
        <w:tc>
          <w:tcPr>
            <w:tcW w:w="4876" w:type="dxa"/>
            <w:tcBorders>
              <w:top w:val="nil"/>
              <w:left w:val="nil"/>
              <w:bottom w:val="nil"/>
              <w:right w:val="nil"/>
            </w:tcBorders>
            <w:hideMark/>
          </w:tcPr>
          <w:p w14:paraId="0795567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7225545" w14:textId="77777777" w:rsidR="00715E88" w:rsidRPr="00FB4C9C" w:rsidRDefault="00715E88" w:rsidP="00A3707D">
            <w:pPr>
              <w:pStyle w:val="AmColumnHeading"/>
            </w:pPr>
            <w:r w:rsidRPr="00FB4C9C">
              <w:t>Alteração</w:t>
            </w:r>
          </w:p>
        </w:tc>
      </w:tr>
      <w:tr w:rsidR="00715E88" w:rsidRPr="00FB4C9C" w14:paraId="6791A6CE" w14:textId="77777777" w:rsidTr="00A3707D">
        <w:trPr>
          <w:jc w:val="center"/>
        </w:trPr>
        <w:tc>
          <w:tcPr>
            <w:tcW w:w="4876" w:type="dxa"/>
            <w:tcBorders>
              <w:top w:val="nil"/>
              <w:left w:val="nil"/>
              <w:bottom w:val="nil"/>
              <w:right w:val="nil"/>
            </w:tcBorders>
          </w:tcPr>
          <w:p w14:paraId="3A72F386" w14:textId="77777777" w:rsidR="00715E88" w:rsidRPr="00FB4C9C" w:rsidRDefault="00715E88" w:rsidP="00A3707D">
            <w:pPr>
              <w:pStyle w:val="Normal6a"/>
            </w:pPr>
          </w:p>
        </w:tc>
        <w:tc>
          <w:tcPr>
            <w:tcW w:w="4876" w:type="dxa"/>
            <w:tcBorders>
              <w:top w:val="nil"/>
              <w:left w:val="nil"/>
              <w:bottom w:val="nil"/>
              <w:right w:val="nil"/>
            </w:tcBorders>
            <w:hideMark/>
          </w:tcPr>
          <w:p w14:paraId="66F53225" w14:textId="0F18188C" w:rsidR="00715E88" w:rsidRPr="00FB4C9C" w:rsidRDefault="00715E88" w:rsidP="00A3707D">
            <w:pPr>
              <w:pStyle w:val="Normal6a"/>
            </w:pPr>
            <w:r w:rsidRPr="00FB4C9C">
              <w:rPr>
                <w:b/>
                <w:i/>
              </w:rPr>
              <w:t>4</w:t>
            </w:r>
            <w:r w:rsidR="00526F56">
              <w:rPr>
                <w:b/>
                <w:i/>
              </w:rPr>
              <w:noBreakHyphen/>
            </w:r>
            <w:r w:rsidRPr="00FB4C9C">
              <w:rPr>
                <w:b/>
                <w:i/>
              </w:rPr>
              <w:t>B.</w:t>
            </w:r>
            <w:r w:rsidRPr="00FB4C9C">
              <w:tab/>
            </w:r>
            <w:r w:rsidRPr="00FB4C9C">
              <w:rPr>
                <w:b/>
                <w:i/>
              </w:rPr>
              <w:t>A Comissão avalia regularmente a adequação das subvenções de apoio individuais e dos subsídios de mobilidade em relação aos custos reais incorridos pelos participantes e publica os resultados dessas avaliações.</w:t>
            </w:r>
          </w:p>
        </w:tc>
      </w:tr>
    </w:tbl>
    <w:p w14:paraId="59B9263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EFC1613" w14:textId="77777777" w:rsidR="00715E88" w:rsidRPr="00FB4C9C" w:rsidRDefault="00715E88" w:rsidP="00715E88">
      <w:r w:rsidRPr="00FB4C9C">
        <w:rPr>
          <w:rStyle w:val="HideTWBExt"/>
        </w:rPr>
        <w:t>&lt;/Amend&gt;</w:t>
      </w:r>
    </w:p>
    <w:p w14:paraId="0FEB077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661</w:t>
      </w:r>
      <w:r w:rsidRPr="00FB4C9C">
        <w:rPr>
          <w:rStyle w:val="HideTWBExt"/>
          <w:b w:val="0"/>
        </w:rPr>
        <w:t>&lt;/NumAm&gt;</w:t>
      </w:r>
    </w:p>
    <w:p w14:paraId="46892DC0"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17AD0554"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63B2348A" w14:textId="77777777" w:rsidR="00715E88" w:rsidRPr="00FB4C9C" w:rsidRDefault="00715E88" w:rsidP="00715E88">
      <w:pPr>
        <w:pStyle w:val="NormalBold"/>
      </w:pPr>
      <w:r w:rsidRPr="00FB4C9C">
        <w:rPr>
          <w:rStyle w:val="HideTWBExt"/>
          <w:b w:val="0"/>
        </w:rPr>
        <w:t>&lt;/RepeatBlock-By&gt;</w:t>
      </w:r>
    </w:p>
    <w:p w14:paraId="469687D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7E65106" w14:textId="77777777" w:rsidR="00715E88" w:rsidRPr="00FB4C9C" w:rsidRDefault="00715E88" w:rsidP="00715E88">
      <w:pPr>
        <w:pStyle w:val="NormalBold"/>
      </w:pPr>
      <w:r w:rsidRPr="00FB4C9C">
        <w:rPr>
          <w:rStyle w:val="HideTWBExt"/>
          <w:b w:val="0"/>
        </w:rPr>
        <w:t>&lt;Article&gt;</w:t>
      </w:r>
      <w:r w:rsidRPr="00FB4C9C">
        <w:t>Artigo 8 – n.º 5</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0976AE5" w14:textId="77777777" w:rsidTr="00A3707D">
        <w:trPr>
          <w:trHeight w:val="240"/>
          <w:jc w:val="center"/>
        </w:trPr>
        <w:tc>
          <w:tcPr>
            <w:tcW w:w="9752" w:type="dxa"/>
            <w:gridSpan w:val="2"/>
            <w:tcBorders>
              <w:top w:val="nil"/>
              <w:left w:val="nil"/>
              <w:bottom w:val="nil"/>
              <w:right w:val="nil"/>
            </w:tcBorders>
          </w:tcPr>
          <w:p w14:paraId="79BF07B4" w14:textId="77777777" w:rsidR="00715E88" w:rsidRPr="00FB4C9C" w:rsidRDefault="00715E88" w:rsidP="00A3707D"/>
        </w:tc>
      </w:tr>
      <w:tr w:rsidR="00715E88" w:rsidRPr="00FB4C9C" w14:paraId="26C21D06" w14:textId="77777777" w:rsidTr="00A3707D">
        <w:trPr>
          <w:trHeight w:val="240"/>
          <w:jc w:val="center"/>
        </w:trPr>
        <w:tc>
          <w:tcPr>
            <w:tcW w:w="4876" w:type="dxa"/>
            <w:tcBorders>
              <w:top w:val="nil"/>
              <w:left w:val="nil"/>
              <w:bottom w:val="nil"/>
              <w:right w:val="nil"/>
            </w:tcBorders>
            <w:hideMark/>
          </w:tcPr>
          <w:p w14:paraId="3BEC994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EBFFFB7" w14:textId="77777777" w:rsidR="00715E88" w:rsidRPr="00FB4C9C" w:rsidRDefault="00715E88" w:rsidP="00A3707D">
            <w:pPr>
              <w:pStyle w:val="AmColumnHeading"/>
            </w:pPr>
            <w:r w:rsidRPr="00FB4C9C">
              <w:t>Alteração</w:t>
            </w:r>
          </w:p>
        </w:tc>
      </w:tr>
      <w:tr w:rsidR="00715E88" w:rsidRPr="00FB4C9C" w14:paraId="0ECB7001" w14:textId="77777777" w:rsidTr="00A3707D">
        <w:trPr>
          <w:jc w:val="center"/>
        </w:trPr>
        <w:tc>
          <w:tcPr>
            <w:tcW w:w="4876" w:type="dxa"/>
            <w:tcBorders>
              <w:top w:val="nil"/>
              <w:left w:val="nil"/>
              <w:bottom w:val="nil"/>
              <w:right w:val="nil"/>
            </w:tcBorders>
            <w:hideMark/>
          </w:tcPr>
          <w:p w14:paraId="7FE0274C" w14:textId="77777777" w:rsidR="00715E88" w:rsidRPr="00FB4C9C" w:rsidRDefault="00715E88" w:rsidP="00A3707D">
            <w:pPr>
              <w:pStyle w:val="Normal6a"/>
            </w:pPr>
            <w:r w:rsidRPr="00FB4C9C">
              <w:t>5.</w:t>
            </w:r>
            <w:r w:rsidRPr="00FB4C9C">
              <w:tab/>
              <w:t>Os custos das medidas destinadas a facilitar ou apoiar a participação de pessoas com menos oportunidades não podem justificar a rejeição de um pedido ao abrigo do Programa.</w:t>
            </w:r>
          </w:p>
        </w:tc>
        <w:tc>
          <w:tcPr>
            <w:tcW w:w="4876" w:type="dxa"/>
            <w:tcBorders>
              <w:top w:val="nil"/>
              <w:left w:val="nil"/>
              <w:bottom w:val="nil"/>
              <w:right w:val="nil"/>
            </w:tcBorders>
            <w:hideMark/>
          </w:tcPr>
          <w:p w14:paraId="555090AF" w14:textId="77777777" w:rsidR="00715E88" w:rsidRPr="00FB4C9C" w:rsidRDefault="00715E88" w:rsidP="00A3707D">
            <w:pPr>
              <w:pStyle w:val="Normal6a"/>
            </w:pPr>
            <w:r w:rsidRPr="00FB4C9C">
              <w:t>5.</w:t>
            </w:r>
            <w:r w:rsidRPr="00FB4C9C">
              <w:tab/>
              <w:t>Os custos das medidas destinadas a facilitar ou apoiar a participação de pessoas com menos oportunidades não podem justificar a rejeição de um pedido ao abrigo do Programa</w:t>
            </w:r>
            <w:r w:rsidRPr="00FB4C9C">
              <w:rPr>
                <w:b/>
                <w:i/>
              </w:rPr>
              <w:t>, nem devem afetar negativamente a avaliação de qualidade ou a classificação do pedido</w:t>
            </w:r>
            <w:r w:rsidRPr="00FB4C9C">
              <w:t>.</w:t>
            </w:r>
          </w:p>
        </w:tc>
      </w:tr>
    </w:tbl>
    <w:p w14:paraId="2D94957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8365ABC" w14:textId="77777777" w:rsidR="00715E88" w:rsidRPr="00FB4C9C" w:rsidRDefault="00715E88" w:rsidP="00715E88">
      <w:r w:rsidRPr="00FB4C9C">
        <w:rPr>
          <w:rStyle w:val="HideTWBExt"/>
        </w:rPr>
        <w:t>&lt;/Amend&gt;</w:t>
      </w:r>
    </w:p>
    <w:p w14:paraId="0F034B5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662</w:t>
      </w:r>
      <w:r w:rsidRPr="00FB4C9C">
        <w:rPr>
          <w:rStyle w:val="HideTWBExt"/>
          <w:b w:val="0"/>
        </w:rPr>
        <w:t>&lt;/NumAm&gt;</w:t>
      </w:r>
    </w:p>
    <w:p w14:paraId="0C6D6A6D"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5C987EB5" w14:textId="77777777" w:rsidR="00715E88" w:rsidRPr="00FB4C9C" w:rsidRDefault="00715E88" w:rsidP="00715E88">
      <w:pPr>
        <w:pStyle w:val="NormalBold"/>
      </w:pPr>
      <w:r w:rsidRPr="00FB4C9C">
        <w:rPr>
          <w:rStyle w:val="HideTWBExt"/>
          <w:b w:val="0"/>
        </w:rPr>
        <w:t>&lt;/RepeatBlock-By&gt;</w:t>
      </w:r>
    </w:p>
    <w:p w14:paraId="6141DEE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71185D5" w14:textId="77777777" w:rsidR="00715E88" w:rsidRPr="00FB4C9C" w:rsidRDefault="00715E88" w:rsidP="00715E88">
      <w:pPr>
        <w:pStyle w:val="NormalBold"/>
      </w:pPr>
      <w:r w:rsidRPr="00FB4C9C">
        <w:rPr>
          <w:rStyle w:val="HideTWBExt"/>
          <w:b w:val="0"/>
        </w:rPr>
        <w:t>&lt;Article&gt;</w:t>
      </w:r>
      <w:r w:rsidRPr="00FB4C9C">
        <w:t>Artigo 8 – n.º 5</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707AE54" w14:textId="77777777" w:rsidTr="00A3707D">
        <w:trPr>
          <w:trHeight w:val="240"/>
          <w:jc w:val="center"/>
        </w:trPr>
        <w:tc>
          <w:tcPr>
            <w:tcW w:w="9752" w:type="dxa"/>
            <w:gridSpan w:val="2"/>
            <w:tcBorders>
              <w:top w:val="nil"/>
              <w:left w:val="nil"/>
              <w:bottom w:val="nil"/>
              <w:right w:val="nil"/>
            </w:tcBorders>
          </w:tcPr>
          <w:p w14:paraId="36481984" w14:textId="77777777" w:rsidR="00715E88" w:rsidRPr="00FB4C9C" w:rsidRDefault="00715E88" w:rsidP="00A3707D"/>
        </w:tc>
      </w:tr>
      <w:tr w:rsidR="00715E88" w:rsidRPr="00FB4C9C" w14:paraId="38C3FEA7" w14:textId="77777777" w:rsidTr="00A3707D">
        <w:trPr>
          <w:trHeight w:val="240"/>
          <w:jc w:val="center"/>
        </w:trPr>
        <w:tc>
          <w:tcPr>
            <w:tcW w:w="4876" w:type="dxa"/>
            <w:tcBorders>
              <w:top w:val="nil"/>
              <w:left w:val="nil"/>
              <w:bottom w:val="nil"/>
              <w:right w:val="nil"/>
            </w:tcBorders>
            <w:hideMark/>
          </w:tcPr>
          <w:p w14:paraId="4CB78A08"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3837339E" w14:textId="77777777" w:rsidR="00715E88" w:rsidRPr="00FB4C9C" w:rsidRDefault="00715E88" w:rsidP="00A3707D">
            <w:pPr>
              <w:pStyle w:val="AmColumnHeading"/>
            </w:pPr>
            <w:r w:rsidRPr="00FB4C9C">
              <w:t>Alteração</w:t>
            </w:r>
          </w:p>
        </w:tc>
      </w:tr>
      <w:tr w:rsidR="00715E88" w:rsidRPr="00FB4C9C" w14:paraId="0767009F" w14:textId="77777777" w:rsidTr="00A3707D">
        <w:trPr>
          <w:jc w:val="center"/>
        </w:trPr>
        <w:tc>
          <w:tcPr>
            <w:tcW w:w="4876" w:type="dxa"/>
            <w:tcBorders>
              <w:top w:val="nil"/>
              <w:left w:val="nil"/>
              <w:bottom w:val="nil"/>
              <w:right w:val="nil"/>
            </w:tcBorders>
            <w:hideMark/>
          </w:tcPr>
          <w:p w14:paraId="520D26BB" w14:textId="77777777" w:rsidR="00715E88" w:rsidRPr="00FB4C9C" w:rsidRDefault="00715E88" w:rsidP="00A3707D">
            <w:pPr>
              <w:pStyle w:val="Normal6a"/>
            </w:pPr>
            <w:r w:rsidRPr="00FB4C9C">
              <w:t>5.</w:t>
            </w:r>
            <w:r w:rsidRPr="00FB4C9C">
              <w:tab/>
              <w:t>Os custos das medidas destinadas a facilitar ou apoiar a participação de pessoas com menos oportunidades não podem justificar a rejeição de um pedido ao abrigo do Programa.</w:t>
            </w:r>
          </w:p>
        </w:tc>
        <w:tc>
          <w:tcPr>
            <w:tcW w:w="4876" w:type="dxa"/>
            <w:tcBorders>
              <w:top w:val="nil"/>
              <w:left w:val="nil"/>
              <w:bottom w:val="nil"/>
              <w:right w:val="nil"/>
            </w:tcBorders>
            <w:hideMark/>
          </w:tcPr>
          <w:p w14:paraId="5D93BA82" w14:textId="77777777" w:rsidR="00715E88" w:rsidRPr="00FB4C9C" w:rsidRDefault="00715E88" w:rsidP="00A3707D">
            <w:pPr>
              <w:pStyle w:val="Normal6a"/>
            </w:pPr>
            <w:r w:rsidRPr="00FB4C9C">
              <w:t>5.</w:t>
            </w:r>
            <w:r w:rsidRPr="00FB4C9C">
              <w:tab/>
              <w:t xml:space="preserve">Os custos das medidas destinadas a facilitar ou apoiar a participação de pessoas com menos oportunidades não podem justificar a rejeição de um pedido ao abrigo do Programa </w:t>
            </w:r>
            <w:r w:rsidRPr="00FB4C9C">
              <w:rPr>
                <w:b/>
                <w:i/>
              </w:rPr>
              <w:t>e são considerados um contributo fundamental para a consecução dos objetivos de inclusão do Programa</w:t>
            </w:r>
            <w:r w:rsidRPr="00FB4C9C">
              <w:t>.</w:t>
            </w:r>
          </w:p>
        </w:tc>
      </w:tr>
    </w:tbl>
    <w:p w14:paraId="158F7CC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CB192F0" w14:textId="77777777" w:rsidR="00715E88" w:rsidRPr="00FB4C9C" w:rsidRDefault="00715E88" w:rsidP="00715E88">
      <w:r w:rsidRPr="00FB4C9C">
        <w:rPr>
          <w:rStyle w:val="HideTWBExt"/>
        </w:rPr>
        <w:t>&lt;/Amend&gt;</w:t>
      </w:r>
    </w:p>
    <w:p w14:paraId="0A3FC3A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663</w:t>
      </w:r>
      <w:r w:rsidRPr="00FB4C9C">
        <w:rPr>
          <w:rStyle w:val="HideTWBExt"/>
          <w:b w:val="0"/>
        </w:rPr>
        <w:t>&lt;/NumAm&gt;</w:t>
      </w:r>
    </w:p>
    <w:p w14:paraId="4B41DC4C" w14:textId="0478E423"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38AD2866" w14:textId="77777777" w:rsidR="00715E88" w:rsidRPr="00FB4C9C" w:rsidRDefault="00715E88" w:rsidP="00715E88">
      <w:pPr>
        <w:pStyle w:val="NormalBold"/>
      </w:pPr>
      <w:r w:rsidRPr="00FB4C9C">
        <w:rPr>
          <w:rStyle w:val="HideTWBExt"/>
          <w:b w:val="0"/>
        </w:rPr>
        <w:t>&lt;/RepeatBlock-By&gt;</w:t>
      </w:r>
    </w:p>
    <w:p w14:paraId="65F3B44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15734B2" w14:textId="77777777" w:rsidR="00715E88" w:rsidRPr="00FB4C9C" w:rsidRDefault="00715E88" w:rsidP="00715E88">
      <w:pPr>
        <w:pStyle w:val="NormalBold"/>
      </w:pPr>
      <w:r w:rsidRPr="00FB4C9C">
        <w:rPr>
          <w:rStyle w:val="HideTWBExt"/>
          <w:b w:val="0"/>
        </w:rPr>
        <w:t>&lt;Article&gt;</w:t>
      </w:r>
      <w:r w:rsidRPr="00FB4C9C">
        <w:t>Artigo 8 – n.º 5</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474A36B" w14:textId="77777777" w:rsidTr="00A3707D">
        <w:trPr>
          <w:trHeight w:val="240"/>
          <w:jc w:val="center"/>
        </w:trPr>
        <w:tc>
          <w:tcPr>
            <w:tcW w:w="9752" w:type="dxa"/>
            <w:gridSpan w:val="2"/>
            <w:tcBorders>
              <w:top w:val="nil"/>
              <w:left w:val="nil"/>
              <w:bottom w:val="nil"/>
              <w:right w:val="nil"/>
            </w:tcBorders>
          </w:tcPr>
          <w:p w14:paraId="198D8003" w14:textId="77777777" w:rsidR="00715E88" w:rsidRPr="00FB4C9C" w:rsidRDefault="00715E88" w:rsidP="00A3707D"/>
        </w:tc>
      </w:tr>
      <w:tr w:rsidR="00715E88" w:rsidRPr="00FB4C9C" w14:paraId="79939BEA" w14:textId="77777777" w:rsidTr="00A3707D">
        <w:trPr>
          <w:trHeight w:val="240"/>
          <w:jc w:val="center"/>
        </w:trPr>
        <w:tc>
          <w:tcPr>
            <w:tcW w:w="4876" w:type="dxa"/>
            <w:tcBorders>
              <w:top w:val="nil"/>
              <w:left w:val="nil"/>
              <w:bottom w:val="nil"/>
              <w:right w:val="nil"/>
            </w:tcBorders>
            <w:hideMark/>
          </w:tcPr>
          <w:p w14:paraId="69AE1FC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8060250" w14:textId="77777777" w:rsidR="00715E88" w:rsidRPr="00FB4C9C" w:rsidRDefault="00715E88" w:rsidP="00A3707D">
            <w:pPr>
              <w:pStyle w:val="AmColumnHeading"/>
            </w:pPr>
            <w:r w:rsidRPr="00FB4C9C">
              <w:t>Alteração</w:t>
            </w:r>
          </w:p>
        </w:tc>
      </w:tr>
      <w:tr w:rsidR="00715E88" w:rsidRPr="00FB4C9C" w14:paraId="267D75CB" w14:textId="77777777" w:rsidTr="00A3707D">
        <w:trPr>
          <w:jc w:val="center"/>
        </w:trPr>
        <w:tc>
          <w:tcPr>
            <w:tcW w:w="4876" w:type="dxa"/>
            <w:tcBorders>
              <w:top w:val="nil"/>
              <w:left w:val="nil"/>
              <w:bottom w:val="nil"/>
              <w:right w:val="nil"/>
            </w:tcBorders>
            <w:hideMark/>
          </w:tcPr>
          <w:p w14:paraId="2ED14C95" w14:textId="77777777" w:rsidR="00715E88" w:rsidRPr="00FB4C9C" w:rsidRDefault="00715E88" w:rsidP="00A3707D">
            <w:pPr>
              <w:pStyle w:val="Normal6a"/>
            </w:pPr>
            <w:r w:rsidRPr="00FB4C9C">
              <w:t>5.</w:t>
            </w:r>
            <w:r w:rsidRPr="00FB4C9C">
              <w:tab/>
              <w:t>Os custos das medidas destinadas a facilitar ou apoiar a participação de pessoas com menos oportunidades não podem justificar a rejeição de um pedido ao abrigo do Programa.</w:t>
            </w:r>
          </w:p>
        </w:tc>
        <w:tc>
          <w:tcPr>
            <w:tcW w:w="4876" w:type="dxa"/>
            <w:tcBorders>
              <w:top w:val="nil"/>
              <w:left w:val="nil"/>
              <w:bottom w:val="nil"/>
              <w:right w:val="nil"/>
            </w:tcBorders>
            <w:hideMark/>
          </w:tcPr>
          <w:p w14:paraId="2E73AB40" w14:textId="77777777" w:rsidR="00715E88" w:rsidRPr="00FB4C9C" w:rsidRDefault="00715E88" w:rsidP="00A3707D">
            <w:pPr>
              <w:pStyle w:val="Normal6a"/>
            </w:pPr>
            <w:r w:rsidRPr="00FB4C9C">
              <w:t>5.</w:t>
            </w:r>
            <w:r w:rsidRPr="00FB4C9C">
              <w:tab/>
              <w:t>Os custos das medidas destinadas a facilitar ou apoiar a participação de pessoas com menos oportunidades</w:t>
            </w:r>
            <w:r w:rsidRPr="00FB4C9C">
              <w:rPr>
                <w:b/>
                <w:i/>
              </w:rPr>
              <w:t>, bem como os encargos financeiros adicionais decorrentes de uma maior dispersão geográfica,</w:t>
            </w:r>
            <w:r w:rsidRPr="00FB4C9C">
              <w:t xml:space="preserve"> não podem justificar a rejeição de um pedido ao abrigo do Programa.</w:t>
            </w:r>
          </w:p>
        </w:tc>
      </w:tr>
    </w:tbl>
    <w:p w14:paraId="361CA16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3697A50" w14:textId="77777777" w:rsidR="00715E88" w:rsidRPr="00FB4C9C" w:rsidRDefault="00715E88" w:rsidP="00715E88">
      <w:r w:rsidRPr="00FB4C9C">
        <w:rPr>
          <w:rStyle w:val="HideTWBExt"/>
        </w:rPr>
        <w:t>&lt;/Amend&gt;</w:t>
      </w:r>
    </w:p>
    <w:p w14:paraId="61DA630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664</w:t>
      </w:r>
      <w:r w:rsidRPr="00FB4C9C">
        <w:rPr>
          <w:rStyle w:val="HideTWBExt"/>
          <w:b w:val="0"/>
        </w:rPr>
        <w:t>&lt;/NumAm&gt;</w:t>
      </w:r>
    </w:p>
    <w:p w14:paraId="12172FFC"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1E98A1DA" w14:textId="77777777" w:rsidR="00715E88" w:rsidRPr="00FB4C9C" w:rsidRDefault="00715E88" w:rsidP="00715E88">
      <w:pPr>
        <w:pStyle w:val="NormalBold"/>
      </w:pPr>
      <w:r w:rsidRPr="00FB4C9C">
        <w:rPr>
          <w:rStyle w:val="HideTWBExt"/>
          <w:b w:val="0"/>
        </w:rPr>
        <w:t>&lt;/RepeatBlock-By&gt;</w:t>
      </w:r>
    </w:p>
    <w:p w14:paraId="6085F0B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D70E2D2" w14:textId="7C30FB89" w:rsidR="00715E88" w:rsidRPr="00FB4C9C" w:rsidRDefault="00715E88" w:rsidP="00715E88">
      <w:pPr>
        <w:pStyle w:val="NormalBold"/>
      </w:pPr>
      <w:r w:rsidRPr="00FB4C9C">
        <w:rPr>
          <w:rStyle w:val="HideTWBExt"/>
          <w:b w:val="0"/>
        </w:rPr>
        <w:t>&lt;Article&gt;</w:t>
      </w:r>
      <w:r w:rsidRPr="00FB4C9C">
        <w:t>Artigo 8 – n.º 5</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9F0EEF1" w14:textId="77777777" w:rsidTr="00A3707D">
        <w:trPr>
          <w:trHeight w:val="240"/>
          <w:jc w:val="center"/>
        </w:trPr>
        <w:tc>
          <w:tcPr>
            <w:tcW w:w="9752" w:type="dxa"/>
            <w:gridSpan w:val="2"/>
            <w:tcBorders>
              <w:top w:val="nil"/>
              <w:left w:val="nil"/>
              <w:bottom w:val="nil"/>
              <w:right w:val="nil"/>
            </w:tcBorders>
          </w:tcPr>
          <w:p w14:paraId="3EBA3E33" w14:textId="77777777" w:rsidR="00715E88" w:rsidRPr="00FB4C9C" w:rsidRDefault="00715E88" w:rsidP="00A3707D"/>
        </w:tc>
      </w:tr>
      <w:tr w:rsidR="00715E88" w:rsidRPr="00FB4C9C" w14:paraId="25842786" w14:textId="77777777" w:rsidTr="00A3707D">
        <w:trPr>
          <w:trHeight w:val="240"/>
          <w:jc w:val="center"/>
        </w:trPr>
        <w:tc>
          <w:tcPr>
            <w:tcW w:w="4876" w:type="dxa"/>
            <w:tcBorders>
              <w:top w:val="nil"/>
              <w:left w:val="nil"/>
              <w:bottom w:val="nil"/>
              <w:right w:val="nil"/>
            </w:tcBorders>
            <w:hideMark/>
          </w:tcPr>
          <w:p w14:paraId="7B0B40C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9C213F2" w14:textId="77777777" w:rsidR="00715E88" w:rsidRPr="00FB4C9C" w:rsidRDefault="00715E88" w:rsidP="00A3707D">
            <w:pPr>
              <w:pStyle w:val="AmColumnHeading"/>
            </w:pPr>
            <w:r w:rsidRPr="00FB4C9C">
              <w:t>Alteração</w:t>
            </w:r>
          </w:p>
        </w:tc>
      </w:tr>
      <w:tr w:rsidR="00715E88" w:rsidRPr="00FB4C9C" w14:paraId="1522E359" w14:textId="77777777" w:rsidTr="00A3707D">
        <w:trPr>
          <w:jc w:val="center"/>
        </w:trPr>
        <w:tc>
          <w:tcPr>
            <w:tcW w:w="4876" w:type="dxa"/>
            <w:tcBorders>
              <w:top w:val="nil"/>
              <w:left w:val="nil"/>
              <w:bottom w:val="nil"/>
              <w:right w:val="nil"/>
            </w:tcBorders>
          </w:tcPr>
          <w:p w14:paraId="59ECF5DA" w14:textId="77777777" w:rsidR="00715E88" w:rsidRPr="00FB4C9C" w:rsidRDefault="00715E88" w:rsidP="00A3707D">
            <w:pPr>
              <w:pStyle w:val="Normal6a"/>
            </w:pPr>
          </w:p>
        </w:tc>
        <w:tc>
          <w:tcPr>
            <w:tcW w:w="4876" w:type="dxa"/>
            <w:tcBorders>
              <w:top w:val="nil"/>
              <w:left w:val="nil"/>
              <w:bottom w:val="nil"/>
              <w:right w:val="nil"/>
            </w:tcBorders>
            <w:hideMark/>
          </w:tcPr>
          <w:p w14:paraId="72A0928B" w14:textId="5FF20E6E" w:rsidR="00715E88" w:rsidRPr="00FB4C9C" w:rsidRDefault="00715E88" w:rsidP="00A3707D">
            <w:pPr>
              <w:pStyle w:val="Normal6a"/>
            </w:pPr>
            <w:r w:rsidRPr="00FB4C9C">
              <w:rPr>
                <w:b/>
                <w:i/>
              </w:rPr>
              <w:t>5</w:t>
            </w:r>
            <w:r w:rsidR="00526F56">
              <w:rPr>
                <w:b/>
                <w:i/>
              </w:rPr>
              <w:noBreakHyphen/>
            </w:r>
            <w:r w:rsidRPr="00FB4C9C">
              <w:rPr>
                <w:b/>
                <w:i/>
              </w:rPr>
              <w:t>A.</w:t>
            </w:r>
            <w:r w:rsidRPr="00FB4C9C">
              <w:tab/>
            </w:r>
            <w:r w:rsidRPr="00FB4C9C">
              <w:rPr>
                <w:b/>
                <w:i/>
              </w:rPr>
              <w:t xml:space="preserve">Os mecanismos de apoio financeiro devem ter em conta, se for caso disso, os obstáculos reais à participação, incluindo custos iniciais, custos relacionados com o alojamento, custos de </w:t>
            </w:r>
            <w:r w:rsidRPr="00FB4C9C">
              <w:rPr>
                <w:b/>
                <w:i/>
              </w:rPr>
              <w:lastRenderedPageBreak/>
              <w:t>deslocação, custos de acessibilidade e custos de subsistência, assegurando simultaneamente que os mecanismos de subvenção se mantêm simples, transparentes e proporcionados do ponto de vista administrativo. </w:t>
            </w:r>
          </w:p>
        </w:tc>
      </w:tr>
    </w:tbl>
    <w:p w14:paraId="767882C1"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83D1383" w14:textId="77777777" w:rsidR="00715E88" w:rsidRPr="00FB4C9C" w:rsidRDefault="00715E88" w:rsidP="00715E88">
      <w:r w:rsidRPr="00FB4C9C">
        <w:rPr>
          <w:rStyle w:val="HideTWBExt"/>
        </w:rPr>
        <w:t>&lt;/Amend&gt;</w:t>
      </w:r>
    </w:p>
    <w:p w14:paraId="68C1928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665</w:t>
      </w:r>
      <w:r w:rsidRPr="00FB4C9C">
        <w:rPr>
          <w:rStyle w:val="HideTWBExt"/>
          <w:b w:val="0"/>
        </w:rPr>
        <w:t>&lt;/NumAm&gt;</w:t>
      </w:r>
    </w:p>
    <w:p w14:paraId="651F8E13" w14:textId="77777777" w:rsidR="00715E88" w:rsidRPr="00FB4C9C" w:rsidRDefault="00715E88" w:rsidP="00715E88">
      <w:pPr>
        <w:pStyle w:val="NormalBold"/>
      </w:pPr>
      <w:r w:rsidRPr="00FB4C9C">
        <w:rPr>
          <w:rStyle w:val="HideTWBExt"/>
          <w:b w:val="0"/>
        </w:rPr>
        <w:t>&lt;RepeatBlock-By&gt;&lt;Members&gt;</w:t>
      </w:r>
      <w:r w:rsidRPr="00FB4C9C">
        <w:t>Juan Carlos Girauta Vidal</w:t>
      </w:r>
      <w:r w:rsidRPr="00FB4C9C">
        <w:rPr>
          <w:rStyle w:val="HideTWBExt"/>
          <w:b w:val="0"/>
        </w:rPr>
        <w:t>&lt;/Members&gt;</w:t>
      </w:r>
    </w:p>
    <w:p w14:paraId="069A55DC" w14:textId="77777777" w:rsidR="00715E88" w:rsidRPr="00FB4C9C" w:rsidRDefault="00715E88" w:rsidP="00715E88">
      <w:pPr>
        <w:pStyle w:val="NormalBold"/>
      </w:pPr>
      <w:r w:rsidRPr="00FB4C9C">
        <w:rPr>
          <w:rStyle w:val="HideTWBExt"/>
          <w:b w:val="0"/>
        </w:rPr>
        <w:t>&lt;/RepeatBlock-By&gt;</w:t>
      </w:r>
    </w:p>
    <w:p w14:paraId="69DC7C1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A9052EB" w14:textId="77777777" w:rsidR="00715E88" w:rsidRPr="00FB4C9C" w:rsidRDefault="00715E88" w:rsidP="00715E88">
      <w:pPr>
        <w:pStyle w:val="NormalBold"/>
      </w:pPr>
      <w:r w:rsidRPr="00FB4C9C">
        <w:rPr>
          <w:rStyle w:val="HideTWBExt"/>
          <w:b w:val="0"/>
        </w:rPr>
        <w:t>&lt;Article&gt;</w:t>
      </w:r>
      <w:r w:rsidRPr="00FB4C9C">
        <w:t>Artigo 8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6415D63" w14:textId="77777777" w:rsidTr="00A3707D">
        <w:trPr>
          <w:trHeight w:val="240"/>
          <w:jc w:val="center"/>
        </w:trPr>
        <w:tc>
          <w:tcPr>
            <w:tcW w:w="9752" w:type="dxa"/>
            <w:gridSpan w:val="2"/>
            <w:tcBorders>
              <w:top w:val="nil"/>
              <w:left w:val="nil"/>
              <w:bottom w:val="nil"/>
              <w:right w:val="nil"/>
            </w:tcBorders>
          </w:tcPr>
          <w:p w14:paraId="1DC9EACC" w14:textId="77777777" w:rsidR="00715E88" w:rsidRPr="00FB4C9C" w:rsidRDefault="00715E88" w:rsidP="00A3707D"/>
        </w:tc>
      </w:tr>
      <w:tr w:rsidR="00715E88" w:rsidRPr="00FB4C9C" w14:paraId="1DC1FC8A" w14:textId="77777777" w:rsidTr="00A3707D">
        <w:trPr>
          <w:trHeight w:val="240"/>
          <w:jc w:val="center"/>
        </w:trPr>
        <w:tc>
          <w:tcPr>
            <w:tcW w:w="4876" w:type="dxa"/>
            <w:tcBorders>
              <w:top w:val="nil"/>
              <w:left w:val="nil"/>
              <w:bottom w:val="nil"/>
              <w:right w:val="nil"/>
            </w:tcBorders>
            <w:hideMark/>
          </w:tcPr>
          <w:p w14:paraId="74A8918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1E3DDD6" w14:textId="77777777" w:rsidR="00715E88" w:rsidRPr="00FB4C9C" w:rsidRDefault="00715E88" w:rsidP="00A3707D">
            <w:pPr>
              <w:pStyle w:val="AmColumnHeading"/>
            </w:pPr>
            <w:r w:rsidRPr="00FB4C9C">
              <w:t>Alteração</w:t>
            </w:r>
          </w:p>
        </w:tc>
      </w:tr>
      <w:tr w:rsidR="00715E88" w:rsidRPr="00FB4C9C" w14:paraId="5753CB23" w14:textId="77777777" w:rsidTr="00A3707D">
        <w:trPr>
          <w:jc w:val="center"/>
        </w:trPr>
        <w:tc>
          <w:tcPr>
            <w:tcW w:w="4876" w:type="dxa"/>
            <w:tcBorders>
              <w:top w:val="nil"/>
              <w:left w:val="nil"/>
              <w:bottom w:val="nil"/>
              <w:right w:val="nil"/>
            </w:tcBorders>
            <w:hideMark/>
          </w:tcPr>
          <w:p w14:paraId="3601EA8A" w14:textId="77777777" w:rsidR="00715E88" w:rsidRPr="00FB4C9C" w:rsidRDefault="00715E88" w:rsidP="00A3707D">
            <w:pPr>
              <w:pStyle w:val="Normal6a"/>
            </w:pPr>
            <w:r w:rsidRPr="00FB4C9C">
              <w:rPr>
                <w:b/>
                <w:i/>
              </w:rPr>
              <w:t>6.</w:t>
            </w:r>
            <w:r w:rsidRPr="00FB4C9C">
              <w:tab/>
            </w:r>
            <w:r w:rsidRPr="00FB4C9C">
              <w:rPr>
                <w:b/>
                <w:i/>
              </w:rPr>
              <w:t>As agências nacionais referidas no artigo 19.º elaboram ou atualizam, se for caso disso, planos de ação nacionais em matéria de inclusão e diversidade, com base no quadro e prestando especial atenção aos desafios específicos do acesso ao programa nos contextos nacionais. Os planos nacionais em matéria de inclusão e diversidade fazem parte integrante dos documentos de planeamento das agências nacionais referidos no artigo 19.º, n.º 2.</w:t>
            </w:r>
          </w:p>
        </w:tc>
        <w:tc>
          <w:tcPr>
            <w:tcW w:w="4876" w:type="dxa"/>
            <w:tcBorders>
              <w:top w:val="nil"/>
              <w:left w:val="nil"/>
              <w:bottom w:val="nil"/>
              <w:right w:val="nil"/>
            </w:tcBorders>
            <w:hideMark/>
          </w:tcPr>
          <w:p w14:paraId="028F87A7" w14:textId="77777777" w:rsidR="00715E88" w:rsidRPr="00FB4C9C" w:rsidRDefault="00715E88" w:rsidP="00A3707D">
            <w:pPr>
              <w:pStyle w:val="Normal6a"/>
            </w:pPr>
            <w:r w:rsidRPr="00FB4C9C">
              <w:rPr>
                <w:b/>
                <w:i/>
              </w:rPr>
              <w:t>Suprimido</w:t>
            </w:r>
          </w:p>
        </w:tc>
      </w:tr>
    </w:tbl>
    <w:p w14:paraId="44A4E3C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{ES}</w:t>
      </w:r>
      <w:r w:rsidRPr="00FB4C9C">
        <w:t>es</w:t>
      </w:r>
      <w:r w:rsidRPr="00FB4C9C">
        <w:rPr>
          <w:rStyle w:val="HideTWBExt"/>
        </w:rPr>
        <w:t>&lt;/Original&gt;</w:t>
      </w:r>
    </w:p>
    <w:p w14:paraId="04C2D62F" w14:textId="77777777" w:rsidR="00715E88" w:rsidRPr="00FB4C9C" w:rsidRDefault="00715E88" w:rsidP="00715E88">
      <w:r w:rsidRPr="00FB4C9C">
        <w:rPr>
          <w:rStyle w:val="HideTWBExt"/>
        </w:rPr>
        <w:t>&lt;/Amend&gt;</w:t>
      </w:r>
    </w:p>
    <w:p w14:paraId="241EA12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666</w:t>
      </w:r>
      <w:r w:rsidRPr="00FB4C9C">
        <w:rPr>
          <w:rStyle w:val="HideTWBExt"/>
          <w:b w:val="0"/>
        </w:rPr>
        <w:t>&lt;/NumAm&gt;</w:t>
      </w:r>
    </w:p>
    <w:p w14:paraId="4619651B"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57489406" w14:textId="77777777" w:rsidR="00715E88" w:rsidRPr="00FB4C9C" w:rsidRDefault="00715E88" w:rsidP="00715E88">
      <w:pPr>
        <w:pStyle w:val="NormalBold"/>
      </w:pPr>
      <w:r w:rsidRPr="00FB4C9C">
        <w:rPr>
          <w:rStyle w:val="HideTWBExt"/>
          <w:b w:val="0"/>
        </w:rPr>
        <w:t>&lt;/RepeatBlock-By&gt;</w:t>
      </w:r>
    </w:p>
    <w:p w14:paraId="1663948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544E90A" w14:textId="77777777" w:rsidR="00715E88" w:rsidRPr="00FB4C9C" w:rsidRDefault="00715E88" w:rsidP="00715E88">
      <w:pPr>
        <w:pStyle w:val="NormalBold"/>
      </w:pPr>
      <w:r w:rsidRPr="00FB4C9C">
        <w:rPr>
          <w:rStyle w:val="HideTWBExt"/>
          <w:b w:val="0"/>
        </w:rPr>
        <w:t>&lt;Article&gt;</w:t>
      </w:r>
      <w:r w:rsidRPr="00FB4C9C">
        <w:t>Artigo 8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6F6A44E" w14:textId="77777777" w:rsidTr="00A3707D">
        <w:trPr>
          <w:trHeight w:val="240"/>
          <w:jc w:val="center"/>
        </w:trPr>
        <w:tc>
          <w:tcPr>
            <w:tcW w:w="9752" w:type="dxa"/>
            <w:gridSpan w:val="2"/>
            <w:tcBorders>
              <w:top w:val="nil"/>
              <w:left w:val="nil"/>
              <w:bottom w:val="nil"/>
              <w:right w:val="nil"/>
            </w:tcBorders>
          </w:tcPr>
          <w:p w14:paraId="3FACE5BF" w14:textId="77777777" w:rsidR="00715E88" w:rsidRPr="00FB4C9C" w:rsidRDefault="00715E88" w:rsidP="00A3707D"/>
        </w:tc>
      </w:tr>
      <w:tr w:rsidR="00715E88" w:rsidRPr="00FB4C9C" w14:paraId="0F3D1EB8" w14:textId="77777777" w:rsidTr="00A3707D">
        <w:trPr>
          <w:trHeight w:val="240"/>
          <w:jc w:val="center"/>
        </w:trPr>
        <w:tc>
          <w:tcPr>
            <w:tcW w:w="4876" w:type="dxa"/>
            <w:tcBorders>
              <w:top w:val="nil"/>
              <w:left w:val="nil"/>
              <w:bottom w:val="nil"/>
              <w:right w:val="nil"/>
            </w:tcBorders>
            <w:hideMark/>
          </w:tcPr>
          <w:p w14:paraId="1F0A2EF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4B8590C" w14:textId="77777777" w:rsidR="00715E88" w:rsidRPr="00FB4C9C" w:rsidRDefault="00715E88" w:rsidP="00A3707D">
            <w:pPr>
              <w:pStyle w:val="AmColumnHeading"/>
            </w:pPr>
            <w:r w:rsidRPr="00FB4C9C">
              <w:t>Alteração</w:t>
            </w:r>
          </w:p>
        </w:tc>
      </w:tr>
      <w:tr w:rsidR="00715E88" w:rsidRPr="00FB4C9C" w14:paraId="50F37BB5" w14:textId="77777777" w:rsidTr="00A3707D">
        <w:trPr>
          <w:jc w:val="center"/>
        </w:trPr>
        <w:tc>
          <w:tcPr>
            <w:tcW w:w="4876" w:type="dxa"/>
            <w:tcBorders>
              <w:top w:val="nil"/>
              <w:left w:val="nil"/>
              <w:bottom w:val="nil"/>
              <w:right w:val="nil"/>
            </w:tcBorders>
            <w:hideMark/>
          </w:tcPr>
          <w:p w14:paraId="36D027E6" w14:textId="77777777" w:rsidR="00715E88" w:rsidRPr="00FB4C9C" w:rsidRDefault="00715E88" w:rsidP="00A3707D">
            <w:pPr>
              <w:pStyle w:val="Normal6a"/>
            </w:pPr>
            <w:r w:rsidRPr="00FB4C9C">
              <w:rPr>
                <w:b/>
                <w:i/>
              </w:rPr>
              <w:t>6.</w:t>
            </w:r>
            <w:r w:rsidRPr="00FB4C9C">
              <w:tab/>
            </w:r>
            <w:r w:rsidRPr="00FB4C9C">
              <w:rPr>
                <w:b/>
                <w:i/>
              </w:rPr>
              <w:t xml:space="preserve">As agências nacionais referidas no artigo 19.º elaboram ou atualizam, se for caso disso, planos de ação nacionais em matéria de inclusão e diversidade, com base no quadro e prestando especial atenção aos desafios específicos do acesso </w:t>
            </w:r>
            <w:r w:rsidRPr="00FB4C9C">
              <w:rPr>
                <w:b/>
                <w:i/>
              </w:rPr>
              <w:lastRenderedPageBreak/>
              <w:t>ao programa nos contextos nacionais. Os planos nacionais em matéria de inclusão e diversidade fazem parte integrante dos documentos de planeamento das agências nacionais referidos no artigo 19.º, n.º 2.</w:t>
            </w:r>
          </w:p>
        </w:tc>
        <w:tc>
          <w:tcPr>
            <w:tcW w:w="4876" w:type="dxa"/>
            <w:tcBorders>
              <w:top w:val="nil"/>
              <w:left w:val="nil"/>
              <w:bottom w:val="nil"/>
              <w:right w:val="nil"/>
            </w:tcBorders>
            <w:hideMark/>
          </w:tcPr>
          <w:p w14:paraId="6A977F17" w14:textId="77777777" w:rsidR="00715E88" w:rsidRPr="00FB4C9C" w:rsidRDefault="00715E88" w:rsidP="00A3707D">
            <w:pPr>
              <w:pStyle w:val="Normal6a"/>
            </w:pPr>
            <w:r w:rsidRPr="00FB4C9C">
              <w:rPr>
                <w:b/>
                <w:i/>
              </w:rPr>
              <w:lastRenderedPageBreak/>
              <w:t>Suprimido</w:t>
            </w:r>
          </w:p>
        </w:tc>
      </w:tr>
    </w:tbl>
    <w:p w14:paraId="27DDAD3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7E4BD8DE" w14:textId="77777777" w:rsidR="00715E88" w:rsidRPr="00FB4C9C" w:rsidRDefault="00715E88" w:rsidP="00715E88">
      <w:r w:rsidRPr="00FB4C9C">
        <w:rPr>
          <w:rStyle w:val="HideTWBExt"/>
        </w:rPr>
        <w:t>&lt;/Amend&gt;</w:t>
      </w:r>
    </w:p>
    <w:p w14:paraId="527A6A0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667</w:t>
      </w:r>
      <w:r w:rsidRPr="00FB4C9C">
        <w:rPr>
          <w:rStyle w:val="HideTWBExt"/>
          <w:b w:val="0"/>
        </w:rPr>
        <w:t>&lt;/NumAm&gt;</w:t>
      </w:r>
    </w:p>
    <w:p w14:paraId="3D4295CA" w14:textId="77777777" w:rsidR="00715E88" w:rsidRPr="00FB4C9C" w:rsidRDefault="00715E88" w:rsidP="00715E88">
      <w:pPr>
        <w:pStyle w:val="NormalBold"/>
      </w:pPr>
      <w:r w:rsidRPr="00FB4C9C">
        <w:rPr>
          <w:rStyle w:val="HideTWBExt"/>
          <w:b w:val="0"/>
        </w:rPr>
        <w:t>&lt;RepeatBlock-By&gt;&lt;Members&gt;</w:t>
      </w:r>
      <w:r w:rsidRPr="00FB4C9C">
        <w:t>Gabriela Firea</w:t>
      </w:r>
      <w:r w:rsidRPr="00FB4C9C">
        <w:rPr>
          <w:rStyle w:val="HideTWBExt"/>
          <w:b w:val="0"/>
        </w:rPr>
        <w:t>&lt;/Members&gt;</w:t>
      </w:r>
    </w:p>
    <w:p w14:paraId="3E793AE7" w14:textId="77777777" w:rsidR="00715E88" w:rsidRPr="00FB4C9C" w:rsidRDefault="00715E88" w:rsidP="00715E88">
      <w:pPr>
        <w:pStyle w:val="NormalBold"/>
      </w:pPr>
      <w:r w:rsidRPr="00FB4C9C">
        <w:rPr>
          <w:rStyle w:val="HideTWBExt"/>
          <w:b w:val="0"/>
        </w:rPr>
        <w:t>&lt;/RepeatBlock-By&gt;</w:t>
      </w:r>
    </w:p>
    <w:p w14:paraId="4BD5859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971B064" w14:textId="77777777" w:rsidR="00715E88" w:rsidRPr="00FB4C9C" w:rsidRDefault="00715E88" w:rsidP="00715E88">
      <w:pPr>
        <w:pStyle w:val="NormalBold"/>
      </w:pPr>
      <w:r w:rsidRPr="00FB4C9C">
        <w:rPr>
          <w:rStyle w:val="HideTWBExt"/>
          <w:b w:val="0"/>
        </w:rPr>
        <w:t>&lt;Article&gt;</w:t>
      </w:r>
      <w:r w:rsidRPr="00FB4C9C">
        <w:t>Artigo 8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F2CF10A" w14:textId="77777777" w:rsidTr="00A3707D">
        <w:trPr>
          <w:trHeight w:val="240"/>
          <w:jc w:val="center"/>
        </w:trPr>
        <w:tc>
          <w:tcPr>
            <w:tcW w:w="9752" w:type="dxa"/>
            <w:gridSpan w:val="2"/>
            <w:tcBorders>
              <w:top w:val="nil"/>
              <w:left w:val="nil"/>
              <w:bottom w:val="nil"/>
              <w:right w:val="nil"/>
            </w:tcBorders>
          </w:tcPr>
          <w:p w14:paraId="7988C650" w14:textId="77777777" w:rsidR="00715E88" w:rsidRPr="00FB4C9C" w:rsidRDefault="00715E88" w:rsidP="00A3707D"/>
        </w:tc>
      </w:tr>
      <w:tr w:rsidR="00715E88" w:rsidRPr="00FB4C9C" w14:paraId="50DB138A" w14:textId="77777777" w:rsidTr="00A3707D">
        <w:trPr>
          <w:trHeight w:val="240"/>
          <w:jc w:val="center"/>
        </w:trPr>
        <w:tc>
          <w:tcPr>
            <w:tcW w:w="4876" w:type="dxa"/>
            <w:tcBorders>
              <w:top w:val="nil"/>
              <w:left w:val="nil"/>
              <w:bottom w:val="nil"/>
              <w:right w:val="nil"/>
            </w:tcBorders>
            <w:hideMark/>
          </w:tcPr>
          <w:p w14:paraId="4A27B76B"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0B452D8" w14:textId="77777777" w:rsidR="00715E88" w:rsidRPr="00FB4C9C" w:rsidRDefault="00715E88" w:rsidP="00A3707D">
            <w:pPr>
              <w:pStyle w:val="AmColumnHeading"/>
            </w:pPr>
            <w:r w:rsidRPr="00FB4C9C">
              <w:t>Alteração</w:t>
            </w:r>
          </w:p>
        </w:tc>
      </w:tr>
      <w:tr w:rsidR="00715E88" w:rsidRPr="00FB4C9C" w14:paraId="043577AD" w14:textId="77777777" w:rsidTr="00A3707D">
        <w:trPr>
          <w:jc w:val="center"/>
        </w:trPr>
        <w:tc>
          <w:tcPr>
            <w:tcW w:w="4876" w:type="dxa"/>
            <w:tcBorders>
              <w:top w:val="nil"/>
              <w:left w:val="nil"/>
              <w:bottom w:val="nil"/>
              <w:right w:val="nil"/>
            </w:tcBorders>
            <w:hideMark/>
          </w:tcPr>
          <w:p w14:paraId="7F8984B3" w14:textId="77777777" w:rsidR="00715E88" w:rsidRPr="00FB4C9C" w:rsidRDefault="00715E88" w:rsidP="00A3707D">
            <w:pPr>
              <w:pStyle w:val="Normal6a"/>
            </w:pPr>
            <w:r w:rsidRPr="00FB4C9C">
              <w:t>6.</w:t>
            </w:r>
            <w:r w:rsidRPr="00FB4C9C">
              <w:tab/>
              <w:t xml:space="preserve">As agências nacionais referidas no artigo 19.º elaboram ou </w:t>
            </w:r>
            <w:r w:rsidRPr="00FB4C9C">
              <w:rPr>
                <w:b/>
                <w:i/>
              </w:rPr>
              <w:t>atualizam</w:t>
            </w:r>
            <w:r w:rsidRPr="00FB4C9C">
              <w:t xml:space="preserve">, se </w:t>
            </w:r>
            <w:r w:rsidRPr="00FB4C9C">
              <w:rPr>
                <w:b/>
                <w:i/>
              </w:rPr>
              <w:t>for caso disso</w:t>
            </w:r>
            <w:r w:rsidRPr="00FB4C9C">
              <w:t>, planos de ação nacionais em matéria de inclusão e diversidade, com base no quadro e prestando especial atenção aos desafios específicos do acesso ao programa nos contextos nacionais. Os planos nacionais em matéria de inclusão e diversidade fazem parte integrante dos documentos de planeamento das agências nacionais referidos no artigo 19.º, n.º 2.</w:t>
            </w:r>
          </w:p>
        </w:tc>
        <w:tc>
          <w:tcPr>
            <w:tcW w:w="4876" w:type="dxa"/>
            <w:tcBorders>
              <w:top w:val="nil"/>
              <w:left w:val="nil"/>
              <w:bottom w:val="nil"/>
              <w:right w:val="nil"/>
            </w:tcBorders>
            <w:hideMark/>
          </w:tcPr>
          <w:p w14:paraId="59B4B2A0" w14:textId="77777777" w:rsidR="00715E88" w:rsidRPr="00FB4C9C" w:rsidRDefault="00715E88" w:rsidP="00A3707D">
            <w:pPr>
              <w:pStyle w:val="Normal6a"/>
            </w:pPr>
            <w:r w:rsidRPr="00FB4C9C">
              <w:t>6.</w:t>
            </w:r>
            <w:r w:rsidRPr="00FB4C9C">
              <w:tab/>
              <w:t xml:space="preserve">As agências nacionais referidas no artigo 19.º elaboram ou, se </w:t>
            </w:r>
            <w:r w:rsidRPr="00FB4C9C">
              <w:rPr>
                <w:b/>
                <w:i/>
              </w:rPr>
              <w:t>necessário</w:t>
            </w:r>
            <w:r w:rsidRPr="00FB4C9C">
              <w:t xml:space="preserve">, </w:t>
            </w:r>
            <w:r w:rsidRPr="00FB4C9C">
              <w:rPr>
                <w:b/>
                <w:i/>
              </w:rPr>
              <w:t>atualizam</w:t>
            </w:r>
            <w:r w:rsidRPr="00FB4C9C">
              <w:t xml:space="preserve"> planos de ação nacionais em matéria de inclusão e diversidade, com base no quadro e prestando especial atenção aos desafios específicos do acesso ao programa nos contextos nacionais. </w:t>
            </w:r>
            <w:r w:rsidRPr="00FB4C9C">
              <w:rPr>
                <w:b/>
                <w:i/>
              </w:rPr>
              <w:t xml:space="preserve">Esses planos incluem a utilização de dados disponíveis do Programa e de dados proporcionados provenientes da execução nacional, uma análise das lacunas de acesso de grupos, instituições e territórios onde a participação permanece persistentemente reduzida ou desigual, incluindo zonas rurais, pequenas cidades, regiões periféricas ou em processo de despovoamento e comunidades desfavorecidas do ponto de vista socioeconómico. Essa análise não se limita à elegibilidade formal e distingue, sempre que possível, entre candidaturas apresentadas, participantes selecionados e mobilidades efetivamente realizadas, a fim de identificar as fases em que obstáculos financeiros, territoriais, digitais ou administrativos impedem, na prática, a participação. Com base nessa análise, os planos definem prioridades de sensibilização e apoio direcionadas aos novos participantes, às organizações e </w:t>
            </w:r>
            <w:r w:rsidRPr="00FB4C9C">
              <w:rPr>
                <w:b/>
                <w:i/>
              </w:rPr>
              <w:lastRenderedPageBreak/>
              <w:t>instituições com capacidade administrativa limitada que participam pela primeira vez no Programa, nomeadamente através da cooperação, se ir caso disso, com escolas, prestadores de ensino e formação profissionais, instituições de ensino superior, autoridades locais, serviços sociais, organizações de estudantes, organizações de juventude, bibliotecas, museus, centros culturais e espaços de aprendizagem comunitários.</w:t>
            </w:r>
            <w:r w:rsidRPr="00FB4C9C">
              <w:t xml:space="preserve"> Os planos nacionais em matéria de inclusão e diversidade fazem parte integrante dos documentos de planeamento das agências nacionais referidos no artigo 19.º, n.º 2.</w:t>
            </w:r>
          </w:p>
        </w:tc>
      </w:tr>
    </w:tbl>
    <w:p w14:paraId="123CC945"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1020FFE" w14:textId="77777777" w:rsidR="00715E88" w:rsidRPr="00FB4C9C" w:rsidRDefault="00715E88" w:rsidP="00715E88">
      <w:r w:rsidRPr="00FB4C9C">
        <w:rPr>
          <w:rStyle w:val="HideTWBExt"/>
        </w:rPr>
        <w:t>&lt;/Amend&gt;</w:t>
      </w:r>
    </w:p>
    <w:p w14:paraId="2059FA9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668</w:t>
      </w:r>
      <w:r w:rsidRPr="00FB4C9C">
        <w:rPr>
          <w:rStyle w:val="HideTWBExt"/>
          <w:b w:val="0"/>
        </w:rPr>
        <w:t>&lt;/NumAm&gt;</w:t>
      </w:r>
    </w:p>
    <w:p w14:paraId="36EF5097"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15F3939D" w14:textId="77777777" w:rsidR="00715E88" w:rsidRPr="00FB4C9C" w:rsidRDefault="00715E88" w:rsidP="00715E88">
      <w:pPr>
        <w:pStyle w:val="NormalBold"/>
      </w:pPr>
      <w:r w:rsidRPr="00FB4C9C">
        <w:rPr>
          <w:rStyle w:val="HideTWBExt"/>
          <w:b w:val="0"/>
        </w:rPr>
        <w:t>&lt;/RepeatBlock-By&gt;</w:t>
      </w:r>
    </w:p>
    <w:p w14:paraId="3C72B0F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6FB15A0" w14:textId="77777777" w:rsidR="00715E88" w:rsidRPr="00FB4C9C" w:rsidRDefault="00715E88" w:rsidP="00715E88">
      <w:pPr>
        <w:pStyle w:val="NormalBold"/>
      </w:pPr>
      <w:r w:rsidRPr="00FB4C9C">
        <w:rPr>
          <w:rStyle w:val="HideTWBExt"/>
          <w:b w:val="0"/>
        </w:rPr>
        <w:t>&lt;Article&gt;</w:t>
      </w:r>
      <w:r w:rsidRPr="00FB4C9C">
        <w:t>Artigo 8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CFA44ED" w14:textId="77777777" w:rsidTr="00A3707D">
        <w:trPr>
          <w:trHeight w:val="240"/>
          <w:jc w:val="center"/>
        </w:trPr>
        <w:tc>
          <w:tcPr>
            <w:tcW w:w="9752" w:type="dxa"/>
            <w:gridSpan w:val="2"/>
            <w:tcBorders>
              <w:top w:val="nil"/>
              <w:left w:val="nil"/>
              <w:bottom w:val="nil"/>
              <w:right w:val="nil"/>
            </w:tcBorders>
          </w:tcPr>
          <w:p w14:paraId="39794935" w14:textId="77777777" w:rsidR="00715E88" w:rsidRPr="00FB4C9C" w:rsidRDefault="00715E88" w:rsidP="00A3707D"/>
        </w:tc>
      </w:tr>
      <w:tr w:rsidR="00715E88" w:rsidRPr="00FB4C9C" w14:paraId="0E03BDBB" w14:textId="77777777" w:rsidTr="00A3707D">
        <w:trPr>
          <w:trHeight w:val="240"/>
          <w:jc w:val="center"/>
        </w:trPr>
        <w:tc>
          <w:tcPr>
            <w:tcW w:w="4876" w:type="dxa"/>
            <w:tcBorders>
              <w:top w:val="nil"/>
              <w:left w:val="nil"/>
              <w:bottom w:val="nil"/>
              <w:right w:val="nil"/>
            </w:tcBorders>
            <w:hideMark/>
          </w:tcPr>
          <w:p w14:paraId="28332DA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E6B8615" w14:textId="77777777" w:rsidR="00715E88" w:rsidRPr="00FB4C9C" w:rsidRDefault="00715E88" w:rsidP="00A3707D">
            <w:pPr>
              <w:pStyle w:val="AmColumnHeading"/>
            </w:pPr>
            <w:r w:rsidRPr="00FB4C9C">
              <w:t>Alteração</w:t>
            </w:r>
          </w:p>
        </w:tc>
      </w:tr>
      <w:tr w:rsidR="00715E88" w:rsidRPr="00FB4C9C" w14:paraId="615D5AF1" w14:textId="77777777" w:rsidTr="00A3707D">
        <w:trPr>
          <w:jc w:val="center"/>
        </w:trPr>
        <w:tc>
          <w:tcPr>
            <w:tcW w:w="4876" w:type="dxa"/>
            <w:tcBorders>
              <w:top w:val="nil"/>
              <w:left w:val="nil"/>
              <w:bottom w:val="nil"/>
              <w:right w:val="nil"/>
            </w:tcBorders>
            <w:hideMark/>
          </w:tcPr>
          <w:p w14:paraId="40926A34" w14:textId="77777777" w:rsidR="00715E88" w:rsidRPr="00FB4C9C" w:rsidRDefault="00715E88" w:rsidP="00A3707D">
            <w:pPr>
              <w:pStyle w:val="Normal6a"/>
            </w:pPr>
            <w:r w:rsidRPr="00FB4C9C">
              <w:t>6.</w:t>
            </w:r>
            <w:r w:rsidRPr="00FB4C9C">
              <w:tab/>
              <w:t>As agências nacionais referidas no artigo 19.º elaboram ou atualizam, se for caso disso, planos de ação nacionais em matéria de inclusão e diversidade, com base no quadro e prestando especial atenção aos desafios específicos do acesso ao programa nos contextos nacionais. Os planos nacionais em matéria de inclusão e diversidade fazem parte integrante dos documentos de planeamento das agências nacionais referidos no artigo 19.º, n.º 2.</w:t>
            </w:r>
          </w:p>
        </w:tc>
        <w:tc>
          <w:tcPr>
            <w:tcW w:w="4876" w:type="dxa"/>
            <w:tcBorders>
              <w:top w:val="nil"/>
              <w:left w:val="nil"/>
              <w:bottom w:val="nil"/>
              <w:right w:val="nil"/>
            </w:tcBorders>
            <w:hideMark/>
          </w:tcPr>
          <w:p w14:paraId="4C011A5E" w14:textId="4AC329EC" w:rsidR="00715E88" w:rsidRPr="00FB4C9C" w:rsidRDefault="00715E88" w:rsidP="00A3707D">
            <w:pPr>
              <w:pStyle w:val="Normal6a"/>
            </w:pPr>
            <w:r w:rsidRPr="00FB4C9C">
              <w:t>6.</w:t>
            </w:r>
            <w:r w:rsidRPr="00FB4C9C">
              <w:tab/>
              <w:t>As agências nacionais referidas no artigo 19.º elaboram ou atualizam, se for caso disso, planos de ação nacionais em matéria de inclusão e diversidade, com base no quadro e prestando especial atenção aos desafios específicos do acesso ao programa nos contextos nacionais</w:t>
            </w:r>
            <w:r w:rsidRPr="00FB4C9C">
              <w:rPr>
                <w:b/>
                <w:i/>
              </w:rPr>
              <w:t>. Esses planos incluem objetivos mensuráveis, medidas de sensibilização dirigidas a grupos sub</w:t>
            </w:r>
            <w:r w:rsidR="00526F56">
              <w:rPr>
                <w:b/>
                <w:i/>
              </w:rPr>
              <w:noBreakHyphen/>
            </w:r>
            <w:r w:rsidRPr="00FB4C9C">
              <w:rPr>
                <w:b/>
                <w:i/>
              </w:rPr>
              <w:t>representados, medidas de apoio a organizações que participam pela primeira vez e de base comunitária, bem como mecanismos de acompanhamento dos progressos alcançados na participação das pessoas com menos oportunidades</w:t>
            </w:r>
            <w:r w:rsidRPr="00FB4C9C">
              <w:t xml:space="preserve">. Os planos nacionais em matéria de inclusão e diversidade fazem parte integrante dos documentos de planeamento das agências </w:t>
            </w:r>
            <w:r w:rsidRPr="00FB4C9C">
              <w:lastRenderedPageBreak/>
              <w:t>nacionais referidos no artigo 19.º, n.º 2.</w:t>
            </w:r>
          </w:p>
        </w:tc>
      </w:tr>
    </w:tbl>
    <w:p w14:paraId="5576C4BD"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86663CC" w14:textId="77777777" w:rsidR="00715E88" w:rsidRPr="00FB4C9C" w:rsidRDefault="00715E88" w:rsidP="00715E88">
      <w:r w:rsidRPr="00FB4C9C">
        <w:rPr>
          <w:rStyle w:val="HideTWBExt"/>
        </w:rPr>
        <w:t>&lt;/Amend&gt;</w:t>
      </w:r>
    </w:p>
    <w:p w14:paraId="2DF7EEA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669</w:t>
      </w:r>
      <w:r w:rsidRPr="00FB4C9C">
        <w:rPr>
          <w:rStyle w:val="HideTWBExt"/>
          <w:b w:val="0"/>
        </w:rPr>
        <w:t>&lt;/NumAm&gt;</w:t>
      </w:r>
    </w:p>
    <w:p w14:paraId="1B8B1074" w14:textId="77777777" w:rsidR="00715E88" w:rsidRPr="00FB4C9C" w:rsidRDefault="00715E88" w:rsidP="00715E88">
      <w:pPr>
        <w:pStyle w:val="NormalBold"/>
      </w:pPr>
      <w:r w:rsidRPr="00FB4C9C">
        <w:rPr>
          <w:rStyle w:val="HideTWBExt"/>
          <w:b w:val="0"/>
        </w:rPr>
        <w:t>&lt;RepeatBlock-By&gt;&lt;Members&gt;</w:t>
      </w:r>
      <w:r w:rsidRPr="00FB4C9C">
        <w:t>Hristo Petrov, Laurence Farreng, Nikola Minchev</w:t>
      </w:r>
      <w:r w:rsidRPr="00FB4C9C">
        <w:rPr>
          <w:rStyle w:val="HideTWBExt"/>
          <w:b w:val="0"/>
        </w:rPr>
        <w:t>&lt;/Members&gt;</w:t>
      </w:r>
    </w:p>
    <w:p w14:paraId="4102E3D1" w14:textId="77777777" w:rsidR="00715E88" w:rsidRPr="00FB4C9C" w:rsidRDefault="00715E88" w:rsidP="00715E88">
      <w:pPr>
        <w:pStyle w:val="NormalBold"/>
      </w:pPr>
      <w:r w:rsidRPr="00FB4C9C">
        <w:rPr>
          <w:rStyle w:val="HideTWBExt"/>
          <w:b w:val="0"/>
        </w:rPr>
        <w:t>&lt;/RepeatBlock-By&gt;</w:t>
      </w:r>
    </w:p>
    <w:p w14:paraId="26EAB32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4E88E8E" w14:textId="77777777" w:rsidR="00715E88" w:rsidRPr="00FB4C9C" w:rsidRDefault="00715E88" w:rsidP="00715E88">
      <w:pPr>
        <w:pStyle w:val="NormalBold"/>
      </w:pPr>
      <w:r w:rsidRPr="00FB4C9C">
        <w:rPr>
          <w:rStyle w:val="HideTWBExt"/>
          <w:b w:val="0"/>
        </w:rPr>
        <w:t>&lt;Article&gt;</w:t>
      </w:r>
      <w:r w:rsidRPr="00FB4C9C">
        <w:t>Artigo 8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1C025D6" w14:textId="77777777" w:rsidTr="00A3707D">
        <w:trPr>
          <w:trHeight w:val="240"/>
          <w:jc w:val="center"/>
        </w:trPr>
        <w:tc>
          <w:tcPr>
            <w:tcW w:w="9752" w:type="dxa"/>
            <w:gridSpan w:val="2"/>
            <w:tcBorders>
              <w:top w:val="nil"/>
              <w:left w:val="nil"/>
              <w:bottom w:val="nil"/>
              <w:right w:val="nil"/>
            </w:tcBorders>
          </w:tcPr>
          <w:p w14:paraId="38B1A2D2" w14:textId="77777777" w:rsidR="00715E88" w:rsidRPr="00FB4C9C" w:rsidRDefault="00715E88" w:rsidP="00A3707D"/>
        </w:tc>
      </w:tr>
      <w:tr w:rsidR="00715E88" w:rsidRPr="00FB4C9C" w14:paraId="27908F37" w14:textId="77777777" w:rsidTr="00A3707D">
        <w:trPr>
          <w:trHeight w:val="240"/>
          <w:jc w:val="center"/>
        </w:trPr>
        <w:tc>
          <w:tcPr>
            <w:tcW w:w="4876" w:type="dxa"/>
            <w:tcBorders>
              <w:top w:val="nil"/>
              <w:left w:val="nil"/>
              <w:bottom w:val="nil"/>
              <w:right w:val="nil"/>
            </w:tcBorders>
            <w:hideMark/>
          </w:tcPr>
          <w:p w14:paraId="13784A8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8CFD0F9" w14:textId="77777777" w:rsidR="00715E88" w:rsidRPr="00FB4C9C" w:rsidRDefault="00715E88" w:rsidP="00A3707D">
            <w:pPr>
              <w:pStyle w:val="AmColumnHeading"/>
            </w:pPr>
            <w:r w:rsidRPr="00FB4C9C">
              <w:t>Alteração</w:t>
            </w:r>
          </w:p>
        </w:tc>
      </w:tr>
      <w:tr w:rsidR="00715E88" w:rsidRPr="00FB4C9C" w14:paraId="61C81AA4" w14:textId="77777777" w:rsidTr="00A3707D">
        <w:trPr>
          <w:jc w:val="center"/>
        </w:trPr>
        <w:tc>
          <w:tcPr>
            <w:tcW w:w="4876" w:type="dxa"/>
            <w:tcBorders>
              <w:top w:val="nil"/>
              <w:left w:val="nil"/>
              <w:bottom w:val="nil"/>
              <w:right w:val="nil"/>
            </w:tcBorders>
            <w:hideMark/>
          </w:tcPr>
          <w:p w14:paraId="6FD2F1A4" w14:textId="77777777" w:rsidR="00715E88" w:rsidRPr="00FB4C9C" w:rsidRDefault="00715E88" w:rsidP="00A3707D">
            <w:pPr>
              <w:pStyle w:val="Normal6a"/>
            </w:pPr>
            <w:r w:rsidRPr="00FB4C9C">
              <w:t>6.</w:t>
            </w:r>
            <w:r w:rsidRPr="00FB4C9C">
              <w:tab/>
              <w:t>As agências nacionais referidas no artigo 19.º elaboram ou atualizam, se for caso disso, planos de ação nacionais em matéria de inclusão e diversidade, com base no quadro e prestando especial atenção aos desafios específicos do acesso ao programa nos contextos nacionais. Os planos nacionais em matéria de inclusão e diversidade fazem parte integrante dos documentos de planeamento das agências nacionais referidos no artigo 19.º, n.º 2.</w:t>
            </w:r>
          </w:p>
        </w:tc>
        <w:tc>
          <w:tcPr>
            <w:tcW w:w="4876" w:type="dxa"/>
            <w:tcBorders>
              <w:top w:val="nil"/>
              <w:left w:val="nil"/>
              <w:bottom w:val="nil"/>
              <w:right w:val="nil"/>
            </w:tcBorders>
            <w:hideMark/>
          </w:tcPr>
          <w:p w14:paraId="0A8D176B" w14:textId="77777777" w:rsidR="00715E88" w:rsidRPr="00FB4C9C" w:rsidRDefault="00715E88" w:rsidP="00A3707D">
            <w:pPr>
              <w:pStyle w:val="Normal6a"/>
            </w:pPr>
            <w:r w:rsidRPr="00FB4C9C">
              <w:t>6.</w:t>
            </w:r>
            <w:r w:rsidRPr="00FB4C9C">
              <w:tab/>
              <w:t>As agências nacionais referidas no artigo 19.º elaboram ou atualizam, se for caso disso, planos de ação nacionais em matéria de inclusão e diversidade, com base no quadro</w:t>
            </w:r>
            <w:r w:rsidRPr="00FB4C9C">
              <w:rPr>
                <w:b/>
                <w:i/>
              </w:rPr>
              <w:t>, estabelecendo objetivos quantitativos e qualitativos mensuráveis</w:t>
            </w:r>
            <w:r w:rsidRPr="00FB4C9C">
              <w:t xml:space="preserve"> e prestando especial atenção aos desafios específicos do acesso ao programa nos contextos nacionais. Os planos nacionais em matéria de inclusão e diversidade fazem parte integrante dos documentos de planeamento das agências nacionais referidos no artigo 19.º, n.º 2.</w:t>
            </w:r>
          </w:p>
        </w:tc>
      </w:tr>
    </w:tbl>
    <w:p w14:paraId="54B2FD5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1ACC9F0" w14:textId="77777777" w:rsidR="00715E88" w:rsidRPr="00FB4C9C" w:rsidRDefault="00715E88" w:rsidP="00715E88">
      <w:r w:rsidRPr="00FB4C9C">
        <w:rPr>
          <w:rStyle w:val="HideTWBExt"/>
        </w:rPr>
        <w:t>&lt;/Amend&gt;</w:t>
      </w:r>
    </w:p>
    <w:p w14:paraId="3718D93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670</w:t>
      </w:r>
      <w:r w:rsidRPr="00FB4C9C">
        <w:rPr>
          <w:rStyle w:val="HideTWBExt"/>
          <w:b w:val="0"/>
        </w:rPr>
        <w:t>&lt;/NumAm&gt;</w:t>
      </w:r>
    </w:p>
    <w:p w14:paraId="4F526AC6"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27D70C91" w14:textId="77777777" w:rsidR="00715E88" w:rsidRPr="00FB4C9C" w:rsidRDefault="00715E88" w:rsidP="00715E88">
      <w:pPr>
        <w:pStyle w:val="NormalBold"/>
      </w:pPr>
      <w:r w:rsidRPr="00FB4C9C">
        <w:rPr>
          <w:rStyle w:val="HideTWBExt"/>
          <w:b w:val="0"/>
        </w:rPr>
        <w:t>&lt;/RepeatBlock-By&gt;</w:t>
      </w:r>
    </w:p>
    <w:p w14:paraId="0009D9F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4FB908E" w14:textId="77777777" w:rsidR="00715E88" w:rsidRPr="00FB4C9C" w:rsidRDefault="00715E88" w:rsidP="00715E88">
      <w:pPr>
        <w:pStyle w:val="NormalBold"/>
      </w:pPr>
      <w:r w:rsidRPr="00FB4C9C">
        <w:rPr>
          <w:rStyle w:val="HideTWBExt"/>
          <w:b w:val="0"/>
        </w:rPr>
        <w:t>&lt;Article&gt;</w:t>
      </w:r>
      <w:r w:rsidRPr="00FB4C9C">
        <w:t>Artigo 8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657CECE" w14:textId="77777777" w:rsidTr="00A3707D">
        <w:trPr>
          <w:trHeight w:val="240"/>
          <w:jc w:val="center"/>
        </w:trPr>
        <w:tc>
          <w:tcPr>
            <w:tcW w:w="9752" w:type="dxa"/>
            <w:gridSpan w:val="2"/>
            <w:tcBorders>
              <w:top w:val="nil"/>
              <w:left w:val="nil"/>
              <w:bottom w:val="nil"/>
              <w:right w:val="nil"/>
            </w:tcBorders>
          </w:tcPr>
          <w:p w14:paraId="11E5576E" w14:textId="77777777" w:rsidR="00715E88" w:rsidRPr="00FB4C9C" w:rsidRDefault="00715E88" w:rsidP="00A3707D"/>
        </w:tc>
      </w:tr>
      <w:tr w:rsidR="00715E88" w:rsidRPr="00FB4C9C" w14:paraId="267837A2" w14:textId="77777777" w:rsidTr="00A3707D">
        <w:trPr>
          <w:trHeight w:val="240"/>
          <w:jc w:val="center"/>
        </w:trPr>
        <w:tc>
          <w:tcPr>
            <w:tcW w:w="4876" w:type="dxa"/>
            <w:tcBorders>
              <w:top w:val="nil"/>
              <w:left w:val="nil"/>
              <w:bottom w:val="nil"/>
              <w:right w:val="nil"/>
            </w:tcBorders>
            <w:hideMark/>
          </w:tcPr>
          <w:p w14:paraId="11A56CD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24CC6ED" w14:textId="77777777" w:rsidR="00715E88" w:rsidRPr="00FB4C9C" w:rsidRDefault="00715E88" w:rsidP="00A3707D">
            <w:pPr>
              <w:pStyle w:val="AmColumnHeading"/>
            </w:pPr>
            <w:r w:rsidRPr="00FB4C9C">
              <w:t>Alteração</w:t>
            </w:r>
          </w:p>
        </w:tc>
      </w:tr>
      <w:tr w:rsidR="00715E88" w:rsidRPr="00FB4C9C" w14:paraId="6AE1507C" w14:textId="77777777" w:rsidTr="00A3707D">
        <w:trPr>
          <w:jc w:val="center"/>
        </w:trPr>
        <w:tc>
          <w:tcPr>
            <w:tcW w:w="4876" w:type="dxa"/>
            <w:tcBorders>
              <w:top w:val="nil"/>
              <w:left w:val="nil"/>
              <w:bottom w:val="nil"/>
              <w:right w:val="nil"/>
            </w:tcBorders>
            <w:hideMark/>
          </w:tcPr>
          <w:p w14:paraId="6CFB0AE7" w14:textId="77777777" w:rsidR="00715E88" w:rsidRPr="00FB4C9C" w:rsidRDefault="00715E88" w:rsidP="00A3707D">
            <w:pPr>
              <w:pStyle w:val="Normal6a"/>
            </w:pPr>
            <w:r w:rsidRPr="00FB4C9C">
              <w:t>6.</w:t>
            </w:r>
            <w:r w:rsidRPr="00FB4C9C">
              <w:tab/>
              <w:t xml:space="preserve">As agências nacionais referidas no artigo 19.º elaboram ou atualizam, se for caso disso, planos de ação nacionais em matéria de inclusão e diversidade, </w:t>
            </w:r>
            <w:r w:rsidRPr="00FB4C9C">
              <w:rPr>
                <w:b/>
                <w:i/>
              </w:rPr>
              <w:t>com base no quadro e prestando especial atenção aos desafios específicos do acesso ao programa nos contextos nacionais</w:t>
            </w:r>
            <w:r w:rsidRPr="00FB4C9C">
              <w:t xml:space="preserve">. Os planos nacionais em matéria de inclusão e diversidade fazem parte integrante dos </w:t>
            </w:r>
            <w:r w:rsidRPr="00FB4C9C">
              <w:lastRenderedPageBreak/>
              <w:t>documentos de planeamento das agências nacionais referidos no artigo 19.º, n.º 2.</w:t>
            </w:r>
          </w:p>
        </w:tc>
        <w:tc>
          <w:tcPr>
            <w:tcW w:w="4876" w:type="dxa"/>
            <w:tcBorders>
              <w:top w:val="nil"/>
              <w:left w:val="nil"/>
              <w:bottom w:val="nil"/>
              <w:right w:val="nil"/>
            </w:tcBorders>
            <w:hideMark/>
          </w:tcPr>
          <w:p w14:paraId="75DE43F0" w14:textId="01349D64" w:rsidR="00715E88" w:rsidRPr="00FB4C9C" w:rsidRDefault="00715E88" w:rsidP="00A3707D">
            <w:pPr>
              <w:pStyle w:val="Normal6a"/>
            </w:pPr>
            <w:r w:rsidRPr="00FB4C9C">
              <w:lastRenderedPageBreak/>
              <w:t>6.</w:t>
            </w:r>
            <w:r w:rsidRPr="00FB4C9C">
              <w:tab/>
              <w:t xml:space="preserve">As agências nacionais referidas no artigo 19.º elaboram ou atualizam, se for caso disso, planos de ação nacionais em matéria de inclusão e diversidade, </w:t>
            </w:r>
            <w:r w:rsidRPr="00FB4C9C">
              <w:rPr>
                <w:b/>
                <w:i/>
              </w:rPr>
              <w:t>incluindo objetivos mensuráveis, indicadores e mecanismos de acompanhamento relativos à participação das pessoas com menos oportunidades e dos grupos sub</w:t>
            </w:r>
            <w:r w:rsidR="00526F56">
              <w:rPr>
                <w:b/>
                <w:i/>
              </w:rPr>
              <w:noBreakHyphen/>
            </w:r>
            <w:r w:rsidRPr="00FB4C9C">
              <w:rPr>
                <w:b/>
                <w:i/>
              </w:rPr>
              <w:t>representados</w:t>
            </w:r>
            <w:r w:rsidRPr="00FB4C9C">
              <w:t xml:space="preserve">. Os planos </w:t>
            </w:r>
            <w:r w:rsidRPr="00FB4C9C">
              <w:lastRenderedPageBreak/>
              <w:t>nacionais em matéria de inclusão e diversidade fazem parte integrante dos documentos de planeamento das agências nacionais referidos no artigo 19.º, n.º 2.</w:t>
            </w:r>
          </w:p>
        </w:tc>
      </w:tr>
    </w:tbl>
    <w:p w14:paraId="60D9A074"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7ED6247" w14:textId="77777777" w:rsidR="00715E88" w:rsidRPr="00FB4C9C" w:rsidRDefault="00715E88" w:rsidP="00715E88">
      <w:r w:rsidRPr="00FB4C9C">
        <w:rPr>
          <w:rStyle w:val="HideTWBExt"/>
        </w:rPr>
        <w:t>&lt;/Amend&gt;</w:t>
      </w:r>
    </w:p>
    <w:p w14:paraId="64E26DE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671</w:t>
      </w:r>
      <w:r w:rsidRPr="00FB4C9C">
        <w:rPr>
          <w:rStyle w:val="HideTWBExt"/>
          <w:b w:val="0"/>
        </w:rPr>
        <w:t>&lt;/NumAm&gt;</w:t>
      </w:r>
    </w:p>
    <w:p w14:paraId="5D9F833F"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4B7AEE8A" w14:textId="77777777" w:rsidR="00715E88" w:rsidRPr="00FB4C9C" w:rsidRDefault="00715E88" w:rsidP="00715E88">
      <w:pPr>
        <w:pStyle w:val="NormalBold"/>
      </w:pPr>
      <w:r w:rsidRPr="00FB4C9C">
        <w:rPr>
          <w:rStyle w:val="HideTWBExt"/>
          <w:b w:val="0"/>
        </w:rPr>
        <w:t>&lt;/RepeatBlock-By&gt;</w:t>
      </w:r>
    </w:p>
    <w:p w14:paraId="461DF82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6C4D538" w14:textId="7E7ABC59" w:rsidR="00715E88" w:rsidRPr="00FB4C9C" w:rsidRDefault="00715E88" w:rsidP="00715E88">
      <w:pPr>
        <w:pStyle w:val="NormalBold"/>
      </w:pPr>
      <w:r w:rsidRPr="00FB4C9C">
        <w:rPr>
          <w:rStyle w:val="HideTWBExt"/>
          <w:b w:val="0"/>
        </w:rPr>
        <w:t>&lt;Article&gt;</w:t>
      </w:r>
      <w:r w:rsidRPr="00FB4C9C">
        <w:t>Artigo 8 – n.º 6</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22849A6" w14:textId="77777777" w:rsidTr="00A3707D">
        <w:trPr>
          <w:trHeight w:val="240"/>
          <w:jc w:val="center"/>
        </w:trPr>
        <w:tc>
          <w:tcPr>
            <w:tcW w:w="9752" w:type="dxa"/>
            <w:gridSpan w:val="2"/>
            <w:tcBorders>
              <w:top w:val="nil"/>
              <w:left w:val="nil"/>
              <w:bottom w:val="nil"/>
              <w:right w:val="nil"/>
            </w:tcBorders>
          </w:tcPr>
          <w:p w14:paraId="483486E8" w14:textId="77777777" w:rsidR="00715E88" w:rsidRPr="00FB4C9C" w:rsidRDefault="00715E88" w:rsidP="00A3707D"/>
        </w:tc>
      </w:tr>
      <w:tr w:rsidR="00715E88" w:rsidRPr="00FB4C9C" w14:paraId="41259984" w14:textId="77777777" w:rsidTr="00A3707D">
        <w:trPr>
          <w:trHeight w:val="240"/>
          <w:jc w:val="center"/>
        </w:trPr>
        <w:tc>
          <w:tcPr>
            <w:tcW w:w="4876" w:type="dxa"/>
            <w:tcBorders>
              <w:top w:val="nil"/>
              <w:left w:val="nil"/>
              <w:bottom w:val="nil"/>
              <w:right w:val="nil"/>
            </w:tcBorders>
            <w:hideMark/>
          </w:tcPr>
          <w:p w14:paraId="7E9E3733"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6B88DD3" w14:textId="77777777" w:rsidR="00715E88" w:rsidRPr="00FB4C9C" w:rsidRDefault="00715E88" w:rsidP="00A3707D">
            <w:pPr>
              <w:pStyle w:val="AmColumnHeading"/>
            </w:pPr>
            <w:r w:rsidRPr="00FB4C9C">
              <w:t>Alteração</w:t>
            </w:r>
          </w:p>
        </w:tc>
      </w:tr>
      <w:tr w:rsidR="00715E88" w:rsidRPr="00FB4C9C" w14:paraId="2209E22E" w14:textId="77777777" w:rsidTr="00A3707D">
        <w:trPr>
          <w:jc w:val="center"/>
        </w:trPr>
        <w:tc>
          <w:tcPr>
            <w:tcW w:w="4876" w:type="dxa"/>
            <w:tcBorders>
              <w:top w:val="nil"/>
              <w:left w:val="nil"/>
              <w:bottom w:val="nil"/>
              <w:right w:val="nil"/>
            </w:tcBorders>
          </w:tcPr>
          <w:p w14:paraId="5A7F29D4" w14:textId="77777777" w:rsidR="00715E88" w:rsidRPr="00FB4C9C" w:rsidRDefault="00715E88" w:rsidP="00A3707D">
            <w:pPr>
              <w:pStyle w:val="Normal6a"/>
            </w:pPr>
          </w:p>
        </w:tc>
        <w:tc>
          <w:tcPr>
            <w:tcW w:w="4876" w:type="dxa"/>
            <w:tcBorders>
              <w:top w:val="nil"/>
              <w:left w:val="nil"/>
              <w:bottom w:val="nil"/>
              <w:right w:val="nil"/>
            </w:tcBorders>
            <w:hideMark/>
          </w:tcPr>
          <w:p w14:paraId="5B7491CA" w14:textId="0CB706E6" w:rsidR="00715E88" w:rsidRPr="00FB4C9C" w:rsidRDefault="00715E88" w:rsidP="00A3707D">
            <w:pPr>
              <w:pStyle w:val="Normal6a"/>
            </w:pPr>
            <w:r w:rsidRPr="00FB4C9C">
              <w:rPr>
                <w:b/>
                <w:i/>
              </w:rPr>
              <w:t>6</w:t>
            </w:r>
            <w:r w:rsidR="00526F56">
              <w:rPr>
                <w:b/>
                <w:i/>
              </w:rPr>
              <w:noBreakHyphen/>
            </w:r>
            <w:r w:rsidRPr="00FB4C9C">
              <w:rPr>
                <w:b/>
                <w:i/>
              </w:rPr>
              <w:t>A.</w:t>
            </w:r>
            <w:r w:rsidRPr="00FB4C9C">
              <w:tab/>
            </w:r>
            <w:r w:rsidRPr="00FB4C9C">
              <w:rPr>
                <w:b/>
                <w:i/>
              </w:rPr>
              <w:t> As agências nacionais nomeiam agentes específicos para a inclusão e a diversidade, a fim de chegar diretamente aos aprendentes com menos oportunidades. As organizações selecionadas para executar ações Erasmus+ devem ser incentivadas a designar pessoas de contacto específicas para as pessoas com menos oportunidades. </w:t>
            </w:r>
          </w:p>
        </w:tc>
      </w:tr>
    </w:tbl>
    <w:p w14:paraId="7036B27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D6A2C97" w14:textId="77777777" w:rsidR="00715E88" w:rsidRPr="00FB4C9C" w:rsidRDefault="00715E88" w:rsidP="00715E88">
      <w:r w:rsidRPr="00FB4C9C">
        <w:rPr>
          <w:rStyle w:val="HideTWBExt"/>
        </w:rPr>
        <w:t>&lt;/Amend&gt;</w:t>
      </w:r>
    </w:p>
    <w:p w14:paraId="71F8EE6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672</w:t>
      </w:r>
      <w:r w:rsidRPr="00FB4C9C">
        <w:rPr>
          <w:rStyle w:val="HideTWBExt"/>
          <w:b w:val="0"/>
        </w:rPr>
        <w:t>&lt;/NumAm&gt;</w:t>
      </w:r>
    </w:p>
    <w:p w14:paraId="75E005F1"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2E50E4DD" w14:textId="77777777" w:rsidR="00715E88" w:rsidRPr="00FB4C9C" w:rsidRDefault="00715E88" w:rsidP="00715E88">
      <w:pPr>
        <w:pStyle w:val="NormalBold"/>
      </w:pPr>
      <w:r w:rsidRPr="00FB4C9C">
        <w:rPr>
          <w:rStyle w:val="HideTWBExt"/>
          <w:b w:val="0"/>
        </w:rPr>
        <w:t>&lt;/RepeatBlock-By&gt;</w:t>
      </w:r>
    </w:p>
    <w:p w14:paraId="7068C4E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E57C5B5" w14:textId="13F8D3F3" w:rsidR="00715E88" w:rsidRPr="00FB4C9C" w:rsidRDefault="00715E88" w:rsidP="00715E88">
      <w:pPr>
        <w:pStyle w:val="NormalBold"/>
      </w:pPr>
      <w:r w:rsidRPr="00FB4C9C">
        <w:rPr>
          <w:rStyle w:val="HideTWBExt"/>
          <w:b w:val="0"/>
        </w:rPr>
        <w:t>&lt;Article&gt;</w:t>
      </w:r>
      <w:r w:rsidRPr="00FB4C9C">
        <w:t>Artigo 8 – n.º 6</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979E493" w14:textId="77777777" w:rsidTr="00A3707D">
        <w:trPr>
          <w:trHeight w:val="240"/>
          <w:jc w:val="center"/>
        </w:trPr>
        <w:tc>
          <w:tcPr>
            <w:tcW w:w="9752" w:type="dxa"/>
            <w:gridSpan w:val="2"/>
            <w:tcBorders>
              <w:top w:val="nil"/>
              <w:left w:val="nil"/>
              <w:bottom w:val="nil"/>
              <w:right w:val="nil"/>
            </w:tcBorders>
          </w:tcPr>
          <w:p w14:paraId="0848BCA6" w14:textId="77777777" w:rsidR="00715E88" w:rsidRPr="00FB4C9C" w:rsidRDefault="00715E88" w:rsidP="00A3707D"/>
        </w:tc>
      </w:tr>
      <w:tr w:rsidR="00715E88" w:rsidRPr="00FB4C9C" w14:paraId="414EE77C" w14:textId="77777777" w:rsidTr="00A3707D">
        <w:trPr>
          <w:trHeight w:val="240"/>
          <w:jc w:val="center"/>
        </w:trPr>
        <w:tc>
          <w:tcPr>
            <w:tcW w:w="4876" w:type="dxa"/>
            <w:tcBorders>
              <w:top w:val="nil"/>
              <w:left w:val="nil"/>
              <w:bottom w:val="nil"/>
              <w:right w:val="nil"/>
            </w:tcBorders>
            <w:hideMark/>
          </w:tcPr>
          <w:p w14:paraId="0442C50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08E61E9" w14:textId="77777777" w:rsidR="00715E88" w:rsidRPr="00FB4C9C" w:rsidRDefault="00715E88" w:rsidP="00A3707D">
            <w:pPr>
              <w:pStyle w:val="AmColumnHeading"/>
            </w:pPr>
            <w:r w:rsidRPr="00FB4C9C">
              <w:t>Alteração</w:t>
            </w:r>
          </w:p>
        </w:tc>
      </w:tr>
      <w:tr w:rsidR="00715E88" w:rsidRPr="00FB4C9C" w14:paraId="66A46CA9" w14:textId="77777777" w:rsidTr="00A3707D">
        <w:trPr>
          <w:jc w:val="center"/>
        </w:trPr>
        <w:tc>
          <w:tcPr>
            <w:tcW w:w="4876" w:type="dxa"/>
            <w:tcBorders>
              <w:top w:val="nil"/>
              <w:left w:val="nil"/>
              <w:bottom w:val="nil"/>
              <w:right w:val="nil"/>
            </w:tcBorders>
          </w:tcPr>
          <w:p w14:paraId="0B135099" w14:textId="77777777" w:rsidR="00715E88" w:rsidRPr="00FB4C9C" w:rsidRDefault="00715E88" w:rsidP="00A3707D">
            <w:pPr>
              <w:pStyle w:val="Normal6a"/>
            </w:pPr>
          </w:p>
        </w:tc>
        <w:tc>
          <w:tcPr>
            <w:tcW w:w="4876" w:type="dxa"/>
            <w:tcBorders>
              <w:top w:val="nil"/>
              <w:left w:val="nil"/>
              <w:bottom w:val="nil"/>
              <w:right w:val="nil"/>
            </w:tcBorders>
            <w:hideMark/>
          </w:tcPr>
          <w:p w14:paraId="7F07BB2B" w14:textId="13E463C4" w:rsidR="00715E88" w:rsidRPr="00FB4C9C" w:rsidRDefault="00715E88" w:rsidP="00A3707D">
            <w:pPr>
              <w:pStyle w:val="Normal6a"/>
            </w:pPr>
            <w:r w:rsidRPr="00FB4C9C">
              <w:rPr>
                <w:b/>
                <w:i/>
              </w:rPr>
              <w:t>6</w:t>
            </w:r>
            <w:r w:rsidR="00526F56">
              <w:rPr>
                <w:b/>
                <w:i/>
              </w:rPr>
              <w:noBreakHyphen/>
            </w:r>
            <w:r w:rsidRPr="00FB4C9C">
              <w:rPr>
                <w:b/>
                <w:i/>
              </w:rPr>
              <w:t>A.</w:t>
            </w:r>
            <w:r w:rsidRPr="00FB4C9C">
              <w:tab/>
            </w:r>
            <w:r w:rsidRPr="00FB4C9C">
              <w:rPr>
                <w:b/>
                <w:i/>
              </w:rPr>
              <w:t xml:space="preserve">Os planos de ação nacionais para a inclusão e a diversidade devem ser elaborados em consulta com as organizações representativas das pessoas com menos oportunidades, as organizações de juventude, as organizações de pessoas com deficiência, os parceiros sociais e as organizações </w:t>
            </w:r>
            <w:r w:rsidRPr="00FB4C9C">
              <w:rPr>
                <w:b/>
                <w:i/>
              </w:rPr>
              <w:lastRenderedPageBreak/>
              <w:t>pertinentes da sociedade civil.</w:t>
            </w:r>
          </w:p>
        </w:tc>
      </w:tr>
    </w:tbl>
    <w:p w14:paraId="4CE97BF7"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4459423" w14:textId="77777777" w:rsidR="00715E88" w:rsidRPr="00FB4C9C" w:rsidRDefault="00715E88" w:rsidP="00715E88">
      <w:r w:rsidRPr="00FB4C9C">
        <w:rPr>
          <w:rStyle w:val="HideTWBExt"/>
        </w:rPr>
        <w:t>&lt;/Amend&gt;</w:t>
      </w:r>
    </w:p>
    <w:p w14:paraId="40B9118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673</w:t>
      </w:r>
      <w:r w:rsidRPr="00FB4C9C">
        <w:rPr>
          <w:rStyle w:val="HideTWBExt"/>
          <w:b w:val="0"/>
        </w:rPr>
        <w:t>&lt;/NumAm&gt;</w:t>
      </w:r>
    </w:p>
    <w:p w14:paraId="16E26B8C"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074484DF" w14:textId="77777777" w:rsidR="00715E88" w:rsidRPr="00FB4C9C" w:rsidRDefault="00715E88" w:rsidP="00715E88">
      <w:pPr>
        <w:pStyle w:val="NormalBold"/>
      </w:pPr>
      <w:r w:rsidRPr="00FB4C9C">
        <w:rPr>
          <w:rStyle w:val="HideTWBExt"/>
          <w:b w:val="0"/>
        </w:rPr>
        <w:t>&lt;/RepeatBlock-By&gt;</w:t>
      </w:r>
    </w:p>
    <w:p w14:paraId="6AAA1C8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B1545C1" w14:textId="500E4F2F" w:rsidR="00715E88" w:rsidRPr="00FB4C9C" w:rsidRDefault="00715E88" w:rsidP="00715E88">
      <w:pPr>
        <w:pStyle w:val="NormalBold"/>
      </w:pPr>
      <w:r w:rsidRPr="00FB4C9C">
        <w:rPr>
          <w:rStyle w:val="HideTWBExt"/>
          <w:b w:val="0"/>
        </w:rPr>
        <w:t>&lt;Article&gt;</w:t>
      </w:r>
      <w:r w:rsidRPr="00FB4C9C">
        <w:t>Artigo 8 – n.º 6</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CEA3B37" w14:textId="77777777" w:rsidTr="00A3707D">
        <w:trPr>
          <w:trHeight w:val="240"/>
          <w:jc w:val="center"/>
        </w:trPr>
        <w:tc>
          <w:tcPr>
            <w:tcW w:w="9752" w:type="dxa"/>
            <w:gridSpan w:val="2"/>
            <w:tcBorders>
              <w:top w:val="nil"/>
              <w:left w:val="nil"/>
              <w:bottom w:val="nil"/>
              <w:right w:val="nil"/>
            </w:tcBorders>
          </w:tcPr>
          <w:p w14:paraId="1A21C75F" w14:textId="77777777" w:rsidR="00715E88" w:rsidRPr="00FB4C9C" w:rsidRDefault="00715E88" w:rsidP="00A3707D"/>
        </w:tc>
      </w:tr>
      <w:tr w:rsidR="00715E88" w:rsidRPr="00FB4C9C" w14:paraId="6941FB26" w14:textId="77777777" w:rsidTr="00A3707D">
        <w:trPr>
          <w:trHeight w:val="240"/>
          <w:jc w:val="center"/>
        </w:trPr>
        <w:tc>
          <w:tcPr>
            <w:tcW w:w="4876" w:type="dxa"/>
            <w:tcBorders>
              <w:top w:val="nil"/>
              <w:left w:val="nil"/>
              <w:bottom w:val="nil"/>
              <w:right w:val="nil"/>
            </w:tcBorders>
            <w:hideMark/>
          </w:tcPr>
          <w:p w14:paraId="60EE6D3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5DFE431" w14:textId="77777777" w:rsidR="00715E88" w:rsidRPr="00FB4C9C" w:rsidRDefault="00715E88" w:rsidP="00A3707D">
            <w:pPr>
              <w:pStyle w:val="AmColumnHeading"/>
            </w:pPr>
            <w:r w:rsidRPr="00FB4C9C">
              <w:t>Alteração</w:t>
            </w:r>
          </w:p>
        </w:tc>
      </w:tr>
      <w:tr w:rsidR="00715E88" w:rsidRPr="00FB4C9C" w14:paraId="014F9B6C" w14:textId="77777777" w:rsidTr="00A3707D">
        <w:trPr>
          <w:jc w:val="center"/>
        </w:trPr>
        <w:tc>
          <w:tcPr>
            <w:tcW w:w="4876" w:type="dxa"/>
            <w:tcBorders>
              <w:top w:val="nil"/>
              <w:left w:val="nil"/>
              <w:bottom w:val="nil"/>
              <w:right w:val="nil"/>
            </w:tcBorders>
          </w:tcPr>
          <w:p w14:paraId="234CC85C" w14:textId="77777777" w:rsidR="00715E88" w:rsidRPr="00FB4C9C" w:rsidRDefault="00715E88" w:rsidP="00A3707D">
            <w:pPr>
              <w:pStyle w:val="Normal6a"/>
            </w:pPr>
          </w:p>
        </w:tc>
        <w:tc>
          <w:tcPr>
            <w:tcW w:w="4876" w:type="dxa"/>
            <w:tcBorders>
              <w:top w:val="nil"/>
              <w:left w:val="nil"/>
              <w:bottom w:val="nil"/>
              <w:right w:val="nil"/>
            </w:tcBorders>
            <w:hideMark/>
          </w:tcPr>
          <w:p w14:paraId="53AF25F2" w14:textId="441283AF" w:rsidR="00715E88" w:rsidRPr="00FB4C9C" w:rsidRDefault="00715E88" w:rsidP="00A3707D">
            <w:pPr>
              <w:pStyle w:val="Normal6a"/>
            </w:pPr>
            <w:r w:rsidRPr="00FB4C9C">
              <w:rPr>
                <w:b/>
                <w:i/>
              </w:rPr>
              <w:t>6</w:t>
            </w:r>
            <w:r w:rsidR="00526F56">
              <w:rPr>
                <w:b/>
                <w:i/>
              </w:rPr>
              <w:noBreakHyphen/>
            </w:r>
            <w:r w:rsidRPr="00FB4C9C">
              <w:rPr>
                <w:b/>
                <w:i/>
              </w:rPr>
              <w:t>B.</w:t>
            </w:r>
            <w:r w:rsidRPr="00FB4C9C">
              <w:tab/>
            </w:r>
            <w:r w:rsidRPr="00FB4C9C">
              <w:rPr>
                <w:b/>
                <w:i/>
              </w:rPr>
              <w:t>As informações sobre os serviços de apoio às pessoas com necessidades especiais no contexto das ações Erasmus+ devem ser claras, atualizadas, completas e de fácil acesso. </w:t>
            </w:r>
          </w:p>
        </w:tc>
      </w:tr>
    </w:tbl>
    <w:p w14:paraId="660A1DED"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D2B06EF" w14:textId="77777777" w:rsidR="00715E88" w:rsidRPr="00FB4C9C" w:rsidRDefault="00715E88" w:rsidP="00715E88">
      <w:r w:rsidRPr="00FB4C9C">
        <w:rPr>
          <w:rStyle w:val="HideTWBExt"/>
        </w:rPr>
        <w:t>&lt;/Amend&gt;</w:t>
      </w:r>
    </w:p>
    <w:p w14:paraId="0B637E3A"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674</w:t>
      </w:r>
      <w:r w:rsidRPr="00FB4C9C">
        <w:rPr>
          <w:rStyle w:val="HideTWBExt"/>
          <w:b w:val="0"/>
        </w:rPr>
        <w:t>&lt;/NumAm&gt;</w:t>
      </w:r>
    </w:p>
    <w:p w14:paraId="02EE2947"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05B230BC" w14:textId="77777777" w:rsidR="00715E88" w:rsidRPr="00FB4C9C" w:rsidRDefault="00715E88" w:rsidP="00715E88">
      <w:pPr>
        <w:pStyle w:val="NormalBold"/>
      </w:pPr>
      <w:r w:rsidRPr="00FB4C9C">
        <w:rPr>
          <w:rStyle w:val="HideTWBExt"/>
          <w:b w:val="0"/>
        </w:rPr>
        <w:t>&lt;/RepeatBlock-By&gt;</w:t>
      </w:r>
    </w:p>
    <w:p w14:paraId="200448A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F6433E1" w14:textId="77777777" w:rsidR="00715E88" w:rsidRPr="00FB4C9C" w:rsidRDefault="00715E88" w:rsidP="00715E88">
      <w:pPr>
        <w:pStyle w:val="NormalBold"/>
      </w:pPr>
      <w:r w:rsidRPr="00FB4C9C">
        <w:rPr>
          <w:rStyle w:val="HideTWBExt"/>
          <w:b w:val="0"/>
        </w:rPr>
        <w:t>&lt;Article&gt;</w:t>
      </w:r>
      <w:r w:rsidRPr="00FB4C9C">
        <w:t>Artigo 8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41E4259" w14:textId="77777777" w:rsidTr="00A3707D">
        <w:trPr>
          <w:trHeight w:val="240"/>
          <w:jc w:val="center"/>
        </w:trPr>
        <w:tc>
          <w:tcPr>
            <w:tcW w:w="9752" w:type="dxa"/>
            <w:gridSpan w:val="2"/>
            <w:tcBorders>
              <w:top w:val="nil"/>
              <w:left w:val="nil"/>
              <w:bottom w:val="nil"/>
              <w:right w:val="nil"/>
            </w:tcBorders>
          </w:tcPr>
          <w:p w14:paraId="22272E0C" w14:textId="77777777" w:rsidR="00715E88" w:rsidRPr="00FB4C9C" w:rsidRDefault="00715E88" w:rsidP="00A3707D"/>
        </w:tc>
      </w:tr>
      <w:tr w:rsidR="00715E88" w:rsidRPr="00FB4C9C" w14:paraId="22FDCAA5" w14:textId="77777777" w:rsidTr="00A3707D">
        <w:trPr>
          <w:trHeight w:val="240"/>
          <w:jc w:val="center"/>
        </w:trPr>
        <w:tc>
          <w:tcPr>
            <w:tcW w:w="4876" w:type="dxa"/>
            <w:tcBorders>
              <w:top w:val="nil"/>
              <w:left w:val="nil"/>
              <w:bottom w:val="nil"/>
              <w:right w:val="nil"/>
            </w:tcBorders>
            <w:hideMark/>
          </w:tcPr>
          <w:p w14:paraId="27E42ED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7E4E3A3" w14:textId="77777777" w:rsidR="00715E88" w:rsidRPr="00FB4C9C" w:rsidRDefault="00715E88" w:rsidP="00A3707D">
            <w:pPr>
              <w:pStyle w:val="AmColumnHeading"/>
            </w:pPr>
            <w:r w:rsidRPr="00FB4C9C">
              <w:t>Alteração</w:t>
            </w:r>
          </w:p>
        </w:tc>
      </w:tr>
      <w:tr w:rsidR="00715E88" w:rsidRPr="00FB4C9C" w14:paraId="2781EDFB" w14:textId="77777777" w:rsidTr="00A3707D">
        <w:trPr>
          <w:jc w:val="center"/>
        </w:trPr>
        <w:tc>
          <w:tcPr>
            <w:tcW w:w="4876" w:type="dxa"/>
            <w:tcBorders>
              <w:top w:val="nil"/>
              <w:left w:val="nil"/>
              <w:bottom w:val="nil"/>
              <w:right w:val="nil"/>
            </w:tcBorders>
            <w:hideMark/>
          </w:tcPr>
          <w:p w14:paraId="7D53DB1A" w14:textId="77777777" w:rsidR="00715E88" w:rsidRPr="00FB4C9C" w:rsidRDefault="00715E88" w:rsidP="00A3707D">
            <w:pPr>
              <w:pStyle w:val="Normal6a"/>
            </w:pPr>
            <w:r w:rsidRPr="00FB4C9C">
              <w:rPr>
                <w:b/>
                <w:i/>
              </w:rPr>
              <w:t>7.</w:t>
            </w:r>
            <w:r w:rsidRPr="00FB4C9C">
              <w:tab/>
            </w:r>
            <w:r w:rsidRPr="00FB4C9C">
              <w:rPr>
                <w:b/>
                <w:i/>
              </w:rPr>
              <w:t>A Comissão acompanha regularmente a execução das medidas de inclusão e diversidade, incluindo os planos nacionais em matéria de inclusão e diversidade.</w:t>
            </w:r>
          </w:p>
        </w:tc>
        <w:tc>
          <w:tcPr>
            <w:tcW w:w="4876" w:type="dxa"/>
            <w:tcBorders>
              <w:top w:val="nil"/>
              <w:left w:val="nil"/>
              <w:bottom w:val="nil"/>
              <w:right w:val="nil"/>
            </w:tcBorders>
            <w:hideMark/>
          </w:tcPr>
          <w:p w14:paraId="1509795F" w14:textId="77777777" w:rsidR="00715E88" w:rsidRPr="00FB4C9C" w:rsidRDefault="00715E88" w:rsidP="00A3707D">
            <w:pPr>
              <w:pStyle w:val="Normal6a"/>
            </w:pPr>
            <w:r w:rsidRPr="00FB4C9C">
              <w:rPr>
                <w:b/>
                <w:i/>
              </w:rPr>
              <w:t>Suprimido</w:t>
            </w:r>
          </w:p>
        </w:tc>
      </w:tr>
    </w:tbl>
    <w:p w14:paraId="3E93801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3BA4C366" w14:textId="77777777" w:rsidR="00715E88" w:rsidRPr="00FB4C9C" w:rsidRDefault="00715E88" w:rsidP="00715E88">
      <w:r w:rsidRPr="00FB4C9C">
        <w:rPr>
          <w:rStyle w:val="HideTWBExt"/>
        </w:rPr>
        <w:t>&lt;/Amend&gt;</w:t>
      </w:r>
    </w:p>
    <w:p w14:paraId="447984F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675</w:t>
      </w:r>
      <w:r w:rsidRPr="00FB4C9C">
        <w:rPr>
          <w:rStyle w:val="HideTWBExt"/>
          <w:b w:val="0"/>
        </w:rPr>
        <w:t>&lt;/NumAm&gt;</w:t>
      </w:r>
    </w:p>
    <w:p w14:paraId="04EF2F15" w14:textId="77777777" w:rsidR="00715E88" w:rsidRPr="00FB4C9C" w:rsidRDefault="00715E88" w:rsidP="00715E88">
      <w:pPr>
        <w:pStyle w:val="NormalBold"/>
      </w:pPr>
      <w:r w:rsidRPr="00FB4C9C">
        <w:rPr>
          <w:rStyle w:val="HideTWBExt"/>
          <w:b w:val="0"/>
        </w:rPr>
        <w:t>&lt;RepeatBlock-By&gt;&lt;Members&gt;</w:t>
      </w:r>
      <w:r w:rsidRPr="00FB4C9C">
        <w:t>Juan Carlos Girauta Vidal</w:t>
      </w:r>
      <w:r w:rsidRPr="00FB4C9C">
        <w:rPr>
          <w:rStyle w:val="HideTWBExt"/>
          <w:b w:val="0"/>
        </w:rPr>
        <w:t>&lt;/Members&gt;</w:t>
      </w:r>
    </w:p>
    <w:p w14:paraId="66EDFE4F" w14:textId="77777777" w:rsidR="00715E88" w:rsidRPr="00FB4C9C" w:rsidRDefault="00715E88" w:rsidP="00715E88">
      <w:pPr>
        <w:pStyle w:val="NormalBold"/>
      </w:pPr>
      <w:r w:rsidRPr="00FB4C9C">
        <w:rPr>
          <w:rStyle w:val="HideTWBExt"/>
          <w:b w:val="0"/>
        </w:rPr>
        <w:t>&lt;/RepeatBlock-By&gt;</w:t>
      </w:r>
    </w:p>
    <w:p w14:paraId="53421A0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9EE6082" w14:textId="77777777" w:rsidR="00715E88" w:rsidRPr="00FB4C9C" w:rsidRDefault="00715E88" w:rsidP="00715E88">
      <w:pPr>
        <w:pStyle w:val="NormalBold"/>
      </w:pPr>
      <w:r w:rsidRPr="00FB4C9C">
        <w:rPr>
          <w:rStyle w:val="HideTWBExt"/>
          <w:b w:val="0"/>
        </w:rPr>
        <w:t>&lt;Article&gt;</w:t>
      </w:r>
      <w:r w:rsidRPr="00FB4C9C">
        <w:t>Artigo 8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61D5C68" w14:textId="77777777" w:rsidTr="00A3707D">
        <w:trPr>
          <w:trHeight w:val="240"/>
          <w:jc w:val="center"/>
        </w:trPr>
        <w:tc>
          <w:tcPr>
            <w:tcW w:w="9752" w:type="dxa"/>
            <w:gridSpan w:val="2"/>
            <w:tcBorders>
              <w:top w:val="nil"/>
              <w:left w:val="nil"/>
              <w:bottom w:val="nil"/>
              <w:right w:val="nil"/>
            </w:tcBorders>
          </w:tcPr>
          <w:p w14:paraId="38F91167" w14:textId="77777777" w:rsidR="00715E88" w:rsidRPr="00FB4C9C" w:rsidRDefault="00715E88" w:rsidP="00A3707D"/>
        </w:tc>
      </w:tr>
      <w:tr w:rsidR="00715E88" w:rsidRPr="00FB4C9C" w14:paraId="57B204EF" w14:textId="77777777" w:rsidTr="00A3707D">
        <w:trPr>
          <w:trHeight w:val="240"/>
          <w:jc w:val="center"/>
        </w:trPr>
        <w:tc>
          <w:tcPr>
            <w:tcW w:w="4876" w:type="dxa"/>
            <w:tcBorders>
              <w:top w:val="nil"/>
              <w:left w:val="nil"/>
              <w:bottom w:val="nil"/>
              <w:right w:val="nil"/>
            </w:tcBorders>
            <w:hideMark/>
          </w:tcPr>
          <w:p w14:paraId="6F6EE043"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0B9E6C6B" w14:textId="77777777" w:rsidR="00715E88" w:rsidRPr="00FB4C9C" w:rsidRDefault="00715E88" w:rsidP="00A3707D">
            <w:pPr>
              <w:pStyle w:val="AmColumnHeading"/>
            </w:pPr>
            <w:r w:rsidRPr="00FB4C9C">
              <w:t>Alteração</w:t>
            </w:r>
          </w:p>
        </w:tc>
      </w:tr>
      <w:tr w:rsidR="00715E88" w:rsidRPr="00FB4C9C" w14:paraId="1E1C3F68" w14:textId="77777777" w:rsidTr="00A3707D">
        <w:trPr>
          <w:jc w:val="center"/>
        </w:trPr>
        <w:tc>
          <w:tcPr>
            <w:tcW w:w="4876" w:type="dxa"/>
            <w:tcBorders>
              <w:top w:val="nil"/>
              <w:left w:val="nil"/>
              <w:bottom w:val="nil"/>
              <w:right w:val="nil"/>
            </w:tcBorders>
            <w:hideMark/>
          </w:tcPr>
          <w:p w14:paraId="63742A46" w14:textId="77777777" w:rsidR="00715E88" w:rsidRPr="00FB4C9C" w:rsidRDefault="00715E88" w:rsidP="00A3707D">
            <w:pPr>
              <w:pStyle w:val="Normal6a"/>
            </w:pPr>
            <w:r w:rsidRPr="00FB4C9C">
              <w:rPr>
                <w:b/>
                <w:i/>
              </w:rPr>
              <w:t>7.</w:t>
            </w:r>
            <w:r w:rsidRPr="00FB4C9C">
              <w:tab/>
            </w:r>
            <w:r w:rsidRPr="00FB4C9C">
              <w:rPr>
                <w:b/>
                <w:i/>
              </w:rPr>
              <w:t>A Comissão acompanha regularmente a execução das medidas de inclusão e diversidade, incluindo os planos nacionais em matéria de inclusão e diversidade.</w:t>
            </w:r>
          </w:p>
        </w:tc>
        <w:tc>
          <w:tcPr>
            <w:tcW w:w="4876" w:type="dxa"/>
            <w:tcBorders>
              <w:top w:val="nil"/>
              <w:left w:val="nil"/>
              <w:bottom w:val="nil"/>
              <w:right w:val="nil"/>
            </w:tcBorders>
            <w:hideMark/>
          </w:tcPr>
          <w:p w14:paraId="7A86BD62" w14:textId="77777777" w:rsidR="00715E88" w:rsidRPr="00FB4C9C" w:rsidRDefault="00715E88" w:rsidP="00A3707D">
            <w:pPr>
              <w:pStyle w:val="Normal6a"/>
            </w:pPr>
            <w:r w:rsidRPr="00FB4C9C">
              <w:rPr>
                <w:b/>
                <w:i/>
              </w:rPr>
              <w:t>Suprimido</w:t>
            </w:r>
          </w:p>
        </w:tc>
      </w:tr>
    </w:tbl>
    <w:p w14:paraId="3CB9345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{ES}</w:t>
      </w:r>
      <w:r w:rsidRPr="00FB4C9C">
        <w:t>es</w:t>
      </w:r>
      <w:r w:rsidRPr="00FB4C9C">
        <w:rPr>
          <w:rStyle w:val="HideTWBExt"/>
        </w:rPr>
        <w:t>&lt;/Original&gt;</w:t>
      </w:r>
    </w:p>
    <w:p w14:paraId="281A23AF" w14:textId="77777777" w:rsidR="00715E88" w:rsidRPr="00FB4C9C" w:rsidRDefault="00715E88" w:rsidP="00715E88">
      <w:r w:rsidRPr="00FB4C9C">
        <w:rPr>
          <w:rStyle w:val="HideTWBExt"/>
        </w:rPr>
        <w:t>&lt;/Amend&gt;</w:t>
      </w:r>
    </w:p>
    <w:p w14:paraId="71C431E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676</w:t>
      </w:r>
      <w:r w:rsidRPr="00FB4C9C">
        <w:rPr>
          <w:rStyle w:val="HideTWBExt"/>
          <w:b w:val="0"/>
        </w:rPr>
        <w:t>&lt;/NumAm&gt;</w:t>
      </w:r>
    </w:p>
    <w:p w14:paraId="0EBAF928" w14:textId="77777777" w:rsidR="00715E88" w:rsidRPr="00FB4C9C" w:rsidRDefault="00715E88" w:rsidP="00715E88">
      <w:pPr>
        <w:pStyle w:val="NormalBold"/>
      </w:pPr>
      <w:r w:rsidRPr="00FB4C9C">
        <w:rPr>
          <w:rStyle w:val="HideTWBExt"/>
          <w:b w:val="0"/>
        </w:rPr>
        <w:t>&lt;RepeatBlock-By&gt;&lt;Members&gt;</w:t>
      </w:r>
      <w:r w:rsidRPr="00FB4C9C">
        <w:t>Gabriela Firea</w:t>
      </w:r>
      <w:r w:rsidRPr="00FB4C9C">
        <w:rPr>
          <w:rStyle w:val="HideTWBExt"/>
          <w:b w:val="0"/>
        </w:rPr>
        <w:t>&lt;/Members&gt;</w:t>
      </w:r>
    </w:p>
    <w:p w14:paraId="35F53ACA" w14:textId="77777777" w:rsidR="00715E88" w:rsidRPr="00FB4C9C" w:rsidRDefault="00715E88" w:rsidP="00715E88">
      <w:pPr>
        <w:pStyle w:val="NormalBold"/>
      </w:pPr>
      <w:r w:rsidRPr="00FB4C9C">
        <w:rPr>
          <w:rStyle w:val="HideTWBExt"/>
          <w:b w:val="0"/>
        </w:rPr>
        <w:t>&lt;/RepeatBlock-By&gt;</w:t>
      </w:r>
    </w:p>
    <w:p w14:paraId="1BDD274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E37DA95" w14:textId="77777777" w:rsidR="00715E88" w:rsidRPr="00FB4C9C" w:rsidRDefault="00715E88" w:rsidP="00715E88">
      <w:pPr>
        <w:pStyle w:val="NormalBold"/>
      </w:pPr>
      <w:r w:rsidRPr="00FB4C9C">
        <w:rPr>
          <w:rStyle w:val="HideTWBExt"/>
          <w:b w:val="0"/>
        </w:rPr>
        <w:t>&lt;Article&gt;</w:t>
      </w:r>
      <w:r w:rsidRPr="00FB4C9C">
        <w:t>Artigo 8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7490EBF" w14:textId="77777777" w:rsidTr="00A3707D">
        <w:trPr>
          <w:trHeight w:val="240"/>
          <w:jc w:val="center"/>
        </w:trPr>
        <w:tc>
          <w:tcPr>
            <w:tcW w:w="9752" w:type="dxa"/>
            <w:gridSpan w:val="2"/>
            <w:tcBorders>
              <w:top w:val="nil"/>
              <w:left w:val="nil"/>
              <w:bottom w:val="nil"/>
              <w:right w:val="nil"/>
            </w:tcBorders>
          </w:tcPr>
          <w:p w14:paraId="0FC9442C" w14:textId="77777777" w:rsidR="00715E88" w:rsidRPr="00FB4C9C" w:rsidRDefault="00715E88" w:rsidP="00A3707D"/>
        </w:tc>
      </w:tr>
      <w:tr w:rsidR="00715E88" w:rsidRPr="00FB4C9C" w14:paraId="29405245" w14:textId="77777777" w:rsidTr="00A3707D">
        <w:trPr>
          <w:trHeight w:val="240"/>
          <w:jc w:val="center"/>
        </w:trPr>
        <w:tc>
          <w:tcPr>
            <w:tcW w:w="4876" w:type="dxa"/>
            <w:tcBorders>
              <w:top w:val="nil"/>
              <w:left w:val="nil"/>
              <w:bottom w:val="nil"/>
              <w:right w:val="nil"/>
            </w:tcBorders>
            <w:hideMark/>
          </w:tcPr>
          <w:p w14:paraId="08C7892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9E5A037" w14:textId="77777777" w:rsidR="00715E88" w:rsidRPr="00FB4C9C" w:rsidRDefault="00715E88" w:rsidP="00A3707D">
            <w:pPr>
              <w:pStyle w:val="AmColumnHeading"/>
            </w:pPr>
            <w:r w:rsidRPr="00FB4C9C">
              <w:t>Alteração</w:t>
            </w:r>
          </w:p>
        </w:tc>
      </w:tr>
      <w:tr w:rsidR="00715E88" w:rsidRPr="00FB4C9C" w14:paraId="365AFA47" w14:textId="77777777" w:rsidTr="00A3707D">
        <w:trPr>
          <w:jc w:val="center"/>
        </w:trPr>
        <w:tc>
          <w:tcPr>
            <w:tcW w:w="4876" w:type="dxa"/>
            <w:tcBorders>
              <w:top w:val="nil"/>
              <w:left w:val="nil"/>
              <w:bottom w:val="nil"/>
              <w:right w:val="nil"/>
            </w:tcBorders>
            <w:hideMark/>
          </w:tcPr>
          <w:p w14:paraId="23A0F750" w14:textId="77777777" w:rsidR="00715E88" w:rsidRPr="00FB4C9C" w:rsidRDefault="00715E88" w:rsidP="00A3707D">
            <w:pPr>
              <w:pStyle w:val="Normal6a"/>
            </w:pPr>
            <w:r w:rsidRPr="00FB4C9C">
              <w:t>7.</w:t>
            </w:r>
            <w:r w:rsidRPr="00FB4C9C">
              <w:tab/>
              <w:t>A Comissão acompanha regularmente a execução das medidas de inclusão e diversidade, incluindo os planos nacionais em matéria de inclusão e diversidade.</w:t>
            </w:r>
          </w:p>
        </w:tc>
        <w:tc>
          <w:tcPr>
            <w:tcW w:w="4876" w:type="dxa"/>
            <w:tcBorders>
              <w:top w:val="nil"/>
              <w:left w:val="nil"/>
              <w:bottom w:val="nil"/>
              <w:right w:val="nil"/>
            </w:tcBorders>
            <w:hideMark/>
          </w:tcPr>
          <w:p w14:paraId="713C6E28" w14:textId="21A7FBEE" w:rsidR="00715E88" w:rsidRPr="00FB4C9C" w:rsidRDefault="00715E88" w:rsidP="00A3707D">
            <w:pPr>
              <w:pStyle w:val="Normal6a"/>
            </w:pPr>
            <w:r w:rsidRPr="00FB4C9C">
              <w:t>7.</w:t>
            </w:r>
            <w:r w:rsidRPr="00FB4C9C">
              <w:tab/>
              <w:t xml:space="preserve">A Comissão acompanha regularmente a execução das medidas de inclusão e diversidade, incluindo os planos nacionais em matéria de inclusão e diversidade. </w:t>
            </w:r>
            <w:r w:rsidRPr="00FB4C9C">
              <w:rPr>
                <w:b/>
                <w:i/>
              </w:rPr>
              <w:t>Esse acompanhamento inclui, no pleno respeito das regras da União e nacionais em matéria de proteção de dados, dados comparáveis sobre os candidatos, os participantes selecionados e os participantes finais, desagregados, sempre que disponíveis, por ação, tipo e duração da mobilidade, ciclo de ensino, género, deficiência, origem rural ou urbana, contexto socioeconómico e atribuição de apoio baseado nas necessidades ou de apoio social. O acompanhamento baseia</w:t>
            </w:r>
            <w:r w:rsidR="00526F56">
              <w:rPr>
                <w:b/>
                <w:i/>
              </w:rPr>
              <w:noBreakHyphen/>
            </w:r>
            <w:r w:rsidRPr="00FB4C9C">
              <w:rPr>
                <w:b/>
                <w:i/>
              </w:rPr>
              <w:t>se igualmente em informações estruturadas recolhidas junto dos participantes e em informações sobre os principais motivos pelos quais os participantes selecionados acabam por não aproveitar uma oportunidade de mobilidade.</w:t>
            </w:r>
          </w:p>
        </w:tc>
      </w:tr>
    </w:tbl>
    <w:p w14:paraId="5B40587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E8EFC43" w14:textId="77777777" w:rsidR="00715E88" w:rsidRPr="00FB4C9C" w:rsidRDefault="00715E88" w:rsidP="00715E88">
      <w:r w:rsidRPr="00FB4C9C">
        <w:rPr>
          <w:rStyle w:val="HideTWBExt"/>
        </w:rPr>
        <w:t>&lt;/Amend&gt;</w:t>
      </w:r>
    </w:p>
    <w:p w14:paraId="17A719F3"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677</w:t>
      </w:r>
      <w:r w:rsidRPr="00FB4C9C">
        <w:rPr>
          <w:rStyle w:val="HideTWBExt"/>
          <w:b w:val="0"/>
        </w:rPr>
        <w:t>&lt;/NumAm&gt;</w:t>
      </w:r>
    </w:p>
    <w:p w14:paraId="009B3C6C" w14:textId="77777777" w:rsidR="00715E88" w:rsidRPr="00FB4C9C" w:rsidRDefault="00715E88" w:rsidP="00715E88">
      <w:pPr>
        <w:pStyle w:val="NormalBold"/>
      </w:pPr>
      <w:r w:rsidRPr="00FB4C9C">
        <w:rPr>
          <w:rStyle w:val="HideTWBExt"/>
          <w:b w:val="0"/>
        </w:rPr>
        <w:t>&lt;RepeatBlock-By&gt;&lt;Members&gt;</w:t>
      </w:r>
      <w:r w:rsidRPr="00FB4C9C">
        <w:t>Hristo Petrov, Laurence Farreng, Nikola Minchev</w:t>
      </w:r>
      <w:r w:rsidRPr="00FB4C9C">
        <w:rPr>
          <w:rStyle w:val="HideTWBExt"/>
          <w:b w:val="0"/>
        </w:rPr>
        <w:t>&lt;/Members&gt;</w:t>
      </w:r>
    </w:p>
    <w:p w14:paraId="5E69B71A" w14:textId="77777777" w:rsidR="00715E88" w:rsidRPr="00FB4C9C" w:rsidRDefault="00715E88" w:rsidP="00715E88">
      <w:pPr>
        <w:pStyle w:val="NormalBold"/>
      </w:pPr>
      <w:r w:rsidRPr="00FB4C9C">
        <w:rPr>
          <w:rStyle w:val="HideTWBExt"/>
          <w:b w:val="0"/>
        </w:rPr>
        <w:t>&lt;/RepeatBlock-By&gt;</w:t>
      </w:r>
    </w:p>
    <w:p w14:paraId="18A23F4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36376FE" w14:textId="77777777" w:rsidR="00715E88" w:rsidRPr="00FB4C9C" w:rsidRDefault="00715E88" w:rsidP="00715E88">
      <w:pPr>
        <w:pStyle w:val="NormalBold"/>
      </w:pPr>
      <w:r w:rsidRPr="00FB4C9C">
        <w:rPr>
          <w:rStyle w:val="HideTWBExt"/>
          <w:b w:val="0"/>
        </w:rPr>
        <w:t>&lt;Article&gt;</w:t>
      </w:r>
      <w:r w:rsidRPr="00FB4C9C">
        <w:t>Artigo 8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A1AADE2" w14:textId="77777777" w:rsidTr="00A3707D">
        <w:trPr>
          <w:trHeight w:val="240"/>
          <w:jc w:val="center"/>
        </w:trPr>
        <w:tc>
          <w:tcPr>
            <w:tcW w:w="9752" w:type="dxa"/>
            <w:gridSpan w:val="2"/>
            <w:tcBorders>
              <w:top w:val="nil"/>
              <w:left w:val="nil"/>
              <w:bottom w:val="nil"/>
              <w:right w:val="nil"/>
            </w:tcBorders>
          </w:tcPr>
          <w:p w14:paraId="39D8B814" w14:textId="77777777" w:rsidR="00715E88" w:rsidRPr="00FB4C9C" w:rsidRDefault="00715E88" w:rsidP="00A3707D"/>
        </w:tc>
      </w:tr>
      <w:tr w:rsidR="00715E88" w:rsidRPr="00FB4C9C" w14:paraId="527F508F" w14:textId="77777777" w:rsidTr="00A3707D">
        <w:trPr>
          <w:trHeight w:val="240"/>
          <w:jc w:val="center"/>
        </w:trPr>
        <w:tc>
          <w:tcPr>
            <w:tcW w:w="4876" w:type="dxa"/>
            <w:tcBorders>
              <w:top w:val="nil"/>
              <w:left w:val="nil"/>
              <w:bottom w:val="nil"/>
              <w:right w:val="nil"/>
            </w:tcBorders>
            <w:hideMark/>
          </w:tcPr>
          <w:p w14:paraId="7C8D900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DDBC0C6" w14:textId="77777777" w:rsidR="00715E88" w:rsidRPr="00FB4C9C" w:rsidRDefault="00715E88" w:rsidP="00A3707D">
            <w:pPr>
              <w:pStyle w:val="AmColumnHeading"/>
            </w:pPr>
            <w:r w:rsidRPr="00FB4C9C">
              <w:t>Alteração</w:t>
            </w:r>
          </w:p>
        </w:tc>
      </w:tr>
      <w:tr w:rsidR="00715E88" w:rsidRPr="00FB4C9C" w14:paraId="79779DB8" w14:textId="77777777" w:rsidTr="00A3707D">
        <w:trPr>
          <w:jc w:val="center"/>
        </w:trPr>
        <w:tc>
          <w:tcPr>
            <w:tcW w:w="4876" w:type="dxa"/>
            <w:tcBorders>
              <w:top w:val="nil"/>
              <w:left w:val="nil"/>
              <w:bottom w:val="nil"/>
              <w:right w:val="nil"/>
            </w:tcBorders>
            <w:hideMark/>
          </w:tcPr>
          <w:p w14:paraId="7942559D" w14:textId="77777777" w:rsidR="00715E88" w:rsidRPr="00FB4C9C" w:rsidRDefault="00715E88" w:rsidP="00A3707D">
            <w:pPr>
              <w:pStyle w:val="Normal6a"/>
            </w:pPr>
            <w:r w:rsidRPr="00FB4C9C">
              <w:t>7.</w:t>
            </w:r>
            <w:r w:rsidRPr="00FB4C9C">
              <w:tab/>
              <w:t>A Comissão acompanha regularmente a execução das medidas de inclusão e diversidade, incluindo os planos nacionais em matéria de inclusão e diversidade.</w:t>
            </w:r>
          </w:p>
        </w:tc>
        <w:tc>
          <w:tcPr>
            <w:tcW w:w="4876" w:type="dxa"/>
            <w:tcBorders>
              <w:top w:val="nil"/>
              <w:left w:val="nil"/>
              <w:bottom w:val="nil"/>
              <w:right w:val="nil"/>
            </w:tcBorders>
            <w:hideMark/>
          </w:tcPr>
          <w:p w14:paraId="00DB55CF" w14:textId="77777777" w:rsidR="00715E88" w:rsidRPr="00FB4C9C" w:rsidRDefault="00715E88" w:rsidP="00A3707D">
            <w:pPr>
              <w:pStyle w:val="Normal6a"/>
            </w:pPr>
            <w:r w:rsidRPr="00FB4C9C">
              <w:t>7.</w:t>
            </w:r>
            <w:r w:rsidRPr="00FB4C9C">
              <w:tab/>
              <w:t>A Comissão acompanha regularmente a execução das medidas de inclusão e diversidade, incluindo os planos nacionais em matéria de inclusão e diversidade</w:t>
            </w:r>
            <w:r w:rsidRPr="00FB4C9C">
              <w:rPr>
                <w:b/>
                <w:i/>
              </w:rPr>
              <w:t>, com base em dados desagregados, se for caso disso, por domínio (educação e formação, juventude, voluntariado e desporto), por tipo de ação, por faixa etária, pelo número de participantes pertencentes a grupos com menos oportunidades e pela utilização de medidas de apoio, evitando simultaneamente encargos administrativos desproporcionados, e apresenta relatórios sobre essa execução</w:t>
            </w:r>
            <w:r w:rsidRPr="00FB4C9C">
              <w:t>.</w:t>
            </w:r>
          </w:p>
        </w:tc>
      </w:tr>
    </w:tbl>
    <w:p w14:paraId="7CEA8C8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D1E5057" w14:textId="77777777" w:rsidR="00715E88" w:rsidRPr="00FB4C9C" w:rsidRDefault="00715E88" w:rsidP="00715E88">
      <w:r w:rsidRPr="00FB4C9C">
        <w:rPr>
          <w:rStyle w:val="HideTWBExt"/>
        </w:rPr>
        <w:t>&lt;/Amend&gt;</w:t>
      </w:r>
    </w:p>
    <w:p w14:paraId="5678FA2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678</w:t>
      </w:r>
      <w:r w:rsidRPr="00FB4C9C">
        <w:rPr>
          <w:rStyle w:val="HideTWBExt"/>
          <w:b w:val="0"/>
        </w:rPr>
        <w:t>&lt;/NumAm&gt;</w:t>
      </w:r>
    </w:p>
    <w:p w14:paraId="7A223F1A"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0EDBBAF0"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1E9F51A5" w14:textId="77777777" w:rsidR="00715E88" w:rsidRPr="00FB4C9C" w:rsidRDefault="00715E88" w:rsidP="00715E88">
      <w:pPr>
        <w:pStyle w:val="NormalBold"/>
      </w:pPr>
      <w:r w:rsidRPr="00FB4C9C">
        <w:rPr>
          <w:rStyle w:val="HideTWBExt"/>
          <w:b w:val="0"/>
        </w:rPr>
        <w:t>&lt;/RepeatBlock-By&gt;</w:t>
      </w:r>
    </w:p>
    <w:p w14:paraId="610BF33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27E81BD" w14:textId="77777777" w:rsidR="00715E88" w:rsidRPr="00FB4C9C" w:rsidRDefault="00715E88" w:rsidP="00715E88">
      <w:pPr>
        <w:pStyle w:val="NormalBold"/>
      </w:pPr>
      <w:r w:rsidRPr="00FB4C9C">
        <w:rPr>
          <w:rStyle w:val="HideTWBExt"/>
          <w:b w:val="0"/>
        </w:rPr>
        <w:t>&lt;Article&gt;</w:t>
      </w:r>
      <w:r w:rsidRPr="00FB4C9C">
        <w:t>Artigo 8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BE8CACE" w14:textId="77777777" w:rsidTr="00A3707D">
        <w:trPr>
          <w:trHeight w:val="240"/>
          <w:jc w:val="center"/>
        </w:trPr>
        <w:tc>
          <w:tcPr>
            <w:tcW w:w="9752" w:type="dxa"/>
            <w:gridSpan w:val="2"/>
            <w:tcBorders>
              <w:top w:val="nil"/>
              <w:left w:val="nil"/>
              <w:bottom w:val="nil"/>
              <w:right w:val="nil"/>
            </w:tcBorders>
          </w:tcPr>
          <w:p w14:paraId="6A43F3B1" w14:textId="77777777" w:rsidR="00715E88" w:rsidRPr="00FB4C9C" w:rsidRDefault="00715E88" w:rsidP="00A3707D"/>
        </w:tc>
      </w:tr>
      <w:tr w:rsidR="00715E88" w:rsidRPr="00FB4C9C" w14:paraId="28DDBFD2" w14:textId="77777777" w:rsidTr="00A3707D">
        <w:trPr>
          <w:trHeight w:val="240"/>
          <w:jc w:val="center"/>
        </w:trPr>
        <w:tc>
          <w:tcPr>
            <w:tcW w:w="4876" w:type="dxa"/>
            <w:tcBorders>
              <w:top w:val="nil"/>
              <w:left w:val="nil"/>
              <w:bottom w:val="nil"/>
              <w:right w:val="nil"/>
            </w:tcBorders>
            <w:hideMark/>
          </w:tcPr>
          <w:p w14:paraId="3CB9243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5AE4019" w14:textId="77777777" w:rsidR="00715E88" w:rsidRPr="00FB4C9C" w:rsidRDefault="00715E88" w:rsidP="00A3707D">
            <w:pPr>
              <w:pStyle w:val="AmColumnHeading"/>
            </w:pPr>
            <w:r w:rsidRPr="00FB4C9C">
              <w:t>Alteração</w:t>
            </w:r>
          </w:p>
        </w:tc>
      </w:tr>
      <w:tr w:rsidR="00715E88" w:rsidRPr="00FB4C9C" w14:paraId="7DA1E448" w14:textId="77777777" w:rsidTr="00A3707D">
        <w:trPr>
          <w:jc w:val="center"/>
        </w:trPr>
        <w:tc>
          <w:tcPr>
            <w:tcW w:w="4876" w:type="dxa"/>
            <w:tcBorders>
              <w:top w:val="nil"/>
              <w:left w:val="nil"/>
              <w:bottom w:val="nil"/>
              <w:right w:val="nil"/>
            </w:tcBorders>
            <w:hideMark/>
          </w:tcPr>
          <w:p w14:paraId="5E14B2BB" w14:textId="77777777" w:rsidR="00715E88" w:rsidRPr="00FB4C9C" w:rsidRDefault="00715E88" w:rsidP="00A3707D">
            <w:pPr>
              <w:pStyle w:val="Normal6a"/>
            </w:pPr>
            <w:r w:rsidRPr="00FB4C9C">
              <w:t>7.</w:t>
            </w:r>
            <w:r w:rsidRPr="00FB4C9C">
              <w:tab/>
              <w:t>A Comissão acompanha regularmente a execução das medidas de inclusão e diversidade, incluindo os planos nacionais em matéria de inclusão e diversidade.</w:t>
            </w:r>
          </w:p>
        </w:tc>
        <w:tc>
          <w:tcPr>
            <w:tcW w:w="4876" w:type="dxa"/>
            <w:tcBorders>
              <w:top w:val="nil"/>
              <w:left w:val="nil"/>
              <w:bottom w:val="nil"/>
              <w:right w:val="nil"/>
            </w:tcBorders>
            <w:hideMark/>
          </w:tcPr>
          <w:p w14:paraId="5B1988CC" w14:textId="77777777" w:rsidR="00715E88" w:rsidRPr="00FB4C9C" w:rsidRDefault="00715E88" w:rsidP="00A3707D">
            <w:pPr>
              <w:pStyle w:val="Normal6a"/>
            </w:pPr>
            <w:r w:rsidRPr="00FB4C9C">
              <w:t>7.</w:t>
            </w:r>
            <w:r w:rsidRPr="00FB4C9C">
              <w:tab/>
              <w:t xml:space="preserve">A Comissão acompanha regularmente a execução das medidas de inclusão e diversidade, incluindo os planos nacionais em matéria de inclusão e diversidade. </w:t>
            </w:r>
            <w:r w:rsidRPr="00FB4C9C">
              <w:rPr>
                <w:b/>
                <w:i/>
              </w:rPr>
              <w:t>A Comissão presta igualmente apoio e orientação às agências nacionais, a fim de assegurar uma aplicação coerente das medidas previstas no presente artigo.</w:t>
            </w:r>
          </w:p>
        </w:tc>
      </w:tr>
    </w:tbl>
    <w:p w14:paraId="46BF86C2"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CA189D5" w14:textId="77777777" w:rsidR="00715E88" w:rsidRPr="00FB4C9C" w:rsidRDefault="00715E88" w:rsidP="00715E88">
      <w:r w:rsidRPr="00FB4C9C">
        <w:rPr>
          <w:rStyle w:val="HideTWBExt"/>
        </w:rPr>
        <w:lastRenderedPageBreak/>
        <w:t>&lt;/Amend&gt;</w:t>
      </w:r>
    </w:p>
    <w:p w14:paraId="4357981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679</w:t>
      </w:r>
      <w:r w:rsidRPr="00FB4C9C">
        <w:rPr>
          <w:rStyle w:val="HideTWBExt"/>
          <w:b w:val="0"/>
        </w:rPr>
        <w:t>&lt;/NumAm&gt;</w:t>
      </w:r>
    </w:p>
    <w:p w14:paraId="12737EAF"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3CFB37F" w14:textId="77777777" w:rsidR="00715E88" w:rsidRPr="00FB4C9C" w:rsidRDefault="00715E88" w:rsidP="00715E88">
      <w:pPr>
        <w:pStyle w:val="NormalBold"/>
      </w:pPr>
      <w:r w:rsidRPr="00FB4C9C">
        <w:rPr>
          <w:rStyle w:val="HideTWBExt"/>
          <w:b w:val="0"/>
        </w:rPr>
        <w:t>&lt;/RepeatBlock-By&gt;</w:t>
      </w:r>
    </w:p>
    <w:p w14:paraId="02260A9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872366E" w14:textId="77777777" w:rsidR="00715E88" w:rsidRPr="00FB4C9C" w:rsidRDefault="00715E88" w:rsidP="00715E88">
      <w:pPr>
        <w:pStyle w:val="NormalBold"/>
      </w:pPr>
      <w:r w:rsidRPr="00FB4C9C">
        <w:rPr>
          <w:rStyle w:val="HideTWBExt"/>
          <w:b w:val="0"/>
        </w:rPr>
        <w:t>&lt;Article&gt;</w:t>
      </w:r>
      <w:r w:rsidRPr="00FB4C9C">
        <w:t>Artigo 8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5D4DA86" w14:textId="77777777" w:rsidTr="00A3707D">
        <w:trPr>
          <w:trHeight w:val="240"/>
          <w:jc w:val="center"/>
        </w:trPr>
        <w:tc>
          <w:tcPr>
            <w:tcW w:w="9752" w:type="dxa"/>
            <w:gridSpan w:val="2"/>
            <w:tcBorders>
              <w:top w:val="nil"/>
              <w:left w:val="nil"/>
              <w:bottom w:val="nil"/>
              <w:right w:val="nil"/>
            </w:tcBorders>
          </w:tcPr>
          <w:p w14:paraId="209EC413" w14:textId="77777777" w:rsidR="00715E88" w:rsidRPr="00FB4C9C" w:rsidRDefault="00715E88" w:rsidP="00A3707D"/>
        </w:tc>
      </w:tr>
      <w:tr w:rsidR="00715E88" w:rsidRPr="00FB4C9C" w14:paraId="01FC5F83" w14:textId="77777777" w:rsidTr="00A3707D">
        <w:trPr>
          <w:trHeight w:val="240"/>
          <w:jc w:val="center"/>
        </w:trPr>
        <w:tc>
          <w:tcPr>
            <w:tcW w:w="4876" w:type="dxa"/>
            <w:tcBorders>
              <w:top w:val="nil"/>
              <w:left w:val="nil"/>
              <w:bottom w:val="nil"/>
              <w:right w:val="nil"/>
            </w:tcBorders>
            <w:hideMark/>
          </w:tcPr>
          <w:p w14:paraId="51CFF1C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17C20A0" w14:textId="77777777" w:rsidR="00715E88" w:rsidRPr="00FB4C9C" w:rsidRDefault="00715E88" w:rsidP="00A3707D">
            <w:pPr>
              <w:pStyle w:val="AmColumnHeading"/>
            </w:pPr>
            <w:r w:rsidRPr="00FB4C9C">
              <w:t>Alteração</w:t>
            </w:r>
          </w:p>
        </w:tc>
      </w:tr>
      <w:tr w:rsidR="00715E88" w:rsidRPr="00FB4C9C" w14:paraId="3EE80713" w14:textId="77777777" w:rsidTr="00A3707D">
        <w:trPr>
          <w:jc w:val="center"/>
        </w:trPr>
        <w:tc>
          <w:tcPr>
            <w:tcW w:w="4876" w:type="dxa"/>
            <w:tcBorders>
              <w:top w:val="nil"/>
              <w:left w:val="nil"/>
              <w:bottom w:val="nil"/>
              <w:right w:val="nil"/>
            </w:tcBorders>
            <w:hideMark/>
          </w:tcPr>
          <w:p w14:paraId="49E8DFB5" w14:textId="77777777" w:rsidR="00715E88" w:rsidRPr="00FB4C9C" w:rsidRDefault="00715E88" w:rsidP="00A3707D">
            <w:pPr>
              <w:pStyle w:val="Normal6a"/>
            </w:pPr>
            <w:r w:rsidRPr="00FB4C9C">
              <w:t>7.</w:t>
            </w:r>
            <w:r w:rsidRPr="00FB4C9C">
              <w:tab/>
              <w:t>A Comissão acompanha regularmente a execução das medidas de inclusão e diversidade, incluindo os planos nacionais em matéria de inclusão e diversidade.</w:t>
            </w:r>
          </w:p>
        </w:tc>
        <w:tc>
          <w:tcPr>
            <w:tcW w:w="4876" w:type="dxa"/>
            <w:tcBorders>
              <w:top w:val="nil"/>
              <w:left w:val="nil"/>
              <w:bottom w:val="nil"/>
              <w:right w:val="nil"/>
            </w:tcBorders>
            <w:hideMark/>
          </w:tcPr>
          <w:p w14:paraId="05DB08AA" w14:textId="77777777" w:rsidR="00715E88" w:rsidRPr="00FB4C9C" w:rsidRDefault="00715E88" w:rsidP="00A3707D">
            <w:pPr>
              <w:pStyle w:val="Normal6a"/>
            </w:pPr>
            <w:r w:rsidRPr="00FB4C9C">
              <w:t>7.</w:t>
            </w:r>
            <w:r w:rsidRPr="00FB4C9C">
              <w:tab/>
              <w:t>A Comissão acompanha regularmente a execução das medidas de inclusão e diversidade, incluindo os planos nacionais em matéria de inclusão e diversidade</w:t>
            </w:r>
            <w:r w:rsidRPr="00FB4C9C">
              <w:rPr>
                <w:b/>
                <w:i/>
              </w:rPr>
              <w:t>, e publica avaliações periódicas das tendências de participação, dos obstáculos ao acesso e dos progressos realizados no sentido de alcançar os objetivos de inclusão a nível da União</w:t>
            </w:r>
            <w:r w:rsidRPr="00FB4C9C">
              <w:t>.</w:t>
            </w:r>
          </w:p>
        </w:tc>
      </w:tr>
    </w:tbl>
    <w:p w14:paraId="666428E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B8257A6" w14:textId="77777777" w:rsidR="00715E88" w:rsidRPr="00FB4C9C" w:rsidRDefault="00715E88" w:rsidP="00715E88">
      <w:r w:rsidRPr="00FB4C9C">
        <w:rPr>
          <w:rStyle w:val="HideTWBExt"/>
        </w:rPr>
        <w:t>&lt;/Amend&gt;</w:t>
      </w:r>
    </w:p>
    <w:p w14:paraId="43DCFD1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680</w:t>
      </w:r>
      <w:r w:rsidRPr="00FB4C9C">
        <w:rPr>
          <w:rStyle w:val="HideTWBExt"/>
          <w:b w:val="0"/>
        </w:rPr>
        <w:t>&lt;/NumAm&gt;</w:t>
      </w:r>
    </w:p>
    <w:p w14:paraId="0FE62457"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Guillaume Peltier, Paolo Inselvini</w:t>
      </w:r>
      <w:r w:rsidRPr="00526F56">
        <w:rPr>
          <w:rStyle w:val="HideTWBExt"/>
          <w:b w:val="0"/>
          <w:lang w:val="it-IT"/>
        </w:rPr>
        <w:t>&lt;/Members&gt;</w:t>
      </w:r>
    </w:p>
    <w:p w14:paraId="0B0CCDF0" w14:textId="77777777" w:rsidR="00715E88" w:rsidRPr="00526F56" w:rsidRDefault="00715E88" w:rsidP="00715E88">
      <w:pPr>
        <w:pStyle w:val="NormalBold"/>
        <w:rPr>
          <w:lang w:val="it-IT"/>
        </w:rPr>
      </w:pPr>
      <w:r w:rsidRPr="00526F56">
        <w:rPr>
          <w:rStyle w:val="HideTWBExt"/>
          <w:b w:val="0"/>
          <w:lang w:val="it-IT"/>
        </w:rPr>
        <w:t>&lt;/RepeatBlock-By&gt;</w:t>
      </w:r>
    </w:p>
    <w:p w14:paraId="054529B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95ED7F4" w14:textId="77777777" w:rsidR="00715E88" w:rsidRPr="00FB4C9C" w:rsidRDefault="00715E88" w:rsidP="00715E88">
      <w:pPr>
        <w:pStyle w:val="NormalBold"/>
      </w:pPr>
      <w:r w:rsidRPr="00FB4C9C">
        <w:rPr>
          <w:rStyle w:val="HideTWBExt"/>
          <w:b w:val="0"/>
        </w:rPr>
        <w:t>&lt;Article&gt;</w:t>
      </w:r>
      <w:r w:rsidRPr="00FB4C9C">
        <w:t>Artigo 8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CA71E58" w14:textId="77777777" w:rsidTr="00A3707D">
        <w:trPr>
          <w:trHeight w:val="240"/>
          <w:jc w:val="center"/>
        </w:trPr>
        <w:tc>
          <w:tcPr>
            <w:tcW w:w="9752" w:type="dxa"/>
            <w:gridSpan w:val="2"/>
            <w:tcBorders>
              <w:top w:val="nil"/>
              <w:left w:val="nil"/>
              <w:bottom w:val="nil"/>
              <w:right w:val="nil"/>
            </w:tcBorders>
          </w:tcPr>
          <w:p w14:paraId="568F907E" w14:textId="77777777" w:rsidR="00715E88" w:rsidRPr="00FB4C9C" w:rsidRDefault="00715E88" w:rsidP="00A3707D"/>
        </w:tc>
      </w:tr>
      <w:tr w:rsidR="00715E88" w:rsidRPr="00FB4C9C" w14:paraId="4D70705C" w14:textId="77777777" w:rsidTr="00A3707D">
        <w:trPr>
          <w:trHeight w:val="240"/>
          <w:jc w:val="center"/>
        </w:trPr>
        <w:tc>
          <w:tcPr>
            <w:tcW w:w="4876" w:type="dxa"/>
            <w:tcBorders>
              <w:top w:val="nil"/>
              <w:left w:val="nil"/>
              <w:bottom w:val="nil"/>
              <w:right w:val="nil"/>
            </w:tcBorders>
            <w:hideMark/>
          </w:tcPr>
          <w:p w14:paraId="1243F76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475FCCF" w14:textId="77777777" w:rsidR="00715E88" w:rsidRPr="00FB4C9C" w:rsidRDefault="00715E88" w:rsidP="00A3707D">
            <w:pPr>
              <w:pStyle w:val="AmColumnHeading"/>
            </w:pPr>
            <w:r w:rsidRPr="00FB4C9C">
              <w:t>Alteração</w:t>
            </w:r>
          </w:p>
        </w:tc>
      </w:tr>
      <w:tr w:rsidR="00715E88" w:rsidRPr="00FB4C9C" w14:paraId="48676131" w14:textId="77777777" w:rsidTr="00A3707D">
        <w:trPr>
          <w:jc w:val="center"/>
        </w:trPr>
        <w:tc>
          <w:tcPr>
            <w:tcW w:w="4876" w:type="dxa"/>
            <w:tcBorders>
              <w:top w:val="nil"/>
              <w:left w:val="nil"/>
              <w:bottom w:val="nil"/>
              <w:right w:val="nil"/>
            </w:tcBorders>
            <w:hideMark/>
          </w:tcPr>
          <w:p w14:paraId="6D93471F" w14:textId="77777777" w:rsidR="00715E88" w:rsidRPr="00FB4C9C" w:rsidRDefault="00715E88" w:rsidP="00A3707D">
            <w:pPr>
              <w:pStyle w:val="Normal6a"/>
            </w:pPr>
            <w:r w:rsidRPr="00FB4C9C">
              <w:t>7.</w:t>
            </w:r>
            <w:r w:rsidRPr="00FB4C9C">
              <w:tab/>
              <w:t>A Comissão acompanha regularmente a execução das medidas de inclusão e diversidade</w:t>
            </w:r>
            <w:r w:rsidRPr="00FB4C9C">
              <w:rPr>
                <w:b/>
                <w:i/>
              </w:rPr>
              <w:t>, incluindo os planos nacionais em matéria de inclusão e diversidade</w:t>
            </w:r>
            <w:r w:rsidRPr="00FB4C9C">
              <w:t>.</w:t>
            </w:r>
          </w:p>
        </w:tc>
        <w:tc>
          <w:tcPr>
            <w:tcW w:w="4876" w:type="dxa"/>
            <w:tcBorders>
              <w:top w:val="nil"/>
              <w:left w:val="nil"/>
              <w:bottom w:val="nil"/>
              <w:right w:val="nil"/>
            </w:tcBorders>
            <w:hideMark/>
          </w:tcPr>
          <w:p w14:paraId="461C57F6" w14:textId="77777777" w:rsidR="00715E88" w:rsidRPr="00FB4C9C" w:rsidRDefault="00715E88" w:rsidP="00A3707D">
            <w:pPr>
              <w:pStyle w:val="Normal6a"/>
            </w:pPr>
            <w:r w:rsidRPr="00FB4C9C">
              <w:t>7.</w:t>
            </w:r>
            <w:r w:rsidRPr="00FB4C9C">
              <w:tab/>
              <w:t>A Comissão acompanha regularmente a execução das medidas de inclusão e diversidade.</w:t>
            </w:r>
          </w:p>
        </w:tc>
      </w:tr>
    </w:tbl>
    <w:p w14:paraId="4108731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C32F39E" w14:textId="77777777" w:rsidR="00715E88" w:rsidRPr="00FB4C9C" w:rsidRDefault="00715E88" w:rsidP="00715E88">
      <w:r w:rsidRPr="00FB4C9C">
        <w:rPr>
          <w:rStyle w:val="HideTWBExt"/>
        </w:rPr>
        <w:t>&lt;/Amend&gt;</w:t>
      </w:r>
    </w:p>
    <w:p w14:paraId="5E1AFCE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681</w:t>
      </w:r>
      <w:r w:rsidRPr="00FB4C9C">
        <w:rPr>
          <w:rStyle w:val="HideTWBExt"/>
          <w:b w:val="0"/>
        </w:rPr>
        <w:t>&lt;/NumAm&gt;</w:t>
      </w:r>
    </w:p>
    <w:p w14:paraId="4C64AA71"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4CEB954E"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04CBAC87" w14:textId="77777777" w:rsidR="00715E88" w:rsidRPr="00FB4C9C" w:rsidRDefault="00715E88" w:rsidP="00715E88">
      <w:pPr>
        <w:pStyle w:val="NormalBold"/>
      </w:pPr>
      <w:r w:rsidRPr="00FB4C9C">
        <w:rPr>
          <w:rStyle w:val="HideTWBExt"/>
          <w:b w:val="0"/>
        </w:rPr>
        <w:t>&lt;/RepeatBlock-By&gt;</w:t>
      </w:r>
    </w:p>
    <w:p w14:paraId="14A66CB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FA49E3D" w14:textId="60CEF8D5" w:rsidR="00715E88" w:rsidRPr="00FB4C9C" w:rsidRDefault="00715E88" w:rsidP="00715E88">
      <w:pPr>
        <w:pStyle w:val="NormalBold"/>
      </w:pPr>
      <w:r w:rsidRPr="00FB4C9C">
        <w:rPr>
          <w:rStyle w:val="HideTWBExt"/>
          <w:b w:val="0"/>
        </w:rPr>
        <w:t>&lt;Article&gt;</w:t>
      </w:r>
      <w:r w:rsidRPr="00FB4C9C">
        <w:t>Artigo 8 – n.º 7</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7E94E14" w14:textId="77777777" w:rsidTr="00A3707D">
        <w:trPr>
          <w:trHeight w:val="240"/>
          <w:jc w:val="center"/>
        </w:trPr>
        <w:tc>
          <w:tcPr>
            <w:tcW w:w="9752" w:type="dxa"/>
            <w:gridSpan w:val="2"/>
            <w:tcBorders>
              <w:top w:val="nil"/>
              <w:left w:val="nil"/>
              <w:bottom w:val="nil"/>
              <w:right w:val="nil"/>
            </w:tcBorders>
          </w:tcPr>
          <w:p w14:paraId="79575F20" w14:textId="77777777" w:rsidR="00715E88" w:rsidRPr="00FB4C9C" w:rsidRDefault="00715E88" w:rsidP="00A3707D"/>
        </w:tc>
      </w:tr>
      <w:tr w:rsidR="00715E88" w:rsidRPr="00FB4C9C" w14:paraId="1958AD9B" w14:textId="77777777" w:rsidTr="00A3707D">
        <w:trPr>
          <w:trHeight w:val="240"/>
          <w:jc w:val="center"/>
        </w:trPr>
        <w:tc>
          <w:tcPr>
            <w:tcW w:w="4876" w:type="dxa"/>
            <w:tcBorders>
              <w:top w:val="nil"/>
              <w:left w:val="nil"/>
              <w:bottom w:val="nil"/>
              <w:right w:val="nil"/>
            </w:tcBorders>
            <w:hideMark/>
          </w:tcPr>
          <w:p w14:paraId="3C652E0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0A4B24B" w14:textId="77777777" w:rsidR="00715E88" w:rsidRPr="00FB4C9C" w:rsidRDefault="00715E88" w:rsidP="00A3707D">
            <w:pPr>
              <w:pStyle w:val="AmColumnHeading"/>
            </w:pPr>
            <w:r w:rsidRPr="00FB4C9C">
              <w:t>Alteração</w:t>
            </w:r>
          </w:p>
        </w:tc>
      </w:tr>
      <w:tr w:rsidR="00715E88" w:rsidRPr="00FB4C9C" w14:paraId="7F62BC62" w14:textId="77777777" w:rsidTr="00A3707D">
        <w:trPr>
          <w:jc w:val="center"/>
        </w:trPr>
        <w:tc>
          <w:tcPr>
            <w:tcW w:w="4876" w:type="dxa"/>
            <w:tcBorders>
              <w:top w:val="nil"/>
              <w:left w:val="nil"/>
              <w:bottom w:val="nil"/>
              <w:right w:val="nil"/>
            </w:tcBorders>
          </w:tcPr>
          <w:p w14:paraId="7A08DC49" w14:textId="77777777" w:rsidR="00715E88" w:rsidRPr="00FB4C9C" w:rsidRDefault="00715E88" w:rsidP="00A3707D">
            <w:pPr>
              <w:pStyle w:val="Normal6a"/>
            </w:pPr>
          </w:p>
        </w:tc>
        <w:tc>
          <w:tcPr>
            <w:tcW w:w="4876" w:type="dxa"/>
            <w:tcBorders>
              <w:top w:val="nil"/>
              <w:left w:val="nil"/>
              <w:bottom w:val="nil"/>
              <w:right w:val="nil"/>
            </w:tcBorders>
            <w:hideMark/>
          </w:tcPr>
          <w:p w14:paraId="40F7D993" w14:textId="772C9F24" w:rsidR="00715E88" w:rsidRPr="00FB4C9C" w:rsidRDefault="00715E88" w:rsidP="00A3707D">
            <w:pPr>
              <w:pStyle w:val="Normal6a"/>
            </w:pPr>
            <w:r w:rsidRPr="00FB4C9C">
              <w:rPr>
                <w:b/>
                <w:i/>
              </w:rPr>
              <w:t>7</w:t>
            </w:r>
            <w:r w:rsidR="00526F56">
              <w:rPr>
                <w:b/>
                <w:i/>
              </w:rPr>
              <w:noBreakHyphen/>
            </w:r>
            <w:r w:rsidRPr="00FB4C9C">
              <w:rPr>
                <w:b/>
                <w:i/>
              </w:rPr>
              <w:t>A.</w:t>
            </w:r>
            <w:r w:rsidRPr="00FB4C9C">
              <w:tab/>
            </w:r>
            <w:r w:rsidRPr="00FB4C9C">
              <w:rPr>
                <w:b/>
                <w:i/>
              </w:rPr>
              <w:t>Pelo menos 20 % de todos os participantes numa experiência de mobilidade devem ser pessoas com menos oportunidades. Para tal, o enquadramento financeiro necessário deve ser afetado ao apoio à sua participação, nomeadamente através de apoio financeiro específico, mecanismos de financiamento adaptados e medidas de execução inclusivas.</w:t>
            </w:r>
          </w:p>
        </w:tc>
      </w:tr>
    </w:tbl>
    <w:p w14:paraId="09E1EF9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BB15497" w14:textId="77777777" w:rsidR="00715E88" w:rsidRPr="00FB4C9C" w:rsidRDefault="00715E88" w:rsidP="00715E88">
      <w:r w:rsidRPr="00FB4C9C">
        <w:rPr>
          <w:rStyle w:val="HideTWBExt"/>
        </w:rPr>
        <w:t>&lt;/Amend&gt;</w:t>
      </w:r>
    </w:p>
    <w:p w14:paraId="6EAA50B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682</w:t>
      </w:r>
      <w:r w:rsidRPr="00FB4C9C">
        <w:rPr>
          <w:rStyle w:val="HideTWBExt"/>
          <w:b w:val="0"/>
        </w:rPr>
        <w:t>&lt;/NumAm&gt;</w:t>
      </w:r>
    </w:p>
    <w:p w14:paraId="16E6BD65"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2CFC8191" w14:textId="77777777" w:rsidR="00715E88" w:rsidRPr="00FB4C9C" w:rsidRDefault="00715E88" w:rsidP="00715E88">
      <w:pPr>
        <w:pStyle w:val="NormalBold"/>
      </w:pPr>
      <w:r w:rsidRPr="00FB4C9C">
        <w:rPr>
          <w:rStyle w:val="HideTWBExt"/>
          <w:b w:val="0"/>
        </w:rPr>
        <w:t>&lt;/RepeatBlock-By&gt;</w:t>
      </w:r>
    </w:p>
    <w:p w14:paraId="6E03622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2D96124" w14:textId="50BFDD70" w:rsidR="00715E88" w:rsidRPr="00FB4C9C" w:rsidRDefault="00715E88" w:rsidP="00715E88">
      <w:pPr>
        <w:pStyle w:val="NormalBold"/>
      </w:pPr>
      <w:r w:rsidRPr="00FB4C9C">
        <w:rPr>
          <w:rStyle w:val="HideTWBExt"/>
          <w:b w:val="0"/>
        </w:rPr>
        <w:t>&lt;Article&gt;</w:t>
      </w:r>
      <w:r w:rsidRPr="00FB4C9C">
        <w:t>Artigo 8 – n.º 7</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8A0397B" w14:textId="77777777" w:rsidTr="00A3707D">
        <w:trPr>
          <w:trHeight w:val="240"/>
          <w:jc w:val="center"/>
        </w:trPr>
        <w:tc>
          <w:tcPr>
            <w:tcW w:w="9752" w:type="dxa"/>
            <w:gridSpan w:val="2"/>
            <w:tcBorders>
              <w:top w:val="nil"/>
              <w:left w:val="nil"/>
              <w:bottom w:val="nil"/>
              <w:right w:val="nil"/>
            </w:tcBorders>
          </w:tcPr>
          <w:p w14:paraId="38705601" w14:textId="77777777" w:rsidR="00715E88" w:rsidRPr="00FB4C9C" w:rsidRDefault="00715E88" w:rsidP="00A3707D"/>
        </w:tc>
      </w:tr>
      <w:tr w:rsidR="00715E88" w:rsidRPr="00FB4C9C" w14:paraId="56FB55D7" w14:textId="77777777" w:rsidTr="00A3707D">
        <w:trPr>
          <w:trHeight w:val="240"/>
          <w:jc w:val="center"/>
        </w:trPr>
        <w:tc>
          <w:tcPr>
            <w:tcW w:w="4876" w:type="dxa"/>
            <w:tcBorders>
              <w:top w:val="nil"/>
              <w:left w:val="nil"/>
              <w:bottom w:val="nil"/>
              <w:right w:val="nil"/>
            </w:tcBorders>
            <w:hideMark/>
          </w:tcPr>
          <w:p w14:paraId="45CA0AB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309B896" w14:textId="77777777" w:rsidR="00715E88" w:rsidRPr="00FB4C9C" w:rsidRDefault="00715E88" w:rsidP="00A3707D">
            <w:pPr>
              <w:pStyle w:val="AmColumnHeading"/>
            </w:pPr>
            <w:r w:rsidRPr="00FB4C9C">
              <w:t>Alteração</w:t>
            </w:r>
          </w:p>
        </w:tc>
      </w:tr>
      <w:tr w:rsidR="00715E88" w:rsidRPr="00FB4C9C" w14:paraId="5B327B7C" w14:textId="77777777" w:rsidTr="00A3707D">
        <w:trPr>
          <w:jc w:val="center"/>
        </w:trPr>
        <w:tc>
          <w:tcPr>
            <w:tcW w:w="4876" w:type="dxa"/>
            <w:tcBorders>
              <w:top w:val="nil"/>
              <w:left w:val="nil"/>
              <w:bottom w:val="nil"/>
              <w:right w:val="nil"/>
            </w:tcBorders>
          </w:tcPr>
          <w:p w14:paraId="031902FC" w14:textId="77777777" w:rsidR="00715E88" w:rsidRPr="00FB4C9C" w:rsidRDefault="00715E88" w:rsidP="00A3707D">
            <w:pPr>
              <w:pStyle w:val="Normal6a"/>
            </w:pPr>
          </w:p>
        </w:tc>
        <w:tc>
          <w:tcPr>
            <w:tcW w:w="4876" w:type="dxa"/>
            <w:tcBorders>
              <w:top w:val="nil"/>
              <w:left w:val="nil"/>
              <w:bottom w:val="nil"/>
              <w:right w:val="nil"/>
            </w:tcBorders>
            <w:hideMark/>
          </w:tcPr>
          <w:p w14:paraId="719423E8" w14:textId="49965909" w:rsidR="00715E88" w:rsidRPr="00FB4C9C" w:rsidRDefault="00715E88" w:rsidP="00A3707D">
            <w:pPr>
              <w:pStyle w:val="Normal6a"/>
            </w:pPr>
            <w:r w:rsidRPr="00FB4C9C">
              <w:rPr>
                <w:b/>
                <w:i/>
              </w:rPr>
              <w:t>7</w:t>
            </w:r>
            <w:r w:rsidR="00526F56">
              <w:rPr>
                <w:b/>
                <w:i/>
              </w:rPr>
              <w:noBreakHyphen/>
            </w:r>
            <w:r w:rsidRPr="00FB4C9C">
              <w:rPr>
                <w:b/>
                <w:i/>
              </w:rPr>
              <w:t>A.</w:t>
            </w:r>
            <w:r w:rsidRPr="00FB4C9C">
              <w:tab/>
            </w:r>
            <w:r w:rsidRPr="00FB4C9C">
              <w:rPr>
                <w:b/>
                <w:i/>
              </w:rPr>
              <w:t>A Comissão estabelece um quadro para a recolha e análise de dados desagregados, no pleno respeito da legislação da União em matéria de proteção de dados, a fim de avaliar a eficácia das medidas em matéria de inclusão e diversidade e identificar lacunas na participação.</w:t>
            </w:r>
          </w:p>
        </w:tc>
      </w:tr>
    </w:tbl>
    <w:p w14:paraId="3AB82CB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6988588" w14:textId="77777777" w:rsidR="00715E88" w:rsidRPr="00FB4C9C" w:rsidRDefault="00715E88" w:rsidP="00715E88">
      <w:r w:rsidRPr="00FB4C9C">
        <w:rPr>
          <w:rStyle w:val="HideTWBExt"/>
        </w:rPr>
        <w:t>&lt;/Amend&gt;</w:t>
      </w:r>
    </w:p>
    <w:p w14:paraId="4E05AFE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683</w:t>
      </w:r>
      <w:r w:rsidRPr="00FB4C9C">
        <w:rPr>
          <w:rStyle w:val="HideTWBExt"/>
          <w:b w:val="0"/>
        </w:rPr>
        <w:t>&lt;/NumAm&gt;</w:t>
      </w:r>
    </w:p>
    <w:p w14:paraId="4B3B26F6" w14:textId="77777777" w:rsidR="00715E88" w:rsidRPr="00FB4C9C" w:rsidRDefault="00715E88" w:rsidP="00715E88">
      <w:pPr>
        <w:pStyle w:val="NormalBold"/>
      </w:pPr>
      <w:r w:rsidRPr="00FB4C9C">
        <w:rPr>
          <w:rStyle w:val="HideTWBExt"/>
          <w:b w:val="0"/>
        </w:rPr>
        <w:t>&lt;RepeatBlock-By&gt;&lt;Members&gt;</w:t>
      </w:r>
      <w:r w:rsidRPr="00FB4C9C">
        <w:t>Sunčana Glavak</w:t>
      </w:r>
      <w:r w:rsidRPr="00FB4C9C">
        <w:rPr>
          <w:rStyle w:val="HideTWBExt"/>
          <w:b w:val="0"/>
        </w:rPr>
        <w:t>&lt;/Members&gt;</w:t>
      </w:r>
    </w:p>
    <w:p w14:paraId="37527B9E" w14:textId="77777777" w:rsidR="00715E88" w:rsidRPr="00FB4C9C" w:rsidRDefault="00715E88" w:rsidP="00715E88">
      <w:pPr>
        <w:pStyle w:val="NormalBold"/>
      </w:pPr>
      <w:r w:rsidRPr="00FB4C9C">
        <w:rPr>
          <w:rStyle w:val="HideTWBExt"/>
          <w:b w:val="0"/>
        </w:rPr>
        <w:t>&lt;/RepeatBlock-By&gt;</w:t>
      </w:r>
    </w:p>
    <w:p w14:paraId="725D247A"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A4D527B" w14:textId="38DCE839" w:rsidR="00715E88" w:rsidRPr="00FB4C9C" w:rsidRDefault="00715E88" w:rsidP="00715E88">
      <w:pPr>
        <w:pStyle w:val="NormalBold"/>
      </w:pPr>
      <w:r w:rsidRPr="00FB4C9C">
        <w:rPr>
          <w:rStyle w:val="HideTWBExt"/>
          <w:b w:val="0"/>
        </w:rPr>
        <w:t>&lt;Article&gt;</w:t>
      </w:r>
      <w:r w:rsidRPr="00FB4C9C">
        <w:t>Artigo 8 – n.º 7</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70292AE" w14:textId="77777777" w:rsidTr="00A3707D">
        <w:trPr>
          <w:trHeight w:val="240"/>
          <w:jc w:val="center"/>
        </w:trPr>
        <w:tc>
          <w:tcPr>
            <w:tcW w:w="9752" w:type="dxa"/>
            <w:gridSpan w:val="2"/>
            <w:tcBorders>
              <w:top w:val="nil"/>
              <w:left w:val="nil"/>
              <w:bottom w:val="nil"/>
              <w:right w:val="nil"/>
            </w:tcBorders>
          </w:tcPr>
          <w:p w14:paraId="036223C3" w14:textId="77777777" w:rsidR="00715E88" w:rsidRPr="00FB4C9C" w:rsidRDefault="00715E88" w:rsidP="00A3707D"/>
        </w:tc>
      </w:tr>
      <w:tr w:rsidR="00715E88" w:rsidRPr="00FB4C9C" w14:paraId="7467272A" w14:textId="77777777" w:rsidTr="00A3707D">
        <w:trPr>
          <w:trHeight w:val="240"/>
          <w:jc w:val="center"/>
        </w:trPr>
        <w:tc>
          <w:tcPr>
            <w:tcW w:w="4876" w:type="dxa"/>
            <w:tcBorders>
              <w:top w:val="nil"/>
              <w:left w:val="nil"/>
              <w:bottom w:val="nil"/>
              <w:right w:val="nil"/>
            </w:tcBorders>
            <w:hideMark/>
          </w:tcPr>
          <w:p w14:paraId="68C208C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6D8C0BE" w14:textId="77777777" w:rsidR="00715E88" w:rsidRPr="00FB4C9C" w:rsidRDefault="00715E88" w:rsidP="00A3707D">
            <w:pPr>
              <w:pStyle w:val="AmColumnHeading"/>
            </w:pPr>
            <w:r w:rsidRPr="00FB4C9C">
              <w:t>Alteração</w:t>
            </w:r>
          </w:p>
        </w:tc>
      </w:tr>
      <w:tr w:rsidR="00715E88" w:rsidRPr="00FB4C9C" w14:paraId="656CDC84" w14:textId="77777777" w:rsidTr="00A3707D">
        <w:trPr>
          <w:jc w:val="center"/>
        </w:trPr>
        <w:tc>
          <w:tcPr>
            <w:tcW w:w="4876" w:type="dxa"/>
            <w:tcBorders>
              <w:top w:val="nil"/>
              <w:left w:val="nil"/>
              <w:bottom w:val="nil"/>
              <w:right w:val="nil"/>
            </w:tcBorders>
          </w:tcPr>
          <w:p w14:paraId="34567710" w14:textId="77777777" w:rsidR="00715E88" w:rsidRPr="00FB4C9C" w:rsidRDefault="00715E88" w:rsidP="00A3707D">
            <w:pPr>
              <w:pStyle w:val="Normal6a"/>
            </w:pPr>
          </w:p>
        </w:tc>
        <w:tc>
          <w:tcPr>
            <w:tcW w:w="4876" w:type="dxa"/>
            <w:tcBorders>
              <w:top w:val="nil"/>
              <w:left w:val="nil"/>
              <w:bottom w:val="nil"/>
              <w:right w:val="nil"/>
            </w:tcBorders>
            <w:hideMark/>
          </w:tcPr>
          <w:p w14:paraId="74225D94" w14:textId="735C89D2" w:rsidR="00715E88" w:rsidRPr="00FB4C9C" w:rsidRDefault="00715E88" w:rsidP="00A3707D">
            <w:pPr>
              <w:pStyle w:val="Normal6a"/>
            </w:pPr>
            <w:r w:rsidRPr="00FB4C9C">
              <w:rPr>
                <w:b/>
                <w:i/>
              </w:rPr>
              <w:t>7</w:t>
            </w:r>
            <w:r w:rsidR="00526F56">
              <w:rPr>
                <w:b/>
                <w:i/>
              </w:rPr>
              <w:noBreakHyphen/>
            </w:r>
            <w:r w:rsidRPr="00FB4C9C">
              <w:rPr>
                <w:b/>
                <w:i/>
              </w:rPr>
              <w:t>A.</w:t>
            </w:r>
            <w:r w:rsidRPr="00FB4C9C">
              <w:tab/>
            </w:r>
            <w:r w:rsidRPr="00FB4C9C">
              <w:rPr>
                <w:b/>
                <w:i/>
              </w:rPr>
              <w:t xml:space="preserve">No domínio do desporto, será prestada especial atenção à participação das pessoas com deficiência, das mulheres </w:t>
            </w:r>
            <w:r w:rsidRPr="00FB4C9C">
              <w:rPr>
                <w:b/>
                <w:i/>
              </w:rPr>
              <w:lastRenderedPageBreak/>
              <w:t>e raparigas, das pessoas oriundas de meios socioeconómicos desfavorecidos e das pessoas que vivem em zonas rurais ou remotas.</w:t>
            </w:r>
          </w:p>
        </w:tc>
      </w:tr>
    </w:tbl>
    <w:p w14:paraId="1C54A792"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{HR}</w:t>
      </w:r>
      <w:r w:rsidRPr="00FB4C9C">
        <w:t>hr</w:t>
      </w:r>
      <w:r w:rsidRPr="00FB4C9C">
        <w:rPr>
          <w:rStyle w:val="HideTWBExt"/>
        </w:rPr>
        <w:t>&lt;/Original&gt;</w:t>
      </w:r>
    </w:p>
    <w:p w14:paraId="76AD49ED" w14:textId="77777777" w:rsidR="00715E88" w:rsidRPr="00FB4C9C" w:rsidRDefault="00715E88" w:rsidP="00715E88">
      <w:r w:rsidRPr="00FB4C9C">
        <w:rPr>
          <w:rStyle w:val="HideTWBExt"/>
        </w:rPr>
        <w:t>&lt;/Amend&gt;</w:t>
      </w:r>
    </w:p>
    <w:p w14:paraId="3D7A7DA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684</w:t>
      </w:r>
      <w:r w:rsidRPr="00FB4C9C">
        <w:rPr>
          <w:rStyle w:val="HideTWBExt"/>
          <w:b w:val="0"/>
        </w:rPr>
        <w:t>&lt;/NumAm&gt;</w:t>
      </w:r>
    </w:p>
    <w:p w14:paraId="1F32BDEB"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8ACA2D4" w14:textId="77777777" w:rsidR="00715E88" w:rsidRPr="00FB4C9C" w:rsidRDefault="00715E88" w:rsidP="00715E88">
      <w:pPr>
        <w:pStyle w:val="NormalBold"/>
      </w:pPr>
      <w:r w:rsidRPr="00FB4C9C">
        <w:rPr>
          <w:rStyle w:val="HideTWBExt"/>
          <w:b w:val="0"/>
        </w:rPr>
        <w:t>&lt;/RepeatBlock-By&gt;</w:t>
      </w:r>
    </w:p>
    <w:p w14:paraId="11EFA3A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1659189" w14:textId="303FD862" w:rsidR="00715E88" w:rsidRPr="00FB4C9C" w:rsidRDefault="00715E88" w:rsidP="00715E88">
      <w:pPr>
        <w:pStyle w:val="NormalBold"/>
      </w:pPr>
      <w:r w:rsidRPr="00FB4C9C">
        <w:rPr>
          <w:rStyle w:val="HideTWBExt"/>
          <w:b w:val="0"/>
        </w:rPr>
        <w:t>&lt;Article&gt;</w:t>
      </w:r>
      <w:r w:rsidRPr="00FB4C9C">
        <w:t>Artigo 8 – n.º 7</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E8A6770" w14:textId="77777777" w:rsidTr="00A3707D">
        <w:trPr>
          <w:trHeight w:val="240"/>
          <w:jc w:val="center"/>
        </w:trPr>
        <w:tc>
          <w:tcPr>
            <w:tcW w:w="9752" w:type="dxa"/>
            <w:gridSpan w:val="2"/>
            <w:tcBorders>
              <w:top w:val="nil"/>
              <w:left w:val="nil"/>
              <w:bottom w:val="nil"/>
              <w:right w:val="nil"/>
            </w:tcBorders>
          </w:tcPr>
          <w:p w14:paraId="208D0F23" w14:textId="77777777" w:rsidR="00715E88" w:rsidRPr="00FB4C9C" w:rsidRDefault="00715E88" w:rsidP="00A3707D"/>
        </w:tc>
      </w:tr>
      <w:tr w:rsidR="00715E88" w:rsidRPr="00FB4C9C" w14:paraId="6443E3B7" w14:textId="77777777" w:rsidTr="00A3707D">
        <w:trPr>
          <w:trHeight w:val="240"/>
          <w:jc w:val="center"/>
        </w:trPr>
        <w:tc>
          <w:tcPr>
            <w:tcW w:w="4876" w:type="dxa"/>
            <w:tcBorders>
              <w:top w:val="nil"/>
              <w:left w:val="nil"/>
              <w:bottom w:val="nil"/>
              <w:right w:val="nil"/>
            </w:tcBorders>
            <w:hideMark/>
          </w:tcPr>
          <w:p w14:paraId="7EAF169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E029612" w14:textId="77777777" w:rsidR="00715E88" w:rsidRPr="00FB4C9C" w:rsidRDefault="00715E88" w:rsidP="00A3707D">
            <w:pPr>
              <w:pStyle w:val="AmColumnHeading"/>
            </w:pPr>
            <w:r w:rsidRPr="00FB4C9C">
              <w:t>Alteração</w:t>
            </w:r>
          </w:p>
        </w:tc>
      </w:tr>
      <w:tr w:rsidR="00715E88" w:rsidRPr="00FB4C9C" w14:paraId="67BE8EDD" w14:textId="77777777" w:rsidTr="00A3707D">
        <w:trPr>
          <w:jc w:val="center"/>
        </w:trPr>
        <w:tc>
          <w:tcPr>
            <w:tcW w:w="4876" w:type="dxa"/>
            <w:tcBorders>
              <w:top w:val="nil"/>
              <w:left w:val="nil"/>
              <w:bottom w:val="nil"/>
              <w:right w:val="nil"/>
            </w:tcBorders>
          </w:tcPr>
          <w:p w14:paraId="1B83BFA5" w14:textId="77777777" w:rsidR="00715E88" w:rsidRPr="00FB4C9C" w:rsidRDefault="00715E88" w:rsidP="00A3707D">
            <w:pPr>
              <w:pStyle w:val="Normal6a"/>
            </w:pPr>
          </w:p>
        </w:tc>
        <w:tc>
          <w:tcPr>
            <w:tcW w:w="4876" w:type="dxa"/>
            <w:tcBorders>
              <w:top w:val="nil"/>
              <w:left w:val="nil"/>
              <w:bottom w:val="nil"/>
              <w:right w:val="nil"/>
            </w:tcBorders>
            <w:hideMark/>
          </w:tcPr>
          <w:p w14:paraId="285BE074" w14:textId="35834F71" w:rsidR="00715E88" w:rsidRPr="00FB4C9C" w:rsidRDefault="00715E88" w:rsidP="00A3707D">
            <w:pPr>
              <w:pStyle w:val="Normal6a"/>
            </w:pPr>
            <w:r w:rsidRPr="00FB4C9C">
              <w:rPr>
                <w:b/>
                <w:i/>
              </w:rPr>
              <w:t>7</w:t>
            </w:r>
            <w:r w:rsidR="00526F56">
              <w:rPr>
                <w:b/>
                <w:i/>
              </w:rPr>
              <w:noBreakHyphen/>
            </w:r>
            <w:r w:rsidRPr="00FB4C9C">
              <w:rPr>
                <w:b/>
                <w:i/>
              </w:rPr>
              <w:t>B.</w:t>
            </w:r>
            <w:r w:rsidRPr="00FB4C9C">
              <w:tab/>
            </w:r>
            <w:r w:rsidRPr="00FB4C9C">
              <w:rPr>
                <w:b/>
                <w:i/>
              </w:rPr>
              <w:t>Deve ser dada especial atenção a assegurar que as organizações de base comunitária, as organizações lideradas por jovens e as pequenas organizações da sociedade civil tenham acesso equitativo às medidas de apoio à inclusão e a orientação específica ao longo de todo o processo de candidatura e de execução.</w:t>
            </w:r>
          </w:p>
        </w:tc>
      </w:tr>
    </w:tbl>
    <w:p w14:paraId="147BB47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8C7F114" w14:textId="77777777" w:rsidR="00715E88" w:rsidRPr="00FB4C9C" w:rsidRDefault="00715E88" w:rsidP="00715E88">
      <w:r w:rsidRPr="00FB4C9C">
        <w:rPr>
          <w:rStyle w:val="HideTWBExt"/>
        </w:rPr>
        <w:t>&lt;/Amend&gt;</w:t>
      </w:r>
    </w:p>
    <w:p w14:paraId="25D5455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685</w:t>
      </w:r>
      <w:r w:rsidRPr="00FB4C9C">
        <w:rPr>
          <w:rStyle w:val="HideTWBExt"/>
          <w:b w:val="0"/>
        </w:rPr>
        <w:t>&lt;/NumAm&gt;</w:t>
      </w:r>
    </w:p>
    <w:p w14:paraId="01D0E429"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5CDA10E" w14:textId="77777777" w:rsidR="00715E88" w:rsidRPr="00FB4C9C" w:rsidRDefault="00715E88" w:rsidP="00715E88">
      <w:pPr>
        <w:pStyle w:val="NormalBold"/>
      </w:pPr>
      <w:r w:rsidRPr="00FB4C9C">
        <w:rPr>
          <w:rStyle w:val="HideTWBExt"/>
          <w:b w:val="0"/>
        </w:rPr>
        <w:t>&lt;/RepeatBlock-By&gt;</w:t>
      </w:r>
    </w:p>
    <w:p w14:paraId="7CA87DB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6EBA7F9" w14:textId="456A9F07" w:rsidR="00715E88" w:rsidRPr="00FB4C9C" w:rsidRDefault="00715E88" w:rsidP="00715E88">
      <w:pPr>
        <w:pStyle w:val="NormalBold"/>
      </w:pPr>
      <w:r w:rsidRPr="00FB4C9C">
        <w:rPr>
          <w:rStyle w:val="HideTWBExt"/>
          <w:b w:val="0"/>
        </w:rPr>
        <w:t>&lt;Article&gt;</w:t>
      </w:r>
      <w:r w:rsidRPr="00FB4C9C">
        <w:t>Artigo 8 – n.º 7</w:t>
      </w:r>
      <w:r w:rsidR="00526F56">
        <w:noBreakHyphen/>
      </w:r>
      <w:r w:rsidRPr="00FB4C9C">
        <w:t>C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68D14D7" w14:textId="77777777" w:rsidTr="00A3707D">
        <w:trPr>
          <w:trHeight w:val="240"/>
          <w:jc w:val="center"/>
        </w:trPr>
        <w:tc>
          <w:tcPr>
            <w:tcW w:w="9752" w:type="dxa"/>
            <w:gridSpan w:val="2"/>
            <w:tcBorders>
              <w:top w:val="nil"/>
              <w:left w:val="nil"/>
              <w:bottom w:val="nil"/>
              <w:right w:val="nil"/>
            </w:tcBorders>
          </w:tcPr>
          <w:p w14:paraId="7997FB35" w14:textId="77777777" w:rsidR="00715E88" w:rsidRPr="00FB4C9C" w:rsidRDefault="00715E88" w:rsidP="00A3707D"/>
        </w:tc>
      </w:tr>
      <w:tr w:rsidR="00715E88" w:rsidRPr="00FB4C9C" w14:paraId="0584B69C" w14:textId="77777777" w:rsidTr="00A3707D">
        <w:trPr>
          <w:trHeight w:val="240"/>
          <w:jc w:val="center"/>
        </w:trPr>
        <w:tc>
          <w:tcPr>
            <w:tcW w:w="4876" w:type="dxa"/>
            <w:tcBorders>
              <w:top w:val="nil"/>
              <w:left w:val="nil"/>
              <w:bottom w:val="nil"/>
              <w:right w:val="nil"/>
            </w:tcBorders>
            <w:hideMark/>
          </w:tcPr>
          <w:p w14:paraId="7D656E3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7424CAF" w14:textId="77777777" w:rsidR="00715E88" w:rsidRPr="00FB4C9C" w:rsidRDefault="00715E88" w:rsidP="00A3707D">
            <w:pPr>
              <w:pStyle w:val="AmColumnHeading"/>
            </w:pPr>
            <w:r w:rsidRPr="00FB4C9C">
              <w:t>Alteração</w:t>
            </w:r>
          </w:p>
        </w:tc>
      </w:tr>
      <w:tr w:rsidR="00715E88" w:rsidRPr="00FB4C9C" w14:paraId="63CB8C22" w14:textId="77777777" w:rsidTr="00A3707D">
        <w:trPr>
          <w:jc w:val="center"/>
        </w:trPr>
        <w:tc>
          <w:tcPr>
            <w:tcW w:w="4876" w:type="dxa"/>
            <w:tcBorders>
              <w:top w:val="nil"/>
              <w:left w:val="nil"/>
              <w:bottom w:val="nil"/>
              <w:right w:val="nil"/>
            </w:tcBorders>
          </w:tcPr>
          <w:p w14:paraId="4F5E3AC4" w14:textId="77777777" w:rsidR="00715E88" w:rsidRPr="00FB4C9C" w:rsidRDefault="00715E88" w:rsidP="00A3707D">
            <w:pPr>
              <w:pStyle w:val="Normal6a"/>
            </w:pPr>
          </w:p>
        </w:tc>
        <w:tc>
          <w:tcPr>
            <w:tcW w:w="4876" w:type="dxa"/>
            <w:tcBorders>
              <w:top w:val="nil"/>
              <w:left w:val="nil"/>
              <w:bottom w:val="nil"/>
              <w:right w:val="nil"/>
            </w:tcBorders>
            <w:hideMark/>
          </w:tcPr>
          <w:p w14:paraId="6D013E9A" w14:textId="5999786F" w:rsidR="00715E88" w:rsidRPr="00FB4C9C" w:rsidRDefault="00715E88" w:rsidP="00A3707D">
            <w:pPr>
              <w:pStyle w:val="Normal6a"/>
            </w:pPr>
            <w:r w:rsidRPr="00FB4C9C">
              <w:rPr>
                <w:b/>
                <w:i/>
              </w:rPr>
              <w:t>7</w:t>
            </w:r>
            <w:r w:rsidR="00526F56">
              <w:rPr>
                <w:b/>
                <w:i/>
              </w:rPr>
              <w:noBreakHyphen/>
            </w:r>
            <w:r w:rsidRPr="00FB4C9C">
              <w:rPr>
                <w:b/>
                <w:i/>
              </w:rPr>
              <w:t>C.</w:t>
            </w:r>
            <w:r w:rsidRPr="00FB4C9C">
              <w:tab/>
            </w:r>
            <w:r w:rsidRPr="00FB4C9C">
              <w:rPr>
                <w:b/>
                <w:i/>
              </w:rPr>
              <w:t>O quadro de acompanhamento a que se refere o n.º 7 deve incluir uma avaliação do impacto dos custos de alojamento, da inflação, da evolução do custo de vida e dos obstáculos socioeconómicos nas taxas de participação, em especial no que diz respeito às pessoas com menos oportunidades.</w:t>
            </w:r>
          </w:p>
        </w:tc>
      </w:tr>
    </w:tbl>
    <w:p w14:paraId="12CBEDAA"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4694928" w14:textId="77777777" w:rsidR="00715E88" w:rsidRPr="00FB4C9C" w:rsidRDefault="00715E88" w:rsidP="00715E88">
      <w:r w:rsidRPr="00FB4C9C">
        <w:rPr>
          <w:rStyle w:val="HideTWBExt"/>
        </w:rPr>
        <w:t>&lt;/Amend&gt;</w:t>
      </w:r>
    </w:p>
    <w:p w14:paraId="137B7D0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686</w:t>
      </w:r>
      <w:r w:rsidRPr="00FB4C9C">
        <w:rPr>
          <w:rStyle w:val="HideTWBExt"/>
          <w:b w:val="0"/>
        </w:rPr>
        <w:t>&lt;/NumAm&gt;</w:t>
      </w:r>
    </w:p>
    <w:p w14:paraId="03786D0F" w14:textId="071FA037"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3DFC8110" w14:textId="77777777" w:rsidR="00715E88" w:rsidRPr="00FB4C9C" w:rsidRDefault="00715E88" w:rsidP="00715E88">
      <w:pPr>
        <w:pStyle w:val="NormalBold"/>
      </w:pPr>
      <w:r w:rsidRPr="00FB4C9C">
        <w:rPr>
          <w:rStyle w:val="HideTWBExt"/>
          <w:b w:val="0"/>
        </w:rPr>
        <w:t>&lt;/RepeatBlock-By&gt;</w:t>
      </w:r>
    </w:p>
    <w:p w14:paraId="1AF0078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55D68D0" w14:textId="77777777" w:rsidR="00715E88" w:rsidRPr="00FB4C9C" w:rsidRDefault="00715E88" w:rsidP="00715E88">
      <w:pPr>
        <w:pStyle w:val="NormalBold"/>
      </w:pPr>
      <w:r w:rsidRPr="00FB4C9C">
        <w:rPr>
          <w:rStyle w:val="HideTWBExt"/>
          <w:b w:val="0"/>
        </w:rPr>
        <w:t>&lt;Article&gt;</w:t>
      </w:r>
      <w:r w:rsidRPr="00FB4C9C">
        <w:t>Artigo 9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2D4E9AF" w14:textId="77777777" w:rsidTr="00A3707D">
        <w:trPr>
          <w:trHeight w:val="240"/>
          <w:jc w:val="center"/>
        </w:trPr>
        <w:tc>
          <w:tcPr>
            <w:tcW w:w="9752" w:type="dxa"/>
            <w:gridSpan w:val="2"/>
            <w:tcBorders>
              <w:top w:val="nil"/>
              <w:left w:val="nil"/>
              <w:bottom w:val="nil"/>
              <w:right w:val="nil"/>
            </w:tcBorders>
          </w:tcPr>
          <w:p w14:paraId="6B8AB1D3" w14:textId="77777777" w:rsidR="00715E88" w:rsidRPr="00FB4C9C" w:rsidRDefault="00715E88" w:rsidP="00A3707D"/>
        </w:tc>
      </w:tr>
      <w:tr w:rsidR="00715E88" w:rsidRPr="00FB4C9C" w14:paraId="2301ACEE" w14:textId="77777777" w:rsidTr="00A3707D">
        <w:trPr>
          <w:trHeight w:val="240"/>
          <w:jc w:val="center"/>
        </w:trPr>
        <w:tc>
          <w:tcPr>
            <w:tcW w:w="4876" w:type="dxa"/>
            <w:tcBorders>
              <w:top w:val="nil"/>
              <w:left w:val="nil"/>
              <w:bottom w:val="nil"/>
              <w:right w:val="nil"/>
            </w:tcBorders>
            <w:hideMark/>
          </w:tcPr>
          <w:p w14:paraId="7D15A62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2932BBC" w14:textId="77777777" w:rsidR="00715E88" w:rsidRPr="00FB4C9C" w:rsidRDefault="00715E88" w:rsidP="00A3707D">
            <w:pPr>
              <w:pStyle w:val="AmColumnHeading"/>
            </w:pPr>
            <w:r w:rsidRPr="00FB4C9C">
              <w:t>Alteração</w:t>
            </w:r>
          </w:p>
        </w:tc>
      </w:tr>
      <w:tr w:rsidR="00715E88" w:rsidRPr="00FB4C9C" w14:paraId="6512625F" w14:textId="77777777" w:rsidTr="00A3707D">
        <w:trPr>
          <w:jc w:val="center"/>
        </w:trPr>
        <w:tc>
          <w:tcPr>
            <w:tcW w:w="4876" w:type="dxa"/>
            <w:tcBorders>
              <w:top w:val="nil"/>
              <w:left w:val="nil"/>
              <w:bottom w:val="nil"/>
              <w:right w:val="nil"/>
            </w:tcBorders>
            <w:hideMark/>
          </w:tcPr>
          <w:p w14:paraId="1253F3F1" w14:textId="5D609397" w:rsidR="00715E88" w:rsidRPr="00FB4C9C" w:rsidRDefault="00715E88" w:rsidP="00A3707D">
            <w:pPr>
              <w:pStyle w:val="Normal6a"/>
            </w:pPr>
            <w:r w:rsidRPr="00FB4C9C">
              <w:t>1.</w:t>
            </w:r>
            <w:r w:rsidRPr="00FB4C9C">
              <w:tab/>
              <w:t>O enquadramento financeiro para a execução do Programa para o período 2028</w:t>
            </w:r>
            <w:r w:rsidR="00526F56">
              <w:noBreakHyphen/>
            </w:r>
            <w:r w:rsidRPr="00FB4C9C">
              <w:t>2034 é de </w:t>
            </w:r>
            <w:r w:rsidRPr="00FB4C9C">
              <w:rPr>
                <w:b/>
                <w:i/>
              </w:rPr>
              <w:t>40 827 000 000</w:t>
            </w:r>
            <w:r w:rsidRPr="00FB4C9C">
              <w:t> EUR a preços correntes.</w:t>
            </w:r>
          </w:p>
        </w:tc>
        <w:tc>
          <w:tcPr>
            <w:tcW w:w="4876" w:type="dxa"/>
            <w:tcBorders>
              <w:top w:val="nil"/>
              <w:left w:val="nil"/>
              <w:bottom w:val="nil"/>
              <w:right w:val="nil"/>
            </w:tcBorders>
            <w:hideMark/>
          </w:tcPr>
          <w:p w14:paraId="39C210FC" w14:textId="073BE76C" w:rsidR="00715E88" w:rsidRPr="00FB4C9C" w:rsidRDefault="00715E88" w:rsidP="00A3707D">
            <w:pPr>
              <w:pStyle w:val="Normal6a"/>
            </w:pPr>
            <w:r w:rsidRPr="00FB4C9C">
              <w:t>1.</w:t>
            </w:r>
            <w:r w:rsidRPr="00FB4C9C">
              <w:tab/>
              <w:t>O enquadramento financeiro para a execução do Programa para o período 2028</w:t>
            </w:r>
            <w:r w:rsidR="00526F56">
              <w:noBreakHyphen/>
            </w:r>
            <w:r w:rsidRPr="00FB4C9C">
              <w:t>2034 é de </w:t>
            </w:r>
            <w:r w:rsidRPr="00FB4C9C">
              <w:rPr>
                <w:b/>
                <w:i/>
              </w:rPr>
              <w:t>47 390 000 000</w:t>
            </w:r>
            <w:r w:rsidRPr="00FB4C9C">
              <w:t> EUR a preços correntes.</w:t>
            </w:r>
          </w:p>
        </w:tc>
      </w:tr>
    </w:tbl>
    <w:p w14:paraId="0D54B3A7"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57CB8AE" w14:textId="77777777" w:rsidR="00715E88" w:rsidRPr="00FB4C9C" w:rsidRDefault="00715E88" w:rsidP="00715E88">
      <w:r w:rsidRPr="00FB4C9C">
        <w:rPr>
          <w:rStyle w:val="HideTWBExt"/>
        </w:rPr>
        <w:t>&lt;/Amend&gt;</w:t>
      </w:r>
    </w:p>
    <w:p w14:paraId="7DFFB71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687</w:t>
      </w:r>
      <w:r w:rsidRPr="00FB4C9C">
        <w:rPr>
          <w:rStyle w:val="HideTWBExt"/>
          <w:b w:val="0"/>
        </w:rPr>
        <w:t>&lt;/NumAm&gt;</w:t>
      </w:r>
    </w:p>
    <w:p w14:paraId="5620A97A"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3E129459"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69D1EACE" w14:textId="77777777" w:rsidR="00715E88" w:rsidRPr="00FB4C9C" w:rsidRDefault="00715E88" w:rsidP="00715E88">
      <w:pPr>
        <w:pStyle w:val="NormalBold"/>
      </w:pPr>
      <w:r w:rsidRPr="00FB4C9C">
        <w:rPr>
          <w:rStyle w:val="HideTWBExt"/>
          <w:b w:val="0"/>
        </w:rPr>
        <w:t>&lt;/RepeatBlock-By&gt;</w:t>
      </w:r>
    </w:p>
    <w:p w14:paraId="3529BDD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D640B17" w14:textId="77777777" w:rsidR="00715E88" w:rsidRPr="00FB4C9C" w:rsidRDefault="00715E88" w:rsidP="00715E88">
      <w:pPr>
        <w:pStyle w:val="NormalBold"/>
      </w:pPr>
      <w:r w:rsidRPr="00FB4C9C">
        <w:rPr>
          <w:rStyle w:val="HideTWBExt"/>
          <w:b w:val="0"/>
        </w:rPr>
        <w:t>&lt;Article&gt;</w:t>
      </w:r>
      <w:r w:rsidRPr="00FB4C9C">
        <w:t>Artigo 9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CF1317E" w14:textId="77777777" w:rsidTr="00A3707D">
        <w:trPr>
          <w:trHeight w:val="240"/>
          <w:jc w:val="center"/>
        </w:trPr>
        <w:tc>
          <w:tcPr>
            <w:tcW w:w="9752" w:type="dxa"/>
            <w:gridSpan w:val="2"/>
            <w:tcBorders>
              <w:top w:val="nil"/>
              <w:left w:val="nil"/>
              <w:bottom w:val="nil"/>
              <w:right w:val="nil"/>
            </w:tcBorders>
          </w:tcPr>
          <w:p w14:paraId="220A371E" w14:textId="77777777" w:rsidR="00715E88" w:rsidRPr="00FB4C9C" w:rsidRDefault="00715E88" w:rsidP="00A3707D"/>
        </w:tc>
      </w:tr>
      <w:tr w:rsidR="00715E88" w:rsidRPr="00FB4C9C" w14:paraId="4DDE397F" w14:textId="77777777" w:rsidTr="00A3707D">
        <w:trPr>
          <w:trHeight w:val="240"/>
          <w:jc w:val="center"/>
        </w:trPr>
        <w:tc>
          <w:tcPr>
            <w:tcW w:w="4876" w:type="dxa"/>
            <w:tcBorders>
              <w:top w:val="nil"/>
              <w:left w:val="nil"/>
              <w:bottom w:val="nil"/>
              <w:right w:val="nil"/>
            </w:tcBorders>
            <w:hideMark/>
          </w:tcPr>
          <w:p w14:paraId="4C04A66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971CD4F" w14:textId="77777777" w:rsidR="00715E88" w:rsidRPr="00FB4C9C" w:rsidRDefault="00715E88" w:rsidP="00A3707D">
            <w:pPr>
              <w:pStyle w:val="AmColumnHeading"/>
            </w:pPr>
            <w:r w:rsidRPr="00FB4C9C">
              <w:t>Alteração</w:t>
            </w:r>
          </w:p>
        </w:tc>
      </w:tr>
      <w:tr w:rsidR="00715E88" w:rsidRPr="00FB4C9C" w14:paraId="5F34967C" w14:textId="77777777" w:rsidTr="00A3707D">
        <w:trPr>
          <w:jc w:val="center"/>
        </w:trPr>
        <w:tc>
          <w:tcPr>
            <w:tcW w:w="4876" w:type="dxa"/>
            <w:tcBorders>
              <w:top w:val="nil"/>
              <w:left w:val="nil"/>
              <w:bottom w:val="nil"/>
              <w:right w:val="nil"/>
            </w:tcBorders>
            <w:hideMark/>
          </w:tcPr>
          <w:p w14:paraId="6150A942" w14:textId="0154F34F" w:rsidR="00715E88" w:rsidRPr="00FB4C9C" w:rsidRDefault="00715E88" w:rsidP="00A3707D">
            <w:pPr>
              <w:pStyle w:val="Normal6a"/>
            </w:pPr>
            <w:r w:rsidRPr="00FB4C9C">
              <w:t>1.</w:t>
            </w:r>
            <w:r w:rsidRPr="00FB4C9C">
              <w:tab/>
              <w:t>O enquadramento financeiro para a execução do Programa para o período 2028</w:t>
            </w:r>
            <w:r w:rsidR="00526F56">
              <w:noBreakHyphen/>
            </w:r>
            <w:r w:rsidRPr="00FB4C9C">
              <w:t>2034 é de </w:t>
            </w:r>
            <w:r w:rsidRPr="00FB4C9C">
              <w:rPr>
                <w:b/>
                <w:i/>
              </w:rPr>
              <w:t>40 827 000 000</w:t>
            </w:r>
            <w:r w:rsidRPr="00FB4C9C">
              <w:t> EUR a preços correntes.</w:t>
            </w:r>
          </w:p>
        </w:tc>
        <w:tc>
          <w:tcPr>
            <w:tcW w:w="4876" w:type="dxa"/>
            <w:tcBorders>
              <w:top w:val="nil"/>
              <w:left w:val="nil"/>
              <w:bottom w:val="nil"/>
              <w:right w:val="nil"/>
            </w:tcBorders>
            <w:hideMark/>
          </w:tcPr>
          <w:p w14:paraId="6E7A26EF" w14:textId="24ADDE64" w:rsidR="00715E88" w:rsidRPr="00FB4C9C" w:rsidRDefault="00715E88" w:rsidP="00A3707D">
            <w:pPr>
              <w:pStyle w:val="Normal6a"/>
            </w:pPr>
            <w:r w:rsidRPr="00FB4C9C">
              <w:t>1.</w:t>
            </w:r>
            <w:r w:rsidRPr="00FB4C9C">
              <w:tab/>
              <w:t>O enquadramento financeiro para a execução do Programa para o período 2028</w:t>
            </w:r>
            <w:r w:rsidR="00526F56">
              <w:noBreakHyphen/>
            </w:r>
            <w:r w:rsidRPr="00FB4C9C">
              <w:t>2034 é de </w:t>
            </w:r>
            <w:r w:rsidRPr="00FB4C9C">
              <w:rPr>
                <w:b/>
                <w:i/>
              </w:rPr>
              <w:t>60 000 000 000</w:t>
            </w:r>
            <w:r w:rsidRPr="00FB4C9C">
              <w:t> EUR a preços correntes.</w:t>
            </w:r>
          </w:p>
        </w:tc>
      </w:tr>
    </w:tbl>
    <w:p w14:paraId="7F7DF00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D6E4CB5" w14:textId="77777777" w:rsidR="00715E88" w:rsidRPr="00FB4C9C" w:rsidRDefault="00715E88" w:rsidP="00715E88">
      <w:r w:rsidRPr="00FB4C9C">
        <w:rPr>
          <w:rStyle w:val="HideTWBExt"/>
        </w:rPr>
        <w:t>&lt;/Amend&gt;</w:t>
      </w:r>
    </w:p>
    <w:p w14:paraId="6D716A8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688</w:t>
      </w:r>
      <w:r w:rsidRPr="00FB4C9C">
        <w:rPr>
          <w:rStyle w:val="HideTWBExt"/>
          <w:b w:val="0"/>
        </w:rPr>
        <w:t>&lt;/NumAm&gt;</w:t>
      </w:r>
    </w:p>
    <w:p w14:paraId="3311B8B5"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9E7B99E" w14:textId="77777777" w:rsidR="00715E88" w:rsidRPr="00FB4C9C" w:rsidRDefault="00715E88" w:rsidP="00715E88">
      <w:pPr>
        <w:pStyle w:val="NormalBold"/>
      </w:pPr>
      <w:r w:rsidRPr="00FB4C9C">
        <w:rPr>
          <w:rStyle w:val="HideTWBExt"/>
          <w:b w:val="0"/>
        </w:rPr>
        <w:t>&lt;/RepeatBlock-By&gt;</w:t>
      </w:r>
    </w:p>
    <w:p w14:paraId="59C8AF4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2F8F836" w14:textId="77777777" w:rsidR="00715E88" w:rsidRPr="00FB4C9C" w:rsidRDefault="00715E88" w:rsidP="00715E88">
      <w:pPr>
        <w:pStyle w:val="NormalBold"/>
      </w:pPr>
      <w:r w:rsidRPr="00FB4C9C">
        <w:rPr>
          <w:rStyle w:val="HideTWBExt"/>
          <w:b w:val="0"/>
        </w:rPr>
        <w:t>&lt;Article&gt;</w:t>
      </w:r>
      <w:r w:rsidRPr="00FB4C9C">
        <w:t>Artigo 9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1DD5DB7" w14:textId="77777777" w:rsidTr="00A3707D">
        <w:trPr>
          <w:trHeight w:val="240"/>
          <w:jc w:val="center"/>
        </w:trPr>
        <w:tc>
          <w:tcPr>
            <w:tcW w:w="9752" w:type="dxa"/>
            <w:gridSpan w:val="2"/>
            <w:tcBorders>
              <w:top w:val="nil"/>
              <w:left w:val="nil"/>
              <w:bottom w:val="nil"/>
              <w:right w:val="nil"/>
            </w:tcBorders>
          </w:tcPr>
          <w:p w14:paraId="2456D2B0" w14:textId="77777777" w:rsidR="00715E88" w:rsidRPr="00FB4C9C" w:rsidRDefault="00715E88" w:rsidP="00A3707D"/>
        </w:tc>
      </w:tr>
      <w:tr w:rsidR="00715E88" w:rsidRPr="00FB4C9C" w14:paraId="027B1BEB" w14:textId="77777777" w:rsidTr="00A3707D">
        <w:trPr>
          <w:trHeight w:val="240"/>
          <w:jc w:val="center"/>
        </w:trPr>
        <w:tc>
          <w:tcPr>
            <w:tcW w:w="4876" w:type="dxa"/>
            <w:tcBorders>
              <w:top w:val="nil"/>
              <w:left w:val="nil"/>
              <w:bottom w:val="nil"/>
              <w:right w:val="nil"/>
            </w:tcBorders>
            <w:hideMark/>
          </w:tcPr>
          <w:p w14:paraId="146113AB"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B3C46F5" w14:textId="77777777" w:rsidR="00715E88" w:rsidRPr="00FB4C9C" w:rsidRDefault="00715E88" w:rsidP="00A3707D">
            <w:pPr>
              <w:pStyle w:val="AmColumnHeading"/>
            </w:pPr>
            <w:r w:rsidRPr="00FB4C9C">
              <w:t>Alteração</w:t>
            </w:r>
          </w:p>
        </w:tc>
      </w:tr>
      <w:tr w:rsidR="00715E88" w:rsidRPr="00FB4C9C" w14:paraId="13A50564" w14:textId="77777777" w:rsidTr="00A3707D">
        <w:trPr>
          <w:jc w:val="center"/>
        </w:trPr>
        <w:tc>
          <w:tcPr>
            <w:tcW w:w="4876" w:type="dxa"/>
            <w:tcBorders>
              <w:top w:val="nil"/>
              <w:left w:val="nil"/>
              <w:bottom w:val="nil"/>
              <w:right w:val="nil"/>
            </w:tcBorders>
            <w:hideMark/>
          </w:tcPr>
          <w:p w14:paraId="47EAC409" w14:textId="5BA1E150" w:rsidR="00715E88" w:rsidRPr="00FB4C9C" w:rsidRDefault="00715E88" w:rsidP="00A3707D">
            <w:pPr>
              <w:pStyle w:val="Normal6a"/>
            </w:pPr>
            <w:r w:rsidRPr="00FB4C9C">
              <w:t>1.</w:t>
            </w:r>
            <w:r w:rsidRPr="00FB4C9C">
              <w:tab/>
              <w:t xml:space="preserve">O enquadramento financeiro para a </w:t>
            </w:r>
            <w:r w:rsidRPr="00FB4C9C">
              <w:lastRenderedPageBreak/>
              <w:t>execução do Programa para o período 2028</w:t>
            </w:r>
            <w:r w:rsidR="00526F56">
              <w:noBreakHyphen/>
            </w:r>
            <w:r w:rsidRPr="00FB4C9C">
              <w:t>2034 é de </w:t>
            </w:r>
            <w:r w:rsidRPr="00FB4C9C">
              <w:rPr>
                <w:b/>
                <w:i/>
              </w:rPr>
              <w:t>40 827 000 000</w:t>
            </w:r>
            <w:r w:rsidRPr="00FB4C9C">
              <w:t> EUR a preços correntes.</w:t>
            </w:r>
          </w:p>
        </w:tc>
        <w:tc>
          <w:tcPr>
            <w:tcW w:w="4876" w:type="dxa"/>
            <w:tcBorders>
              <w:top w:val="nil"/>
              <w:left w:val="nil"/>
              <w:bottom w:val="nil"/>
              <w:right w:val="nil"/>
            </w:tcBorders>
            <w:hideMark/>
          </w:tcPr>
          <w:p w14:paraId="146F79EC" w14:textId="790FE0FD" w:rsidR="00715E88" w:rsidRPr="00FB4C9C" w:rsidRDefault="00715E88" w:rsidP="00A3707D">
            <w:pPr>
              <w:pStyle w:val="Normal6a"/>
            </w:pPr>
            <w:r w:rsidRPr="00FB4C9C">
              <w:lastRenderedPageBreak/>
              <w:t>1.</w:t>
            </w:r>
            <w:r w:rsidRPr="00FB4C9C">
              <w:tab/>
              <w:t xml:space="preserve">O enquadramento financeiro para a </w:t>
            </w:r>
            <w:r w:rsidRPr="00FB4C9C">
              <w:lastRenderedPageBreak/>
              <w:t>execução do Programa para o período 2028</w:t>
            </w:r>
            <w:r w:rsidR="00526F56">
              <w:noBreakHyphen/>
            </w:r>
            <w:r w:rsidRPr="00FB4C9C">
              <w:t>2034 é de </w:t>
            </w:r>
            <w:r w:rsidRPr="00FB4C9C">
              <w:rPr>
                <w:b/>
                <w:i/>
              </w:rPr>
              <w:t>81 654 000 000</w:t>
            </w:r>
            <w:r w:rsidRPr="00FB4C9C">
              <w:t> EUR a preços correntes.</w:t>
            </w:r>
          </w:p>
        </w:tc>
      </w:tr>
    </w:tbl>
    <w:p w14:paraId="3CCC78B6"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B3FBE7B" w14:textId="77777777" w:rsidR="00715E88" w:rsidRPr="00FB4C9C" w:rsidRDefault="00715E88" w:rsidP="00715E88">
      <w:pPr>
        <w:pStyle w:val="AmJustTitle"/>
      </w:pPr>
      <w:r w:rsidRPr="00FB4C9C">
        <w:rPr>
          <w:rStyle w:val="HideTWBExt"/>
          <w:i w:val="0"/>
        </w:rPr>
        <w:t>&lt;TitreJust&gt;</w:t>
      </w:r>
      <w:r w:rsidRPr="00FB4C9C">
        <w:t>Justificação</w:t>
      </w:r>
      <w:r w:rsidRPr="00FB4C9C">
        <w:rPr>
          <w:rStyle w:val="HideTWBExt"/>
          <w:i w:val="0"/>
        </w:rPr>
        <w:t>&lt;/TitreJust&gt;</w:t>
      </w:r>
    </w:p>
    <w:p w14:paraId="277B186D" w14:textId="77777777" w:rsidR="00715E88" w:rsidRPr="00FB4C9C" w:rsidRDefault="00715E88" w:rsidP="00715E88">
      <w:pPr>
        <w:pStyle w:val="AmJustText"/>
      </w:pPr>
      <w:r w:rsidRPr="00FB4C9C">
        <w:t>O investimento na educação, na formação, na juventude e no desporto constitui um investimento estratégico na competitividade de longo prazo da Europa, bem como na sua capacidade de inovação, resiliência democrática e coesão social. Em consonância com as conclusões do Relatório Draghi sobre o futuro da competitividade europeia, a União deve aumentar significativamente o investimento em competências, conhecimentos e capital humano.</w:t>
      </w:r>
    </w:p>
    <w:p w14:paraId="3864D9BA" w14:textId="77777777" w:rsidR="00715E88" w:rsidRPr="00FB4C9C" w:rsidRDefault="00715E88" w:rsidP="00715E88">
      <w:r w:rsidRPr="00FB4C9C">
        <w:rPr>
          <w:rStyle w:val="HideTWBExt"/>
        </w:rPr>
        <w:t>&lt;/Amend&gt;</w:t>
      </w:r>
    </w:p>
    <w:p w14:paraId="6D8822D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689</w:t>
      </w:r>
      <w:r w:rsidRPr="00FB4C9C">
        <w:rPr>
          <w:rStyle w:val="HideTWBExt"/>
          <w:b w:val="0"/>
        </w:rPr>
        <w:t>&lt;/NumAm&gt;</w:t>
      </w:r>
    </w:p>
    <w:p w14:paraId="1AACAF21" w14:textId="77777777" w:rsidR="00715E88" w:rsidRPr="00FB4C9C" w:rsidRDefault="00715E88" w:rsidP="00715E88">
      <w:pPr>
        <w:pStyle w:val="NormalBold"/>
      </w:pPr>
      <w:r w:rsidRPr="00FB4C9C">
        <w:rPr>
          <w:rStyle w:val="HideTWBExt"/>
          <w:b w:val="0"/>
        </w:rPr>
        <w:t>&lt;RepeatBlock-By&gt;&lt;Members&gt;</w:t>
      </w:r>
      <w:r w:rsidRPr="00FB4C9C">
        <w:t>Hristo Petrov</w:t>
      </w:r>
      <w:r w:rsidRPr="00FB4C9C">
        <w:rPr>
          <w:rStyle w:val="HideTWBExt"/>
          <w:b w:val="0"/>
        </w:rPr>
        <w:t>&lt;/Members&gt;</w:t>
      </w:r>
    </w:p>
    <w:p w14:paraId="6DC73A8F" w14:textId="77777777" w:rsidR="00715E88" w:rsidRPr="00FB4C9C" w:rsidRDefault="00715E88" w:rsidP="00715E88">
      <w:pPr>
        <w:pStyle w:val="NormalBold"/>
      </w:pPr>
      <w:r w:rsidRPr="00FB4C9C">
        <w:rPr>
          <w:rStyle w:val="HideTWBExt"/>
          <w:b w:val="0"/>
        </w:rPr>
        <w:t>&lt;/RepeatBlock-By&gt;</w:t>
      </w:r>
    </w:p>
    <w:p w14:paraId="0F1E7B4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F6C5266" w14:textId="77777777" w:rsidR="00715E88" w:rsidRPr="00FB4C9C" w:rsidRDefault="00715E88" w:rsidP="00715E88">
      <w:pPr>
        <w:pStyle w:val="NormalBold"/>
      </w:pPr>
      <w:r w:rsidRPr="00FB4C9C">
        <w:rPr>
          <w:rStyle w:val="HideTWBExt"/>
          <w:b w:val="0"/>
        </w:rPr>
        <w:t>&lt;Article&gt;</w:t>
      </w:r>
      <w:r w:rsidRPr="00FB4C9C">
        <w:t>Artigo 9 – n.º 1 – alínea i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035AAF6" w14:textId="77777777" w:rsidTr="00A3707D">
        <w:trPr>
          <w:trHeight w:val="240"/>
          <w:jc w:val="center"/>
        </w:trPr>
        <w:tc>
          <w:tcPr>
            <w:tcW w:w="9752" w:type="dxa"/>
            <w:gridSpan w:val="2"/>
            <w:tcBorders>
              <w:top w:val="nil"/>
              <w:left w:val="nil"/>
              <w:bottom w:val="nil"/>
              <w:right w:val="nil"/>
            </w:tcBorders>
          </w:tcPr>
          <w:p w14:paraId="19A1D359" w14:textId="77777777" w:rsidR="00715E88" w:rsidRPr="00FB4C9C" w:rsidRDefault="00715E88" w:rsidP="00A3707D"/>
        </w:tc>
      </w:tr>
      <w:tr w:rsidR="00715E88" w:rsidRPr="00FB4C9C" w14:paraId="66B7F7D3" w14:textId="77777777" w:rsidTr="00A3707D">
        <w:trPr>
          <w:trHeight w:val="240"/>
          <w:jc w:val="center"/>
        </w:trPr>
        <w:tc>
          <w:tcPr>
            <w:tcW w:w="4876" w:type="dxa"/>
            <w:tcBorders>
              <w:top w:val="nil"/>
              <w:left w:val="nil"/>
              <w:bottom w:val="nil"/>
              <w:right w:val="nil"/>
            </w:tcBorders>
            <w:hideMark/>
          </w:tcPr>
          <w:p w14:paraId="55EC90F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F81EEED" w14:textId="77777777" w:rsidR="00715E88" w:rsidRPr="00FB4C9C" w:rsidRDefault="00715E88" w:rsidP="00A3707D">
            <w:pPr>
              <w:pStyle w:val="AmColumnHeading"/>
            </w:pPr>
            <w:r w:rsidRPr="00FB4C9C">
              <w:t>Alteração</w:t>
            </w:r>
          </w:p>
        </w:tc>
      </w:tr>
      <w:tr w:rsidR="00715E88" w:rsidRPr="00FB4C9C" w14:paraId="6C7EC431" w14:textId="77777777" w:rsidTr="00A3707D">
        <w:trPr>
          <w:jc w:val="center"/>
        </w:trPr>
        <w:tc>
          <w:tcPr>
            <w:tcW w:w="4876" w:type="dxa"/>
            <w:tcBorders>
              <w:top w:val="nil"/>
              <w:left w:val="nil"/>
              <w:bottom w:val="nil"/>
              <w:right w:val="nil"/>
            </w:tcBorders>
          </w:tcPr>
          <w:p w14:paraId="3AAB5210" w14:textId="77777777" w:rsidR="00715E88" w:rsidRPr="00FB4C9C" w:rsidRDefault="00715E88" w:rsidP="00A3707D">
            <w:pPr>
              <w:pStyle w:val="Normal6a"/>
            </w:pPr>
          </w:p>
        </w:tc>
        <w:tc>
          <w:tcPr>
            <w:tcW w:w="4876" w:type="dxa"/>
            <w:tcBorders>
              <w:top w:val="nil"/>
              <w:left w:val="nil"/>
              <w:bottom w:val="nil"/>
              <w:right w:val="nil"/>
            </w:tcBorders>
            <w:hideMark/>
          </w:tcPr>
          <w:p w14:paraId="597805AE" w14:textId="77777777" w:rsidR="00715E88" w:rsidRPr="00FB4C9C" w:rsidRDefault="00715E88" w:rsidP="00A3707D">
            <w:pPr>
              <w:pStyle w:val="Normal6a"/>
            </w:pPr>
            <w:r w:rsidRPr="00FB4C9C">
              <w:rPr>
                <w:b/>
                <w:i/>
              </w:rPr>
              <w:t>i)</w:t>
            </w:r>
            <w:r w:rsidRPr="00FB4C9C">
              <w:tab/>
            </w:r>
            <w:r w:rsidRPr="00FB4C9C">
              <w:rPr>
                <w:b/>
                <w:i/>
              </w:rPr>
              <w:t>pelo menos, XXXX EUR, que representam 18 % do montante total fixado na alínea a) do presente número, para ações referidas no artigo 4.º, n.º 1, alínea c), e no artigo 6.º, n.º 1, alínea a), executadas no domínio do ensino escolar,</w:t>
            </w:r>
          </w:p>
        </w:tc>
      </w:tr>
    </w:tbl>
    <w:p w14:paraId="56397FC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6E8491D" w14:textId="77777777" w:rsidR="00715E88" w:rsidRPr="00FB4C9C" w:rsidRDefault="00715E88" w:rsidP="00715E88">
      <w:r w:rsidRPr="00FB4C9C">
        <w:rPr>
          <w:rStyle w:val="HideTWBExt"/>
        </w:rPr>
        <w:t>&lt;/Amend&gt;</w:t>
      </w:r>
    </w:p>
    <w:p w14:paraId="22127FE5"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690</w:t>
      </w:r>
      <w:r w:rsidRPr="00FB4C9C">
        <w:rPr>
          <w:rStyle w:val="HideTWBExt"/>
          <w:b w:val="0"/>
        </w:rPr>
        <w:t>&lt;/NumAm&gt;</w:t>
      </w:r>
    </w:p>
    <w:p w14:paraId="3AC13109" w14:textId="77777777" w:rsidR="00715E88" w:rsidRPr="00526F56" w:rsidRDefault="00715E88" w:rsidP="00715E88">
      <w:pPr>
        <w:pStyle w:val="NormalBold"/>
        <w:rPr>
          <w:lang w:val="de-DE"/>
        </w:rPr>
      </w:pPr>
      <w:r w:rsidRPr="00526F56">
        <w:rPr>
          <w:rStyle w:val="HideTWBExt"/>
          <w:b w:val="0"/>
          <w:lang w:val="de-DE"/>
        </w:rPr>
        <w:t>&lt;RepeatBlock-By&gt;&lt;Members&gt;</w:t>
      </w:r>
      <w:r w:rsidRPr="00526F56">
        <w:rPr>
          <w:lang w:val="de-DE"/>
        </w:rPr>
        <w:t>Siegfried Mureşan, Hélder Sousa Silva</w:t>
      </w:r>
      <w:r w:rsidRPr="00526F56">
        <w:rPr>
          <w:rStyle w:val="HideTWBExt"/>
          <w:b w:val="0"/>
          <w:lang w:val="de-DE"/>
        </w:rPr>
        <w:t>&lt;/Members&gt;</w:t>
      </w:r>
    </w:p>
    <w:p w14:paraId="2082ECA1" w14:textId="77777777" w:rsidR="00715E88" w:rsidRPr="00526F56" w:rsidRDefault="00715E88" w:rsidP="00715E88">
      <w:pPr>
        <w:pStyle w:val="NormalBold"/>
        <w:rPr>
          <w:lang w:val="de-DE"/>
        </w:rPr>
      </w:pPr>
      <w:r w:rsidRPr="00526F56">
        <w:rPr>
          <w:rStyle w:val="HideTWBExt"/>
          <w:b w:val="0"/>
          <w:lang w:val="de-DE"/>
        </w:rPr>
        <w:t>&lt;/RepeatBlock-By&gt;</w:t>
      </w:r>
    </w:p>
    <w:p w14:paraId="59BCA57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524C349" w14:textId="77777777" w:rsidR="00715E88" w:rsidRPr="00FB4C9C" w:rsidRDefault="00715E88" w:rsidP="00715E88">
      <w:pPr>
        <w:pStyle w:val="NormalBold"/>
      </w:pPr>
      <w:r w:rsidRPr="00FB4C9C">
        <w:rPr>
          <w:rStyle w:val="HideTWBExt"/>
          <w:b w:val="0"/>
        </w:rPr>
        <w:t>&lt;Article&gt;</w:t>
      </w:r>
      <w:r w:rsidRPr="00FB4C9C">
        <w:t>Artigo 9 – n.º 1 – parágrafo 1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677ED9E" w14:textId="77777777" w:rsidTr="00A3707D">
        <w:trPr>
          <w:trHeight w:val="240"/>
          <w:jc w:val="center"/>
        </w:trPr>
        <w:tc>
          <w:tcPr>
            <w:tcW w:w="9752" w:type="dxa"/>
            <w:gridSpan w:val="2"/>
            <w:tcBorders>
              <w:top w:val="nil"/>
              <w:left w:val="nil"/>
              <w:bottom w:val="nil"/>
              <w:right w:val="nil"/>
            </w:tcBorders>
          </w:tcPr>
          <w:p w14:paraId="5E64A76D" w14:textId="77777777" w:rsidR="00715E88" w:rsidRPr="00FB4C9C" w:rsidRDefault="00715E88" w:rsidP="00A3707D"/>
        </w:tc>
      </w:tr>
      <w:tr w:rsidR="00715E88" w:rsidRPr="00FB4C9C" w14:paraId="3FCC33B2" w14:textId="77777777" w:rsidTr="00A3707D">
        <w:trPr>
          <w:trHeight w:val="240"/>
          <w:jc w:val="center"/>
        </w:trPr>
        <w:tc>
          <w:tcPr>
            <w:tcW w:w="4876" w:type="dxa"/>
            <w:tcBorders>
              <w:top w:val="nil"/>
              <w:left w:val="nil"/>
              <w:bottom w:val="nil"/>
              <w:right w:val="nil"/>
            </w:tcBorders>
            <w:hideMark/>
          </w:tcPr>
          <w:p w14:paraId="51E3AB4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62DA2D3" w14:textId="77777777" w:rsidR="00715E88" w:rsidRPr="00FB4C9C" w:rsidRDefault="00715E88" w:rsidP="00A3707D">
            <w:pPr>
              <w:pStyle w:val="AmColumnHeading"/>
            </w:pPr>
            <w:r w:rsidRPr="00FB4C9C">
              <w:t>Alteração</w:t>
            </w:r>
          </w:p>
        </w:tc>
      </w:tr>
      <w:tr w:rsidR="00715E88" w:rsidRPr="00FB4C9C" w14:paraId="4FF284B9" w14:textId="77777777" w:rsidTr="00A3707D">
        <w:trPr>
          <w:jc w:val="center"/>
        </w:trPr>
        <w:tc>
          <w:tcPr>
            <w:tcW w:w="4876" w:type="dxa"/>
            <w:tcBorders>
              <w:top w:val="nil"/>
              <w:left w:val="nil"/>
              <w:bottom w:val="nil"/>
              <w:right w:val="nil"/>
            </w:tcBorders>
          </w:tcPr>
          <w:p w14:paraId="17E8129A" w14:textId="77777777" w:rsidR="00715E88" w:rsidRPr="00FB4C9C" w:rsidRDefault="00715E88" w:rsidP="00A3707D">
            <w:pPr>
              <w:pStyle w:val="Normal6a"/>
            </w:pPr>
          </w:p>
        </w:tc>
        <w:tc>
          <w:tcPr>
            <w:tcW w:w="4876" w:type="dxa"/>
            <w:tcBorders>
              <w:top w:val="nil"/>
              <w:left w:val="nil"/>
              <w:bottom w:val="nil"/>
              <w:right w:val="nil"/>
            </w:tcBorders>
            <w:hideMark/>
          </w:tcPr>
          <w:p w14:paraId="3D1E56BE" w14:textId="77777777" w:rsidR="00715E88" w:rsidRPr="00FB4C9C" w:rsidRDefault="00715E88" w:rsidP="00A3707D">
            <w:pPr>
              <w:pStyle w:val="Normal6a"/>
            </w:pPr>
            <w:r w:rsidRPr="00FB4C9C">
              <w:rPr>
                <w:b/>
                <w:i/>
              </w:rPr>
              <w:t>Pelo menos 5 % do enquadramento financeiro referido no n.º 1 do presente artigo é atribuído às ações no domínio do desporto referidas no artigo 4.º, n.º 3.</w:t>
            </w:r>
          </w:p>
        </w:tc>
      </w:tr>
    </w:tbl>
    <w:p w14:paraId="25DA94E9"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D8F711B" w14:textId="77777777" w:rsidR="00715E88" w:rsidRPr="00FB4C9C" w:rsidRDefault="00715E88" w:rsidP="00715E88">
      <w:pPr>
        <w:pStyle w:val="AmJustTitle"/>
      </w:pPr>
      <w:r w:rsidRPr="00FB4C9C">
        <w:rPr>
          <w:rStyle w:val="HideTWBExt"/>
          <w:i w:val="0"/>
        </w:rPr>
        <w:t>&lt;TitreJust&gt;</w:t>
      </w:r>
      <w:r w:rsidRPr="00FB4C9C">
        <w:t>Justificação</w:t>
      </w:r>
      <w:r w:rsidRPr="00FB4C9C">
        <w:rPr>
          <w:rStyle w:val="HideTWBExt"/>
          <w:i w:val="0"/>
        </w:rPr>
        <w:t>&lt;/TitreJust&gt;</w:t>
      </w:r>
    </w:p>
    <w:p w14:paraId="12F2F712" w14:textId="77777777" w:rsidR="00715E88" w:rsidRPr="00FB4C9C" w:rsidRDefault="00715E88" w:rsidP="00715E88">
      <w:pPr>
        <w:pStyle w:val="AmJustText"/>
      </w:pPr>
      <w:r w:rsidRPr="00FB4C9C">
        <w:t>O desporto contribui significativamente para a inclusão social, a saúde, a educação, a participação cívica e os valores europeus. O papel crescente do desporto na resposta aos desafios sociais justifica uma dotação reforçada e claramente identificável no âmbito do Erasmus+. Uma dotação mínima de 5 % asseguraria um apoio adequado às organizações desportivas de base, aos voluntários, aos treinadores e aos atletas em toda a União.</w:t>
      </w:r>
    </w:p>
    <w:p w14:paraId="0DFD345A" w14:textId="77777777" w:rsidR="00715E88" w:rsidRPr="00FB4C9C" w:rsidRDefault="00715E88" w:rsidP="00715E88">
      <w:r w:rsidRPr="00FB4C9C">
        <w:rPr>
          <w:rStyle w:val="HideTWBExt"/>
        </w:rPr>
        <w:t>&lt;/Amend&gt;</w:t>
      </w:r>
    </w:p>
    <w:p w14:paraId="0CF2CBD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691</w:t>
      </w:r>
      <w:r w:rsidRPr="00FB4C9C">
        <w:rPr>
          <w:rStyle w:val="HideTWBExt"/>
          <w:b w:val="0"/>
        </w:rPr>
        <w:t>&lt;/NumAm&gt;</w:t>
      </w:r>
    </w:p>
    <w:p w14:paraId="5982CBFF" w14:textId="77777777" w:rsidR="00715E88" w:rsidRPr="00FB4C9C" w:rsidRDefault="00715E88" w:rsidP="00715E88">
      <w:pPr>
        <w:pStyle w:val="NormalBold"/>
      </w:pPr>
      <w:r w:rsidRPr="00FB4C9C">
        <w:rPr>
          <w:rStyle w:val="HideTWBExt"/>
          <w:b w:val="0"/>
        </w:rPr>
        <w:t>&lt;RepeatBlock-By&gt;&lt;Members&gt;</w:t>
      </w:r>
      <w:r w:rsidRPr="00FB4C9C">
        <w:t>Nikola Minchev</w:t>
      </w:r>
      <w:r w:rsidRPr="00FB4C9C">
        <w:rPr>
          <w:rStyle w:val="HideTWBExt"/>
          <w:b w:val="0"/>
        </w:rPr>
        <w:t>&lt;/Members&gt;</w:t>
      </w:r>
    </w:p>
    <w:p w14:paraId="09D8EE20" w14:textId="77777777" w:rsidR="00715E88" w:rsidRPr="00FB4C9C" w:rsidRDefault="00715E88" w:rsidP="00715E88">
      <w:pPr>
        <w:pStyle w:val="NormalBold"/>
      </w:pPr>
      <w:r w:rsidRPr="00FB4C9C">
        <w:rPr>
          <w:rStyle w:val="HideTWBExt"/>
          <w:b w:val="0"/>
        </w:rPr>
        <w:t>&lt;/RepeatBlock-By&gt;</w:t>
      </w:r>
    </w:p>
    <w:p w14:paraId="6233F81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EC1B2F1" w14:textId="77777777" w:rsidR="00715E88" w:rsidRPr="00FB4C9C" w:rsidRDefault="00715E88" w:rsidP="00715E88">
      <w:pPr>
        <w:pStyle w:val="NormalBold"/>
      </w:pPr>
      <w:r w:rsidRPr="00FB4C9C">
        <w:rPr>
          <w:rStyle w:val="HideTWBExt"/>
          <w:b w:val="0"/>
        </w:rPr>
        <w:t>&lt;Article&gt;</w:t>
      </w:r>
      <w:r w:rsidRPr="00FB4C9C">
        <w:t>Artigo 9 – n.º 1 – parágrafo 1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907DD4C" w14:textId="77777777" w:rsidTr="00A3707D">
        <w:trPr>
          <w:trHeight w:val="240"/>
          <w:jc w:val="center"/>
        </w:trPr>
        <w:tc>
          <w:tcPr>
            <w:tcW w:w="9752" w:type="dxa"/>
            <w:gridSpan w:val="2"/>
            <w:tcBorders>
              <w:top w:val="nil"/>
              <w:left w:val="nil"/>
              <w:bottom w:val="nil"/>
              <w:right w:val="nil"/>
            </w:tcBorders>
          </w:tcPr>
          <w:p w14:paraId="67FABBEA" w14:textId="77777777" w:rsidR="00715E88" w:rsidRPr="00FB4C9C" w:rsidRDefault="00715E88" w:rsidP="00A3707D"/>
        </w:tc>
      </w:tr>
      <w:tr w:rsidR="00715E88" w:rsidRPr="00FB4C9C" w14:paraId="47176E2A" w14:textId="77777777" w:rsidTr="00A3707D">
        <w:trPr>
          <w:trHeight w:val="240"/>
          <w:jc w:val="center"/>
        </w:trPr>
        <w:tc>
          <w:tcPr>
            <w:tcW w:w="4876" w:type="dxa"/>
            <w:tcBorders>
              <w:top w:val="nil"/>
              <w:left w:val="nil"/>
              <w:bottom w:val="nil"/>
              <w:right w:val="nil"/>
            </w:tcBorders>
            <w:hideMark/>
          </w:tcPr>
          <w:p w14:paraId="5DC1658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F61D439" w14:textId="77777777" w:rsidR="00715E88" w:rsidRPr="00FB4C9C" w:rsidRDefault="00715E88" w:rsidP="00A3707D">
            <w:pPr>
              <w:pStyle w:val="AmColumnHeading"/>
            </w:pPr>
            <w:r w:rsidRPr="00FB4C9C">
              <w:t>Alteração</w:t>
            </w:r>
          </w:p>
        </w:tc>
      </w:tr>
      <w:tr w:rsidR="00715E88" w:rsidRPr="00FB4C9C" w14:paraId="360F258B" w14:textId="77777777" w:rsidTr="00A3707D">
        <w:trPr>
          <w:jc w:val="center"/>
        </w:trPr>
        <w:tc>
          <w:tcPr>
            <w:tcW w:w="4876" w:type="dxa"/>
            <w:tcBorders>
              <w:top w:val="nil"/>
              <w:left w:val="nil"/>
              <w:bottom w:val="nil"/>
              <w:right w:val="nil"/>
            </w:tcBorders>
          </w:tcPr>
          <w:p w14:paraId="68EA2AD4" w14:textId="77777777" w:rsidR="00715E88" w:rsidRPr="00FB4C9C" w:rsidRDefault="00715E88" w:rsidP="00A3707D">
            <w:pPr>
              <w:pStyle w:val="Normal6a"/>
            </w:pPr>
          </w:p>
        </w:tc>
        <w:tc>
          <w:tcPr>
            <w:tcW w:w="4876" w:type="dxa"/>
            <w:tcBorders>
              <w:top w:val="nil"/>
              <w:left w:val="nil"/>
              <w:bottom w:val="nil"/>
              <w:right w:val="nil"/>
            </w:tcBorders>
            <w:hideMark/>
          </w:tcPr>
          <w:p w14:paraId="7A7A0498" w14:textId="716DC8EB" w:rsidR="00715E88" w:rsidRPr="00FB4C9C" w:rsidRDefault="00715E88" w:rsidP="00A3707D">
            <w:pPr>
              <w:pStyle w:val="Normal6a"/>
            </w:pPr>
            <w:r w:rsidRPr="00FB4C9C">
              <w:rPr>
                <w:b/>
                <w:i/>
              </w:rPr>
              <w:t>Pelo menos, XXXX EUR, que representam 5 % do montante fixado no n.º 1 do presente artigo, para ações no domínio do desporto referidas no artigo 4.º</w:t>
            </w:r>
            <w:r w:rsidR="00526F56">
              <w:rPr>
                <w:b/>
                <w:i/>
              </w:rPr>
              <w:noBreakHyphen/>
            </w:r>
            <w:r w:rsidRPr="00FB4C9C">
              <w:rPr>
                <w:b/>
                <w:i/>
              </w:rPr>
              <w:t>B e no artigo 6.º, n.º 3;</w:t>
            </w:r>
          </w:p>
        </w:tc>
      </w:tr>
    </w:tbl>
    <w:p w14:paraId="7E2015B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FEF0878" w14:textId="77777777" w:rsidR="00715E88" w:rsidRPr="00FB4C9C" w:rsidRDefault="00715E88" w:rsidP="00715E88">
      <w:r w:rsidRPr="00FB4C9C">
        <w:rPr>
          <w:rStyle w:val="HideTWBExt"/>
        </w:rPr>
        <w:t>&lt;/Amend&gt;</w:t>
      </w:r>
    </w:p>
    <w:p w14:paraId="709F4DF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692</w:t>
      </w:r>
      <w:r w:rsidRPr="00FB4C9C">
        <w:rPr>
          <w:rStyle w:val="HideTWBExt"/>
          <w:b w:val="0"/>
        </w:rPr>
        <w:t>&lt;/NumAm&gt;</w:t>
      </w:r>
    </w:p>
    <w:p w14:paraId="2A7E85F3"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52E57BF1" w14:textId="77777777" w:rsidR="00715E88" w:rsidRPr="00FB4C9C" w:rsidRDefault="00715E88" w:rsidP="00715E88">
      <w:pPr>
        <w:pStyle w:val="NormalBold"/>
      </w:pPr>
      <w:r w:rsidRPr="00FB4C9C">
        <w:rPr>
          <w:rStyle w:val="HideTWBExt"/>
          <w:b w:val="0"/>
        </w:rPr>
        <w:t>&lt;/RepeatBlock-By&gt;</w:t>
      </w:r>
    </w:p>
    <w:p w14:paraId="48D09D0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624CC2B" w14:textId="77777777" w:rsidR="00715E88" w:rsidRPr="00FB4C9C" w:rsidRDefault="00715E88" w:rsidP="00715E88">
      <w:pPr>
        <w:pStyle w:val="NormalBold"/>
      </w:pPr>
      <w:r w:rsidRPr="00FB4C9C">
        <w:rPr>
          <w:rStyle w:val="HideTWBExt"/>
          <w:b w:val="0"/>
        </w:rPr>
        <w:t>&lt;Article&gt;</w:t>
      </w:r>
      <w:r w:rsidRPr="00FB4C9C">
        <w:t>Artigo 9 – n.º 1 – parágrafo 1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C677234" w14:textId="77777777" w:rsidTr="00A3707D">
        <w:trPr>
          <w:trHeight w:val="240"/>
          <w:jc w:val="center"/>
        </w:trPr>
        <w:tc>
          <w:tcPr>
            <w:tcW w:w="9752" w:type="dxa"/>
            <w:gridSpan w:val="2"/>
            <w:tcBorders>
              <w:top w:val="nil"/>
              <w:left w:val="nil"/>
              <w:bottom w:val="nil"/>
              <w:right w:val="nil"/>
            </w:tcBorders>
          </w:tcPr>
          <w:p w14:paraId="4CB9510E" w14:textId="77777777" w:rsidR="00715E88" w:rsidRPr="00FB4C9C" w:rsidRDefault="00715E88" w:rsidP="00A3707D"/>
        </w:tc>
      </w:tr>
      <w:tr w:rsidR="00715E88" w:rsidRPr="00FB4C9C" w14:paraId="583C7472" w14:textId="77777777" w:rsidTr="00A3707D">
        <w:trPr>
          <w:trHeight w:val="240"/>
          <w:jc w:val="center"/>
        </w:trPr>
        <w:tc>
          <w:tcPr>
            <w:tcW w:w="4876" w:type="dxa"/>
            <w:tcBorders>
              <w:top w:val="nil"/>
              <w:left w:val="nil"/>
              <w:bottom w:val="nil"/>
              <w:right w:val="nil"/>
            </w:tcBorders>
            <w:hideMark/>
          </w:tcPr>
          <w:p w14:paraId="2795393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2C0C46E" w14:textId="77777777" w:rsidR="00715E88" w:rsidRPr="00FB4C9C" w:rsidRDefault="00715E88" w:rsidP="00A3707D">
            <w:pPr>
              <w:pStyle w:val="AmColumnHeading"/>
            </w:pPr>
            <w:r w:rsidRPr="00FB4C9C">
              <w:t>Alteração</w:t>
            </w:r>
          </w:p>
        </w:tc>
      </w:tr>
      <w:tr w:rsidR="00715E88" w:rsidRPr="00FB4C9C" w14:paraId="5F05CAD0" w14:textId="77777777" w:rsidTr="00A3707D">
        <w:trPr>
          <w:jc w:val="center"/>
        </w:trPr>
        <w:tc>
          <w:tcPr>
            <w:tcW w:w="4876" w:type="dxa"/>
            <w:tcBorders>
              <w:top w:val="nil"/>
              <w:left w:val="nil"/>
              <w:bottom w:val="nil"/>
              <w:right w:val="nil"/>
            </w:tcBorders>
          </w:tcPr>
          <w:p w14:paraId="224C1401" w14:textId="77777777" w:rsidR="00715E88" w:rsidRPr="00FB4C9C" w:rsidRDefault="00715E88" w:rsidP="00A3707D">
            <w:pPr>
              <w:pStyle w:val="Normal6a"/>
            </w:pPr>
          </w:p>
        </w:tc>
        <w:tc>
          <w:tcPr>
            <w:tcW w:w="4876" w:type="dxa"/>
            <w:tcBorders>
              <w:top w:val="nil"/>
              <w:left w:val="nil"/>
              <w:bottom w:val="nil"/>
              <w:right w:val="nil"/>
            </w:tcBorders>
            <w:hideMark/>
          </w:tcPr>
          <w:p w14:paraId="5BA834FE" w14:textId="77777777" w:rsidR="00715E88" w:rsidRPr="00FB4C9C" w:rsidRDefault="00715E88" w:rsidP="00A3707D">
            <w:pPr>
              <w:pStyle w:val="Normal6a"/>
            </w:pPr>
            <w:r w:rsidRPr="00FB4C9C">
              <w:rPr>
                <w:b/>
                <w:i/>
              </w:rPr>
              <w:t>A repartição indicativa do montante fixado no n.º 1 deve ser a seguinte:</w:t>
            </w:r>
          </w:p>
        </w:tc>
      </w:tr>
    </w:tbl>
    <w:p w14:paraId="7C4285E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F179775" w14:textId="77777777" w:rsidR="00715E88" w:rsidRPr="00FB4C9C" w:rsidRDefault="00715E88" w:rsidP="00715E88">
      <w:r w:rsidRPr="00FB4C9C">
        <w:rPr>
          <w:rStyle w:val="HideTWBExt"/>
        </w:rPr>
        <w:t>&lt;/Amend&gt;</w:t>
      </w:r>
    </w:p>
    <w:p w14:paraId="1A07A12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693</w:t>
      </w:r>
      <w:r w:rsidRPr="00FB4C9C">
        <w:rPr>
          <w:rStyle w:val="HideTWBExt"/>
          <w:b w:val="0"/>
        </w:rPr>
        <w:t>&lt;/NumAm&gt;</w:t>
      </w:r>
    </w:p>
    <w:p w14:paraId="31BD999A"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51BA7346" w14:textId="77777777" w:rsidR="00715E88" w:rsidRPr="00FB4C9C" w:rsidRDefault="00715E88" w:rsidP="00715E88">
      <w:pPr>
        <w:pStyle w:val="NormalBold"/>
      </w:pPr>
      <w:r w:rsidRPr="00FB4C9C">
        <w:rPr>
          <w:rStyle w:val="HideTWBExt"/>
          <w:b w:val="0"/>
        </w:rPr>
        <w:t>&lt;/RepeatBlock-By&gt;</w:t>
      </w:r>
    </w:p>
    <w:p w14:paraId="78E5257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9DB0254" w14:textId="77777777" w:rsidR="00715E88" w:rsidRPr="00FB4C9C" w:rsidRDefault="00715E88" w:rsidP="00715E88">
      <w:pPr>
        <w:pStyle w:val="NormalBold"/>
      </w:pPr>
      <w:r w:rsidRPr="00FB4C9C">
        <w:rPr>
          <w:rStyle w:val="HideTWBExt"/>
          <w:b w:val="0"/>
        </w:rPr>
        <w:lastRenderedPageBreak/>
        <w:t>&lt;Article&gt;</w:t>
      </w:r>
      <w:r w:rsidRPr="00FB4C9C">
        <w:t>Artigo 9 – n.º 1 – alínea 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DCF8E28" w14:textId="77777777" w:rsidTr="00A3707D">
        <w:trPr>
          <w:trHeight w:val="240"/>
          <w:jc w:val="center"/>
        </w:trPr>
        <w:tc>
          <w:tcPr>
            <w:tcW w:w="9752" w:type="dxa"/>
            <w:gridSpan w:val="2"/>
            <w:tcBorders>
              <w:top w:val="nil"/>
              <w:left w:val="nil"/>
              <w:bottom w:val="nil"/>
              <w:right w:val="nil"/>
            </w:tcBorders>
          </w:tcPr>
          <w:p w14:paraId="31F4F7B4" w14:textId="77777777" w:rsidR="00715E88" w:rsidRPr="00FB4C9C" w:rsidRDefault="00715E88" w:rsidP="00A3707D"/>
        </w:tc>
      </w:tr>
      <w:tr w:rsidR="00715E88" w:rsidRPr="00FB4C9C" w14:paraId="0DADCA8E" w14:textId="77777777" w:rsidTr="00A3707D">
        <w:trPr>
          <w:trHeight w:val="240"/>
          <w:jc w:val="center"/>
        </w:trPr>
        <w:tc>
          <w:tcPr>
            <w:tcW w:w="4876" w:type="dxa"/>
            <w:tcBorders>
              <w:top w:val="nil"/>
              <w:left w:val="nil"/>
              <w:bottom w:val="nil"/>
              <w:right w:val="nil"/>
            </w:tcBorders>
            <w:hideMark/>
          </w:tcPr>
          <w:p w14:paraId="3E8D5F3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08B5E4F" w14:textId="77777777" w:rsidR="00715E88" w:rsidRPr="00FB4C9C" w:rsidRDefault="00715E88" w:rsidP="00A3707D">
            <w:pPr>
              <w:pStyle w:val="AmColumnHeading"/>
            </w:pPr>
            <w:r w:rsidRPr="00FB4C9C">
              <w:t>Alteração</w:t>
            </w:r>
          </w:p>
        </w:tc>
      </w:tr>
      <w:tr w:rsidR="00715E88" w:rsidRPr="00FB4C9C" w14:paraId="263A1BDB" w14:textId="77777777" w:rsidTr="00A3707D">
        <w:trPr>
          <w:jc w:val="center"/>
        </w:trPr>
        <w:tc>
          <w:tcPr>
            <w:tcW w:w="4876" w:type="dxa"/>
            <w:tcBorders>
              <w:top w:val="nil"/>
              <w:left w:val="nil"/>
              <w:bottom w:val="nil"/>
              <w:right w:val="nil"/>
            </w:tcBorders>
          </w:tcPr>
          <w:p w14:paraId="5F40527F" w14:textId="77777777" w:rsidR="00715E88" w:rsidRPr="00FB4C9C" w:rsidRDefault="00715E88" w:rsidP="00A3707D">
            <w:pPr>
              <w:pStyle w:val="Normal6a"/>
            </w:pPr>
          </w:p>
        </w:tc>
        <w:tc>
          <w:tcPr>
            <w:tcW w:w="4876" w:type="dxa"/>
            <w:tcBorders>
              <w:top w:val="nil"/>
              <w:left w:val="nil"/>
              <w:bottom w:val="nil"/>
              <w:right w:val="nil"/>
            </w:tcBorders>
            <w:hideMark/>
          </w:tcPr>
          <w:p w14:paraId="41A9B2B8" w14:textId="77777777" w:rsidR="00715E88" w:rsidRPr="00FB4C9C" w:rsidRDefault="00715E88" w:rsidP="00A3707D">
            <w:pPr>
              <w:pStyle w:val="Normal6a"/>
            </w:pPr>
            <w:r w:rsidRPr="00FB4C9C">
              <w:rPr>
                <w:b/>
                <w:i/>
              </w:rPr>
              <w:t>a)</w:t>
            </w:r>
            <w:r w:rsidRPr="00FB4C9C">
              <w:tab/>
            </w:r>
            <w:r w:rsidRPr="00FB4C9C">
              <w:rPr>
                <w:b/>
                <w:i/>
              </w:rPr>
              <w:t>– 75 % do montante fixado no n.º 1 do presente artigo, para ações no domínio da educação e formação, do qual:</w:t>
            </w:r>
          </w:p>
        </w:tc>
      </w:tr>
      <w:tr w:rsidR="00715E88" w:rsidRPr="00FB4C9C" w14:paraId="40D70302" w14:textId="77777777" w:rsidTr="00A3707D">
        <w:trPr>
          <w:jc w:val="center"/>
        </w:trPr>
        <w:tc>
          <w:tcPr>
            <w:tcW w:w="4876" w:type="dxa"/>
            <w:tcBorders>
              <w:top w:val="nil"/>
              <w:left w:val="nil"/>
              <w:bottom w:val="nil"/>
              <w:right w:val="nil"/>
            </w:tcBorders>
          </w:tcPr>
          <w:p w14:paraId="1E4B6053" w14:textId="77777777" w:rsidR="00715E88" w:rsidRPr="00FB4C9C" w:rsidRDefault="00715E88" w:rsidP="00A3707D">
            <w:pPr>
              <w:pStyle w:val="Normal6a"/>
            </w:pPr>
          </w:p>
        </w:tc>
        <w:tc>
          <w:tcPr>
            <w:tcW w:w="4876" w:type="dxa"/>
            <w:tcBorders>
              <w:top w:val="nil"/>
              <w:left w:val="nil"/>
              <w:bottom w:val="nil"/>
              <w:right w:val="nil"/>
            </w:tcBorders>
            <w:hideMark/>
          </w:tcPr>
          <w:p w14:paraId="4CBB19BB" w14:textId="77777777" w:rsidR="00715E88" w:rsidRPr="00FB4C9C" w:rsidRDefault="00715E88" w:rsidP="00A3707D">
            <w:pPr>
              <w:pStyle w:val="Normal6a"/>
            </w:pPr>
            <w:r w:rsidRPr="00FB4C9C">
              <w:rPr>
                <w:b/>
                <w:i/>
              </w:rPr>
              <w:t>pelo menos 36,2 % para o ensino superior,</w:t>
            </w:r>
          </w:p>
        </w:tc>
      </w:tr>
      <w:tr w:rsidR="00715E88" w:rsidRPr="00FB4C9C" w14:paraId="037039FF" w14:textId="77777777" w:rsidTr="00A3707D">
        <w:trPr>
          <w:jc w:val="center"/>
        </w:trPr>
        <w:tc>
          <w:tcPr>
            <w:tcW w:w="4876" w:type="dxa"/>
            <w:tcBorders>
              <w:top w:val="nil"/>
              <w:left w:val="nil"/>
              <w:bottom w:val="nil"/>
              <w:right w:val="nil"/>
            </w:tcBorders>
          </w:tcPr>
          <w:p w14:paraId="139B4908" w14:textId="77777777" w:rsidR="00715E88" w:rsidRPr="00FB4C9C" w:rsidRDefault="00715E88" w:rsidP="00A3707D">
            <w:pPr>
              <w:pStyle w:val="Normal6a"/>
            </w:pPr>
          </w:p>
        </w:tc>
        <w:tc>
          <w:tcPr>
            <w:tcW w:w="4876" w:type="dxa"/>
            <w:tcBorders>
              <w:top w:val="nil"/>
              <w:left w:val="nil"/>
              <w:bottom w:val="nil"/>
              <w:right w:val="nil"/>
            </w:tcBorders>
            <w:hideMark/>
          </w:tcPr>
          <w:p w14:paraId="474D8190" w14:textId="77777777" w:rsidR="00715E88" w:rsidRPr="00FB4C9C" w:rsidRDefault="00715E88" w:rsidP="00A3707D">
            <w:pPr>
              <w:pStyle w:val="Normal6a"/>
            </w:pPr>
            <w:r w:rsidRPr="00FB4C9C">
              <w:rPr>
                <w:b/>
                <w:i/>
              </w:rPr>
              <w:t>pelo menos 21,5 % para o ensino e formação profissionais,</w:t>
            </w:r>
          </w:p>
        </w:tc>
      </w:tr>
      <w:tr w:rsidR="00715E88" w:rsidRPr="00FB4C9C" w14:paraId="73F66CED" w14:textId="77777777" w:rsidTr="00A3707D">
        <w:trPr>
          <w:jc w:val="center"/>
        </w:trPr>
        <w:tc>
          <w:tcPr>
            <w:tcW w:w="4876" w:type="dxa"/>
            <w:tcBorders>
              <w:top w:val="nil"/>
              <w:left w:val="nil"/>
              <w:bottom w:val="nil"/>
              <w:right w:val="nil"/>
            </w:tcBorders>
          </w:tcPr>
          <w:p w14:paraId="036DA676" w14:textId="77777777" w:rsidR="00715E88" w:rsidRPr="00FB4C9C" w:rsidRDefault="00715E88" w:rsidP="00A3707D">
            <w:pPr>
              <w:pStyle w:val="Normal6a"/>
            </w:pPr>
          </w:p>
        </w:tc>
        <w:tc>
          <w:tcPr>
            <w:tcW w:w="4876" w:type="dxa"/>
            <w:tcBorders>
              <w:top w:val="nil"/>
              <w:left w:val="nil"/>
              <w:bottom w:val="nil"/>
              <w:right w:val="nil"/>
            </w:tcBorders>
            <w:hideMark/>
          </w:tcPr>
          <w:p w14:paraId="2097A089" w14:textId="77777777" w:rsidR="00715E88" w:rsidRPr="00FB4C9C" w:rsidRDefault="00715E88" w:rsidP="00A3707D">
            <w:pPr>
              <w:pStyle w:val="Normal6a"/>
            </w:pPr>
            <w:r w:rsidRPr="00FB4C9C">
              <w:rPr>
                <w:b/>
                <w:i/>
              </w:rPr>
              <w:t>pelo menos 16,8 % para o ensino escolar,</w:t>
            </w:r>
          </w:p>
        </w:tc>
      </w:tr>
      <w:tr w:rsidR="00715E88" w:rsidRPr="00FB4C9C" w14:paraId="4492EB6D" w14:textId="77777777" w:rsidTr="00A3707D">
        <w:trPr>
          <w:jc w:val="center"/>
        </w:trPr>
        <w:tc>
          <w:tcPr>
            <w:tcW w:w="4876" w:type="dxa"/>
            <w:tcBorders>
              <w:top w:val="nil"/>
              <w:left w:val="nil"/>
              <w:bottom w:val="nil"/>
              <w:right w:val="nil"/>
            </w:tcBorders>
          </w:tcPr>
          <w:p w14:paraId="4FBDB309" w14:textId="77777777" w:rsidR="00715E88" w:rsidRPr="00FB4C9C" w:rsidRDefault="00715E88" w:rsidP="00A3707D">
            <w:pPr>
              <w:pStyle w:val="Normal6a"/>
            </w:pPr>
          </w:p>
        </w:tc>
        <w:tc>
          <w:tcPr>
            <w:tcW w:w="4876" w:type="dxa"/>
            <w:tcBorders>
              <w:top w:val="nil"/>
              <w:left w:val="nil"/>
              <w:bottom w:val="nil"/>
              <w:right w:val="nil"/>
            </w:tcBorders>
            <w:hideMark/>
          </w:tcPr>
          <w:p w14:paraId="3B8A52B0" w14:textId="77777777" w:rsidR="00715E88" w:rsidRPr="00FB4C9C" w:rsidRDefault="00715E88" w:rsidP="00A3707D">
            <w:pPr>
              <w:pStyle w:val="Normal6a"/>
            </w:pPr>
            <w:r w:rsidRPr="00FB4C9C">
              <w:rPr>
                <w:b/>
                <w:i/>
              </w:rPr>
              <w:t>pelo menos 5,1 % para a educação de adultos,</w:t>
            </w:r>
          </w:p>
        </w:tc>
      </w:tr>
      <w:tr w:rsidR="00715E88" w:rsidRPr="00FB4C9C" w14:paraId="4922F496" w14:textId="77777777" w:rsidTr="00A3707D">
        <w:trPr>
          <w:jc w:val="center"/>
        </w:trPr>
        <w:tc>
          <w:tcPr>
            <w:tcW w:w="4876" w:type="dxa"/>
            <w:tcBorders>
              <w:top w:val="nil"/>
              <w:left w:val="nil"/>
              <w:bottom w:val="nil"/>
              <w:right w:val="nil"/>
            </w:tcBorders>
          </w:tcPr>
          <w:p w14:paraId="535E84FF" w14:textId="77777777" w:rsidR="00715E88" w:rsidRPr="00FB4C9C" w:rsidRDefault="00715E88" w:rsidP="00A3707D">
            <w:pPr>
              <w:pStyle w:val="Normal6a"/>
            </w:pPr>
          </w:p>
        </w:tc>
        <w:tc>
          <w:tcPr>
            <w:tcW w:w="4876" w:type="dxa"/>
            <w:tcBorders>
              <w:top w:val="nil"/>
              <w:left w:val="nil"/>
              <w:bottom w:val="nil"/>
              <w:right w:val="nil"/>
            </w:tcBorders>
            <w:hideMark/>
          </w:tcPr>
          <w:p w14:paraId="6C2100A7" w14:textId="77777777" w:rsidR="00715E88" w:rsidRPr="00FB4C9C" w:rsidRDefault="00715E88" w:rsidP="00A3707D">
            <w:pPr>
              <w:pStyle w:val="Normal6a"/>
            </w:pPr>
            <w:r w:rsidRPr="00FB4C9C">
              <w:rPr>
                <w:b/>
                <w:i/>
              </w:rPr>
              <w:t>pelo menos 15,3 % para as ações horizontais,</w:t>
            </w:r>
          </w:p>
        </w:tc>
      </w:tr>
      <w:tr w:rsidR="00715E88" w:rsidRPr="00FB4C9C" w14:paraId="08918E60" w14:textId="77777777" w:rsidTr="00A3707D">
        <w:trPr>
          <w:jc w:val="center"/>
        </w:trPr>
        <w:tc>
          <w:tcPr>
            <w:tcW w:w="4876" w:type="dxa"/>
            <w:tcBorders>
              <w:top w:val="nil"/>
              <w:left w:val="nil"/>
              <w:bottom w:val="nil"/>
              <w:right w:val="nil"/>
            </w:tcBorders>
          </w:tcPr>
          <w:p w14:paraId="5D0E0A50" w14:textId="77777777" w:rsidR="00715E88" w:rsidRPr="00FB4C9C" w:rsidRDefault="00715E88" w:rsidP="00A3707D">
            <w:pPr>
              <w:pStyle w:val="Normal6a"/>
            </w:pPr>
          </w:p>
        </w:tc>
        <w:tc>
          <w:tcPr>
            <w:tcW w:w="4876" w:type="dxa"/>
            <w:tcBorders>
              <w:top w:val="nil"/>
              <w:left w:val="nil"/>
              <w:bottom w:val="nil"/>
              <w:right w:val="nil"/>
            </w:tcBorders>
            <w:hideMark/>
          </w:tcPr>
          <w:p w14:paraId="7EAE8782" w14:textId="77777777" w:rsidR="00715E88" w:rsidRPr="00FB4C9C" w:rsidRDefault="00715E88" w:rsidP="00A3707D">
            <w:pPr>
              <w:pStyle w:val="Normal6a"/>
            </w:pPr>
            <w:r w:rsidRPr="00FB4C9C">
              <w:rPr>
                <w:b/>
                <w:i/>
              </w:rPr>
              <w:t>pelo menos 1,1 % para as ações Jean Monnet,</w:t>
            </w:r>
          </w:p>
        </w:tc>
      </w:tr>
      <w:tr w:rsidR="00715E88" w:rsidRPr="00FB4C9C" w14:paraId="72946B21" w14:textId="77777777" w:rsidTr="00A3707D">
        <w:trPr>
          <w:jc w:val="center"/>
        </w:trPr>
        <w:tc>
          <w:tcPr>
            <w:tcW w:w="4876" w:type="dxa"/>
            <w:tcBorders>
              <w:top w:val="nil"/>
              <w:left w:val="nil"/>
              <w:bottom w:val="nil"/>
              <w:right w:val="nil"/>
            </w:tcBorders>
          </w:tcPr>
          <w:p w14:paraId="530FAE00" w14:textId="77777777" w:rsidR="00715E88" w:rsidRPr="00FB4C9C" w:rsidRDefault="00715E88" w:rsidP="00A3707D">
            <w:pPr>
              <w:pStyle w:val="Normal6a"/>
            </w:pPr>
          </w:p>
        </w:tc>
        <w:tc>
          <w:tcPr>
            <w:tcW w:w="4876" w:type="dxa"/>
            <w:tcBorders>
              <w:top w:val="nil"/>
              <w:left w:val="nil"/>
              <w:bottom w:val="nil"/>
              <w:right w:val="nil"/>
            </w:tcBorders>
            <w:hideMark/>
          </w:tcPr>
          <w:p w14:paraId="1B930786" w14:textId="77777777" w:rsidR="00715E88" w:rsidRPr="00FB4C9C" w:rsidRDefault="00715E88" w:rsidP="00A3707D">
            <w:pPr>
              <w:pStyle w:val="Normal6a"/>
            </w:pPr>
            <w:r w:rsidRPr="00FB4C9C">
              <w:rPr>
                <w:b/>
                <w:i/>
              </w:rPr>
              <w:t>e, pelo menos, 4 % para uma margem de flexibilidade;</w:t>
            </w:r>
          </w:p>
        </w:tc>
      </w:tr>
    </w:tbl>
    <w:p w14:paraId="42DECDD2"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88ABC70" w14:textId="77777777" w:rsidR="00715E88" w:rsidRPr="00FB4C9C" w:rsidRDefault="00715E88" w:rsidP="00715E88">
      <w:r w:rsidRPr="00FB4C9C">
        <w:rPr>
          <w:rStyle w:val="HideTWBExt"/>
        </w:rPr>
        <w:t>&lt;/Amend&gt;</w:t>
      </w:r>
    </w:p>
    <w:p w14:paraId="6C89968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694</w:t>
      </w:r>
      <w:r w:rsidRPr="00FB4C9C">
        <w:rPr>
          <w:rStyle w:val="HideTWBExt"/>
          <w:b w:val="0"/>
        </w:rPr>
        <w:t>&lt;/NumAm&gt;</w:t>
      </w:r>
    </w:p>
    <w:p w14:paraId="7561BE71"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41D3F4CE" w14:textId="77777777" w:rsidR="00715E88" w:rsidRPr="00FB4C9C" w:rsidRDefault="00715E88" w:rsidP="00715E88">
      <w:pPr>
        <w:pStyle w:val="NormalBold"/>
      </w:pPr>
      <w:r w:rsidRPr="00FB4C9C">
        <w:rPr>
          <w:rStyle w:val="HideTWBExt"/>
          <w:b w:val="0"/>
        </w:rPr>
        <w:t>&lt;/RepeatBlock-By&gt;</w:t>
      </w:r>
    </w:p>
    <w:p w14:paraId="7B63512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C2C7E70" w14:textId="77777777" w:rsidR="00715E88" w:rsidRPr="00FB4C9C" w:rsidRDefault="00715E88" w:rsidP="00715E88">
      <w:pPr>
        <w:pStyle w:val="NormalBold"/>
      </w:pPr>
      <w:r w:rsidRPr="00FB4C9C">
        <w:rPr>
          <w:rStyle w:val="HideTWBExt"/>
          <w:b w:val="0"/>
        </w:rPr>
        <w:t>&lt;Article&gt;</w:t>
      </w:r>
      <w:r w:rsidRPr="00FB4C9C">
        <w:t>Artigo 9 – n.º 1 – alínea b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233F3C0" w14:textId="77777777" w:rsidTr="00A3707D">
        <w:trPr>
          <w:trHeight w:val="240"/>
          <w:jc w:val="center"/>
        </w:trPr>
        <w:tc>
          <w:tcPr>
            <w:tcW w:w="9752" w:type="dxa"/>
            <w:gridSpan w:val="2"/>
            <w:tcBorders>
              <w:top w:val="nil"/>
              <w:left w:val="nil"/>
              <w:bottom w:val="nil"/>
              <w:right w:val="nil"/>
            </w:tcBorders>
          </w:tcPr>
          <w:p w14:paraId="41FB568B" w14:textId="77777777" w:rsidR="00715E88" w:rsidRPr="00FB4C9C" w:rsidRDefault="00715E88" w:rsidP="00A3707D"/>
        </w:tc>
      </w:tr>
      <w:tr w:rsidR="00715E88" w:rsidRPr="00FB4C9C" w14:paraId="6B390D5A" w14:textId="77777777" w:rsidTr="00A3707D">
        <w:trPr>
          <w:trHeight w:val="240"/>
          <w:jc w:val="center"/>
        </w:trPr>
        <w:tc>
          <w:tcPr>
            <w:tcW w:w="4876" w:type="dxa"/>
            <w:tcBorders>
              <w:top w:val="nil"/>
              <w:left w:val="nil"/>
              <w:bottom w:val="nil"/>
              <w:right w:val="nil"/>
            </w:tcBorders>
            <w:hideMark/>
          </w:tcPr>
          <w:p w14:paraId="7E1B041B"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D798D92" w14:textId="77777777" w:rsidR="00715E88" w:rsidRPr="00FB4C9C" w:rsidRDefault="00715E88" w:rsidP="00A3707D">
            <w:pPr>
              <w:pStyle w:val="AmColumnHeading"/>
            </w:pPr>
            <w:r w:rsidRPr="00FB4C9C">
              <w:t>Alteração</w:t>
            </w:r>
          </w:p>
        </w:tc>
      </w:tr>
      <w:tr w:rsidR="00715E88" w:rsidRPr="00FB4C9C" w14:paraId="4AE895B2" w14:textId="77777777" w:rsidTr="00A3707D">
        <w:trPr>
          <w:jc w:val="center"/>
        </w:trPr>
        <w:tc>
          <w:tcPr>
            <w:tcW w:w="4876" w:type="dxa"/>
            <w:tcBorders>
              <w:top w:val="nil"/>
              <w:left w:val="nil"/>
              <w:bottom w:val="nil"/>
              <w:right w:val="nil"/>
            </w:tcBorders>
          </w:tcPr>
          <w:p w14:paraId="06C22485" w14:textId="77777777" w:rsidR="00715E88" w:rsidRPr="00FB4C9C" w:rsidRDefault="00715E88" w:rsidP="00A3707D">
            <w:pPr>
              <w:pStyle w:val="Normal6a"/>
            </w:pPr>
          </w:p>
        </w:tc>
        <w:tc>
          <w:tcPr>
            <w:tcW w:w="4876" w:type="dxa"/>
            <w:tcBorders>
              <w:top w:val="nil"/>
              <w:left w:val="nil"/>
              <w:bottom w:val="nil"/>
              <w:right w:val="nil"/>
            </w:tcBorders>
            <w:hideMark/>
          </w:tcPr>
          <w:p w14:paraId="60FFA84E" w14:textId="77777777" w:rsidR="00715E88" w:rsidRPr="00FB4C9C" w:rsidRDefault="00715E88" w:rsidP="00A3707D">
            <w:pPr>
              <w:pStyle w:val="Normal6a"/>
            </w:pPr>
            <w:r w:rsidRPr="00FB4C9C">
              <w:rPr>
                <w:b/>
                <w:i/>
              </w:rPr>
              <w:t>b)</w:t>
            </w:r>
            <w:r w:rsidRPr="00FB4C9C">
              <w:tab/>
            </w:r>
            <w:r w:rsidRPr="00FB4C9C">
              <w:rPr>
                <w:b/>
                <w:i/>
              </w:rPr>
              <w:t>– 14,2 % do montante fixado no n.º 1 do presente artigo, para ações no domínio da juventude e do voluntariado;</w:t>
            </w:r>
          </w:p>
        </w:tc>
      </w:tr>
      <w:tr w:rsidR="00715E88" w:rsidRPr="00FB4C9C" w14:paraId="3104F803" w14:textId="77777777" w:rsidTr="00A3707D">
        <w:trPr>
          <w:jc w:val="center"/>
        </w:trPr>
        <w:tc>
          <w:tcPr>
            <w:tcW w:w="4876" w:type="dxa"/>
            <w:tcBorders>
              <w:top w:val="nil"/>
              <w:left w:val="nil"/>
              <w:bottom w:val="nil"/>
              <w:right w:val="nil"/>
            </w:tcBorders>
          </w:tcPr>
          <w:p w14:paraId="57C3B3F1" w14:textId="77777777" w:rsidR="00715E88" w:rsidRPr="00FB4C9C" w:rsidRDefault="00715E88" w:rsidP="00A3707D">
            <w:pPr>
              <w:pStyle w:val="Normal6a"/>
            </w:pPr>
          </w:p>
        </w:tc>
        <w:tc>
          <w:tcPr>
            <w:tcW w:w="4876" w:type="dxa"/>
            <w:tcBorders>
              <w:top w:val="nil"/>
              <w:left w:val="nil"/>
              <w:bottom w:val="nil"/>
              <w:right w:val="nil"/>
            </w:tcBorders>
            <w:hideMark/>
          </w:tcPr>
          <w:p w14:paraId="09DAFC12" w14:textId="77777777" w:rsidR="00715E88" w:rsidRPr="00FB4C9C" w:rsidRDefault="00715E88" w:rsidP="00A3707D">
            <w:pPr>
              <w:pStyle w:val="Normal6a"/>
            </w:pPr>
            <w:r w:rsidRPr="00FB4C9C">
              <w:rPr>
                <w:b/>
                <w:i/>
              </w:rPr>
              <w:t>– 2 % do montante fixado no n.º 1 do presente artigo, para ações no domínio do desporto;</w:t>
            </w:r>
          </w:p>
        </w:tc>
      </w:tr>
      <w:tr w:rsidR="00715E88" w:rsidRPr="00FB4C9C" w14:paraId="597E25E6" w14:textId="77777777" w:rsidTr="00A3707D">
        <w:trPr>
          <w:jc w:val="center"/>
        </w:trPr>
        <w:tc>
          <w:tcPr>
            <w:tcW w:w="4876" w:type="dxa"/>
            <w:tcBorders>
              <w:top w:val="nil"/>
              <w:left w:val="nil"/>
              <w:bottom w:val="nil"/>
              <w:right w:val="nil"/>
            </w:tcBorders>
          </w:tcPr>
          <w:p w14:paraId="26AB4AC8" w14:textId="77777777" w:rsidR="00715E88" w:rsidRPr="00FB4C9C" w:rsidRDefault="00715E88" w:rsidP="00A3707D">
            <w:pPr>
              <w:pStyle w:val="Normal6a"/>
            </w:pPr>
          </w:p>
        </w:tc>
        <w:tc>
          <w:tcPr>
            <w:tcW w:w="4876" w:type="dxa"/>
            <w:tcBorders>
              <w:top w:val="nil"/>
              <w:left w:val="nil"/>
              <w:bottom w:val="nil"/>
              <w:right w:val="nil"/>
            </w:tcBorders>
            <w:hideMark/>
          </w:tcPr>
          <w:p w14:paraId="14609D45" w14:textId="77777777" w:rsidR="00715E88" w:rsidRPr="00FB4C9C" w:rsidRDefault="00715E88" w:rsidP="00A3707D">
            <w:pPr>
              <w:pStyle w:val="Normal6a"/>
            </w:pPr>
            <w:r w:rsidRPr="00FB4C9C">
              <w:rPr>
                <w:b/>
                <w:i/>
              </w:rPr>
              <w:t>– 4 % do montante fixado no n.º 1 do presente artigo, a título de contribuição para os custos operacionais das agências nacionais;</w:t>
            </w:r>
          </w:p>
        </w:tc>
      </w:tr>
      <w:tr w:rsidR="00715E88" w:rsidRPr="00FB4C9C" w14:paraId="5C81F6FE" w14:textId="77777777" w:rsidTr="00A3707D">
        <w:trPr>
          <w:jc w:val="center"/>
        </w:trPr>
        <w:tc>
          <w:tcPr>
            <w:tcW w:w="4876" w:type="dxa"/>
            <w:tcBorders>
              <w:top w:val="nil"/>
              <w:left w:val="nil"/>
              <w:bottom w:val="nil"/>
              <w:right w:val="nil"/>
            </w:tcBorders>
          </w:tcPr>
          <w:p w14:paraId="5780CD7B" w14:textId="77777777" w:rsidR="00715E88" w:rsidRPr="00FB4C9C" w:rsidRDefault="00715E88" w:rsidP="00A3707D">
            <w:pPr>
              <w:pStyle w:val="Normal6a"/>
            </w:pPr>
          </w:p>
        </w:tc>
        <w:tc>
          <w:tcPr>
            <w:tcW w:w="4876" w:type="dxa"/>
            <w:tcBorders>
              <w:top w:val="nil"/>
              <w:left w:val="nil"/>
              <w:bottom w:val="nil"/>
              <w:right w:val="nil"/>
            </w:tcBorders>
            <w:hideMark/>
          </w:tcPr>
          <w:p w14:paraId="0357DB3A" w14:textId="77777777" w:rsidR="00715E88" w:rsidRPr="00FB4C9C" w:rsidRDefault="00715E88" w:rsidP="00A3707D">
            <w:pPr>
              <w:pStyle w:val="Normal6a"/>
            </w:pPr>
            <w:r w:rsidRPr="00FB4C9C">
              <w:rPr>
                <w:b/>
                <w:i/>
              </w:rPr>
              <w:t>– 1 % do montante fixado no n.º 1 do presente artigo, para apoio ao Programa.</w:t>
            </w:r>
          </w:p>
        </w:tc>
      </w:tr>
      <w:tr w:rsidR="00715E88" w:rsidRPr="00FB4C9C" w14:paraId="0F16C6AB" w14:textId="77777777" w:rsidTr="00A3707D">
        <w:trPr>
          <w:jc w:val="center"/>
        </w:trPr>
        <w:tc>
          <w:tcPr>
            <w:tcW w:w="4876" w:type="dxa"/>
            <w:tcBorders>
              <w:top w:val="nil"/>
              <w:left w:val="nil"/>
              <w:bottom w:val="nil"/>
              <w:right w:val="nil"/>
            </w:tcBorders>
          </w:tcPr>
          <w:p w14:paraId="00ED4D96" w14:textId="77777777" w:rsidR="00715E88" w:rsidRPr="00FB4C9C" w:rsidRDefault="00715E88" w:rsidP="00A3707D">
            <w:pPr>
              <w:pStyle w:val="Normal6a"/>
            </w:pPr>
          </w:p>
        </w:tc>
        <w:tc>
          <w:tcPr>
            <w:tcW w:w="4876" w:type="dxa"/>
            <w:tcBorders>
              <w:top w:val="nil"/>
              <w:left w:val="nil"/>
              <w:bottom w:val="nil"/>
              <w:right w:val="nil"/>
            </w:tcBorders>
            <w:hideMark/>
          </w:tcPr>
          <w:p w14:paraId="2AC628C5" w14:textId="77777777" w:rsidR="00715E88" w:rsidRPr="00FB4C9C" w:rsidRDefault="00715E88" w:rsidP="00A3707D">
            <w:pPr>
              <w:pStyle w:val="Normal6a"/>
            </w:pPr>
            <w:r w:rsidRPr="00FB4C9C">
              <w:rPr>
                <w:b/>
                <w:i/>
              </w:rPr>
              <w:t>– 3,8 % para a margem de flexibilidade geral.</w:t>
            </w:r>
          </w:p>
        </w:tc>
      </w:tr>
    </w:tbl>
    <w:p w14:paraId="77D0367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9C67F76" w14:textId="77777777" w:rsidR="00715E88" w:rsidRPr="00FB4C9C" w:rsidRDefault="00715E88" w:rsidP="00715E88">
      <w:r w:rsidRPr="00FB4C9C">
        <w:rPr>
          <w:rStyle w:val="HideTWBExt"/>
        </w:rPr>
        <w:t>&lt;/Amend&gt;</w:t>
      </w:r>
    </w:p>
    <w:p w14:paraId="3F000C5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695</w:t>
      </w:r>
      <w:r w:rsidRPr="00FB4C9C">
        <w:rPr>
          <w:rStyle w:val="HideTWBExt"/>
          <w:b w:val="0"/>
        </w:rPr>
        <w:t>&lt;/NumAm&gt;</w:t>
      </w:r>
    </w:p>
    <w:p w14:paraId="7FE53C1D" w14:textId="77777777" w:rsidR="00715E88" w:rsidRPr="00FB4C9C" w:rsidRDefault="00715E88" w:rsidP="00715E88">
      <w:pPr>
        <w:pStyle w:val="NormalBold"/>
      </w:pPr>
      <w:r w:rsidRPr="00FB4C9C">
        <w:rPr>
          <w:rStyle w:val="HideTWBExt"/>
          <w:b w:val="0"/>
        </w:rPr>
        <w:t>&lt;RepeatBlock-By&gt;&lt;Members&gt;</w:t>
      </w:r>
      <w:r w:rsidRPr="00FB4C9C">
        <w:t>Brigitte van den Berg</w:t>
      </w:r>
      <w:r w:rsidRPr="00FB4C9C">
        <w:rPr>
          <w:rStyle w:val="HideTWBExt"/>
          <w:b w:val="0"/>
        </w:rPr>
        <w:t>&lt;/Members&gt;</w:t>
      </w:r>
    </w:p>
    <w:p w14:paraId="184029AF" w14:textId="77777777" w:rsidR="00715E88" w:rsidRPr="00FB4C9C" w:rsidRDefault="00715E88" w:rsidP="00715E88">
      <w:pPr>
        <w:pStyle w:val="NormalBold"/>
      </w:pPr>
      <w:r w:rsidRPr="00FB4C9C">
        <w:rPr>
          <w:rStyle w:val="HideTWBExt"/>
          <w:b w:val="0"/>
        </w:rPr>
        <w:t>&lt;/RepeatBlock-By&gt;</w:t>
      </w:r>
    </w:p>
    <w:p w14:paraId="708BEFD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37E1AEC" w14:textId="7418C546"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25E2E8F" w14:textId="77777777" w:rsidTr="00A3707D">
        <w:trPr>
          <w:trHeight w:val="240"/>
          <w:jc w:val="center"/>
        </w:trPr>
        <w:tc>
          <w:tcPr>
            <w:tcW w:w="9752" w:type="dxa"/>
            <w:gridSpan w:val="2"/>
            <w:tcBorders>
              <w:top w:val="nil"/>
              <w:left w:val="nil"/>
              <w:bottom w:val="nil"/>
              <w:right w:val="nil"/>
            </w:tcBorders>
          </w:tcPr>
          <w:p w14:paraId="57DBB290" w14:textId="77777777" w:rsidR="00715E88" w:rsidRPr="00FB4C9C" w:rsidRDefault="00715E88" w:rsidP="00A3707D"/>
        </w:tc>
      </w:tr>
      <w:tr w:rsidR="00715E88" w:rsidRPr="00FB4C9C" w14:paraId="1B28D8FE" w14:textId="77777777" w:rsidTr="00A3707D">
        <w:trPr>
          <w:trHeight w:val="240"/>
          <w:jc w:val="center"/>
        </w:trPr>
        <w:tc>
          <w:tcPr>
            <w:tcW w:w="4876" w:type="dxa"/>
            <w:tcBorders>
              <w:top w:val="nil"/>
              <w:left w:val="nil"/>
              <w:bottom w:val="nil"/>
              <w:right w:val="nil"/>
            </w:tcBorders>
            <w:hideMark/>
          </w:tcPr>
          <w:p w14:paraId="122CDB2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DE0FBCD" w14:textId="77777777" w:rsidR="00715E88" w:rsidRPr="00FB4C9C" w:rsidRDefault="00715E88" w:rsidP="00A3707D">
            <w:pPr>
              <w:pStyle w:val="AmColumnHeading"/>
            </w:pPr>
            <w:r w:rsidRPr="00FB4C9C">
              <w:t>Alteração</w:t>
            </w:r>
          </w:p>
        </w:tc>
      </w:tr>
      <w:tr w:rsidR="00715E88" w:rsidRPr="00FB4C9C" w14:paraId="5C22823C" w14:textId="77777777" w:rsidTr="00A3707D">
        <w:trPr>
          <w:jc w:val="center"/>
        </w:trPr>
        <w:tc>
          <w:tcPr>
            <w:tcW w:w="4876" w:type="dxa"/>
            <w:tcBorders>
              <w:top w:val="nil"/>
              <w:left w:val="nil"/>
              <w:bottom w:val="nil"/>
              <w:right w:val="nil"/>
            </w:tcBorders>
          </w:tcPr>
          <w:p w14:paraId="091942DF" w14:textId="77777777" w:rsidR="00715E88" w:rsidRPr="00FB4C9C" w:rsidRDefault="00715E88" w:rsidP="00A3707D">
            <w:pPr>
              <w:pStyle w:val="Normal6a"/>
            </w:pPr>
          </w:p>
        </w:tc>
        <w:tc>
          <w:tcPr>
            <w:tcW w:w="4876" w:type="dxa"/>
            <w:tcBorders>
              <w:top w:val="nil"/>
              <w:left w:val="nil"/>
              <w:bottom w:val="nil"/>
              <w:right w:val="nil"/>
            </w:tcBorders>
            <w:hideMark/>
          </w:tcPr>
          <w:p w14:paraId="29271A23" w14:textId="57453AE2"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Pelo menos, XXXX EUR, que representam 73,4 % do montante fixado no n.º 1, para ações no domínio da educação e formação referidas nos artigos 4.º a 7.º, atribuídos do seguinte modo:</w:t>
            </w:r>
          </w:p>
        </w:tc>
      </w:tr>
      <w:tr w:rsidR="00715E88" w:rsidRPr="00FB4C9C" w14:paraId="0C0C19DF" w14:textId="77777777" w:rsidTr="00A3707D">
        <w:trPr>
          <w:jc w:val="center"/>
        </w:trPr>
        <w:tc>
          <w:tcPr>
            <w:tcW w:w="4876" w:type="dxa"/>
            <w:tcBorders>
              <w:top w:val="nil"/>
              <w:left w:val="nil"/>
              <w:bottom w:val="nil"/>
              <w:right w:val="nil"/>
            </w:tcBorders>
          </w:tcPr>
          <w:p w14:paraId="32EB299D" w14:textId="77777777" w:rsidR="00715E88" w:rsidRPr="00FB4C9C" w:rsidRDefault="00715E88" w:rsidP="00A3707D">
            <w:pPr>
              <w:pStyle w:val="Normal6a"/>
            </w:pPr>
          </w:p>
        </w:tc>
        <w:tc>
          <w:tcPr>
            <w:tcW w:w="4876" w:type="dxa"/>
            <w:tcBorders>
              <w:top w:val="nil"/>
              <w:left w:val="nil"/>
              <w:bottom w:val="nil"/>
              <w:right w:val="nil"/>
            </w:tcBorders>
            <w:hideMark/>
          </w:tcPr>
          <w:p w14:paraId="02A84282" w14:textId="77777777" w:rsidR="00715E88" w:rsidRPr="00FB4C9C" w:rsidRDefault="00715E88" w:rsidP="00A3707D">
            <w:pPr>
              <w:pStyle w:val="Normal6a"/>
            </w:pPr>
            <w:r w:rsidRPr="00FB4C9C">
              <w:rPr>
                <w:b/>
                <w:i/>
              </w:rPr>
              <w:t>i) pelo menos, XXXX EUR, que representam 30,7 % do montante total fixado na alínea a) do presente número, para ações referidas no artigo 4.º, n.º 1, alínea a), no artigo 5.º, primeiro parágrafo, alíneas a) e b), e no artigo 6.º, n.º 1, alínea a), executadas no domínio do ensino superior,</w:t>
            </w:r>
          </w:p>
        </w:tc>
      </w:tr>
      <w:tr w:rsidR="00715E88" w:rsidRPr="00FB4C9C" w14:paraId="04FEBB42" w14:textId="77777777" w:rsidTr="00A3707D">
        <w:trPr>
          <w:jc w:val="center"/>
        </w:trPr>
        <w:tc>
          <w:tcPr>
            <w:tcW w:w="4876" w:type="dxa"/>
            <w:tcBorders>
              <w:top w:val="nil"/>
              <w:left w:val="nil"/>
              <w:bottom w:val="nil"/>
              <w:right w:val="nil"/>
            </w:tcBorders>
          </w:tcPr>
          <w:p w14:paraId="47492CAC" w14:textId="77777777" w:rsidR="00715E88" w:rsidRPr="00FB4C9C" w:rsidRDefault="00715E88" w:rsidP="00A3707D">
            <w:pPr>
              <w:pStyle w:val="Normal6a"/>
            </w:pPr>
          </w:p>
        </w:tc>
        <w:tc>
          <w:tcPr>
            <w:tcW w:w="4876" w:type="dxa"/>
            <w:tcBorders>
              <w:top w:val="nil"/>
              <w:left w:val="nil"/>
              <w:bottom w:val="nil"/>
              <w:right w:val="nil"/>
            </w:tcBorders>
            <w:hideMark/>
          </w:tcPr>
          <w:p w14:paraId="5D4396D8" w14:textId="77777777" w:rsidR="00715E88" w:rsidRPr="00FB4C9C" w:rsidRDefault="00715E88" w:rsidP="00A3707D">
            <w:pPr>
              <w:pStyle w:val="Normal6a"/>
            </w:pPr>
            <w:r w:rsidRPr="00FB4C9C">
              <w:rPr>
                <w:b/>
                <w:i/>
              </w:rPr>
              <w:t>ii) pelo menos, XXXX EUR, que representam 25,5 % do montante total fixado na alínea a) do presente número, para ações referidas no artigo 4.º, n.º 1, alínea b), e no artigo 6.º, n.º 1, alínea a), executadas no domínio do ensino e formação profissionais,</w:t>
            </w:r>
          </w:p>
        </w:tc>
      </w:tr>
      <w:tr w:rsidR="00715E88" w:rsidRPr="00FB4C9C" w14:paraId="3E5E3087" w14:textId="77777777" w:rsidTr="00A3707D">
        <w:trPr>
          <w:jc w:val="center"/>
        </w:trPr>
        <w:tc>
          <w:tcPr>
            <w:tcW w:w="4876" w:type="dxa"/>
            <w:tcBorders>
              <w:top w:val="nil"/>
              <w:left w:val="nil"/>
              <w:bottom w:val="nil"/>
              <w:right w:val="nil"/>
            </w:tcBorders>
          </w:tcPr>
          <w:p w14:paraId="3B627DD6" w14:textId="77777777" w:rsidR="00715E88" w:rsidRPr="00FB4C9C" w:rsidRDefault="00715E88" w:rsidP="00A3707D">
            <w:pPr>
              <w:pStyle w:val="Normal6a"/>
            </w:pPr>
          </w:p>
        </w:tc>
        <w:tc>
          <w:tcPr>
            <w:tcW w:w="4876" w:type="dxa"/>
            <w:tcBorders>
              <w:top w:val="nil"/>
              <w:left w:val="nil"/>
              <w:bottom w:val="nil"/>
              <w:right w:val="nil"/>
            </w:tcBorders>
            <w:hideMark/>
          </w:tcPr>
          <w:p w14:paraId="4C8250AF" w14:textId="77777777" w:rsidR="00715E88" w:rsidRPr="00FB4C9C" w:rsidRDefault="00715E88" w:rsidP="00A3707D">
            <w:pPr>
              <w:pStyle w:val="Normal6a"/>
            </w:pPr>
            <w:r w:rsidRPr="00FB4C9C">
              <w:rPr>
                <w:b/>
                <w:i/>
              </w:rPr>
              <w:t>iii) pelo menos, XXXX EUR, que representam 15,5 % do montante total fixado na alínea a) do presente número, para ações referidas no artigo 4.º, n.º 1, alínea c), e no artigo 6.º, n.º 1, alínea a), executadas no domínio do ensino escolar,</w:t>
            </w:r>
          </w:p>
        </w:tc>
      </w:tr>
      <w:tr w:rsidR="00715E88" w:rsidRPr="00FB4C9C" w14:paraId="03379029" w14:textId="77777777" w:rsidTr="00A3707D">
        <w:trPr>
          <w:jc w:val="center"/>
        </w:trPr>
        <w:tc>
          <w:tcPr>
            <w:tcW w:w="4876" w:type="dxa"/>
            <w:tcBorders>
              <w:top w:val="nil"/>
              <w:left w:val="nil"/>
              <w:bottom w:val="nil"/>
              <w:right w:val="nil"/>
            </w:tcBorders>
          </w:tcPr>
          <w:p w14:paraId="3E78748C" w14:textId="77777777" w:rsidR="00715E88" w:rsidRPr="00FB4C9C" w:rsidRDefault="00715E88" w:rsidP="00A3707D">
            <w:pPr>
              <w:pStyle w:val="Normal6a"/>
            </w:pPr>
          </w:p>
        </w:tc>
        <w:tc>
          <w:tcPr>
            <w:tcW w:w="4876" w:type="dxa"/>
            <w:tcBorders>
              <w:top w:val="nil"/>
              <w:left w:val="nil"/>
              <w:bottom w:val="nil"/>
              <w:right w:val="nil"/>
            </w:tcBorders>
            <w:hideMark/>
          </w:tcPr>
          <w:p w14:paraId="2E1BFFF8" w14:textId="77777777" w:rsidR="00715E88" w:rsidRPr="00FB4C9C" w:rsidRDefault="00715E88" w:rsidP="00A3707D">
            <w:pPr>
              <w:pStyle w:val="Normal6a"/>
            </w:pPr>
            <w:r w:rsidRPr="00FB4C9C">
              <w:rPr>
                <w:b/>
                <w:i/>
              </w:rPr>
              <w:t xml:space="preserve">iv) pelo menos, XXXX EUR, que representam 5,2 % do montante total </w:t>
            </w:r>
            <w:r w:rsidRPr="00FB4C9C">
              <w:rPr>
                <w:b/>
                <w:i/>
              </w:rPr>
              <w:lastRenderedPageBreak/>
              <w:t>fixado na alínea a) do presente número, para ações referidas no artigo 4.º, n.º 1, alínea d), e no artigo 6.º, n.º 1, alínea a), executadas no domínio da educação de adultos,</w:t>
            </w:r>
          </w:p>
        </w:tc>
      </w:tr>
      <w:tr w:rsidR="00715E88" w:rsidRPr="00FB4C9C" w14:paraId="410C0F9F" w14:textId="77777777" w:rsidTr="00A3707D">
        <w:trPr>
          <w:jc w:val="center"/>
        </w:trPr>
        <w:tc>
          <w:tcPr>
            <w:tcW w:w="4876" w:type="dxa"/>
            <w:tcBorders>
              <w:top w:val="nil"/>
              <w:left w:val="nil"/>
              <w:bottom w:val="nil"/>
              <w:right w:val="nil"/>
            </w:tcBorders>
          </w:tcPr>
          <w:p w14:paraId="05A217D1" w14:textId="77777777" w:rsidR="00715E88" w:rsidRPr="00FB4C9C" w:rsidRDefault="00715E88" w:rsidP="00A3707D">
            <w:pPr>
              <w:pStyle w:val="Normal6a"/>
            </w:pPr>
          </w:p>
        </w:tc>
        <w:tc>
          <w:tcPr>
            <w:tcW w:w="4876" w:type="dxa"/>
            <w:tcBorders>
              <w:top w:val="nil"/>
              <w:left w:val="nil"/>
              <w:bottom w:val="nil"/>
              <w:right w:val="nil"/>
            </w:tcBorders>
            <w:hideMark/>
          </w:tcPr>
          <w:p w14:paraId="367852C5" w14:textId="77777777" w:rsidR="00715E88" w:rsidRPr="00FB4C9C" w:rsidRDefault="00715E88" w:rsidP="00A3707D">
            <w:pPr>
              <w:pStyle w:val="Normal6a"/>
            </w:pPr>
            <w:r w:rsidRPr="00FB4C9C">
              <w:rPr>
                <w:b/>
                <w:i/>
              </w:rPr>
              <w:t>v) pelo menos, XXXX EUR, que representam 1,2 % do montante total fixado na alínea a), para ações Jean Monnet referidas no artigo 5.º. primeiro parágrafo, alíneas c) e d),</w:t>
            </w:r>
          </w:p>
        </w:tc>
      </w:tr>
    </w:tbl>
    <w:p w14:paraId="06C01CEF"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322ABF5" w14:textId="77777777" w:rsidR="00715E88" w:rsidRPr="00FB4C9C" w:rsidRDefault="00715E88" w:rsidP="00715E88">
      <w:r w:rsidRPr="00FB4C9C">
        <w:rPr>
          <w:rStyle w:val="HideTWBExt"/>
        </w:rPr>
        <w:t>&lt;/Amend&gt;</w:t>
      </w:r>
    </w:p>
    <w:p w14:paraId="5E21EBC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696</w:t>
      </w:r>
      <w:r w:rsidRPr="00FB4C9C">
        <w:rPr>
          <w:rStyle w:val="HideTWBExt"/>
          <w:b w:val="0"/>
        </w:rPr>
        <w:t>&lt;/NumAm&gt;</w:t>
      </w:r>
    </w:p>
    <w:p w14:paraId="565FC2C8"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32C04C0C"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16323696" w14:textId="77777777" w:rsidR="00715E88" w:rsidRPr="00FB4C9C" w:rsidRDefault="00715E88" w:rsidP="00715E88">
      <w:pPr>
        <w:pStyle w:val="NormalBold"/>
      </w:pPr>
      <w:r w:rsidRPr="00FB4C9C">
        <w:rPr>
          <w:rStyle w:val="HideTWBExt"/>
          <w:b w:val="0"/>
        </w:rPr>
        <w:t>&lt;/RepeatBlock-By&gt;</w:t>
      </w:r>
    </w:p>
    <w:p w14:paraId="1F64E43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C9510DC" w14:textId="508E7F16"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C7C7938" w14:textId="77777777" w:rsidTr="00A3707D">
        <w:trPr>
          <w:trHeight w:val="240"/>
          <w:jc w:val="center"/>
        </w:trPr>
        <w:tc>
          <w:tcPr>
            <w:tcW w:w="9752" w:type="dxa"/>
            <w:gridSpan w:val="2"/>
            <w:tcBorders>
              <w:top w:val="nil"/>
              <w:left w:val="nil"/>
              <w:bottom w:val="nil"/>
              <w:right w:val="nil"/>
            </w:tcBorders>
          </w:tcPr>
          <w:p w14:paraId="7DB4CF2A" w14:textId="77777777" w:rsidR="00715E88" w:rsidRPr="00FB4C9C" w:rsidRDefault="00715E88" w:rsidP="00A3707D"/>
        </w:tc>
      </w:tr>
      <w:tr w:rsidR="00715E88" w:rsidRPr="00FB4C9C" w14:paraId="72125F99" w14:textId="77777777" w:rsidTr="00A3707D">
        <w:trPr>
          <w:trHeight w:val="240"/>
          <w:jc w:val="center"/>
        </w:trPr>
        <w:tc>
          <w:tcPr>
            <w:tcW w:w="4876" w:type="dxa"/>
            <w:tcBorders>
              <w:top w:val="nil"/>
              <w:left w:val="nil"/>
              <w:bottom w:val="nil"/>
              <w:right w:val="nil"/>
            </w:tcBorders>
            <w:hideMark/>
          </w:tcPr>
          <w:p w14:paraId="6E430FA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DBCE10D" w14:textId="77777777" w:rsidR="00715E88" w:rsidRPr="00FB4C9C" w:rsidRDefault="00715E88" w:rsidP="00A3707D">
            <w:pPr>
              <w:pStyle w:val="AmColumnHeading"/>
            </w:pPr>
            <w:r w:rsidRPr="00FB4C9C">
              <w:t>Alteração</w:t>
            </w:r>
          </w:p>
        </w:tc>
      </w:tr>
      <w:tr w:rsidR="00715E88" w:rsidRPr="00FB4C9C" w14:paraId="76C8B99A" w14:textId="77777777" w:rsidTr="00A3707D">
        <w:trPr>
          <w:jc w:val="center"/>
        </w:trPr>
        <w:tc>
          <w:tcPr>
            <w:tcW w:w="4876" w:type="dxa"/>
            <w:tcBorders>
              <w:top w:val="nil"/>
              <w:left w:val="nil"/>
              <w:bottom w:val="nil"/>
              <w:right w:val="nil"/>
            </w:tcBorders>
          </w:tcPr>
          <w:p w14:paraId="45EA7368" w14:textId="77777777" w:rsidR="00715E88" w:rsidRPr="00FB4C9C" w:rsidRDefault="00715E88" w:rsidP="00A3707D">
            <w:pPr>
              <w:pStyle w:val="Normal6a"/>
            </w:pPr>
          </w:p>
        </w:tc>
        <w:tc>
          <w:tcPr>
            <w:tcW w:w="4876" w:type="dxa"/>
            <w:tcBorders>
              <w:top w:val="nil"/>
              <w:left w:val="nil"/>
              <w:bottom w:val="nil"/>
              <w:right w:val="nil"/>
            </w:tcBorders>
            <w:hideMark/>
          </w:tcPr>
          <w:p w14:paraId="4E5A3C50" w14:textId="0A3E2447"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A repartição indicativa do montante fixado no n.º 1 deve ser a seguinte:</w:t>
            </w:r>
          </w:p>
        </w:tc>
      </w:tr>
      <w:tr w:rsidR="00715E88" w:rsidRPr="00FB4C9C" w14:paraId="6717AF6B" w14:textId="77777777" w:rsidTr="00A3707D">
        <w:trPr>
          <w:jc w:val="center"/>
        </w:trPr>
        <w:tc>
          <w:tcPr>
            <w:tcW w:w="4876" w:type="dxa"/>
            <w:tcBorders>
              <w:top w:val="nil"/>
              <w:left w:val="nil"/>
              <w:bottom w:val="nil"/>
              <w:right w:val="nil"/>
            </w:tcBorders>
          </w:tcPr>
          <w:p w14:paraId="0D854268" w14:textId="77777777" w:rsidR="00715E88" w:rsidRPr="00FB4C9C" w:rsidRDefault="00715E88" w:rsidP="00A3707D">
            <w:pPr>
              <w:pStyle w:val="Normal6a"/>
            </w:pPr>
          </w:p>
        </w:tc>
        <w:tc>
          <w:tcPr>
            <w:tcW w:w="4876" w:type="dxa"/>
            <w:tcBorders>
              <w:top w:val="nil"/>
              <w:left w:val="nil"/>
              <w:bottom w:val="nil"/>
              <w:right w:val="nil"/>
            </w:tcBorders>
            <w:hideMark/>
          </w:tcPr>
          <w:p w14:paraId="4C515431" w14:textId="77777777" w:rsidR="00715E88" w:rsidRPr="00FB4C9C" w:rsidRDefault="00715E88" w:rsidP="00A3707D">
            <w:pPr>
              <w:pStyle w:val="Normal6a"/>
            </w:pPr>
            <w:r w:rsidRPr="00FB4C9C">
              <w:rPr>
                <w:b/>
                <w:i/>
              </w:rPr>
              <w:t>a) Pelo menos, XXXX EUR, que representam 75,8 % do montante fixado no n.º 1, para ações no domínio da educação e formação referidas nos artigos 4.º a 7.º, atribuídos do seguinte modo:</w:t>
            </w:r>
          </w:p>
        </w:tc>
      </w:tr>
      <w:tr w:rsidR="00715E88" w:rsidRPr="00FB4C9C" w14:paraId="33F9E6FA" w14:textId="77777777" w:rsidTr="00A3707D">
        <w:trPr>
          <w:jc w:val="center"/>
        </w:trPr>
        <w:tc>
          <w:tcPr>
            <w:tcW w:w="4876" w:type="dxa"/>
            <w:tcBorders>
              <w:top w:val="nil"/>
              <w:left w:val="nil"/>
              <w:bottom w:val="nil"/>
              <w:right w:val="nil"/>
            </w:tcBorders>
          </w:tcPr>
          <w:p w14:paraId="12B190FD" w14:textId="77777777" w:rsidR="00715E88" w:rsidRPr="00FB4C9C" w:rsidRDefault="00715E88" w:rsidP="00A3707D">
            <w:pPr>
              <w:pStyle w:val="Normal6a"/>
            </w:pPr>
          </w:p>
        </w:tc>
        <w:tc>
          <w:tcPr>
            <w:tcW w:w="4876" w:type="dxa"/>
            <w:tcBorders>
              <w:top w:val="nil"/>
              <w:left w:val="nil"/>
              <w:bottom w:val="nil"/>
              <w:right w:val="nil"/>
            </w:tcBorders>
            <w:hideMark/>
          </w:tcPr>
          <w:p w14:paraId="4113E9B7" w14:textId="77777777" w:rsidR="00715E88" w:rsidRPr="00FB4C9C" w:rsidRDefault="00715E88" w:rsidP="00A3707D">
            <w:pPr>
              <w:pStyle w:val="Normal6a"/>
            </w:pPr>
            <w:r w:rsidRPr="00FB4C9C">
              <w:rPr>
                <w:b/>
                <w:i/>
              </w:rPr>
              <w:t>...</w:t>
            </w:r>
          </w:p>
        </w:tc>
      </w:tr>
      <w:tr w:rsidR="00715E88" w:rsidRPr="00FB4C9C" w14:paraId="2732B871" w14:textId="77777777" w:rsidTr="00A3707D">
        <w:trPr>
          <w:jc w:val="center"/>
        </w:trPr>
        <w:tc>
          <w:tcPr>
            <w:tcW w:w="4876" w:type="dxa"/>
            <w:tcBorders>
              <w:top w:val="nil"/>
              <w:left w:val="nil"/>
              <w:bottom w:val="nil"/>
              <w:right w:val="nil"/>
            </w:tcBorders>
          </w:tcPr>
          <w:p w14:paraId="151EC1F7" w14:textId="77777777" w:rsidR="00715E88" w:rsidRPr="00FB4C9C" w:rsidRDefault="00715E88" w:rsidP="00A3707D">
            <w:pPr>
              <w:pStyle w:val="Normal6a"/>
            </w:pPr>
          </w:p>
        </w:tc>
        <w:tc>
          <w:tcPr>
            <w:tcW w:w="4876" w:type="dxa"/>
            <w:tcBorders>
              <w:top w:val="nil"/>
              <w:left w:val="nil"/>
              <w:bottom w:val="nil"/>
              <w:right w:val="nil"/>
            </w:tcBorders>
            <w:hideMark/>
          </w:tcPr>
          <w:p w14:paraId="5803DC99" w14:textId="77777777" w:rsidR="00715E88" w:rsidRPr="00FB4C9C" w:rsidRDefault="00715E88" w:rsidP="00A3707D">
            <w:pPr>
              <w:pStyle w:val="Normal6a"/>
            </w:pPr>
            <w:r w:rsidRPr="00FB4C9C">
              <w:rPr>
                <w:b/>
                <w:i/>
              </w:rPr>
              <w:t>iv) pelo menos, XXXX EUR, que representam 6,5 % do montante total fixado na alínea a) do presente número, para ações executadas no domínio da educação de adultos,</w:t>
            </w:r>
          </w:p>
        </w:tc>
      </w:tr>
      <w:tr w:rsidR="00715E88" w:rsidRPr="00FB4C9C" w14:paraId="05541A4C" w14:textId="77777777" w:rsidTr="00A3707D">
        <w:trPr>
          <w:jc w:val="center"/>
        </w:trPr>
        <w:tc>
          <w:tcPr>
            <w:tcW w:w="4876" w:type="dxa"/>
            <w:tcBorders>
              <w:top w:val="nil"/>
              <w:left w:val="nil"/>
              <w:bottom w:val="nil"/>
              <w:right w:val="nil"/>
            </w:tcBorders>
          </w:tcPr>
          <w:p w14:paraId="5FDA9F3D" w14:textId="77777777" w:rsidR="00715E88" w:rsidRPr="00FB4C9C" w:rsidRDefault="00715E88" w:rsidP="00A3707D">
            <w:pPr>
              <w:pStyle w:val="Normal6a"/>
            </w:pPr>
          </w:p>
        </w:tc>
        <w:tc>
          <w:tcPr>
            <w:tcW w:w="4876" w:type="dxa"/>
            <w:tcBorders>
              <w:top w:val="nil"/>
              <w:left w:val="nil"/>
              <w:bottom w:val="nil"/>
              <w:right w:val="nil"/>
            </w:tcBorders>
            <w:hideMark/>
          </w:tcPr>
          <w:p w14:paraId="611BDF58" w14:textId="77777777" w:rsidR="00715E88" w:rsidRPr="00FB4C9C" w:rsidRDefault="00715E88" w:rsidP="00A3707D">
            <w:pPr>
              <w:pStyle w:val="Normal6a"/>
            </w:pPr>
            <w:r w:rsidRPr="00FB4C9C">
              <w:rPr>
                <w:b/>
                <w:i/>
              </w:rPr>
              <w:t>vii) XXXX EUR, que representam 6,6 % do montante total fixado na alínea a) do presente número, para uma margem de flexibilidade que pode ser utilizada para apoiar quaisquer ações previstas nessa alínea,</w:t>
            </w:r>
          </w:p>
        </w:tc>
      </w:tr>
      <w:tr w:rsidR="00715E88" w:rsidRPr="00FB4C9C" w14:paraId="2F189824" w14:textId="77777777" w:rsidTr="00A3707D">
        <w:trPr>
          <w:jc w:val="center"/>
        </w:trPr>
        <w:tc>
          <w:tcPr>
            <w:tcW w:w="4876" w:type="dxa"/>
            <w:tcBorders>
              <w:top w:val="nil"/>
              <w:left w:val="nil"/>
              <w:bottom w:val="nil"/>
              <w:right w:val="nil"/>
            </w:tcBorders>
          </w:tcPr>
          <w:p w14:paraId="06819B99" w14:textId="77777777" w:rsidR="00715E88" w:rsidRPr="00FB4C9C" w:rsidRDefault="00715E88" w:rsidP="00A3707D">
            <w:pPr>
              <w:pStyle w:val="Normal6a"/>
            </w:pPr>
          </w:p>
        </w:tc>
        <w:tc>
          <w:tcPr>
            <w:tcW w:w="4876" w:type="dxa"/>
            <w:tcBorders>
              <w:top w:val="nil"/>
              <w:left w:val="nil"/>
              <w:bottom w:val="nil"/>
              <w:right w:val="nil"/>
            </w:tcBorders>
            <w:hideMark/>
          </w:tcPr>
          <w:p w14:paraId="353AE2B9" w14:textId="77777777" w:rsidR="00715E88" w:rsidRPr="00FB4C9C" w:rsidRDefault="00715E88" w:rsidP="00A3707D">
            <w:pPr>
              <w:pStyle w:val="Normal6a"/>
            </w:pPr>
            <w:r w:rsidRPr="00FB4C9C">
              <w:rPr>
                <w:b/>
                <w:i/>
              </w:rPr>
              <w:t>b) Pelo menos 14,2 % do montante fixado no n.º 1 do presente artigo, para ações no domínio da juventude referidas nos artigos 4.° a 7.º;</w:t>
            </w:r>
          </w:p>
        </w:tc>
      </w:tr>
      <w:tr w:rsidR="00715E88" w:rsidRPr="00FB4C9C" w14:paraId="21929444" w14:textId="77777777" w:rsidTr="00A3707D">
        <w:trPr>
          <w:jc w:val="center"/>
        </w:trPr>
        <w:tc>
          <w:tcPr>
            <w:tcW w:w="4876" w:type="dxa"/>
            <w:tcBorders>
              <w:top w:val="nil"/>
              <w:left w:val="nil"/>
              <w:bottom w:val="nil"/>
              <w:right w:val="nil"/>
            </w:tcBorders>
          </w:tcPr>
          <w:p w14:paraId="5D917B1D" w14:textId="77777777" w:rsidR="00715E88" w:rsidRPr="00FB4C9C" w:rsidRDefault="00715E88" w:rsidP="00A3707D">
            <w:pPr>
              <w:pStyle w:val="Normal6a"/>
            </w:pPr>
          </w:p>
        </w:tc>
        <w:tc>
          <w:tcPr>
            <w:tcW w:w="4876" w:type="dxa"/>
            <w:tcBorders>
              <w:top w:val="nil"/>
              <w:left w:val="nil"/>
              <w:bottom w:val="nil"/>
              <w:right w:val="nil"/>
            </w:tcBorders>
            <w:hideMark/>
          </w:tcPr>
          <w:p w14:paraId="312CDFCD" w14:textId="77777777" w:rsidR="00715E88" w:rsidRPr="00FB4C9C" w:rsidRDefault="00715E88" w:rsidP="00A3707D">
            <w:pPr>
              <w:pStyle w:val="Normal6a"/>
            </w:pPr>
            <w:r w:rsidRPr="00FB4C9C">
              <w:rPr>
                <w:b/>
                <w:i/>
              </w:rPr>
              <w:t>c) Pelo menos, 3,8 % do montante fixado no n.º 1 do presente artigo, para ações no domínio do voluntariado;</w:t>
            </w:r>
          </w:p>
        </w:tc>
      </w:tr>
      <w:tr w:rsidR="00715E88" w:rsidRPr="00FB4C9C" w14:paraId="25744353" w14:textId="77777777" w:rsidTr="00A3707D">
        <w:trPr>
          <w:jc w:val="center"/>
        </w:trPr>
        <w:tc>
          <w:tcPr>
            <w:tcW w:w="4876" w:type="dxa"/>
            <w:tcBorders>
              <w:top w:val="nil"/>
              <w:left w:val="nil"/>
              <w:bottom w:val="nil"/>
              <w:right w:val="nil"/>
            </w:tcBorders>
          </w:tcPr>
          <w:p w14:paraId="0F4EB18C" w14:textId="77777777" w:rsidR="00715E88" w:rsidRPr="00FB4C9C" w:rsidRDefault="00715E88" w:rsidP="00A3707D">
            <w:pPr>
              <w:pStyle w:val="Normal6a"/>
            </w:pPr>
          </w:p>
        </w:tc>
        <w:tc>
          <w:tcPr>
            <w:tcW w:w="4876" w:type="dxa"/>
            <w:tcBorders>
              <w:top w:val="nil"/>
              <w:left w:val="nil"/>
              <w:bottom w:val="nil"/>
              <w:right w:val="nil"/>
            </w:tcBorders>
            <w:hideMark/>
          </w:tcPr>
          <w:p w14:paraId="58FE0E37" w14:textId="77777777" w:rsidR="00715E88" w:rsidRPr="00FB4C9C" w:rsidRDefault="00715E88" w:rsidP="00A3707D">
            <w:pPr>
              <w:pStyle w:val="Normal6a"/>
            </w:pPr>
            <w:r w:rsidRPr="00FB4C9C">
              <w:rPr>
                <w:b/>
                <w:i/>
              </w:rPr>
              <w:t>d) Pelo menos 1,9 % do montante fixado no n.º 1 do presente artigo, para ações no domínio do desporto referidas nos artigos 4.° a 7.º;</w:t>
            </w:r>
          </w:p>
        </w:tc>
      </w:tr>
      <w:tr w:rsidR="00715E88" w:rsidRPr="00FB4C9C" w14:paraId="23E21AE6" w14:textId="77777777" w:rsidTr="00A3707D">
        <w:trPr>
          <w:jc w:val="center"/>
        </w:trPr>
        <w:tc>
          <w:tcPr>
            <w:tcW w:w="4876" w:type="dxa"/>
            <w:tcBorders>
              <w:top w:val="nil"/>
              <w:left w:val="nil"/>
              <w:bottom w:val="nil"/>
              <w:right w:val="nil"/>
            </w:tcBorders>
          </w:tcPr>
          <w:p w14:paraId="78479DD7" w14:textId="77777777" w:rsidR="00715E88" w:rsidRPr="00FB4C9C" w:rsidRDefault="00715E88" w:rsidP="00A3707D">
            <w:pPr>
              <w:pStyle w:val="Normal6a"/>
            </w:pPr>
          </w:p>
        </w:tc>
        <w:tc>
          <w:tcPr>
            <w:tcW w:w="4876" w:type="dxa"/>
            <w:tcBorders>
              <w:top w:val="nil"/>
              <w:left w:val="nil"/>
              <w:bottom w:val="nil"/>
              <w:right w:val="nil"/>
            </w:tcBorders>
            <w:hideMark/>
          </w:tcPr>
          <w:p w14:paraId="6E7F4760" w14:textId="32D3F0FA" w:rsidR="00715E88" w:rsidRPr="00FB4C9C" w:rsidRDefault="00715E88" w:rsidP="00A3707D">
            <w:pPr>
              <w:pStyle w:val="Normal6a"/>
            </w:pPr>
            <w:r w:rsidRPr="00FB4C9C">
              <w:rPr>
                <w:b/>
                <w:i/>
              </w:rPr>
              <w:t>g) 1 % do montante fixado no n.º 1 do presente artigo, para uma margem de flexibilidade que pode ser utilizada para apoiar quaisquer ações previstas no n.º 1</w:t>
            </w:r>
            <w:r w:rsidR="00526F56">
              <w:rPr>
                <w:b/>
                <w:i/>
              </w:rPr>
              <w:noBreakHyphen/>
            </w:r>
            <w:r w:rsidRPr="00FB4C9C">
              <w:rPr>
                <w:b/>
                <w:i/>
              </w:rPr>
              <w:t>A;</w:t>
            </w:r>
          </w:p>
        </w:tc>
      </w:tr>
    </w:tbl>
    <w:p w14:paraId="342EA81F"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CF47A6F" w14:textId="77777777" w:rsidR="00715E88" w:rsidRPr="00FB4C9C" w:rsidRDefault="00715E88" w:rsidP="00715E88">
      <w:r w:rsidRPr="00FB4C9C">
        <w:rPr>
          <w:rStyle w:val="HideTWBExt"/>
        </w:rPr>
        <w:t>&lt;/Amend&gt;</w:t>
      </w:r>
    </w:p>
    <w:p w14:paraId="687F929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697</w:t>
      </w:r>
      <w:r w:rsidRPr="00FB4C9C">
        <w:rPr>
          <w:rStyle w:val="HideTWBExt"/>
          <w:b w:val="0"/>
        </w:rPr>
        <w:t>&lt;/NumAm&gt;</w:t>
      </w:r>
    </w:p>
    <w:p w14:paraId="0126BD04" w14:textId="77777777" w:rsidR="00715E88" w:rsidRPr="00FB4C9C" w:rsidRDefault="00715E88" w:rsidP="00715E88">
      <w:pPr>
        <w:pStyle w:val="NormalBold"/>
      </w:pPr>
      <w:r w:rsidRPr="00FB4C9C">
        <w:rPr>
          <w:rStyle w:val="HideTWBExt"/>
          <w:b w:val="0"/>
        </w:rPr>
        <w:t>&lt;RepeatBlock-By&gt;&lt;Members&gt;</w:t>
      </w:r>
      <w:r w:rsidRPr="00FB4C9C">
        <w:t>Hannes Heide, Sabrina Repp, Victor Negrescu</w:t>
      </w:r>
      <w:r w:rsidRPr="00FB4C9C">
        <w:rPr>
          <w:rStyle w:val="HideTWBExt"/>
          <w:b w:val="0"/>
        </w:rPr>
        <w:t>&lt;/Members&gt;</w:t>
      </w:r>
    </w:p>
    <w:p w14:paraId="462DEAFD" w14:textId="77777777" w:rsidR="00715E88" w:rsidRPr="00FB4C9C" w:rsidRDefault="00715E88" w:rsidP="00715E88">
      <w:pPr>
        <w:pStyle w:val="NormalBold"/>
      </w:pPr>
      <w:r w:rsidRPr="00FB4C9C">
        <w:rPr>
          <w:rStyle w:val="HideTWBExt"/>
          <w:b w:val="0"/>
        </w:rPr>
        <w:t>&lt;/RepeatBlock-By&gt;</w:t>
      </w:r>
    </w:p>
    <w:p w14:paraId="6A9CD00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CE5022C" w14:textId="655D5FA2"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EE74D67" w14:textId="77777777" w:rsidTr="00A3707D">
        <w:trPr>
          <w:trHeight w:val="240"/>
          <w:jc w:val="center"/>
        </w:trPr>
        <w:tc>
          <w:tcPr>
            <w:tcW w:w="9752" w:type="dxa"/>
            <w:gridSpan w:val="2"/>
            <w:tcBorders>
              <w:top w:val="nil"/>
              <w:left w:val="nil"/>
              <w:bottom w:val="nil"/>
              <w:right w:val="nil"/>
            </w:tcBorders>
          </w:tcPr>
          <w:p w14:paraId="189107DC" w14:textId="77777777" w:rsidR="00715E88" w:rsidRPr="00FB4C9C" w:rsidRDefault="00715E88" w:rsidP="00A3707D"/>
        </w:tc>
      </w:tr>
      <w:tr w:rsidR="00715E88" w:rsidRPr="00FB4C9C" w14:paraId="55C729D7" w14:textId="77777777" w:rsidTr="00A3707D">
        <w:trPr>
          <w:trHeight w:val="240"/>
          <w:jc w:val="center"/>
        </w:trPr>
        <w:tc>
          <w:tcPr>
            <w:tcW w:w="4876" w:type="dxa"/>
            <w:tcBorders>
              <w:top w:val="nil"/>
              <w:left w:val="nil"/>
              <w:bottom w:val="nil"/>
              <w:right w:val="nil"/>
            </w:tcBorders>
            <w:hideMark/>
          </w:tcPr>
          <w:p w14:paraId="5A91310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F128D66" w14:textId="77777777" w:rsidR="00715E88" w:rsidRPr="00FB4C9C" w:rsidRDefault="00715E88" w:rsidP="00A3707D">
            <w:pPr>
              <w:pStyle w:val="AmColumnHeading"/>
            </w:pPr>
            <w:r w:rsidRPr="00FB4C9C">
              <w:t>Alteração</w:t>
            </w:r>
          </w:p>
        </w:tc>
      </w:tr>
      <w:tr w:rsidR="00715E88" w:rsidRPr="00FB4C9C" w14:paraId="217AA7A1" w14:textId="77777777" w:rsidTr="00A3707D">
        <w:trPr>
          <w:jc w:val="center"/>
        </w:trPr>
        <w:tc>
          <w:tcPr>
            <w:tcW w:w="4876" w:type="dxa"/>
            <w:tcBorders>
              <w:top w:val="nil"/>
              <w:left w:val="nil"/>
              <w:bottom w:val="nil"/>
              <w:right w:val="nil"/>
            </w:tcBorders>
          </w:tcPr>
          <w:p w14:paraId="549D0841" w14:textId="77777777" w:rsidR="00715E88" w:rsidRPr="00FB4C9C" w:rsidRDefault="00715E88" w:rsidP="00A3707D">
            <w:pPr>
              <w:pStyle w:val="Normal6a"/>
            </w:pPr>
          </w:p>
        </w:tc>
        <w:tc>
          <w:tcPr>
            <w:tcW w:w="4876" w:type="dxa"/>
            <w:tcBorders>
              <w:top w:val="nil"/>
              <w:left w:val="nil"/>
              <w:bottom w:val="nil"/>
              <w:right w:val="nil"/>
            </w:tcBorders>
            <w:hideMark/>
          </w:tcPr>
          <w:p w14:paraId="275275B7" w14:textId="74842787"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A repartição indicativa do montante fixado no n.º 1 deve ser a seguinte: pelo menos, XXXX EUR, que representam 4,1 % do montante fixado no n.º 1 do presente artigo, para ações no domínio do desporto, incluindo o desporto de base, as competições desportivas de jovens e de mestres, a educação desportiva, o reforço das capacidades das associações desportivas e as iniciativas de apoio ao desporto olímpico, paraolímpico e olímpico especial, com especial atenção para a inclusão, a saúde, o bem</w:t>
            </w:r>
            <w:r w:rsidR="00526F56">
              <w:rPr>
                <w:b/>
                <w:i/>
              </w:rPr>
              <w:noBreakHyphen/>
            </w:r>
            <w:r w:rsidRPr="00FB4C9C">
              <w:rPr>
                <w:b/>
                <w:i/>
              </w:rPr>
              <w:t>estar, a participação e a igualdade de acesso;</w:t>
            </w:r>
          </w:p>
        </w:tc>
      </w:tr>
    </w:tbl>
    <w:p w14:paraId="797D7D2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E379E81" w14:textId="77777777" w:rsidR="00715E88" w:rsidRPr="00FB4C9C" w:rsidRDefault="00715E88" w:rsidP="00715E88">
      <w:r w:rsidRPr="00FB4C9C">
        <w:rPr>
          <w:rStyle w:val="HideTWBExt"/>
        </w:rPr>
        <w:t>&lt;/Amend&gt;</w:t>
      </w:r>
    </w:p>
    <w:p w14:paraId="6C8FD01D"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698</w:t>
      </w:r>
      <w:r w:rsidRPr="00FB4C9C">
        <w:rPr>
          <w:rStyle w:val="HideTWBExt"/>
          <w:b w:val="0"/>
        </w:rPr>
        <w:t>&lt;/NumAm&gt;</w:t>
      </w:r>
    </w:p>
    <w:p w14:paraId="642FD195" w14:textId="77777777" w:rsidR="00715E88" w:rsidRPr="00FB4C9C" w:rsidRDefault="00715E88" w:rsidP="00715E88">
      <w:pPr>
        <w:pStyle w:val="NormalBold"/>
      </w:pPr>
      <w:r w:rsidRPr="00FB4C9C">
        <w:rPr>
          <w:rStyle w:val="HideTWBExt"/>
          <w:b w:val="0"/>
        </w:rPr>
        <w:t>&lt;RepeatBlock-By&gt;&lt;Members&gt;</w:t>
      </w:r>
      <w:r w:rsidRPr="00FB4C9C">
        <w:t>Marcos Ros Sempere</w:t>
      </w:r>
      <w:r w:rsidRPr="00FB4C9C">
        <w:rPr>
          <w:rStyle w:val="HideTWBExt"/>
          <w:b w:val="0"/>
        </w:rPr>
        <w:t>&lt;/Members&gt;</w:t>
      </w:r>
    </w:p>
    <w:p w14:paraId="19883472" w14:textId="77777777" w:rsidR="00715E88" w:rsidRPr="00FB4C9C" w:rsidRDefault="00715E88" w:rsidP="00715E88">
      <w:pPr>
        <w:pStyle w:val="NormalBold"/>
      </w:pPr>
      <w:r w:rsidRPr="00FB4C9C">
        <w:rPr>
          <w:rStyle w:val="HideTWBExt"/>
          <w:b w:val="0"/>
        </w:rPr>
        <w:t>&lt;/RepeatBlock-By&gt;</w:t>
      </w:r>
    </w:p>
    <w:p w14:paraId="1950C1C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A27746B" w14:textId="0BD1411E"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3EA24A1" w14:textId="77777777" w:rsidTr="00A3707D">
        <w:trPr>
          <w:trHeight w:val="240"/>
          <w:jc w:val="center"/>
        </w:trPr>
        <w:tc>
          <w:tcPr>
            <w:tcW w:w="9752" w:type="dxa"/>
            <w:gridSpan w:val="2"/>
            <w:tcBorders>
              <w:top w:val="nil"/>
              <w:left w:val="nil"/>
              <w:bottom w:val="nil"/>
              <w:right w:val="nil"/>
            </w:tcBorders>
          </w:tcPr>
          <w:p w14:paraId="66AA0762" w14:textId="77777777" w:rsidR="00715E88" w:rsidRPr="00FB4C9C" w:rsidRDefault="00715E88" w:rsidP="00A3707D"/>
        </w:tc>
      </w:tr>
      <w:tr w:rsidR="00715E88" w:rsidRPr="00FB4C9C" w14:paraId="573E959B" w14:textId="77777777" w:rsidTr="00A3707D">
        <w:trPr>
          <w:trHeight w:val="240"/>
          <w:jc w:val="center"/>
        </w:trPr>
        <w:tc>
          <w:tcPr>
            <w:tcW w:w="4876" w:type="dxa"/>
            <w:tcBorders>
              <w:top w:val="nil"/>
              <w:left w:val="nil"/>
              <w:bottom w:val="nil"/>
              <w:right w:val="nil"/>
            </w:tcBorders>
            <w:hideMark/>
          </w:tcPr>
          <w:p w14:paraId="688BE8C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A6E5EFA" w14:textId="77777777" w:rsidR="00715E88" w:rsidRPr="00FB4C9C" w:rsidRDefault="00715E88" w:rsidP="00A3707D">
            <w:pPr>
              <w:pStyle w:val="AmColumnHeading"/>
            </w:pPr>
            <w:r w:rsidRPr="00FB4C9C">
              <w:t>Alteração</w:t>
            </w:r>
          </w:p>
        </w:tc>
      </w:tr>
      <w:tr w:rsidR="00715E88" w:rsidRPr="00FB4C9C" w14:paraId="6281F8A4" w14:textId="77777777" w:rsidTr="00A3707D">
        <w:trPr>
          <w:jc w:val="center"/>
        </w:trPr>
        <w:tc>
          <w:tcPr>
            <w:tcW w:w="4876" w:type="dxa"/>
            <w:tcBorders>
              <w:top w:val="nil"/>
              <w:left w:val="nil"/>
              <w:bottom w:val="nil"/>
              <w:right w:val="nil"/>
            </w:tcBorders>
          </w:tcPr>
          <w:p w14:paraId="16FE2DA8" w14:textId="77777777" w:rsidR="00715E88" w:rsidRPr="00FB4C9C" w:rsidRDefault="00715E88" w:rsidP="00A3707D">
            <w:pPr>
              <w:pStyle w:val="Normal6a"/>
            </w:pPr>
          </w:p>
        </w:tc>
        <w:tc>
          <w:tcPr>
            <w:tcW w:w="4876" w:type="dxa"/>
            <w:tcBorders>
              <w:top w:val="nil"/>
              <w:left w:val="nil"/>
              <w:bottom w:val="nil"/>
              <w:right w:val="nil"/>
            </w:tcBorders>
            <w:hideMark/>
          </w:tcPr>
          <w:p w14:paraId="302A5169" w14:textId="42AA750E"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Pelo menos, XXXX EUR, que representam 3,5 % do montante fixado no n.º 1, a título de contribuição para os custos operacionais das agências nacionais, tendo em conta a crescente complexidade administrativa, o aumento do volume de candidaturas e o alargamento das responsabilidades das agências nacionais decorrentes da integração do Corpo Europeu de Solidariedade no Programa.</w:t>
            </w:r>
          </w:p>
        </w:tc>
      </w:tr>
    </w:tbl>
    <w:p w14:paraId="2F2CA11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E2BDBD2" w14:textId="77777777" w:rsidR="00715E88" w:rsidRPr="00FB4C9C" w:rsidRDefault="00715E88" w:rsidP="00715E88">
      <w:r w:rsidRPr="00FB4C9C">
        <w:rPr>
          <w:rStyle w:val="HideTWBExt"/>
        </w:rPr>
        <w:t>&lt;/Amend&gt;</w:t>
      </w:r>
    </w:p>
    <w:p w14:paraId="736EFCF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699</w:t>
      </w:r>
      <w:r w:rsidRPr="00FB4C9C">
        <w:rPr>
          <w:rStyle w:val="HideTWBExt"/>
          <w:b w:val="0"/>
        </w:rPr>
        <w:t>&lt;/NumAm&gt;</w:t>
      </w:r>
    </w:p>
    <w:p w14:paraId="03EB58F0"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6BFB47E" w14:textId="77777777" w:rsidR="00715E88" w:rsidRPr="00FB4C9C" w:rsidRDefault="00715E88" w:rsidP="00715E88">
      <w:pPr>
        <w:pStyle w:val="NormalBold"/>
      </w:pPr>
      <w:r w:rsidRPr="00FB4C9C">
        <w:rPr>
          <w:rStyle w:val="HideTWBExt"/>
          <w:b w:val="0"/>
        </w:rPr>
        <w:t>&lt;/RepeatBlock-By&gt;</w:t>
      </w:r>
    </w:p>
    <w:p w14:paraId="337C46A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1AF3854" w14:textId="209EF558"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102BB4E" w14:textId="77777777" w:rsidTr="00A3707D">
        <w:trPr>
          <w:trHeight w:val="240"/>
          <w:jc w:val="center"/>
        </w:trPr>
        <w:tc>
          <w:tcPr>
            <w:tcW w:w="9752" w:type="dxa"/>
            <w:gridSpan w:val="2"/>
            <w:tcBorders>
              <w:top w:val="nil"/>
              <w:left w:val="nil"/>
              <w:bottom w:val="nil"/>
              <w:right w:val="nil"/>
            </w:tcBorders>
          </w:tcPr>
          <w:p w14:paraId="7A10C92D" w14:textId="77777777" w:rsidR="00715E88" w:rsidRPr="00FB4C9C" w:rsidRDefault="00715E88" w:rsidP="00A3707D"/>
        </w:tc>
      </w:tr>
      <w:tr w:rsidR="00715E88" w:rsidRPr="00FB4C9C" w14:paraId="00B708D1" w14:textId="77777777" w:rsidTr="00A3707D">
        <w:trPr>
          <w:trHeight w:val="240"/>
          <w:jc w:val="center"/>
        </w:trPr>
        <w:tc>
          <w:tcPr>
            <w:tcW w:w="4876" w:type="dxa"/>
            <w:tcBorders>
              <w:top w:val="nil"/>
              <w:left w:val="nil"/>
              <w:bottom w:val="nil"/>
              <w:right w:val="nil"/>
            </w:tcBorders>
            <w:hideMark/>
          </w:tcPr>
          <w:p w14:paraId="10D89833"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0538F8D" w14:textId="77777777" w:rsidR="00715E88" w:rsidRPr="00FB4C9C" w:rsidRDefault="00715E88" w:rsidP="00A3707D">
            <w:pPr>
              <w:pStyle w:val="AmColumnHeading"/>
            </w:pPr>
            <w:r w:rsidRPr="00FB4C9C">
              <w:t>Alteração</w:t>
            </w:r>
          </w:p>
        </w:tc>
      </w:tr>
      <w:tr w:rsidR="00715E88" w:rsidRPr="00FB4C9C" w14:paraId="545845CD" w14:textId="77777777" w:rsidTr="00A3707D">
        <w:trPr>
          <w:jc w:val="center"/>
        </w:trPr>
        <w:tc>
          <w:tcPr>
            <w:tcW w:w="4876" w:type="dxa"/>
            <w:tcBorders>
              <w:top w:val="nil"/>
              <w:left w:val="nil"/>
              <w:bottom w:val="nil"/>
              <w:right w:val="nil"/>
            </w:tcBorders>
          </w:tcPr>
          <w:p w14:paraId="08D9DF52" w14:textId="77777777" w:rsidR="00715E88" w:rsidRPr="00FB4C9C" w:rsidRDefault="00715E88" w:rsidP="00A3707D">
            <w:pPr>
              <w:pStyle w:val="Normal6a"/>
            </w:pPr>
          </w:p>
        </w:tc>
        <w:tc>
          <w:tcPr>
            <w:tcW w:w="4876" w:type="dxa"/>
            <w:tcBorders>
              <w:top w:val="nil"/>
              <w:left w:val="nil"/>
              <w:bottom w:val="nil"/>
              <w:right w:val="nil"/>
            </w:tcBorders>
            <w:hideMark/>
          </w:tcPr>
          <w:p w14:paraId="2958F268" w14:textId="103120B5"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Pelo menos, XXXX EUR, que representam 38 % do montante total fixado na alínea a) do presente número, para ações referidas no artigo 4.º, n.º 1, alínea a), no artigo 5.º, primeiro parágrafo, alíneas a) e b), e no artigo 6.º, n.º 1, alínea a), executadas no domínio do ensino superior;</w:t>
            </w:r>
          </w:p>
        </w:tc>
      </w:tr>
    </w:tbl>
    <w:p w14:paraId="597AACA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23DE598" w14:textId="77777777" w:rsidR="00715E88" w:rsidRPr="00FB4C9C" w:rsidRDefault="00715E88" w:rsidP="00715E88">
      <w:r w:rsidRPr="00FB4C9C">
        <w:rPr>
          <w:rStyle w:val="HideTWBExt"/>
        </w:rPr>
        <w:t>&lt;/Amend&gt;</w:t>
      </w:r>
    </w:p>
    <w:p w14:paraId="2414996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700</w:t>
      </w:r>
      <w:r w:rsidRPr="00FB4C9C">
        <w:rPr>
          <w:rStyle w:val="HideTWBExt"/>
          <w:b w:val="0"/>
        </w:rPr>
        <w:t>&lt;/NumAm&gt;</w:t>
      </w:r>
    </w:p>
    <w:p w14:paraId="454DC934"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Guillaume Peltier, Paolo Inselvini</w:t>
      </w:r>
      <w:r w:rsidRPr="00526F56">
        <w:rPr>
          <w:rStyle w:val="HideTWBExt"/>
          <w:b w:val="0"/>
          <w:lang w:val="it-IT"/>
        </w:rPr>
        <w:t>&lt;/Members&gt;</w:t>
      </w:r>
    </w:p>
    <w:p w14:paraId="542C9FFD" w14:textId="77777777" w:rsidR="00715E88" w:rsidRPr="00526F56" w:rsidRDefault="00715E88" w:rsidP="00715E88">
      <w:pPr>
        <w:pStyle w:val="NormalBold"/>
        <w:rPr>
          <w:lang w:val="it-IT"/>
        </w:rPr>
      </w:pPr>
      <w:r w:rsidRPr="00526F56">
        <w:rPr>
          <w:rStyle w:val="HideTWBExt"/>
          <w:b w:val="0"/>
          <w:lang w:val="it-IT"/>
        </w:rPr>
        <w:t>&lt;/RepeatBlock-By&gt;</w:t>
      </w:r>
    </w:p>
    <w:p w14:paraId="4F028D6B" w14:textId="77777777" w:rsidR="00715E88" w:rsidRPr="00FB4C9C" w:rsidRDefault="00715E88" w:rsidP="00715E88">
      <w:pPr>
        <w:pStyle w:val="NormalBold"/>
      </w:pPr>
      <w:r w:rsidRPr="00FB4C9C">
        <w:rPr>
          <w:rStyle w:val="HideTWBExt"/>
          <w:b w:val="0"/>
        </w:rPr>
        <w:lastRenderedPageBreak/>
        <w:t>&lt;DocAmend&gt;</w:t>
      </w:r>
      <w:r w:rsidRPr="00FB4C9C">
        <w:t>Proposta de regulamento</w:t>
      </w:r>
      <w:r w:rsidRPr="00FB4C9C">
        <w:rPr>
          <w:rStyle w:val="HideTWBExt"/>
          <w:b w:val="0"/>
        </w:rPr>
        <w:t>&lt;/DocAmend&gt;</w:t>
      </w:r>
    </w:p>
    <w:p w14:paraId="2FF819EA" w14:textId="3D7EAB31"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047BF66" w14:textId="77777777" w:rsidTr="00A3707D">
        <w:trPr>
          <w:trHeight w:val="240"/>
          <w:jc w:val="center"/>
        </w:trPr>
        <w:tc>
          <w:tcPr>
            <w:tcW w:w="9752" w:type="dxa"/>
            <w:gridSpan w:val="2"/>
            <w:tcBorders>
              <w:top w:val="nil"/>
              <w:left w:val="nil"/>
              <w:bottom w:val="nil"/>
              <w:right w:val="nil"/>
            </w:tcBorders>
          </w:tcPr>
          <w:p w14:paraId="5C06E9E4" w14:textId="77777777" w:rsidR="00715E88" w:rsidRPr="00FB4C9C" w:rsidRDefault="00715E88" w:rsidP="00A3707D"/>
        </w:tc>
      </w:tr>
      <w:tr w:rsidR="00715E88" w:rsidRPr="00FB4C9C" w14:paraId="3C84FEBE" w14:textId="77777777" w:rsidTr="00A3707D">
        <w:trPr>
          <w:trHeight w:val="240"/>
          <w:jc w:val="center"/>
        </w:trPr>
        <w:tc>
          <w:tcPr>
            <w:tcW w:w="4876" w:type="dxa"/>
            <w:tcBorders>
              <w:top w:val="nil"/>
              <w:left w:val="nil"/>
              <w:bottom w:val="nil"/>
              <w:right w:val="nil"/>
            </w:tcBorders>
            <w:hideMark/>
          </w:tcPr>
          <w:p w14:paraId="2B86714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FB4F76D" w14:textId="77777777" w:rsidR="00715E88" w:rsidRPr="00FB4C9C" w:rsidRDefault="00715E88" w:rsidP="00A3707D">
            <w:pPr>
              <w:pStyle w:val="AmColumnHeading"/>
            </w:pPr>
            <w:r w:rsidRPr="00FB4C9C">
              <w:t>Alteração</w:t>
            </w:r>
          </w:p>
        </w:tc>
      </w:tr>
      <w:tr w:rsidR="00715E88" w:rsidRPr="00FB4C9C" w14:paraId="540636BD" w14:textId="77777777" w:rsidTr="00A3707D">
        <w:trPr>
          <w:jc w:val="center"/>
        </w:trPr>
        <w:tc>
          <w:tcPr>
            <w:tcW w:w="4876" w:type="dxa"/>
            <w:tcBorders>
              <w:top w:val="nil"/>
              <w:left w:val="nil"/>
              <w:bottom w:val="nil"/>
              <w:right w:val="nil"/>
            </w:tcBorders>
          </w:tcPr>
          <w:p w14:paraId="552D9950" w14:textId="77777777" w:rsidR="00715E88" w:rsidRPr="00FB4C9C" w:rsidRDefault="00715E88" w:rsidP="00A3707D">
            <w:pPr>
              <w:pStyle w:val="Normal6a"/>
            </w:pPr>
          </w:p>
        </w:tc>
        <w:tc>
          <w:tcPr>
            <w:tcW w:w="4876" w:type="dxa"/>
            <w:tcBorders>
              <w:top w:val="nil"/>
              <w:left w:val="nil"/>
              <w:bottom w:val="nil"/>
              <w:right w:val="nil"/>
            </w:tcBorders>
            <w:hideMark/>
          </w:tcPr>
          <w:p w14:paraId="515F672E" w14:textId="51EA7B75"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A execução do Programa deve ter em conta os efeitos negativos causados pelos elevados níveis de inflação na UE;</w:t>
            </w:r>
          </w:p>
        </w:tc>
      </w:tr>
    </w:tbl>
    <w:p w14:paraId="0D6EC12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CF41256" w14:textId="77777777" w:rsidR="00715E88" w:rsidRPr="00FB4C9C" w:rsidRDefault="00715E88" w:rsidP="00715E88">
      <w:r w:rsidRPr="00FB4C9C">
        <w:rPr>
          <w:rStyle w:val="HideTWBExt"/>
        </w:rPr>
        <w:t>&lt;/Amend&gt;</w:t>
      </w:r>
    </w:p>
    <w:p w14:paraId="2567EB6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701</w:t>
      </w:r>
      <w:r w:rsidRPr="00FB4C9C">
        <w:rPr>
          <w:rStyle w:val="HideTWBExt"/>
          <w:b w:val="0"/>
        </w:rPr>
        <w:t>&lt;/NumAm&gt;</w:t>
      </w:r>
    </w:p>
    <w:p w14:paraId="1EBFA79D" w14:textId="77777777" w:rsidR="00715E88" w:rsidRPr="00FB4C9C" w:rsidRDefault="00715E88" w:rsidP="00715E88">
      <w:pPr>
        <w:pStyle w:val="NormalBold"/>
      </w:pPr>
      <w:r w:rsidRPr="00FB4C9C">
        <w:rPr>
          <w:rStyle w:val="HideTWBExt"/>
          <w:b w:val="0"/>
        </w:rPr>
        <w:t>&lt;RepeatBlock-By&gt;&lt;Members&gt;</w:t>
      </w:r>
      <w:r w:rsidRPr="00FB4C9C">
        <w:t>Nina Carberry</w:t>
      </w:r>
      <w:r w:rsidRPr="00FB4C9C">
        <w:rPr>
          <w:rStyle w:val="HideTWBExt"/>
          <w:b w:val="0"/>
        </w:rPr>
        <w:t>&lt;/Members&gt;</w:t>
      </w:r>
    </w:p>
    <w:p w14:paraId="398E04E8" w14:textId="77777777" w:rsidR="00715E88" w:rsidRPr="00FB4C9C" w:rsidRDefault="00715E88" w:rsidP="00715E88">
      <w:pPr>
        <w:pStyle w:val="NormalBold"/>
      </w:pPr>
      <w:r w:rsidRPr="00FB4C9C">
        <w:rPr>
          <w:rStyle w:val="HideTWBExt"/>
          <w:b w:val="0"/>
        </w:rPr>
        <w:t>&lt;/RepeatBlock-By&gt;</w:t>
      </w:r>
    </w:p>
    <w:p w14:paraId="185F0E1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1ABC7EC" w14:textId="2B6DE512"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7A4E342" w14:textId="77777777" w:rsidTr="00A3707D">
        <w:trPr>
          <w:trHeight w:val="240"/>
          <w:jc w:val="center"/>
        </w:trPr>
        <w:tc>
          <w:tcPr>
            <w:tcW w:w="9752" w:type="dxa"/>
            <w:gridSpan w:val="2"/>
            <w:tcBorders>
              <w:top w:val="nil"/>
              <w:left w:val="nil"/>
              <w:bottom w:val="nil"/>
              <w:right w:val="nil"/>
            </w:tcBorders>
          </w:tcPr>
          <w:p w14:paraId="0621541F" w14:textId="77777777" w:rsidR="00715E88" w:rsidRPr="00FB4C9C" w:rsidRDefault="00715E88" w:rsidP="00A3707D"/>
        </w:tc>
      </w:tr>
      <w:tr w:rsidR="00715E88" w:rsidRPr="00FB4C9C" w14:paraId="738F74EE" w14:textId="77777777" w:rsidTr="00A3707D">
        <w:trPr>
          <w:trHeight w:val="240"/>
          <w:jc w:val="center"/>
        </w:trPr>
        <w:tc>
          <w:tcPr>
            <w:tcW w:w="4876" w:type="dxa"/>
            <w:tcBorders>
              <w:top w:val="nil"/>
              <w:left w:val="nil"/>
              <w:bottom w:val="nil"/>
              <w:right w:val="nil"/>
            </w:tcBorders>
            <w:hideMark/>
          </w:tcPr>
          <w:p w14:paraId="1BAF251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92E62C2" w14:textId="77777777" w:rsidR="00715E88" w:rsidRPr="00FB4C9C" w:rsidRDefault="00715E88" w:rsidP="00A3707D">
            <w:pPr>
              <w:pStyle w:val="AmColumnHeading"/>
            </w:pPr>
            <w:r w:rsidRPr="00FB4C9C">
              <w:t>Alteração</w:t>
            </w:r>
          </w:p>
        </w:tc>
      </w:tr>
      <w:tr w:rsidR="00715E88" w:rsidRPr="00FB4C9C" w14:paraId="3C8A33E2" w14:textId="77777777" w:rsidTr="00A3707D">
        <w:trPr>
          <w:jc w:val="center"/>
        </w:trPr>
        <w:tc>
          <w:tcPr>
            <w:tcW w:w="4876" w:type="dxa"/>
            <w:tcBorders>
              <w:top w:val="nil"/>
              <w:left w:val="nil"/>
              <w:bottom w:val="nil"/>
              <w:right w:val="nil"/>
            </w:tcBorders>
          </w:tcPr>
          <w:p w14:paraId="6185C119" w14:textId="77777777" w:rsidR="00715E88" w:rsidRPr="00FB4C9C" w:rsidRDefault="00715E88" w:rsidP="00A3707D">
            <w:pPr>
              <w:pStyle w:val="Normal6a"/>
            </w:pPr>
          </w:p>
        </w:tc>
        <w:tc>
          <w:tcPr>
            <w:tcW w:w="4876" w:type="dxa"/>
            <w:tcBorders>
              <w:top w:val="nil"/>
              <w:left w:val="nil"/>
              <w:bottom w:val="nil"/>
              <w:right w:val="nil"/>
            </w:tcBorders>
            <w:hideMark/>
          </w:tcPr>
          <w:p w14:paraId="634DD8FC" w14:textId="551C8153"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Do montante referido no n.º 1, pelo menos 5 % devem ser atribuídos a ações no domínio do desporto.</w:t>
            </w:r>
          </w:p>
        </w:tc>
      </w:tr>
    </w:tbl>
    <w:p w14:paraId="1CF5340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5D8C81C" w14:textId="77777777" w:rsidR="00715E88" w:rsidRPr="00FB4C9C" w:rsidRDefault="00715E88" w:rsidP="00715E88">
      <w:r w:rsidRPr="00FB4C9C">
        <w:rPr>
          <w:rStyle w:val="HideTWBExt"/>
        </w:rPr>
        <w:t>&lt;/Amend&gt;</w:t>
      </w:r>
    </w:p>
    <w:p w14:paraId="4505928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702</w:t>
      </w:r>
      <w:r w:rsidRPr="00FB4C9C">
        <w:rPr>
          <w:rStyle w:val="HideTWBExt"/>
          <w:b w:val="0"/>
        </w:rPr>
        <w:t>&lt;/NumAm&gt;</w:t>
      </w:r>
    </w:p>
    <w:p w14:paraId="01D28A9A" w14:textId="50EAFA8D"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051BF5B7" w14:textId="77777777" w:rsidR="00715E88" w:rsidRPr="00FB4C9C" w:rsidRDefault="00715E88" w:rsidP="00715E88">
      <w:pPr>
        <w:pStyle w:val="NormalBold"/>
      </w:pPr>
      <w:r w:rsidRPr="00FB4C9C">
        <w:rPr>
          <w:rStyle w:val="HideTWBExt"/>
          <w:b w:val="0"/>
        </w:rPr>
        <w:t>&lt;/RepeatBlock-By&gt;</w:t>
      </w:r>
    </w:p>
    <w:p w14:paraId="1CAE10B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CC37BBB" w14:textId="098EBDF0"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A3AD786" w14:textId="77777777" w:rsidTr="00A3707D">
        <w:trPr>
          <w:trHeight w:val="240"/>
          <w:jc w:val="center"/>
        </w:trPr>
        <w:tc>
          <w:tcPr>
            <w:tcW w:w="9752" w:type="dxa"/>
            <w:gridSpan w:val="2"/>
            <w:tcBorders>
              <w:top w:val="nil"/>
              <w:left w:val="nil"/>
              <w:bottom w:val="nil"/>
              <w:right w:val="nil"/>
            </w:tcBorders>
          </w:tcPr>
          <w:p w14:paraId="526EA849" w14:textId="77777777" w:rsidR="00715E88" w:rsidRPr="00FB4C9C" w:rsidRDefault="00715E88" w:rsidP="00A3707D"/>
        </w:tc>
      </w:tr>
      <w:tr w:rsidR="00715E88" w:rsidRPr="00FB4C9C" w14:paraId="4313B542" w14:textId="77777777" w:rsidTr="00A3707D">
        <w:trPr>
          <w:trHeight w:val="240"/>
          <w:jc w:val="center"/>
        </w:trPr>
        <w:tc>
          <w:tcPr>
            <w:tcW w:w="4876" w:type="dxa"/>
            <w:tcBorders>
              <w:top w:val="nil"/>
              <w:left w:val="nil"/>
              <w:bottom w:val="nil"/>
              <w:right w:val="nil"/>
            </w:tcBorders>
            <w:hideMark/>
          </w:tcPr>
          <w:p w14:paraId="3E6B3C2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2F02DA4" w14:textId="77777777" w:rsidR="00715E88" w:rsidRPr="00FB4C9C" w:rsidRDefault="00715E88" w:rsidP="00A3707D">
            <w:pPr>
              <w:pStyle w:val="AmColumnHeading"/>
            </w:pPr>
            <w:r w:rsidRPr="00FB4C9C">
              <w:t>Alteração</w:t>
            </w:r>
          </w:p>
        </w:tc>
      </w:tr>
      <w:tr w:rsidR="00715E88" w:rsidRPr="00FB4C9C" w14:paraId="3380F542" w14:textId="77777777" w:rsidTr="00A3707D">
        <w:trPr>
          <w:jc w:val="center"/>
        </w:trPr>
        <w:tc>
          <w:tcPr>
            <w:tcW w:w="4876" w:type="dxa"/>
            <w:tcBorders>
              <w:top w:val="nil"/>
              <w:left w:val="nil"/>
              <w:bottom w:val="nil"/>
              <w:right w:val="nil"/>
            </w:tcBorders>
          </w:tcPr>
          <w:p w14:paraId="661D8628" w14:textId="77777777" w:rsidR="00715E88" w:rsidRPr="00FB4C9C" w:rsidRDefault="00715E88" w:rsidP="00A3707D">
            <w:pPr>
              <w:pStyle w:val="Normal6a"/>
            </w:pPr>
          </w:p>
        </w:tc>
        <w:tc>
          <w:tcPr>
            <w:tcW w:w="4876" w:type="dxa"/>
            <w:tcBorders>
              <w:top w:val="nil"/>
              <w:left w:val="nil"/>
              <w:bottom w:val="nil"/>
              <w:right w:val="nil"/>
            </w:tcBorders>
            <w:hideMark/>
          </w:tcPr>
          <w:p w14:paraId="15B09CED" w14:textId="1B9727D4"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A repartição indicativa do montante fixado no n.º 1 deve ser a seguinte:</w:t>
            </w:r>
          </w:p>
        </w:tc>
      </w:tr>
    </w:tbl>
    <w:p w14:paraId="754DB18D"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0A1607D" w14:textId="77777777" w:rsidR="00715E88" w:rsidRPr="00FB4C9C" w:rsidRDefault="00715E88" w:rsidP="00715E88">
      <w:r w:rsidRPr="00FB4C9C">
        <w:rPr>
          <w:rStyle w:val="HideTWBExt"/>
        </w:rPr>
        <w:t>&lt;/Amend&gt;</w:t>
      </w:r>
    </w:p>
    <w:p w14:paraId="2475D97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703</w:t>
      </w:r>
      <w:r w:rsidRPr="00FB4C9C">
        <w:rPr>
          <w:rStyle w:val="HideTWBExt"/>
          <w:b w:val="0"/>
        </w:rPr>
        <w:t>&lt;/NumAm&gt;</w:t>
      </w:r>
    </w:p>
    <w:p w14:paraId="582455D6"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04FDE802"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1BBA5278" w14:textId="77777777" w:rsidR="00715E88" w:rsidRPr="00FB4C9C" w:rsidRDefault="00715E88" w:rsidP="00715E88">
      <w:pPr>
        <w:pStyle w:val="NormalBold"/>
      </w:pPr>
      <w:r w:rsidRPr="00FB4C9C">
        <w:rPr>
          <w:rStyle w:val="HideTWBExt"/>
          <w:b w:val="0"/>
        </w:rPr>
        <w:lastRenderedPageBreak/>
        <w:t>&lt;/RepeatBlock-By&gt;</w:t>
      </w:r>
    </w:p>
    <w:p w14:paraId="55FA92D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8E04CBA" w14:textId="6F985E8B"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3096EB4" w14:textId="77777777" w:rsidTr="00A3707D">
        <w:trPr>
          <w:trHeight w:val="240"/>
          <w:jc w:val="center"/>
        </w:trPr>
        <w:tc>
          <w:tcPr>
            <w:tcW w:w="9752" w:type="dxa"/>
            <w:gridSpan w:val="2"/>
            <w:tcBorders>
              <w:top w:val="nil"/>
              <w:left w:val="nil"/>
              <w:bottom w:val="nil"/>
              <w:right w:val="nil"/>
            </w:tcBorders>
          </w:tcPr>
          <w:p w14:paraId="1FEC3066" w14:textId="77777777" w:rsidR="00715E88" w:rsidRPr="00FB4C9C" w:rsidRDefault="00715E88" w:rsidP="00A3707D"/>
        </w:tc>
      </w:tr>
      <w:tr w:rsidR="00715E88" w:rsidRPr="00FB4C9C" w14:paraId="35E3B023" w14:textId="77777777" w:rsidTr="00A3707D">
        <w:trPr>
          <w:trHeight w:val="240"/>
          <w:jc w:val="center"/>
        </w:trPr>
        <w:tc>
          <w:tcPr>
            <w:tcW w:w="4876" w:type="dxa"/>
            <w:tcBorders>
              <w:top w:val="nil"/>
              <w:left w:val="nil"/>
              <w:bottom w:val="nil"/>
              <w:right w:val="nil"/>
            </w:tcBorders>
            <w:hideMark/>
          </w:tcPr>
          <w:p w14:paraId="5BE8CB5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CCD2A7D" w14:textId="77777777" w:rsidR="00715E88" w:rsidRPr="00FB4C9C" w:rsidRDefault="00715E88" w:rsidP="00A3707D">
            <w:pPr>
              <w:pStyle w:val="AmColumnHeading"/>
            </w:pPr>
            <w:r w:rsidRPr="00FB4C9C">
              <w:t>Alteração</w:t>
            </w:r>
          </w:p>
        </w:tc>
      </w:tr>
      <w:tr w:rsidR="00715E88" w:rsidRPr="00FB4C9C" w14:paraId="13EEE616" w14:textId="77777777" w:rsidTr="00A3707D">
        <w:trPr>
          <w:jc w:val="center"/>
        </w:trPr>
        <w:tc>
          <w:tcPr>
            <w:tcW w:w="4876" w:type="dxa"/>
            <w:tcBorders>
              <w:top w:val="nil"/>
              <w:left w:val="nil"/>
              <w:bottom w:val="nil"/>
              <w:right w:val="nil"/>
            </w:tcBorders>
          </w:tcPr>
          <w:p w14:paraId="7AE9076D" w14:textId="77777777" w:rsidR="00715E88" w:rsidRPr="00FB4C9C" w:rsidRDefault="00715E88" w:rsidP="00A3707D">
            <w:pPr>
              <w:pStyle w:val="Normal6a"/>
            </w:pPr>
          </w:p>
        </w:tc>
        <w:tc>
          <w:tcPr>
            <w:tcW w:w="4876" w:type="dxa"/>
            <w:tcBorders>
              <w:top w:val="nil"/>
              <w:left w:val="nil"/>
              <w:bottom w:val="nil"/>
              <w:right w:val="nil"/>
            </w:tcBorders>
            <w:hideMark/>
          </w:tcPr>
          <w:p w14:paraId="58CEE332" w14:textId="49214DF0" w:rsidR="00715E88" w:rsidRPr="00FB4C9C" w:rsidRDefault="00715E88" w:rsidP="00A3707D">
            <w:pPr>
              <w:pStyle w:val="Normal6a"/>
            </w:pPr>
            <w:r w:rsidRPr="00FB4C9C">
              <w:rPr>
                <w:b/>
                <w:i/>
              </w:rPr>
              <w:t>1</w:t>
            </w:r>
            <w:r w:rsidR="00526F56">
              <w:rPr>
                <w:b/>
                <w:i/>
              </w:rPr>
              <w:noBreakHyphen/>
            </w:r>
            <w:r w:rsidRPr="00FB4C9C">
              <w:rPr>
                <w:b/>
                <w:i/>
              </w:rPr>
              <w:t>B.</w:t>
            </w:r>
            <w:r w:rsidRPr="00FB4C9C">
              <w:tab/>
            </w:r>
            <w:r w:rsidRPr="00FB4C9C">
              <w:rPr>
                <w:b/>
                <w:i/>
              </w:rPr>
              <w:t>A Comissão deve assegurar a total transparência das autorizações e dos pagamentos anuais por vertente a que se refere o n.º 1</w:t>
            </w:r>
            <w:r w:rsidR="00526F56">
              <w:rPr>
                <w:b/>
                <w:i/>
              </w:rPr>
              <w:noBreakHyphen/>
            </w:r>
            <w:r w:rsidRPr="00FB4C9C">
              <w:rPr>
                <w:b/>
                <w:i/>
              </w:rPr>
              <w:t>A e deve apresentar essas informações nos relatórios anuais e nas informações sobre o desempenho relativas ao Programa. Em caso de reafetação de fundos desencadeada por acontecimentos imprevistos e/ou avaliação orçamental, a autoridade orçamental é informada.</w:t>
            </w:r>
          </w:p>
        </w:tc>
      </w:tr>
    </w:tbl>
    <w:p w14:paraId="4EFD833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E9F37FB" w14:textId="77777777" w:rsidR="00715E88" w:rsidRPr="00FB4C9C" w:rsidRDefault="00715E88" w:rsidP="00715E88">
      <w:r w:rsidRPr="00FB4C9C">
        <w:rPr>
          <w:rStyle w:val="HideTWBExt"/>
        </w:rPr>
        <w:t>&lt;/Amend&gt;</w:t>
      </w:r>
    </w:p>
    <w:p w14:paraId="2381856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704</w:t>
      </w:r>
      <w:r w:rsidRPr="00FB4C9C">
        <w:rPr>
          <w:rStyle w:val="HideTWBExt"/>
          <w:b w:val="0"/>
        </w:rPr>
        <w:t>&lt;/NumAm&gt;</w:t>
      </w:r>
    </w:p>
    <w:p w14:paraId="3AE6C7A2"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285732F" w14:textId="77777777" w:rsidR="00715E88" w:rsidRPr="00FB4C9C" w:rsidRDefault="00715E88" w:rsidP="00715E88">
      <w:pPr>
        <w:pStyle w:val="NormalBold"/>
      </w:pPr>
      <w:r w:rsidRPr="00FB4C9C">
        <w:rPr>
          <w:rStyle w:val="HideTWBExt"/>
          <w:b w:val="0"/>
        </w:rPr>
        <w:t>&lt;/RepeatBlock-By&gt;</w:t>
      </w:r>
    </w:p>
    <w:p w14:paraId="14A0AA0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2A824E9" w14:textId="2CFF750A"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B09921B" w14:textId="77777777" w:rsidTr="00A3707D">
        <w:trPr>
          <w:trHeight w:val="240"/>
          <w:jc w:val="center"/>
        </w:trPr>
        <w:tc>
          <w:tcPr>
            <w:tcW w:w="9752" w:type="dxa"/>
            <w:gridSpan w:val="2"/>
            <w:tcBorders>
              <w:top w:val="nil"/>
              <w:left w:val="nil"/>
              <w:bottom w:val="nil"/>
              <w:right w:val="nil"/>
            </w:tcBorders>
          </w:tcPr>
          <w:p w14:paraId="379CF256" w14:textId="77777777" w:rsidR="00715E88" w:rsidRPr="00FB4C9C" w:rsidRDefault="00715E88" w:rsidP="00A3707D"/>
        </w:tc>
      </w:tr>
      <w:tr w:rsidR="00715E88" w:rsidRPr="00FB4C9C" w14:paraId="7EBD2E3B" w14:textId="77777777" w:rsidTr="00A3707D">
        <w:trPr>
          <w:trHeight w:val="240"/>
          <w:jc w:val="center"/>
        </w:trPr>
        <w:tc>
          <w:tcPr>
            <w:tcW w:w="4876" w:type="dxa"/>
            <w:tcBorders>
              <w:top w:val="nil"/>
              <w:left w:val="nil"/>
              <w:bottom w:val="nil"/>
              <w:right w:val="nil"/>
            </w:tcBorders>
            <w:hideMark/>
          </w:tcPr>
          <w:p w14:paraId="5936C683"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56A6BFA" w14:textId="77777777" w:rsidR="00715E88" w:rsidRPr="00FB4C9C" w:rsidRDefault="00715E88" w:rsidP="00A3707D">
            <w:pPr>
              <w:pStyle w:val="AmColumnHeading"/>
            </w:pPr>
            <w:r w:rsidRPr="00FB4C9C">
              <w:t>Alteração</w:t>
            </w:r>
          </w:p>
        </w:tc>
      </w:tr>
      <w:tr w:rsidR="00715E88" w:rsidRPr="00FB4C9C" w14:paraId="12BF1DEC" w14:textId="77777777" w:rsidTr="00A3707D">
        <w:trPr>
          <w:jc w:val="center"/>
        </w:trPr>
        <w:tc>
          <w:tcPr>
            <w:tcW w:w="4876" w:type="dxa"/>
            <w:tcBorders>
              <w:top w:val="nil"/>
              <w:left w:val="nil"/>
              <w:bottom w:val="nil"/>
              <w:right w:val="nil"/>
            </w:tcBorders>
          </w:tcPr>
          <w:p w14:paraId="3AA39A86" w14:textId="77777777" w:rsidR="00715E88" w:rsidRPr="00FB4C9C" w:rsidRDefault="00715E88" w:rsidP="00A3707D">
            <w:pPr>
              <w:pStyle w:val="Normal6a"/>
            </w:pPr>
          </w:p>
        </w:tc>
        <w:tc>
          <w:tcPr>
            <w:tcW w:w="4876" w:type="dxa"/>
            <w:tcBorders>
              <w:top w:val="nil"/>
              <w:left w:val="nil"/>
              <w:bottom w:val="nil"/>
              <w:right w:val="nil"/>
            </w:tcBorders>
            <w:hideMark/>
          </w:tcPr>
          <w:p w14:paraId="316BE1B8" w14:textId="68510D8C" w:rsidR="00715E88" w:rsidRPr="00FB4C9C" w:rsidRDefault="00715E88" w:rsidP="00A3707D">
            <w:pPr>
              <w:pStyle w:val="Normal6a"/>
            </w:pPr>
            <w:r w:rsidRPr="00FB4C9C">
              <w:rPr>
                <w:b/>
                <w:i/>
              </w:rPr>
              <w:t>1</w:t>
            </w:r>
            <w:r w:rsidR="00526F56">
              <w:rPr>
                <w:b/>
                <w:i/>
              </w:rPr>
              <w:noBreakHyphen/>
            </w:r>
            <w:r w:rsidRPr="00FB4C9C">
              <w:rPr>
                <w:b/>
                <w:i/>
              </w:rPr>
              <w:t>B.</w:t>
            </w:r>
            <w:r w:rsidRPr="00FB4C9C">
              <w:tab/>
            </w:r>
            <w:r w:rsidRPr="00FB4C9C">
              <w:rPr>
                <w:b/>
                <w:i/>
              </w:rPr>
              <w:t>Pelo menos, XXXX EUR, que representam 14,2 % do montante fixado no n.º 1 do presente artigo, para ações no domínio da juventude e do voluntariado referidas no artigo 4.º</w:t>
            </w:r>
            <w:r w:rsidR="00526F56">
              <w:rPr>
                <w:b/>
                <w:i/>
              </w:rPr>
              <w:noBreakHyphen/>
            </w:r>
            <w:r w:rsidRPr="00FB4C9C">
              <w:rPr>
                <w:b/>
                <w:i/>
              </w:rPr>
              <w:t>A e no artigo 6.º, n.º 2;</w:t>
            </w:r>
          </w:p>
        </w:tc>
      </w:tr>
    </w:tbl>
    <w:p w14:paraId="48EBA48D"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3148972" w14:textId="77777777" w:rsidR="00715E88" w:rsidRPr="00FB4C9C" w:rsidRDefault="00715E88" w:rsidP="00715E88">
      <w:r w:rsidRPr="00FB4C9C">
        <w:rPr>
          <w:rStyle w:val="HideTWBExt"/>
        </w:rPr>
        <w:t>&lt;/Amend&gt;</w:t>
      </w:r>
    </w:p>
    <w:p w14:paraId="16825BC5"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705</w:t>
      </w:r>
      <w:r w:rsidRPr="00FB4C9C">
        <w:rPr>
          <w:rStyle w:val="HideTWBExt"/>
          <w:b w:val="0"/>
        </w:rPr>
        <w:t>&lt;/NumAm&gt;</w:t>
      </w:r>
    </w:p>
    <w:p w14:paraId="220743B3"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Paolo Inselvini</w:t>
      </w:r>
      <w:r w:rsidRPr="00526F56">
        <w:rPr>
          <w:rStyle w:val="HideTWBExt"/>
          <w:b w:val="0"/>
          <w:lang w:val="it-IT"/>
        </w:rPr>
        <w:t>&lt;/Members&gt;</w:t>
      </w:r>
    </w:p>
    <w:p w14:paraId="0BBCE72C" w14:textId="77777777" w:rsidR="00715E88" w:rsidRPr="00526F56" w:rsidRDefault="00715E88" w:rsidP="00715E88">
      <w:pPr>
        <w:pStyle w:val="NormalBold"/>
        <w:rPr>
          <w:lang w:val="it-IT"/>
        </w:rPr>
      </w:pPr>
      <w:r w:rsidRPr="00526F56">
        <w:rPr>
          <w:rStyle w:val="HideTWBExt"/>
          <w:b w:val="0"/>
          <w:lang w:val="it-IT"/>
        </w:rPr>
        <w:t>&lt;/RepeatBlock-By&gt;</w:t>
      </w:r>
    </w:p>
    <w:p w14:paraId="68FD3EDA"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661100E" w14:textId="6F00285C"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250929E" w14:textId="77777777" w:rsidTr="00A3707D">
        <w:trPr>
          <w:trHeight w:val="240"/>
          <w:jc w:val="center"/>
        </w:trPr>
        <w:tc>
          <w:tcPr>
            <w:tcW w:w="9752" w:type="dxa"/>
            <w:gridSpan w:val="2"/>
            <w:tcBorders>
              <w:top w:val="nil"/>
              <w:left w:val="nil"/>
              <w:bottom w:val="nil"/>
              <w:right w:val="nil"/>
            </w:tcBorders>
          </w:tcPr>
          <w:p w14:paraId="64B1C146" w14:textId="77777777" w:rsidR="00715E88" w:rsidRPr="00FB4C9C" w:rsidRDefault="00715E88" w:rsidP="00A3707D"/>
        </w:tc>
      </w:tr>
      <w:tr w:rsidR="00715E88" w:rsidRPr="00FB4C9C" w14:paraId="552F4B11" w14:textId="77777777" w:rsidTr="00A3707D">
        <w:trPr>
          <w:trHeight w:val="240"/>
          <w:jc w:val="center"/>
        </w:trPr>
        <w:tc>
          <w:tcPr>
            <w:tcW w:w="4876" w:type="dxa"/>
            <w:tcBorders>
              <w:top w:val="nil"/>
              <w:left w:val="nil"/>
              <w:bottom w:val="nil"/>
              <w:right w:val="nil"/>
            </w:tcBorders>
            <w:hideMark/>
          </w:tcPr>
          <w:p w14:paraId="3815785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AB74DC5" w14:textId="77777777" w:rsidR="00715E88" w:rsidRPr="00FB4C9C" w:rsidRDefault="00715E88" w:rsidP="00A3707D">
            <w:pPr>
              <w:pStyle w:val="AmColumnHeading"/>
            </w:pPr>
            <w:r w:rsidRPr="00FB4C9C">
              <w:t>Alteração</w:t>
            </w:r>
          </w:p>
        </w:tc>
      </w:tr>
      <w:tr w:rsidR="00715E88" w:rsidRPr="00FB4C9C" w14:paraId="6FD37189" w14:textId="77777777" w:rsidTr="00A3707D">
        <w:trPr>
          <w:jc w:val="center"/>
        </w:trPr>
        <w:tc>
          <w:tcPr>
            <w:tcW w:w="4876" w:type="dxa"/>
            <w:tcBorders>
              <w:top w:val="nil"/>
              <w:left w:val="nil"/>
              <w:bottom w:val="nil"/>
              <w:right w:val="nil"/>
            </w:tcBorders>
          </w:tcPr>
          <w:p w14:paraId="125FB67A" w14:textId="77777777" w:rsidR="00715E88" w:rsidRPr="00FB4C9C" w:rsidRDefault="00715E88" w:rsidP="00A3707D">
            <w:pPr>
              <w:pStyle w:val="Normal6a"/>
            </w:pPr>
          </w:p>
        </w:tc>
        <w:tc>
          <w:tcPr>
            <w:tcW w:w="4876" w:type="dxa"/>
            <w:tcBorders>
              <w:top w:val="nil"/>
              <w:left w:val="nil"/>
              <w:bottom w:val="nil"/>
              <w:right w:val="nil"/>
            </w:tcBorders>
            <w:hideMark/>
          </w:tcPr>
          <w:p w14:paraId="7CE81DFD" w14:textId="062189B5" w:rsidR="00715E88" w:rsidRPr="00FB4C9C" w:rsidRDefault="00715E88" w:rsidP="00A3707D">
            <w:pPr>
              <w:pStyle w:val="Normal6a"/>
            </w:pPr>
            <w:r w:rsidRPr="00FB4C9C">
              <w:rPr>
                <w:b/>
                <w:i/>
              </w:rPr>
              <w:t>1</w:t>
            </w:r>
            <w:r w:rsidR="00526F56">
              <w:rPr>
                <w:b/>
                <w:i/>
              </w:rPr>
              <w:noBreakHyphen/>
            </w:r>
            <w:r w:rsidRPr="00FB4C9C">
              <w:rPr>
                <w:b/>
                <w:i/>
              </w:rPr>
              <w:t>B.</w:t>
            </w:r>
            <w:r w:rsidRPr="00FB4C9C">
              <w:tab/>
            </w:r>
            <w:r w:rsidRPr="00FB4C9C">
              <w:rPr>
                <w:b/>
                <w:i/>
              </w:rPr>
              <w:t>Pelo menos, XXXX EUR, que representam 5 % do montante fixado no n.º 1 do presente artigo, para ações no domínio do desporto;</w:t>
            </w:r>
          </w:p>
        </w:tc>
      </w:tr>
    </w:tbl>
    <w:p w14:paraId="1DB7941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6B867C2" w14:textId="77777777" w:rsidR="00715E88" w:rsidRPr="00FB4C9C" w:rsidRDefault="00715E88" w:rsidP="00715E88">
      <w:r w:rsidRPr="00FB4C9C">
        <w:rPr>
          <w:rStyle w:val="HideTWBExt"/>
        </w:rPr>
        <w:t>&lt;/Amend&gt;</w:t>
      </w:r>
    </w:p>
    <w:p w14:paraId="202FE30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706</w:t>
      </w:r>
      <w:r w:rsidRPr="00FB4C9C">
        <w:rPr>
          <w:rStyle w:val="HideTWBExt"/>
          <w:b w:val="0"/>
        </w:rPr>
        <w:t>&lt;/NumAm&gt;</w:t>
      </w:r>
    </w:p>
    <w:p w14:paraId="6824613F" w14:textId="2A7E6AF0"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56B39D74" w14:textId="77777777" w:rsidR="00715E88" w:rsidRPr="00FB4C9C" w:rsidRDefault="00715E88" w:rsidP="00715E88">
      <w:pPr>
        <w:pStyle w:val="NormalBold"/>
      </w:pPr>
      <w:r w:rsidRPr="00FB4C9C">
        <w:rPr>
          <w:rStyle w:val="HideTWBExt"/>
          <w:b w:val="0"/>
        </w:rPr>
        <w:t>&lt;/RepeatBlock-By&gt;</w:t>
      </w:r>
    </w:p>
    <w:p w14:paraId="43AC56B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5886435" w14:textId="7D737D57"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AF5EC8E" w14:textId="77777777" w:rsidTr="00A3707D">
        <w:trPr>
          <w:trHeight w:val="240"/>
          <w:jc w:val="center"/>
        </w:trPr>
        <w:tc>
          <w:tcPr>
            <w:tcW w:w="9752" w:type="dxa"/>
            <w:gridSpan w:val="2"/>
            <w:tcBorders>
              <w:top w:val="nil"/>
              <w:left w:val="nil"/>
              <w:bottom w:val="nil"/>
              <w:right w:val="nil"/>
            </w:tcBorders>
          </w:tcPr>
          <w:p w14:paraId="1C790D0A" w14:textId="77777777" w:rsidR="00715E88" w:rsidRPr="00FB4C9C" w:rsidRDefault="00715E88" w:rsidP="00A3707D"/>
        </w:tc>
      </w:tr>
      <w:tr w:rsidR="00715E88" w:rsidRPr="00FB4C9C" w14:paraId="0C4E9971" w14:textId="77777777" w:rsidTr="00A3707D">
        <w:trPr>
          <w:trHeight w:val="240"/>
          <w:jc w:val="center"/>
        </w:trPr>
        <w:tc>
          <w:tcPr>
            <w:tcW w:w="4876" w:type="dxa"/>
            <w:tcBorders>
              <w:top w:val="nil"/>
              <w:left w:val="nil"/>
              <w:bottom w:val="nil"/>
              <w:right w:val="nil"/>
            </w:tcBorders>
            <w:hideMark/>
          </w:tcPr>
          <w:p w14:paraId="7780FF1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AC61634" w14:textId="77777777" w:rsidR="00715E88" w:rsidRPr="00FB4C9C" w:rsidRDefault="00715E88" w:rsidP="00A3707D">
            <w:pPr>
              <w:pStyle w:val="AmColumnHeading"/>
            </w:pPr>
            <w:r w:rsidRPr="00FB4C9C">
              <w:t>Alteração</w:t>
            </w:r>
          </w:p>
        </w:tc>
      </w:tr>
      <w:tr w:rsidR="00715E88" w:rsidRPr="00FB4C9C" w14:paraId="4E02A81C" w14:textId="77777777" w:rsidTr="00A3707D">
        <w:trPr>
          <w:jc w:val="center"/>
        </w:trPr>
        <w:tc>
          <w:tcPr>
            <w:tcW w:w="4876" w:type="dxa"/>
            <w:tcBorders>
              <w:top w:val="nil"/>
              <w:left w:val="nil"/>
              <w:bottom w:val="nil"/>
              <w:right w:val="nil"/>
            </w:tcBorders>
          </w:tcPr>
          <w:p w14:paraId="3E6141A4" w14:textId="77777777" w:rsidR="00715E88" w:rsidRPr="00FB4C9C" w:rsidRDefault="00715E88" w:rsidP="00A3707D">
            <w:pPr>
              <w:pStyle w:val="Normal6a"/>
            </w:pPr>
          </w:p>
        </w:tc>
        <w:tc>
          <w:tcPr>
            <w:tcW w:w="4876" w:type="dxa"/>
            <w:tcBorders>
              <w:top w:val="nil"/>
              <w:left w:val="nil"/>
              <w:bottom w:val="nil"/>
              <w:right w:val="nil"/>
            </w:tcBorders>
            <w:hideMark/>
          </w:tcPr>
          <w:p w14:paraId="34201642" w14:textId="54AE5ACF" w:rsidR="00715E88" w:rsidRPr="00FB4C9C" w:rsidRDefault="00715E88" w:rsidP="00A3707D">
            <w:pPr>
              <w:pStyle w:val="Normal6a"/>
            </w:pPr>
            <w:r w:rsidRPr="00FB4C9C">
              <w:rPr>
                <w:b/>
                <w:i/>
              </w:rPr>
              <w:t>1</w:t>
            </w:r>
            <w:r w:rsidR="00526F56">
              <w:rPr>
                <w:b/>
                <w:i/>
              </w:rPr>
              <w:noBreakHyphen/>
            </w:r>
            <w:r w:rsidRPr="00FB4C9C">
              <w:rPr>
                <w:b/>
                <w:i/>
              </w:rPr>
              <w:t>B.</w:t>
            </w:r>
            <w:r w:rsidRPr="00FB4C9C">
              <w:tab/>
            </w:r>
            <w:r w:rsidRPr="00FB4C9C">
              <w:rPr>
                <w:b/>
                <w:i/>
              </w:rPr>
              <w:t>Pelo menos, XXXX EUR, que representam 14,2 % do montante fixado no n.º 1 do presente artigo, para ações no domínio da juventude.</w:t>
            </w:r>
          </w:p>
        </w:tc>
      </w:tr>
    </w:tbl>
    <w:p w14:paraId="56F8149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63B87BB" w14:textId="77777777" w:rsidR="00715E88" w:rsidRPr="00FB4C9C" w:rsidRDefault="00715E88" w:rsidP="00715E88">
      <w:r w:rsidRPr="00FB4C9C">
        <w:rPr>
          <w:rStyle w:val="HideTWBExt"/>
        </w:rPr>
        <w:t>&lt;/Amend&gt;</w:t>
      </w:r>
    </w:p>
    <w:p w14:paraId="7E9D24C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707</w:t>
      </w:r>
      <w:r w:rsidRPr="00FB4C9C">
        <w:rPr>
          <w:rStyle w:val="HideTWBExt"/>
          <w:b w:val="0"/>
        </w:rPr>
        <w:t>&lt;/NumAm&gt;</w:t>
      </w:r>
    </w:p>
    <w:p w14:paraId="6D98F614" w14:textId="77777777" w:rsidR="00715E88" w:rsidRPr="00FB4C9C" w:rsidRDefault="00715E88" w:rsidP="00715E88">
      <w:pPr>
        <w:pStyle w:val="NormalBold"/>
      </w:pPr>
      <w:r w:rsidRPr="00FB4C9C">
        <w:rPr>
          <w:rStyle w:val="HideTWBExt"/>
          <w:b w:val="0"/>
        </w:rPr>
        <w:t>&lt;RepeatBlock-By&gt;&lt;Members&gt;</w:t>
      </w:r>
      <w:r w:rsidRPr="00FB4C9C">
        <w:t>Nina Carberry</w:t>
      </w:r>
      <w:r w:rsidRPr="00FB4C9C">
        <w:rPr>
          <w:rStyle w:val="HideTWBExt"/>
          <w:b w:val="0"/>
        </w:rPr>
        <w:t>&lt;/Members&gt;</w:t>
      </w:r>
    </w:p>
    <w:p w14:paraId="20254CFC" w14:textId="77777777" w:rsidR="00715E88" w:rsidRPr="00FB4C9C" w:rsidRDefault="00715E88" w:rsidP="00715E88">
      <w:pPr>
        <w:pStyle w:val="NormalBold"/>
      </w:pPr>
      <w:r w:rsidRPr="00FB4C9C">
        <w:rPr>
          <w:rStyle w:val="HideTWBExt"/>
          <w:b w:val="0"/>
        </w:rPr>
        <w:t>&lt;/RepeatBlock-By&gt;</w:t>
      </w:r>
    </w:p>
    <w:p w14:paraId="520732C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9346804" w14:textId="5C31F2FB"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38420C3" w14:textId="77777777" w:rsidTr="00A3707D">
        <w:trPr>
          <w:trHeight w:val="240"/>
          <w:jc w:val="center"/>
        </w:trPr>
        <w:tc>
          <w:tcPr>
            <w:tcW w:w="9752" w:type="dxa"/>
            <w:gridSpan w:val="2"/>
            <w:tcBorders>
              <w:top w:val="nil"/>
              <w:left w:val="nil"/>
              <w:bottom w:val="nil"/>
              <w:right w:val="nil"/>
            </w:tcBorders>
          </w:tcPr>
          <w:p w14:paraId="6A874C39" w14:textId="77777777" w:rsidR="00715E88" w:rsidRPr="00FB4C9C" w:rsidRDefault="00715E88" w:rsidP="00A3707D"/>
        </w:tc>
      </w:tr>
      <w:tr w:rsidR="00715E88" w:rsidRPr="00FB4C9C" w14:paraId="75C15585" w14:textId="77777777" w:rsidTr="00A3707D">
        <w:trPr>
          <w:trHeight w:val="240"/>
          <w:jc w:val="center"/>
        </w:trPr>
        <w:tc>
          <w:tcPr>
            <w:tcW w:w="4876" w:type="dxa"/>
            <w:tcBorders>
              <w:top w:val="nil"/>
              <w:left w:val="nil"/>
              <w:bottom w:val="nil"/>
              <w:right w:val="nil"/>
            </w:tcBorders>
            <w:hideMark/>
          </w:tcPr>
          <w:p w14:paraId="5EE9D4EB"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B9A33C8" w14:textId="77777777" w:rsidR="00715E88" w:rsidRPr="00FB4C9C" w:rsidRDefault="00715E88" w:rsidP="00A3707D">
            <w:pPr>
              <w:pStyle w:val="AmColumnHeading"/>
            </w:pPr>
            <w:r w:rsidRPr="00FB4C9C">
              <w:t>Alteração</w:t>
            </w:r>
          </w:p>
        </w:tc>
      </w:tr>
      <w:tr w:rsidR="00715E88" w:rsidRPr="00FB4C9C" w14:paraId="39C27835" w14:textId="77777777" w:rsidTr="00A3707D">
        <w:trPr>
          <w:jc w:val="center"/>
        </w:trPr>
        <w:tc>
          <w:tcPr>
            <w:tcW w:w="4876" w:type="dxa"/>
            <w:tcBorders>
              <w:top w:val="nil"/>
              <w:left w:val="nil"/>
              <w:bottom w:val="nil"/>
              <w:right w:val="nil"/>
            </w:tcBorders>
          </w:tcPr>
          <w:p w14:paraId="14FAD5AA" w14:textId="77777777" w:rsidR="00715E88" w:rsidRPr="00FB4C9C" w:rsidRDefault="00715E88" w:rsidP="00A3707D">
            <w:pPr>
              <w:pStyle w:val="Normal6a"/>
            </w:pPr>
          </w:p>
        </w:tc>
        <w:tc>
          <w:tcPr>
            <w:tcW w:w="4876" w:type="dxa"/>
            <w:tcBorders>
              <w:top w:val="nil"/>
              <w:left w:val="nil"/>
              <w:bottom w:val="nil"/>
              <w:right w:val="nil"/>
            </w:tcBorders>
            <w:hideMark/>
          </w:tcPr>
          <w:p w14:paraId="75E3A875" w14:textId="4AF0D4B9" w:rsidR="00715E88" w:rsidRPr="00FB4C9C" w:rsidRDefault="00715E88" w:rsidP="00A3707D">
            <w:pPr>
              <w:pStyle w:val="Normal6a"/>
            </w:pPr>
            <w:r w:rsidRPr="00FB4C9C">
              <w:rPr>
                <w:b/>
                <w:i/>
              </w:rPr>
              <w:t>1</w:t>
            </w:r>
            <w:r w:rsidR="00526F56">
              <w:rPr>
                <w:b/>
                <w:i/>
              </w:rPr>
              <w:noBreakHyphen/>
            </w:r>
            <w:r w:rsidRPr="00FB4C9C">
              <w:rPr>
                <w:b/>
                <w:i/>
              </w:rPr>
              <w:t>B.</w:t>
            </w:r>
            <w:r w:rsidRPr="00FB4C9C">
              <w:tab/>
            </w:r>
            <w:r w:rsidRPr="00FB4C9C">
              <w:rPr>
                <w:b/>
                <w:i/>
              </w:rPr>
              <w:t>Pelo menos, 15 % do montante fixado no n.º 1 do presente artigo, para ações no domínio da juventude.</w:t>
            </w:r>
          </w:p>
        </w:tc>
      </w:tr>
    </w:tbl>
    <w:p w14:paraId="748A4BB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88789BD" w14:textId="77777777" w:rsidR="00715E88" w:rsidRPr="00FB4C9C" w:rsidRDefault="00715E88" w:rsidP="00715E88">
      <w:r w:rsidRPr="00FB4C9C">
        <w:rPr>
          <w:rStyle w:val="HideTWBExt"/>
        </w:rPr>
        <w:t>&lt;/Amend&gt;</w:t>
      </w:r>
    </w:p>
    <w:p w14:paraId="16CCF46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708</w:t>
      </w:r>
      <w:r w:rsidRPr="00FB4C9C">
        <w:rPr>
          <w:rStyle w:val="HideTWBExt"/>
          <w:b w:val="0"/>
        </w:rPr>
        <w:t>&lt;/NumAm&gt;</w:t>
      </w:r>
    </w:p>
    <w:p w14:paraId="4FC7CA62"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3EAC04B1" w14:textId="77777777" w:rsidR="00715E88" w:rsidRPr="00FB4C9C" w:rsidRDefault="00715E88" w:rsidP="00715E88">
      <w:pPr>
        <w:pStyle w:val="NormalBold"/>
      </w:pPr>
      <w:r w:rsidRPr="00FB4C9C">
        <w:rPr>
          <w:rStyle w:val="HideTWBExt"/>
          <w:b w:val="0"/>
        </w:rPr>
        <w:t>&lt;/RepeatBlock-By&gt;</w:t>
      </w:r>
    </w:p>
    <w:p w14:paraId="683CD42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0A33AC1" w14:textId="4D8937EC"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C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EC5804D" w14:textId="77777777" w:rsidTr="00A3707D">
        <w:trPr>
          <w:trHeight w:val="240"/>
          <w:jc w:val="center"/>
        </w:trPr>
        <w:tc>
          <w:tcPr>
            <w:tcW w:w="9752" w:type="dxa"/>
            <w:gridSpan w:val="2"/>
            <w:tcBorders>
              <w:top w:val="nil"/>
              <w:left w:val="nil"/>
              <w:bottom w:val="nil"/>
              <w:right w:val="nil"/>
            </w:tcBorders>
          </w:tcPr>
          <w:p w14:paraId="1111B125" w14:textId="77777777" w:rsidR="00715E88" w:rsidRPr="00FB4C9C" w:rsidRDefault="00715E88" w:rsidP="00A3707D"/>
        </w:tc>
      </w:tr>
      <w:tr w:rsidR="00715E88" w:rsidRPr="00FB4C9C" w14:paraId="4C11CDC9" w14:textId="77777777" w:rsidTr="00A3707D">
        <w:trPr>
          <w:trHeight w:val="240"/>
          <w:jc w:val="center"/>
        </w:trPr>
        <w:tc>
          <w:tcPr>
            <w:tcW w:w="4876" w:type="dxa"/>
            <w:tcBorders>
              <w:top w:val="nil"/>
              <w:left w:val="nil"/>
              <w:bottom w:val="nil"/>
              <w:right w:val="nil"/>
            </w:tcBorders>
            <w:hideMark/>
          </w:tcPr>
          <w:p w14:paraId="29D80797"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5FA80698" w14:textId="77777777" w:rsidR="00715E88" w:rsidRPr="00FB4C9C" w:rsidRDefault="00715E88" w:rsidP="00A3707D">
            <w:pPr>
              <w:pStyle w:val="AmColumnHeading"/>
            </w:pPr>
            <w:r w:rsidRPr="00FB4C9C">
              <w:t>Alteração</w:t>
            </w:r>
          </w:p>
        </w:tc>
      </w:tr>
      <w:tr w:rsidR="00715E88" w:rsidRPr="00FB4C9C" w14:paraId="6195AB72" w14:textId="77777777" w:rsidTr="00A3707D">
        <w:trPr>
          <w:jc w:val="center"/>
        </w:trPr>
        <w:tc>
          <w:tcPr>
            <w:tcW w:w="4876" w:type="dxa"/>
            <w:tcBorders>
              <w:top w:val="nil"/>
              <w:left w:val="nil"/>
              <w:bottom w:val="nil"/>
              <w:right w:val="nil"/>
            </w:tcBorders>
          </w:tcPr>
          <w:p w14:paraId="62106651" w14:textId="77777777" w:rsidR="00715E88" w:rsidRPr="00FB4C9C" w:rsidRDefault="00715E88" w:rsidP="00A3707D">
            <w:pPr>
              <w:pStyle w:val="Normal6a"/>
            </w:pPr>
          </w:p>
        </w:tc>
        <w:tc>
          <w:tcPr>
            <w:tcW w:w="4876" w:type="dxa"/>
            <w:tcBorders>
              <w:top w:val="nil"/>
              <w:left w:val="nil"/>
              <w:bottom w:val="nil"/>
              <w:right w:val="nil"/>
            </w:tcBorders>
            <w:hideMark/>
          </w:tcPr>
          <w:p w14:paraId="2A322A83" w14:textId="2059F01B" w:rsidR="00715E88" w:rsidRPr="00FB4C9C" w:rsidRDefault="00715E88" w:rsidP="00A3707D">
            <w:pPr>
              <w:pStyle w:val="Normal6a"/>
            </w:pPr>
            <w:r w:rsidRPr="00FB4C9C">
              <w:rPr>
                <w:b/>
                <w:i/>
              </w:rPr>
              <w:t>1</w:t>
            </w:r>
            <w:r w:rsidR="00526F56">
              <w:rPr>
                <w:b/>
                <w:i/>
              </w:rPr>
              <w:noBreakHyphen/>
            </w:r>
            <w:r w:rsidRPr="00FB4C9C">
              <w:rPr>
                <w:b/>
                <w:i/>
              </w:rPr>
              <w:t>C.</w:t>
            </w:r>
            <w:r w:rsidRPr="00FB4C9C">
              <w:tab/>
            </w:r>
            <w:r w:rsidRPr="00FB4C9C">
              <w:rPr>
                <w:b/>
                <w:i/>
              </w:rPr>
              <w:t>Pelo menos, XXXX EUR, que representam 6 % do montante fixado no n.º 1 do presente artigo, para ações no domínio do desporto referidas no artigo 4.º</w:t>
            </w:r>
            <w:r w:rsidR="00526F56">
              <w:rPr>
                <w:b/>
                <w:i/>
              </w:rPr>
              <w:noBreakHyphen/>
            </w:r>
            <w:r w:rsidRPr="00FB4C9C">
              <w:rPr>
                <w:b/>
                <w:i/>
              </w:rPr>
              <w:t>B e no artigo 6.º, n.º 3;</w:t>
            </w:r>
          </w:p>
        </w:tc>
      </w:tr>
    </w:tbl>
    <w:p w14:paraId="45DF15A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A4F387C" w14:textId="77777777" w:rsidR="00715E88" w:rsidRPr="00FB4C9C" w:rsidRDefault="00715E88" w:rsidP="00715E88">
      <w:r w:rsidRPr="00FB4C9C">
        <w:rPr>
          <w:rStyle w:val="HideTWBExt"/>
        </w:rPr>
        <w:t>&lt;/Amend&gt;</w:t>
      </w:r>
    </w:p>
    <w:p w14:paraId="02F014F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709</w:t>
      </w:r>
      <w:r w:rsidRPr="00FB4C9C">
        <w:rPr>
          <w:rStyle w:val="HideTWBExt"/>
          <w:b w:val="0"/>
        </w:rPr>
        <w:t>&lt;/NumAm&gt;</w:t>
      </w:r>
    </w:p>
    <w:p w14:paraId="4F5FE5D2"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Paolo Inselvini</w:t>
      </w:r>
      <w:r w:rsidRPr="00526F56">
        <w:rPr>
          <w:rStyle w:val="HideTWBExt"/>
          <w:b w:val="0"/>
          <w:lang w:val="it-IT"/>
        </w:rPr>
        <w:t>&lt;/Members&gt;</w:t>
      </w:r>
    </w:p>
    <w:p w14:paraId="2D0090B2" w14:textId="77777777" w:rsidR="00715E88" w:rsidRPr="00526F56" w:rsidRDefault="00715E88" w:rsidP="00715E88">
      <w:pPr>
        <w:pStyle w:val="NormalBold"/>
        <w:rPr>
          <w:lang w:val="it-IT"/>
        </w:rPr>
      </w:pPr>
      <w:r w:rsidRPr="00526F56">
        <w:rPr>
          <w:rStyle w:val="HideTWBExt"/>
          <w:b w:val="0"/>
          <w:lang w:val="it-IT"/>
        </w:rPr>
        <w:t>&lt;/RepeatBlock-By&gt;</w:t>
      </w:r>
    </w:p>
    <w:p w14:paraId="09BBBA4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1E5354C" w14:textId="4B208080" w:rsidR="00715E88" w:rsidRPr="00FB4C9C" w:rsidRDefault="00715E88" w:rsidP="00715E88">
      <w:pPr>
        <w:pStyle w:val="NormalBold"/>
      </w:pPr>
      <w:r w:rsidRPr="00FB4C9C">
        <w:rPr>
          <w:rStyle w:val="HideTWBExt"/>
          <w:b w:val="0"/>
        </w:rPr>
        <w:t>&lt;Article&gt;</w:t>
      </w:r>
      <w:r w:rsidRPr="00FB4C9C">
        <w:t>Artigo 9 – parágrafo 1</w:t>
      </w:r>
      <w:r w:rsidR="00526F56">
        <w:noBreakHyphen/>
      </w:r>
      <w:r w:rsidRPr="00FB4C9C">
        <w:t>C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35E17AE" w14:textId="77777777" w:rsidTr="00A3707D">
        <w:trPr>
          <w:trHeight w:val="240"/>
          <w:jc w:val="center"/>
        </w:trPr>
        <w:tc>
          <w:tcPr>
            <w:tcW w:w="9752" w:type="dxa"/>
            <w:gridSpan w:val="2"/>
            <w:tcBorders>
              <w:top w:val="nil"/>
              <w:left w:val="nil"/>
              <w:bottom w:val="nil"/>
              <w:right w:val="nil"/>
            </w:tcBorders>
          </w:tcPr>
          <w:p w14:paraId="513A4461" w14:textId="77777777" w:rsidR="00715E88" w:rsidRPr="00FB4C9C" w:rsidRDefault="00715E88" w:rsidP="00A3707D"/>
        </w:tc>
      </w:tr>
      <w:tr w:rsidR="00715E88" w:rsidRPr="00FB4C9C" w14:paraId="775ACD0B" w14:textId="77777777" w:rsidTr="00A3707D">
        <w:trPr>
          <w:trHeight w:val="240"/>
          <w:jc w:val="center"/>
        </w:trPr>
        <w:tc>
          <w:tcPr>
            <w:tcW w:w="4876" w:type="dxa"/>
            <w:tcBorders>
              <w:top w:val="nil"/>
              <w:left w:val="nil"/>
              <w:bottom w:val="nil"/>
              <w:right w:val="nil"/>
            </w:tcBorders>
            <w:hideMark/>
          </w:tcPr>
          <w:p w14:paraId="0BBF41E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3503700" w14:textId="77777777" w:rsidR="00715E88" w:rsidRPr="00FB4C9C" w:rsidRDefault="00715E88" w:rsidP="00A3707D">
            <w:pPr>
              <w:pStyle w:val="AmColumnHeading"/>
            </w:pPr>
            <w:r w:rsidRPr="00FB4C9C">
              <w:t>Alteração</w:t>
            </w:r>
          </w:p>
        </w:tc>
      </w:tr>
      <w:tr w:rsidR="00715E88" w:rsidRPr="00FB4C9C" w14:paraId="4B758687" w14:textId="77777777" w:rsidTr="00A3707D">
        <w:trPr>
          <w:jc w:val="center"/>
        </w:trPr>
        <w:tc>
          <w:tcPr>
            <w:tcW w:w="4876" w:type="dxa"/>
            <w:tcBorders>
              <w:top w:val="nil"/>
              <w:left w:val="nil"/>
              <w:bottom w:val="nil"/>
              <w:right w:val="nil"/>
            </w:tcBorders>
          </w:tcPr>
          <w:p w14:paraId="71791B39" w14:textId="77777777" w:rsidR="00715E88" w:rsidRPr="00FB4C9C" w:rsidRDefault="00715E88" w:rsidP="00A3707D">
            <w:pPr>
              <w:pStyle w:val="Normal6a"/>
            </w:pPr>
          </w:p>
        </w:tc>
        <w:tc>
          <w:tcPr>
            <w:tcW w:w="4876" w:type="dxa"/>
            <w:tcBorders>
              <w:top w:val="nil"/>
              <w:left w:val="nil"/>
              <w:bottom w:val="nil"/>
              <w:right w:val="nil"/>
            </w:tcBorders>
            <w:hideMark/>
          </w:tcPr>
          <w:p w14:paraId="4E166034" w14:textId="30CC1078" w:rsidR="00715E88" w:rsidRPr="00FB4C9C" w:rsidRDefault="00715E88" w:rsidP="00A3707D">
            <w:pPr>
              <w:pStyle w:val="Normal6a"/>
            </w:pPr>
            <w:r w:rsidRPr="00FB4C9C">
              <w:rPr>
                <w:b/>
                <w:i/>
              </w:rPr>
              <w:t>1</w:t>
            </w:r>
            <w:r w:rsidR="00526F56">
              <w:rPr>
                <w:b/>
                <w:i/>
              </w:rPr>
              <w:noBreakHyphen/>
            </w:r>
            <w:r w:rsidRPr="00FB4C9C">
              <w:rPr>
                <w:b/>
                <w:i/>
              </w:rPr>
              <w:t>C.</w:t>
            </w:r>
            <w:r w:rsidRPr="00FB4C9C">
              <w:tab/>
            </w:r>
            <w:r w:rsidRPr="00FB4C9C">
              <w:rPr>
                <w:b/>
                <w:i/>
              </w:rPr>
              <w:t>Pelo menos, XXXX EUR, que representam atualmente 3,3 % do montante fixado no n.º 1, a título de contribuição para os custos operacionais das agências nacionais;</w:t>
            </w:r>
          </w:p>
        </w:tc>
      </w:tr>
    </w:tbl>
    <w:p w14:paraId="76B6C88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D36C013" w14:textId="77777777" w:rsidR="00715E88" w:rsidRPr="00FB4C9C" w:rsidRDefault="00715E88" w:rsidP="00715E88">
      <w:r w:rsidRPr="00FB4C9C">
        <w:rPr>
          <w:rStyle w:val="HideTWBExt"/>
        </w:rPr>
        <w:t>&lt;/Amend&gt;</w:t>
      </w:r>
    </w:p>
    <w:p w14:paraId="564FEB5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710</w:t>
      </w:r>
      <w:r w:rsidRPr="00FB4C9C">
        <w:rPr>
          <w:rStyle w:val="HideTWBExt"/>
          <w:b w:val="0"/>
        </w:rPr>
        <w:t>&lt;/NumAm&gt;</w:t>
      </w:r>
    </w:p>
    <w:p w14:paraId="53039AC1" w14:textId="70A6E89D"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4C54C284" w14:textId="77777777" w:rsidR="00715E88" w:rsidRPr="00FB4C9C" w:rsidRDefault="00715E88" w:rsidP="00715E88">
      <w:pPr>
        <w:pStyle w:val="NormalBold"/>
      </w:pPr>
      <w:r w:rsidRPr="00FB4C9C">
        <w:rPr>
          <w:rStyle w:val="HideTWBExt"/>
          <w:b w:val="0"/>
        </w:rPr>
        <w:t>&lt;/RepeatBlock-By&gt;</w:t>
      </w:r>
    </w:p>
    <w:p w14:paraId="6AB72B1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FFC720A" w14:textId="27B3692B" w:rsidR="00715E88" w:rsidRPr="00FB4C9C" w:rsidRDefault="00715E88" w:rsidP="00715E88">
      <w:pPr>
        <w:pStyle w:val="NormalBold"/>
      </w:pPr>
      <w:r w:rsidRPr="00FB4C9C">
        <w:rPr>
          <w:rStyle w:val="HideTWBExt"/>
          <w:b w:val="0"/>
        </w:rPr>
        <w:t>&lt;Article&gt;</w:t>
      </w:r>
      <w:r w:rsidRPr="00FB4C9C">
        <w:t>Artigo 9 – parágrafo 1</w:t>
      </w:r>
      <w:r w:rsidR="00526F56">
        <w:noBreakHyphen/>
      </w:r>
      <w:r w:rsidRPr="00FB4C9C">
        <w:t>C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69847EF" w14:textId="77777777" w:rsidTr="00A3707D">
        <w:trPr>
          <w:trHeight w:val="240"/>
          <w:jc w:val="center"/>
        </w:trPr>
        <w:tc>
          <w:tcPr>
            <w:tcW w:w="9752" w:type="dxa"/>
            <w:gridSpan w:val="2"/>
            <w:tcBorders>
              <w:top w:val="nil"/>
              <w:left w:val="nil"/>
              <w:bottom w:val="nil"/>
              <w:right w:val="nil"/>
            </w:tcBorders>
          </w:tcPr>
          <w:p w14:paraId="62AF9FF4" w14:textId="77777777" w:rsidR="00715E88" w:rsidRPr="00FB4C9C" w:rsidRDefault="00715E88" w:rsidP="00A3707D"/>
        </w:tc>
      </w:tr>
      <w:tr w:rsidR="00715E88" w:rsidRPr="00FB4C9C" w14:paraId="2749CE95" w14:textId="77777777" w:rsidTr="00A3707D">
        <w:trPr>
          <w:trHeight w:val="240"/>
          <w:jc w:val="center"/>
        </w:trPr>
        <w:tc>
          <w:tcPr>
            <w:tcW w:w="4876" w:type="dxa"/>
            <w:tcBorders>
              <w:top w:val="nil"/>
              <w:left w:val="nil"/>
              <w:bottom w:val="nil"/>
              <w:right w:val="nil"/>
            </w:tcBorders>
            <w:hideMark/>
          </w:tcPr>
          <w:p w14:paraId="1B0C4BB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1C114DA" w14:textId="77777777" w:rsidR="00715E88" w:rsidRPr="00FB4C9C" w:rsidRDefault="00715E88" w:rsidP="00A3707D">
            <w:pPr>
              <w:pStyle w:val="AmColumnHeading"/>
            </w:pPr>
            <w:r w:rsidRPr="00FB4C9C">
              <w:t>Alteração</w:t>
            </w:r>
          </w:p>
        </w:tc>
      </w:tr>
      <w:tr w:rsidR="00715E88" w:rsidRPr="00FB4C9C" w14:paraId="52275FC8" w14:textId="77777777" w:rsidTr="00A3707D">
        <w:trPr>
          <w:jc w:val="center"/>
        </w:trPr>
        <w:tc>
          <w:tcPr>
            <w:tcW w:w="4876" w:type="dxa"/>
            <w:tcBorders>
              <w:top w:val="nil"/>
              <w:left w:val="nil"/>
              <w:bottom w:val="nil"/>
              <w:right w:val="nil"/>
            </w:tcBorders>
          </w:tcPr>
          <w:p w14:paraId="5586E65F" w14:textId="77777777" w:rsidR="00715E88" w:rsidRPr="00FB4C9C" w:rsidRDefault="00715E88" w:rsidP="00A3707D">
            <w:pPr>
              <w:pStyle w:val="Normal6a"/>
            </w:pPr>
          </w:p>
        </w:tc>
        <w:tc>
          <w:tcPr>
            <w:tcW w:w="4876" w:type="dxa"/>
            <w:tcBorders>
              <w:top w:val="nil"/>
              <w:left w:val="nil"/>
              <w:bottom w:val="nil"/>
              <w:right w:val="nil"/>
            </w:tcBorders>
            <w:hideMark/>
          </w:tcPr>
          <w:p w14:paraId="3340A5DA" w14:textId="421BB947" w:rsidR="00715E88" w:rsidRPr="00FB4C9C" w:rsidRDefault="00715E88" w:rsidP="00A3707D">
            <w:pPr>
              <w:pStyle w:val="Normal6a"/>
            </w:pPr>
            <w:r w:rsidRPr="00FB4C9C">
              <w:rPr>
                <w:b/>
                <w:i/>
              </w:rPr>
              <w:t>1</w:t>
            </w:r>
            <w:r w:rsidR="00526F56">
              <w:rPr>
                <w:b/>
                <w:i/>
              </w:rPr>
              <w:noBreakHyphen/>
            </w:r>
            <w:r w:rsidRPr="00FB4C9C">
              <w:rPr>
                <w:b/>
                <w:i/>
              </w:rPr>
              <w:t>C.</w:t>
            </w:r>
            <w:r w:rsidRPr="00FB4C9C">
              <w:tab/>
            </w:r>
            <w:r w:rsidRPr="00FB4C9C">
              <w:rPr>
                <w:b/>
                <w:i/>
              </w:rPr>
              <w:t>Pelo menos, XXXX EUR, que representam 3,8 % do montante fixado no n.º 1 do presente artigo, para ações no domínio do voluntariado;</w:t>
            </w:r>
          </w:p>
        </w:tc>
      </w:tr>
    </w:tbl>
    <w:p w14:paraId="4B924F5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6FB056A" w14:textId="77777777" w:rsidR="00715E88" w:rsidRPr="00FB4C9C" w:rsidRDefault="00715E88" w:rsidP="00715E88">
      <w:r w:rsidRPr="00FB4C9C">
        <w:rPr>
          <w:rStyle w:val="HideTWBExt"/>
        </w:rPr>
        <w:t>&lt;/Amend&gt;</w:t>
      </w:r>
    </w:p>
    <w:p w14:paraId="1FE3B736"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711</w:t>
      </w:r>
      <w:r w:rsidRPr="00FB4C9C">
        <w:rPr>
          <w:rStyle w:val="HideTWBExt"/>
          <w:b w:val="0"/>
        </w:rPr>
        <w:t>&lt;/NumAm&gt;</w:t>
      </w:r>
    </w:p>
    <w:p w14:paraId="7DF84D48"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39B9CBFA" w14:textId="77777777" w:rsidR="00715E88" w:rsidRPr="00FB4C9C" w:rsidRDefault="00715E88" w:rsidP="00715E88">
      <w:pPr>
        <w:pStyle w:val="NormalBold"/>
      </w:pPr>
      <w:r w:rsidRPr="00FB4C9C">
        <w:rPr>
          <w:rStyle w:val="HideTWBExt"/>
          <w:b w:val="0"/>
        </w:rPr>
        <w:t>&lt;/RepeatBlock-By&gt;</w:t>
      </w:r>
    </w:p>
    <w:p w14:paraId="27D3035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5352D46" w14:textId="5494EE08"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D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8F030A6" w14:textId="77777777" w:rsidTr="00A3707D">
        <w:trPr>
          <w:trHeight w:val="240"/>
          <w:jc w:val="center"/>
        </w:trPr>
        <w:tc>
          <w:tcPr>
            <w:tcW w:w="9752" w:type="dxa"/>
            <w:gridSpan w:val="2"/>
            <w:tcBorders>
              <w:top w:val="nil"/>
              <w:left w:val="nil"/>
              <w:bottom w:val="nil"/>
              <w:right w:val="nil"/>
            </w:tcBorders>
          </w:tcPr>
          <w:p w14:paraId="4416C77F" w14:textId="77777777" w:rsidR="00715E88" w:rsidRPr="00FB4C9C" w:rsidRDefault="00715E88" w:rsidP="00A3707D"/>
        </w:tc>
      </w:tr>
      <w:tr w:rsidR="00715E88" w:rsidRPr="00FB4C9C" w14:paraId="01AAC693" w14:textId="77777777" w:rsidTr="00A3707D">
        <w:trPr>
          <w:trHeight w:val="240"/>
          <w:jc w:val="center"/>
        </w:trPr>
        <w:tc>
          <w:tcPr>
            <w:tcW w:w="4876" w:type="dxa"/>
            <w:tcBorders>
              <w:top w:val="nil"/>
              <w:left w:val="nil"/>
              <w:bottom w:val="nil"/>
              <w:right w:val="nil"/>
            </w:tcBorders>
            <w:hideMark/>
          </w:tcPr>
          <w:p w14:paraId="71871E2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79CB3CE" w14:textId="77777777" w:rsidR="00715E88" w:rsidRPr="00FB4C9C" w:rsidRDefault="00715E88" w:rsidP="00A3707D">
            <w:pPr>
              <w:pStyle w:val="AmColumnHeading"/>
            </w:pPr>
            <w:r w:rsidRPr="00FB4C9C">
              <w:t>Alteração</w:t>
            </w:r>
          </w:p>
        </w:tc>
      </w:tr>
      <w:tr w:rsidR="00715E88" w:rsidRPr="00FB4C9C" w14:paraId="0B460BA4" w14:textId="77777777" w:rsidTr="00A3707D">
        <w:trPr>
          <w:jc w:val="center"/>
        </w:trPr>
        <w:tc>
          <w:tcPr>
            <w:tcW w:w="4876" w:type="dxa"/>
            <w:tcBorders>
              <w:top w:val="nil"/>
              <w:left w:val="nil"/>
              <w:bottom w:val="nil"/>
              <w:right w:val="nil"/>
            </w:tcBorders>
          </w:tcPr>
          <w:p w14:paraId="0F9095A0" w14:textId="77777777" w:rsidR="00715E88" w:rsidRPr="00FB4C9C" w:rsidRDefault="00715E88" w:rsidP="00A3707D">
            <w:pPr>
              <w:pStyle w:val="Normal6a"/>
            </w:pPr>
          </w:p>
        </w:tc>
        <w:tc>
          <w:tcPr>
            <w:tcW w:w="4876" w:type="dxa"/>
            <w:tcBorders>
              <w:top w:val="nil"/>
              <w:left w:val="nil"/>
              <w:bottom w:val="nil"/>
              <w:right w:val="nil"/>
            </w:tcBorders>
            <w:hideMark/>
          </w:tcPr>
          <w:p w14:paraId="38C8D2A6" w14:textId="76D866B7" w:rsidR="00715E88" w:rsidRPr="00FB4C9C" w:rsidRDefault="00715E88" w:rsidP="00A3707D">
            <w:pPr>
              <w:pStyle w:val="Normal6a"/>
            </w:pPr>
            <w:r w:rsidRPr="00FB4C9C">
              <w:rPr>
                <w:b/>
                <w:i/>
              </w:rPr>
              <w:t>1</w:t>
            </w:r>
            <w:r w:rsidR="00526F56">
              <w:rPr>
                <w:b/>
                <w:i/>
              </w:rPr>
              <w:noBreakHyphen/>
            </w:r>
            <w:r w:rsidRPr="00FB4C9C">
              <w:rPr>
                <w:b/>
                <w:i/>
              </w:rPr>
              <w:t>D.</w:t>
            </w:r>
            <w:r w:rsidRPr="00FB4C9C">
              <w:tab/>
            </w:r>
            <w:r w:rsidRPr="00FB4C9C">
              <w:rPr>
                <w:b/>
                <w:i/>
              </w:rPr>
              <w:t>Pelo menos, XXXX EUR, que representam 15,5 % do montante total fixado na alínea a) do presente número, para ações referidas no artigo 4.º, n.º 1, alínea c), e no artigo 6.º, n.º 1, alínea a), executadas no domínio do ensino escolar;</w:t>
            </w:r>
          </w:p>
        </w:tc>
      </w:tr>
    </w:tbl>
    <w:p w14:paraId="1939442F"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4F97BFE" w14:textId="77777777" w:rsidR="00715E88" w:rsidRPr="00FB4C9C" w:rsidRDefault="00715E88" w:rsidP="00715E88">
      <w:r w:rsidRPr="00FB4C9C">
        <w:rPr>
          <w:rStyle w:val="HideTWBExt"/>
        </w:rPr>
        <w:t>&lt;/Amend&gt;</w:t>
      </w:r>
    </w:p>
    <w:p w14:paraId="7DF6B24A"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712</w:t>
      </w:r>
      <w:r w:rsidRPr="00FB4C9C">
        <w:rPr>
          <w:rStyle w:val="HideTWBExt"/>
          <w:b w:val="0"/>
        </w:rPr>
        <w:t>&lt;/NumAm&gt;</w:t>
      </w:r>
    </w:p>
    <w:p w14:paraId="7C22B731"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Paolo Inselvini</w:t>
      </w:r>
      <w:r w:rsidRPr="00526F56">
        <w:rPr>
          <w:rStyle w:val="HideTWBExt"/>
          <w:b w:val="0"/>
          <w:lang w:val="it-IT"/>
        </w:rPr>
        <w:t>&lt;/Members&gt;</w:t>
      </w:r>
    </w:p>
    <w:p w14:paraId="5ADACBCF" w14:textId="77777777" w:rsidR="00715E88" w:rsidRPr="00526F56" w:rsidRDefault="00715E88" w:rsidP="00715E88">
      <w:pPr>
        <w:pStyle w:val="NormalBold"/>
        <w:rPr>
          <w:lang w:val="it-IT"/>
        </w:rPr>
      </w:pPr>
      <w:r w:rsidRPr="00526F56">
        <w:rPr>
          <w:rStyle w:val="HideTWBExt"/>
          <w:b w:val="0"/>
          <w:lang w:val="it-IT"/>
        </w:rPr>
        <w:t>&lt;/RepeatBlock-By&gt;</w:t>
      </w:r>
    </w:p>
    <w:p w14:paraId="16C9AB8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1C62006" w14:textId="24F4EA41" w:rsidR="00715E88" w:rsidRPr="00FB4C9C" w:rsidRDefault="00715E88" w:rsidP="00715E88">
      <w:pPr>
        <w:pStyle w:val="NormalBold"/>
      </w:pPr>
      <w:r w:rsidRPr="00FB4C9C">
        <w:rPr>
          <w:rStyle w:val="HideTWBExt"/>
          <w:b w:val="0"/>
        </w:rPr>
        <w:t>&lt;Article&gt;</w:t>
      </w:r>
      <w:r w:rsidRPr="00FB4C9C">
        <w:t>Artigo 9 – n.º 1</w:t>
      </w:r>
      <w:r w:rsidR="00526F56">
        <w:noBreakHyphen/>
      </w:r>
      <w:r w:rsidRPr="00FB4C9C">
        <w:t>D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77B864B" w14:textId="77777777" w:rsidTr="00A3707D">
        <w:trPr>
          <w:trHeight w:val="240"/>
          <w:jc w:val="center"/>
        </w:trPr>
        <w:tc>
          <w:tcPr>
            <w:tcW w:w="9752" w:type="dxa"/>
            <w:gridSpan w:val="2"/>
            <w:tcBorders>
              <w:top w:val="nil"/>
              <w:left w:val="nil"/>
              <w:bottom w:val="nil"/>
              <w:right w:val="nil"/>
            </w:tcBorders>
          </w:tcPr>
          <w:p w14:paraId="38C7790C" w14:textId="77777777" w:rsidR="00715E88" w:rsidRPr="00FB4C9C" w:rsidRDefault="00715E88" w:rsidP="00A3707D"/>
        </w:tc>
      </w:tr>
      <w:tr w:rsidR="00715E88" w:rsidRPr="00FB4C9C" w14:paraId="53B4B306" w14:textId="77777777" w:rsidTr="00A3707D">
        <w:trPr>
          <w:trHeight w:val="240"/>
          <w:jc w:val="center"/>
        </w:trPr>
        <w:tc>
          <w:tcPr>
            <w:tcW w:w="4876" w:type="dxa"/>
            <w:tcBorders>
              <w:top w:val="nil"/>
              <w:left w:val="nil"/>
              <w:bottom w:val="nil"/>
              <w:right w:val="nil"/>
            </w:tcBorders>
            <w:hideMark/>
          </w:tcPr>
          <w:p w14:paraId="38DBC94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2C5A76C" w14:textId="77777777" w:rsidR="00715E88" w:rsidRPr="00FB4C9C" w:rsidRDefault="00715E88" w:rsidP="00A3707D">
            <w:pPr>
              <w:pStyle w:val="AmColumnHeading"/>
            </w:pPr>
            <w:r w:rsidRPr="00FB4C9C">
              <w:t>Alteração</w:t>
            </w:r>
          </w:p>
        </w:tc>
      </w:tr>
      <w:tr w:rsidR="00715E88" w:rsidRPr="00FB4C9C" w14:paraId="46E03522" w14:textId="77777777" w:rsidTr="00A3707D">
        <w:trPr>
          <w:jc w:val="center"/>
        </w:trPr>
        <w:tc>
          <w:tcPr>
            <w:tcW w:w="4876" w:type="dxa"/>
            <w:tcBorders>
              <w:top w:val="nil"/>
              <w:left w:val="nil"/>
              <w:bottom w:val="nil"/>
              <w:right w:val="nil"/>
            </w:tcBorders>
          </w:tcPr>
          <w:p w14:paraId="5644D062" w14:textId="77777777" w:rsidR="00715E88" w:rsidRPr="00FB4C9C" w:rsidRDefault="00715E88" w:rsidP="00A3707D">
            <w:pPr>
              <w:pStyle w:val="Normal6a"/>
            </w:pPr>
          </w:p>
        </w:tc>
        <w:tc>
          <w:tcPr>
            <w:tcW w:w="4876" w:type="dxa"/>
            <w:tcBorders>
              <w:top w:val="nil"/>
              <w:left w:val="nil"/>
              <w:bottom w:val="nil"/>
              <w:right w:val="nil"/>
            </w:tcBorders>
            <w:hideMark/>
          </w:tcPr>
          <w:p w14:paraId="28FB2C53" w14:textId="37496EA2" w:rsidR="00715E88" w:rsidRPr="00FB4C9C" w:rsidRDefault="00715E88" w:rsidP="00A3707D">
            <w:pPr>
              <w:pStyle w:val="Normal6a"/>
            </w:pPr>
            <w:r w:rsidRPr="00FB4C9C">
              <w:rPr>
                <w:b/>
                <w:i/>
              </w:rPr>
              <w:t>1</w:t>
            </w:r>
            <w:r w:rsidR="00526F56">
              <w:rPr>
                <w:b/>
                <w:i/>
              </w:rPr>
              <w:noBreakHyphen/>
            </w:r>
            <w:r w:rsidRPr="00FB4C9C">
              <w:rPr>
                <w:b/>
                <w:i/>
              </w:rPr>
              <w:t>D.</w:t>
            </w:r>
            <w:r w:rsidRPr="00FB4C9C">
              <w:tab/>
            </w:r>
            <w:r w:rsidRPr="00FB4C9C">
              <w:rPr>
                <w:b/>
                <w:i/>
              </w:rPr>
              <w:t>Pelo menos, XXXX EUR, que representam 15 % do montante fixado no n.º 1 do presente artigo, para ações no domínio da juventude e do voluntariado;</w:t>
            </w:r>
          </w:p>
        </w:tc>
      </w:tr>
    </w:tbl>
    <w:p w14:paraId="2263300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236F5E7" w14:textId="77777777" w:rsidR="00715E88" w:rsidRPr="00FB4C9C" w:rsidRDefault="00715E88" w:rsidP="00715E88">
      <w:r w:rsidRPr="00FB4C9C">
        <w:rPr>
          <w:rStyle w:val="HideTWBExt"/>
        </w:rPr>
        <w:t>&lt;/Amend&gt;</w:t>
      </w:r>
    </w:p>
    <w:p w14:paraId="7687CB4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713</w:t>
      </w:r>
      <w:r w:rsidRPr="00FB4C9C">
        <w:rPr>
          <w:rStyle w:val="HideTWBExt"/>
          <w:b w:val="0"/>
        </w:rPr>
        <w:t>&lt;/NumAm&gt;</w:t>
      </w:r>
    </w:p>
    <w:p w14:paraId="528E9126"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426352B8" w14:textId="77777777" w:rsidR="00715E88" w:rsidRPr="00FB4C9C" w:rsidRDefault="00715E88" w:rsidP="00715E88">
      <w:pPr>
        <w:pStyle w:val="NormalBold"/>
      </w:pPr>
      <w:r w:rsidRPr="00FB4C9C">
        <w:rPr>
          <w:rStyle w:val="HideTWBExt"/>
          <w:b w:val="0"/>
        </w:rPr>
        <w:t>&lt;/RepeatBlock-By&gt;</w:t>
      </w:r>
    </w:p>
    <w:p w14:paraId="7769369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A60C961" w14:textId="77777777" w:rsidR="00715E88" w:rsidRPr="00FB4C9C" w:rsidRDefault="00715E88" w:rsidP="00715E88">
      <w:pPr>
        <w:pStyle w:val="NormalBold"/>
      </w:pPr>
      <w:r w:rsidRPr="00FB4C9C">
        <w:rPr>
          <w:rStyle w:val="HideTWBExt"/>
          <w:b w:val="0"/>
        </w:rPr>
        <w:t>&lt;Article&gt;</w:t>
      </w:r>
      <w:r w:rsidRPr="00FB4C9C">
        <w:t>Artigo 9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0E794B0" w14:textId="77777777" w:rsidTr="00A3707D">
        <w:trPr>
          <w:trHeight w:val="240"/>
          <w:jc w:val="center"/>
        </w:trPr>
        <w:tc>
          <w:tcPr>
            <w:tcW w:w="9752" w:type="dxa"/>
            <w:gridSpan w:val="2"/>
            <w:tcBorders>
              <w:top w:val="nil"/>
              <w:left w:val="nil"/>
              <w:bottom w:val="nil"/>
              <w:right w:val="nil"/>
            </w:tcBorders>
          </w:tcPr>
          <w:p w14:paraId="0E1A4577" w14:textId="77777777" w:rsidR="00715E88" w:rsidRPr="00FB4C9C" w:rsidRDefault="00715E88" w:rsidP="00A3707D"/>
        </w:tc>
      </w:tr>
      <w:tr w:rsidR="00715E88" w:rsidRPr="00FB4C9C" w14:paraId="39FEA6B3" w14:textId="77777777" w:rsidTr="00A3707D">
        <w:trPr>
          <w:trHeight w:val="240"/>
          <w:jc w:val="center"/>
        </w:trPr>
        <w:tc>
          <w:tcPr>
            <w:tcW w:w="4876" w:type="dxa"/>
            <w:tcBorders>
              <w:top w:val="nil"/>
              <w:left w:val="nil"/>
              <w:bottom w:val="nil"/>
              <w:right w:val="nil"/>
            </w:tcBorders>
            <w:hideMark/>
          </w:tcPr>
          <w:p w14:paraId="6F3FEF1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2C42651" w14:textId="77777777" w:rsidR="00715E88" w:rsidRPr="00FB4C9C" w:rsidRDefault="00715E88" w:rsidP="00A3707D">
            <w:pPr>
              <w:pStyle w:val="AmColumnHeading"/>
            </w:pPr>
            <w:r w:rsidRPr="00FB4C9C">
              <w:t>Alteração</w:t>
            </w:r>
          </w:p>
        </w:tc>
      </w:tr>
      <w:tr w:rsidR="00715E88" w:rsidRPr="00FB4C9C" w14:paraId="79F9E946" w14:textId="77777777" w:rsidTr="00A3707D">
        <w:trPr>
          <w:jc w:val="center"/>
        </w:trPr>
        <w:tc>
          <w:tcPr>
            <w:tcW w:w="4876" w:type="dxa"/>
            <w:tcBorders>
              <w:top w:val="nil"/>
              <w:left w:val="nil"/>
              <w:bottom w:val="nil"/>
              <w:right w:val="nil"/>
            </w:tcBorders>
            <w:hideMark/>
          </w:tcPr>
          <w:p w14:paraId="794E007C" w14:textId="77777777" w:rsidR="00715E88" w:rsidRPr="00FB4C9C" w:rsidRDefault="00715E88" w:rsidP="00A3707D">
            <w:pPr>
              <w:pStyle w:val="Normal6a"/>
            </w:pPr>
            <w:r w:rsidRPr="00FB4C9C">
              <w:rPr>
                <w:b/>
                <w:i/>
              </w:rPr>
              <w:t>2.</w:t>
            </w:r>
            <w:r w:rsidRPr="00FB4C9C">
              <w:tab/>
            </w:r>
            <w:r w:rsidRPr="00FB4C9C">
              <w:rPr>
                <w:b/>
                <w:i/>
              </w:rPr>
              <w:t xml:space="preserve">Além dos montantes fixados no n.º 1 do presente artigo, e a fim de promover a dimensão internacional do Programa, é disponibilizada uma </w:t>
            </w:r>
            <w:r w:rsidRPr="00FB4C9C">
              <w:rPr>
                <w:b/>
                <w:i/>
              </w:rPr>
              <w:lastRenderedPageBreak/>
              <w:t>contribuição financeira adicional a título do Regulamento (UE) [XXX]* do Parlamento Europeu e do Conselho [Europa Global] para apoiar ações executadas e geridas em conformidade com o presente regulamento. Essa contribuição deve estar em linha com um documento único de programação elaborado ao abrigo do Regulamento (UE) XXX [Europa Global].</w:t>
            </w:r>
          </w:p>
        </w:tc>
        <w:tc>
          <w:tcPr>
            <w:tcW w:w="4876" w:type="dxa"/>
            <w:tcBorders>
              <w:top w:val="nil"/>
              <w:left w:val="nil"/>
              <w:bottom w:val="nil"/>
              <w:right w:val="nil"/>
            </w:tcBorders>
            <w:hideMark/>
          </w:tcPr>
          <w:p w14:paraId="407595A0" w14:textId="77777777" w:rsidR="00715E88" w:rsidRPr="00FB4C9C" w:rsidRDefault="00715E88" w:rsidP="00A3707D">
            <w:pPr>
              <w:pStyle w:val="Normal6a"/>
            </w:pPr>
            <w:r w:rsidRPr="00FB4C9C">
              <w:rPr>
                <w:b/>
                <w:i/>
              </w:rPr>
              <w:lastRenderedPageBreak/>
              <w:t>Suprimido</w:t>
            </w:r>
          </w:p>
        </w:tc>
      </w:tr>
    </w:tbl>
    <w:p w14:paraId="03770D9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0950B704" w14:textId="77777777" w:rsidR="00715E88" w:rsidRPr="00FB4C9C" w:rsidRDefault="00715E88" w:rsidP="00715E88">
      <w:r w:rsidRPr="00FB4C9C">
        <w:rPr>
          <w:rStyle w:val="HideTWBExt"/>
        </w:rPr>
        <w:t>&lt;/Amend&gt;</w:t>
      </w:r>
    </w:p>
    <w:p w14:paraId="7ACC9DA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714</w:t>
      </w:r>
      <w:r w:rsidRPr="00FB4C9C">
        <w:rPr>
          <w:rStyle w:val="HideTWBExt"/>
          <w:b w:val="0"/>
        </w:rPr>
        <w:t>&lt;/NumAm&gt;</w:t>
      </w:r>
    </w:p>
    <w:p w14:paraId="16C91126" w14:textId="2A3BC1BE" w:rsidR="00715E88" w:rsidRPr="00FB4C9C" w:rsidRDefault="00715E88" w:rsidP="00715E88">
      <w:pPr>
        <w:pStyle w:val="NormalBold"/>
      </w:pPr>
      <w:r w:rsidRPr="00FB4C9C">
        <w:rPr>
          <w:rStyle w:val="HideTWBExt"/>
          <w:b w:val="0"/>
        </w:rPr>
        <w:t>&lt;RepeatBlock-By&gt;&lt;Members&gt;</w:t>
      </w:r>
      <w:r w:rsidRPr="00FB4C9C">
        <w:t>Ioan</w:t>
      </w:r>
      <w:r w:rsidR="00526F56">
        <w:noBreakHyphen/>
      </w:r>
      <w:r w:rsidRPr="00FB4C9C">
        <w:t>Rareş Bogdan</w:t>
      </w:r>
      <w:r w:rsidRPr="00FB4C9C">
        <w:rPr>
          <w:rStyle w:val="HideTWBExt"/>
          <w:b w:val="0"/>
        </w:rPr>
        <w:t>&lt;/Members&gt;</w:t>
      </w:r>
    </w:p>
    <w:p w14:paraId="3AA38D7C" w14:textId="77777777" w:rsidR="00715E88" w:rsidRPr="00FB4C9C" w:rsidRDefault="00715E88" w:rsidP="00715E88">
      <w:pPr>
        <w:pStyle w:val="NormalBold"/>
      </w:pPr>
      <w:r w:rsidRPr="00FB4C9C">
        <w:rPr>
          <w:rStyle w:val="HideTWBExt"/>
          <w:b w:val="0"/>
        </w:rPr>
        <w:t>&lt;/RepeatBlock-By&gt;</w:t>
      </w:r>
    </w:p>
    <w:p w14:paraId="2F77AE1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D5F1668" w14:textId="77777777" w:rsidR="00715E88" w:rsidRPr="00FB4C9C" w:rsidRDefault="00715E88" w:rsidP="00715E88">
      <w:pPr>
        <w:pStyle w:val="NormalBold"/>
      </w:pPr>
      <w:r w:rsidRPr="00FB4C9C">
        <w:rPr>
          <w:rStyle w:val="HideTWBExt"/>
          <w:b w:val="0"/>
        </w:rPr>
        <w:t>&lt;Article&gt;</w:t>
      </w:r>
      <w:r w:rsidRPr="00FB4C9C">
        <w:t>Artigo 9 – n.º 2 – parágrafo 1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483DBDD" w14:textId="77777777" w:rsidTr="00A3707D">
        <w:trPr>
          <w:trHeight w:val="240"/>
          <w:jc w:val="center"/>
        </w:trPr>
        <w:tc>
          <w:tcPr>
            <w:tcW w:w="9752" w:type="dxa"/>
            <w:gridSpan w:val="2"/>
            <w:tcBorders>
              <w:top w:val="nil"/>
              <w:left w:val="nil"/>
              <w:bottom w:val="nil"/>
              <w:right w:val="nil"/>
            </w:tcBorders>
          </w:tcPr>
          <w:p w14:paraId="63EB4A07" w14:textId="77777777" w:rsidR="00715E88" w:rsidRPr="00FB4C9C" w:rsidRDefault="00715E88" w:rsidP="00A3707D"/>
        </w:tc>
      </w:tr>
      <w:tr w:rsidR="00715E88" w:rsidRPr="00FB4C9C" w14:paraId="0B942A3D" w14:textId="77777777" w:rsidTr="00A3707D">
        <w:trPr>
          <w:trHeight w:val="240"/>
          <w:jc w:val="center"/>
        </w:trPr>
        <w:tc>
          <w:tcPr>
            <w:tcW w:w="4876" w:type="dxa"/>
            <w:tcBorders>
              <w:top w:val="nil"/>
              <w:left w:val="nil"/>
              <w:bottom w:val="nil"/>
              <w:right w:val="nil"/>
            </w:tcBorders>
            <w:hideMark/>
          </w:tcPr>
          <w:p w14:paraId="619687A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6DEC764" w14:textId="77777777" w:rsidR="00715E88" w:rsidRPr="00FB4C9C" w:rsidRDefault="00715E88" w:rsidP="00A3707D">
            <w:pPr>
              <w:pStyle w:val="AmColumnHeading"/>
            </w:pPr>
            <w:r w:rsidRPr="00FB4C9C">
              <w:t>Alteração</w:t>
            </w:r>
          </w:p>
        </w:tc>
      </w:tr>
      <w:tr w:rsidR="00715E88" w:rsidRPr="00FB4C9C" w14:paraId="337E61FA" w14:textId="77777777" w:rsidTr="00A3707D">
        <w:trPr>
          <w:jc w:val="center"/>
        </w:trPr>
        <w:tc>
          <w:tcPr>
            <w:tcW w:w="4876" w:type="dxa"/>
            <w:tcBorders>
              <w:top w:val="nil"/>
              <w:left w:val="nil"/>
              <w:bottom w:val="nil"/>
              <w:right w:val="nil"/>
            </w:tcBorders>
          </w:tcPr>
          <w:p w14:paraId="4E2510A5" w14:textId="77777777" w:rsidR="00715E88" w:rsidRPr="00FB4C9C" w:rsidRDefault="00715E88" w:rsidP="00A3707D">
            <w:pPr>
              <w:pStyle w:val="Normal6a"/>
            </w:pPr>
          </w:p>
        </w:tc>
        <w:tc>
          <w:tcPr>
            <w:tcW w:w="4876" w:type="dxa"/>
            <w:tcBorders>
              <w:top w:val="nil"/>
              <w:left w:val="nil"/>
              <w:bottom w:val="nil"/>
              <w:right w:val="nil"/>
            </w:tcBorders>
            <w:hideMark/>
          </w:tcPr>
          <w:p w14:paraId="7EFC6367" w14:textId="77777777" w:rsidR="00715E88" w:rsidRPr="00FB4C9C" w:rsidRDefault="00715E88" w:rsidP="00A3707D">
            <w:pPr>
              <w:pStyle w:val="Normal6a"/>
            </w:pPr>
            <w:r w:rsidRPr="00FB4C9C">
              <w:rPr>
                <w:b/>
                <w:i/>
              </w:rPr>
              <w:t>XXX EUR, contabilizando pelo menos 5 % do orçamento afetado nos termos do artigo 9.º, n.º 1, devem ser afetados às atividades no domínio do desporto referidas no artigo 4.º, n.º 2.</w:t>
            </w:r>
          </w:p>
        </w:tc>
      </w:tr>
    </w:tbl>
    <w:p w14:paraId="12817B8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{RO}</w:t>
      </w:r>
      <w:r w:rsidRPr="00FB4C9C">
        <w:t>ro</w:t>
      </w:r>
      <w:r w:rsidRPr="00FB4C9C">
        <w:rPr>
          <w:rStyle w:val="HideTWBExt"/>
        </w:rPr>
        <w:t>&lt;/Original&gt;</w:t>
      </w:r>
    </w:p>
    <w:p w14:paraId="0C6CBD5E" w14:textId="77777777" w:rsidR="00715E88" w:rsidRPr="00FB4C9C" w:rsidRDefault="00715E88" w:rsidP="00715E88">
      <w:r w:rsidRPr="00FB4C9C">
        <w:rPr>
          <w:rStyle w:val="HideTWBExt"/>
        </w:rPr>
        <w:t>&lt;/Amend&gt;</w:t>
      </w:r>
    </w:p>
    <w:p w14:paraId="53FF3E7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715</w:t>
      </w:r>
      <w:r w:rsidRPr="00FB4C9C">
        <w:rPr>
          <w:rStyle w:val="HideTWBExt"/>
          <w:b w:val="0"/>
        </w:rPr>
        <w:t>&lt;/NumAm&gt;</w:t>
      </w:r>
    </w:p>
    <w:p w14:paraId="020C7536"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32F95682" w14:textId="77777777" w:rsidR="00715E88" w:rsidRPr="00FB4C9C" w:rsidRDefault="00715E88" w:rsidP="00715E88">
      <w:pPr>
        <w:pStyle w:val="NormalBold"/>
      </w:pPr>
      <w:r w:rsidRPr="00FB4C9C">
        <w:rPr>
          <w:rStyle w:val="HideTWBExt"/>
          <w:b w:val="0"/>
        </w:rPr>
        <w:t>&lt;/RepeatBlock-By&gt;</w:t>
      </w:r>
    </w:p>
    <w:p w14:paraId="2278946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6E29987" w14:textId="5F68729B" w:rsidR="00715E88" w:rsidRPr="00FB4C9C" w:rsidRDefault="00715E88" w:rsidP="00715E88">
      <w:pPr>
        <w:pStyle w:val="NormalBold"/>
      </w:pPr>
      <w:r w:rsidRPr="00FB4C9C">
        <w:rPr>
          <w:rStyle w:val="HideTWBExt"/>
          <w:b w:val="0"/>
        </w:rPr>
        <w:t>&lt;Article&gt;</w:t>
      </w:r>
      <w:r w:rsidRPr="00FB4C9C">
        <w:t>Artigo 9 – n.º 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23F0304" w14:textId="77777777" w:rsidTr="00A3707D">
        <w:trPr>
          <w:trHeight w:val="240"/>
          <w:jc w:val="center"/>
        </w:trPr>
        <w:tc>
          <w:tcPr>
            <w:tcW w:w="9752" w:type="dxa"/>
            <w:gridSpan w:val="2"/>
            <w:tcBorders>
              <w:top w:val="nil"/>
              <w:left w:val="nil"/>
              <w:bottom w:val="nil"/>
              <w:right w:val="nil"/>
            </w:tcBorders>
          </w:tcPr>
          <w:p w14:paraId="3E287C8D" w14:textId="77777777" w:rsidR="00715E88" w:rsidRPr="00FB4C9C" w:rsidRDefault="00715E88" w:rsidP="00A3707D"/>
        </w:tc>
      </w:tr>
      <w:tr w:rsidR="00715E88" w:rsidRPr="00FB4C9C" w14:paraId="6F03F3F6" w14:textId="77777777" w:rsidTr="00A3707D">
        <w:trPr>
          <w:trHeight w:val="240"/>
          <w:jc w:val="center"/>
        </w:trPr>
        <w:tc>
          <w:tcPr>
            <w:tcW w:w="4876" w:type="dxa"/>
            <w:tcBorders>
              <w:top w:val="nil"/>
              <w:left w:val="nil"/>
              <w:bottom w:val="nil"/>
              <w:right w:val="nil"/>
            </w:tcBorders>
            <w:hideMark/>
          </w:tcPr>
          <w:p w14:paraId="3663897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39D9258" w14:textId="77777777" w:rsidR="00715E88" w:rsidRPr="00FB4C9C" w:rsidRDefault="00715E88" w:rsidP="00A3707D">
            <w:pPr>
              <w:pStyle w:val="AmColumnHeading"/>
            </w:pPr>
            <w:r w:rsidRPr="00FB4C9C">
              <w:t>Alteração</w:t>
            </w:r>
          </w:p>
        </w:tc>
      </w:tr>
      <w:tr w:rsidR="00715E88" w:rsidRPr="00FB4C9C" w14:paraId="3EAA1057" w14:textId="77777777" w:rsidTr="00A3707D">
        <w:trPr>
          <w:jc w:val="center"/>
        </w:trPr>
        <w:tc>
          <w:tcPr>
            <w:tcW w:w="4876" w:type="dxa"/>
            <w:tcBorders>
              <w:top w:val="nil"/>
              <w:left w:val="nil"/>
              <w:bottom w:val="nil"/>
              <w:right w:val="nil"/>
            </w:tcBorders>
          </w:tcPr>
          <w:p w14:paraId="05B314D7" w14:textId="77777777" w:rsidR="00715E88" w:rsidRPr="00FB4C9C" w:rsidRDefault="00715E88" w:rsidP="00A3707D">
            <w:pPr>
              <w:pStyle w:val="Normal6a"/>
            </w:pPr>
          </w:p>
        </w:tc>
        <w:tc>
          <w:tcPr>
            <w:tcW w:w="4876" w:type="dxa"/>
            <w:tcBorders>
              <w:top w:val="nil"/>
              <w:left w:val="nil"/>
              <w:bottom w:val="nil"/>
              <w:right w:val="nil"/>
            </w:tcBorders>
            <w:hideMark/>
          </w:tcPr>
          <w:p w14:paraId="423321F2" w14:textId="653D2A61"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 xml:space="preserve">Para além dos montantes previstos no n.º 1 do presente artigo, e a fim de promover a dimensão da competitividade do Programa, deve ser disponibilizada uma contribuição financeira adicional ao abrigo do Regulamento (UE) [XXX]* do Parlamento Europeu e do Conselho [Fundo Europeu de Competitividade] </w:t>
            </w:r>
            <w:r w:rsidRPr="00FB4C9C">
              <w:rPr>
                <w:b/>
                <w:i/>
              </w:rPr>
              <w:lastRenderedPageBreak/>
              <w:t>para apoiar as ações referidas no artigo 5.º, alínea a), e no artigo 6.º, alínea c), do presente regulamento que se enquadrem numa ou mais das vertentes referidas no artigo 1.º do Regulamento (UE) [XXX]* (Fundo Europeu de Competitividade). Essa contribuição deve estar em linha com um documento único de programação elaborado ao abrigo do Regulamento (UE) XXX [Fundo Europeu de Competitividade]. </w:t>
            </w:r>
          </w:p>
        </w:tc>
      </w:tr>
    </w:tbl>
    <w:p w14:paraId="1D41A1C4"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9E78C9B" w14:textId="77777777" w:rsidR="00715E88" w:rsidRPr="00FB4C9C" w:rsidRDefault="00715E88" w:rsidP="00715E88">
      <w:r w:rsidRPr="00FB4C9C">
        <w:rPr>
          <w:rStyle w:val="HideTWBExt"/>
        </w:rPr>
        <w:t>&lt;/Amend&gt;</w:t>
      </w:r>
    </w:p>
    <w:p w14:paraId="1D7632C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716</w:t>
      </w:r>
      <w:r w:rsidRPr="00FB4C9C">
        <w:rPr>
          <w:rStyle w:val="HideTWBExt"/>
          <w:b w:val="0"/>
        </w:rPr>
        <w:t>&lt;/NumAm&gt;</w:t>
      </w:r>
    </w:p>
    <w:p w14:paraId="5A86C4F9"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7F3F65A3" w14:textId="77777777" w:rsidR="00715E88" w:rsidRPr="00FB4C9C" w:rsidRDefault="00715E88" w:rsidP="00715E88">
      <w:pPr>
        <w:pStyle w:val="NormalBold"/>
      </w:pPr>
      <w:r w:rsidRPr="00FB4C9C">
        <w:rPr>
          <w:rStyle w:val="HideTWBExt"/>
          <w:b w:val="0"/>
        </w:rPr>
        <w:t>&lt;/RepeatBlock-By&gt;</w:t>
      </w:r>
    </w:p>
    <w:p w14:paraId="3E2B0E9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4DC3BD5" w14:textId="03FE30ED" w:rsidR="00715E88" w:rsidRPr="00FB4C9C" w:rsidRDefault="00715E88" w:rsidP="00715E88">
      <w:pPr>
        <w:pStyle w:val="NormalBold"/>
      </w:pPr>
      <w:r w:rsidRPr="00FB4C9C">
        <w:rPr>
          <w:rStyle w:val="HideTWBExt"/>
          <w:b w:val="0"/>
        </w:rPr>
        <w:t>&lt;Article&gt;</w:t>
      </w:r>
      <w:r w:rsidRPr="00FB4C9C">
        <w:t>Artigo 9 – n.º 2</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B1350E9" w14:textId="77777777" w:rsidTr="00A3707D">
        <w:trPr>
          <w:trHeight w:val="240"/>
          <w:jc w:val="center"/>
        </w:trPr>
        <w:tc>
          <w:tcPr>
            <w:tcW w:w="9752" w:type="dxa"/>
            <w:gridSpan w:val="2"/>
            <w:tcBorders>
              <w:top w:val="nil"/>
              <w:left w:val="nil"/>
              <w:bottom w:val="nil"/>
              <w:right w:val="nil"/>
            </w:tcBorders>
          </w:tcPr>
          <w:p w14:paraId="5FF026F4" w14:textId="77777777" w:rsidR="00715E88" w:rsidRPr="00FB4C9C" w:rsidRDefault="00715E88" w:rsidP="00A3707D"/>
        </w:tc>
      </w:tr>
      <w:tr w:rsidR="00715E88" w:rsidRPr="00FB4C9C" w14:paraId="663C901A" w14:textId="77777777" w:rsidTr="00A3707D">
        <w:trPr>
          <w:trHeight w:val="240"/>
          <w:jc w:val="center"/>
        </w:trPr>
        <w:tc>
          <w:tcPr>
            <w:tcW w:w="4876" w:type="dxa"/>
            <w:tcBorders>
              <w:top w:val="nil"/>
              <w:left w:val="nil"/>
              <w:bottom w:val="nil"/>
              <w:right w:val="nil"/>
            </w:tcBorders>
            <w:hideMark/>
          </w:tcPr>
          <w:p w14:paraId="4F13AE3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10E8CCE" w14:textId="77777777" w:rsidR="00715E88" w:rsidRPr="00FB4C9C" w:rsidRDefault="00715E88" w:rsidP="00A3707D">
            <w:pPr>
              <w:pStyle w:val="AmColumnHeading"/>
            </w:pPr>
            <w:r w:rsidRPr="00FB4C9C">
              <w:t>Alteração</w:t>
            </w:r>
          </w:p>
        </w:tc>
      </w:tr>
      <w:tr w:rsidR="00715E88" w:rsidRPr="00FB4C9C" w14:paraId="06EB2E9D" w14:textId="77777777" w:rsidTr="00A3707D">
        <w:trPr>
          <w:jc w:val="center"/>
        </w:trPr>
        <w:tc>
          <w:tcPr>
            <w:tcW w:w="4876" w:type="dxa"/>
            <w:tcBorders>
              <w:top w:val="nil"/>
              <w:left w:val="nil"/>
              <w:bottom w:val="nil"/>
              <w:right w:val="nil"/>
            </w:tcBorders>
          </w:tcPr>
          <w:p w14:paraId="3C712A69" w14:textId="77777777" w:rsidR="00715E88" w:rsidRPr="00FB4C9C" w:rsidRDefault="00715E88" w:rsidP="00A3707D">
            <w:pPr>
              <w:pStyle w:val="Normal6a"/>
            </w:pPr>
          </w:p>
        </w:tc>
        <w:tc>
          <w:tcPr>
            <w:tcW w:w="4876" w:type="dxa"/>
            <w:tcBorders>
              <w:top w:val="nil"/>
              <w:left w:val="nil"/>
              <w:bottom w:val="nil"/>
              <w:right w:val="nil"/>
            </w:tcBorders>
            <w:hideMark/>
          </w:tcPr>
          <w:p w14:paraId="5C74C660" w14:textId="17DBD644" w:rsidR="00715E88" w:rsidRPr="00FB4C9C" w:rsidRDefault="00715E88" w:rsidP="00A3707D">
            <w:pPr>
              <w:pStyle w:val="Normal6a"/>
            </w:pPr>
            <w:r w:rsidRPr="00FB4C9C">
              <w:rPr>
                <w:b/>
                <w:i/>
              </w:rPr>
              <w:t>2</w:t>
            </w:r>
            <w:r w:rsidR="00526F56">
              <w:rPr>
                <w:b/>
                <w:i/>
              </w:rPr>
              <w:noBreakHyphen/>
            </w:r>
            <w:r w:rsidRPr="00FB4C9C">
              <w:rPr>
                <w:b/>
                <w:i/>
              </w:rPr>
              <w:t>B.</w:t>
            </w:r>
            <w:r w:rsidRPr="00FB4C9C">
              <w:tab/>
            </w:r>
            <w:r w:rsidRPr="00FB4C9C">
              <w:rPr>
                <w:b/>
                <w:i/>
              </w:rPr>
              <w:t>Para além dos montantes previstos no n.º 1 do presente artigo, e a fim de promover a dimensão da competitividade do Programa, deve ser disponibilizada uma contribuição financeira adicional ao abrigo do Regulamento (UE) [XXX]* do Parlamento Europeu e do Conselho [Horizonte Europa] para apoiar as Alianças de Universidades Europeias, especialmente as ações destinadas a parcerias de excelência e inovação, tal como referido no artigo 6.º, alíneas b) e c), do presente regulamento, contribuindo assim para estreitar os laços entre os domínios da educação, da investigação e da inovação e apoiando a concretização do Espaço Europeu da Investigação. Com vista a uma «viagem» sem sobressaltos para os jovens que prosseguem uma carreira de investigação, devem ser particularmente tidas em conta as sinergias entre o Erasmus+ e a componente Ação Marie Skłodowska</w:t>
            </w:r>
            <w:r w:rsidR="00526F56">
              <w:rPr>
                <w:b/>
                <w:i/>
              </w:rPr>
              <w:noBreakHyphen/>
            </w:r>
            <w:r w:rsidRPr="00FB4C9C">
              <w:rPr>
                <w:b/>
                <w:i/>
              </w:rPr>
              <w:t xml:space="preserve">Curie (MSCA) da parte </w:t>
            </w:r>
            <w:r w:rsidRPr="00FB4C9C">
              <w:rPr>
                <w:b/>
                <w:i/>
              </w:rPr>
              <w:lastRenderedPageBreak/>
              <w:t>«Excelência Científica» do Regulamento (UE) [XXX]* do Parlamento Europeu e do Conselho [Horizonte Europa]. Essa contribuição deve estar em linha com um documento único de programação elaborado ao abrigo do Regulamento (UE) XXX [Horizonte Europa]. </w:t>
            </w:r>
          </w:p>
        </w:tc>
      </w:tr>
    </w:tbl>
    <w:p w14:paraId="0767F96E"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AD8B3DF" w14:textId="77777777" w:rsidR="00715E88" w:rsidRPr="00FB4C9C" w:rsidRDefault="00715E88" w:rsidP="00715E88">
      <w:r w:rsidRPr="00FB4C9C">
        <w:rPr>
          <w:rStyle w:val="HideTWBExt"/>
        </w:rPr>
        <w:t>&lt;/Amend&gt;</w:t>
      </w:r>
    </w:p>
    <w:p w14:paraId="01E09D6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717</w:t>
      </w:r>
      <w:r w:rsidRPr="00FB4C9C">
        <w:rPr>
          <w:rStyle w:val="HideTWBExt"/>
          <w:b w:val="0"/>
        </w:rPr>
        <w:t>&lt;/NumAm&gt;</w:t>
      </w:r>
    </w:p>
    <w:p w14:paraId="2103B5B0"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65DF40A"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7D67D89B" w14:textId="77777777" w:rsidR="00715E88" w:rsidRPr="00FB4C9C" w:rsidRDefault="00715E88" w:rsidP="00715E88">
      <w:pPr>
        <w:pStyle w:val="NormalBold"/>
      </w:pPr>
      <w:r w:rsidRPr="00FB4C9C">
        <w:rPr>
          <w:rStyle w:val="HideTWBExt"/>
          <w:b w:val="0"/>
        </w:rPr>
        <w:t>&lt;/RepeatBlock-By&gt;</w:t>
      </w:r>
    </w:p>
    <w:p w14:paraId="13ED9C4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D9063D3" w14:textId="77777777" w:rsidR="00715E88" w:rsidRPr="00FB4C9C" w:rsidRDefault="00715E88" w:rsidP="00715E88">
      <w:pPr>
        <w:pStyle w:val="NormalBold"/>
      </w:pPr>
      <w:r w:rsidRPr="00FB4C9C">
        <w:rPr>
          <w:rStyle w:val="HideTWBExt"/>
          <w:b w:val="0"/>
        </w:rPr>
        <w:t>&lt;Article&gt;</w:t>
      </w:r>
      <w:r w:rsidRPr="00FB4C9C">
        <w:t>Artigo 9 – n.º 4</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C44D7B8" w14:textId="77777777" w:rsidTr="00A3707D">
        <w:trPr>
          <w:trHeight w:val="240"/>
          <w:jc w:val="center"/>
        </w:trPr>
        <w:tc>
          <w:tcPr>
            <w:tcW w:w="9752" w:type="dxa"/>
            <w:gridSpan w:val="2"/>
            <w:tcBorders>
              <w:top w:val="nil"/>
              <w:left w:val="nil"/>
              <w:bottom w:val="nil"/>
              <w:right w:val="nil"/>
            </w:tcBorders>
          </w:tcPr>
          <w:p w14:paraId="475252F2" w14:textId="77777777" w:rsidR="00715E88" w:rsidRPr="00FB4C9C" w:rsidRDefault="00715E88" w:rsidP="00A3707D"/>
        </w:tc>
      </w:tr>
      <w:tr w:rsidR="00715E88" w:rsidRPr="00FB4C9C" w14:paraId="26DC7EFB" w14:textId="77777777" w:rsidTr="00A3707D">
        <w:trPr>
          <w:trHeight w:val="240"/>
          <w:jc w:val="center"/>
        </w:trPr>
        <w:tc>
          <w:tcPr>
            <w:tcW w:w="4876" w:type="dxa"/>
            <w:tcBorders>
              <w:top w:val="nil"/>
              <w:left w:val="nil"/>
              <w:bottom w:val="nil"/>
              <w:right w:val="nil"/>
            </w:tcBorders>
            <w:hideMark/>
          </w:tcPr>
          <w:p w14:paraId="3814847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62A7BD0" w14:textId="77777777" w:rsidR="00715E88" w:rsidRPr="00FB4C9C" w:rsidRDefault="00715E88" w:rsidP="00A3707D">
            <w:pPr>
              <w:pStyle w:val="AmColumnHeading"/>
            </w:pPr>
            <w:r w:rsidRPr="00FB4C9C">
              <w:t>Alteração</w:t>
            </w:r>
          </w:p>
        </w:tc>
      </w:tr>
      <w:tr w:rsidR="00715E88" w:rsidRPr="00FB4C9C" w14:paraId="5AC6D90A" w14:textId="77777777" w:rsidTr="00A3707D">
        <w:trPr>
          <w:jc w:val="center"/>
        </w:trPr>
        <w:tc>
          <w:tcPr>
            <w:tcW w:w="4876" w:type="dxa"/>
            <w:tcBorders>
              <w:top w:val="nil"/>
              <w:left w:val="nil"/>
              <w:bottom w:val="nil"/>
              <w:right w:val="nil"/>
            </w:tcBorders>
            <w:hideMark/>
          </w:tcPr>
          <w:p w14:paraId="7400214C" w14:textId="77777777" w:rsidR="00715E88" w:rsidRPr="00FB4C9C" w:rsidRDefault="00715E88" w:rsidP="00A3707D">
            <w:pPr>
              <w:pStyle w:val="Normal6a"/>
            </w:pPr>
            <w:r w:rsidRPr="00FB4C9C">
              <w:t>4.</w:t>
            </w:r>
            <w:r w:rsidRPr="00FB4C9C">
              <w:tab/>
              <w:t>O enquadramento financeiro referido nos n.</w:t>
            </w:r>
            <w:r w:rsidRPr="00FB4C9C">
              <w:rPr>
                <w:vertAlign w:val="superscript"/>
              </w:rPr>
              <w:t>os</w:t>
            </w:r>
            <w:r w:rsidRPr="00FB4C9C">
              <w:t> 1 e 2 do presente artigo e os montantes dos recursos suplementares referidos no artigo 10.º podem também ser usados para assistência técnica e administrativa no âmbito da execução do Programa, por exemplo para atividades de preparação, acompanhamento, controlo, auditoria e avaliação, sistemas e plataformas específicos e institucionais de tecnologias da informação, atividades de informação e comunicação, incluindo a comunicação institucional sobre as prioridades políticas da União, e qualquer outra assistência técnica e administrativa ou despesas relacionadas com o pessoal incorridas pela Comissão para a gestão do Programa.</w:t>
            </w:r>
          </w:p>
        </w:tc>
        <w:tc>
          <w:tcPr>
            <w:tcW w:w="4876" w:type="dxa"/>
            <w:tcBorders>
              <w:top w:val="nil"/>
              <w:left w:val="nil"/>
              <w:bottom w:val="nil"/>
              <w:right w:val="nil"/>
            </w:tcBorders>
            <w:hideMark/>
          </w:tcPr>
          <w:p w14:paraId="440A50B4" w14:textId="77777777" w:rsidR="00715E88" w:rsidRPr="00FB4C9C" w:rsidRDefault="00715E88" w:rsidP="00A3707D">
            <w:pPr>
              <w:pStyle w:val="Normal6a"/>
            </w:pPr>
            <w:r w:rsidRPr="00FB4C9C">
              <w:t>4.</w:t>
            </w:r>
            <w:r w:rsidRPr="00FB4C9C">
              <w:tab/>
              <w:t>O enquadramento financeiro referido nos n.</w:t>
            </w:r>
            <w:r w:rsidRPr="00FB4C9C">
              <w:rPr>
                <w:vertAlign w:val="superscript"/>
              </w:rPr>
              <w:t>os</w:t>
            </w:r>
            <w:r w:rsidRPr="00FB4C9C">
              <w:t> 1 e 2 do presente artigo e os montantes dos recursos suplementares referidos no artigo 10.º podem também ser usados para assistência técnica e administrativa no âmbito da execução do Programa, por exemplo para atividades de preparação, acompanhamento, controlo, auditoria e avaliação, sistemas e plataformas específicos e institucionais de tecnologias da informação, atividades de informação e comunicação, incluindo a comunicação institucional sobre as prioridades políticas da União, e qualquer outra assistência técnica e administrativa ou despesas relacionadas com o pessoal incorridas pela Comissão para a gestão do Programa</w:t>
            </w:r>
            <w:r w:rsidRPr="00FB4C9C">
              <w:rPr>
                <w:b/>
                <w:i/>
              </w:rPr>
              <w:t>, desde que o montante total utilizado para esses fins seja proporcionado e não exceda uma taxa a determinar pelo(s) comité(s) competente(s), expressa como percentagem do enquadramento financeiro total referido nos n.</w:t>
            </w:r>
            <w:r w:rsidRPr="00FB4C9C">
              <w:rPr>
                <w:b/>
                <w:i/>
                <w:vertAlign w:val="superscript"/>
              </w:rPr>
              <w:t>os</w:t>
            </w:r>
            <w:r w:rsidRPr="00FB4C9C">
              <w:rPr>
                <w:b/>
                <w:i/>
              </w:rPr>
              <w:t> 1 e 2 do presente artigo e dos montantes dos recursos suplementares referidos no artigo 10.º</w:t>
            </w:r>
            <w:r w:rsidRPr="00FB4C9C">
              <w:t xml:space="preserve">. </w:t>
            </w:r>
            <w:r w:rsidRPr="00FB4C9C">
              <w:rPr>
                <w:b/>
                <w:i/>
              </w:rPr>
              <w:t xml:space="preserve">A Comissão apresenta </w:t>
            </w:r>
            <w:r w:rsidRPr="00FB4C9C">
              <w:rPr>
                <w:b/>
                <w:i/>
              </w:rPr>
              <w:lastRenderedPageBreak/>
              <w:t>anualmente ao Parlamento Europeu e ao Conselho um relatório sobre a utilização destas dotações.</w:t>
            </w:r>
          </w:p>
        </w:tc>
      </w:tr>
    </w:tbl>
    <w:p w14:paraId="198131B2"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C5C4412" w14:textId="77777777" w:rsidR="00715E88" w:rsidRPr="00FB4C9C" w:rsidRDefault="00715E88" w:rsidP="00715E88">
      <w:r w:rsidRPr="00FB4C9C">
        <w:rPr>
          <w:rStyle w:val="HideTWBExt"/>
        </w:rPr>
        <w:t>&lt;/Amend&gt;</w:t>
      </w:r>
    </w:p>
    <w:p w14:paraId="32FA335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718</w:t>
      </w:r>
      <w:r w:rsidRPr="00FB4C9C">
        <w:rPr>
          <w:rStyle w:val="HideTWBExt"/>
          <w:b w:val="0"/>
        </w:rPr>
        <w:t>&lt;/NumAm&gt;</w:t>
      </w:r>
    </w:p>
    <w:p w14:paraId="438F72E2"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1371460" w14:textId="77777777" w:rsidR="00715E88" w:rsidRPr="00FB4C9C" w:rsidRDefault="00715E88" w:rsidP="00715E88">
      <w:pPr>
        <w:pStyle w:val="NormalBold"/>
      </w:pPr>
      <w:r w:rsidRPr="00FB4C9C">
        <w:rPr>
          <w:rStyle w:val="HideTWBExt"/>
          <w:b w:val="0"/>
        </w:rPr>
        <w:t>&lt;/RepeatBlock-By&gt;</w:t>
      </w:r>
    </w:p>
    <w:p w14:paraId="6915A3A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E3341F5" w14:textId="77777777" w:rsidR="00715E88" w:rsidRPr="00FB4C9C" w:rsidRDefault="00715E88" w:rsidP="00715E88">
      <w:pPr>
        <w:pStyle w:val="NormalBold"/>
      </w:pPr>
      <w:r w:rsidRPr="00FB4C9C">
        <w:rPr>
          <w:rStyle w:val="HideTWBExt"/>
          <w:b w:val="0"/>
        </w:rPr>
        <w:t>&lt;Article&gt;</w:t>
      </w:r>
      <w:r w:rsidRPr="00FB4C9C">
        <w:t>Artigo 9 – n.º 4</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A2D1F8E" w14:textId="77777777" w:rsidTr="00A3707D">
        <w:trPr>
          <w:trHeight w:val="240"/>
          <w:jc w:val="center"/>
        </w:trPr>
        <w:tc>
          <w:tcPr>
            <w:tcW w:w="9752" w:type="dxa"/>
            <w:gridSpan w:val="2"/>
            <w:tcBorders>
              <w:top w:val="nil"/>
              <w:left w:val="nil"/>
              <w:bottom w:val="nil"/>
              <w:right w:val="nil"/>
            </w:tcBorders>
          </w:tcPr>
          <w:p w14:paraId="0F76587B" w14:textId="77777777" w:rsidR="00715E88" w:rsidRPr="00FB4C9C" w:rsidRDefault="00715E88" w:rsidP="00A3707D"/>
        </w:tc>
      </w:tr>
      <w:tr w:rsidR="00715E88" w:rsidRPr="00FB4C9C" w14:paraId="6EC054FF" w14:textId="77777777" w:rsidTr="00A3707D">
        <w:trPr>
          <w:trHeight w:val="240"/>
          <w:jc w:val="center"/>
        </w:trPr>
        <w:tc>
          <w:tcPr>
            <w:tcW w:w="4876" w:type="dxa"/>
            <w:tcBorders>
              <w:top w:val="nil"/>
              <w:left w:val="nil"/>
              <w:bottom w:val="nil"/>
              <w:right w:val="nil"/>
            </w:tcBorders>
            <w:hideMark/>
          </w:tcPr>
          <w:p w14:paraId="40205F4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4F32432" w14:textId="77777777" w:rsidR="00715E88" w:rsidRPr="00FB4C9C" w:rsidRDefault="00715E88" w:rsidP="00A3707D">
            <w:pPr>
              <w:pStyle w:val="AmColumnHeading"/>
            </w:pPr>
            <w:r w:rsidRPr="00FB4C9C">
              <w:t>Alteração</w:t>
            </w:r>
          </w:p>
        </w:tc>
      </w:tr>
      <w:tr w:rsidR="00715E88" w:rsidRPr="00FB4C9C" w14:paraId="70A1D13D" w14:textId="77777777" w:rsidTr="00A3707D">
        <w:trPr>
          <w:jc w:val="center"/>
        </w:trPr>
        <w:tc>
          <w:tcPr>
            <w:tcW w:w="4876" w:type="dxa"/>
            <w:tcBorders>
              <w:top w:val="nil"/>
              <w:left w:val="nil"/>
              <w:bottom w:val="nil"/>
              <w:right w:val="nil"/>
            </w:tcBorders>
            <w:hideMark/>
          </w:tcPr>
          <w:p w14:paraId="6389BBBC" w14:textId="77777777" w:rsidR="00715E88" w:rsidRPr="00FB4C9C" w:rsidRDefault="00715E88" w:rsidP="00A3707D">
            <w:pPr>
              <w:pStyle w:val="Normal6a"/>
            </w:pPr>
            <w:r w:rsidRPr="00FB4C9C">
              <w:t>4.</w:t>
            </w:r>
            <w:r w:rsidRPr="00FB4C9C">
              <w:tab/>
              <w:t>O enquadramento financeiro referido nos n.</w:t>
            </w:r>
            <w:r w:rsidRPr="00FB4C9C">
              <w:rPr>
                <w:vertAlign w:val="superscript"/>
              </w:rPr>
              <w:t>os</w:t>
            </w:r>
            <w:r w:rsidRPr="00FB4C9C">
              <w:t xml:space="preserve"> 1 e 2 </w:t>
            </w:r>
            <w:r w:rsidRPr="00FB4C9C">
              <w:rPr>
                <w:b/>
                <w:i/>
              </w:rPr>
              <w:t>do presente artigo</w:t>
            </w:r>
            <w:r w:rsidRPr="00FB4C9C">
              <w:t xml:space="preserve"> e os montantes dos recursos suplementares referidos no artigo 10.º podem também ser usados para assistência técnica e administrativa </w:t>
            </w:r>
            <w:r w:rsidRPr="00FB4C9C">
              <w:rPr>
                <w:b/>
                <w:i/>
              </w:rPr>
              <w:t>no âmbito da execução do Programa, por exemplo para atividades de preparação</w:t>
            </w:r>
            <w:r w:rsidRPr="00FB4C9C">
              <w:t xml:space="preserve">, acompanhamento, </w:t>
            </w:r>
            <w:r w:rsidRPr="00FB4C9C">
              <w:rPr>
                <w:b/>
                <w:i/>
              </w:rPr>
              <w:t>controlo, auditoria e</w:t>
            </w:r>
            <w:r w:rsidRPr="00FB4C9C">
              <w:t xml:space="preserve"> avaliação, </w:t>
            </w:r>
            <w:r w:rsidRPr="00FB4C9C">
              <w:rPr>
                <w:b/>
                <w:i/>
              </w:rPr>
              <w:t>sistemas e plataformas específicos e institucionais de tecnologias da informação, atividades de informação e comunicação, incluindo a comunicação institucional sobre as prioridades políticas da União, e qualquer outra assistência técnica e administrativa ou despesas relacionadas com o pessoal incorridas pela Comissão para a gestão do Programa</w:t>
            </w:r>
            <w:r w:rsidRPr="00FB4C9C">
              <w:t>.</w:t>
            </w:r>
          </w:p>
        </w:tc>
        <w:tc>
          <w:tcPr>
            <w:tcW w:w="4876" w:type="dxa"/>
            <w:tcBorders>
              <w:top w:val="nil"/>
              <w:left w:val="nil"/>
              <w:bottom w:val="nil"/>
              <w:right w:val="nil"/>
            </w:tcBorders>
            <w:hideMark/>
          </w:tcPr>
          <w:p w14:paraId="35F41A4D" w14:textId="77777777" w:rsidR="00715E88" w:rsidRPr="00FB4C9C" w:rsidRDefault="00715E88" w:rsidP="00A3707D">
            <w:pPr>
              <w:pStyle w:val="Normal6a"/>
            </w:pPr>
            <w:r w:rsidRPr="00FB4C9C">
              <w:t>4.</w:t>
            </w:r>
            <w:r w:rsidRPr="00FB4C9C">
              <w:tab/>
              <w:t>O enquadramento financeiro referido nos n.</w:t>
            </w:r>
            <w:r w:rsidRPr="00FB4C9C">
              <w:rPr>
                <w:vertAlign w:val="superscript"/>
              </w:rPr>
              <w:t>os</w:t>
            </w:r>
            <w:r w:rsidRPr="00FB4C9C">
              <w:t> 1 e 2 e os montantes dos recursos suplementares referidos no artigo 10.º podem também ser usados para assistência técnica e administrativa</w:t>
            </w:r>
            <w:r w:rsidRPr="00FB4C9C">
              <w:rPr>
                <w:b/>
                <w:i/>
              </w:rPr>
              <w:t>, incluindo para atividades relacionadas com a transparência, o</w:t>
            </w:r>
            <w:r w:rsidRPr="00FB4C9C">
              <w:t xml:space="preserve"> acompanhamento, </w:t>
            </w:r>
            <w:r w:rsidRPr="00FB4C9C">
              <w:rPr>
                <w:b/>
                <w:i/>
              </w:rPr>
              <w:t>a</w:t>
            </w:r>
            <w:r w:rsidRPr="00FB4C9C">
              <w:t xml:space="preserve"> avaliação</w:t>
            </w:r>
            <w:r w:rsidRPr="00FB4C9C">
              <w:rPr>
                <w:b/>
                <w:i/>
              </w:rPr>
              <w:t>, o acompanhamento da inclusão, as medidas de combate à fraude, a divulgação pública de informações e o funcionamento de um Registo de Transparência do Erasmus+ acessível ao público</w:t>
            </w:r>
            <w:r w:rsidRPr="00FB4C9C">
              <w:t>.</w:t>
            </w:r>
          </w:p>
        </w:tc>
      </w:tr>
    </w:tbl>
    <w:p w14:paraId="0AE5062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F28C1EF" w14:textId="77777777" w:rsidR="00715E88" w:rsidRPr="00FB4C9C" w:rsidRDefault="00715E88" w:rsidP="00715E88">
      <w:r w:rsidRPr="00FB4C9C">
        <w:rPr>
          <w:rStyle w:val="HideTWBExt"/>
        </w:rPr>
        <w:t>&lt;/Amend&gt;</w:t>
      </w:r>
    </w:p>
    <w:p w14:paraId="7E56F95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719</w:t>
      </w:r>
      <w:r w:rsidRPr="00FB4C9C">
        <w:rPr>
          <w:rStyle w:val="HideTWBExt"/>
          <w:b w:val="0"/>
        </w:rPr>
        <w:t>&lt;/NumAm&gt;</w:t>
      </w:r>
    </w:p>
    <w:p w14:paraId="69A80D70"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6F1880B0" w14:textId="77777777" w:rsidR="00715E88" w:rsidRPr="00FB4C9C" w:rsidRDefault="00715E88" w:rsidP="00715E88">
      <w:pPr>
        <w:pStyle w:val="NormalBold"/>
      </w:pPr>
      <w:r w:rsidRPr="00FB4C9C">
        <w:rPr>
          <w:rStyle w:val="HideTWBExt"/>
          <w:b w:val="0"/>
        </w:rPr>
        <w:t>&lt;/RepeatBlock-By&gt;</w:t>
      </w:r>
    </w:p>
    <w:p w14:paraId="1A0DDB9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0AD3ECA" w14:textId="0E453FD1" w:rsidR="00715E88" w:rsidRPr="00FB4C9C" w:rsidRDefault="00715E88" w:rsidP="00715E88">
      <w:pPr>
        <w:pStyle w:val="NormalBold"/>
      </w:pPr>
      <w:r w:rsidRPr="00FB4C9C">
        <w:rPr>
          <w:rStyle w:val="HideTWBExt"/>
          <w:b w:val="0"/>
        </w:rPr>
        <w:t>&lt;Article&gt;</w:t>
      </w:r>
      <w:r w:rsidRPr="00FB4C9C">
        <w:t>Artigo 10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09873B8" w14:textId="77777777" w:rsidTr="00A3707D">
        <w:trPr>
          <w:trHeight w:val="240"/>
          <w:jc w:val="center"/>
        </w:trPr>
        <w:tc>
          <w:tcPr>
            <w:tcW w:w="9752" w:type="dxa"/>
            <w:gridSpan w:val="2"/>
            <w:tcBorders>
              <w:top w:val="nil"/>
              <w:left w:val="nil"/>
              <w:bottom w:val="nil"/>
              <w:right w:val="nil"/>
            </w:tcBorders>
          </w:tcPr>
          <w:p w14:paraId="314EA18D" w14:textId="77777777" w:rsidR="00715E88" w:rsidRPr="00FB4C9C" w:rsidRDefault="00715E88" w:rsidP="00A3707D"/>
        </w:tc>
      </w:tr>
      <w:tr w:rsidR="00715E88" w:rsidRPr="00FB4C9C" w14:paraId="5CD9E827" w14:textId="77777777" w:rsidTr="00A3707D">
        <w:trPr>
          <w:trHeight w:val="240"/>
          <w:jc w:val="center"/>
        </w:trPr>
        <w:tc>
          <w:tcPr>
            <w:tcW w:w="4876" w:type="dxa"/>
            <w:tcBorders>
              <w:top w:val="nil"/>
              <w:left w:val="nil"/>
              <w:bottom w:val="nil"/>
              <w:right w:val="nil"/>
            </w:tcBorders>
            <w:hideMark/>
          </w:tcPr>
          <w:p w14:paraId="639C16F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62AA3C6" w14:textId="77777777" w:rsidR="00715E88" w:rsidRPr="00FB4C9C" w:rsidRDefault="00715E88" w:rsidP="00A3707D">
            <w:pPr>
              <w:pStyle w:val="AmColumnHeading"/>
            </w:pPr>
            <w:r w:rsidRPr="00FB4C9C">
              <w:t>Alteração</w:t>
            </w:r>
          </w:p>
        </w:tc>
      </w:tr>
      <w:tr w:rsidR="00715E88" w:rsidRPr="00FB4C9C" w14:paraId="666D0CA1" w14:textId="77777777" w:rsidTr="00A3707D">
        <w:trPr>
          <w:jc w:val="center"/>
        </w:trPr>
        <w:tc>
          <w:tcPr>
            <w:tcW w:w="4876" w:type="dxa"/>
            <w:tcBorders>
              <w:top w:val="nil"/>
              <w:left w:val="nil"/>
              <w:bottom w:val="nil"/>
              <w:right w:val="nil"/>
            </w:tcBorders>
          </w:tcPr>
          <w:p w14:paraId="2EABF883" w14:textId="77777777" w:rsidR="00715E88" w:rsidRPr="00FB4C9C" w:rsidRDefault="00715E88" w:rsidP="00A3707D">
            <w:pPr>
              <w:pStyle w:val="Normal6a"/>
            </w:pPr>
          </w:p>
        </w:tc>
        <w:tc>
          <w:tcPr>
            <w:tcW w:w="4876" w:type="dxa"/>
            <w:tcBorders>
              <w:top w:val="nil"/>
              <w:left w:val="nil"/>
              <w:bottom w:val="nil"/>
              <w:right w:val="nil"/>
            </w:tcBorders>
            <w:hideMark/>
          </w:tcPr>
          <w:p w14:paraId="166972FD" w14:textId="570A30FA"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 xml:space="preserve">As contribuições financeiras adicionais disponibilizadas para o </w:t>
            </w:r>
            <w:r w:rsidRPr="00FB4C9C">
              <w:rPr>
                <w:b/>
                <w:i/>
              </w:rPr>
              <w:lastRenderedPageBreak/>
              <w:t>Programa devem ser comunicadas publicamente, incluindo informações sobre a sua origem, montante, finalidade prevista e execução, em conformidade com as regras aplicáveis em matéria de transparência e de proteção de dados.</w:t>
            </w:r>
          </w:p>
        </w:tc>
      </w:tr>
    </w:tbl>
    <w:p w14:paraId="008A6997"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90164F3" w14:textId="77777777" w:rsidR="00715E88" w:rsidRPr="00FB4C9C" w:rsidRDefault="00715E88" w:rsidP="00715E88">
      <w:r w:rsidRPr="00FB4C9C">
        <w:rPr>
          <w:rStyle w:val="HideTWBExt"/>
        </w:rPr>
        <w:t>&lt;/Amend&gt;</w:t>
      </w:r>
    </w:p>
    <w:p w14:paraId="2177CFE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720</w:t>
      </w:r>
      <w:r w:rsidRPr="00FB4C9C">
        <w:rPr>
          <w:rStyle w:val="HideTWBExt"/>
          <w:b w:val="0"/>
        </w:rPr>
        <w:t>&lt;/NumAm&gt;</w:t>
      </w:r>
    </w:p>
    <w:p w14:paraId="0C6EBDB0"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0F6FBF57"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4D0C1B23" w14:textId="77777777" w:rsidR="00715E88" w:rsidRPr="00FB4C9C" w:rsidRDefault="00715E88" w:rsidP="00715E88">
      <w:pPr>
        <w:pStyle w:val="NormalBold"/>
      </w:pPr>
      <w:r w:rsidRPr="00FB4C9C">
        <w:rPr>
          <w:rStyle w:val="HideTWBExt"/>
          <w:b w:val="0"/>
        </w:rPr>
        <w:t>&lt;/RepeatBlock-By&gt;</w:t>
      </w:r>
    </w:p>
    <w:p w14:paraId="6479DFD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28CF194" w14:textId="77777777" w:rsidR="00715E88" w:rsidRPr="00FB4C9C" w:rsidRDefault="00715E88" w:rsidP="00715E88">
      <w:pPr>
        <w:pStyle w:val="NormalBold"/>
      </w:pPr>
      <w:r w:rsidRPr="00FB4C9C">
        <w:rPr>
          <w:rStyle w:val="HideTWBExt"/>
          <w:b w:val="0"/>
        </w:rPr>
        <w:t>&lt;Article&gt;</w:t>
      </w:r>
      <w:r w:rsidRPr="00FB4C9C">
        <w:t>Artigo 10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7CB6C7D" w14:textId="77777777" w:rsidTr="00A3707D">
        <w:trPr>
          <w:trHeight w:val="240"/>
          <w:jc w:val="center"/>
        </w:trPr>
        <w:tc>
          <w:tcPr>
            <w:tcW w:w="9752" w:type="dxa"/>
            <w:gridSpan w:val="2"/>
            <w:tcBorders>
              <w:top w:val="nil"/>
              <w:left w:val="nil"/>
              <w:bottom w:val="nil"/>
              <w:right w:val="nil"/>
            </w:tcBorders>
          </w:tcPr>
          <w:p w14:paraId="641C96A0" w14:textId="77777777" w:rsidR="00715E88" w:rsidRPr="00FB4C9C" w:rsidRDefault="00715E88" w:rsidP="00A3707D"/>
        </w:tc>
      </w:tr>
      <w:tr w:rsidR="00715E88" w:rsidRPr="00FB4C9C" w14:paraId="774AB533" w14:textId="77777777" w:rsidTr="00A3707D">
        <w:trPr>
          <w:trHeight w:val="240"/>
          <w:jc w:val="center"/>
        </w:trPr>
        <w:tc>
          <w:tcPr>
            <w:tcW w:w="4876" w:type="dxa"/>
            <w:tcBorders>
              <w:top w:val="nil"/>
              <w:left w:val="nil"/>
              <w:bottom w:val="nil"/>
              <w:right w:val="nil"/>
            </w:tcBorders>
            <w:hideMark/>
          </w:tcPr>
          <w:p w14:paraId="120DD4A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7A2B01A" w14:textId="77777777" w:rsidR="00715E88" w:rsidRPr="00FB4C9C" w:rsidRDefault="00715E88" w:rsidP="00A3707D">
            <w:pPr>
              <w:pStyle w:val="AmColumnHeading"/>
            </w:pPr>
            <w:r w:rsidRPr="00FB4C9C">
              <w:t>Alteração</w:t>
            </w:r>
          </w:p>
        </w:tc>
      </w:tr>
      <w:tr w:rsidR="00715E88" w:rsidRPr="00FB4C9C" w14:paraId="6D4E4FEA" w14:textId="77777777" w:rsidTr="00A3707D">
        <w:trPr>
          <w:jc w:val="center"/>
        </w:trPr>
        <w:tc>
          <w:tcPr>
            <w:tcW w:w="4876" w:type="dxa"/>
            <w:tcBorders>
              <w:top w:val="nil"/>
              <w:left w:val="nil"/>
              <w:bottom w:val="nil"/>
              <w:right w:val="nil"/>
            </w:tcBorders>
            <w:hideMark/>
          </w:tcPr>
          <w:p w14:paraId="08166AFA" w14:textId="47AFD28C" w:rsidR="00715E88" w:rsidRPr="00FB4C9C" w:rsidRDefault="00715E88" w:rsidP="00A3707D">
            <w:pPr>
              <w:pStyle w:val="Normal6a"/>
            </w:pPr>
            <w:r w:rsidRPr="00FB4C9C">
              <w:t>2.</w:t>
            </w:r>
            <w:r w:rsidRPr="00FB4C9C">
              <w:tab/>
              <w:t>A pedido, podem ser disponibilizados ao Programa recursos afetados aos Estados</w:t>
            </w:r>
            <w:r w:rsidR="00526F56">
              <w:noBreakHyphen/>
            </w:r>
            <w:r w:rsidRPr="00FB4C9C">
              <w:t>Membros em regime de gestão partilhada. A Comissão executa esses recursos direta ou indiretamente em conformidade com o artigo 62.º, n.º 1, alínea a) ou c), do Regulamento (UE, Euratom) 2024/2509. Esses recursos são suplementares ao montante referido no artigo 9.º, n.º 1. Os mesmos recursos são utilizados em benefício do Estado</w:t>
            </w:r>
            <w:r w:rsidR="00526F56">
              <w:noBreakHyphen/>
            </w:r>
            <w:r w:rsidRPr="00FB4C9C">
              <w:t>Membro em causa. Caso a Comissão não tenha assumido um compromisso jurídico ao abrigo de um regime de gestão direta ou indireta relativamente a montantes suplementares disponibilizados por este meio ao Programa, os montantes não autorizados correspondentes podem, a pedido do Estado</w:t>
            </w:r>
            <w:r w:rsidR="00526F56">
              <w:noBreakHyphen/>
            </w:r>
            <w:r w:rsidRPr="00FB4C9C">
              <w:t>Membro em causa, voltar a ser transferidos para um ou mais programas de origem respetivos ou para os seus sucessores.</w:t>
            </w:r>
          </w:p>
        </w:tc>
        <w:tc>
          <w:tcPr>
            <w:tcW w:w="4876" w:type="dxa"/>
            <w:tcBorders>
              <w:top w:val="nil"/>
              <w:left w:val="nil"/>
              <w:bottom w:val="nil"/>
              <w:right w:val="nil"/>
            </w:tcBorders>
            <w:hideMark/>
          </w:tcPr>
          <w:p w14:paraId="5F12BFA0" w14:textId="4CCF597E" w:rsidR="00715E88" w:rsidRPr="00FB4C9C" w:rsidRDefault="00715E88" w:rsidP="00A3707D">
            <w:pPr>
              <w:pStyle w:val="Normal6a"/>
            </w:pPr>
            <w:r w:rsidRPr="00FB4C9C">
              <w:t>2.</w:t>
            </w:r>
            <w:r w:rsidRPr="00FB4C9C">
              <w:tab/>
              <w:t>A pedido, podem ser disponibilizados ao Programa recursos afetados aos Estados</w:t>
            </w:r>
            <w:r w:rsidR="00526F56">
              <w:noBreakHyphen/>
            </w:r>
            <w:r w:rsidRPr="00FB4C9C">
              <w:t>Membros em regime de gestão partilhada. A Comissão executa esses recursos direta ou indiretamente em conformidade com o artigo 62.º, n.º 1, alínea a) ou c), do Regulamento (UE, Euratom) 2024/2509. Esses recursos são suplementares ao montante referido no artigo 9.º, n.º 1. Os mesmos recursos são utilizados em benefício do Estado</w:t>
            </w:r>
            <w:r w:rsidR="00526F56">
              <w:noBreakHyphen/>
            </w:r>
            <w:r w:rsidRPr="00FB4C9C">
              <w:t>Membro em causa. Caso a Comissão não tenha assumido um compromisso jurídico ao abrigo de um regime de gestão direta ou indireta relativamente a montantes suplementares disponibilizados por este meio ao Programa, os montantes não autorizados correspondentes podem, a pedido do Estado</w:t>
            </w:r>
            <w:r w:rsidR="00526F56">
              <w:noBreakHyphen/>
            </w:r>
            <w:r w:rsidRPr="00FB4C9C">
              <w:t xml:space="preserve">Membro em causa, voltar a ser transferidos para um ou mais programas de origem respetivos ou para os seus sucessores. </w:t>
            </w:r>
            <w:r w:rsidRPr="00FB4C9C">
              <w:rPr>
                <w:b/>
                <w:i/>
              </w:rPr>
              <w:t>Qualquer transferência deste tipo deve basear</w:t>
            </w:r>
            <w:r w:rsidR="00526F56">
              <w:rPr>
                <w:b/>
                <w:i/>
              </w:rPr>
              <w:noBreakHyphen/>
            </w:r>
            <w:r w:rsidRPr="00FB4C9C">
              <w:rPr>
                <w:b/>
                <w:i/>
              </w:rPr>
              <w:t xml:space="preserve">se numa avaliação prévia por escrito, realizada pela Comissão, do seu impacto previsto no Programa e no programa de origem, nomeadamente na consecução dos seus objetivos, capacidade de absorção, </w:t>
            </w:r>
            <w:r w:rsidRPr="00FB4C9C">
              <w:rPr>
                <w:b/>
                <w:i/>
              </w:rPr>
              <w:lastRenderedPageBreak/>
              <w:t>disposições de controlo e pista de auditoria.</w:t>
            </w:r>
            <w:r w:rsidRPr="00FB4C9C">
              <w:t xml:space="preserve"> </w:t>
            </w:r>
            <w:r w:rsidRPr="00FB4C9C">
              <w:rPr>
                <w:b/>
                <w:i/>
              </w:rPr>
              <w:t>A Comissão informa sem demora o Parlamento Europeu e o Conselho de qualquer transferência deste tipo.</w:t>
            </w:r>
          </w:p>
        </w:tc>
      </w:tr>
    </w:tbl>
    <w:p w14:paraId="705CA856"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DB2CD7A" w14:textId="77777777" w:rsidR="00715E88" w:rsidRPr="00FB4C9C" w:rsidRDefault="00715E88" w:rsidP="00715E88">
      <w:r w:rsidRPr="00FB4C9C">
        <w:rPr>
          <w:rStyle w:val="HideTWBExt"/>
        </w:rPr>
        <w:t>&lt;/Amend&gt;</w:t>
      </w:r>
    </w:p>
    <w:p w14:paraId="2BAAA3F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721</w:t>
      </w:r>
      <w:r w:rsidRPr="00FB4C9C">
        <w:rPr>
          <w:rStyle w:val="HideTWBExt"/>
          <w:b w:val="0"/>
        </w:rPr>
        <w:t>&lt;/NumAm&gt;</w:t>
      </w:r>
    </w:p>
    <w:p w14:paraId="4C610F2D"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42900006"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295DB561" w14:textId="77777777" w:rsidR="00715E88" w:rsidRPr="00FB4C9C" w:rsidRDefault="00715E88" w:rsidP="00715E88">
      <w:pPr>
        <w:pStyle w:val="NormalBold"/>
      </w:pPr>
      <w:r w:rsidRPr="00FB4C9C">
        <w:rPr>
          <w:rStyle w:val="HideTWBExt"/>
          <w:b w:val="0"/>
        </w:rPr>
        <w:t>&lt;/RepeatBlock-By&gt;</w:t>
      </w:r>
    </w:p>
    <w:p w14:paraId="0B0423D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8E04554" w14:textId="74627A8D" w:rsidR="00715E88" w:rsidRPr="00FB4C9C" w:rsidRDefault="00715E88" w:rsidP="00715E88">
      <w:pPr>
        <w:pStyle w:val="NormalBold"/>
      </w:pPr>
      <w:r w:rsidRPr="00FB4C9C">
        <w:rPr>
          <w:rStyle w:val="HideTWBExt"/>
          <w:b w:val="0"/>
        </w:rPr>
        <w:t>&lt;Article&gt;</w:t>
      </w:r>
      <w:r w:rsidRPr="00FB4C9C">
        <w:t>Artigo 10 – n.º 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C089F61" w14:textId="77777777" w:rsidTr="00A3707D">
        <w:trPr>
          <w:trHeight w:val="240"/>
          <w:jc w:val="center"/>
        </w:trPr>
        <w:tc>
          <w:tcPr>
            <w:tcW w:w="9752" w:type="dxa"/>
            <w:gridSpan w:val="2"/>
            <w:tcBorders>
              <w:top w:val="nil"/>
              <w:left w:val="nil"/>
              <w:bottom w:val="nil"/>
              <w:right w:val="nil"/>
            </w:tcBorders>
          </w:tcPr>
          <w:p w14:paraId="0ED066E9" w14:textId="77777777" w:rsidR="00715E88" w:rsidRPr="00FB4C9C" w:rsidRDefault="00715E88" w:rsidP="00A3707D"/>
        </w:tc>
      </w:tr>
      <w:tr w:rsidR="00715E88" w:rsidRPr="00FB4C9C" w14:paraId="59B08DBC" w14:textId="77777777" w:rsidTr="00A3707D">
        <w:trPr>
          <w:trHeight w:val="240"/>
          <w:jc w:val="center"/>
        </w:trPr>
        <w:tc>
          <w:tcPr>
            <w:tcW w:w="4876" w:type="dxa"/>
            <w:tcBorders>
              <w:top w:val="nil"/>
              <w:left w:val="nil"/>
              <w:bottom w:val="nil"/>
              <w:right w:val="nil"/>
            </w:tcBorders>
            <w:hideMark/>
          </w:tcPr>
          <w:p w14:paraId="21D748E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B1542CD" w14:textId="77777777" w:rsidR="00715E88" w:rsidRPr="00FB4C9C" w:rsidRDefault="00715E88" w:rsidP="00A3707D">
            <w:pPr>
              <w:pStyle w:val="AmColumnHeading"/>
            </w:pPr>
            <w:r w:rsidRPr="00FB4C9C">
              <w:t>Alteração</w:t>
            </w:r>
          </w:p>
        </w:tc>
      </w:tr>
      <w:tr w:rsidR="00715E88" w:rsidRPr="00FB4C9C" w14:paraId="28D86D04" w14:textId="77777777" w:rsidTr="00A3707D">
        <w:trPr>
          <w:jc w:val="center"/>
        </w:trPr>
        <w:tc>
          <w:tcPr>
            <w:tcW w:w="4876" w:type="dxa"/>
            <w:tcBorders>
              <w:top w:val="nil"/>
              <w:left w:val="nil"/>
              <w:bottom w:val="nil"/>
              <w:right w:val="nil"/>
            </w:tcBorders>
          </w:tcPr>
          <w:p w14:paraId="653A4846" w14:textId="77777777" w:rsidR="00715E88" w:rsidRPr="00FB4C9C" w:rsidRDefault="00715E88" w:rsidP="00A3707D">
            <w:pPr>
              <w:pStyle w:val="Normal6a"/>
            </w:pPr>
          </w:p>
        </w:tc>
        <w:tc>
          <w:tcPr>
            <w:tcW w:w="4876" w:type="dxa"/>
            <w:tcBorders>
              <w:top w:val="nil"/>
              <w:left w:val="nil"/>
              <w:bottom w:val="nil"/>
              <w:right w:val="nil"/>
            </w:tcBorders>
            <w:hideMark/>
          </w:tcPr>
          <w:p w14:paraId="07F3A39D" w14:textId="21B8FAC3"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As receitas provenientes das coimas aplicadas ao abrigo dos Regulamentos (UE) 2022/2065, (UE) 2022/1925 e (UE) 2024/1689 são disponibilizadas a título de afetação adicional de dotações de autorização e de pagamento ao Programa.</w:t>
            </w:r>
          </w:p>
        </w:tc>
      </w:tr>
    </w:tbl>
    <w:p w14:paraId="11DB080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ACF924B" w14:textId="77777777" w:rsidR="00715E88" w:rsidRPr="00FB4C9C" w:rsidRDefault="00715E88" w:rsidP="00715E88">
      <w:r w:rsidRPr="00FB4C9C">
        <w:rPr>
          <w:rStyle w:val="HideTWBExt"/>
        </w:rPr>
        <w:t>&lt;/Amend&gt;</w:t>
      </w:r>
    </w:p>
    <w:p w14:paraId="6F9ADF1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722</w:t>
      </w:r>
      <w:r w:rsidRPr="00FB4C9C">
        <w:rPr>
          <w:rStyle w:val="HideTWBExt"/>
          <w:b w:val="0"/>
        </w:rPr>
        <w:t>&lt;/NumAm&gt;</w:t>
      </w:r>
    </w:p>
    <w:p w14:paraId="236CE7B8"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4025596"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089A29DF" w14:textId="77777777" w:rsidR="00715E88" w:rsidRPr="00FB4C9C" w:rsidRDefault="00715E88" w:rsidP="00715E88">
      <w:pPr>
        <w:pStyle w:val="NormalBold"/>
      </w:pPr>
      <w:r w:rsidRPr="00FB4C9C">
        <w:rPr>
          <w:rStyle w:val="HideTWBExt"/>
          <w:b w:val="0"/>
        </w:rPr>
        <w:t>&lt;/RepeatBlock-By&gt;</w:t>
      </w:r>
    </w:p>
    <w:p w14:paraId="1D45035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B9DE456" w14:textId="45F006A8" w:rsidR="00715E88" w:rsidRPr="00FB4C9C" w:rsidRDefault="00715E88" w:rsidP="00715E88">
      <w:pPr>
        <w:pStyle w:val="NormalBold"/>
      </w:pPr>
      <w:r w:rsidRPr="00FB4C9C">
        <w:rPr>
          <w:rStyle w:val="HideTWBExt"/>
          <w:b w:val="0"/>
        </w:rPr>
        <w:t>&lt;Article&gt;</w:t>
      </w:r>
      <w:r w:rsidRPr="00FB4C9C">
        <w:t>Artigo 10 – n.º 2</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8AE54B7" w14:textId="77777777" w:rsidTr="00A3707D">
        <w:trPr>
          <w:trHeight w:val="240"/>
          <w:jc w:val="center"/>
        </w:trPr>
        <w:tc>
          <w:tcPr>
            <w:tcW w:w="9752" w:type="dxa"/>
            <w:gridSpan w:val="2"/>
            <w:tcBorders>
              <w:top w:val="nil"/>
              <w:left w:val="nil"/>
              <w:bottom w:val="nil"/>
              <w:right w:val="nil"/>
            </w:tcBorders>
          </w:tcPr>
          <w:p w14:paraId="734DBF3C" w14:textId="77777777" w:rsidR="00715E88" w:rsidRPr="00FB4C9C" w:rsidRDefault="00715E88" w:rsidP="00A3707D"/>
        </w:tc>
      </w:tr>
      <w:tr w:rsidR="00715E88" w:rsidRPr="00FB4C9C" w14:paraId="01C0293E" w14:textId="77777777" w:rsidTr="00A3707D">
        <w:trPr>
          <w:trHeight w:val="240"/>
          <w:jc w:val="center"/>
        </w:trPr>
        <w:tc>
          <w:tcPr>
            <w:tcW w:w="4876" w:type="dxa"/>
            <w:tcBorders>
              <w:top w:val="nil"/>
              <w:left w:val="nil"/>
              <w:bottom w:val="nil"/>
              <w:right w:val="nil"/>
            </w:tcBorders>
            <w:hideMark/>
          </w:tcPr>
          <w:p w14:paraId="22F4A3F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E42BFAE" w14:textId="77777777" w:rsidR="00715E88" w:rsidRPr="00FB4C9C" w:rsidRDefault="00715E88" w:rsidP="00A3707D">
            <w:pPr>
              <w:pStyle w:val="AmColumnHeading"/>
            </w:pPr>
            <w:r w:rsidRPr="00FB4C9C">
              <w:t>Alteração</w:t>
            </w:r>
          </w:p>
        </w:tc>
      </w:tr>
      <w:tr w:rsidR="00715E88" w:rsidRPr="00FB4C9C" w14:paraId="07C5C1D4" w14:textId="77777777" w:rsidTr="00A3707D">
        <w:trPr>
          <w:jc w:val="center"/>
        </w:trPr>
        <w:tc>
          <w:tcPr>
            <w:tcW w:w="4876" w:type="dxa"/>
            <w:tcBorders>
              <w:top w:val="nil"/>
              <w:left w:val="nil"/>
              <w:bottom w:val="nil"/>
              <w:right w:val="nil"/>
            </w:tcBorders>
          </w:tcPr>
          <w:p w14:paraId="43FAD763" w14:textId="77777777" w:rsidR="00715E88" w:rsidRPr="00FB4C9C" w:rsidRDefault="00715E88" w:rsidP="00A3707D">
            <w:pPr>
              <w:pStyle w:val="Normal6a"/>
            </w:pPr>
          </w:p>
        </w:tc>
        <w:tc>
          <w:tcPr>
            <w:tcW w:w="4876" w:type="dxa"/>
            <w:tcBorders>
              <w:top w:val="nil"/>
              <w:left w:val="nil"/>
              <w:bottom w:val="nil"/>
              <w:right w:val="nil"/>
            </w:tcBorders>
            <w:hideMark/>
          </w:tcPr>
          <w:p w14:paraId="0925BCB9" w14:textId="33D68B6B" w:rsidR="00715E88" w:rsidRPr="00FB4C9C" w:rsidRDefault="00715E88" w:rsidP="00A3707D">
            <w:pPr>
              <w:pStyle w:val="Normal6a"/>
            </w:pPr>
            <w:r w:rsidRPr="00FB4C9C">
              <w:rPr>
                <w:b/>
                <w:i/>
              </w:rPr>
              <w:t>2</w:t>
            </w:r>
            <w:r w:rsidR="00526F56">
              <w:rPr>
                <w:b/>
                <w:i/>
              </w:rPr>
              <w:noBreakHyphen/>
            </w:r>
            <w:r w:rsidRPr="00FB4C9C">
              <w:rPr>
                <w:b/>
                <w:i/>
              </w:rPr>
              <w:t>B.</w:t>
            </w:r>
            <w:r w:rsidRPr="00FB4C9C">
              <w:tab/>
            </w:r>
            <w:r w:rsidRPr="00FB4C9C">
              <w:rPr>
                <w:b/>
                <w:i/>
              </w:rPr>
              <w:t xml:space="preserve">As contribuições financeiras e não financeiras adicionais disponibilizadas ao Programa nos termos do presente artigo devem ser executadas de forma coerente com os objetivos estabelecidos no artigo 3.º e em conformidade com as salvaguardas e os princípios previstos no presente regulamento, não podendo comprometer a independência, a </w:t>
            </w:r>
            <w:r w:rsidRPr="00FB4C9C">
              <w:rPr>
                <w:b/>
                <w:i/>
              </w:rPr>
              <w:lastRenderedPageBreak/>
              <w:t>integridade nem a coerência das ações apoiadas ao abrigo do Programa.</w:t>
            </w:r>
          </w:p>
        </w:tc>
      </w:tr>
    </w:tbl>
    <w:p w14:paraId="48A99378"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C8B37F0" w14:textId="77777777" w:rsidR="00715E88" w:rsidRPr="00FB4C9C" w:rsidRDefault="00715E88" w:rsidP="00715E88">
      <w:r w:rsidRPr="00FB4C9C">
        <w:rPr>
          <w:rStyle w:val="HideTWBExt"/>
        </w:rPr>
        <w:t>&lt;/Amend&gt;</w:t>
      </w:r>
    </w:p>
    <w:p w14:paraId="7B79CF9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723</w:t>
      </w:r>
      <w:r w:rsidRPr="00FB4C9C">
        <w:rPr>
          <w:rStyle w:val="HideTWBExt"/>
          <w:b w:val="0"/>
        </w:rPr>
        <w:t>&lt;/NumAm&gt;</w:t>
      </w:r>
    </w:p>
    <w:p w14:paraId="0B1CC2A6"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69640D2E" w14:textId="77777777" w:rsidR="00715E88" w:rsidRPr="00FB4C9C" w:rsidRDefault="00715E88" w:rsidP="00715E88">
      <w:pPr>
        <w:pStyle w:val="NormalBold"/>
      </w:pPr>
      <w:r w:rsidRPr="00FB4C9C">
        <w:rPr>
          <w:rStyle w:val="HideTWBExt"/>
          <w:b w:val="0"/>
        </w:rPr>
        <w:t>&lt;/RepeatBlock-By&gt;</w:t>
      </w:r>
    </w:p>
    <w:p w14:paraId="3E5A845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194B7C8" w14:textId="77777777" w:rsidR="00715E88" w:rsidRPr="00FB4C9C" w:rsidRDefault="00715E88" w:rsidP="00715E88">
      <w:pPr>
        <w:pStyle w:val="NormalBold"/>
      </w:pPr>
      <w:r w:rsidRPr="00FB4C9C">
        <w:rPr>
          <w:rStyle w:val="HideTWBExt"/>
          <w:b w:val="0"/>
        </w:rPr>
        <w:t>&lt;Article&gt;</w:t>
      </w:r>
      <w:r w:rsidRPr="00FB4C9C">
        <w:t>Artigo 11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4884C08" w14:textId="77777777" w:rsidTr="00A3707D">
        <w:trPr>
          <w:trHeight w:val="240"/>
          <w:jc w:val="center"/>
        </w:trPr>
        <w:tc>
          <w:tcPr>
            <w:tcW w:w="9752" w:type="dxa"/>
            <w:gridSpan w:val="2"/>
            <w:tcBorders>
              <w:top w:val="nil"/>
              <w:left w:val="nil"/>
              <w:bottom w:val="nil"/>
              <w:right w:val="nil"/>
            </w:tcBorders>
          </w:tcPr>
          <w:p w14:paraId="315B3EE3" w14:textId="77777777" w:rsidR="00715E88" w:rsidRPr="00FB4C9C" w:rsidRDefault="00715E88" w:rsidP="00A3707D"/>
        </w:tc>
      </w:tr>
      <w:tr w:rsidR="00715E88" w:rsidRPr="00FB4C9C" w14:paraId="72E89F6D" w14:textId="77777777" w:rsidTr="00A3707D">
        <w:trPr>
          <w:trHeight w:val="240"/>
          <w:jc w:val="center"/>
        </w:trPr>
        <w:tc>
          <w:tcPr>
            <w:tcW w:w="4876" w:type="dxa"/>
            <w:tcBorders>
              <w:top w:val="nil"/>
              <w:left w:val="nil"/>
              <w:bottom w:val="nil"/>
              <w:right w:val="nil"/>
            </w:tcBorders>
            <w:hideMark/>
          </w:tcPr>
          <w:p w14:paraId="4BD97FE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20CDF8A" w14:textId="77777777" w:rsidR="00715E88" w:rsidRPr="00FB4C9C" w:rsidRDefault="00715E88" w:rsidP="00A3707D">
            <w:pPr>
              <w:pStyle w:val="AmColumnHeading"/>
            </w:pPr>
            <w:r w:rsidRPr="00FB4C9C">
              <w:t>Alteração</w:t>
            </w:r>
          </w:p>
        </w:tc>
      </w:tr>
      <w:tr w:rsidR="00715E88" w:rsidRPr="00FB4C9C" w14:paraId="7CE9E1B0" w14:textId="77777777" w:rsidTr="00A3707D">
        <w:trPr>
          <w:jc w:val="center"/>
        </w:trPr>
        <w:tc>
          <w:tcPr>
            <w:tcW w:w="4876" w:type="dxa"/>
            <w:tcBorders>
              <w:top w:val="nil"/>
              <w:left w:val="nil"/>
              <w:bottom w:val="nil"/>
              <w:right w:val="nil"/>
            </w:tcBorders>
            <w:hideMark/>
          </w:tcPr>
          <w:p w14:paraId="613900D2" w14:textId="0AB77B21" w:rsidR="00715E88" w:rsidRPr="00FB4C9C" w:rsidRDefault="00715E88" w:rsidP="00A3707D">
            <w:pPr>
              <w:pStyle w:val="Normal6a"/>
            </w:pPr>
            <w:r w:rsidRPr="00FB4C9C">
              <w:rPr>
                <w:b/>
                <w:i/>
              </w:rPr>
              <w:t>1.</w:t>
            </w:r>
            <w:r w:rsidRPr="00FB4C9C">
              <w:tab/>
            </w:r>
            <w:r w:rsidRPr="00FB4C9C">
              <w:rPr>
                <w:b/>
                <w:i/>
              </w:rPr>
              <w:t>O Programa será executado em sinergia com outros programas da União. Uma ação que tenha recebido uma contribuição da União ao abrigo de outro programa pode também receber uma contribuição ao abrigo do Programa. As regras do programa da União pertinente aplicam</w:t>
            </w:r>
            <w:r w:rsidR="00526F56">
              <w:rPr>
                <w:b/>
                <w:i/>
              </w:rPr>
              <w:noBreakHyphen/>
            </w:r>
            <w:r w:rsidRPr="00FB4C9C">
              <w:rPr>
                <w:b/>
                <w:i/>
              </w:rPr>
              <w:t>se à contribuição correspondente, ou pode ser aplicado um conjunto único de regras a todas as contribuições e ser celebrado um único compromisso jurídico. Se a contribuição da União for concedida com base nos custos elegíveis, o apoio cumulativo do orçamento da União não pode exceder o total dos custos elegíveis da ação e pode ser calculado numa base proporcional, em conformidade com os documentos que estabelecem as condições do apoio.</w:t>
            </w:r>
          </w:p>
        </w:tc>
        <w:tc>
          <w:tcPr>
            <w:tcW w:w="4876" w:type="dxa"/>
            <w:tcBorders>
              <w:top w:val="nil"/>
              <w:left w:val="nil"/>
              <w:bottom w:val="nil"/>
              <w:right w:val="nil"/>
            </w:tcBorders>
            <w:hideMark/>
          </w:tcPr>
          <w:p w14:paraId="62E16B9A" w14:textId="77777777" w:rsidR="00715E88" w:rsidRPr="00FB4C9C" w:rsidRDefault="00715E88" w:rsidP="00A3707D">
            <w:pPr>
              <w:pStyle w:val="Normal6a"/>
            </w:pPr>
            <w:r w:rsidRPr="00FB4C9C">
              <w:rPr>
                <w:b/>
                <w:i/>
              </w:rPr>
              <w:t>Suprimido</w:t>
            </w:r>
          </w:p>
        </w:tc>
      </w:tr>
    </w:tbl>
    <w:p w14:paraId="3384089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6B4B2342" w14:textId="77777777" w:rsidR="00715E88" w:rsidRPr="00FB4C9C" w:rsidRDefault="00715E88" w:rsidP="00715E88">
      <w:r w:rsidRPr="00FB4C9C">
        <w:rPr>
          <w:rStyle w:val="HideTWBExt"/>
        </w:rPr>
        <w:t>&lt;/Amend&gt;</w:t>
      </w:r>
    </w:p>
    <w:p w14:paraId="04988E4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724</w:t>
      </w:r>
      <w:r w:rsidRPr="00FB4C9C">
        <w:rPr>
          <w:rStyle w:val="HideTWBExt"/>
          <w:b w:val="0"/>
        </w:rPr>
        <w:t>&lt;/NumAm&gt;</w:t>
      </w:r>
    </w:p>
    <w:p w14:paraId="6B978239"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2E6BC0A4" w14:textId="77777777" w:rsidR="00715E88" w:rsidRPr="00FB4C9C" w:rsidRDefault="00715E88" w:rsidP="00715E88">
      <w:pPr>
        <w:pStyle w:val="NormalBold"/>
      </w:pPr>
      <w:r w:rsidRPr="00FB4C9C">
        <w:rPr>
          <w:rStyle w:val="HideTWBExt"/>
          <w:b w:val="0"/>
        </w:rPr>
        <w:t>&lt;/RepeatBlock-By&gt;</w:t>
      </w:r>
    </w:p>
    <w:p w14:paraId="76CA17D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20158CA" w14:textId="77777777" w:rsidR="00715E88" w:rsidRPr="00FB4C9C" w:rsidRDefault="00715E88" w:rsidP="00715E88">
      <w:pPr>
        <w:pStyle w:val="NormalBold"/>
      </w:pPr>
      <w:r w:rsidRPr="00FB4C9C">
        <w:rPr>
          <w:rStyle w:val="HideTWBExt"/>
          <w:b w:val="0"/>
        </w:rPr>
        <w:t>&lt;Article&gt;</w:t>
      </w:r>
      <w:r w:rsidRPr="00FB4C9C">
        <w:t>Artigo 11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8F83C09" w14:textId="77777777" w:rsidTr="00A3707D">
        <w:trPr>
          <w:trHeight w:val="240"/>
          <w:jc w:val="center"/>
        </w:trPr>
        <w:tc>
          <w:tcPr>
            <w:tcW w:w="9752" w:type="dxa"/>
            <w:gridSpan w:val="2"/>
            <w:tcBorders>
              <w:top w:val="nil"/>
              <w:left w:val="nil"/>
              <w:bottom w:val="nil"/>
              <w:right w:val="nil"/>
            </w:tcBorders>
          </w:tcPr>
          <w:p w14:paraId="48B81486" w14:textId="77777777" w:rsidR="00715E88" w:rsidRPr="00FB4C9C" w:rsidRDefault="00715E88" w:rsidP="00A3707D"/>
        </w:tc>
      </w:tr>
      <w:tr w:rsidR="00715E88" w:rsidRPr="00FB4C9C" w14:paraId="7CF8E9F2" w14:textId="77777777" w:rsidTr="00A3707D">
        <w:trPr>
          <w:trHeight w:val="240"/>
          <w:jc w:val="center"/>
        </w:trPr>
        <w:tc>
          <w:tcPr>
            <w:tcW w:w="4876" w:type="dxa"/>
            <w:tcBorders>
              <w:top w:val="nil"/>
              <w:left w:val="nil"/>
              <w:bottom w:val="nil"/>
              <w:right w:val="nil"/>
            </w:tcBorders>
            <w:hideMark/>
          </w:tcPr>
          <w:p w14:paraId="4623F99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D29F069" w14:textId="77777777" w:rsidR="00715E88" w:rsidRPr="00FB4C9C" w:rsidRDefault="00715E88" w:rsidP="00A3707D">
            <w:pPr>
              <w:pStyle w:val="AmColumnHeading"/>
            </w:pPr>
            <w:r w:rsidRPr="00FB4C9C">
              <w:t>Alteração</w:t>
            </w:r>
          </w:p>
        </w:tc>
      </w:tr>
      <w:tr w:rsidR="00715E88" w:rsidRPr="00FB4C9C" w14:paraId="3DC9A4B0" w14:textId="77777777" w:rsidTr="00A3707D">
        <w:trPr>
          <w:jc w:val="center"/>
        </w:trPr>
        <w:tc>
          <w:tcPr>
            <w:tcW w:w="4876" w:type="dxa"/>
            <w:tcBorders>
              <w:top w:val="nil"/>
              <w:left w:val="nil"/>
              <w:bottom w:val="nil"/>
              <w:right w:val="nil"/>
            </w:tcBorders>
            <w:hideMark/>
          </w:tcPr>
          <w:p w14:paraId="7433E837" w14:textId="3556FA38" w:rsidR="00715E88" w:rsidRPr="00FB4C9C" w:rsidRDefault="00715E88" w:rsidP="00A3707D">
            <w:pPr>
              <w:pStyle w:val="Normal6a"/>
            </w:pPr>
            <w:r w:rsidRPr="00FB4C9C">
              <w:t>1.</w:t>
            </w:r>
            <w:r w:rsidRPr="00FB4C9C">
              <w:tab/>
              <w:t xml:space="preserve">O Programa será executado em sinergia com outros programas da União. </w:t>
            </w:r>
            <w:r w:rsidRPr="00FB4C9C">
              <w:lastRenderedPageBreak/>
              <w:t>Uma ação que tenha recebido uma contribuição da União ao abrigo de outro programa pode também receber uma contribuição ao abrigo do Programa. As regras do programa da União pertinente aplicam</w:t>
            </w:r>
            <w:r w:rsidR="00526F56">
              <w:noBreakHyphen/>
            </w:r>
            <w:r w:rsidRPr="00FB4C9C">
              <w:t>se à contribuição correspondente, ou pode ser aplicado um conjunto único de regras a todas as contribuições e ser celebrado um único compromisso jurídico. Se a contribuição da União for concedida com base nos custos elegíveis, o apoio cumulativo do orçamento da União não pode exceder o total dos custos elegíveis da ação e pode ser calculado numa base proporcional, em conformidade com os documentos que estabelecem as condições do apoio.</w:t>
            </w:r>
          </w:p>
        </w:tc>
        <w:tc>
          <w:tcPr>
            <w:tcW w:w="4876" w:type="dxa"/>
            <w:tcBorders>
              <w:top w:val="nil"/>
              <w:left w:val="nil"/>
              <w:bottom w:val="nil"/>
              <w:right w:val="nil"/>
            </w:tcBorders>
            <w:hideMark/>
          </w:tcPr>
          <w:p w14:paraId="06607733" w14:textId="379C4415" w:rsidR="00715E88" w:rsidRPr="00FB4C9C" w:rsidRDefault="00715E88" w:rsidP="00A3707D">
            <w:pPr>
              <w:pStyle w:val="Normal6a"/>
            </w:pPr>
            <w:r w:rsidRPr="00FB4C9C">
              <w:lastRenderedPageBreak/>
              <w:t>1.</w:t>
            </w:r>
            <w:r w:rsidRPr="00FB4C9C">
              <w:tab/>
              <w:t>O Programa será executado em sinergia com outros programas da União</w:t>
            </w:r>
            <w:r w:rsidRPr="00FB4C9C">
              <w:rPr>
                <w:b/>
                <w:i/>
              </w:rPr>
              <w:t xml:space="preserve">, </w:t>
            </w:r>
            <w:r w:rsidRPr="00FB4C9C">
              <w:rPr>
                <w:b/>
                <w:i/>
              </w:rPr>
              <w:lastRenderedPageBreak/>
              <w:t>instrumentos nacionais e regionais, incluindo o Horizonte Europa, o Fundo Europeu de Competitividade, o Fundo Social Europeu Mais e os Planos de parceria nacionais e regionais, em especial para apoiar o desenvolvimento a longo prazo das alianças de Universidades Europeias e de outras iniciativas de cooperação transnacional. A Comissão transmite um plano de ação ao Parlamento Europeu e ao Conselho, o mais tardar até 31 de junho de 2028, descrevendo as oportunidades e a operacionalização das sinergias com outros programas, que devem ser tidas em conta no processo orçamental anual, bem como no programa de trabalho referido no artigo 15.º do presente regulamento. O plano de ação pode ser atualizado, quando necessário, e deve ser atualizado, pelo menos, a meio do período, até 31 de junho de 2031</w:t>
            </w:r>
            <w:r w:rsidRPr="00FB4C9C">
              <w:t>. Uma ação que tenha recebido uma contribuição da União ao abrigo de outro programa pode também receber uma contribuição ao abrigo do Programa. As regras do programa da União pertinente aplicam</w:t>
            </w:r>
            <w:r w:rsidR="00526F56">
              <w:noBreakHyphen/>
            </w:r>
            <w:r w:rsidRPr="00FB4C9C">
              <w:t>se à contribuição correspondente, ou pode ser aplicado um conjunto único de regras a todas as contribuições e ser celebrado um único compromisso jurídico. Se a contribuição da União for concedida com base nos custos elegíveis, o apoio cumulativo do orçamento da União não pode exceder o total dos custos elegíveis da ação e pode ser calculado numa base proporcional, em conformidade com os documentos que estabelecem as condições do apoio.</w:t>
            </w:r>
          </w:p>
        </w:tc>
      </w:tr>
    </w:tbl>
    <w:p w14:paraId="7BBFC083"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64953DC" w14:textId="77777777" w:rsidR="00715E88" w:rsidRPr="00FB4C9C" w:rsidRDefault="00715E88" w:rsidP="00715E88">
      <w:r w:rsidRPr="00FB4C9C">
        <w:rPr>
          <w:rStyle w:val="HideTWBExt"/>
        </w:rPr>
        <w:t>&lt;/Amend&gt;</w:t>
      </w:r>
    </w:p>
    <w:p w14:paraId="6916A8E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725</w:t>
      </w:r>
      <w:r w:rsidRPr="00FB4C9C">
        <w:rPr>
          <w:rStyle w:val="HideTWBExt"/>
          <w:b w:val="0"/>
        </w:rPr>
        <w:t>&lt;/NumAm&gt;</w:t>
      </w:r>
    </w:p>
    <w:p w14:paraId="2559F451"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Guillaume Peltier, Paolo Inselvini</w:t>
      </w:r>
      <w:r w:rsidRPr="00526F56">
        <w:rPr>
          <w:rStyle w:val="HideTWBExt"/>
          <w:b w:val="0"/>
          <w:lang w:val="it-IT"/>
        </w:rPr>
        <w:t>&lt;/Members&gt;</w:t>
      </w:r>
    </w:p>
    <w:p w14:paraId="06FE97D4" w14:textId="77777777" w:rsidR="00715E88" w:rsidRPr="00526F56" w:rsidRDefault="00715E88" w:rsidP="00715E88">
      <w:pPr>
        <w:pStyle w:val="NormalBold"/>
        <w:rPr>
          <w:lang w:val="it-IT"/>
        </w:rPr>
      </w:pPr>
      <w:r w:rsidRPr="00526F56">
        <w:rPr>
          <w:rStyle w:val="HideTWBExt"/>
          <w:b w:val="0"/>
          <w:lang w:val="it-IT"/>
        </w:rPr>
        <w:t>&lt;/RepeatBlock-By&gt;</w:t>
      </w:r>
    </w:p>
    <w:p w14:paraId="70134FA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FE4410B" w14:textId="77777777" w:rsidR="00715E88" w:rsidRPr="00FB4C9C" w:rsidRDefault="00715E88" w:rsidP="00715E88">
      <w:pPr>
        <w:pStyle w:val="NormalBold"/>
      </w:pPr>
      <w:r w:rsidRPr="00FB4C9C">
        <w:rPr>
          <w:rStyle w:val="HideTWBExt"/>
          <w:b w:val="0"/>
        </w:rPr>
        <w:lastRenderedPageBreak/>
        <w:t>&lt;Article&gt;</w:t>
      </w:r>
      <w:r w:rsidRPr="00FB4C9C">
        <w:t>Artigo 11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0713298" w14:textId="77777777" w:rsidTr="00A3707D">
        <w:trPr>
          <w:trHeight w:val="240"/>
          <w:jc w:val="center"/>
        </w:trPr>
        <w:tc>
          <w:tcPr>
            <w:tcW w:w="9752" w:type="dxa"/>
            <w:gridSpan w:val="2"/>
            <w:tcBorders>
              <w:top w:val="nil"/>
              <w:left w:val="nil"/>
              <w:bottom w:val="nil"/>
              <w:right w:val="nil"/>
            </w:tcBorders>
          </w:tcPr>
          <w:p w14:paraId="62A00874" w14:textId="77777777" w:rsidR="00715E88" w:rsidRPr="00FB4C9C" w:rsidRDefault="00715E88" w:rsidP="00A3707D"/>
        </w:tc>
      </w:tr>
      <w:tr w:rsidR="00715E88" w:rsidRPr="00FB4C9C" w14:paraId="1B811F0C" w14:textId="77777777" w:rsidTr="00A3707D">
        <w:trPr>
          <w:trHeight w:val="240"/>
          <w:jc w:val="center"/>
        </w:trPr>
        <w:tc>
          <w:tcPr>
            <w:tcW w:w="4876" w:type="dxa"/>
            <w:tcBorders>
              <w:top w:val="nil"/>
              <w:left w:val="nil"/>
              <w:bottom w:val="nil"/>
              <w:right w:val="nil"/>
            </w:tcBorders>
            <w:hideMark/>
          </w:tcPr>
          <w:p w14:paraId="01AEACA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521C4A1" w14:textId="77777777" w:rsidR="00715E88" w:rsidRPr="00FB4C9C" w:rsidRDefault="00715E88" w:rsidP="00A3707D">
            <w:pPr>
              <w:pStyle w:val="AmColumnHeading"/>
            </w:pPr>
            <w:r w:rsidRPr="00FB4C9C">
              <w:t>Alteração</w:t>
            </w:r>
          </w:p>
        </w:tc>
      </w:tr>
      <w:tr w:rsidR="00715E88" w:rsidRPr="00FB4C9C" w14:paraId="08C1D650" w14:textId="77777777" w:rsidTr="00A3707D">
        <w:trPr>
          <w:jc w:val="center"/>
        </w:trPr>
        <w:tc>
          <w:tcPr>
            <w:tcW w:w="4876" w:type="dxa"/>
            <w:tcBorders>
              <w:top w:val="nil"/>
              <w:left w:val="nil"/>
              <w:bottom w:val="nil"/>
              <w:right w:val="nil"/>
            </w:tcBorders>
            <w:hideMark/>
          </w:tcPr>
          <w:p w14:paraId="4390CF93" w14:textId="127A421B" w:rsidR="00715E88" w:rsidRPr="00FB4C9C" w:rsidRDefault="00715E88" w:rsidP="00A3707D">
            <w:pPr>
              <w:pStyle w:val="Normal6a"/>
            </w:pPr>
            <w:r w:rsidRPr="00FB4C9C">
              <w:t>1.</w:t>
            </w:r>
            <w:r w:rsidRPr="00FB4C9C">
              <w:tab/>
              <w:t>O Programa será executado em sinergia com outros programas da União. Uma ação que tenha recebido uma contribuição da União ao abrigo de outro programa pode também receber uma contribuição ao abrigo do Programa. As regras do programa da União pertinente aplicam</w:t>
            </w:r>
            <w:r w:rsidR="00526F56">
              <w:noBreakHyphen/>
            </w:r>
            <w:r w:rsidRPr="00FB4C9C">
              <w:t>se à contribuição correspondente, ou pode ser aplicado um conjunto único de regras a todas as contribuições e ser celebrado um único compromisso jurídico. Se a contribuição da União for concedida com base nos custos elegíveis, o apoio cumulativo do orçamento da União não pode exceder o total dos custos elegíveis da ação e pode ser calculado numa base proporcional, em conformidade com os documentos que estabelecem as condições do apoio.</w:t>
            </w:r>
          </w:p>
        </w:tc>
        <w:tc>
          <w:tcPr>
            <w:tcW w:w="4876" w:type="dxa"/>
            <w:tcBorders>
              <w:top w:val="nil"/>
              <w:left w:val="nil"/>
              <w:bottom w:val="nil"/>
              <w:right w:val="nil"/>
            </w:tcBorders>
            <w:hideMark/>
          </w:tcPr>
          <w:p w14:paraId="2578076E" w14:textId="720502BF" w:rsidR="00715E88" w:rsidRPr="00FB4C9C" w:rsidRDefault="00715E88" w:rsidP="00A3707D">
            <w:pPr>
              <w:pStyle w:val="Normal6a"/>
            </w:pPr>
            <w:r w:rsidRPr="00FB4C9C">
              <w:t>1.</w:t>
            </w:r>
            <w:r w:rsidRPr="00FB4C9C">
              <w:tab/>
              <w:t>O Programa será executado em sinergia com outros programas da União</w:t>
            </w:r>
            <w:r w:rsidRPr="00FB4C9C">
              <w:rPr>
                <w:b/>
                <w:i/>
              </w:rPr>
              <w:t>, como o Horizonte Europa, o Fundo Europeu de Competitividade, a Garantia para a Juventude reforçada, o FEDER, o FSE+ e os planos nacionais e regionais. As sinergias com outros instrumentos da União devem evitar duplicações e não devem resultar em sobreposições com ações financiadas ao abrigo do Fundo Social Europeu Mais</w:t>
            </w:r>
            <w:r w:rsidRPr="00FB4C9C">
              <w:t>. Uma ação que tenha recebido uma contribuição da União ao abrigo de outro programa pode também receber uma contribuição ao abrigo do Programa. As regras do programa da União pertinente aplicam</w:t>
            </w:r>
            <w:r w:rsidR="00526F56">
              <w:noBreakHyphen/>
            </w:r>
            <w:r w:rsidRPr="00FB4C9C">
              <w:t>se à contribuição correspondente, ou pode ser aplicado um conjunto único de regras a todas as contribuições e ser celebrado um único compromisso jurídico. Se a contribuição da União for concedida com base nos custos elegíveis, o apoio cumulativo do orçamento da União não pode exceder o total dos custos elegíveis da ação e pode ser calculado numa base proporcional, em conformidade com os documentos que estabelecem as condições do apoio.</w:t>
            </w:r>
          </w:p>
        </w:tc>
      </w:tr>
    </w:tbl>
    <w:p w14:paraId="0F477C4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4767E23" w14:textId="77777777" w:rsidR="00715E88" w:rsidRPr="00FB4C9C" w:rsidRDefault="00715E88" w:rsidP="00715E88">
      <w:r w:rsidRPr="00FB4C9C">
        <w:rPr>
          <w:rStyle w:val="HideTWBExt"/>
        </w:rPr>
        <w:t>&lt;/Amend&gt;</w:t>
      </w:r>
    </w:p>
    <w:p w14:paraId="5D87A8F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726</w:t>
      </w:r>
      <w:r w:rsidRPr="00FB4C9C">
        <w:rPr>
          <w:rStyle w:val="HideTWBExt"/>
          <w:b w:val="0"/>
        </w:rPr>
        <w:t>&lt;/NumAm&gt;</w:t>
      </w:r>
    </w:p>
    <w:p w14:paraId="386A33B8" w14:textId="77777777" w:rsidR="00715E88" w:rsidRPr="00FB4C9C" w:rsidRDefault="00715E88" w:rsidP="00715E88">
      <w:pPr>
        <w:pStyle w:val="NormalBold"/>
      </w:pPr>
      <w:r w:rsidRPr="00FB4C9C">
        <w:rPr>
          <w:rStyle w:val="HideTWBExt"/>
          <w:b w:val="0"/>
        </w:rPr>
        <w:t>&lt;RepeatBlock-By&gt;&lt;Members&gt;</w:t>
      </w:r>
      <w:r w:rsidRPr="00FB4C9C">
        <w:t>Nina Carberry</w:t>
      </w:r>
      <w:r w:rsidRPr="00FB4C9C">
        <w:rPr>
          <w:rStyle w:val="HideTWBExt"/>
          <w:b w:val="0"/>
        </w:rPr>
        <w:t>&lt;/Members&gt;</w:t>
      </w:r>
    </w:p>
    <w:p w14:paraId="5D4EFCD3" w14:textId="77777777" w:rsidR="00715E88" w:rsidRPr="00FB4C9C" w:rsidRDefault="00715E88" w:rsidP="00715E88">
      <w:pPr>
        <w:pStyle w:val="NormalBold"/>
      </w:pPr>
      <w:r w:rsidRPr="00FB4C9C">
        <w:rPr>
          <w:rStyle w:val="HideTWBExt"/>
          <w:b w:val="0"/>
        </w:rPr>
        <w:t>&lt;/RepeatBlock-By&gt;</w:t>
      </w:r>
    </w:p>
    <w:p w14:paraId="3A46027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AD98AF0" w14:textId="5C591235" w:rsidR="00715E88" w:rsidRPr="00FB4C9C" w:rsidRDefault="00715E88" w:rsidP="00715E88">
      <w:pPr>
        <w:pStyle w:val="NormalBold"/>
      </w:pPr>
      <w:r w:rsidRPr="00FB4C9C">
        <w:rPr>
          <w:rStyle w:val="HideTWBExt"/>
          <w:b w:val="0"/>
        </w:rPr>
        <w:t>&lt;Article&gt;</w:t>
      </w:r>
      <w:r w:rsidRPr="00FB4C9C">
        <w:t>Artigo 11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FDB4C95" w14:textId="77777777" w:rsidTr="00A3707D">
        <w:trPr>
          <w:trHeight w:val="240"/>
          <w:jc w:val="center"/>
        </w:trPr>
        <w:tc>
          <w:tcPr>
            <w:tcW w:w="9752" w:type="dxa"/>
            <w:gridSpan w:val="2"/>
            <w:tcBorders>
              <w:top w:val="nil"/>
              <w:left w:val="nil"/>
              <w:bottom w:val="nil"/>
              <w:right w:val="nil"/>
            </w:tcBorders>
          </w:tcPr>
          <w:p w14:paraId="76B3EEC1" w14:textId="77777777" w:rsidR="00715E88" w:rsidRPr="00FB4C9C" w:rsidRDefault="00715E88" w:rsidP="00A3707D"/>
        </w:tc>
      </w:tr>
      <w:tr w:rsidR="00715E88" w:rsidRPr="00FB4C9C" w14:paraId="70DEDE23" w14:textId="77777777" w:rsidTr="00A3707D">
        <w:trPr>
          <w:trHeight w:val="240"/>
          <w:jc w:val="center"/>
        </w:trPr>
        <w:tc>
          <w:tcPr>
            <w:tcW w:w="4876" w:type="dxa"/>
            <w:tcBorders>
              <w:top w:val="nil"/>
              <w:left w:val="nil"/>
              <w:bottom w:val="nil"/>
              <w:right w:val="nil"/>
            </w:tcBorders>
            <w:hideMark/>
          </w:tcPr>
          <w:p w14:paraId="4B15F4A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4587720" w14:textId="77777777" w:rsidR="00715E88" w:rsidRPr="00FB4C9C" w:rsidRDefault="00715E88" w:rsidP="00A3707D">
            <w:pPr>
              <w:pStyle w:val="AmColumnHeading"/>
            </w:pPr>
            <w:r w:rsidRPr="00FB4C9C">
              <w:t>Alteração</w:t>
            </w:r>
          </w:p>
        </w:tc>
      </w:tr>
      <w:tr w:rsidR="00715E88" w:rsidRPr="00FB4C9C" w14:paraId="59BEBF82" w14:textId="77777777" w:rsidTr="00A3707D">
        <w:trPr>
          <w:jc w:val="center"/>
        </w:trPr>
        <w:tc>
          <w:tcPr>
            <w:tcW w:w="4876" w:type="dxa"/>
            <w:tcBorders>
              <w:top w:val="nil"/>
              <w:left w:val="nil"/>
              <w:bottom w:val="nil"/>
              <w:right w:val="nil"/>
            </w:tcBorders>
          </w:tcPr>
          <w:p w14:paraId="30FCEAEA" w14:textId="77777777" w:rsidR="00715E88" w:rsidRPr="00FB4C9C" w:rsidRDefault="00715E88" w:rsidP="00A3707D">
            <w:pPr>
              <w:pStyle w:val="Normal6a"/>
            </w:pPr>
          </w:p>
        </w:tc>
        <w:tc>
          <w:tcPr>
            <w:tcW w:w="4876" w:type="dxa"/>
            <w:tcBorders>
              <w:top w:val="nil"/>
              <w:left w:val="nil"/>
              <w:bottom w:val="nil"/>
              <w:right w:val="nil"/>
            </w:tcBorders>
            <w:hideMark/>
          </w:tcPr>
          <w:p w14:paraId="71CCD2C5" w14:textId="39D9ACD0"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 xml:space="preserve">A Comissão disponibiliza orientações claras e acessíveis sobre as sinergias entre o Programa e outros instrumentos da União, incluindo o </w:t>
            </w:r>
            <w:r w:rsidRPr="00FB4C9C">
              <w:rPr>
                <w:b/>
                <w:i/>
              </w:rPr>
              <w:lastRenderedPageBreak/>
              <w:t>Horizonte Europa, o Fundo Social Europeu Mais, o Fundo Europeu de Competitividade e o Europa Global. Essas orientações clarificam a elegibilidade, a complementaridade, as modalidades de execução e as salvaguardas contra o duplo financiamento, assegurando simultaneamente procedimentos proporcionados e simplificados.</w:t>
            </w:r>
          </w:p>
        </w:tc>
      </w:tr>
    </w:tbl>
    <w:p w14:paraId="05C5C675"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F5B1D05" w14:textId="77777777" w:rsidR="00715E88" w:rsidRPr="00FB4C9C" w:rsidRDefault="00715E88" w:rsidP="00715E88">
      <w:r w:rsidRPr="00FB4C9C">
        <w:rPr>
          <w:rStyle w:val="HideTWBExt"/>
        </w:rPr>
        <w:t>&lt;/Amend&gt;</w:t>
      </w:r>
    </w:p>
    <w:p w14:paraId="5FAE3A3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727</w:t>
      </w:r>
      <w:r w:rsidRPr="00FB4C9C">
        <w:rPr>
          <w:rStyle w:val="HideTWBExt"/>
          <w:b w:val="0"/>
        </w:rPr>
        <w:t>&lt;/NumAm&gt;</w:t>
      </w:r>
    </w:p>
    <w:p w14:paraId="39FCC572"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312F825A" w14:textId="77777777" w:rsidR="00715E88" w:rsidRPr="00FB4C9C" w:rsidRDefault="00715E88" w:rsidP="00715E88">
      <w:pPr>
        <w:pStyle w:val="NormalBold"/>
      </w:pPr>
      <w:r w:rsidRPr="00FB4C9C">
        <w:rPr>
          <w:rStyle w:val="HideTWBExt"/>
          <w:b w:val="0"/>
        </w:rPr>
        <w:t>&lt;/RepeatBlock-By&gt;</w:t>
      </w:r>
    </w:p>
    <w:p w14:paraId="06A88BA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B02D1DA" w14:textId="77B632D6" w:rsidR="00715E88" w:rsidRPr="00FB4C9C" w:rsidRDefault="00715E88" w:rsidP="00715E88">
      <w:pPr>
        <w:pStyle w:val="NormalBold"/>
      </w:pPr>
      <w:r w:rsidRPr="00FB4C9C">
        <w:rPr>
          <w:rStyle w:val="HideTWBExt"/>
          <w:b w:val="0"/>
        </w:rPr>
        <w:t>&lt;Article&gt;</w:t>
      </w:r>
      <w:r w:rsidRPr="00FB4C9C">
        <w:t>Artigo 11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EEDB918" w14:textId="77777777" w:rsidTr="00A3707D">
        <w:trPr>
          <w:trHeight w:val="240"/>
          <w:jc w:val="center"/>
        </w:trPr>
        <w:tc>
          <w:tcPr>
            <w:tcW w:w="9752" w:type="dxa"/>
            <w:gridSpan w:val="2"/>
            <w:tcBorders>
              <w:top w:val="nil"/>
              <w:left w:val="nil"/>
              <w:bottom w:val="nil"/>
              <w:right w:val="nil"/>
            </w:tcBorders>
          </w:tcPr>
          <w:p w14:paraId="06394A8D" w14:textId="77777777" w:rsidR="00715E88" w:rsidRPr="00FB4C9C" w:rsidRDefault="00715E88" w:rsidP="00A3707D"/>
        </w:tc>
      </w:tr>
      <w:tr w:rsidR="00715E88" w:rsidRPr="00FB4C9C" w14:paraId="4AA0AB96" w14:textId="77777777" w:rsidTr="00A3707D">
        <w:trPr>
          <w:trHeight w:val="240"/>
          <w:jc w:val="center"/>
        </w:trPr>
        <w:tc>
          <w:tcPr>
            <w:tcW w:w="4876" w:type="dxa"/>
            <w:tcBorders>
              <w:top w:val="nil"/>
              <w:left w:val="nil"/>
              <w:bottom w:val="nil"/>
              <w:right w:val="nil"/>
            </w:tcBorders>
            <w:hideMark/>
          </w:tcPr>
          <w:p w14:paraId="60E2BE8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5B562EA" w14:textId="77777777" w:rsidR="00715E88" w:rsidRPr="00FB4C9C" w:rsidRDefault="00715E88" w:rsidP="00A3707D">
            <w:pPr>
              <w:pStyle w:val="AmColumnHeading"/>
            </w:pPr>
            <w:r w:rsidRPr="00FB4C9C">
              <w:t>Alteração</w:t>
            </w:r>
          </w:p>
        </w:tc>
      </w:tr>
      <w:tr w:rsidR="00715E88" w:rsidRPr="00FB4C9C" w14:paraId="071254AC" w14:textId="77777777" w:rsidTr="00A3707D">
        <w:trPr>
          <w:jc w:val="center"/>
        </w:trPr>
        <w:tc>
          <w:tcPr>
            <w:tcW w:w="4876" w:type="dxa"/>
            <w:tcBorders>
              <w:top w:val="nil"/>
              <w:left w:val="nil"/>
              <w:bottom w:val="nil"/>
              <w:right w:val="nil"/>
            </w:tcBorders>
          </w:tcPr>
          <w:p w14:paraId="10E367A5" w14:textId="77777777" w:rsidR="00715E88" w:rsidRPr="00FB4C9C" w:rsidRDefault="00715E88" w:rsidP="00A3707D">
            <w:pPr>
              <w:pStyle w:val="Normal6a"/>
            </w:pPr>
          </w:p>
        </w:tc>
        <w:tc>
          <w:tcPr>
            <w:tcW w:w="4876" w:type="dxa"/>
            <w:tcBorders>
              <w:top w:val="nil"/>
              <w:left w:val="nil"/>
              <w:bottom w:val="nil"/>
              <w:right w:val="nil"/>
            </w:tcBorders>
            <w:hideMark/>
          </w:tcPr>
          <w:p w14:paraId="7F0BE9B9" w14:textId="78025C32"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A Comissão assegura a transparência no que respeita à utilização cumulativa de financiamento da União e publica regularmente informações sobre a combinação de fontes de financiamento, evitando simultaneamente encargos administrativos desnecessários para os beneficiários.</w:t>
            </w:r>
          </w:p>
        </w:tc>
      </w:tr>
    </w:tbl>
    <w:p w14:paraId="654704B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08C4C66" w14:textId="77777777" w:rsidR="00715E88" w:rsidRPr="00FB4C9C" w:rsidRDefault="00715E88" w:rsidP="00715E88">
      <w:r w:rsidRPr="00FB4C9C">
        <w:rPr>
          <w:rStyle w:val="HideTWBExt"/>
        </w:rPr>
        <w:t>&lt;/Amend&gt;</w:t>
      </w:r>
    </w:p>
    <w:p w14:paraId="2375C3B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728</w:t>
      </w:r>
      <w:r w:rsidRPr="00FB4C9C">
        <w:rPr>
          <w:rStyle w:val="HideTWBExt"/>
          <w:b w:val="0"/>
        </w:rPr>
        <w:t>&lt;/NumAm&gt;</w:t>
      </w:r>
    </w:p>
    <w:p w14:paraId="77E2B276"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4EE5530A" w14:textId="77777777" w:rsidR="00715E88" w:rsidRPr="00FB4C9C" w:rsidRDefault="00715E88" w:rsidP="00715E88">
      <w:pPr>
        <w:pStyle w:val="NormalBold"/>
      </w:pPr>
      <w:r w:rsidRPr="00FB4C9C">
        <w:rPr>
          <w:rStyle w:val="HideTWBExt"/>
          <w:b w:val="0"/>
        </w:rPr>
        <w:t>&lt;/RepeatBlock-By&gt;</w:t>
      </w:r>
    </w:p>
    <w:p w14:paraId="4EAF73B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BF7C99D" w14:textId="77777777" w:rsidR="00715E88" w:rsidRPr="00FB4C9C" w:rsidRDefault="00715E88" w:rsidP="00715E88">
      <w:pPr>
        <w:pStyle w:val="NormalBold"/>
      </w:pPr>
      <w:r w:rsidRPr="00FB4C9C">
        <w:rPr>
          <w:rStyle w:val="HideTWBExt"/>
          <w:b w:val="0"/>
        </w:rPr>
        <w:t>&lt;Article&gt;</w:t>
      </w:r>
      <w:r w:rsidRPr="00FB4C9C">
        <w:t>Artigo 11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B07037E" w14:textId="77777777" w:rsidTr="00A3707D">
        <w:trPr>
          <w:trHeight w:val="240"/>
          <w:jc w:val="center"/>
        </w:trPr>
        <w:tc>
          <w:tcPr>
            <w:tcW w:w="9752" w:type="dxa"/>
            <w:gridSpan w:val="2"/>
            <w:tcBorders>
              <w:top w:val="nil"/>
              <w:left w:val="nil"/>
              <w:bottom w:val="nil"/>
              <w:right w:val="nil"/>
            </w:tcBorders>
          </w:tcPr>
          <w:p w14:paraId="2BFE6F77" w14:textId="77777777" w:rsidR="00715E88" w:rsidRPr="00FB4C9C" w:rsidRDefault="00715E88" w:rsidP="00A3707D"/>
        </w:tc>
      </w:tr>
      <w:tr w:rsidR="00715E88" w:rsidRPr="00FB4C9C" w14:paraId="626E49CD" w14:textId="77777777" w:rsidTr="00A3707D">
        <w:trPr>
          <w:trHeight w:val="240"/>
          <w:jc w:val="center"/>
        </w:trPr>
        <w:tc>
          <w:tcPr>
            <w:tcW w:w="4876" w:type="dxa"/>
            <w:tcBorders>
              <w:top w:val="nil"/>
              <w:left w:val="nil"/>
              <w:bottom w:val="nil"/>
              <w:right w:val="nil"/>
            </w:tcBorders>
            <w:hideMark/>
          </w:tcPr>
          <w:p w14:paraId="371DDBC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F8452EF" w14:textId="77777777" w:rsidR="00715E88" w:rsidRPr="00FB4C9C" w:rsidRDefault="00715E88" w:rsidP="00A3707D">
            <w:pPr>
              <w:pStyle w:val="AmColumnHeading"/>
            </w:pPr>
            <w:r w:rsidRPr="00FB4C9C">
              <w:t>Alteração</w:t>
            </w:r>
          </w:p>
        </w:tc>
      </w:tr>
      <w:tr w:rsidR="00715E88" w:rsidRPr="00FB4C9C" w14:paraId="4F151EF0" w14:textId="77777777" w:rsidTr="00A3707D">
        <w:trPr>
          <w:jc w:val="center"/>
        </w:trPr>
        <w:tc>
          <w:tcPr>
            <w:tcW w:w="4876" w:type="dxa"/>
            <w:tcBorders>
              <w:top w:val="nil"/>
              <w:left w:val="nil"/>
              <w:bottom w:val="nil"/>
              <w:right w:val="nil"/>
            </w:tcBorders>
            <w:hideMark/>
          </w:tcPr>
          <w:p w14:paraId="3C123968" w14:textId="166BDC51" w:rsidR="00715E88" w:rsidRPr="00FB4C9C" w:rsidRDefault="00715E88" w:rsidP="00A3707D">
            <w:pPr>
              <w:pStyle w:val="Normal6a"/>
            </w:pPr>
            <w:r w:rsidRPr="00FB4C9C">
              <w:t>2.</w:t>
            </w:r>
            <w:r w:rsidRPr="00FB4C9C">
              <w:tab/>
              <w:t>Os procedimentos de concessão ao abrigo do Programa podem ser realizados conjuntamente em regime de gestão direta ou indireta com Estados</w:t>
            </w:r>
            <w:r w:rsidR="00526F56">
              <w:noBreakHyphen/>
            </w:r>
            <w:r w:rsidRPr="00FB4C9C">
              <w:t xml:space="preserve">Membros, instituições, órgãos e organismos da União, países terceiros, organizações </w:t>
            </w:r>
            <w:r w:rsidRPr="00FB4C9C">
              <w:lastRenderedPageBreak/>
              <w:t>internacionais, instituições financeiras internacionais ou outros terceiros («parceiros no procedimento de concessão conjunta»), desde que seja assegurada a proteção dos interesses financeiros da União. Esses procedimentos são sujeitos a um conjunto único de regras e conduzem à celebração de compromissos jurídicos únicos. Para o efeito, os parceiros no procedimento de concessão conjunta podem disponibilizar recursos ao Programa podem disponibilizar recursos para o Programa em conformidade com o artigo 10.º, ou pode ser confiada aos parceiros a aplicação do procedimento de concessão, se aplicável nos termos do artigo 62.º, n.º 1, alínea c), do Regulamento (UE, Euratom) 2024/2509. Nos procedimentos de concessão conjunta, os representantes dos parceiros no procedimento de concessão conjunta também podem ser membros da comissão de avaliação referida no artigo 153.º, n.º 3, do Regulamento (UE, Euratom) 2024/2509.</w:t>
            </w:r>
          </w:p>
        </w:tc>
        <w:tc>
          <w:tcPr>
            <w:tcW w:w="4876" w:type="dxa"/>
            <w:tcBorders>
              <w:top w:val="nil"/>
              <w:left w:val="nil"/>
              <w:bottom w:val="nil"/>
              <w:right w:val="nil"/>
            </w:tcBorders>
            <w:hideMark/>
          </w:tcPr>
          <w:p w14:paraId="22310EE5" w14:textId="05177272" w:rsidR="00715E88" w:rsidRPr="00FB4C9C" w:rsidRDefault="00715E88" w:rsidP="00A3707D">
            <w:pPr>
              <w:pStyle w:val="Normal6a"/>
            </w:pPr>
            <w:r w:rsidRPr="00FB4C9C">
              <w:lastRenderedPageBreak/>
              <w:t>2.</w:t>
            </w:r>
            <w:r w:rsidRPr="00FB4C9C">
              <w:tab/>
              <w:t>Os procedimentos de concessão ao abrigo do Programa podem ser realizados em conjunto em regime de gestão direta ou indireta com Estados</w:t>
            </w:r>
            <w:r w:rsidR="00526F56">
              <w:noBreakHyphen/>
            </w:r>
            <w:r w:rsidRPr="00FB4C9C">
              <w:t xml:space="preserve">Membros, instituições, órgãos e organismos da União, países terceiros, organizações </w:t>
            </w:r>
            <w:r w:rsidRPr="00FB4C9C">
              <w:lastRenderedPageBreak/>
              <w:t xml:space="preserve">internacionais, instituições financeiras internacionais ou outros terceiros («parceiros do procedimento de concessão conjunto»), desde que seja assegurada a proteção dos interesses financeiros da União </w:t>
            </w:r>
            <w:r w:rsidRPr="00FB4C9C">
              <w:rPr>
                <w:b/>
                <w:i/>
              </w:rPr>
              <w:t>e seja garantido o respeito pelos valores consagrados no artigo 2.º do Tratado da União Europeia</w:t>
            </w:r>
            <w:r w:rsidRPr="00FB4C9C">
              <w:t>. Esses procedimentos são sujeitos a um conjunto único de regras e conduzem à celebração de compromissos jurídicos únicos. Para o efeito, os parceiros no procedimento de concessão conjunta podem disponibilizar recursos ao Programa podem disponibilizar recursos para o Programa em conformidade com o artigo 10.º, ou pode ser confiada aos parceiros a aplicação do procedimento de concessão, se aplicável nos termos do artigo 62.º, n.º 1, alínea c), do Regulamento (UE, Euratom) 2024/2509. Nos procedimentos de concessão conjunta, os representantes dos parceiros no procedimento de concessão conjunta também podem ser membros da comissão de avaliação referida no artigo 153.º, n.º 3, do Regulamento (UE, Euratom) 2024/2509.</w:t>
            </w:r>
          </w:p>
        </w:tc>
      </w:tr>
    </w:tbl>
    <w:p w14:paraId="7850BC6B"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C594FE7" w14:textId="77777777" w:rsidR="00715E88" w:rsidRPr="00FB4C9C" w:rsidRDefault="00715E88" w:rsidP="00715E88">
      <w:r w:rsidRPr="00FB4C9C">
        <w:rPr>
          <w:rStyle w:val="HideTWBExt"/>
        </w:rPr>
        <w:t>&lt;/Amend&gt;</w:t>
      </w:r>
    </w:p>
    <w:p w14:paraId="696073F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729</w:t>
      </w:r>
      <w:r w:rsidRPr="00FB4C9C">
        <w:rPr>
          <w:rStyle w:val="HideTWBExt"/>
          <w:b w:val="0"/>
        </w:rPr>
        <w:t>&lt;/NumAm&gt;</w:t>
      </w:r>
    </w:p>
    <w:p w14:paraId="344EB65C"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4AB6AE27" w14:textId="77777777" w:rsidR="00715E88" w:rsidRPr="00FB4C9C" w:rsidRDefault="00715E88" w:rsidP="00715E88">
      <w:pPr>
        <w:pStyle w:val="NormalBold"/>
      </w:pPr>
      <w:r w:rsidRPr="00FB4C9C">
        <w:rPr>
          <w:rStyle w:val="HideTWBExt"/>
          <w:b w:val="0"/>
        </w:rPr>
        <w:t>&lt;/RepeatBlock-By&gt;</w:t>
      </w:r>
    </w:p>
    <w:p w14:paraId="5D43F9F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3DA475D" w14:textId="77777777" w:rsidR="00715E88" w:rsidRPr="00FB4C9C" w:rsidRDefault="00715E88" w:rsidP="00715E88">
      <w:pPr>
        <w:pStyle w:val="NormalBold"/>
      </w:pPr>
      <w:r w:rsidRPr="00FB4C9C">
        <w:rPr>
          <w:rStyle w:val="HideTWBExt"/>
          <w:b w:val="0"/>
        </w:rPr>
        <w:t>&lt;Article&gt;</w:t>
      </w:r>
      <w:r w:rsidRPr="00FB4C9C">
        <w:t>Artigo 11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EF3844E" w14:textId="77777777" w:rsidTr="00A3707D">
        <w:trPr>
          <w:trHeight w:val="240"/>
          <w:jc w:val="center"/>
        </w:trPr>
        <w:tc>
          <w:tcPr>
            <w:tcW w:w="9752" w:type="dxa"/>
            <w:gridSpan w:val="2"/>
            <w:tcBorders>
              <w:top w:val="nil"/>
              <w:left w:val="nil"/>
              <w:bottom w:val="nil"/>
              <w:right w:val="nil"/>
            </w:tcBorders>
          </w:tcPr>
          <w:p w14:paraId="37F07634" w14:textId="77777777" w:rsidR="00715E88" w:rsidRPr="00FB4C9C" w:rsidRDefault="00715E88" w:rsidP="00A3707D"/>
        </w:tc>
      </w:tr>
      <w:tr w:rsidR="00715E88" w:rsidRPr="00FB4C9C" w14:paraId="787475A8" w14:textId="77777777" w:rsidTr="00A3707D">
        <w:trPr>
          <w:trHeight w:val="240"/>
          <w:jc w:val="center"/>
        </w:trPr>
        <w:tc>
          <w:tcPr>
            <w:tcW w:w="4876" w:type="dxa"/>
            <w:tcBorders>
              <w:top w:val="nil"/>
              <w:left w:val="nil"/>
              <w:bottom w:val="nil"/>
              <w:right w:val="nil"/>
            </w:tcBorders>
            <w:hideMark/>
          </w:tcPr>
          <w:p w14:paraId="7F276EE3"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6D5F067" w14:textId="77777777" w:rsidR="00715E88" w:rsidRPr="00FB4C9C" w:rsidRDefault="00715E88" w:rsidP="00A3707D">
            <w:pPr>
              <w:pStyle w:val="AmColumnHeading"/>
            </w:pPr>
            <w:r w:rsidRPr="00FB4C9C">
              <w:t>Alteração</w:t>
            </w:r>
          </w:p>
        </w:tc>
      </w:tr>
      <w:tr w:rsidR="00715E88" w:rsidRPr="00FB4C9C" w14:paraId="1A4BDFE7" w14:textId="77777777" w:rsidTr="00A3707D">
        <w:trPr>
          <w:jc w:val="center"/>
        </w:trPr>
        <w:tc>
          <w:tcPr>
            <w:tcW w:w="4876" w:type="dxa"/>
            <w:tcBorders>
              <w:top w:val="nil"/>
              <w:left w:val="nil"/>
              <w:bottom w:val="nil"/>
              <w:right w:val="nil"/>
            </w:tcBorders>
            <w:hideMark/>
          </w:tcPr>
          <w:p w14:paraId="26D2B0DC" w14:textId="3BE19668" w:rsidR="00715E88" w:rsidRPr="00FB4C9C" w:rsidRDefault="00715E88" w:rsidP="00A3707D">
            <w:pPr>
              <w:pStyle w:val="Normal6a"/>
            </w:pPr>
            <w:r w:rsidRPr="00FB4C9C">
              <w:t>2.</w:t>
            </w:r>
            <w:r w:rsidRPr="00FB4C9C">
              <w:tab/>
              <w:t>Os procedimentos de concessão ao abrigo do Programa podem ser realizados conjuntamente em regime de gestão direta ou indireta com Estados</w:t>
            </w:r>
            <w:r w:rsidR="00526F56">
              <w:noBreakHyphen/>
            </w:r>
            <w:r w:rsidRPr="00FB4C9C">
              <w:t xml:space="preserve">Membros, instituições, órgãos e organismos da União, países </w:t>
            </w:r>
            <w:r w:rsidRPr="00FB4C9C">
              <w:rPr>
                <w:b/>
                <w:i/>
              </w:rPr>
              <w:t>terceiros</w:t>
            </w:r>
            <w:r w:rsidRPr="00FB4C9C">
              <w:t xml:space="preserve">, organizações internacionais, instituições financeiras internacionais ou outros terceiros </w:t>
            </w:r>
            <w:r w:rsidRPr="00FB4C9C">
              <w:lastRenderedPageBreak/>
              <w:t>(«parceiros no procedimento de concessão conjunta»), desde que seja assegurada a proteção dos interesses financeiros da União. Esses procedimentos são sujeitos a um conjunto único de regras e conduzem à celebração de compromissos jurídicos únicos. Para o efeito, os parceiros no procedimento de concessão conjunta podem disponibilizar recursos ao Programa podem disponibilizar recursos para o Programa em conformidade com o artigo 10.º, ou pode ser confiada aos parceiros a aplicação do procedimento de concessão, se aplicável nos termos do artigo 62.º, n.º 1, alínea c), do Regulamento (UE, Euratom) 2024/2509. Nos procedimentos de concessão conjunta, os representantes dos parceiros no procedimento de concessão conjunta também podem ser membros da comissão de avaliação referida no artigo 153.º, n.º 3, do Regulamento (UE, Euratom) 2024/2509.</w:t>
            </w:r>
          </w:p>
        </w:tc>
        <w:tc>
          <w:tcPr>
            <w:tcW w:w="4876" w:type="dxa"/>
            <w:tcBorders>
              <w:top w:val="nil"/>
              <w:left w:val="nil"/>
              <w:bottom w:val="nil"/>
              <w:right w:val="nil"/>
            </w:tcBorders>
            <w:hideMark/>
          </w:tcPr>
          <w:p w14:paraId="7BD7A117" w14:textId="27FAB0FC" w:rsidR="00715E88" w:rsidRPr="00FB4C9C" w:rsidRDefault="00715E88" w:rsidP="00A3707D">
            <w:pPr>
              <w:pStyle w:val="Normal6a"/>
            </w:pPr>
            <w:r w:rsidRPr="00FB4C9C">
              <w:lastRenderedPageBreak/>
              <w:t>2.</w:t>
            </w:r>
            <w:r w:rsidRPr="00FB4C9C">
              <w:tab/>
              <w:t>Os procedimentos de concessão ao abrigo do Programa podem ser realizados conjuntamente em regime de gestão direta ou indireta com Estados</w:t>
            </w:r>
            <w:r w:rsidR="00526F56">
              <w:noBreakHyphen/>
            </w:r>
            <w:r w:rsidRPr="00FB4C9C">
              <w:t xml:space="preserve">Membros, instituições, órgãos e organismos da União, países </w:t>
            </w:r>
            <w:r w:rsidRPr="00FB4C9C">
              <w:rPr>
                <w:b/>
                <w:i/>
              </w:rPr>
              <w:t>membros do Espaço Económico Europeu</w:t>
            </w:r>
            <w:r w:rsidRPr="00FB4C9C">
              <w:t xml:space="preserve">, organizações internacionais, instituições financeiras internacionais ou </w:t>
            </w:r>
            <w:r w:rsidRPr="00FB4C9C">
              <w:lastRenderedPageBreak/>
              <w:t>outros terceiros («parceiros no procedimento de concessão conjunta»), desde que seja assegurada a proteção dos interesses financeiros da União. Esses procedimentos são sujeitos a um conjunto único de regras e conduzem à celebração de compromissos jurídicos únicos. Para o efeito, os parceiros no procedimento de concessão conjunta podem disponibilizar recursos ao Programa podem disponibilizar recursos para o Programa em conformidade com o artigo 10.º, ou pode ser confiada aos parceiros a aplicação do procedimento de concessão, se aplicável nos termos do artigo 62.º, n.º 1, alínea c), do Regulamento (UE, Euratom) 2024/2509. Nos procedimentos de concessão conjunta, os representantes dos parceiros no procedimento de concessão conjunta também podem ser membros da comissão de avaliação referida no artigo 153.º, n.º 3, do Regulamento (UE, Euratom) 2024/2509.</w:t>
            </w:r>
          </w:p>
        </w:tc>
      </w:tr>
    </w:tbl>
    <w:p w14:paraId="6BD94DCC"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0A8A83BF" w14:textId="77777777" w:rsidR="00715E88" w:rsidRPr="00FB4C9C" w:rsidRDefault="00715E88" w:rsidP="00715E88">
      <w:r w:rsidRPr="00FB4C9C">
        <w:rPr>
          <w:rStyle w:val="HideTWBExt"/>
        </w:rPr>
        <w:t>&lt;/Amend&gt;</w:t>
      </w:r>
    </w:p>
    <w:p w14:paraId="00E2EAF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730</w:t>
      </w:r>
      <w:r w:rsidRPr="00FB4C9C">
        <w:rPr>
          <w:rStyle w:val="HideTWBExt"/>
          <w:b w:val="0"/>
        </w:rPr>
        <w:t>&lt;/NumAm&gt;</w:t>
      </w:r>
    </w:p>
    <w:p w14:paraId="1C5C4B70" w14:textId="77777777" w:rsidR="00715E88" w:rsidRPr="00FB4C9C" w:rsidRDefault="00715E88" w:rsidP="00715E88">
      <w:pPr>
        <w:pStyle w:val="NormalBold"/>
      </w:pPr>
      <w:r w:rsidRPr="00FB4C9C">
        <w:rPr>
          <w:rStyle w:val="HideTWBExt"/>
          <w:b w:val="0"/>
        </w:rPr>
        <w:t>&lt;RepeatBlock-By&gt;&lt;Members&gt;</w:t>
      </w:r>
      <w:r w:rsidRPr="00FB4C9C">
        <w:t>Sunčana Glavak</w:t>
      </w:r>
      <w:r w:rsidRPr="00FB4C9C">
        <w:rPr>
          <w:rStyle w:val="HideTWBExt"/>
          <w:b w:val="0"/>
        </w:rPr>
        <w:t>&lt;/Members&gt;</w:t>
      </w:r>
    </w:p>
    <w:p w14:paraId="1BC6D564" w14:textId="77777777" w:rsidR="00715E88" w:rsidRPr="00FB4C9C" w:rsidRDefault="00715E88" w:rsidP="00715E88">
      <w:pPr>
        <w:pStyle w:val="NormalBold"/>
      </w:pPr>
      <w:r w:rsidRPr="00FB4C9C">
        <w:rPr>
          <w:rStyle w:val="HideTWBExt"/>
          <w:b w:val="0"/>
        </w:rPr>
        <w:t>&lt;/RepeatBlock-By&gt;</w:t>
      </w:r>
    </w:p>
    <w:p w14:paraId="35F52A2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95F84BC" w14:textId="77777777" w:rsidR="00715E88" w:rsidRPr="00FB4C9C" w:rsidRDefault="00715E88" w:rsidP="00715E88">
      <w:pPr>
        <w:pStyle w:val="NormalBold"/>
      </w:pPr>
      <w:r w:rsidRPr="00FB4C9C">
        <w:rPr>
          <w:rStyle w:val="HideTWBExt"/>
          <w:b w:val="0"/>
        </w:rPr>
        <w:t>&lt;Article&gt;</w:t>
      </w:r>
      <w:r w:rsidRPr="00FB4C9C">
        <w:t>Artigo 12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74AFC31" w14:textId="77777777" w:rsidTr="00A3707D">
        <w:trPr>
          <w:trHeight w:val="240"/>
          <w:jc w:val="center"/>
        </w:trPr>
        <w:tc>
          <w:tcPr>
            <w:tcW w:w="9752" w:type="dxa"/>
            <w:gridSpan w:val="2"/>
            <w:tcBorders>
              <w:top w:val="nil"/>
              <w:left w:val="nil"/>
              <w:bottom w:val="nil"/>
              <w:right w:val="nil"/>
            </w:tcBorders>
          </w:tcPr>
          <w:p w14:paraId="0073D8A6" w14:textId="77777777" w:rsidR="00715E88" w:rsidRPr="00FB4C9C" w:rsidRDefault="00715E88" w:rsidP="00A3707D"/>
        </w:tc>
      </w:tr>
      <w:tr w:rsidR="00715E88" w:rsidRPr="00FB4C9C" w14:paraId="356A386A" w14:textId="77777777" w:rsidTr="00A3707D">
        <w:trPr>
          <w:trHeight w:val="240"/>
          <w:jc w:val="center"/>
        </w:trPr>
        <w:tc>
          <w:tcPr>
            <w:tcW w:w="4876" w:type="dxa"/>
            <w:tcBorders>
              <w:top w:val="nil"/>
              <w:left w:val="nil"/>
              <w:bottom w:val="nil"/>
              <w:right w:val="nil"/>
            </w:tcBorders>
            <w:hideMark/>
          </w:tcPr>
          <w:p w14:paraId="12B9E43B"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0757731" w14:textId="77777777" w:rsidR="00715E88" w:rsidRPr="00FB4C9C" w:rsidRDefault="00715E88" w:rsidP="00A3707D">
            <w:pPr>
              <w:pStyle w:val="AmColumnHeading"/>
            </w:pPr>
            <w:r w:rsidRPr="00FB4C9C">
              <w:t>Alteração</w:t>
            </w:r>
          </w:p>
        </w:tc>
      </w:tr>
      <w:tr w:rsidR="00715E88" w:rsidRPr="00FB4C9C" w14:paraId="483EE9B0" w14:textId="77777777" w:rsidTr="00A3707D">
        <w:trPr>
          <w:jc w:val="center"/>
        </w:trPr>
        <w:tc>
          <w:tcPr>
            <w:tcW w:w="4876" w:type="dxa"/>
            <w:tcBorders>
              <w:top w:val="nil"/>
              <w:left w:val="nil"/>
              <w:bottom w:val="nil"/>
              <w:right w:val="nil"/>
            </w:tcBorders>
            <w:hideMark/>
          </w:tcPr>
          <w:p w14:paraId="47031B64" w14:textId="77777777" w:rsidR="00715E88" w:rsidRPr="00FB4C9C" w:rsidRDefault="00715E88" w:rsidP="00A3707D">
            <w:pPr>
              <w:pStyle w:val="Normal6a"/>
            </w:pPr>
            <w:r w:rsidRPr="00FB4C9C">
              <w:t>1.</w:t>
            </w:r>
            <w:r w:rsidRPr="00FB4C9C">
              <w:tab/>
              <w:t>O Programa deve ser executado em conformidade com o Regulamento (UE, Euratom) 2024/2509, em regime de gestão direta ou de gestão indireta com as entidades referidas no artigo 62.º, n.º 1, alínea c), do mesmo regulamento.</w:t>
            </w:r>
          </w:p>
        </w:tc>
        <w:tc>
          <w:tcPr>
            <w:tcW w:w="4876" w:type="dxa"/>
            <w:tcBorders>
              <w:top w:val="nil"/>
              <w:left w:val="nil"/>
              <w:bottom w:val="nil"/>
              <w:right w:val="nil"/>
            </w:tcBorders>
            <w:hideMark/>
          </w:tcPr>
          <w:p w14:paraId="5D3EAB4F" w14:textId="77777777" w:rsidR="00715E88" w:rsidRPr="00FB4C9C" w:rsidRDefault="00715E88" w:rsidP="00A3707D">
            <w:pPr>
              <w:pStyle w:val="Normal6a"/>
            </w:pPr>
            <w:r w:rsidRPr="00FB4C9C">
              <w:t>1.</w:t>
            </w:r>
            <w:r w:rsidRPr="00FB4C9C">
              <w:tab/>
              <w:t xml:space="preserve">O Programa deve ser executado em conformidade com o Regulamento (UE, Euratom) 2024/2509, em regime de gestão direta ou de gestão indireta com as entidades referidas no artigo 62.º, n.º 1, alínea c), do mesmo regulamento. </w:t>
            </w:r>
            <w:r w:rsidRPr="00FB4C9C">
              <w:rPr>
                <w:b/>
                <w:i/>
              </w:rPr>
              <w:t>No total, pelo menos 75 % do orçamento do programa deverá ser executado através da gestão indireta mediante agências nacionais.</w:t>
            </w:r>
          </w:p>
        </w:tc>
      </w:tr>
    </w:tbl>
    <w:p w14:paraId="3097E5A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{HR}</w:t>
      </w:r>
      <w:r w:rsidRPr="00FB4C9C">
        <w:t>hr</w:t>
      </w:r>
      <w:r w:rsidRPr="00FB4C9C">
        <w:rPr>
          <w:rStyle w:val="HideTWBExt"/>
        </w:rPr>
        <w:t>&lt;/Original&gt;</w:t>
      </w:r>
    </w:p>
    <w:p w14:paraId="4E52BE11" w14:textId="77777777" w:rsidR="00715E88" w:rsidRPr="00FB4C9C" w:rsidRDefault="00715E88" w:rsidP="00715E88">
      <w:r w:rsidRPr="00FB4C9C">
        <w:rPr>
          <w:rStyle w:val="HideTWBExt"/>
        </w:rPr>
        <w:lastRenderedPageBreak/>
        <w:t>&lt;/Amend&gt;</w:t>
      </w:r>
    </w:p>
    <w:p w14:paraId="558FDAA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731</w:t>
      </w:r>
      <w:r w:rsidRPr="00FB4C9C">
        <w:rPr>
          <w:rStyle w:val="HideTWBExt"/>
          <w:b w:val="0"/>
        </w:rPr>
        <w:t>&lt;/NumAm&gt;</w:t>
      </w:r>
    </w:p>
    <w:p w14:paraId="0AC54E8F"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4E637567" w14:textId="77777777" w:rsidR="00715E88" w:rsidRPr="00FB4C9C" w:rsidRDefault="00715E88" w:rsidP="00715E88">
      <w:pPr>
        <w:pStyle w:val="NormalBold"/>
      </w:pPr>
      <w:r w:rsidRPr="00FB4C9C">
        <w:rPr>
          <w:rStyle w:val="HideTWBExt"/>
          <w:b w:val="0"/>
        </w:rPr>
        <w:t>&lt;/RepeatBlock-By&gt;</w:t>
      </w:r>
    </w:p>
    <w:p w14:paraId="589BC5C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AFE9F68" w14:textId="4682ACCB" w:rsidR="00715E88" w:rsidRPr="00FB4C9C" w:rsidRDefault="00715E88" w:rsidP="00715E88">
      <w:pPr>
        <w:pStyle w:val="NormalBold"/>
      </w:pPr>
      <w:r w:rsidRPr="00FB4C9C">
        <w:rPr>
          <w:rStyle w:val="HideTWBExt"/>
          <w:b w:val="0"/>
        </w:rPr>
        <w:t>&lt;Article&gt;</w:t>
      </w:r>
      <w:r w:rsidRPr="00FB4C9C">
        <w:t xml:space="preserve">Artigo 12 – n.º 2 </w:t>
      </w:r>
      <w:r w:rsidR="00526F56">
        <w:noBreakHyphen/>
      </w:r>
      <w:r w:rsidRPr="00FB4C9C">
        <w:t xml:space="preserve"> alínea b</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DBEF2CC" w14:textId="77777777" w:rsidTr="00A3707D">
        <w:trPr>
          <w:trHeight w:val="240"/>
          <w:jc w:val="center"/>
        </w:trPr>
        <w:tc>
          <w:tcPr>
            <w:tcW w:w="9752" w:type="dxa"/>
            <w:gridSpan w:val="2"/>
            <w:tcBorders>
              <w:top w:val="nil"/>
              <w:left w:val="nil"/>
              <w:bottom w:val="nil"/>
              <w:right w:val="nil"/>
            </w:tcBorders>
          </w:tcPr>
          <w:p w14:paraId="45364341" w14:textId="77777777" w:rsidR="00715E88" w:rsidRPr="00FB4C9C" w:rsidRDefault="00715E88" w:rsidP="00A3707D"/>
        </w:tc>
      </w:tr>
      <w:tr w:rsidR="00715E88" w:rsidRPr="00FB4C9C" w14:paraId="3E18AFA0" w14:textId="77777777" w:rsidTr="00A3707D">
        <w:trPr>
          <w:trHeight w:val="240"/>
          <w:jc w:val="center"/>
        </w:trPr>
        <w:tc>
          <w:tcPr>
            <w:tcW w:w="4876" w:type="dxa"/>
            <w:tcBorders>
              <w:top w:val="nil"/>
              <w:left w:val="nil"/>
              <w:bottom w:val="nil"/>
              <w:right w:val="nil"/>
            </w:tcBorders>
            <w:hideMark/>
          </w:tcPr>
          <w:p w14:paraId="3175625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F49679B" w14:textId="77777777" w:rsidR="00715E88" w:rsidRPr="00FB4C9C" w:rsidRDefault="00715E88" w:rsidP="00A3707D">
            <w:pPr>
              <w:pStyle w:val="AmColumnHeading"/>
            </w:pPr>
            <w:r w:rsidRPr="00FB4C9C">
              <w:t>Alteração</w:t>
            </w:r>
          </w:p>
        </w:tc>
      </w:tr>
      <w:tr w:rsidR="00715E88" w:rsidRPr="00FB4C9C" w14:paraId="76BAEE4F" w14:textId="77777777" w:rsidTr="00A3707D">
        <w:trPr>
          <w:jc w:val="center"/>
        </w:trPr>
        <w:tc>
          <w:tcPr>
            <w:tcW w:w="4876" w:type="dxa"/>
            <w:tcBorders>
              <w:top w:val="nil"/>
              <w:left w:val="nil"/>
              <w:bottom w:val="nil"/>
              <w:right w:val="nil"/>
            </w:tcBorders>
            <w:hideMark/>
          </w:tcPr>
          <w:p w14:paraId="541672F4" w14:textId="102CE37A" w:rsidR="00715E88" w:rsidRPr="00FB4C9C" w:rsidRDefault="00715E88" w:rsidP="00A3707D">
            <w:pPr>
              <w:pStyle w:val="Normal6a"/>
            </w:pPr>
            <w:r w:rsidRPr="00FB4C9C">
              <w:t>b)</w:t>
            </w:r>
            <w:r w:rsidRPr="00FB4C9C">
              <w:tab/>
              <w:t>Na distância entre capitais de Estados</w:t>
            </w:r>
            <w:r w:rsidR="00526F56">
              <w:noBreakHyphen/>
            </w:r>
            <w:r w:rsidRPr="00FB4C9C">
              <w:t>Membros;</w:t>
            </w:r>
          </w:p>
        </w:tc>
        <w:tc>
          <w:tcPr>
            <w:tcW w:w="4876" w:type="dxa"/>
            <w:tcBorders>
              <w:top w:val="nil"/>
              <w:left w:val="nil"/>
              <w:bottom w:val="nil"/>
              <w:right w:val="nil"/>
            </w:tcBorders>
            <w:hideMark/>
          </w:tcPr>
          <w:p w14:paraId="7C44CEB5" w14:textId="0BF61155" w:rsidR="00715E88" w:rsidRPr="00FB4C9C" w:rsidRDefault="00715E88" w:rsidP="00A3707D">
            <w:pPr>
              <w:pStyle w:val="Normal6a"/>
            </w:pPr>
            <w:r w:rsidRPr="00FB4C9C">
              <w:t>b)</w:t>
            </w:r>
            <w:r w:rsidRPr="00FB4C9C">
              <w:tab/>
              <w:t>Na distância entre capitais dos Estados</w:t>
            </w:r>
            <w:r w:rsidR="00526F56">
              <w:noBreakHyphen/>
            </w:r>
            <w:r w:rsidRPr="00FB4C9C">
              <w:t xml:space="preserve">Membros </w:t>
            </w:r>
            <w:r w:rsidRPr="00FB4C9C">
              <w:rPr>
                <w:b/>
                <w:i/>
              </w:rPr>
              <w:t>e, no caso dos Estados</w:t>
            </w:r>
            <w:r w:rsidR="00526F56">
              <w:rPr>
                <w:b/>
                <w:i/>
              </w:rPr>
              <w:noBreakHyphen/>
            </w:r>
            <w:r w:rsidRPr="00FB4C9C">
              <w:rPr>
                <w:b/>
                <w:i/>
              </w:rPr>
              <w:t>Membros com regiões ultraperiféricas (RUP) ou países e territórios ultramarinos (PTU), na distância entre essas regiões ou territórios e as capitais dos Estados</w:t>
            </w:r>
            <w:r w:rsidR="00526F56">
              <w:rPr>
                <w:b/>
                <w:i/>
              </w:rPr>
              <w:noBreakHyphen/>
            </w:r>
            <w:r w:rsidRPr="00FB4C9C">
              <w:rPr>
                <w:b/>
                <w:i/>
              </w:rPr>
              <w:t>Membros</w:t>
            </w:r>
            <w:r w:rsidRPr="00FB4C9C">
              <w:t>;</w:t>
            </w:r>
          </w:p>
        </w:tc>
      </w:tr>
    </w:tbl>
    <w:p w14:paraId="7C5556F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0F53A55" w14:textId="77777777" w:rsidR="00715E88" w:rsidRPr="00FB4C9C" w:rsidRDefault="00715E88" w:rsidP="00715E88">
      <w:r w:rsidRPr="00FB4C9C">
        <w:rPr>
          <w:rStyle w:val="HideTWBExt"/>
        </w:rPr>
        <w:t>&lt;/Amend&gt;</w:t>
      </w:r>
    </w:p>
    <w:p w14:paraId="334D74E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732</w:t>
      </w:r>
      <w:r w:rsidRPr="00FB4C9C">
        <w:rPr>
          <w:rStyle w:val="HideTWBExt"/>
          <w:b w:val="0"/>
        </w:rPr>
        <w:t>&lt;/NumAm&gt;</w:t>
      </w:r>
    </w:p>
    <w:p w14:paraId="3D8A6DFA"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02A9EDAC"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4C0F932F" w14:textId="77777777" w:rsidR="00715E88" w:rsidRPr="00FB4C9C" w:rsidRDefault="00715E88" w:rsidP="00715E88">
      <w:pPr>
        <w:pStyle w:val="NormalBold"/>
      </w:pPr>
      <w:r w:rsidRPr="00FB4C9C">
        <w:rPr>
          <w:rStyle w:val="HideTWBExt"/>
          <w:b w:val="0"/>
        </w:rPr>
        <w:t>&lt;/RepeatBlock-By&gt;</w:t>
      </w:r>
    </w:p>
    <w:p w14:paraId="0C8E58A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BEBE2B2" w14:textId="77777777" w:rsidR="00715E88" w:rsidRPr="00FB4C9C" w:rsidRDefault="00715E88" w:rsidP="00715E88">
      <w:pPr>
        <w:pStyle w:val="NormalBold"/>
      </w:pPr>
      <w:r w:rsidRPr="00FB4C9C">
        <w:rPr>
          <w:rStyle w:val="HideTWBExt"/>
          <w:b w:val="0"/>
        </w:rPr>
        <w:t>&lt;Article&gt;</w:t>
      </w:r>
      <w:r w:rsidRPr="00FB4C9C">
        <w:t>Artigo 12 – n.º 2 – alínea c</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93FC613" w14:textId="77777777" w:rsidTr="00A3707D">
        <w:trPr>
          <w:trHeight w:val="240"/>
          <w:jc w:val="center"/>
        </w:trPr>
        <w:tc>
          <w:tcPr>
            <w:tcW w:w="9752" w:type="dxa"/>
            <w:gridSpan w:val="2"/>
            <w:tcBorders>
              <w:top w:val="nil"/>
              <w:left w:val="nil"/>
              <w:bottom w:val="nil"/>
              <w:right w:val="nil"/>
            </w:tcBorders>
          </w:tcPr>
          <w:p w14:paraId="3364B350" w14:textId="77777777" w:rsidR="00715E88" w:rsidRPr="00FB4C9C" w:rsidRDefault="00715E88" w:rsidP="00A3707D"/>
        </w:tc>
      </w:tr>
      <w:tr w:rsidR="00715E88" w:rsidRPr="00FB4C9C" w14:paraId="7A6268A1" w14:textId="77777777" w:rsidTr="00A3707D">
        <w:trPr>
          <w:trHeight w:val="240"/>
          <w:jc w:val="center"/>
        </w:trPr>
        <w:tc>
          <w:tcPr>
            <w:tcW w:w="4876" w:type="dxa"/>
            <w:tcBorders>
              <w:top w:val="nil"/>
              <w:left w:val="nil"/>
              <w:bottom w:val="nil"/>
              <w:right w:val="nil"/>
            </w:tcBorders>
            <w:hideMark/>
          </w:tcPr>
          <w:p w14:paraId="5E9EA1B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6AEC905" w14:textId="77777777" w:rsidR="00715E88" w:rsidRPr="00FB4C9C" w:rsidRDefault="00715E88" w:rsidP="00A3707D">
            <w:pPr>
              <w:pStyle w:val="AmColumnHeading"/>
            </w:pPr>
            <w:r w:rsidRPr="00FB4C9C">
              <w:t>Alteração</w:t>
            </w:r>
          </w:p>
        </w:tc>
      </w:tr>
      <w:tr w:rsidR="00715E88" w:rsidRPr="00FB4C9C" w14:paraId="209A928F" w14:textId="77777777" w:rsidTr="00A3707D">
        <w:trPr>
          <w:jc w:val="center"/>
        </w:trPr>
        <w:tc>
          <w:tcPr>
            <w:tcW w:w="4876" w:type="dxa"/>
            <w:tcBorders>
              <w:top w:val="nil"/>
              <w:left w:val="nil"/>
              <w:bottom w:val="nil"/>
              <w:right w:val="nil"/>
            </w:tcBorders>
            <w:hideMark/>
          </w:tcPr>
          <w:p w14:paraId="2C54E1F3" w14:textId="77777777" w:rsidR="00715E88" w:rsidRPr="00FB4C9C" w:rsidRDefault="00715E88" w:rsidP="00A3707D">
            <w:pPr>
              <w:pStyle w:val="Normal6a"/>
            </w:pPr>
            <w:r w:rsidRPr="00FB4C9C">
              <w:t>c)</w:t>
            </w:r>
            <w:r w:rsidRPr="00FB4C9C">
              <w:tab/>
              <w:t xml:space="preserve">No desempenho, calculado com base </w:t>
            </w:r>
            <w:r w:rsidRPr="00FB4C9C">
              <w:rPr>
                <w:b/>
                <w:i/>
              </w:rPr>
              <w:t>nos dados mais recentes disponíveis</w:t>
            </w:r>
            <w:r w:rsidRPr="00FB4C9C">
              <w:t>.</w:t>
            </w:r>
          </w:p>
        </w:tc>
        <w:tc>
          <w:tcPr>
            <w:tcW w:w="4876" w:type="dxa"/>
            <w:tcBorders>
              <w:top w:val="nil"/>
              <w:left w:val="nil"/>
              <w:bottom w:val="nil"/>
              <w:right w:val="nil"/>
            </w:tcBorders>
            <w:hideMark/>
          </w:tcPr>
          <w:p w14:paraId="4F6CEBB0" w14:textId="77777777" w:rsidR="00715E88" w:rsidRPr="00FB4C9C" w:rsidRDefault="00715E88" w:rsidP="00A3707D">
            <w:pPr>
              <w:pStyle w:val="Normal6a"/>
            </w:pPr>
            <w:r w:rsidRPr="00FB4C9C">
              <w:t>c)</w:t>
            </w:r>
            <w:r w:rsidRPr="00FB4C9C">
              <w:tab/>
              <w:t xml:space="preserve">No desempenho, calculado com base </w:t>
            </w:r>
            <w:r w:rsidRPr="00FB4C9C">
              <w:rPr>
                <w:b/>
                <w:i/>
              </w:rPr>
              <w:t>em indicadores transparentes, quantificáveis e proporcionados, tendo em conta as restrições de capacidade dos sistemas educativos mais pequenos e/ou menos desenvolvidos</w:t>
            </w:r>
            <w:r w:rsidRPr="00FB4C9C">
              <w:t>.</w:t>
            </w:r>
          </w:p>
        </w:tc>
      </w:tr>
    </w:tbl>
    <w:p w14:paraId="64F546B2"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0A61732" w14:textId="77777777" w:rsidR="00715E88" w:rsidRPr="00FB4C9C" w:rsidRDefault="00715E88" w:rsidP="00715E88">
      <w:r w:rsidRPr="00FB4C9C">
        <w:rPr>
          <w:rStyle w:val="HideTWBExt"/>
        </w:rPr>
        <w:t>&lt;/Amend&gt;</w:t>
      </w:r>
    </w:p>
    <w:p w14:paraId="2D3B8E1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733</w:t>
      </w:r>
      <w:r w:rsidRPr="00FB4C9C">
        <w:rPr>
          <w:rStyle w:val="HideTWBExt"/>
          <w:b w:val="0"/>
        </w:rPr>
        <w:t>&lt;/NumAm&gt;</w:t>
      </w:r>
    </w:p>
    <w:p w14:paraId="60C6C439"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4629D91" w14:textId="77777777" w:rsidR="00715E88" w:rsidRPr="00FB4C9C" w:rsidRDefault="00715E88" w:rsidP="00715E88">
      <w:pPr>
        <w:pStyle w:val="NormalBold"/>
      </w:pPr>
      <w:r w:rsidRPr="00FB4C9C">
        <w:rPr>
          <w:rStyle w:val="HideTWBExt"/>
          <w:b w:val="0"/>
        </w:rPr>
        <w:t>&lt;/RepeatBlock-By&gt;</w:t>
      </w:r>
    </w:p>
    <w:p w14:paraId="16439BD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ABF6579" w14:textId="76260FD5" w:rsidR="00715E88" w:rsidRPr="00FB4C9C" w:rsidRDefault="00715E88" w:rsidP="00715E88">
      <w:pPr>
        <w:pStyle w:val="NormalBold"/>
      </w:pPr>
      <w:r w:rsidRPr="00FB4C9C">
        <w:rPr>
          <w:rStyle w:val="HideTWBExt"/>
          <w:b w:val="0"/>
        </w:rPr>
        <w:t>&lt;Article&gt;</w:t>
      </w:r>
      <w:r w:rsidRPr="00FB4C9C">
        <w:t>Artigo 12 – n.º 2 – alínea c</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3CB8AB7" w14:textId="77777777" w:rsidTr="00A3707D">
        <w:trPr>
          <w:trHeight w:val="240"/>
          <w:jc w:val="center"/>
        </w:trPr>
        <w:tc>
          <w:tcPr>
            <w:tcW w:w="9752" w:type="dxa"/>
            <w:gridSpan w:val="2"/>
            <w:tcBorders>
              <w:top w:val="nil"/>
              <w:left w:val="nil"/>
              <w:bottom w:val="nil"/>
              <w:right w:val="nil"/>
            </w:tcBorders>
          </w:tcPr>
          <w:p w14:paraId="5BA493EB" w14:textId="77777777" w:rsidR="00715E88" w:rsidRPr="00FB4C9C" w:rsidRDefault="00715E88" w:rsidP="00A3707D"/>
        </w:tc>
      </w:tr>
      <w:tr w:rsidR="00715E88" w:rsidRPr="00FB4C9C" w14:paraId="3A3426BD" w14:textId="77777777" w:rsidTr="00A3707D">
        <w:trPr>
          <w:trHeight w:val="240"/>
          <w:jc w:val="center"/>
        </w:trPr>
        <w:tc>
          <w:tcPr>
            <w:tcW w:w="4876" w:type="dxa"/>
            <w:tcBorders>
              <w:top w:val="nil"/>
              <w:left w:val="nil"/>
              <w:bottom w:val="nil"/>
              <w:right w:val="nil"/>
            </w:tcBorders>
            <w:hideMark/>
          </w:tcPr>
          <w:p w14:paraId="42958159"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7C8FF843" w14:textId="77777777" w:rsidR="00715E88" w:rsidRPr="00FB4C9C" w:rsidRDefault="00715E88" w:rsidP="00A3707D">
            <w:pPr>
              <w:pStyle w:val="AmColumnHeading"/>
            </w:pPr>
            <w:r w:rsidRPr="00FB4C9C">
              <w:t>Alteração</w:t>
            </w:r>
          </w:p>
        </w:tc>
      </w:tr>
      <w:tr w:rsidR="00715E88" w:rsidRPr="00FB4C9C" w14:paraId="57B775B6" w14:textId="77777777" w:rsidTr="00A3707D">
        <w:trPr>
          <w:jc w:val="center"/>
        </w:trPr>
        <w:tc>
          <w:tcPr>
            <w:tcW w:w="4876" w:type="dxa"/>
            <w:tcBorders>
              <w:top w:val="nil"/>
              <w:left w:val="nil"/>
              <w:bottom w:val="nil"/>
              <w:right w:val="nil"/>
            </w:tcBorders>
          </w:tcPr>
          <w:p w14:paraId="7DBEF8FF" w14:textId="77777777" w:rsidR="00715E88" w:rsidRPr="00FB4C9C" w:rsidRDefault="00715E88" w:rsidP="00A3707D">
            <w:pPr>
              <w:pStyle w:val="Normal6a"/>
            </w:pPr>
          </w:p>
        </w:tc>
        <w:tc>
          <w:tcPr>
            <w:tcW w:w="4876" w:type="dxa"/>
            <w:tcBorders>
              <w:top w:val="nil"/>
              <w:left w:val="nil"/>
              <w:bottom w:val="nil"/>
              <w:right w:val="nil"/>
            </w:tcBorders>
            <w:hideMark/>
          </w:tcPr>
          <w:p w14:paraId="226354C3" w14:textId="337949CF" w:rsidR="00715E88" w:rsidRPr="00FB4C9C" w:rsidRDefault="00715E88" w:rsidP="00A3707D">
            <w:pPr>
              <w:pStyle w:val="Normal6a"/>
            </w:pPr>
            <w:r w:rsidRPr="00FB4C9C">
              <w:rPr>
                <w:b/>
                <w:i/>
              </w:rPr>
              <w:t>c</w:t>
            </w:r>
            <w:r w:rsidR="00526F56">
              <w:rPr>
                <w:b/>
                <w:i/>
              </w:rPr>
              <w:noBreakHyphen/>
            </w:r>
            <w:r w:rsidRPr="00FB4C9C">
              <w:rPr>
                <w:b/>
                <w:i/>
              </w:rPr>
              <w:t>A)</w:t>
            </w:r>
            <w:r w:rsidRPr="00FB4C9C">
              <w:tab/>
            </w:r>
            <w:r w:rsidRPr="00FB4C9C">
              <w:rPr>
                <w:b/>
                <w:i/>
              </w:rPr>
              <w:t> Na participação das pessoas com menos oportunidades; </w:t>
            </w:r>
          </w:p>
        </w:tc>
      </w:tr>
    </w:tbl>
    <w:p w14:paraId="342B9BC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804519A" w14:textId="77777777" w:rsidR="00715E88" w:rsidRPr="00FB4C9C" w:rsidRDefault="00715E88" w:rsidP="00715E88">
      <w:r w:rsidRPr="00FB4C9C">
        <w:rPr>
          <w:rStyle w:val="HideTWBExt"/>
        </w:rPr>
        <w:t>&lt;/Amend&gt;</w:t>
      </w:r>
    </w:p>
    <w:p w14:paraId="4A20C97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734</w:t>
      </w:r>
      <w:r w:rsidRPr="00FB4C9C">
        <w:rPr>
          <w:rStyle w:val="HideTWBExt"/>
          <w:b w:val="0"/>
        </w:rPr>
        <w:t>&lt;/NumAm&gt;</w:t>
      </w:r>
    </w:p>
    <w:p w14:paraId="66DD3FB4"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50E1D10E" w14:textId="77777777" w:rsidR="00715E88" w:rsidRPr="00FB4C9C" w:rsidRDefault="00715E88" w:rsidP="00715E88">
      <w:pPr>
        <w:pStyle w:val="NormalBold"/>
      </w:pPr>
      <w:r w:rsidRPr="00FB4C9C">
        <w:rPr>
          <w:rStyle w:val="HideTWBExt"/>
          <w:b w:val="0"/>
        </w:rPr>
        <w:t>&lt;/RepeatBlock-By&gt;</w:t>
      </w:r>
    </w:p>
    <w:p w14:paraId="021DD8D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E13450E" w14:textId="4525F6D1" w:rsidR="00715E88" w:rsidRPr="00FB4C9C" w:rsidRDefault="00715E88" w:rsidP="00715E88">
      <w:pPr>
        <w:pStyle w:val="NormalBold"/>
      </w:pPr>
      <w:r w:rsidRPr="00FB4C9C">
        <w:rPr>
          <w:rStyle w:val="HideTWBExt"/>
          <w:b w:val="0"/>
        </w:rPr>
        <w:t>&lt;Article&gt;</w:t>
      </w:r>
      <w:r w:rsidRPr="00FB4C9C">
        <w:t xml:space="preserve">Artigo 12 – n.º 2 </w:t>
      </w:r>
      <w:r w:rsidR="00526F56">
        <w:noBreakHyphen/>
      </w:r>
      <w:r w:rsidRPr="00FB4C9C">
        <w:t xml:space="preserve"> alínea c</w:t>
      </w:r>
      <w:r w:rsidR="00526F56">
        <w:noBreakHyphen/>
      </w:r>
      <w:r w:rsidRPr="00FB4C9C">
        <w:t>B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AB916F9" w14:textId="77777777" w:rsidTr="00A3707D">
        <w:trPr>
          <w:trHeight w:val="240"/>
          <w:jc w:val="center"/>
        </w:trPr>
        <w:tc>
          <w:tcPr>
            <w:tcW w:w="9752" w:type="dxa"/>
            <w:gridSpan w:val="2"/>
            <w:tcBorders>
              <w:top w:val="nil"/>
              <w:left w:val="nil"/>
              <w:bottom w:val="nil"/>
              <w:right w:val="nil"/>
            </w:tcBorders>
          </w:tcPr>
          <w:p w14:paraId="544D0B58" w14:textId="77777777" w:rsidR="00715E88" w:rsidRPr="00FB4C9C" w:rsidRDefault="00715E88" w:rsidP="00A3707D"/>
        </w:tc>
      </w:tr>
      <w:tr w:rsidR="00715E88" w:rsidRPr="00FB4C9C" w14:paraId="20A055F8" w14:textId="77777777" w:rsidTr="00A3707D">
        <w:trPr>
          <w:trHeight w:val="240"/>
          <w:jc w:val="center"/>
        </w:trPr>
        <w:tc>
          <w:tcPr>
            <w:tcW w:w="4876" w:type="dxa"/>
            <w:tcBorders>
              <w:top w:val="nil"/>
              <w:left w:val="nil"/>
              <w:bottom w:val="nil"/>
              <w:right w:val="nil"/>
            </w:tcBorders>
            <w:hideMark/>
          </w:tcPr>
          <w:p w14:paraId="19B3066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40A77BE" w14:textId="77777777" w:rsidR="00715E88" w:rsidRPr="00FB4C9C" w:rsidRDefault="00715E88" w:rsidP="00A3707D">
            <w:pPr>
              <w:pStyle w:val="AmColumnHeading"/>
            </w:pPr>
            <w:r w:rsidRPr="00FB4C9C">
              <w:t>Alteração</w:t>
            </w:r>
          </w:p>
        </w:tc>
      </w:tr>
      <w:tr w:rsidR="00715E88" w:rsidRPr="00FB4C9C" w14:paraId="14E9F1A8" w14:textId="77777777" w:rsidTr="00A3707D">
        <w:trPr>
          <w:jc w:val="center"/>
        </w:trPr>
        <w:tc>
          <w:tcPr>
            <w:tcW w:w="4876" w:type="dxa"/>
            <w:tcBorders>
              <w:top w:val="nil"/>
              <w:left w:val="nil"/>
              <w:bottom w:val="nil"/>
              <w:right w:val="nil"/>
            </w:tcBorders>
          </w:tcPr>
          <w:p w14:paraId="420EC96F" w14:textId="77777777" w:rsidR="00715E88" w:rsidRPr="00FB4C9C" w:rsidRDefault="00715E88" w:rsidP="00A3707D">
            <w:pPr>
              <w:pStyle w:val="Normal6a"/>
            </w:pPr>
          </w:p>
        </w:tc>
        <w:tc>
          <w:tcPr>
            <w:tcW w:w="4876" w:type="dxa"/>
            <w:tcBorders>
              <w:top w:val="nil"/>
              <w:left w:val="nil"/>
              <w:bottom w:val="nil"/>
              <w:right w:val="nil"/>
            </w:tcBorders>
            <w:hideMark/>
          </w:tcPr>
          <w:p w14:paraId="4C5285F5" w14:textId="6679798D" w:rsidR="00715E88" w:rsidRPr="00FB4C9C" w:rsidRDefault="00715E88" w:rsidP="00A3707D">
            <w:pPr>
              <w:pStyle w:val="Normal6a"/>
            </w:pPr>
            <w:r w:rsidRPr="00FB4C9C">
              <w:rPr>
                <w:b/>
                <w:i/>
              </w:rPr>
              <w:t>c</w:t>
            </w:r>
            <w:r w:rsidR="00526F56">
              <w:rPr>
                <w:b/>
                <w:i/>
              </w:rPr>
              <w:noBreakHyphen/>
            </w:r>
            <w:r w:rsidRPr="00FB4C9C">
              <w:rPr>
                <w:b/>
                <w:i/>
              </w:rPr>
              <w:t>B)</w:t>
            </w:r>
            <w:r w:rsidRPr="00FB4C9C">
              <w:tab/>
            </w:r>
            <w:r w:rsidRPr="00FB4C9C">
              <w:rPr>
                <w:b/>
                <w:i/>
              </w:rPr>
              <w:t> Nas disparidades socioeconómicas regionais; </w:t>
            </w:r>
          </w:p>
        </w:tc>
      </w:tr>
    </w:tbl>
    <w:p w14:paraId="6DE871D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9649E67" w14:textId="77777777" w:rsidR="00715E88" w:rsidRPr="00FB4C9C" w:rsidRDefault="00715E88" w:rsidP="00715E88">
      <w:r w:rsidRPr="00FB4C9C">
        <w:rPr>
          <w:rStyle w:val="HideTWBExt"/>
        </w:rPr>
        <w:t>&lt;/Amend&gt;</w:t>
      </w:r>
    </w:p>
    <w:p w14:paraId="2E9B306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735</w:t>
      </w:r>
      <w:r w:rsidRPr="00FB4C9C">
        <w:rPr>
          <w:rStyle w:val="HideTWBExt"/>
          <w:b w:val="0"/>
        </w:rPr>
        <w:t>&lt;/NumAm&gt;</w:t>
      </w:r>
    </w:p>
    <w:p w14:paraId="129C7F57"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18CDEE9F" w14:textId="77777777" w:rsidR="00715E88" w:rsidRPr="00FB4C9C" w:rsidRDefault="00715E88" w:rsidP="00715E88">
      <w:pPr>
        <w:pStyle w:val="NormalBold"/>
      </w:pPr>
      <w:r w:rsidRPr="00FB4C9C">
        <w:rPr>
          <w:rStyle w:val="HideTWBExt"/>
          <w:b w:val="0"/>
        </w:rPr>
        <w:t>&lt;/RepeatBlock-By&gt;</w:t>
      </w:r>
    </w:p>
    <w:p w14:paraId="2F47FE3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7F03D26" w14:textId="6F07A8D5" w:rsidR="00715E88" w:rsidRPr="00FB4C9C" w:rsidRDefault="00715E88" w:rsidP="00715E88">
      <w:pPr>
        <w:pStyle w:val="NormalBold"/>
      </w:pPr>
      <w:r w:rsidRPr="00FB4C9C">
        <w:rPr>
          <w:rStyle w:val="HideTWBExt"/>
          <w:b w:val="0"/>
        </w:rPr>
        <w:t>&lt;Article&gt;</w:t>
      </w:r>
      <w:r w:rsidRPr="00FB4C9C">
        <w:t>Artigo 12 – n.º 2 – alínea c</w:t>
      </w:r>
      <w:r w:rsidR="00526F56">
        <w:noBreakHyphen/>
      </w:r>
      <w:r w:rsidRPr="00FB4C9C">
        <w:t>C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093E894" w14:textId="77777777" w:rsidTr="00A3707D">
        <w:trPr>
          <w:trHeight w:val="240"/>
          <w:jc w:val="center"/>
        </w:trPr>
        <w:tc>
          <w:tcPr>
            <w:tcW w:w="9752" w:type="dxa"/>
            <w:gridSpan w:val="2"/>
            <w:tcBorders>
              <w:top w:val="nil"/>
              <w:left w:val="nil"/>
              <w:bottom w:val="nil"/>
              <w:right w:val="nil"/>
            </w:tcBorders>
          </w:tcPr>
          <w:p w14:paraId="5666CB59" w14:textId="77777777" w:rsidR="00715E88" w:rsidRPr="00FB4C9C" w:rsidRDefault="00715E88" w:rsidP="00A3707D"/>
        </w:tc>
      </w:tr>
      <w:tr w:rsidR="00715E88" w:rsidRPr="00FB4C9C" w14:paraId="3AF3B59E" w14:textId="77777777" w:rsidTr="00A3707D">
        <w:trPr>
          <w:trHeight w:val="240"/>
          <w:jc w:val="center"/>
        </w:trPr>
        <w:tc>
          <w:tcPr>
            <w:tcW w:w="4876" w:type="dxa"/>
            <w:tcBorders>
              <w:top w:val="nil"/>
              <w:left w:val="nil"/>
              <w:bottom w:val="nil"/>
              <w:right w:val="nil"/>
            </w:tcBorders>
            <w:hideMark/>
          </w:tcPr>
          <w:p w14:paraId="054E480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72E6C0B" w14:textId="77777777" w:rsidR="00715E88" w:rsidRPr="00FB4C9C" w:rsidRDefault="00715E88" w:rsidP="00A3707D">
            <w:pPr>
              <w:pStyle w:val="AmColumnHeading"/>
            </w:pPr>
            <w:r w:rsidRPr="00FB4C9C">
              <w:t>Alteração</w:t>
            </w:r>
          </w:p>
        </w:tc>
      </w:tr>
      <w:tr w:rsidR="00715E88" w:rsidRPr="00FB4C9C" w14:paraId="2F5315F4" w14:textId="77777777" w:rsidTr="00A3707D">
        <w:trPr>
          <w:jc w:val="center"/>
        </w:trPr>
        <w:tc>
          <w:tcPr>
            <w:tcW w:w="4876" w:type="dxa"/>
            <w:tcBorders>
              <w:top w:val="nil"/>
              <w:left w:val="nil"/>
              <w:bottom w:val="nil"/>
              <w:right w:val="nil"/>
            </w:tcBorders>
          </w:tcPr>
          <w:p w14:paraId="328B3D26" w14:textId="77777777" w:rsidR="00715E88" w:rsidRPr="00FB4C9C" w:rsidRDefault="00715E88" w:rsidP="00A3707D">
            <w:pPr>
              <w:pStyle w:val="Normal6a"/>
            </w:pPr>
          </w:p>
        </w:tc>
        <w:tc>
          <w:tcPr>
            <w:tcW w:w="4876" w:type="dxa"/>
            <w:tcBorders>
              <w:top w:val="nil"/>
              <w:left w:val="nil"/>
              <w:bottom w:val="nil"/>
              <w:right w:val="nil"/>
            </w:tcBorders>
            <w:hideMark/>
          </w:tcPr>
          <w:p w14:paraId="22B5B0F9" w14:textId="4EACAC1E" w:rsidR="00715E88" w:rsidRPr="00FB4C9C" w:rsidRDefault="00715E88" w:rsidP="00A3707D">
            <w:pPr>
              <w:pStyle w:val="Normal6a"/>
            </w:pPr>
            <w:r w:rsidRPr="00FB4C9C">
              <w:rPr>
                <w:b/>
                <w:i/>
              </w:rPr>
              <w:t>c</w:t>
            </w:r>
            <w:r w:rsidR="00526F56">
              <w:rPr>
                <w:b/>
                <w:i/>
              </w:rPr>
              <w:noBreakHyphen/>
            </w:r>
            <w:r w:rsidRPr="00FB4C9C">
              <w:rPr>
                <w:b/>
                <w:i/>
              </w:rPr>
              <w:t>C)</w:t>
            </w:r>
            <w:r w:rsidRPr="00FB4C9C">
              <w:tab/>
            </w:r>
            <w:r w:rsidRPr="00FB4C9C">
              <w:rPr>
                <w:b/>
                <w:i/>
              </w:rPr>
              <w:t> Na acessibilidade dos preços da habitação e nos obstáculos à participação.</w:t>
            </w:r>
          </w:p>
        </w:tc>
      </w:tr>
    </w:tbl>
    <w:p w14:paraId="217DEEC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73E50E2" w14:textId="77777777" w:rsidR="00715E88" w:rsidRPr="00FB4C9C" w:rsidRDefault="00715E88" w:rsidP="00715E88">
      <w:r w:rsidRPr="00FB4C9C">
        <w:rPr>
          <w:rStyle w:val="HideTWBExt"/>
        </w:rPr>
        <w:t>&lt;/Amend&gt;</w:t>
      </w:r>
    </w:p>
    <w:p w14:paraId="0F1DE16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736</w:t>
      </w:r>
      <w:r w:rsidRPr="00FB4C9C">
        <w:rPr>
          <w:rStyle w:val="HideTWBExt"/>
          <w:b w:val="0"/>
        </w:rPr>
        <w:t>&lt;/NumAm&gt;</w:t>
      </w:r>
    </w:p>
    <w:p w14:paraId="085E1EA4"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1DCA3FB7"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72FB038E" w14:textId="77777777" w:rsidR="00715E88" w:rsidRPr="00FB4C9C" w:rsidRDefault="00715E88" w:rsidP="00715E88">
      <w:pPr>
        <w:pStyle w:val="NormalBold"/>
      </w:pPr>
      <w:r w:rsidRPr="00FB4C9C">
        <w:rPr>
          <w:rStyle w:val="HideTWBExt"/>
          <w:b w:val="0"/>
        </w:rPr>
        <w:t>&lt;/RepeatBlock-By&gt;</w:t>
      </w:r>
    </w:p>
    <w:p w14:paraId="22C441A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E170F83" w14:textId="1976B86D" w:rsidR="00715E88" w:rsidRPr="00FB4C9C" w:rsidRDefault="00715E88" w:rsidP="00715E88">
      <w:pPr>
        <w:pStyle w:val="NormalBold"/>
      </w:pPr>
      <w:r w:rsidRPr="00FB4C9C">
        <w:rPr>
          <w:rStyle w:val="HideTWBExt"/>
          <w:b w:val="0"/>
        </w:rPr>
        <w:t>&lt;Article&gt;</w:t>
      </w:r>
      <w:r w:rsidRPr="00FB4C9C">
        <w:t>Artigo 12 – n.º 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025DA73" w14:textId="77777777" w:rsidTr="00A3707D">
        <w:trPr>
          <w:trHeight w:val="240"/>
          <w:jc w:val="center"/>
        </w:trPr>
        <w:tc>
          <w:tcPr>
            <w:tcW w:w="9752" w:type="dxa"/>
            <w:gridSpan w:val="2"/>
            <w:tcBorders>
              <w:top w:val="nil"/>
              <w:left w:val="nil"/>
              <w:bottom w:val="nil"/>
              <w:right w:val="nil"/>
            </w:tcBorders>
          </w:tcPr>
          <w:p w14:paraId="35BAF3C0" w14:textId="77777777" w:rsidR="00715E88" w:rsidRPr="00FB4C9C" w:rsidRDefault="00715E88" w:rsidP="00A3707D"/>
        </w:tc>
      </w:tr>
      <w:tr w:rsidR="00715E88" w:rsidRPr="00FB4C9C" w14:paraId="5F3AF3B3" w14:textId="77777777" w:rsidTr="00A3707D">
        <w:trPr>
          <w:trHeight w:val="240"/>
          <w:jc w:val="center"/>
        </w:trPr>
        <w:tc>
          <w:tcPr>
            <w:tcW w:w="4876" w:type="dxa"/>
            <w:tcBorders>
              <w:top w:val="nil"/>
              <w:left w:val="nil"/>
              <w:bottom w:val="nil"/>
              <w:right w:val="nil"/>
            </w:tcBorders>
            <w:hideMark/>
          </w:tcPr>
          <w:p w14:paraId="273A557B"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3EE1226" w14:textId="77777777" w:rsidR="00715E88" w:rsidRPr="00FB4C9C" w:rsidRDefault="00715E88" w:rsidP="00A3707D">
            <w:pPr>
              <w:pStyle w:val="AmColumnHeading"/>
            </w:pPr>
            <w:r w:rsidRPr="00FB4C9C">
              <w:t>Alteração</w:t>
            </w:r>
          </w:p>
        </w:tc>
      </w:tr>
      <w:tr w:rsidR="00715E88" w:rsidRPr="00FB4C9C" w14:paraId="1832A3F9" w14:textId="77777777" w:rsidTr="00A3707D">
        <w:trPr>
          <w:jc w:val="center"/>
        </w:trPr>
        <w:tc>
          <w:tcPr>
            <w:tcW w:w="4876" w:type="dxa"/>
            <w:tcBorders>
              <w:top w:val="nil"/>
              <w:left w:val="nil"/>
              <w:bottom w:val="nil"/>
              <w:right w:val="nil"/>
            </w:tcBorders>
          </w:tcPr>
          <w:p w14:paraId="73A40732" w14:textId="77777777" w:rsidR="00715E88" w:rsidRPr="00FB4C9C" w:rsidRDefault="00715E88" w:rsidP="00A3707D">
            <w:pPr>
              <w:pStyle w:val="Normal6a"/>
            </w:pPr>
          </w:p>
        </w:tc>
        <w:tc>
          <w:tcPr>
            <w:tcW w:w="4876" w:type="dxa"/>
            <w:tcBorders>
              <w:top w:val="nil"/>
              <w:left w:val="nil"/>
              <w:bottom w:val="nil"/>
              <w:right w:val="nil"/>
            </w:tcBorders>
            <w:hideMark/>
          </w:tcPr>
          <w:p w14:paraId="76B4FBF4" w14:textId="3475943C"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 xml:space="preserve">A Comissão estabelece orientações </w:t>
            </w:r>
            <w:r w:rsidRPr="00FB4C9C">
              <w:rPr>
                <w:b/>
                <w:i/>
              </w:rPr>
              <w:lastRenderedPageBreak/>
              <w:t>e normas comuns para assegurar que os potenciais beneficiários finais cumprem os objetivos do programa definidos no artigo 3.º. As agências nacionais e os avaliadores devem aplicar estas orientações e normas na apreciação dos pedidos.</w:t>
            </w:r>
          </w:p>
        </w:tc>
      </w:tr>
    </w:tbl>
    <w:p w14:paraId="69C94353"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928A602" w14:textId="77777777" w:rsidR="00715E88" w:rsidRPr="00FB4C9C" w:rsidRDefault="00715E88" w:rsidP="00715E88">
      <w:r w:rsidRPr="00FB4C9C">
        <w:rPr>
          <w:rStyle w:val="HideTWBExt"/>
        </w:rPr>
        <w:t>&lt;/Amend&gt;</w:t>
      </w:r>
    </w:p>
    <w:p w14:paraId="48C5A13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737</w:t>
      </w:r>
      <w:r w:rsidRPr="00FB4C9C">
        <w:rPr>
          <w:rStyle w:val="HideTWBExt"/>
          <w:b w:val="0"/>
        </w:rPr>
        <w:t>&lt;/NumAm&gt;</w:t>
      </w:r>
    </w:p>
    <w:p w14:paraId="60C74F2A" w14:textId="77777777" w:rsidR="00715E88" w:rsidRPr="00FB4C9C" w:rsidRDefault="00715E88" w:rsidP="00715E88">
      <w:pPr>
        <w:pStyle w:val="NormalBold"/>
      </w:pPr>
      <w:r w:rsidRPr="00FB4C9C">
        <w:rPr>
          <w:rStyle w:val="HideTWBExt"/>
          <w:b w:val="0"/>
        </w:rPr>
        <w:t>&lt;RepeatBlock-By&gt;&lt;Members&gt;</w:t>
      </w:r>
      <w:r w:rsidRPr="00FB4C9C">
        <w:t>Peter Agius, Eleonora Meleti, Nina Carberry</w:t>
      </w:r>
      <w:r w:rsidRPr="00FB4C9C">
        <w:rPr>
          <w:rStyle w:val="HideTWBExt"/>
          <w:b w:val="0"/>
        </w:rPr>
        <w:t>&lt;/Members&gt;</w:t>
      </w:r>
    </w:p>
    <w:p w14:paraId="5934EC54" w14:textId="77777777" w:rsidR="00715E88" w:rsidRPr="00FB4C9C" w:rsidRDefault="00715E88" w:rsidP="00715E88">
      <w:pPr>
        <w:pStyle w:val="NormalBold"/>
      </w:pPr>
      <w:r w:rsidRPr="00FB4C9C">
        <w:rPr>
          <w:rStyle w:val="HideTWBExt"/>
          <w:b w:val="0"/>
        </w:rPr>
        <w:t>&lt;/RepeatBlock-By&gt;</w:t>
      </w:r>
    </w:p>
    <w:p w14:paraId="5E5B25D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9C75BFB" w14:textId="16CDB958" w:rsidR="00715E88" w:rsidRPr="00FB4C9C" w:rsidRDefault="00715E88" w:rsidP="00715E88">
      <w:pPr>
        <w:pStyle w:val="NormalBold"/>
      </w:pPr>
      <w:r w:rsidRPr="00FB4C9C">
        <w:rPr>
          <w:rStyle w:val="HideTWBExt"/>
          <w:b w:val="0"/>
        </w:rPr>
        <w:t>&lt;Article&gt;</w:t>
      </w:r>
      <w:r w:rsidRPr="00FB4C9C">
        <w:t>Artigo 12 – n.º 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CADEFBD" w14:textId="77777777" w:rsidTr="00A3707D">
        <w:trPr>
          <w:trHeight w:val="240"/>
          <w:jc w:val="center"/>
        </w:trPr>
        <w:tc>
          <w:tcPr>
            <w:tcW w:w="9752" w:type="dxa"/>
            <w:gridSpan w:val="2"/>
            <w:tcBorders>
              <w:top w:val="nil"/>
              <w:left w:val="nil"/>
              <w:bottom w:val="nil"/>
              <w:right w:val="nil"/>
            </w:tcBorders>
          </w:tcPr>
          <w:p w14:paraId="202092D6" w14:textId="77777777" w:rsidR="00715E88" w:rsidRPr="00FB4C9C" w:rsidRDefault="00715E88" w:rsidP="00A3707D"/>
        </w:tc>
      </w:tr>
      <w:tr w:rsidR="00715E88" w:rsidRPr="00FB4C9C" w14:paraId="31FDFFB2" w14:textId="77777777" w:rsidTr="00A3707D">
        <w:trPr>
          <w:trHeight w:val="240"/>
          <w:jc w:val="center"/>
        </w:trPr>
        <w:tc>
          <w:tcPr>
            <w:tcW w:w="4876" w:type="dxa"/>
            <w:tcBorders>
              <w:top w:val="nil"/>
              <w:left w:val="nil"/>
              <w:bottom w:val="nil"/>
              <w:right w:val="nil"/>
            </w:tcBorders>
            <w:hideMark/>
          </w:tcPr>
          <w:p w14:paraId="57D2F0E3"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2701C64" w14:textId="77777777" w:rsidR="00715E88" w:rsidRPr="00FB4C9C" w:rsidRDefault="00715E88" w:rsidP="00A3707D">
            <w:pPr>
              <w:pStyle w:val="AmColumnHeading"/>
            </w:pPr>
            <w:r w:rsidRPr="00FB4C9C">
              <w:t>Alteração</w:t>
            </w:r>
          </w:p>
        </w:tc>
      </w:tr>
      <w:tr w:rsidR="00715E88" w:rsidRPr="00FB4C9C" w14:paraId="226F87C0" w14:textId="77777777" w:rsidTr="00A3707D">
        <w:trPr>
          <w:jc w:val="center"/>
        </w:trPr>
        <w:tc>
          <w:tcPr>
            <w:tcW w:w="4876" w:type="dxa"/>
            <w:tcBorders>
              <w:top w:val="nil"/>
              <w:left w:val="nil"/>
              <w:bottom w:val="nil"/>
              <w:right w:val="nil"/>
            </w:tcBorders>
          </w:tcPr>
          <w:p w14:paraId="7847218F" w14:textId="77777777" w:rsidR="00715E88" w:rsidRPr="00FB4C9C" w:rsidRDefault="00715E88" w:rsidP="00A3707D">
            <w:pPr>
              <w:pStyle w:val="Normal6a"/>
            </w:pPr>
          </w:p>
        </w:tc>
        <w:tc>
          <w:tcPr>
            <w:tcW w:w="4876" w:type="dxa"/>
            <w:tcBorders>
              <w:top w:val="nil"/>
              <w:left w:val="nil"/>
              <w:bottom w:val="nil"/>
              <w:right w:val="nil"/>
            </w:tcBorders>
            <w:hideMark/>
          </w:tcPr>
          <w:p w14:paraId="5BDF593E" w14:textId="1BCB59A8"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O afastamento geográfico dos territórios insulares e os custos adicionais de deslocação associados para as regiões insulares.</w:t>
            </w:r>
          </w:p>
        </w:tc>
      </w:tr>
    </w:tbl>
    <w:p w14:paraId="2BB79DA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E26EAE7" w14:textId="77777777" w:rsidR="00715E88" w:rsidRPr="00FB4C9C" w:rsidRDefault="00715E88" w:rsidP="00715E88">
      <w:pPr>
        <w:pStyle w:val="AmJustTitle"/>
      </w:pPr>
      <w:r w:rsidRPr="00FB4C9C">
        <w:rPr>
          <w:rStyle w:val="HideTWBExt"/>
          <w:i w:val="0"/>
        </w:rPr>
        <w:t>&lt;TitreJust&gt;</w:t>
      </w:r>
      <w:r w:rsidRPr="00FB4C9C">
        <w:t>Justificação</w:t>
      </w:r>
      <w:r w:rsidRPr="00FB4C9C">
        <w:rPr>
          <w:rStyle w:val="HideTWBExt"/>
          <w:i w:val="0"/>
        </w:rPr>
        <w:t>&lt;/TitreJust&gt;</w:t>
      </w:r>
    </w:p>
    <w:p w14:paraId="760E6958" w14:textId="743DEE57" w:rsidR="00715E88" w:rsidRPr="00FB4C9C" w:rsidRDefault="00715E88" w:rsidP="00715E88">
      <w:pPr>
        <w:pStyle w:val="AmJustText"/>
      </w:pPr>
      <w:r w:rsidRPr="00FB4C9C">
        <w:t>Novo n.º 2</w:t>
      </w:r>
      <w:r w:rsidR="00526F56">
        <w:noBreakHyphen/>
      </w:r>
      <w:r w:rsidRPr="00FB4C9C">
        <w:t>C.</w:t>
      </w:r>
    </w:p>
    <w:p w14:paraId="21EC5579" w14:textId="77777777" w:rsidR="00715E88" w:rsidRPr="00FB4C9C" w:rsidRDefault="00715E88" w:rsidP="00715E88">
      <w:r w:rsidRPr="00FB4C9C">
        <w:rPr>
          <w:rStyle w:val="HideTWBExt"/>
        </w:rPr>
        <w:t>&lt;/Amend&gt;</w:t>
      </w:r>
    </w:p>
    <w:p w14:paraId="4462FA6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738</w:t>
      </w:r>
      <w:r w:rsidRPr="00FB4C9C">
        <w:rPr>
          <w:rStyle w:val="HideTWBExt"/>
          <w:b w:val="0"/>
        </w:rPr>
        <w:t>&lt;/NumAm&gt;</w:t>
      </w:r>
    </w:p>
    <w:p w14:paraId="242C110A"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49967025"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2B59082B" w14:textId="77777777" w:rsidR="00715E88" w:rsidRPr="00FB4C9C" w:rsidRDefault="00715E88" w:rsidP="00715E88">
      <w:pPr>
        <w:pStyle w:val="NormalBold"/>
      </w:pPr>
      <w:r w:rsidRPr="00FB4C9C">
        <w:rPr>
          <w:rStyle w:val="HideTWBExt"/>
          <w:b w:val="0"/>
        </w:rPr>
        <w:t>&lt;/RepeatBlock-By&gt;</w:t>
      </w:r>
    </w:p>
    <w:p w14:paraId="119B337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A12078B" w14:textId="77777777" w:rsidR="00715E88" w:rsidRPr="00FB4C9C" w:rsidRDefault="00715E88" w:rsidP="00715E88">
      <w:pPr>
        <w:pStyle w:val="NormalBold"/>
      </w:pPr>
      <w:r w:rsidRPr="00FB4C9C">
        <w:rPr>
          <w:rStyle w:val="HideTWBExt"/>
          <w:b w:val="0"/>
        </w:rPr>
        <w:t>&lt;Article&gt;</w:t>
      </w:r>
      <w:r w:rsidRPr="00FB4C9C">
        <w:t>Artigo 12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0AB6CE7" w14:textId="77777777" w:rsidTr="00A3707D">
        <w:trPr>
          <w:trHeight w:val="240"/>
          <w:jc w:val="center"/>
        </w:trPr>
        <w:tc>
          <w:tcPr>
            <w:tcW w:w="9752" w:type="dxa"/>
            <w:gridSpan w:val="2"/>
            <w:tcBorders>
              <w:top w:val="nil"/>
              <w:left w:val="nil"/>
              <w:bottom w:val="nil"/>
              <w:right w:val="nil"/>
            </w:tcBorders>
          </w:tcPr>
          <w:p w14:paraId="70B81285" w14:textId="77777777" w:rsidR="00715E88" w:rsidRPr="00FB4C9C" w:rsidRDefault="00715E88" w:rsidP="00A3707D"/>
        </w:tc>
      </w:tr>
      <w:tr w:rsidR="00715E88" w:rsidRPr="00FB4C9C" w14:paraId="4218EEC5" w14:textId="77777777" w:rsidTr="00A3707D">
        <w:trPr>
          <w:trHeight w:val="240"/>
          <w:jc w:val="center"/>
        </w:trPr>
        <w:tc>
          <w:tcPr>
            <w:tcW w:w="4876" w:type="dxa"/>
            <w:tcBorders>
              <w:top w:val="nil"/>
              <w:left w:val="nil"/>
              <w:bottom w:val="nil"/>
              <w:right w:val="nil"/>
            </w:tcBorders>
            <w:hideMark/>
          </w:tcPr>
          <w:p w14:paraId="2B7DCC0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4094140" w14:textId="77777777" w:rsidR="00715E88" w:rsidRPr="00FB4C9C" w:rsidRDefault="00715E88" w:rsidP="00A3707D">
            <w:pPr>
              <w:pStyle w:val="AmColumnHeading"/>
            </w:pPr>
            <w:r w:rsidRPr="00FB4C9C">
              <w:t>Alteração</w:t>
            </w:r>
          </w:p>
        </w:tc>
      </w:tr>
      <w:tr w:rsidR="00715E88" w:rsidRPr="00FB4C9C" w14:paraId="0206854C" w14:textId="77777777" w:rsidTr="00A3707D">
        <w:trPr>
          <w:jc w:val="center"/>
        </w:trPr>
        <w:tc>
          <w:tcPr>
            <w:tcW w:w="4876" w:type="dxa"/>
            <w:tcBorders>
              <w:top w:val="nil"/>
              <w:left w:val="nil"/>
              <w:bottom w:val="nil"/>
              <w:right w:val="nil"/>
            </w:tcBorders>
            <w:hideMark/>
          </w:tcPr>
          <w:p w14:paraId="518CD016" w14:textId="77777777" w:rsidR="00715E88" w:rsidRPr="00FB4C9C" w:rsidRDefault="00715E88" w:rsidP="00A3707D">
            <w:pPr>
              <w:pStyle w:val="Normal6a"/>
            </w:pPr>
            <w:r w:rsidRPr="00FB4C9C">
              <w:t>3.</w:t>
            </w:r>
            <w:r w:rsidRPr="00FB4C9C">
              <w:tab/>
              <w:t>A Comissão especifica mais pormenorizadamente esses critérios e as fórmulas a eles subjacentes no programa de trabalho referido no artigo 15.º.</w:t>
            </w:r>
          </w:p>
        </w:tc>
        <w:tc>
          <w:tcPr>
            <w:tcW w:w="4876" w:type="dxa"/>
            <w:tcBorders>
              <w:top w:val="nil"/>
              <w:left w:val="nil"/>
              <w:bottom w:val="nil"/>
              <w:right w:val="nil"/>
            </w:tcBorders>
            <w:hideMark/>
          </w:tcPr>
          <w:p w14:paraId="2217B1A3" w14:textId="0692256C" w:rsidR="00715E88" w:rsidRPr="00FB4C9C" w:rsidRDefault="00715E88" w:rsidP="00A3707D">
            <w:pPr>
              <w:pStyle w:val="Normal6a"/>
            </w:pPr>
            <w:r w:rsidRPr="00FB4C9C">
              <w:t>3.</w:t>
            </w:r>
            <w:r w:rsidRPr="00FB4C9C">
              <w:tab/>
              <w:t xml:space="preserve">A Comissão especifica mais pormenorizadamente esses critérios e as fórmulas a eles subjacentes no programa de trabalho referido no artigo 15.º. </w:t>
            </w:r>
            <w:r w:rsidRPr="00FB4C9C">
              <w:rPr>
                <w:b/>
                <w:i/>
              </w:rPr>
              <w:t>Essas fórmulas evitam, tanto quanto possível, reduções substanciais dos orçamentos anuais atribuídos aos Estados</w:t>
            </w:r>
            <w:r w:rsidR="00526F56">
              <w:rPr>
                <w:b/>
                <w:i/>
              </w:rPr>
              <w:noBreakHyphen/>
            </w:r>
            <w:r w:rsidRPr="00FB4C9C">
              <w:rPr>
                <w:b/>
                <w:i/>
              </w:rPr>
              <w:t xml:space="preserve">Membros </w:t>
            </w:r>
            <w:r w:rsidRPr="00FB4C9C">
              <w:rPr>
                <w:b/>
                <w:i/>
              </w:rPr>
              <w:lastRenderedPageBreak/>
              <w:t>de um ano para o outro e minimizam os desequilíbrios excessivos no nível dos fundos atribuídos. Os fundos são atribuídos com base no desempenho a fim de promover uma utilização eficaz e eficiente dos recursos. Os critérios utilizados para medir o desempenho baseiam</w:t>
            </w:r>
            <w:r w:rsidR="00526F56">
              <w:rPr>
                <w:b/>
                <w:i/>
              </w:rPr>
              <w:noBreakHyphen/>
            </w:r>
            <w:r w:rsidRPr="00FB4C9C">
              <w:rPr>
                <w:b/>
                <w:i/>
              </w:rPr>
              <w:t>se nos dados disponíveis mais recentes. Essas fórmulas devem igualmente assegurar que o peso financeiro das ações que reforçam a inclusão, incluindo as que visam pessoas com menos oportunidades que enfrentam múltiplos e concomitantes obstáculos, seja preservado e não seja progressivamente substituído por ações com resultados mais facilmente mensuráveis.</w:t>
            </w:r>
          </w:p>
        </w:tc>
      </w:tr>
    </w:tbl>
    <w:p w14:paraId="4F34683C"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88FA569" w14:textId="77777777" w:rsidR="00715E88" w:rsidRPr="00FB4C9C" w:rsidRDefault="00715E88" w:rsidP="00715E88">
      <w:r w:rsidRPr="00FB4C9C">
        <w:rPr>
          <w:rStyle w:val="HideTWBExt"/>
        </w:rPr>
        <w:t>&lt;/Amend&gt;</w:t>
      </w:r>
    </w:p>
    <w:p w14:paraId="4B1A5F7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739</w:t>
      </w:r>
      <w:r w:rsidRPr="00FB4C9C">
        <w:rPr>
          <w:rStyle w:val="HideTWBExt"/>
          <w:b w:val="0"/>
        </w:rPr>
        <w:t>&lt;/NumAm&gt;</w:t>
      </w:r>
    </w:p>
    <w:p w14:paraId="4DCDD3D7"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6C44CDFF" w14:textId="77777777" w:rsidR="00715E88" w:rsidRPr="00FB4C9C" w:rsidRDefault="00715E88" w:rsidP="00715E88">
      <w:pPr>
        <w:pStyle w:val="NormalBold"/>
      </w:pPr>
      <w:r w:rsidRPr="00FB4C9C">
        <w:rPr>
          <w:rStyle w:val="HideTWBExt"/>
          <w:b w:val="0"/>
        </w:rPr>
        <w:t>&lt;/RepeatBlock-By&gt;</w:t>
      </w:r>
    </w:p>
    <w:p w14:paraId="269FA93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62CA83B" w14:textId="77777777" w:rsidR="00715E88" w:rsidRPr="00FB4C9C" w:rsidRDefault="00715E88" w:rsidP="00715E88">
      <w:pPr>
        <w:pStyle w:val="NormalBold"/>
      </w:pPr>
      <w:r w:rsidRPr="00FB4C9C">
        <w:rPr>
          <w:rStyle w:val="HideTWBExt"/>
          <w:b w:val="0"/>
        </w:rPr>
        <w:t>&lt;Article&gt;</w:t>
      </w:r>
      <w:r w:rsidRPr="00FB4C9C">
        <w:t>Artigo 12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6EB7AD9" w14:textId="77777777" w:rsidTr="00A3707D">
        <w:trPr>
          <w:trHeight w:val="240"/>
          <w:jc w:val="center"/>
        </w:trPr>
        <w:tc>
          <w:tcPr>
            <w:tcW w:w="9752" w:type="dxa"/>
            <w:gridSpan w:val="2"/>
            <w:tcBorders>
              <w:top w:val="nil"/>
              <w:left w:val="nil"/>
              <w:bottom w:val="nil"/>
              <w:right w:val="nil"/>
            </w:tcBorders>
          </w:tcPr>
          <w:p w14:paraId="0A3ED12E" w14:textId="77777777" w:rsidR="00715E88" w:rsidRPr="00FB4C9C" w:rsidRDefault="00715E88" w:rsidP="00A3707D"/>
        </w:tc>
      </w:tr>
      <w:tr w:rsidR="00715E88" w:rsidRPr="00FB4C9C" w14:paraId="5841198E" w14:textId="77777777" w:rsidTr="00A3707D">
        <w:trPr>
          <w:trHeight w:val="240"/>
          <w:jc w:val="center"/>
        </w:trPr>
        <w:tc>
          <w:tcPr>
            <w:tcW w:w="4876" w:type="dxa"/>
            <w:tcBorders>
              <w:top w:val="nil"/>
              <w:left w:val="nil"/>
              <w:bottom w:val="nil"/>
              <w:right w:val="nil"/>
            </w:tcBorders>
            <w:hideMark/>
          </w:tcPr>
          <w:p w14:paraId="32D4A5F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2EF7AA7" w14:textId="77777777" w:rsidR="00715E88" w:rsidRPr="00FB4C9C" w:rsidRDefault="00715E88" w:rsidP="00A3707D">
            <w:pPr>
              <w:pStyle w:val="AmColumnHeading"/>
            </w:pPr>
            <w:r w:rsidRPr="00FB4C9C">
              <w:t>Alteração</w:t>
            </w:r>
          </w:p>
        </w:tc>
      </w:tr>
      <w:tr w:rsidR="00715E88" w:rsidRPr="00FB4C9C" w14:paraId="6DCA749E" w14:textId="77777777" w:rsidTr="00A3707D">
        <w:trPr>
          <w:jc w:val="center"/>
        </w:trPr>
        <w:tc>
          <w:tcPr>
            <w:tcW w:w="4876" w:type="dxa"/>
            <w:tcBorders>
              <w:top w:val="nil"/>
              <w:left w:val="nil"/>
              <w:bottom w:val="nil"/>
              <w:right w:val="nil"/>
            </w:tcBorders>
            <w:hideMark/>
          </w:tcPr>
          <w:p w14:paraId="547E41F7" w14:textId="77777777" w:rsidR="00715E88" w:rsidRPr="00FB4C9C" w:rsidRDefault="00715E88" w:rsidP="00A3707D">
            <w:pPr>
              <w:pStyle w:val="Normal6a"/>
            </w:pPr>
            <w:r w:rsidRPr="00FB4C9C">
              <w:t>3.</w:t>
            </w:r>
            <w:r w:rsidRPr="00FB4C9C">
              <w:tab/>
              <w:t>A Comissão especifica mais pormenorizadamente esses critérios e as fórmulas a eles subjacentes no programa de trabalho referido no artigo 15.º.</w:t>
            </w:r>
          </w:p>
        </w:tc>
        <w:tc>
          <w:tcPr>
            <w:tcW w:w="4876" w:type="dxa"/>
            <w:tcBorders>
              <w:top w:val="nil"/>
              <w:left w:val="nil"/>
              <w:bottom w:val="nil"/>
              <w:right w:val="nil"/>
            </w:tcBorders>
            <w:hideMark/>
          </w:tcPr>
          <w:p w14:paraId="0AB5715B" w14:textId="77777777" w:rsidR="00715E88" w:rsidRPr="00FB4C9C" w:rsidRDefault="00715E88" w:rsidP="00A3707D">
            <w:pPr>
              <w:pStyle w:val="Normal6a"/>
            </w:pPr>
            <w:r w:rsidRPr="00FB4C9C">
              <w:t>3.</w:t>
            </w:r>
            <w:r w:rsidRPr="00FB4C9C">
              <w:tab/>
              <w:t xml:space="preserve">A Comissão especifica mais pormenorizadamente esses critérios e as fórmulas a eles subjacentes no programa de trabalho referido no artigo 15.º </w:t>
            </w:r>
            <w:r w:rsidRPr="00FB4C9C">
              <w:rPr>
                <w:b/>
                <w:i/>
              </w:rPr>
              <w:t>e publica a metodologia, a ponderação e a avaliação de impacto utilizadas para o seu cálculo</w:t>
            </w:r>
            <w:r w:rsidRPr="00FB4C9C">
              <w:t>.</w:t>
            </w:r>
          </w:p>
        </w:tc>
      </w:tr>
    </w:tbl>
    <w:p w14:paraId="0AE8B2F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C2627AA" w14:textId="77777777" w:rsidR="00715E88" w:rsidRPr="00FB4C9C" w:rsidRDefault="00715E88" w:rsidP="00715E88">
      <w:r w:rsidRPr="00FB4C9C">
        <w:rPr>
          <w:rStyle w:val="HideTWBExt"/>
        </w:rPr>
        <w:t>&lt;/Amend&gt;</w:t>
      </w:r>
    </w:p>
    <w:p w14:paraId="0C19DF5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740</w:t>
      </w:r>
      <w:r w:rsidRPr="00FB4C9C">
        <w:rPr>
          <w:rStyle w:val="HideTWBExt"/>
          <w:b w:val="0"/>
        </w:rPr>
        <w:t>&lt;/NumAm&gt;</w:t>
      </w:r>
    </w:p>
    <w:p w14:paraId="57991F6F" w14:textId="77777777" w:rsidR="00715E88" w:rsidRPr="00FB4C9C" w:rsidRDefault="00715E88" w:rsidP="00715E88">
      <w:pPr>
        <w:pStyle w:val="NormalBold"/>
      </w:pPr>
      <w:r w:rsidRPr="00FB4C9C">
        <w:rPr>
          <w:rStyle w:val="HideTWBExt"/>
          <w:b w:val="0"/>
        </w:rPr>
        <w:t>&lt;RepeatBlock-By&gt;&lt;Members&gt;</w:t>
      </w:r>
      <w:r w:rsidRPr="00FB4C9C">
        <w:t>Juan Carlos Girauta Vidal</w:t>
      </w:r>
      <w:r w:rsidRPr="00FB4C9C">
        <w:rPr>
          <w:rStyle w:val="HideTWBExt"/>
          <w:b w:val="0"/>
        </w:rPr>
        <w:t>&lt;/Members&gt;</w:t>
      </w:r>
    </w:p>
    <w:p w14:paraId="2857CC94" w14:textId="77777777" w:rsidR="00715E88" w:rsidRPr="00FB4C9C" w:rsidRDefault="00715E88" w:rsidP="00715E88">
      <w:pPr>
        <w:pStyle w:val="NormalBold"/>
      </w:pPr>
      <w:r w:rsidRPr="00FB4C9C">
        <w:rPr>
          <w:rStyle w:val="HideTWBExt"/>
          <w:b w:val="0"/>
        </w:rPr>
        <w:t>&lt;/RepeatBlock-By&gt;</w:t>
      </w:r>
    </w:p>
    <w:p w14:paraId="4B5008C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86DB147" w14:textId="67E057AD" w:rsidR="00715E88" w:rsidRPr="00FB4C9C" w:rsidRDefault="00715E88" w:rsidP="00715E88">
      <w:pPr>
        <w:pStyle w:val="NormalBold"/>
      </w:pPr>
      <w:r w:rsidRPr="00FB4C9C">
        <w:rPr>
          <w:rStyle w:val="HideTWBExt"/>
          <w:b w:val="0"/>
        </w:rPr>
        <w:t>&lt;Article&gt;</w:t>
      </w:r>
      <w:r w:rsidRPr="00FB4C9C">
        <w:t>Artigo 12 – n.º 3</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A97DD09" w14:textId="77777777" w:rsidTr="00A3707D">
        <w:trPr>
          <w:trHeight w:val="240"/>
          <w:jc w:val="center"/>
        </w:trPr>
        <w:tc>
          <w:tcPr>
            <w:tcW w:w="9752" w:type="dxa"/>
            <w:gridSpan w:val="2"/>
            <w:tcBorders>
              <w:top w:val="nil"/>
              <w:left w:val="nil"/>
              <w:bottom w:val="nil"/>
              <w:right w:val="nil"/>
            </w:tcBorders>
          </w:tcPr>
          <w:p w14:paraId="0336DBB8" w14:textId="77777777" w:rsidR="00715E88" w:rsidRPr="00FB4C9C" w:rsidRDefault="00715E88" w:rsidP="00A3707D"/>
        </w:tc>
      </w:tr>
      <w:tr w:rsidR="00715E88" w:rsidRPr="00FB4C9C" w14:paraId="0B893363" w14:textId="77777777" w:rsidTr="00A3707D">
        <w:trPr>
          <w:trHeight w:val="240"/>
          <w:jc w:val="center"/>
        </w:trPr>
        <w:tc>
          <w:tcPr>
            <w:tcW w:w="4876" w:type="dxa"/>
            <w:tcBorders>
              <w:top w:val="nil"/>
              <w:left w:val="nil"/>
              <w:bottom w:val="nil"/>
              <w:right w:val="nil"/>
            </w:tcBorders>
            <w:hideMark/>
          </w:tcPr>
          <w:p w14:paraId="5F078F2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00B4600" w14:textId="77777777" w:rsidR="00715E88" w:rsidRPr="00FB4C9C" w:rsidRDefault="00715E88" w:rsidP="00A3707D">
            <w:pPr>
              <w:pStyle w:val="AmColumnHeading"/>
            </w:pPr>
            <w:r w:rsidRPr="00FB4C9C">
              <w:t>Alteração</w:t>
            </w:r>
          </w:p>
        </w:tc>
      </w:tr>
      <w:tr w:rsidR="00715E88" w:rsidRPr="00FB4C9C" w14:paraId="15CF1372" w14:textId="77777777" w:rsidTr="00A3707D">
        <w:trPr>
          <w:jc w:val="center"/>
        </w:trPr>
        <w:tc>
          <w:tcPr>
            <w:tcW w:w="4876" w:type="dxa"/>
            <w:tcBorders>
              <w:top w:val="nil"/>
              <w:left w:val="nil"/>
              <w:bottom w:val="nil"/>
              <w:right w:val="nil"/>
            </w:tcBorders>
          </w:tcPr>
          <w:p w14:paraId="29851816" w14:textId="77777777" w:rsidR="00715E88" w:rsidRPr="00FB4C9C" w:rsidRDefault="00715E88" w:rsidP="00A3707D">
            <w:pPr>
              <w:pStyle w:val="Normal6a"/>
            </w:pPr>
          </w:p>
        </w:tc>
        <w:tc>
          <w:tcPr>
            <w:tcW w:w="4876" w:type="dxa"/>
            <w:tcBorders>
              <w:top w:val="nil"/>
              <w:left w:val="nil"/>
              <w:bottom w:val="nil"/>
              <w:right w:val="nil"/>
            </w:tcBorders>
            <w:hideMark/>
          </w:tcPr>
          <w:p w14:paraId="71F9C387" w14:textId="4F2BAA30" w:rsidR="00715E88" w:rsidRPr="00FB4C9C" w:rsidRDefault="00715E88" w:rsidP="00A3707D">
            <w:pPr>
              <w:pStyle w:val="Normal6a"/>
            </w:pPr>
            <w:r w:rsidRPr="00FB4C9C">
              <w:rPr>
                <w:b/>
                <w:i/>
              </w:rPr>
              <w:t>3</w:t>
            </w:r>
            <w:r w:rsidR="00526F56">
              <w:rPr>
                <w:b/>
                <w:i/>
              </w:rPr>
              <w:noBreakHyphen/>
            </w:r>
            <w:r w:rsidRPr="00FB4C9C">
              <w:rPr>
                <w:b/>
                <w:i/>
              </w:rPr>
              <w:t>A.</w:t>
            </w:r>
            <w:r w:rsidRPr="00FB4C9C">
              <w:tab/>
            </w:r>
            <w:r w:rsidRPr="00FB4C9C">
              <w:rPr>
                <w:b/>
                <w:i/>
              </w:rPr>
              <w:t>Antes de adotar esses programas de trabalho, a Comissão consulta os Estados</w:t>
            </w:r>
            <w:r w:rsidR="00526F56">
              <w:rPr>
                <w:b/>
                <w:i/>
              </w:rPr>
              <w:noBreakHyphen/>
            </w:r>
            <w:r w:rsidRPr="00FB4C9C">
              <w:rPr>
                <w:b/>
                <w:i/>
              </w:rPr>
              <w:t>Membros e fornece</w:t>
            </w:r>
            <w:r w:rsidR="00526F56">
              <w:rPr>
                <w:b/>
                <w:i/>
              </w:rPr>
              <w:noBreakHyphen/>
            </w:r>
            <w:r w:rsidRPr="00FB4C9C">
              <w:rPr>
                <w:b/>
                <w:i/>
              </w:rPr>
              <w:t>lhes a metodologia de cálculo proposta, as fontes de dados utilizadas, as ponderações aplicadas e uma estimativa indicativa dos efeitos da fórmula de afetação para cada Estado</w:t>
            </w:r>
            <w:r w:rsidR="00526F56">
              <w:rPr>
                <w:b/>
                <w:i/>
              </w:rPr>
              <w:noBreakHyphen/>
            </w:r>
            <w:r w:rsidRPr="00FB4C9C">
              <w:rPr>
                <w:b/>
                <w:i/>
              </w:rPr>
              <w:t>Membro. A metodologia e as fórmulas subjacentes não devem conduzir a uma discriminação direta ou indireta entre os Estados</w:t>
            </w:r>
            <w:r w:rsidR="00526F56">
              <w:rPr>
                <w:b/>
                <w:i/>
              </w:rPr>
              <w:noBreakHyphen/>
            </w:r>
            <w:r w:rsidRPr="00FB4C9C">
              <w:rPr>
                <w:b/>
                <w:i/>
              </w:rPr>
              <w:t>Membros, à utilização dos fundos como mecanismo de pressão política contra os Estados</w:t>
            </w:r>
            <w:r w:rsidR="00526F56">
              <w:rPr>
                <w:b/>
                <w:i/>
              </w:rPr>
              <w:noBreakHyphen/>
            </w:r>
            <w:r w:rsidRPr="00FB4C9C">
              <w:rPr>
                <w:b/>
                <w:i/>
              </w:rPr>
              <w:t>Membros, nem alterar o equilíbrio entre os critérios estabelecidos no n.º 2 sem uma justificação objetiva e devidamente fundamentada.</w:t>
            </w:r>
          </w:p>
        </w:tc>
      </w:tr>
    </w:tbl>
    <w:p w14:paraId="4429CA9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{ES}</w:t>
      </w:r>
      <w:r w:rsidRPr="00FB4C9C">
        <w:t>es</w:t>
      </w:r>
      <w:r w:rsidRPr="00FB4C9C">
        <w:rPr>
          <w:rStyle w:val="HideTWBExt"/>
        </w:rPr>
        <w:t>&lt;/Original&gt;</w:t>
      </w:r>
    </w:p>
    <w:p w14:paraId="124CE177" w14:textId="77777777" w:rsidR="00715E88" w:rsidRPr="00FB4C9C" w:rsidRDefault="00715E88" w:rsidP="00715E88">
      <w:r w:rsidRPr="00FB4C9C">
        <w:rPr>
          <w:rStyle w:val="HideTWBExt"/>
        </w:rPr>
        <w:t>&lt;/Amend&gt;</w:t>
      </w:r>
    </w:p>
    <w:p w14:paraId="141356E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741</w:t>
      </w:r>
      <w:r w:rsidRPr="00FB4C9C">
        <w:rPr>
          <w:rStyle w:val="HideTWBExt"/>
          <w:b w:val="0"/>
        </w:rPr>
        <w:t>&lt;/NumAm&gt;</w:t>
      </w:r>
    </w:p>
    <w:p w14:paraId="44F9C797"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3D6AC65F" w14:textId="77777777" w:rsidR="00715E88" w:rsidRPr="00FB4C9C" w:rsidRDefault="00715E88" w:rsidP="00715E88">
      <w:pPr>
        <w:pStyle w:val="NormalBold"/>
      </w:pPr>
      <w:r w:rsidRPr="00FB4C9C">
        <w:rPr>
          <w:rStyle w:val="HideTWBExt"/>
          <w:b w:val="0"/>
        </w:rPr>
        <w:t>&lt;/RepeatBlock-By&gt;</w:t>
      </w:r>
    </w:p>
    <w:p w14:paraId="4448EE2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CE5E8A6" w14:textId="24D7C4F8" w:rsidR="00715E88" w:rsidRPr="00FB4C9C" w:rsidRDefault="00715E88" w:rsidP="00715E88">
      <w:pPr>
        <w:pStyle w:val="NormalBold"/>
      </w:pPr>
      <w:r w:rsidRPr="00FB4C9C">
        <w:rPr>
          <w:rStyle w:val="HideTWBExt"/>
          <w:b w:val="0"/>
        </w:rPr>
        <w:t>&lt;Article&gt;</w:t>
      </w:r>
      <w:r w:rsidRPr="00FB4C9C">
        <w:t>Artigo 12 – n.º 3</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4F1E557" w14:textId="77777777" w:rsidTr="00A3707D">
        <w:trPr>
          <w:trHeight w:val="240"/>
          <w:jc w:val="center"/>
        </w:trPr>
        <w:tc>
          <w:tcPr>
            <w:tcW w:w="9752" w:type="dxa"/>
            <w:gridSpan w:val="2"/>
            <w:tcBorders>
              <w:top w:val="nil"/>
              <w:left w:val="nil"/>
              <w:bottom w:val="nil"/>
              <w:right w:val="nil"/>
            </w:tcBorders>
          </w:tcPr>
          <w:p w14:paraId="5B1AF9E6" w14:textId="77777777" w:rsidR="00715E88" w:rsidRPr="00FB4C9C" w:rsidRDefault="00715E88" w:rsidP="00A3707D"/>
        </w:tc>
      </w:tr>
      <w:tr w:rsidR="00715E88" w:rsidRPr="00FB4C9C" w14:paraId="55416750" w14:textId="77777777" w:rsidTr="00A3707D">
        <w:trPr>
          <w:trHeight w:val="240"/>
          <w:jc w:val="center"/>
        </w:trPr>
        <w:tc>
          <w:tcPr>
            <w:tcW w:w="4876" w:type="dxa"/>
            <w:tcBorders>
              <w:top w:val="nil"/>
              <w:left w:val="nil"/>
              <w:bottom w:val="nil"/>
              <w:right w:val="nil"/>
            </w:tcBorders>
            <w:hideMark/>
          </w:tcPr>
          <w:p w14:paraId="3EF80CF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D15B805" w14:textId="77777777" w:rsidR="00715E88" w:rsidRPr="00FB4C9C" w:rsidRDefault="00715E88" w:rsidP="00A3707D">
            <w:pPr>
              <w:pStyle w:val="AmColumnHeading"/>
            </w:pPr>
            <w:r w:rsidRPr="00FB4C9C">
              <w:t>Alteração</w:t>
            </w:r>
          </w:p>
        </w:tc>
      </w:tr>
      <w:tr w:rsidR="00715E88" w:rsidRPr="00FB4C9C" w14:paraId="679477E6" w14:textId="77777777" w:rsidTr="00A3707D">
        <w:trPr>
          <w:jc w:val="center"/>
        </w:trPr>
        <w:tc>
          <w:tcPr>
            <w:tcW w:w="4876" w:type="dxa"/>
            <w:tcBorders>
              <w:top w:val="nil"/>
              <w:left w:val="nil"/>
              <w:bottom w:val="nil"/>
              <w:right w:val="nil"/>
            </w:tcBorders>
          </w:tcPr>
          <w:p w14:paraId="49255D8D" w14:textId="77777777" w:rsidR="00715E88" w:rsidRPr="00FB4C9C" w:rsidRDefault="00715E88" w:rsidP="00A3707D">
            <w:pPr>
              <w:pStyle w:val="Normal6a"/>
            </w:pPr>
          </w:p>
        </w:tc>
        <w:tc>
          <w:tcPr>
            <w:tcW w:w="4876" w:type="dxa"/>
            <w:tcBorders>
              <w:top w:val="nil"/>
              <w:left w:val="nil"/>
              <w:bottom w:val="nil"/>
              <w:right w:val="nil"/>
            </w:tcBorders>
            <w:hideMark/>
          </w:tcPr>
          <w:p w14:paraId="3982BCDF" w14:textId="5C1332B4" w:rsidR="00715E88" w:rsidRPr="00FB4C9C" w:rsidRDefault="00715E88" w:rsidP="00A3707D">
            <w:pPr>
              <w:pStyle w:val="Normal6a"/>
            </w:pPr>
            <w:r w:rsidRPr="00FB4C9C">
              <w:rPr>
                <w:b/>
                <w:i/>
              </w:rPr>
              <w:t>3</w:t>
            </w:r>
            <w:r w:rsidR="00526F56">
              <w:rPr>
                <w:b/>
                <w:i/>
              </w:rPr>
              <w:noBreakHyphen/>
            </w:r>
            <w:r w:rsidRPr="00FB4C9C">
              <w:rPr>
                <w:b/>
                <w:i/>
              </w:rPr>
              <w:t>A.</w:t>
            </w:r>
            <w:r w:rsidRPr="00FB4C9C">
              <w:tab/>
            </w:r>
            <w:r w:rsidRPr="00FB4C9C">
              <w:rPr>
                <w:b/>
                <w:i/>
              </w:rPr>
              <w:t>A Comissão avalia regularmente se os níveis das subvenções refletem adequadamente os custos de vida reais, os custos de alojamento, a inflação e o poder de compra nos países e regiões de acolhimento e ajusta os mecanismos de apoio financeiro sempre que necessário.</w:t>
            </w:r>
          </w:p>
        </w:tc>
      </w:tr>
    </w:tbl>
    <w:p w14:paraId="45C897EF"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B797C73" w14:textId="77777777" w:rsidR="00715E88" w:rsidRPr="00FB4C9C" w:rsidRDefault="00715E88" w:rsidP="00715E88">
      <w:r w:rsidRPr="00FB4C9C">
        <w:rPr>
          <w:rStyle w:val="HideTWBExt"/>
        </w:rPr>
        <w:t>&lt;/Amend&gt;</w:t>
      </w:r>
    </w:p>
    <w:p w14:paraId="66D0394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742</w:t>
      </w:r>
      <w:r w:rsidRPr="00FB4C9C">
        <w:rPr>
          <w:rStyle w:val="HideTWBExt"/>
          <w:b w:val="0"/>
        </w:rPr>
        <w:t>&lt;/NumAm&gt;</w:t>
      </w:r>
    </w:p>
    <w:p w14:paraId="5D3173F0"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D39ABA8" w14:textId="77777777" w:rsidR="00715E88" w:rsidRPr="00FB4C9C" w:rsidRDefault="00715E88" w:rsidP="00715E88">
      <w:pPr>
        <w:pStyle w:val="NormalBold"/>
      </w:pPr>
      <w:r w:rsidRPr="00FB4C9C">
        <w:rPr>
          <w:rStyle w:val="HideTWBExt"/>
          <w:b w:val="0"/>
        </w:rPr>
        <w:t>&lt;/RepeatBlock-By&gt;</w:t>
      </w:r>
    </w:p>
    <w:p w14:paraId="387B345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99374B9" w14:textId="2A56AA04" w:rsidR="00715E88" w:rsidRPr="00FB4C9C" w:rsidRDefault="00715E88" w:rsidP="00715E88">
      <w:pPr>
        <w:pStyle w:val="NormalBold"/>
      </w:pPr>
      <w:r w:rsidRPr="00FB4C9C">
        <w:rPr>
          <w:rStyle w:val="HideTWBExt"/>
          <w:b w:val="0"/>
        </w:rPr>
        <w:t>&lt;Article&gt;</w:t>
      </w:r>
      <w:r w:rsidRPr="00FB4C9C">
        <w:t>Artigo 12 – n.º 3</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D80A817" w14:textId="77777777" w:rsidTr="00A3707D">
        <w:trPr>
          <w:trHeight w:val="240"/>
          <w:jc w:val="center"/>
        </w:trPr>
        <w:tc>
          <w:tcPr>
            <w:tcW w:w="9752" w:type="dxa"/>
            <w:gridSpan w:val="2"/>
            <w:tcBorders>
              <w:top w:val="nil"/>
              <w:left w:val="nil"/>
              <w:bottom w:val="nil"/>
              <w:right w:val="nil"/>
            </w:tcBorders>
          </w:tcPr>
          <w:p w14:paraId="58F1C0DC" w14:textId="77777777" w:rsidR="00715E88" w:rsidRPr="00FB4C9C" w:rsidRDefault="00715E88" w:rsidP="00A3707D"/>
        </w:tc>
      </w:tr>
      <w:tr w:rsidR="00715E88" w:rsidRPr="00FB4C9C" w14:paraId="6A1EC8D5" w14:textId="77777777" w:rsidTr="00A3707D">
        <w:trPr>
          <w:trHeight w:val="240"/>
          <w:jc w:val="center"/>
        </w:trPr>
        <w:tc>
          <w:tcPr>
            <w:tcW w:w="4876" w:type="dxa"/>
            <w:tcBorders>
              <w:top w:val="nil"/>
              <w:left w:val="nil"/>
              <w:bottom w:val="nil"/>
              <w:right w:val="nil"/>
            </w:tcBorders>
            <w:hideMark/>
          </w:tcPr>
          <w:p w14:paraId="5BBD50F9"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08D83967" w14:textId="77777777" w:rsidR="00715E88" w:rsidRPr="00FB4C9C" w:rsidRDefault="00715E88" w:rsidP="00A3707D">
            <w:pPr>
              <w:pStyle w:val="AmColumnHeading"/>
            </w:pPr>
            <w:r w:rsidRPr="00FB4C9C">
              <w:t>Alteração</w:t>
            </w:r>
          </w:p>
        </w:tc>
      </w:tr>
      <w:tr w:rsidR="00715E88" w:rsidRPr="00FB4C9C" w14:paraId="18466252" w14:textId="77777777" w:rsidTr="00A3707D">
        <w:trPr>
          <w:jc w:val="center"/>
        </w:trPr>
        <w:tc>
          <w:tcPr>
            <w:tcW w:w="4876" w:type="dxa"/>
            <w:tcBorders>
              <w:top w:val="nil"/>
              <w:left w:val="nil"/>
              <w:bottom w:val="nil"/>
              <w:right w:val="nil"/>
            </w:tcBorders>
          </w:tcPr>
          <w:p w14:paraId="3A0B77DC" w14:textId="77777777" w:rsidR="00715E88" w:rsidRPr="00FB4C9C" w:rsidRDefault="00715E88" w:rsidP="00A3707D">
            <w:pPr>
              <w:pStyle w:val="Normal6a"/>
            </w:pPr>
          </w:p>
        </w:tc>
        <w:tc>
          <w:tcPr>
            <w:tcW w:w="4876" w:type="dxa"/>
            <w:tcBorders>
              <w:top w:val="nil"/>
              <w:left w:val="nil"/>
              <w:bottom w:val="nil"/>
              <w:right w:val="nil"/>
            </w:tcBorders>
            <w:hideMark/>
          </w:tcPr>
          <w:p w14:paraId="6501FCA6" w14:textId="7BCE649B" w:rsidR="00715E88" w:rsidRPr="00FB4C9C" w:rsidRDefault="00715E88" w:rsidP="00A3707D">
            <w:pPr>
              <w:pStyle w:val="Normal6a"/>
            </w:pPr>
            <w:r w:rsidRPr="00FB4C9C">
              <w:rPr>
                <w:b/>
                <w:i/>
              </w:rPr>
              <w:t>3</w:t>
            </w:r>
            <w:r w:rsidR="00526F56">
              <w:rPr>
                <w:b/>
                <w:i/>
              </w:rPr>
              <w:noBreakHyphen/>
            </w:r>
            <w:r w:rsidRPr="00FB4C9C">
              <w:rPr>
                <w:b/>
                <w:i/>
              </w:rPr>
              <w:t>B.</w:t>
            </w:r>
            <w:r w:rsidRPr="00FB4C9C">
              <w:tab/>
            </w:r>
            <w:r w:rsidRPr="00FB4C9C">
              <w:rPr>
                <w:b/>
                <w:i/>
              </w:rPr>
              <w:t>A Comissão publica um relatório anual sobre a adequação das subvenções de apoio individuais e dos subsídios de mobilidade, incluindo o seu impacto nas taxas de participação das pessoas com menos oportunidades.</w:t>
            </w:r>
          </w:p>
        </w:tc>
      </w:tr>
    </w:tbl>
    <w:p w14:paraId="5F369A7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CD177D0" w14:textId="77777777" w:rsidR="00715E88" w:rsidRPr="00FB4C9C" w:rsidRDefault="00715E88" w:rsidP="00715E88">
      <w:r w:rsidRPr="00FB4C9C">
        <w:rPr>
          <w:rStyle w:val="HideTWBExt"/>
        </w:rPr>
        <w:t>&lt;/Amend&gt;</w:t>
      </w:r>
    </w:p>
    <w:p w14:paraId="7C81622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743</w:t>
      </w:r>
      <w:r w:rsidRPr="00FB4C9C">
        <w:rPr>
          <w:rStyle w:val="HideTWBExt"/>
          <w:b w:val="0"/>
        </w:rPr>
        <w:t>&lt;/NumAm&gt;</w:t>
      </w:r>
    </w:p>
    <w:p w14:paraId="0AA008C1" w14:textId="09C8BDB3"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387C94C7" w14:textId="77777777" w:rsidR="00715E88" w:rsidRPr="00FB4C9C" w:rsidRDefault="00715E88" w:rsidP="00715E88">
      <w:pPr>
        <w:pStyle w:val="NormalBold"/>
      </w:pPr>
      <w:r w:rsidRPr="00FB4C9C">
        <w:rPr>
          <w:rStyle w:val="HideTWBExt"/>
          <w:b w:val="0"/>
        </w:rPr>
        <w:t>&lt;/RepeatBlock-By&gt;</w:t>
      </w:r>
    </w:p>
    <w:p w14:paraId="1E6466C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CC74A31" w14:textId="77777777" w:rsidR="00715E88" w:rsidRPr="00FB4C9C" w:rsidRDefault="00715E88" w:rsidP="00715E88">
      <w:pPr>
        <w:pStyle w:val="NormalBold"/>
      </w:pPr>
      <w:r w:rsidRPr="00FB4C9C">
        <w:rPr>
          <w:rStyle w:val="HideTWBExt"/>
          <w:b w:val="0"/>
        </w:rPr>
        <w:t>&lt;Article&gt;</w:t>
      </w:r>
      <w:r w:rsidRPr="00FB4C9C">
        <w:t>Artigo 12 – n.º 4</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D80D2EB" w14:textId="77777777" w:rsidTr="00A3707D">
        <w:trPr>
          <w:trHeight w:val="240"/>
          <w:jc w:val="center"/>
        </w:trPr>
        <w:tc>
          <w:tcPr>
            <w:tcW w:w="9752" w:type="dxa"/>
            <w:gridSpan w:val="2"/>
            <w:tcBorders>
              <w:top w:val="nil"/>
              <w:left w:val="nil"/>
              <w:bottom w:val="nil"/>
              <w:right w:val="nil"/>
            </w:tcBorders>
          </w:tcPr>
          <w:p w14:paraId="5475FD3C" w14:textId="77777777" w:rsidR="00715E88" w:rsidRPr="00FB4C9C" w:rsidRDefault="00715E88" w:rsidP="00A3707D"/>
        </w:tc>
      </w:tr>
      <w:tr w:rsidR="00715E88" w:rsidRPr="00FB4C9C" w14:paraId="7F45C841" w14:textId="77777777" w:rsidTr="00A3707D">
        <w:trPr>
          <w:trHeight w:val="240"/>
          <w:jc w:val="center"/>
        </w:trPr>
        <w:tc>
          <w:tcPr>
            <w:tcW w:w="4876" w:type="dxa"/>
            <w:tcBorders>
              <w:top w:val="nil"/>
              <w:left w:val="nil"/>
              <w:bottom w:val="nil"/>
              <w:right w:val="nil"/>
            </w:tcBorders>
            <w:hideMark/>
          </w:tcPr>
          <w:p w14:paraId="62285F5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1DE112D" w14:textId="77777777" w:rsidR="00715E88" w:rsidRPr="00FB4C9C" w:rsidRDefault="00715E88" w:rsidP="00A3707D">
            <w:pPr>
              <w:pStyle w:val="AmColumnHeading"/>
            </w:pPr>
            <w:r w:rsidRPr="00FB4C9C">
              <w:t>Alteração</w:t>
            </w:r>
          </w:p>
        </w:tc>
      </w:tr>
      <w:tr w:rsidR="00715E88" w:rsidRPr="00FB4C9C" w14:paraId="22634DB9" w14:textId="77777777" w:rsidTr="00A3707D">
        <w:trPr>
          <w:jc w:val="center"/>
        </w:trPr>
        <w:tc>
          <w:tcPr>
            <w:tcW w:w="4876" w:type="dxa"/>
            <w:tcBorders>
              <w:top w:val="nil"/>
              <w:left w:val="nil"/>
              <w:bottom w:val="nil"/>
              <w:right w:val="nil"/>
            </w:tcBorders>
            <w:hideMark/>
          </w:tcPr>
          <w:p w14:paraId="33206ECF" w14:textId="77777777" w:rsidR="00715E88" w:rsidRPr="00FB4C9C" w:rsidRDefault="00715E88" w:rsidP="00A3707D">
            <w:pPr>
              <w:pStyle w:val="Normal6a"/>
            </w:pPr>
            <w:r w:rsidRPr="00FB4C9C">
              <w:t>4.</w:t>
            </w:r>
            <w:r w:rsidRPr="00FB4C9C">
              <w:tab/>
              <w:t>O financiamento da União pode ser concedido sob qualquer forma, em conformidade com o Regulamento (UE, Euratom) 2024/2509, em especial subvenções, prémios, contratos públicos e doações não financeiras.</w:t>
            </w:r>
          </w:p>
        </w:tc>
        <w:tc>
          <w:tcPr>
            <w:tcW w:w="4876" w:type="dxa"/>
            <w:tcBorders>
              <w:top w:val="nil"/>
              <w:left w:val="nil"/>
              <w:bottom w:val="nil"/>
              <w:right w:val="nil"/>
            </w:tcBorders>
            <w:hideMark/>
          </w:tcPr>
          <w:p w14:paraId="7E47C526" w14:textId="77777777" w:rsidR="00715E88" w:rsidRPr="00FB4C9C" w:rsidRDefault="00715E88" w:rsidP="00A3707D">
            <w:pPr>
              <w:pStyle w:val="Normal6a"/>
            </w:pPr>
            <w:r w:rsidRPr="00FB4C9C">
              <w:t>4.</w:t>
            </w:r>
            <w:r w:rsidRPr="00FB4C9C">
              <w:tab/>
              <w:t xml:space="preserve">O financiamento da União pode ser concedido sob qualquer forma, em conformidade com o Regulamento (UE, Euratom) 2024/2509, em especial subvenções </w:t>
            </w:r>
            <w:r w:rsidRPr="00FB4C9C">
              <w:rPr>
                <w:b/>
                <w:i/>
              </w:rPr>
              <w:t>(incluindo microssubvenções)</w:t>
            </w:r>
            <w:r w:rsidRPr="00FB4C9C">
              <w:t>, prémios, contratos públicos e doações não financeiras.</w:t>
            </w:r>
          </w:p>
        </w:tc>
      </w:tr>
    </w:tbl>
    <w:p w14:paraId="56A9830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015898D" w14:textId="77777777" w:rsidR="00715E88" w:rsidRPr="00FB4C9C" w:rsidRDefault="00715E88" w:rsidP="00715E88">
      <w:r w:rsidRPr="00FB4C9C">
        <w:rPr>
          <w:rStyle w:val="HideTWBExt"/>
        </w:rPr>
        <w:t>&lt;/Amend&gt;</w:t>
      </w:r>
    </w:p>
    <w:p w14:paraId="45B762C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744</w:t>
      </w:r>
      <w:r w:rsidRPr="00FB4C9C">
        <w:rPr>
          <w:rStyle w:val="HideTWBExt"/>
          <w:b w:val="0"/>
        </w:rPr>
        <w:t>&lt;/NumAm&gt;</w:t>
      </w:r>
    </w:p>
    <w:p w14:paraId="27566063"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37BC90DB"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580DE1B2" w14:textId="77777777" w:rsidR="00715E88" w:rsidRPr="00FB4C9C" w:rsidRDefault="00715E88" w:rsidP="00715E88">
      <w:pPr>
        <w:pStyle w:val="NormalBold"/>
      </w:pPr>
      <w:r w:rsidRPr="00FB4C9C">
        <w:rPr>
          <w:rStyle w:val="HideTWBExt"/>
          <w:b w:val="0"/>
        </w:rPr>
        <w:t>&lt;/RepeatBlock-By&gt;</w:t>
      </w:r>
    </w:p>
    <w:p w14:paraId="2798561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A2B5D77" w14:textId="77777777" w:rsidR="00715E88" w:rsidRPr="00FB4C9C" w:rsidRDefault="00715E88" w:rsidP="00715E88">
      <w:pPr>
        <w:pStyle w:val="NormalBold"/>
      </w:pPr>
      <w:r w:rsidRPr="00FB4C9C">
        <w:rPr>
          <w:rStyle w:val="HideTWBExt"/>
          <w:b w:val="0"/>
        </w:rPr>
        <w:t>&lt;Article&gt;</w:t>
      </w:r>
      <w:r w:rsidRPr="00FB4C9C">
        <w:t>Artigo 12 – n.º 5</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2240767" w14:textId="77777777" w:rsidTr="00A3707D">
        <w:trPr>
          <w:trHeight w:val="240"/>
          <w:jc w:val="center"/>
        </w:trPr>
        <w:tc>
          <w:tcPr>
            <w:tcW w:w="9752" w:type="dxa"/>
            <w:gridSpan w:val="2"/>
            <w:tcBorders>
              <w:top w:val="nil"/>
              <w:left w:val="nil"/>
              <w:bottom w:val="nil"/>
              <w:right w:val="nil"/>
            </w:tcBorders>
          </w:tcPr>
          <w:p w14:paraId="0CAD5F0C" w14:textId="77777777" w:rsidR="00715E88" w:rsidRPr="00FB4C9C" w:rsidRDefault="00715E88" w:rsidP="00A3707D"/>
        </w:tc>
      </w:tr>
      <w:tr w:rsidR="00715E88" w:rsidRPr="00FB4C9C" w14:paraId="5AAC7618" w14:textId="77777777" w:rsidTr="00A3707D">
        <w:trPr>
          <w:trHeight w:val="240"/>
          <w:jc w:val="center"/>
        </w:trPr>
        <w:tc>
          <w:tcPr>
            <w:tcW w:w="4876" w:type="dxa"/>
            <w:tcBorders>
              <w:top w:val="nil"/>
              <w:left w:val="nil"/>
              <w:bottom w:val="nil"/>
              <w:right w:val="nil"/>
            </w:tcBorders>
            <w:hideMark/>
          </w:tcPr>
          <w:p w14:paraId="6B3CF58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CA4004E" w14:textId="77777777" w:rsidR="00715E88" w:rsidRPr="00FB4C9C" w:rsidRDefault="00715E88" w:rsidP="00A3707D">
            <w:pPr>
              <w:pStyle w:val="AmColumnHeading"/>
            </w:pPr>
            <w:r w:rsidRPr="00FB4C9C">
              <w:t>Alteração</w:t>
            </w:r>
          </w:p>
        </w:tc>
      </w:tr>
      <w:tr w:rsidR="00715E88" w:rsidRPr="00FB4C9C" w14:paraId="72B22023" w14:textId="77777777" w:rsidTr="00A3707D">
        <w:trPr>
          <w:jc w:val="center"/>
        </w:trPr>
        <w:tc>
          <w:tcPr>
            <w:tcW w:w="4876" w:type="dxa"/>
            <w:tcBorders>
              <w:top w:val="nil"/>
              <w:left w:val="nil"/>
              <w:bottom w:val="nil"/>
              <w:right w:val="nil"/>
            </w:tcBorders>
            <w:hideMark/>
          </w:tcPr>
          <w:p w14:paraId="253B54AE" w14:textId="77777777" w:rsidR="00715E88" w:rsidRPr="00FB4C9C" w:rsidRDefault="00715E88" w:rsidP="00A3707D">
            <w:pPr>
              <w:pStyle w:val="Normal6a"/>
            </w:pPr>
            <w:r w:rsidRPr="00FB4C9C">
              <w:t>5.</w:t>
            </w:r>
            <w:r w:rsidRPr="00FB4C9C">
              <w:tab/>
              <w:t xml:space="preserve">Caso o financiamento da União seja concedido sob a forma de uma subvenção, o financiamento é concedido sob a forma de </w:t>
            </w:r>
            <w:r w:rsidRPr="00FB4C9C">
              <w:rPr>
                <w:b/>
                <w:i/>
              </w:rPr>
              <w:t>financiamento não associado aos custos ou, se necessário, de</w:t>
            </w:r>
            <w:r w:rsidRPr="00FB4C9C">
              <w:t xml:space="preserve"> opções de custos simplificados, em conformidade </w:t>
            </w:r>
            <w:r w:rsidRPr="00FB4C9C">
              <w:lastRenderedPageBreak/>
              <w:t>com o Regulamento (UE, Euratom) 2024/2509</w:t>
            </w:r>
            <w:r w:rsidRPr="00FB4C9C">
              <w:rPr>
                <w:b/>
                <w:i/>
              </w:rPr>
              <w:t xml:space="preserve">. </w:t>
            </w:r>
            <w:r w:rsidRPr="00FB4C9C">
              <w:t xml:space="preserve">O </w:t>
            </w:r>
            <w:r w:rsidRPr="00FB4C9C">
              <w:rPr>
                <w:b/>
                <w:i/>
              </w:rPr>
              <w:t>financiamento só pode ser concedido</w:t>
            </w:r>
            <w:r w:rsidRPr="00FB4C9C">
              <w:t xml:space="preserve"> </w:t>
            </w:r>
            <w:r w:rsidRPr="00FB4C9C">
              <w:rPr>
                <w:b/>
                <w:i/>
              </w:rPr>
              <w:t>sob a forma de</w:t>
            </w:r>
            <w:r w:rsidRPr="00FB4C9C">
              <w:t xml:space="preserve"> reembolso dos custos elegíveis efetivamente suportados se </w:t>
            </w:r>
            <w:r w:rsidRPr="00FB4C9C">
              <w:rPr>
                <w:b/>
                <w:i/>
              </w:rPr>
              <w:t>os objetivos de uma</w:t>
            </w:r>
            <w:r w:rsidRPr="00FB4C9C">
              <w:t xml:space="preserve"> ação </w:t>
            </w:r>
            <w:r w:rsidRPr="00FB4C9C">
              <w:rPr>
                <w:b/>
                <w:i/>
              </w:rPr>
              <w:t>não puderem ser alcançados de outro modo</w:t>
            </w:r>
            <w:r w:rsidRPr="00FB4C9C">
              <w:t>.</w:t>
            </w:r>
          </w:p>
        </w:tc>
        <w:tc>
          <w:tcPr>
            <w:tcW w:w="4876" w:type="dxa"/>
            <w:tcBorders>
              <w:top w:val="nil"/>
              <w:left w:val="nil"/>
              <w:bottom w:val="nil"/>
              <w:right w:val="nil"/>
            </w:tcBorders>
            <w:hideMark/>
          </w:tcPr>
          <w:p w14:paraId="702C6881" w14:textId="77777777" w:rsidR="00715E88" w:rsidRPr="00FB4C9C" w:rsidRDefault="00715E88" w:rsidP="00A3707D">
            <w:pPr>
              <w:pStyle w:val="Normal6a"/>
            </w:pPr>
            <w:r w:rsidRPr="00FB4C9C">
              <w:lastRenderedPageBreak/>
              <w:t>5.</w:t>
            </w:r>
            <w:r w:rsidRPr="00FB4C9C">
              <w:tab/>
              <w:t>Caso o financiamento da União seja concedido sob a forma de uma subvenção, o financiamento é concedido sob a forma de opções de custos simplificados, em conformidade com o Regulamento (UE, Euratom) 2024/2509</w:t>
            </w:r>
            <w:r w:rsidRPr="00FB4C9C">
              <w:rPr>
                <w:b/>
                <w:i/>
              </w:rPr>
              <w:t xml:space="preserve">, desde que se estes </w:t>
            </w:r>
            <w:r w:rsidRPr="00FB4C9C">
              <w:rPr>
                <w:b/>
                <w:i/>
              </w:rPr>
              <w:lastRenderedPageBreak/>
              <w:t>mecanismos se apoiem em indicadores de resultados e métodos de atribuição sólidos, e:</w:t>
            </w:r>
          </w:p>
        </w:tc>
      </w:tr>
      <w:tr w:rsidR="00715E88" w:rsidRPr="00FB4C9C" w14:paraId="029BCD1F" w14:textId="77777777" w:rsidTr="00A3707D">
        <w:trPr>
          <w:jc w:val="center"/>
        </w:trPr>
        <w:tc>
          <w:tcPr>
            <w:tcW w:w="4876" w:type="dxa"/>
            <w:tcBorders>
              <w:top w:val="nil"/>
              <w:left w:val="nil"/>
              <w:bottom w:val="nil"/>
              <w:right w:val="nil"/>
            </w:tcBorders>
          </w:tcPr>
          <w:p w14:paraId="3687C18C" w14:textId="77777777" w:rsidR="00715E88" w:rsidRPr="00FB4C9C" w:rsidRDefault="00715E88" w:rsidP="00A3707D">
            <w:pPr>
              <w:pStyle w:val="Normal6a"/>
            </w:pPr>
          </w:p>
        </w:tc>
        <w:tc>
          <w:tcPr>
            <w:tcW w:w="4876" w:type="dxa"/>
            <w:tcBorders>
              <w:top w:val="nil"/>
              <w:left w:val="nil"/>
              <w:bottom w:val="nil"/>
              <w:right w:val="nil"/>
            </w:tcBorders>
            <w:hideMark/>
          </w:tcPr>
          <w:p w14:paraId="1118E1D1" w14:textId="77777777" w:rsidR="00715E88" w:rsidRPr="00FB4C9C" w:rsidRDefault="00715E88" w:rsidP="00A3707D">
            <w:pPr>
              <w:pStyle w:val="Normal6a"/>
            </w:pPr>
            <w:r w:rsidRPr="00FB4C9C">
              <w:rPr>
                <w:b/>
                <w:i/>
              </w:rPr>
              <w:t>a) Seja assegurada uma pista de auditoria clara e adequada;</w:t>
            </w:r>
          </w:p>
        </w:tc>
      </w:tr>
      <w:tr w:rsidR="00715E88" w:rsidRPr="00FB4C9C" w14:paraId="799E639B" w14:textId="77777777" w:rsidTr="00A3707D">
        <w:trPr>
          <w:jc w:val="center"/>
        </w:trPr>
        <w:tc>
          <w:tcPr>
            <w:tcW w:w="4876" w:type="dxa"/>
            <w:tcBorders>
              <w:top w:val="nil"/>
              <w:left w:val="nil"/>
              <w:bottom w:val="nil"/>
              <w:right w:val="nil"/>
            </w:tcBorders>
          </w:tcPr>
          <w:p w14:paraId="2E18C899" w14:textId="77777777" w:rsidR="00715E88" w:rsidRPr="00FB4C9C" w:rsidRDefault="00715E88" w:rsidP="00A3707D">
            <w:pPr>
              <w:pStyle w:val="Normal6a"/>
            </w:pPr>
          </w:p>
        </w:tc>
        <w:tc>
          <w:tcPr>
            <w:tcW w:w="4876" w:type="dxa"/>
            <w:tcBorders>
              <w:top w:val="nil"/>
              <w:left w:val="nil"/>
              <w:bottom w:val="nil"/>
              <w:right w:val="nil"/>
            </w:tcBorders>
            <w:hideMark/>
          </w:tcPr>
          <w:p w14:paraId="07D4611E" w14:textId="77777777" w:rsidR="00715E88" w:rsidRPr="00FB4C9C" w:rsidRDefault="00715E88" w:rsidP="00A3707D">
            <w:pPr>
              <w:pStyle w:val="Normal6a"/>
            </w:pPr>
            <w:r w:rsidRPr="00FB4C9C">
              <w:rPr>
                <w:b/>
                <w:i/>
              </w:rPr>
              <w:t>b) As funções e responsabilidades respetivas a nível nacional e da União estejam claramente definidas;</w:t>
            </w:r>
          </w:p>
        </w:tc>
      </w:tr>
      <w:tr w:rsidR="00715E88" w:rsidRPr="00FB4C9C" w14:paraId="439E1883" w14:textId="77777777" w:rsidTr="00A3707D">
        <w:trPr>
          <w:jc w:val="center"/>
        </w:trPr>
        <w:tc>
          <w:tcPr>
            <w:tcW w:w="4876" w:type="dxa"/>
            <w:tcBorders>
              <w:top w:val="nil"/>
              <w:left w:val="nil"/>
              <w:bottom w:val="nil"/>
              <w:right w:val="nil"/>
            </w:tcBorders>
          </w:tcPr>
          <w:p w14:paraId="4C603BDA" w14:textId="77777777" w:rsidR="00715E88" w:rsidRPr="00FB4C9C" w:rsidRDefault="00715E88" w:rsidP="00A3707D">
            <w:pPr>
              <w:pStyle w:val="Normal6a"/>
            </w:pPr>
          </w:p>
        </w:tc>
        <w:tc>
          <w:tcPr>
            <w:tcW w:w="4876" w:type="dxa"/>
            <w:tcBorders>
              <w:top w:val="nil"/>
              <w:left w:val="nil"/>
              <w:bottom w:val="nil"/>
              <w:right w:val="nil"/>
            </w:tcBorders>
            <w:hideMark/>
          </w:tcPr>
          <w:p w14:paraId="22E4EE7E" w14:textId="77777777" w:rsidR="00715E88" w:rsidRPr="00FB4C9C" w:rsidRDefault="00715E88" w:rsidP="00A3707D">
            <w:pPr>
              <w:pStyle w:val="Normal6a"/>
            </w:pPr>
            <w:r w:rsidRPr="00FB4C9C">
              <w:rPr>
                <w:b/>
                <w:i/>
              </w:rPr>
              <w:t>c) Existam garantias de transparência, responsabilização, rastreabilidade e segurança jurídica quanto à utilização dos fundos da União;</w:t>
            </w:r>
          </w:p>
        </w:tc>
      </w:tr>
      <w:tr w:rsidR="00715E88" w:rsidRPr="00FB4C9C" w14:paraId="2E90E7BE" w14:textId="77777777" w:rsidTr="00A3707D">
        <w:trPr>
          <w:jc w:val="center"/>
        </w:trPr>
        <w:tc>
          <w:tcPr>
            <w:tcW w:w="4876" w:type="dxa"/>
            <w:tcBorders>
              <w:top w:val="nil"/>
              <w:left w:val="nil"/>
              <w:bottom w:val="nil"/>
              <w:right w:val="nil"/>
            </w:tcBorders>
          </w:tcPr>
          <w:p w14:paraId="231F3109" w14:textId="77777777" w:rsidR="00715E88" w:rsidRPr="00FB4C9C" w:rsidRDefault="00715E88" w:rsidP="00A3707D">
            <w:pPr>
              <w:pStyle w:val="Normal6a"/>
            </w:pPr>
          </w:p>
        </w:tc>
        <w:tc>
          <w:tcPr>
            <w:tcW w:w="4876" w:type="dxa"/>
            <w:tcBorders>
              <w:top w:val="nil"/>
              <w:left w:val="nil"/>
              <w:bottom w:val="nil"/>
              <w:right w:val="nil"/>
            </w:tcBorders>
            <w:hideMark/>
          </w:tcPr>
          <w:p w14:paraId="7EA8D8C5" w14:textId="77777777" w:rsidR="00715E88" w:rsidRPr="00FB4C9C" w:rsidRDefault="00715E88" w:rsidP="00A3707D">
            <w:pPr>
              <w:pStyle w:val="Normal6a"/>
            </w:pPr>
            <w:r w:rsidRPr="00FB4C9C">
              <w:rPr>
                <w:b/>
                <w:i/>
              </w:rPr>
              <w:t>d) Seja tida em conta a necessidade de reduzir os encargos administrativos, em especial para os candidatos que se apresentam pela primeira vez, as organizações de base e os pequenos beneficiários.</w:t>
            </w:r>
          </w:p>
        </w:tc>
      </w:tr>
      <w:tr w:rsidR="00715E88" w:rsidRPr="00FB4C9C" w14:paraId="0F4566BA" w14:textId="77777777" w:rsidTr="00A3707D">
        <w:trPr>
          <w:jc w:val="center"/>
        </w:trPr>
        <w:tc>
          <w:tcPr>
            <w:tcW w:w="4876" w:type="dxa"/>
            <w:tcBorders>
              <w:top w:val="nil"/>
              <w:left w:val="nil"/>
              <w:bottom w:val="nil"/>
              <w:right w:val="nil"/>
            </w:tcBorders>
          </w:tcPr>
          <w:p w14:paraId="08172657" w14:textId="77777777" w:rsidR="00715E88" w:rsidRPr="00FB4C9C" w:rsidRDefault="00715E88" w:rsidP="00A3707D">
            <w:pPr>
              <w:pStyle w:val="Normal6a"/>
            </w:pPr>
          </w:p>
        </w:tc>
        <w:tc>
          <w:tcPr>
            <w:tcW w:w="4876" w:type="dxa"/>
            <w:tcBorders>
              <w:top w:val="nil"/>
              <w:left w:val="nil"/>
              <w:bottom w:val="nil"/>
              <w:right w:val="nil"/>
            </w:tcBorders>
            <w:hideMark/>
          </w:tcPr>
          <w:p w14:paraId="7B268190" w14:textId="77777777" w:rsidR="00715E88" w:rsidRPr="00FB4C9C" w:rsidRDefault="00715E88" w:rsidP="00A3707D">
            <w:pPr>
              <w:pStyle w:val="Normal6a"/>
            </w:pPr>
            <w:r w:rsidRPr="00FB4C9C">
              <w:t xml:space="preserve">O reembolso dos custos elegíveis efetivamente suportados </w:t>
            </w:r>
            <w:r w:rsidRPr="00FB4C9C">
              <w:rPr>
                <w:b/>
                <w:i/>
              </w:rPr>
              <w:t>deve permanecer disponível sempre que tal</w:t>
            </w:r>
            <w:r w:rsidRPr="00FB4C9C">
              <w:t xml:space="preserve"> se </w:t>
            </w:r>
            <w:r w:rsidRPr="00FB4C9C">
              <w:rPr>
                <w:b/>
                <w:i/>
              </w:rPr>
              <w:t>justifique em virtude da natureza da</w:t>
            </w:r>
            <w:r w:rsidRPr="00FB4C9C">
              <w:t xml:space="preserve"> ação </w:t>
            </w:r>
            <w:r w:rsidRPr="00FB4C9C">
              <w:rPr>
                <w:b/>
                <w:i/>
              </w:rPr>
              <w:t>ou da necessidade de assegurar a boa gestão financeira</w:t>
            </w:r>
            <w:r w:rsidRPr="00FB4C9C">
              <w:t>.</w:t>
            </w:r>
          </w:p>
        </w:tc>
      </w:tr>
      <w:tr w:rsidR="00715E88" w:rsidRPr="00FB4C9C" w14:paraId="365CE005" w14:textId="77777777" w:rsidTr="00A3707D">
        <w:trPr>
          <w:jc w:val="center"/>
        </w:trPr>
        <w:tc>
          <w:tcPr>
            <w:tcW w:w="4876" w:type="dxa"/>
            <w:tcBorders>
              <w:top w:val="nil"/>
              <w:left w:val="nil"/>
              <w:bottom w:val="nil"/>
              <w:right w:val="nil"/>
            </w:tcBorders>
          </w:tcPr>
          <w:p w14:paraId="7482B952" w14:textId="77777777" w:rsidR="00715E88" w:rsidRPr="00FB4C9C" w:rsidRDefault="00715E88" w:rsidP="00A3707D">
            <w:pPr>
              <w:pStyle w:val="Normal6a"/>
            </w:pPr>
          </w:p>
        </w:tc>
        <w:tc>
          <w:tcPr>
            <w:tcW w:w="4876" w:type="dxa"/>
            <w:tcBorders>
              <w:top w:val="nil"/>
              <w:left w:val="nil"/>
              <w:bottom w:val="nil"/>
              <w:right w:val="nil"/>
            </w:tcBorders>
            <w:hideMark/>
          </w:tcPr>
          <w:p w14:paraId="560C7121" w14:textId="77777777" w:rsidR="00715E88" w:rsidRPr="00FB4C9C" w:rsidRDefault="00715E88" w:rsidP="00A3707D">
            <w:pPr>
              <w:pStyle w:val="Normal6a"/>
            </w:pPr>
            <w:r w:rsidRPr="00FB4C9C">
              <w:rPr>
                <w:b/>
                <w:i/>
              </w:rPr>
              <w:t>A Comissão, com base numa avaliação dos riscos documentada, estabelece mecanismos proporcionados de verificação ex post das ações financiadas através de opções de custos simplificados.</w:t>
            </w:r>
          </w:p>
        </w:tc>
      </w:tr>
    </w:tbl>
    <w:p w14:paraId="240B024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56304D4" w14:textId="77777777" w:rsidR="00715E88" w:rsidRPr="00FB4C9C" w:rsidRDefault="00715E88" w:rsidP="00715E88">
      <w:r w:rsidRPr="00FB4C9C">
        <w:rPr>
          <w:rStyle w:val="HideTWBExt"/>
        </w:rPr>
        <w:t>&lt;/Amend&gt;</w:t>
      </w:r>
    </w:p>
    <w:p w14:paraId="6FFD596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745</w:t>
      </w:r>
      <w:r w:rsidRPr="00FB4C9C">
        <w:rPr>
          <w:rStyle w:val="HideTWBExt"/>
          <w:b w:val="0"/>
        </w:rPr>
        <w:t>&lt;/NumAm&gt;</w:t>
      </w:r>
    </w:p>
    <w:p w14:paraId="655BB914" w14:textId="77777777" w:rsidR="00715E88" w:rsidRPr="00FB4C9C" w:rsidRDefault="00715E88" w:rsidP="00715E88">
      <w:pPr>
        <w:pStyle w:val="NormalBold"/>
      </w:pPr>
      <w:r w:rsidRPr="00FB4C9C">
        <w:rPr>
          <w:rStyle w:val="HideTWBExt"/>
          <w:b w:val="0"/>
        </w:rPr>
        <w:t>&lt;RepeatBlock-By&gt;&lt;Members&gt;</w:t>
      </w:r>
      <w:r w:rsidRPr="00FB4C9C">
        <w:t>Hristo Petrov, Laurence Farreng, Nikola Minchev</w:t>
      </w:r>
      <w:r w:rsidRPr="00FB4C9C">
        <w:rPr>
          <w:rStyle w:val="HideTWBExt"/>
          <w:b w:val="0"/>
        </w:rPr>
        <w:t>&lt;/Members&gt;</w:t>
      </w:r>
    </w:p>
    <w:p w14:paraId="0AD82D6E" w14:textId="77777777" w:rsidR="00715E88" w:rsidRPr="00FB4C9C" w:rsidRDefault="00715E88" w:rsidP="00715E88">
      <w:pPr>
        <w:pStyle w:val="NormalBold"/>
      </w:pPr>
      <w:r w:rsidRPr="00FB4C9C">
        <w:rPr>
          <w:rStyle w:val="HideTWBExt"/>
          <w:b w:val="0"/>
        </w:rPr>
        <w:t>&lt;/RepeatBlock-By&gt;</w:t>
      </w:r>
    </w:p>
    <w:p w14:paraId="22537D6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7FF755E" w14:textId="77777777" w:rsidR="00715E88" w:rsidRPr="00FB4C9C" w:rsidRDefault="00715E88" w:rsidP="00715E88">
      <w:pPr>
        <w:pStyle w:val="NormalBold"/>
      </w:pPr>
      <w:r w:rsidRPr="00FB4C9C">
        <w:rPr>
          <w:rStyle w:val="HideTWBExt"/>
          <w:b w:val="0"/>
        </w:rPr>
        <w:t>&lt;Article&gt;</w:t>
      </w:r>
      <w:r w:rsidRPr="00FB4C9C">
        <w:t>Artigo 12 – n.º 5</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3E45822" w14:textId="77777777" w:rsidTr="00A3707D">
        <w:trPr>
          <w:trHeight w:val="240"/>
          <w:jc w:val="center"/>
        </w:trPr>
        <w:tc>
          <w:tcPr>
            <w:tcW w:w="9752" w:type="dxa"/>
            <w:gridSpan w:val="2"/>
            <w:tcBorders>
              <w:top w:val="nil"/>
              <w:left w:val="nil"/>
              <w:bottom w:val="nil"/>
              <w:right w:val="nil"/>
            </w:tcBorders>
          </w:tcPr>
          <w:p w14:paraId="1E468EE3" w14:textId="77777777" w:rsidR="00715E88" w:rsidRPr="00FB4C9C" w:rsidRDefault="00715E88" w:rsidP="00A3707D"/>
        </w:tc>
      </w:tr>
      <w:tr w:rsidR="00715E88" w:rsidRPr="00FB4C9C" w14:paraId="60B4A4E2" w14:textId="77777777" w:rsidTr="00A3707D">
        <w:trPr>
          <w:trHeight w:val="240"/>
          <w:jc w:val="center"/>
        </w:trPr>
        <w:tc>
          <w:tcPr>
            <w:tcW w:w="4876" w:type="dxa"/>
            <w:tcBorders>
              <w:top w:val="nil"/>
              <w:left w:val="nil"/>
              <w:bottom w:val="nil"/>
              <w:right w:val="nil"/>
            </w:tcBorders>
            <w:hideMark/>
          </w:tcPr>
          <w:p w14:paraId="3A15D6A3"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2D7ED39" w14:textId="77777777" w:rsidR="00715E88" w:rsidRPr="00FB4C9C" w:rsidRDefault="00715E88" w:rsidP="00A3707D">
            <w:pPr>
              <w:pStyle w:val="AmColumnHeading"/>
            </w:pPr>
            <w:r w:rsidRPr="00FB4C9C">
              <w:t>Alteração</w:t>
            </w:r>
          </w:p>
        </w:tc>
      </w:tr>
      <w:tr w:rsidR="00715E88" w:rsidRPr="00FB4C9C" w14:paraId="09AD89CA" w14:textId="77777777" w:rsidTr="00A3707D">
        <w:trPr>
          <w:jc w:val="center"/>
        </w:trPr>
        <w:tc>
          <w:tcPr>
            <w:tcW w:w="4876" w:type="dxa"/>
            <w:tcBorders>
              <w:top w:val="nil"/>
              <w:left w:val="nil"/>
              <w:bottom w:val="nil"/>
              <w:right w:val="nil"/>
            </w:tcBorders>
            <w:hideMark/>
          </w:tcPr>
          <w:p w14:paraId="0D2651A3" w14:textId="77777777" w:rsidR="00715E88" w:rsidRPr="00FB4C9C" w:rsidRDefault="00715E88" w:rsidP="00A3707D">
            <w:pPr>
              <w:pStyle w:val="Normal6a"/>
            </w:pPr>
            <w:r w:rsidRPr="00FB4C9C">
              <w:t>5.</w:t>
            </w:r>
            <w:r w:rsidRPr="00FB4C9C">
              <w:tab/>
              <w:t xml:space="preserve">Caso o financiamento da União seja </w:t>
            </w:r>
            <w:r w:rsidRPr="00FB4C9C">
              <w:lastRenderedPageBreak/>
              <w:t xml:space="preserve">concedido sob a forma de uma subvenção, o financiamento é concedido sob a forma de financiamento não associado aos custos ou, se necessário, de opções de custos simplificados, em conformidade com o Regulamento (UE, Euratom) 2024/2509. O financiamento </w:t>
            </w:r>
            <w:r w:rsidRPr="00FB4C9C">
              <w:rPr>
                <w:b/>
                <w:i/>
              </w:rPr>
              <w:t>só</w:t>
            </w:r>
            <w:r w:rsidRPr="00FB4C9C">
              <w:t xml:space="preserve"> pode ser concedido sob a forma de reembolso dos custos elegíveis efetivamente suportados se os objetivos de uma ação não puderem ser alcançados de outro modo.</w:t>
            </w:r>
          </w:p>
        </w:tc>
        <w:tc>
          <w:tcPr>
            <w:tcW w:w="4876" w:type="dxa"/>
            <w:tcBorders>
              <w:top w:val="nil"/>
              <w:left w:val="nil"/>
              <w:bottom w:val="nil"/>
              <w:right w:val="nil"/>
            </w:tcBorders>
            <w:hideMark/>
          </w:tcPr>
          <w:p w14:paraId="1216A466" w14:textId="77777777" w:rsidR="00715E88" w:rsidRPr="00FB4C9C" w:rsidRDefault="00715E88" w:rsidP="00A3707D">
            <w:pPr>
              <w:pStyle w:val="Normal6a"/>
            </w:pPr>
            <w:r w:rsidRPr="00FB4C9C">
              <w:lastRenderedPageBreak/>
              <w:t>5.</w:t>
            </w:r>
            <w:r w:rsidRPr="00FB4C9C">
              <w:tab/>
              <w:t xml:space="preserve">Caso o financiamento da União seja </w:t>
            </w:r>
            <w:r w:rsidRPr="00FB4C9C">
              <w:lastRenderedPageBreak/>
              <w:t xml:space="preserve">concedido sob a forma de uma subvenção, o financiamento é concedido sob a forma de financiamento não associado aos custos ou, se necessário, de opções de custos simplificados, em conformidade com o Regulamento (UE, Euratom) 2024/2509. O financiamento pode ser concedido sob a forma de reembolso dos custos elegíveis efetivamente suportados se os objetivos de uma ação não puderem ser alcançados de outro modo. </w:t>
            </w:r>
            <w:r w:rsidRPr="00FB4C9C">
              <w:rPr>
                <w:b/>
                <w:i/>
              </w:rPr>
              <w:t>O apoio destinado a facilitar a participação das pessoas com menos oportunidades, quando necessário, incluindo o apoio que cubra os custos de vida e de subsistência adicionais ou excecionais, os custos relacionados com a acessibilidade e os custos com acompanhantes, pode, em qualquer caso, ser concedido sob a forma de reembolso dos custos elegíveis efetivamente incorridos.</w:t>
            </w:r>
          </w:p>
        </w:tc>
      </w:tr>
    </w:tbl>
    <w:p w14:paraId="618BCEB7"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B86357F" w14:textId="77777777" w:rsidR="00715E88" w:rsidRPr="00FB4C9C" w:rsidRDefault="00715E88" w:rsidP="00715E88">
      <w:r w:rsidRPr="00FB4C9C">
        <w:rPr>
          <w:rStyle w:val="HideTWBExt"/>
        </w:rPr>
        <w:t>&lt;/Amend&gt;</w:t>
      </w:r>
    </w:p>
    <w:p w14:paraId="4EA03AC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746</w:t>
      </w:r>
      <w:r w:rsidRPr="00FB4C9C">
        <w:rPr>
          <w:rStyle w:val="HideTWBExt"/>
          <w:b w:val="0"/>
        </w:rPr>
        <w:t>&lt;/NumAm&gt;</w:t>
      </w:r>
    </w:p>
    <w:p w14:paraId="73FB8CC0" w14:textId="77777777" w:rsidR="00715E88" w:rsidRPr="00FB4C9C" w:rsidRDefault="00715E88" w:rsidP="00715E88">
      <w:pPr>
        <w:pStyle w:val="NormalBold"/>
      </w:pPr>
      <w:r w:rsidRPr="00FB4C9C">
        <w:rPr>
          <w:rStyle w:val="HideTWBExt"/>
          <w:b w:val="0"/>
        </w:rPr>
        <w:t>&lt;RepeatBlock-By&gt;&lt;Members&gt;</w:t>
      </w:r>
      <w:r w:rsidRPr="00FB4C9C">
        <w:t>Nina Carberry</w:t>
      </w:r>
      <w:r w:rsidRPr="00FB4C9C">
        <w:rPr>
          <w:rStyle w:val="HideTWBExt"/>
          <w:b w:val="0"/>
        </w:rPr>
        <w:t>&lt;/Members&gt;</w:t>
      </w:r>
    </w:p>
    <w:p w14:paraId="1453A541" w14:textId="77777777" w:rsidR="00715E88" w:rsidRPr="00FB4C9C" w:rsidRDefault="00715E88" w:rsidP="00715E88">
      <w:pPr>
        <w:pStyle w:val="NormalBold"/>
      </w:pPr>
      <w:r w:rsidRPr="00FB4C9C">
        <w:rPr>
          <w:rStyle w:val="HideTWBExt"/>
          <w:b w:val="0"/>
        </w:rPr>
        <w:t>&lt;/RepeatBlock-By&gt;</w:t>
      </w:r>
    </w:p>
    <w:p w14:paraId="67F759B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738EC84" w14:textId="77777777" w:rsidR="00715E88" w:rsidRPr="00FB4C9C" w:rsidRDefault="00715E88" w:rsidP="00715E88">
      <w:pPr>
        <w:pStyle w:val="NormalBold"/>
      </w:pPr>
      <w:r w:rsidRPr="00FB4C9C">
        <w:rPr>
          <w:rStyle w:val="HideTWBExt"/>
          <w:b w:val="0"/>
        </w:rPr>
        <w:t>&lt;Article&gt;</w:t>
      </w:r>
      <w:r w:rsidRPr="00FB4C9C">
        <w:t>Artigo 12 – n.º 5</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E360758" w14:textId="77777777" w:rsidTr="00A3707D">
        <w:trPr>
          <w:trHeight w:val="240"/>
          <w:jc w:val="center"/>
        </w:trPr>
        <w:tc>
          <w:tcPr>
            <w:tcW w:w="9752" w:type="dxa"/>
            <w:gridSpan w:val="2"/>
            <w:tcBorders>
              <w:top w:val="nil"/>
              <w:left w:val="nil"/>
              <w:bottom w:val="nil"/>
              <w:right w:val="nil"/>
            </w:tcBorders>
          </w:tcPr>
          <w:p w14:paraId="7DD6382D" w14:textId="77777777" w:rsidR="00715E88" w:rsidRPr="00FB4C9C" w:rsidRDefault="00715E88" w:rsidP="00A3707D"/>
        </w:tc>
      </w:tr>
      <w:tr w:rsidR="00715E88" w:rsidRPr="00FB4C9C" w14:paraId="438D3B31" w14:textId="77777777" w:rsidTr="00A3707D">
        <w:trPr>
          <w:trHeight w:val="240"/>
          <w:jc w:val="center"/>
        </w:trPr>
        <w:tc>
          <w:tcPr>
            <w:tcW w:w="4876" w:type="dxa"/>
            <w:tcBorders>
              <w:top w:val="nil"/>
              <w:left w:val="nil"/>
              <w:bottom w:val="nil"/>
              <w:right w:val="nil"/>
            </w:tcBorders>
            <w:hideMark/>
          </w:tcPr>
          <w:p w14:paraId="19C46B2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F4F62C7" w14:textId="77777777" w:rsidR="00715E88" w:rsidRPr="00FB4C9C" w:rsidRDefault="00715E88" w:rsidP="00A3707D">
            <w:pPr>
              <w:pStyle w:val="AmColumnHeading"/>
            </w:pPr>
            <w:r w:rsidRPr="00FB4C9C">
              <w:t>Alteração</w:t>
            </w:r>
          </w:p>
        </w:tc>
      </w:tr>
      <w:tr w:rsidR="00715E88" w:rsidRPr="00FB4C9C" w14:paraId="0B3A6CAA" w14:textId="77777777" w:rsidTr="00A3707D">
        <w:trPr>
          <w:jc w:val="center"/>
        </w:trPr>
        <w:tc>
          <w:tcPr>
            <w:tcW w:w="4876" w:type="dxa"/>
            <w:tcBorders>
              <w:top w:val="nil"/>
              <w:left w:val="nil"/>
              <w:bottom w:val="nil"/>
              <w:right w:val="nil"/>
            </w:tcBorders>
            <w:hideMark/>
          </w:tcPr>
          <w:p w14:paraId="1C24AAE8" w14:textId="77777777" w:rsidR="00715E88" w:rsidRPr="00FB4C9C" w:rsidRDefault="00715E88" w:rsidP="00A3707D">
            <w:pPr>
              <w:pStyle w:val="Normal6a"/>
            </w:pPr>
            <w:r w:rsidRPr="00FB4C9C">
              <w:t>5.</w:t>
            </w:r>
            <w:r w:rsidRPr="00FB4C9C">
              <w:tab/>
              <w:t>Caso o financiamento da União seja concedido sob a forma de uma subvenção, o financiamento é concedido sob a forma de financiamento não associado aos custos ou, se necessário, de opções de custos simplificados, em conformidade com o Regulamento (UE, Euratom) 2024/2509. O financiamento só pode ser concedido sob a forma de reembolso dos custos elegíveis efetivamente suportados se os objetivos de uma ação não puderem ser alcançados de outro modo.</w:t>
            </w:r>
          </w:p>
        </w:tc>
        <w:tc>
          <w:tcPr>
            <w:tcW w:w="4876" w:type="dxa"/>
            <w:tcBorders>
              <w:top w:val="nil"/>
              <w:left w:val="nil"/>
              <w:bottom w:val="nil"/>
              <w:right w:val="nil"/>
            </w:tcBorders>
            <w:hideMark/>
          </w:tcPr>
          <w:p w14:paraId="45BD5388" w14:textId="77777777" w:rsidR="00715E88" w:rsidRPr="00FB4C9C" w:rsidRDefault="00715E88" w:rsidP="00A3707D">
            <w:pPr>
              <w:pStyle w:val="Normal6a"/>
            </w:pPr>
            <w:r w:rsidRPr="00FB4C9C">
              <w:t>5.</w:t>
            </w:r>
            <w:r w:rsidRPr="00FB4C9C">
              <w:tab/>
              <w:t xml:space="preserve">Caso o financiamento da União seja concedido sob a forma de uma subvenção, o financiamento é concedido sob a forma de financiamento não associado aos custos ou, se necessário, de opções de custos simplificados, em conformidade com o Regulamento (UE, Euratom) 2024/2509. O financiamento só pode ser concedido sob a forma de reembolso dos custos elegíveis efetivamente suportados se os objetivos de uma ação não puderem ser alcançados de outro modo. </w:t>
            </w:r>
            <w:r w:rsidRPr="00FB4C9C">
              <w:rPr>
                <w:b/>
                <w:i/>
              </w:rPr>
              <w:t xml:space="preserve">A Comissão assegura procedimentos proporcionados e simplificados de aplicação, avaliação, </w:t>
            </w:r>
            <w:r w:rsidRPr="00FB4C9C">
              <w:rPr>
                <w:b/>
                <w:i/>
              </w:rPr>
              <w:lastRenderedPageBreak/>
              <w:t>gestão de subvenções, alteração, acompanhamento, comunicação de informações e auditoria.</w:t>
            </w:r>
          </w:p>
        </w:tc>
      </w:tr>
    </w:tbl>
    <w:p w14:paraId="5B676A95"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970B224" w14:textId="77777777" w:rsidR="00715E88" w:rsidRPr="00FB4C9C" w:rsidRDefault="00715E88" w:rsidP="00715E88">
      <w:r w:rsidRPr="00FB4C9C">
        <w:rPr>
          <w:rStyle w:val="HideTWBExt"/>
        </w:rPr>
        <w:t>&lt;/Amend&gt;</w:t>
      </w:r>
    </w:p>
    <w:p w14:paraId="3ECD9B2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747</w:t>
      </w:r>
      <w:r w:rsidRPr="00FB4C9C">
        <w:rPr>
          <w:rStyle w:val="HideTWBExt"/>
          <w:b w:val="0"/>
        </w:rPr>
        <w:t>&lt;/NumAm&gt;</w:t>
      </w:r>
    </w:p>
    <w:p w14:paraId="70C6BFEC"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13BDB1E1" w14:textId="77777777" w:rsidR="00715E88" w:rsidRPr="00FB4C9C" w:rsidRDefault="00715E88" w:rsidP="00715E88">
      <w:pPr>
        <w:pStyle w:val="NormalBold"/>
      </w:pPr>
      <w:r w:rsidRPr="00FB4C9C">
        <w:rPr>
          <w:rStyle w:val="HideTWBExt"/>
          <w:b w:val="0"/>
        </w:rPr>
        <w:t>&lt;/RepeatBlock-By&gt;</w:t>
      </w:r>
    </w:p>
    <w:p w14:paraId="6F5DC30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B0ED507" w14:textId="3E67F84C" w:rsidR="00715E88" w:rsidRPr="00FB4C9C" w:rsidRDefault="00715E88" w:rsidP="00715E88">
      <w:pPr>
        <w:pStyle w:val="NormalBold"/>
      </w:pPr>
      <w:r w:rsidRPr="00FB4C9C">
        <w:rPr>
          <w:rStyle w:val="HideTWBExt"/>
          <w:b w:val="0"/>
        </w:rPr>
        <w:t>&lt;Article&gt;</w:t>
      </w:r>
      <w:r w:rsidRPr="00FB4C9C">
        <w:t>Artigo 12 – n.º 6</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F34A9AF" w14:textId="77777777" w:rsidTr="00A3707D">
        <w:trPr>
          <w:trHeight w:val="240"/>
          <w:jc w:val="center"/>
        </w:trPr>
        <w:tc>
          <w:tcPr>
            <w:tcW w:w="9752" w:type="dxa"/>
            <w:gridSpan w:val="2"/>
            <w:tcBorders>
              <w:top w:val="nil"/>
              <w:left w:val="nil"/>
              <w:bottom w:val="nil"/>
              <w:right w:val="nil"/>
            </w:tcBorders>
          </w:tcPr>
          <w:p w14:paraId="030F5B78" w14:textId="77777777" w:rsidR="00715E88" w:rsidRPr="00FB4C9C" w:rsidRDefault="00715E88" w:rsidP="00A3707D"/>
        </w:tc>
      </w:tr>
      <w:tr w:rsidR="00715E88" w:rsidRPr="00FB4C9C" w14:paraId="09E922F8" w14:textId="77777777" w:rsidTr="00A3707D">
        <w:trPr>
          <w:trHeight w:val="240"/>
          <w:jc w:val="center"/>
        </w:trPr>
        <w:tc>
          <w:tcPr>
            <w:tcW w:w="4876" w:type="dxa"/>
            <w:tcBorders>
              <w:top w:val="nil"/>
              <w:left w:val="nil"/>
              <w:bottom w:val="nil"/>
              <w:right w:val="nil"/>
            </w:tcBorders>
            <w:hideMark/>
          </w:tcPr>
          <w:p w14:paraId="225EAD6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52EA7D3" w14:textId="77777777" w:rsidR="00715E88" w:rsidRPr="00FB4C9C" w:rsidRDefault="00715E88" w:rsidP="00A3707D">
            <w:pPr>
              <w:pStyle w:val="AmColumnHeading"/>
            </w:pPr>
            <w:r w:rsidRPr="00FB4C9C">
              <w:t>Alteração</w:t>
            </w:r>
          </w:p>
        </w:tc>
      </w:tr>
      <w:tr w:rsidR="00715E88" w:rsidRPr="00FB4C9C" w14:paraId="3D392BA4" w14:textId="77777777" w:rsidTr="00A3707D">
        <w:trPr>
          <w:jc w:val="center"/>
        </w:trPr>
        <w:tc>
          <w:tcPr>
            <w:tcW w:w="4876" w:type="dxa"/>
            <w:tcBorders>
              <w:top w:val="nil"/>
              <w:left w:val="nil"/>
              <w:bottom w:val="nil"/>
              <w:right w:val="nil"/>
            </w:tcBorders>
          </w:tcPr>
          <w:p w14:paraId="4FEF4B5A" w14:textId="77777777" w:rsidR="00715E88" w:rsidRPr="00FB4C9C" w:rsidRDefault="00715E88" w:rsidP="00A3707D">
            <w:pPr>
              <w:pStyle w:val="Normal6a"/>
            </w:pPr>
          </w:p>
        </w:tc>
        <w:tc>
          <w:tcPr>
            <w:tcW w:w="4876" w:type="dxa"/>
            <w:tcBorders>
              <w:top w:val="nil"/>
              <w:left w:val="nil"/>
              <w:bottom w:val="nil"/>
              <w:right w:val="nil"/>
            </w:tcBorders>
            <w:hideMark/>
          </w:tcPr>
          <w:p w14:paraId="2A2A8B92" w14:textId="57E7551A" w:rsidR="00715E88" w:rsidRPr="00FB4C9C" w:rsidRDefault="00715E88" w:rsidP="00A3707D">
            <w:pPr>
              <w:pStyle w:val="Normal6a"/>
            </w:pPr>
            <w:r w:rsidRPr="00FB4C9C">
              <w:rPr>
                <w:b/>
                <w:i/>
              </w:rPr>
              <w:t>6</w:t>
            </w:r>
            <w:r w:rsidR="00526F56">
              <w:rPr>
                <w:b/>
                <w:i/>
              </w:rPr>
              <w:noBreakHyphen/>
            </w:r>
            <w:r w:rsidRPr="00FB4C9C">
              <w:rPr>
                <w:b/>
                <w:i/>
              </w:rPr>
              <w:t>A.</w:t>
            </w:r>
            <w:r w:rsidRPr="00FB4C9C">
              <w:tab/>
            </w:r>
            <w:r w:rsidRPr="00FB4C9C">
              <w:rPr>
                <w:b/>
                <w:i/>
              </w:rPr>
              <w:t>A Comissão assegura que a utilização da inteligência artificial e de ferramentas automatizadas na avaliação, gestão ou acompanhamento dos pedidos de financiamento continua a estar sujeita a uma supervisão humana significativa e publica informações sobre a utilização desses sistemas.</w:t>
            </w:r>
          </w:p>
        </w:tc>
      </w:tr>
    </w:tbl>
    <w:p w14:paraId="554C16FB"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31A844E" w14:textId="77777777" w:rsidR="00715E88" w:rsidRPr="00FB4C9C" w:rsidRDefault="00715E88" w:rsidP="00715E88">
      <w:r w:rsidRPr="00FB4C9C">
        <w:rPr>
          <w:rStyle w:val="HideTWBExt"/>
        </w:rPr>
        <w:t>&lt;/Amend&gt;</w:t>
      </w:r>
    </w:p>
    <w:p w14:paraId="7680D98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748</w:t>
      </w:r>
      <w:r w:rsidRPr="00FB4C9C">
        <w:rPr>
          <w:rStyle w:val="HideTWBExt"/>
          <w:b w:val="0"/>
        </w:rPr>
        <w:t>&lt;/NumAm&gt;</w:t>
      </w:r>
    </w:p>
    <w:p w14:paraId="4826B3E3"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0FCFF830" w14:textId="77777777" w:rsidR="00715E88" w:rsidRPr="00FB4C9C" w:rsidRDefault="00715E88" w:rsidP="00715E88">
      <w:pPr>
        <w:pStyle w:val="NormalBold"/>
      </w:pPr>
      <w:r w:rsidRPr="00FB4C9C">
        <w:rPr>
          <w:rStyle w:val="HideTWBExt"/>
          <w:b w:val="0"/>
        </w:rPr>
        <w:t>&lt;/RepeatBlock-By&gt;</w:t>
      </w:r>
    </w:p>
    <w:p w14:paraId="3871126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4DC6990" w14:textId="77777777" w:rsidR="00715E88" w:rsidRPr="00FB4C9C" w:rsidRDefault="00715E88" w:rsidP="00715E88">
      <w:pPr>
        <w:pStyle w:val="NormalBold"/>
      </w:pPr>
      <w:r w:rsidRPr="00FB4C9C">
        <w:rPr>
          <w:rStyle w:val="HideTWBExt"/>
          <w:b w:val="0"/>
        </w:rPr>
        <w:t>&lt;Article&gt;</w:t>
      </w:r>
      <w:r w:rsidRPr="00FB4C9C">
        <w:t>Artigo 12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564E65D" w14:textId="77777777" w:rsidTr="00A3707D">
        <w:trPr>
          <w:trHeight w:val="240"/>
          <w:jc w:val="center"/>
        </w:trPr>
        <w:tc>
          <w:tcPr>
            <w:tcW w:w="9752" w:type="dxa"/>
            <w:gridSpan w:val="2"/>
            <w:tcBorders>
              <w:top w:val="nil"/>
              <w:left w:val="nil"/>
              <w:bottom w:val="nil"/>
              <w:right w:val="nil"/>
            </w:tcBorders>
          </w:tcPr>
          <w:p w14:paraId="76CA9938" w14:textId="77777777" w:rsidR="00715E88" w:rsidRPr="00FB4C9C" w:rsidRDefault="00715E88" w:rsidP="00A3707D"/>
        </w:tc>
      </w:tr>
      <w:tr w:rsidR="00715E88" w:rsidRPr="00FB4C9C" w14:paraId="4475B151" w14:textId="77777777" w:rsidTr="00A3707D">
        <w:trPr>
          <w:trHeight w:val="240"/>
          <w:jc w:val="center"/>
        </w:trPr>
        <w:tc>
          <w:tcPr>
            <w:tcW w:w="4876" w:type="dxa"/>
            <w:tcBorders>
              <w:top w:val="nil"/>
              <w:left w:val="nil"/>
              <w:bottom w:val="nil"/>
              <w:right w:val="nil"/>
            </w:tcBorders>
            <w:hideMark/>
          </w:tcPr>
          <w:p w14:paraId="1AE662B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365D3A9" w14:textId="77777777" w:rsidR="00715E88" w:rsidRPr="00FB4C9C" w:rsidRDefault="00715E88" w:rsidP="00A3707D">
            <w:pPr>
              <w:pStyle w:val="AmColumnHeading"/>
            </w:pPr>
            <w:r w:rsidRPr="00FB4C9C">
              <w:t>Alteração</w:t>
            </w:r>
          </w:p>
        </w:tc>
      </w:tr>
      <w:tr w:rsidR="00715E88" w:rsidRPr="00FB4C9C" w14:paraId="76D3425B" w14:textId="77777777" w:rsidTr="00A3707D">
        <w:trPr>
          <w:jc w:val="center"/>
        </w:trPr>
        <w:tc>
          <w:tcPr>
            <w:tcW w:w="4876" w:type="dxa"/>
            <w:tcBorders>
              <w:top w:val="nil"/>
              <w:left w:val="nil"/>
              <w:bottom w:val="nil"/>
              <w:right w:val="nil"/>
            </w:tcBorders>
            <w:hideMark/>
          </w:tcPr>
          <w:p w14:paraId="72204FBB" w14:textId="25882697" w:rsidR="00715E88" w:rsidRPr="00FB4C9C" w:rsidRDefault="00715E88" w:rsidP="00A3707D">
            <w:pPr>
              <w:pStyle w:val="Normal6a"/>
            </w:pPr>
            <w:r w:rsidRPr="00FB4C9C">
              <w:rPr>
                <w:b/>
                <w:i/>
              </w:rPr>
              <w:t>7.</w:t>
            </w:r>
            <w:r w:rsidRPr="00FB4C9C">
              <w:tab/>
            </w:r>
            <w:r w:rsidRPr="00FB4C9C">
              <w:rPr>
                <w:b/>
                <w:i/>
              </w:rPr>
              <w:t>Considera</w:t>
            </w:r>
            <w:r w:rsidR="00526F56">
              <w:rPr>
                <w:b/>
                <w:i/>
              </w:rPr>
              <w:noBreakHyphen/>
            </w:r>
            <w:r w:rsidRPr="00FB4C9C">
              <w:rPr>
                <w:b/>
                <w:i/>
              </w:rPr>
              <w:t xml:space="preserve">se que as entidades jurídicas públicas e as instituições e organizações nos domínios da educação e formação, da juventude e do desporto cujos rendimentos anuais nos últimos dois anos sejam provenientes em mais de 50 % de fontes públicas, têm a capacidade financeira e operacional necessária para realizar as atividades previstas no Programa. Não lhes pode ser exigida a apresentação de outra documentação </w:t>
            </w:r>
            <w:r w:rsidRPr="00FB4C9C">
              <w:rPr>
                <w:b/>
                <w:i/>
              </w:rPr>
              <w:lastRenderedPageBreak/>
              <w:t>comprovativa dessa capacidade.</w:t>
            </w:r>
          </w:p>
        </w:tc>
        <w:tc>
          <w:tcPr>
            <w:tcW w:w="4876" w:type="dxa"/>
            <w:tcBorders>
              <w:top w:val="nil"/>
              <w:left w:val="nil"/>
              <w:bottom w:val="nil"/>
              <w:right w:val="nil"/>
            </w:tcBorders>
            <w:hideMark/>
          </w:tcPr>
          <w:p w14:paraId="5C9FBAEF" w14:textId="77777777" w:rsidR="00715E88" w:rsidRPr="00FB4C9C" w:rsidRDefault="00715E88" w:rsidP="00A3707D">
            <w:pPr>
              <w:pStyle w:val="Normal6a"/>
            </w:pPr>
            <w:r w:rsidRPr="00FB4C9C">
              <w:rPr>
                <w:b/>
                <w:i/>
              </w:rPr>
              <w:lastRenderedPageBreak/>
              <w:t>Suprimido</w:t>
            </w:r>
          </w:p>
        </w:tc>
      </w:tr>
    </w:tbl>
    <w:p w14:paraId="21A58D9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67362030" w14:textId="77777777" w:rsidR="00715E88" w:rsidRPr="00FB4C9C" w:rsidRDefault="00715E88" w:rsidP="00715E88">
      <w:r w:rsidRPr="00FB4C9C">
        <w:rPr>
          <w:rStyle w:val="HideTWBExt"/>
        </w:rPr>
        <w:t>&lt;/Amend&gt;</w:t>
      </w:r>
    </w:p>
    <w:p w14:paraId="2A2D097D"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749</w:t>
      </w:r>
      <w:r w:rsidRPr="00FB4C9C">
        <w:rPr>
          <w:rStyle w:val="HideTWBExt"/>
          <w:b w:val="0"/>
        </w:rPr>
        <w:t>&lt;/NumAm&gt;</w:t>
      </w:r>
    </w:p>
    <w:p w14:paraId="1CD1CF76"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3810AD8C" w14:textId="77777777" w:rsidR="00715E88" w:rsidRPr="00FB4C9C" w:rsidRDefault="00715E88" w:rsidP="00715E88">
      <w:pPr>
        <w:pStyle w:val="NormalBold"/>
      </w:pPr>
      <w:r w:rsidRPr="00FB4C9C">
        <w:rPr>
          <w:rStyle w:val="HideTWBExt"/>
          <w:b w:val="0"/>
        </w:rPr>
        <w:t>&lt;/RepeatBlock-By&gt;</w:t>
      </w:r>
    </w:p>
    <w:p w14:paraId="72DE98D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09B61A6" w14:textId="0F09BE23" w:rsidR="00715E88" w:rsidRPr="00FB4C9C" w:rsidRDefault="00715E88" w:rsidP="00715E88">
      <w:pPr>
        <w:pStyle w:val="NormalBold"/>
      </w:pPr>
      <w:r w:rsidRPr="00FB4C9C">
        <w:rPr>
          <w:rStyle w:val="HideTWBExt"/>
          <w:b w:val="0"/>
        </w:rPr>
        <w:t>&lt;Article&gt;</w:t>
      </w:r>
      <w:r w:rsidRPr="00FB4C9C">
        <w:t>Artigo 12 – n.º 7</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5E45FBB" w14:textId="77777777" w:rsidTr="00A3707D">
        <w:trPr>
          <w:trHeight w:val="240"/>
          <w:jc w:val="center"/>
        </w:trPr>
        <w:tc>
          <w:tcPr>
            <w:tcW w:w="9752" w:type="dxa"/>
            <w:gridSpan w:val="2"/>
            <w:tcBorders>
              <w:top w:val="nil"/>
              <w:left w:val="nil"/>
              <w:bottom w:val="nil"/>
              <w:right w:val="nil"/>
            </w:tcBorders>
          </w:tcPr>
          <w:p w14:paraId="43FE17D0" w14:textId="77777777" w:rsidR="00715E88" w:rsidRPr="00FB4C9C" w:rsidRDefault="00715E88" w:rsidP="00A3707D"/>
        </w:tc>
      </w:tr>
      <w:tr w:rsidR="00715E88" w:rsidRPr="00FB4C9C" w14:paraId="0A29C3CA" w14:textId="77777777" w:rsidTr="00A3707D">
        <w:trPr>
          <w:trHeight w:val="240"/>
          <w:jc w:val="center"/>
        </w:trPr>
        <w:tc>
          <w:tcPr>
            <w:tcW w:w="4876" w:type="dxa"/>
            <w:tcBorders>
              <w:top w:val="nil"/>
              <w:left w:val="nil"/>
              <w:bottom w:val="nil"/>
              <w:right w:val="nil"/>
            </w:tcBorders>
            <w:hideMark/>
          </w:tcPr>
          <w:p w14:paraId="2539424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0AF8FBB" w14:textId="77777777" w:rsidR="00715E88" w:rsidRPr="00FB4C9C" w:rsidRDefault="00715E88" w:rsidP="00A3707D">
            <w:pPr>
              <w:pStyle w:val="AmColumnHeading"/>
            </w:pPr>
            <w:r w:rsidRPr="00FB4C9C">
              <w:t>Alteração</w:t>
            </w:r>
          </w:p>
        </w:tc>
      </w:tr>
      <w:tr w:rsidR="00715E88" w:rsidRPr="00FB4C9C" w14:paraId="233C60FE" w14:textId="77777777" w:rsidTr="00A3707D">
        <w:trPr>
          <w:jc w:val="center"/>
        </w:trPr>
        <w:tc>
          <w:tcPr>
            <w:tcW w:w="4876" w:type="dxa"/>
            <w:tcBorders>
              <w:top w:val="nil"/>
              <w:left w:val="nil"/>
              <w:bottom w:val="nil"/>
              <w:right w:val="nil"/>
            </w:tcBorders>
          </w:tcPr>
          <w:p w14:paraId="7F48E177" w14:textId="77777777" w:rsidR="00715E88" w:rsidRPr="00FB4C9C" w:rsidRDefault="00715E88" w:rsidP="00A3707D">
            <w:pPr>
              <w:pStyle w:val="Normal6a"/>
            </w:pPr>
          </w:p>
        </w:tc>
        <w:tc>
          <w:tcPr>
            <w:tcW w:w="4876" w:type="dxa"/>
            <w:tcBorders>
              <w:top w:val="nil"/>
              <w:left w:val="nil"/>
              <w:bottom w:val="nil"/>
              <w:right w:val="nil"/>
            </w:tcBorders>
            <w:hideMark/>
          </w:tcPr>
          <w:p w14:paraId="29FE7E34" w14:textId="5B0CD182" w:rsidR="00715E88" w:rsidRPr="00FB4C9C" w:rsidRDefault="00715E88" w:rsidP="00A3707D">
            <w:pPr>
              <w:pStyle w:val="Normal6a"/>
            </w:pPr>
            <w:r w:rsidRPr="00FB4C9C">
              <w:rPr>
                <w:b/>
                <w:i/>
              </w:rPr>
              <w:t>7</w:t>
            </w:r>
            <w:r w:rsidR="00526F56">
              <w:rPr>
                <w:b/>
                <w:i/>
              </w:rPr>
              <w:noBreakHyphen/>
            </w:r>
            <w:r w:rsidRPr="00FB4C9C">
              <w:rPr>
                <w:b/>
                <w:i/>
              </w:rPr>
              <w:t>A.</w:t>
            </w:r>
            <w:r w:rsidRPr="00FB4C9C">
              <w:tab/>
            </w:r>
            <w:r w:rsidRPr="00FB4C9C">
              <w:rPr>
                <w:b/>
                <w:i/>
              </w:rPr>
              <w:t>A Comissão cria e mantém um registo de transparência Erasmus+ acessível ao público, contendo informações sobre as organizações acreditadas, os beneficiários, os projetos financiados, as dotações financeiras, os objetivos dos projetos e os resultados finais dos projetos, em conformidade com a legislação da União em matéria de proteção de dados pessoais.</w:t>
            </w:r>
          </w:p>
        </w:tc>
      </w:tr>
    </w:tbl>
    <w:p w14:paraId="5E61AA6B"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3D3A2E9" w14:textId="77777777" w:rsidR="00715E88" w:rsidRPr="00FB4C9C" w:rsidRDefault="00715E88" w:rsidP="00715E88">
      <w:r w:rsidRPr="00FB4C9C">
        <w:rPr>
          <w:rStyle w:val="HideTWBExt"/>
        </w:rPr>
        <w:t>&lt;/Amend&gt;</w:t>
      </w:r>
    </w:p>
    <w:p w14:paraId="625A0B7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750</w:t>
      </w:r>
      <w:r w:rsidRPr="00FB4C9C">
        <w:rPr>
          <w:rStyle w:val="HideTWBExt"/>
          <w:b w:val="0"/>
        </w:rPr>
        <w:t>&lt;/NumAm&gt;</w:t>
      </w:r>
    </w:p>
    <w:p w14:paraId="3377C315" w14:textId="77777777" w:rsidR="00715E88" w:rsidRPr="00FB4C9C" w:rsidRDefault="00715E88" w:rsidP="00715E88">
      <w:pPr>
        <w:pStyle w:val="NormalBold"/>
      </w:pPr>
      <w:r w:rsidRPr="00FB4C9C">
        <w:rPr>
          <w:rStyle w:val="HideTWBExt"/>
          <w:b w:val="0"/>
        </w:rPr>
        <w:t>&lt;RepeatBlock-By&gt;&lt;Members&gt;</w:t>
      </w:r>
      <w:r w:rsidRPr="00FB4C9C">
        <w:t>Laurence Farreng, Brigitte van den Berg</w:t>
      </w:r>
      <w:r w:rsidRPr="00FB4C9C">
        <w:rPr>
          <w:rStyle w:val="HideTWBExt"/>
          <w:b w:val="0"/>
        </w:rPr>
        <w:t>&lt;/Members&gt;</w:t>
      </w:r>
    </w:p>
    <w:p w14:paraId="1483BC19" w14:textId="77777777" w:rsidR="00715E88" w:rsidRPr="00FB4C9C" w:rsidRDefault="00715E88" w:rsidP="00715E88">
      <w:pPr>
        <w:pStyle w:val="NormalBold"/>
      </w:pPr>
      <w:r w:rsidRPr="00FB4C9C">
        <w:rPr>
          <w:rStyle w:val="HideTWBExt"/>
          <w:b w:val="0"/>
        </w:rPr>
        <w:t>&lt;/RepeatBlock-By&gt;</w:t>
      </w:r>
    </w:p>
    <w:p w14:paraId="1CD3B8CA"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164EF95" w14:textId="268F836A" w:rsidR="00715E88" w:rsidRPr="00FB4C9C" w:rsidRDefault="00715E88" w:rsidP="00715E88">
      <w:pPr>
        <w:pStyle w:val="NormalBold"/>
      </w:pPr>
      <w:r w:rsidRPr="00FB4C9C">
        <w:rPr>
          <w:rStyle w:val="HideTWBExt"/>
          <w:b w:val="0"/>
        </w:rPr>
        <w:t>&lt;Article&gt;</w:t>
      </w:r>
      <w:r w:rsidRPr="00FB4C9C">
        <w:t>Artigo 12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9188CC9" w14:textId="77777777" w:rsidTr="00A3707D">
        <w:trPr>
          <w:trHeight w:val="240"/>
          <w:jc w:val="center"/>
        </w:trPr>
        <w:tc>
          <w:tcPr>
            <w:tcW w:w="9752" w:type="dxa"/>
            <w:gridSpan w:val="2"/>
            <w:tcBorders>
              <w:top w:val="nil"/>
              <w:left w:val="nil"/>
              <w:bottom w:val="nil"/>
              <w:right w:val="nil"/>
            </w:tcBorders>
          </w:tcPr>
          <w:p w14:paraId="1847E493" w14:textId="77777777" w:rsidR="00715E88" w:rsidRPr="00FB4C9C" w:rsidRDefault="00715E88" w:rsidP="00A3707D"/>
        </w:tc>
      </w:tr>
      <w:tr w:rsidR="00715E88" w:rsidRPr="00FB4C9C" w14:paraId="159A8693" w14:textId="77777777" w:rsidTr="00A3707D">
        <w:trPr>
          <w:trHeight w:val="240"/>
          <w:jc w:val="center"/>
        </w:trPr>
        <w:tc>
          <w:tcPr>
            <w:tcW w:w="4876" w:type="dxa"/>
            <w:tcBorders>
              <w:top w:val="nil"/>
              <w:left w:val="nil"/>
              <w:bottom w:val="nil"/>
              <w:right w:val="nil"/>
            </w:tcBorders>
            <w:hideMark/>
          </w:tcPr>
          <w:p w14:paraId="5DDDAE8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C7D7FBF" w14:textId="77777777" w:rsidR="00715E88" w:rsidRPr="00FB4C9C" w:rsidRDefault="00715E88" w:rsidP="00A3707D">
            <w:pPr>
              <w:pStyle w:val="AmColumnHeading"/>
            </w:pPr>
            <w:r w:rsidRPr="00FB4C9C">
              <w:t>Alteração</w:t>
            </w:r>
          </w:p>
        </w:tc>
      </w:tr>
      <w:tr w:rsidR="00715E88" w:rsidRPr="00FB4C9C" w14:paraId="4EE70E22" w14:textId="77777777" w:rsidTr="00A3707D">
        <w:trPr>
          <w:jc w:val="center"/>
        </w:trPr>
        <w:tc>
          <w:tcPr>
            <w:tcW w:w="4876" w:type="dxa"/>
            <w:tcBorders>
              <w:top w:val="nil"/>
              <w:left w:val="nil"/>
              <w:bottom w:val="nil"/>
              <w:right w:val="nil"/>
            </w:tcBorders>
          </w:tcPr>
          <w:p w14:paraId="6429741E" w14:textId="77777777" w:rsidR="00715E88" w:rsidRPr="00FB4C9C" w:rsidRDefault="00715E88" w:rsidP="00A3707D">
            <w:pPr>
              <w:pStyle w:val="Normal6a"/>
            </w:pPr>
          </w:p>
        </w:tc>
        <w:tc>
          <w:tcPr>
            <w:tcW w:w="4876" w:type="dxa"/>
            <w:tcBorders>
              <w:top w:val="nil"/>
              <w:left w:val="nil"/>
              <w:bottom w:val="nil"/>
              <w:right w:val="nil"/>
            </w:tcBorders>
            <w:hideMark/>
          </w:tcPr>
          <w:p w14:paraId="25587E03" w14:textId="2FEE4DF8" w:rsidR="00715E88" w:rsidRPr="00FB4C9C" w:rsidRDefault="00715E88" w:rsidP="00A3707D">
            <w:pPr>
              <w:pStyle w:val="Normal6a"/>
              <w:jc w:val="center"/>
            </w:pPr>
            <w:r w:rsidRPr="00FB4C9C">
              <w:rPr>
                <w:b/>
                <w:i/>
              </w:rPr>
              <w:t>Artigo 12.º</w:t>
            </w:r>
            <w:r w:rsidR="00526F56">
              <w:rPr>
                <w:b/>
                <w:i/>
              </w:rPr>
              <w:noBreakHyphen/>
            </w:r>
            <w:r w:rsidRPr="00FB4C9C">
              <w:rPr>
                <w:b/>
                <w:i/>
              </w:rPr>
              <w:t>A</w:t>
            </w:r>
            <w:r w:rsidRPr="00FB4C9C">
              <w:tab/>
            </w:r>
          </w:p>
        </w:tc>
      </w:tr>
      <w:tr w:rsidR="00715E88" w:rsidRPr="00FB4C9C" w14:paraId="56907D45" w14:textId="77777777" w:rsidTr="00A3707D">
        <w:trPr>
          <w:jc w:val="center"/>
        </w:trPr>
        <w:tc>
          <w:tcPr>
            <w:tcW w:w="4876" w:type="dxa"/>
            <w:tcBorders>
              <w:top w:val="nil"/>
              <w:left w:val="nil"/>
              <w:bottom w:val="nil"/>
              <w:right w:val="nil"/>
            </w:tcBorders>
          </w:tcPr>
          <w:p w14:paraId="11160E6A" w14:textId="77777777" w:rsidR="00715E88" w:rsidRPr="00FB4C9C" w:rsidRDefault="00715E88" w:rsidP="00A3707D">
            <w:pPr>
              <w:pStyle w:val="Normal6a"/>
            </w:pPr>
          </w:p>
        </w:tc>
        <w:tc>
          <w:tcPr>
            <w:tcW w:w="4876" w:type="dxa"/>
            <w:tcBorders>
              <w:top w:val="nil"/>
              <w:left w:val="nil"/>
              <w:bottom w:val="nil"/>
              <w:right w:val="nil"/>
            </w:tcBorders>
            <w:hideMark/>
          </w:tcPr>
          <w:p w14:paraId="1633A6BE" w14:textId="77777777" w:rsidR="00715E88" w:rsidRPr="00FB4C9C" w:rsidRDefault="00715E88" w:rsidP="00A3707D">
            <w:pPr>
              <w:pStyle w:val="Normal6a"/>
              <w:jc w:val="center"/>
            </w:pPr>
            <w:r w:rsidRPr="00FB4C9C">
              <w:rPr>
                <w:b/>
                <w:i/>
              </w:rPr>
              <w:t>Regras de financiamento para projetos de mobilidade para fins de aprendizagem</w:t>
            </w:r>
          </w:p>
        </w:tc>
      </w:tr>
      <w:tr w:rsidR="00715E88" w:rsidRPr="00FB4C9C" w14:paraId="583B379A" w14:textId="77777777" w:rsidTr="00A3707D">
        <w:trPr>
          <w:jc w:val="center"/>
        </w:trPr>
        <w:tc>
          <w:tcPr>
            <w:tcW w:w="4876" w:type="dxa"/>
            <w:tcBorders>
              <w:top w:val="nil"/>
              <w:left w:val="nil"/>
              <w:bottom w:val="nil"/>
              <w:right w:val="nil"/>
            </w:tcBorders>
          </w:tcPr>
          <w:p w14:paraId="0022AD64" w14:textId="77777777" w:rsidR="00715E88" w:rsidRPr="00FB4C9C" w:rsidRDefault="00715E88" w:rsidP="00A3707D">
            <w:pPr>
              <w:pStyle w:val="Normal6a"/>
            </w:pPr>
          </w:p>
        </w:tc>
        <w:tc>
          <w:tcPr>
            <w:tcW w:w="4876" w:type="dxa"/>
            <w:tcBorders>
              <w:top w:val="nil"/>
              <w:left w:val="nil"/>
              <w:bottom w:val="nil"/>
              <w:right w:val="nil"/>
            </w:tcBorders>
            <w:hideMark/>
          </w:tcPr>
          <w:p w14:paraId="4D628954" w14:textId="77777777" w:rsidR="00715E88" w:rsidRPr="00FB4C9C" w:rsidRDefault="00715E88" w:rsidP="00A3707D">
            <w:pPr>
              <w:pStyle w:val="Normal6a"/>
            </w:pPr>
            <w:r w:rsidRPr="00FB4C9C">
              <w:rPr>
                <w:b/>
                <w:i/>
              </w:rPr>
              <w:t xml:space="preserve">1. A Comissão procede a uma revisão aprofundada do atual sistema de definição das regras de financiamento aplicáveis aos projetos de mobilidade para fins de aprendizagem, de modo a identificar formas de melhoria, com o objetivo de assegurar que um sistema </w:t>
            </w:r>
            <w:r w:rsidRPr="00FB4C9C">
              <w:rPr>
                <w:b/>
                <w:i/>
              </w:rPr>
              <w:lastRenderedPageBreak/>
              <w:t>revisto:</w:t>
            </w:r>
          </w:p>
        </w:tc>
      </w:tr>
      <w:tr w:rsidR="00715E88" w:rsidRPr="00FB4C9C" w14:paraId="26C62F8B" w14:textId="77777777" w:rsidTr="00A3707D">
        <w:trPr>
          <w:jc w:val="center"/>
        </w:trPr>
        <w:tc>
          <w:tcPr>
            <w:tcW w:w="4876" w:type="dxa"/>
            <w:tcBorders>
              <w:top w:val="nil"/>
              <w:left w:val="nil"/>
              <w:bottom w:val="nil"/>
              <w:right w:val="nil"/>
            </w:tcBorders>
          </w:tcPr>
          <w:p w14:paraId="72D1003C" w14:textId="77777777" w:rsidR="00715E88" w:rsidRPr="00FB4C9C" w:rsidRDefault="00715E88" w:rsidP="00A3707D">
            <w:pPr>
              <w:pStyle w:val="Normal6a"/>
            </w:pPr>
          </w:p>
        </w:tc>
        <w:tc>
          <w:tcPr>
            <w:tcW w:w="4876" w:type="dxa"/>
            <w:tcBorders>
              <w:top w:val="nil"/>
              <w:left w:val="nil"/>
              <w:bottom w:val="nil"/>
              <w:right w:val="nil"/>
            </w:tcBorders>
            <w:hideMark/>
          </w:tcPr>
          <w:p w14:paraId="5702F036" w14:textId="77777777" w:rsidR="00715E88" w:rsidRPr="00FB4C9C" w:rsidRDefault="00715E88" w:rsidP="00A3707D">
            <w:pPr>
              <w:pStyle w:val="Normal6a"/>
            </w:pPr>
            <w:r w:rsidRPr="00FB4C9C">
              <w:rPr>
                <w:b/>
                <w:i/>
              </w:rPr>
              <w:t>– aborde melhor os obstáculos à participação na mobilidade, em especial os condicionalismos financeiros associados aos diferentes aspetos da mobilidade,</w:t>
            </w:r>
          </w:p>
        </w:tc>
      </w:tr>
      <w:tr w:rsidR="00715E88" w:rsidRPr="00FB4C9C" w14:paraId="5DA93101" w14:textId="77777777" w:rsidTr="00A3707D">
        <w:trPr>
          <w:jc w:val="center"/>
        </w:trPr>
        <w:tc>
          <w:tcPr>
            <w:tcW w:w="4876" w:type="dxa"/>
            <w:tcBorders>
              <w:top w:val="nil"/>
              <w:left w:val="nil"/>
              <w:bottom w:val="nil"/>
              <w:right w:val="nil"/>
            </w:tcBorders>
          </w:tcPr>
          <w:p w14:paraId="1C1ABEDD" w14:textId="77777777" w:rsidR="00715E88" w:rsidRPr="00FB4C9C" w:rsidRDefault="00715E88" w:rsidP="00A3707D">
            <w:pPr>
              <w:pStyle w:val="Normal6a"/>
            </w:pPr>
          </w:p>
        </w:tc>
        <w:tc>
          <w:tcPr>
            <w:tcW w:w="4876" w:type="dxa"/>
            <w:tcBorders>
              <w:top w:val="nil"/>
              <w:left w:val="nil"/>
              <w:bottom w:val="nil"/>
              <w:right w:val="nil"/>
            </w:tcBorders>
            <w:hideMark/>
          </w:tcPr>
          <w:p w14:paraId="4918F62E" w14:textId="6D7EE5F5" w:rsidR="00715E88" w:rsidRPr="00FB4C9C" w:rsidRDefault="00715E88" w:rsidP="00A3707D">
            <w:pPr>
              <w:pStyle w:val="Normal6a"/>
            </w:pPr>
            <w:r w:rsidRPr="00FB4C9C">
              <w:rPr>
                <w:b/>
                <w:i/>
              </w:rPr>
              <w:t>– reflita melhor as diferenças no custo de vida na União e nos Estados</w:t>
            </w:r>
            <w:r w:rsidR="00526F56">
              <w:rPr>
                <w:b/>
                <w:i/>
              </w:rPr>
              <w:noBreakHyphen/>
            </w:r>
            <w:r w:rsidRPr="00FB4C9C">
              <w:rPr>
                <w:b/>
                <w:i/>
              </w:rPr>
              <w:t>Membros,</w:t>
            </w:r>
          </w:p>
        </w:tc>
      </w:tr>
      <w:tr w:rsidR="00715E88" w:rsidRPr="00FB4C9C" w14:paraId="716179B5" w14:textId="77777777" w:rsidTr="00A3707D">
        <w:trPr>
          <w:jc w:val="center"/>
        </w:trPr>
        <w:tc>
          <w:tcPr>
            <w:tcW w:w="4876" w:type="dxa"/>
            <w:tcBorders>
              <w:top w:val="nil"/>
              <w:left w:val="nil"/>
              <w:bottom w:val="nil"/>
              <w:right w:val="nil"/>
            </w:tcBorders>
          </w:tcPr>
          <w:p w14:paraId="3EC9DB97" w14:textId="77777777" w:rsidR="00715E88" w:rsidRPr="00FB4C9C" w:rsidRDefault="00715E88" w:rsidP="00A3707D">
            <w:pPr>
              <w:pStyle w:val="Normal6a"/>
            </w:pPr>
          </w:p>
        </w:tc>
        <w:tc>
          <w:tcPr>
            <w:tcW w:w="4876" w:type="dxa"/>
            <w:tcBorders>
              <w:top w:val="nil"/>
              <w:left w:val="nil"/>
              <w:bottom w:val="nil"/>
              <w:right w:val="nil"/>
            </w:tcBorders>
            <w:hideMark/>
          </w:tcPr>
          <w:p w14:paraId="60F9FCBB" w14:textId="77777777" w:rsidR="00715E88" w:rsidRPr="00FB4C9C" w:rsidRDefault="00715E88" w:rsidP="00A3707D">
            <w:pPr>
              <w:pStyle w:val="Normal6a"/>
            </w:pPr>
            <w:r w:rsidRPr="00FB4C9C">
              <w:rPr>
                <w:b/>
                <w:i/>
              </w:rPr>
              <w:t>– promova ainda mais a inclusão e a diversidade, bem como a participação de pessoas com menos oportunidades,</w:t>
            </w:r>
          </w:p>
        </w:tc>
      </w:tr>
      <w:tr w:rsidR="00715E88" w:rsidRPr="00FB4C9C" w14:paraId="2AEB4C2F" w14:textId="77777777" w:rsidTr="00A3707D">
        <w:trPr>
          <w:jc w:val="center"/>
        </w:trPr>
        <w:tc>
          <w:tcPr>
            <w:tcW w:w="4876" w:type="dxa"/>
            <w:tcBorders>
              <w:top w:val="nil"/>
              <w:left w:val="nil"/>
              <w:bottom w:val="nil"/>
              <w:right w:val="nil"/>
            </w:tcBorders>
          </w:tcPr>
          <w:p w14:paraId="4387048C" w14:textId="77777777" w:rsidR="00715E88" w:rsidRPr="00FB4C9C" w:rsidRDefault="00715E88" w:rsidP="00A3707D">
            <w:pPr>
              <w:pStyle w:val="Normal6a"/>
            </w:pPr>
          </w:p>
        </w:tc>
        <w:tc>
          <w:tcPr>
            <w:tcW w:w="4876" w:type="dxa"/>
            <w:tcBorders>
              <w:top w:val="nil"/>
              <w:left w:val="nil"/>
              <w:bottom w:val="nil"/>
              <w:right w:val="nil"/>
            </w:tcBorders>
            <w:hideMark/>
          </w:tcPr>
          <w:p w14:paraId="2DC64900" w14:textId="77777777" w:rsidR="00715E88" w:rsidRPr="00FB4C9C" w:rsidRDefault="00715E88" w:rsidP="00A3707D">
            <w:pPr>
              <w:pStyle w:val="Normal6a"/>
            </w:pPr>
            <w:r w:rsidRPr="00FB4C9C">
              <w:rPr>
                <w:b/>
                <w:i/>
              </w:rPr>
              <w:t>– melhore a transparência e a previsibilidade para os participantes e os beneficiários.</w:t>
            </w:r>
          </w:p>
        </w:tc>
      </w:tr>
      <w:tr w:rsidR="00715E88" w:rsidRPr="00FB4C9C" w14:paraId="18D90B50" w14:textId="77777777" w:rsidTr="00A3707D">
        <w:trPr>
          <w:jc w:val="center"/>
        </w:trPr>
        <w:tc>
          <w:tcPr>
            <w:tcW w:w="4876" w:type="dxa"/>
            <w:tcBorders>
              <w:top w:val="nil"/>
              <w:left w:val="nil"/>
              <w:bottom w:val="nil"/>
              <w:right w:val="nil"/>
            </w:tcBorders>
          </w:tcPr>
          <w:p w14:paraId="1FD66FFB" w14:textId="77777777" w:rsidR="00715E88" w:rsidRPr="00FB4C9C" w:rsidRDefault="00715E88" w:rsidP="00A3707D">
            <w:pPr>
              <w:pStyle w:val="Normal6a"/>
            </w:pPr>
          </w:p>
        </w:tc>
        <w:tc>
          <w:tcPr>
            <w:tcW w:w="4876" w:type="dxa"/>
            <w:tcBorders>
              <w:top w:val="nil"/>
              <w:left w:val="nil"/>
              <w:bottom w:val="nil"/>
              <w:right w:val="nil"/>
            </w:tcBorders>
            <w:hideMark/>
          </w:tcPr>
          <w:p w14:paraId="0092BFE9" w14:textId="77777777" w:rsidR="00715E88" w:rsidRPr="00FB4C9C" w:rsidRDefault="00715E88" w:rsidP="00A3707D">
            <w:pPr>
              <w:pStyle w:val="Normal6a"/>
            </w:pPr>
            <w:r w:rsidRPr="00FB4C9C">
              <w:rPr>
                <w:b/>
                <w:i/>
              </w:rPr>
              <w:t>2. A Comissão deve apresentar, o mais tardar até 31 de janeiro de 2029, uma proposta de sistema revisto para a definição das regras de financiamento aplicáveis à mobilidade dos estudantes.</w:t>
            </w:r>
          </w:p>
        </w:tc>
      </w:tr>
      <w:tr w:rsidR="00715E88" w:rsidRPr="00FB4C9C" w14:paraId="7E1B50F7" w14:textId="77777777" w:rsidTr="00A3707D">
        <w:trPr>
          <w:jc w:val="center"/>
        </w:trPr>
        <w:tc>
          <w:tcPr>
            <w:tcW w:w="4876" w:type="dxa"/>
            <w:tcBorders>
              <w:top w:val="nil"/>
              <w:left w:val="nil"/>
              <w:bottom w:val="nil"/>
              <w:right w:val="nil"/>
            </w:tcBorders>
          </w:tcPr>
          <w:p w14:paraId="5993C258" w14:textId="77777777" w:rsidR="00715E88" w:rsidRPr="00FB4C9C" w:rsidRDefault="00715E88" w:rsidP="00A3707D">
            <w:pPr>
              <w:pStyle w:val="Normal6a"/>
            </w:pPr>
          </w:p>
        </w:tc>
        <w:tc>
          <w:tcPr>
            <w:tcW w:w="4876" w:type="dxa"/>
            <w:tcBorders>
              <w:top w:val="nil"/>
              <w:left w:val="nil"/>
              <w:bottom w:val="nil"/>
              <w:right w:val="nil"/>
            </w:tcBorders>
            <w:hideMark/>
          </w:tcPr>
          <w:p w14:paraId="14939DD9" w14:textId="77777777" w:rsidR="00715E88" w:rsidRPr="00FB4C9C" w:rsidRDefault="00715E88" w:rsidP="00A3707D">
            <w:pPr>
              <w:pStyle w:val="Normal6a"/>
            </w:pPr>
            <w:r w:rsidRPr="00FB4C9C">
              <w:rPr>
                <w:b/>
                <w:i/>
              </w:rPr>
              <w:t>3. A Comissão deve assegurar que o sistema revisto tenha em conta as taxas de inflação da União.</w:t>
            </w:r>
          </w:p>
        </w:tc>
      </w:tr>
    </w:tbl>
    <w:p w14:paraId="78FE0A57"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4DF9A20" w14:textId="77777777" w:rsidR="00715E88" w:rsidRPr="00FB4C9C" w:rsidRDefault="00715E88" w:rsidP="00715E88">
      <w:r w:rsidRPr="00FB4C9C">
        <w:rPr>
          <w:rStyle w:val="HideTWBExt"/>
        </w:rPr>
        <w:t>&lt;/Amend&gt;</w:t>
      </w:r>
    </w:p>
    <w:p w14:paraId="49B2A3D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751</w:t>
      </w:r>
      <w:r w:rsidRPr="00FB4C9C">
        <w:rPr>
          <w:rStyle w:val="HideTWBExt"/>
          <w:b w:val="0"/>
        </w:rPr>
        <w:t>&lt;/NumAm&gt;</w:t>
      </w:r>
    </w:p>
    <w:p w14:paraId="65458F08"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388D0AC3" w14:textId="77777777" w:rsidR="00715E88" w:rsidRPr="00FB4C9C" w:rsidRDefault="00715E88" w:rsidP="00715E88">
      <w:pPr>
        <w:pStyle w:val="NormalBold"/>
      </w:pPr>
      <w:r w:rsidRPr="00FB4C9C">
        <w:rPr>
          <w:rStyle w:val="HideTWBExt"/>
          <w:b w:val="0"/>
        </w:rPr>
        <w:t>&lt;/RepeatBlock-By&gt;</w:t>
      </w:r>
    </w:p>
    <w:p w14:paraId="15E2A10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2492AC4" w14:textId="77777777" w:rsidR="00715E88" w:rsidRPr="00FB4C9C" w:rsidRDefault="00715E88" w:rsidP="00715E88">
      <w:pPr>
        <w:pStyle w:val="NormalBold"/>
      </w:pPr>
      <w:r w:rsidRPr="00FB4C9C">
        <w:rPr>
          <w:rStyle w:val="HideTWBExt"/>
          <w:b w:val="0"/>
        </w:rPr>
        <w:t>&lt;Article&gt;</w:t>
      </w:r>
      <w:r w:rsidRPr="00FB4C9C">
        <w:t>Artigo 13 – n.º 1 – parte introdutória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4129DE0" w14:textId="77777777" w:rsidTr="00A3707D">
        <w:trPr>
          <w:trHeight w:val="240"/>
          <w:jc w:val="center"/>
        </w:trPr>
        <w:tc>
          <w:tcPr>
            <w:tcW w:w="9752" w:type="dxa"/>
            <w:gridSpan w:val="2"/>
            <w:tcBorders>
              <w:top w:val="nil"/>
              <w:left w:val="nil"/>
              <w:bottom w:val="nil"/>
              <w:right w:val="nil"/>
            </w:tcBorders>
          </w:tcPr>
          <w:p w14:paraId="3BFA8023" w14:textId="77777777" w:rsidR="00715E88" w:rsidRPr="00FB4C9C" w:rsidRDefault="00715E88" w:rsidP="00A3707D"/>
        </w:tc>
      </w:tr>
      <w:tr w:rsidR="00715E88" w:rsidRPr="00FB4C9C" w14:paraId="10ED64C6" w14:textId="77777777" w:rsidTr="00A3707D">
        <w:trPr>
          <w:trHeight w:val="240"/>
          <w:jc w:val="center"/>
        </w:trPr>
        <w:tc>
          <w:tcPr>
            <w:tcW w:w="4876" w:type="dxa"/>
            <w:tcBorders>
              <w:top w:val="nil"/>
              <w:left w:val="nil"/>
              <w:bottom w:val="nil"/>
              <w:right w:val="nil"/>
            </w:tcBorders>
            <w:hideMark/>
          </w:tcPr>
          <w:p w14:paraId="293F681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088889B" w14:textId="77777777" w:rsidR="00715E88" w:rsidRPr="00FB4C9C" w:rsidRDefault="00715E88" w:rsidP="00A3707D">
            <w:pPr>
              <w:pStyle w:val="AmColumnHeading"/>
            </w:pPr>
            <w:r w:rsidRPr="00FB4C9C">
              <w:t>Alteração</w:t>
            </w:r>
          </w:p>
        </w:tc>
      </w:tr>
      <w:tr w:rsidR="00715E88" w:rsidRPr="00FB4C9C" w14:paraId="4BD7D557" w14:textId="77777777" w:rsidTr="00A3707D">
        <w:trPr>
          <w:jc w:val="center"/>
        </w:trPr>
        <w:tc>
          <w:tcPr>
            <w:tcW w:w="4876" w:type="dxa"/>
            <w:tcBorders>
              <w:top w:val="nil"/>
              <w:left w:val="nil"/>
              <w:bottom w:val="nil"/>
              <w:right w:val="nil"/>
            </w:tcBorders>
            <w:hideMark/>
          </w:tcPr>
          <w:p w14:paraId="7E3FB7D3" w14:textId="77777777" w:rsidR="00715E88" w:rsidRPr="00FB4C9C" w:rsidRDefault="00715E88" w:rsidP="00A3707D">
            <w:pPr>
              <w:pStyle w:val="Normal6a"/>
            </w:pPr>
            <w:r w:rsidRPr="00FB4C9C">
              <w:t>1.</w:t>
            </w:r>
            <w:r w:rsidRPr="00FB4C9C">
              <w:tab/>
              <w:t>O Programa pode estar aberto à participação dos seguintes países terceiros mediante uma associação total ou parcial, em conformidade com os objetivos estabelecidos no artigo 3.º e com os acordos internacionais pertinentes, ou com quaisquer decisões adotadas no âmbito desses acordos e aplicáveis a:</w:t>
            </w:r>
          </w:p>
        </w:tc>
        <w:tc>
          <w:tcPr>
            <w:tcW w:w="4876" w:type="dxa"/>
            <w:tcBorders>
              <w:top w:val="nil"/>
              <w:left w:val="nil"/>
              <w:bottom w:val="nil"/>
              <w:right w:val="nil"/>
            </w:tcBorders>
            <w:hideMark/>
          </w:tcPr>
          <w:p w14:paraId="6D7C1252" w14:textId="77777777" w:rsidR="00715E88" w:rsidRPr="00FB4C9C" w:rsidRDefault="00715E88" w:rsidP="00A3707D">
            <w:pPr>
              <w:pStyle w:val="Normal6a"/>
            </w:pPr>
            <w:r w:rsidRPr="00FB4C9C">
              <w:t>1.</w:t>
            </w:r>
            <w:r w:rsidRPr="00FB4C9C">
              <w:tab/>
              <w:t>O Programa pode estar aberto à participação dos seguintes países terceiros mediante uma associação total ou parcial</w:t>
            </w:r>
            <w:r w:rsidRPr="00FB4C9C">
              <w:rPr>
                <w:b/>
                <w:i/>
              </w:rPr>
              <w:t>, desde que esses países demonstrem estabilidade institucional suficiente, capacidade administrativa e respeito pelos valores da UE</w:t>
            </w:r>
            <w:r w:rsidRPr="00FB4C9C">
              <w:t xml:space="preserve">, em conformidade com os objetivos estabelecidos no artigo 3.º e com os acordos internacionais pertinentes, ou com quaisquer decisões adotadas no </w:t>
            </w:r>
            <w:r w:rsidRPr="00FB4C9C">
              <w:lastRenderedPageBreak/>
              <w:t>âmbito desses acordos e aplicáveis a:</w:t>
            </w:r>
          </w:p>
        </w:tc>
      </w:tr>
    </w:tbl>
    <w:p w14:paraId="322046B2"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B44D735" w14:textId="77777777" w:rsidR="00715E88" w:rsidRPr="00FB4C9C" w:rsidRDefault="00715E88" w:rsidP="00715E88">
      <w:r w:rsidRPr="00FB4C9C">
        <w:rPr>
          <w:rStyle w:val="HideTWBExt"/>
        </w:rPr>
        <w:t>&lt;/Amend&gt;</w:t>
      </w:r>
    </w:p>
    <w:p w14:paraId="0C516CF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752</w:t>
      </w:r>
      <w:r w:rsidRPr="00FB4C9C">
        <w:rPr>
          <w:rStyle w:val="HideTWBExt"/>
          <w:b w:val="0"/>
        </w:rPr>
        <w:t>&lt;/NumAm&gt;</w:t>
      </w:r>
    </w:p>
    <w:p w14:paraId="2ACCF68D"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Guillaume Peltier, Paolo Inselvini</w:t>
      </w:r>
      <w:r w:rsidRPr="00526F56">
        <w:rPr>
          <w:rStyle w:val="HideTWBExt"/>
          <w:b w:val="0"/>
          <w:lang w:val="it-IT"/>
        </w:rPr>
        <w:t>&lt;/Members&gt;</w:t>
      </w:r>
    </w:p>
    <w:p w14:paraId="141B3E04" w14:textId="77777777" w:rsidR="00715E88" w:rsidRPr="00526F56" w:rsidRDefault="00715E88" w:rsidP="00715E88">
      <w:pPr>
        <w:pStyle w:val="NormalBold"/>
        <w:rPr>
          <w:lang w:val="it-IT"/>
        </w:rPr>
      </w:pPr>
      <w:r w:rsidRPr="00526F56">
        <w:rPr>
          <w:rStyle w:val="HideTWBExt"/>
          <w:b w:val="0"/>
          <w:lang w:val="it-IT"/>
        </w:rPr>
        <w:t>&lt;/RepeatBlock-By&gt;</w:t>
      </w:r>
    </w:p>
    <w:p w14:paraId="7426DB2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1B2F7E9" w14:textId="77777777" w:rsidR="00715E88" w:rsidRPr="00FB4C9C" w:rsidRDefault="00715E88" w:rsidP="00715E88">
      <w:pPr>
        <w:pStyle w:val="NormalBold"/>
      </w:pPr>
      <w:r w:rsidRPr="00FB4C9C">
        <w:rPr>
          <w:rStyle w:val="HideTWBExt"/>
          <w:b w:val="0"/>
        </w:rPr>
        <w:t>&lt;Article&gt;</w:t>
      </w:r>
      <w:r w:rsidRPr="00FB4C9C">
        <w:t>Artigo 13 – n.º 1 – parte introdutória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CADC08D" w14:textId="77777777" w:rsidTr="00A3707D">
        <w:trPr>
          <w:trHeight w:val="240"/>
          <w:jc w:val="center"/>
        </w:trPr>
        <w:tc>
          <w:tcPr>
            <w:tcW w:w="9752" w:type="dxa"/>
            <w:gridSpan w:val="2"/>
            <w:tcBorders>
              <w:top w:val="nil"/>
              <w:left w:val="nil"/>
              <w:bottom w:val="nil"/>
              <w:right w:val="nil"/>
            </w:tcBorders>
          </w:tcPr>
          <w:p w14:paraId="19DD5FB7" w14:textId="77777777" w:rsidR="00715E88" w:rsidRPr="00FB4C9C" w:rsidRDefault="00715E88" w:rsidP="00A3707D"/>
        </w:tc>
      </w:tr>
      <w:tr w:rsidR="00715E88" w:rsidRPr="00FB4C9C" w14:paraId="2F8F927B" w14:textId="77777777" w:rsidTr="00A3707D">
        <w:trPr>
          <w:trHeight w:val="240"/>
          <w:jc w:val="center"/>
        </w:trPr>
        <w:tc>
          <w:tcPr>
            <w:tcW w:w="4876" w:type="dxa"/>
            <w:tcBorders>
              <w:top w:val="nil"/>
              <w:left w:val="nil"/>
              <w:bottom w:val="nil"/>
              <w:right w:val="nil"/>
            </w:tcBorders>
            <w:hideMark/>
          </w:tcPr>
          <w:p w14:paraId="10C0CF9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FE8C30C" w14:textId="77777777" w:rsidR="00715E88" w:rsidRPr="00FB4C9C" w:rsidRDefault="00715E88" w:rsidP="00A3707D">
            <w:pPr>
              <w:pStyle w:val="AmColumnHeading"/>
            </w:pPr>
            <w:r w:rsidRPr="00FB4C9C">
              <w:t>Alteração</w:t>
            </w:r>
          </w:p>
        </w:tc>
      </w:tr>
      <w:tr w:rsidR="00715E88" w:rsidRPr="00FB4C9C" w14:paraId="1B7C7F2F" w14:textId="77777777" w:rsidTr="00A3707D">
        <w:trPr>
          <w:jc w:val="center"/>
        </w:trPr>
        <w:tc>
          <w:tcPr>
            <w:tcW w:w="4876" w:type="dxa"/>
            <w:tcBorders>
              <w:top w:val="nil"/>
              <w:left w:val="nil"/>
              <w:bottom w:val="nil"/>
              <w:right w:val="nil"/>
            </w:tcBorders>
            <w:hideMark/>
          </w:tcPr>
          <w:p w14:paraId="31F33A79" w14:textId="77777777" w:rsidR="00715E88" w:rsidRPr="00FB4C9C" w:rsidRDefault="00715E88" w:rsidP="00A3707D">
            <w:pPr>
              <w:pStyle w:val="Normal6a"/>
            </w:pPr>
            <w:r w:rsidRPr="00FB4C9C">
              <w:t>1.</w:t>
            </w:r>
            <w:r w:rsidRPr="00FB4C9C">
              <w:tab/>
              <w:t>O Programa pode estar aberto à participação dos seguintes países terceiros mediante uma associação total ou parcial, em conformidade com os objetivos estabelecidos no artigo 3.º e com os acordos internacionais pertinentes, ou com quaisquer decisões adotadas no âmbito desses acordos e aplicáveis a:</w:t>
            </w:r>
          </w:p>
        </w:tc>
        <w:tc>
          <w:tcPr>
            <w:tcW w:w="4876" w:type="dxa"/>
            <w:tcBorders>
              <w:top w:val="nil"/>
              <w:left w:val="nil"/>
              <w:bottom w:val="nil"/>
              <w:right w:val="nil"/>
            </w:tcBorders>
            <w:hideMark/>
          </w:tcPr>
          <w:p w14:paraId="5B16F9DD" w14:textId="77777777" w:rsidR="00715E88" w:rsidRPr="00FB4C9C" w:rsidRDefault="00715E88" w:rsidP="00A3707D">
            <w:pPr>
              <w:pStyle w:val="Normal6a"/>
            </w:pPr>
            <w:r w:rsidRPr="00FB4C9C">
              <w:t>1.</w:t>
            </w:r>
            <w:r w:rsidRPr="00FB4C9C">
              <w:tab/>
              <w:t>O Programa pode estar aberto à participação dos seguintes países terceiros</w:t>
            </w:r>
            <w:r w:rsidRPr="00FB4C9C">
              <w:rPr>
                <w:b/>
                <w:i/>
              </w:rPr>
              <w:t>, desde que respeitem plenamente o Programa e os valores da União, bem como os interesses financeiros da União,</w:t>
            </w:r>
            <w:r w:rsidRPr="00FB4C9C">
              <w:t xml:space="preserve"> mediante uma associação total ou parcial, em conformidade com os objetivos estabelecidos no artigo 3.º e com os acordos internacionais pertinentes, ou com quaisquer decisões adotadas no âmbito desses acordos e aplicáveis a:</w:t>
            </w:r>
          </w:p>
        </w:tc>
      </w:tr>
    </w:tbl>
    <w:p w14:paraId="1227F722"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2408AA7" w14:textId="77777777" w:rsidR="00715E88" w:rsidRPr="00FB4C9C" w:rsidRDefault="00715E88" w:rsidP="00715E88">
      <w:r w:rsidRPr="00FB4C9C">
        <w:rPr>
          <w:rStyle w:val="HideTWBExt"/>
        </w:rPr>
        <w:t>&lt;/Amend&gt;</w:t>
      </w:r>
    </w:p>
    <w:p w14:paraId="2DB07A6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753</w:t>
      </w:r>
      <w:r w:rsidRPr="00FB4C9C">
        <w:rPr>
          <w:rStyle w:val="HideTWBExt"/>
          <w:b w:val="0"/>
        </w:rPr>
        <w:t>&lt;/NumAm&gt;</w:t>
      </w:r>
    </w:p>
    <w:p w14:paraId="6653B048" w14:textId="5F6B91B9"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Victor Negrescu</w:t>
      </w:r>
      <w:r w:rsidRPr="00FB4C9C">
        <w:rPr>
          <w:rStyle w:val="HideTWBExt"/>
          <w:b w:val="0"/>
        </w:rPr>
        <w:t>&lt;/Members&gt;</w:t>
      </w:r>
    </w:p>
    <w:p w14:paraId="339E9A37" w14:textId="77777777" w:rsidR="00715E88" w:rsidRPr="00FB4C9C" w:rsidRDefault="00715E88" w:rsidP="00715E88">
      <w:pPr>
        <w:pStyle w:val="NormalBold"/>
      </w:pPr>
      <w:r w:rsidRPr="00FB4C9C">
        <w:rPr>
          <w:rStyle w:val="HideTWBExt"/>
          <w:b w:val="0"/>
        </w:rPr>
        <w:t>&lt;/RepeatBlock-By&gt;</w:t>
      </w:r>
    </w:p>
    <w:p w14:paraId="668F049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7AF5804" w14:textId="77777777" w:rsidR="00715E88" w:rsidRPr="00FB4C9C" w:rsidRDefault="00715E88" w:rsidP="00715E88">
      <w:pPr>
        <w:pStyle w:val="NormalBold"/>
      </w:pPr>
      <w:r w:rsidRPr="00FB4C9C">
        <w:rPr>
          <w:rStyle w:val="HideTWBExt"/>
          <w:b w:val="0"/>
        </w:rPr>
        <w:t>&lt;Article&gt;</w:t>
      </w:r>
      <w:r w:rsidRPr="00FB4C9C">
        <w:t>Artigo 13 – n.º 1 – parte introdutória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FDC8E83" w14:textId="77777777" w:rsidTr="00A3707D">
        <w:trPr>
          <w:trHeight w:val="240"/>
          <w:jc w:val="center"/>
        </w:trPr>
        <w:tc>
          <w:tcPr>
            <w:tcW w:w="9752" w:type="dxa"/>
            <w:gridSpan w:val="2"/>
            <w:tcBorders>
              <w:top w:val="nil"/>
              <w:left w:val="nil"/>
              <w:bottom w:val="nil"/>
              <w:right w:val="nil"/>
            </w:tcBorders>
          </w:tcPr>
          <w:p w14:paraId="3CD05869" w14:textId="77777777" w:rsidR="00715E88" w:rsidRPr="00FB4C9C" w:rsidRDefault="00715E88" w:rsidP="00A3707D"/>
        </w:tc>
      </w:tr>
      <w:tr w:rsidR="00715E88" w:rsidRPr="00FB4C9C" w14:paraId="323312F1" w14:textId="77777777" w:rsidTr="00A3707D">
        <w:trPr>
          <w:trHeight w:val="240"/>
          <w:jc w:val="center"/>
        </w:trPr>
        <w:tc>
          <w:tcPr>
            <w:tcW w:w="4876" w:type="dxa"/>
            <w:tcBorders>
              <w:top w:val="nil"/>
              <w:left w:val="nil"/>
              <w:bottom w:val="nil"/>
              <w:right w:val="nil"/>
            </w:tcBorders>
            <w:hideMark/>
          </w:tcPr>
          <w:p w14:paraId="6B53ED5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DC3F8F9" w14:textId="77777777" w:rsidR="00715E88" w:rsidRPr="00FB4C9C" w:rsidRDefault="00715E88" w:rsidP="00A3707D">
            <w:pPr>
              <w:pStyle w:val="AmColumnHeading"/>
            </w:pPr>
            <w:r w:rsidRPr="00FB4C9C">
              <w:t>Alteração</w:t>
            </w:r>
          </w:p>
        </w:tc>
      </w:tr>
      <w:tr w:rsidR="00715E88" w:rsidRPr="00FB4C9C" w14:paraId="6D36E702" w14:textId="77777777" w:rsidTr="00A3707D">
        <w:trPr>
          <w:jc w:val="center"/>
        </w:trPr>
        <w:tc>
          <w:tcPr>
            <w:tcW w:w="4876" w:type="dxa"/>
            <w:tcBorders>
              <w:top w:val="nil"/>
              <w:left w:val="nil"/>
              <w:bottom w:val="nil"/>
              <w:right w:val="nil"/>
            </w:tcBorders>
            <w:hideMark/>
          </w:tcPr>
          <w:p w14:paraId="6C6A8103" w14:textId="77777777" w:rsidR="00715E88" w:rsidRPr="00FB4C9C" w:rsidRDefault="00715E88" w:rsidP="00A3707D">
            <w:pPr>
              <w:pStyle w:val="Normal6a"/>
            </w:pPr>
            <w:r w:rsidRPr="00FB4C9C">
              <w:t>1.</w:t>
            </w:r>
            <w:r w:rsidRPr="00FB4C9C">
              <w:tab/>
              <w:t xml:space="preserve">O Programa pode estar aberto à participação dos seguintes países terceiros mediante uma associação total </w:t>
            </w:r>
            <w:r w:rsidRPr="00FB4C9C">
              <w:rPr>
                <w:b/>
                <w:i/>
              </w:rPr>
              <w:t>ou parcial</w:t>
            </w:r>
            <w:r w:rsidRPr="00FB4C9C">
              <w:t>, em conformidade com os objetivos estabelecidos no artigo 3.º e com os acordos internacionais pertinentes, ou com quaisquer decisões adotadas no âmbito desses acordos e aplicáveis a:</w:t>
            </w:r>
          </w:p>
        </w:tc>
        <w:tc>
          <w:tcPr>
            <w:tcW w:w="4876" w:type="dxa"/>
            <w:tcBorders>
              <w:top w:val="nil"/>
              <w:left w:val="nil"/>
              <w:bottom w:val="nil"/>
              <w:right w:val="nil"/>
            </w:tcBorders>
            <w:hideMark/>
          </w:tcPr>
          <w:p w14:paraId="4CE44BA5" w14:textId="77777777" w:rsidR="00715E88" w:rsidRPr="00FB4C9C" w:rsidRDefault="00715E88" w:rsidP="00A3707D">
            <w:pPr>
              <w:pStyle w:val="Normal6a"/>
            </w:pPr>
            <w:r w:rsidRPr="00FB4C9C">
              <w:t>1.</w:t>
            </w:r>
            <w:r w:rsidRPr="00FB4C9C">
              <w:tab/>
              <w:t>O Programa pode estar aberto à participação dos seguintes países terceiros mediante uma associação total, em conformidade com os objetivos estabelecidos no artigo 3.º e com os acordos internacionais pertinentes, ou com quaisquer decisões adotadas no âmbito desses acordos e aplicáveis a:</w:t>
            </w:r>
          </w:p>
        </w:tc>
      </w:tr>
    </w:tbl>
    <w:p w14:paraId="6E493168"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8F96263" w14:textId="77777777" w:rsidR="00715E88" w:rsidRPr="00FB4C9C" w:rsidRDefault="00715E88" w:rsidP="00715E88">
      <w:r w:rsidRPr="00FB4C9C">
        <w:rPr>
          <w:rStyle w:val="HideTWBExt"/>
        </w:rPr>
        <w:t>&lt;/Amend&gt;</w:t>
      </w:r>
    </w:p>
    <w:p w14:paraId="647CFD3D"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754</w:t>
      </w:r>
      <w:r w:rsidRPr="00FB4C9C">
        <w:rPr>
          <w:rStyle w:val="HideTWBExt"/>
          <w:b w:val="0"/>
        </w:rPr>
        <w:t>&lt;/NumAm&gt;</w:t>
      </w:r>
    </w:p>
    <w:p w14:paraId="2A0BF16A"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27394AB3" w14:textId="77777777" w:rsidR="00715E88" w:rsidRPr="00FB4C9C" w:rsidRDefault="00715E88" w:rsidP="00715E88">
      <w:pPr>
        <w:pStyle w:val="NormalBold"/>
      </w:pPr>
      <w:r w:rsidRPr="00FB4C9C">
        <w:rPr>
          <w:rStyle w:val="HideTWBExt"/>
          <w:b w:val="0"/>
        </w:rPr>
        <w:t>&lt;/RepeatBlock-By&gt;</w:t>
      </w:r>
    </w:p>
    <w:p w14:paraId="5BF36AA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4504AC9" w14:textId="77777777" w:rsidR="00715E88" w:rsidRPr="00FB4C9C" w:rsidRDefault="00715E88" w:rsidP="00715E88">
      <w:pPr>
        <w:pStyle w:val="NormalBold"/>
      </w:pPr>
      <w:r w:rsidRPr="00FB4C9C">
        <w:rPr>
          <w:rStyle w:val="HideTWBExt"/>
          <w:b w:val="0"/>
        </w:rPr>
        <w:t>&lt;Article&gt;</w:t>
      </w:r>
      <w:r w:rsidRPr="00FB4C9C">
        <w:t>Artigo 13 – n.º 1 – alínea b</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98B2400" w14:textId="77777777" w:rsidTr="00A3707D">
        <w:trPr>
          <w:trHeight w:val="240"/>
          <w:jc w:val="center"/>
        </w:trPr>
        <w:tc>
          <w:tcPr>
            <w:tcW w:w="9752" w:type="dxa"/>
            <w:gridSpan w:val="2"/>
            <w:tcBorders>
              <w:top w:val="nil"/>
              <w:left w:val="nil"/>
              <w:bottom w:val="nil"/>
              <w:right w:val="nil"/>
            </w:tcBorders>
          </w:tcPr>
          <w:p w14:paraId="3751D5FD" w14:textId="77777777" w:rsidR="00715E88" w:rsidRPr="00FB4C9C" w:rsidRDefault="00715E88" w:rsidP="00A3707D"/>
        </w:tc>
      </w:tr>
      <w:tr w:rsidR="00715E88" w:rsidRPr="00FB4C9C" w14:paraId="73DFD152" w14:textId="77777777" w:rsidTr="00A3707D">
        <w:trPr>
          <w:trHeight w:val="240"/>
          <w:jc w:val="center"/>
        </w:trPr>
        <w:tc>
          <w:tcPr>
            <w:tcW w:w="4876" w:type="dxa"/>
            <w:tcBorders>
              <w:top w:val="nil"/>
              <w:left w:val="nil"/>
              <w:bottom w:val="nil"/>
              <w:right w:val="nil"/>
            </w:tcBorders>
            <w:hideMark/>
          </w:tcPr>
          <w:p w14:paraId="49F0ECB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AB604B8" w14:textId="77777777" w:rsidR="00715E88" w:rsidRPr="00FB4C9C" w:rsidRDefault="00715E88" w:rsidP="00A3707D">
            <w:pPr>
              <w:pStyle w:val="AmColumnHeading"/>
            </w:pPr>
            <w:r w:rsidRPr="00FB4C9C">
              <w:t>Alteração</w:t>
            </w:r>
          </w:p>
        </w:tc>
      </w:tr>
      <w:tr w:rsidR="00715E88" w:rsidRPr="00FB4C9C" w14:paraId="4138FD66" w14:textId="77777777" w:rsidTr="00A3707D">
        <w:trPr>
          <w:jc w:val="center"/>
        </w:trPr>
        <w:tc>
          <w:tcPr>
            <w:tcW w:w="4876" w:type="dxa"/>
            <w:tcBorders>
              <w:top w:val="nil"/>
              <w:left w:val="nil"/>
              <w:bottom w:val="nil"/>
              <w:right w:val="nil"/>
            </w:tcBorders>
            <w:hideMark/>
          </w:tcPr>
          <w:p w14:paraId="6C6E25C1" w14:textId="77777777" w:rsidR="00715E88" w:rsidRPr="00FB4C9C" w:rsidRDefault="00715E88" w:rsidP="00A3707D">
            <w:pPr>
              <w:pStyle w:val="Normal6a"/>
            </w:pPr>
            <w:r w:rsidRPr="00FB4C9C">
              <w:rPr>
                <w:b/>
                <w:i/>
              </w:rPr>
              <w:t>b)</w:t>
            </w:r>
            <w:r w:rsidRPr="00FB4C9C">
              <w:tab/>
            </w:r>
            <w:r w:rsidRPr="00FB4C9C">
              <w:rPr>
                <w:b/>
                <w:i/>
              </w:rPr>
              <w:t>Países em vias de adesão, países candidatos e potenciais candidatos;</w:t>
            </w:r>
          </w:p>
        </w:tc>
        <w:tc>
          <w:tcPr>
            <w:tcW w:w="4876" w:type="dxa"/>
            <w:tcBorders>
              <w:top w:val="nil"/>
              <w:left w:val="nil"/>
              <w:bottom w:val="nil"/>
              <w:right w:val="nil"/>
            </w:tcBorders>
            <w:hideMark/>
          </w:tcPr>
          <w:p w14:paraId="58AB5DC4" w14:textId="77777777" w:rsidR="00715E88" w:rsidRPr="00FB4C9C" w:rsidRDefault="00715E88" w:rsidP="00A3707D">
            <w:pPr>
              <w:pStyle w:val="Normal6a"/>
            </w:pPr>
            <w:r w:rsidRPr="00FB4C9C">
              <w:rPr>
                <w:b/>
                <w:i/>
              </w:rPr>
              <w:t>Suprimido</w:t>
            </w:r>
          </w:p>
        </w:tc>
      </w:tr>
    </w:tbl>
    <w:p w14:paraId="425DF9B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2A40A14B" w14:textId="77777777" w:rsidR="00715E88" w:rsidRPr="00FB4C9C" w:rsidRDefault="00715E88" w:rsidP="00715E88">
      <w:r w:rsidRPr="00FB4C9C">
        <w:rPr>
          <w:rStyle w:val="HideTWBExt"/>
        </w:rPr>
        <w:t>&lt;/Amend&gt;</w:t>
      </w:r>
    </w:p>
    <w:p w14:paraId="796A175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755</w:t>
      </w:r>
      <w:r w:rsidRPr="00FB4C9C">
        <w:rPr>
          <w:rStyle w:val="HideTWBExt"/>
          <w:b w:val="0"/>
        </w:rPr>
        <w:t>&lt;/NumAm&gt;</w:t>
      </w:r>
    </w:p>
    <w:p w14:paraId="760E35D3"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1A33DBF6" w14:textId="77777777" w:rsidR="00715E88" w:rsidRPr="00FB4C9C" w:rsidRDefault="00715E88" w:rsidP="00715E88">
      <w:pPr>
        <w:pStyle w:val="NormalBold"/>
      </w:pPr>
      <w:r w:rsidRPr="00FB4C9C">
        <w:rPr>
          <w:rStyle w:val="HideTWBExt"/>
          <w:b w:val="0"/>
        </w:rPr>
        <w:t>&lt;/RepeatBlock-By&gt;</w:t>
      </w:r>
    </w:p>
    <w:p w14:paraId="528A2D0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9EE5C62" w14:textId="07784BFC" w:rsidR="00715E88" w:rsidRPr="00FB4C9C" w:rsidRDefault="00715E88" w:rsidP="00715E88">
      <w:pPr>
        <w:pStyle w:val="NormalBold"/>
      </w:pPr>
      <w:r w:rsidRPr="00FB4C9C">
        <w:rPr>
          <w:rStyle w:val="HideTWBExt"/>
          <w:b w:val="0"/>
        </w:rPr>
        <w:t>&lt;Article&gt;</w:t>
      </w:r>
      <w:r w:rsidRPr="00FB4C9C">
        <w:t xml:space="preserve">Artigo 13 – n.º 1 </w:t>
      </w:r>
      <w:r w:rsidR="00526F56">
        <w:noBreakHyphen/>
      </w:r>
      <w:r w:rsidRPr="00FB4C9C">
        <w:t xml:space="preserve"> alínea b</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F3FBE81" w14:textId="77777777" w:rsidTr="00A3707D">
        <w:trPr>
          <w:trHeight w:val="240"/>
          <w:jc w:val="center"/>
        </w:trPr>
        <w:tc>
          <w:tcPr>
            <w:tcW w:w="9752" w:type="dxa"/>
            <w:gridSpan w:val="2"/>
            <w:tcBorders>
              <w:top w:val="nil"/>
              <w:left w:val="nil"/>
              <w:bottom w:val="nil"/>
              <w:right w:val="nil"/>
            </w:tcBorders>
          </w:tcPr>
          <w:p w14:paraId="685AD239" w14:textId="77777777" w:rsidR="00715E88" w:rsidRPr="00FB4C9C" w:rsidRDefault="00715E88" w:rsidP="00A3707D"/>
        </w:tc>
      </w:tr>
      <w:tr w:rsidR="00715E88" w:rsidRPr="00FB4C9C" w14:paraId="3EAE9F65" w14:textId="77777777" w:rsidTr="00A3707D">
        <w:trPr>
          <w:trHeight w:val="240"/>
          <w:jc w:val="center"/>
        </w:trPr>
        <w:tc>
          <w:tcPr>
            <w:tcW w:w="4876" w:type="dxa"/>
            <w:tcBorders>
              <w:top w:val="nil"/>
              <w:left w:val="nil"/>
              <w:bottom w:val="nil"/>
              <w:right w:val="nil"/>
            </w:tcBorders>
            <w:hideMark/>
          </w:tcPr>
          <w:p w14:paraId="4B7C46F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9BC0F94" w14:textId="77777777" w:rsidR="00715E88" w:rsidRPr="00FB4C9C" w:rsidRDefault="00715E88" w:rsidP="00A3707D">
            <w:pPr>
              <w:pStyle w:val="AmColumnHeading"/>
            </w:pPr>
            <w:r w:rsidRPr="00FB4C9C">
              <w:t>Alteração</w:t>
            </w:r>
          </w:p>
        </w:tc>
      </w:tr>
      <w:tr w:rsidR="00715E88" w:rsidRPr="00FB4C9C" w14:paraId="610A5FF7" w14:textId="77777777" w:rsidTr="00A3707D">
        <w:trPr>
          <w:jc w:val="center"/>
        </w:trPr>
        <w:tc>
          <w:tcPr>
            <w:tcW w:w="4876" w:type="dxa"/>
            <w:tcBorders>
              <w:top w:val="nil"/>
              <w:left w:val="nil"/>
              <w:bottom w:val="nil"/>
              <w:right w:val="nil"/>
            </w:tcBorders>
            <w:hideMark/>
          </w:tcPr>
          <w:p w14:paraId="4C25BEA2" w14:textId="77777777" w:rsidR="00715E88" w:rsidRPr="00FB4C9C" w:rsidRDefault="00715E88" w:rsidP="00A3707D">
            <w:pPr>
              <w:pStyle w:val="Normal6a"/>
            </w:pPr>
            <w:r w:rsidRPr="00FB4C9C">
              <w:t>b)</w:t>
            </w:r>
            <w:r w:rsidRPr="00FB4C9C">
              <w:tab/>
              <w:t>Países em vias de adesão, países candidatos e potenciais candidatos;</w:t>
            </w:r>
          </w:p>
        </w:tc>
        <w:tc>
          <w:tcPr>
            <w:tcW w:w="4876" w:type="dxa"/>
            <w:tcBorders>
              <w:top w:val="nil"/>
              <w:left w:val="nil"/>
              <w:bottom w:val="nil"/>
              <w:right w:val="nil"/>
            </w:tcBorders>
            <w:hideMark/>
          </w:tcPr>
          <w:p w14:paraId="5F0F17A1" w14:textId="77777777" w:rsidR="00715E88" w:rsidRPr="00FB4C9C" w:rsidRDefault="00715E88" w:rsidP="00A3707D">
            <w:pPr>
              <w:pStyle w:val="Normal6a"/>
            </w:pPr>
            <w:r w:rsidRPr="00FB4C9C">
              <w:t>b)</w:t>
            </w:r>
            <w:r w:rsidRPr="00FB4C9C">
              <w:tab/>
              <w:t>Países em vias de adesão, países candidatos e potenciais candidatos</w:t>
            </w:r>
            <w:r w:rsidRPr="00FB4C9C">
              <w:rPr>
                <w:b/>
                <w:i/>
              </w:rPr>
              <w:t>, a título de medida transitória com vista à sua plena associação ao Programa</w:t>
            </w:r>
            <w:r w:rsidRPr="00FB4C9C">
              <w:t>;</w:t>
            </w:r>
          </w:p>
        </w:tc>
      </w:tr>
    </w:tbl>
    <w:p w14:paraId="661076D2"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0AB4C4E" w14:textId="77777777" w:rsidR="00715E88" w:rsidRPr="00FB4C9C" w:rsidRDefault="00715E88" w:rsidP="00715E88">
      <w:r w:rsidRPr="00FB4C9C">
        <w:rPr>
          <w:rStyle w:val="HideTWBExt"/>
        </w:rPr>
        <w:t>&lt;/Amend&gt;</w:t>
      </w:r>
    </w:p>
    <w:p w14:paraId="212F53F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756</w:t>
      </w:r>
      <w:r w:rsidRPr="00FB4C9C">
        <w:rPr>
          <w:rStyle w:val="HideTWBExt"/>
          <w:b w:val="0"/>
        </w:rPr>
        <w:t>&lt;/NumAm&gt;</w:t>
      </w:r>
    </w:p>
    <w:p w14:paraId="2FB5B4BA"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68E316AA" w14:textId="77777777" w:rsidR="00715E88" w:rsidRPr="00FB4C9C" w:rsidRDefault="00715E88" w:rsidP="00715E88">
      <w:pPr>
        <w:pStyle w:val="NormalBold"/>
      </w:pPr>
      <w:r w:rsidRPr="00FB4C9C">
        <w:rPr>
          <w:rStyle w:val="HideTWBExt"/>
          <w:b w:val="0"/>
        </w:rPr>
        <w:t>&lt;/RepeatBlock-By&gt;</w:t>
      </w:r>
    </w:p>
    <w:p w14:paraId="6AE9627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672EF29" w14:textId="77777777" w:rsidR="00715E88" w:rsidRPr="00FB4C9C" w:rsidRDefault="00715E88" w:rsidP="00715E88">
      <w:pPr>
        <w:pStyle w:val="NormalBold"/>
      </w:pPr>
      <w:r w:rsidRPr="00FB4C9C">
        <w:rPr>
          <w:rStyle w:val="HideTWBExt"/>
          <w:b w:val="0"/>
        </w:rPr>
        <w:t>&lt;Article&gt;</w:t>
      </w:r>
      <w:r w:rsidRPr="00FB4C9C">
        <w:t>Artigo 13 – n.º 1 – alínea c</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7ABB916" w14:textId="77777777" w:rsidTr="00A3707D">
        <w:trPr>
          <w:trHeight w:val="240"/>
          <w:jc w:val="center"/>
        </w:trPr>
        <w:tc>
          <w:tcPr>
            <w:tcW w:w="9752" w:type="dxa"/>
            <w:gridSpan w:val="2"/>
            <w:tcBorders>
              <w:top w:val="nil"/>
              <w:left w:val="nil"/>
              <w:bottom w:val="nil"/>
              <w:right w:val="nil"/>
            </w:tcBorders>
          </w:tcPr>
          <w:p w14:paraId="524DA47A" w14:textId="77777777" w:rsidR="00715E88" w:rsidRPr="00FB4C9C" w:rsidRDefault="00715E88" w:rsidP="00A3707D"/>
        </w:tc>
      </w:tr>
      <w:tr w:rsidR="00715E88" w:rsidRPr="00FB4C9C" w14:paraId="33430A4F" w14:textId="77777777" w:rsidTr="00A3707D">
        <w:trPr>
          <w:trHeight w:val="240"/>
          <w:jc w:val="center"/>
        </w:trPr>
        <w:tc>
          <w:tcPr>
            <w:tcW w:w="4876" w:type="dxa"/>
            <w:tcBorders>
              <w:top w:val="nil"/>
              <w:left w:val="nil"/>
              <w:bottom w:val="nil"/>
              <w:right w:val="nil"/>
            </w:tcBorders>
            <w:hideMark/>
          </w:tcPr>
          <w:p w14:paraId="61E82F8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373F9CE" w14:textId="77777777" w:rsidR="00715E88" w:rsidRPr="00FB4C9C" w:rsidRDefault="00715E88" w:rsidP="00A3707D">
            <w:pPr>
              <w:pStyle w:val="AmColumnHeading"/>
            </w:pPr>
            <w:r w:rsidRPr="00FB4C9C">
              <w:t>Alteração</w:t>
            </w:r>
          </w:p>
        </w:tc>
      </w:tr>
      <w:tr w:rsidR="00715E88" w:rsidRPr="00FB4C9C" w14:paraId="7F0F6845" w14:textId="77777777" w:rsidTr="00A3707D">
        <w:trPr>
          <w:jc w:val="center"/>
        </w:trPr>
        <w:tc>
          <w:tcPr>
            <w:tcW w:w="4876" w:type="dxa"/>
            <w:tcBorders>
              <w:top w:val="nil"/>
              <w:left w:val="nil"/>
              <w:bottom w:val="nil"/>
              <w:right w:val="nil"/>
            </w:tcBorders>
            <w:hideMark/>
          </w:tcPr>
          <w:p w14:paraId="2DEF5490" w14:textId="77777777" w:rsidR="00715E88" w:rsidRPr="00FB4C9C" w:rsidRDefault="00715E88" w:rsidP="00A3707D">
            <w:pPr>
              <w:pStyle w:val="Normal6a"/>
            </w:pPr>
            <w:r w:rsidRPr="00FB4C9C">
              <w:rPr>
                <w:b/>
                <w:i/>
              </w:rPr>
              <w:t>c)</w:t>
            </w:r>
            <w:r w:rsidRPr="00FB4C9C">
              <w:tab/>
            </w:r>
            <w:r w:rsidRPr="00FB4C9C">
              <w:rPr>
                <w:b/>
                <w:i/>
              </w:rPr>
              <w:t>Países da política europeia de vizinhança;</w:t>
            </w:r>
          </w:p>
        </w:tc>
        <w:tc>
          <w:tcPr>
            <w:tcW w:w="4876" w:type="dxa"/>
            <w:tcBorders>
              <w:top w:val="nil"/>
              <w:left w:val="nil"/>
              <w:bottom w:val="nil"/>
              <w:right w:val="nil"/>
            </w:tcBorders>
            <w:hideMark/>
          </w:tcPr>
          <w:p w14:paraId="518BE650" w14:textId="77777777" w:rsidR="00715E88" w:rsidRPr="00FB4C9C" w:rsidRDefault="00715E88" w:rsidP="00A3707D">
            <w:pPr>
              <w:pStyle w:val="Normal6a"/>
            </w:pPr>
            <w:r w:rsidRPr="00FB4C9C">
              <w:rPr>
                <w:b/>
                <w:i/>
              </w:rPr>
              <w:t>Suprimido</w:t>
            </w:r>
          </w:p>
        </w:tc>
      </w:tr>
    </w:tbl>
    <w:p w14:paraId="0D201DC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2422EE67" w14:textId="77777777" w:rsidR="00715E88" w:rsidRPr="00FB4C9C" w:rsidRDefault="00715E88" w:rsidP="00715E88">
      <w:r w:rsidRPr="00FB4C9C">
        <w:rPr>
          <w:rStyle w:val="HideTWBExt"/>
        </w:rPr>
        <w:lastRenderedPageBreak/>
        <w:t>&lt;/Amend&gt;</w:t>
      </w:r>
    </w:p>
    <w:p w14:paraId="4CEB080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757</w:t>
      </w:r>
      <w:r w:rsidRPr="00FB4C9C">
        <w:rPr>
          <w:rStyle w:val="HideTWBExt"/>
          <w:b w:val="0"/>
        </w:rPr>
        <w:t>&lt;/NumAm&gt;</w:t>
      </w:r>
    </w:p>
    <w:p w14:paraId="6FA01DE1"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6CA72E0E" w14:textId="77777777" w:rsidR="00715E88" w:rsidRPr="00FB4C9C" w:rsidRDefault="00715E88" w:rsidP="00715E88">
      <w:pPr>
        <w:pStyle w:val="NormalBold"/>
      </w:pPr>
      <w:r w:rsidRPr="00FB4C9C">
        <w:rPr>
          <w:rStyle w:val="HideTWBExt"/>
          <w:b w:val="0"/>
        </w:rPr>
        <w:t>&lt;/RepeatBlock-By&gt;</w:t>
      </w:r>
    </w:p>
    <w:p w14:paraId="649ECFE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B9A1A98" w14:textId="77777777" w:rsidR="00715E88" w:rsidRPr="00FB4C9C" w:rsidRDefault="00715E88" w:rsidP="00715E88">
      <w:pPr>
        <w:pStyle w:val="NormalBold"/>
      </w:pPr>
      <w:r w:rsidRPr="00FB4C9C">
        <w:rPr>
          <w:rStyle w:val="HideTWBExt"/>
          <w:b w:val="0"/>
        </w:rPr>
        <w:t>&lt;Article&gt;</w:t>
      </w:r>
      <w:r w:rsidRPr="00FB4C9C">
        <w:t>Artigo 13 – n.º 1 – alínea d</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9E0038F" w14:textId="77777777" w:rsidTr="00A3707D">
        <w:trPr>
          <w:trHeight w:val="240"/>
          <w:jc w:val="center"/>
        </w:trPr>
        <w:tc>
          <w:tcPr>
            <w:tcW w:w="9752" w:type="dxa"/>
            <w:gridSpan w:val="2"/>
            <w:tcBorders>
              <w:top w:val="nil"/>
              <w:left w:val="nil"/>
              <w:bottom w:val="nil"/>
              <w:right w:val="nil"/>
            </w:tcBorders>
          </w:tcPr>
          <w:p w14:paraId="21FB1EF9" w14:textId="77777777" w:rsidR="00715E88" w:rsidRPr="00FB4C9C" w:rsidRDefault="00715E88" w:rsidP="00A3707D"/>
        </w:tc>
      </w:tr>
      <w:tr w:rsidR="00715E88" w:rsidRPr="00FB4C9C" w14:paraId="523FAA9D" w14:textId="77777777" w:rsidTr="00A3707D">
        <w:trPr>
          <w:trHeight w:val="240"/>
          <w:jc w:val="center"/>
        </w:trPr>
        <w:tc>
          <w:tcPr>
            <w:tcW w:w="4876" w:type="dxa"/>
            <w:tcBorders>
              <w:top w:val="nil"/>
              <w:left w:val="nil"/>
              <w:bottom w:val="nil"/>
              <w:right w:val="nil"/>
            </w:tcBorders>
            <w:hideMark/>
          </w:tcPr>
          <w:p w14:paraId="61F55B4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CBB2323" w14:textId="77777777" w:rsidR="00715E88" w:rsidRPr="00FB4C9C" w:rsidRDefault="00715E88" w:rsidP="00A3707D">
            <w:pPr>
              <w:pStyle w:val="AmColumnHeading"/>
            </w:pPr>
            <w:r w:rsidRPr="00FB4C9C">
              <w:t>Alteração</w:t>
            </w:r>
          </w:p>
        </w:tc>
      </w:tr>
      <w:tr w:rsidR="00715E88" w:rsidRPr="00FB4C9C" w14:paraId="2BA6C569" w14:textId="77777777" w:rsidTr="00A3707D">
        <w:trPr>
          <w:jc w:val="center"/>
        </w:trPr>
        <w:tc>
          <w:tcPr>
            <w:tcW w:w="4876" w:type="dxa"/>
            <w:tcBorders>
              <w:top w:val="nil"/>
              <w:left w:val="nil"/>
              <w:bottom w:val="nil"/>
              <w:right w:val="nil"/>
            </w:tcBorders>
            <w:hideMark/>
          </w:tcPr>
          <w:p w14:paraId="6F812C03" w14:textId="77777777" w:rsidR="00715E88" w:rsidRPr="00FB4C9C" w:rsidRDefault="00715E88" w:rsidP="00A3707D">
            <w:pPr>
              <w:pStyle w:val="Normal6a"/>
            </w:pPr>
            <w:r w:rsidRPr="00FB4C9C">
              <w:rPr>
                <w:b/>
                <w:i/>
              </w:rPr>
              <w:t>d)</w:t>
            </w:r>
            <w:r w:rsidRPr="00FB4C9C">
              <w:tab/>
            </w:r>
            <w:r w:rsidRPr="00FB4C9C">
              <w:rPr>
                <w:b/>
                <w:i/>
              </w:rPr>
              <w:t>Outros países terceiros.</w:t>
            </w:r>
          </w:p>
        </w:tc>
        <w:tc>
          <w:tcPr>
            <w:tcW w:w="4876" w:type="dxa"/>
            <w:tcBorders>
              <w:top w:val="nil"/>
              <w:left w:val="nil"/>
              <w:bottom w:val="nil"/>
              <w:right w:val="nil"/>
            </w:tcBorders>
            <w:hideMark/>
          </w:tcPr>
          <w:p w14:paraId="49826D45" w14:textId="77777777" w:rsidR="00715E88" w:rsidRPr="00FB4C9C" w:rsidRDefault="00715E88" w:rsidP="00A3707D">
            <w:pPr>
              <w:pStyle w:val="Normal6a"/>
            </w:pPr>
            <w:r w:rsidRPr="00FB4C9C">
              <w:rPr>
                <w:b/>
                <w:i/>
              </w:rPr>
              <w:t>Suprimido</w:t>
            </w:r>
          </w:p>
        </w:tc>
      </w:tr>
    </w:tbl>
    <w:p w14:paraId="37F022B7"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12708A98" w14:textId="77777777" w:rsidR="00715E88" w:rsidRPr="00FB4C9C" w:rsidRDefault="00715E88" w:rsidP="00715E88">
      <w:r w:rsidRPr="00FB4C9C">
        <w:rPr>
          <w:rStyle w:val="HideTWBExt"/>
        </w:rPr>
        <w:t>&lt;/Amend&gt;</w:t>
      </w:r>
    </w:p>
    <w:p w14:paraId="07334EC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758</w:t>
      </w:r>
      <w:r w:rsidRPr="00FB4C9C">
        <w:rPr>
          <w:rStyle w:val="HideTWBExt"/>
          <w:b w:val="0"/>
        </w:rPr>
        <w:t>&lt;/NumAm&gt;</w:t>
      </w:r>
    </w:p>
    <w:p w14:paraId="56617232" w14:textId="1E431A4F" w:rsidR="00715E88" w:rsidRPr="00FB4C9C" w:rsidRDefault="00715E88" w:rsidP="00715E88">
      <w:pPr>
        <w:pStyle w:val="NormalBold"/>
      </w:pPr>
      <w:r w:rsidRPr="00FB4C9C">
        <w:rPr>
          <w:rStyle w:val="HideTWBExt"/>
          <w:b w:val="0"/>
        </w:rPr>
        <w:t>&lt;RepeatBlock-By&gt;&lt;Members&gt;</w:t>
      </w:r>
      <w:r w:rsidRPr="00FB4C9C">
        <w:t>Milan Zver, François</w:t>
      </w:r>
      <w:r w:rsidR="00526F56">
        <w:noBreakHyphen/>
      </w:r>
      <w:r w:rsidRPr="00FB4C9C">
        <w:t>Xavier Bellamy, Céline Imart, Christophe Gomart, Nadine Morano, Isabelle Le Callennec</w:t>
      </w:r>
      <w:r w:rsidRPr="00FB4C9C">
        <w:rPr>
          <w:rStyle w:val="HideTWBExt"/>
          <w:b w:val="0"/>
        </w:rPr>
        <w:t>&lt;/Members&gt;</w:t>
      </w:r>
    </w:p>
    <w:p w14:paraId="7366BC75" w14:textId="77777777" w:rsidR="00715E88" w:rsidRPr="00FB4C9C" w:rsidRDefault="00715E88" w:rsidP="00715E88">
      <w:pPr>
        <w:pStyle w:val="NormalBold"/>
      </w:pPr>
      <w:r w:rsidRPr="00FB4C9C">
        <w:rPr>
          <w:rStyle w:val="HideTWBExt"/>
          <w:b w:val="0"/>
        </w:rPr>
        <w:t>&lt;/RepeatBlock-By&gt;</w:t>
      </w:r>
    </w:p>
    <w:p w14:paraId="4758BB9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22200C0" w14:textId="77777777" w:rsidR="00715E88" w:rsidRPr="00FB4C9C" w:rsidRDefault="00715E88" w:rsidP="00715E88">
      <w:pPr>
        <w:pStyle w:val="NormalBold"/>
      </w:pPr>
      <w:r w:rsidRPr="00FB4C9C">
        <w:rPr>
          <w:rStyle w:val="HideTWBExt"/>
          <w:b w:val="0"/>
        </w:rPr>
        <w:t>&lt;Article&gt;</w:t>
      </w:r>
      <w:r w:rsidRPr="00FB4C9C">
        <w:t>Artigo 13 – n.º 1 – alínea d</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D68D736" w14:textId="77777777" w:rsidTr="00A3707D">
        <w:trPr>
          <w:trHeight w:val="240"/>
          <w:jc w:val="center"/>
        </w:trPr>
        <w:tc>
          <w:tcPr>
            <w:tcW w:w="9752" w:type="dxa"/>
            <w:gridSpan w:val="2"/>
            <w:tcBorders>
              <w:top w:val="nil"/>
              <w:left w:val="nil"/>
              <w:bottom w:val="nil"/>
              <w:right w:val="nil"/>
            </w:tcBorders>
          </w:tcPr>
          <w:p w14:paraId="5D839E9D" w14:textId="77777777" w:rsidR="00715E88" w:rsidRPr="00FB4C9C" w:rsidRDefault="00715E88" w:rsidP="00A3707D"/>
        </w:tc>
      </w:tr>
      <w:tr w:rsidR="00715E88" w:rsidRPr="00FB4C9C" w14:paraId="7E346A2D" w14:textId="77777777" w:rsidTr="00A3707D">
        <w:trPr>
          <w:trHeight w:val="240"/>
          <w:jc w:val="center"/>
        </w:trPr>
        <w:tc>
          <w:tcPr>
            <w:tcW w:w="4876" w:type="dxa"/>
            <w:tcBorders>
              <w:top w:val="nil"/>
              <w:left w:val="nil"/>
              <w:bottom w:val="nil"/>
              <w:right w:val="nil"/>
            </w:tcBorders>
            <w:hideMark/>
          </w:tcPr>
          <w:p w14:paraId="5A14F4D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1023EE9" w14:textId="77777777" w:rsidR="00715E88" w:rsidRPr="00FB4C9C" w:rsidRDefault="00715E88" w:rsidP="00A3707D">
            <w:pPr>
              <w:pStyle w:val="AmColumnHeading"/>
            </w:pPr>
            <w:r w:rsidRPr="00FB4C9C">
              <w:t>Alteração</w:t>
            </w:r>
          </w:p>
        </w:tc>
      </w:tr>
      <w:tr w:rsidR="00715E88" w:rsidRPr="00FB4C9C" w14:paraId="2B3FC972" w14:textId="77777777" w:rsidTr="00A3707D">
        <w:trPr>
          <w:jc w:val="center"/>
        </w:trPr>
        <w:tc>
          <w:tcPr>
            <w:tcW w:w="4876" w:type="dxa"/>
            <w:tcBorders>
              <w:top w:val="nil"/>
              <w:left w:val="nil"/>
              <w:bottom w:val="nil"/>
              <w:right w:val="nil"/>
            </w:tcBorders>
            <w:hideMark/>
          </w:tcPr>
          <w:p w14:paraId="3BDA322A" w14:textId="77777777" w:rsidR="00715E88" w:rsidRPr="00FB4C9C" w:rsidRDefault="00715E88" w:rsidP="00A3707D">
            <w:pPr>
              <w:pStyle w:val="Normal6a"/>
            </w:pPr>
            <w:r w:rsidRPr="00FB4C9C">
              <w:t>d)</w:t>
            </w:r>
            <w:r w:rsidRPr="00FB4C9C">
              <w:tab/>
            </w:r>
            <w:r w:rsidRPr="00FB4C9C">
              <w:rPr>
                <w:b/>
                <w:i/>
              </w:rPr>
              <w:t>Outros</w:t>
            </w:r>
            <w:r w:rsidRPr="00FB4C9C">
              <w:t xml:space="preserve"> países terceiros.</w:t>
            </w:r>
          </w:p>
        </w:tc>
        <w:tc>
          <w:tcPr>
            <w:tcW w:w="4876" w:type="dxa"/>
            <w:tcBorders>
              <w:top w:val="nil"/>
              <w:left w:val="nil"/>
              <w:bottom w:val="nil"/>
              <w:right w:val="nil"/>
            </w:tcBorders>
            <w:hideMark/>
          </w:tcPr>
          <w:p w14:paraId="3CC34BCD" w14:textId="77777777" w:rsidR="00715E88" w:rsidRPr="00FB4C9C" w:rsidRDefault="00715E88" w:rsidP="00A3707D">
            <w:pPr>
              <w:pStyle w:val="Normal6a"/>
            </w:pPr>
            <w:r w:rsidRPr="00FB4C9C">
              <w:t>d)</w:t>
            </w:r>
            <w:r w:rsidRPr="00FB4C9C">
              <w:tab/>
              <w:t xml:space="preserve">Países terceiros </w:t>
            </w:r>
            <w:r w:rsidRPr="00FB4C9C">
              <w:rPr>
                <w:b/>
                <w:i/>
              </w:rPr>
              <w:t>em casos devidamente fundamentados no interesse da União</w:t>
            </w:r>
            <w:r w:rsidRPr="00FB4C9C">
              <w:t>.</w:t>
            </w:r>
          </w:p>
        </w:tc>
      </w:tr>
    </w:tbl>
    <w:p w14:paraId="491FE95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846862A" w14:textId="77777777" w:rsidR="00715E88" w:rsidRPr="00FB4C9C" w:rsidRDefault="00715E88" w:rsidP="00715E88">
      <w:r w:rsidRPr="00FB4C9C">
        <w:rPr>
          <w:rStyle w:val="HideTWBExt"/>
        </w:rPr>
        <w:t>&lt;/Amend&gt;</w:t>
      </w:r>
    </w:p>
    <w:p w14:paraId="1E54E12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759</w:t>
      </w:r>
      <w:r w:rsidRPr="00FB4C9C">
        <w:rPr>
          <w:rStyle w:val="HideTWBExt"/>
          <w:b w:val="0"/>
        </w:rPr>
        <w:t>&lt;/NumAm&gt;</w:t>
      </w:r>
    </w:p>
    <w:p w14:paraId="394D543A" w14:textId="4AF934E8"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66A51979" w14:textId="77777777" w:rsidR="00715E88" w:rsidRPr="00FB4C9C" w:rsidRDefault="00715E88" w:rsidP="00715E88">
      <w:pPr>
        <w:pStyle w:val="NormalBold"/>
      </w:pPr>
      <w:r w:rsidRPr="00FB4C9C">
        <w:rPr>
          <w:rStyle w:val="HideTWBExt"/>
          <w:b w:val="0"/>
        </w:rPr>
        <w:t>&lt;/RepeatBlock-By&gt;</w:t>
      </w:r>
    </w:p>
    <w:p w14:paraId="66CF201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30E9966" w14:textId="32558BA2" w:rsidR="00715E88" w:rsidRPr="00FB4C9C" w:rsidRDefault="00715E88" w:rsidP="00715E88">
      <w:pPr>
        <w:pStyle w:val="NormalBold"/>
      </w:pPr>
      <w:r w:rsidRPr="00FB4C9C">
        <w:rPr>
          <w:rStyle w:val="HideTWBExt"/>
          <w:b w:val="0"/>
        </w:rPr>
        <w:t>&lt;Article&gt;</w:t>
      </w:r>
      <w:r w:rsidRPr="00FB4C9C">
        <w:t>Artigo 13 – n.º 2 – parágrafo 1 – alínea b</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64BD8F3" w14:textId="77777777" w:rsidTr="00A3707D">
        <w:trPr>
          <w:trHeight w:val="240"/>
          <w:jc w:val="center"/>
        </w:trPr>
        <w:tc>
          <w:tcPr>
            <w:tcW w:w="9752" w:type="dxa"/>
            <w:gridSpan w:val="2"/>
            <w:tcBorders>
              <w:top w:val="nil"/>
              <w:left w:val="nil"/>
              <w:bottom w:val="nil"/>
              <w:right w:val="nil"/>
            </w:tcBorders>
          </w:tcPr>
          <w:p w14:paraId="521FBABD" w14:textId="77777777" w:rsidR="00715E88" w:rsidRPr="00FB4C9C" w:rsidRDefault="00715E88" w:rsidP="00A3707D"/>
        </w:tc>
      </w:tr>
      <w:tr w:rsidR="00715E88" w:rsidRPr="00FB4C9C" w14:paraId="52368BAD" w14:textId="77777777" w:rsidTr="00A3707D">
        <w:trPr>
          <w:trHeight w:val="240"/>
          <w:jc w:val="center"/>
        </w:trPr>
        <w:tc>
          <w:tcPr>
            <w:tcW w:w="4876" w:type="dxa"/>
            <w:tcBorders>
              <w:top w:val="nil"/>
              <w:left w:val="nil"/>
              <w:bottom w:val="nil"/>
              <w:right w:val="nil"/>
            </w:tcBorders>
            <w:hideMark/>
          </w:tcPr>
          <w:p w14:paraId="46CEB88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389A2C8" w14:textId="77777777" w:rsidR="00715E88" w:rsidRPr="00FB4C9C" w:rsidRDefault="00715E88" w:rsidP="00A3707D">
            <w:pPr>
              <w:pStyle w:val="AmColumnHeading"/>
            </w:pPr>
            <w:r w:rsidRPr="00FB4C9C">
              <w:t>Alteração</w:t>
            </w:r>
          </w:p>
        </w:tc>
      </w:tr>
      <w:tr w:rsidR="00715E88" w:rsidRPr="00FB4C9C" w14:paraId="241D9945" w14:textId="77777777" w:rsidTr="00A3707D">
        <w:trPr>
          <w:jc w:val="center"/>
        </w:trPr>
        <w:tc>
          <w:tcPr>
            <w:tcW w:w="4876" w:type="dxa"/>
            <w:tcBorders>
              <w:top w:val="nil"/>
              <w:left w:val="nil"/>
              <w:bottom w:val="nil"/>
              <w:right w:val="nil"/>
            </w:tcBorders>
          </w:tcPr>
          <w:p w14:paraId="11994E75" w14:textId="77777777" w:rsidR="00715E88" w:rsidRPr="00FB4C9C" w:rsidRDefault="00715E88" w:rsidP="00A3707D">
            <w:pPr>
              <w:pStyle w:val="Normal6a"/>
            </w:pPr>
          </w:p>
        </w:tc>
        <w:tc>
          <w:tcPr>
            <w:tcW w:w="4876" w:type="dxa"/>
            <w:tcBorders>
              <w:top w:val="nil"/>
              <w:left w:val="nil"/>
              <w:bottom w:val="nil"/>
              <w:right w:val="nil"/>
            </w:tcBorders>
            <w:hideMark/>
          </w:tcPr>
          <w:p w14:paraId="4163937A" w14:textId="59C8D685" w:rsidR="00715E88" w:rsidRPr="00FB4C9C" w:rsidRDefault="00715E88" w:rsidP="00A3707D">
            <w:pPr>
              <w:pStyle w:val="Normal6a"/>
            </w:pPr>
            <w:r w:rsidRPr="00FB4C9C">
              <w:rPr>
                <w:b/>
                <w:i/>
              </w:rPr>
              <w:t>b</w:t>
            </w:r>
            <w:r w:rsidR="00526F56">
              <w:rPr>
                <w:b/>
                <w:i/>
              </w:rPr>
              <w:noBreakHyphen/>
            </w:r>
            <w:r w:rsidRPr="00FB4C9C">
              <w:rPr>
                <w:b/>
                <w:i/>
              </w:rPr>
              <w:t>A)</w:t>
            </w:r>
            <w:r w:rsidRPr="00FB4C9C">
              <w:tab/>
            </w:r>
            <w:r w:rsidRPr="00FB4C9C">
              <w:rPr>
                <w:b/>
                <w:i/>
              </w:rPr>
              <w:t>Ser norteados pelo benefício mútuo e por parcerias equitativas que visem a criação e a execução de atividades ao abrigo do Programa.</w:t>
            </w:r>
          </w:p>
        </w:tc>
      </w:tr>
    </w:tbl>
    <w:p w14:paraId="1E8DBFC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F02718F" w14:textId="77777777" w:rsidR="00715E88" w:rsidRPr="00FB4C9C" w:rsidRDefault="00715E88" w:rsidP="00715E88">
      <w:r w:rsidRPr="00FB4C9C">
        <w:rPr>
          <w:rStyle w:val="HideTWBExt"/>
        </w:rPr>
        <w:lastRenderedPageBreak/>
        <w:t>&lt;/Amend&gt;</w:t>
      </w:r>
    </w:p>
    <w:p w14:paraId="5C099C7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760</w:t>
      </w:r>
      <w:r w:rsidRPr="00FB4C9C">
        <w:rPr>
          <w:rStyle w:val="HideTWBExt"/>
          <w:b w:val="0"/>
        </w:rPr>
        <w:t>&lt;/NumAm&gt;</w:t>
      </w:r>
    </w:p>
    <w:p w14:paraId="77C585E1"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6FAE0F75" w14:textId="77777777" w:rsidR="00715E88" w:rsidRPr="00FB4C9C" w:rsidRDefault="00715E88" w:rsidP="00715E88">
      <w:pPr>
        <w:pStyle w:val="NormalBold"/>
      </w:pPr>
      <w:r w:rsidRPr="00FB4C9C">
        <w:rPr>
          <w:rStyle w:val="HideTWBExt"/>
          <w:b w:val="0"/>
        </w:rPr>
        <w:t>&lt;/RepeatBlock-By&gt;</w:t>
      </w:r>
    </w:p>
    <w:p w14:paraId="0393EC2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CD63B66" w14:textId="77777777" w:rsidR="00715E88" w:rsidRPr="00FB4C9C" w:rsidRDefault="00715E88" w:rsidP="00715E88">
      <w:pPr>
        <w:pStyle w:val="NormalBold"/>
      </w:pPr>
      <w:r w:rsidRPr="00FB4C9C">
        <w:rPr>
          <w:rStyle w:val="HideTWBExt"/>
          <w:b w:val="0"/>
        </w:rPr>
        <w:t>&lt;Article&gt;</w:t>
      </w:r>
      <w:r w:rsidRPr="00FB4C9C">
        <w:t>Artigo 13 – n.º 2 – parágrafo 1 – alínea e</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72ACDDA" w14:textId="77777777" w:rsidTr="00A3707D">
        <w:trPr>
          <w:trHeight w:val="240"/>
          <w:jc w:val="center"/>
        </w:trPr>
        <w:tc>
          <w:tcPr>
            <w:tcW w:w="9752" w:type="dxa"/>
            <w:gridSpan w:val="2"/>
            <w:tcBorders>
              <w:top w:val="nil"/>
              <w:left w:val="nil"/>
              <w:bottom w:val="nil"/>
              <w:right w:val="nil"/>
            </w:tcBorders>
          </w:tcPr>
          <w:p w14:paraId="21B1A59A" w14:textId="77777777" w:rsidR="00715E88" w:rsidRPr="00FB4C9C" w:rsidRDefault="00715E88" w:rsidP="00A3707D"/>
        </w:tc>
      </w:tr>
      <w:tr w:rsidR="00715E88" w:rsidRPr="00FB4C9C" w14:paraId="0A5CCFB5" w14:textId="77777777" w:rsidTr="00A3707D">
        <w:trPr>
          <w:trHeight w:val="240"/>
          <w:jc w:val="center"/>
        </w:trPr>
        <w:tc>
          <w:tcPr>
            <w:tcW w:w="4876" w:type="dxa"/>
            <w:tcBorders>
              <w:top w:val="nil"/>
              <w:left w:val="nil"/>
              <w:bottom w:val="nil"/>
              <w:right w:val="nil"/>
            </w:tcBorders>
            <w:hideMark/>
          </w:tcPr>
          <w:p w14:paraId="0027F3E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7C56267" w14:textId="77777777" w:rsidR="00715E88" w:rsidRPr="00FB4C9C" w:rsidRDefault="00715E88" w:rsidP="00A3707D">
            <w:pPr>
              <w:pStyle w:val="AmColumnHeading"/>
            </w:pPr>
            <w:r w:rsidRPr="00FB4C9C">
              <w:t>Alteração</w:t>
            </w:r>
          </w:p>
        </w:tc>
      </w:tr>
      <w:tr w:rsidR="00715E88" w:rsidRPr="00FB4C9C" w14:paraId="3F5F4785" w14:textId="77777777" w:rsidTr="00A3707D">
        <w:trPr>
          <w:jc w:val="center"/>
        </w:trPr>
        <w:tc>
          <w:tcPr>
            <w:tcW w:w="4876" w:type="dxa"/>
            <w:tcBorders>
              <w:top w:val="nil"/>
              <w:left w:val="nil"/>
              <w:bottom w:val="nil"/>
              <w:right w:val="nil"/>
            </w:tcBorders>
            <w:hideMark/>
          </w:tcPr>
          <w:p w14:paraId="2598FCC6" w14:textId="77777777" w:rsidR="00715E88" w:rsidRPr="00FB4C9C" w:rsidRDefault="00715E88" w:rsidP="00A3707D">
            <w:pPr>
              <w:pStyle w:val="Normal6a"/>
            </w:pPr>
            <w:r w:rsidRPr="00FB4C9C">
              <w:t>e)</w:t>
            </w:r>
            <w:r w:rsidRPr="00FB4C9C">
              <w:tab/>
            </w:r>
            <w:r w:rsidRPr="00FB4C9C">
              <w:rPr>
                <w:b/>
                <w:i/>
              </w:rPr>
              <w:t>Se for caso disso,</w:t>
            </w:r>
            <w:r w:rsidRPr="00FB4C9C">
              <w:t xml:space="preserve"> assegurar a proteção dos interesses da União em matéria de segurança e ordem pública</w:t>
            </w:r>
            <w:r w:rsidRPr="00FB4C9C">
              <w:rPr>
                <w:b/>
                <w:i/>
              </w:rPr>
              <w:t>.</w:t>
            </w:r>
          </w:p>
        </w:tc>
        <w:tc>
          <w:tcPr>
            <w:tcW w:w="4876" w:type="dxa"/>
            <w:tcBorders>
              <w:top w:val="nil"/>
              <w:left w:val="nil"/>
              <w:bottom w:val="nil"/>
              <w:right w:val="nil"/>
            </w:tcBorders>
            <w:hideMark/>
          </w:tcPr>
          <w:p w14:paraId="7925EF6E" w14:textId="77777777" w:rsidR="00715E88" w:rsidRPr="00FB4C9C" w:rsidRDefault="00715E88" w:rsidP="00A3707D">
            <w:pPr>
              <w:pStyle w:val="Normal6a"/>
            </w:pPr>
            <w:r w:rsidRPr="00FB4C9C">
              <w:t>e)</w:t>
            </w:r>
            <w:r w:rsidRPr="00FB4C9C">
              <w:tab/>
              <w:t>Assegurar a proteção dos interesses da União em matéria de segurança e ordem pública</w:t>
            </w:r>
            <w:r w:rsidRPr="00FB4C9C">
              <w:rPr>
                <w:b/>
                <w:i/>
              </w:rPr>
              <w:t>, bem como o respeito pelos valores da UE por parte dos beneficiários e dos participantes, através de mecanismos de deteção, controlo e sanções aplicados pela Comissão e, se for caso disso, pelas autoridades nacionais e pelas agências nacionais;</w:t>
            </w:r>
          </w:p>
        </w:tc>
      </w:tr>
    </w:tbl>
    <w:p w14:paraId="45479D32"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76665DF" w14:textId="77777777" w:rsidR="00715E88" w:rsidRPr="00FB4C9C" w:rsidRDefault="00715E88" w:rsidP="00715E88">
      <w:r w:rsidRPr="00FB4C9C">
        <w:rPr>
          <w:rStyle w:val="HideTWBExt"/>
        </w:rPr>
        <w:t>&lt;/Amend&gt;</w:t>
      </w:r>
    </w:p>
    <w:p w14:paraId="15602DC5"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761</w:t>
      </w:r>
      <w:r w:rsidRPr="00FB4C9C">
        <w:rPr>
          <w:rStyle w:val="HideTWBExt"/>
          <w:b w:val="0"/>
        </w:rPr>
        <w:t>&lt;/NumAm&gt;</w:t>
      </w:r>
    </w:p>
    <w:p w14:paraId="25C899C3"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1BBF945A" w14:textId="77777777" w:rsidR="00715E88" w:rsidRPr="00FB4C9C" w:rsidRDefault="00715E88" w:rsidP="00715E88">
      <w:pPr>
        <w:pStyle w:val="NormalBold"/>
      </w:pPr>
      <w:r w:rsidRPr="00FB4C9C">
        <w:rPr>
          <w:rStyle w:val="HideTWBExt"/>
          <w:b w:val="0"/>
        </w:rPr>
        <w:t>&lt;/RepeatBlock-By&gt;</w:t>
      </w:r>
    </w:p>
    <w:p w14:paraId="1FAAF14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BF5F2B2" w14:textId="77777777" w:rsidR="00715E88" w:rsidRPr="00FB4C9C" w:rsidRDefault="00715E88" w:rsidP="00715E88">
      <w:pPr>
        <w:pStyle w:val="NormalBold"/>
      </w:pPr>
      <w:r w:rsidRPr="00FB4C9C">
        <w:rPr>
          <w:rStyle w:val="HideTWBExt"/>
          <w:b w:val="0"/>
        </w:rPr>
        <w:t>&lt;Article&gt;</w:t>
      </w:r>
      <w:r w:rsidRPr="00FB4C9C">
        <w:t>Artigo 13 – n.º 2 – parágrafo 1 – alínea e</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2EA28B3" w14:textId="77777777" w:rsidTr="00A3707D">
        <w:trPr>
          <w:trHeight w:val="240"/>
          <w:jc w:val="center"/>
        </w:trPr>
        <w:tc>
          <w:tcPr>
            <w:tcW w:w="9752" w:type="dxa"/>
            <w:gridSpan w:val="2"/>
            <w:tcBorders>
              <w:top w:val="nil"/>
              <w:left w:val="nil"/>
              <w:bottom w:val="nil"/>
              <w:right w:val="nil"/>
            </w:tcBorders>
          </w:tcPr>
          <w:p w14:paraId="256C9DB0" w14:textId="77777777" w:rsidR="00715E88" w:rsidRPr="00FB4C9C" w:rsidRDefault="00715E88" w:rsidP="00A3707D"/>
        </w:tc>
      </w:tr>
      <w:tr w:rsidR="00715E88" w:rsidRPr="00FB4C9C" w14:paraId="5B33FAFF" w14:textId="77777777" w:rsidTr="00A3707D">
        <w:trPr>
          <w:trHeight w:val="240"/>
          <w:jc w:val="center"/>
        </w:trPr>
        <w:tc>
          <w:tcPr>
            <w:tcW w:w="4876" w:type="dxa"/>
            <w:tcBorders>
              <w:top w:val="nil"/>
              <w:left w:val="nil"/>
              <w:bottom w:val="nil"/>
              <w:right w:val="nil"/>
            </w:tcBorders>
            <w:hideMark/>
          </w:tcPr>
          <w:p w14:paraId="7C284AF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0D0F42C" w14:textId="77777777" w:rsidR="00715E88" w:rsidRPr="00FB4C9C" w:rsidRDefault="00715E88" w:rsidP="00A3707D">
            <w:pPr>
              <w:pStyle w:val="AmColumnHeading"/>
            </w:pPr>
            <w:r w:rsidRPr="00FB4C9C">
              <w:t>Alteração</w:t>
            </w:r>
          </w:p>
        </w:tc>
      </w:tr>
      <w:tr w:rsidR="00715E88" w:rsidRPr="00FB4C9C" w14:paraId="136F5835" w14:textId="77777777" w:rsidTr="00A3707D">
        <w:trPr>
          <w:jc w:val="center"/>
        </w:trPr>
        <w:tc>
          <w:tcPr>
            <w:tcW w:w="4876" w:type="dxa"/>
            <w:tcBorders>
              <w:top w:val="nil"/>
              <w:left w:val="nil"/>
              <w:bottom w:val="nil"/>
              <w:right w:val="nil"/>
            </w:tcBorders>
            <w:hideMark/>
          </w:tcPr>
          <w:p w14:paraId="7430FF9F" w14:textId="77777777" w:rsidR="00715E88" w:rsidRPr="00FB4C9C" w:rsidRDefault="00715E88" w:rsidP="00A3707D">
            <w:pPr>
              <w:pStyle w:val="Normal6a"/>
            </w:pPr>
            <w:r w:rsidRPr="00FB4C9C">
              <w:t>e)</w:t>
            </w:r>
            <w:r w:rsidRPr="00FB4C9C">
              <w:tab/>
              <w:t>Se for caso disso, assegurar a proteção dos interesses da União em matéria de segurança e ordem pública.</w:t>
            </w:r>
          </w:p>
        </w:tc>
        <w:tc>
          <w:tcPr>
            <w:tcW w:w="4876" w:type="dxa"/>
            <w:tcBorders>
              <w:top w:val="nil"/>
              <w:left w:val="nil"/>
              <w:bottom w:val="nil"/>
              <w:right w:val="nil"/>
            </w:tcBorders>
            <w:hideMark/>
          </w:tcPr>
          <w:p w14:paraId="16CB61B0" w14:textId="77777777" w:rsidR="00715E88" w:rsidRPr="00FB4C9C" w:rsidRDefault="00715E88" w:rsidP="00A3707D">
            <w:pPr>
              <w:pStyle w:val="Normal6a"/>
            </w:pPr>
            <w:r w:rsidRPr="00FB4C9C">
              <w:t>e)</w:t>
            </w:r>
            <w:r w:rsidRPr="00FB4C9C">
              <w:tab/>
              <w:t>Se for caso disso, assegurar a proteção dos interesses da União em matéria de segurança e ordem pública</w:t>
            </w:r>
            <w:r w:rsidRPr="00FB4C9C">
              <w:rPr>
                <w:b/>
                <w:i/>
              </w:rPr>
              <w:t>, excluindo o financiamento de qualquer entidade associada ao movimento islamista ou hostil aos direitos das mulheres ou das minorias cristãs</w:t>
            </w:r>
            <w:r w:rsidRPr="00FB4C9C">
              <w:t>.</w:t>
            </w:r>
          </w:p>
        </w:tc>
      </w:tr>
    </w:tbl>
    <w:p w14:paraId="3197B6BB"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2449F6BB" w14:textId="77777777" w:rsidR="00715E88" w:rsidRPr="00FB4C9C" w:rsidRDefault="00715E88" w:rsidP="00715E88">
      <w:r w:rsidRPr="00FB4C9C">
        <w:rPr>
          <w:rStyle w:val="HideTWBExt"/>
        </w:rPr>
        <w:t>&lt;/Amend&gt;</w:t>
      </w:r>
    </w:p>
    <w:p w14:paraId="3B6E0D9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762</w:t>
      </w:r>
      <w:r w:rsidRPr="00FB4C9C">
        <w:rPr>
          <w:rStyle w:val="HideTWBExt"/>
          <w:b w:val="0"/>
        </w:rPr>
        <w:t>&lt;/NumAm&gt;</w:t>
      </w:r>
    </w:p>
    <w:p w14:paraId="080C3B6A"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58501804"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13B6285F" w14:textId="77777777" w:rsidR="00715E88" w:rsidRPr="00FB4C9C" w:rsidRDefault="00715E88" w:rsidP="00715E88">
      <w:pPr>
        <w:pStyle w:val="NormalBold"/>
      </w:pPr>
      <w:r w:rsidRPr="00FB4C9C">
        <w:rPr>
          <w:rStyle w:val="HideTWBExt"/>
          <w:b w:val="0"/>
        </w:rPr>
        <w:t>&lt;/RepeatBlock-By&gt;</w:t>
      </w:r>
    </w:p>
    <w:p w14:paraId="4E3792F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50DC806" w14:textId="4198E6DE" w:rsidR="00715E88" w:rsidRPr="00FB4C9C" w:rsidRDefault="00715E88" w:rsidP="00715E88">
      <w:pPr>
        <w:pStyle w:val="NormalBold"/>
      </w:pPr>
      <w:r w:rsidRPr="00FB4C9C">
        <w:rPr>
          <w:rStyle w:val="HideTWBExt"/>
          <w:b w:val="0"/>
        </w:rPr>
        <w:lastRenderedPageBreak/>
        <w:t>&lt;Article&gt;</w:t>
      </w:r>
      <w:r w:rsidRPr="00FB4C9C">
        <w:t>Artigo 13 – n.º 2 – parágrafo 1 – alínea e</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7D8048A" w14:textId="77777777" w:rsidTr="00A3707D">
        <w:trPr>
          <w:trHeight w:val="240"/>
          <w:jc w:val="center"/>
        </w:trPr>
        <w:tc>
          <w:tcPr>
            <w:tcW w:w="9752" w:type="dxa"/>
            <w:gridSpan w:val="2"/>
            <w:tcBorders>
              <w:top w:val="nil"/>
              <w:left w:val="nil"/>
              <w:bottom w:val="nil"/>
              <w:right w:val="nil"/>
            </w:tcBorders>
          </w:tcPr>
          <w:p w14:paraId="3CBF7428" w14:textId="77777777" w:rsidR="00715E88" w:rsidRPr="00FB4C9C" w:rsidRDefault="00715E88" w:rsidP="00A3707D"/>
        </w:tc>
      </w:tr>
      <w:tr w:rsidR="00715E88" w:rsidRPr="00FB4C9C" w14:paraId="685A878E" w14:textId="77777777" w:rsidTr="00A3707D">
        <w:trPr>
          <w:trHeight w:val="240"/>
          <w:jc w:val="center"/>
        </w:trPr>
        <w:tc>
          <w:tcPr>
            <w:tcW w:w="4876" w:type="dxa"/>
            <w:tcBorders>
              <w:top w:val="nil"/>
              <w:left w:val="nil"/>
              <w:bottom w:val="nil"/>
              <w:right w:val="nil"/>
            </w:tcBorders>
            <w:hideMark/>
          </w:tcPr>
          <w:p w14:paraId="5532EC1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D97EC8C" w14:textId="77777777" w:rsidR="00715E88" w:rsidRPr="00FB4C9C" w:rsidRDefault="00715E88" w:rsidP="00A3707D">
            <w:pPr>
              <w:pStyle w:val="AmColumnHeading"/>
            </w:pPr>
            <w:r w:rsidRPr="00FB4C9C">
              <w:t>Alteração</w:t>
            </w:r>
          </w:p>
        </w:tc>
      </w:tr>
      <w:tr w:rsidR="00715E88" w:rsidRPr="00FB4C9C" w14:paraId="3628AE6F" w14:textId="77777777" w:rsidTr="00A3707D">
        <w:trPr>
          <w:jc w:val="center"/>
        </w:trPr>
        <w:tc>
          <w:tcPr>
            <w:tcW w:w="4876" w:type="dxa"/>
            <w:tcBorders>
              <w:top w:val="nil"/>
              <w:left w:val="nil"/>
              <w:bottom w:val="nil"/>
              <w:right w:val="nil"/>
            </w:tcBorders>
          </w:tcPr>
          <w:p w14:paraId="740F4479" w14:textId="77777777" w:rsidR="00715E88" w:rsidRPr="00FB4C9C" w:rsidRDefault="00715E88" w:rsidP="00A3707D">
            <w:pPr>
              <w:pStyle w:val="Normal6a"/>
            </w:pPr>
          </w:p>
        </w:tc>
        <w:tc>
          <w:tcPr>
            <w:tcW w:w="4876" w:type="dxa"/>
            <w:tcBorders>
              <w:top w:val="nil"/>
              <w:left w:val="nil"/>
              <w:bottom w:val="nil"/>
              <w:right w:val="nil"/>
            </w:tcBorders>
            <w:hideMark/>
          </w:tcPr>
          <w:p w14:paraId="08C2D9C2" w14:textId="6E9C054D" w:rsidR="00715E88" w:rsidRPr="00FB4C9C" w:rsidRDefault="00715E88" w:rsidP="00A3707D">
            <w:pPr>
              <w:pStyle w:val="Normal6a"/>
            </w:pPr>
            <w:r w:rsidRPr="00FB4C9C">
              <w:rPr>
                <w:b/>
                <w:i/>
              </w:rPr>
              <w:t>e</w:t>
            </w:r>
            <w:r w:rsidR="00526F56">
              <w:rPr>
                <w:b/>
                <w:i/>
              </w:rPr>
              <w:noBreakHyphen/>
            </w:r>
            <w:r w:rsidRPr="00FB4C9C">
              <w:rPr>
                <w:b/>
                <w:i/>
              </w:rPr>
              <w:t>A)</w:t>
            </w:r>
            <w:r w:rsidRPr="00FB4C9C">
              <w:tab/>
            </w:r>
            <w:r w:rsidRPr="00FB4C9C">
              <w:rPr>
                <w:b/>
                <w:i/>
              </w:rPr>
              <w:t>Condicionar o papel das instituições do país terceiro ao respeito pela democracia, pelo Estado de direito, pelos direitos fundamentais e pelos valores da União, bem como à aplicação efetiva de salvaguardas relativas à liberdade académica, à integridade da investigação e à não discriminação, bem como à cooperação adequada com a União e os seus Estados</w:t>
            </w:r>
            <w:r w:rsidR="00526F56">
              <w:rPr>
                <w:b/>
                <w:i/>
              </w:rPr>
              <w:noBreakHyphen/>
            </w:r>
            <w:r w:rsidRPr="00FB4C9C">
              <w:rPr>
                <w:b/>
                <w:i/>
              </w:rPr>
              <w:t>Membros;</w:t>
            </w:r>
          </w:p>
        </w:tc>
      </w:tr>
    </w:tbl>
    <w:p w14:paraId="51B8B2B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5ABE606" w14:textId="77777777" w:rsidR="00715E88" w:rsidRPr="00FB4C9C" w:rsidRDefault="00715E88" w:rsidP="00715E88">
      <w:r w:rsidRPr="00FB4C9C">
        <w:rPr>
          <w:rStyle w:val="HideTWBExt"/>
        </w:rPr>
        <w:t>&lt;/Amend&gt;</w:t>
      </w:r>
    </w:p>
    <w:p w14:paraId="76F7DA2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763</w:t>
      </w:r>
      <w:r w:rsidRPr="00FB4C9C">
        <w:rPr>
          <w:rStyle w:val="HideTWBExt"/>
          <w:b w:val="0"/>
        </w:rPr>
        <w:t>&lt;/NumAm&gt;</w:t>
      </w:r>
    </w:p>
    <w:p w14:paraId="1D789E1A"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37560B36" w14:textId="77777777" w:rsidR="00715E88" w:rsidRPr="00FB4C9C" w:rsidRDefault="00715E88" w:rsidP="00715E88">
      <w:pPr>
        <w:pStyle w:val="NormalBold"/>
      </w:pPr>
      <w:r w:rsidRPr="00FB4C9C">
        <w:rPr>
          <w:rStyle w:val="HideTWBExt"/>
          <w:b w:val="0"/>
        </w:rPr>
        <w:t>&lt;/RepeatBlock-By&gt;</w:t>
      </w:r>
    </w:p>
    <w:p w14:paraId="7AF8E03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8BDC63E" w14:textId="5A2944FD" w:rsidR="00715E88" w:rsidRPr="00FB4C9C" w:rsidRDefault="00715E88" w:rsidP="00715E88">
      <w:pPr>
        <w:pStyle w:val="NormalBold"/>
      </w:pPr>
      <w:r w:rsidRPr="00FB4C9C">
        <w:rPr>
          <w:rStyle w:val="HideTWBExt"/>
          <w:b w:val="0"/>
        </w:rPr>
        <w:t>&lt;Article&gt;</w:t>
      </w:r>
      <w:r w:rsidRPr="00FB4C9C">
        <w:t>Artigo 13 – n.º 2 – parágrafo 1 – alínea e</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9A739C2" w14:textId="77777777" w:rsidTr="00A3707D">
        <w:trPr>
          <w:trHeight w:val="240"/>
          <w:jc w:val="center"/>
        </w:trPr>
        <w:tc>
          <w:tcPr>
            <w:tcW w:w="9752" w:type="dxa"/>
            <w:gridSpan w:val="2"/>
            <w:tcBorders>
              <w:top w:val="nil"/>
              <w:left w:val="nil"/>
              <w:bottom w:val="nil"/>
              <w:right w:val="nil"/>
            </w:tcBorders>
          </w:tcPr>
          <w:p w14:paraId="636AF789" w14:textId="77777777" w:rsidR="00715E88" w:rsidRPr="00FB4C9C" w:rsidRDefault="00715E88" w:rsidP="00A3707D"/>
        </w:tc>
      </w:tr>
      <w:tr w:rsidR="00715E88" w:rsidRPr="00FB4C9C" w14:paraId="4C548986" w14:textId="77777777" w:rsidTr="00A3707D">
        <w:trPr>
          <w:trHeight w:val="240"/>
          <w:jc w:val="center"/>
        </w:trPr>
        <w:tc>
          <w:tcPr>
            <w:tcW w:w="4876" w:type="dxa"/>
            <w:tcBorders>
              <w:top w:val="nil"/>
              <w:left w:val="nil"/>
              <w:bottom w:val="nil"/>
              <w:right w:val="nil"/>
            </w:tcBorders>
            <w:hideMark/>
          </w:tcPr>
          <w:p w14:paraId="3F5F8C0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F8C16D3" w14:textId="77777777" w:rsidR="00715E88" w:rsidRPr="00FB4C9C" w:rsidRDefault="00715E88" w:rsidP="00A3707D">
            <w:pPr>
              <w:pStyle w:val="AmColumnHeading"/>
            </w:pPr>
            <w:r w:rsidRPr="00FB4C9C">
              <w:t>Alteração</w:t>
            </w:r>
          </w:p>
        </w:tc>
      </w:tr>
      <w:tr w:rsidR="00715E88" w:rsidRPr="00FB4C9C" w14:paraId="27F78F91" w14:textId="77777777" w:rsidTr="00A3707D">
        <w:trPr>
          <w:jc w:val="center"/>
        </w:trPr>
        <w:tc>
          <w:tcPr>
            <w:tcW w:w="4876" w:type="dxa"/>
            <w:tcBorders>
              <w:top w:val="nil"/>
              <w:left w:val="nil"/>
              <w:bottom w:val="nil"/>
              <w:right w:val="nil"/>
            </w:tcBorders>
          </w:tcPr>
          <w:p w14:paraId="622CB098" w14:textId="77777777" w:rsidR="00715E88" w:rsidRPr="00FB4C9C" w:rsidRDefault="00715E88" w:rsidP="00A3707D">
            <w:pPr>
              <w:pStyle w:val="Normal6a"/>
            </w:pPr>
          </w:p>
        </w:tc>
        <w:tc>
          <w:tcPr>
            <w:tcW w:w="4876" w:type="dxa"/>
            <w:tcBorders>
              <w:top w:val="nil"/>
              <w:left w:val="nil"/>
              <w:bottom w:val="nil"/>
              <w:right w:val="nil"/>
            </w:tcBorders>
            <w:hideMark/>
          </w:tcPr>
          <w:p w14:paraId="677FAC08" w14:textId="043AC603" w:rsidR="00715E88" w:rsidRPr="00FB4C9C" w:rsidRDefault="00715E88" w:rsidP="00A3707D">
            <w:pPr>
              <w:pStyle w:val="Normal6a"/>
            </w:pPr>
            <w:r w:rsidRPr="00FB4C9C">
              <w:rPr>
                <w:b/>
                <w:i/>
              </w:rPr>
              <w:t>e</w:t>
            </w:r>
            <w:r w:rsidR="00526F56">
              <w:rPr>
                <w:b/>
                <w:i/>
              </w:rPr>
              <w:noBreakHyphen/>
            </w:r>
            <w:r w:rsidRPr="00FB4C9C">
              <w:rPr>
                <w:b/>
                <w:i/>
              </w:rPr>
              <w:t>A)</w:t>
            </w:r>
            <w:r w:rsidRPr="00FB4C9C">
              <w:tab/>
            </w:r>
            <w:r w:rsidRPr="00FB4C9C">
              <w:rPr>
                <w:b/>
                <w:i/>
              </w:rPr>
              <w:t>A Comissão fornece anualmente ao Parlamento Europeu e ao Comité do Programa informações sobre as contribuições financeiras dos países terceiros que participam no Programa através de uma associação total ou parcial, as ações e os setores abrangidos por essa associação e a afetação dessas contribuições;</w:t>
            </w:r>
          </w:p>
        </w:tc>
      </w:tr>
    </w:tbl>
    <w:p w14:paraId="5F4B6D4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BAC91E3" w14:textId="77777777" w:rsidR="00715E88" w:rsidRPr="00FB4C9C" w:rsidRDefault="00715E88" w:rsidP="00715E88">
      <w:r w:rsidRPr="00FB4C9C">
        <w:rPr>
          <w:rStyle w:val="HideTWBExt"/>
        </w:rPr>
        <w:t>&lt;/Amend&gt;</w:t>
      </w:r>
    </w:p>
    <w:p w14:paraId="26F4487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764</w:t>
      </w:r>
      <w:r w:rsidRPr="00FB4C9C">
        <w:rPr>
          <w:rStyle w:val="HideTWBExt"/>
          <w:b w:val="0"/>
        </w:rPr>
        <w:t>&lt;/NumAm&gt;</w:t>
      </w:r>
    </w:p>
    <w:p w14:paraId="048C597E" w14:textId="5109658E" w:rsidR="00715E88" w:rsidRPr="00FB4C9C" w:rsidRDefault="00715E88" w:rsidP="00715E88">
      <w:pPr>
        <w:pStyle w:val="NormalBold"/>
      </w:pPr>
      <w:r w:rsidRPr="00FB4C9C">
        <w:rPr>
          <w:rStyle w:val="HideTWBExt"/>
          <w:b w:val="0"/>
        </w:rPr>
        <w:t>&lt;RepeatBlock-By&gt;&lt;Members&gt;</w:t>
      </w:r>
      <w:r w:rsidRPr="00FB4C9C">
        <w:t>Milan Zver, François</w:t>
      </w:r>
      <w:r w:rsidR="00526F56">
        <w:noBreakHyphen/>
      </w:r>
      <w:r w:rsidRPr="00FB4C9C">
        <w:t>Xavier Bellamy, Céline Imart, Christophe Gomart, Nadine Morano, Isabelle Le Callennec</w:t>
      </w:r>
      <w:r w:rsidRPr="00FB4C9C">
        <w:rPr>
          <w:rStyle w:val="HideTWBExt"/>
          <w:b w:val="0"/>
        </w:rPr>
        <w:t>&lt;/Members&gt;</w:t>
      </w:r>
    </w:p>
    <w:p w14:paraId="1751F7F7" w14:textId="77777777" w:rsidR="00715E88" w:rsidRPr="00FB4C9C" w:rsidRDefault="00715E88" w:rsidP="00715E88">
      <w:pPr>
        <w:pStyle w:val="NormalBold"/>
      </w:pPr>
      <w:r w:rsidRPr="00FB4C9C">
        <w:rPr>
          <w:rStyle w:val="HideTWBExt"/>
          <w:b w:val="0"/>
        </w:rPr>
        <w:t>&lt;/RepeatBlock-By&gt;</w:t>
      </w:r>
    </w:p>
    <w:p w14:paraId="3EA2734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92C6B1D" w14:textId="75D5892D" w:rsidR="00715E88" w:rsidRPr="00FB4C9C" w:rsidRDefault="00715E88" w:rsidP="00715E88">
      <w:pPr>
        <w:pStyle w:val="NormalBold"/>
      </w:pPr>
      <w:r w:rsidRPr="00FB4C9C">
        <w:rPr>
          <w:rStyle w:val="HideTWBExt"/>
          <w:b w:val="0"/>
        </w:rPr>
        <w:t>&lt;Article&gt;</w:t>
      </w:r>
      <w:r w:rsidRPr="00FB4C9C">
        <w:t>Artigo 13 – n.º 2 – parágrafo 1 – alínea e</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46E418D" w14:textId="77777777" w:rsidTr="00A3707D">
        <w:trPr>
          <w:trHeight w:val="240"/>
          <w:jc w:val="center"/>
        </w:trPr>
        <w:tc>
          <w:tcPr>
            <w:tcW w:w="9752" w:type="dxa"/>
            <w:gridSpan w:val="2"/>
            <w:tcBorders>
              <w:top w:val="nil"/>
              <w:left w:val="nil"/>
              <w:bottom w:val="nil"/>
              <w:right w:val="nil"/>
            </w:tcBorders>
          </w:tcPr>
          <w:p w14:paraId="381623F5" w14:textId="77777777" w:rsidR="00715E88" w:rsidRPr="00FB4C9C" w:rsidRDefault="00715E88" w:rsidP="00A3707D"/>
        </w:tc>
      </w:tr>
      <w:tr w:rsidR="00715E88" w:rsidRPr="00FB4C9C" w14:paraId="167311CA" w14:textId="77777777" w:rsidTr="00A3707D">
        <w:trPr>
          <w:trHeight w:val="240"/>
          <w:jc w:val="center"/>
        </w:trPr>
        <w:tc>
          <w:tcPr>
            <w:tcW w:w="4876" w:type="dxa"/>
            <w:tcBorders>
              <w:top w:val="nil"/>
              <w:left w:val="nil"/>
              <w:bottom w:val="nil"/>
              <w:right w:val="nil"/>
            </w:tcBorders>
            <w:hideMark/>
          </w:tcPr>
          <w:p w14:paraId="54D58601"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1E82AEA7" w14:textId="77777777" w:rsidR="00715E88" w:rsidRPr="00FB4C9C" w:rsidRDefault="00715E88" w:rsidP="00A3707D">
            <w:pPr>
              <w:pStyle w:val="AmColumnHeading"/>
            </w:pPr>
            <w:r w:rsidRPr="00FB4C9C">
              <w:t>Alteração</w:t>
            </w:r>
          </w:p>
        </w:tc>
      </w:tr>
      <w:tr w:rsidR="00715E88" w:rsidRPr="00FB4C9C" w14:paraId="05607F5E" w14:textId="77777777" w:rsidTr="00A3707D">
        <w:trPr>
          <w:jc w:val="center"/>
        </w:trPr>
        <w:tc>
          <w:tcPr>
            <w:tcW w:w="4876" w:type="dxa"/>
            <w:tcBorders>
              <w:top w:val="nil"/>
              <w:left w:val="nil"/>
              <w:bottom w:val="nil"/>
              <w:right w:val="nil"/>
            </w:tcBorders>
          </w:tcPr>
          <w:p w14:paraId="577E330B" w14:textId="77777777" w:rsidR="00715E88" w:rsidRPr="00FB4C9C" w:rsidRDefault="00715E88" w:rsidP="00A3707D">
            <w:pPr>
              <w:pStyle w:val="Normal6a"/>
            </w:pPr>
          </w:p>
        </w:tc>
        <w:tc>
          <w:tcPr>
            <w:tcW w:w="4876" w:type="dxa"/>
            <w:tcBorders>
              <w:top w:val="nil"/>
              <w:left w:val="nil"/>
              <w:bottom w:val="nil"/>
              <w:right w:val="nil"/>
            </w:tcBorders>
            <w:hideMark/>
          </w:tcPr>
          <w:p w14:paraId="1F7923D6" w14:textId="10AD3ECE" w:rsidR="00715E88" w:rsidRPr="00FB4C9C" w:rsidRDefault="00715E88" w:rsidP="00A3707D">
            <w:pPr>
              <w:pStyle w:val="Normal6a"/>
            </w:pPr>
            <w:r w:rsidRPr="00FB4C9C">
              <w:rPr>
                <w:b/>
                <w:i/>
              </w:rPr>
              <w:t>e</w:t>
            </w:r>
            <w:r w:rsidR="00526F56">
              <w:rPr>
                <w:b/>
                <w:i/>
              </w:rPr>
              <w:noBreakHyphen/>
            </w:r>
            <w:r w:rsidRPr="00FB4C9C">
              <w:rPr>
                <w:b/>
                <w:i/>
              </w:rPr>
              <w:t>A)</w:t>
            </w:r>
            <w:r w:rsidRPr="00FB4C9C">
              <w:tab/>
            </w:r>
            <w:r w:rsidRPr="00FB4C9C">
              <w:rPr>
                <w:b/>
                <w:i/>
              </w:rPr>
              <w:t>Ser subordinados ao respeito pelo Estado de direito e pelos valores da União, à aplicação efetiva de salvaguardas em matéria de integridade académica, liberdade de investigação e não discriminação, bem como à cooperação adequada do país terceiro com a União e os seus Estados</w:t>
            </w:r>
            <w:r w:rsidR="00526F56">
              <w:rPr>
                <w:b/>
                <w:i/>
              </w:rPr>
              <w:noBreakHyphen/>
            </w:r>
            <w:r w:rsidRPr="00FB4C9C">
              <w:rPr>
                <w:b/>
                <w:i/>
              </w:rPr>
              <w:t>Membros;</w:t>
            </w:r>
          </w:p>
        </w:tc>
      </w:tr>
    </w:tbl>
    <w:p w14:paraId="6202FC9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7A0CC41" w14:textId="77777777" w:rsidR="00715E88" w:rsidRPr="00FB4C9C" w:rsidRDefault="00715E88" w:rsidP="00715E88">
      <w:r w:rsidRPr="00FB4C9C">
        <w:rPr>
          <w:rStyle w:val="HideTWBExt"/>
        </w:rPr>
        <w:t>&lt;/Amend&gt;</w:t>
      </w:r>
    </w:p>
    <w:p w14:paraId="576742F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765</w:t>
      </w:r>
      <w:r w:rsidRPr="00FB4C9C">
        <w:rPr>
          <w:rStyle w:val="HideTWBExt"/>
          <w:b w:val="0"/>
        </w:rPr>
        <w:t>&lt;/NumAm&gt;</w:t>
      </w:r>
    </w:p>
    <w:p w14:paraId="2F7FF716"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5B36D12B" w14:textId="77777777" w:rsidR="00715E88" w:rsidRPr="00FB4C9C" w:rsidRDefault="00715E88" w:rsidP="00715E88">
      <w:pPr>
        <w:pStyle w:val="NormalBold"/>
      </w:pPr>
      <w:r w:rsidRPr="00FB4C9C">
        <w:rPr>
          <w:rStyle w:val="HideTWBExt"/>
          <w:b w:val="0"/>
        </w:rPr>
        <w:t>&lt;/RepeatBlock-By&gt;</w:t>
      </w:r>
    </w:p>
    <w:p w14:paraId="6103581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856E1F6" w14:textId="344A50E1" w:rsidR="00715E88" w:rsidRPr="00FB4C9C" w:rsidRDefault="00715E88" w:rsidP="00715E88">
      <w:pPr>
        <w:pStyle w:val="NormalBold"/>
      </w:pPr>
      <w:r w:rsidRPr="00FB4C9C">
        <w:rPr>
          <w:rStyle w:val="HideTWBExt"/>
          <w:b w:val="0"/>
        </w:rPr>
        <w:t>&lt;Article&gt;</w:t>
      </w:r>
      <w:r w:rsidRPr="00FB4C9C">
        <w:t>Artigo 13 – n.º 2 – parágrafo 1 – alínea e</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067BB79" w14:textId="77777777" w:rsidTr="00A3707D">
        <w:trPr>
          <w:trHeight w:val="240"/>
          <w:jc w:val="center"/>
        </w:trPr>
        <w:tc>
          <w:tcPr>
            <w:tcW w:w="9752" w:type="dxa"/>
            <w:gridSpan w:val="2"/>
            <w:tcBorders>
              <w:top w:val="nil"/>
              <w:left w:val="nil"/>
              <w:bottom w:val="nil"/>
              <w:right w:val="nil"/>
            </w:tcBorders>
          </w:tcPr>
          <w:p w14:paraId="18278D63" w14:textId="77777777" w:rsidR="00715E88" w:rsidRPr="00FB4C9C" w:rsidRDefault="00715E88" w:rsidP="00A3707D"/>
        </w:tc>
      </w:tr>
      <w:tr w:rsidR="00715E88" w:rsidRPr="00FB4C9C" w14:paraId="04862CF4" w14:textId="77777777" w:rsidTr="00A3707D">
        <w:trPr>
          <w:trHeight w:val="240"/>
          <w:jc w:val="center"/>
        </w:trPr>
        <w:tc>
          <w:tcPr>
            <w:tcW w:w="4876" w:type="dxa"/>
            <w:tcBorders>
              <w:top w:val="nil"/>
              <w:left w:val="nil"/>
              <w:bottom w:val="nil"/>
              <w:right w:val="nil"/>
            </w:tcBorders>
            <w:hideMark/>
          </w:tcPr>
          <w:p w14:paraId="668FE6B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9942CC4" w14:textId="77777777" w:rsidR="00715E88" w:rsidRPr="00FB4C9C" w:rsidRDefault="00715E88" w:rsidP="00A3707D">
            <w:pPr>
              <w:pStyle w:val="AmColumnHeading"/>
            </w:pPr>
            <w:r w:rsidRPr="00FB4C9C">
              <w:t>Alteração</w:t>
            </w:r>
          </w:p>
        </w:tc>
      </w:tr>
      <w:tr w:rsidR="00715E88" w:rsidRPr="00FB4C9C" w14:paraId="1E1C06EB" w14:textId="77777777" w:rsidTr="00A3707D">
        <w:trPr>
          <w:jc w:val="center"/>
        </w:trPr>
        <w:tc>
          <w:tcPr>
            <w:tcW w:w="4876" w:type="dxa"/>
            <w:tcBorders>
              <w:top w:val="nil"/>
              <w:left w:val="nil"/>
              <w:bottom w:val="nil"/>
              <w:right w:val="nil"/>
            </w:tcBorders>
          </w:tcPr>
          <w:p w14:paraId="2A7746A3" w14:textId="77777777" w:rsidR="00715E88" w:rsidRPr="00FB4C9C" w:rsidRDefault="00715E88" w:rsidP="00A3707D">
            <w:pPr>
              <w:pStyle w:val="Normal6a"/>
            </w:pPr>
          </w:p>
        </w:tc>
        <w:tc>
          <w:tcPr>
            <w:tcW w:w="4876" w:type="dxa"/>
            <w:tcBorders>
              <w:top w:val="nil"/>
              <w:left w:val="nil"/>
              <w:bottom w:val="nil"/>
              <w:right w:val="nil"/>
            </w:tcBorders>
            <w:hideMark/>
          </w:tcPr>
          <w:p w14:paraId="3CDDA552" w14:textId="7F08276D" w:rsidR="00715E88" w:rsidRPr="00FB4C9C" w:rsidRDefault="00715E88" w:rsidP="00A3707D">
            <w:pPr>
              <w:pStyle w:val="Normal6a"/>
            </w:pPr>
            <w:r w:rsidRPr="00FB4C9C">
              <w:rPr>
                <w:b/>
                <w:i/>
              </w:rPr>
              <w:t>e</w:t>
            </w:r>
            <w:r w:rsidR="00526F56">
              <w:rPr>
                <w:b/>
                <w:i/>
              </w:rPr>
              <w:noBreakHyphen/>
            </w:r>
            <w:r w:rsidRPr="00FB4C9C">
              <w:rPr>
                <w:b/>
                <w:i/>
              </w:rPr>
              <w:t>A)</w:t>
            </w:r>
            <w:r w:rsidRPr="00FB4C9C">
              <w:tab/>
            </w:r>
            <w:r w:rsidRPr="00FB4C9C">
              <w:rPr>
                <w:b/>
                <w:i/>
              </w:rPr>
              <w:t>Promover a transparência, a responsabilização e a igualdade de tratamento na participação de países terceiros associados, nomeadamente através de relatórios públicos periódicos sobre os níveis de participação, a afetação de financiamento e os resultados do Programa;</w:t>
            </w:r>
          </w:p>
        </w:tc>
      </w:tr>
    </w:tbl>
    <w:p w14:paraId="34422DD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9E4EA4A" w14:textId="77777777" w:rsidR="00715E88" w:rsidRPr="00FB4C9C" w:rsidRDefault="00715E88" w:rsidP="00715E88">
      <w:r w:rsidRPr="00FB4C9C">
        <w:rPr>
          <w:rStyle w:val="HideTWBExt"/>
        </w:rPr>
        <w:t>&lt;/Amend&gt;</w:t>
      </w:r>
    </w:p>
    <w:p w14:paraId="7B1916F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766</w:t>
      </w:r>
      <w:r w:rsidRPr="00FB4C9C">
        <w:rPr>
          <w:rStyle w:val="HideTWBExt"/>
          <w:b w:val="0"/>
        </w:rPr>
        <w:t>&lt;/NumAm&gt;</w:t>
      </w:r>
    </w:p>
    <w:p w14:paraId="0C941DD7"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949757B"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022CC841" w14:textId="77777777" w:rsidR="00715E88" w:rsidRPr="00FB4C9C" w:rsidRDefault="00715E88" w:rsidP="00715E88">
      <w:pPr>
        <w:pStyle w:val="NormalBold"/>
      </w:pPr>
      <w:r w:rsidRPr="00FB4C9C">
        <w:rPr>
          <w:rStyle w:val="HideTWBExt"/>
          <w:b w:val="0"/>
        </w:rPr>
        <w:t>&lt;/RepeatBlock-By&gt;</w:t>
      </w:r>
    </w:p>
    <w:p w14:paraId="0B0B0D8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213ACF2" w14:textId="2B526242" w:rsidR="00715E88" w:rsidRPr="00FB4C9C" w:rsidRDefault="00715E88" w:rsidP="00715E88">
      <w:pPr>
        <w:pStyle w:val="NormalBold"/>
      </w:pPr>
      <w:r w:rsidRPr="00FB4C9C">
        <w:rPr>
          <w:rStyle w:val="HideTWBExt"/>
          <w:b w:val="0"/>
        </w:rPr>
        <w:t>&lt;Article&gt;</w:t>
      </w:r>
      <w:r w:rsidRPr="00FB4C9C">
        <w:t>Artigo 13 – n.º 2 – parágrafo 1 – alínea e</w:t>
      </w:r>
      <w:r w:rsidR="00526F56">
        <w:noBreakHyphen/>
      </w:r>
      <w:r w:rsidRPr="00FB4C9C">
        <w:t>B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27D8E1D" w14:textId="77777777" w:rsidTr="00A3707D">
        <w:trPr>
          <w:trHeight w:val="240"/>
          <w:jc w:val="center"/>
        </w:trPr>
        <w:tc>
          <w:tcPr>
            <w:tcW w:w="9752" w:type="dxa"/>
            <w:gridSpan w:val="2"/>
            <w:tcBorders>
              <w:top w:val="nil"/>
              <w:left w:val="nil"/>
              <w:bottom w:val="nil"/>
              <w:right w:val="nil"/>
            </w:tcBorders>
          </w:tcPr>
          <w:p w14:paraId="07DE9EC5" w14:textId="77777777" w:rsidR="00715E88" w:rsidRPr="00FB4C9C" w:rsidRDefault="00715E88" w:rsidP="00A3707D"/>
        </w:tc>
      </w:tr>
      <w:tr w:rsidR="00715E88" w:rsidRPr="00FB4C9C" w14:paraId="379437FE" w14:textId="77777777" w:rsidTr="00A3707D">
        <w:trPr>
          <w:trHeight w:val="240"/>
          <w:jc w:val="center"/>
        </w:trPr>
        <w:tc>
          <w:tcPr>
            <w:tcW w:w="4876" w:type="dxa"/>
            <w:tcBorders>
              <w:top w:val="nil"/>
              <w:left w:val="nil"/>
              <w:bottom w:val="nil"/>
              <w:right w:val="nil"/>
            </w:tcBorders>
            <w:hideMark/>
          </w:tcPr>
          <w:p w14:paraId="25C197E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EED103A" w14:textId="77777777" w:rsidR="00715E88" w:rsidRPr="00FB4C9C" w:rsidRDefault="00715E88" w:rsidP="00A3707D">
            <w:pPr>
              <w:pStyle w:val="AmColumnHeading"/>
            </w:pPr>
            <w:r w:rsidRPr="00FB4C9C">
              <w:t>Alteração</w:t>
            </w:r>
          </w:p>
        </w:tc>
      </w:tr>
      <w:tr w:rsidR="00715E88" w:rsidRPr="00FB4C9C" w14:paraId="2C3A0BAA" w14:textId="77777777" w:rsidTr="00A3707D">
        <w:trPr>
          <w:jc w:val="center"/>
        </w:trPr>
        <w:tc>
          <w:tcPr>
            <w:tcW w:w="4876" w:type="dxa"/>
            <w:tcBorders>
              <w:top w:val="nil"/>
              <w:left w:val="nil"/>
              <w:bottom w:val="nil"/>
              <w:right w:val="nil"/>
            </w:tcBorders>
          </w:tcPr>
          <w:p w14:paraId="4C34EA95" w14:textId="77777777" w:rsidR="00715E88" w:rsidRPr="00FB4C9C" w:rsidRDefault="00715E88" w:rsidP="00A3707D">
            <w:pPr>
              <w:pStyle w:val="Normal6a"/>
            </w:pPr>
          </w:p>
        </w:tc>
        <w:tc>
          <w:tcPr>
            <w:tcW w:w="4876" w:type="dxa"/>
            <w:tcBorders>
              <w:top w:val="nil"/>
              <w:left w:val="nil"/>
              <w:bottom w:val="nil"/>
              <w:right w:val="nil"/>
            </w:tcBorders>
            <w:hideMark/>
          </w:tcPr>
          <w:p w14:paraId="251831C5" w14:textId="4349E3D8" w:rsidR="00715E88" w:rsidRPr="00FB4C9C" w:rsidRDefault="00715E88" w:rsidP="00A3707D">
            <w:pPr>
              <w:pStyle w:val="Normal6a"/>
            </w:pPr>
            <w:r w:rsidRPr="00FB4C9C">
              <w:rPr>
                <w:b/>
                <w:i/>
              </w:rPr>
              <w:t>e</w:t>
            </w:r>
            <w:r w:rsidR="00526F56">
              <w:rPr>
                <w:b/>
                <w:i/>
              </w:rPr>
              <w:noBreakHyphen/>
            </w:r>
            <w:r w:rsidRPr="00FB4C9C">
              <w:rPr>
                <w:b/>
                <w:i/>
              </w:rPr>
              <w:t>B)</w:t>
            </w:r>
            <w:r w:rsidRPr="00FB4C9C">
              <w:tab/>
            </w:r>
            <w:r w:rsidRPr="00FB4C9C">
              <w:rPr>
                <w:b/>
                <w:i/>
              </w:rPr>
              <w:t xml:space="preserve">Prever formas de a Comissão proteger a participação de beneficiários de um país terceiro que não cumpra as condições previstas na alínea x), </w:t>
            </w:r>
            <w:r w:rsidRPr="00FB4C9C">
              <w:rPr>
                <w:b/>
                <w:i/>
              </w:rPr>
              <w:lastRenderedPageBreak/>
              <w:t>nomeadamente através da sua transferência para outros que não sejam afetados ou, em última instância, através da adoção de medidas adequadas de suspensão, restrição ou correção, caso o país terceiro não cumpra os compromissos assumidos ao abrigo do acordo, ou caso as instituições de ensino superior estabelecidas no seu território atuem de forma incompatível com os valores fundamentais da União, ou ainda caso existam deficiências graves e persistentes que possam comprometer a boa gestão financeira, a proteção dos interesses financeiros da União ou os valores em que a União se baseia;</w:t>
            </w:r>
          </w:p>
        </w:tc>
      </w:tr>
    </w:tbl>
    <w:p w14:paraId="49DE3BF8"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DAF704F" w14:textId="77777777" w:rsidR="00715E88" w:rsidRPr="00FB4C9C" w:rsidRDefault="00715E88" w:rsidP="00715E88">
      <w:r w:rsidRPr="00FB4C9C">
        <w:rPr>
          <w:rStyle w:val="HideTWBExt"/>
        </w:rPr>
        <w:t>&lt;/Amend&gt;</w:t>
      </w:r>
    </w:p>
    <w:p w14:paraId="6E24E89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767</w:t>
      </w:r>
      <w:r w:rsidRPr="00FB4C9C">
        <w:rPr>
          <w:rStyle w:val="HideTWBExt"/>
          <w:b w:val="0"/>
        </w:rPr>
        <w:t>&lt;/NumAm&gt;</w:t>
      </w:r>
    </w:p>
    <w:p w14:paraId="18FCFD3F" w14:textId="6F030048" w:rsidR="00715E88" w:rsidRPr="00FB4C9C" w:rsidRDefault="00715E88" w:rsidP="00715E88">
      <w:pPr>
        <w:pStyle w:val="NormalBold"/>
      </w:pPr>
      <w:r w:rsidRPr="00FB4C9C">
        <w:rPr>
          <w:rStyle w:val="HideTWBExt"/>
          <w:b w:val="0"/>
        </w:rPr>
        <w:t>&lt;RepeatBlock-By&gt;&lt;Members&gt;</w:t>
      </w:r>
      <w:r w:rsidRPr="00FB4C9C">
        <w:t>Milan Zver, François</w:t>
      </w:r>
      <w:r w:rsidR="00526F56">
        <w:noBreakHyphen/>
      </w:r>
      <w:r w:rsidRPr="00FB4C9C">
        <w:t>Xavier Bellamy, Céline Imart, Christophe Gomart, Nadine Morano, Isabelle Le Callennec</w:t>
      </w:r>
      <w:r w:rsidRPr="00FB4C9C">
        <w:rPr>
          <w:rStyle w:val="HideTWBExt"/>
          <w:b w:val="0"/>
        </w:rPr>
        <w:t>&lt;/Members&gt;</w:t>
      </w:r>
    </w:p>
    <w:p w14:paraId="3C8C1980" w14:textId="77777777" w:rsidR="00715E88" w:rsidRPr="00FB4C9C" w:rsidRDefault="00715E88" w:rsidP="00715E88">
      <w:pPr>
        <w:pStyle w:val="NormalBold"/>
      </w:pPr>
      <w:r w:rsidRPr="00FB4C9C">
        <w:rPr>
          <w:rStyle w:val="HideTWBExt"/>
          <w:b w:val="0"/>
        </w:rPr>
        <w:t>&lt;/RepeatBlock-By&gt;</w:t>
      </w:r>
    </w:p>
    <w:p w14:paraId="65BB258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79AB62E" w14:textId="5B7D7883" w:rsidR="00715E88" w:rsidRPr="00FB4C9C" w:rsidRDefault="00715E88" w:rsidP="00715E88">
      <w:pPr>
        <w:pStyle w:val="NormalBold"/>
      </w:pPr>
      <w:r w:rsidRPr="00FB4C9C">
        <w:rPr>
          <w:rStyle w:val="HideTWBExt"/>
          <w:b w:val="0"/>
        </w:rPr>
        <w:t>&lt;Article&gt;</w:t>
      </w:r>
      <w:r w:rsidRPr="00FB4C9C">
        <w:t>Artigo 13 – n.º 2 – parágrafo 1 – alínea e</w:t>
      </w:r>
      <w:r w:rsidR="00526F56">
        <w:noBreakHyphen/>
      </w:r>
      <w:r w:rsidRPr="00FB4C9C">
        <w:t>B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BF3EC67" w14:textId="77777777" w:rsidTr="00A3707D">
        <w:trPr>
          <w:trHeight w:val="240"/>
          <w:jc w:val="center"/>
        </w:trPr>
        <w:tc>
          <w:tcPr>
            <w:tcW w:w="9752" w:type="dxa"/>
            <w:gridSpan w:val="2"/>
            <w:tcBorders>
              <w:top w:val="nil"/>
              <w:left w:val="nil"/>
              <w:bottom w:val="nil"/>
              <w:right w:val="nil"/>
            </w:tcBorders>
          </w:tcPr>
          <w:p w14:paraId="654BE743" w14:textId="77777777" w:rsidR="00715E88" w:rsidRPr="00FB4C9C" w:rsidRDefault="00715E88" w:rsidP="00A3707D"/>
        </w:tc>
      </w:tr>
      <w:tr w:rsidR="00715E88" w:rsidRPr="00FB4C9C" w14:paraId="1CF86694" w14:textId="77777777" w:rsidTr="00A3707D">
        <w:trPr>
          <w:trHeight w:val="240"/>
          <w:jc w:val="center"/>
        </w:trPr>
        <w:tc>
          <w:tcPr>
            <w:tcW w:w="4876" w:type="dxa"/>
            <w:tcBorders>
              <w:top w:val="nil"/>
              <w:left w:val="nil"/>
              <w:bottom w:val="nil"/>
              <w:right w:val="nil"/>
            </w:tcBorders>
            <w:hideMark/>
          </w:tcPr>
          <w:p w14:paraId="47C0F6F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0CE7F59" w14:textId="77777777" w:rsidR="00715E88" w:rsidRPr="00FB4C9C" w:rsidRDefault="00715E88" w:rsidP="00A3707D">
            <w:pPr>
              <w:pStyle w:val="AmColumnHeading"/>
            </w:pPr>
            <w:r w:rsidRPr="00FB4C9C">
              <w:t>Alteração</w:t>
            </w:r>
          </w:p>
        </w:tc>
      </w:tr>
      <w:tr w:rsidR="00715E88" w:rsidRPr="00FB4C9C" w14:paraId="5B7A5FFA" w14:textId="77777777" w:rsidTr="00A3707D">
        <w:trPr>
          <w:jc w:val="center"/>
        </w:trPr>
        <w:tc>
          <w:tcPr>
            <w:tcW w:w="4876" w:type="dxa"/>
            <w:tcBorders>
              <w:top w:val="nil"/>
              <w:left w:val="nil"/>
              <w:bottom w:val="nil"/>
              <w:right w:val="nil"/>
            </w:tcBorders>
          </w:tcPr>
          <w:p w14:paraId="00840F2A" w14:textId="77777777" w:rsidR="00715E88" w:rsidRPr="00FB4C9C" w:rsidRDefault="00715E88" w:rsidP="00A3707D">
            <w:pPr>
              <w:pStyle w:val="Normal6a"/>
            </w:pPr>
          </w:p>
        </w:tc>
        <w:tc>
          <w:tcPr>
            <w:tcW w:w="4876" w:type="dxa"/>
            <w:tcBorders>
              <w:top w:val="nil"/>
              <w:left w:val="nil"/>
              <w:bottom w:val="nil"/>
              <w:right w:val="nil"/>
            </w:tcBorders>
            <w:hideMark/>
          </w:tcPr>
          <w:p w14:paraId="6546781A" w14:textId="4904C096" w:rsidR="00715E88" w:rsidRPr="00FB4C9C" w:rsidRDefault="00715E88" w:rsidP="00A3707D">
            <w:pPr>
              <w:pStyle w:val="Normal6a"/>
            </w:pPr>
            <w:r w:rsidRPr="00FB4C9C">
              <w:rPr>
                <w:b/>
                <w:i/>
              </w:rPr>
              <w:t>e</w:t>
            </w:r>
            <w:r w:rsidR="00526F56">
              <w:rPr>
                <w:b/>
                <w:i/>
              </w:rPr>
              <w:noBreakHyphen/>
            </w:r>
            <w:r w:rsidRPr="00FB4C9C">
              <w:rPr>
                <w:b/>
                <w:i/>
              </w:rPr>
              <w:t>B)</w:t>
            </w:r>
            <w:r w:rsidRPr="00FB4C9C">
              <w:tab/>
            </w:r>
            <w:r w:rsidRPr="00FB4C9C">
              <w:rPr>
                <w:b/>
                <w:i/>
              </w:rPr>
              <w:t>Podem ser suspensos em caso de incumprimento, por parte do país terceiro, dos compromissos assumidos no âmbito do acordo, ou no caso de instituições de ensino superior estabelecidas no seu território apoiarem ou promoverem ideologias hostis à União Europeia ou contrárias aos seus valores fundamentais.</w:t>
            </w:r>
          </w:p>
        </w:tc>
      </w:tr>
    </w:tbl>
    <w:p w14:paraId="00C0D9A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16AC1B9" w14:textId="77777777" w:rsidR="00715E88" w:rsidRPr="00FB4C9C" w:rsidRDefault="00715E88" w:rsidP="00715E88">
      <w:r w:rsidRPr="00FB4C9C">
        <w:rPr>
          <w:rStyle w:val="HideTWBExt"/>
        </w:rPr>
        <w:t>&lt;/Amend&gt;</w:t>
      </w:r>
    </w:p>
    <w:p w14:paraId="01F0B8B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768</w:t>
      </w:r>
      <w:r w:rsidRPr="00FB4C9C">
        <w:rPr>
          <w:rStyle w:val="HideTWBExt"/>
          <w:b w:val="0"/>
        </w:rPr>
        <w:t>&lt;/NumAm&gt;</w:t>
      </w:r>
    </w:p>
    <w:p w14:paraId="0AEC28EB"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0EA7553"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5DA3B33A" w14:textId="77777777" w:rsidR="00715E88" w:rsidRPr="00FB4C9C" w:rsidRDefault="00715E88" w:rsidP="00715E88">
      <w:pPr>
        <w:pStyle w:val="NormalBold"/>
      </w:pPr>
      <w:r w:rsidRPr="00FB4C9C">
        <w:rPr>
          <w:rStyle w:val="HideTWBExt"/>
          <w:b w:val="0"/>
        </w:rPr>
        <w:t>&lt;/RepeatBlock-By&gt;</w:t>
      </w:r>
    </w:p>
    <w:p w14:paraId="6C1FB0F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6D4E3AD" w14:textId="4DD5FC0C" w:rsidR="00715E88" w:rsidRPr="00FB4C9C" w:rsidRDefault="00715E88" w:rsidP="00715E88">
      <w:pPr>
        <w:pStyle w:val="NormalBold"/>
      </w:pPr>
      <w:r w:rsidRPr="00FB4C9C">
        <w:rPr>
          <w:rStyle w:val="HideTWBExt"/>
          <w:b w:val="0"/>
        </w:rPr>
        <w:lastRenderedPageBreak/>
        <w:t>&lt;Article&gt;</w:t>
      </w:r>
      <w:r w:rsidRPr="00FB4C9C">
        <w:t>Artigo 13 – n.º 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BC683FF" w14:textId="77777777" w:rsidTr="00A3707D">
        <w:trPr>
          <w:trHeight w:val="240"/>
          <w:jc w:val="center"/>
        </w:trPr>
        <w:tc>
          <w:tcPr>
            <w:tcW w:w="9752" w:type="dxa"/>
            <w:gridSpan w:val="2"/>
            <w:tcBorders>
              <w:top w:val="nil"/>
              <w:left w:val="nil"/>
              <w:bottom w:val="nil"/>
              <w:right w:val="nil"/>
            </w:tcBorders>
          </w:tcPr>
          <w:p w14:paraId="002F25B7" w14:textId="77777777" w:rsidR="00715E88" w:rsidRPr="00FB4C9C" w:rsidRDefault="00715E88" w:rsidP="00A3707D"/>
        </w:tc>
      </w:tr>
      <w:tr w:rsidR="00715E88" w:rsidRPr="00FB4C9C" w14:paraId="0FD22C7B" w14:textId="77777777" w:rsidTr="00A3707D">
        <w:trPr>
          <w:trHeight w:val="240"/>
          <w:jc w:val="center"/>
        </w:trPr>
        <w:tc>
          <w:tcPr>
            <w:tcW w:w="4876" w:type="dxa"/>
            <w:tcBorders>
              <w:top w:val="nil"/>
              <w:left w:val="nil"/>
              <w:bottom w:val="nil"/>
              <w:right w:val="nil"/>
            </w:tcBorders>
            <w:hideMark/>
          </w:tcPr>
          <w:p w14:paraId="79C28F0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7F6BD8A" w14:textId="77777777" w:rsidR="00715E88" w:rsidRPr="00FB4C9C" w:rsidRDefault="00715E88" w:rsidP="00A3707D">
            <w:pPr>
              <w:pStyle w:val="AmColumnHeading"/>
            </w:pPr>
            <w:r w:rsidRPr="00FB4C9C">
              <w:t>Alteração</w:t>
            </w:r>
          </w:p>
        </w:tc>
      </w:tr>
      <w:tr w:rsidR="00715E88" w:rsidRPr="00FB4C9C" w14:paraId="1EE2EC4D" w14:textId="77777777" w:rsidTr="00A3707D">
        <w:trPr>
          <w:jc w:val="center"/>
        </w:trPr>
        <w:tc>
          <w:tcPr>
            <w:tcW w:w="4876" w:type="dxa"/>
            <w:tcBorders>
              <w:top w:val="nil"/>
              <w:left w:val="nil"/>
              <w:bottom w:val="nil"/>
              <w:right w:val="nil"/>
            </w:tcBorders>
          </w:tcPr>
          <w:p w14:paraId="0D0119E4" w14:textId="77777777" w:rsidR="00715E88" w:rsidRPr="00FB4C9C" w:rsidRDefault="00715E88" w:rsidP="00A3707D">
            <w:pPr>
              <w:pStyle w:val="Normal6a"/>
            </w:pPr>
          </w:p>
        </w:tc>
        <w:tc>
          <w:tcPr>
            <w:tcW w:w="4876" w:type="dxa"/>
            <w:tcBorders>
              <w:top w:val="nil"/>
              <w:left w:val="nil"/>
              <w:bottom w:val="nil"/>
              <w:right w:val="nil"/>
            </w:tcBorders>
            <w:hideMark/>
          </w:tcPr>
          <w:p w14:paraId="7E4B03EF" w14:textId="39CE8C8B"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A associação ou associação parcial com países terceiros só é possível se estes preencherem cumulativamente os seguintes critérios:</w:t>
            </w:r>
          </w:p>
        </w:tc>
      </w:tr>
      <w:tr w:rsidR="00715E88" w:rsidRPr="00FB4C9C" w14:paraId="03A4174D" w14:textId="77777777" w:rsidTr="00A3707D">
        <w:trPr>
          <w:jc w:val="center"/>
        </w:trPr>
        <w:tc>
          <w:tcPr>
            <w:tcW w:w="4876" w:type="dxa"/>
            <w:tcBorders>
              <w:top w:val="nil"/>
              <w:left w:val="nil"/>
              <w:bottom w:val="nil"/>
              <w:right w:val="nil"/>
            </w:tcBorders>
          </w:tcPr>
          <w:p w14:paraId="028FFED9" w14:textId="77777777" w:rsidR="00715E88" w:rsidRPr="00FB4C9C" w:rsidRDefault="00715E88" w:rsidP="00A3707D">
            <w:pPr>
              <w:pStyle w:val="Normal6a"/>
            </w:pPr>
          </w:p>
        </w:tc>
        <w:tc>
          <w:tcPr>
            <w:tcW w:w="4876" w:type="dxa"/>
            <w:tcBorders>
              <w:top w:val="nil"/>
              <w:left w:val="nil"/>
              <w:bottom w:val="nil"/>
              <w:right w:val="nil"/>
            </w:tcBorders>
            <w:hideMark/>
          </w:tcPr>
          <w:p w14:paraId="69307923" w14:textId="77777777" w:rsidR="00715E88" w:rsidRPr="00FB4C9C" w:rsidRDefault="00715E88" w:rsidP="00A3707D">
            <w:pPr>
              <w:pStyle w:val="Normal6a"/>
            </w:pPr>
            <w:r w:rsidRPr="00FB4C9C">
              <w:rPr>
                <w:b/>
                <w:i/>
              </w:rPr>
              <w:t>a) Plena adesão ao direito internacional, incluindo o direito internacional em matéria de direitos humanos, o direito internacional humanitário e a Convenção para a Prevenção e Repressão do Crime de Genocídio;</w:t>
            </w:r>
          </w:p>
        </w:tc>
      </w:tr>
      <w:tr w:rsidR="00715E88" w:rsidRPr="00FB4C9C" w14:paraId="5234262A" w14:textId="77777777" w:rsidTr="00A3707D">
        <w:trPr>
          <w:jc w:val="center"/>
        </w:trPr>
        <w:tc>
          <w:tcPr>
            <w:tcW w:w="4876" w:type="dxa"/>
            <w:tcBorders>
              <w:top w:val="nil"/>
              <w:left w:val="nil"/>
              <w:bottom w:val="nil"/>
              <w:right w:val="nil"/>
            </w:tcBorders>
          </w:tcPr>
          <w:p w14:paraId="491E9873" w14:textId="77777777" w:rsidR="00715E88" w:rsidRPr="00FB4C9C" w:rsidRDefault="00715E88" w:rsidP="00A3707D">
            <w:pPr>
              <w:pStyle w:val="Normal6a"/>
            </w:pPr>
          </w:p>
        </w:tc>
        <w:tc>
          <w:tcPr>
            <w:tcW w:w="4876" w:type="dxa"/>
            <w:tcBorders>
              <w:top w:val="nil"/>
              <w:left w:val="nil"/>
              <w:bottom w:val="nil"/>
              <w:right w:val="nil"/>
            </w:tcBorders>
            <w:hideMark/>
          </w:tcPr>
          <w:p w14:paraId="35CB4573" w14:textId="77777777" w:rsidR="00715E88" w:rsidRPr="00FB4C9C" w:rsidRDefault="00715E88" w:rsidP="00A3707D">
            <w:pPr>
              <w:pStyle w:val="Normal6a"/>
            </w:pPr>
            <w:r w:rsidRPr="00FB4C9C">
              <w:rPr>
                <w:b/>
                <w:i/>
              </w:rPr>
              <w:t>b) Empenhamento numa economia de mercado aberta e baseada em regras, incluindo o tratamento justo e equitativo dos direitos de propriedade intelectual e o respeito pelos direitos humanos, apoiada por instituições democráticas;</w:t>
            </w:r>
          </w:p>
        </w:tc>
      </w:tr>
      <w:tr w:rsidR="00715E88" w:rsidRPr="00FB4C9C" w14:paraId="57CD8B78" w14:textId="77777777" w:rsidTr="00A3707D">
        <w:trPr>
          <w:jc w:val="center"/>
        </w:trPr>
        <w:tc>
          <w:tcPr>
            <w:tcW w:w="4876" w:type="dxa"/>
            <w:tcBorders>
              <w:top w:val="nil"/>
              <w:left w:val="nil"/>
              <w:bottom w:val="nil"/>
              <w:right w:val="nil"/>
            </w:tcBorders>
          </w:tcPr>
          <w:p w14:paraId="35A90DD9" w14:textId="77777777" w:rsidR="00715E88" w:rsidRPr="00FB4C9C" w:rsidRDefault="00715E88" w:rsidP="00A3707D">
            <w:pPr>
              <w:pStyle w:val="Normal6a"/>
            </w:pPr>
          </w:p>
        </w:tc>
        <w:tc>
          <w:tcPr>
            <w:tcW w:w="4876" w:type="dxa"/>
            <w:tcBorders>
              <w:top w:val="nil"/>
              <w:left w:val="nil"/>
              <w:bottom w:val="nil"/>
              <w:right w:val="nil"/>
            </w:tcBorders>
            <w:hideMark/>
          </w:tcPr>
          <w:p w14:paraId="31850996" w14:textId="77777777" w:rsidR="00715E88" w:rsidRPr="00FB4C9C" w:rsidRDefault="00715E88" w:rsidP="00A3707D">
            <w:pPr>
              <w:pStyle w:val="Normal6a"/>
            </w:pPr>
            <w:r w:rsidRPr="00FB4C9C">
              <w:rPr>
                <w:b/>
                <w:i/>
              </w:rPr>
              <w:t>c) Demonstração de existência de normas ambientais e sociais pelo menos equivalentes às da União e apresentação de contributos determinados a nível nacional reforçados à CQNUAC até à data de assinatura do acordo de associação;</w:t>
            </w:r>
          </w:p>
        </w:tc>
      </w:tr>
      <w:tr w:rsidR="00715E88" w:rsidRPr="00FB4C9C" w14:paraId="27E4ACC0" w14:textId="77777777" w:rsidTr="00A3707D">
        <w:trPr>
          <w:jc w:val="center"/>
        </w:trPr>
        <w:tc>
          <w:tcPr>
            <w:tcW w:w="4876" w:type="dxa"/>
            <w:tcBorders>
              <w:top w:val="nil"/>
              <w:left w:val="nil"/>
              <w:bottom w:val="nil"/>
              <w:right w:val="nil"/>
            </w:tcBorders>
          </w:tcPr>
          <w:p w14:paraId="036C5B7B" w14:textId="77777777" w:rsidR="00715E88" w:rsidRPr="00FB4C9C" w:rsidRDefault="00715E88" w:rsidP="00A3707D">
            <w:pPr>
              <w:pStyle w:val="Normal6a"/>
            </w:pPr>
          </w:p>
        </w:tc>
        <w:tc>
          <w:tcPr>
            <w:tcW w:w="4876" w:type="dxa"/>
            <w:tcBorders>
              <w:top w:val="nil"/>
              <w:left w:val="nil"/>
              <w:bottom w:val="nil"/>
              <w:right w:val="nil"/>
            </w:tcBorders>
            <w:hideMark/>
          </w:tcPr>
          <w:p w14:paraId="6EFE2BD6" w14:textId="48BDAD6B" w:rsidR="00715E88" w:rsidRPr="00FB4C9C" w:rsidRDefault="00715E88" w:rsidP="00A3707D">
            <w:pPr>
              <w:pStyle w:val="Normal6a"/>
            </w:pPr>
            <w:r w:rsidRPr="00FB4C9C">
              <w:rPr>
                <w:b/>
                <w:i/>
              </w:rPr>
              <w:t>d) Promoção ativa de políticas que melhorem o bem</w:t>
            </w:r>
            <w:r w:rsidR="00526F56">
              <w:rPr>
                <w:b/>
                <w:i/>
              </w:rPr>
              <w:noBreakHyphen/>
            </w:r>
            <w:r w:rsidRPr="00FB4C9C">
              <w:rPr>
                <w:b/>
                <w:i/>
              </w:rPr>
              <w:t>estar económico e social dos cidadãos.</w:t>
            </w:r>
          </w:p>
        </w:tc>
      </w:tr>
    </w:tbl>
    <w:p w14:paraId="0AC40CE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E2FDAE1" w14:textId="77777777" w:rsidR="00715E88" w:rsidRPr="00FB4C9C" w:rsidRDefault="00715E88" w:rsidP="00715E88">
      <w:r w:rsidRPr="00FB4C9C">
        <w:rPr>
          <w:rStyle w:val="HideTWBExt"/>
        </w:rPr>
        <w:t>&lt;/Amend&gt;</w:t>
      </w:r>
    </w:p>
    <w:p w14:paraId="176F53B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769</w:t>
      </w:r>
      <w:r w:rsidRPr="00FB4C9C">
        <w:rPr>
          <w:rStyle w:val="HideTWBExt"/>
          <w:b w:val="0"/>
        </w:rPr>
        <w:t>&lt;/NumAm&gt;</w:t>
      </w:r>
    </w:p>
    <w:p w14:paraId="24EADF2F"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6180C9CA"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24CA41AC" w14:textId="77777777" w:rsidR="00715E88" w:rsidRPr="00FB4C9C" w:rsidRDefault="00715E88" w:rsidP="00715E88">
      <w:pPr>
        <w:pStyle w:val="NormalBold"/>
      </w:pPr>
      <w:r w:rsidRPr="00FB4C9C">
        <w:rPr>
          <w:rStyle w:val="HideTWBExt"/>
          <w:b w:val="0"/>
        </w:rPr>
        <w:t>&lt;/RepeatBlock-By&gt;</w:t>
      </w:r>
    </w:p>
    <w:p w14:paraId="7E461D8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2E8A1A8" w14:textId="75009BFF" w:rsidR="00715E88" w:rsidRPr="00FB4C9C" w:rsidRDefault="00715E88" w:rsidP="00715E88">
      <w:pPr>
        <w:pStyle w:val="NormalBold"/>
      </w:pPr>
      <w:r w:rsidRPr="00FB4C9C">
        <w:rPr>
          <w:rStyle w:val="HideTWBExt"/>
          <w:b w:val="0"/>
        </w:rPr>
        <w:t>&lt;Article&gt;</w:t>
      </w:r>
      <w:r w:rsidRPr="00FB4C9C">
        <w:t>Artigo 13 – n.º 2</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67F2FFE" w14:textId="77777777" w:rsidTr="00A3707D">
        <w:trPr>
          <w:trHeight w:val="240"/>
          <w:jc w:val="center"/>
        </w:trPr>
        <w:tc>
          <w:tcPr>
            <w:tcW w:w="9752" w:type="dxa"/>
            <w:gridSpan w:val="2"/>
            <w:tcBorders>
              <w:top w:val="nil"/>
              <w:left w:val="nil"/>
              <w:bottom w:val="nil"/>
              <w:right w:val="nil"/>
            </w:tcBorders>
          </w:tcPr>
          <w:p w14:paraId="118E988E" w14:textId="77777777" w:rsidR="00715E88" w:rsidRPr="00FB4C9C" w:rsidRDefault="00715E88" w:rsidP="00A3707D"/>
        </w:tc>
      </w:tr>
      <w:tr w:rsidR="00715E88" w:rsidRPr="00FB4C9C" w14:paraId="4584E299" w14:textId="77777777" w:rsidTr="00A3707D">
        <w:trPr>
          <w:trHeight w:val="240"/>
          <w:jc w:val="center"/>
        </w:trPr>
        <w:tc>
          <w:tcPr>
            <w:tcW w:w="4876" w:type="dxa"/>
            <w:tcBorders>
              <w:top w:val="nil"/>
              <w:left w:val="nil"/>
              <w:bottom w:val="nil"/>
              <w:right w:val="nil"/>
            </w:tcBorders>
            <w:hideMark/>
          </w:tcPr>
          <w:p w14:paraId="7860E3C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80F7EEC" w14:textId="77777777" w:rsidR="00715E88" w:rsidRPr="00FB4C9C" w:rsidRDefault="00715E88" w:rsidP="00A3707D">
            <w:pPr>
              <w:pStyle w:val="AmColumnHeading"/>
            </w:pPr>
            <w:r w:rsidRPr="00FB4C9C">
              <w:t>Alteração</w:t>
            </w:r>
          </w:p>
        </w:tc>
      </w:tr>
      <w:tr w:rsidR="00715E88" w:rsidRPr="00FB4C9C" w14:paraId="58B93E79" w14:textId="77777777" w:rsidTr="00A3707D">
        <w:trPr>
          <w:jc w:val="center"/>
        </w:trPr>
        <w:tc>
          <w:tcPr>
            <w:tcW w:w="4876" w:type="dxa"/>
            <w:tcBorders>
              <w:top w:val="nil"/>
              <w:left w:val="nil"/>
              <w:bottom w:val="nil"/>
              <w:right w:val="nil"/>
            </w:tcBorders>
          </w:tcPr>
          <w:p w14:paraId="15F5F0A2" w14:textId="77777777" w:rsidR="00715E88" w:rsidRPr="00FB4C9C" w:rsidRDefault="00715E88" w:rsidP="00A3707D">
            <w:pPr>
              <w:pStyle w:val="Normal6a"/>
            </w:pPr>
          </w:p>
        </w:tc>
        <w:tc>
          <w:tcPr>
            <w:tcW w:w="4876" w:type="dxa"/>
            <w:tcBorders>
              <w:top w:val="nil"/>
              <w:left w:val="nil"/>
              <w:bottom w:val="nil"/>
              <w:right w:val="nil"/>
            </w:tcBorders>
            <w:hideMark/>
          </w:tcPr>
          <w:p w14:paraId="171D43A8" w14:textId="096FB4FB" w:rsidR="00715E88" w:rsidRPr="00FB4C9C" w:rsidRDefault="00715E88" w:rsidP="00A3707D">
            <w:pPr>
              <w:pStyle w:val="Normal6a"/>
            </w:pPr>
            <w:r w:rsidRPr="00FB4C9C">
              <w:rPr>
                <w:b/>
                <w:i/>
              </w:rPr>
              <w:t>2</w:t>
            </w:r>
            <w:r w:rsidR="00526F56">
              <w:rPr>
                <w:b/>
                <w:i/>
              </w:rPr>
              <w:noBreakHyphen/>
            </w:r>
            <w:r w:rsidRPr="00FB4C9C">
              <w:rPr>
                <w:b/>
                <w:i/>
              </w:rPr>
              <w:t>B.</w:t>
            </w:r>
            <w:r w:rsidRPr="00FB4C9C">
              <w:tab/>
            </w:r>
            <w:r w:rsidRPr="00FB4C9C">
              <w:rPr>
                <w:b/>
                <w:i/>
              </w:rPr>
              <w:t xml:space="preserve">O acordo de associação deve incluir disposições que permitam a suspensão, restrição ou cessação da </w:t>
            </w:r>
            <w:r w:rsidRPr="00FB4C9C">
              <w:rPr>
                <w:b/>
                <w:i/>
              </w:rPr>
              <w:lastRenderedPageBreak/>
              <w:t>associação em caso de violação grave das condições nele estabelecidas, incluindo em caso de violação grave dos direitos fundamentais ou do Estado de direito. Se existirem provas sólidas e persistentes de que um país associado não está a cumprir o requisito de plena adesão ao direito internacional estabelecido no n.º XX, a Comissão deve imediatamente dar início ao procedimento de resolução do acordo de associação.</w:t>
            </w:r>
          </w:p>
        </w:tc>
      </w:tr>
    </w:tbl>
    <w:p w14:paraId="559E9BDF"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0CE93C7" w14:textId="77777777" w:rsidR="00715E88" w:rsidRPr="00FB4C9C" w:rsidRDefault="00715E88" w:rsidP="00715E88">
      <w:r w:rsidRPr="00FB4C9C">
        <w:rPr>
          <w:rStyle w:val="HideTWBExt"/>
        </w:rPr>
        <w:t>&lt;/Amend&gt;</w:t>
      </w:r>
    </w:p>
    <w:p w14:paraId="4E565EF5"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770</w:t>
      </w:r>
      <w:r w:rsidRPr="00FB4C9C">
        <w:rPr>
          <w:rStyle w:val="HideTWBExt"/>
          <w:b w:val="0"/>
        </w:rPr>
        <w:t>&lt;/NumAm&gt;</w:t>
      </w:r>
    </w:p>
    <w:p w14:paraId="6285AB14"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3D010272"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6AC7A3A2" w14:textId="77777777" w:rsidR="00715E88" w:rsidRPr="00FB4C9C" w:rsidRDefault="00715E88" w:rsidP="00715E88">
      <w:pPr>
        <w:pStyle w:val="NormalBold"/>
      </w:pPr>
      <w:r w:rsidRPr="00FB4C9C">
        <w:rPr>
          <w:rStyle w:val="HideTWBExt"/>
          <w:b w:val="0"/>
        </w:rPr>
        <w:t>&lt;/RepeatBlock-By&gt;</w:t>
      </w:r>
    </w:p>
    <w:p w14:paraId="07DD5DF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26B682F" w14:textId="2024F1BC" w:rsidR="00715E88" w:rsidRPr="00FB4C9C" w:rsidRDefault="00715E88" w:rsidP="00715E88">
      <w:pPr>
        <w:pStyle w:val="NormalBold"/>
      </w:pPr>
      <w:r w:rsidRPr="00FB4C9C">
        <w:rPr>
          <w:rStyle w:val="HideTWBExt"/>
          <w:b w:val="0"/>
        </w:rPr>
        <w:t>&lt;Article&gt;</w:t>
      </w:r>
      <w:r w:rsidRPr="00FB4C9C">
        <w:t>Artigo 13 – n.º 2</w:t>
      </w:r>
      <w:r w:rsidR="00526F56">
        <w:noBreakHyphen/>
      </w:r>
      <w:r w:rsidRPr="00FB4C9C">
        <w:t>C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035F4FC" w14:textId="77777777" w:rsidTr="00A3707D">
        <w:trPr>
          <w:trHeight w:val="240"/>
          <w:jc w:val="center"/>
        </w:trPr>
        <w:tc>
          <w:tcPr>
            <w:tcW w:w="9752" w:type="dxa"/>
            <w:gridSpan w:val="2"/>
            <w:tcBorders>
              <w:top w:val="nil"/>
              <w:left w:val="nil"/>
              <w:bottom w:val="nil"/>
              <w:right w:val="nil"/>
            </w:tcBorders>
          </w:tcPr>
          <w:p w14:paraId="7D88B288" w14:textId="77777777" w:rsidR="00715E88" w:rsidRPr="00FB4C9C" w:rsidRDefault="00715E88" w:rsidP="00A3707D"/>
        </w:tc>
      </w:tr>
      <w:tr w:rsidR="00715E88" w:rsidRPr="00FB4C9C" w14:paraId="7C2130AF" w14:textId="77777777" w:rsidTr="00A3707D">
        <w:trPr>
          <w:trHeight w:val="240"/>
          <w:jc w:val="center"/>
        </w:trPr>
        <w:tc>
          <w:tcPr>
            <w:tcW w:w="4876" w:type="dxa"/>
            <w:tcBorders>
              <w:top w:val="nil"/>
              <w:left w:val="nil"/>
              <w:bottom w:val="nil"/>
              <w:right w:val="nil"/>
            </w:tcBorders>
            <w:hideMark/>
          </w:tcPr>
          <w:p w14:paraId="3104187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52BCB41" w14:textId="77777777" w:rsidR="00715E88" w:rsidRPr="00FB4C9C" w:rsidRDefault="00715E88" w:rsidP="00A3707D">
            <w:pPr>
              <w:pStyle w:val="AmColumnHeading"/>
            </w:pPr>
            <w:r w:rsidRPr="00FB4C9C">
              <w:t>Alteração</w:t>
            </w:r>
          </w:p>
        </w:tc>
      </w:tr>
      <w:tr w:rsidR="00715E88" w:rsidRPr="00FB4C9C" w14:paraId="01C2656B" w14:textId="77777777" w:rsidTr="00A3707D">
        <w:trPr>
          <w:jc w:val="center"/>
        </w:trPr>
        <w:tc>
          <w:tcPr>
            <w:tcW w:w="4876" w:type="dxa"/>
            <w:tcBorders>
              <w:top w:val="nil"/>
              <w:left w:val="nil"/>
              <w:bottom w:val="nil"/>
              <w:right w:val="nil"/>
            </w:tcBorders>
          </w:tcPr>
          <w:p w14:paraId="2055B2FF" w14:textId="77777777" w:rsidR="00715E88" w:rsidRPr="00FB4C9C" w:rsidRDefault="00715E88" w:rsidP="00A3707D">
            <w:pPr>
              <w:pStyle w:val="Normal6a"/>
            </w:pPr>
          </w:p>
        </w:tc>
        <w:tc>
          <w:tcPr>
            <w:tcW w:w="4876" w:type="dxa"/>
            <w:tcBorders>
              <w:top w:val="nil"/>
              <w:left w:val="nil"/>
              <w:bottom w:val="nil"/>
              <w:right w:val="nil"/>
            </w:tcBorders>
            <w:hideMark/>
          </w:tcPr>
          <w:p w14:paraId="12C09936" w14:textId="5D1CCD50" w:rsidR="00715E88" w:rsidRPr="00FB4C9C" w:rsidRDefault="00715E88" w:rsidP="00A3707D">
            <w:pPr>
              <w:pStyle w:val="Normal6a"/>
            </w:pPr>
            <w:r w:rsidRPr="00FB4C9C">
              <w:rPr>
                <w:b/>
                <w:i/>
              </w:rPr>
              <w:t>2</w:t>
            </w:r>
            <w:r w:rsidR="00526F56">
              <w:rPr>
                <w:b/>
                <w:i/>
              </w:rPr>
              <w:noBreakHyphen/>
            </w:r>
            <w:r w:rsidRPr="00FB4C9C">
              <w:rPr>
                <w:b/>
                <w:i/>
              </w:rPr>
              <w:t>C.</w:t>
            </w:r>
            <w:r w:rsidRPr="00FB4C9C">
              <w:tab/>
            </w:r>
            <w:r w:rsidRPr="00FB4C9C">
              <w:rPr>
                <w:b/>
                <w:i/>
              </w:rPr>
              <w:t>Os acordos de associação previstos no n.º XX são celebrados em conformidade com o artigo 218.º do TFUE e carecem da aprovação do Parlamento, nos termos do artigo 218.º, n.º 6, alínea a), do TFUE. Além disso, nos termos do artigo 218.°, n.º 10, do TFUE, o Parlamento é imediata e plenamente informado em todas as fases do processo.</w:t>
            </w:r>
          </w:p>
        </w:tc>
      </w:tr>
    </w:tbl>
    <w:p w14:paraId="19B9613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7D315F4" w14:textId="77777777" w:rsidR="00715E88" w:rsidRPr="00FB4C9C" w:rsidRDefault="00715E88" w:rsidP="00715E88">
      <w:r w:rsidRPr="00FB4C9C">
        <w:rPr>
          <w:rStyle w:val="HideTWBExt"/>
        </w:rPr>
        <w:t>&lt;/Amend&gt;</w:t>
      </w:r>
    </w:p>
    <w:p w14:paraId="594F346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771</w:t>
      </w:r>
      <w:r w:rsidRPr="00FB4C9C">
        <w:rPr>
          <w:rStyle w:val="HideTWBExt"/>
          <w:b w:val="0"/>
        </w:rPr>
        <w:t>&lt;/NumAm&gt;</w:t>
      </w:r>
    </w:p>
    <w:p w14:paraId="4E99838C"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2585F08" w14:textId="77777777" w:rsidR="00715E88" w:rsidRPr="00FB4C9C" w:rsidRDefault="00715E88" w:rsidP="00715E88">
      <w:pPr>
        <w:pStyle w:val="NormalBold"/>
      </w:pPr>
      <w:r w:rsidRPr="00FB4C9C">
        <w:rPr>
          <w:rStyle w:val="HideTWBExt"/>
          <w:b w:val="0"/>
        </w:rPr>
        <w:t>&lt;/RepeatBlock-By&gt;</w:t>
      </w:r>
    </w:p>
    <w:p w14:paraId="4342B98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1D55BF8" w14:textId="796FCEBA" w:rsidR="00715E88" w:rsidRPr="00FB4C9C" w:rsidRDefault="00715E88" w:rsidP="00715E88">
      <w:pPr>
        <w:pStyle w:val="NormalBold"/>
      </w:pPr>
      <w:r w:rsidRPr="00FB4C9C">
        <w:rPr>
          <w:rStyle w:val="HideTWBExt"/>
          <w:b w:val="0"/>
        </w:rPr>
        <w:t>&lt;Article&gt;</w:t>
      </w:r>
      <w:r w:rsidRPr="00FB4C9C">
        <w:t>Artigo 14 –n.º 2 – alínea a</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3D17D5E" w14:textId="77777777" w:rsidTr="00A3707D">
        <w:trPr>
          <w:trHeight w:val="240"/>
          <w:jc w:val="center"/>
        </w:trPr>
        <w:tc>
          <w:tcPr>
            <w:tcW w:w="9752" w:type="dxa"/>
            <w:gridSpan w:val="2"/>
            <w:tcBorders>
              <w:top w:val="nil"/>
              <w:left w:val="nil"/>
              <w:bottom w:val="nil"/>
              <w:right w:val="nil"/>
            </w:tcBorders>
          </w:tcPr>
          <w:p w14:paraId="21361BB4" w14:textId="77777777" w:rsidR="00715E88" w:rsidRPr="00FB4C9C" w:rsidRDefault="00715E88" w:rsidP="00A3707D"/>
        </w:tc>
      </w:tr>
      <w:tr w:rsidR="00715E88" w:rsidRPr="00FB4C9C" w14:paraId="43FA5AFE" w14:textId="77777777" w:rsidTr="00A3707D">
        <w:trPr>
          <w:trHeight w:val="240"/>
          <w:jc w:val="center"/>
        </w:trPr>
        <w:tc>
          <w:tcPr>
            <w:tcW w:w="4876" w:type="dxa"/>
            <w:tcBorders>
              <w:top w:val="nil"/>
              <w:left w:val="nil"/>
              <w:bottom w:val="nil"/>
              <w:right w:val="nil"/>
            </w:tcBorders>
            <w:hideMark/>
          </w:tcPr>
          <w:p w14:paraId="06C342B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BE3F9FF" w14:textId="77777777" w:rsidR="00715E88" w:rsidRPr="00FB4C9C" w:rsidRDefault="00715E88" w:rsidP="00A3707D">
            <w:pPr>
              <w:pStyle w:val="AmColumnHeading"/>
            </w:pPr>
            <w:r w:rsidRPr="00FB4C9C">
              <w:t>Alteração</w:t>
            </w:r>
          </w:p>
        </w:tc>
      </w:tr>
      <w:tr w:rsidR="00715E88" w:rsidRPr="00FB4C9C" w14:paraId="4FE1842A" w14:textId="77777777" w:rsidTr="00A3707D">
        <w:trPr>
          <w:jc w:val="center"/>
        </w:trPr>
        <w:tc>
          <w:tcPr>
            <w:tcW w:w="4876" w:type="dxa"/>
            <w:tcBorders>
              <w:top w:val="nil"/>
              <w:left w:val="nil"/>
              <w:bottom w:val="nil"/>
              <w:right w:val="nil"/>
            </w:tcBorders>
          </w:tcPr>
          <w:p w14:paraId="76819451" w14:textId="77777777" w:rsidR="00715E88" w:rsidRPr="00FB4C9C" w:rsidRDefault="00715E88" w:rsidP="00A3707D">
            <w:pPr>
              <w:pStyle w:val="Normal6a"/>
            </w:pPr>
          </w:p>
        </w:tc>
        <w:tc>
          <w:tcPr>
            <w:tcW w:w="4876" w:type="dxa"/>
            <w:tcBorders>
              <w:top w:val="nil"/>
              <w:left w:val="nil"/>
              <w:bottom w:val="nil"/>
              <w:right w:val="nil"/>
            </w:tcBorders>
            <w:hideMark/>
          </w:tcPr>
          <w:p w14:paraId="6423E3A8" w14:textId="1F7AE493" w:rsidR="00715E88" w:rsidRPr="00FB4C9C" w:rsidRDefault="00715E88" w:rsidP="00A3707D">
            <w:pPr>
              <w:pStyle w:val="Normal6a"/>
            </w:pPr>
            <w:r w:rsidRPr="00FB4C9C">
              <w:rPr>
                <w:b/>
                <w:i/>
              </w:rPr>
              <w:t>a</w:t>
            </w:r>
            <w:r w:rsidR="00526F56">
              <w:rPr>
                <w:b/>
                <w:i/>
              </w:rPr>
              <w:noBreakHyphen/>
            </w:r>
            <w:r w:rsidRPr="00FB4C9C">
              <w:rPr>
                <w:b/>
                <w:i/>
              </w:rPr>
              <w:t>A)</w:t>
            </w:r>
            <w:r w:rsidRPr="00FB4C9C">
              <w:tab/>
            </w:r>
            <w:r w:rsidRPr="00FB4C9C">
              <w:rPr>
                <w:b/>
                <w:i/>
              </w:rPr>
              <w:t xml:space="preserve">As entidades que participam no Programa devem comprovar que </w:t>
            </w:r>
            <w:r w:rsidRPr="00FB4C9C">
              <w:rPr>
                <w:b/>
                <w:i/>
              </w:rPr>
              <w:lastRenderedPageBreak/>
              <w:t>desenvolvem atividades reais nos domínios da educação, da formação, da juventude, do voluntariado ou do desporto, bem como uma presença operacional efetiva no país em que estão estabelecidas. A Comissão e as agências nacionais tomam as medidas adequadas para impedir a criação ou a utilização de entidades artificiais criadas principalmente com o objetivo de obter financiamento da União.</w:t>
            </w:r>
          </w:p>
        </w:tc>
      </w:tr>
    </w:tbl>
    <w:p w14:paraId="19981AD3"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B49C2C7" w14:textId="77777777" w:rsidR="00715E88" w:rsidRPr="00FB4C9C" w:rsidRDefault="00715E88" w:rsidP="00715E88">
      <w:r w:rsidRPr="00FB4C9C">
        <w:rPr>
          <w:rStyle w:val="HideTWBExt"/>
        </w:rPr>
        <w:t>&lt;/Amend&gt;</w:t>
      </w:r>
    </w:p>
    <w:p w14:paraId="63BD85B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772</w:t>
      </w:r>
      <w:r w:rsidRPr="00FB4C9C">
        <w:rPr>
          <w:rStyle w:val="HideTWBExt"/>
          <w:b w:val="0"/>
        </w:rPr>
        <w:t>&lt;/NumAm&gt;</w:t>
      </w:r>
    </w:p>
    <w:p w14:paraId="78BF9106"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682B8152" w14:textId="77777777" w:rsidR="00715E88" w:rsidRPr="00FB4C9C" w:rsidRDefault="00715E88" w:rsidP="00715E88">
      <w:pPr>
        <w:pStyle w:val="NormalBold"/>
      </w:pPr>
      <w:r w:rsidRPr="00FB4C9C">
        <w:rPr>
          <w:rStyle w:val="HideTWBExt"/>
          <w:b w:val="0"/>
        </w:rPr>
        <w:t>&lt;/RepeatBlock-By&gt;</w:t>
      </w:r>
    </w:p>
    <w:p w14:paraId="680D279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BB4AEE9" w14:textId="77777777" w:rsidR="00715E88" w:rsidRPr="00FB4C9C" w:rsidRDefault="00715E88" w:rsidP="00715E88">
      <w:pPr>
        <w:pStyle w:val="NormalBold"/>
      </w:pPr>
      <w:r w:rsidRPr="00FB4C9C">
        <w:rPr>
          <w:rStyle w:val="HideTWBExt"/>
          <w:b w:val="0"/>
        </w:rPr>
        <w:t>&lt;Article&gt;</w:t>
      </w:r>
      <w:r w:rsidRPr="00FB4C9C">
        <w:t>Artigo 14 – n.º 2 – alínea c</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AA1F02F" w14:textId="77777777" w:rsidTr="00A3707D">
        <w:trPr>
          <w:trHeight w:val="240"/>
          <w:jc w:val="center"/>
        </w:trPr>
        <w:tc>
          <w:tcPr>
            <w:tcW w:w="9752" w:type="dxa"/>
            <w:gridSpan w:val="2"/>
            <w:tcBorders>
              <w:top w:val="nil"/>
              <w:left w:val="nil"/>
              <w:bottom w:val="nil"/>
              <w:right w:val="nil"/>
            </w:tcBorders>
          </w:tcPr>
          <w:p w14:paraId="3DA6FF6E" w14:textId="77777777" w:rsidR="00715E88" w:rsidRPr="00FB4C9C" w:rsidRDefault="00715E88" w:rsidP="00A3707D"/>
        </w:tc>
      </w:tr>
      <w:tr w:rsidR="00715E88" w:rsidRPr="00FB4C9C" w14:paraId="0766384A" w14:textId="77777777" w:rsidTr="00A3707D">
        <w:trPr>
          <w:trHeight w:val="240"/>
          <w:jc w:val="center"/>
        </w:trPr>
        <w:tc>
          <w:tcPr>
            <w:tcW w:w="4876" w:type="dxa"/>
            <w:tcBorders>
              <w:top w:val="nil"/>
              <w:left w:val="nil"/>
              <w:bottom w:val="nil"/>
              <w:right w:val="nil"/>
            </w:tcBorders>
            <w:hideMark/>
          </w:tcPr>
          <w:p w14:paraId="4188110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C01AD68" w14:textId="77777777" w:rsidR="00715E88" w:rsidRPr="00FB4C9C" w:rsidRDefault="00715E88" w:rsidP="00A3707D">
            <w:pPr>
              <w:pStyle w:val="AmColumnHeading"/>
            </w:pPr>
            <w:r w:rsidRPr="00FB4C9C">
              <w:t>Alteração</w:t>
            </w:r>
          </w:p>
        </w:tc>
      </w:tr>
      <w:tr w:rsidR="00715E88" w:rsidRPr="00FB4C9C" w14:paraId="63F99293" w14:textId="77777777" w:rsidTr="00A3707D">
        <w:trPr>
          <w:jc w:val="center"/>
        </w:trPr>
        <w:tc>
          <w:tcPr>
            <w:tcW w:w="4876" w:type="dxa"/>
            <w:tcBorders>
              <w:top w:val="nil"/>
              <w:left w:val="nil"/>
              <w:bottom w:val="nil"/>
              <w:right w:val="nil"/>
            </w:tcBorders>
            <w:hideMark/>
          </w:tcPr>
          <w:p w14:paraId="778A29A0" w14:textId="77777777" w:rsidR="00715E88" w:rsidRPr="00FB4C9C" w:rsidRDefault="00715E88" w:rsidP="00A3707D">
            <w:pPr>
              <w:pStyle w:val="Normal6a"/>
            </w:pPr>
            <w:r w:rsidRPr="00FB4C9C">
              <w:rPr>
                <w:b/>
                <w:i/>
              </w:rPr>
              <w:t>c)</w:t>
            </w:r>
            <w:r w:rsidRPr="00FB4C9C">
              <w:tab/>
            </w:r>
            <w:r w:rsidRPr="00FB4C9C">
              <w:rPr>
                <w:b/>
                <w:i/>
              </w:rPr>
              <w:t>Organizações internacionais;</w:t>
            </w:r>
          </w:p>
        </w:tc>
        <w:tc>
          <w:tcPr>
            <w:tcW w:w="4876" w:type="dxa"/>
            <w:tcBorders>
              <w:top w:val="nil"/>
              <w:left w:val="nil"/>
              <w:bottom w:val="nil"/>
              <w:right w:val="nil"/>
            </w:tcBorders>
            <w:hideMark/>
          </w:tcPr>
          <w:p w14:paraId="0A6BC88D" w14:textId="77777777" w:rsidR="00715E88" w:rsidRPr="00FB4C9C" w:rsidRDefault="00715E88" w:rsidP="00A3707D">
            <w:pPr>
              <w:pStyle w:val="Normal6a"/>
            </w:pPr>
            <w:r w:rsidRPr="00FB4C9C">
              <w:rPr>
                <w:b/>
                <w:i/>
              </w:rPr>
              <w:t>Suprimido</w:t>
            </w:r>
          </w:p>
        </w:tc>
      </w:tr>
    </w:tbl>
    <w:p w14:paraId="78790AEF"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56A5647D" w14:textId="77777777" w:rsidR="00715E88" w:rsidRPr="00FB4C9C" w:rsidRDefault="00715E88" w:rsidP="00715E88">
      <w:r w:rsidRPr="00FB4C9C">
        <w:rPr>
          <w:rStyle w:val="HideTWBExt"/>
        </w:rPr>
        <w:t>&lt;/Amend&gt;</w:t>
      </w:r>
    </w:p>
    <w:p w14:paraId="335DDFF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773</w:t>
      </w:r>
      <w:r w:rsidRPr="00FB4C9C">
        <w:rPr>
          <w:rStyle w:val="HideTWBExt"/>
          <w:b w:val="0"/>
        </w:rPr>
        <w:t>&lt;/NumAm&gt;</w:t>
      </w:r>
    </w:p>
    <w:p w14:paraId="33669440"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01521C97" w14:textId="77777777" w:rsidR="00715E88" w:rsidRPr="00FB4C9C" w:rsidRDefault="00715E88" w:rsidP="00715E88">
      <w:pPr>
        <w:pStyle w:val="NormalBold"/>
      </w:pPr>
      <w:r w:rsidRPr="00FB4C9C">
        <w:rPr>
          <w:rStyle w:val="HideTWBExt"/>
          <w:b w:val="0"/>
        </w:rPr>
        <w:t>&lt;/RepeatBlock-By&gt;</w:t>
      </w:r>
    </w:p>
    <w:p w14:paraId="461F8F5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3C9F4B0" w14:textId="77777777" w:rsidR="00715E88" w:rsidRPr="00FB4C9C" w:rsidRDefault="00715E88" w:rsidP="00715E88">
      <w:pPr>
        <w:pStyle w:val="NormalBold"/>
      </w:pPr>
      <w:r w:rsidRPr="00FB4C9C">
        <w:rPr>
          <w:rStyle w:val="HideTWBExt"/>
          <w:b w:val="0"/>
        </w:rPr>
        <w:t>&lt;Article&gt;</w:t>
      </w:r>
      <w:r w:rsidRPr="00FB4C9C">
        <w:t>Artigo 14 – n.º 2 – alínea d</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8729A07" w14:textId="77777777" w:rsidTr="00A3707D">
        <w:trPr>
          <w:trHeight w:val="240"/>
          <w:jc w:val="center"/>
        </w:trPr>
        <w:tc>
          <w:tcPr>
            <w:tcW w:w="9752" w:type="dxa"/>
            <w:gridSpan w:val="2"/>
            <w:tcBorders>
              <w:top w:val="nil"/>
              <w:left w:val="nil"/>
              <w:bottom w:val="nil"/>
              <w:right w:val="nil"/>
            </w:tcBorders>
          </w:tcPr>
          <w:p w14:paraId="35BCD636" w14:textId="77777777" w:rsidR="00715E88" w:rsidRPr="00FB4C9C" w:rsidRDefault="00715E88" w:rsidP="00A3707D"/>
        </w:tc>
      </w:tr>
      <w:tr w:rsidR="00715E88" w:rsidRPr="00FB4C9C" w14:paraId="23AB76E5" w14:textId="77777777" w:rsidTr="00A3707D">
        <w:trPr>
          <w:trHeight w:val="240"/>
          <w:jc w:val="center"/>
        </w:trPr>
        <w:tc>
          <w:tcPr>
            <w:tcW w:w="4876" w:type="dxa"/>
            <w:tcBorders>
              <w:top w:val="nil"/>
              <w:left w:val="nil"/>
              <w:bottom w:val="nil"/>
              <w:right w:val="nil"/>
            </w:tcBorders>
            <w:hideMark/>
          </w:tcPr>
          <w:p w14:paraId="4F8BD22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20A6402" w14:textId="77777777" w:rsidR="00715E88" w:rsidRPr="00FB4C9C" w:rsidRDefault="00715E88" w:rsidP="00A3707D">
            <w:pPr>
              <w:pStyle w:val="AmColumnHeading"/>
            </w:pPr>
            <w:r w:rsidRPr="00FB4C9C">
              <w:t>Alteração</w:t>
            </w:r>
          </w:p>
        </w:tc>
      </w:tr>
      <w:tr w:rsidR="00715E88" w:rsidRPr="00FB4C9C" w14:paraId="302F8E7F" w14:textId="77777777" w:rsidTr="00A3707D">
        <w:trPr>
          <w:jc w:val="center"/>
        </w:trPr>
        <w:tc>
          <w:tcPr>
            <w:tcW w:w="4876" w:type="dxa"/>
            <w:tcBorders>
              <w:top w:val="nil"/>
              <w:left w:val="nil"/>
              <w:bottom w:val="nil"/>
              <w:right w:val="nil"/>
            </w:tcBorders>
            <w:hideMark/>
          </w:tcPr>
          <w:p w14:paraId="03FD04B0" w14:textId="77777777" w:rsidR="00715E88" w:rsidRPr="00FB4C9C" w:rsidRDefault="00715E88" w:rsidP="00A3707D">
            <w:pPr>
              <w:pStyle w:val="Normal6a"/>
            </w:pPr>
            <w:r w:rsidRPr="00FB4C9C">
              <w:rPr>
                <w:b/>
                <w:i/>
              </w:rPr>
              <w:t>d)</w:t>
            </w:r>
            <w:r w:rsidRPr="00FB4C9C">
              <w:tab/>
            </w:r>
            <w:r w:rsidRPr="00FB4C9C">
              <w:rPr>
                <w:b/>
                <w:i/>
              </w:rPr>
              <w:t>Outras entidades estabelecidas em países terceiros não associados, caso o financiamento dessas entidades seja essencial para a execução da ação e contribua para os objetivos estabelecidos no artigo 3.º.</w:t>
            </w:r>
          </w:p>
        </w:tc>
        <w:tc>
          <w:tcPr>
            <w:tcW w:w="4876" w:type="dxa"/>
            <w:tcBorders>
              <w:top w:val="nil"/>
              <w:left w:val="nil"/>
              <w:bottom w:val="nil"/>
              <w:right w:val="nil"/>
            </w:tcBorders>
            <w:hideMark/>
          </w:tcPr>
          <w:p w14:paraId="1CA99115" w14:textId="77777777" w:rsidR="00715E88" w:rsidRPr="00FB4C9C" w:rsidRDefault="00715E88" w:rsidP="00A3707D">
            <w:pPr>
              <w:pStyle w:val="Normal6a"/>
            </w:pPr>
            <w:r w:rsidRPr="00FB4C9C">
              <w:rPr>
                <w:b/>
                <w:i/>
              </w:rPr>
              <w:t>Suprimido</w:t>
            </w:r>
          </w:p>
        </w:tc>
      </w:tr>
    </w:tbl>
    <w:p w14:paraId="2B7A7CFF"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151A1AD5" w14:textId="77777777" w:rsidR="00715E88" w:rsidRPr="00FB4C9C" w:rsidRDefault="00715E88" w:rsidP="00715E88">
      <w:r w:rsidRPr="00FB4C9C">
        <w:rPr>
          <w:rStyle w:val="HideTWBExt"/>
        </w:rPr>
        <w:t>&lt;/Amend&gt;</w:t>
      </w:r>
    </w:p>
    <w:p w14:paraId="58AF4343"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774</w:t>
      </w:r>
      <w:r w:rsidRPr="00FB4C9C">
        <w:rPr>
          <w:rStyle w:val="HideTWBExt"/>
          <w:b w:val="0"/>
        </w:rPr>
        <w:t>&lt;/NumAm&gt;</w:t>
      </w:r>
    </w:p>
    <w:p w14:paraId="56B44C56" w14:textId="77777777" w:rsidR="00715E88" w:rsidRPr="00FB4C9C" w:rsidRDefault="00715E88" w:rsidP="00715E88">
      <w:pPr>
        <w:pStyle w:val="NormalBold"/>
      </w:pPr>
      <w:r w:rsidRPr="00FB4C9C">
        <w:rPr>
          <w:rStyle w:val="HideTWBExt"/>
          <w:b w:val="0"/>
        </w:rPr>
        <w:t>&lt;RepeatBlock-By&gt;&lt;Members&gt;</w:t>
      </w:r>
      <w:r w:rsidRPr="00FB4C9C">
        <w:t>Juan Carlos Girauta Vidal</w:t>
      </w:r>
      <w:r w:rsidRPr="00FB4C9C">
        <w:rPr>
          <w:rStyle w:val="HideTWBExt"/>
          <w:b w:val="0"/>
        </w:rPr>
        <w:t>&lt;/Members&gt;</w:t>
      </w:r>
    </w:p>
    <w:p w14:paraId="5DE167C4" w14:textId="77777777" w:rsidR="00715E88" w:rsidRPr="00FB4C9C" w:rsidRDefault="00715E88" w:rsidP="00715E88">
      <w:pPr>
        <w:pStyle w:val="NormalBold"/>
      </w:pPr>
      <w:r w:rsidRPr="00FB4C9C">
        <w:rPr>
          <w:rStyle w:val="HideTWBExt"/>
          <w:b w:val="0"/>
        </w:rPr>
        <w:t>&lt;/RepeatBlock-By&gt;</w:t>
      </w:r>
    </w:p>
    <w:p w14:paraId="2B56B2F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81C11EF" w14:textId="77777777" w:rsidR="00715E88" w:rsidRPr="00FB4C9C" w:rsidRDefault="00715E88" w:rsidP="00715E88">
      <w:pPr>
        <w:pStyle w:val="NormalBold"/>
      </w:pPr>
      <w:r w:rsidRPr="00FB4C9C">
        <w:rPr>
          <w:rStyle w:val="HideTWBExt"/>
          <w:b w:val="0"/>
        </w:rPr>
        <w:t>&lt;Article&gt;</w:t>
      </w:r>
      <w:r w:rsidRPr="00FB4C9C">
        <w:t>Artigo 14 – n.º 5 – parágrafo 1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86A602B" w14:textId="77777777" w:rsidTr="00A3707D">
        <w:trPr>
          <w:trHeight w:val="240"/>
          <w:jc w:val="center"/>
        </w:trPr>
        <w:tc>
          <w:tcPr>
            <w:tcW w:w="9752" w:type="dxa"/>
            <w:gridSpan w:val="2"/>
            <w:tcBorders>
              <w:top w:val="nil"/>
              <w:left w:val="nil"/>
              <w:bottom w:val="nil"/>
              <w:right w:val="nil"/>
            </w:tcBorders>
          </w:tcPr>
          <w:p w14:paraId="27E8C8C1" w14:textId="77777777" w:rsidR="00715E88" w:rsidRPr="00FB4C9C" w:rsidRDefault="00715E88" w:rsidP="00A3707D"/>
        </w:tc>
      </w:tr>
      <w:tr w:rsidR="00715E88" w:rsidRPr="00FB4C9C" w14:paraId="776A5C0E" w14:textId="77777777" w:rsidTr="00A3707D">
        <w:trPr>
          <w:trHeight w:val="240"/>
          <w:jc w:val="center"/>
        </w:trPr>
        <w:tc>
          <w:tcPr>
            <w:tcW w:w="4876" w:type="dxa"/>
            <w:tcBorders>
              <w:top w:val="nil"/>
              <w:left w:val="nil"/>
              <w:bottom w:val="nil"/>
              <w:right w:val="nil"/>
            </w:tcBorders>
            <w:hideMark/>
          </w:tcPr>
          <w:p w14:paraId="13F8131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F01E992" w14:textId="77777777" w:rsidR="00715E88" w:rsidRPr="00FB4C9C" w:rsidRDefault="00715E88" w:rsidP="00A3707D">
            <w:pPr>
              <w:pStyle w:val="AmColumnHeading"/>
            </w:pPr>
            <w:r w:rsidRPr="00FB4C9C">
              <w:t>Alteração</w:t>
            </w:r>
          </w:p>
        </w:tc>
      </w:tr>
      <w:tr w:rsidR="00715E88" w:rsidRPr="00FB4C9C" w14:paraId="306AC887" w14:textId="77777777" w:rsidTr="00A3707D">
        <w:trPr>
          <w:jc w:val="center"/>
        </w:trPr>
        <w:tc>
          <w:tcPr>
            <w:tcW w:w="4876" w:type="dxa"/>
            <w:tcBorders>
              <w:top w:val="nil"/>
              <w:left w:val="nil"/>
              <w:bottom w:val="nil"/>
              <w:right w:val="nil"/>
            </w:tcBorders>
          </w:tcPr>
          <w:p w14:paraId="465A7301" w14:textId="77777777" w:rsidR="00715E88" w:rsidRPr="00FB4C9C" w:rsidRDefault="00715E88" w:rsidP="00A3707D">
            <w:pPr>
              <w:pStyle w:val="Normal6a"/>
            </w:pPr>
          </w:p>
        </w:tc>
        <w:tc>
          <w:tcPr>
            <w:tcW w:w="4876" w:type="dxa"/>
            <w:tcBorders>
              <w:top w:val="nil"/>
              <w:left w:val="nil"/>
              <w:bottom w:val="nil"/>
              <w:right w:val="nil"/>
            </w:tcBorders>
            <w:hideMark/>
          </w:tcPr>
          <w:p w14:paraId="16FAD930" w14:textId="2D4A3320" w:rsidR="00715E88" w:rsidRPr="00FB4C9C" w:rsidRDefault="00715E88" w:rsidP="00A3707D">
            <w:pPr>
              <w:pStyle w:val="Normal6a"/>
            </w:pPr>
            <w:r w:rsidRPr="00FB4C9C">
              <w:rPr>
                <w:b/>
                <w:i/>
              </w:rPr>
              <w:t>Os documentos relativos aos procedimentos de adjudicação devem especificar que as ações cujo principal objetivo seja a defesa política, a representação de interesses perante as autoridades públicas, os Estados</w:t>
            </w:r>
            <w:r w:rsidR="00526F56">
              <w:rPr>
                <w:b/>
                <w:i/>
              </w:rPr>
              <w:noBreakHyphen/>
            </w:r>
            <w:r w:rsidRPr="00FB4C9C">
              <w:rPr>
                <w:b/>
                <w:i/>
              </w:rPr>
              <w:t>Membros ou as instituições da União, ou a promoção de posições partidárias ou ideológicas, não são elegíveis. Esta exclusão não impede o financiamento de atividades de educação, formação, debate plural, voluntariado, serviço comunitário ou ajuda humanitária que respeitem os princípios da neutralidade institucional, do pluralismo político e da não discriminação.</w:t>
            </w:r>
          </w:p>
        </w:tc>
      </w:tr>
    </w:tbl>
    <w:p w14:paraId="0B9B9E77"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{ES}</w:t>
      </w:r>
      <w:r w:rsidRPr="00FB4C9C">
        <w:t>es</w:t>
      </w:r>
      <w:r w:rsidRPr="00FB4C9C">
        <w:rPr>
          <w:rStyle w:val="HideTWBExt"/>
        </w:rPr>
        <w:t>&lt;/Original&gt;</w:t>
      </w:r>
    </w:p>
    <w:p w14:paraId="6C1AF047" w14:textId="77777777" w:rsidR="00715E88" w:rsidRPr="00FB4C9C" w:rsidRDefault="00715E88" w:rsidP="00715E88">
      <w:r w:rsidRPr="00FB4C9C">
        <w:rPr>
          <w:rStyle w:val="HideTWBExt"/>
        </w:rPr>
        <w:t>&lt;/Amend&gt;</w:t>
      </w:r>
    </w:p>
    <w:p w14:paraId="263F2F4A"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775</w:t>
      </w:r>
      <w:r w:rsidRPr="00FB4C9C">
        <w:rPr>
          <w:rStyle w:val="HideTWBExt"/>
          <w:b w:val="0"/>
        </w:rPr>
        <w:t>&lt;/NumAm&gt;</w:t>
      </w:r>
    </w:p>
    <w:p w14:paraId="6105FDE0"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3DE96BF7"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3EDFCAA8" w14:textId="77777777" w:rsidR="00715E88" w:rsidRPr="00FB4C9C" w:rsidRDefault="00715E88" w:rsidP="00715E88">
      <w:pPr>
        <w:pStyle w:val="NormalBold"/>
      </w:pPr>
      <w:r w:rsidRPr="00FB4C9C">
        <w:rPr>
          <w:rStyle w:val="HideTWBExt"/>
          <w:b w:val="0"/>
        </w:rPr>
        <w:t>&lt;/RepeatBlock-By&gt;</w:t>
      </w:r>
    </w:p>
    <w:p w14:paraId="2A6E666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85B28F3" w14:textId="71AF9141" w:rsidR="00715E88" w:rsidRPr="00FB4C9C" w:rsidRDefault="00715E88" w:rsidP="00715E88">
      <w:pPr>
        <w:pStyle w:val="NormalBold"/>
      </w:pPr>
      <w:r w:rsidRPr="00FB4C9C">
        <w:rPr>
          <w:rStyle w:val="HideTWBExt"/>
          <w:b w:val="0"/>
        </w:rPr>
        <w:t>&lt;Article&gt;</w:t>
      </w:r>
      <w:r w:rsidRPr="00FB4C9C">
        <w:t>Artigo 14 – n.º 5</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33A2943" w14:textId="77777777" w:rsidTr="00A3707D">
        <w:trPr>
          <w:trHeight w:val="240"/>
          <w:jc w:val="center"/>
        </w:trPr>
        <w:tc>
          <w:tcPr>
            <w:tcW w:w="9752" w:type="dxa"/>
            <w:gridSpan w:val="2"/>
            <w:tcBorders>
              <w:top w:val="nil"/>
              <w:left w:val="nil"/>
              <w:bottom w:val="nil"/>
              <w:right w:val="nil"/>
            </w:tcBorders>
          </w:tcPr>
          <w:p w14:paraId="0C3EE093" w14:textId="77777777" w:rsidR="00715E88" w:rsidRPr="00FB4C9C" w:rsidRDefault="00715E88" w:rsidP="00A3707D"/>
        </w:tc>
      </w:tr>
      <w:tr w:rsidR="00715E88" w:rsidRPr="00FB4C9C" w14:paraId="57FEB0ED" w14:textId="77777777" w:rsidTr="00A3707D">
        <w:trPr>
          <w:trHeight w:val="240"/>
          <w:jc w:val="center"/>
        </w:trPr>
        <w:tc>
          <w:tcPr>
            <w:tcW w:w="4876" w:type="dxa"/>
            <w:tcBorders>
              <w:top w:val="nil"/>
              <w:left w:val="nil"/>
              <w:bottom w:val="nil"/>
              <w:right w:val="nil"/>
            </w:tcBorders>
            <w:hideMark/>
          </w:tcPr>
          <w:p w14:paraId="494DE29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BFA2F8A" w14:textId="77777777" w:rsidR="00715E88" w:rsidRPr="00FB4C9C" w:rsidRDefault="00715E88" w:rsidP="00A3707D">
            <w:pPr>
              <w:pStyle w:val="AmColumnHeading"/>
            </w:pPr>
            <w:r w:rsidRPr="00FB4C9C">
              <w:t>Alteração</w:t>
            </w:r>
          </w:p>
        </w:tc>
      </w:tr>
      <w:tr w:rsidR="00715E88" w:rsidRPr="00FB4C9C" w14:paraId="24CB95E0" w14:textId="77777777" w:rsidTr="00A3707D">
        <w:trPr>
          <w:jc w:val="center"/>
        </w:trPr>
        <w:tc>
          <w:tcPr>
            <w:tcW w:w="4876" w:type="dxa"/>
            <w:tcBorders>
              <w:top w:val="nil"/>
              <w:left w:val="nil"/>
              <w:bottom w:val="nil"/>
              <w:right w:val="nil"/>
            </w:tcBorders>
          </w:tcPr>
          <w:p w14:paraId="60D64E3C" w14:textId="77777777" w:rsidR="00715E88" w:rsidRPr="00FB4C9C" w:rsidRDefault="00715E88" w:rsidP="00A3707D">
            <w:pPr>
              <w:pStyle w:val="Normal6a"/>
            </w:pPr>
          </w:p>
        </w:tc>
        <w:tc>
          <w:tcPr>
            <w:tcW w:w="4876" w:type="dxa"/>
            <w:tcBorders>
              <w:top w:val="nil"/>
              <w:left w:val="nil"/>
              <w:bottom w:val="nil"/>
              <w:right w:val="nil"/>
            </w:tcBorders>
            <w:hideMark/>
          </w:tcPr>
          <w:p w14:paraId="18844158" w14:textId="256690A5" w:rsidR="00715E88" w:rsidRPr="00FB4C9C" w:rsidRDefault="00715E88" w:rsidP="00A3707D">
            <w:pPr>
              <w:pStyle w:val="Normal6a"/>
            </w:pPr>
            <w:r w:rsidRPr="00FB4C9C">
              <w:rPr>
                <w:b/>
                <w:i/>
              </w:rPr>
              <w:t>5</w:t>
            </w:r>
            <w:r w:rsidR="00526F56">
              <w:rPr>
                <w:b/>
                <w:i/>
              </w:rPr>
              <w:noBreakHyphen/>
            </w:r>
            <w:r w:rsidRPr="00FB4C9C">
              <w:rPr>
                <w:b/>
                <w:i/>
              </w:rPr>
              <w:t>A.</w:t>
            </w:r>
            <w:r w:rsidRPr="00FB4C9C">
              <w:tab/>
            </w:r>
            <w:r w:rsidRPr="00FB4C9C">
              <w:rPr>
                <w:b/>
                <w:i/>
              </w:rPr>
              <w:t>Caso, após a aplicação de medidas da União adotadas para proteger os interesses financeiros da União, determinadas entidades de um Estado</w:t>
            </w:r>
            <w:r w:rsidR="00526F56">
              <w:rPr>
                <w:b/>
                <w:i/>
              </w:rPr>
              <w:noBreakHyphen/>
            </w:r>
            <w:r w:rsidRPr="00FB4C9C">
              <w:rPr>
                <w:b/>
                <w:i/>
              </w:rPr>
              <w:t>Membro deixem temporariamente de poder assumir novos compromissos jurídicos ao abrigo do Programa, a Comissão certifica</w:t>
            </w:r>
            <w:r w:rsidR="00526F56">
              <w:rPr>
                <w:b/>
                <w:i/>
              </w:rPr>
              <w:noBreakHyphen/>
            </w:r>
            <w:r w:rsidRPr="00FB4C9C">
              <w:rPr>
                <w:b/>
                <w:i/>
              </w:rPr>
              <w:t xml:space="preserve">se, sem prejuízo dessas medidas, de que os participantes </w:t>
            </w:r>
            <w:r w:rsidRPr="00FB4C9C">
              <w:rPr>
                <w:b/>
                <w:i/>
              </w:rPr>
              <w:lastRenderedPageBreak/>
              <w:t>individuais possam continuar a aceder às oportunidades do Programa através de entidades elegíveis alternativas, designadamente através de disposições que autorizem o acolhimento ou envio por outras instituições ou organizações elegíveis, e através de modalidades de gestão direta, caso necessário, desde que sujeitas a direitos de controlo e garantias equivalentes.</w:t>
            </w:r>
          </w:p>
        </w:tc>
      </w:tr>
    </w:tbl>
    <w:p w14:paraId="3141821A"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928DD1D" w14:textId="77777777" w:rsidR="00715E88" w:rsidRPr="00FB4C9C" w:rsidRDefault="00715E88" w:rsidP="00715E88">
      <w:r w:rsidRPr="00FB4C9C">
        <w:rPr>
          <w:rStyle w:val="HideTWBExt"/>
        </w:rPr>
        <w:t>&lt;/Amend&gt;</w:t>
      </w:r>
    </w:p>
    <w:p w14:paraId="62E973C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776</w:t>
      </w:r>
      <w:r w:rsidRPr="00FB4C9C">
        <w:rPr>
          <w:rStyle w:val="HideTWBExt"/>
          <w:b w:val="0"/>
        </w:rPr>
        <w:t>&lt;/NumAm&gt;</w:t>
      </w:r>
    </w:p>
    <w:p w14:paraId="310A853A"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BA5CF9E" w14:textId="77777777" w:rsidR="00715E88" w:rsidRPr="00FB4C9C" w:rsidRDefault="00715E88" w:rsidP="00715E88">
      <w:pPr>
        <w:pStyle w:val="NormalBold"/>
      </w:pPr>
      <w:r w:rsidRPr="00FB4C9C">
        <w:rPr>
          <w:rStyle w:val="HideTWBExt"/>
          <w:b w:val="0"/>
        </w:rPr>
        <w:t>&lt;/RepeatBlock-By&gt;</w:t>
      </w:r>
    </w:p>
    <w:p w14:paraId="231AE08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92465E5" w14:textId="1071CD3B" w:rsidR="00715E88" w:rsidRPr="00FB4C9C" w:rsidRDefault="00715E88" w:rsidP="00715E88">
      <w:pPr>
        <w:pStyle w:val="NormalBold"/>
      </w:pPr>
      <w:r w:rsidRPr="00FB4C9C">
        <w:rPr>
          <w:rStyle w:val="HideTWBExt"/>
          <w:b w:val="0"/>
        </w:rPr>
        <w:t>&lt;Article&gt;</w:t>
      </w:r>
      <w:r w:rsidRPr="00FB4C9C">
        <w:t>Artigo 14 – n.º 5</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55A7230" w14:textId="77777777" w:rsidTr="00A3707D">
        <w:trPr>
          <w:trHeight w:val="240"/>
          <w:jc w:val="center"/>
        </w:trPr>
        <w:tc>
          <w:tcPr>
            <w:tcW w:w="9752" w:type="dxa"/>
            <w:gridSpan w:val="2"/>
            <w:tcBorders>
              <w:top w:val="nil"/>
              <w:left w:val="nil"/>
              <w:bottom w:val="nil"/>
              <w:right w:val="nil"/>
            </w:tcBorders>
          </w:tcPr>
          <w:p w14:paraId="6465EDA3" w14:textId="77777777" w:rsidR="00715E88" w:rsidRPr="00FB4C9C" w:rsidRDefault="00715E88" w:rsidP="00A3707D"/>
        </w:tc>
      </w:tr>
      <w:tr w:rsidR="00715E88" w:rsidRPr="00FB4C9C" w14:paraId="6DA9DCF1" w14:textId="77777777" w:rsidTr="00A3707D">
        <w:trPr>
          <w:trHeight w:val="240"/>
          <w:jc w:val="center"/>
        </w:trPr>
        <w:tc>
          <w:tcPr>
            <w:tcW w:w="4876" w:type="dxa"/>
            <w:tcBorders>
              <w:top w:val="nil"/>
              <w:left w:val="nil"/>
              <w:bottom w:val="nil"/>
              <w:right w:val="nil"/>
            </w:tcBorders>
            <w:hideMark/>
          </w:tcPr>
          <w:p w14:paraId="69DB6B7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1B66769" w14:textId="77777777" w:rsidR="00715E88" w:rsidRPr="00FB4C9C" w:rsidRDefault="00715E88" w:rsidP="00A3707D">
            <w:pPr>
              <w:pStyle w:val="AmColumnHeading"/>
            </w:pPr>
            <w:r w:rsidRPr="00FB4C9C">
              <w:t>Alteração</w:t>
            </w:r>
          </w:p>
        </w:tc>
      </w:tr>
      <w:tr w:rsidR="00715E88" w:rsidRPr="00FB4C9C" w14:paraId="38984EDD" w14:textId="77777777" w:rsidTr="00A3707D">
        <w:trPr>
          <w:jc w:val="center"/>
        </w:trPr>
        <w:tc>
          <w:tcPr>
            <w:tcW w:w="4876" w:type="dxa"/>
            <w:tcBorders>
              <w:top w:val="nil"/>
              <w:left w:val="nil"/>
              <w:bottom w:val="nil"/>
              <w:right w:val="nil"/>
            </w:tcBorders>
          </w:tcPr>
          <w:p w14:paraId="288DF36D" w14:textId="77777777" w:rsidR="00715E88" w:rsidRPr="00FB4C9C" w:rsidRDefault="00715E88" w:rsidP="00A3707D">
            <w:pPr>
              <w:pStyle w:val="Normal6a"/>
            </w:pPr>
          </w:p>
        </w:tc>
        <w:tc>
          <w:tcPr>
            <w:tcW w:w="4876" w:type="dxa"/>
            <w:tcBorders>
              <w:top w:val="nil"/>
              <w:left w:val="nil"/>
              <w:bottom w:val="nil"/>
              <w:right w:val="nil"/>
            </w:tcBorders>
            <w:hideMark/>
          </w:tcPr>
          <w:p w14:paraId="68C06966" w14:textId="0479DB99" w:rsidR="00715E88" w:rsidRPr="00FB4C9C" w:rsidRDefault="00715E88" w:rsidP="00A3707D">
            <w:pPr>
              <w:pStyle w:val="Normal6a"/>
            </w:pPr>
            <w:r w:rsidRPr="00FB4C9C">
              <w:rPr>
                <w:b/>
                <w:i/>
              </w:rPr>
              <w:t>5</w:t>
            </w:r>
            <w:r w:rsidR="00526F56">
              <w:rPr>
                <w:b/>
                <w:i/>
              </w:rPr>
              <w:noBreakHyphen/>
            </w:r>
            <w:r w:rsidRPr="00FB4C9C">
              <w:rPr>
                <w:b/>
                <w:i/>
              </w:rPr>
              <w:t>A.</w:t>
            </w:r>
            <w:r w:rsidRPr="00FB4C9C">
              <w:tab/>
            </w:r>
            <w:r w:rsidRPr="00FB4C9C">
              <w:rPr>
                <w:b/>
                <w:i/>
              </w:rPr>
              <w:t>Ao estabelecer critérios de elegibilidade adicionais, a Comissão assegura que esses critérios se mantêm proporcionados, transparentes e acessíveis às organizações de base, às organizações lideradas por jovens, às organizações baseadas no voluntariado e aos candidatos que se apresentam pela primeira vez, e que não criam obstáculos administrativos desnecessários à participação.</w:t>
            </w:r>
          </w:p>
        </w:tc>
      </w:tr>
    </w:tbl>
    <w:p w14:paraId="461641D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EE88881" w14:textId="77777777" w:rsidR="00715E88" w:rsidRPr="00FB4C9C" w:rsidRDefault="00715E88" w:rsidP="00715E88">
      <w:r w:rsidRPr="00FB4C9C">
        <w:rPr>
          <w:rStyle w:val="HideTWBExt"/>
        </w:rPr>
        <w:t>&lt;/Amend&gt;</w:t>
      </w:r>
    </w:p>
    <w:p w14:paraId="1C3EB0DA"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777</w:t>
      </w:r>
      <w:r w:rsidRPr="00FB4C9C">
        <w:rPr>
          <w:rStyle w:val="HideTWBExt"/>
          <w:b w:val="0"/>
        </w:rPr>
        <w:t>&lt;/NumAm&gt;</w:t>
      </w:r>
    </w:p>
    <w:p w14:paraId="2C136D05"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004A19C9"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35CBD3A4" w14:textId="77777777" w:rsidR="00715E88" w:rsidRPr="00FB4C9C" w:rsidRDefault="00715E88" w:rsidP="00715E88">
      <w:pPr>
        <w:pStyle w:val="NormalBold"/>
      </w:pPr>
      <w:r w:rsidRPr="00FB4C9C">
        <w:rPr>
          <w:rStyle w:val="HideTWBExt"/>
          <w:b w:val="0"/>
        </w:rPr>
        <w:t>&lt;/RepeatBlock-By&gt;</w:t>
      </w:r>
    </w:p>
    <w:p w14:paraId="6783071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8B383F3" w14:textId="77777777" w:rsidR="00715E88" w:rsidRPr="00FB4C9C" w:rsidRDefault="00715E88" w:rsidP="00715E88">
      <w:pPr>
        <w:pStyle w:val="NormalBold"/>
      </w:pPr>
      <w:r w:rsidRPr="00FB4C9C">
        <w:rPr>
          <w:rStyle w:val="HideTWBExt"/>
          <w:b w:val="0"/>
        </w:rPr>
        <w:t>&lt;Article&gt;</w:t>
      </w:r>
      <w:r w:rsidRPr="00FB4C9C">
        <w:t>Capítulo VI – título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5A0E09C" w14:textId="77777777" w:rsidTr="00A3707D">
        <w:trPr>
          <w:trHeight w:val="240"/>
          <w:jc w:val="center"/>
        </w:trPr>
        <w:tc>
          <w:tcPr>
            <w:tcW w:w="9752" w:type="dxa"/>
            <w:gridSpan w:val="2"/>
            <w:tcBorders>
              <w:top w:val="nil"/>
              <w:left w:val="nil"/>
              <w:bottom w:val="nil"/>
              <w:right w:val="nil"/>
            </w:tcBorders>
          </w:tcPr>
          <w:p w14:paraId="09D9DA85" w14:textId="77777777" w:rsidR="00715E88" w:rsidRPr="00FB4C9C" w:rsidRDefault="00715E88" w:rsidP="00A3707D"/>
        </w:tc>
      </w:tr>
      <w:tr w:rsidR="00715E88" w:rsidRPr="00FB4C9C" w14:paraId="6012893D" w14:textId="77777777" w:rsidTr="00A3707D">
        <w:trPr>
          <w:trHeight w:val="240"/>
          <w:jc w:val="center"/>
        </w:trPr>
        <w:tc>
          <w:tcPr>
            <w:tcW w:w="4876" w:type="dxa"/>
            <w:tcBorders>
              <w:top w:val="nil"/>
              <w:left w:val="nil"/>
              <w:bottom w:val="nil"/>
              <w:right w:val="nil"/>
            </w:tcBorders>
            <w:hideMark/>
          </w:tcPr>
          <w:p w14:paraId="07D56E4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1F57191" w14:textId="77777777" w:rsidR="00715E88" w:rsidRPr="00FB4C9C" w:rsidRDefault="00715E88" w:rsidP="00A3707D">
            <w:pPr>
              <w:pStyle w:val="AmColumnHeading"/>
            </w:pPr>
            <w:r w:rsidRPr="00FB4C9C">
              <w:t>Alteração</w:t>
            </w:r>
          </w:p>
        </w:tc>
      </w:tr>
      <w:tr w:rsidR="00715E88" w:rsidRPr="00FB4C9C" w14:paraId="67F0017B" w14:textId="77777777" w:rsidTr="00A3707D">
        <w:trPr>
          <w:jc w:val="center"/>
        </w:trPr>
        <w:tc>
          <w:tcPr>
            <w:tcW w:w="4876" w:type="dxa"/>
            <w:tcBorders>
              <w:top w:val="nil"/>
              <w:left w:val="nil"/>
              <w:bottom w:val="nil"/>
              <w:right w:val="nil"/>
            </w:tcBorders>
            <w:hideMark/>
          </w:tcPr>
          <w:p w14:paraId="4227C087" w14:textId="77777777" w:rsidR="00715E88" w:rsidRPr="00FB4C9C" w:rsidRDefault="00715E88" w:rsidP="00A3707D">
            <w:pPr>
              <w:pStyle w:val="Normal6a"/>
            </w:pPr>
            <w:r w:rsidRPr="00FB4C9C">
              <w:lastRenderedPageBreak/>
              <w:t>VI</w:t>
            </w:r>
            <w:r w:rsidRPr="00FB4C9C">
              <w:tab/>
              <w:t>PROGRAMAÇÃO</w:t>
            </w:r>
          </w:p>
        </w:tc>
        <w:tc>
          <w:tcPr>
            <w:tcW w:w="4876" w:type="dxa"/>
            <w:tcBorders>
              <w:top w:val="nil"/>
              <w:left w:val="nil"/>
              <w:bottom w:val="nil"/>
              <w:right w:val="nil"/>
            </w:tcBorders>
            <w:hideMark/>
          </w:tcPr>
          <w:p w14:paraId="0A11CCF1" w14:textId="77777777" w:rsidR="00715E88" w:rsidRPr="00FB4C9C" w:rsidRDefault="00715E88" w:rsidP="00A3707D">
            <w:pPr>
              <w:pStyle w:val="Normal6a"/>
            </w:pPr>
            <w:r w:rsidRPr="00FB4C9C">
              <w:t>VI</w:t>
            </w:r>
            <w:r w:rsidRPr="00FB4C9C">
              <w:tab/>
              <w:t xml:space="preserve">PROGRAMAÇÃO </w:t>
            </w:r>
            <w:r w:rsidRPr="00FB4C9C">
              <w:rPr>
                <w:b/>
                <w:i/>
              </w:rPr>
              <w:t>E ACOMPANHAMENTO</w:t>
            </w:r>
          </w:p>
        </w:tc>
      </w:tr>
    </w:tbl>
    <w:p w14:paraId="7D75B3E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783BE86" w14:textId="77777777" w:rsidR="00715E88" w:rsidRPr="00FB4C9C" w:rsidRDefault="00715E88" w:rsidP="00715E88">
      <w:r w:rsidRPr="00FB4C9C">
        <w:rPr>
          <w:rStyle w:val="HideTWBExt"/>
        </w:rPr>
        <w:t>&lt;/Amend&gt;</w:t>
      </w:r>
    </w:p>
    <w:p w14:paraId="3A9C4A0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778</w:t>
      </w:r>
      <w:r w:rsidRPr="00FB4C9C">
        <w:rPr>
          <w:rStyle w:val="HideTWBExt"/>
          <w:b w:val="0"/>
        </w:rPr>
        <w:t>&lt;/NumAm&gt;</w:t>
      </w:r>
    </w:p>
    <w:p w14:paraId="18D0F21F"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2E5413E"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5004A0EB" w14:textId="77777777" w:rsidR="00715E88" w:rsidRPr="00FB4C9C" w:rsidRDefault="00715E88" w:rsidP="00715E88">
      <w:pPr>
        <w:pStyle w:val="NormalBold"/>
      </w:pPr>
      <w:r w:rsidRPr="00FB4C9C">
        <w:rPr>
          <w:rStyle w:val="HideTWBExt"/>
          <w:b w:val="0"/>
        </w:rPr>
        <w:t>&lt;/RepeatBlock-By&gt;</w:t>
      </w:r>
    </w:p>
    <w:p w14:paraId="5C9E367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C9BED3D" w14:textId="1F7F09EB" w:rsidR="00715E88" w:rsidRPr="00FB4C9C" w:rsidRDefault="00715E88" w:rsidP="00715E88">
      <w:pPr>
        <w:pStyle w:val="NormalBold"/>
      </w:pPr>
      <w:r w:rsidRPr="00FB4C9C">
        <w:rPr>
          <w:rStyle w:val="HideTWBExt"/>
          <w:b w:val="0"/>
        </w:rPr>
        <w:t>&lt;Article&gt;</w:t>
      </w:r>
      <w:r w:rsidRPr="00FB4C9C">
        <w:t>Artigo </w:t>
      </w:r>
      <w:r w:rsidR="00526F56">
        <w:noBreakHyphen/>
      </w:r>
      <w:r w:rsidRPr="00FB4C9C">
        <w:t>15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A164FD9" w14:textId="77777777" w:rsidTr="00A3707D">
        <w:trPr>
          <w:trHeight w:val="240"/>
          <w:jc w:val="center"/>
        </w:trPr>
        <w:tc>
          <w:tcPr>
            <w:tcW w:w="9752" w:type="dxa"/>
            <w:gridSpan w:val="2"/>
            <w:tcBorders>
              <w:top w:val="nil"/>
              <w:left w:val="nil"/>
              <w:bottom w:val="nil"/>
              <w:right w:val="nil"/>
            </w:tcBorders>
          </w:tcPr>
          <w:p w14:paraId="44E9029E" w14:textId="77777777" w:rsidR="00715E88" w:rsidRPr="00FB4C9C" w:rsidRDefault="00715E88" w:rsidP="00A3707D"/>
        </w:tc>
      </w:tr>
      <w:tr w:rsidR="00715E88" w:rsidRPr="00FB4C9C" w14:paraId="7FFC4154" w14:textId="77777777" w:rsidTr="00A3707D">
        <w:trPr>
          <w:trHeight w:val="240"/>
          <w:jc w:val="center"/>
        </w:trPr>
        <w:tc>
          <w:tcPr>
            <w:tcW w:w="4876" w:type="dxa"/>
            <w:tcBorders>
              <w:top w:val="nil"/>
              <w:left w:val="nil"/>
              <w:bottom w:val="nil"/>
              <w:right w:val="nil"/>
            </w:tcBorders>
            <w:hideMark/>
          </w:tcPr>
          <w:p w14:paraId="0502199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C9D7773" w14:textId="77777777" w:rsidR="00715E88" w:rsidRPr="00FB4C9C" w:rsidRDefault="00715E88" w:rsidP="00A3707D">
            <w:pPr>
              <w:pStyle w:val="AmColumnHeading"/>
            </w:pPr>
            <w:r w:rsidRPr="00FB4C9C">
              <w:t>Alteração</w:t>
            </w:r>
          </w:p>
        </w:tc>
      </w:tr>
      <w:tr w:rsidR="00715E88" w:rsidRPr="00FB4C9C" w14:paraId="2E861511" w14:textId="77777777" w:rsidTr="00A3707D">
        <w:trPr>
          <w:jc w:val="center"/>
        </w:trPr>
        <w:tc>
          <w:tcPr>
            <w:tcW w:w="4876" w:type="dxa"/>
            <w:tcBorders>
              <w:top w:val="nil"/>
              <w:left w:val="nil"/>
              <w:bottom w:val="nil"/>
              <w:right w:val="nil"/>
            </w:tcBorders>
          </w:tcPr>
          <w:p w14:paraId="0B632975" w14:textId="77777777" w:rsidR="00715E88" w:rsidRPr="00FB4C9C" w:rsidRDefault="00715E88" w:rsidP="00A3707D">
            <w:pPr>
              <w:pStyle w:val="Normal6a"/>
            </w:pPr>
          </w:p>
        </w:tc>
        <w:tc>
          <w:tcPr>
            <w:tcW w:w="4876" w:type="dxa"/>
            <w:tcBorders>
              <w:top w:val="nil"/>
              <w:left w:val="nil"/>
              <w:bottom w:val="nil"/>
              <w:right w:val="nil"/>
            </w:tcBorders>
            <w:hideMark/>
          </w:tcPr>
          <w:p w14:paraId="763A1D61" w14:textId="5563961B" w:rsidR="00715E88" w:rsidRPr="00FB4C9C" w:rsidRDefault="00715E88" w:rsidP="00A3707D">
            <w:pPr>
              <w:pStyle w:val="Normal6a"/>
              <w:jc w:val="center"/>
            </w:pPr>
            <w:r w:rsidRPr="00FB4C9C">
              <w:rPr>
                <w:b/>
                <w:i/>
              </w:rPr>
              <w:t>Artigo </w:t>
            </w:r>
            <w:r w:rsidR="00526F56">
              <w:rPr>
                <w:b/>
                <w:i/>
              </w:rPr>
              <w:noBreakHyphen/>
            </w:r>
            <w:r w:rsidRPr="00FB4C9C">
              <w:rPr>
                <w:b/>
                <w:i/>
              </w:rPr>
              <w:t>15.º</w:t>
            </w:r>
            <w:r w:rsidRPr="00FB4C9C">
              <w:tab/>
            </w:r>
          </w:p>
        </w:tc>
      </w:tr>
      <w:tr w:rsidR="00715E88" w:rsidRPr="00FB4C9C" w14:paraId="4C52AAAF" w14:textId="77777777" w:rsidTr="00A3707D">
        <w:trPr>
          <w:jc w:val="center"/>
        </w:trPr>
        <w:tc>
          <w:tcPr>
            <w:tcW w:w="4876" w:type="dxa"/>
            <w:tcBorders>
              <w:top w:val="nil"/>
              <w:left w:val="nil"/>
              <w:bottom w:val="nil"/>
              <w:right w:val="nil"/>
            </w:tcBorders>
          </w:tcPr>
          <w:p w14:paraId="68E2E658" w14:textId="77777777" w:rsidR="00715E88" w:rsidRPr="00FB4C9C" w:rsidRDefault="00715E88" w:rsidP="00A3707D">
            <w:pPr>
              <w:pStyle w:val="Normal6a"/>
            </w:pPr>
          </w:p>
        </w:tc>
        <w:tc>
          <w:tcPr>
            <w:tcW w:w="4876" w:type="dxa"/>
            <w:tcBorders>
              <w:top w:val="nil"/>
              <w:left w:val="nil"/>
              <w:bottom w:val="nil"/>
              <w:right w:val="nil"/>
            </w:tcBorders>
            <w:hideMark/>
          </w:tcPr>
          <w:p w14:paraId="63ABAE82" w14:textId="77777777" w:rsidR="00715E88" w:rsidRPr="00FB4C9C" w:rsidRDefault="00715E88" w:rsidP="00A3707D">
            <w:pPr>
              <w:pStyle w:val="Normal6a"/>
              <w:jc w:val="center"/>
            </w:pPr>
            <w:r w:rsidRPr="00FB4C9C">
              <w:rPr>
                <w:b/>
                <w:i/>
              </w:rPr>
              <w:t>Grupo de diálogo civil</w:t>
            </w:r>
          </w:p>
        </w:tc>
      </w:tr>
      <w:tr w:rsidR="00715E88" w:rsidRPr="00FB4C9C" w14:paraId="2B3E7080" w14:textId="77777777" w:rsidTr="00A3707D">
        <w:trPr>
          <w:jc w:val="center"/>
        </w:trPr>
        <w:tc>
          <w:tcPr>
            <w:tcW w:w="4876" w:type="dxa"/>
            <w:tcBorders>
              <w:top w:val="nil"/>
              <w:left w:val="nil"/>
              <w:bottom w:val="nil"/>
              <w:right w:val="nil"/>
            </w:tcBorders>
          </w:tcPr>
          <w:p w14:paraId="1A6AE646" w14:textId="77777777" w:rsidR="00715E88" w:rsidRPr="00FB4C9C" w:rsidRDefault="00715E88" w:rsidP="00A3707D">
            <w:pPr>
              <w:pStyle w:val="Normal6a"/>
            </w:pPr>
          </w:p>
        </w:tc>
        <w:tc>
          <w:tcPr>
            <w:tcW w:w="4876" w:type="dxa"/>
            <w:tcBorders>
              <w:top w:val="nil"/>
              <w:left w:val="nil"/>
              <w:bottom w:val="nil"/>
              <w:right w:val="nil"/>
            </w:tcBorders>
            <w:hideMark/>
          </w:tcPr>
          <w:p w14:paraId="1210D816" w14:textId="77777777" w:rsidR="00715E88" w:rsidRPr="00FB4C9C" w:rsidRDefault="00715E88" w:rsidP="00A3707D">
            <w:pPr>
              <w:pStyle w:val="Normal6a"/>
            </w:pPr>
            <w:r w:rsidRPr="00FB4C9C">
              <w:rPr>
                <w:b/>
                <w:i/>
              </w:rPr>
              <w:t>1. A Comissão cria um grupo de diálogo civil anual com o objetivo de assegurar um diálogo regular, aberto e transparente com os beneficiários do Programa e outras partes interessadas pertinentes, incluindo organizações da sociedade civil, a fim de trocar experiências, boas práticas e pontos de melhoria debater a evolução das políticas no quadro dos domínios e objetivos abrangidos pelo Programa. O Grupo de Diálogo Civil abrange todos os setores do programa e reflete as suas dimensões centralizada e descentralizada.</w:t>
            </w:r>
          </w:p>
        </w:tc>
      </w:tr>
      <w:tr w:rsidR="00715E88" w:rsidRPr="00FB4C9C" w14:paraId="60EA2E16" w14:textId="77777777" w:rsidTr="00A3707D">
        <w:trPr>
          <w:jc w:val="center"/>
        </w:trPr>
        <w:tc>
          <w:tcPr>
            <w:tcW w:w="4876" w:type="dxa"/>
            <w:tcBorders>
              <w:top w:val="nil"/>
              <w:left w:val="nil"/>
              <w:bottom w:val="nil"/>
              <w:right w:val="nil"/>
            </w:tcBorders>
          </w:tcPr>
          <w:p w14:paraId="156EB44C" w14:textId="77777777" w:rsidR="00715E88" w:rsidRPr="00FB4C9C" w:rsidRDefault="00715E88" w:rsidP="00A3707D">
            <w:pPr>
              <w:pStyle w:val="Normal6a"/>
            </w:pPr>
          </w:p>
        </w:tc>
        <w:tc>
          <w:tcPr>
            <w:tcW w:w="4876" w:type="dxa"/>
            <w:tcBorders>
              <w:top w:val="nil"/>
              <w:left w:val="nil"/>
              <w:bottom w:val="nil"/>
              <w:right w:val="nil"/>
            </w:tcBorders>
            <w:hideMark/>
          </w:tcPr>
          <w:p w14:paraId="53077A43" w14:textId="77777777" w:rsidR="00715E88" w:rsidRPr="00FB4C9C" w:rsidRDefault="00715E88" w:rsidP="00A3707D">
            <w:pPr>
              <w:pStyle w:val="Normal6a"/>
            </w:pPr>
            <w:r w:rsidRPr="00FB4C9C">
              <w:rPr>
                <w:b/>
                <w:i/>
              </w:rPr>
              <w:t>2. O Grupo de Diálogo Civil é consultado na elaboração dos atos delegados e do programa de trabalho. O Grupo de Diálogo Civil elege, pelo menos, um representante para participar no Comité do Programa e representar a posição do Grupo de Diálogo Civil sobre o programa de trabalho. A Comissão assegura que esses mecanismos são concebidos de modo a permitir uma participação efetiva das organizações que representam jovens com menos oportunidades, incluindo, se necessário, o reembolso dos custos de participação.</w:t>
            </w:r>
          </w:p>
        </w:tc>
      </w:tr>
    </w:tbl>
    <w:p w14:paraId="12F6E25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45660CD" w14:textId="77777777" w:rsidR="00715E88" w:rsidRPr="00FB4C9C" w:rsidRDefault="00715E88" w:rsidP="00715E88">
      <w:r w:rsidRPr="00FB4C9C">
        <w:rPr>
          <w:rStyle w:val="HideTWBExt"/>
        </w:rPr>
        <w:lastRenderedPageBreak/>
        <w:t>&lt;/Amend&gt;</w:t>
      </w:r>
    </w:p>
    <w:p w14:paraId="088CF9F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779</w:t>
      </w:r>
      <w:r w:rsidRPr="00FB4C9C">
        <w:rPr>
          <w:rStyle w:val="HideTWBExt"/>
          <w:b w:val="0"/>
        </w:rPr>
        <w:t>&lt;/NumAm&gt;</w:t>
      </w:r>
    </w:p>
    <w:p w14:paraId="235E0E03" w14:textId="77777777" w:rsidR="00715E88" w:rsidRPr="00FB4C9C" w:rsidRDefault="00715E88" w:rsidP="00715E88">
      <w:pPr>
        <w:pStyle w:val="NormalBold"/>
      </w:pPr>
      <w:r w:rsidRPr="00FB4C9C">
        <w:rPr>
          <w:rStyle w:val="HideTWBExt"/>
          <w:b w:val="0"/>
        </w:rPr>
        <w:t>&lt;RepeatBlock-By&gt;&lt;Members&gt;</w:t>
      </w:r>
      <w:r w:rsidRPr="00FB4C9C">
        <w:t>Annamária Vicsek, Juan Carlos Girauta Vidal</w:t>
      </w:r>
      <w:r w:rsidRPr="00FB4C9C">
        <w:rPr>
          <w:rStyle w:val="HideTWBExt"/>
          <w:b w:val="0"/>
        </w:rPr>
        <w:t>&lt;/Members&gt;</w:t>
      </w:r>
    </w:p>
    <w:p w14:paraId="6A4C530B" w14:textId="77777777" w:rsidR="00715E88" w:rsidRPr="00FB4C9C" w:rsidRDefault="00715E88" w:rsidP="00715E88">
      <w:pPr>
        <w:pStyle w:val="NormalBold"/>
      </w:pPr>
      <w:r w:rsidRPr="00FB4C9C">
        <w:rPr>
          <w:rStyle w:val="HideTWBExt"/>
          <w:b w:val="0"/>
        </w:rPr>
        <w:t>&lt;/RepeatBlock-By&gt;</w:t>
      </w:r>
    </w:p>
    <w:p w14:paraId="0D1AB18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41A3EEB" w14:textId="0CCD8A5F" w:rsidR="00715E88" w:rsidRPr="00FB4C9C" w:rsidRDefault="00715E88" w:rsidP="00715E88">
      <w:pPr>
        <w:pStyle w:val="NormalBold"/>
      </w:pPr>
      <w:r w:rsidRPr="00FB4C9C">
        <w:rPr>
          <w:rStyle w:val="HideTWBExt"/>
          <w:b w:val="0"/>
        </w:rPr>
        <w:t>&lt;Article&gt;</w:t>
      </w:r>
      <w:r w:rsidRPr="00FB4C9C">
        <w:t xml:space="preserve">Artigo 15 – </w:t>
      </w:r>
      <w:r w:rsidR="00767146" w:rsidRPr="00FB4C9C">
        <w:t>parágrafo</w:t>
      </w:r>
      <w:r w:rsidRPr="00FB4C9C">
        <w:t xml:space="preserve">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C0C7AC6" w14:textId="77777777" w:rsidTr="00A3707D">
        <w:trPr>
          <w:trHeight w:val="240"/>
          <w:jc w:val="center"/>
        </w:trPr>
        <w:tc>
          <w:tcPr>
            <w:tcW w:w="9752" w:type="dxa"/>
            <w:gridSpan w:val="2"/>
            <w:tcBorders>
              <w:top w:val="nil"/>
              <w:left w:val="nil"/>
              <w:bottom w:val="nil"/>
              <w:right w:val="nil"/>
            </w:tcBorders>
          </w:tcPr>
          <w:p w14:paraId="0DECAF44" w14:textId="77777777" w:rsidR="00715E88" w:rsidRPr="00FB4C9C" w:rsidRDefault="00715E88" w:rsidP="00A3707D"/>
        </w:tc>
      </w:tr>
      <w:tr w:rsidR="00715E88" w:rsidRPr="00FB4C9C" w14:paraId="10C0893C" w14:textId="77777777" w:rsidTr="00A3707D">
        <w:trPr>
          <w:trHeight w:val="240"/>
          <w:jc w:val="center"/>
        </w:trPr>
        <w:tc>
          <w:tcPr>
            <w:tcW w:w="4876" w:type="dxa"/>
            <w:tcBorders>
              <w:top w:val="nil"/>
              <w:left w:val="nil"/>
              <w:bottom w:val="nil"/>
              <w:right w:val="nil"/>
            </w:tcBorders>
            <w:hideMark/>
          </w:tcPr>
          <w:p w14:paraId="15CEEB2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E20F0BE" w14:textId="77777777" w:rsidR="00715E88" w:rsidRPr="00FB4C9C" w:rsidRDefault="00715E88" w:rsidP="00A3707D">
            <w:pPr>
              <w:pStyle w:val="AmColumnHeading"/>
            </w:pPr>
            <w:r w:rsidRPr="00FB4C9C">
              <w:t>Alteração</w:t>
            </w:r>
          </w:p>
        </w:tc>
      </w:tr>
      <w:tr w:rsidR="00715E88" w:rsidRPr="00FB4C9C" w14:paraId="60AA1326" w14:textId="77777777" w:rsidTr="00A3707D">
        <w:trPr>
          <w:jc w:val="center"/>
        </w:trPr>
        <w:tc>
          <w:tcPr>
            <w:tcW w:w="4876" w:type="dxa"/>
            <w:tcBorders>
              <w:top w:val="nil"/>
              <w:left w:val="nil"/>
              <w:bottom w:val="nil"/>
              <w:right w:val="nil"/>
            </w:tcBorders>
            <w:hideMark/>
          </w:tcPr>
          <w:p w14:paraId="455D7EF7" w14:textId="77777777" w:rsidR="00715E88" w:rsidRPr="00FB4C9C" w:rsidRDefault="00715E88" w:rsidP="00A3707D">
            <w:pPr>
              <w:pStyle w:val="Normal6a"/>
            </w:pPr>
            <w:r w:rsidRPr="00FB4C9C">
              <w:t>O Programa é executado por meio dos programas de trabalho a que se refere o artigo 110.º do Regulamento (UE, Euratom) 2024/2509.</w:t>
            </w:r>
          </w:p>
        </w:tc>
        <w:tc>
          <w:tcPr>
            <w:tcW w:w="4876" w:type="dxa"/>
            <w:tcBorders>
              <w:top w:val="nil"/>
              <w:left w:val="nil"/>
              <w:bottom w:val="nil"/>
              <w:right w:val="nil"/>
            </w:tcBorders>
            <w:hideMark/>
          </w:tcPr>
          <w:p w14:paraId="2EDC9E1A" w14:textId="77777777" w:rsidR="00715E88" w:rsidRPr="00FB4C9C" w:rsidRDefault="00715E88" w:rsidP="00A3707D">
            <w:pPr>
              <w:pStyle w:val="Normal6a"/>
            </w:pPr>
            <w:r w:rsidRPr="00FB4C9C">
              <w:t xml:space="preserve">O Programa é executado por meio dos programas de trabalho a que se refere o artigo 110.º do Regulamento (UE, Euratom) 2024/2509. </w:t>
            </w:r>
            <w:r w:rsidRPr="00FB4C9C">
              <w:rPr>
                <w:b/>
                <w:i/>
              </w:rPr>
              <w:t>A Comissão adota os programas de trabalho por meio de atos de execução. Os referidos atos de execução são adotados pelo procedimento a que se refere o artigo 15.º, parágrafo 2.</w:t>
            </w:r>
          </w:p>
        </w:tc>
      </w:tr>
    </w:tbl>
    <w:p w14:paraId="77AD927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8D99EA6" w14:textId="77777777" w:rsidR="00715E88" w:rsidRPr="00FB4C9C" w:rsidRDefault="00715E88" w:rsidP="00715E88">
      <w:r w:rsidRPr="00FB4C9C">
        <w:rPr>
          <w:rStyle w:val="HideTWBExt"/>
        </w:rPr>
        <w:t>&lt;/Amend&gt;</w:t>
      </w:r>
    </w:p>
    <w:p w14:paraId="55405C8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780</w:t>
      </w:r>
      <w:r w:rsidRPr="00FB4C9C">
        <w:rPr>
          <w:rStyle w:val="HideTWBExt"/>
          <w:b w:val="0"/>
        </w:rPr>
        <w:t>&lt;/NumAm&gt;</w:t>
      </w:r>
    </w:p>
    <w:p w14:paraId="212B33D0"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116F7AF2"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7CCC5B38" w14:textId="77777777" w:rsidR="00715E88" w:rsidRPr="00FB4C9C" w:rsidRDefault="00715E88" w:rsidP="00715E88">
      <w:pPr>
        <w:pStyle w:val="NormalBold"/>
      </w:pPr>
      <w:r w:rsidRPr="00FB4C9C">
        <w:rPr>
          <w:rStyle w:val="HideTWBExt"/>
          <w:b w:val="0"/>
        </w:rPr>
        <w:t>&lt;/RepeatBlock-By&gt;</w:t>
      </w:r>
    </w:p>
    <w:p w14:paraId="46D4743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F7B725E" w14:textId="6C7DB140" w:rsidR="00715E88" w:rsidRPr="00FB4C9C" w:rsidRDefault="00715E88" w:rsidP="00715E88">
      <w:pPr>
        <w:pStyle w:val="NormalBold"/>
      </w:pPr>
      <w:r w:rsidRPr="00FB4C9C">
        <w:rPr>
          <w:rStyle w:val="HideTWBExt"/>
          <w:b w:val="0"/>
        </w:rPr>
        <w:t>&lt;Article&gt;</w:t>
      </w:r>
      <w:r w:rsidRPr="00FB4C9C">
        <w:t xml:space="preserve">Artigo 15 – </w:t>
      </w:r>
      <w:r w:rsidR="00767146" w:rsidRPr="00FB4C9C">
        <w:t>parágrafo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CABAF29" w14:textId="77777777" w:rsidTr="00A3707D">
        <w:trPr>
          <w:trHeight w:val="240"/>
          <w:jc w:val="center"/>
        </w:trPr>
        <w:tc>
          <w:tcPr>
            <w:tcW w:w="9752" w:type="dxa"/>
            <w:gridSpan w:val="2"/>
            <w:tcBorders>
              <w:top w:val="nil"/>
              <w:left w:val="nil"/>
              <w:bottom w:val="nil"/>
              <w:right w:val="nil"/>
            </w:tcBorders>
          </w:tcPr>
          <w:p w14:paraId="1DDF5AD0" w14:textId="77777777" w:rsidR="00715E88" w:rsidRPr="00FB4C9C" w:rsidRDefault="00715E88" w:rsidP="00A3707D"/>
        </w:tc>
      </w:tr>
      <w:tr w:rsidR="00715E88" w:rsidRPr="00FB4C9C" w14:paraId="1FEAD250" w14:textId="77777777" w:rsidTr="00A3707D">
        <w:trPr>
          <w:trHeight w:val="240"/>
          <w:jc w:val="center"/>
        </w:trPr>
        <w:tc>
          <w:tcPr>
            <w:tcW w:w="4876" w:type="dxa"/>
            <w:tcBorders>
              <w:top w:val="nil"/>
              <w:left w:val="nil"/>
              <w:bottom w:val="nil"/>
              <w:right w:val="nil"/>
            </w:tcBorders>
            <w:hideMark/>
          </w:tcPr>
          <w:p w14:paraId="016B8A5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5A617C6" w14:textId="77777777" w:rsidR="00715E88" w:rsidRPr="00FB4C9C" w:rsidRDefault="00715E88" w:rsidP="00A3707D">
            <w:pPr>
              <w:pStyle w:val="AmColumnHeading"/>
            </w:pPr>
            <w:r w:rsidRPr="00FB4C9C">
              <w:t>Alteração</w:t>
            </w:r>
          </w:p>
        </w:tc>
      </w:tr>
      <w:tr w:rsidR="00715E88" w:rsidRPr="00FB4C9C" w14:paraId="166C8E89" w14:textId="77777777" w:rsidTr="00A3707D">
        <w:trPr>
          <w:jc w:val="center"/>
        </w:trPr>
        <w:tc>
          <w:tcPr>
            <w:tcW w:w="4876" w:type="dxa"/>
            <w:tcBorders>
              <w:top w:val="nil"/>
              <w:left w:val="nil"/>
              <w:bottom w:val="nil"/>
              <w:right w:val="nil"/>
            </w:tcBorders>
          </w:tcPr>
          <w:p w14:paraId="0E92FBB4" w14:textId="77777777" w:rsidR="00715E88" w:rsidRPr="00FB4C9C" w:rsidRDefault="00715E88" w:rsidP="00A3707D">
            <w:pPr>
              <w:pStyle w:val="Normal6a"/>
            </w:pPr>
          </w:p>
        </w:tc>
        <w:tc>
          <w:tcPr>
            <w:tcW w:w="4876" w:type="dxa"/>
            <w:tcBorders>
              <w:top w:val="nil"/>
              <w:left w:val="nil"/>
              <w:bottom w:val="nil"/>
              <w:right w:val="nil"/>
            </w:tcBorders>
            <w:hideMark/>
          </w:tcPr>
          <w:p w14:paraId="37CEDFCD" w14:textId="77777777" w:rsidR="00715E88" w:rsidRPr="00FB4C9C" w:rsidRDefault="00715E88" w:rsidP="00A3707D">
            <w:pPr>
              <w:pStyle w:val="Normal6a"/>
            </w:pPr>
            <w:r w:rsidRPr="00FB4C9C">
              <w:rPr>
                <w:b/>
                <w:i/>
              </w:rPr>
              <w:t xml:space="preserve">A Comissão transmite o programa de trabalho com antecedência suficiente para permitir um controlo significativo antes da sua adoção à comissão competente do Parlamento Europeu, ao grupo de trabalho competente do Conselho e ao Grupo de Diálogo Civil. A Comissão tem devidamente em conta as recomendações e observações por si apresentadas, em especial sobre a transparência e a execução orçamentais, a auditabilidade, os riscos de conformidade, as sinergias com outros instrumentos da União e a boa gestão financeira, e apresenta uma explicação escrita da forma como foram abordadas no programa de trabalho anual adotado, </w:t>
            </w:r>
            <w:r w:rsidRPr="00FB4C9C">
              <w:rPr>
                <w:b/>
                <w:i/>
              </w:rPr>
              <w:lastRenderedPageBreak/>
              <w:t>publicando igualmente uma declaração escrita caso não lhes dê seguimento.</w:t>
            </w:r>
          </w:p>
        </w:tc>
      </w:tr>
    </w:tbl>
    <w:p w14:paraId="5DA4CB79"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61ED985" w14:textId="77777777" w:rsidR="00715E88" w:rsidRPr="00FB4C9C" w:rsidRDefault="00715E88" w:rsidP="00715E88">
      <w:r w:rsidRPr="00FB4C9C">
        <w:rPr>
          <w:rStyle w:val="HideTWBExt"/>
        </w:rPr>
        <w:t>&lt;/Amend&gt;</w:t>
      </w:r>
    </w:p>
    <w:p w14:paraId="6ECEE7B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781</w:t>
      </w:r>
      <w:r w:rsidRPr="00FB4C9C">
        <w:rPr>
          <w:rStyle w:val="HideTWBExt"/>
          <w:b w:val="0"/>
        </w:rPr>
        <w:t>&lt;/NumAm&gt;</w:t>
      </w:r>
    </w:p>
    <w:p w14:paraId="129B8AE8" w14:textId="77777777" w:rsidR="00715E88" w:rsidRPr="00FB4C9C" w:rsidRDefault="00715E88" w:rsidP="00715E88">
      <w:pPr>
        <w:pStyle w:val="NormalBold"/>
      </w:pPr>
      <w:r w:rsidRPr="00FB4C9C">
        <w:rPr>
          <w:rStyle w:val="HideTWBExt"/>
          <w:b w:val="0"/>
        </w:rPr>
        <w:t>&lt;RepeatBlock-By&gt;&lt;Members&gt;</w:t>
      </w:r>
      <w:r w:rsidRPr="00FB4C9C">
        <w:t>Juan Carlos Girauta Vidal</w:t>
      </w:r>
      <w:r w:rsidRPr="00FB4C9C">
        <w:rPr>
          <w:rStyle w:val="HideTWBExt"/>
          <w:b w:val="0"/>
        </w:rPr>
        <w:t>&lt;/Members&gt;</w:t>
      </w:r>
    </w:p>
    <w:p w14:paraId="742CA7D7" w14:textId="77777777" w:rsidR="00715E88" w:rsidRPr="00FB4C9C" w:rsidRDefault="00715E88" w:rsidP="00715E88">
      <w:pPr>
        <w:pStyle w:val="NormalBold"/>
      </w:pPr>
      <w:r w:rsidRPr="00FB4C9C">
        <w:rPr>
          <w:rStyle w:val="HideTWBExt"/>
          <w:b w:val="0"/>
        </w:rPr>
        <w:t>&lt;/RepeatBlock-By&gt;</w:t>
      </w:r>
    </w:p>
    <w:p w14:paraId="702FE0D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7D143C9" w14:textId="5550D0F0" w:rsidR="00715E88" w:rsidRPr="00FB4C9C" w:rsidRDefault="00715E88" w:rsidP="00715E88">
      <w:pPr>
        <w:pStyle w:val="NormalBold"/>
      </w:pPr>
      <w:r w:rsidRPr="00FB4C9C">
        <w:rPr>
          <w:rStyle w:val="HideTWBExt"/>
          <w:b w:val="0"/>
        </w:rPr>
        <w:t>&lt;Article&gt;</w:t>
      </w:r>
      <w:r w:rsidRPr="00FB4C9C">
        <w:t xml:space="preserve">Artigo 15 – </w:t>
      </w:r>
      <w:r w:rsidR="00767146" w:rsidRPr="00FB4C9C">
        <w:t>parágrafo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E88C12D" w14:textId="77777777" w:rsidTr="00A3707D">
        <w:trPr>
          <w:trHeight w:val="240"/>
          <w:jc w:val="center"/>
        </w:trPr>
        <w:tc>
          <w:tcPr>
            <w:tcW w:w="9752" w:type="dxa"/>
            <w:gridSpan w:val="2"/>
            <w:tcBorders>
              <w:top w:val="nil"/>
              <w:left w:val="nil"/>
              <w:bottom w:val="nil"/>
              <w:right w:val="nil"/>
            </w:tcBorders>
          </w:tcPr>
          <w:p w14:paraId="32227254" w14:textId="77777777" w:rsidR="00715E88" w:rsidRPr="00FB4C9C" w:rsidRDefault="00715E88" w:rsidP="00A3707D"/>
        </w:tc>
      </w:tr>
      <w:tr w:rsidR="00715E88" w:rsidRPr="00FB4C9C" w14:paraId="524E12FD" w14:textId="77777777" w:rsidTr="00A3707D">
        <w:trPr>
          <w:trHeight w:val="240"/>
          <w:jc w:val="center"/>
        </w:trPr>
        <w:tc>
          <w:tcPr>
            <w:tcW w:w="4876" w:type="dxa"/>
            <w:tcBorders>
              <w:top w:val="nil"/>
              <w:left w:val="nil"/>
              <w:bottom w:val="nil"/>
              <w:right w:val="nil"/>
            </w:tcBorders>
            <w:hideMark/>
          </w:tcPr>
          <w:p w14:paraId="0F67D23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CF73236" w14:textId="77777777" w:rsidR="00715E88" w:rsidRPr="00FB4C9C" w:rsidRDefault="00715E88" w:rsidP="00A3707D">
            <w:pPr>
              <w:pStyle w:val="AmColumnHeading"/>
            </w:pPr>
            <w:r w:rsidRPr="00FB4C9C">
              <w:t>Alteração</w:t>
            </w:r>
          </w:p>
        </w:tc>
      </w:tr>
      <w:tr w:rsidR="00715E88" w:rsidRPr="00FB4C9C" w14:paraId="1FE6C5FA" w14:textId="77777777" w:rsidTr="00A3707D">
        <w:trPr>
          <w:jc w:val="center"/>
        </w:trPr>
        <w:tc>
          <w:tcPr>
            <w:tcW w:w="4876" w:type="dxa"/>
            <w:tcBorders>
              <w:top w:val="nil"/>
              <w:left w:val="nil"/>
              <w:bottom w:val="nil"/>
              <w:right w:val="nil"/>
            </w:tcBorders>
          </w:tcPr>
          <w:p w14:paraId="183B57CB" w14:textId="77777777" w:rsidR="00715E88" w:rsidRPr="00FB4C9C" w:rsidRDefault="00715E88" w:rsidP="00A3707D">
            <w:pPr>
              <w:pStyle w:val="Normal6a"/>
            </w:pPr>
          </w:p>
        </w:tc>
        <w:tc>
          <w:tcPr>
            <w:tcW w:w="4876" w:type="dxa"/>
            <w:tcBorders>
              <w:top w:val="nil"/>
              <w:left w:val="nil"/>
              <w:bottom w:val="nil"/>
              <w:right w:val="nil"/>
            </w:tcBorders>
            <w:hideMark/>
          </w:tcPr>
          <w:p w14:paraId="37A3BF18" w14:textId="1FB72E76" w:rsidR="00715E88" w:rsidRPr="00FB4C9C" w:rsidRDefault="00715E88" w:rsidP="00A3707D">
            <w:pPr>
              <w:pStyle w:val="Normal6a"/>
            </w:pPr>
            <w:r w:rsidRPr="00FB4C9C">
              <w:rPr>
                <w:b/>
                <w:i/>
              </w:rPr>
              <w:t>Os programas de trabalho que estabelecem a afetação dos fundos devem incluir, numa secção específica, a metodologia utilizada para a distribuição dos fundos entre os Estados</w:t>
            </w:r>
            <w:r w:rsidR="00526F56">
              <w:rPr>
                <w:b/>
                <w:i/>
              </w:rPr>
              <w:noBreakHyphen/>
            </w:r>
            <w:r w:rsidRPr="00FB4C9C">
              <w:rPr>
                <w:b/>
                <w:i/>
              </w:rPr>
              <w:t>Membros, as fontes estatísticas utilizadas, as ponderações aplicadas a cada critério, a fórmula de cálculo utilizada e uma explicação dos seus efeitos estimados por Estado</w:t>
            </w:r>
            <w:r w:rsidR="00526F56">
              <w:rPr>
                <w:b/>
                <w:i/>
              </w:rPr>
              <w:noBreakHyphen/>
            </w:r>
            <w:r w:rsidRPr="00FB4C9C">
              <w:rPr>
                <w:b/>
                <w:i/>
              </w:rPr>
              <w:t>Membro. A Comissão publica essas informações juntamente com o programa de trabalho pertinente e acompanha o programa de trabalho proposto de um resumo das observações formuladas pelos Estados</w:t>
            </w:r>
            <w:r w:rsidR="00526F56">
              <w:rPr>
                <w:b/>
                <w:i/>
              </w:rPr>
              <w:noBreakHyphen/>
            </w:r>
            <w:r w:rsidRPr="00FB4C9C">
              <w:rPr>
                <w:b/>
                <w:i/>
              </w:rPr>
              <w:t>Membros durante a consulta prévia, indicando a forma como foram tidas em conta.</w:t>
            </w:r>
          </w:p>
        </w:tc>
      </w:tr>
    </w:tbl>
    <w:p w14:paraId="7345BB8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{ES}</w:t>
      </w:r>
      <w:r w:rsidRPr="00FB4C9C">
        <w:t>es</w:t>
      </w:r>
      <w:r w:rsidRPr="00FB4C9C">
        <w:rPr>
          <w:rStyle w:val="HideTWBExt"/>
        </w:rPr>
        <w:t>&lt;/Original&gt;</w:t>
      </w:r>
    </w:p>
    <w:p w14:paraId="5537C3E4" w14:textId="77777777" w:rsidR="00715E88" w:rsidRPr="00FB4C9C" w:rsidRDefault="00715E88" w:rsidP="00715E88">
      <w:r w:rsidRPr="00FB4C9C">
        <w:rPr>
          <w:rStyle w:val="HideTWBExt"/>
        </w:rPr>
        <w:t>&lt;/Amend&gt;</w:t>
      </w:r>
    </w:p>
    <w:p w14:paraId="2CA1CAD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782</w:t>
      </w:r>
      <w:r w:rsidRPr="00FB4C9C">
        <w:rPr>
          <w:rStyle w:val="HideTWBExt"/>
          <w:b w:val="0"/>
        </w:rPr>
        <w:t>&lt;/NumAm&gt;</w:t>
      </w:r>
    </w:p>
    <w:p w14:paraId="55EF04E6" w14:textId="77777777" w:rsidR="00715E88" w:rsidRPr="00FB4C9C" w:rsidRDefault="00715E88" w:rsidP="00715E88">
      <w:pPr>
        <w:pStyle w:val="NormalBold"/>
      </w:pPr>
      <w:r w:rsidRPr="00FB4C9C">
        <w:rPr>
          <w:rStyle w:val="HideTWBExt"/>
          <w:b w:val="0"/>
        </w:rPr>
        <w:t>&lt;RepeatBlock-By&gt;&lt;Members&gt;</w:t>
      </w:r>
      <w:r w:rsidRPr="00FB4C9C">
        <w:t>Annamária Vicsek, Antonín Staněk, Juan Carlos Girauta Vidal</w:t>
      </w:r>
      <w:r w:rsidRPr="00FB4C9C">
        <w:rPr>
          <w:rStyle w:val="HideTWBExt"/>
          <w:b w:val="0"/>
        </w:rPr>
        <w:t>&lt;/Members&gt;</w:t>
      </w:r>
    </w:p>
    <w:p w14:paraId="4D9BDC3F" w14:textId="77777777" w:rsidR="00715E88" w:rsidRPr="00FB4C9C" w:rsidRDefault="00715E88" w:rsidP="00715E88">
      <w:pPr>
        <w:pStyle w:val="NormalBold"/>
      </w:pPr>
      <w:r w:rsidRPr="00FB4C9C">
        <w:rPr>
          <w:rStyle w:val="HideTWBExt"/>
          <w:b w:val="0"/>
        </w:rPr>
        <w:t>&lt;/RepeatBlock-By&gt;</w:t>
      </w:r>
    </w:p>
    <w:p w14:paraId="6F5D3DE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71D42D3" w14:textId="6FE2BDD5" w:rsidR="00715E88" w:rsidRPr="00FB4C9C" w:rsidRDefault="00715E88" w:rsidP="00715E88">
      <w:pPr>
        <w:pStyle w:val="NormalBold"/>
      </w:pPr>
      <w:r w:rsidRPr="00FB4C9C">
        <w:rPr>
          <w:rStyle w:val="HideTWBExt"/>
          <w:b w:val="0"/>
        </w:rPr>
        <w:t>&lt;Article&gt;</w:t>
      </w:r>
      <w:r w:rsidRPr="00FB4C9C">
        <w:t xml:space="preserve">Artigo 15 – </w:t>
      </w:r>
      <w:r w:rsidR="00767146" w:rsidRPr="00FB4C9C">
        <w:t>parágrafo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5B27070" w14:textId="77777777" w:rsidTr="00A3707D">
        <w:trPr>
          <w:trHeight w:val="240"/>
          <w:jc w:val="center"/>
        </w:trPr>
        <w:tc>
          <w:tcPr>
            <w:tcW w:w="9752" w:type="dxa"/>
            <w:gridSpan w:val="2"/>
            <w:tcBorders>
              <w:top w:val="nil"/>
              <w:left w:val="nil"/>
              <w:bottom w:val="nil"/>
              <w:right w:val="nil"/>
            </w:tcBorders>
          </w:tcPr>
          <w:p w14:paraId="68998C90" w14:textId="77777777" w:rsidR="00715E88" w:rsidRPr="00FB4C9C" w:rsidRDefault="00715E88" w:rsidP="00A3707D"/>
        </w:tc>
      </w:tr>
      <w:tr w:rsidR="00715E88" w:rsidRPr="00FB4C9C" w14:paraId="24103DFA" w14:textId="77777777" w:rsidTr="00A3707D">
        <w:trPr>
          <w:trHeight w:val="240"/>
          <w:jc w:val="center"/>
        </w:trPr>
        <w:tc>
          <w:tcPr>
            <w:tcW w:w="4876" w:type="dxa"/>
            <w:tcBorders>
              <w:top w:val="nil"/>
              <w:left w:val="nil"/>
              <w:bottom w:val="nil"/>
              <w:right w:val="nil"/>
            </w:tcBorders>
            <w:hideMark/>
          </w:tcPr>
          <w:p w14:paraId="099069C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435EEA1" w14:textId="77777777" w:rsidR="00715E88" w:rsidRPr="00FB4C9C" w:rsidRDefault="00715E88" w:rsidP="00A3707D">
            <w:pPr>
              <w:pStyle w:val="AmColumnHeading"/>
            </w:pPr>
            <w:r w:rsidRPr="00FB4C9C">
              <w:t>Alteração</w:t>
            </w:r>
          </w:p>
        </w:tc>
      </w:tr>
      <w:tr w:rsidR="00715E88" w:rsidRPr="00FB4C9C" w14:paraId="3F2A84FB" w14:textId="77777777" w:rsidTr="00A3707D">
        <w:trPr>
          <w:jc w:val="center"/>
        </w:trPr>
        <w:tc>
          <w:tcPr>
            <w:tcW w:w="4876" w:type="dxa"/>
            <w:tcBorders>
              <w:top w:val="nil"/>
              <w:left w:val="nil"/>
              <w:bottom w:val="nil"/>
              <w:right w:val="nil"/>
            </w:tcBorders>
          </w:tcPr>
          <w:p w14:paraId="1E266F19" w14:textId="77777777" w:rsidR="00715E88" w:rsidRPr="00FB4C9C" w:rsidRDefault="00715E88" w:rsidP="00A3707D">
            <w:pPr>
              <w:pStyle w:val="Normal6a"/>
            </w:pPr>
          </w:p>
        </w:tc>
        <w:tc>
          <w:tcPr>
            <w:tcW w:w="4876" w:type="dxa"/>
            <w:tcBorders>
              <w:top w:val="nil"/>
              <w:left w:val="nil"/>
              <w:bottom w:val="nil"/>
              <w:right w:val="nil"/>
            </w:tcBorders>
            <w:hideMark/>
          </w:tcPr>
          <w:p w14:paraId="4380CC4D" w14:textId="1AAB4F5C" w:rsidR="00715E88" w:rsidRPr="00FB4C9C" w:rsidRDefault="00715E88" w:rsidP="00A3707D">
            <w:pPr>
              <w:pStyle w:val="Normal6a"/>
            </w:pPr>
            <w:r w:rsidRPr="00FB4C9C">
              <w:rPr>
                <w:b/>
                <w:i/>
              </w:rPr>
              <w:t xml:space="preserve">A Comissão é assistida por um comité. O referido comité é um comité na aceção do Regulamento (UE) n.º 182/2011. O comité </w:t>
            </w:r>
            <w:r w:rsidRPr="00FB4C9C">
              <w:rPr>
                <w:b/>
                <w:i/>
              </w:rPr>
              <w:lastRenderedPageBreak/>
              <w:t>pode reunir</w:t>
            </w:r>
            <w:r w:rsidR="00526F56">
              <w:rPr>
                <w:b/>
                <w:i/>
              </w:rPr>
              <w:noBreakHyphen/>
            </w:r>
            <w:r w:rsidRPr="00FB4C9C">
              <w:rPr>
                <w:b/>
                <w:i/>
              </w:rPr>
              <w:t>se numa configuração específica para abordar questões setoriais específicas. Se necessário, de acordo com o seu regulamento interno e numa base casuística, podem ser convidados a assistir às suas reuniões peritos externos — incluindo representantes dos parceiros sociais — na qualidade de observadores. Caso se remeta para o presente número, aplica</w:t>
            </w:r>
            <w:r w:rsidR="00526F56">
              <w:rPr>
                <w:b/>
                <w:i/>
              </w:rPr>
              <w:noBreakHyphen/>
            </w:r>
            <w:r w:rsidRPr="00FB4C9C">
              <w:rPr>
                <w:b/>
                <w:i/>
              </w:rPr>
              <w:t>se o artigo 5.º do Regulamento (UE) n.º 182/2011.</w:t>
            </w:r>
          </w:p>
        </w:tc>
      </w:tr>
    </w:tbl>
    <w:p w14:paraId="5D3C774F"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3BA01A4" w14:textId="77777777" w:rsidR="00715E88" w:rsidRPr="00FB4C9C" w:rsidRDefault="00715E88" w:rsidP="00715E88">
      <w:r w:rsidRPr="00FB4C9C">
        <w:rPr>
          <w:rStyle w:val="HideTWBExt"/>
        </w:rPr>
        <w:t>&lt;/Amend&gt;</w:t>
      </w:r>
    </w:p>
    <w:p w14:paraId="02792BAD"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783</w:t>
      </w:r>
      <w:r w:rsidRPr="00FB4C9C">
        <w:rPr>
          <w:rStyle w:val="HideTWBExt"/>
          <w:b w:val="0"/>
        </w:rPr>
        <w:t>&lt;/NumAm&gt;</w:t>
      </w:r>
    </w:p>
    <w:p w14:paraId="7D8D3E0C"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E924707"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3CBB9AE7" w14:textId="77777777" w:rsidR="00715E88" w:rsidRPr="00FB4C9C" w:rsidRDefault="00715E88" w:rsidP="00715E88">
      <w:pPr>
        <w:pStyle w:val="NormalBold"/>
      </w:pPr>
      <w:r w:rsidRPr="00FB4C9C">
        <w:rPr>
          <w:rStyle w:val="HideTWBExt"/>
          <w:b w:val="0"/>
        </w:rPr>
        <w:t>&lt;/RepeatBlock-By&gt;</w:t>
      </w:r>
    </w:p>
    <w:p w14:paraId="0432751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EC2159F" w14:textId="40F86EF6" w:rsidR="00715E88" w:rsidRPr="00FB4C9C" w:rsidRDefault="00715E88" w:rsidP="00715E88">
      <w:pPr>
        <w:pStyle w:val="NormalBold"/>
      </w:pPr>
      <w:r w:rsidRPr="00FB4C9C">
        <w:rPr>
          <w:rStyle w:val="HideTWBExt"/>
          <w:b w:val="0"/>
        </w:rPr>
        <w:t>&lt;Article&gt;</w:t>
      </w:r>
      <w:r w:rsidRPr="00FB4C9C">
        <w:t xml:space="preserve">Artigo 15 – </w:t>
      </w:r>
      <w:r w:rsidR="00767146" w:rsidRPr="00FB4C9C">
        <w:t>parágrafo 1</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2B22B03" w14:textId="77777777" w:rsidTr="00A3707D">
        <w:trPr>
          <w:trHeight w:val="240"/>
          <w:jc w:val="center"/>
        </w:trPr>
        <w:tc>
          <w:tcPr>
            <w:tcW w:w="9752" w:type="dxa"/>
            <w:gridSpan w:val="2"/>
            <w:tcBorders>
              <w:top w:val="nil"/>
              <w:left w:val="nil"/>
              <w:bottom w:val="nil"/>
              <w:right w:val="nil"/>
            </w:tcBorders>
          </w:tcPr>
          <w:p w14:paraId="16C445B0" w14:textId="77777777" w:rsidR="00715E88" w:rsidRPr="00FB4C9C" w:rsidRDefault="00715E88" w:rsidP="00A3707D"/>
        </w:tc>
      </w:tr>
      <w:tr w:rsidR="00715E88" w:rsidRPr="00FB4C9C" w14:paraId="2DB46A82" w14:textId="77777777" w:rsidTr="00A3707D">
        <w:trPr>
          <w:trHeight w:val="240"/>
          <w:jc w:val="center"/>
        </w:trPr>
        <w:tc>
          <w:tcPr>
            <w:tcW w:w="4876" w:type="dxa"/>
            <w:tcBorders>
              <w:top w:val="nil"/>
              <w:left w:val="nil"/>
              <w:bottom w:val="nil"/>
              <w:right w:val="nil"/>
            </w:tcBorders>
            <w:hideMark/>
          </w:tcPr>
          <w:p w14:paraId="0828BCC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DDFCC7C" w14:textId="77777777" w:rsidR="00715E88" w:rsidRPr="00FB4C9C" w:rsidRDefault="00715E88" w:rsidP="00A3707D">
            <w:pPr>
              <w:pStyle w:val="AmColumnHeading"/>
            </w:pPr>
            <w:r w:rsidRPr="00FB4C9C">
              <w:t>Alteração</w:t>
            </w:r>
          </w:p>
        </w:tc>
      </w:tr>
      <w:tr w:rsidR="00715E88" w:rsidRPr="00FB4C9C" w14:paraId="10E635B1" w14:textId="77777777" w:rsidTr="00A3707D">
        <w:trPr>
          <w:jc w:val="center"/>
        </w:trPr>
        <w:tc>
          <w:tcPr>
            <w:tcW w:w="4876" w:type="dxa"/>
            <w:tcBorders>
              <w:top w:val="nil"/>
              <w:left w:val="nil"/>
              <w:bottom w:val="nil"/>
              <w:right w:val="nil"/>
            </w:tcBorders>
          </w:tcPr>
          <w:p w14:paraId="7D66D407" w14:textId="77777777" w:rsidR="00715E88" w:rsidRPr="00FB4C9C" w:rsidRDefault="00715E88" w:rsidP="00A3707D">
            <w:pPr>
              <w:pStyle w:val="Normal6a"/>
            </w:pPr>
          </w:p>
        </w:tc>
        <w:tc>
          <w:tcPr>
            <w:tcW w:w="4876" w:type="dxa"/>
            <w:tcBorders>
              <w:top w:val="nil"/>
              <w:left w:val="nil"/>
              <w:bottom w:val="nil"/>
              <w:right w:val="nil"/>
            </w:tcBorders>
            <w:hideMark/>
          </w:tcPr>
          <w:p w14:paraId="6CE10E15" w14:textId="77777777" w:rsidR="00715E88" w:rsidRPr="00FB4C9C" w:rsidRDefault="00715E88" w:rsidP="00A3707D">
            <w:pPr>
              <w:pStyle w:val="Normal6a"/>
            </w:pPr>
            <w:r w:rsidRPr="00FB4C9C">
              <w:rPr>
                <w:b/>
                <w:i/>
              </w:rPr>
              <w:t>Os programas de trabalho incluem um objetivo de participação de pessoas com menos oportunidades correspondente a, pelo menos, 20 % do total de participantes em atividades de mobilidade, acompanhado de mecanismos transparentes de acompanhamento e de comunicação pública, com dados desagregados por categoria de desvantagem e, sempre que as regras em matéria de proteção de dados o permitam, por combinações de desvantagens sobrepostas, de modo a permitir avaliar a eficácia das medidas destinadas a responder a obstáculos interseccionais.</w:t>
            </w:r>
          </w:p>
        </w:tc>
      </w:tr>
    </w:tbl>
    <w:p w14:paraId="6AA676B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F25BCF4" w14:textId="77777777" w:rsidR="00715E88" w:rsidRPr="00FB4C9C" w:rsidRDefault="00715E88" w:rsidP="00715E88">
      <w:r w:rsidRPr="00FB4C9C">
        <w:rPr>
          <w:rStyle w:val="HideTWBExt"/>
        </w:rPr>
        <w:t>&lt;/Amend&gt;</w:t>
      </w:r>
    </w:p>
    <w:p w14:paraId="56E3CFC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784</w:t>
      </w:r>
      <w:r w:rsidRPr="00FB4C9C">
        <w:rPr>
          <w:rStyle w:val="HideTWBExt"/>
          <w:b w:val="0"/>
        </w:rPr>
        <w:t>&lt;/NumAm&gt;</w:t>
      </w:r>
    </w:p>
    <w:p w14:paraId="7CA7F5DD"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52900BEE" w14:textId="77777777" w:rsidR="00715E88" w:rsidRPr="00FB4C9C" w:rsidRDefault="00715E88" w:rsidP="00715E88">
      <w:pPr>
        <w:pStyle w:val="NormalBold"/>
      </w:pPr>
      <w:r w:rsidRPr="00FB4C9C">
        <w:rPr>
          <w:rStyle w:val="HideTWBExt"/>
          <w:b w:val="0"/>
        </w:rPr>
        <w:t>&lt;/RepeatBlock-By&gt;</w:t>
      </w:r>
    </w:p>
    <w:p w14:paraId="7B2691FC" w14:textId="77777777" w:rsidR="00715E88" w:rsidRPr="00FB4C9C" w:rsidRDefault="00715E88" w:rsidP="00715E88">
      <w:pPr>
        <w:pStyle w:val="NormalBold"/>
      </w:pPr>
      <w:r w:rsidRPr="00FB4C9C">
        <w:rPr>
          <w:rStyle w:val="HideTWBExt"/>
          <w:b w:val="0"/>
        </w:rPr>
        <w:lastRenderedPageBreak/>
        <w:t>&lt;DocAmend&gt;</w:t>
      </w:r>
      <w:r w:rsidRPr="00FB4C9C">
        <w:t>Proposta de regulamento</w:t>
      </w:r>
      <w:r w:rsidRPr="00FB4C9C">
        <w:rPr>
          <w:rStyle w:val="HideTWBExt"/>
          <w:b w:val="0"/>
        </w:rPr>
        <w:t>&lt;/DocAmend&gt;</w:t>
      </w:r>
    </w:p>
    <w:p w14:paraId="11BB594D" w14:textId="5DD1820F" w:rsidR="00715E88" w:rsidRPr="00FB4C9C" w:rsidRDefault="00715E88" w:rsidP="00715E88">
      <w:pPr>
        <w:pStyle w:val="NormalBold"/>
      </w:pPr>
      <w:r w:rsidRPr="00FB4C9C">
        <w:rPr>
          <w:rStyle w:val="HideTWBExt"/>
          <w:b w:val="0"/>
        </w:rPr>
        <w:t>&lt;Article&gt;</w:t>
      </w:r>
      <w:r w:rsidRPr="00FB4C9C">
        <w:t>Artigo 15</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F6C1B97" w14:textId="77777777" w:rsidTr="00A3707D">
        <w:trPr>
          <w:trHeight w:val="240"/>
          <w:jc w:val="center"/>
        </w:trPr>
        <w:tc>
          <w:tcPr>
            <w:tcW w:w="9752" w:type="dxa"/>
            <w:gridSpan w:val="2"/>
            <w:tcBorders>
              <w:top w:val="nil"/>
              <w:left w:val="nil"/>
              <w:bottom w:val="nil"/>
              <w:right w:val="nil"/>
            </w:tcBorders>
          </w:tcPr>
          <w:p w14:paraId="5B5D900D" w14:textId="77777777" w:rsidR="00715E88" w:rsidRPr="00FB4C9C" w:rsidRDefault="00715E88" w:rsidP="00A3707D"/>
        </w:tc>
      </w:tr>
      <w:tr w:rsidR="00715E88" w:rsidRPr="00FB4C9C" w14:paraId="596A37C7" w14:textId="77777777" w:rsidTr="00A3707D">
        <w:trPr>
          <w:trHeight w:val="240"/>
          <w:jc w:val="center"/>
        </w:trPr>
        <w:tc>
          <w:tcPr>
            <w:tcW w:w="4876" w:type="dxa"/>
            <w:tcBorders>
              <w:top w:val="nil"/>
              <w:left w:val="nil"/>
              <w:bottom w:val="nil"/>
              <w:right w:val="nil"/>
            </w:tcBorders>
            <w:hideMark/>
          </w:tcPr>
          <w:p w14:paraId="616B33A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8A9E95B" w14:textId="77777777" w:rsidR="00715E88" w:rsidRPr="00FB4C9C" w:rsidRDefault="00715E88" w:rsidP="00A3707D">
            <w:pPr>
              <w:pStyle w:val="AmColumnHeading"/>
            </w:pPr>
            <w:r w:rsidRPr="00FB4C9C">
              <w:t>Alteração</w:t>
            </w:r>
          </w:p>
        </w:tc>
      </w:tr>
      <w:tr w:rsidR="00715E88" w:rsidRPr="00FB4C9C" w14:paraId="7B59104C" w14:textId="77777777" w:rsidTr="00A3707D">
        <w:trPr>
          <w:jc w:val="center"/>
        </w:trPr>
        <w:tc>
          <w:tcPr>
            <w:tcW w:w="4876" w:type="dxa"/>
            <w:tcBorders>
              <w:top w:val="nil"/>
              <w:left w:val="nil"/>
              <w:bottom w:val="nil"/>
              <w:right w:val="nil"/>
            </w:tcBorders>
          </w:tcPr>
          <w:p w14:paraId="5AEAA076" w14:textId="77777777" w:rsidR="00715E88" w:rsidRPr="00FB4C9C" w:rsidRDefault="00715E88" w:rsidP="00A3707D">
            <w:pPr>
              <w:pStyle w:val="Normal6a"/>
            </w:pPr>
          </w:p>
        </w:tc>
        <w:tc>
          <w:tcPr>
            <w:tcW w:w="4876" w:type="dxa"/>
            <w:tcBorders>
              <w:top w:val="nil"/>
              <w:left w:val="nil"/>
              <w:bottom w:val="nil"/>
              <w:right w:val="nil"/>
            </w:tcBorders>
            <w:hideMark/>
          </w:tcPr>
          <w:p w14:paraId="761AC088" w14:textId="04A8AE31" w:rsidR="00715E88" w:rsidRPr="00FB4C9C" w:rsidRDefault="00715E88" w:rsidP="00A3707D">
            <w:pPr>
              <w:pStyle w:val="Normal6a"/>
              <w:jc w:val="center"/>
            </w:pPr>
            <w:r w:rsidRPr="00FB4C9C">
              <w:rPr>
                <w:b/>
                <w:i/>
              </w:rPr>
              <w:t>Artigo 15.º</w:t>
            </w:r>
            <w:r w:rsidR="00526F56">
              <w:rPr>
                <w:b/>
                <w:i/>
              </w:rPr>
              <w:noBreakHyphen/>
            </w:r>
            <w:r w:rsidRPr="00FB4C9C">
              <w:rPr>
                <w:b/>
                <w:i/>
              </w:rPr>
              <w:t>A</w:t>
            </w:r>
            <w:r w:rsidRPr="00FB4C9C">
              <w:tab/>
            </w:r>
          </w:p>
        </w:tc>
      </w:tr>
      <w:tr w:rsidR="00715E88" w:rsidRPr="00FB4C9C" w14:paraId="6AE744AD" w14:textId="77777777" w:rsidTr="00A3707D">
        <w:trPr>
          <w:jc w:val="center"/>
        </w:trPr>
        <w:tc>
          <w:tcPr>
            <w:tcW w:w="4876" w:type="dxa"/>
            <w:tcBorders>
              <w:top w:val="nil"/>
              <w:left w:val="nil"/>
              <w:bottom w:val="nil"/>
              <w:right w:val="nil"/>
            </w:tcBorders>
          </w:tcPr>
          <w:p w14:paraId="22D32D38" w14:textId="77777777" w:rsidR="00715E88" w:rsidRPr="00FB4C9C" w:rsidRDefault="00715E88" w:rsidP="00A3707D">
            <w:pPr>
              <w:pStyle w:val="Normal6a"/>
            </w:pPr>
          </w:p>
        </w:tc>
        <w:tc>
          <w:tcPr>
            <w:tcW w:w="4876" w:type="dxa"/>
            <w:tcBorders>
              <w:top w:val="nil"/>
              <w:left w:val="nil"/>
              <w:bottom w:val="nil"/>
              <w:right w:val="nil"/>
            </w:tcBorders>
            <w:hideMark/>
          </w:tcPr>
          <w:p w14:paraId="1A7A8FB1" w14:textId="77777777" w:rsidR="00715E88" w:rsidRPr="00FB4C9C" w:rsidRDefault="00715E88" w:rsidP="00A3707D">
            <w:pPr>
              <w:pStyle w:val="Normal6a"/>
              <w:jc w:val="center"/>
            </w:pPr>
            <w:r w:rsidRPr="00FB4C9C">
              <w:rPr>
                <w:b/>
                <w:i/>
              </w:rPr>
              <w:t>Respeito pelos valores da UE</w:t>
            </w:r>
          </w:p>
        </w:tc>
      </w:tr>
      <w:tr w:rsidR="00715E88" w:rsidRPr="00FB4C9C" w14:paraId="5FCC640A" w14:textId="77777777" w:rsidTr="00A3707D">
        <w:trPr>
          <w:jc w:val="center"/>
        </w:trPr>
        <w:tc>
          <w:tcPr>
            <w:tcW w:w="4876" w:type="dxa"/>
            <w:tcBorders>
              <w:top w:val="nil"/>
              <w:left w:val="nil"/>
              <w:bottom w:val="nil"/>
              <w:right w:val="nil"/>
            </w:tcBorders>
          </w:tcPr>
          <w:p w14:paraId="454296B6" w14:textId="77777777" w:rsidR="00715E88" w:rsidRPr="00FB4C9C" w:rsidRDefault="00715E88" w:rsidP="00A3707D">
            <w:pPr>
              <w:pStyle w:val="Normal6a"/>
            </w:pPr>
          </w:p>
        </w:tc>
        <w:tc>
          <w:tcPr>
            <w:tcW w:w="4876" w:type="dxa"/>
            <w:tcBorders>
              <w:top w:val="nil"/>
              <w:left w:val="nil"/>
              <w:bottom w:val="nil"/>
              <w:right w:val="nil"/>
            </w:tcBorders>
            <w:hideMark/>
          </w:tcPr>
          <w:p w14:paraId="269C9351" w14:textId="77777777" w:rsidR="00715E88" w:rsidRPr="00FB4C9C" w:rsidRDefault="00715E88" w:rsidP="00A3707D">
            <w:pPr>
              <w:pStyle w:val="Normal6a"/>
            </w:pPr>
            <w:r w:rsidRPr="00FB4C9C">
              <w:rPr>
                <w:b/>
                <w:i/>
              </w:rPr>
              <w:t>1. Os candidatos devem demonstrar, nas suas candidaturas, que as atividades propostas são coerentes com os valores referidos no artigo 2.º do Tratado da União Europeia e na Carta dos Direitos Fundamentais da União Europeia e que as suas próprias políticas institucionais, atividades e governação são compatíveis com esses valores. As atividades financiadas ao abrigo do Programa devem ser executadas em conformidade com esses valores ao longo de toda a sua duração. </w:t>
            </w:r>
          </w:p>
        </w:tc>
      </w:tr>
      <w:tr w:rsidR="00715E88" w:rsidRPr="00FB4C9C" w14:paraId="2DA76052" w14:textId="77777777" w:rsidTr="00A3707D">
        <w:trPr>
          <w:jc w:val="center"/>
        </w:trPr>
        <w:tc>
          <w:tcPr>
            <w:tcW w:w="4876" w:type="dxa"/>
            <w:tcBorders>
              <w:top w:val="nil"/>
              <w:left w:val="nil"/>
              <w:bottom w:val="nil"/>
              <w:right w:val="nil"/>
            </w:tcBorders>
          </w:tcPr>
          <w:p w14:paraId="3F26B6C3" w14:textId="77777777" w:rsidR="00715E88" w:rsidRPr="00FB4C9C" w:rsidRDefault="00715E88" w:rsidP="00A3707D">
            <w:pPr>
              <w:pStyle w:val="Normal6a"/>
            </w:pPr>
          </w:p>
        </w:tc>
        <w:tc>
          <w:tcPr>
            <w:tcW w:w="4876" w:type="dxa"/>
            <w:tcBorders>
              <w:top w:val="nil"/>
              <w:left w:val="nil"/>
              <w:bottom w:val="nil"/>
              <w:right w:val="nil"/>
            </w:tcBorders>
            <w:hideMark/>
          </w:tcPr>
          <w:p w14:paraId="4B3E3C98" w14:textId="77777777" w:rsidR="00715E88" w:rsidRPr="00FB4C9C" w:rsidRDefault="00715E88" w:rsidP="00A3707D">
            <w:pPr>
              <w:pStyle w:val="Normal6a"/>
            </w:pPr>
            <w:r w:rsidRPr="00FB4C9C">
              <w:rPr>
                <w:b/>
                <w:i/>
              </w:rPr>
              <w:t>2. A Comissão, em cooperação com as autoridades nacionais e as agências nacionais, deve assegurar que os procedimentos de concessão, os critérios de acreditação e as disposições de acompanhamento aplicáveis ao Programa incluem medidas adequadas e proporcionadas para verificar o cumprimento do disposto no n.º 1, tanto nas fases de avaliação como de execução. Para o efeito, a Comissão deve elaborar e atualizar regularmente orientações que clarifiquem a forma como deve ser avaliada a conformidade com os valores referidos no n.º 1. </w:t>
            </w:r>
          </w:p>
        </w:tc>
      </w:tr>
      <w:tr w:rsidR="00715E88" w:rsidRPr="00FB4C9C" w14:paraId="6E55D26C" w14:textId="77777777" w:rsidTr="00A3707D">
        <w:trPr>
          <w:jc w:val="center"/>
        </w:trPr>
        <w:tc>
          <w:tcPr>
            <w:tcW w:w="4876" w:type="dxa"/>
            <w:tcBorders>
              <w:top w:val="nil"/>
              <w:left w:val="nil"/>
              <w:bottom w:val="nil"/>
              <w:right w:val="nil"/>
            </w:tcBorders>
          </w:tcPr>
          <w:p w14:paraId="0927001C" w14:textId="77777777" w:rsidR="00715E88" w:rsidRPr="00FB4C9C" w:rsidRDefault="00715E88" w:rsidP="00A3707D">
            <w:pPr>
              <w:pStyle w:val="Normal6a"/>
            </w:pPr>
          </w:p>
        </w:tc>
        <w:tc>
          <w:tcPr>
            <w:tcW w:w="4876" w:type="dxa"/>
            <w:tcBorders>
              <w:top w:val="nil"/>
              <w:left w:val="nil"/>
              <w:bottom w:val="nil"/>
              <w:right w:val="nil"/>
            </w:tcBorders>
            <w:hideMark/>
          </w:tcPr>
          <w:p w14:paraId="383BEF3D" w14:textId="77777777" w:rsidR="00715E88" w:rsidRPr="00FB4C9C" w:rsidRDefault="00715E88" w:rsidP="00A3707D">
            <w:pPr>
              <w:pStyle w:val="Normal6a"/>
            </w:pPr>
            <w:r w:rsidRPr="00FB4C9C">
              <w:rPr>
                <w:b/>
                <w:i/>
              </w:rPr>
              <w:t>3. Caso seja identificado um incumprimento do n.º 1 durante ou após o procedimento de concessão, a Comissão deve tomar as medidas adequadas, incluindo a rejeição da candidatura, a suspensão dos pagamentos e, se tal se justificar, a redução ou recuperação de fundos, em conformidade com o Regulamento (UE, Euratom) 2024/2509. </w:t>
            </w:r>
          </w:p>
        </w:tc>
      </w:tr>
    </w:tbl>
    <w:p w14:paraId="6D765C36"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0BC81DE" w14:textId="77777777" w:rsidR="00715E88" w:rsidRPr="00FB4C9C" w:rsidRDefault="00715E88" w:rsidP="00715E88">
      <w:r w:rsidRPr="00FB4C9C">
        <w:rPr>
          <w:rStyle w:val="HideTWBExt"/>
        </w:rPr>
        <w:lastRenderedPageBreak/>
        <w:t>&lt;/Amend&gt;</w:t>
      </w:r>
    </w:p>
    <w:p w14:paraId="75828147"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785</w:t>
      </w:r>
      <w:r w:rsidRPr="00FB4C9C">
        <w:rPr>
          <w:rStyle w:val="HideTWBExt"/>
          <w:b w:val="0"/>
        </w:rPr>
        <w:t>&lt;/NumAm&gt;</w:t>
      </w:r>
    </w:p>
    <w:p w14:paraId="2AA66D24"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4DB5CABB"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522F3ACE" w14:textId="77777777" w:rsidR="00715E88" w:rsidRPr="00FB4C9C" w:rsidRDefault="00715E88" w:rsidP="00715E88">
      <w:pPr>
        <w:pStyle w:val="NormalBold"/>
      </w:pPr>
      <w:r w:rsidRPr="00FB4C9C">
        <w:rPr>
          <w:rStyle w:val="HideTWBExt"/>
          <w:b w:val="0"/>
        </w:rPr>
        <w:t>&lt;/RepeatBlock-By&gt;</w:t>
      </w:r>
    </w:p>
    <w:p w14:paraId="78EFC6A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1A3E781" w14:textId="6F7A805B" w:rsidR="00715E88" w:rsidRPr="00FB4C9C" w:rsidRDefault="00715E88" w:rsidP="00715E88">
      <w:pPr>
        <w:pStyle w:val="NormalBold"/>
      </w:pPr>
      <w:r w:rsidRPr="00FB4C9C">
        <w:rPr>
          <w:rStyle w:val="HideTWBExt"/>
          <w:b w:val="0"/>
        </w:rPr>
        <w:t>&lt;Article&gt;</w:t>
      </w:r>
      <w:r w:rsidRPr="00FB4C9C">
        <w:t>Artigo 15</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FB16E07" w14:textId="77777777" w:rsidTr="00A3707D">
        <w:trPr>
          <w:trHeight w:val="240"/>
          <w:jc w:val="center"/>
        </w:trPr>
        <w:tc>
          <w:tcPr>
            <w:tcW w:w="9752" w:type="dxa"/>
            <w:gridSpan w:val="2"/>
            <w:tcBorders>
              <w:top w:val="nil"/>
              <w:left w:val="nil"/>
              <w:bottom w:val="nil"/>
              <w:right w:val="nil"/>
            </w:tcBorders>
          </w:tcPr>
          <w:p w14:paraId="27F5119D" w14:textId="77777777" w:rsidR="00715E88" w:rsidRPr="00FB4C9C" w:rsidRDefault="00715E88" w:rsidP="00A3707D"/>
        </w:tc>
      </w:tr>
      <w:tr w:rsidR="00715E88" w:rsidRPr="00FB4C9C" w14:paraId="016DBAAD" w14:textId="77777777" w:rsidTr="00A3707D">
        <w:trPr>
          <w:trHeight w:val="240"/>
          <w:jc w:val="center"/>
        </w:trPr>
        <w:tc>
          <w:tcPr>
            <w:tcW w:w="4876" w:type="dxa"/>
            <w:tcBorders>
              <w:top w:val="nil"/>
              <w:left w:val="nil"/>
              <w:bottom w:val="nil"/>
              <w:right w:val="nil"/>
            </w:tcBorders>
            <w:hideMark/>
          </w:tcPr>
          <w:p w14:paraId="54D6F30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535864A" w14:textId="77777777" w:rsidR="00715E88" w:rsidRPr="00FB4C9C" w:rsidRDefault="00715E88" w:rsidP="00A3707D">
            <w:pPr>
              <w:pStyle w:val="AmColumnHeading"/>
            </w:pPr>
            <w:r w:rsidRPr="00FB4C9C">
              <w:t>Alteração</w:t>
            </w:r>
          </w:p>
        </w:tc>
      </w:tr>
      <w:tr w:rsidR="00715E88" w:rsidRPr="00FB4C9C" w14:paraId="4DFDC44F" w14:textId="77777777" w:rsidTr="00A3707D">
        <w:trPr>
          <w:jc w:val="center"/>
        </w:trPr>
        <w:tc>
          <w:tcPr>
            <w:tcW w:w="4876" w:type="dxa"/>
            <w:tcBorders>
              <w:top w:val="nil"/>
              <w:left w:val="nil"/>
              <w:bottom w:val="nil"/>
              <w:right w:val="nil"/>
            </w:tcBorders>
          </w:tcPr>
          <w:p w14:paraId="699F20A3" w14:textId="77777777" w:rsidR="00715E88" w:rsidRPr="00FB4C9C" w:rsidRDefault="00715E88" w:rsidP="00A3707D">
            <w:pPr>
              <w:pStyle w:val="Normal6a"/>
            </w:pPr>
          </w:p>
        </w:tc>
        <w:tc>
          <w:tcPr>
            <w:tcW w:w="4876" w:type="dxa"/>
            <w:tcBorders>
              <w:top w:val="nil"/>
              <w:left w:val="nil"/>
              <w:bottom w:val="nil"/>
              <w:right w:val="nil"/>
            </w:tcBorders>
            <w:hideMark/>
          </w:tcPr>
          <w:p w14:paraId="18B40A59" w14:textId="5F59D673" w:rsidR="00715E88" w:rsidRPr="00FB4C9C" w:rsidRDefault="00715E88" w:rsidP="00A3707D">
            <w:pPr>
              <w:pStyle w:val="Normal6a"/>
              <w:jc w:val="center"/>
            </w:pPr>
            <w:r w:rsidRPr="00FB4C9C">
              <w:rPr>
                <w:b/>
                <w:i/>
              </w:rPr>
              <w:t>Artigo 15.º</w:t>
            </w:r>
            <w:r w:rsidR="00526F56">
              <w:rPr>
                <w:b/>
                <w:i/>
              </w:rPr>
              <w:noBreakHyphen/>
            </w:r>
            <w:r w:rsidRPr="00FB4C9C">
              <w:rPr>
                <w:b/>
                <w:i/>
              </w:rPr>
              <w:t>A</w:t>
            </w:r>
            <w:r w:rsidRPr="00FB4C9C">
              <w:tab/>
            </w:r>
          </w:p>
        </w:tc>
      </w:tr>
      <w:tr w:rsidR="00715E88" w:rsidRPr="00FB4C9C" w14:paraId="1072C0F3" w14:textId="77777777" w:rsidTr="00A3707D">
        <w:trPr>
          <w:jc w:val="center"/>
        </w:trPr>
        <w:tc>
          <w:tcPr>
            <w:tcW w:w="4876" w:type="dxa"/>
            <w:tcBorders>
              <w:top w:val="nil"/>
              <w:left w:val="nil"/>
              <w:bottom w:val="nil"/>
              <w:right w:val="nil"/>
            </w:tcBorders>
          </w:tcPr>
          <w:p w14:paraId="1B60EB96" w14:textId="77777777" w:rsidR="00715E88" w:rsidRPr="00FB4C9C" w:rsidRDefault="00715E88" w:rsidP="00A3707D">
            <w:pPr>
              <w:pStyle w:val="Normal6a"/>
            </w:pPr>
          </w:p>
        </w:tc>
        <w:tc>
          <w:tcPr>
            <w:tcW w:w="4876" w:type="dxa"/>
            <w:tcBorders>
              <w:top w:val="nil"/>
              <w:left w:val="nil"/>
              <w:bottom w:val="nil"/>
              <w:right w:val="nil"/>
            </w:tcBorders>
            <w:hideMark/>
          </w:tcPr>
          <w:p w14:paraId="703A87A5" w14:textId="77777777" w:rsidR="00715E88" w:rsidRPr="00FB4C9C" w:rsidRDefault="00715E88" w:rsidP="00A3707D">
            <w:pPr>
              <w:pStyle w:val="Normal6a"/>
              <w:jc w:val="center"/>
            </w:pPr>
            <w:r w:rsidRPr="00FB4C9C">
              <w:rPr>
                <w:b/>
                <w:i/>
              </w:rPr>
              <w:t>Acompanhamento e comunicação de informações</w:t>
            </w:r>
          </w:p>
        </w:tc>
      </w:tr>
      <w:tr w:rsidR="00715E88" w:rsidRPr="00FB4C9C" w14:paraId="4183DBDC" w14:textId="77777777" w:rsidTr="00A3707D">
        <w:trPr>
          <w:jc w:val="center"/>
        </w:trPr>
        <w:tc>
          <w:tcPr>
            <w:tcW w:w="4876" w:type="dxa"/>
            <w:tcBorders>
              <w:top w:val="nil"/>
              <w:left w:val="nil"/>
              <w:bottom w:val="nil"/>
              <w:right w:val="nil"/>
            </w:tcBorders>
          </w:tcPr>
          <w:p w14:paraId="1D60F56F" w14:textId="77777777" w:rsidR="00715E88" w:rsidRPr="00FB4C9C" w:rsidRDefault="00715E88" w:rsidP="00A3707D">
            <w:pPr>
              <w:pStyle w:val="Normal6a"/>
            </w:pPr>
          </w:p>
        </w:tc>
        <w:tc>
          <w:tcPr>
            <w:tcW w:w="4876" w:type="dxa"/>
            <w:tcBorders>
              <w:top w:val="nil"/>
              <w:left w:val="nil"/>
              <w:bottom w:val="nil"/>
              <w:right w:val="nil"/>
            </w:tcBorders>
            <w:hideMark/>
          </w:tcPr>
          <w:p w14:paraId="2BB45DEB" w14:textId="46808887" w:rsidR="00715E88" w:rsidRPr="00FB4C9C" w:rsidRDefault="00715E88" w:rsidP="00A3707D">
            <w:pPr>
              <w:pStyle w:val="Normal6a"/>
            </w:pPr>
            <w:r w:rsidRPr="00FB4C9C">
              <w:rPr>
                <w:b/>
                <w:i/>
              </w:rPr>
              <w:t>A comunicação de informações sobre o progresso do Programa assegura que os dados para o acompanhamento da execução e para a avaliação do Programa sejam recolhidos de forma eficiente, eficaz e atempada, e com o grau de pormenor adequado. Para o efeito, são impostas aos beneficiários dos fundos da União e, se for caso disso, aos Estados</w:t>
            </w:r>
            <w:r w:rsidR="00526F56">
              <w:rPr>
                <w:b/>
                <w:i/>
              </w:rPr>
              <w:noBreakHyphen/>
            </w:r>
            <w:r w:rsidRPr="00FB4C9C">
              <w:rPr>
                <w:b/>
                <w:i/>
              </w:rPr>
              <w:t>Membros, obrigações proporcionadas de apresentação de informações. Os dados relativos à participação das pessoas com menos oportunidades devem ser desagregados por categoria de desvantagem e, sempre que as regras de proteção de dados o permitam, por combinações de desvantagens sobrepostas, de modo a que seja possível avaliar a eficácia da abordagem dos obstáculos interseccionais.</w:t>
            </w:r>
          </w:p>
        </w:tc>
      </w:tr>
    </w:tbl>
    <w:p w14:paraId="7A96587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4CBD8DD" w14:textId="77777777" w:rsidR="00715E88" w:rsidRPr="00FB4C9C" w:rsidRDefault="00715E88" w:rsidP="00715E88">
      <w:r w:rsidRPr="00FB4C9C">
        <w:rPr>
          <w:rStyle w:val="HideTWBExt"/>
        </w:rPr>
        <w:t>&lt;/Amend&gt;</w:t>
      </w:r>
    </w:p>
    <w:p w14:paraId="14357DF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786</w:t>
      </w:r>
      <w:r w:rsidRPr="00FB4C9C">
        <w:rPr>
          <w:rStyle w:val="HideTWBExt"/>
          <w:b w:val="0"/>
        </w:rPr>
        <w:t>&lt;/NumAm&gt;</w:t>
      </w:r>
    </w:p>
    <w:p w14:paraId="632F2555"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22B80BBB" w14:textId="77777777" w:rsidR="00715E88" w:rsidRPr="00FB4C9C" w:rsidRDefault="00715E88" w:rsidP="00715E88">
      <w:pPr>
        <w:pStyle w:val="NormalBold"/>
      </w:pPr>
      <w:r w:rsidRPr="00FB4C9C">
        <w:rPr>
          <w:rStyle w:val="HideTWBExt"/>
          <w:b w:val="0"/>
        </w:rPr>
        <w:t>&lt;/RepeatBlock-By&gt;</w:t>
      </w:r>
    </w:p>
    <w:p w14:paraId="09A6B8A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C06056D" w14:textId="16A8D9D6" w:rsidR="00715E88" w:rsidRPr="00FB4C9C" w:rsidRDefault="00715E88" w:rsidP="00715E88">
      <w:pPr>
        <w:pStyle w:val="NormalBold"/>
      </w:pPr>
      <w:r w:rsidRPr="00FB4C9C">
        <w:rPr>
          <w:rStyle w:val="HideTWBExt"/>
          <w:b w:val="0"/>
        </w:rPr>
        <w:t>&lt;Article&gt;</w:t>
      </w:r>
      <w:r w:rsidRPr="00FB4C9C">
        <w:t>Artigo 15</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AF0CE43" w14:textId="77777777" w:rsidTr="00A3707D">
        <w:trPr>
          <w:trHeight w:val="240"/>
          <w:jc w:val="center"/>
        </w:trPr>
        <w:tc>
          <w:tcPr>
            <w:tcW w:w="9752" w:type="dxa"/>
            <w:gridSpan w:val="2"/>
            <w:tcBorders>
              <w:top w:val="nil"/>
              <w:left w:val="nil"/>
              <w:bottom w:val="nil"/>
              <w:right w:val="nil"/>
            </w:tcBorders>
          </w:tcPr>
          <w:p w14:paraId="6E0B19FC" w14:textId="77777777" w:rsidR="00715E88" w:rsidRPr="00FB4C9C" w:rsidRDefault="00715E88" w:rsidP="00A3707D"/>
        </w:tc>
      </w:tr>
      <w:tr w:rsidR="00715E88" w:rsidRPr="00FB4C9C" w14:paraId="6D0204DA" w14:textId="77777777" w:rsidTr="00A3707D">
        <w:trPr>
          <w:trHeight w:val="240"/>
          <w:jc w:val="center"/>
        </w:trPr>
        <w:tc>
          <w:tcPr>
            <w:tcW w:w="4876" w:type="dxa"/>
            <w:tcBorders>
              <w:top w:val="nil"/>
              <w:left w:val="nil"/>
              <w:bottom w:val="nil"/>
              <w:right w:val="nil"/>
            </w:tcBorders>
            <w:hideMark/>
          </w:tcPr>
          <w:p w14:paraId="4325A19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5B572CE" w14:textId="77777777" w:rsidR="00715E88" w:rsidRPr="00FB4C9C" w:rsidRDefault="00715E88" w:rsidP="00A3707D">
            <w:pPr>
              <w:pStyle w:val="AmColumnHeading"/>
            </w:pPr>
            <w:r w:rsidRPr="00FB4C9C">
              <w:t>Alteração</w:t>
            </w:r>
          </w:p>
        </w:tc>
      </w:tr>
      <w:tr w:rsidR="00715E88" w:rsidRPr="00FB4C9C" w14:paraId="32416048" w14:textId="77777777" w:rsidTr="00A3707D">
        <w:trPr>
          <w:jc w:val="center"/>
        </w:trPr>
        <w:tc>
          <w:tcPr>
            <w:tcW w:w="4876" w:type="dxa"/>
            <w:tcBorders>
              <w:top w:val="nil"/>
              <w:left w:val="nil"/>
              <w:bottom w:val="nil"/>
              <w:right w:val="nil"/>
            </w:tcBorders>
          </w:tcPr>
          <w:p w14:paraId="01810BFF" w14:textId="77777777" w:rsidR="00715E88" w:rsidRPr="00FB4C9C" w:rsidRDefault="00715E88" w:rsidP="00A3707D">
            <w:pPr>
              <w:pStyle w:val="Normal6a"/>
            </w:pPr>
          </w:p>
        </w:tc>
        <w:tc>
          <w:tcPr>
            <w:tcW w:w="4876" w:type="dxa"/>
            <w:tcBorders>
              <w:top w:val="nil"/>
              <w:left w:val="nil"/>
              <w:bottom w:val="nil"/>
              <w:right w:val="nil"/>
            </w:tcBorders>
            <w:hideMark/>
          </w:tcPr>
          <w:p w14:paraId="4EB5DF39" w14:textId="7B88EF0D" w:rsidR="00715E88" w:rsidRPr="00FB4C9C" w:rsidRDefault="00715E88" w:rsidP="00A3707D">
            <w:pPr>
              <w:pStyle w:val="Normal6a"/>
              <w:jc w:val="center"/>
            </w:pPr>
            <w:r w:rsidRPr="00FB4C9C">
              <w:rPr>
                <w:b/>
                <w:i/>
              </w:rPr>
              <w:t>Artigo 15.º</w:t>
            </w:r>
            <w:r w:rsidR="00526F56">
              <w:rPr>
                <w:b/>
                <w:i/>
              </w:rPr>
              <w:noBreakHyphen/>
            </w:r>
            <w:r w:rsidRPr="00FB4C9C">
              <w:rPr>
                <w:b/>
                <w:i/>
              </w:rPr>
              <w:t>B</w:t>
            </w:r>
            <w:r w:rsidRPr="00FB4C9C">
              <w:tab/>
            </w:r>
          </w:p>
        </w:tc>
      </w:tr>
      <w:tr w:rsidR="00715E88" w:rsidRPr="00FB4C9C" w14:paraId="7AE886EF" w14:textId="77777777" w:rsidTr="00A3707D">
        <w:trPr>
          <w:jc w:val="center"/>
        </w:trPr>
        <w:tc>
          <w:tcPr>
            <w:tcW w:w="4876" w:type="dxa"/>
            <w:tcBorders>
              <w:top w:val="nil"/>
              <w:left w:val="nil"/>
              <w:bottom w:val="nil"/>
              <w:right w:val="nil"/>
            </w:tcBorders>
          </w:tcPr>
          <w:p w14:paraId="11176F8B" w14:textId="77777777" w:rsidR="00715E88" w:rsidRPr="00FB4C9C" w:rsidRDefault="00715E88" w:rsidP="00A3707D">
            <w:pPr>
              <w:pStyle w:val="Normal6a"/>
            </w:pPr>
          </w:p>
        </w:tc>
        <w:tc>
          <w:tcPr>
            <w:tcW w:w="4876" w:type="dxa"/>
            <w:tcBorders>
              <w:top w:val="nil"/>
              <w:left w:val="nil"/>
              <w:bottom w:val="nil"/>
              <w:right w:val="nil"/>
            </w:tcBorders>
            <w:hideMark/>
          </w:tcPr>
          <w:p w14:paraId="4B1EE29D" w14:textId="77777777" w:rsidR="00715E88" w:rsidRPr="00FB4C9C" w:rsidRDefault="00715E88" w:rsidP="00A3707D">
            <w:pPr>
              <w:pStyle w:val="Normal6a"/>
              <w:jc w:val="center"/>
            </w:pPr>
            <w:r w:rsidRPr="00FB4C9C">
              <w:rPr>
                <w:b/>
                <w:i/>
              </w:rPr>
              <w:t>Acompanhamento e comunicação de informações</w:t>
            </w:r>
          </w:p>
        </w:tc>
      </w:tr>
      <w:tr w:rsidR="00715E88" w:rsidRPr="00FB4C9C" w14:paraId="3657F27E" w14:textId="77777777" w:rsidTr="00A3707D">
        <w:trPr>
          <w:jc w:val="center"/>
        </w:trPr>
        <w:tc>
          <w:tcPr>
            <w:tcW w:w="4876" w:type="dxa"/>
            <w:tcBorders>
              <w:top w:val="nil"/>
              <w:left w:val="nil"/>
              <w:bottom w:val="nil"/>
              <w:right w:val="nil"/>
            </w:tcBorders>
          </w:tcPr>
          <w:p w14:paraId="458D803A" w14:textId="77777777" w:rsidR="00715E88" w:rsidRPr="00FB4C9C" w:rsidRDefault="00715E88" w:rsidP="00A3707D">
            <w:pPr>
              <w:pStyle w:val="Normal6a"/>
            </w:pPr>
          </w:p>
        </w:tc>
        <w:tc>
          <w:tcPr>
            <w:tcW w:w="4876" w:type="dxa"/>
            <w:tcBorders>
              <w:top w:val="nil"/>
              <w:left w:val="nil"/>
              <w:bottom w:val="nil"/>
              <w:right w:val="nil"/>
            </w:tcBorders>
            <w:hideMark/>
          </w:tcPr>
          <w:p w14:paraId="607CFF38" w14:textId="77777777" w:rsidR="00715E88" w:rsidRPr="00FB4C9C" w:rsidRDefault="00715E88" w:rsidP="00A3707D">
            <w:pPr>
              <w:pStyle w:val="Normal6a"/>
            </w:pPr>
            <w:r w:rsidRPr="00FB4C9C">
              <w:rPr>
                <w:b/>
                <w:i/>
              </w:rPr>
              <w:t>i) O acompanhamento e a comunicação de informações sobre a execução do Programa incluem informações sobre a aplicação de medidas destinadas a assegurar que os beneficiários e as organizações participantes respeitam os valores referidos no artigo 2.º do TUE, a Carta dos Direitos Fundamentais da União Europeia e os objetivos do presente regulamento. Essas medidas devem assentar em critérios claros, transparentes, proporcionados e baseados em dados concretos e incluir garantias processuais adequadas, nomeadamente o direito de os candidatos e beneficiários responderem às questões levantadas. </w:t>
            </w:r>
          </w:p>
        </w:tc>
      </w:tr>
      <w:tr w:rsidR="00715E88" w:rsidRPr="00FB4C9C" w14:paraId="556AB85B" w14:textId="77777777" w:rsidTr="00A3707D">
        <w:trPr>
          <w:jc w:val="center"/>
        </w:trPr>
        <w:tc>
          <w:tcPr>
            <w:tcW w:w="4876" w:type="dxa"/>
            <w:tcBorders>
              <w:top w:val="nil"/>
              <w:left w:val="nil"/>
              <w:bottom w:val="nil"/>
              <w:right w:val="nil"/>
            </w:tcBorders>
          </w:tcPr>
          <w:p w14:paraId="66FE9BDF" w14:textId="77777777" w:rsidR="00715E88" w:rsidRPr="00FB4C9C" w:rsidRDefault="00715E88" w:rsidP="00A3707D">
            <w:pPr>
              <w:pStyle w:val="Normal6a"/>
            </w:pPr>
          </w:p>
        </w:tc>
        <w:tc>
          <w:tcPr>
            <w:tcW w:w="4876" w:type="dxa"/>
            <w:tcBorders>
              <w:top w:val="nil"/>
              <w:left w:val="nil"/>
              <w:bottom w:val="nil"/>
              <w:right w:val="nil"/>
            </w:tcBorders>
            <w:hideMark/>
          </w:tcPr>
          <w:p w14:paraId="50AE9A85" w14:textId="77777777" w:rsidR="00715E88" w:rsidRPr="00FB4C9C" w:rsidRDefault="00715E88" w:rsidP="00A3707D">
            <w:pPr>
              <w:pStyle w:val="Normal6a"/>
            </w:pPr>
            <w:r w:rsidRPr="00FB4C9C">
              <w:rPr>
                <w:b/>
                <w:i/>
              </w:rPr>
              <w:t>ii) O acompanhamento e a comunicação de informações incluem dados comparáveis, sempre que disponíveis e em conformidade com as regras de proteção de dados, sobre a participação das pessoas com menos oportunidades em todos os setores, ações e países, incluindo os progressos na consecução das metas pertinentes da União e dos parâmetros de referência intermédios. </w:t>
            </w:r>
          </w:p>
        </w:tc>
      </w:tr>
      <w:tr w:rsidR="00715E88" w:rsidRPr="00FB4C9C" w14:paraId="62829997" w14:textId="77777777" w:rsidTr="00A3707D">
        <w:trPr>
          <w:jc w:val="center"/>
        </w:trPr>
        <w:tc>
          <w:tcPr>
            <w:tcW w:w="4876" w:type="dxa"/>
            <w:tcBorders>
              <w:top w:val="nil"/>
              <w:left w:val="nil"/>
              <w:bottom w:val="nil"/>
              <w:right w:val="nil"/>
            </w:tcBorders>
          </w:tcPr>
          <w:p w14:paraId="7A2F654E" w14:textId="77777777" w:rsidR="00715E88" w:rsidRPr="00FB4C9C" w:rsidRDefault="00715E88" w:rsidP="00A3707D">
            <w:pPr>
              <w:pStyle w:val="Normal6a"/>
            </w:pPr>
          </w:p>
        </w:tc>
        <w:tc>
          <w:tcPr>
            <w:tcW w:w="4876" w:type="dxa"/>
            <w:tcBorders>
              <w:top w:val="nil"/>
              <w:left w:val="nil"/>
              <w:bottom w:val="nil"/>
              <w:right w:val="nil"/>
            </w:tcBorders>
            <w:hideMark/>
          </w:tcPr>
          <w:p w14:paraId="074E50E8" w14:textId="77777777" w:rsidR="00715E88" w:rsidRPr="00FB4C9C" w:rsidRDefault="00715E88" w:rsidP="00A3707D">
            <w:pPr>
              <w:pStyle w:val="Normal6a"/>
            </w:pPr>
            <w:r w:rsidRPr="00FB4C9C">
              <w:rPr>
                <w:b/>
                <w:i/>
              </w:rPr>
              <w:t>iii) A Comissão assegura um acompanhamento e uma comunicação de informações distintos para as atividades apoiadas no âmbito da vertente do Corpo Europeu de Solidariedade e da vertente do Corpo Voluntário Europeu para a Ajuda Humanitária, incluindo informações sobre as taxas de participação, a participação de jovens com menos oportunidades, a distribuição geográfica, a qualidade e as medidas de apoio, bem como a execução orçamental. </w:t>
            </w:r>
          </w:p>
        </w:tc>
      </w:tr>
      <w:tr w:rsidR="00715E88" w:rsidRPr="00FB4C9C" w14:paraId="4AA202A6" w14:textId="77777777" w:rsidTr="00A3707D">
        <w:trPr>
          <w:jc w:val="center"/>
        </w:trPr>
        <w:tc>
          <w:tcPr>
            <w:tcW w:w="4876" w:type="dxa"/>
            <w:tcBorders>
              <w:top w:val="nil"/>
              <w:left w:val="nil"/>
              <w:bottom w:val="nil"/>
              <w:right w:val="nil"/>
            </w:tcBorders>
          </w:tcPr>
          <w:p w14:paraId="474B105E" w14:textId="77777777" w:rsidR="00715E88" w:rsidRPr="00FB4C9C" w:rsidRDefault="00715E88" w:rsidP="00A3707D">
            <w:pPr>
              <w:pStyle w:val="Normal6a"/>
            </w:pPr>
          </w:p>
        </w:tc>
        <w:tc>
          <w:tcPr>
            <w:tcW w:w="4876" w:type="dxa"/>
            <w:tcBorders>
              <w:top w:val="nil"/>
              <w:left w:val="nil"/>
              <w:bottom w:val="nil"/>
              <w:right w:val="nil"/>
            </w:tcBorders>
            <w:hideMark/>
          </w:tcPr>
          <w:p w14:paraId="25BFD02D" w14:textId="10F975FB" w:rsidR="00715E88" w:rsidRPr="00FB4C9C" w:rsidRDefault="00715E88" w:rsidP="00A3707D">
            <w:pPr>
              <w:pStyle w:val="Normal6a"/>
            </w:pPr>
            <w:r w:rsidRPr="00FB4C9C">
              <w:rPr>
                <w:b/>
                <w:i/>
              </w:rPr>
              <w:t>iv) O acompanhamento e a comunicação de informações incluem dados sobre a relação custo</w:t>
            </w:r>
            <w:r w:rsidR="00526F56">
              <w:rPr>
                <w:b/>
                <w:i/>
              </w:rPr>
              <w:noBreakHyphen/>
            </w:r>
            <w:r w:rsidRPr="00FB4C9C">
              <w:rPr>
                <w:b/>
                <w:i/>
              </w:rPr>
              <w:t xml:space="preserve">eficácia, o perfil socioeconómico dos beneficiários, a distribuição por domínios, a distribuição </w:t>
            </w:r>
            <w:r w:rsidRPr="00FB4C9C">
              <w:rPr>
                <w:b/>
                <w:i/>
              </w:rPr>
              <w:lastRenderedPageBreak/>
              <w:t>geográfica e o valor acrescentado das bolsas de estudo em domínios estratégicos da educação, incluindo o seu impacto na disponibilidade de financiamento para as ações regulares de mobilidade para fins de aprendizagem e de cooperação. </w:t>
            </w:r>
          </w:p>
        </w:tc>
      </w:tr>
      <w:tr w:rsidR="00715E88" w:rsidRPr="00FB4C9C" w14:paraId="65F48EF3" w14:textId="77777777" w:rsidTr="00A3707D">
        <w:trPr>
          <w:jc w:val="center"/>
        </w:trPr>
        <w:tc>
          <w:tcPr>
            <w:tcW w:w="4876" w:type="dxa"/>
            <w:tcBorders>
              <w:top w:val="nil"/>
              <w:left w:val="nil"/>
              <w:bottom w:val="nil"/>
              <w:right w:val="nil"/>
            </w:tcBorders>
          </w:tcPr>
          <w:p w14:paraId="444C6BE7" w14:textId="77777777" w:rsidR="00715E88" w:rsidRPr="00FB4C9C" w:rsidRDefault="00715E88" w:rsidP="00A3707D">
            <w:pPr>
              <w:pStyle w:val="Normal6a"/>
            </w:pPr>
          </w:p>
        </w:tc>
        <w:tc>
          <w:tcPr>
            <w:tcW w:w="4876" w:type="dxa"/>
            <w:tcBorders>
              <w:top w:val="nil"/>
              <w:left w:val="nil"/>
              <w:bottom w:val="nil"/>
              <w:right w:val="nil"/>
            </w:tcBorders>
            <w:hideMark/>
          </w:tcPr>
          <w:p w14:paraId="42D44F57" w14:textId="77777777" w:rsidR="00715E88" w:rsidRPr="00FB4C9C" w:rsidRDefault="00715E88" w:rsidP="00A3707D">
            <w:pPr>
              <w:pStyle w:val="Normal6a"/>
            </w:pPr>
            <w:r w:rsidRPr="00FB4C9C">
              <w:rPr>
                <w:b/>
                <w:i/>
              </w:rPr>
              <w:t>v) O acompanhamento e a comunicação de informações sobre o Programa incluem informações sobre o valor acrescentado europeu, os resultados da aprendizagem e a acessibilidade da iniciativa DiscoverEU, incluindo a participação de jovens com menos oportunidades através da ação de inclusão DiscoverEU.</w:t>
            </w:r>
          </w:p>
        </w:tc>
      </w:tr>
      <w:tr w:rsidR="00715E88" w:rsidRPr="00FB4C9C" w14:paraId="77A3E79F" w14:textId="77777777" w:rsidTr="00A3707D">
        <w:trPr>
          <w:jc w:val="center"/>
        </w:trPr>
        <w:tc>
          <w:tcPr>
            <w:tcW w:w="4876" w:type="dxa"/>
            <w:tcBorders>
              <w:top w:val="nil"/>
              <w:left w:val="nil"/>
              <w:bottom w:val="nil"/>
              <w:right w:val="nil"/>
            </w:tcBorders>
          </w:tcPr>
          <w:p w14:paraId="721CF204" w14:textId="77777777" w:rsidR="00715E88" w:rsidRPr="00FB4C9C" w:rsidRDefault="00715E88" w:rsidP="00A3707D">
            <w:pPr>
              <w:pStyle w:val="Normal6a"/>
            </w:pPr>
          </w:p>
        </w:tc>
        <w:tc>
          <w:tcPr>
            <w:tcW w:w="4876" w:type="dxa"/>
            <w:tcBorders>
              <w:top w:val="nil"/>
              <w:left w:val="nil"/>
              <w:bottom w:val="nil"/>
              <w:right w:val="nil"/>
            </w:tcBorders>
            <w:hideMark/>
          </w:tcPr>
          <w:p w14:paraId="5B7D7950" w14:textId="77777777" w:rsidR="00715E88" w:rsidRPr="00FB4C9C" w:rsidRDefault="00715E88" w:rsidP="00A3707D">
            <w:pPr>
              <w:pStyle w:val="Normal6a"/>
            </w:pPr>
            <w:r w:rsidRPr="00FB4C9C">
              <w:rPr>
                <w:b/>
                <w:i/>
              </w:rPr>
              <w:t>vi) O quadro de acompanhamento e de comunicação de informações do Programa complementa os indicadores comuns estabelecidos no Regulamento (UE) [Regulamento Desempenho]. Os indicadores específicos do Programa constantes do anexo [X] devem ser aplicados em conformidade com esse regulamento e não devem duplicar as obrigações de comunicação de informações nem criar encargos administrativos desproporcionados para os beneficiários, as organizações participantes ou os organismos responsáveis pela execução do Programa. Esses indicadores devem assegurar uma visibilidade adequada de cada domínio e vertente do Programa, incluindo o ensino escolar, o ensino e formação profissionais, o ensino superior, a educação de adultos, a juventude, as atividades de voluntariado e de solidariedade e o desporto. </w:t>
            </w:r>
          </w:p>
        </w:tc>
      </w:tr>
      <w:tr w:rsidR="00715E88" w:rsidRPr="00FB4C9C" w14:paraId="4B5D9A23" w14:textId="77777777" w:rsidTr="00A3707D">
        <w:trPr>
          <w:jc w:val="center"/>
        </w:trPr>
        <w:tc>
          <w:tcPr>
            <w:tcW w:w="4876" w:type="dxa"/>
            <w:tcBorders>
              <w:top w:val="nil"/>
              <w:left w:val="nil"/>
              <w:bottom w:val="nil"/>
              <w:right w:val="nil"/>
            </w:tcBorders>
          </w:tcPr>
          <w:p w14:paraId="65F9BEBD" w14:textId="77777777" w:rsidR="00715E88" w:rsidRPr="00FB4C9C" w:rsidRDefault="00715E88" w:rsidP="00A3707D">
            <w:pPr>
              <w:pStyle w:val="Normal6a"/>
            </w:pPr>
          </w:p>
        </w:tc>
        <w:tc>
          <w:tcPr>
            <w:tcW w:w="4876" w:type="dxa"/>
            <w:tcBorders>
              <w:top w:val="nil"/>
              <w:left w:val="nil"/>
              <w:bottom w:val="nil"/>
              <w:right w:val="nil"/>
            </w:tcBorders>
            <w:hideMark/>
          </w:tcPr>
          <w:p w14:paraId="39173BCB" w14:textId="77777777" w:rsidR="00715E88" w:rsidRPr="00FB4C9C" w:rsidRDefault="00715E88" w:rsidP="00A3707D">
            <w:pPr>
              <w:pStyle w:val="Normal6a"/>
            </w:pPr>
            <w:r w:rsidRPr="00FB4C9C">
              <w:rPr>
                <w:b/>
                <w:i/>
              </w:rPr>
              <w:t xml:space="preserve">vii) Os indicadores estabelecidos no presente anexo complementam os indicadores comuns estabelecidos ao abrigo do Regulamento (UE) [Regulamento Desempenho] e devem ser utilizados para avaliar a execução, os resultados, os efeitos e os impactos do programa. Devem ser aplicados de forma </w:t>
            </w:r>
            <w:r w:rsidRPr="00FB4C9C">
              <w:rPr>
                <w:b/>
                <w:i/>
              </w:rPr>
              <w:lastRenderedPageBreak/>
              <w:t>proporcionada e, sempre que possível, com base em dados já recolhidos através das ferramentas de gestão e de apresentação de relatórios do Programa. </w:t>
            </w:r>
          </w:p>
        </w:tc>
      </w:tr>
    </w:tbl>
    <w:p w14:paraId="60EEFDD0"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B8C113E" w14:textId="77777777" w:rsidR="00715E88" w:rsidRPr="00FB4C9C" w:rsidRDefault="00715E88" w:rsidP="00715E88">
      <w:r w:rsidRPr="00FB4C9C">
        <w:rPr>
          <w:rStyle w:val="HideTWBExt"/>
        </w:rPr>
        <w:t>&lt;/Amend&gt;</w:t>
      </w:r>
    </w:p>
    <w:p w14:paraId="7F6C55A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787</w:t>
      </w:r>
      <w:r w:rsidRPr="00FB4C9C">
        <w:rPr>
          <w:rStyle w:val="HideTWBExt"/>
          <w:b w:val="0"/>
        </w:rPr>
        <w:t>&lt;/NumAm&gt;</w:t>
      </w:r>
    </w:p>
    <w:p w14:paraId="7A1E6C9C"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7C399C92"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49388FA4" w14:textId="77777777" w:rsidR="00715E88" w:rsidRPr="00FB4C9C" w:rsidRDefault="00715E88" w:rsidP="00715E88">
      <w:pPr>
        <w:pStyle w:val="NormalBold"/>
      </w:pPr>
      <w:r w:rsidRPr="00FB4C9C">
        <w:rPr>
          <w:rStyle w:val="HideTWBExt"/>
          <w:b w:val="0"/>
        </w:rPr>
        <w:t>&lt;/RepeatBlock-By&gt;</w:t>
      </w:r>
    </w:p>
    <w:p w14:paraId="19EB512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39454EC" w14:textId="40261F93" w:rsidR="00715E88" w:rsidRPr="00FB4C9C" w:rsidRDefault="00715E88" w:rsidP="00715E88">
      <w:pPr>
        <w:pStyle w:val="NormalBold"/>
      </w:pPr>
      <w:r w:rsidRPr="00FB4C9C">
        <w:rPr>
          <w:rStyle w:val="HideTWBExt"/>
          <w:b w:val="0"/>
        </w:rPr>
        <w:t>&lt;Article&gt;</w:t>
      </w:r>
      <w:r w:rsidRPr="00FB4C9C">
        <w:t>Artigo 15</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67ACC67" w14:textId="77777777" w:rsidTr="00A3707D">
        <w:trPr>
          <w:trHeight w:val="240"/>
          <w:jc w:val="center"/>
        </w:trPr>
        <w:tc>
          <w:tcPr>
            <w:tcW w:w="9752" w:type="dxa"/>
            <w:gridSpan w:val="2"/>
            <w:tcBorders>
              <w:top w:val="nil"/>
              <w:left w:val="nil"/>
              <w:bottom w:val="nil"/>
              <w:right w:val="nil"/>
            </w:tcBorders>
          </w:tcPr>
          <w:p w14:paraId="1C8ADE31" w14:textId="77777777" w:rsidR="00715E88" w:rsidRPr="00FB4C9C" w:rsidRDefault="00715E88" w:rsidP="00A3707D"/>
        </w:tc>
      </w:tr>
      <w:tr w:rsidR="00715E88" w:rsidRPr="00FB4C9C" w14:paraId="3C809364" w14:textId="77777777" w:rsidTr="00A3707D">
        <w:trPr>
          <w:trHeight w:val="240"/>
          <w:jc w:val="center"/>
        </w:trPr>
        <w:tc>
          <w:tcPr>
            <w:tcW w:w="4876" w:type="dxa"/>
            <w:tcBorders>
              <w:top w:val="nil"/>
              <w:left w:val="nil"/>
              <w:bottom w:val="nil"/>
              <w:right w:val="nil"/>
            </w:tcBorders>
            <w:hideMark/>
          </w:tcPr>
          <w:p w14:paraId="000053A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795E50B" w14:textId="77777777" w:rsidR="00715E88" w:rsidRPr="00FB4C9C" w:rsidRDefault="00715E88" w:rsidP="00A3707D">
            <w:pPr>
              <w:pStyle w:val="AmColumnHeading"/>
            </w:pPr>
            <w:r w:rsidRPr="00FB4C9C">
              <w:t>Alteração</w:t>
            </w:r>
          </w:p>
        </w:tc>
      </w:tr>
      <w:tr w:rsidR="00715E88" w:rsidRPr="00FB4C9C" w14:paraId="09AEDBFA" w14:textId="77777777" w:rsidTr="00A3707D">
        <w:trPr>
          <w:jc w:val="center"/>
        </w:trPr>
        <w:tc>
          <w:tcPr>
            <w:tcW w:w="4876" w:type="dxa"/>
            <w:tcBorders>
              <w:top w:val="nil"/>
              <w:left w:val="nil"/>
              <w:bottom w:val="nil"/>
              <w:right w:val="nil"/>
            </w:tcBorders>
          </w:tcPr>
          <w:p w14:paraId="2BA33407" w14:textId="77777777" w:rsidR="00715E88" w:rsidRPr="00FB4C9C" w:rsidRDefault="00715E88" w:rsidP="00A3707D">
            <w:pPr>
              <w:pStyle w:val="Normal6a"/>
            </w:pPr>
          </w:p>
        </w:tc>
        <w:tc>
          <w:tcPr>
            <w:tcW w:w="4876" w:type="dxa"/>
            <w:tcBorders>
              <w:top w:val="nil"/>
              <w:left w:val="nil"/>
              <w:bottom w:val="nil"/>
              <w:right w:val="nil"/>
            </w:tcBorders>
            <w:hideMark/>
          </w:tcPr>
          <w:p w14:paraId="2F0FBC12" w14:textId="45D428E6" w:rsidR="00715E88" w:rsidRPr="00FB4C9C" w:rsidRDefault="00715E88" w:rsidP="00A3707D">
            <w:pPr>
              <w:pStyle w:val="Normal6a"/>
              <w:jc w:val="center"/>
            </w:pPr>
            <w:r w:rsidRPr="00FB4C9C">
              <w:rPr>
                <w:b/>
                <w:i/>
              </w:rPr>
              <w:t>Artigo 15.º</w:t>
            </w:r>
            <w:r w:rsidR="00526F56">
              <w:rPr>
                <w:b/>
                <w:i/>
              </w:rPr>
              <w:noBreakHyphen/>
            </w:r>
            <w:r w:rsidRPr="00FB4C9C">
              <w:rPr>
                <w:b/>
                <w:i/>
              </w:rPr>
              <w:t>B</w:t>
            </w:r>
            <w:r w:rsidRPr="00FB4C9C">
              <w:tab/>
            </w:r>
          </w:p>
        </w:tc>
      </w:tr>
      <w:tr w:rsidR="00715E88" w:rsidRPr="00FB4C9C" w14:paraId="21E5473B" w14:textId="77777777" w:rsidTr="00A3707D">
        <w:trPr>
          <w:jc w:val="center"/>
        </w:trPr>
        <w:tc>
          <w:tcPr>
            <w:tcW w:w="4876" w:type="dxa"/>
            <w:tcBorders>
              <w:top w:val="nil"/>
              <w:left w:val="nil"/>
              <w:bottom w:val="nil"/>
              <w:right w:val="nil"/>
            </w:tcBorders>
          </w:tcPr>
          <w:p w14:paraId="1439CCB5" w14:textId="77777777" w:rsidR="00715E88" w:rsidRPr="00FB4C9C" w:rsidRDefault="00715E88" w:rsidP="00A3707D">
            <w:pPr>
              <w:pStyle w:val="Normal6a"/>
            </w:pPr>
          </w:p>
        </w:tc>
        <w:tc>
          <w:tcPr>
            <w:tcW w:w="4876" w:type="dxa"/>
            <w:tcBorders>
              <w:top w:val="nil"/>
              <w:left w:val="nil"/>
              <w:bottom w:val="nil"/>
              <w:right w:val="nil"/>
            </w:tcBorders>
            <w:hideMark/>
          </w:tcPr>
          <w:p w14:paraId="086EE8CA" w14:textId="77777777" w:rsidR="00715E88" w:rsidRPr="00FB4C9C" w:rsidRDefault="00715E88" w:rsidP="00A3707D">
            <w:pPr>
              <w:pStyle w:val="Normal6a"/>
              <w:jc w:val="center"/>
            </w:pPr>
            <w:r w:rsidRPr="00FB4C9C">
              <w:rPr>
                <w:b/>
                <w:i/>
              </w:rPr>
              <w:t>Avaliação</w:t>
            </w:r>
          </w:p>
        </w:tc>
      </w:tr>
      <w:tr w:rsidR="00715E88" w:rsidRPr="00FB4C9C" w14:paraId="77FE0147" w14:textId="77777777" w:rsidTr="00A3707D">
        <w:trPr>
          <w:jc w:val="center"/>
        </w:trPr>
        <w:tc>
          <w:tcPr>
            <w:tcW w:w="4876" w:type="dxa"/>
            <w:tcBorders>
              <w:top w:val="nil"/>
              <w:left w:val="nil"/>
              <w:bottom w:val="nil"/>
              <w:right w:val="nil"/>
            </w:tcBorders>
          </w:tcPr>
          <w:p w14:paraId="73EA5E99" w14:textId="77777777" w:rsidR="00715E88" w:rsidRPr="00FB4C9C" w:rsidRDefault="00715E88" w:rsidP="00A3707D">
            <w:pPr>
              <w:pStyle w:val="Normal6a"/>
            </w:pPr>
          </w:p>
        </w:tc>
        <w:tc>
          <w:tcPr>
            <w:tcW w:w="4876" w:type="dxa"/>
            <w:tcBorders>
              <w:top w:val="nil"/>
              <w:left w:val="nil"/>
              <w:bottom w:val="nil"/>
              <w:right w:val="nil"/>
            </w:tcBorders>
            <w:hideMark/>
          </w:tcPr>
          <w:p w14:paraId="013C0E52" w14:textId="77777777" w:rsidR="00715E88" w:rsidRPr="00FB4C9C" w:rsidRDefault="00715E88" w:rsidP="00A3707D">
            <w:pPr>
              <w:pStyle w:val="Normal6a"/>
            </w:pPr>
            <w:r w:rsidRPr="00FB4C9C">
              <w:rPr>
                <w:b/>
                <w:i/>
              </w:rPr>
              <w:t>1. As avaliações são efetuadas de forma atempada a fim de serem tidas em conta no processo de tomada de decisão.</w:t>
            </w:r>
          </w:p>
        </w:tc>
      </w:tr>
      <w:tr w:rsidR="00715E88" w:rsidRPr="00FB4C9C" w14:paraId="286C375A" w14:textId="77777777" w:rsidTr="00A3707D">
        <w:trPr>
          <w:jc w:val="center"/>
        </w:trPr>
        <w:tc>
          <w:tcPr>
            <w:tcW w:w="4876" w:type="dxa"/>
            <w:tcBorders>
              <w:top w:val="nil"/>
              <w:left w:val="nil"/>
              <w:bottom w:val="nil"/>
              <w:right w:val="nil"/>
            </w:tcBorders>
          </w:tcPr>
          <w:p w14:paraId="6684086A" w14:textId="77777777" w:rsidR="00715E88" w:rsidRPr="00FB4C9C" w:rsidRDefault="00715E88" w:rsidP="00A3707D">
            <w:pPr>
              <w:pStyle w:val="Normal6a"/>
            </w:pPr>
          </w:p>
        </w:tc>
        <w:tc>
          <w:tcPr>
            <w:tcW w:w="4876" w:type="dxa"/>
            <w:tcBorders>
              <w:top w:val="nil"/>
              <w:left w:val="nil"/>
              <w:bottom w:val="nil"/>
              <w:right w:val="nil"/>
            </w:tcBorders>
            <w:hideMark/>
          </w:tcPr>
          <w:p w14:paraId="7243A70B" w14:textId="4B968A15" w:rsidR="00715E88" w:rsidRPr="00FB4C9C" w:rsidRDefault="00715E88" w:rsidP="00A3707D">
            <w:pPr>
              <w:pStyle w:val="Normal6a"/>
            </w:pPr>
            <w:r w:rsidRPr="00FB4C9C">
              <w:rPr>
                <w:b/>
                <w:i/>
              </w:rPr>
              <w:t>2. Assim que estiverem disponíveis informações suficientes acerca da execução do Programa, o mais tardar em 31 de dezembro de 2031, a Comissão deve efetuar uma avaliação intercalar do Programa. Essa avaliação intercalar é acompanhada de uma avaliação final do Programa para 2021</w:t>
            </w:r>
            <w:r w:rsidR="00526F56">
              <w:rPr>
                <w:b/>
                <w:i/>
              </w:rPr>
              <w:noBreakHyphen/>
            </w:r>
            <w:r w:rsidRPr="00FB4C9C">
              <w:rPr>
                <w:b/>
                <w:i/>
              </w:rPr>
              <w:t>2027, que é tida em conta na avaliação intercalar. A avaliação intercalar do Programa analisa a sua eficácia geral e o seu desempenho global, inclusive no que respeita às novas iniciativas e aos resultados das medidas de inclusão e simplificação.</w:t>
            </w:r>
          </w:p>
        </w:tc>
      </w:tr>
      <w:tr w:rsidR="00715E88" w:rsidRPr="00FB4C9C" w14:paraId="7B78676B" w14:textId="77777777" w:rsidTr="00A3707D">
        <w:trPr>
          <w:jc w:val="center"/>
        </w:trPr>
        <w:tc>
          <w:tcPr>
            <w:tcW w:w="4876" w:type="dxa"/>
            <w:tcBorders>
              <w:top w:val="nil"/>
              <w:left w:val="nil"/>
              <w:bottom w:val="nil"/>
              <w:right w:val="nil"/>
            </w:tcBorders>
          </w:tcPr>
          <w:p w14:paraId="5A942FF7" w14:textId="77777777" w:rsidR="00715E88" w:rsidRPr="00FB4C9C" w:rsidRDefault="00715E88" w:rsidP="00A3707D">
            <w:pPr>
              <w:pStyle w:val="Normal6a"/>
            </w:pPr>
          </w:p>
        </w:tc>
        <w:tc>
          <w:tcPr>
            <w:tcW w:w="4876" w:type="dxa"/>
            <w:tcBorders>
              <w:top w:val="nil"/>
              <w:left w:val="nil"/>
              <w:bottom w:val="nil"/>
              <w:right w:val="nil"/>
            </w:tcBorders>
            <w:hideMark/>
          </w:tcPr>
          <w:p w14:paraId="02010062" w14:textId="43D3FF25" w:rsidR="00715E88" w:rsidRPr="00FB4C9C" w:rsidRDefault="00715E88" w:rsidP="00A3707D">
            <w:pPr>
              <w:pStyle w:val="Normal6a"/>
            </w:pPr>
            <w:r w:rsidRPr="00FB4C9C">
              <w:rPr>
                <w:b/>
                <w:i/>
              </w:rPr>
              <w:t>3. Os Estados</w:t>
            </w:r>
            <w:r w:rsidR="00526F56">
              <w:rPr>
                <w:b/>
                <w:i/>
              </w:rPr>
              <w:noBreakHyphen/>
            </w:r>
            <w:r w:rsidRPr="00FB4C9C">
              <w:rPr>
                <w:b/>
                <w:i/>
              </w:rPr>
              <w:t>Membros apresentam à Comissão, até 31 de maio de 2031, um relatório sobre a execução e o impacto do Programa nos seus respetivos territórios.</w:t>
            </w:r>
          </w:p>
        </w:tc>
      </w:tr>
      <w:tr w:rsidR="00715E88" w:rsidRPr="00FB4C9C" w14:paraId="292A4EEC" w14:textId="77777777" w:rsidTr="00A3707D">
        <w:trPr>
          <w:jc w:val="center"/>
        </w:trPr>
        <w:tc>
          <w:tcPr>
            <w:tcW w:w="4876" w:type="dxa"/>
            <w:tcBorders>
              <w:top w:val="nil"/>
              <w:left w:val="nil"/>
              <w:bottom w:val="nil"/>
              <w:right w:val="nil"/>
            </w:tcBorders>
          </w:tcPr>
          <w:p w14:paraId="55248070" w14:textId="77777777" w:rsidR="00715E88" w:rsidRPr="00FB4C9C" w:rsidRDefault="00715E88" w:rsidP="00A3707D">
            <w:pPr>
              <w:pStyle w:val="Normal6a"/>
            </w:pPr>
          </w:p>
        </w:tc>
        <w:tc>
          <w:tcPr>
            <w:tcW w:w="4876" w:type="dxa"/>
            <w:tcBorders>
              <w:top w:val="nil"/>
              <w:left w:val="nil"/>
              <w:bottom w:val="nil"/>
              <w:right w:val="nil"/>
            </w:tcBorders>
            <w:hideMark/>
          </w:tcPr>
          <w:p w14:paraId="7460304F" w14:textId="77777777" w:rsidR="00715E88" w:rsidRPr="00FB4C9C" w:rsidRDefault="00715E88" w:rsidP="00A3707D">
            <w:pPr>
              <w:pStyle w:val="Normal6a"/>
            </w:pPr>
            <w:r w:rsidRPr="00FB4C9C">
              <w:rPr>
                <w:b/>
                <w:i/>
              </w:rPr>
              <w:t>4. Se for o caso, e com base na avaliação intercalar, a Comissão apresenta uma proposta legislativa para alterar o presente regulamento.</w:t>
            </w:r>
          </w:p>
        </w:tc>
      </w:tr>
      <w:tr w:rsidR="00715E88" w:rsidRPr="00FB4C9C" w14:paraId="2D3C6F97" w14:textId="77777777" w:rsidTr="00A3707D">
        <w:trPr>
          <w:jc w:val="center"/>
        </w:trPr>
        <w:tc>
          <w:tcPr>
            <w:tcW w:w="4876" w:type="dxa"/>
            <w:tcBorders>
              <w:top w:val="nil"/>
              <w:left w:val="nil"/>
              <w:bottom w:val="nil"/>
              <w:right w:val="nil"/>
            </w:tcBorders>
          </w:tcPr>
          <w:p w14:paraId="57226FE7" w14:textId="77777777" w:rsidR="00715E88" w:rsidRPr="00FB4C9C" w:rsidRDefault="00715E88" w:rsidP="00A3707D">
            <w:pPr>
              <w:pStyle w:val="Normal6a"/>
            </w:pPr>
          </w:p>
        </w:tc>
        <w:tc>
          <w:tcPr>
            <w:tcW w:w="4876" w:type="dxa"/>
            <w:tcBorders>
              <w:top w:val="nil"/>
              <w:left w:val="nil"/>
              <w:bottom w:val="nil"/>
              <w:right w:val="nil"/>
            </w:tcBorders>
            <w:hideMark/>
          </w:tcPr>
          <w:p w14:paraId="5F2BC549" w14:textId="77777777" w:rsidR="00715E88" w:rsidRPr="00FB4C9C" w:rsidRDefault="00715E88" w:rsidP="00A3707D">
            <w:pPr>
              <w:pStyle w:val="Normal6a"/>
            </w:pPr>
            <w:r w:rsidRPr="00FB4C9C">
              <w:rPr>
                <w:b/>
                <w:i/>
              </w:rPr>
              <w:t>5. Após a conclusão do período de execução, o mais tardar em 31 de dezembro de 2037, a Comissão efetua uma avaliação final dos resultados e do impacto do Programa.</w:t>
            </w:r>
          </w:p>
        </w:tc>
      </w:tr>
      <w:tr w:rsidR="00715E88" w:rsidRPr="00FB4C9C" w14:paraId="770B7B25" w14:textId="77777777" w:rsidTr="00A3707D">
        <w:trPr>
          <w:jc w:val="center"/>
        </w:trPr>
        <w:tc>
          <w:tcPr>
            <w:tcW w:w="4876" w:type="dxa"/>
            <w:tcBorders>
              <w:top w:val="nil"/>
              <w:left w:val="nil"/>
              <w:bottom w:val="nil"/>
              <w:right w:val="nil"/>
            </w:tcBorders>
          </w:tcPr>
          <w:p w14:paraId="0291C72E" w14:textId="77777777" w:rsidR="00715E88" w:rsidRPr="00FB4C9C" w:rsidRDefault="00715E88" w:rsidP="00A3707D">
            <w:pPr>
              <w:pStyle w:val="Normal6a"/>
            </w:pPr>
          </w:p>
        </w:tc>
        <w:tc>
          <w:tcPr>
            <w:tcW w:w="4876" w:type="dxa"/>
            <w:tcBorders>
              <w:top w:val="nil"/>
              <w:left w:val="nil"/>
              <w:bottom w:val="nil"/>
              <w:right w:val="nil"/>
            </w:tcBorders>
            <w:hideMark/>
          </w:tcPr>
          <w:p w14:paraId="2D92E297" w14:textId="77777777" w:rsidR="00715E88" w:rsidRPr="00FB4C9C" w:rsidRDefault="00715E88" w:rsidP="00A3707D">
            <w:pPr>
              <w:pStyle w:val="Normal6a"/>
            </w:pPr>
            <w:r w:rsidRPr="00FB4C9C">
              <w:rPr>
                <w:b/>
                <w:i/>
              </w:rPr>
              <w:t>6. A Comissão transmite todas as avaliações efetuadas no âmbito do presente artigo, incluindo a avaliação intercalar, acompanhadas das suas observações, ao Parlamento Europeu, ao Conselho, ao Comité Económico e Social Europeu e ao Comité das Regiões.</w:t>
            </w:r>
          </w:p>
        </w:tc>
      </w:tr>
    </w:tbl>
    <w:p w14:paraId="0E80257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5292236" w14:textId="77777777" w:rsidR="00715E88" w:rsidRPr="00FB4C9C" w:rsidRDefault="00715E88" w:rsidP="00715E88">
      <w:r w:rsidRPr="00FB4C9C">
        <w:rPr>
          <w:rStyle w:val="HideTWBExt"/>
        </w:rPr>
        <w:t>&lt;/Amend&gt;</w:t>
      </w:r>
    </w:p>
    <w:p w14:paraId="6E516F9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788</w:t>
      </w:r>
      <w:r w:rsidRPr="00FB4C9C">
        <w:rPr>
          <w:rStyle w:val="HideTWBExt"/>
          <w:b w:val="0"/>
        </w:rPr>
        <w:t>&lt;/NumAm&gt;</w:t>
      </w:r>
    </w:p>
    <w:p w14:paraId="45321020" w14:textId="77777777" w:rsidR="00715E88" w:rsidRPr="00FB4C9C" w:rsidRDefault="00715E88" w:rsidP="00715E88">
      <w:pPr>
        <w:pStyle w:val="NormalBold"/>
      </w:pPr>
      <w:r w:rsidRPr="00FB4C9C">
        <w:rPr>
          <w:rStyle w:val="HideTWBExt"/>
          <w:b w:val="0"/>
        </w:rPr>
        <w:t>&lt;RepeatBlock-By&gt;&lt;Members&gt;</w:t>
      </w:r>
      <w:r w:rsidRPr="00FB4C9C">
        <w:t>Gabriela Firea</w:t>
      </w:r>
      <w:r w:rsidRPr="00FB4C9C">
        <w:rPr>
          <w:rStyle w:val="HideTWBExt"/>
          <w:b w:val="0"/>
        </w:rPr>
        <w:t>&lt;/Members&gt;</w:t>
      </w:r>
    </w:p>
    <w:p w14:paraId="2CA17E9B" w14:textId="77777777" w:rsidR="00715E88" w:rsidRPr="00FB4C9C" w:rsidRDefault="00715E88" w:rsidP="00715E88">
      <w:pPr>
        <w:pStyle w:val="NormalBold"/>
      </w:pPr>
      <w:r w:rsidRPr="00FB4C9C">
        <w:rPr>
          <w:rStyle w:val="HideTWBExt"/>
          <w:b w:val="0"/>
        </w:rPr>
        <w:t>&lt;/RepeatBlock-By&gt;</w:t>
      </w:r>
    </w:p>
    <w:p w14:paraId="4A82D82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8AA18F9" w14:textId="77777777" w:rsidR="00715E88" w:rsidRPr="00FB4C9C" w:rsidRDefault="00715E88" w:rsidP="00715E88">
      <w:pPr>
        <w:pStyle w:val="NormalBold"/>
      </w:pPr>
      <w:r w:rsidRPr="00FB4C9C">
        <w:rPr>
          <w:rStyle w:val="HideTWBExt"/>
          <w:b w:val="0"/>
        </w:rPr>
        <w:t>&lt;Article&gt;</w:t>
      </w:r>
      <w:r w:rsidRPr="00FB4C9C">
        <w:t>Artigo 16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16EB8DE" w14:textId="77777777" w:rsidTr="00A3707D">
        <w:trPr>
          <w:trHeight w:val="240"/>
          <w:jc w:val="center"/>
        </w:trPr>
        <w:tc>
          <w:tcPr>
            <w:tcW w:w="9752" w:type="dxa"/>
            <w:gridSpan w:val="2"/>
            <w:tcBorders>
              <w:top w:val="nil"/>
              <w:left w:val="nil"/>
              <w:bottom w:val="nil"/>
              <w:right w:val="nil"/>
            </w:tcBorders>
          </w:tcPr>
          <w:p w14:paraId="508CB7A9" w14:textId="77777777" w:rsidR="00715E88" w:rsidRPr="00FB4C9C" w:rsidRDefault="00715E88" w:rsidP="00A3707D"/>
        </w:tc>
      </w:tr>
      <w:tr w:rsidR="00715E88" w:rsidRPr="00FB4C9C" w14:paraId="6666F1C9" w14:textId="77777777" w:rsidTr="00A3707D">
        <w:trPr>
          <w:trHeight w:val="240"/>
          <w:jc w:val="center"/>
        </w:trPr>
        <w:tc>
          <w:tcPr>
            <w:tcW w:w="4876" w:type="dxa"/>
            <w:tcBorders>
              <w:top w:val="nil"/>
              <w:left w:val="nil"/>
              <w:bottom w:val="nil"/>
              <w:right w:val="nil"/>
            </w:tcBorders>
            <w:hideMark/>
          </w:tcPr>
          <w:p w14:paraId="4FB6FAC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9BEC3B6" w14:textId="77777777" w:rsidR="00715E88" w:rsidRPr="00FB4C9C" w:rsidRDefault="00715E88" w:rsidP="00A3707D">
            <w:pPr>
              <w:pStyle w:val="AmColumnHeading"/>
            </w:pPr>
            <w:r w:rsidRPr="00FB4C9C">
              <w:t>Alteração</w:t>
            </w:r>
          </w:p>
        </w:tc>
      </w:tr>
      <w:tr w:rsidR="00715E88" w:rsidRPr="00FB4C9C" w14:paraId="6B7CD864" w14:textId="77777777" w:rsidTr="00A3707D">
        <w:trPr>
          <w:jc w:val="center"/>
        </w:trPr>
        <w:tc>
          <w:tcPr>
            <w:tcW w:w="4876" w:type="dxa"/>
            <w:tcBorders>
              <w:top w:val="nil"/>
              <w:left w:val="nil"/>
              <w:bottom w:val="nil"/>
              <w:right w:val="nil"/>
            </w:tcBorders>
            <w:hideMark/>
          </w:tcPr>
          <w:p w14:paraId="16568F9A" w14:textId="77777777" w:rsidR="00715E88" w:rsidRPr="00FB4C9C" w:rsidRDefault="00715E88" w:rsidP="00A3707D">
            <w:pPr>
              <w:pStyle w:val="Normal6a"/>
            </w:pPr>
            <w:r w:rsidRPr="00FB4C9C">
              <w:t>1.</w:t>
            </w:r>
            <w:r w:rsidRPr="00FB4C9C">
              <w:tab/>
              <w:t>Em cooperação com a Comissão, as agências nacionais referidas no artigo 19.º elaboram uma estratégia coerente de comunicação no que respeita à comunicação eficaz e à difusão e exploração dos resultados das atividades apoiadas ao abrigo das ações por elas geridas no âmbito do Programa. As autoridades nacionais referidas no artigo 18.º apoiam as agências nacionais na exploração dos resultados dos projetos com elevado potencial de impacto.</w:t>
            </w:r>
          </w:p>
        </w:tc>
        <w:tc>
          <w:tcPr>
            <w:tcW w:w="4876" w:type="dxa"/>
            <w:tcBorders>
              <w:top w:val="nil"/>
              <w:left w:val="nil"/>
              <w:bottom w:val="nil"/>
              <w:right w:val="nil"/>
            </w:tcBorders>
            <w:hideMark/>
          </w:tcPr>
          <w:p w14:paraId="11CFC9C9" w14:textId="300A9462" w:rsidR="00715E88" w:rsidRPr="00FB4C9C" w:rsidRDefault="00715E88" w:rsidP="00A3707D">
            <w:pPr>
              <w:pStyle w:val="Normal6a"/>
            </w:pPr>
            <w:r w:rsidRPr="00FB4C9C">
              <w:t>1.</w:t>
            </w:r>
            <w:r w:rsidRPr="00FB4C9C">
              <w:tab/>
              <w:t xml:space="preserve">Em cooperação com a Comissão, as agências nacionais referidas no artigo 19.º elaboram uma estratégia coerente de comunicação no que respeita à comunicação eficaz e à difusão e exploração dos resultados das atividades apoiadas ao abrigo das ações por elas geridas no âmbito do Programa. </w:t>
            </w:r>
            <w:r w:rsidRPr="00FB4C9C">
              <w:rPr>
                <w:b/>
                <w:i/>
              </w:rPr>
              <w:t>Essa estratégia não deve basear</w:t>
            </w:r>
            <w:r w:rsidR="00526F56">
              <w:rPr>
                <w:b/>
                <w:i/>
              </w:rPr>
              <w:noBreakHyphen/>
            </w:r>
            <w:r w:rsidRPr="00FB4C9C">
              <w:rPr>
                <w:b/>
                <w:i/>
              </w:rPr>
              <w:t xml:space="preserve">se exclusivamente em portais em linha ou na comunicação institucional. Deve incluir ações de divulgação enraizadas a nível local, numa linguagem simples e acessível, através de pontos de acesso de confiança, tais como escolas, prestadores de ensino e formação profissionais, organizações estudantis, centros juvenis, bibliotecas, centros culturais, serviços sociais, autoridades locais e organizações da sociedade civil. Deve apoiar igualmente a orientação entre pares por antigos participantes e multiplicadores locais com formação adequada, prestando </w:t>
            </w:r>
            <w:r w:rsidRPr="00FB4C9C">
              <w:rPr>
                <w:b/>
                <w:i/>
              </w:rPr>
              <w:lastRenderedPageBreak/>
              <w:t>especial atenção às instituições e comunidades com níveis de participação estruturalmente baixos no Programa e às zonas em que informações fiáveis sobre as oportunidades oferecidas pela União não circulam pelos canais habituais.</w:t>
            </w:r>
            <w:r w:rsidRPr="00FB4C9C">
              <w:t xml:space="preserve"> As autoridades nacionais referidas no artigo 18.º apoiam as agências nacionais na exploração dos resultados dos projetos com elevado potencial de impacto.</w:t>
            </w:r>
          </w:p>
        </w:tc>
      </w:tr>
    </w:tbl>
    <w:p w14:paraId="2F867342"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400796D" w14:textId="77777777" w:rsidR="00715E88" w:rsidRPr="00FB4C9C" w:rsidRDefault="00715E88" w:rsidP="00715E88">
      <w:r w:rsidRPr="00FB4C9C">
        <w:rPr>
          <w:rStyle w:val="HideTWBExt"/>
        </w:rPr>
        <w:t>&lt;/Amend&gt;</w:t>
      </w:r>
    </w:p>
    <w:p w14:paraId="054DFA9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789</w:t>
      </w:r>
      <w:r w:rsidRPr="00FB4C9C">
        <w:rPr>
          <w:rStyle w:val="HideTWBExt"/>
          <w:b w:val="0"/>
        </w:rPr>
        <w:t>&lt;/NumAm&gt;</w:t>
      </w:r>
    </w:p>
    <w:p w14:paraId="1B9465AE"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70D755E"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4A5C509E" w14:textId="77777777" w:rsidR="00715E88" w:rsidRPr="00FB4C9C" w:rsidRDefault="00715E88" w:rsidP="00715E88">
      <w:pPr>
        <w:pStyle w:val="NormalBold"/>
      </w:pPr>
      <w:r w:rsidRPr="00FB4C9C">
        <w:rPr>
          <w:rStyle w:val="HideTWBExt"/>
          <w:b w:val="0"/>
        </w:rPr>
        <w:t>&lt;/RepeatBlock-By&gt;</w:t>
      </w:r>
    </w:p>
    <w:p w14:paraId="528DA37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EC45BC1" w14:textId="77777777" w:rsidR="00715E88" w:rsidRPr="00FB4C9C" w:rsidRDefault="00715E88" w:rsidP="00715E88">
      <w:pPr>
        <w:pStyle w:val="NormalBold"/>
      </w:pPr>
      <w:r w:rsidRPr="00FB4C9C">
        <w:rPr>
          <w:rStyle w:val="HideTWBExt"/>
          <w:b w:val="0"/>
        </w:rPr>
        <w:t>&lt;Article&gt;</w:t>
      </w:r>
      <w:r w:rsidRPr="00FB4C9C">
        <w:t>Artigo 16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DF6E8D8" w14:textId="77777777" w:rsidTr="00A3707D">
        <w:trPr>
          <w:trHeight w:val="240"/>
          <w:jc w:val="center"/>
        </w:trPr>
        <w:tc>
          <w:tcPr>
            <w:tcW w:w="9752" w:type="dxa"/>
            <w:gridSpan w:val="2"/>
            <w:tcBorders>
              <w:top w:val="nil"/>
              <w:left w:val="nil"/>
              <w:bottom w:val="nil"/>
              <w:right w:val="nil"/>
            </w:tcBorders>
          </w:tcPr>
          <w:p w14:paraId="6E00C0F2" w14:textId="77777777" w:rsidR="00715E88" w:rsidRPr="00FB4C9C" w:rsidRDefault="00715E88" w:rsidP="00A3707D"/>
        </w:tc>
      </w:tr>
      <w:tr w:rsidR="00715E88" w:rsidRPr="00FB4C9C" w14:paraId="41B6206B" w14:textId="77777777" w:rsidTr="00A3707D">
        <w:trPr>
          <w:trHeight w:val="240"/>
          <w:jc w:val="center"/>
        </w:trPr>
        <w:tc>
          <w:tcPr>
            <w:tcW w:w="4876" w:type="dxa"/>
            <w:tcBorders>
              <w:top w:val="nil"/>
              <w:left w:val="nil"/>
              <w:bottom w:val="nil"/>
              <w:right w:val="nil"/>
            </w:tcBorders>
            <w:hideMark/>
          </w:tcPr>
          <w:p w14:paraId="744F73B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7173E1A" w14:textId="77777777" w:rsidR="00715E88" w:rsidRPr="00FB4C9C" w:rsidRDefault="00715E88" w:rsidP="00A3707D">
            <w:pPr>
              <w:pStyle w:val="AmColumnHeading"/>
            </w:pPr>
            <w:r w:rsidRPr="00FB4C9C">
              <w:t>Alteração</w:t>
            </w:r>
          </w:p>
        </w:tc>
      </w:tr>
      <w:tr w:rsidR="00715E88" w:rsidRPr="00FB4C9C" w14:paraId="355E7A45" w14:textId="77777777" w:rsidTr="00A3707D">
        <w:trPr>
          <w:jc w:val="center"/>
        </w:trPr>
        <w:tc>
          <w:tcPr>
            <w:tcW w:w="4876" w:type="dxa"/>
            <w:tcBorders>
              <w:top w:val="nil"/>
              <w:left w:val="nil"/>
              <w:bottom w:val="nil"/>
              <w:right w:val="nil"/>
            </w:tcBorders>
            <w:hideMark/>
          </w:tcPr>
          <w:p w14:paraId="030692D3" w14:textId="77777777" w:rsidR="00715E88" w:rsidRPr="00FB4C9C" w:rsidRDefault="00715E88" w:rsidP="00A3707D">
            <w:pPr>
              <w:pStyle w:val="Normal6a"/>
            </w:pPr>
            <w:r w:rsidRPr="00FB4C9C">
              <w:t>1.</w:t>
            </w:r>
            <w:r w:rsidRPr="00FB4C9C">
              <w:tab/>
              <w:t>Em cooperação com a Comissão, as agências nacionais referidas no artigo 19.º elaboram uma estratégia coerente de comunicação no que respeita à comunicação eficaz e à difusão e exploração dos resultados das atividades apoiadas ao abrigo das ações por elas geridas no âmbito do Programa. As autoridades nacionais referidas no artigo 18.º apoiam as agências nacionais na exploração dos resultados dos projetos com elevado potencial de impacto.</w:t>
            </w:r>
          </w:p>
        </w:tc>
        <w:tc>
          <w:tcPr>
            <w:tcW w:w="4876" w:type="dxa"/>
            <w:tcBorders>
              <w:top w:val="nil"/>
              <w:left w:val="nil"/>
              <w:bottom w:val="nil"/>
              <w:right w:val="nil"/>
            </w:tcBorders>
            <w:hideMark/>
          </w:tcPr>
          <w:p w14:paraId="2E3B55FC" w14:textId="77777777" w:rsidR="00715E88" w:rsidRPr="00FB4C9C" w:rsidRDefault="00715E88" w:rsidP="00A3707D">
            <w:pPr>
              <w:pStyle w:val="Normal6a"/>
            </w:pPr>
            <w:r w:rsidRPr="00FB4C9C">
              <w:t>1.</w:t>
            </w:r>
            <w:r w:rsidRPr="00FB4C9C">
              <w:tab/>
              <w:t>Em cooperação com a Comissão, as agências nacionais referidas no artigo 19.º elaboram uma estratégia coerente de comunicação no que respeita à comunicação eficaz e à difusão e exploração dos resultados das atividades apoiadas ao abrigo das ações por elas geridas no âmbito do Programa. As autoridades nacionais referidas no artigo 18.º apoiam as agências nacionais na exploração dos resultados dos projetos com elevado potencial de impacto</w:t>
            </w:r>
            <w:r w:rsidRPr="00FB4C9C">
              <w:rPr>
                <w:b/>
                <w:i/>
              </w:rPr>
              <w:t>, e trabalharão em parceria com os beneficiários e as redes de multiplicadoras para adaptar a exploração com base nas necessidades específicas do contexto</w:t>
            </w:r>
            <w:r w:rsidRPr="00FB4C9C">
              <w:t xml:space="preserve">. </w:t>
            </w:r>
          </w:p>
        </w:tc>
      </w:tr>
    </w:tbl>
    <w:p w14:paraId="04856BC2"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D8397EB" w14:textId="77777777" w:rsidR="00715E88" w:rsidRPr="00FB4C9C" w:rsidRDefault="00715E88" w:rsidP="00715E88">
      <w:r w:rsidRPr="00FB4C9C">
        <w:rPr>
          <w:rStyle w:val="HideTWBExt"/>
        </w:rPr>
        <w:t>&lt;/Amend&gt;</w:t>
      </w:r>
    </w:p>
    <w:p w14:paraId="6E4B765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790</w:t>
      </w:r>
      <w:r w:rsidRPr="00FB4C9C">
        <w:rPr>
          <w:rStyle w:val="HideTWBExt"/>
          <w:b w:val="0"/>
        </w:rPr>
        <w:t>&lt;/NumAm&gt;</w:t>
      </w:r>
    </w:p>
    <w:p w14:paraId="60086B01"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Guillaume Peltier, Paolo Inselvini</w:t>
      </w:r>
      <w:r w:rsidRPr="00526F56">
        <w:rPr>
          <w:rStyle w:val="HideTWBExt"/>
          <w:b w:val="0"/>
          <w:lang w:val="it-IT"/>
        </w:rPr>
        <w:t>&lt;/Members&gt;</w:t>
      </w:r>
    </w:p>
    <w:p w14:paraId="3DFDFF92" w14:textId="77777777" w:rsidR="00715E88" w:rsidRPr="00526F56" w:rsidRDefault="00715E88" w:rsidP="00715E88">
      <w:pPr>
        <w:pStyle w:val="NormalBold"/>
        <w:rPr>
          <w:lang w:val="it-IT"/>
        </w:rPr>
      </w:pPr>
      <w:r w:rsidRPr="00526F56">
        <w:rPr>
          <w:rStyle w:val="HideTWBExt"/>
          <w:b w:val="0"/>
          <w:lang w:val="it-IT"/>
        </w:rPr>
        <w:lastRenderedPageBreak/>
        <w:t>&lt;/RepeatBlock-By&gt;</w:t>
      </w:r>
    </w:p>
    <w:p w14:paraId="544267B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290E179" w14:textId="77777777" w:rsidR="00715E88" w:rsidRPr="00FB4C9C" w:rsidRDefault="00715E88" w:rsidP="00715E88">
      <w:pPr>
        <w:pStyle w:val="NormalBold"/>
      </w:pPr>
      <w:r w:rsidRPr="00FB4C9C">
        <w:rPr>
          <w:rStyle w:val="HideTWBExt"/>
          <w:b w:val="0"/>
        </w:rPr>
        <w:t>&lt;Article&gt;</w:t>
      </w:r>
      <w:r w:rsidRPr="00FB4C9C">
        <w:t>Artigo 16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150E38E" w14:textId="77777777" w:rsidTr="00A3707D">
        <w:trPr>
          <w:trHeight w:val="240"/>
          <w:jc w:val="center"/>
        </w:trPr>
        <w:tc>
          <w:tcPr>
            <w:tcW w:w="9752" w:type="dxa"/>
            <w:gridSpan w:val="2"/>
            <w:tcBorders>
              <w:top w:val="nil"/>
              <w:left w:val="nil"/>
              <w:bottom w:val="nil"/>
              <w:right w:val="nil"/>
            </w:tcBorders>
          </w:tcPr>
          <w:p w14:paraId="5B268F36" w14:textId="77777777" w:rsidR="00715E88" w:rsidRPr="00FB4C9C" w:rsidRDefault="00715E88" w:rsidP="00A3707D"/>
        </w:tc>
      </w:tr>
      <w:tr w:rsidR="00715E88" w:rsidRPr="00FB4C9C" w14:paraId="601E1731" w14:textId="77777777" w:rsidTr="00A3707D">
        <w:trPr>
          <w:trHeight w:val="240"/>
          <w:jc w:val="center"/>
        </w:trPr>
        <w:tc>
          <w:tcPr>
            <w:tcW w:w="4876" w:type="dxa"/>
            <w:tcBorders>
              <w:top w:val="nil"/>
              <w:left w:val="nil"/>
              <w:bottom w:val="nil"/>
              <w:right w:val="nil"/>
            </w:tcBorders>
            <w:hideMark/>
          </w:tcPr>
          <w:p w14:paraId="4736AFB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8005734" w14:textId="77777777" w:rsidR="00715E88" w:rsidRPr="00FB4C9C" w:rsidRDefault="00715E88" w:rsidP="00A3707D">
            <w:pPr>
              <w:pStyle w:val="AmColumnHeading"/>
            </w:pPr>
            <w:r w:rsidRPr="00FB4C9C">
              <w:t>Alteração</w:t>
            </w:r>
          </w:p>
        </w:tc>
      </w:tr>
      <w:tr w:rsidR="00715E88" w:rsidRPr="00FB4C9C" w14:paraId="2B6A148F" w14:textId="77777777" w:rsidTr="00A3707D">
        <w:trPr>
          <w:jc w:val="center"/>
        </w:trPr>
        <w:tc>
          <w:tcPr>
            <w:tcW w:w="4876" w:type="dxa"/>
            <w:tcBorders>
              <w:top w:val="nil"/>
              <w:left w:val="nil"/>
              <w:bottom w:val="nil"/>
              <w:right w:val="nil"/>
            </w:tcBorders>
            <w:hideMark/>
          </w:tcPr>
          <w:p w14:paraId="7D6CA091" w14:textId="77777777" w:rsidR="00715E88" w:rsidRPr="00FB4C9C" w:rsidRDefault="00715E88" w:rsidP="00A3707D">
            <w:pPr>
              <w:pStyle w:val="Normal6a"/>
            </w:pPr>
            <w:r w:rsidRPr="00FB4C9C">
              <w:t>1.</w:t>
            </w:r>
            <w:r w:rsidRPr="00FB4C9C">
              <w:tab/>
              <w:t>Em cooperação com a Comissão, as agências nacionais referidas no artigo 19.º elaboram uma estratégia coerente de comunicação no que respeita à comunicação eficaz e à difusão e exploração dos resultados das atividades apoiadas ao abrigo das ações por elas geridas no âmbito do Programa. As autoridades nacionais referidas no artigo 18.º apoiam as agências nacionais na exploração dos resultados dos projetos com elevado potencial de impacto.</w:t>
            </w:r>
          </w:p>
        </w:tc>
        <w:tc>
          <w:tcPr>
            <w:tcW w:w="4876" w:type="dxa"/>
            <w:tcBorders>
              <w:top w:val="nil"/>
              <w:left w:val="nil"/>
              <w:bottom w:val="nil"/>
              <w:right w:val="nil"/>
            </w:tcBorders>
            <w:hideMark/>
          </w:tcPr>
          <w:p w14:paraId="4B58DED9" w14:textId="77777777" w:rsidR="00715E88" w:rsidRPr="00FB4C9C" w:rsidRDefault="00715E88" w:rsidP="00A3707D">
            <w:pPr>
              <w:pStyle w:val="Normal6a"/>
            </w:pPr>
            <w:r w:rsidRPr="00FB4C9C">
              <w:t>1.</w:t>
            </w:r>
            <w:r w:rsidRPr="00FB4C9C">
              <w:tab/>
              <w:t>Em cooperação com a Comissão, as agências nacionais referidas no artigo 19.º elaboram uma estratégia coerente de comunicação</w:t>
            </w:r>
            <w:r w:rsidRPr="00FB4C9C">
              <w:rPr>
                <w:b/>
                <w:i/>
              </w:rPr>
              <w:t>, incluindo a comunicação digital,</w:t>
            </w:r>
            <w:r w:rsidRPr="00FB4C9C">
              <w:t xml:space="preserve"> no que respeita à comunicação eficaz e à difusão e exploração dos resultados das atividades apoiadas ao abrigo das ações por elas geridas no âmbito do Programa. As autoridades nacionais referidas no artigo 18.º apoiam as agências nacionais na exploração dos resultados dos projetos com elevado potencial de impacto.</w:t>
            </w:r>
          </w:p>
        </w:tc>
      </w:tr>
    </w:tbl>
    <w:p w14:paraId="1FA370B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C28E4BD" w14:textId="77777777" w:rsidR="00715E88" w:rsidRPr="00FB4C9C" w:rsidRDefault="00715E88" w:rsidP="00715E88">
      <w:r w:rsidRPr="00FB4C9C">
        <w:rPr>
          <w:rStyle w:val="HideTWBExt"/>
        </w:rPr>
        <w:t>&lt;/Amend&gt;</w:t>
      </w:r>
    </w:p>
    <w:p w14:paraId="0AD37A4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791</w:t>
      </w:r>
      <w:r w:rsidRPr="00FB4C9C">
        <w:rPr>
          <w:rStyle w:val="HideTWBExt"/>
          <w:b w:val="0"/>
        </w:rPr>
        <w:t>&lt;/NumAm&gt;</w:t>
      </w:r>
    </w:p>
    <w:p w14:paraId="6E05C6FC"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6EAF944D" w14:textId="77777777" w:rsidR="00715E88" w:rsidRPr="00FB4C9C" w:rsidRDefault="00715E88" w:rsidP="00715E88">
      <w:pPr>
        <w:pStyle w:val="NormalBold"/>
      </w:pPr>
      <w:r w:rsidRPr="00FB4C9C">
        <w:rPr>
          <w:rStyle w:val="HideTWBExt"/>
          <w:b w:val="0"/>
        </w:rPr>
        <w:t>&lt;/RepeatBlock-By&gt;</w:t>
      </w:r>
    </w:p>
    <w:p w14:paraId="60D9376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82F0D6A" w14:textId="77777777" w:rsidR="00715E88" w:rsidRPr="00FB4C9C" w:rsidRDefault="00715E88" w:rsidP="00715E88">
      <w:pPr>
        <w:pStyle w:val="NormalBold"/>
      </w:pPr>
      <w:r w:rsidRPr="00FB4C9C">
        <w:rPr>
          <w:rStyle w:val="HideTWBExt"/>
          <w:b w:val="0"/>
        </w:rPr>
        <w:t>&lt;Article&gt;</w:t>
      </w:r>
      <w:r w:rsidRPr="00FB4C9C">
        <w:t>Artigo 16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E3D16BB" w14:textId="77777777" w:rsidTr="00A3707D">
        <w:trPr>
          <w:trHeight w:val="240"/>
          <w:jc w:val="center"/>
        </w:trPr>
        <w:tc>
          <w:tcPr>
            <w:tcW w:w="9752" w:type="dxa"/>
            <w:gridSpan w:val="2"/>
            <w:tcBorders>
              <w:top w:val="nil"/>
              <w:left w:val="nil"/>
              <w:bottom w:val="nil"/>
              <w:right w:val="nil"/>
            </w:tcBorders>
          </w:tcPr>
          <w:p w14:paraId="10224851" w14:textId="77777777" w:rsidR="00715E88" w:rsidRPr="00FB4C9C" w:rsidRDefault="00715E88" w:rsidP="00A3707D"/>
        </w:tc>
      </w:tr>
      <w:tr w:rsidR="00715E88" w:rsidRPr="00FB4C9C" w14:paraId="49B34E97" w14:textId="77777777" w:rsidTr="00A3707D">
        <w:trPr>
          <w:trHeight w:val="240"/>
          <w:jc w:val="center"/>
        </w:trPr>
        <w:tc>
          <w:tcPr>
            <w:tcW w:w="4876" w:type="dxa"/>
            <w:tcBorders>
              <w:top w:val="nil"/>
              <w:left w:val="nil"/>
              <w:bottom w:val="nil"/>
              <w:right w:val="nil"/>
            </w:tcBorders>
            <w:hideMark/>
          </w:tcPr>
          <w:p w14:paraId="589DCC7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8B9C47A" w14:textId="77777777" w:rsidR="00715E88" w:rsidRPr="00FB4C9C" w:rsidRDefault="00715E88" w:rsidP="00A3707D">
            <w:pPr>
              <w:pStyle w:val="AmColumnHeading"/>
            </w:pPr>
            <w:r w:rsidRPr="00FB4C9C">
              <w:t>Alteração</w:t>
            </w:r>
          </w:p>
        </w:tc>
      </w:tr>
      <w:tr w:rsidR="00715E88" w:rsidRPr="00FB4C9C" w14:paraId="04AD4DED" w14:textId="77777777" w:rsidTr="00A3707D">
        <w:trPr>
          <w:jc w:val="center"/>
        </w:trPr>
        <w:tc>
          <w:tcPr>
            <w:tcW w:w="4876" w:type="dxa"/>
            <w:tcBorders>
              <w:top w:val="nil"/>
              <w:left w:val="nil"/>
              <w:bottom w:val="nil"/>
              <w:right w:val="nil"/>
            </w:tcBorders>
            <w:hideMark/>
          </w:tcPr>
          <w:p w14:paraId="7EDAE1A0" w14:textId="77777777" w:rsidR="00715E88" w:rsidRPr="00FB4C9C" w:rsidRDefault="00715E88" w:rsidP="00A3707D">
            <w:pPr>
              <w:pStyle w:val="Normal6a"/>
            </w:pPr>
            <w:r w:rsidRPr="00FB4C9C">
              <w:t>1.</w:t>
            </w:r>
            <w:r w:rsidRPr="00FB4C9C">
              <w:tab/>
              <w:t xml:space="preserve">Em cooperação com a Comissão, as agências nacionais referidas no artigo 19.º elaboram uma estratégia coerente de comunicação no que respeita à comunicação eficaz e à difusão e exploração dos resultados das atividades apoiadas ao abrigo das ações por elas geridas no âmbito do Programa. </w:t>
            </w:r>
            <w:r w:rsidRPr="00FB4C9C">
              <w:rPr>
                <w:b/>
                <w:i/>
              </w:rPr>
              <w:t>As autoridades nacionais referidas no artigo 18.º apoiam as agências nacionais na exploração dos resultados dos projetos com elevado potencial de</w:t>
            </w:r>
            <w:r w:rsidRPr="00FB4C9C">
              <w:t xml:space="preserve"> impacto.</w:t>
            </w:r>
          </w:p>
        </w:tc>
        <w:tc>
          <w:tcPr>
            <w:tcW w:w="4876" w:type="dxa"/>
            <w:tcBorders>
              <w:top w:val="nil"/>
              <w:left w:val="nil"/>
              <w:bottom w:val="nil"/>
              <w:right w:val="nil"/>
            </w:tcBorders>
            <w:hideMark/>
          </w:tcPr>
          <w:p w14:paraId="2E0EB11C" w14:textId="77777777" w:rsidR="00715E88" w:rsidRPr="00FB4C9C" w:rsidRDefault="00715E88" w:rsidP="00A3707D">
            <w:pPr>
              <w:pStyle w:val="Normal6a"/>
            </w:pPr>
            <w:r w:rsidRPr="00FB4C9C">
              <w:t>1.</w:t>
            </w:r>
            <w:r w:rsidRPr="00FB4C9C">
              <w:tab/>
              <w:t xml:space="preserve">Em cooperação com a Comissão, as agências nacionais referidas no artigo 19.º elaboram uma estratégia coerente de comunicação no que respeita à comunicação eficaz e à difusão e exploração dos resultados das atividades apoiadas ao abrigo das ações por elas geridas no âmbito do Programa. </w:t>
            </w:r>
            <w:r w:rsidRPr="00FB4C9C">
              <w:rPr>
                <w:b/>
                <w:i/>
              </w:rPr>
              <w:t>Essa comunicação deve ser transparente, acessível e fundamentada em dados concretos, e deve facilitar a compreensão por parte do público quanto à utilização e ao</w:t>
            </w:r>
            <w:r w:rsidRPr="00FB4C9C">
              <w:t xml:space="preserve"> impacto </w:t>
            </w:r>
            <w:r w:rsidRPr="00FB4C9C">
              <w:rPr>
                <w:b/>
                <w:i/>
              </w:rPr>
              <w:t>dos fundos da União</w:t>
            </w:r>
            <w:r w:rsidRPr="00FB4C9C">
              <w:t>.</w:t>
            </w:r>
          </w:p>
        </w:tc>
      </w:tr>
    </w:tbl>
    <w:p w14:paraId="07932CE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42E6F6A" w14:textId="77777777" w:rsidR="00715E88" w:rsidRPr="00FB4C9C" w:rsidRDefault="00715E88" w:rsidP="00715E88">
      <w:r w:rsidRPr="00FB4C9C">
        <w:rPr>
          <w:rStyle w:val="HideTWBExt"/>
        </w:rPr>
        <w:t>&lt;/Amend&gt;</w:t>
      </w:r>
    </w:p>
    <w:p w14:paraId="27A17120"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792</w:t>
      </w:r>
      <w:r w:rsidRPr="00FB4C9C">
        <w:rPr>
          <w:rStyle w:val="HideTWBExt"/>
          <w:b w:val="0"/>
        </w:rPr>
        <w:t>&lt;/NumAm&gt;</w:t>
      </w:r>
    </w:p>
    <w:p w14:paraId="777DAAE5"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B11FDF7"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6C48C06C" w14:textId="77777777" w:rsidR="00715E88" w:rsidRPr="00FB4C9C" w:rsidRDefault="00715E88" w:rsidP="00715E88">
      <w:pPr>
        <w:pStyle w:val="NormalBold"/>
      </w:pPr>
      <w:r w:rsidRPr="00FB4C9C">
        <w:rPr>
          <w:rStyle w:val="HideTWBExt"/>
          <w:b w:val="0"/>
        </w:rPr>
        <w:t>&lt;/RepeatBlock-By&gt;</w:t>
      </w:r>
    </w:p>
    <w:p w14:paraId="3E0AEB5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3F25479" w14:textId="7C858B0D" w:rsidR="00715E88" w:rsidRPr="00FB4C9C" w:rsidRDefault="00715E88" w:rsidP="00715E88">
      <w:pPr>
        <w:pStyle w:val="NormalBold"/>
      </w:pPr>
      <w:r w:rsidRPr="00FB4C9C">
        <w:rPr>
          <w:rStyle w:val="HideTWBExt"/>
          <w:b w:val="0"/>
        </w:rPr>
        <w:t>&lt;Article&gt;</w:t>
      </w:r>
      <w:r w:rsidRPr="00FB4C9C">
        <w:t>Artigo 16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B5E2DA2" w14:textId="77777777" w:rsidTr="00A3707D">
        <w:trPr>
          <w:trHeight w:val="240"/>
          <w:jc w:val="center"/>
        </w:trPr>
        <w:tc>
          <w:tcPr>
            <w:tcW w:w="9752" w:type="dxa"/>
            <w:gridSpan w:val="2"/>
            <w:tcBorders>
              <w:top w:val="nil"/>
              <w:left w:val="nil"/>
              <w:bottom w:val="nil"/>
              <w:right w:val="nil"/>
            </w:tcBorders>
          </w:tcPr>
          <w:p w14:paraId="429F7BD3" w14:textId="77777777" w:rsidR="00715E88" w:rsidRPr="00FB4C9C" w:rsidRDefault="00715E88" w:rsidP="00A3707D"/>
        </w:tc>
      </w:tr>
      <w:tr w:rsidR="00715E88" w:rsidRPr="00FB4C9C" w14:paraId="512A21B0" w14:textId="77777777" w:rsidTr="00A3707D">
        <w:trPr>
          <w:trHeight w:val="240"/>
          <w:jc w:val="center"/>
        </w:trPr>
        <w:tc>
          <w:tcPr>
            <w:tcW w:w="4876" w:type="dxa"/>
            <w:tcBorders>
              <w:top w:val="nil"/>
              <w:left w:val="nil"/>
              <w:bottom w:val="nil"/>
              <w:right w:val="nil"/>
            </w:tcBorders>
            <w:hideMark/>
          </w:tcPr>
          <w:p w14:paraId="670993D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5797FD6" w14:textId="77777777" w:rsidR="00715E88" w:rsidRPr="00FB4C9C" w:rsidRDefault="00715E88" w:rsidP="00A3707D">
            <w:pPr>
              <w:pStyle w:val="AmColumnHeading"/>
            </w:pPr>
            <w:r w:rsidRPr="00FB4C9C">
              <w:t>Alteração</w:t>
            </w:r>
          </w:p>
        </w:tc>
      </w:tr>
      <w:tr w:rsidR="00715E88" w:rsidRPr="00FB4C9C" w14:paraId="6DC3A3FF" w14:textId="77777777" w:rsidTr="00A3707D">
        <w:trPr>
          <w:jc w:val="center"/>
        </w:trPr>
        <w:tc>
          <w:tcPr>
            <w:tcW w:w="4876" w:type="dxa"/>
            <w:tcBorders>
              <w:top w:val="nil"/>
              <w:left w:val="nil"/>
              <w:bottom w:val="nil"/>
              <w:right w:val="nil"/>
            </w:tcBorders>
          </w:tcPr>
          <w:p w14:paraId="585B3AF9" w14:textId="77777777" w:rsidR="00715E88" w:rsidRPr="00FB4C9C" w:rsidRDefault="00715E88" w:rsidP="00A3707D">
            <w:pPr>
              <w:pStyle w:val="Normal6a"/>
            </w:pPr>
          </w:p>
        </w:tc>
        <w:tc>
          <w:tcPr>
            <w:tcW w:w="4876" w:type="dxa"/>
            <w:tcBorders>
              <w:top w:val="nil"/>
              <w:left w:val="nil"/>
              <w:bottom w:val="nil"/>
              <w:right w:val="nil"/>
            </w:tcBorders>
            <w:hideMark/>
          </w:tcPr>
          <w:p w14:paraId="3EF23AB9" w14:textId="35770BB6"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As informações do programa devem ser fornecidas em todas as línguas em que são implementadas as oportunidades de aprendizagem, a cooperação e o apoio às atividades de desenvolvimento de políticas.</w:t>
            </w:r>
          </w:p>
        </w:tc>
      </w:tr>
    </w:tbl>
    <w:p w14:paraId="057750D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D6534D3" w14:textId="77777777" w:rsidR="00715E88" w:rsidRPr="00FB4C9C" w:rsidRDefault="00715E88" w:rsidP="00715E88">
      <w:r w:rsidRPr="00FB4C9C">
        <w:rPr>
          <w:rStyle w:val="HideTWBExt"/>
        </w:rPr>
        <w:t>&lt;/Amend&gt;</w:t>
      </w:r>
    </w:p>
    <w:p w14:paraId="2F44C93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793</w:t>
      </w:r>
      <w:r w:rsidRPr="00FB4C9C">
        <w:rPr>
          <w:rStyle w:val="HideTWBExt"/>
          <w:b w:val="0"/>
        </w:rPr>
        <w:t>&lt;/NumAm&gt;</w:t>
      </w:r>
    </w:p>
    <w:p w14:paraId="7CE70B54"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6AA8E00" w14:textId="77777777" w:rsidR="00715E88" w:rsidRPr="00FB4C9C" w:rsidRDefault="00715E88" w:rsidP="00715E88">
      <w:pPr>
        <w:pStyle w:val="NormalBold"/>
      </w:pPr>
      <w:r w:rsidRPr="00FB4C9C">
        <w:rPr>
          <w:rStyle w:val="HideTWBExt"/>
          <w:b w:val="0"/>
        </w:rPr>
        <w:t>&lt;/RepeatBlock-By&gt;</w:t>
      </w:r>
    </w:p>
    <w:p w14:paraId="181672D7"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040579B" w14:textId="77777777" w:rsidR="00715E88" w:rsidRPr="00FB4C9C" w:rsidRDefault="00715E88" w:rsidP="00715E88">
      <w:pPr>
        <w:pStyle w:val="NormalBold"/>
      </w:pPr>
      <w:r w:rsidRPr="00FB4C9C">
        <w:rPr>
          <w:rStyle w:val="HideTWBExt"/>
          <w:b w:val="0"/>
        </w:rPr>
        <w:t>&lt;Article&gt;</w:t>
      </w:r>
      <w:r w:rsidRPr="00FB4C9C">
        <w:t>Artigo 16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C1EEAEA" w14:textId="77777777" w:rsidTr="00A3707D">
        <w:trPr>
          <w:trHeight w:val="240"/>
          <w:jc w:val="center"/>
        </w:trPr>
        <w:tc>
          <w:tcPr>
            <w:tcW w:w="9752" w:type="dxa"/>
            <w:gridSpan w:val="2"/>
            <w:tcBorders>
              <w:top w:val="nil"/>
              <w:left w:val="nil"/>
              <w:bottom w:val="nil"/>
              <w:right w:val="nil"/>
            </w:tcBorders>
          </w:tcPr>
          <w:p w14:paraId="2F6DA34F" w14:textId="77777777" w:rsidR="00715E88" w:rsidRPr="00FB4C9C" w:rsidRDefault="00715E88" w:rsidP="00A3707D"/>
        </w:tc>
      </w:tr>
      <w:tr w:rsidR="00715E88" w:rsidRPr="00FB4C9C" w14:paraId="6AD3AA6B" w14:textId="77777777" w:rsidTr="00A3707D">
        <w:trPr>
          <w:trHeight w:val="240"/>
          <w:jc w:val="center"/>
        </w:trPr>
        <w:tc>
          <w:tcPr>
            <w:tcW w:w="4876" w:type="dxa"/>
            <w:tcBorders>
              <w:top w:val="nil"/>
              <w:left w:val="nil"/>
              <w:bottom w:val="nil"/>
              <w:right w:val="nil"/>
            </w:tcBorders>
            <w:hideMark/>
          </w:tcPr>
          <w:p w14:paraId="6926C4F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F5FD74F" w14:textId="77777777" w:rsidR="00715E88" w:rsidRPr="00FB4C9C" w:rsidRDefault="00715E88" w:rsidP="00A3707D">
            <w:pPr>
              <w:pStyle w:val="AmColumnHeading"/>
            </w:pPr>
            <w:r w:rsidRPr="00FB4C9C">
              <w:t>Alteração</w:t>
            </w:r>
          </w:p>
        </w:tc>
      </w:tr>
      <w:tr w:rsidR="00715E88" w:rsidRPr="00FB4C9C" w14:paraId="6C4F8BAC" w14:textId="77777777" w:rsidTr="00A3707D">
        <w:trPr>
          <w:jc w:val="center"/>
        </w:trPr>
        <w:tc>
          <w:tcPr>
            <w:tcW w:w="4876" w:type="dxa"/>
            <w:tcBorders>
              <w:top w:val="nil"/>
              <w:left w:val="nil"/>
              <w:bottom w:val="nil"/>
              <w:right w:val="nil"/>
            </w:tcBorders>
            <w:hideMark/>
          </w:tcPr>
          <w:p w14:paraId="553DB7F7" w14:textId="009F070D" w:rsidR="00715E88" w:rsidRPr="00FB4C9C" w:rsidRDefault="00715E88" w:rsidP="00A3707D">
            <w:pPr>
              <w:pStyle w:val="Normal6a"/>
            </w:pPr>
            <w:r w:rsidRPr="00FB4C9C">
              <w:t>2.</w:t>
            </w:r>
            <w:r w:rsidRPr="00FB4C9C">
              <w:tab/>
              <w:t xml:space="preserve">As agências nacionais referidas no artigo 19.º assistem a Comissão na tarefa geral de difusão de informações sobre o Programa, </w:t>
            </w:r>
            <w:r w:rsidRPr="00FB4C9C">
              <w:rPr>
                <w:b/>
                <w:i/>
              </w:rPr>
              <w:t>incluindo</w:t>
            </w:r>
            <w:r w:rsidRPr="00FB4C9C">
              <w:t xml:space="preserve"> informações </w:t>
            </w:r>
            <w:r w:rsidRPr="00FB4C9C">
              <w:rPr>
                <w:b/>
                <w:i/>
              </w:rPr>
              <w:t>respeitantes às ações e atividades geridas a nível nacional e a nível da União, e sobre os seus resultados</w:t>
            </w:r>
            <w:r w:rsidRPr="00FB4C9C">
              <w:t xml:space="preserve">. </w:t>
            </w:r>
            <w:r w:rsidRPr="00FB4C9C">
              <w:rPr>
                <w:b/>
                <w:i/>
              </w:rPr>
              <w:t>As agências nacionais informam os grupos</w:t>
            </w:r>
            <w:r w:rsidR="00526F56">
              <w:rPr>
                <w:b/>
                <w:i/>
              </w:rPr>
              <w:noBreakHyphen/>
            </w:r>
            <w:r w:rsidRPr="00FB4C9C">
              <w:rPr>
                <w:b/>
                <w:i/>
              </w:rPr>
              <w:t>alvo pertinentes sobre as ações e atividades executadas nos respetivos países.</w:t>
            </w:r>
          </w:p>
        </w:tc>
        <w:tc>
          <w:tcPr>
            <w:tcW w:w="4876" w:type="dxa"/>
            <w:tcBorders>
              <w:top w:val="nil"/>
              <w:left w:val="nil"/>
              <w:bottom w:val="nil"/>
              <w:right w:val="nil"/>
            </w:tcBorders>
            <w:hideMark/>
          </w:tcPr>
          <w:p w14:paraId="3BC76A8E" w14:textId="77777777" w:rsidR="00715E88" w:rsidRPr="00FB4C9C" w:rsidRDefault="00715E88" w:rsidP="00A3707D">
            <w:pPr>
              <w:pStyle w:val="Normal6a"/>
            </w:pPr>
            <w:r w:rsidRPr="00FB4C9C">
              <w:t>2.</w:t>
            </w:r>
            <w:r w:rsidRPr="00FB4C9C">
              <w:tab/>
              <w:t xml:space="preserve">As agências nacionais referidas no artigo 19.º assistem a Comissão na tarefa geral de difusão de informações sobre o Programa </w:t>
            </w:r>
            <w:r w:rsidRPr="00FB4C9C">
              <w:rPr>
                <w:b/>
                <w:i/>
              </w:rPr>
              <w:t>e fornecem à Comissão</w:t>
            </w:r>
            <w:r w:rsidRPr="00FB4C9C">
              <w:t xml:space="preserve"> informações </w:t>
            </w:r>
            <w:r w:rsidRPr="00FB4C9C">
              <w:rPr>
                <w:b/>
                <w:i/>
              </w:rPr>
              <w:t>completas, exatas, atempadas e verificáveis sobre a execução do Programa, os beneficiários, as taxas de participação, as medidas de inclusão e os resultados dos projetos</w:t>
            </w:r>
            <w:r w:rsidRPr="00FB4C9C">
              <w:t>.</w:t>
            </w:r>
          </w:p>
        </w:tc>
      </w:tr>
    </w:tbl>
    <w:p w14:paraId="42AE274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E253731" w14:textId="77777777" w:rsidR="00715E88" w:rsidRPr="00FB4C9C" w:rsidRDefault="00715E88" w:rsidP="00715E88">
      <w:r w:rsidRPr="00FB4C9C">
        <w:rPr>
          <w:rStyle w:val="HideTWBExt"/>
        </w:rPr>
        <w:t>&lt;/Amend&gt;</w:t>
      </w:r>
    </w:p>
    <w:p w14:paraId="007B457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794</w:t>
      </w:r>
      <w:r w:rsidRPr="00FB4C9C">
        <w:rPr>
          <w:rStyle w:val="HideTWBExt"/>
          <w:b w:val="0"/>
        </w:rPr>
        <w:t>&lt;/NumAm&gt;</w:t>
      </w:r>
    </w:p>
    <w:p w14:paraId="142416E2"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478EA83B" w14:textId="77777777" w:rsidR="00715E88" w:rsidRPr="00FB4C9C" w:rsidRDefault="00715E88" w:rsidP="00715E88">
      <w:pPr>
        <w:pStyle w:val="NormalBold"/>
      </w:pPr>
      <w:r w:rsidRPr="00FB4C9C">
        <w:rPr>
          <w:rStyle w:val="HideTWBExt"/>
          <w:b w:val="0"/>
        </w:rPr>
        <w:t>&lt;/RepeatBlock-By&gt;</w:t>
      </w:r>
    </w:p>
    <w:p w14:paraId="46D8B36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266DE4C" w14:textId="380FBA5A" w:rsidR="00715E88" w:rsidRPr="00FB4C9C" w:rsidRDefault="00715E88" w:rsidP="00715E88">
      <w:pPr>
        <w:pStyle w:val="NormalBold"/>
      </w:pPr>
      <w:r w:rsidRPr="00FB4C9C">
        <w:rPr>
          <w:rStyle w:val="HideTWBExt"/>
          <w:b w:val="0"/>
        </w:rPr>
        <w:t>&lt;Article&gt;</w:t>
      </w:r>
      <w:r w:rsidRPr="00FB4C9C">
        <w:t>Artigo 16 – n.º 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A1626FF" w14:textId="77777777" w:rsidTr="00A3707D">
        <w:trPr>
          <w:trHeight w:val="240"/>
          <w:jc w:val="center"/>
        </w:trPr>
        <w:tc>
          <w:tcPr>
            <w:tcW w:w="9752" w:type="dxa"/>
            <w:gridSpan w:val="2"/>
            <w:tcBorders>
              <w:top w:val="nil"/>
              <w:left w:val="nil"/>
              <w:bottom w:val="nil"/>
              <w:right w:val="nil"/>
            </w:tcBorders>
          </w:tcPr>
          <w:p w14:paraId="3F6AAA5A" w14:textId="77777777" w:rsidR="00715E88" w:rsidRPr="00FB4C9C" w:rsidRDefault="00715E88" w:rsidP="00A3707D"/>
        </w:tc>
      </w:tr>
      <w:tr w:rsidR="00715E88" w:rsidRPr="00FB4C9C" w14:paraId="5BB0F195" w14:textId="77777777" w:rsidTr="00A3707D">
        <w:trPr>
          <w:trHeight w:val="240"/>
          <w:jc w:val="center"/>
        </w:trPr>
        <w:tc>
          <w:tcPr>
            <w:tcW w:w="4876" w:type="dxa"/>
            <w:tcBorders>
              <w:top w:val="nil"/>
              <w:left w:val="nil"/>
              <w:bottom w:val="nil"/>
              <w:right w:val="nil"/>
            </w:tcBorders>
            <w:hideMark/>
          </w:tcPr>
          <w:p w14:paraId="3EE2EF7C"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230A42CA" w14:textId="77777777" w:rsidR="00715E88" w:rsidRPr="00FB4C9C" w:rsidRDefault="00715E88" w:rsidP="00A3707D">
            <w:pPr>
              <w:pStyle w:val="AmColumnHeading"/>
            </w:pPr>
            <w:r w:rsidRPr="00FB4C9C">
              <w:t>Alteração</w:t>
            </w:r>
          </w:p>
        </w:tc>
      </w:tr>
      <w:tr w:rsidR="00715E88" w:rsidRPr="00FB4C9C" w14:paraId="21A08674" w14:textId="77777777" w:rsidTr="00A3707D">
        <w:trPr>
          <w:jc w:val="center"/>
        </w:trPr>
        <w:tc>
          <w:tcPr>
            <w:tcW w:w="4876" w:type="dxa"/>
            <w:tcBorders>
              <w:top w:val="nil"/>
              <w:left w:val="nil"/>
              <w:bottom w:val="nil"/>
              <w:right w:val="nil"/>
            </w:tcBorders>
          </w:tcPr>
          <w:p w14:paraId="2E30D5CB" w14:textId="77777777" w:rsidR="00715E88" w:rsidRPr="00FB4C9C" w:rsidRDefault="00715E88" w:rsidP="00A3707D">
            <w:pPr>
              <w:pStyle w:val="Normal6a"/>
            </w:pPr>
          </w:p>
        </w:tc>
        <w:tc>
          <w:tcPr>
            <w:tcW w:w="4876" w:type="dxa"/>
            <w:tcBorders>
              <w:top w:val="nil"/>
              <w:left w:val="nil"/>
              <w:bottom w:val="nil"/>
              <w:right w:val="nil"/>
            </w:tcBorders>
            <w:hideMark/>
          </w:tcPr>
          <w:p w14:paraId="22869F78" w14:textId="405E8141"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As agências nacionais devem publicar, num formato acessível e de fácil utilização, informações sobre os projetos financiados, os beneficiários, os objetivos dos projetos e os respetivos resultados, no pleno respeito da legislação da União em matéria de proteção de dados pessoais e, se for caso disso, da proteção de informações comercialmente sensíveis.</w:t>
            </w:r>
          </w:p>
        </w:tc>
      </w:tr>
    </w:tbl>
    <w:p w14:paraId="2652CB0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143E944" w14:textId="77777777" w:rsidR="00715E88" w:rsidRPr="00FB4C9C" w:rsidRDefault="00715E88" w:rsidP="00715E88">
      <w:r w:rsidRPr="00FB4C9C">
        <w:rPr>
          <w:rStyle w:val="HideTWBExt"/>
        </w:rPr>
        <w:t>&lt;/Amend&gt;</w:t>
      </w:r>
    </w:p>
    <w:p w14:paraId="3DC04F2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795</w:t>
      </w:r>
      <w:r w:rsidRPr="00FB4C9C">
        <w:rPr>
          <w:rStyle w:val="HideTWBExt"/>
          <w:b w:val="0"/>
        </w:rPr>
        <w:t>&lt;/NumAm&gt;</w:t>
      </w:r>
    </w:p>
    <w:p w14:paraId="15A8C902"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07341CA9" w14:textId="77777777" w:rsidR="00715E88" w:rsidRPr="00FB4C9C" w:rsidRDefault="00715E88" w:rsidP="00715E88">
      <w:pPr>
        <w:pStyle w:val="NormalBold"/>
      </w:pPr>
      <w:r w:rsidRPr="00FB4C9C">
        <w:rPr>
          <w:rStyle w:val="HideTWBExt"/>
          <w:b w:val="0"/>
        </w:rPr>
        <w:t>&lt;/RepeatBlock-By&gt;</w:t>
      </w:r>
    </w:p>
    <w:p w14:paraId="753C251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F677E7B" w14:textId="5D8EBC65" w:rsidR="00715E88" w:rsidRPr="00FB4C9C" w:rsidRDefault="00715E88" w:rsidP="00715E88">
      <w:pPr>
        <w:pStyle w:val="NormalBold"/>
      </w:pPr>
      <w:r w:rsidRPr="00FB4C9C">
        <w:rPr>
          <w:rStyle w:val="HideTWBExt"/>
          <w:b w:val="0"/>
        </w:rPr>
        <w:t>&lt;Article&gt;</w:t>
      </w:r>
      <w:r w:rsidRPr="00FB4C9C">
        <w:t>Artigo 16 – n.º 2</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B118C64" w14:textId="77777777" w:rsidTr="00A3707D">
        <w:trPr>
          <w:trHeight w:val="240"/>
          <w:jc w:val="center"/>
        </w:trPr>
        <w:tc>
          <w:tcPr>
            <w:tcW w:w="9752" w:type="dxa"/>
            <w:gridSpan w:val="2"/>
            <w:tcBorders>
              <w:top w:val="nil"/>
              <w:left w:val="nil"/>
              <w:bottom w:val="nil"/>
              <w:right w:val="nil"/>
            </w:tcBorders>
          </w:tcPr>
          <w:p w14:paraId="606C053B" w14:textId="77777777" w:rsidR="00715E88" w:rsidRPr="00FB4C9C" w:rsidRDefault="00715E88" w:rsidP="00A3707D"/>
        </w:tc>
      </w:tr>
      <w:tr w:rsidR="00715E88" w:rsidRPr="00FB4C9C" w14:paraId="403BC257" w14:textId="77777777" w:rsidTr="00A3707D">
        <w:trPr>
          <w:trHeight w:val="240"/>
          <w:jc w:val="center"/>
        </w:trPr>
        <w:tc>
          <w:tcPr>
            <w:tcW w:w="4876" w:type="dxa"/>
            <w:tcBorders>
              <w:top w:val="nil"/>
              <w:left w:val="nil"/>
              <w:bottom w:val="nil"/>
              <w:right w:val="nil"/>
            </w:tcBorders>
            <w:hideMark/>
          </w:tcPr>
          <w:p w14:paraId="5B4397A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B1D5B13" w14:textId="77777777" w:rsidR="00715E88" w:rsidRPr="00FB4C9C" w:rsidRDefault="00715E88" w:rsidP="00A3707D">
            <w:pPr>
              <w:pStyle w:val="AmColumnHeading"/>
            </w:pPr>
            <w:r w:rsidRPr="00FB4C9C">
              <w:t>Alteração</w:t>
            </w:r>
          </w:p>
        </w:tc>
      </w:tr>
      <w:tr w:rsidR="00715E88" w:rsidRPr="00FB4C9C" w14:paraId="78B0F5EE" w14:textId="77777777" w:rsidTr="00A3707D">
        <w:trPr>
          <w:jc w:val="center"/>
        </w:trPr>
        <w:tc>
          <w:tcPr>
            <w:tcW w:w="4876" w:type="dxa"/>
            <w:tcBorders>
              <w:top w:val="nil"/>
              <w:left w:val="nil"/>
              <w:bottom w:val="nil"/>
              <w:right w:val="nil"/>
            </w:tcBorders>
          </w:tcPr>
          <w:p w14:paraId="4F9B66A9" w14:textId="77777777" w:rsidR="00715E88" w:rsidRPr="00FB4C9C" w:rsidRDefault="00715E88" w:rsidP="00A3707D">
            <w:pPr>
              <w:pStyle w:val="Normal6a"/>
            </w:pPr>
          </w:p>
        </w:tc>
        <w:tc>
          <w:tcPr>
            <w:tcW w:w="4876" w:type="dxa"/>
            <w:tcBorders>
              <w:top w:val="nil"/>
              <w:left w:val="nil"/>
              <w:bottom w:val="nil"/>
              <w:right w:val="nil"/>
            </w:tcBorders>
            <w:hideMark/>
          </w:tcPr>
          <w:p w14:paraId="17BE402E" w14:textId="36CD8CDA" w:rsidR="00715E88" w:rsidRPr="00FB4C9C" w:rsidRDefault="00715E88" w:rsidP="00A3707D">
            <w:pPr>
              <w:pStyle w:val="Normal6a"/>
            </w:pPr>
            <w:r w:rsidRPr="00FB4C9C">
              <w:rPr>
                <w:b/>
                <w:i/>
              </w:rPr>
              <w:t>2</w:t>
            </w:r>
            <w:r w:rsidR="00526F56">
              <w:rPr>
                <w:b/>
                <w:i/>
              </w:rPr>
              <w:noBreakHyphen/>
            </w:r>
            <w:r w:rsidRPr="00FB4C9C">
              <w:rPr>
                <w:b/>
                <w:i/>
              </w:rPr>
              <w:t>B.</w:t>
            </w:r>
            <w:r w:rsidRPr="00FB4C9C">
              <w:tab/>
            </w:r>
            <w:r w:rsidRPr="00FB4C9C">
              <w:rPr>
                <w:b/>
                <w:i/>
              </w:rPr>
              <w:t>A Comissão avalia periodicamente a qualidade, a exaustividade e a comparabilidade das informações transmitidas pelas agências nacionais e pode emitir recomendações destinadas a melhorar a transparência, o acompanhamento e as práticas de comunicação de informações em todo o Programa.</w:t>
            </w:r>
          </w:p>
        </w:tc>
      </w:tr>
    </w:tbl>
    <w:p w14:paraId="37D7A7C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74BF13A" w14:textId="77777777" w:rsidR="00715E88" w:rsidRPr="00FB4C9C" w:rsidRDefault="00715E88" w:rsidP="00715E88">
      <w:r w:rsidRPr="00FB4C9C">
        <w:rPr>
          <w:rStyle w:val="HideTWBExt"/>
        </w:rPr>
        <w:t>&lt;/Amend&gt;</w:t>
      </w:r>
    </w:p>
    <w:p w14:paraId="736D028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796</w:t>
      </w:r>
      <w:r w:rsidRPr="00FB4C9C">
        <w:rPr>
          <w:rStyle w:val="HideTWBExt"/>
          <w:b w:val="0"/>
        </w:rPr>
        <w:t>&lt;/NumAm&gt;</w:t>
      </w:r>
    </w:p>
    <w:p w14:paraId="380730D0"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06E87CE6" w14:textId="77777777" w:rsidR="00715E88" w:rsidRPr="00FB4C9C" w:rsidRDefault="00715E88" w:rsidP="00715E88">
      <w:pPr>
        <w:pStyle w:val="NormalBold"/>
      </w:pPr>
      <w:r w:rsidRPr="00FB4C9C">
        <w:rPr>
          <w:rStyle w:val="HideTWBExt"/>
          <w:b w:val="0"/>
        </w:rPr>
        <w:t>&lt;/RepeatBlock-By&gt;</w:t>
      </w:r>
    </w:p>
    <w:p w14:paraId="200C352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F6022D1" w14:textId="77777777" w:rsidR="00715E88" w:rsidRPr="00FB4C9C" w:rsidRDefault="00715E88" w:rsidP="00715E88">
      <w:pPr>
        <w:pStyle w:val="NormalBold"/>
      </w:pPr>
      <w:r w:rsidRPr="00FB4C9C">
        <w:rPr>
          <w:rStyle w:val="HideTWBExt"/>
          <w:b w:val="0"/>
        </w:rPr>
        <w:t>&lt;Article&gt;</w:t>
      </w:r>
      <w:r w:rsidRPr="00FB4C9C">
        <w:t>Artigo 16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A8CB9AF" w14:textId="77777777" w:rsidTr="00A3707D">
        <w:trPr>
          <w:trHeight w:val="240"/>
          <w:jc w:val="center"/>
        </w:trPr>
        <w:tc>
          <w:tcPr>
            <w:tcW w:w="9752" w:type="dxa"/>
            <w:gridSpan w:val="2"/>
            <w:tcBorders>
              <w:top w:val="nil"/>
              <w:left w:val="nil"/>
              <w:bottom w:val="nil"/>
              <w:right w:val="nil"/>
            </w:tcBorders>
          </w:tcPr>
          <w:p w14:paraId="762452E3" w14:textId="77777777" w:rsidR="00715E88" w:rsidRPr="00FB4C9C" w:rsidRDefault="00715E88" w:rsidP="00A3707D"/>
        </w:tc>
      </w:tr>
      <w:tr w:rsidR="00715E88" w:rsidRPr="00FB4C9C" w14:paraId="1A228E0F" w14:textId="77777777" w:rsidTr="00A3707D">
        <w:trPr>
          <w:trHeight w:val="240"/>
          <w:jc w:val="center"/>
        </w:trPr>
        <w:tc>
          <w:tcPr>
            <w:tcW w:w="4876" w:type="dxa"/>
            <w:tcBorders>
              <w:top w:val="nil"/>
              <w:left w:val="nil"/>
              <w:bottom w:val="nil"/>
              <w:right w:val="nil"/>
            </w:tcBorders>
            <w:hideMark/>
          </w:tcPr>
          <w:p w14:paraId="33BC6C1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E8B1E9E" w14:textId="77777777" w:rsidR="00715E88" w:rsidRPr="00FB4C9C" w:rsidRDefault="00715E88" w:rsidP="00A3707D">
            <w:pPr>
              <w:pStyle w:val="AmColumnHeading"/>
            </w:pPr>
            <w:r w:rsidRPr="00FB4C9C">
              <w:t>Alteração</w:t>
            </w:r>
          </w:p>
        </w:tc>
      </w:tr>
      <w:tr w:rsidR="00715E88" w:rsidRPr="00FB4C9C" w14:paraId="48093E9A" w14:textId="77777777" w:rsidTr="00A3707D">
        <w:trPr>
          <w:jc w:val="center"/>
        </w:trPr>
        <w:tc>
          <w:tcPr>
            <w:tcW w:w="4876" w:type="dxa"/>
            <w:tcBorders>
              <w:top w:val="nil"/>
              <w:left w:val="nil"/>
              <w:bottom w:val="nil"/>
              <w:right w:val="nil"/>
            </w:tcBorders>
            <w:hideMark/>
          </w:tcPr>
          <w:p w14:paraId="3AB09630" w14:textId="77777777" w:rsidR="00715E88" w:rsidRPr="00FB4C9C" w:rsidRDefault="00715E88" w:rsidP="00A3707D">
            <w:pPr>
              <w:pStyle w:val="Normal6a"/>
            </w:pPr>
            <w:r w:rsidRPr="00FB4C9C">
              <w:t>3.</w:t>
            </w:r>
            <w:r w:rsidRPr="00FB4C9C">
              <w:tab/>
              <w:t>As ações e atividades referidas nos n.</w:t>
            </w:r>
            <w:r w:rsidRPr="00FB4C9C">
              <w:rPr>
                <w:vertAlign w:val="superscript"/>
              </w:rPr>
              <w:t>os</w:t>
            </w:r>
            <w:r w:rsidRPr="00FB4C9C">
              <w:t xml:space="preserve"> 1 e 2 são executadas em conformidade com o Regulamento (UE) [XXX]* do </w:t>
            </w:r>
            <w:r w:rsidRPr="00FB4C9C">
              <w:lastRenderedPageBreak/>
              <w:t>Parlamento Europeu e do Conselho [Desempenho], que estabelece um quadro de acompanhamento das despesas orçamentais e de desempenho, incluindo as regras aplicáveis a todos os programas da União em matéria de obrigações de informação, comunicação e visibilidade, incluindo, em especial, as obrigações dos beneficiários e dos parceiros de execução.</w:t>
            </w:r>
          </w:p>
        </w:tc>
        <w:tc>
          <w:tcPr>
            <w:tcW w:w="4876" w:type="dxa"/>
            <w:tcBorders>
              <w:top w:val="nil"/>
              <w:left w:val="nil"/>
              <w:bottom w:val="nil"/>
              <w:right w:val="nil"/>
            </w:tcBorders>
            <w:hideMark/>
          </w:tcPr>
          <w:p w14:paraId="237E86E2" w14:textId="77777777" w:rsidR="00715E88" w:rsidRPr="00FB4C9C" w:rsidRDefault="00715E88" w:rsidP="00A3707D">
            <w:pPr>
              <w:pStyle w:val="Normal6a"/>
            </w:pPr>
            <w:r w:rsidRPr="00FB4C9C">
              <w:lastRenderedPageBreak/>
              <w:t>3.</w:t>
            </w:r>
            <w:r w:rsidRPr="00FB4C9C">
              <w:tab/>
              <w:t>As ações e atividades referidas nos n.</w:t>
            </w:r>
            <w:r w:rsidRPr="00FB4C9C">
              <w:rPr>
                <w:vertAlign w:val="superscript"/>
              </w:rPr>
              <w:t>os</w:t>
            </w:r>
            <w:r w:rsidRPr="00FB4C9C">
              <w:t xml:space="preserve"> 1 e 2 são executadas em conformidade com o Regulamento (UE) [XXX]* do </w:t>
            </w:r>
            <w:r w:rsidRPr="00FB4C9C">
              <w:lastRenderedPageBreak/>
              <w:t>Parlamento Europeu e do Conselho [Desempenho], que estabelece um quadro de acompanhamento das despesas orçamentais e de desempenho, incluindo as regras aplicáveis a todos os programas da União em matéria de obrigações de informação, comunicação e visibilidade, incluindo, em especial, as obrigações dos beneficiários e dos parceiros de execução.</w:t>
            </w:r>
            <w:r w:rsidRPr="00FB4C9C">
              <w:rPr>
                <w:b/>
                <w:i/>
              </w:rPr>
              <w:t> Deve ser prestada especial atenção à garantia de que as informações relativas ao programa chegam às pessoas com menos oportunidades, às organizações de base, às organizações lideradas por jovens e aos candidatos que se apresentam pela primeira vez, através de medidas de comunicação acessíveis, multilingues e inclusivas.</w:t>
            </w:r>
          </w:p>
        </w:tc>
      </w:tr>
    </w:tbl>
    <w:p w14:paraId="25B3841F"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2E05B7F" w14:textId="77777777" w:rsidR="00715E88" w:rsidRPr="00FB4C9C" w:rsidRDefault="00715E88" w:rsidP="00715E88">
      <w:r w:rsidRPr="00FB4C9C">
        <w:rPr>
          <w:rStyle w:val="HideTWBExt"/>
        </w:rPr>
        <w:t>&lt;/Amend&gt;</w:t>
      </w:r>
    </w:p>
    <w:p w14:paraId="75408EF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797</w:t>
      </w:r>
      <w:r w:rsidRPr="00FB4C9C">
        <w:rPr>
          <w:rStyle w:val="HideTWBExt"/>
          <w:b w:val="0"/>
        </w:rPr>
        <w:t>&lt;/NumAm&gt;</w:t>
      </w:r>
    </w:p>
    <w:p w14:paraId="48B8A8BD" w14:textId="77777777" w:rsidR="00715E88" w:rsidRPr="00FB4C9C" w:rsidRDefault="00715E88" w:rsidP="00715E88">
      <w:pPr>
        <w:pStyle w:val="NormalBold"/>
      </w:pPr>
      <w:r w:rsidRPr="00FB4C9C">
        <w:rPr>
          <w:rStyle w:val="HideTWBExt"/>
          <w:b w:val="0"/>
        </w:rPr>
        <w:t>&lt;RepeatBlock-By&gt;&lt;Members&gt;</w:t>
      </w:r>
      <w:r w:rsidRPr="00FB4C9C">
        <w:t>Peter Agius, Eleonora Meleti, Nina Carberry</w:t>
      </w:r>
      <w:r w:rsidRPr="00FB4C9C">
        <w:rPr>
          <w:rStyle w:val="HideTWBExt"/>
          <w:b w:val="0"/>
        </w:rPr>
        <w:t>&lt;/Members&gt;</w:t>
      </w:r>
    </w:p>
    <w:p w14:paraId="6F2E37CB" w14:textId="77777777" w:rsidR="00715E88" w:rsidRPr="00FB4C9C" w:rsidRDefault="00715E88" w:rsidP="00715E88">
      <w:pPr>
        <w:pStyle w:val="NormalBold"/>
      </w:pPr>
      <w:r w:rsidRPr="00FB4C9C">
        <w:rPr>
          <w:rStyle w:val="HideTWBExt"/>
          <w:b w:val="0"/>
        </w:rPr>
        <w:t>&lt;/RepeatBlock-By&gt;</w:t>
      </w:r>
    </w:p>
    <w:p w14:paraId="5B1F5E7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D7878B6" w14:textId="79115C8F" w:rsidR="00715E88" w:rsidRPr="00FB4C9C" w:rsidRDefault="00715E88" w:rsidP="00715E88">
      <w:pPr>
        <w:pStyle w:val="NormalBold"/>
      </w:pPr>
      <w:r w:rsidRPr="00FB4C9C">
        <w:rPr>
          <w:rStyle w:val="HideTWBExt"/>
          <w:b w:val="0"/>
        </w:rPr>
        <w:t>&lt;Article&gt;</w:t>
      </w:r>
      <w:r w:rsidRPr="00FB4C9C">
        <w:t>Artigo 16 – n.º 3</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C5E8337" w14:textId="77777777" w:rsidTr="00A3707D">
        <w:trPr>
          <w:trHeight w:val="240"/>
          <w:jc w:val="center"/>
        </w:trPr>
        <w:tc>
          <w:tcPr>
            <w:tcW w:w="9752" w:type="dxa"/>
            <w:gridSpan w:val="2"/>
            <w:tcBorders>
              <w:top w:val="nil"/>
              <w:left w:val="nil"/>
              <w:bottom w:val="nil"/>
              <w:right w:val="nil"/>
            </w:tcBorders>
          </w:tcPr>
          <w:p w14:paraId="71BBCAC3" w14:textId="77777777" w:rsidR="00715E88" w:rsidRPr="00FB4C9C" w:rsidRDefault="00715E88" w:rsidP="00A3707D"/>
        </w:tc>
      </w:tr>
      <w:tr w:rsidR="00715E88" w:rsidRPr="00FB4C9C" w14:paraId="60B2A439" w14:textId="77777777" w:rsidTr="00A3707D">
        <w:trPr>
          <w:trHeight w:val="240"/>
          <w:jc w:val="center"/>
        </w:trPr>
        <w:tc>
          <w:tcPr>
            <w:tcW w:w="4876" w:type="dxa"/>
            <w:tcBorders>
              <w:top w:val="nil"/>
              <w:left w:val="nil"/>
              <w:bottom w:val="nil"/>
              <w:right w:val="nil"/>
            </w:tcBorders>
            <w:hideMark/>
          </w:tcPr>
          <w:p w14:paraId="60DCAFD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D53BE27" w14:textId="77777777" w:rsidR="00715E88" w:rsidRPr="00FB4C9C" w:rsidRDefault="00715E88" w:rsidP="00A3707D">
            <w:pPr>
              <w:pStyle w:val="AmColumnHeading"/>
            </w:pPr>
            <w:r w:rsidRPr="00FB4C9C">
              <w:t>Alteração</w:t>
            </w:r>
          </w:p>
        </w:tc>
      </w:tr>
      <w:tr w:rsidR="00715E88" w:rsidRPr="00FB4C9C" w14:paraId="345FAE1C" w14:textId="77777777" w:rsidTr="00A3707D">
        <w:trPr>
          <w:jc w:val="center"/>
        </w:trPr>
        <w:tc>
          <w:tcPr>
            <w:tcW w:w="4876" w:type="dxa"/>
            <w:tcBorders>
              <w:top w:val="nil"/>
              <w:left w:val="nil"/>
              <w:bottom w:val="nil"/>
              <w:right w:val="nil"/>
            </w:tcBorders>
          </w:tcPr>
          <w:p w14:paraId="4053188A" w14:textId="77777777" w:rsidR="00715E88" w:rsidRPr="00FB4C9C" w:rsidRDefault="00715E88" w:rsidP="00A3707D">
            <w:pPr>
              <w:pStyle w:val="Normal6a"/>
            </w:pPr>
          </w:p>
        </w:tc>
        <w:tc>
          <w:tcPr>
            <w:tcW w:w="4876" w:type="dxa"/>
            <w:tcBorders>
              <w:top w:val="nil"/>
              <w:left w:val="nil"/>
              <w:bottom w:val="nil"/>
              <w:right w:val="nil"/>
            </w:tcBorders>
            <w:hideMark/>
          </w:tcPr>
          <w:p w14:paraId="4EE14D4F" w14:textId="13C9BAB3" w:rsidR="00715E88" w:rsidRPr="00FB4C9C" w:rsidRDefault="00715E88" w:rsidP="00A3707D">
            <w:pPr>
              <w:pStyle w:val="Normal6a"/>
            </w:pPr>
            <w:r w:rsidRPr="00FB4C9C">
              <w:rPr>
                <w:b/>
                <w:i/>
              </w:rPr>
              <w:t>3</w:t>
            </w:r>
            <w:r w:rsidR="00526F56">
              <w:rPr>
                <w:b/>
                <w:i/>
              </w:rPr>
              <w:noBreakHyphen/>
            </w:r>
            <w:r w:rsidRPr="00FB4C9C">
              <w:rPr>
                <w:b/>
                <w:i/>
              </w:rPr>
              <w:t>A.</w:t>
            </w:r>
            <w:r w:rsidRPr="00FB4C9C">
              <w:tab/>
            </w:r>
            <w:r w:rsidRPr="00FB4C9C">
              <w:rPr>
                <w:b/>
                <w:i/>
              </w:rPr>
              <w:t>A Comissão e as agências nacionais devem assegurar que as atividades de informação e sensibilização chegam efetivamente às organizações e aos potenciais participantes em zonas geograficamente remotas, incluindo territórios insulares, através de estratégias de comunicação e medidas de apoio específicas.</w:t>
            </w:r>
          </w:p>
        </w:tc>
      </w:tr>
    </w:tbl>
    <w:p w14:paraId="55A73CE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BD8C78F" w14:textId="77777777" w:rsidR="00715E88" w:rsidRPr="00FB4C9C" w:rsidRDefault="00715E88" w:rsidP="00715E88">
      <w:r w:rsidRPr="00FB4C9C">
        <w:rPr>
          <w:rStyle w:val="HideTWBExt"/>
        </w:rPr>
        <w:t>&lt;/Amend&gt;</w:t>
      </w:r>
    </w:p>
    <w:p w14:paraId="556D31A5"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798</w:t>
      </w:r>
      <w:r w:rsidRPr="00FB4C9C">
        <w:rPr>
          <w:rStyle w:val="HideTWBExt"/>
          <w:b w:val="0"/>
        </w:rPr>
        <w:t>&lt;/NumAm&gt;</w:t>
      </w:r>
    </w:p>
    <w:p w14:paraId="59167C0E"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Paolo Inselvini</w:t>
      </w:r>
      <w:r w:rsidRPr="00526F56">
        <w:rPr>
          <w:rStyle w:val="HideTWBExt"/>
          <w:b w:val="0"/>
          <w:lang w:val="it-IT"/>
        </w:rPr>
        <w:t>&lt;/Members&gt;</w:t>
      </w:r>
    </w:p>
    <w:p w14:paraId="4EA1FB41" w14:textId="77777777" w:rsidR="00715E88" w:rsidRPr="00526F56" w:rsidRDefault="00715E88" w:rsidP="00715E88">
      <w:pPr>
        <w:pStyle w:val="NormalBold"/>
        <w:rPr>
          <w:lang w:val="it-IT"/>
        </w:rPr>
      </w:pPr>
      <w:r w:rsidRPr="00526F56">
        <w:rPr>
          <w:rStyle w:val="HideTWBExt"/>
          <w:b w:val="0"/>
          <w:lang w:val="it-IT"/>
        </w:rPr>
        <w:lastRenderedPageBreak/>
        <w:t>&lt;/RepeatBlock-By&gt;</w:t>
      </w:r>
    </w:p>
    <w:p w14:paraId="3730C21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4936950" w14:textId="77777777" w:rsidR="00715E88" w:rsidRPr="00FB4C9C" w:rsidRDefault="00715E88" w:rsidP="00715E88">
      <w:pPr>
        <w:pStyle w:val="NormalBold"/>
      </w:pPr>
      <w:r w:rsidRPr="00FB4C9C">
        <w:rPr>
          <w:rStyle w:val="HideTWBExt"/>
          <w:b w:val="0"/>
        </w:rPr>
        <w:t>&lt;Article&gt;</w:t>
      </w:r>
      <w:r w:rsidRPr="00FB4C9C">
        <w:t>Artigo 17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77D901B" w14:textId="77777777" w:rsidTr="00A3707D">
        <w:trPr>
          <w:trHeight w:val="240"/>
          <w:jc w:val="center"/>
        </w:trPr>
        <w:tc>
          <w:tcPr>
            <w:tcW w:w="9752" w:type="dxa"/>
            <w:gridSpan w:val="2"/>
            <w:tcBorders>
              <w:top w:val="nil"/>
              <w:left w:val="nil"/>
              <w:bottom w:val="nil"/>
              <w:right w:val="nil"/>
            </w:tcBorders>
          </w:tcPr>
          <w:p w14:paraId="063C044C" w14:textId="77777777" w:rsidR="00715E88" w:rsidRPr="00FB4C9C" w:rsidRDefault="00715E88" w:rsidP="00A3707D"/>
        </w:tc>
      </w:tr>
      <w:tr w:rsidR="00715E88" w:rsidRPr="00FB4C9C" w14:paraId="5865209D" w14:textId="77777777" w:rsidTr="00A3707D">
        <w:trPr>
          <w:trHeight w:val="240"/>
          <w:jc w:val="center"/>
        </w:trPr>
        <w:tc>
          <w:tcPr>
            <w:tcW w:w="4876" w:type="dxa"/>
            <w:tcBorders>
              <w:top w:val="nil"/>
              <w:left w:val="nil"/>
              <w:bottom w:val="nil"/>
              <w:right w:val="nil"/>
            </w:tcBorders>
            <w:hideMark/>
          </w:tcPr>
          <w:p w14:paraId="370E340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6EDB5D3" w14:textId="77777777" w:rsidR="00715E88" w:rsidRPr="00FB4C9C" w:rsidRDefault="00715E88" w:rsidP="00A3707D">
            <w:pPr>
              <w:pStyle w:val="AmColumnHeading"/>
            </w:pPr>
            <w:r w:rsidRPr="00FB4C9C">
              <w:t>Alteração</w:t>
            </w:r>
          </w:p>
        </w:tc>
      </w:tr>
      <w:tr w:rsidR="00715E88" w:rsidRPr="00FB4C9C" w14:paraId="28F3C7BF" w14:textId="77777777" w:rsidTr="00A3707D">
        <w:trPr>
          <w:jc w:val="center"/>
        </w:trPr>
        <w:tc>
          <w:tcPr>
            <w:tcW w:w="4876" w:type="dxa"/>
            <w:tcBorders>
              <w:top w:val="nil"/>
              <w:left w:val="nil"/>
              <w:bottom w:val="nil"/>
              <w:right w:val="nil"/>
            </w:tcBorders>
            <w:hideMark/>
          </w:tcPr>
          <w:p w14:paraId="3AA11362" w14:textId="77777777" w:rsidR="00715E88" w:rsidRPr="00FB4C9C" w:rsidRDefault="00715E88" w:rsidP="00A3707D">
            <w:pPr>
              <w:pStyle w:val="Normal6a"/>
            </w:pPr>
            <w:r w:rsidRPr="00FB4C9C">
              <w:t>1.</w:t>
            </w:r>
            <w:r w:rsidRPr="00FB4C9C">
              <w:tab/>
              <w:t>Em conformidade com o artigo 157.º, n.º 1, terceiro parágrafo, do Regulamento (UE, Euratom) 2024/2509, a execução do Programa em regime de gestão indireta implica a designação de uma autoridade nacional e de uma agência nacional, tal como especificado nos artigos 18.º e 19.º.</w:t>
            </w:r>
          </w:p>
        </w:tc>
        <w:tc>
          <w:tcPr>
            <w:tcW w:w="4876" w:type="dxa"/>
            <w:tcBorders>
              <w:top w:val="nil"/>
              <w:left w:val="nil"/>
              <w:bottom w:val="nil"/>
              <w:right w:val="nil"/>
            </w:tcBorders>
            <w:hideMark/>
          </w:tcPr>
          <w:p w14:paraId="5071631A" w14:textId="77777777" w:rsidR="00715E88" w:rsidRPr="00FB4C9C" w:rsidRDefault="00715E88" w:rsidP="00A3707D">
            <w:pPr>
              <w:pStyle w:val="Normal6a"/>
            </w:pPr>
            <w:r w:rsidRPr="00FB4C9C">
              <w:t>1.</w:t>
            </w:r>
            <w:r w:rsidRPr="00FB4C9C">
              <w:tab/>
              <w:t xml:space="preserve">Em conformidade com o artigo 157.º, n.º 1, terceiro parágrafo, do Regulamento (UE, Euratom) 2024/2509, a execução do Programa em regime de gestão indireta implica a designação de uma autoridade nacional e de uma agência nacional </w:t>
            </w:r>
            <w:r w:rsidRPr="00FB4C9C">
              <w:rPr>
                <w:b/>
                <w:i/>
              </w:rPr>
              <w:t>ou de agências já existentes</w:t>
            </w:r>
            <w:r w:rsidRPr="00FB4C9C">
              <w:t>, tal como especificado nos artigos 18.º e 19.º.</w:t>
            </w:r>
          </w:p>
        </w:tc>
      </w:tr>
    </w:tbl>
    <w:p w14:paraId="2B42A20F"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64FF1B7" w14:textId="77777777" w:rsidR="00715E88" w:rsidRPr="00FB4C9C" w:rsidRDefault="00715E88" w:rsidP="00715E88">
      <w:r w:rsidRPr="00FB4C9C">
        <w:rPr>
          <w:rStyle w:val="HideTWBExt"/>
        </w:rPr>
        <w:t>&lt;/Amend&gt;</w:t>
      </w:r>
    </w:p>
    <w:p w14:paraId="71699C4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799</w:t>
      </w:r>
      <w:r w:rsidRPr="00FB4C9C">
        <w:rPr>
          <w:rStyle w:val="HideTWBExt"/>
          <w:b w:val="0"/>
        </w:rPr>
        <w:t>&lt;/NumAm&gt;</w:t>
      </w:r>
    </w:p>
    <w:p w14:paraId="7B9C52CF"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3721D04D"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2740F29D" w14:textId="77777777" w:rsidR="00715E88" w:rsidRPr="00FB4C9C" w:rsidRDefault="00715E88" w:rsidP="00715E88">
      <w:pPr>
        <w:pStyle w:val="NormalBold"/>
      </w:pPr>
      <w:r w:rsidRPr="00FB4C9C">
        <w:rPr>
          <w:rStyle w:val="HideTWBExt"/>
          <w:b w:val="0"/>
        </w:rPr>
        <w:t>&lt;/RepeatBlock-By&gt;</w:t>
      </w:r>
    </w:p>
    <w:p w14:paraId="01A8464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F9DECF0" w14:textId="1290CFFF" w:rsidR="00715E88" w:rsidRPr="00FB4C9C" w:rsidRDefault="00715E88" w:rsidP="00715E88">
      <w:pPr>
        <w:pStyle w:val="NormalBold"/>
      </w:pPr>
      <w:r w:rsidRPr="00FB4C9C">
        <w:rPr>
          <w:rStyle w:val="HideTWBExt"/>
          <w:b w:val="0"/>
        </w:rPr>
        <w:t>&lt;Article&gt;</w:t>
      </w:r>
      <w:r w:rsidRPr="00FB4C9C">
        <w:t>Artigo 17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666A11C" w14:textId="77777777" w:rsidTr="00A3707D">
        <w:trPr>
          <w:trHeight w:val="240"/>
          <w:jc w:val="center"/>
        </w:trPr>
        <w:tc>
          <w:tcPr>
            <w:tcW w:w="9752" w:type="dxa"/>
            <w:gridSpan w:val="2"/>
            <w:tcBorders>
              <w:top w:val="nil"/>
              <w:left w:val="nil"/>
              <w:bottom w:val="nil"/>
              <w:right w:val="nil"/>
            </w:tcBorders>
          </w:tcPr>
          <w:p w14:paraId="58977B6B" w14:textId="77777777" w:rsidR="00715E88" w:rsidRPr="00FB4C9C" w:rsidRDefault="00715E88" w:rsidP="00A3707D"/>
        </w:tc>
      </w:tr>
      <w:tr w:rsidR="00715E88" w:rsidRPr="00FB4C9C" w14:paraId="15EBDAC6" w14:textId="77777777" w:rsidTr="00A3707D">
        <w:trPr>
          <w:trHeight w:val="240"/>
          <w:jc w:val="center"/>
        </w:trPr>
        <w:tc>
          <w:tcPr>
            <w:tcW w:w="4876" w:type="dxa"/>
            <w:tcBorders>
              <w:top w:val="nil"/>
              <w:left w:val="nil"/>
              <w:bottom w:val="nil"/>
              <w:right w:val="nil"/>
            </w:tcBorders>
            <w:hideMark/>
          </w:tcPr>
          <w:p w14:paraId="6A3F7A3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041C33E" w14:textId="77777777" w:rsidR="00715E88" w:rsidRPr="00FB4C9C" w:rsidRDefault="00715E88" w:rsidP="00A3707D">
            <w:pPr>
              <w:pStyle w:val="AmColumnHeading"/>
            </w:pPr>
            <w:r w:rsidRPr="00FB4C9C">
              <w:t>Alteração</w:t>
            </w:r>
          </w:p>
        </w:tc>
      </w:tr>
      <w:tr w:rsidR="00715E88" w:rsidRPr="00FB4C9C" w14:paraId="0F248437" w14:textId="77777777" w:rsidTr="00A3707D">
        <w:trPr>
          <w:jc w:val="center"/>
        </w:trPr>
        <w:tc>
          <w:tcPr>
            <w:tcW w:w="4876" w:type="dxa"/>
            <w:tcBorders>
              <w:top w:val="nil"/>
              <w:left w:val="nil"/>
              <w:bottom w:val="nil"/>
              <w:right w:val="nil"/>
            </w:tcBorders>
          </w:tcPr>
          <w:p w14:paraId="143488B7" w14:textId="77777777" w:rsidR="00715E88" w:rsidRPr="00FB4C9C" w:rsidRDefault="00715E88" w:rsidP="00A3707D">
            <w:pPr>
              <w:pStyle w:val="Normal6a"/>
            </w:pPr>
          </w:p>
        </w:tc>
        <w:tc>
          <w:tcPr>
            <w:tcW w:w="4876" w:type="dxa"/>
            <w:tcBorders>
              <w:top w:val="nil"/>
              <w:left w:val="nil"/>
              <w:bottom w:val="nil"/>
              <w:right w:val="nil"/>
            </w:tcBorders>
            <w:hideMark/>
          </w:tcPr>
          <w:p w14:paraId="3E6DA375" w14:textId="7BA332BE"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A Comissão, juntamente com a autoridade nacional e a agência nacional, publica informações sobre os destinatários de fundos da UE em regime de gestão indireta no Sistema de Transparência Financeira.</w:t>
            </w:r>
          </w:p>
        </w:tc>
      </w:tr>
    </w:tbl>
    <w:p w14:paraId="06F0FB1D"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5DE45CC" w14:textId="77777777" w:rsidR="00715E88" w:rsidRPr="00FB4C9C" w:rsidRDefault="00715E88" w:rsidP="00715E88">
      <w:r w:rsidRPr="00FB4C9C">
        <w:rPr>
          <w:rStyle w:val="HideTWBExt"/>
        </w:rPr>
        <w:t>&lt;/Amend&gt;</w:t>
      </w:r>
    </w:p>
    <w:p w14:paraId="0E5CE92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800</w:t>
      </w:r>
      <w:r w:rsidRPr="00FB4C9C">
        <w:rPr>
          <w:rStyle w:val="HideTWBExt"/>
          <w:b w:val="0"/>
        </w:rPr>
        <w:t>&lt;/NumAm&gt;</w:t>
      </w:r>
    </w:p>
    <w:p w14:paraId="1D6916DF"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639F2819"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6BD24509" w14:textId="77777777" w:rsidR="00715E88" w:rsidRPr="00FB4C9C" w:rsidRDefault="00715E88" w:rsidP="00715E88">
      <w:pPr>
        <w:pStyle w:val="NormalBold"/>
      </w:pPr>
      <w:r w:rsidRPr="00FB4C9C">
        <w:rPr>
          <w:rStyle w:val="HideTWBExt"/>
          <w:b w:val="0"/>
        </w:rPr>
        <w:t>&lt;/RepeatBlock-By&gt;</w:t>
      </w:r>
    </w:p>
    <w:p w14:paraId="7CAF511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CC60178" w14:textId="77777777" w:rsidR="00715E88" w:rsidRPr="00FB4C9C" w:rsidRDefault="00715E88" w:rsidP="00715E88">
      <w:pPr>
        <w:pStyle w:val="NormalBold"/>
      </w:pPr>
      <w:r w:rsidRPr="00FB4C9C">
        <w:rPr>
          <w:rStyle w:val="HideTWBExt"/>
          <w:b w:val="0"/>
        </w:rPr>
        <w:t>&lt;Article&gt;</w:t>
      </w:r>
      <w:r w:rsidRPr="00FB4C9C">
        <w:t>Artigo 18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078832B" w14:textId="77777777" w:rsidTr="00A3707D">
        <w:trPr>
          <w:trHeight w:val="240"/>
          <w:jc w:val="center"/>
        </w:trPr>
        <w:tc>
          <w:tcPr>
            <w:tcW w:w="9752" w:type="dxa"/>
            <w:gridSpan w:val="2"/>
            <w:tcBorders>
              <w:top w:val="nil"/>
              <w:left w:val="nil"/>
              <w:bottom w:val="nil"/>
              <w:right w:val="nil"/>
            </w:tcBorders>
          </w:tcPr>
          <w:p w14:paraId="03334206" w14:textId="77777777" w:rsidR="00715E88" w:rsidRPr="00FB4C9C" w:rsidRDefault="00715E88" w:rsidP="00A3707D"/>
        </w:tc>
      </w:tr>
      <w:tr w:rsidR="00715E88" w:rsidRPr="00FB4C9C" w14:paraId="2D38E992" w14:textId="77777777" w:rsidTr="00A3707D">
        <w:trPr>
          <w:trHeight w:val="240"/>
          <w:jc w:val="center"/>
        </w:trPr>
        <w:tc>
          <w:tcPr>
            <w:tcW w:w="4876" w:type="dxa"/>
            <w:tcBorders>
              <w:top w:val="nil"/>
              <w:left w:val="nil"/>
              <w:bottom w:val="nil"/>
              <w:right w:val="nil"/>
            </w:tcBorders>
            <w:hideMark/>
          </w:tcPr>
          <w:p w14:paraId="0A4D022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7589AD6" w14:textId="77777777" w:rsidR="00715E88" w:rsidRPr="00FB4C9C" w:rsidRDefault="00715E88" w:rsidP="00A3707D">
            <w:pPr>
              <w:pStyle w:val="AmColumnHeading"/>
            </w:pPr>
            <w:r w:rsidRPr="00FB4C9C">
              <w:t>Alteração</w:t>
            </w:r>
          </w:p>
        </w:tc>
      </w:tr>
      <w:tr w:rsidR="00715E88" w:rsidRPr="00FB4C9C" w14:paraId="52E71807" w14:textId="77777777" w:rsidTr="00A3707D">
        <w:trPr>
          <w:jc w:val="center"/>
        </w:trPr>
        <w:tc>
          <w:tcPr>
            <w:tcW w:w="4876" w:type="dxa"/>
            <w:tcBorders>
              <w:top w:val="nil"/>
              <w:left w:val="nil"/>
              <w:bottom w:val="nil"/>
              <w:right w:val="nil"/>
            </w:tcBorders>
            <w:hideMark/>
          </w:tcPr>
          <w:p w14:paraId="7B655A1B" w14:textId="77777777" w:rsidR="00715E88" w:rsidRPr="00FB4C9C" w:rsidRDefault="00715E88" w:rsidP="00A3707D">
            <w:pPr>
              <w:pStyle w:val="Normal6a"/>
            </w:pPr>
            <w:r w:rsidRPr="00FB4C9C">
              <w:t>2.</w:t>
            </w:r>
            <w:r w:rsidRPr="00FB4C9C">
              <w:tab/>
              <w:t xml:space="preserve">A autoridade nacional designa uma </w:t>
            </w:r>
            <w:r w:rsidRPr="00FB4C9C">
              <w:rPr>
                <w:b/>
                <w:i/>
              </w:rPr>
              <w:lastRenderedPageBreak/>
              <w:t>agência nacional</w:t>
            </w:r>
            <w:r w:rsidRPr="00FB4C9C">
              <w:t xml:space="preserve"> para o período de vigência do Programa e informa a Comissão sobre </w:t>
            </w:r>
            <w:r w:rsidRPr="00FB4C9C">
              <w:rPr>
                <w:b/>
                <w:i/>
              </w:rPr>
              <w:t>a mesma</w:t>
            </w:r>
            <w:r w:rsidRPr="00FB4C9C">
              <w:t xml:space="preserve">. A autoridade nacional não pode designar um ministério como agência nacional </w:t>
            </w:r>
            <w:r w:rsidRPr="00FB4C9C">
              <w:rPr>
                <w:b/>
                <w:i/>
              </w:rPr>
              <w:t>e esta deve ter uma estrutura organizacional separada da autoridade nacional</w:t>
            </w:r>
            <w:r w:rsidRPr="00FB4C9C">
              <w:t>.</w:t>
            </w:r>
          </w:p>
        </w:tc>
        <w:tc>
          <w:tcPr>
            <w:tcW w:w="4876" w:type="dxa"/>
            <w:tcBorders>
              <w:top w:val="nil"/>
              <w:left w:val="nil"/>
              <w:bottom w:val="nil"/>
              <w:right w:val="nil"/>
            </w:tcBorders>
            <w:hideMark/>
          </w:tcPr>
          <w:p w14:paraId="7A3EB65D" w14:textId="77777777" w:rsidR="00715E88" w:rsidRPr="00FB4C9C" w:rsidRDefault="00715E88" w:rsidP="00A3707D">
            <w:pPr>
              <w:pStyle w:val="Normal6a"/>
            </w:pPr>
            <w:r w:rsidRPr="00FB4C9C">
              <w:lastRenderedPageBreak/>
              <w:t>2.</w:t>
            </w:r>
            <w:r w:rsidRPr="00FB4C9C">
              <w:tab/>
              <w:t xml:space="preserve">A autoridade nacional designa uma </w:t>
            </w:r>
            <w:r w:rsidRPr="00FB4C9C">
              <w:rPr>
                <w:b/>
                <w:i/>
              </w:rPr>
              <w:lastRenderedPageBreak/>
              <w:t>ou mais agências nacionais</w:t>
            </w:r>
            <w:r w:rsidRPr="00FB4C9C">
              <w:t xml:space="preserve"> para o período de vigência do Programa e informa a Comissão sobre </w:t>
            </w:r>
            <w:r w:rsidRPr="00FB4C9C">
              <w:rPr>
                <w:b/>
                <w:i/>
              </w:rPr>
              <w:t>a(s) mesma(s)</w:t>
            </w:r>
            <w:r w:rsidRPr="00FB4C9C">
              <w:t>. A autoridade nacional não pode designar um ministério como agência nacional.</w:t>
            </w:r>
          </w:p>
        </w:tc>
      </w:tr>
    </w:tbl>
    <w:p w14:paraId="0691A355"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C339EBE" w14:textId="77777777" w:rsidR="00715E88" w:rsidRPr="00FB4C9C" w:rsidRDefault="00715E88" w:rsidP="00715E88">
      <w:r w:rsidRPr="00FB4C9C">
        <w:rPr>
          <w:rStyle w:val="HideTWBExt"/>
        </w:rPr>
        <w:t>&lt;/Amend&gt;</w:t>
      </w:r>
    </w:p>
    <w:p w14:paraId="5A5256C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801</w:t>
      </w:r>
      <w:r w:rsidRPr="00FB4C9C">
        <w:rPr>
          <w:rStyle w:val="HideTWBExt"/>
          <w:b w:val="0"/>
        </w:rPr>
        <w:t>&lt;/NumAm&gt;</w:t>
      </w:r>
    </w:p>
    <w:p w14:paraId="23D880E4" w14:textId="7E4E180F" w:rsidR="00715E88" w:rsidRPr="00FB4C9C" w:rsidRDefault="00715E88" w:rsidP="00715E88">
      <w:pPr>
        <w:pStyle w:val="NormalBold"/>
      </w:pPr>
      <w:r w:rsidRPr="00FB4C9C">
        <w:rPr>
          <w:rStyle w:val="HideTWBExt"/>
          <w:b w:val="0"/>
        </w:rPr>
        <w:t>&lt;RepeatBlock-By&gt;&lt;Members&gt;</w:t>
      </w:r>
      <w:r w:rsidRPr="00FB4C9C">
        <w:t>Sabrina Repp, Hannes Heide, Emma Rafowicz, Marcos Ros Sempere, Joanna Scheuring</w:t>
      </w:r>
      <w:r w:rsidR="00526F56">
        <w:noBreakHyphen/>
      </w:r>
      <w:r w:rsidRPr="00FB4C9C">
        <w:t>Wielgus, Gabriela Firea, Victor Negrescu</w:t>
      </w:r>
      <w:r w:rsidRPr="00FB4C9C">
        <w:rPr>
          <w:rStyle w:val="HideTWBExt"/>
          <w:b w:val="0"/>
        </w:rPr>
        <w:t>&lt;/Members&gt;</w:t>
      </w:r>
    </w:p>
    <w:p w14:paraId="43D567D2" w14:textId="77777777" w:rsidR="00715E88" w:rsidRPr="00FB4C9C" w:rsidRDefault="00715E88" w:rsidP="00715E88">
      <w:pPr>
        <w:pStyle w:val="NormalBold"/>
      </w:pPr>
      <w:r w:rsidRPr="00FB4C9C">
        <w:rPr>
          <w:rStyle w:val="HideTWBExt"/>
          <w:b w:val="0"/>
        </w:rPr>
        <w:t>&lt;/RepeatBlock-By&gt;</w:t>
      </w:r>
    </w:p>
    <w:p w14:paraId="6CFCB79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61BB63B" w14:textId="77777777" w:rsidR="00715E88" w:rsidRPr="00FB4C9C" w:rsidRDefault="00715E88" w:rsidP="00715E88">
      <w:pPr>
        <w:pStyle w:val="NormalBold"/>
      </w:pPr>
      <w:r w:rsidRPr="00FB4C9C">
        <w:rPr>
          <w:rStyle w:val="HideTWBExt"/>
          <w:b w:val="0"/>
        </w:rPr>
        <w:t>&lt;Article&gt;</w:t>
      </w:r>
      <w:r w:rsidRPr="00FB4C9C">
        <w:t>Artigo 18 – n.º 2</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502863D" w14:textId="77777777" w:rsidTr="00A3707D">
        <w:trPr>
          <w:trHeight w:val="240"/>
          <w:jc w:val="center"/>
        </w:trPr>
        <w:tc>
          <w:tcPr>
            <w:tcW w:w="9752" w:type="dxa"/>
            <w:gridSpan w:val="2"/>
            <w:tcBorders>
              <w:top w:val="nil"/>
              <w:left w:val="nil"/>
              <w:bottom w:val="nil"/>
              <w:right w:val="nil"/>
            </w:tcBorders>
          </w:tcPr>
          <w:p w14:paraId="602ACCE0" w14:textId="77777777" w:rsidR="00715E88" w:rsidRPr="00FB4C9C" w:rsidRDefault="00715E88" w:rsidP="00A3707D"/>
        </w:tc>
      </w:tr>
      <w:tr w:rsidR="00715E88" w:rsidRPr="00FB4C9C" w14:paraId="2451C50A" w14:textId="77777777" w:rsidTr="00A3707D">
        <w:trPr>
          <w:trHeight w:val="240"/>
          <w:jc w:val="center"/>
        </w:trPr>
        <w:tc>
          <w:tcPr>
            <w:tcW w:w="4876" w:type="dxa"/>
            <w:tcBorders>
              <w:top w:val="nil"/>
              <w:left w:val="nil"/>
              <w:bottom w:val="nil"/>
              <w:right w:val="nil"/>
            </w:tcBorders>
            <w:hideMark/>
          </w:tcPr>
          <w:p w14:paraId="2CE4BC5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E19F17A" w14:textId="77777777" w:rsidR="00715E88" w:rsidRPr="00FB4C9C" w:rsidRDefault="00715E88" w:rsidP="00A3707D">
            <w:pPr>
              <w:pStyle w:val="AmColumnHeading"/>
            </w:pPr>
            <w:r w:rsidRPr="00FB4C9C">
              <w:t>Alteração</w:t>
            </w:r>
          </w:p>
        </w:tc>
      </w:tr>
      <w:tr w:rsidR="00715E88" w:rsidRPr="00FB4C9C" w14:paraId="6A742AAE" w14:textId="77777777" w:rsidTr="00A3707D">
        <w:trPr>
          <w:jc w:val="center"/>
        </w:trPr>
        <w:tc>
          <w:tcPr>
            <w:tcW w:w="4876" w:type="dxa"/>
            <w:tcBorders>
              <w:top w:val="nil"/>
              <w:left w:val="nil"/>
              <w:bottom w:val="nil"/>
              <w:right w:val="nil"/>
            </w:tcBorders>
            <w:hideMark/>
          </w:tcPr>
          <w:p w14:paraId="7000E3CD" w14:textId="77777777" w:rsidR="00715E88" w:rsidRPr="00FB4C9C" w:rsidRDefault="00715E88" w:rsidP="00A3707D">
            <w:pPr>
              <w:pStyle w:val="Normal6a"/>
            </w:pPr>
            <w:r w:rsidRPr="00FB4C9C">
              <w:t>2.</w:t>
            </w:r>
            <w:r w:rsidRPr="00FB4C9C">
              <w:tab/>
              <w:t xml:space="preserve">A autoridade nacional designa uma </w:t>
            </w:r>
            <w:r w:rsidRPr="00FB4C9C">
              <w:rPr>
                <w:b/>
                <w:i/>
              </w:rPr>
              <w:t>agência nacional</w:t>
            </w:r>
            <w:r w:rsidRPr="00FB4C9C">
              <w:t xml:space="preserve"> para o período de vigência do Programa e informa a Comissão sobre </w:t>
            </w:r>
            <w:r w:rsidRPr="00FB4C9C">
              <w:rPr>
                <w:b/>
                <w:i/>
              </w:rPr>
              <w:t>a mesma</w:t>
            </w:r>
            <w:r w:rsidRPr="00FB4C9C">
              <w:t>. A autoridade nacional não pode designar um ministério como agência nacional e esta deve ter uma estrutura organizacional separada da autoridade nacional.</w:t>
            </w:r>
          </w:p>
        </w:tc>
        <w:tc>
          <w:tcPr>
            <w:tcW w:w="4876" w:type="dxa"/>
            <w:tcBorders>
              <w:top w:val="nil"/>
              <w:left w:val="nil"/>
              <w:bottom w:val="nil"/>
              <w:right w:val="nil"/>
            </w:tcBorders>
            <w:hideMark/>
          </w:tcPr>
          <w:p w14:paraId="6D302123" w14:textId="77777777" w:rsidR="00715E88" w:rsidRPr="00FB4C9C" w:rsidRDefault="00715E88" w:rsidP="00A3707D">
            <w:pPr>
              <w:pStyle w:val="Normal6a"/>
            </w:pPr>
            <w:r w:rsidRPr="00FB4C9C">
              <w:t>2.</w:t>
            </w:r>
            <w:r w:rsidRPr="00FB4C9C">
              <w:tab/>
              <w:t xml:space="preserve">A autoridade nacional designa uma </w:t>
            </w:r>
            <w:r w:rsidRPr="00FB4C9C">
              <w:rPr>
                <w:b/>
                <w:i/>
              </w:rPr>
              <w:t>ou mais agências nacionais</w:t>
            </w:r>
            <w:r w:rsidRPr="00FB4C9C">
              <w:t xml:space="preserve"> para o período de vigência do Programa e informa a Comissão sobre </w:t>
            </w:r>
            <w:r w:rsidRPr="00FB4C9C">
              <w:rPr>
                <w:b/>
                <w:i/>
              </w:rPr>
              <w:t>a(s) mesma(s)</w:t>
            </w:r>
            <w:r w:rsidRPr="00FB4C9C">
              <w:t>. A autoridade nacional não pode designar um ministério como agência nacional e esta deve ter uma estrutura organizacional separada da autoridade nacional.</w:t>
            </w:r>
          </w:p>
        </w:tc>
      </w:tr>
    </w:tbl>
    <w:p w14:paraId="059655D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368D467" w14:textId="77777777" w:rsidR="00715E88" w:rsidRPr="00FB4C9C" w:rsidRDefault="00715E88" w:rsidP="00715E88">
      <w:r w:rsidRPr="00FB4C9C">
        <w:rPr>
          <w:rStyle w:val="HideTWBExt"/>
        </w:rPr>
        <w:t>&lt;/Amend&gt;</w:t>
      </w:r>
    </w:p>
    <w:p w14:paraId="53F6FBF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802</w:t>
      </w:r>
      <w:r w:rsidRPr="00FB4C9C">
        <w:rPr>
          <w:rStyle w:val="HideTWBExt"/>
          <w:b w:val="0"/>
        </w:rPr>
        <w:t>&lt;/NumAm&gt;</w:t>
      </w:r>
    </w:p>
    <w:p w14:paraId="452CE4B5" w14:textId="77777777" w:rsidR="00715E88" w:rsidRPr="00FB4C9C" w:rsidRDefault="00715E88" w:rsidP="00715E88">
      <w:pPr>
        <w:pStyle w:val="NormalBold"/>
      </w:pPr>
      <w:r w:rsidRPr="00FB4C9C">
        <w:rPr>
          <w:rStyle w:val="HideTWBExt"/>
          <w:b w:val="0"/>
        </w:rPr>
        <w:t>&lt;RepeatBlock-By&gt;&lt;Members&gt;</w:t>
      </w:r>
      <w:r w:rsidRPr="00FB4C9C">
        <w:t>Annamária Vicsek, Juan Carlos Girauta Vidal</w:t>
      </w:r>
      <w:r w:rsidRPr="00FB4C9C">
        <w:rPr>
          <w:rStyle w:val="HideTWBExt"/>
          <w:b w:val="0"/>
        </w:rPr>
        <w:t>&lt;/Members&gt;</w:t>
      </w:r>
    </w:p>
    <w:p w14:paraId="664ED383" w14:textId="77777777" w:rsidR="00715E88" w:rsidRPr="00FB4C9C" w:rsidRDefault="00715E88" w:rsidP="00715E88">
      <w:pPr>
        <w:pStyle w:val="NormalBold"/>
      </w:pPr>
      <w:r w:rsidRPr="00FB4C9C">
        <w:rPr>
          <w:rStyle w:val="HideTWBExt"/>
          <w:b w:val="0"/>
        </w:rPr>
        <w:t>&lt;/RepeatBlock-By&gt;</w:t>
      </w:r>
    </w:p>
    <w:p w14:paraId="791527A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B9FDE95" w14:textId="77777777" w:rsidR="00715E88" w:rsidRPr="00FB4C9C" w:rsidRDefault="00715E88" w:rsidP="00715E88">
      <w:pPr>
        <w:pStyle w:val="NormalBold"/>
      </w:pPr>
      <w:r w:rsidRPr="00FB4C9C">
        <w:rPr>
          <w:rStyle w:val="HideTWBExt"/>
          <w:b w:val="0"/>
        </w:rPr>
        <w:t>&lt;Article&gt;</w:t>
      </w:r>
      <w:r w:rsidRPr="00FB4C9C">
        <w:t>Artigo 18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604C5F2" w14:textId="77777777" w:rsidTr="00A3707D">
        <w:trPr>
          <w:trHeight w:val="240"/>
          <w:jc w:val="center"/>
        </w:trPr>
        <w:tc>
          <w:tcPr>
            <w:tcW w:w="9752" w:type="dxa"/>
            <w:gridSpan w:val="2"/>
            <w:tcBorders>
              <w:top w:val="nil"/>
              <w:left w:val="nil"/>
              <w:bottom w:val="nil"/>
              <w:right w:val="nil"/>
            </w:tcBorders>
          </w:tcPr>
          <w:p w14:paraId="7F2ABF95" w14:textId="77777777" w:rsidR="00715E88" w:rsidRPr="00FB4C9C" w:rsidRDefault="00715E88" w:rsidP="00A3707D"/>
        </w:tc>
      </w:tr>
      <w:tr w:rsidR="00715E88" w:rsidRPr="00FB4C9C" w14:paraId="3A3C2395" w14:textId="77777777" w:rsidTr="00A3707D">
        <w:trPr>
          <w:trHeight w:val="240"/>
          <w:jc w:val="center"/>
        </w:trPr>
        <w:tc>
          <w:tcPr>
            <w:tcW w:w="4876" w:type="dxa"/>
            <w:tcBorders>
              <w:top w:val="nil"/>
              <w:left w:val="nil"/>
              <w:bottom w:val="nil"/>
              <w:right w:val="nil"/>
            </w:tcBorders>
            <w:hideMark/>
          </w:tcPr>
          <w:p w14:paraId="202A907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BF5A809" w14:textId="77777777" w:rsidR="00715E88" w:rsidRPr="00FB4C9C" w:rsidRDefault="00715E88" w:rsidP="00A3707D">
            <w:pPr>
              <w:pStyle w:val="AmColumnHeading"/>
            </w:pPr>
            <w:r w:rsidRPr="00FB4C9C">
              <w:t>Alteração</w:t>
            </w:r>
          </w:p>
        </w:tc>
      </w:tr>
      <w:tr w:rsidR="00715E88" w:rsidRPr="00FB4C9C" w14:paraId="0401E37B" w14:textId="77777777" w:rsidTr="00A3707D">
        <w:trPr>
          <w:jc w:val="center"/>
        </w:trPr>
        <w:tc>
          <w:tcPr>
            <w:tcW w:w="4876" w:type="dxa"/>
            <w:tcBorders>
              <w:top w:val="nil"/>
              <w:left w:val="nil"/>
              <w:bottom w:val="nil"/>
              <w:right w:val="nil"/>
            </w:tcBorders>
            <w:hideMark/>
          </w:tcPr>
          <w:p w14:paraId="302DDB74" w14:textId="77777777" w:rsidR="00715E88" w:rsidRPr="00FB4C9C" w:rsidRDefault="00715E88" w:rsidP="00A3707D">
            <w:pPr>
              <w:pStyle w:val="Normal6a"/>
            </w:pPr>
            <w:r w:rsidRPr="00FB4C9C">
              <w:t>6.</w:t>
            </w:r>
            <w:r w:rsidRPr="00FB4C9C">
              <w:tab/>
              <w:t>A autoridade nacional proporciona um cofinanciamento adequado</w:t>
            </w:r>
            <w:r w:rsidRPr="00FB4C9C">
              <w:rPr>
                <w:b/>
                <w:i/>
              </w:rPr>
              <w:t>, pelo menos equivalente à contribuição referida no artigo 20.º, n.º 5, alínea b),</w:t>
            </w:r>
            <w:r w:rsidRPr="00FB4C9C">
              <w:t xml:space="preserve"> para o funcionamento da sua agência nacional por forma a garantir que o Programa seja gerido em conformidade com as regras </w:t>
            </w:r>
            <w:r w:rsidRPr="00FB4C9C">
              <w:lastRenderedPageBreak/>
              <w:t>aplicáveis da União.</w:t>
            </w:r>
          </w:p>
        </w:tc>
        <w:tc>
          <w:tcPr>
            <w:tcW w:w="4876" w:type="dxa"/>
            <w:tcBorders>
              <w:top w:val="nil"/>
              <w:left w:val="nil"/>
              <w:bottom w:val="nil"/>
              <w:right w:val="nil"/>
            </w:tcBorders>
            <w:hideMark/>
          </w:tcPr>
          <w:p w14:paraId="6A48C030" w14:textId="77777777" w:rsidR="00715E88" w:rsidRPr="00FB4C9C" w:rsidRDefault="00715E88" w:rsidP="00A3707D">
            <w:pPr>
              <w:pStyle w:val="Normal6a"/>
            </w:pPr>
            <w:r w:rsidRPr="00FB4C9C">
              <w:lastRenderedPageBreak/>
              <w:t>6.</w:t>
            </w:r>
            <w:r w:rsidRPr="00FB4C9C">
              <w:tab/>
              <w:t>A autoridade nacional proporciona um cofinanciamento adequado para o funcionamento da sua agência nacional por forma a garantir que o Programa seja gerido de acordo com as regras aplicáveis da União.</w:t>
            </w:r>
          </w:p>
        </w:tc>
      </w:tr>
    </w:tbl>
    <w:p w14:paraId="5780AAB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E212D4D" w14:textId="77777777" w:rsidR="00715E88" w:rsidRPr="00FB4C9C" w:rsidRDefault="00715E88" w:rsidP="00715E88">
      <w:r w:rsidRPr="00FB4C9C">
        <w:rPr>
          <w:rStyle w:val="HideTWBExt"/>
        </w:rPr>
        <w:t>&lt;/Amend&gt;</w:t>
      </w:r>
    </w:p>
    <w:p w14:paraId="3E862C8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803</w:t>
      </w:r>
      <w:r w:rsidRPr="00FB4C9C">
        <w:rPr>
          <w:rStyle w:val="HideTWBExt"/>
          <w:b w:val="0"/>
        </w:rPr>
        <w:t>&lt;/NumAm&gt;</w:t>
      </w:r>
    </w:p>
    <w:p w14:paraId="3C66AB0E" w14:textId="77777777" w:rsidR="00715E88" w:rsidRPr="00FB4C9C" w:rsidRDefault="00715E88" w:rsidP="00715E88">
      <w:pPr>
        <w:pStyle w:val="NormalBold"/>
      </w:pPr>
      <w:r w:rsidRPr="00FB4C9C">
        <w:rPr>
          <w:rStyle w:val="HideTWBExt"/>
          <w:b w:val="0"/>
        </w:rPr>
        <w:t>&lt;RepeatBlock-By&gt;&lt;Members&gt;</w:t>
      </w:r>
      <w:r w:rsidRPr="00FB4C9C">
        <w:t>Annamária Vicsek, Juan Carlos Girauta Vidal</w:t>
      </w:r>
      <w:r w:rsidRPr="00FB4C9C">
        <w:rPr>
          <w:rStyle w:val="HideTWBExt"/>
          <w:b w:val="0"/>
        </w:rPr>
        <w:t>&lt;/Members&gt;</w:t>
      </w:r>
    </w:p>
    <w:p w14:paraId="49BD0F87" w14:textId="77777777" w:rsidR="00715E88" w:rsidRPr="00FB4C9C" w:rsidRDefault="00715E88" w:rsidP="00715E88">
      <w:pPr>
        <w:pStyle w:val="NormalBold"/>
      </w:pPr>
      <w:r w:rsidRPr="00FB4C9C">
        <w:rPr>
          <w:rStyle w:val="HideTWBExt"/>
          <w:b w:val="0"/>
        </w:rPr>
        <w:t>&lt;/RepeatBlock-By&gt;</w:t>
      </w:r>
    </w:p>
    <w:p w14:paraId="750986E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9895C75" w14:textId="6BB9CE84" w:rsidR="00715E88" w:rsidRPr="00FB4C9C" w:rsidRDefault="00715E88" w:rsidP="00715E88">
      <w:pPr>
        <w:pStyle w:val="NormalBold"/>
      </w:pPr>
      <w:r w:rsidRPr="00FB4C9C">
        <w:rPr>
          <w:rStyle w:val="HideTWBExt"/>
          <w:b w:val="0"/>
        </w:rPr>
        <w:t>&lt;Article&gt;</w:t>
      </w:r>
      <w:r w:rsidRPr="00FB4C9C">
        <w:t>Artigo 18 – n.º 6</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DEE403F" w14:textId="77777777" w:rsidTr="00A3707D">
        <w:trPr>
          <w:trHeight w:val="240"/>
          <w:jc w:val="center"/>
        </w:trPr>
        <w:tc>
          <w:tcPr>
            <w:tcW w:w="9752" w:type="dxa"/>
            <w:gridSpan w:val="2"/>
            <w:tcBorders>
              <w:top w:val="nil"/>
              <w:left w:val="nil"/>
              <w:bottom w:val="nil"/>
              <w:right w:val="nil"/>
            </w:tcBorders>
          </w:tcPr>
          <w:p w14:paraId="75ACB6D0" w14:textId="77777777" w:rsidR="00715E88" w:rsidRPr="00FB4C9C" w:rsidRDefault="00715E88" w:rsidP="00A3707D"/>
        </w:tc>
      </w:tr>
      <w:tr w:rsidR="00715E88" w:rsidRPr="00FB4C9C" w14:paraId="4F28E28C" w14:textId="77777777" w:rsidTr="00A3707D">
        <w:trPr>
          <w:trHeight w:val="240"/>
          <w:jc w:val="center"/>
        </w:trPr>
        <w:tc>
          <w:tcPr>
            <w:tcW w:w="4876" w:type="dxa"/>
            <w:tcBorders>
              <w:top w:val="nil"/>
              <w:left w:val="nil"/>
              <w:bottom w:val="nil"/>
              <w:right w:val="nil"/>
            </w:tcBorders>
            <w:hideMark/>
          </w:tcPr>
          <w:p w14:paraId="3823A64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AAFA3BA" w14:textId="77777777" w:rsidR="00715E88" w:rsidRPr="00FB4C9C" w:rsidRDefault="00715E88" w:rsidP="00A3707D">
            <w:pPr>
              <w:pStyle w:val="AmColumnHeading"/>
            </w:pPr>
            <w:r w:rsidRPr="00FB4C9C">
              <w:t>Alteração</w:t>
            </w:r>
          </w:p>
        </w:tc>
      </w:tr>
      <w:tr w:rsidR="00715E88" w:rsidRPr="00FB4C9C" w14:paraId="0E310024" w14:textId="77777777" w:rsidTr="00A3707D">
        <w:trPr>
          <w:jc w:val="center"/>
        </w:trPr>
        <w:tc>
          <w:tcPr>
            <w:tcW w:w="4876" w:type="dxa"/>
            <w:tcBorders>
              <w:top w:val="nil"/>
              <w:left w:val="nil"/>
              <w:bottom w:val="nil"/>
              <w:right w:val="nil"/>
            </w:tcBorders>
          </w:tcPr>
          <w:p w14:paraId="6E87F5BD" w14:textId="77777777" w:rsidR="00715E88" w:rsidRPr="00FB4C9C" w:rsidRDefault="00715E88" w:rsidP="00A3707D">
            <w:pPr>
              <w:pStyle w:val="Normal6a"/>
            </w:pPr>
          </w:p>
        </w:tc>
        <w:tc>
          <w:tcPr>
            <w:tcW w:w="4876" w:type="dxa"/>
            <w:tcBorders>
              <w:top w:val="nil"/>
              <w:left w:val="nil"/>
              <w:bottom w:val="nil"/>
              <w:right w:val="nil"/>
            </w:tcBorders>
            <w:hideMark/>
          </w:tcPr>
          <w:p w14:paraId="70EB4E8A" w14:textId="4681E36A" w:rsidR="00715E88" w:rsidRPr="00FB4C9C" w:rsidRDefault="00715E88" w:rsidP="00A3707D">
            <w:pPr>
              <w:pStyle w:val="Normal6a"/>
            </w:pPr>
            <w:r w:rsidRPr="00FB4C9C">
              <w:rPr>
                <w:b/>
                <w:i/>
              </w:rPr>
              <w:t>6</w:t>
            </w:r>
            <w:r w:rsidR="00526F56">
              <w:rPr>
                <w:b/>
                <w:i/>
              </w:rPr>
              <w:noBreakHyphen/>
            </w:r>
            <w:r w:rsidRPr="00FB4C9C">
              <w:rPr>
                <w:b/>
                <w:i/>
              </w:rPr>
              <w:t>A.</w:t>
            </w:r>
            <w:r w:rsidRPr="00FB4C9C">
              <w:tab/>
            </w:r>
            <w:r w:rsidRPr="00FB4C9C">
              <w:rPr>
                <w:b/>
                <w:i/>
              </w:rPr>
              <w:t>Pelo menos 75 % do orçamento atribuído ao Programa deve ser executado de forma indireta/descentralizada através de agências nacionais.</w:t>
            </w:r>
          </w:p>
        </w:tc>
      </w:tr>
    </w:tbl>
    <w:p w14:paraId="08DF303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54A2863" w14:textId="77777777" w:rsidR="00715E88" w:rsidRPr="00FB4C9C" w:rsidRDefault="00715E88" w:rsidP="00715E88">
      <w:r w:rsidRPr="00FB4C9C">
        <w:rPr>
          <w:rStyle w:val="HideTWBExt"/>
        </w:rPr>
        <w:t>&lt;/Amend&gt;</w:t>
      </w:r>
    </w:p>
    <w:p w14:paraId="1A1DCCC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804</w:t>
      </w:r>
      <w:r w:rsidRPr="00FB4C9C">
        <w:rPr>
          <w:rStyle w:val="HideTWBExt"/>
          <w:b w:val="0"/>
        </w:rPr>
        <w:t>&lt;/NumAm&gt;</w:t>
      </w:r>
    </w:p>
    <w:p w14:paraId="0444B094"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5A36D489" w14:textId="77777777" w:rsidR="00715E88" w:rsidRPr="00FB4C9C" w:rsidRDefault="00715E88" w:rsidP="00715E88">
      <w:pPr>
        <w:pStyle w:val="NormalBold"/>
      </w:pPr>
      <w:r w:rsidRPr="00FB4C9C">
        <w:rPr>
          <w:rStyle w:val="HideTWBExt"/>
          <w:b w:val="0"/>
        </w:rPr>
        <w:t>&lt;/RepeatBlock-By&gt;</w:t>
      </w:r>
    </w:p>
    <w:p w14:paraId="0484838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AB5CFBE" w14:textId="77777777" w:rsidR="00715E88" w:rsidRPr="00FB4C9C" w:rsidRDefault="00715E88" w:rsidP="00715E88">
      <w:pPr>
        <w:pStyle w:val="NormalBold"/>
      </w:pPr>
      <w:r w:rsidRPr="00FB4C9C">
        <w:rPr>
          <w:rStyle w:val="HideTWBExt"/>
          <w:b w:val="0"/>
        </w:rPr>
        <w:t>&lt;Article&gt;</w:t>
      </w:r>
      <w:r w:rsidRPr="00FB4C9C">
        <w:t>Artigo 18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FAA188E" w14:textId="77777777" w:rsidTr="00A3707D">
        <w:trPr>
          <w:trHeight w:val="240"/>
          <w:jc w:val="center"/>
        </w:trPr>
        <w:tc>
          <w:tcPr>
            <w:tcW w:w="9752" w:type="dxa"/>
            <w:gridSpan w:val="2"/>
            <w:tcBorders>
              <w:top w:val="nil"/>
              <w:left w:val="nil"/>
              <w:bottom w:val="nil"/>
              <w:right w:val="nil"/>
            </w:tcBorders>
          </w:tcPr>
          <w:p w14:paraId="5BEF8ABB" w14:textId="77777777" w:rsidR="00715E88" w:rsidRPr="00FB4C9C" w:rsidRDefault="00715E88" w:rsidP="00A3707D"/>
        </w:tc>
      </w:tr>
      <w:tr w:rsidR="00715E88" w:rsidRPr="00FB4C9C" w14:paraId="1EB3321C" w14:textId="77777777" w:rsidTr="00A3707D">
        <w:trPr>
          <w:trHeight w:val="240"/>
          <w:jc w:val="center"/>
        </w:trPr>
        <w:tc>
          <w:tcPr>
            <w:tcW w:w="4876" w:type="dxa"/>
            <w:tcBorders>
              <w:top w:val="nil"/>
              <w:left w:val="nil"/>
              <w:bottom w:val="nil"/>
              <w:right w:val="nil"/>
            </w:tcBorders>
            <w:hideMark/>
          </w:tcPr>
          <w:p w14:paraId="0B7CB34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9F6DE19" w14:textId="77777777" w:rsidR="00715E88" w:rsidRPr="00FB4C9C" w:rsidRDefault="00715E88" w:rsidP="00A3707D">
            <w:pPr>
              <w:pStyle w:val="AmColumnHeading"/>
            </w:pPr>
            <w:r w:rsidRPr="00FB4C9C">
              <w:t>Alteração</w:t>
            </w:r>
          </w:p>
        </w:tc>
      </w:tr>
      <w:tr w:rsidR="00715E88" w:rsidRPr="00FB4C9C" w14:paraId="3160438A" w14:textId="77777777" w:rsidTr="00A3707D">
        <w:trPr>
          <w:jc w:val="center"/>
        </w:trPr>
        <w:tc>
          <w:tcPr>
            <w:tcW w:w="4876" w:type="dxa"/>
            <w:tcBorders>
              <w:top w:val="nil"/>
              <w:left w:val="nil"/>
              <w:bottom w:val="nil"/>
              <w:right w:val="nil"/>
            </w:tcBorders>
            <w:hideMark/>
          </w:tcPr>
          <w:p w14:paraId="5B962B85" w14:textId="77777777" w:rsidR="00715E88" w:rsidRPr="00FB4C9C" w:rsidRDefault="00715E88" w:rsidP="00A3707D">
            <w:pPr>
              <w:pStyle w:val="Normal6a"/>
            </w:pPr>
            <w:r w:rsidRPr="00FB4C9C">
              <w:t>7.</w:t>
            </w:r>
            <w:r w:rsidRPr="00FB4C9C">
              <w:tab/>
              <w:t xml:space="preserve">A autoridade nacional assegura que as nomeações das pessoas responsáveis pela gestão da agência nacional sejam </w:t>
            </w:r>
            <w:r w:rsidRPr="00FB4C9C">
              <w:rPr>
                <w:b/>
                <w:i/>
              </w:rPr>
              <w:t>justificadas pela natureza da ação</w:t>
            </w:r>
            <w:r w:rsidRPr="00FB4C9C">
              <w:t xml:space="preserve">, sigam </w:t>
            </w:r>
            <w:r w:rsidRPr="00FB4C9C">
              <w:rPr>
                <w:b/>
                <w:i/>
              </w:rPr>
              <w:t>regras e</w:t>
            </w:r>
            <w:r w:rsidRPr="00FB4C9C">
              <w:t xml:space="preserve"> procedimentos </w:t>
            </w:r>
            <w:r w:rsidRPr="00FB4C9C">
              <w:rPr>
                <w:b/>
                <w:i/>
              </w:rPr>
              <w:t>justos e</w:t>
            </w:r>
            <w:r w:rsidRPr="00FB4C9C">
              <w:t xml:space="preserve"> transparentes e não deem origem a conflitos de interesses. Em caso de sérias preocupações quanto ao cumprimento destes princípios, a Comissão pode rejeitar a nomeação proposta e solicitar à autoridade nacional que assegure a repetição do processo de seleção.</w:t>
            </w:r>
          </w:p>
        </w:tc>
        <w:tc>
          <w:tcPr>
            <w:tcW w:w="4876" w:type="dxa"/>
            <w:tcBorders>
              <w:top w:val="nil"/>
              <w:left w:val="nil"/>
              <w:bottom w:val="nil"/>
              <w:right w:val="nil"/>
            </w:tcBorders>
            <w:hideMark/>
          </w:tcPr>
          <w:p w14:paraId="2B1074DE" w14:textId="77777777" w:rsidR="00715E88" w:rsidRPr="00FB4C9C" w:rsidRDefault="00715E88" w:rsidP="00A3707D">
            <w:pPr>
              <w:pStyle w:val="Normal6a"/>
            </w:pPr>
            <w:r w:rsidRPr="00FB4C9C">
              <w:t>7.</w:t>
            </w:r>
            <w:r w:rsidRPr="00FB4C9C">
              <w:tab/>
              <w:t xml:space="preserve">A autoridade nacional assegura que as nomeações das pessoas responsáveis pela gestão da agência nacional sejam </w:t>
            </w:r>
            <w:r w:rsidRPr="00FB4C9C">
              <w:rPr>
                <w:b/>
                <w:i/>
              </w:rPr>
              <w:t>exclusivamente na competência profissional, na experiência relevante e no mérito</w:t>
            </w:r>
            <w:r w:rsidRPr="00FB4C9C">
              <w:t xml:space="preserve">, sigam procedimentos </w:t>
            </w:r>
            <w:r w:rsidRPr="00FB4C9C">
              <w:rPr>
                <w:b/>
                <w:i/>
              </w:rPr>
              <w:t>de seleção abertos,</w:t>
            </w:r>
            <w:r w:rsidRPr="00FB4C9C">
              <w:t xml:space="preserve"> transparentes </w:t>
            </w:r>
            <w:r w:rsidRPr="00FB4C9C">
              <w:rPr>
                <w:b/>
                <w:i/>
              </w:rPr>
              <w:t>e competitivos</w:t>
            </w:r>
            <w:r w:rsidRPr="00FB4C9C">
              <w:t xml:space="preserve"> e não deem origem a conflitos de interesses </w:t>
            </w:r>
            <w:r w:rsidRPr="00FB4C9C">
              <w:rPr>
                <w:b/>
                <w:i/>
              </w:rPr>
              <w:t>nem a interferências políticas. Os anúncios de vagas, os critérios de seleção e as decisões finais de nomeação devem ser tornados públicos</w:t>
            </w:r>
            <w:r w:rsidRPr="00FB4C9C">
              <w:t>. Em caso de sérias preocupações quanto ao cumprimento destes princípios, a Comissão pode rejeitar a nomeação proposta e solicitar à autoridade nacional que assegure a repetição do processo de seleção.</w:t>
            </w:r>
          </w:p>
        </w:tc>
      </w:tr>
    </w:tbl>
    <w:p w14:paraId="550BC545"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F9BD47D" w14:textId="77777777" w:rsidR="00715E88" w:rsidRPr="00FB4C9C" w:rsidRDefault="00715E88" w:rsidP="00715E88">
      <w:r w:rsidRPr="00FB4C9C">
        <w:rPr>
          <w:rStyle w:val="HideTWBExt"/>
        </w:rPr>
        <w:t>&lt;/Amend&gt;</w:t>
      </w:r>
    </w:p>
    <w:p w14:paraId="7355787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805</w:t>
      </w:r>
      <w:r w:rsidRPr="00FB4C9C">
        <w:rPr>
          <w:rStyle w:val="HideTWBExt"/>
          <w:b w:val="0"/>
        </w:rPr>
        <w:t>&lt;/NumAm&gt;</w:t>
      </w:r>
    </w:p>
    <w:p w14:paraId="30FC9327" w14:textId="77777777" w:rsidR="00715E88" w:rsidRPr="00FB4C9C" w:rsidRDefault="00715E88" w:rsidP="00715E88">
      <w:pPr>
        <w:pStyle w:val="NormalBold"/>
      </w:pPr>
      <w:r w:rsidRPr="00FB4C9C">
        <w:rPr>
          <w:rStyle w:val="HideTWBExt"/>
          <w:b w:val="0"/>
        </w:rPr>
        <w:t>&lt;RepeatBlock-By&gt;&lt;Members&gt;</w:t>
      </w:r>
      <w:r w:rsidRPr="00FB4C9C">
        <w:t>Annamária Vicsek, Catherine Griset, Juan Carlos Girauta Vidal</w:t>
      </w:r>
      <w:r w:rsidRPr="00FB4C9C">
        <w:rPr>
          <w:rStyle w:val="HideTWBExt"/>
          <w:b w:val="0"/>
        </w:rPr>
        <w:t>&lt;/Members&gt;</w:t>
      </w:r>
    </w:p>
    <w:p w14:paraId="64A6121D" w14:textId="77777777" w:rsidR="00715E88" w:rsidRPr="00FB4C9C" w:rsidRDefault="00715E88" w:rsidP="00715E88">
      <w:pPr>
        <w:pStyle w:val="NormalBold"/>
      </w:pPr>
      <w:r w:rsidRPr="00FB4C9C">
        <w:rPr>
          <w:rStyle w:val="HideTWBExt"/>
          <w:b w:val="0"/>
        </w:rPr>
        <w:t>&lt;/RepeatBlock-By&gt;</w:t>
      </w:r>
    </w:p>
    <w:p w14:paraId="5211BF4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DE49B82" w14:textId="77777777" w:rsidR="00715E88" w:rsidRPr="00FB4C9C" w:rsidRDefault="00715E88" w:rsidP="00715E88">
      <w:pPr>
        <w:pStyle w:val="NormalBold"/>
      </w:pPr>
      <w:r w:rsidRPr="00FB4C9C">
        <w:rPr>
          <w:rStyle w:val="HideTWBExt"/>
          <w:b w:val="0"/>
        </w:rPr>
        <w:t>&lt;Article&gt;</w:t>
      </w:r>
      <w:r w:rsidRPr="00FB4C9C">
        <w:t>Artigo 18 – n.º 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F712163" w14:textId="77777777" w:rsidTr="00A3707D">
        <w:trPr>
          <w:trHeight w:val="240"/>
          <w:jc w:val="center"/>
        </w:trPr>
        <w:tc>
          <w:tcPr>
            <w:tcW w:w="9752" w:type="dxa"/>
            <w:gridSpan w:val="2"/>
            <w:tcBorders>
              <w:top w:val="nil"/>
              <w:left w:val="nil"/>
              <w:bottom w:val="nil"/>
              <w:right w:val="nil"/>
            </w:tcBorders>
          </w:tcPr>
          <w:p w14:paraId="162E75FD" w14:textId="77777777" w:rsidR="00715E88" w:rsidRPr="00FB4C9C" w:rsidRDefault="00715E88" w:rsidP="00A3707D"/>
        </w:tc>
      </w:tr>
      <w:tr w:rsidR="00715E88" w:rsidRPr="00FB4C9C" w14:paraId="36A5B3A6" w14:textId="77777777" w:rsidTr="00A3707D">
        <w:trPr>
          <w:trHeight w:val="240"/>
          <w:jc w:val="center"/>
        </w:trPr>
        <w:tc>
          <w:tcPr>
            <w:tcW w:w="4876" w:type="dxa"/>
            <w:tcBorders>
              <w:top w:val="nil"/>
              <w:left w:val="nil"/>
              <w:bottom w:val="nil"/>
              <w:right w:val="nil"/>
            </w:tcBorders>
            <w:hideMark/>
          </w:tcPr>
          <w:p w14:paraId="021A887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EF20B3B" w14:textId="77777777" w:rsidR="00715E88" w:rsidRPr="00FB4C9C" w:rsidRDefault="00715E88" w:rsidP="00A3707D">
            <w:pPr>
              <w:pStyle w:val="AmColumnHeading"/>
            </w:pPr>
            <w:r w:rsidRPr="00FB4C9C">
              <w:t>Alteração</w:t>
            </w:r>
          </w:p>
        </w:tc>
      </w:tr>
      <w:tr w:rsidR="00715E88" w:rsidRPr="00FB4C9C" w14:paraId="3DAD7287" w14:textId="77777777" w:rsidTr="00A3707D">
        <w:trPr>
          <w:jc w:val="center"/>
        </w:trPr>
        <w:tc>
          <w:tcPr>
            <w:tcW w:w="4876" w:type="dxa"/>
            <w:tcBorders>
              <w:top w:val="nil"/>
              <w:left w:val="nil"/>
              <w:bottom w:val="nil"/>
              <w:right w:val="nil"/>
            </w:tcBorders>
            <w:hideMark/>
          </w:tcPr>
          <w:p w14:paraId="0DE9B04A" w14:textId="77777777" w:rsidR="00715E88" w:rsidRPr="00FB4C9C" w:rsidRDefault="00715E88" w:rsidP="00A3707D">
            <w:pPr>
              <w:pStyle w:val="Normal6a"/>
            </w:pPr>
            <w:r w:rsidRPr="00FB4C9C">
              <w:t>7.</w:t>
            </w:r>
            <w:r w:rsidRPr="00FB4C9C">
              <w:tab/>
              <w:t xml:space="preserve">A autoridade nacional assegura que as nomeações das pessoas responsáveis pela gestão da agência nacional sejam justificadas pela natureza da ação, sigam regras e procedimentos justos e transparentes e não deem origem a conflitos de interesses. </w:t>
            </w:r>
            <w:r w:rsidRPr="00FB4C9C">
              <w:rPr>
                <w:b/>
                <w:i/>
              </w:rPr>
              <w:t>Em caso de sérias preocupações quanto ao cumprimento destes princípios, a Comissão pode rejeitar a nomeação proposta e solicitar à autoridade nacional que assegure a repetição do processo de seleção.</w:t>
            </w:r>
          </w:p>
        </w:tc>
        <w:tc>
          <w:tcPr>
            <w:tcW w:w="4876" w:type="dxa"/>
            <w:tcBorders>
              <w:top w:val="nil"/>
              <w:left w:val="nil"/>
              <w:bottom w:val="nil"/>
              <w:right w:val="nil"/>
            </w:tcBorders>
            <w:hideMark/>
          </w:tcPr>
          <w:p w14:paraId="591CB736" w14:textId="572CC1AF" w:rsidR="00715E88" w:rsidRPr="00FB4C9C" w:rsidRDefault="00715E88" w:rsidP="00A3707D">
            <w:pPr>
              <w:pStyle w:val="Normal6a"/>
            </w:pPr>
            <w:r w:rsidRPr="00FB4C9C">
              <w:t>7.</w:t>
            </w:r>
            <w:r w:rsidRPr="00FB4C9C">
              <w:tab/>
              <w:t xml:space="preserve">A autoridade nacional assegura que as nomeações das pessoas responsáveis pela gestão da agência nacional sejam justificadas pela natureza da ação, sigam regras e procedimentos justos e transparentes </w:t>
            </w:r>
            <w:r w:rsidRPr="00FB4C9C">
              <w:rPr>
                <w:b/>
                <w:i/>
              </w:rPr>
              <w:t>estabelecidos pelos Estados</w:t>
            </w:r>
            <w:r w:rsidR="00526F56">
              <w:rPr>
                <w:b/>
                <w:i/>
              </w:rPr>
              <w:noBreakHyphen/>
            </w:r>
            <w:r w:rsidRPr="00FB4C9C">
              <w:rPr>
                <w:b/>
                <w:i/>
              </w:rPr>
              <w:t>Membros.</w:t>
            </w:r>
            <w:r w:rsidRPr="00FB4C9C">
              <w:t xml:space="preserve"> e não deem origem a conflitos de interesses.</w:t>
            </w:r>
          </w:p>
        </w:tc>
      </w:tr>
    </w:tbl>
    <w:p w14:paraId="420F6BB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4A396E1" w14:textId="77777777" w:rsidR="00715E88" w:rsidRPr="00FB4C9C" w:rsidRDefault="00715E88" w:rsidP="00715E88">
      <w:r w:rsidRPr="00FB4C9C">
        <w:rPr>
          <w:rStyle w:val="HideTWBExt"/>
        </w:rPr>
        <w:t>&lt;/Amend&gt;</w:t>
      </w:r>
    </w:p>
    <w:p w14:paraId="5E0C9A9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806</w:t>
      </w:r>
      <w:r w:rsidRPr="00FB4C9C">
        <w:rPr>
          <w:rStyle w:val="HideTWBExt"/>
          <w:b w:val="0"/>
        </w:rPr>
        <w:t>&lt;/NumAm&gt;</w:t>
      </w:r>
    </w:p>
    <w:p w14:paraId="2493D838"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56DAA0C1" w14:textId="77777777" w:rsidR="00715E88" w:rsidRPr="00FB4C9C" w:rsidRDefault="00715E88" w:rsidP="00715E88">
      <w:pPr>
        <w:pStyle w:val="NormalBold"/>
      </w:pPr>
      <w:r w:rsidRPr="00FB4C9C">
        <w:rPr>
          <w:rStyle w:val="HideTWBExt"/>
          <w:b w:val="0"/>
        </w:rPr>
        <w:t>&lt;/RepeatBlock-By&gt;</w:t>
      </w:r>
    </w:p>
    <w:p w14:paraId="1C55DFB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574FE0C" w14:textId="4053E918" w:rsidR="00715E88" w:rsidRPr="00FB4C9C" w:rsidRDefault="00715E88" w:rsidP="00715E88">
      <w:pPr>
        <w:pStyle w:val="NormalBold"/>
      </w:pPr>
      <w:r w:rsidRPr="00FB4C9C">
        <w:rPr>
          <w:rStyle w:val="HideTWBExt"/>
          <w:b w:val="0"/>
        </w:rPr>
        <w:t>&lt;Article&gt;</w:t>
      </w:r>
      <w:r w:rsidRPr="00FB4C9C">
        <w:t>Artigo 18 – n.º 7</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5DF5889" w14:textId="77777777" w:rsidTr="00A3707D">
        <w:trPr>
          <w:trHeight w:val="240"/>
          <w:jc w:val="center"/>
        </w:trPr>
        <w:tc>
          <w:tcPr>
            <w:tcW w:w="9752" w:type="dxa"/>
            <w:gridSpan w:val="2"/>
            <w:tcBorders>
              <w:top w:val="nil"/>
              <w:left w:val="nil"/>
              <w:bottom w:val="nil"/>
              <w:right w:val="nil"/>
            </w:tcBorders>
          </w:tcPr>
          <w:p w14:paraId="1442E888" w14:textId="77777777" w:rsidR="00715E88" w:rsidRPr="00FB4C9C" w:rsidRDefault="00715E88" w:rsidP="00A3707D"/>
        </w:tc>
      </w:tr>
      <w:tr w:rsidR="00715E88" w:rsidRPr="00FB4C9C" w14:paraId="3B167041" w14:textId="77777777" w:rsidTr="00A3707D">
        <w:trPr>
          <w:trHeight w:val="240"/>
          <w:jc w:val="center"/>
        </w:trPr>
        <w:tc>
          <w:tcPr>
            <w:tcW w:w="4876" w:type="dxa"/>
            <w:tcBorders>
              <w:top w:val="nil"/>
              <w:left w:val="nil"/>
              <w:bottom w:val="nil"/>
              <w:right w:val="nil"/>
            </w:tcBorders>
            <w:hideMark/>
          </w:tcPr>
          <w:p w14:paraId="4454634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47156A8" w14:textId="77777777" w:rsidR="00715E88" w:rsidRPr="00FB4C9C" w:rsidRDefault="00715E88" w:rsidP="00A3707D">
            <w:pPr>
              <w:pStyle w:val="AmColumnHeading"/>
            </w:pPr>
            <w:r w:rsidRPr="00FB4C9C">
              <w:t>Alteração</w:t>
            </w:r>
          </w:p>
        </w:tc>
      </w:tr>
      <w:tr w:rsidR="00715E88" w:rsidRPr="00FB4C9C" w14:paraId="6D5E0523" w14:textId="77777777" w:rsidTr="00A3707D">
        <w:trPr>
          <w:jc w:val="center"/>
        </w:trPr>
        <w:tc>
          <w:tcPr>
            <w:tcW w:w="4876" w:type="dxa"/>
            <w:tcBorders>
              <w:top w:val="nil"/>
              <w:left w:val="nil"/>
              <w:bottom w:val="nil"/>
              <w:right w:val="nil"/>
            </w:tcBorders>
          </w:tcPr>
          <w:p w14:paraId="66DD45F4" w14:textId="77777777" w:rsidR="00715E88" w:rsidRPr="00FB4C9C" w:rsidRDefault="00715E88" w:rsidP="00A3707D">
            <w:pPr>
              <w:pStyle w:val="Normal6a"/>
            </w:pPr>
          </w:p>
        </w:tc>
        <w:tc>
          <w:tcPr>
            <w:tcW w:w="4876" w:type="dxa"/>
            <w:tcBorders>
              <w:top w:val="nil"/>
              <w:left w:val="nil"/>
              <w:bottom w:val="nil"/>
              <w:right w:val="nil"/>
            </w:tcBorders>
            <w:hideMark/>
          </w:tcPr>
          <w:p w14:paraId="51D18166" w14:textId="2D5615F8" w:rsidR="00715E88" w:rsidRPr="00FB4C9C" w:rsidRDefault="00715E88" w:rsidP="00A3707D">
            <w:pPr>
              <w:pStyle w:val="Normal6a"/>
            </w:pPr>
            <w:r w:rsidRPr="00FB4C9C">
              <w:rPr>
                <w:b/>
                <w:i/>
              </w:rPr>
              <w:t>7</w:t>
            </w:r>
            <w:r w:rsidR="00526F56">
              <w:rPr>
                <w:b/>
                <w:i/>
              </w:rPr>
              <w:noBreakHyphen/>
            </w:r>
            <w:r w:rsidRPr="00FB4C9C">
              <w:rPr>
                <w:b/>
                <w:i/>
              </w:rPr>
              <w:t>A.</w:t>
            </w:r>
            <w:r w:rsidRPr="00FB4C9C">
              <w:tab/>
            </w:r>
            <w:r w:rsidRPr="00FB4C9C">
              <w:rPr>
                <w:b/>
                <w:i/>
              </w:rPr>
              <w:t>A Comissão estabelece normas mínimas para o recrutamento, a nomeação e a avaliação da direção superior das agências nacionais, incluindo requisitos relativos a qualificações profissionais, experiência de gestão, conhecimentos especializados em gestão de programas da União, capacidade de gestão financeira e independência institucional.</w:t>
            </w:r>
          </w:p>
        </w:tc>
      </w:tr>
    </w:tbl>
    <w:p w14:paraId="4AF7FCCF"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6AA7D06" w14:textId="77777777" w:rsidR="00715E88" w:rsidRPr="00FB4C9C" w:rsidRDefault="00715E88" w:rsidP="00715E88">
      <w:r w:rsidRPr="00FB4C9C">
        <w:rPr>
          <w:rStyle w:val="HideTWBExt"/>
        </w:rPr>
        <w:t>&lt;/Amend&gt;</w:t>
      </w:r>
    </w:p>
    <w:p w14:paraId="30FE0CE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807</w:t>
      </w:r>
      <w:r w:rsidRPr="00FB4C9C">
        <w:rPr>
          <w:rStyle w:val="HideTWBExt"/>
          <w:b w:val="0"/>
        </w:rPr>
        <w:t>&lt;/NumAm&gt;</w:t>
      </w:r>
    </w:p>
    <w:p w14:paraId="1D42815E"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1B69BF81"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42E46EDC" w14:textId="77777777" w:rsidR="00715E88" w:rsidRPr="00FB4C9C" w:rsidRDefault="00715E88" w:rsidP="00715E88">
      <w:pPr>
        <w:pStyle w:val="NormalBold"/>
      </w:pPr>
      <w:r w:rsidRPr="00FB4C9C">
        <w:rPr>
          <w:rStyle w:val="HideTWBExt"/>
          <w:b w:val="0"/>
        </w:rPr>
        <w:t>&lt;/RepeatBlock-By&gt;</w:t>
      </w:r>
    </w:p>
    <w:p w14:paraId="507DD43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642800C" w14:textId="34DD706F" w:rsidR="00715E88" w:rsidRPr="00FB4C9C" w:rsidRDefault="00715E88" w:rsidP="00715E88">
      <w:pPr>
        <w:pStyle w:val="NormalBold"/>
      </w:pPr>
      <w:r w:rsidRPr="00FB4C9C">
        <w:rPr>
          <w:rStyle w:val="HideTWBExt"/>
          <w:b w:val="0"/>
        </w:rPr>
        <w:t>&lt;Article&gt;</w:t>
      </w:r>
      <w:r w:rsidRPr="00FB4C9C">
        <w:t>Artigo 18 – n.º 8</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9E77C12" w14:textId="77777777" w:rsidTr="00A3707D">
        <w:trPr>
          <w:trHeight w:val="240"/>
          <w:jc w:val="center"/>
        </w:trPr>
        <w:tc>
          <w:tcPr>
            <w:tcW w:w="9752" w:type="dxa"/>
            <w:gridSpan w:val="2"/>
            <w:tcBorders>
              <w:top w:val="nil"/>
              <w:left w:val="nil"/>
              <w:bottom w:val="nil"/>
              <w:right w:val="nil"/>
            </w:tcBorders>
          </w:tcPr>
          <w:p w14:paraId="403705D4" w14:textId="77777777" w:rsidR="00715E88" w:rsidRPr="00FB4C9C" w:rsidRDefault="00715E88" w:rsidP="00A3707D"/>
        </w:tc>
      </w:tr>
      <w:tr w:rsidR="00715E88" w:rsidRPr="00FB4C9C" w14:paraId="362D93EE" w14:textId="77777777" w:rsidTr="00A3707D">
        <w:trPr>
          <w:trHeight w:val="240"/>
          <w:jc w:val="center"/>
        </w:trPr>
        <w:tc>
          <w:tcPr>
            <w:tcW w:w="4876" w:type="dxa"/>
            <w:tcBorders>
              <w:top w:val="nil"/>
              <w:left w:val="nil"/>
              <w:bottom w:val="nil"/>
              <w:right w:val="nil"/>
            </w:tcBorders>
            <w:hideMark/>
          </w:tcPr>
          <w:p w14:paraId="608F812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C5A7AFF" w14:textId="77777777" w:rsidR="00715E88" w:rsidRPr="00FB4C9C" w:rsidRDefault="00715E88" w:rsidP="00A3707D">
            <w:pPr>
              <w:pStyle w:val="AmColumnHeading"/>
            </w:pPr>
            <w:r w:rsidRPr="00FB4C9C">
              <w:t>Alteração</w:t>
            </w:r>
          </w:p>
        </w:tc>
      </w:tr>
      <w:tr w:rsidR="00715E88" w:rsidRPr="00FB4C9C" w14:paraId="2B92A7B3" w14:textId="77777777" w:rsidTr="00A3707D">
        <w:trPr>
          <w:jc w:val="center"/>
        </w:trPr>
        <w:tc>
          <w:tcPr>
            <w:tcW w:w="4876" w:type="dxa"/>
            <w:tcBorders>
              <w:top w:val="nil"/>
              <w:left w:val="nil"/>
              <w:bottom w:val="nil"/>
              <w:right w:val="nil"/>
            </w:tcBorders>
          </w:tcPr>
          <w:p w14:paraId="0D90DEB7" w14:textId="77777777" w:rsidR="00715E88" w:rsidRPr="00FB4C9C" w:rsidRDefault="00715E88" w:rsidP="00A3707D">
            <w:pPr>
              <w:pStyle w:val="Normal6a"/>
            </w:pPr>
          </w:p>
        </w:tc>
        <w:tc>
          <w:tcPr>
            <w:tcW w:w="4876" w:type="dxa"/>
            <w:tcBorders>
              <w:top w:val="nil"/>
              <w:left w:val="nil"/>
              <w:bottom w:val="nil"/>
              <w:right w:val="nil"/>
            </w:tcBorders>
            <w:hideMark/>
          </w:tcPr>
          <w:p w14:paraId="09BCD060" w14:textId="6364D16D" w:rsidR="00715E88" w:rsidRPr="00FB4C9C" w:rsidRDefault="00715E88" w:rsidP="00A3707D">
            <w:pPr>
              <w:pStyle w:val="Normal6a"/>
            </w:pPr>
            <w:r w:rsidRPr="00FB4C9C">
              <w:rPr>
                <w:b/>
                <w:i/>
              </w:rPr>
              <w:t>8</w:t>
            </w:r>
            <w:r w:rsidR="00526F56">
              <w:rPr>
                <w:b/>
                <w:i/>
              </w:rPr>
              <w:noBreakHyphen/>
            </w:r>
            <w:r w:rsidRPr="00FB4C9C">
              <w:rPr>
                <w:b/>
                <w:i/>
              </w:rPr>
              <w:t>A.</w:t>
            </w:r>
            <w:r w:rsidRPr="00FB4C9C">
              <w:tab/>
            </w:r>
            <w:r w:rsidRPr="00FB4C9C">
              <w:rPr>
                <w:b/>
                <w:i/>
              </w:rPr>
              <w:t>A fim de assegurar uma participação social abrangente, a autoridade nacional deve, através de um diálogo estruturado, consultar e cooperar regularmente com os parceiros sociais e outras partes interessadas ativas nos domínios pertinentes para a presente diretiva, incluindo, nomeadamente, as instituições de ensino e de formação, as organizações de jovens e de estudantes, as PME que acolhem aprendentes do EFP, bem como os órgãos de poder local e regional pertinentes.</w:t>
            </w:r>
          </w:p>
        </w:tc>
      </w:tr>
    </w:tbl>
    <w:p w14:paraId="34385A0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0E30D91" w14:textId="77777777" w:rsidR="00715E88" w:rsidRPr="00FB4C9C" w:rsidRDefault="00715E88" w:rsidP="00715E88">
      <w:r w:rsidRPr="00FB4C9C">
        <w:rPr>
          <w:rStyle w:val="HideTWBExt"/>
        </w:rPr>
        <w:t>&lt;/Amend&gt;</w:t>
      </w:r>
    </w:p>
    <w:p w14:paraId="15B010C0"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808</w:t>
      </w:r>
      <w:r w:rsidRPr="00FB4C9C">
        <w:rPr>
          <w:rStyle w:val="HideTWBExt"/>
          <w:b w:val="0"/>
        </w:rPr>
        <w:t>&lt;/NumAm&gt;</w:t>
      </w:r>
    </w:p>
    <w:p w14:paraId="1E7F6135"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17C0DE5C" w14:textId="77777777" w:rsidR="00715E88" w:rsidRPr="00FB4C9C" w:rsidRDefault="00715E88" w:rsidP="00715E88">
      <w:pPr>
        <w:pStyle w:val="NormalBold"/>
      </w:pPr>
      <w:r w:rsidRPr="00FB4C9C">
        <w:rPr>
          <w:rStyle w:val="HideTWBExt"/>
          <w:b w:val="0"/>
        </w:rPr>
        <w:t>&lt;/RepeatBlock-By&gt;</w:t>
      </w:r>
    </w:p>
    <w:p w14:paraId="5D1F3A6C"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2113A9F" w14:textId="77777777" w:rsidR="00715E88" w:rsidRPr="00FB4C9C" w:rsidRDefault="00715E88" w:rsidP="00715E88">
      <w:pPr>
        <w:pStyle w:val="NormalBold"/>
      </w:pPr>
      <w:r w:rsidRPr="00FB4C9C">
        <w:rPr>
          <w:rStyle w:val="HideTWBExt"/>
          <w:b w:val="0"/>
        </w:rPr>
        <w:t>&lt;Article&gt;</w:t>
      </w:r>
      <w:r w:rsidRPr="00FB4C9C">
        <w:t>Artigo 18 – n.º 9</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238F9C4" w14:textId="77777777" w:rsidTr="00A3707D">
        <w:trPr>
          <w:trHeight w:val="240"/>
          <w:jc w:val="center"/>
        </w:trPr>
        <w:tc>
          <w:tcPr>
            <w:tcW w:w="9752" w:type="dxa"/>
            <w:gridSpan w:val="2"/>
            <w:tcBorders>
              <w:top w:val="nil"/>
              <w:left w:val="nil"/>
              <w:bottom w:val="nil"/>
              <w:right w:val="nil"/>
            </w:tcBorders>
          </w:tcPr>
          <w:p w14:paraId="3A02A321" w14:textId="77777777" w:rsidR="00715E88" w:rsidRPr="00FB4C9C" w:rsidRDefault="00715E88" w:rsidP="00A3707D"/>
        </w:tc>
      </w:tr>
      <w:tr w:rsidR="00715E88" w:rsidRPr="00FB4C9C" w14:paraId="712A0134" w14:textId="77777777" w:rsidTr="00A3707D">
        <w:trPr>
          <w:trHeight w:val="240"/>
          <w:jc w:val="center"/>
        </w:trPr>
        <w:tc>
          <w:tcPr>
            <w:tcW w:w="4876" w:type="dxa"/>
            <w:tcBorders>
              <w:top w:val="nil"/>
              <w:left w:val="nil"/>
              <w:bottom w:val="nil"/>
              <w:right w:val="nil"/>
            </w:tcBorders>
            <w:hideMark/>
          </w:tcPr>
          <w:p w14:paraId="2ED2805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C923C8E" w14:textId="77777777" w:rsidR="00715E88" w:rsidRPr="00FB4C9C" w:rsidRDefault="00715E88" w:rsidP="00A3707D">
            <w:pPr>
              <w:pStyle w:val="AmColumnHeading"/>
            </w:pPr>
            <w:r w:rsidRPr="00FB4C9C">
              <w:t>Alteração</w:t>
            </w:r>
          </w:p>
        </w:tc>
      </w:tr>
      <w:tr w:rsidR="00715E88" w:rsidRPr="00FB4C9C" w14:paraId="010B7C14" w14:textId="77777777" w:rsidTr="00A3707D">
        <w:trPr>
          <w:jc w:val="center"/>
        </w:trPr>
        <w:tc>
          <w:tcPr>
            <w:tcW w:w="4876" w:type="dxa"/>
            <w:tcBorders>
              <w:top w:val="nil"/>
              <w:left w:val="nil"/>
              <w:bottom w:val="nil"/>
              <w:right w:val="nil"/>
            </w:tcBorders>
            <w:hideMark/>
          </w:tcPr>
          <w:p w14:paraId="737D1E20" w14:textId="77777777" w:rsidR="00715E88" w:rsidRPr="00FB4C9C" w:rsidRDefault="00715E88" w:rsidP="00A3707D">
            <w:pPr>
              <w:pStyle w:val="Normal6a"/>
            </w:pPr>
            <w:r w:rsidRPr="00FB4C9C">
              <w:t>9.</w:t>
            </w:r>
            <w:r w:rsidRPr="00FB4C9C">
              <w:tab/>
              <w:t>A autoridade nacional apresenta anualmente à Comissão um relatório sobre as suas atividades de acompanhamento e supervisão e, se for caso disso, uma declaração sobre o seguimento dado a eventuais observações formuladas pela Comissão em resposta a esse relatório.</w:t>
            </w:r>
          </w:p>
        </w:tc>
        <w:tc>
          <w:tcPr>
            <w:tcW w:w="4876" w:type="dxa"/>
            <w:tcBorders>
              <w:top w:val="nil"/>
              <w:left w:val="nil"/>
              <w:bottom w:val="nil"/>
              <w:right w:val="nil"/>
            </w:tcBorders>
            <w:hideMark/>
          </w:tcPr>
          <w:p w14:paraId="21F9A3BE" w14:textId="77777777" w:rsidR="00715E88" w:rsidRPr="00FB4C9C" w:rsidRDefault="00715E88" w:rsidP="00A3707D">
            <w:pPr>
              <w:pStyle w:val="Normal6a"/>
            </w:pPr>
            <w:r w:rsidRPr="00FB4C9C">
              <w:t>9.</w:t>
            </w:r>
            <w:r w:rsidRPr="00FB4C9C">
              <w:tab/>
              <w:t xml:space="preserve">A autoridade nacional apresenta anualmente à Comissão um relatório sobre as suas atividades de acompanhamento e supervisão e, se for caso disso, uma declaração sobre o seguimento dado a eventuais observações formuladas pela Comissão em resposta a esse relatório. </w:t>
            </w:r>
            <w:r w:rsidRPr="00FB4C9C">
              <w:rPr>
                <w:b/>
                <w:i/>
              </w:rPr>
              <w:t xml:space="preserve">O relatório deve incluir informações sobre os mecanismos de governação, as nomeações para cargos de direção, os </w:t>
            </w:r>
            <w:r w:rsidRPr="00FB4C9C">
              <w:rPr>
                <w:b/>
                <w:i/>
              </w:rPr>
              <w:lastRenderedPageBreak/>
              <w:t>sistemas de controlo interno, os riscos identificados, as medidas corretivas tomadas e as medidas adotadas para prevenir conflitos de interesses. Deve ser disponibilizada ao público uma síntese do relatório.</w:t>
            </w:r>
          </w:p>
        </w:tc>
      </w:tr>
    </w:tbl>
    <w:p w14:paraId="30A3CCC1"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6F2D884" w14:textId="77777777" w:rsidR="00715E88" w:rsidRPr="00FB4C9C" w:rsidRDefault="00715E88" w:rsidP="00715E88">
      <w:r w:rsidRPr="00FB4C9C">
        <w:rPr>
          <w:rStyle w:val="HideTWBExt"/>
        </w:rPr>
        <w:t>&lt;/Amend&gt;</w:t>
      </w:r>
    </w:p>
    <w:p w14:paraId="13FB95ED"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809</w:t>
      </w:r>
      <w:r w:rsidRPr="00FB4C9C">
        <w:rPr>
          <w:rStyle w:val="HideTWBExt"/>
          <w:b w:val="0"/>
        </w:rPr>
        <w:t>&lt;/NumAm&gt;</w:t>
      </w:r>
    </w:p>
    <w:p w14:paraId="35B371E6"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4025655D" w14:textId="77777777" w:rsidR="00715E88" w:rsidRPr="00FB4C9C" w:rsidRDefault="00715E88" w:rsidP="00715E88">
      <w:pPr>
        <w:pStyle w:val="NormalBold"/>
      </w:pPr>
      <w:r w:rsidRPr="00FB4C9C">
        <w:rPr>
          <w:rStyle w:val="HideTWBExt"/>
          <w:b w:val="0"/>
        </w:rPr>
        <w:t>&lt;/RepeatBlock-By&gt;</w:t>
      </w:r>
    </w:p>
    <w:p w14:paraId="75AE6E5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FCBB302" w14:textId="77777777" w:rsidR="00715E88" w:rsidRPr="00FB4C9C" w:rsidRDefault="00715E88" w:rsidP="00715E88">
      <w:pPr>
        <w:pStyle w:val="NormalBold"/>
      </w:pPr>
      <w:r w:rsidRPr="00FB4C9C">
        <w:rPr>
          <w:rStyle w:val="HideTWBExt"/>
          <w:b w:val="0"/>
        </w:rPr>
        <w:t>&lt;Article&gt;</w:t>
      </w:r>
      <w:r w:rsidRPr="00FB4C9C">
        <w:t>Artigo 18 – n.º 16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764FF36" w14:textId="77777777" w:rsidTr="00A3707D">
        <w:trPr>
          <w:trHeight w:val="240"/>
          <w:jc w:val="center"/>
        </w:trPr>
        <w:tc>
          <w:tcPr>
            <w:tcW w:w="9752" w:type="dxa"/>
            <w:gridSpan w:val="2"/>
            <w:tcBorders>
              <w:top w:val="nil"/>
              <w:left w:val="nil"/>
              <w:bottom w:val="nil"/>
              <w:right w:val="nil"/>
            </w:tcBorders>
          </w:tcPr>
          <w:p w14:paraId="049F1E95" w14:textId="77777777" w:rsidR="00715E88" w:rsidRPr="00FB4C9C" w:rsidRDefault="00715E88" w:rsidP="00A3707D"/>
        </w:tc>
      </w:tr>
      <w:tr w:rsidR="00715E88" w:rsidRPr="00FB4C9C" w14:paraId="56959747" w14:textId="77777777" w:rsidTr="00A3707D">
        <w:trPr>
          <w:trHeight w:val="240"/>
          <w:jc w:val="center"/>
        </w:trPr>
        <w:tc>
          <w:tcPr>
            <w:tcW w:w="4876" w:type="dxa"/>
            <w:tcBorders>
              <w:top w:val="nil"/>
              <w:left w:val="nil"/>
              <w:bottom w:val="nil"/>
              <w:right w:val="nil"/>
            </w:tcBorders>
            <w:hideMark/>
          </w:tcPr>
          <w:p w14:paraId="289FA69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FC6BEE2" w14:textId="77777777" w:rsidR="00715E88" w:rsidRPr="00FB4C9C" w:rsidRDefault="00715E88" w:rsidP="00A3707D">
            <w:pPr>
              <w:pStyle w:val="AmColumnHeading"/>
            </w:pPr>
            <w:r w:rsidRPr="00FB4C9C">
              <w:t>Alteração</w:t>
            </w:r>
          </w:p>
        </w:tc>
      </w:tr>
      <w:tr w:rsidR="00715E88" w:rsidRPr="00FB4C9C" w14:paraId="374F90AE" w14:textId="77777777" w:rsidTr="00A3707D">
        <w:trPr>
          <w:jc w:val="center"/>
        </w:trPr>
        <w:tc>
          <w:tcPr>
            <w:tcW w:w="4876" w:type="dxa"/>
            <w:tcBorders>
              <w:top w:val="nil"/>
              <w:left w:val="nil"/>
              <w:bottom w:val="nil"/>
              <w:right w:val="nil"/>
            </w:tcBorders>
            <w:hideMark/>
          </w:tcPr>
          <w:p w14:paraId="43D95AF4" w14:textId="77777777" w:rsidR="00715E88" w:rsidRPr="00FB4C9C" w:rsidRDefault="00715E88" w:rsidP="00A3707D">
            <w:pPr>
              <w:pStyle w:val="Normal6a"/>
            </w:pPr>
            <w:r w:rsidRPr="00FB4C9C">
              <w:rPr>
                <w:b/>
                <w:i/>
              </w:rPr>
              <w:t>16.</w:t>
            </w:r>
            <w:r w:rsidRPr="00FB4C9C">
              <w:tab/>
            </w:r>
            <w:r w:rsidRPr="00FB4C9C">
              <w:rPr>
                <w:b/>
                <w:i/>
              </w:rPr>
              <w:t>A autoridade nacional promove e facilita sinergias e complementaridades eficazes com outros fundos ou programas da União, nacionais ou regionais.</w:t>
            </w:r>
          </w:p>
        </w:tc>
        <w:tc>
          <w:tcPr>
            <w:tcW w:w="4876" w:type="dxa"/>
            <w:tcBorders>
              <w:top w:val="nil"/>
              <w:left w:val="nil"/>
              <w:bottom w:val="nil"/>
              <w:right w:val="nil"/>
            </w:tcBorders>
            <w:hideMark/>
          </w:tcPr>
          <w:p w14:paraId="04832C85" w14:textId="77777777" w:rsidR="00715E88" w:rsidRPr="00FB4C9C" w:rsidRDefault="00715E88" w:rsidP="00A3707D">
            <w:pPr>
              <w:pStyle w:val="Normal6a"/>
            </w:pPr>
            <w:r w:rsidRPr="00FB4C9C">
              <w:rPr>
                <w:b/>
                <w:i/>
              </w:rPr>
              <w:t>Suprimido</w:t>
            </w:r>
          </w:p>
        </w:tc>
      </w:tr>
    </w:tbl>
    <w:p w14:paraId="026E3D0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5A28ED65" w14:textId="77777777" w:rsidR="00715E88" w:rsidRPr="00FB4C9C" w:rsidRDefault="00715E88" w:rsidP="00715E88">
      <w:r w:rsidRPr="00FB4C9C">
        <w:rPr>
          <w:rStyle w:val="HideTWBExt"/>
        </w:rPr>
        <w:t>&lt;/Amend&gt;</w:t>
      </w:r>
    </w:p>
    <w:p w14:paraId="389457D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810</w:t>
      </w:r>
      <w:r w:rsidRPr="00FB4C9C">
        <w:rPr>
          <w:rStyle w:val="HideTWBExt"/>
          <w:b w:val="0"/>
        </w:rPr>
        <w:t>&lt;/NumAm&gt;</w:t>
      </w:r>
    </w:p>
    <w:p w14:paraId="2DFA2D58"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71AA4DD3" w14:textId="77777777" w:rsidR="00715E88" w:rsidRPr="00FB4C9C" w:rsidRDefault="00715E88" w:rsidP="00715E88">
      <w:pPr>
        <w:pStyle w:val="NormalBold"/>
      </w:pPr>
      <w:r w:rsidRPr="00FB4C9C">
        <w:rPr>
          <w:rStyle w:val="HideTWBExt"/>
          <w:b w:val="0"/>
        </w:rPr>
        <w:t>&lt;/RepeatBlock-By&gt;</w:t>
      </w:r>
    </w:p>
    <w:p w14:paraId="2D78951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5FC232B" w14:textId="77777777" w:rsidR="00715E88" w:rsidRPr="00FB4C9C" w:rsidRDefault="00715E88" w:rsidP="00715E88">
      <w:pPr>
        <w:pStyle w:val="NormalBold"/>
      </w:pPr>
      <w:r w:rsidRPr="00FB4C9C">
        <w:rPr>
          <w:rStyle w:val="HideTWBExt"/>
          <w:b w:val="0"/>
        </w:rPr>
        <w:t>&lt;Article&gt;</w:t>
      </w:r>
      <w:r w:rsidRPr="00FB4C9C">
        <w:t>Artigo 18 – n.º 17</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0318728" w14:textId="77777777" w:rsidTr="00A3707D">
        <w:trPr>
          <w:trHeight w:val="240"/>
          <w:jc w:val="center"/>
        </w:trPr>
        <w:tc>
          <w:tcPr>
            <w:tcW w:w="9752" w:type="dxa"/>
            <w:gridSpan w:val="2"/>
            <w:tcBorders>
              <w:top w:val="nil"/>
              <w:left w:val="nil"/>
              <w:bottom w:val="nil"/>
              <w:right w:val="nil"/>
            </w:tcBorders>
          </w:tcPr>
          <w:p w14:paraId="34DDE89C" w14:textId="77777777" w:rsidR="00715E88" w:rsidRPr="00FB4C9C" w:rsidRDefault="00715E88" w:rsidP="00A3707D"/>
        </w:tc>
      </w:tr>
      <w:tr w:rsidR="00715E88" w:rsidRPr="00FB4C9C" w14:paraId="478F8CBB" w14:textId="77777777" w:rsidTr="00A3707D">
        <w:trPr>
          <w:trHeight w:val="240"/>
          <w:jc w:val="center"/>
        </w:trPr>
        <w:tc>
          <w:tcPr>
            <w:tcW w:w="4876" w:type="dxa"/>
            <w:tcBorders>
              <w:top w:val="nil"/>
              <w:left w:val="nil"/>
              <w:bottom w:val="nil"/>
              <w:right w:val="nil"/>
            </w:tcBorders>
            <w:hideMark/>
          </w:tcPr>
          <w:p w14:paraId="471AE53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DD961F3" w14:textId="77777777" w:rsidR="00715E88" w:rsidRPr="00FB4C9C" w:rsidRDefault="00715E88" w:rsidP="00A3707D">
            <w:pPr>
              <w:pStyle w:val="AmColumnHeading"/>
            </w:pPr>
            <w:r w:rsidRPr="00FB4C9C">
              <w:t>Alteração</w:t>
            </w:r>
          </w:p>
        </w:tc>
      </w:tr>
      <w:tr w:rsidR="00715E88" w:rsidRPr="00FB4C9C" w14:paraId="08559466" w14:textId="77777777" w:rsidTr="00A3707D">
        <w:trPr>
          <w:jc w:val="center"/>
        </w:trPr>
        <w:tc>
          <w:tcPr>
            <w:tcW w:w="4876" w:type="dxa"/>
            <w:tcBorders>
              <w:top w:val="nil"/>
              <w:left w:val="nil"/>
              <w:bottom w:val="nil"/>
              <w:right w:val="nil"/>
            </w:tcBorders>
            <w:hideMark/>
          </w:tcPr>
          <w:p w14:paraId="6916B9AC" w14:textId="77777777" w:rsidR="00715E88" w:rsidRPr="00FB4C9C" w:rsidRDefault="00715E88" w:rsidP="00A3707D">
            <w:pPr>
              <w:pStyle w:val="Normal6a"/>
            </w:pPr>
            <w:r w:rsidRPr="00FB4C9C">
              <w:t>17.</w:t>
            </w:r>
            <w:r w:rsidRPr="00FB4C9C">
              <w:tab/>
              <w:t xml:space="preserve">A autoridade nacional assegura que sejam tomadas todas as medidas necessárias e adequadas para eliminar quaisquer obstáculos jurídicos e administrativos ao bom funcionamento do Programa, nomeadamente medidas destinadas a alinhar o estatuto dos participantes no Programa com o de outros nacionais que se encontrem na mesma situação </w:t>
            </w:r>
            <w:r w:rsidRPr="00FB4C9C">
              <w:rPr>
                <w:b/>
                <w:i/>
              </w:rPr>
              <w:t>ou a resolver as dificuldades na obtenção de vistos ou autorizações de residência</w:t>
            </w:r>
            <w:r w:rsidRPr="00FB4C9C">
              <w:t>.</w:t>
            </w:r>
          </w:p>
        </w:tc>
        <w:tc>
          <w:tcPr>
            <w:tcW w:w="4876" w:type="dxa"/>
            <w:tcBorders>
              <w:top w:val="nil"/>
              <w:left w:val="nil"/>
              <w:bottom w:val="nil"/>
              <w:right w:val="nil"/>
            </w:tcBorders>
            <w:hideMark/>
          </w:tcPr>
          <w:p w14:paraId="27DDF039" w14:textId="77777777" w:rsidR="00715E88" w:rsidRPr="00FB4C9C" w:rsidRDefault="00715E88" w:rsidP="00A3707D">
            <w:pPr>
              <w:pStyle w:val="Normal6a"/>
            </w:pPr>
            <w:r w:rsidRPr="00FB4C9C">
              <w:t>17.</w:t>
            </w:r>
            <w:r w:rsidRPr="00FB4C9C">
              <w:tab/>
              <w:t>A autoridade nacional assegura que sejam tomadas todas as medidas necessárias e adequadas para eliminar quaisquer obstáculos jurídicos e administrativos ao bom funcionamento do Programa, nomeadamente medidas destinadas a alinhar o estatuto dos participantes no Programa com o de outros nacionais que se encontrem na mesma situação.</w:t>
            </w:r>
          </w:p>
        </w:tc>
      </w:tr>
    </w:tbl>
    <w:p w14:paraId="562AD0CA"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4398B704" w14:textId="77777777" w:rsidR="00715E88" w:rsidRPr="00FB4C9C" w:rsidRDefault="00715E88" w:rsidP="00715E88">
      <w:r w:rsidRPr="00FB4C9C">
        <w:rPr>
          <w:rStyle w:val="HideTWBExt"/>
        </w:rPr>
        <w:t>&lt;/Amend&gt;</w:t>
      </w:r>
    </w:p>
    <w:p w14:paraId="7DF4CD2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811</w:t>
      </w:r>
      <w:r w:rsidRPr="00FB4C9C">
        <w:rPr>
          <w:rStyle w:val="HideTWBExt"/>
          <w:b w:val="0"/>
        </w:rPr>
        <w:t>&lt;/NumAm&gt;</w:t>
      </w:r>
    </w:p>
    <w:p w14:paraId="3370190E"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Paolo Inselvini</w:t>
      </w:r>
      <w:r w:rsidRPr="00526F56">
        <w:rPr>
          <w:rStyle w:val="HideTWBExt"/>
          <w:b w:val="0"/>
          <w:lang w:val="it-IT"/>
        </w:rPr>
        <w:t>&lt;/Members&gt;</w:t>
      </w:r>
    </w:p>
    <w:p w14:paraId="6E7E0287" w14:textId="77777777" w:rsidR="00715E88" w:rsidRPr="00526F56" w:rsidRDefault="00715E88" w:rsidP="00715E88">
      <w:pPr>
        <w:pStyle w:val="NormalBold"/>
        <w:rPr>
          <w:lang w:val="it-IT"/>
        </w:rPr>
      </w:pPr>
      <w:r w:rsidRPr="00526F56">
        <w:rPr>
          <w:rStyle w:val="HideTWBExt"/>
          <w:b w:val="0"/>
          <w:lang w:val="it-IT"/>
        </w:rPr>
        <w:t>&lt;/RepeatBlock-By&gt;</w:t>
      </w:r>
    </w:p>
    <w:p w14:paraId="7333EA1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9A7F6FB" w14:textId="77777777" w:rsidR="00715E88" w:rsidRPr="00FB4C9C" w:rsidRDefault="00715E88" w:rsidP="00715E88">
      <w:pPr>
        <w:pStyle w:val="NormalBold"/>
      </w:pPr>
      <w:r w:rsidRPr="00FB4C9C">
        <w:rPr>
          <w:rStyle w:val="HideTWBExt"/>
          <w:b w:val="0"/>
        </w:rPr>
        <w:t>&lt;Article&gt;</w:t>
      </w:r>
      <w:r w:rsidRPr="00FB4C9C">
        <w:t>Artigo 19 – título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5DC4345" w14:textId="77777777" w:rsidTr="00A3707D">
        <w:trPr>
          <w:trHeight w:val="240"/>
          <w:jc w:val="center"/>
        </w:trPr>
        <w:tc>
          <w:tcPr>
            <w:tcW w:w="9752" w:type="dxa"/>
            <w:gridSpan w:val="2"/>
            <w:tcBorders>
              <w:top w:val="nil"/>
              <w:left w:val="nil"/>
              <w:bottom w:val="nil"/>
              <w:right w:val="nil"/>
            </w:tcBorders>
          </w:tcPr>
          <w:p w14:paraId="2BBABC73" w14:textId="77777777" w:rsidR="00715E88" w:rsidRPr="00FB4C9C" w:rsidRDefault="00715E88" w:rsidP="00A3707D"/>
        </w:tc>
      </w:tr>
      <w:tr w:rsidR="00715E88" w:rsidRPr="00FB4C9C" w14:paraId="353DB191" w14:textId="77777777" w:rsidTr="00A3707D">
        <w:trPr>
          <w:trHeight w:val="240"/>
          <w:jc w:val="center"/>
        </w:trPr>
        <w:tc>
          <w:tcPr>
            <w:tcW w:w="4876" w:type="dxa"/>
            <w:tcBorders>
              <w:top w:val="nil"/>
              <w:left w:val="nil"/>
              <w:bottom w:val="nil"/>
              <w:right w:val="nil"/>
            </w:tcBorders>
            <w:hideMark/>
          </w:tcPr>
          <w:p w14:paraId="5E0D907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96B5236" w14:textId="77777777" w:rsidR="00715E88" w:rsidRPr="00FB4C9C" w:rsidRDefault="00715E88" w:rsidP="00A3707D">
            <w:pPr>
              <w:pStyle w:val="AmColumnHeading"/>
            </w:pPr>
            <w:r w:rsidRPr="00FB4C9C">
              <w:t>Alteração</w:t>
            </w:r>
          </w:p>
        </w:tc>
      </w:tr>
      <w:tr w:rsidR="00715E88" w:rsidRPr="00FB4C9C" w14:paraId="64EAF21E" w14:textId="77777777" w:rsidTr="00A3707D">
        <w:trPr>
          <w:jc w:val="center"/>
        </w:trPr>
        <w:tc>
          <w:tcPr>
            <w:tcW w:w="4876" w:type="dxa"/>
            <w:tcBorders>
              <w:top w:val="nil"/>
              <w:left w:val="nil"/>
              <w:bottom w:val="nil"/>
              <w:right w:val="nil"/>
            </w:tcBorders>
            <w:hideMark/>
          </w:tcPr>
          <w:p w14:paraId="1AD1DA40" w14:textId="77777777" w:rsidR="00715E88" w:rsidRPr="00FB4C9C" w:rsidRDefault="00715E88" w:rsidP="00A3707D">
            <w:pPr>
              <w:pStyle w:val="Normal6a"/>
            </w:pPr>
            <w:r w:rsidRPr="00FB4C9C">
              <w:rPr>
                <w:b/>
                <w:i/>
              </w:rPr>
              <w:t>Agência nacional</w:t>
            </w:r>
          </w:p>
        </w:tc>
        <w:tc>
          <w:tcPr>
            <w:tcW w:w="4876" w:type="dxa"/>
            <w:tcBorders>
              <w:top w:val="nil"/>
              <w:left w:val="nil"/>
              <w:bottom w:val="nil"/>
              <w:right w:val="nil"/>
            </w:tcBorders>
            <w:hideMark/>
          </w:tcPr>
          <w:p w14:paraId="7FAE832A" w14:textId="77777777" w:rsidR="00715E88" w:rsidRPr="00FB4C9C" w:rsidRDefault="00715E88" w:rsidP="00A3707D">
            <w:pPr>
              <w:pStyle w:val="Normal6a"/>
            </w:pPr>
            <w:r w:rsidRPr="00FB4C9C">
              <w:rPr>
                <w:b/>
                <w:i/>
              </w:rPr>
              <w:t>Agências nacionais</w:t>
            </w:r>
          </w:p>
        </w:tc>
      </w:tr>
    </w:tbl>
    <w:p w14:paraId="24575F8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6F7ECAC" w14:textId="77777777" w:rsidR="00715E88" w:rsidRPr="00FB4C9C" w:rsidRDefault="00715E88" w:rsidP="00715E88">
      <w:r w:rsidRPr="00FB4C9C">
        <w:rPr>
          <w:rStyle w:val="HideTWBExt"/>
        </w:rPr>
        <w:t>&lt;/Amend&gt;</w:t>
      </w:r>
    </w:p>
    <w:p w14:paraId="0352E4A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812</w:t>
      </w:r>
      <w:r w:rsidRPr="00FB4C9C">
        <w:rPr>
          <w:rStyle w:val="HideTWBExt"/>
          <w:b w:val="0"/>
        </w:rPr>
        <w:t>&lt;/NumAm&gt;</w:t>
      </w:r>
    </w:p>
    <w:p w14:paraId="1E1A5F77"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74CD23AF"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7CDEDE0B" w14:textId="77777777" w:rsidR="00715E88" w:rsidRPr="00FB4C9C" w:rsidRDefault="00715E88" w:rsidP="00715E88">
      <w:pPr>
        <w:pStyle w:val="NormalBold"/>
      </w:pPr>
      <w:r w:rsidRPr="00FB4C9C">
        <w:rPr>
          <w:rStyle w:val="HideTWBExt"/>
          <w:b w:val="0"/>
        </w:rPr>
        <w:t>&lt;/RepeatBlock-By&gt;</w:t>
      </w:r>
    </w:p>
    <w:p w14:paraId="0CF9346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F5AFB66" w14:textId="3582142F" w:rsidR="00715E88" w:rsidRPr="00FB4C9C" w:rsidRDefault="00715E88" w:rsidP="00715E88">
      <w:pPr>
        <w:pStyle w:val="NormalBold"/>
      </w:pPr>
      <w:r w:rsidRPr="00FB4C9C">
        <w:rPr>
          <w:rStyle w:val="HideTWBExt"/>
          <w:b w:val="0"/>
        </w:rPr>
        <w:t>&lt;Article&gt;</w:t>
      </w:r>
      <w:r w:rsidRPr="00FB4C9C">
        <w:t>Artigo 19 – n.º 1 – alínea e</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2175A01" w14:textId="77777777" w:rsidTr="00A3707D">
        <w:trPr>
          <w:trHeight w:val="240"/>
          <w:jc w:val="center"/>
        </w:trPr>
        <w:tc>
          <w:tcPr>
            <w:tcW w:w="9752" w:type="dxa"/>
            <w:gridSpan w:val="2"/>
            <w:tcBorders>
              <w:top w:val="nil"/>
              <w:left w:val="nil"/>
              <w:bottom w:val="nil"/>
              <w:right w:val="nil"/>
            </w:tcBorders>
          </w:tcPr>
          <w:p w14:paraId="706B5E8E" w14:textId="77777777" w:rsidR="00715E88" w:rsidRPr="00FB4C9C" w:rsidRDefault="00715E88" w:rsidP="00A3707D"/>
        </w:tc>
      </w:tr>
      <w:tr w:rsidR="00715E88" w:rsidRPr="00FB4C9C" w14:paraId="0B79E4E9" w14:textId="77777777" w:rsidTr="00A3707D">
        <w:trPr>
          <w:trHeight w:val="240"/>
          <w:jc w:val="center"/>
        </w:trPr>
        <w:tc>
          <w:tcPr>
            <w:tcW w:w="4876" w:type="dxa"/>
            <w:tcBorders>
              <w:top w:val="nil"/>
              <w:left w:val="nil"/>
              <w:bottom w:val="nil"/>
              <w:right w:val="nil"/>
            </w:tcBorders>
            <w:hideMark/>
          </w:tcPr>
          <w:p w14:paraId="34E4D246"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9638F36" w14:textId="77777777" w:rsidR="00715E88" w:rsidRPr="00FB4C9C" w:rsidRDefault="00715E88" w:rsidP="00A3707D">
            <w:pPr>
              <w:pStyle w:val="AmColumnHeading"/>
            </w:pPr>
            <w:r w:rsidRPr="00FB4C9C">
              <w:t>Alteração</w:t>
            </w:r>
          </w:p>
        </w:tc>
      </w:tr>
      <w:tr w:rsidR="00715E88" w:rsidRPr="00FB4C9C" w14:paraId="2642FB1B" w14:textId="77777777" w:rsidTr="00A3707D">
        <w:trPr>
          <w:jc w:val="center"/>
        </w:trPr>
        <w:tc>
          <w:tcPr>
            <w:tcW w:w="4876" w:type="dxa"/>
            <w:tcBorders>
              <w:top w:val="nil"/>
              <w:left w:val="nil"/>
              <w:bottom w:val="nil"/>
              <w:right w:val="nil"/>
            </w:tcBorders>
          </w:tcPr>
          <w:p w14:paraId="5E4F6D66" w14:textId="77777777" w:rsidR="00715E88" w:rsidRPr="00FB4C9C" w:rsidRDefault="00715E88" w:rsidP="00A3707D">
            <w:pPr>
              <w:pStyle w:val="Normal6a"/>
            </w:pPr>
          </w:p>
        </w:tc>
        <w:tc>
          <w:tcPr>
            <w:tcW w:w="4876" w:type="dxa"/>
            <w:tcBorders>
              <w:top w:val="nil"/>
              <w:left w:val="nil"/>
              <w:bottom w:val="nil"/>
              <w:right w:val="nil"/>
            </w:tcBorders>
            <w:hideMark/>
          </w:tcPr>
          <w:p w14:paraId="2824C915" w14:textId="592DD876" w:rsidR="00715E88" w:rsidRPr="00FB4C9C" w:rsidRDefault="00715E88" w:rsidP="00A3707D">
            <w:pPr>
              <w:pStyle w:val="Normal6a"/>
            </w:pPr>
            <w:r w:rsidRPr="00FB4C9C">
              <w:rPr>
                <w:b/>
                <w:i/>
              </w:rPr>
              <w:t>e</w:t>
            </w:r>
            <w:r w:rsidR="00526F56">
              <w:rPr>
                <w:b/>
                <w:i/>
              </w:rPr>
              <w:noBreakHyphen/>
            </w:r>
            <w:r w:rsidRPr="00FB4C9C">
              <w:rPr>
                <w:b/>
                <w:i/>
              </w:rPr>
              <w:t>A)</w:t>
            </w:r>
            <w:r w:rsidRPr="00FB4C9C">
              <w:tab/>
            </w:r>
            <w:r w:rsidRPr="00FB4C9C">
              <w:rPr>
                <w:b/>
                <w:i/>
              </w:rPr>
              <w:t>Assegurar uma atribuição de subvenções transparente e socialmente equitativa, incluindo ações de sensibilização específicas, apoio para participantes com menos oportunidades, não discriminação e apoio a organizações de pequena dimensão, de base e sem fins lucrativos.</w:t>
            </w:r>
          </w:p>
        </w:tc>
      </w:tr>
    </w:tbl>
    <w:p w14:paraId="72A7F16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FE5F2C3" w14:textId="77777777" w:rsidR="00715E88" w:rsidRPr="00FB4C9C" w:rsidRDefault="00715E88" w:rsidP="00715E88">
      <w:r w:rsidRPr="00FB4C9C">
        <w:rPr>
          <w:rStyle w:val="HideTWBExt"/>
        </w:rPr>
        <w:t>&lt;/Amend&gt;</w:t>
      </w:r>
    </w:p>
    <w:p w14:paraId="2BB1CF8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813</w:t>
      </w:r>
      <w:r w:rsidRPr="00FB4C9C">
        <w:rPr>
          <w:rStyle w:val="HideTWBExt"/>
          <w:b w:val="0"/>
        </w:rPr>
        <w:t>&lt;/NumAm&gt;</w:t>
      </w:r>
    </w:p>
    <w:p w14:paraId="5F73F377"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E50129D" w14:textId="77777777" w:rsidR="00715E88" w:rsidRPr="00FB4C9C" w:rsidRDefault="00715E88" w:rsidP="00715E88">
      <w:pPr>
        <w:pStyle w:val="NormalBold"/>
      </w:pPr>
      <w:r w:rsidRPr="00FB4C9C">
        <w:rPr>
          <w:rStyle w:val="HideTWBExt"/>
          <w:b w:val="0"/>
        </w:rPr>
        <w:t>&lt;/RepeatBlock-By&gt;</w:t>
      </w:r>
    </w:p>
    <w:p w14:paraId="60E710F0"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B81A36D" w14:textId="02FCF065" w:rsidR="00715E88" w:rsidRPr="00FB4C9C" w:rsidRDefault="00715E88" w:rsidP="00715E88">
      <w:pPr>
        <w:pStyle w:val="NormalBold"/>
      </w:pPr>
      <w:r w:rsidRPr="00FB4C9C">
        <w:rPr>
          <w:rStyle w:val="HideTWBExt"/>
          <w:b w:val="0"/>
        </w:rPr>
        <w:t>&lt;Article&gt;</w:t>
      </w:r>
      <w:r w:rsidRPr="00FB4C9C">
        <w:t>Artigo 19 – n.º 1 – alínea e</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28462DF" w14:textId="77777777" w:rsidTr="00A3707D">
        <w:trPr>
          <w:trHeight w:val="240"/>
          <w:jc w:val="center"/>
        </w:trPr>
        <w:tc>
          <w:tcPr>
            <w:tcW w:w="9752" w:type="dxa"/>
            <w:gridSpan w:val="2"/>
            <w:tcBorders>
              <w:top w:val="nil"/>
              <w:left w:val="nil"/>
              <w:bottom w:val="nil"/>
              <w:right w:val="nil"/>
            </w:tcBorders>
          </w:tcPr>
          <w:p w14:paraId="57675713" w14:textId="77777777" w:rsidR="00715E88" w:rsidRPr="00FB4C9C" w:rsidRDefault="00715E88" w:rsidP="00A3707D"/>
        </w:tc>
      </w:tr>
      <w:tr w:rsidR="00715E88" w:rsidRPr="00FB4C9C" w14:paraId="4D29897E" w14:textId="77777777" w:rsidTr="00A3707D">
        <w:trPr>
          <w:trHeight w:val="240"/>
          <w:jc w:val="center"/>
        </w:trPr>
        <w:tc>
          <w:tcPr>
            <w:tcW w:w="4876" w:type="dxa"/>
            <w:tcBorders>
              <w:top w:val="nil"/>
              <w:left w:val="nil"/>
              <w:bottom w:val="nil"/>
              <w:right w:val="nil"/>
            </w:tcBorders>
            <w:hideMark/>
          </w:tcPr>
          <w:p w14:paraId="1BD1DF3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D6D8238" w14:textId="77777777" w:rsidR="00715E88" w:rsidRPr="00FB4C9C" w:rsidRDefault="00715E88" w:rsidP="00A3707D">
            <w:pPr>
              <w:pStyle w:val="AmColumnHeading"/>
            </w:pPr>
            <w:r w:rsidRPr="00FB4C9C">
              <w:t>Alteração</w:t>
            </w:r>
          </w:p>
        </w:tc>
      </w:tr>
      <w:tr w:rsidR="00715E88" w:rsidRPr="00FB4C9C" w14:paraId="7A7AAB5B" w14:textId="77777777" w:rsidTr="00A3707D">
        <w:trPr>
          <w:jc w:val="center"/>
        </w:trPr>
        <w:tc>
          <w:tcPr>
            <w:tcW w:w="4876" w:type="dxa"/>
            <w:tcBorders>
              <w:top w:val="nil"/>
              <w:left w:val="nil"/>
              <w:bottom w:val="nil"/>
              <w:right w:val="nil"/>
            </w:tcBorders>
          </w:tcPr>
          <w:p w14:paraId="4D8C76DF" w14:textId="77777777" w:rsidR="00715E88" w:rsidRPr="00FB4C9C" w:rsidRDefault="00715E88" w:rsidP="00A3707D">
            <w:pPr>
              <w:pStyle w:val="Normal6a"/>
            </w:pPr>
          </w:p>
        </w:tc>
        <w:tc>
          <w:tcPr>
            <w:tcW w:w="4876" w:type="dxa"/>
            <w:tcBorders>
              <w:top w:val="nil"/>
              <w:left w:val="nil"/>
              <w:bottom w:val="nil"/>
              <w:right w:val="nil"/>
            </w:tcBorders>
            <w:hideMark/>
          </w:tcPr>
          <w:p w14:paraId="20B92986" w14:textId="3C7A28C3" w:rsidR="00715E88" w:rsidRPr="00FB4C9C" w:rsidRDefault="00715E88" w:rsidP="00A3707D">
            <w:pPr>
              <w:pStyle w:val="Normal6a"/>
            </w:pPr>
            <w:r w:rsidRPr="00FB4C9C">
              <w:rPr>
                <w:b/>
                <w:i/>
              </w:rPr>
              <w:t>e</w:t>
            </w:r>
            <w:r w:rsidR="00526F56">
              <w:rPr>
                <w:b/>
                <w:i/>
              </w:rPr>
              <w:noBreakHyphen/>
            </w:r>
            <w:r w:rsidRPr="00FB4C9C">
              <w:rPr>
                <w:b/>
                <w:i/>
              </w:rPr>
              <w:t>A)</w:t>
            </w:r>
            <w:r w:rsidRPr="00FB4C9C">
              <w:tab/>
            </w:r>
            <w:r w:rsidRPr="00FB4C9C">
              <w:rPr>
                <w:b/>
                <w:i/>
              </w:rPr>
              <w:t>Dispor de mecanismos de governação que assegurem uma consulta estruturada, a título consultivo, com representantes dos setores da educação, da formação, da juventude, do voluntariado e do desporto, bem como com organizações pertinentes da sociedade civil.</w:t>
            </w:r>
          </w:p>
        </w:tc>
      </w:tr>
    </w:tbl>
    <w:p w14:paraId="4F0CAC4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343B1C0E" w14:textId="77777777" w:rsidR="00715E88" w:rsidRPr="00FB4C9C" w:rsidRDefault="00715E88" w:rsidP="00715E88">
      <w:r w:rsidRPr="00FB4C9C">
        <w:rPr>
          <w:rStyle w:val="HideTWBExt"/>
        </w:rPr>
        <w:t>&lt;/Amend&gt;</w:t>
      </w:r>
    </w:p>
    <w:p w14:paraId="71263D1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814</w:t>
      </w:r>
      <w:r w:rsidRPr="00FB4C9C">
        <w:rPr>
          <w:rStyle w:val="HideTWBExt"/>
          <w:b w:val="0"/>
        </w:rPr>
        <w:t>&lt;/NumAm&gt;</w:t>
      </w:r>
    </w:p>
    <w:p w14:paraId="63020147"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Paolo Inselvini</w:t>
      </w:r>
      <w:r w:rsidRPr="00526F56">
        <w:rPr>
          <w:rStyle w:val="HideTWBExt"/>
          <w:b w:val="0"/>
          <w:lang w:val="it-IT"/>
        </w:rPr>
        <w:t>&lt;/Members&gt;</w:t>
      </w:r>
    </w:p>
    <w:p w14:paraId="5EF7F8E7" w14:textId="77777777" w:rsidR="00715E88" w:rsidRPr="00526F56" w:rsidRDefault="00715E88" w:rsidP="00715E88">
      <w:pPr>
        <w:pStyle w:val="NormalBold"/>
        <w:rPr>
          <w:lang w:val="it-IT"/>
        </w:rPr>
      </w:pPr>
      <w:r w:rsidRPr="00526F56">
        <w:rPr>
          <w:rStyle w:val="HideTWBExt"/>
          <w:b w:val="0"/>
          <w:lang w:val="it-IT"/>
        </w:rPr>
        <w:t>&lt;/RepeatBlock-By&gt;</w:t>
      </w:r>
    </w:p>
    <w:p w14:paraId="6A14964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2D5EBE6" w14:textId="38AA181F" w:rsidR="00715E88" w:rsidRPr="00FB4C9C" w:rsidRDefault="00715E88" w:rsidP="00715E88">
      <w:pPr>
        <w:pStyle w:val="NormalBold"/>
      </w:pPr>
      <w:r w:rsidRPr="00FB4C9C">
        <w:rPr>
          <w:rStyle w:val="HideTWBExt"/>
          <w:b w:val="0"/>
        </w:rPr>
        <w:t>&lt;Article&gt;</w:t>
      </w:r>
      <w:r w:rsidRPr="00FB4C9C">
        <w:t>Artigo 19 – n.º 1 – alínea e</w:t>
      </w:r>
      <w:r w:rsidR="00526F56">
        <w:noBreakHyphen/>
      </w:r>
      <w:r w:rsidRPr="00FB4C9C">
        <w:t>A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CB8DC08" w14:textId="77777777" w:rsidTr="00A3707D">
        <w:trPr>
          <w:trHeight w:val="240"/>
          <w:jc w:val="center"/>
        </w:trPr>
        <w:tc>
          <w:tcPr>
            <w:tcW w:w="9752" w:type="dxa"/>
            <w:gridSpan w:val="2"/>
            <w:tcBorders>
              <w:top w:val="nil"/>
              <w:left w:val="nil"/>
              <w:bottom w:val="nil"/>
              <w:right w:val="nil"/>
            </w:tcBorders>
          </w:tcPr>
          <w:p w14:paraId="53C7A2AE" w14:textId="77777777" w:rsidR="00715E88" w:rsidRPr="00FB4C9C" w:rsidRDefault="00715E88" w:rsidP="00A3707D"/>
        </w:tc>
      </w:tr>
      <w:tr w:rsidR="00715E88" w:rsidRPr="00FB4C9C" w14:paraId="5879FFA1" w14:textId="77777777" w:rsidTr="00A3707D">
        <w:trPr>
          <w:trHeight w:val="240"/>
          <w:jc w:val="center"/>
        </w:trPr>
        <w:tc>
          <w:tcPr>
            <w:tcW w:w="4876" w:type="dxa"/>
            <w:tcBorders>
              <w:top w:val="nil"/>
              <w:left w:val="nil"/>
              <w:bottom w:val="nil"/>
              <w:right w:val="nil"/>
            </w:tcBorders>
            <w:hideMark/>
          </w:tcPr>
          <w:p w14:paraId="4ADDEB2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E944078" w14:textId="77777777" w:rsidR="00715E88" w:rsidRPr="00FB4C9C" w:rsidRDefault="00715E88" w:rsidP="00A3707D">
            <w:pPr>
              <w:pStyle w:val="AmColumnHeading"/>
            </w:pPr>
            <w:r w:rsidRPr="00FB4C9C">
              <w:t>Alteração</w:t>
            </w:r>
          </w:p>
        </w:tc>
      </w:tr>
      <w:tr w:rsidR="00715E88" w:rsidRPr="00FB4C9C" w14:paraId="100C33C4" w14:textId="77777777" w:rsidTr="00A3707D">
        <w:trPr>
          <w:jc w:val="center"/>
        </w:trPr>
        <w:tc>
          <w:tcPr>
            <w:tcW w:w="4876" w:type="dxa"/>
            <w:tcBorders>
              <w:top w:val="nil"/>
              <w:left w:val="nil"/>
              <w:bottom w:val="nil"/>
              <w:right w:val="nil"/>
            </w:tcBorders>
          </w:tcPr>
          <w:p w14:paraId="5B509AA1" w14:textId="77777777" w:rsidR="00715E88" w:rsidRPr="00FB4C9C" w:rsidRDefault="00715E88" w:rsidP="00A3707D">
            <w:pPr>
              <w:pStyle w:val="Normal6a"/>
            </w:pPr>
          </w:p>
        </w:tc>
        <w:tc>
          <w:tcPr>
            <w:tcW w:w="4876" w:type="dxa"/>
            <w:tcBorders>
              <w:top w:val="nil"/>
              <w:left w:val="nil"/>
              <w:bottom w:val="nil"/>
              <w:right w:val="nil"/>
            </w:tcBorders>
            <w:hideMark/>
          </w:tcPr>
          <w:p w14:paraId="3E48F5D8" w14:textId="0037ACE4" w:rsidR="00715E88" w:rsidRPr="00FB4C9C" w:rsidRDefault="00715E88" w:rsidP="00A3707D">
            <w:pPr>
              <w:pStyle w:val="Normal6a"/>
            </w:pPr>
            <w:r w:rsidRPr="00FB4C9C">
              <w:rPr>
                <w:b/>
                <w:i/>
              </w:rPr>
              <w:t>e</w:t>
            </w:r>
            <w:r w:rsidR="00526F56">
              <w:rPr>
                <w:b/>
                <w:i/>
              </w:rPr>
              <w:noBreakHyphen/>
            </w:r>
            <w:r w:rsidRPr="00FB4C9C">
              <w:rPr>
                <w:b/>
                <w:i/>
              </w:rPr>
              <w:t>A)</w:t>
            </w:r>
            <w:r w:rsidRPr="00FB4C9C">
              <w:tab/>
            </w:r>
            <w:r w:rsidRPr="00FB4C9C">
              <w:rPr>
                <w:b/>
                <w:i/>
              </w:rPr>
              <w:t>Assegurar que uma percentagem mínima, definida no programa de trabalho, dos recursos geridos a nível nacional seja dedicada a ações no domínio do desporto e da atividade física, com pessoal específico e competente.</w:t>
            </w:r>
          </w:p>
        </w:tc>
      </w:tr>
    </w:tbl>
    <w:p w14:paraId="3F2AA6F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25342FE" w14:textId="77777777" w:rsidR="00715E88" w:rsidRPr="00FB4C9C" w:rsidRDefault="00715E88" w:rsidP="00715E88">
      <w:r w:rsidRPr="00FB4C9C">
        <w:rPr>
          <w:rStyle w:val="HideTWBExt"/>
        </w:rPr>
        <w:t>&lt;/Amend&gt;</w:t>
      </w:r>
    </w:p>
    <w:p w14:paraId="0DDD75E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815</w:t>
      </w:r>
      <w:r w:rsidRPr="00FB4C9C">
        <w:rPr>
          <w:rStyle w:val="HideTWBExt"/>
          <w:b w:val="0"/>
        </w:rPr>
        <w:t>&lt;/NumAm&gt;</w:t>
      </w:r>
    </w:p>
    <w:p w14:paraId="04005E8F" w14:textId="77777777" w:rsidR="00715E88" w:rsidRPr="00526F56" w:rsidRDefault="00715E88" w:rsidP="00715E88">
      <w:pPr>
        <w:pStyle w:val="NormalBold"/>
        <w:rPr>
          <w:lang w:val="it-IT"/>
        </w:rPr>
      </w:pPr>
      <w:r w:rsidRPr="00526F56">
        <w:rPr>
          <w:rStyle w:val="HideTWBExt"/>
          <w:b w:val="0"/>
          <w:lang w:val="it-IT"/>
        </w:rPr>
        <w:t>&lt;RepeatBlock-By&gt;&lt;Members&gt;</w:t>
      </w:r>
      <w:r w:rsidRPr="00526F56">
        <w:rPr>
          <w:lang w:val="it-IT"/>
        </w:rPr>
        <w:t>Lara Magoni, Marco Squarta, Ivaylo Valchev, Chiara Gemma, Paolo Inselvini</w:t>
      </w:r>
      <w:r w:rsidRPr="00526F56">
        <w:rPr>
          <w:rStyle w:val="HideTWBExt"/>
          <w:b w:val="0"/>
          <w:lang w:val="it-IT"/>
        </w:rPr>
        <w:t>&lt;/Members&gt;</w:t>
      </w:r>
    </w:p>
    <w:p w14:paraId="1D38464E" w14:textId="77777777" w:rsidR="00715E88" w:rsidRPr="00526F56" w:rsidRDefault="00715E88" w:rsidP="00715E88">
      <w:pPr>
        <w:pStyle w:val="NormalBold"/>
        <w:rPr>
          <w:lang w:val="it-IT"/>
        </w:rPr>
      </w:pPr>
      <w:r w:rsidRPr="00526F56">
        <w:rPr>
          <w:rStyle w:val="HideTWBExt"/>
          <w:b w:val="0"/>
          <w:lang w:val="it-IT"/>
        </w:rPr>
        <w:t>&lt;/RepeatBlock-By&gt;</w:t>
      </w:r>
    </w:p>
    <w:p w14:paraId="12EDD43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8F2E618" w14:textId="0B12A503" w:rsidR="00715E88" w:rsidRPr="00FB4C9C" w:rsidRDefault="00715E88" w:rsidP="00715E88">
      <w:pPr>
        <w:pStyle w:val="NormalBold"/>
      </w:pPr>
      <w:r w:rsidRPr="00FB4C9C">
        <w:rPr>
          <w:rStyle w:val="HideTWBExt"/>
          <w:b w:val="0"/>
        </w:rPr>
        <w:t>&lt;Article&gt;</w:t>
      </w:r>
      <w:r w:rsidRPr="00FB4C9C">
        <w:t>Artigo 19 – n.º 1 – alínea e</w:t>
      </w:r>
      <w:r w:rsidR="00526F56">
        <w:noBreakHyphen/>
      </w:r>
      <w:r w:rsidRPr="00FB4C9C">
        <w:t>B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8B6DB27" w14:textId="77777777" w:rsidTr="00A3707D">
        <w:trPr>
          <w:trHeight w:val="240"/>
          <w:jc w:val="center"/>
        </w:trPr>
        <w:tc>
          <w:tcPr>
            <w:tcW w:w="9752" w:type="dxa"/>
            <w:gridSpan w:val="2"/>
            <w:tcBorders>
              <w:top w:val="nil"/>
              <w:left w:val="nil"/>
              <w:bottom w:val="nil"/>
              <w:right w:val="nil"/>
            </w:tcBorders>
          </w:tcPr>
          <w:p w14:paraId="297215B0" w14:textId="77777777" w:rsidR="00715E88" w:rsidRPr="00FB4C9C" w:rsidRDefault="00715E88" w:rsidP="00A3707D"/>
        </w:tc>
      </w:tr>
      <w:tr w:rsidR="00715E88" w:rsidRPr="00FB4C9C" w14:paraId="632D8A80" w14:textId="77777777" w:rsidTr="00A3707D">
        <w:trPr>
          <w:trHeight w:val="240"/>
          <w:jc w:val="center"/>
        </w:trPr>
        <w:tc>
          <w:tcPr>
            <w:tcW w:w="4876" w:type="dxa"/>
            <w:tcBorders>
              <w:top w:val="nil"/>
              <w:left w:val="nil"/>
              <w:bottom w:val="nil"/>
              <w:right w:val="nil"/>
            </w:tcBorders>
            <w:hideMark/>
          </w:tcPr>
          <w:p w14:paraId="3A02355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1C44F94" w14:textId="77777777" w:rsidR="00715E88" w:rsidRPr="00FB4C9C" w:rsidRDefault="00715E88" w:rsidP="00A3707D">
            <w:pPr>
              <w:pStyle w:val="AmColumnHeading"/>
            </w:pPr>
            <w:r w:rsidRPr="00FB4C9C">
              <w:t>Alteração</w:t>
            </w:r>
          </w:p>
        </w:tc>
      </w:tr>
      <w:tr w:rsidR="00715E88" w:rsidRPr="00FB4C9C" w14:paraId="4FAD4EBF" w14:textId="77777777" w:rsidTr="00A3707D">
        <w:trPr>
          <w:jc w:val="center"/>
        </w:trPr>
        <w:tc>
          <w:tcPr>
            <w:tcW w:w="4876" w:type="dxa"/>
            <w:tcBorders>
              <w:top w:val="nil"/>
              <w:left w:val="nil"/>
              <w:bottom w:val="nil"/>
              <w:right w:val="nil"/>
            </w:tcBorders>
          </w:tcPr>
          <w:p w14:paraId="65273102" w14:textId="77777777" w:rsidR="00715E88" w:rsidRPr="00FB4C9C" w:rsidRDefault="00715E88" w:rsidP="00A3707D">
            <w:pPr>
              <w:pStyle w:val="Normal6a"/>
            </w:pPr>
          </w:p>
        </w:tc>
        <w:tc>
          <w:tcPr>
            <w:tcW w:w="4876" w:type="dxa"/>
            <w:tcBorders>
              <w:top w:val="nil"/>
              <w:left w:val="nil"/>
              <w:bottom w:val="nil"/>
              <w:right w:val="nil"/>
            </w:tcBorders>
            <w:hideMark/>
          </w:tcPr>
          <w:p w14:paraId="2B9008C6" w14:textId="72722DD0" w:rsidR="00715E88" w:rsidRPr="00FB4C9C" w:rsidRDefault="00715E88" w:rsidP="00A3707D">
            <w:pPr>
              <w:pStyle w:val="Normal6a"/>
            </w:pPr>
            <w:r w:rsidRPr="00FB4C9C">
              <w:rPr>
                <w:b/>
                <w:i/>
              </w:rPr>
              <w:t>e</w:t>
            </w:r>
            <w:r w:rsidR="00526F56">
              <w:rPr>
                <w:b/>
                <w:i/>
              </w:rPr>
              <w:noBreakHyphen/>
            </w:r>
            <w:r w:rsidRPr="00FB4C9C">
              <w:rPr>
                <w:b/>
                <w:i/>
              </w:rPr>
              <w:t>B)</w:t>
            </w:r>
            <w:r w:rsidRPr="00FB4C9C">
              <w:tab/>
            </w:r>
            <w:r w:rsidRPr="00FB4C9C">
              <w:rPr>
                <w:b/>
                <w:i/>
              </w:rPr>
              <w:t>Assegurar que uma percentagem mínima, definida no programa de trabalho, dos recursos geridos a nível nacional seja dedicada a ações no domínio do desporto e da atividade física, com pessoal específico e competente.</w:t>
            </w:r>
          </w:p>
        </w:tc>
      </w:tr>
    </w:tbl>
    <w:p w14:paraId="46B2E5C7"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825EED0" w14:textId="77777777" w:rsidR="00715E88" w:rsidRPr="00FB4C9C" w:rsidRDefault="00715E88" w:rsidP="00715E88">
      <w:r w:rsidRPr="00FB4C9C">
        <w:rPr>
          <w:rStyle w:val="HideTWBExt"/>
        </w:rPr>
        <w:t>&lt;/Amend&gt;</w:t>
      </w:r>
    </w:p>
    <w:p w14:paraId="36D9111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816</w:t>
      </w:r>
      <w:r w:rsidRPr="00FB4C9C">
        <w:rPr>
          <w:rStyle w:val="HideTWBExt"/>
          <w:b w:val="0"/>
        </w:rPr>
        <w:t>&lt;/NumAm&gt;</w:t>
      </w:r>
    </w:p>
    <w:p w14:paraId="4071A421"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62B25ABB"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6F4FA27B" w14:textId="77777777" w:rsidR="00715E88" w:rsidRPr="00FB4C9C" w:rsidRDefault="00715E88" w:rsidP="00715E88">
      <w:pPr>
        <w:pStyle w:val="NormalBold"/>
      </w:pPr>
      <w:r w:rsidRPr="00FB4C9C">
        <w:rPr>
          <w:rStyle w:val="HideTWBExt"/>
          <w:b w:val="0"/>
        </w:rPr>
        <w:t>&lt;/RepeatBlock-By&gt;</w:t>
      </w:r>
    </w:p>
    <w:p w14:paraId="5D192DC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9FD6D07" w14:textId="3EC74F5F" w:rsidR="00715E88" w:rsidRPr="00FB4C9C" w:rsidRDefault="00715E88" w:rsidP="00715E88">
      <w:pPr>
        <w:pStyle w:val="NormalBold"/>
      </w:pPr>
      <w:r w:rsidRPr="00FB4C9C">
        <w:rPr>
          <w:rStyle w:val="HideTWBExt"/>
          <w:b w:val="0"/>
        </w:rPr>
        <w:t>&lt;Article&gt;</w:t>
      </w:r>
      <w:r w:rsidRPr="00FB4C9C">
        <w:t>Artigo 19 – n.º 1 – alínea e</w:t>
      </w:r>
      <w:r w:rsidR="00526F56">
        <w:noBreakHyphen/>
      </w:r>
      <w:r w:rsidRPr="00FB4C9C">
        <w:t>B (nova)</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4130085" w14:textId="77777777" w:rsidTr="00A3707D">
        <w:trPr>
          <w:trHeight w:val="240"/>
          <w:jc w:val="center"/>
        </w:trPr>
        <w:tc>
          <w:tcPr>
            <w:tcW w:w="9752" w:type="dxa"/>
            <w:gridSpan w:val="2"/>
            <w:tcBorders>
              <w:top w:val="nil"/>
              <w:left w:val="nil"/>
              <w:bottom w:val="nil"/>
              <w:right w:val="nil"/>
            </w:tcBorders>
          </w:tcPr>
          <w:p w14:paraId="7A4C818D" w14:textId="77777777" w:rsidR="00715E88" w:rsidRPr="00FB4C9C" w:rsidRDefault="00715E88" w:rsidP="00A3707D"/>
        </w:tc>
      </w:tr>
      <w:tr w:rsidR="00715E88" w:rsidRPr="00FB4C9C" w14:paraId="3BC78B4C" w14:textId="77777777" w:rsidTr="00A3707D">
        <w:trPr>
          <w:trHeight w:val="240"/>
          <w:jc w:val="center"/>
        </w:trPr>
        <w:tc>
          <w:tcPr>
            <w:tcW w:w="4876" w:type="dxa"/>
            <w:tcBorders>
              <w:top w:val="nil"/>
              <w:left w:val="nil"/>
              <w:bottom w:val="nil"/>
              <w:right w:val="nil"/>
            </w:tcBorders>
            <w:hideMark/>
          </w:tcPr>
          <w:p w14:paraId="4807E9B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29E3E43" w14:textId="77777777" w:rsidR="00715E88" w:rsidRPr="00FB4C9C" w:rsidRDefault="00715E88" w:rsidP="00A3707D">
            <w:pPr>
              <w:pStyle w:val="AmColumnHeading"/>
            </w:pPr>
            <w:r w:rsidRPr="00FB4C9C">
              <w:t>Alteração</w:t>
            </w:r>
          </w:p>
        </w:tc>
      </w:tr>
      <w:tr w:rsidR="00715E88" w:rsidRPr="00FB4C9C" w14:paraId="17F92204" w14:textId="77777777" w:rsidTr="00A3707D">
        <w:trPr>
          <w:jc w:val="center"/>
        </w:trPr>
        <w:tc>
          <w:tcPr>
            <w:tcW w:w="4876" w:type="dxa"/>
            <w:tcBorders>
              <w:top w:val="nil"/>
              <w:left w:val="nil"/>
              <w:bottom w:val="nil"/>
              <w:right w:val="nil"/>
            </w:tcBorders>
          </w:tcPr>
          <w:p w14:paraId="7137BF4B" w14:textId="77777777" w:rsidR="00715E88" w:rsidRPr="00FB4C9C" w:rsidRDefault="00715E88" w:rsidP="00A3707D">
            <w:pPr>
              <w:pStyle w:val="Normal6a"/>
            </w:pPr>
          </w:p>
        </w:tc>
        <w:tc>
          <w:tcPr>
            <w:tcW w:w="4876" w:type="dxa"/>
            <w:tcBorders>
              <w:top w:val="nil"/>
              <w:left w:val="nil"/>
              <w:bottom w:val="nil"/>
              <w:right w:val="nil"/>
            </w:tcBorders>
            <w:hideMark/>
          </w:tcPr>
          <w:p w14:paraId="02B2948A" w14:textId="56989ACF" w:rsidR="00715E88" w:rsidRPr="00FB4C9C" w:rsidRDefault="00715E88" w:rsidP="00A3707D">
            <w:pPr>
              <w:pStyle w:val="Normal6a"/>
            </w:pPr>
            <w:r w:rsidRPr="00FB4C9C">
              <w:rPr>
                <w:b/>
                <w:i/>
              </w:rPr>
              <w:t>e</w:t>
            </w:r>
            <w:r w:rsidR="00526F56">
              <w:rPr>
                <w:b/>
                <w:i/>
              </w:rPr>
              <w:noBreakHyphen/>
            </w:r>
            <w:r w:rsidRPr="00FB4C9C">
              <w:rPr>
                <w:b/>
                <w:i/>
              </w:rPr>
              <w:t>B)</w:t>
            </w:r>
            <w:r w:rsidRPr="00FB4C9C">
              <w:tab/>
            </w:r>
            <w:r w:rsidRPr="00FB4C9C">
              <w:rPr>
                <w:b/>
                <w:i/>
              </w:rPr>
              <w:t>Manter mecanismos eficazes de luta antifraude, prevenção de conflitos de interesses, denúncia de irregularidades e rastreabilidade digital.</w:t>
            </w:r>
          </w:p>
        </w:tc>
      </w:tr>
    </w:tbl>
    <w:p w14:paraId="4B9AA98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7677C9D" w14:textId="77777777" w:rsidR="00715E88" w:rsidRPr="00FB4C9C" w:rsidRDefault="00715E88" w:rsidP="00715E88">
      <w:r w:rsidRPr="00FB4C9C">
        <w:rPr>
          <w:rStyle w:val="HideTWBExt"/>
        </w:rPr>
        <w:t>&lt;/Amend&gt;</w:t>
      </w:r>
    </w:p>
    <w:p w14:paraId="529CDC8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817</w:t>
      </w:r>
      <w:r w:rsidRPr="00FB4C9C">
        <w:rPr>
          <w:rStyle w:val="HideTWBExt"/>
          <w:b w:val="0"/>
        </w:rPr>
        <w:t>&lt;/NumAm&gt;</w:t>
      </w:r>
    </w:p>
    <w:p w14:paraId="66C46A80" w14:textId="77777777" w:rsidR="00715E88" w:rsidRPr="00FB4C9C" w:rsidRDefault="00715E88" w:rsidP="00715E88">
      <w:pPr>
        <w:pStyle w:val="NormalBold"/>
      </w:pPr>
      <w:r w:rsidRPr="00FB4C9C">
        <w:rPr>
          <w:rStyle w:val="HideTWBExt"/>
          <w:b w:val="0"/>
        </w:rPr>
        <w:t>&lt;RepeatBlock-By&gt;&lt;Members&gt;</w:t>
      </w:r>
      <w:r w:rsidRPr="00FB4C9C">
        <w:t>Catherine Griset, Juan Carlos Girauta Vidal</w:t>
      </w:r>
      <w:r w:rsidRPr="00FB4C9C">
        <w:rPr>
          <w:rStyle w:val="HideTWBExt"/>
          <w:b w:val="0"/>
        </w:rPr>
        <w:t>&lt;/Members&gt;</w:t>
      </w:r>
    </w:p>
    <w:p w14:paraId="18369355" w14:textId="77777777" w:rsidR="00715E88" w:rsidRPr="00FB4C9C" w:rsidRDefault="00715E88" w:rsidP="00715E88">
      <w:pPr>
        <w:pStyle w:val="NormalBold"/>
      </w:pPr>
      <w:r w:rsidRPr="00FB4C9C">
        <w:rPr>
          <w:rStyle w:val="HideTWBExt"/>
          <w:b w:val="0"/>
        </w:rPr>
        <w:t>&lt;/RepeatBlock-By&gt;</w:t>
      </w:r>
    </w:p>
    <w:p w14:paraId="00BEEDC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7B40910" w14:textId="77777777" w:rsidR="00715E88" w:rsidRPr="00FB4C9C" w:rsidRDefault="00715E88" w:rsidP="00715E88">
      <w:pPr>
        <w:pStyle w:val="NormalBold"/>
      </w:pPr>
      <w:r w:rsidRPr="00FB4C9C">
        <w:rPr>
          <w:rStyle w:val="HideTWBExt"/>
          <w:b w:val="0"/>
        </w:rPr>
        <w:t>&lt;Article&gt;</w:t>
      </w:r>
      <w:r w:rsidRPr="00FB4C9C">
        <w:t>Artigo 19 – n.º 3</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0494079" w14:textId="77777777" w:rsidTr="00A3707D">
        <w:trPr>
          <w:trHeight w:val="240"/>
          <w:jc w:val="center"/>
        </w:trPr>
        <w:tc>
          <w:tcPr>
            <w:tcW w:w="9752" w:type="dxa"/>
            <w:gridSpan w:val="2"/>
            <w:tcBorders>
              <w:top w:val="nil"/>
              <w:left w:val="nil"/>
              <w:bottom w:val="nil"/>
              <w:right w:val="nil"/>
            </w:tcBorders>
          </w:tcPr>
          <w:p w14:paraId="10CC7FA3" w14:textId="77777777" w:rsidR="00715E88" w:rsidRPr="00FB4C9C" w:rsidRDefault="00715E88" w:rsidP="00A3707D"/>
        </w:tc>
      </w:tr>
      <w:tr w:rsidR="00715E88" w:rsidRPr="00FB4C9C" w14:paraId="6D8F5D56" w14:textId="77777777" w:rsidTr="00A3707D">
        <w:trPr>
          <w:trHeight w:val="240"/>
          <w:jc w:val="center"/>
        </w:trPr>
        <w:tc>
          <w:tcPr>
            <w:tcW w:w="4876" w:type="dxa"/>
            <w:tcBorders>
              <w:top w:val="nil"/>
              <w:left w:val="nil"/>
              <w:bottom w:val="nil"/>
              <w:right w:val="nil"/>
            </w:tcBorders>
            <w:hideMark/>
          </w:tcPr>
          <w:p w14:paraId="653B148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68F968D" w14:textId="77777777" w:rsidR="00715E88" w:rsidRPr="00FB4C9C" w:rsidRDefault="00715E88" w:rsidP="00A3707D">
            <w:pPr>
              <w:pStyle w:val="AmColumnHeading"/>
            </w:pPr>
            <w:r w:rsidRPr="00FB4C9C">
              <w:t>Alteração</w:t>
            </w:r>
          </w:p>
        </w:tc>
      </w:tr>
      <w:tr w:rsidR="00715E88" w:rsidRPr="00FB4C9C" w14:paraId="54732DE3" w14:textId="77777777" w:rsidTr="00A3707D">
        <w:trPr>
          <w:jc w:val="center"/>
        </w:trPr>
        <w:tc>
          <w:tcPr>
            <w:tcW w:w="4876" w:type="dxa"/>
            <w:tcBorders>
              <w:top w:val="nil"/>
              <w:left w:val="nil"/>
              <w:bottom w:val="nil"/>
              <w:right w:val="nil"/>
            </w:tcBorders>
            <w:hideMark/>
          </w:tcPr>
          <w:p w14:paraId="2FFC9C56" w14:textId="77777777" w:rsidR="00715E88" w:rsidRPr="00FB4C9C" w:rsidRDefault="00715E88" w:rsidP="00A3707D">
            <w:pPr>
              <w:pStyle w:val="Normal6a"/>
            </w:pPr>
            <w:r w:rsidRPr="00FB4C9C">
              <w:t>3.</w:t>
            </w:r>
            <w:r w:rsidRPr="00FB4C9C">
              <w:tab/>
              <w:t>A agência nacional gere todas as fases do ciclo de vida das ações do Programa sob a sua responsabilidade, em conformidade com o artigo 62.º, n.º 1, alínea c), do Regulamento (UE, Euratom) 2024/2509 e com os acordos pertinentes com a Comissão.</w:t>
            </w:r>
          </w:p>
        </w:tc>
        <w:tc>
          <w:tcPr>
            <w:tcW w:w="4876" w:type="dxa"/>
            <w:tcBorders>
              <w:top w:val="nil"/>
              <w:left w:val="nil"/>
              <w:bottom w:val="nil"/>
              <w:right w:val="nil"/>
            </w:tcBorders>
            <w:hideMark/>
          </w:tcPr>
          <w:p w14:paraId="09065EE5" w14:textId="77777777" w:rsidR="00715E88" w:rsidRPr="00FB4C9C" w:rsidRDefault="00715E88" w:rsidP="00A3707D">
            <w:pPr>
              <w:pStyle w:val="Normal6a"/>
            </w:pPr>
            <w:r w:rsidRPr="00FB4C9C">
              <w:t>3.</w:t>
            </w:r>
            <w:r w:rsidRPr="00FB4C9C">
              <w:tab/>
              <w:t xml:space="preserve">A agência nacional gere todas as fases do ciclo de vida das ações do Programa sob a sua responsabilidade, em conformidade com o artigo 62.º, n.º 1, alínea c), do Regulamento (UE, Euratom) 2024/2509 e com os acordos pertinentes com a Comissão. </w:t>
            </w:r>
            <w:r w:rsidRPr="00FB4C9C">
              <w:rPr>
                <w:b/>
                <w:i/>
              </w:rPr>
              <w:t>Assegura que nenhuma entidade associada ao movimento islâmico ou hostil aos direitos das mulheres ou das minorias cristãs tenha acesso ao Programa.</w:t>
            </w:r>
          </w:p>
        </w:tc>
      </w:tr>
    </w:tbl>
    <w:p w14:paraId="61B44E3B"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5D2A156F" w14:textId="77777777" w:rsidR="00715E88" w:rsidRPr="00FB4C9C" w:rsidRDefault="00715E88" w:rsidP="00715E88">
      <w:r w:rsidRPr="00FB4C9C">
        <w:rPr>
          <w:rStyle w:val="HideTWBExt"/>
        </w:rPr>
        <w:t>&lt;/Amend&gt;</w:t>
      </w:r>
    </w:p>
    <w:p w14:paraId="4E7068A6"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818</w:t>
      </w:r>
      <w:r w:rsidRPr="00FB4C9C">
        <w:rPr>
          <w:rStyle w:val="HideTWBExt"/>
          <w:b w:val="0"/>
        </w:rPr>
        <w:t>&lt;/NumAm&gt;</w:t>
      </w:r>
    </w:p>
    <w:p w14:paraId="496B87B0"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3D414D8B"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0D48A8D6" w14:textId="77777777" w:rsidR="00715E88" w:rsidRPr="00FB4C9C" w:rsidRDefault="00715E88" w:rsidP="00715E88">
      <w:pPr>
        <w:pStyle w:val="NormalBold"/>
      </w:pPr>
      <w:r w:rsidRPr="00FB4C9C">
        <w:rPr>
          <w:rStyle w:val="HideTWBExt"/>
          <w:b w:val="0"/>
        </w:rPr>
        <w:lastRenderedPageBreak/>
        <w:t>&lt;/RepeatBlock-By&gt;</w:t>
      </w:r>
    </w:p>
    <w:p w14:paraId="3781DD5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C14B337" w14:textId="0EF0CC63" w:rsidR="00715E88" w:rsidRPr="00FB4C9C" w:rsidRDefault="00715E88" w:rsidP="00715E88">
      <w:pPr>
        <w:pStyle w:val="NormalBold"/>
      </w:pPr>
      <w:r w:rsidRPr="00FB4C9C">
        <w:rPr>
          <w:rStyle w:val="HideTWBExt"/>
          <w:b w:val="0"/>
        </w:rPr>
        <w:t>&lt;Article&gt;</w:t>
      </w:r>
      <w:r w:rsidRPr="00FB4C9C">
        <w:t>Artigo 19 – n.º 4</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E49594A" w14:textId="77777777" w:rsidTr="00A3707D">
        <w:trPr>
          <w:trHeight w:val="240"/>
          <w:jc w:val="center"/>
        </w:trPr>
        <w:tc>
          <w:tcPr>
            <w:tcW w:w="9752" w:type="dxa"/>
            <w:gridSpan w:val="2"/>
            <w:tcBorders>
              <w:top w:val="nil"/>
              <w:left w:val="nil"/>
              <w:bottom w:val="nil"/>
              <w:right w:val="nil"/>
            </w:tcBorders>
          </w:tcPr>
          <w:p w14:paraId="112BF457" w14:textId="77777777" w:rsidR="00715E88" w:rsidRPr="00FB4C9C" w:rsidRDefault="00715E88" w:rsidP="00A3707D"/>
        </w:tc>
      </w:tr>
      <w:tr w:rsidR="00715E88" w:rsidRPr="00FB4C9C" w14:paraId="2AC2F3ED" w14:textId="77777777" w:rsidTr="00A3707D">
        <w:trPr>
          <w:trHeight w:val="240"/>
          <w:jc w:val="center"/>
        </w:trPr>
        <w:tc>
          <w:tcPr>
            <w:tcW w:w="4876" w:type="dxa"/>
            <w:tcBorders>
              <w:top w:val="nil"/>
              <w:left w:val="nil"/>
              <w:bottom w:val="nil"/>
              <w:right w:val="nil"/>
            </w:tcBorders>
            <w:hideMark/>
          </w:tcPr>
          <w:p w14:paraId="3EF341C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52E42BC" w14:textId="77777777" w:rsidR="00715E88" w:rsidRPr="00FB4C9C" w:rsidRDefault="00715E88" w:rsidP="00A3707D">
            <w:pPr>
              <w:pStyle w:val="AmColumnHeading"/>
            </w:pPr>
            <w:r w:rsidRPr="00FB4C9C">
              <w:t>Alteração</w:t>
            </w:r>
          </w:p>
        </w:tc>
      </w:tr>
      <w:tr w:rsidR="00715E88" w:rsidRPr="00FB4C9C" w14:paraId="2B59833C" w14:textId="77777777" w:rsidTr="00A3707D">
        <w:trPr>
          <w:jc w:val="center"/>
        </w:trPr>
        <w:tc>
          <w:tcPr>
            <w:tcW w:w="4876" w:type="dxa"/>
            <w:tcBorders>
              <w:top w:val="nil"/>
              <w:left w:val="nil"/>
              <w:bottom w:val="nil"/>
              <w:right w:val="nil"/>
            </w:tcBorders>
          </w:tcPr>
          <w:p w14:paraId="14148578" w14:textId="77777777" w:rsidR="00715E88" w:rsidRPr="00FB4C9C" w:rsidRDefault="00715E88" w:rsidP="00A3707D">
            <w:pPr>
              <w:pStyle w:val="Normal6a"/>
            </w:pPr>
          </w:p>
        </w:tc>
        <w:tc>
          <w:tcPr>
            <w:tcW w:w="4876" w:type="dxa"/>
            <w:tcBorders>
              <w:top w:val="nil"/>
              <w:left w:val="nil"/>
              <w:bottom w:val="nil"/>
              <w:right w:val="nil"/>
            </w:tcBorders>
            <w:hideMark/>
          </w:tcPr>
          <w:p w14:paraId="7251132C" w14:textId="43230F10" w:rsidR="00715E88" w:rsidRPr="00FB4C9C" w:rsidRDefault="00715E88" w:rsidP="00A3707D">
            <w:pPr>
              <w:pStyle w:val="Normal6a"/>
            </w:pPr>
            <w:r w:rsidRPr="00FB4C9C">
              <w:rPr>
                <w:b/>
                <w:i/>
              </w:rPr>
              <w:t>4</w:t>
            </w:r>
            <w:r w:rsidR="00526F56">
              <w:rPr>
                <w:b/>
                <w:i/>
              </w:rPr>
              <w:noBreakHyphen/>
            </w:r>
            <w:r w:rsidRPr="00FB4C9C">
              <w:rPr>
                <w:b/>
                <w:i/>
              </w:rPr>
              <w:t>A.</w:t>
            </w:r>
            <w:r w:rsidRPr="00FB4C9C">
              <w:tab/>
            </w:r>
            <w:r w:rsidRPr="00FB4C9C">
              <w:rPr>
                <w:b/>
                <w:i/>
              </w:rPr>
              <w:t>A agência nacional deve minimizar os encargos administrativos para os beneficiários através das seguintes medidas:</w:t>
            </w:r>
          </w:p>
        </w:tc>
      </w:tr>
      <w:tr w:rsidR="00715E88" w:rsidRPr="00FB4C9C" w14:paraId="4F398C61" w14:textId="77777777" w:rsidTr="00A3707D">
        <w:trPr>
          <w:jc w:val="center"/>
        </w:trPr>
        <w:tc>
          <w:tcPr>
            <w:tcW w:w="4876" w:type="dxa"/>
            <w:tcBorders>
              <w:top w:val="nil"/>
              <w:left w:val="nil"/>
              <w:bottom w:val="nil"/>
              <w:right w:val="nil"/>
            </w:tcBorders>
          </w:tcPr>
          <w:p w14:paraId="240C5F34" w14:textId="77777777" w:rsidR="00715E88" w:rsidRPr="00FB4C9C" w:rsidRDefault="00715E88" w:rsidP="00A3707D">
            <w:pPr>
              <w:pStyle w:val="Normal6a"/>
            </w:pPr>
          </w:p>
        </w:tc>
        <w:tc>
          <w:tcPr>
            <w:tcW w:w="4876" w:type="dxa"/>
            <w:tcBorders>
              <w:top w:val="nil"/>
              <w:left w:val="nil"/>
              <w:bottom w:val="nil"/>
              <w:right w:val="nil"/>
            </w:tcBorders>
            <w:hideMark/>
          </w:tcPr>
          <w:p w14:paraId="09AD0F88" w14:textId="77777777" w:rsidR="00715E88" w:rsidRPr="00FB4C9C" w:rsidRDefault="00715E88" w:rsidP="00A3707D">
            <w:pPr>
              <w:pStyle w:val="Normal6a"/>
            </w:pPr>
            <w:r w:rsidRPr="00FB4C9C">
              <w:rPr>
                <w:b/>
                <w:i/>
              </w:rPr>
              <w:t>a) Digitalização dos procedimentos de candidatura, incluindo a plataforma Erasmus sem documentos;</w:t>
            </w:r>
          </w:p>
        </w:tc>
      </w:tr>
      <w:tr w:rsidR="00715E88" w:rsidRPr="00FB4C9C" w14:paraId="319E3F42" w14:textId="77777777" w:rsidTr="00A3707D">
        <w:trPr>
          <w:jc w:val="center"/>
        </w:trPr>
        <w:tc>
          <w:tcPr>
            <w:tcW w:w="4876" w:type="dxa"/>
            <w:tcBorders>
              <w:top w:val="nil"/>
              <w:left w:val="nil"/>
              <w:bottom w:val="nil"/>
              <w:right w:val="nil"/>
            </w:tcBorders>
          </w:tcPr>
          <w:p w14:paraId="6DCB3303" w14:textId="77777777" w:rsidR="00715E88" w:rsidRPr="00FB4C9C" w:rsidRDefault="00715E88" w:rsidP="00A3707D">
            <w:pPr>
              <w:pStyle w:val="Normal6a"/>
            </w:pPr>
          </w:p>
        </w:tc>
        <w:tc>
          <w:tcPr>
            <w:tcW w:w="4876" w:type="dxa"/>
            <w:tcBorders>
              <w:top w:val="nil"/>
              <w:left w:val="nil"/>
              <w:bottom w:val="nil"/>
              <w:right w:val="nil"/>
            </w:tcBorders>
            <w:hideMark/>
          </w:tcPr>
          <w:p w14:paraId="2770E8C3" w14:textId="77777777" w:rsidR="00715E88" w:rsidRPr="00FB4C9C" w:rsidRDefault="00715E88" w:rsidP="00A3707D">
            <w:pPr>
              <w:pStyle w:val="Normal6a"/>
            </w:pPr>
            <w:r w:rsidRPr="00FB4C9C">
              <w:rPr>
                <w:b/>
                <w:i/>
              </w:rPr>
              <w:t>b) Aplicação do princípio da declaração única, reutilizando as informações já apresentadas pelos candidatos;</w:t>
            </w:r>
          </w:p>
        </w:tc>
      </w:tr>
      <w:tr w:rsidR="00715E88" w:rsidRPr="00FB4C9C" w14:paraId="336C46CA" w14:textId="77777777" w:rsidTr="00A3707D">
        <w:trPr>
          <w:jc w:val="center"/>
        </w:trPr>
        <w:tc>
          <w:tcPr>
            <w:tcW w:w="4876" w:type="dxa"/>
            <w:tcBorders>
              <w:top w:val="nil"/>
              <w:left w:val="nil"/>
              <w:bottom w:val="nil"/>
              <w:right w:val="nil"/>
            </w:tcBorders>
          </w:tcPr>
          <w:p w14:paraId="1EED8638" w14:textId="77777777" w:rsidR="00715E88" w:rsidRPr="00FB4C9C" w:rsidRDefault="00715E88" w:rsidP="00A3707D">
            <w:pPr>
              <w:pStyle w:val="Normal6a"/>
            </w:pPr>
          </w:p>
        </w:tc>
        <w:tc>
          <w:tcPr>
            <w:tcW w:w="4876" w:type="dxa"/>
            <w:tcBorders>
              <w:top w:val="nil"/>
              <w:left w:val="nil"/>
              <w:bottom w:val="nil"/>
              <w:right w:val="nil"/>
            </w:tcBorders>
            <w:hideMark/>
          </w:tcPr>
          <w:p w14:paraId="1942D183" w14:textId="77777777" w:rsidR="00715E88" w:rsidRPr="00FB4C9C" w:rsidRDefault="00715E88" w:rsidP="00A3707D">
            <w:pPr>
              <w:pStyle w:val="Normal6a"/>
            </w:pPr>
            <w:r w:rsidRPr="00FB4C9C">
              <w:rPr>
                <w:b/>
                <w:i/>
              </w:rPr>
              <w:t>c) Tornar os requisitos em matéria de apresentação de relatórios e auditoria proporcionais à dimensão e natureza da subvenção.</w:t>
            </w:r>
          </w:p>
        </w:tc>
      </w:tr>
    </w:tbl>
    <w:p w14:paraId="5BE46FB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59E0855" w14:textId="77777777" w:rsidR="00715E88" w:rsidRPr="00FB4C9C" w:rsidRDefault="00715E88" w:rsidP="00715E88">
      <w:r w:rsidRPr="00FB4C9C">
        <w:rPr>
          <w:rStyle w:val="HideTWBExt"/>
        </w:rPr>
        <w:t>&lt;/Amend&gt;</w:t>
      </w:r>
    </w:p>
    <w:p w14:paraId="70CF0A68"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819</w:t>
      </w:r>
      <w:r w:rsidRPr="00FB4C9C">
        <w:rPr>
          <w:rStyle w:val="HideTWBExt"/>
          <w:b w:val="0"/>
        </w:rPr>
        <w:t>&lt;/NumAm&gt;</w:t>
      </w:r>
    </w:p>
    <w:p w14:paraId="51CF25B3"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12E62FDA" w14:textId="77777777" w:rsidR="00715E88" w:rsidRPr="00FB4C9C" w:rsidRDefault="00715E88" w:rsidP="00715E88">
      <w:pPr>
        <w:pStyle w:val="NormalBold"/>
      </w:pPr>
      <w:r w:rsidRPr="00FB4C9C">
        <w:rPr>
          <w:rStyle w:val="HideTWBExt"/>
          <w:b w:val="0"/>
        </w:rPr>
        <w:t>&lt;/RepeatBlock-By&gt;</w:t>
      </w:r>
    </w:p>
    <w:p w14:paraId="23C68049"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1342BF1" w14:textId="77777777" w:rsidR="00715E88" w:rsidRPr="00FB4C9C" w:rsidRDefault="00715E88" w:rsidP="00715E88">
      <w:pPr>
        <w:pStyle w:val="NormalBold"/>
      </w:pPr>
      <w:r w:rsidRPr="00FB4C9C">
        <w:rPr>
          <w:rStyle w:val="HideTWBExt"/>
          <w:b w:val="0"/>
        </w:rPr>
        <w:t>&lt;Article&gt;</w:t>
      </w:r>
      <w:r w:rsidRPr="00FB4C9C">
        <w:t>Artigo 19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5C0EB7F" w14:textId="77777777" w:rsidTr="00A3707D">
        <w:trPr>
          <w:trHeight w:val="240"/>
          <w:jc w:val="center"/>
        </w:trPr>
        <w:tc>
          <w:tcPr>
            <w:tcW w:w="9752" w:type="dxa"/>
            <w:gridSpan w:val="2"/>
            <w:tcBorders>
              <w:top w:val="nil"/>
              <w:left w:val="nil"/>
              <w:bottom w:val="nil"/>
              <w:right w:val="nil"/>
            </w:tcBorders>
          </w:tcPr>
          <w:p w14:paraId="1986719A" w14:textId="77777777" w:rsidR="00715E88" w:rsidRPr="00FB4C9C" w:rsidRDefault="00715E88" w:rsidP="00A3707D"/>
        </w:tc>
      </w:tr>
      <w:tr w:rsidR="00715E88" w:rsidRPr="00FB4C9C" w14:paraId="45BA4029" w14:textId="77777777" w:rsidTr="00A3707D">
        <w:trPr>
          <w:trHeight w:val="240"/>
          <w:jc w:val="center"/>
        </w:trPr>
        <w:tc>
          <w:tcPr>
            <w:tcW w:w="4876" w:type="dxa"/>
            <w:tcBorders>
              <w:top w:val="nil"/>
              <w:left w:val="nil"/>
              <w:bottom w:val="nil"/>
              <w:right w:val="nil"/>
            </w:tcBorders>
            <w:hideMark/>
          </w:tcPr>
          <w:p w14:paraId="65175D1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C5A77FF" w14:textId="77777777" w:rsidR="00715E88" w:rsidRPr="00FB4C9C" w:rsidRDefault="00715E88" w:rsidP="00A3707D">
            <w:pPr>
              <w:pStyle w:val="AmColumnHeading"/>
            </w:pPr>
            <w:r w:rsidRPr="00FB4C9C">
              <w:t>Alteração</w:t>
            </w:r>
          </w:p>
        </w:tc>
      </w:tr>
      <w:tr w:rsidR="00715E88" w:rsidRPr="00FB4C9C" w14:paraId="3952B65E" w14:textId="77777777" w:rsidTr="00A3707D">
        <w:trPr>
          <w:jc w:val="center"/>
        </w:trPr>
        <w:tc>
          <w:tcPr>
            <w:tcW w:w="4876" w:type="dxa"/>
            <w:tcBorders>
              <w:top w:val="nil"/>
              <w:left w:val="nil"/>
              <w:bottom w:val="nil"/>
              <w:right w:val="nil"/>
            </w:tcBorders>
            <w:hideMark/>
          </w:tcPr>
          <w:p w14:paraId="153C4C86" w14:textId="77777777" w:rsidR="00715E88" w:rsidRPr="00FB4C9C" w:rsidRDefault="00715E88" w:rsidP="00A3707D">
            <w:pPr>
              <w:pStyle w:val="Normal6a"/>
            </w:pPr>
            <w:r w:rsidRPr="00FB4C9C">
              <w:t>6.</w:t>
            </w:r>
            <w:r w:rsidRPr="00FB4C9C">
              <w:tab/>
              <w:t>A agência nacional apresenta anualmente à sua autoridade nacional e à Comissão uma declaração de gestão, um relatório e quaisquer outros documentos, conforme exigidos pelo artigo 158.º do Regulamento (UE, Euratom) 2024/2509.</w:t>
            </w:r>
          </w:p>
        </w:tc>
        <w:tc>
          <w:tcPr>
            <w:tcW w:w="4876" w:type="dxa"/>
            <w:tcBorders>
              <w:top w:val="nil"/>
              <w:left w:val="nil"/>
              <w:bottom w:val="nil"/>
              <w:right w:val="nil"/>
            </w:tcBorders>
            <w:hideMark/>
          </w:tcPr>
          <w:p w14:paraId="45506C2C" w14:textId="77777777" w:rsidR="00715E88" w:rsidRPr="00FB4C9C" w:rsidRDefault="00715E88" w:rsidP="00A3707D">
            <w:pPr>
              <w:pStyle w:val="Normal6a"/>
            </w:pPr>
            <w:r w:rsidRPr="00FB4C9C">
              <w:t>6.</w:t>
            </w:r>
            <w:r w:rsidRPr="00FB4C9C">
              <w:tab/>
              <w:t xml:space="preserve">A agência nacional apresenta anualmente à sua autoridade nacional e à Comissão uma declaração de gestão, um relatório e quaisquer outros documentos, conforme exigidos pelo artigo 158.º do Regulamento (UE, Euratom) 2024/2509. </w:t>
            </w:r>
            <w:r w:rsidRPr="00FB4C9C">
              <w:rPr>
                <w:b/>
                <w:i/>
              </w:rPr>
              <w:t>O relatório deve incluir informações sobre a sensibilização dos beneficiários, a participação das pessoas com menos oportunidades, as medidas de transparência, as queixas recebidas, as medidas corretivas tomadas e a execução dos objetivos de inclusão e diversidade.</w:t>
            </w:r>
          </w:p>
        </w:tc>
      </w:tr>
    </w:tbl>
    <w:p w14:paraId="352AFA95"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CDBF614" w14:textId="77777777" w:rsidR="00715E88" w:rsidRPr="00FB4C9C" w:rsidRDefault="00715E88" w:rsidP="00715E88">
      <w:r w:rsidRPr="00FB4C9C">
        <w:rPr>
          <w:rStyle w:val="HideTWBExt"/>
        </w:rPr>
        <w:t>&lt;/Amend&gt;</w:t>
      </w:r>
    </w:p>
    <w:p w14:paraId="72A7A05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820</w:t>
      </w:r>
      <w:r w:rsidRPr="00FB4C9C">
        <w:rPr>
          <w:rStyle w:val="HideTWBExt"/>
          <w:b w:val="0"/>
        </w:rPr>
        <w:t>&lt;/NumAm&gt;</w:t>
      </w:r>
    </w:p>
    <w:p w14:paraId="23C05812"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4FF723F"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76CEAE34" w14:textId="77777777" w:rsidR="00715E88" w:rsidRPr="00FB4C9C" w:rsidRDefault="00715E88" w:rsidP="00715E88">
      <w:pPr>
        <w:pStyle w:val="NormalBold"/>
      </w:pPr>
      <w:r w:rsidRPr="00FB4C9C">
        <w:rPr>
          <w:rStyle w:val="HideTWBExt"/>
          <w:b w:val="0"/>
        </w:rPr>
        <w:t>&lt;/RepeatBlock-By&gt;</w:t>
      </w:r>
    </w:p>
    <w:p w14:paraId="71FE007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865C880" w14:textId="77777777" w:rsidR="00715E88" w:rsidRPr="00FB4C9C" w:rsidRDefault="00715E88" w:rsidP="00715E88">
      <w:pPr>
        <w:pStyle w:val="NormalBold"/>
      </w:pPr>
      <w:r w:rsidRPr="00FB4C9C">
        <w:rPr>
          <w:rStyle w:val="HideTWBExt"/>
          <w:b w:val="0"/>
        </w:rPr>
        <w:t>&lt;Article&gt;</w:t>
      </w:r>
      <w:r w:rsidRPr="00FB4C9C">
        <w:t>Artigo 19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BACC935" w14:textId="77777777" w:rsidTr="00A3707D">
        <w:trPr>
          <w:trHeight w:val="240"/>
          <w:jc w:val="center"/>
        </w:trPr>
        <w:tc>
          <w:tcPr>
            <w:tcW w:w="9752" w:type="dxa"/>
            <w:gridSpan w:val="2"/>
            <w:tcBorders>
              <w:top w:val="nil"/>
              <w:left w:val="nil"/>
              <w:bottom w:val="nil"/>
              <w:right w:val="nil"/>
            </w:tcBorders>
          </w:tcPr>
          <w:p w14:paraId="33C9B18A" w14:textId="77777777" w:rsidR="00715E88" w:rsidRPr="00FB4C9C" w:rsidRDefault="00715E88" w:rsidP="00A3707D"/>
        </w:tc>
      </w:tr>
      <w:tr w:rsidR="00715E88" w:rsidRPr="00FB4C9C" w14:paraId="565DBCA1" w14:textId="77777777" w:rsidTr="00A3707D">
        <w:trPr>
          <w:trHeight w:val="240"/>
          <w:jc w:val="center"/>
        </w:trPr>
        <w:tc>
          <w:tcPr>
            <w:tcW w:w="4876" w:type="dxa"/>
            <w:tcBorders>
              <w:top w:val="nil"/>
              <w:left w:val="nil"/>
              <w:bottom w:val="nil"/>
              <w:right w:val="nil"/>
            </w:tcBorders>
            <w:hideMark/>
          </w:tcPr>
          <w:p w14:paraId="0EAFDA70"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B5BA88C" w14:textId="77777777" w:rsidR="00715E88" w:rsidRPr="00FB4C9C" w:rsidRDefault="00715E88" w:rsidP="00A3707D">
            <w:pPr>
              <w:pStyle w:val="AmColumnHeading"/>
            </w:pPr>
            <w:r w:rsidRPr="00FB4C9C">
              <w:t>Alteração</w:t>
            </w:r>
          </w:p>
        </w:tc>
      </w:tr>
      <w:tr w:rsidR="00715E88" w:rsidRPr="00FB4C9C" w14:paraId="22614C50" w14:textId="77777777" w:rsidTr="00A3707D">
        <w:trPr>
          <w:jc w:val="center"/>
        </w:trPr>
        <w:tc>
          <w:tcPr>
            <w:tcW w:w="4876" w:type="dxa"/>
            <w:tcBorders>
              <w:top w:val="nil"/>
              <w:left w:val="nil"/>
              <w:bottom w:val="nil"/>
              <w:right w:val="nil"/>
            </w:tcBorders>
            <w:hideMark/>
          </w:tcPr>
          <w:p w14:paraId="651A480C" w14:textId="77777777" w:rsidR="00715E88" w:rsidRPr="00FB4C9C" w:rsidRDefault="00715E88" w:rsidP="00A3707D">
            <w:pPr>
              <w:pStyle w:val="Normal6a"/>
            </w:pPr>
            <w:r w:rsidRPr="00FB4C9C">
              <w:t>6.</w:t>
            </w:r>
            <w:r w:rsidRPr="00FB4C9C">
              <w:tab/>
              <w:t>A agência nacional apresenta anualmente à sua autoridade nacional e à Comissão uma declaração de gestão, um relatório e quaisquer outros documentos, conforme exigidos pelo artigo 158.º do Regulamento (UE, Euratom) 2024/2509.</w:t>
            </w:r>
          </w:p>
        </w:tc>
        <w:tc>
          <w:tcPr>
            <w:tcW w:w="4876" w:type="dxa"/>
            <w:tcBorders>
              <w:top w:val="nil"/>
              <w:left w:val="nil"/>
              <w:bottom w:val="nil"/>
              <w:right w:val="nil"/>
            </w:tcBorders>
            <w:hideMark/>
          </w:tcPr>
          <w:p w14:paraId="3C4AF337" w14:textId="77777777" w:rsidR="00715E88" w:rsidRPr="00FB4C9C" w:rsidRDefault="00715E88" w:rsidP="00A3707D">
            <w:pPr>
              <w:pStyle w:val="Normal6a"/>
            </w:pPr>
            <w:r w:rsidRPr="00FB4C9C">
              <w:t>6.</w:t>
            </w:r>
            <w:r w:rsidRPr="00FB4C9C">
              <w:tab/>
              <w:t xml:space="preserve">A agência nacional apresenta anualmente à sua autoridade nacional e à Comissão uma declaração de gestão, um relatório e quaisquer outros documentos, conforme exigidos pelo artigo 158.º do Regulamento (UE, Euratom) 2024/2509. </w:t>
            </w:r>
            <w:r w:rsidRPr="00FB4C9C">
              <w:rPr>
                <w:b/>
                <w:i/>
              </w:rPr>
              <w:t>Esses documentos devem incluir uma visão geral dos custos administrativos, das contribuições de gestão e das taxas, um resumo dos riscos identificados, das medidas corretivas adotadas, das medidas de prevenção da fraude e dos principais dados sobre a execução.</w:t>
            </w:r>
          </w:p>
        </w:tc>
      </w:tr>
    </w:tbl>
    <w:p w14:paraId="09B96FE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A06DEC4" w14:textId="77777777" w:rsidR="00715E88" w:rsidRPr="00FB4C9C" w:rsidRDefault="00715E88" w:rsidP="00715E88">
      <w:r w:rsidRPr="00FB4C9C">
        <w:rPr>
          <w:rStyle w:val="HideTWBExt"/>
        </w:rPr>
        <w:t>&lt;/Amend&gt;</w:t>
      </w:r>
    </w:p>
    <w:p w14:paraId="41B6960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821</w:t>
      </w:r>
      <w:r w:rsidRPr="00FB4C9C">
        <w:rPr>
          <w:rStyle w:val="HideTWBExt"/>
          <w:b w:val="0"/>
        </w:rPr>
        <w:t>&lt;/NumAm&gt;</w:t>
      </w:r>
    </w:p>
    <w:p w14:paraId="14A6FF43" w14:textId="77777777" w:rsidR="00715E88" w:rsidRPr="00FB4C9C" w:rsidRDefault="00715E88" w:rsidP="00715E88">
      <w:pPr>
        <w:pStyle w:val="NormalBold"/>
      </w:pPr>
      <w:r w:rsidRPr="00FB4C9C">
        <w:rPr>
          <w:rStyle w:val="HideTWBExt"/>
          <w:b w:val="0"/>
        </w:rPr>
        <w:t>&lt;RepeatBlock-By&gt;&lt;Members&gt;</w:t>
      </w:r>
      <w:r w:rsidRPr="00FB4C9C">
        <w:t>Peter Agius, Eleonora Meleti, Nina Carberry</w:t>
      </w:r>
      <w:r w:rsidRPr="00FB4C9C">
        <w:rPr>
          <w:rStyle w:val="HideTWBExt"/>
          <w:b w:val="0"/>
        </w:rPr>
        <w:t>&lt;/Members&gt;</w:t>
      </w:r>
    </w:p>
    <w:p w14:paraId="659B69F4" w14:textId="77777777" w:rsidR="00715E88" w:rsidRPr="00FB4C9C" w:rsidRDefault="00715E88" w:rsidP="00715E88">
      <w:pPr>
        <w:pStyle w:val="NormalBold"/>
      </w:pPr>
      <w:r w:rsidRPr="00FB4C9C">
        <w:rPr>
          <w:rStyle w:val="HideTWBExt"/>
          <w:b w:val="0"/>
        </w:rPr>
        <w:t>&lt;/RepeatBlock-By&gt;</w:t>
      </w:r>
    </w:p>
    <w:p w14:paraId="163CB3D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1CB54A2" w14:textId="77777777" w:rsidR="00715E88" w:rsidRPr="00FB4C9C" w:rsidRDefault="00715E88" w:rsidP="00715E88">
      <w:pPr>
        <w:pStyle w:val="NormalBold"/>
      </w:pPr>
      <w:r w:rsidRPr="00FB4C9C">
        <w:rPr>
          <w:rStyle w:val="HideTWBExt"/>
          <w:b w:val="0"/>
        </w:rPr>
        <w:t>&lt;Article&gt;</w:t>
      </w:r>
      <w:r w:rsidRPr="00FB4C9C">
        <w:t>Artigo 19 – n.º 6</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5B691358" w14:textId="77777777" w:rsidTr="00A3707D">
        <w:trPr>
          <w:trHeight w:val="240"/>
          <w:jc w:val="center"/>
        </w:trPr>
        <w:tc>
          <w:tcPr>
            <w:tcW w:w="9752" w:type="dxa"/>
            <w:gridSpan w:val="2"/>
            <w:tcBorders>
              <w:top w:val="nil"/>
              <w:left w:val="nil"/>
              <w:bottom w:val="nil"/>
              <w:right w:val="nil"/>
            </w:tcBorders>
          </w:tcPr>
          <w:p w14:paraId="607AA06B" w14:textId="77777777" w:rsidR="00715E88" w:rsidRPr="00FB4C9C" w:rsidRDefault="00715E88" w:rsidP="00A3707D"/>
        </w:tc>
      </w:tr>
      <w:tr w:rsidR="00715E88" w:rsidRPr="00FB4C9C" w14:paraId="4988062B" w14:textId="77777777" w:rsidTr="00A3707D">
        <w:trPr>
          <w:trHeight w:val="240"/>
          <w:jc w:val="center"/>
        </w:trPr>
        <w:tc>
          <w:tcPr>
            <w:tcW w:w="4876" w:type="dxa"/>
            <w:tcBorders>
              <w:top w:val="nil"/>
              <w:left w:val="nil"/>
              <w:bottom w:val="nil"/>
              <w:right w:val="nil"/>
            </w:tcBorders>
            <w:hideMark/>
          </w:tcPr>
          <w:p w14:paraId="6917F51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721DF80" w14:textId="77777777" w:rsidR="00715E88" w:rsidRPr="00FB4C9C" w:rsidRDefault="00715E88" w:rsidP="00A3707D">
            <w:pPr>
              <w:pStyle w:val="AmColumnHeading"/>
            </w:pPr>
            <w:r w:rsidRPr="00FB4C9C">
              <w:t>Alteração</w:t>
            </w:r>
          </w:p>
        </w:tc>
      </w:tr>
      <w:tr w:rsidR="00715E88" w:rsidRPr="00FB4C9C" w14:paraId="17D4CE50" w14:textId="77777777" w:rsidTr="00A3707D">
        <w:trPr>
          <w:jc w:val="center"/>
        </w:trPr>
        <w:tc>
          <w:tcPr>
            <w:tcW w:w="4876" w:type="dxa"/>
            <w:tcBorders>
              <w:top w:val="nil"/>
              <w:left w:val="nil"/>
              <w:bottom w:val="nil"/>
              <w:right w:val="nil"/>
            </w:tcBorders>
            <w:hideMark/>
          </w:tcPr>
          <w:p w14:paraId="02618334" w14:textId="77777777" w:rsidR="00715E88" w:rsidRPr="00FB4C9C" w:rsidRDefault="00715E88" w:rsidP="00A3707D">
            <w:pPr>
              <w:pStyle w:val="Normal6a"/>
            </w:pPr>
            <w:r w:rsidRPr="00FB4C9C">
              <w:t>6.</w:t>
            </w:r>
            <w:r w:rsidRPr="00FB4C9C">
              <w:tab/>
              <w:t>A agência nacional apresenta anualmente à sua autoridade nacional e à Comissão uma declaração de gestão, um relatório e quaisquer outros documentos, conforme exigidos pelo artigo 158.º do Regulamento (UE, Euratom) 2024/2509.</w:t>
            </w:r>
          </w:p>
        </w:tc>
        <w:tc>
          <w:tcPr>
            <w:tcW w:w="4876" w:type="dxa"/>
            <w:tcBorders>
              <w:top w:val="nil"/>
              <w:left w:val="nil"/>
              <w:bottom w:val="nil"/>
              <w:right w:val="nil"/>
            </w:tcBorders>
            <w:hideMark/>
          </w:tcPr>
          <w:p w14:paraId="71F324B9" w14:textId="77777777" w:rsidR="00715E88" w:rsidRPr="00FB4C9C" w:rsidRDefault="00715E88" w:rsidP="00A3707D">
            <w:pPr>
              <w:pStyle w:val="Normal6a"/>
            </w:pPr>
            <w:r w:rsidRPr="00FB4C9C">
              <w:t>6.</w:t>
            </w:r>
            <w:r w:rsidRPr="00FB4C9C">
              <w:tab/>
              <w:t>A agência nacional apresenta anualmente à sua autoridade nacional e à Comissão uma declaração de gestão, um relatório e quaisquer outros documentos, conforme exigidos pelo artigo 158.º do Regulamento (UE, Euratom) 2024/2509</w:t>
            </w:r>
            <w:r w:rsidRPr="00FB4C9C">
              <w:rPr>
                <w:b/>
                <w:i/>
              </w:rPr>
              <w:t xml:space="preserve">, que devem incluir disposições específicas destinadas a dar resposta às necessidades dos participantes e das organizações em territórios geograficamente remotos e </w:t>
            </w:r>
            <w:r w:rsidRPr="00FB4C9C">
              <w:rPr>
                <w:b/>
                <w:i/>
              </w:rPr>
              <w:lastRenderedPageBreak/>
              <w:t>insulares</w:t>
            </w:r>
            <w:r w:rsidRPr="00FB4C9C">
              <w:t>.</w:t>
            </w:r>
          </w:p>
        </w:tc>
      </w:tr>
    </w:tbl>
    <w:p w14:paraId="59FB9C44"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4A6C84D" w14:textId="77777777" w:rsidR="00715E88" w:rsidRPr="00FB4C9C" w:rsidRDefault="00715E88" w:rsidP="00715E88">
      <w:r w:rsidRPr="00FB4C9C">
        <w:rPr>
          <w:rStyle w:val="HideTWBExt"/>
        </w:rPr>
        <w:t>&lt;/Amend&gt;</w:t>
      </w:r>
    </w:p>
    <w:p w14:paraId="2257A3B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822</w:t>
      </w:r>
      <w:r w:rsidRPr="00FB4C9C">
        <w:rPr>
          <w:rStyle w:val="HideTWBExt"/>
          <w:b w:val="0"/>
        </w:rPr>
        <w:t>&lt;/NumAm&gt;</w:t>
      </w:r>
    </w:p>
    <w:p w14:paraId="172FAEE5"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1B5548C2"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31D4EB7B" w14:textId="77777777" w:rsidR="00715E88" w:rsidRPr="00FB4C9C" w:rsidRDefault="00715E88" w:rsidP="00715E88">
      <w:pPr>
        <w:pStyle w:val="NormalBold"/>
      </w:pPr>
      <w:r w:rsidRPr="00FB4C9C">
        <w:rPr>
          <w:rStyle w:val="HideTWBExt"/>
          <w:b w:val="0"/>
        </w:rPr>
        <w:t>&lt;/RepeatBlock-By&gt;</w:t>
      </w:r>
    </w:p>
    <w:p w14:paraId="505A9F9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FA8DF0F" w14:textId="7DC8B525" w:rsidR="00715E88" w:rsidRPr="00FB4C9C" w:rsidRDefault="00715E88" w:rsidP="00715E88">
      <w:pPr>
        <w:pStyle w:val="NormalBold"/>
      </w:pPr>
      <w:r w:rsidRPr="00FB4C9C">
        <w:rPr>
          <w:rStyle w:val="HideTWBExt"/>
          <w:b w:val="0"/>
        </w:rPr>
        <w:t>&lt;Article&gt;</w:t>
      </w:r>
      <w:r w:rsidRPr="00FB4C9C">
        <w:t>Artigo 19 – n.º 7</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8ABFBBA" w14:textId="77777777" w:rsidTr="00A3707D">
        <w:trPr>
          <w:trHeight w:val="240"/>
          <w:jc w:val="center"/>
        </w:trPr>
        <w:tc>
          <w:tcPr>
            <w:tcW w:w="9752" w:type="dxa"/>
            <w:gridSpan w:val="2"/>
            <w:tcBorders>
              <w:top w:val="nil"/>
              <w:left w:val="nil"/>
              <w:bottom w:val="nil"/>
              <w:right w:val="nil"/>
            </w:tcBorders>
          </w:tcPr>
          <w:p w14:paraId="4C822AAD" w14:textId="77777777" w:rsidR="00715E88" w:rsidRPr="00FB4C9C" w:rsidRDefault="00715E88" w:rsidP="00A3707D"/>
        </w:tc>
      </w:tr>
      <w:tr w:rsidR="00715E88" w:rsidRPr="00FB4C9C" w14:paraId="06D0B3F6" w14:textId="77777777" w:rsidTr="00A3707D">
        <w:trPr>
          <w:trHeight w:val="240"/>
          <w:jc w:val="center"/>
        </w:trPr>
        <w:tc>
          <w:tcPr>
            <w:tcW w:w="4876" w:type="dxa"/>
            <w:tcBorders>
              <w:top w:val="nil"/>
              <w:left w:val="nil"/>
              <w:bottom w:val="nil"/>
              <w:right w:val="nil"/>
            </w:tcBorders>
            <w:hideMark/>
          </w:tcPr>
          <w:p w14:paraId="38E4CFF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D0BBFFA" w14:textId="77777777" w:rsidR="00715E88" w:rsidRPr="00FB4C9C" w:rsidRDefault="00715E88" w:rsidP="00A3707D">
            <w:pPr>
              <w:pStyle w:val="AmColumnHeading"/>
            </w:pPr>
            <w:r w:rsidRPr="00FB4C9C">
              <w:t>Alteração</w:t>
            </w:r>
          </w:p>
        </w:tc>
      </w:tr>
      <w:tr w:rsidR="00715E88" w:rsidRPr="00FB4C9C" w14:paraId="121906B7" w14:textId="77777777" w:rsidTr="00A3707D">
        <w:trPr>
          <w:jc w:val="center"/>
        </w:trPr>
        <w:tc>
          <w:tcPr>
            <w:tcW w:w="4876" w:type="dxa"/>
            <w:tcBorders>
              <w:top w:val="nil"/>
              <w:left w:val="nil"/>
              <w:bottom w:val="nil"/>
              <w:right w:val="nil"/>
            </w:tcBorders>
          </w:tcPr>
          <w:p w14:paraId="0F94AB8D" w14:textId="77777777" w:rsidR="00715E88" w:rsidRPr="00FB4C9C" w:rsidRDefault="00715E88" w:rsidP="00A3707D">
            <w:pPr>
              <w:pStyle w:val="Normal6a"/>
            </w:pPr>
          </w:p>
        </w:tc>
        <w:tc>
          <w:tcPr>
            <w:tcW w:w="4876" w:type="dxa"/>
            <w:tcBorders>
              <w:top w:val="nil"/>
              <w:left w:val="nil"/>
              <w:bottom w:val="nil"/>
              <w:right w:val="nil"/>
            </w:tcBorders>
            <w:hideMark/>
          </w:tcPr>
          <w:p w14:paraId="55860920" w14:textId="2CE9259F" w:rsidR="00715E88" w:rsidRPr="00FB4C9C" w:rsidRDefault="00715E88" w:rsidP="00A3707D">
            <w:pPr>
              <w:pStyle w:val="Normal6a"/>
            </w:pPr>
            <w:r w:rsidRPr="00FB4C9C">
              <w:rPr>
                <w:b/>
                <w:i/>
              </w:rPr>
              <w:t>7</w:t>
            </w:r>
            <w:r w:rsidR="00526F56">
              <w:rPr>
                <w:b/>
                <w:i/>
              </w:rPr>
              <w:noBreakHyphen/>
            </w:r>
            <w:r w:rsidRPr="00FB4C9C">
              <w:rPr>
                <w:b/>
                <w:i/>
              </w:rPr>
              <w:t>A.</w:t>
            </w:r>
            <w:r w:rsidRPr="00FB4C9C">
              <w:tab/>
            </w:r>
            <w:r w:rsidRPr="00FB4C9C">
              <w:rPr>
                <w:b/>
                <w:i/>
              </w:rPr>
              <w:t>As agências nacionais aplicam medidas proporcionadas de prevenção da fraude e dos conflitos de interesses, que incluem a pontuação do risco e a verificação dos dados com recurso a ferramentas da União (por exemplo, o EDES e a ARACHNE+), quando estejam disponíveis, e garantem e verificam a existência de procedimentos internos eficazes para prevenir, detetar e corrigir conflitos de interesses na seleção e na gestão de subvenções.</w:t>
            </w:r>
          </w:p>
        </w:tc>
      </w:tr>
    </w:tbl>
    <w:p w14:paraId="6523582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7F97017" w14:textId="77777777" w:rsidR="00715E88" w:rsidRPr="00FB4C9C" w:rsidRDefault="00715E88" w:rsidP="00715E88">
      <w:r w:rsidRPr="00FB4C9C">
        <w:rPr>
          <w:rStyle w:val="HideTWBExt"/>
        </w:rPr>
        <w:t>&lt;/Amend&gt;</w:t>
      </w:r>
    </w:p>
    <w:p w14:paraId="107BFD85"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823</w:t>
      </w:r>
      <w:r w:rsidRPr="00FB4C9C">
        <w:rPr>
          <w:rStyle w:val="HideTWBExt"/>
          <w:b w:val="0"/>
        </w:rPr>
        <w:t>&lt;/NumAm&gt;</w:t>
      </w:r>
    </w:p>
    <w:p w14:paraId="7FB98F6F" w14:textId="77777777" w:rsidR="00715E88" w:rsidRPr="00FB4C9C" w:rsidRDefault="00715E88" w:rsidP="00715E88">
      <w:pPr>
        <w:pStyle w:val="NormalBold"/>
      </w:pPr>
      <w:r w:rsidRPr="00FB4C9C">
        <w:rPr>
          <w:rStyle w:val="HideTWBExt"/>
          <w:b w:val="0"/>
        </w:rPr>
        <w:t>&lt;RepeatBlock-By&gt;&lt;Members&gt;</w:t>
      </w:r>
      <w:r w:rsidRPr="00FB4C9C">
        <w:t>Catherine Griset, Annamária Vicsek, Juan Carlos Girauta Vidal</w:t>
      </w:r>
      <w:r w:rsidRPr="00FB4C9C">
        <w:rPr>
          <w:rStyle w:val="HideTWBExt"/>
          <w:b w:val="0"/>
        </w:rPr>
        <w:t>&lt;/Members&gt;</w:t>
      </w:r>
    </w:p>
    <w:p w14:paraId="0CC09767" w14:textId="77777777" w:rsidR="00715E88" w:rsidRPr="00FB4C9C" w:rsidRDefault="00715E88" w:rsidP="00715E88">
      <w:pPr>
        <w:pStyle w:val="NormalBold"/>
      </w:pPr>
      <w:r w:rsidRPr="00FB4C9C">
        <w:rPr>
          <w:rStyle w:val="HideTWBExt"/>
          <w:b w:val="0"/>
        </w:rPr>
        <w:t>&lt;/RepeatBlock-By&gt;</w:t>
      </w:r>
    </w:p>
    <w:p w14:paraId="537D0A7B"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F07F622" w14:textId="77777777" w:rsidR="00715E88" w:rsidRPr="00FB4C9C" w:rsidRDefault="00715E88" w:rsidP="00715E88">
      <w:pPr>
        <w:pStyle w:val="NormalBold"/>
      </w:pPr>
      <w:r w:rsidRPr="00FB4C9C">
        <w:rPr>
          <w:rStyle w:val="HideTWBExt"/>
          <w:b w:val="0"/>
        </w:rPr>
        <w:t>&lt;Article&gt;</w:t>
      </w:r>
      <w:r w:rsidRPr="00FB4C9C">
        <w:t>Artigo 20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7CCBB36" w14:textId="77777777" w:rsidTr="00A3707D">
        <w:trPr>
          <w:trHeight w:val="240"/>
          <w:jc w:val="center"/>
        </w:trPr>
        <w:tc>
          <w:tcPr>
            <w:tcW w:w="9752" w:type="dxa"/>
            <w:gridSpan w:val="2"/>
            <w:tcBorders>
              <w:top w:val="nil"/>
              <w:left w:val="nil"/>
              <w:bottom w:val="nil"/>
              <w:right w:val="nil"/>
            </w:tcBorders>
          </w:tcPr>
          <w:p w14:paraId="6F7A744E" w14:textId="77777777" w:rsidR="00715E88" w:rsidRPr="00FB4C9C" w:rsidRDefault="00715E88" w:rsidP="00A3707D"/>
        </w:tc>
      </w:tr>
      <w:tr w:rsidR="00715E88" w:rsidRPr="00FB4C9C" w14:paraId="7C7BB7A6" w14:textId="77777777" w:rsidTr="00A3707D">
        <w:trPr>
          <w:trHeight w:val="240"/>
          <w:jc w:val="center"/>
        </w:trPr>
        <w:tc>
          <w:tcPr>
            <w:tcW w:w="4876" w:type="dxa"/>
            <w:tcBorders>
              <w:top w:val="nil"/>
              <w:left w:val="nil"/>
              <w:bottom w:val="nil"/>
              <w:right w:val="nil"/>
            </w:tcBorders>
            <w:hideMark/>
          </w:tcPr>
          <w:p w14:paraId="1436EF9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A92600E" w14:textId="77777777" w:rsidR="00715E88" w:rsidRPr="00FB4C9C" w:rsidRDefault="00715E88" w:rsidP="00A3707D">
            <w:pPr>
              <w:pStyle w:val="AmColumnHeading"/>
            </w:pPr>
            <w:r w:rsidRPr="00FB4C9C">
              <w:t>Alteração</w:t>
            </w:r>
          </w:p>
        </w:tc>
      </w:tr>
      <w:tr w:rsidR="00715E88" w:rsidRPr="00FB4C9C" w14:paraId="463C382A" w14:textId="77777777" w:rsidTr="00A3707D">
        <w:trPr>
          <w:jc w:val="center"/>
        </w:trPr>
        <w:tc>
          <w:tcPr>
            <w:tcW w:w="4876" w:type="dxa"/>
            <w:tcBorders>
              <w:top w:val="nil"/>
              <w:left w:val="nil"/>
              <w:bottom w:val="nil"/>
              <w:right w:val="nil"/>
            </w:tcBorders>
            <w:hideMark/>
          </w:tcPr>
          <w:p w14:paraId="31414ED8" w14:textId="77777777" w:rsidR="00715E88" w:rsidRPr="00FB4C9C" w:rsidRDefault="00715E88" w:rsidP="00A3707D">
            <w:pPr>
              <w:pStyle w:val="Normal6a"/>
            </w:pPr>
            <w:r w:rsidRPr="00FB4C9C">
              <w:t>1.</w:t>
            </w:r>
            <w:r w:rsidRPr="00FB4C9C">
              <w:tab/>
              <w:t xml:space="preserve">Com base nos requisitos de conformidade aplicáveis às agências nacionais a que se refere o artigo 18.º, n.º 4, a Comissão examina os sistemas nacionais de gestão e de controlo, nomeadamente com base na avaliação ex ante que lhe é fornecida pela autoridade nacional, na declaração anual de gestão da </w:t>
            </w:r>
            <w:r w:rsidRPr="00FB4C9C">
              <w:lastRenderedPageBreak/>
              <w:t>agência nacional e no parecer do organismo de auditoria independente sobre essa declaração, bem como no relatório anual da autoridade nacional a que se refere o artigo 18.º, n.º 9.</w:t>
            </w:r>
          </w:p>
        </w:tc>
        <w:tc>
          <w:tcPr>
            <w:tcW w:w="4876" w:type="dxa"/>
            <w:tcBorders>
              <w:top w:val="nil"/>
              <w:left w:val="nil"/>
              <w:bottom w:val="nil"/>
              <w:right w:val="nil"/>
            </w:tcBorders>
            <w:hideMark/>
          </w:tcPr>
          <w:p w14:paraId="317A91E8" w14:textId="645C0FF5" w:rsidR="00715E88" w:rsidRPr="00FB4C9C" w:rsidRDefault="00715E88" w:rsidP="00A3707D">
            <w:pPr>
              <w:pStyle w:val="Normal6a"/>
            </w:pPr>
            <w:r w:rsidRPr="00FB4C9C">
              <w:lastRenderedPageBreak/>
              <w:t>1.</w:t>
            </w:r>
            <w:r w:rsidRPr="00FB4C9C">
              <w:tab/>
              <w:t xml:space="preserve">Com base nos requisitos de conformidade aplicáveis às agências nacionais a que se refere o artigo 18.º, n.º 4, a Comissão examina os sistemas nacionais de gestão e de controlo, nomeadamente com base na avaliação ex ante que lhe é fornecida pela autoridade nacional, na declaração anual de gestão da </w:t>
            </w:r>
            <w:r w:rsidRPr="00FB4C9C">
              <w:lastRenderedPageBreak/>
              <w:t xml:space="preserve">agência nacional e no parecer do organismo de auditoria independente sobre essa declaração, bem como no relatório anual da autoridade nacional a que se refere o artigo 18.º, n.º 9 </w:t>
            </w:r>
            <w:r w:rsidRPr="00FB4C9C">
              <w:rPr>
                <w:b/>
                <w:i/>
              </w:rPr>
              <w:t>(</w:t>
            </w:r>
            <w:r w:rsidRPr="00FB4C9C">
              <w:t>.</w:t>
            </w:r>
            <w:r w:rsidRPr="00FB4C9C">
              <w:rPr>
                <w:b/>
                <w:i/>
              </w:rPr>
              <w:t>..) Assegura a neutralidade do Programa, respeitando simultaneamente as competências dos Estados</w:t>
            </w:r>
            <w:r w:rsidR="00526F56">
              <w:rPr>
                <w:b/>
                <w:i/>
              </w:rPr>
              <w:noBreakHyphen/>
            </w:r>
            <w:r w:rsidRPr="00FB4C9C">
              <w:rPr>
                <w:b/>
                <w:i/>
              </w:rPr>
              <w:t>Membros em matéria de educação, cultura e transmissão de valores, sem qualquer interferência ideológica da Comissão na execução nacional do Programa.</w:t>
            </w:r>
          </w:p>
        </w:tc>
      </w:tr>
    </w:tbl>
    <w:p w14:paraId="0F4376A8"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{FR}</w:t>
      </w:r>
      <w:r w:rsidRPr="00FB4C9C">
        <w:t>fr</w:t>
      </w:r>
      <w:r w:rsidRPr="00FB4C9C">
        <w:rPr>
          <w:rStyle w:val="HideTWBExt"/>
        </w:rPr>
        <w:t>&lt;/Original&gt;</w:t>
      </w:r>
    </w:p>
    <w:p w14:paraId="2A2BC4E1" w14:textId="77777777" w:rsidR="00715E88" w:rsidRPr="00FB4C9C" w:rsidRDefault="00715E88" w:rsidP="00715E88">
      <w:r w:rsidRPr="00FB4C9C">
        <w:rPr>
          <w:rStyle w:val="HideTWBExt"/>
        </w:rPr>
        <w:t>&lt;/Amend&gt;</w:t>
      </w:r>
    </w:p>
    <w:p w14:paraId="443A43D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824</w:t>
      </w:r>
      <w:r w:rsidRPr="00FB4C9C">
        <w:rPr>
          <w:rStyle w:val="HideTWBExt"/>
          <w:b w:val="0"/>
        </w:rPr>
        <w:t>&lt;/NumAm&gt;</w:t>
      </w:r>
    </w:p>
    <w:p w14:paraId="0A4A7770" w14:textId="77777777" w:rsidR="00715E88" w:rsidRPr="00FB4C9C" w:rsidRDefault="00715E88" w:rsidP="00715E88">
      <w:pPr>
        <w:pStyle w:val="NormalBold"/>
      </w:pPr>
      <w:r w:rsidRPr="00FB4C9C">
        <w:rPr>
          <w:rStyle w:val="HideTWBExt"/>
          <w:b w:val="0"/>
        </w:rPr>
        <w:t>&lt;RepeatBlock-By&gt;&lt;Members&gt;</w:t>
      </w:r>
      <w:r w:rsidRPr="00FB4C9C">
        <w:t>Marcos Ros Sempere</w:t>
      </w:r>
      <w:r w:rsidRPr="00FB4C9C">
        <w:rPr>
          <w:rStyle w:val="HideTWBExt"/>
          <w:b w:val="0"/>
        </w:rPr>
        <w:t>&lt;/Members&gt;</w:t>
      </w:r>
    </w:p>
    <w:p w14:paraId="65D4CAB8" w14:textId="77777777" w:rsidR="00715E88" w:rsidRPr="00FB4C9C" w:rsidRDefault="00715E88" w:rsidP="00715E88">
      <w:pPr>
        <w:pStyle w:val="NormalBold"/>
      </w:pPr>
      <w:r w:rsidRPr="00FB4C9C">
        <w:rPr>
          <w:rStyle w:val="HideTWBExt"/>
          <w:b w:val="0"/>
        </w:rPr>
        <w:t>&lt;/RepeatBlock-By&gt;</w:t>
      </w:r>
    </w:p>
    <w:p w14:paraId="2F71D62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D325450" w14:textId="4CE91BA1" w:rsidR="00715E88" w:rsidRPr="00FB4C9C" w:rsidRDefault="00715E88" w:rsidP="00715E88">
      <w:pPr>
        <w:pStyle w:val="NormalBold"/>
      </w:pPr>
      <w:r w:rsidRPr="00FB4C9C">
        <w:rPr>
          <w:rStyle w:val="HideTWBExt"/>
          <w:b w:val="0"/>
        </w:rPr>
        <w:t>&lt;Article&gt;</w:t>
      </w:r>
      <w:r w:rsidRPr="00FB4C9C">
        <w:t>Artigo 20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4EB514C" w14:textId="77777777" w:rsidTr="00A3707D">
        <w:trPr>
          <w:trHeight w:val="240"/>
          <w:jc w:val="center"/>
        </w:trPr>
        <w:tc>
          <w:tcPr>
            <w:tcW w:w="9752" w:type="dxa"/>
            <w:gridSpan w:val="2"/>
            <w:tcBorders>
              <w:top w:val="nil"/>
              <w:left w:val="nil"/>
              <w:bottom w:val="nil"/>
              <w:right w:val="nil"/>
            </w:tcBorders>
          </w:tcPr>
          <w:p w14:paraId="4ED96458" w14:textId="77777777" w:rsidR="00715E88" w:rsidRPr="00FB4C9C" w:rsidRDefault="00715E88" w:rsidP="00A3707D"/>
        </w:tc>
      </w:tr>
      <w:tr w:rsidR="00715E88" w:rsidRPr="00FB4C9C" w14:paraId="2EE476C8" w14:textId="77777777" w:rsidTr="00A3707D">
        <w:trPr>
          <w:trHeight w:val="240"/>
          <w:jc w:val="center"/>
        </w:trPr>
        <w:tc>
          <w:tcPr>
            <w:tcW w:w="4876" w:type="dxa"/>
            <w:tcBorders>
              <w:top w:val="nil"/>
              <w:left w:val="nil"/>
              <w:bottom w:val="nil"/>
              <w:right w:val="nil"/>
            </w:tcBorders>
            <w:hideMark/>
          </w:tcPr>
          <w:p w14:paraId="529A957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F64F3AA" w14:textId="77777777" w:rsidR="00715E88" w:rsidRPr="00FB4C9C" w:rsidRDefault="00715E88" w:rsidP="00A3707D">
            <w:pPr>
              <w:pStyle w:val="AmColumnHeading"/>
            </w:pPr>
            <w:r w:rsidRPr="00FB4C9C">
              <w:t>Alteração</w:t>
            </w:r>
          </w:p>
        </w:tc>
      </w:tr>
      <w:tr w:rsidR="00715E88" w:rsidRPr="00FB4C9C" w14:paraId="490907AA" w14:textId="77777777" w:rsidTr="00A3707D">
        <w:trPr>
          <w:jc w:val="center"/>
        </w:trPr>
        <w:tc>
          <w:tcPr>
            <w:tcW w:w="4876" w:type="dxa"/>
            <w:tcBorders>
              <w:top w:val="nil"/>
              <w:left w:val="nil"/>
              <w:bottom w:val="nil"/>
              <w:right w:val="nil"/>
            </w:tcBorders>
          </w:tcPr>
          <w:p w14:paraId="0DADAF13" w14:textId="77777777" w:rsidR="00715E88" w:rsidRPr="00FB4C9C" w:rsidRDefault="00715E88" w:rsidP="00A3707D">
            <w:pPr>
              <w:pStyle w:val="Normal6a"/>
            </w:pPr>
          </w:p>
        </w:tc>
        <w:tc>
          <w:tcPr>
            <w:tcW w:w="4876" w:type="dxa"/>
            <w:tcBorders>
              <w:top w:val="nil"/>
              <w:left w:val="nil"/>
              <w:bottom w:val="nil"/>
              <w:right w:val="nil"/>
            </w:tcBorders>
            <w:hideMark/>
          </w:tcPr>
          <w:p w14:paraId="5B222C44" w14:textId="180EF0DE"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Pelo menos 80 % da dotação financeira referida no artigo 9.º, n.º 1, deve ser executada através de gestão indireta, principalmente por intermédio de agências nacionais designadas nos termos do presente artigo. A Comissão assegura que a parte executada em regime de gestão direta não compromete a capacidade das agências nacionais para executar eficazmente as ações descentralizadas.</w:t>
            </w:r>
          </w:p>
        </w:tc>
      </w:tr>
    </w:tbl>
    <w:p w14:paraId="7A77F23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694835E" w14:textId="77777777" w:rsidR="00715E88" w:rsidRPr="00FB4C9C" w:rsidRDefault="00715E88" w:rsidP="00715E88">
      <w:r w:rsidRPr="00FB4C9C">
        <w:rPr>
          <w:rStyle w:val="HideTWBExt"/>
        </w:rPr>
        <w:t>&lt;/Amend&gt;</w:t>
      </w:r>
    </w:p>
    <w:p w14:paraId="6CB3771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825</w:t>
      </w:r>
      <w:r w:rsidRPr="00FB4C9C">
        <w:rPr>
          <w:rStyle w:val="HideTWBExt"/>
          <w:b w:val="0"/>
        </w:rPr>
        <w:t>&lt;/NumAm&gt;</w:t>
      </w:r>
    </w:p>
    <w:p w14:paraId="3BED3208"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15A5340D" w14:textId="77777777" w:rsidR="00715E88" w:rsidRPr="00FB4C9C" w:rsidRDefault="00715E88" w:rsidP="00715E88">
      <w:pPr>
        <w:pStyle w:val="NormalBold"/>
      </w:pPr>
      <w:r w:rsidRPr="00FB4C9C">
        <w:rPr>
          <w:rStyle w:val="HideTWBExt"/>
          <w:b w:val="0"/>
        </w:rPr>
        <w:t>&lt;/RepeatBlock-By&gt;</w:t>
      </w:r>
    </w:p>
    <w:p w14:paraId="7DCA93B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F91A7C6" w14:textId="4B2866A5" w:rsidR="00715E88" w:rsidRPr="00FB4C9C" w:rsidRDefault="00715E88" w:rsidP="00715E88">
      <w:pPr>
        <w:pStyle w:val="NormalBold"/>
      </w:pPr>
      <w:r w:rsidRPr="00FB4C9C">
        <w:rPr>
          <w:rStyle w:val="HideTWBExt"/>
          <w:b w:val="0"/>
        </w:rPr>
        <w:t>&lt;Article&gt;</w:t>
      </w:r>
      <w:r w:rsidRPr="00FB4C9C">
        <w:t>Artigo 20 – n.º 1</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6017037" w14:textId="77777777" w:rsidTr="00A3707D">
        <w:trPr>
          <w:trHeight w:val="240"/>
          <w:jc w:val="center"/>
        </w:trPr>
        <w:tc>
          <w:tcPr>
            <w:tcW w:w="9752" w:type="dxa"/>
            <w:gridSpan w:val="2"/>
            <w:tcBorders>
              <w:top w:val="nil"/>
              <w:left w:val="nil"/>
              <w:bottom w:val="nil"/>
              <w:right w:val="nil"/>
            </w:tcBorders>
          </w:tcPr>
          <w:p w14:paraId="71DE3E1A" w14:textId="77777777" w:rsidR="00715E88" w:rsidRPr="00FB4C9C" w:rsidRDefault="00715E88" w:rsidP="00A3707D"/>
        </w:tc>
      </w:tr>
      <w:tr w:rsidR="00715E88" w:rsidRPr="00FB4C9C" w14:paraId="0B520216" w14:textId="77777777" w:rsidTr="00A3707D">
        <w:trPr>
          <w:trHeight w:val="240"/>
          <w:jc w:val="center"/>
        </w:trPr>
        <w:tc>
          <w:tcPr>
            <w:tcW w:w="4876" w:type="dxa"/>
            <w:tcBorders>
              <w:top w:val="nil"/>
              <w:left w:val="nil"/>
              <w:bottom w:val="nil"/>
              <w:right w:val="nil"/>
            </w:tcBorders>
            <w:hideMark/>
          </w:tcPr>
          <w:p w14:paraId="303AE91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F0CDB9D" w14:textId="77777777" w:rsidR="00715E88" w:rsidRPr="00FB4C9C" w:rsidRDefault="00715E88" w:rsidP="00A3707D">
            <w:pPr>
              <w:pStyle w:val="AmColumnHeading"/>
            </w:pPr>
            <w:r w:rsidRPr="00FB4C9C">
              <w:t>Alteração</w:t>
            </w:r>
          </w:p>
        </w:tc>
      </w:tr>
      <w:tr w:rsidR="00715E88" w:rsidRPr="00FB4C9C" w14:paraId="693E0C3F" w14:textId="77777777" w:rsidTr="00A3707D">
        <w:trPr>
          <w:jc w:val="center"/>
        </w:trPr>
        <w:tc>
          <w:tcPr>
            <w:tcW w:w="4876" w:type="dxa"/>
            <w:tcBorders>
              <w:top w:val="nil"/>
              <w:left w:val="nil"/>
              <w:bottom w:val="nil"/>
              <w:right w:val="nil"/>
            </w:tcBorders>
          </w:tcPr>
          <w:p w14:paraId="6426B69E" w14:textId="77777777" w:rsidR="00715E88" w:rsidRPr="00FB4C9C" w:rsidRDefault="00715E88" w:rsidP="00A3707D">
            <w:pPr>
              <w:pStyle w:val="Normal6a"/>
            </w:pPr>
          </w:p>
        </w:tc>
        <w:tc>
          <w:tcPr>
            <w:tcW w:w="4876" w:type="dxa"/>
            <w:tcBorders>
              <w:top w:val="nil"/>
              <w:left w:val="nil"/>
              <w:bottom w:val="nil"/>
              <w:right w:val="nil"/>
            </w:tcBorders>
            <w:hideMark/>
          </w:tcPr>
          <w:p w14:paraId="3C38C72E" w14:textId="7EB44447" w:rsidR="00715E88" w:rsidRPr="00FB4C9C" w:rsidRDefault="00715E88" w:rsidP="00A3707D">
            <w:pPr>
              <w:pStyle w:val="Normal6a"/>
            </w:pPr>
            <w:r w:rsidRPr="00FB4C9C">
              <w:rPr>
                <w:b/>
                <w:i/>
              </w:rPr>
              <w:t>1</w:t>
            </w:r>
            <w:r w:rsidR="00526F56">
              <w:rPr>
                <w:b/>
                <w:i/>
              </w:rPr>
              <w:noBreakHyphen/>
            </w:r>
            <w:r w:rsidRPr="00FB4C9C">
              <w:rPr>
                <w:b/>
                <w:i/>
              </w:rPr>
              <w:t>A.</w:t>
            </w:r>
            <w:r w:rsidRPr="00FB4C9C">
              <w:tab/>
            </w:r>
            <w:r w:rsidRPr="00FB4C9C">
              <w:rPr>
                <w:b/>
                <w:i/>
              </w:rPr>
              <w:t>A Comissão avalia periodicamente a governação, a capacidade de gestão, a transparência, a independência e o desempenho das agências nacionais e pode emitir recomendações sempre que sejam identificadas deficiências. Caso persistam deficiências graves, a Comissão pode exigir a adoção de medidas corretivas como condição para a continuação da execução dos fundos do Programa.</w:t>
            </w:r>
          </w:p>
        </w:tc>
      </w:tr>
    </w:tbl>
    <w:p w14:paraId="0C68B33E"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7B109A6" w14:textId="77777777" w:rsidR="00715E88" w:rsidRPr="00FB4C9C" w:rsidRDefault="00715E88" w:rsidP="00715E88">
      <w:r w:rsidRPr="00FB4C9C">
        <w:rPr>
          <w:rStyle w:val="HideTWBExt"/>
        </w:rPr>
        <w:t>&lt;/Amend&gt;</w:t>
      </w:r>
    </w:p>
    <w:p w14:paraId="3010974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826</w:t>
      </w:r>
      <w:r w:rsidRPr="00FB4C9C">
        <w:rPr>
          <w:rStyle w:val="HideTWBExt"/>
          <w:b w:val="0"/>
        </w:rPr>
        <w:t>&lt;/NumAm&gt;</w:t>
      </w:r>
    </w:p>
    <w:p w14:paraId="0788EEB8"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2B3AAD7C" w14:textId="77777777" w:rsidR="00715E88" w:rsidRPr="00FB4C9C" w:rsidRDefault="00715E88" w:rsidP="00715E88">
      <w:pPr>
        <w:pStyle w:val="NormalBold"/>
      </w:pPr>
      <w:r w:rsidRPr="00FB4C9C">
        <w:rPr>
          <w:rStyle w:val="HideTWBExt"/>
          <w:b w:val="0"/>
        </w:rPr>
        <w:t>&lt;/RepeatBlock-By&gt;</w:t>
      </w:r>
    </w:p>
    <w:p w14:paraId="051E411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4B30CE7" w14:textId="77777777" w:rsidR="00715E88" w:rsidRPr="00FB4C9C" w:rsidRDefault="00715E88" w:rsidP="00715E88">
      <w:pPr>
        <w:pStyle w:val="NormalBold"/>
      </w:pPr>
      <w:r w:rsidRPr="00FB4C9C">
        <w:rPr>
          <w:rStyle w:val="HideTWBExt"/>
          <w:b w:val="0"/>
        </w:rPr>
        <w:t>&lt;Article&gt;</w:t>
      </w:r>
      <w:r w:rsidRPr="00FB4C9C">
        <w:t>Artigo 20 – n.º 8</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FE678BB" w14:textId="77777777" w:rsidTr="00A3707D">
        <w:trPr>
          <w:trHeight w:val="240"/>
          <w:jc w:val="center"/>
        </w:trPr>
        <w:tc>
          <w:tcPr>
            <w:tcW w:w="9752" w:type="dxa"/>
            <w:gridSpan w:val="2"/>
            <w:tcBorders>
              <w:top w:val="nil"/>
              <w:left w:val="nil"/>
              <w:bottom w:val="nil"/>
              <w:right w:val="nil"/>
            </w:tcBorders>
          </w:tcPr>
          <w:p w14:paraId="1402F10F" w14:textId="77777777" w:rsidR="00715E88" w:rsidRPr="00FB4C9C" w:rsidRDefault="00715E88" w:rsidP="00A3707D"/>
        </w:tc>
      </w:tr>
      <w:tr w:rsidR="00715E88" w:rsidRPr="00FB4C9C" w14:paraId="4957CFC3" w14:textId="77777777" w:rsidTr="00A3707D">
        <w:trPr>
          <w:trHeight w:val="240"/>
          <w:jc w:val="center"/>
        </w:trPr>
        <w:tc>
          <w:tcPr>
            <w:tcW w:w="4876" w:type="dxa"/>
            <w:tcBorders>
              <w:top w:val="nil"/>
              <w:left w:val="nil"/>
              <w:bottom w:val="nil"/>
              <w:right w:val="nil"/>
            </w:tcBorders>
            <w:hideMark/>
          </w:tcPr>
          <w:p w14:paraId="57B2852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6AC4173" w14:textId="77777777" w:rsidR="00715E88" w:rsidRPr="00FB4C9C" w:rsidRDefault="00715E88" w:rsidP="00A3707D">
            <w:pPr>
              <w:pStyle w:val="AmColumnHeading"/>
            </w:pPr>
            <w:r w:rsidRPr="00FB4C9C">
              <w:t>Alteração</w:t>
            </w:r>
          </w:p>
        </w:tc>
      </w:tr>
      <w:tr w:rsidR="00715E88" w:rsidRPr="00FB4C9C" w14:paraId="6B9F078F" w14:textId="77777777" w:rsidTr="00A3707D">
        <w:trPr>
          <w:jc w:val="center"/>
        </w:trPr>
        <w:tc>
          <w:tcPr>
            <w:tcW w:w="4876" w:type="dxa"/>
            <w:tcBorders>
              <w:top w:val="nil"/>
              <w:left w:val="nil"/>
              <w:bottom w:val="nil"/>
              <w:right w:val="nil"/>
            </w:tcBorders>
            <w:hideMark/>
          </w:tcPr>
          <w:p w14:paraId="48CA56C3" w14:textId="77777777" w:rsidR="00715E88" w:rsidRPr="00FB4C9C" w:rsidRDefault="00715E88" w:rsidP="00A3707D">
            <w:pPr>
              <w:pStyle w:val="Normal6a"/>
            </w:pPr>
            <w:r w:rsidRPr="00FB4C9C">
              <w:t>8.</w:t>
            </w:r>
            <w:r w:rsidRPr="00FB4C9C">
              <w:tab/>
              <w:t xml:space="preserve">A Comissão mantém um diálogo ativo e coopera com as agências nacionais e as autoridades nacionais e incentiva a cooperação entre elas, incluindo o intercâmbio e a transferência de boas práticas, com vista a melhorar a gestão do Programa e assegurar a coerência na sua execução. </w:t>
            </w:r>
            <w:r w:rsidRPr="00FB4C9C">
              <w:rPr>
                <w:b/>
                <w:i/>
              </w:rPr>
              <w:t>Garante igualmente a existência de condições adequadas para um intercâmbio eficaz de informações entre as instituições da União,</w:t>
            </w:r>
            <w:r w:rsidRPr="00FB4C9C">
              <w:t xml:space="preserve"> as agências nacionais </w:t>
            </w:r>
            <w:r w:rsidRPr="00FB4C9C">
              <w:rPr>
                <w:b/>
                <w:i/>
              </w:rPr>
              <w:t>ou outros organismos e entidades que executam o Programa</w:t>
            </w:r>
            <w:r w:rsidRPr="00FB4C9C">
              <w:t>.</w:t>
            </w:r>
          </w:p>
        </w:tc>
        <w:tc>
          <w:tcPr>
            <w:tcW w:w="4876" w:type="dxa"/>
            <w:tcBorders>
              <w:top w:val="nil"/>
              <w:left w:val="nil"/>
              <w:bottom w:val="nil"/>
              <w:right w:val="nil"/>
            </w:tcBorders>
            <w:hideMark/>
          </w:tcPr>
          <w:p w14:paraId="156F5866" w14:textId="77777777" w:rsidR="00715E88" w:rsidRPr="00FB4C9C" w:rsidRDefault="00715E88" w:rsidP="00A3707D">
            <w:pPr>
              <w:pStyle w:val="Normal6a"/>
            </w:pPr>
            <w:r w:rsidRPr="00FB4C9C">
              <w:t>8.</w:t>
            </w:r>
            <w:r w:rsidRPr="00FB4C9C">
              <w:tab/>
              <w:t xml:space="preserve">A Comissão mantém um diálogo ativo e coopera com as agências nacionais e as autoridades nacionais e incentiva a cooperação entre elas, incluindo o intercâmbio e a transferência de boas práticas, com vista a melhorar a gestão do Programa e assegurar a coerência na sua execução. </w:t>
            </w:r>
            <w:r w:rsidRPr="00FB4C9C">
              <w:rPr>
                <w:b/>
                <w:i/>
              </w:rPr>
              <w:t>A Comissão publica avaliações comparativas periódicas das práticas de implementação, das normas de transparência e dos mecanismos de governação entre</w:t>
            </w:r>
            <w:r w:rsidRPr="00FB4C9C">
              <w:t xml:space="preserve"> as agências nacionais.</w:t>
            </w:r>
          </w:p>
        </w:tc>
      </w:tr>
    </w:tbl>
    <w:p w14:paraId="4EF1F63B" w14:textId="77777777" w:rsidR="00715E88" w:rsidRPr="00526F56" w:rsidRDefault="00715E88" w:rsidP="00715E88">
      <w:pPr>
        <w:pStyle w:val="AmOrLang"/>
        <w:rPr>
          <w:lang w:val="fr-BE" w:eastAsia="en-US"/>
        </w:rPr>
      </w:pPr>
      <w:r w:rsidRPr="00526F56">
        <w:rPr>
          <w:lang w:val="fr-BE"/>
        </w:rPr>
        <w:t xml:space="preserve">Or. </w:t>
      </w:r>
      <w:r w:rsidRPr="00526F56">
        <w:rPr>
          <w:rStyle w:val="HideTWBExt"/>
          <w:lang w:val="fr-BE"/>
        </w:rPr>
        <w:t>&lt;Original&gt;</w:t>
      </w:r>
      <w:r w:rsidRPr="00526F56">
        <w:rPr>
          <w:rStyle w:val="HideTWBInt"/>
          <w:lang w:val="fr-BE"/>
        </w:rPr>
        <w:t>{EN}</w:t>
      </w:r>
      <w:r w:rsidRPr="00526F56">
        <w:rPr>
          <w:lang w:val="fr-BE"/>
        </w:rPr>
        <w:t>en</w:t>
      </w:r>
      <w:r w:rsidRPr="00526F56">
        <w:rPr>
          <w:rStyle w:val="HideTWBExt"/>
          <w:lang w:val="fr-BE"/>
        </w:rPr>
        <w:t>&lt;/Original&gt;</w:t>
      </w:r>
    </w:p>
    <w:p w14:paraId="338003E2" w14:textId="77777777" w:rsidR="00715E88" w:rsidRPr="00526F56" w:rsidRDefault="00715E88" w:rsidP="00715E88">
      <w:pPr>
        <w:rPr>
          <w:lang w:val="fr-BE"/>
        </w:rPr>
      </w:pPr>
      <w:r w:rsidRPr="00526F56">
        <w:rPr>
          <w:rStyle w:val="HideTWBExt"/>
          <w:lang w:val="fr-BE"/>
        </w:rPr>
        <w:t>&lt;/Amend&gt;</w:t>
      </w:r>
    </w:p>
    <w:p w14:paraId="7D3662A0" w14:textId="77777777" w:rsidR="00715E88" w:rsidRPr="00526F56" w:rsidRDefault="00715E88" w:rsidP="00715E88">
      <w:pPr>
        <w:pStyle w:val="AmNumberTabs"/>
        <w:rPr>
          <w:lang w:val="fr-BE"/>
        </w:rPr>
      </w:pPr>
      <w:r w:rsidRPr="00526F56">
        <w:rPr>
          <w:rStyle w:val="HideTWBExt"/>
          <w:b w:val="0"/>
          <w:lang w:val="fr-BE"/>
        </w:rPr>
        <w:t>&lt;Amend&gt;</w:t>
      </w:r>
      <w:r w:rsidRPr="00526F56">
        <w:rPr>
          <w:lang w:val="fr-BE"/>
        </w:rPr>
        <w:t>Alteração</w:t>
      </w:r>
      <w:r w:rsidRPr="00526F56">
        <w:rPr>
          <w:lang w:val="fr-BE"/>
        </w:rPr>
        <w:tab/>
      </w:r>
      <w:r w:rsidRPr="00526F56">
        <w:rPr>
          <w:lang w:val="fr-BE"/>
        </w:rPr>
        <w:tab/>
      </w:r>
      <w:r w:rsidRPr="00526F56">
        <w:rPr>
          <w:rStyle w:val="HideTWBExt"/>
          <w:b w:val="0"/>
          <w:lang w:val="fr-BE"/>
        </w:rPr>
        <w:t>&lt;NumAm&gt;</w:t>
      </w:r>
      <w:r w:rsidRPr="00526F56">
        <w:rPr>
          <w:lang w:val="fr-BE"/>
        </w:rPr>
        <w:t>827</w:t>
      </w:r>
      <w:r w:rsidRPr="00526F56">
        <w:rPr>
          <w:rStyle w:val="HideTWBExt"/>
          <w:b w:val="0"/>
          <w:lang w:val="fr-BE"/>
        </w:rPr>
        <w:t>&lt;/NumAm&gt;</w:t>
      </w:r>
    </w:p>
    <w:p w14:paraId="2A728951" w14:textId="77777777" w:rsidR="00715E88" w:rsidRPr="00526F56" w:rsidRDefault="00715E88" w:rsidP="00715E88">
      <w:pPr>
        <w:pStyle w:val="NormalBold"/>
        <w:rPr>
          <w:lang w:val="fr-BE"/>
        </w:rPr>
      </w:pPr>
      <w:r w:rsidRPr="00526F56">
        <w:rPr>
          <w:rStyle w:val="HideTWBExt"/>
          <w:b w:val="0"/>
          <w:lang w:val="fr-BE"/>
        </w:rPr>
        <w:t>&lt;RepeatBlock-By&gt;&lt;Members&gt;</w:t>
      </w:r>
      <w:r w:rsidRPr="00526F56">
        <w:rPr>
          <w:lang w:val="fr-BE"/>
        </w:rPr>
        <w:t>Laurence Farreng</w:t>
      </w:r>
      <w:r w:rsidRPr="00526F56">
        <w:rPr>
          <w:rStyle w:val="HideTWBExt"/>
          <w:b w:val="0"/>
          <w:lang w:val="fr-BE"/>
        </w:rPr>
        <w:t>&lt;/Members&gt;</w:t>
      </w:r>
    </w:p>
    <w:p w14:paraId="070A9F34" w14:textId="77777777" w:rsidR="00715E88" w:rsidRPr="00526F56" w:rsidRDefault="00715E88" w:rsidP="00715E88">
      <w:pPr>
        <w:pStyle w:val="NormalBold"/>
        <w:rPr>
          <w:lang w:val="fr-BE"/>
        </w:rPr>
      </w:pPr>
      <w:r w:rsidRPr="00526F56">
        <w:rPr>
          <w:rStyle w:val="HideTWBExt"/>
          <w:b w:val="0"/>
          <w:lang w:val="fr-BE"/>
        </w:rPr>
        <w:t>&lt;/RepeatBlock-By&gt;</w:t>
      </w:r>
    </w:p>
    <w:p w14:paraId="3D8A38E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AB5B36E" w14:textId="42038B75" w:rsidR="00715E88" w:rsidRPr="00FB4C9C" w:rsidRDefault="00715E88" w:rsidP="00715E88">
      <w:pPr>
        <w:pStyle w:val="NormalBold"/>
      </w:pPr>
      <w:r w:rsidRPr="00FB4C9C">
        <w:rPr>
          <w:rStyle w:val="HideTWBExt"/>
          <w:b w:val="0"/>
        </w:rPr>
        <w:t>&lt;Article&gt;</w:t>
      </w:r>
      <w:r w:rsidRPr="00FB4C9C">
        <w:t>Artigo 20 – n.º 9</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0BC8B86" w14:textId="77777777" w:rsidTr="00A3707D">
        <w:trPr>
          <w:trHeight w:val="240"/>
          <w:jc w:val="center"/>
        </w:trPr>
        <w:tc>
          <w:tcPr>
            <w:tcW w:w="9752" w:type="dxa"/>
            <w:gridSpan w:val="2"/>
            <w:tcBorders>
              <w:top w:val="nil"/>
              <w:left w:val="nil"/>
              <w:bottom w:val="nil"/>
              <w:right w:val="nil"/>
            </w:tcBorders>
          </w:tcPr>
          <w:p w14:paraId="27B18809" w14:textId="77777777" w:rsidR="00715E88" w:rsidRPr="00FB4C9C" w:rsidRDefault="00715E88" w:rsidP="00A3707D"/>
        </w:tc>
      </w:tr>
      <w:tr w:rsidR="00715E88" w:rsidRPr="00FB4C9C" w14:paraId="0D1CF8FA" w14:textId="77777777" w:rsidTr="00A3707D">
        <w:trPr>
          <w:trHeight w:val="240"/>
          <w:jc w:val="center"/>
        </w:trPr>
        <w:tc>
          <w:tcPr>
            <w:tcW w:w="4876" w:type="dxa"/>
            <w:tcBorders>
              <w:top w:val="nil"/>
              <w:left w:val="nil"/>
              <w:bottom w:val="nil"/>
              <w:right w:val="nil"/>
            </w:tcBorders>
            <w:hideMark/>
          </w:tcPr>
          <w:p w14:paraId="3C416DBE"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351BF89A" w14:textId="77777777" w:rsidR="00715E88" w:rsidRPr="00FB4C9C" w:rsidRDefault="00715E88" w:rsidP="00A3707D">
            <w:pPr>
              <w:pStyle w:val="AmColumnHeading"/>
            </w:pPr>
            <w:r w:rsidRPr="00FB4C9C">
              <w:t>Alteração</w:t>
            </w:r>
          </w:p>
        </w:tc>
      </w:tr>
      <w:tr w:rsidR="00715E88" w:rsidRPr="00FB4C9C" w14:paraId="40F4CDDA" w14:textId="77777777" w:rsidTr="00A3707D">
        <w:trPr>
          <w:jc w:val="center"/>
        </w:trPr>
        <w:tc>
          <w:tcPr>
            <w:tcW w:w="4876" w:type="dxa"/>
            <w:tcBorders>
              <w:top w:val="nil"/>
              <w:left w:val="nil"/>
              <w:bottom w:val="nil"/>
              <w:right w:val="nil"/>
            </w:tcBorders>
          </w:tcPr>
          <w:p w14:paraId="2B8837CF" w14:textId="77777777" w:rsidR="00715E88" w:rsidRPr="00FB4C9C" w:rsidRDefault="00715E88" w:rsidP="00A3707D">
            <w:pPr>
              <w:pStyle w:val="Normal6a"/>
            </w:pPr>
          </w:p>
        </w:tc>
        <w:tc>
          <w:tcPr>
            <w:tcW w:w="4876" w:type="dxa"/>
            <w:tcBorders>
              <w:top w:val="nil"/>
              <w:left w:val="nil"/>
              <w:bottom w:val="nil"/>
              <w:right w:val="nil"/>
            </w:tcBorders>
            <w:hideMark/>
          </w:tcPr>
          <w:p w14:paraId="23D1C164" w14:textId="1DAF6ECF" w:rsidR="00715E88" w:rsidRPr="00FB4C9C" w:rsidRDefault="00715E88" w:rsidP="00A3707D">
            <w:pPr>
              <w:pStyle w:val="Normal6a"/>
            </w:pPr>
            <w:r w:rsidRPr="00FB4C9C">
              <w:rPr>
                <w:b/>
                <w:i/>
              </w:rPr>
              <w:t>9</w:t>
            </w:r>
            <w:r w:rsidR="00526F56">
              <w:rPr>
                <w:b/>
                <w:i/>
              </w:rPr>
              <w:noBreakHyphen/>
            </w:r>
            <w:r w:rsidRPr="00FB4C9C">
              <w:rPr>
                <w:b/>
                <w:i/>
              </w:rPr>
              <w:t>A.</w:t>
            </w:r>
            <w:r w:rsidRPr="00FB4C9C">
              <w:tab/>
            </w:r>
            <w:r w:rsidRPr="00FB4C9C">
              <w:rPr>
                <w:b/>
                <w:i/>
              </w:rPr>
              <w:t>A Comissão assegura a plena aplicação das regras para garantir que não seja concedido financiamento a beneficiários e participantes que não cumpram os valores referidos no artigo 2.º do TUE. Tal é assegurado através de mecanismos de deteção, controlo e sanções, em cooperação com as autoridades nacionais e as agências nacionais, se for caso disso.</w:t>
            </w:r>
          </w:p>
        </w:tc>
      </w:tr>
    </w:tbl>
    <w:p w14:paraId="0A8A0AB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CC93B15" w14:textId="77777777" w:rsidR="00715E88" w:rsidRPr="00FB4C9C" w:rsidRDefault="00715E88" w:rsidP="00715E88">
      <w:r w:rsidRPr="00FB4C9C">
        <w:rPr>
          <w:rStyle w:val="HideTWBExt"/>
        </w:rPr>
        <w:t>&lt;/Amend&gt;</w:t>
      </w:r>
    </w:p>
    <w:p w14:paraId="17CC069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828</w:t>
      </w:r>
      <w:r w:rsidRPr="00FB4C9C">
        <w:rPr>
          <w:rStyle w:val="HideTWBExt"/>
          <w:b w:val="0"/>
        </w:rPr>
        <w:t>&lt;/NumAm&gt;</w:t>
      </w:r>
    </w:p>
    <w:p w14:paraId="092619EA"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15BCE2ED"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0A5A6B6D" w14:textId="77777777" w:rsidR="00715E88" w:rsidRPr="00FB4C9C" w:rsidRDefault="00715E88" w:rsidP="00715E88">
      <w:pPr>
        <w:pStyle w:val="NormalBold"/>
      </w:pPr>
      <w:r w:rsidRPr="00FB4C9C">
        <w:rPr>
          <w:rStyle w:val="HideTWBExt"/>
          <w:b w:val="0"/>
        </w:rPr>
        <w:t>&lt;/RepeatBlock-By&gt;</w:t>
      </w:r>
    </w:p>
    <w:p w14:paraId="49D7F975"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D89D491" w14:textId="5EB038F9" w:rsidR="00715E88" w:rsidRPr="00FB4C9C" w:rsidRDefault="00715E88" w:rsidP="00715E88">
      <w:pPr>
        <w:pStyle w:val="NormalBold"/>
      </w:pPr>
      <w:r w:rsidRPr="00FB4C9C">
        <w:rPr>
          <w:rStyle w:val="HideTWBExt"/>
          <w:b w:val="0"/>
        </w:rPr>
        <w:t>&lt;Article&gt;</w:t>
      </w:r>
      <w:r w:rsidRPr="00FB4C9C">
        <w:t>Artigo 20 – n.º 9</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D854B17" w14:textId="77777777" w:rsidTr="00A3707D">
        <w:trPr>
          <w:trHeight w:val="240"/>
          <w:jc w:val="center"/>
        </w:trPr>
        <w:tc>
          <w:tcPr>
            <w:tcW w:w="9752" w:type="dxa"/>
            <w:gridSpan w:val="2"/>
            <w:tcBorders>
              <w:top w:val="nil"/>
              <w:left w:val="nil"/>
              <w:bottom w:val="nil"/>
              <w:right w:val="nil"/>
            </w:tcBorders>
          </w:tcPr>
          <w:p w14:paraId="2BACC16D" w14:textId="77777777" w:rsidR="00715E88" w:rsidRPr="00FB4C9C" w:rsidRDefault="00715E88" w:rsidP="00A3707D"/>
        </w:tc>
      </w:tr>
      <w:tr w:rsidR="00715E88" w:rsidRPr="00FB4C9C" w14:paraId="12719624" w14:textId="77777777" w:rsidTr="00A3707D">
        <w:trPr>
          <w:trHeight w:val="240"/>
          <w:jc w:val="center"/>
        </w:trPr>
        <w:tc>
          <w:tcPr>
            <w:tcW w:w="4876" w:type="dxa"/>
            <w:tcBorders>
              <w:top w:val="nil"/>
              <w:left w:val="nil"/>
              <w:bottom w:val="nil"/>
              <w:right w:val="nil"/>
            </w:tcBorders>
            <w:hideMark/>
          </w:tcPr>
          <w:p w14:paraId="1D9E78B1"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388CEC7" w14:textId="77777777" w:rsidR="00715E88" w:rsidRPr="00FB4C9C" w:rsidRDefault="00715E88" w:rsidP="00A3707D">
            <w:pPr>
              <w:pStyle w:val="AmColumnHeading"/>
            </w:pPr>
            <w:r w:rsidRPr="00FB4C9C">
              <w:t>Alteração</w:t>
            </w:r>
          </w:p>
        </w:tc>
      </w:tr>
      <w:tr w:rsidR="00715E88" w:rsidRPr="00FB4C9C" w14:paraId="2AACFC68" w14:textId="77777777" w:rsidTr="00A3707D">
        <w:trPr>
          <w:jc w:val="center"/>
        </w:trPr>
        <w:tc>
          <w:tcPr>
            <w:tcW w:w="4876" w:type="dxa"/>
            <w:tcBorders>
              <w:top w:val="nil"/>
              <w:left w:val="nil"/>
              <w:bottom w:val="nil"/>
              <w:right w:val="nil"/>
            </w:tcBorders>
          </w:tcPr>
          <w:p w14:paraId="2A99A17F" w14:textId="77777777" w:rsidR="00715E88" w:rsidRPr="00FB4C9C" w:rsidRDefault="00715E88" w:rsidP="00A3707D">
            <w:pPr>
              <w:pStyle w:val="Normal6a"/>
            </w:pPr>
          </w:p>
        </w:tc>
        <w:tc>
          <w:tcPr>
            <w:tcW w:w="4876" w:type="dxa"/>
            <w:tcBorders>
              <w:top w:val="nil"/>
              <w:left w:val="nil"/>
              <w:bottom w:val="nil"/>
              <w:right w:val="nil"/>
            </w:tcBorders>
            <w:hideMark/>
          </w:tcPr>
          <w:p w14:paraId="62D54460" w14:textId="28E2680A" w:rsidR="00715E88" w:rsidRPr="00FB4C9C" w:rsidRDefault="00715E88" w:rsidP="00A3707D">
            <w:pPr>
              <w:pStyle w:val="Normal6a"/>
            </w:pPr>
            <w:r w:rsidRPr="00FB4C9C">
              <w:rPr>
                <w:b/>
                <w:i/>
              </w:rPr>
              <w:t>9</w:t>
            </w:r>
            <w:r w:rsidR="00526F56">
              <w:rPr>
                <w:b/>
                <w:i/>
              </w:rPr>
              <w:noBreakHyphen/>
            </w:r>
            <w:r w:rsidRPr="00FB4C9C">
              <w:rPr>
                <w:b/>
                <w:i/>
              </w:rPr>
              <w:t>A.</w:t>
            </w:r>
            <w:r w:rsidRPr="00FB4C9C">
              <w:tab/>
            </w:r>
            <w:r w:rsidRPr="00FB4C9C">
              <w:rPr>
                <w:b/>
                <w:i/>
              </w:rPr>
              <w:t>A Comissão publica, em tempo útil e em conformidade com as regras aplicáveis em matéria de proteção de dados, um resumo de fácil utilização das principais conclusões das declarações de gestão das autoridades nacionais, incluindo uma visão geral comparativa dos custos administrativos das agências nacionais e outros dados sobre a execução.</w:t>
            </w:r>
          </w:p>
        </w:tc>
      </w:tr>
    </w:tbl>
    <w:p w14:paraId="495BD9FA"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3C62E80" w14:textId="77777777" w:rsidR="00715E88" w:rsidRPr="00FB4C9C" w:rsidRDefault="00715E88" w:rsidP="00715E88">
      <w:r w:rsidRPr="00FB4C9C">
        <w:rPr>
          <w:rStyle w:val="HideTWBExt"/>
        </w:rPr>
        <w:t>&lt;/Amend&gt;</w:t>
      </w:r>
    </w:p>
    <w:p w14:paraId="0701887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829</w:t>
      </w:r>
      <w:r w:rsidRPr="00FB4C9C">
        <w:rPr>
          <w:rStyle w:val="HideTWBExt"/>
          <w:b w:val="0"/>
        </w:rPr>
        <w:t>&lt;/NumAm&gt;</w:t>
      </w:r>
    </w:p>
    <w:p w14:paraId="60DD8FC7" w14:textId="77777777" w:rsidR="00715E88" w:rsidRPr="00FB4C9C" w:rsidRDefault="00715E88" w:rsidP="00715E88">
      <w:pPr>
        <w:pStyle w:val="NormalBold"/>
      </w:pPr>
      <w:r w:rsidRPr="00FB4C9C">
        <w:rPr>
          <w:rStyle w:val="HideTWBExt"/>
          <w:b w:val="0"/>
        </w:rPr>
        <w:t>&lt;RepeatBlock-By&gt;&lt;Members&gt;</w:t>
      </w:r>
      <w:r w:rsidRPr="00FB4C9C">
        <w:t>Sunčana Glavak</w:t>
      </w:r>
      <w:r w:rsidRPr="00FB4C9C">
        <w:rPr>
          <w:rStyle w:val="HideTWBExt"/>
          <w:b w:val="0"/>
        </w:rPr>
        <w:t>&lt;/Members&gt;</w:t>
      </w:r>
    </w:p>
    <w:p w14:paraId="2EE1AEDE" w14:textId="77777777" w:rsidR="00715E88" w:rsidRPr="00FB4C9C" w:rsidRDefault="00715E88" w:rsidP="00715E88">
      <w:pPr>
        <w:pStyle w:val="NormalBold"/>
      </w:pPr>
      <w:r w:rsidRPr="00FB4C9C">
        <w:rPr>
          <w:rStyle w:val="HideTWBExt"/>
          <w:b w:val="0"/>
        </w:rPr>
        <w:t>&lt;/RepeatBlock-By&gt;</w:t>
      </w:r>
    </w:p>
    <w:p w14:paraId="22FE51D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197759D" w14:textId="68EEB270" w:rsidR="00715E88" w:rsidRPr="00FB4C9C" w:rsidRDefault="00715E88" w:rsidP="00715E88">
      <w:pPr>
        <w:pStyle w:val="NormalBold"/>
      </w:pPr>
      <w:r w:rsidRPr="00FB4C9C">
        <w:rPr>
          <w:rStyle w:val="HideTWBExt"/>
          <w:b w:val="0"/>
        </w:rPr>
        <w:t>&lt;Article&gt;</w:t>
      </w:r>
      <w:r w:rsidRPr="00FB4C9C">
        <w:t>Artigo 20 – n.º 9</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2BE92F2" w14:textId="77777777" w:rsidTr="00A3707D">
        <w:trPr>
          <w:trHeight w:val="240"/>
          <w:jc w:val="center"/>
        </w:trPr>
        <w:tc>
          <w:tcPr>
            <w:tcW w:w="9752" w:type="dxa"/>
            <w:gridSpan w:val="2"/>
            <w:tcBorders>
              <w:top w:val="nil"/>
              <w:left w:val="nil"/>
              <w:bottom w:val="nil"/>
              <w:right w:val="nil"/>
            </w:tcBorders>
          </w:tcPr>
          <w:p w14:paraId="7A87B1D8" w14:textId="77777777" w:rsidR="00715E88" w:rsidRPr="00FB4C9C" w:rsidRDefault="00715E88" w:rsidP="00A3707D"/>
        </w:tc>
      </w:tr>
      <w:tr w:rsidR="00715E88" w:rsidRPr="00FB4C9C" w14:paraId="56AFFCF0" w14:textId="77777777" w:rsidTr="00A3707D">
        <w:trPr>
          <w:trHeight w:val="240"/>
          <w:jc w:val="center"/>
        </w:trPr>
        <w:tc>
          <w:tcPr>
            <w:tcW w:w="4876" w:type="dxa"/>
            <w:tcBorders>
              <w:top w:val="nil"/>
              <w:left w:val="nil"/>
              <w:bottom w:val="nil"/>
              <w:right w:val="nil"/>
            </w:tcBorders>
            <w:hideMark/>
          </w:tcPr>
          <w:p w14:paraId="241821E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CD9B2DF" w14:textId="77777777" w:rsidR="00715E88" w:rsidRPr="00FB4C9C" w:rsidRDefault="00715E88" w:rsidP="00A3707D">
            <w:pPr>
              <w:pStyle w:val="AmColumnHeading"/>
            </w:pPr>
            <w:r w:rsidRPr="00FB4C9C">
              <w:t>Alteração</w:t>
            </w:r>
          </w:p>
        </w:tc>
      </w:tr>
      <w:tr w:rsidR="00715E88" w:rsidRPr="00FB4C9C" w14:paraId="7BF01BFA" w14:textId="77777777" w:rsidTr="00A3707D">
        <w:trPr>
          <w:jc w:val="center"/>
        </w:trPr>
        <w:tc>
          <w:tcPr>
            <w:tcW w:w="4876" w:type="dxa"/>
            <w:tcBorders>
              <w:top w:val="nil"/>
              <w:left w:val="nil"/>
              <w:bottom w:val="nil"/>
              <w:right w:val="nil"/>
            </w:tcBorders>
          </w:tcPr>
          <w:p w14:paraId="38875A8E" w14:textId="77777777" w:rsidR="00715E88" w:rsidRPr="00FB4C9C" w:rsidRDefault="00715E88" w:rsidP="00A3707D">
            <w:pPr>
              <w:pStyle w:val="Normal6a"/>
            </w:pPr>
          </w:p>
        </w:tc>
        <w:tc>
          <w:tcPr>
            <w:tcW w:w="4876" w:type="dxa"/>
            <w:tcBorders>
              <w:top w:val="nil"/>
              <w:left w:val="nil"/>
              <w:bottom w:val="nil"/>
              <w:right w:val="nil"/>
            </w:tcBorders>
            <w:hideMark/>
          </w:tcPr>
          <w:p w14:paraId="3BA9CB7C" w14:textId="48990820" w:rsidR="00715E88" w:rsidRPr="00FB4C9C" w:rsidRDefault="00715E88" w:rsidP="00A3707D">
            <w:pPr>
              <w:pStyle w:val="Normal6a"/>
            </w:pPr>
            <w:r w:rsidRPr="00FB4C9C">
              <w:rPr>
                <w:b/>
                <w:i/>
              </w:rPr>
              <w:t>9</w:t>
            </w:r>
            <w:r w:rsidR="00526F56">
              <w:rPr>
                <w:b/>
                <w:i/>
              </w:rPr>
              <w:noBreakHyphen/>
            </w:r>
            <w:r w:rsidRPr="00FB4C9C">
              <w:rPr>
                <w:b/>
                <w:i/>
              </w:rPr>
              <w:t>A.</w:t>
            </w:r>
            <w:r w:rsidRPr="00FB4C9C">
              <w:tab/>
            </w:r>
            <w:r w:rsidRPr="00FB4C9C">
              <w:rPr>
                <w:b/>
                <w:i/>
              </w:rPr>
              <w:t>A Comissão promove sinergias e complementaridades eficazes com outros fundos ou programas da União.</w:t>
            </w:r>
          </w:p>
        </w:tc>
      </w:tr>
    </w:tbl>
    <w:p w14:paraId="456E2E0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{HR}</w:t>
      </w:r>
      <w:r w:rsidRPr="00FB4C9C">
        <w:t>hr</w:t>
      </w:r>
      <w:r w:rsidRPr="00FB4C9C">
        <w:rPr>
          <w:rStyle w:val="HideTWBExt"/>
        </w:rPr>
        <w:t>&lt;/Original&gt;</w:t>
      </w:r>
    </w:p>
    <w:p w14:paraId="2EE94F50" w14:textId="77777777" w:rsidR="00715E88" w:rsidRPr="00FB4C9C" w:rsidRDefault="00715E88" w:rsidP="00715E88">
      <w:r w:rsidRPr="00FB4C9C">
        <w:rPr>
          <w:rStyle w:val="HideTWBExt"/>
        </w:rPr>
        <w:t>&lt;/Amend&gt;</w:t>
      </w:r>
    </w:p>
    <w:p w14:paraId="30F6B143"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830</w:t>
      </w:r>
      <w:r w:rsidRPr="00FB4C9C">
        <w:rPr>
          <w:rStyle w:val="HideTWBExt"/>
          <w:b w:val="0"/>
        </w:rPr>
        <w:t>&lt;/NumAm&gt;</w:t>
      </w:r>
    </w:p>
    <w:p w14:paraId="02FB2E8F"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7935E7E8" w14:textId="77777777" w:rsidR="00715E88" w:rsidRPr="00FB4C9C" w:rsidRDefault="00715E88" w:rsidP="00715E88">
      <w:pPr>
        <w:pStyle w:val="NormalBold"/>
      </w:pPr>
      <w:r w:rsidRPr="00FB4C9C">
        <w:rPr>
          <w:rStyle w:val="HideTWBExt"/>
          <w:b w:val="0"/>
        </w:rPr>
        <w:t>&lt;/RepeatBlock-By&gt;</w:t>
      </w:r>
    </w:p>
    <w:p w14:paraId="240EA5D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60FC417A" w14:textId="019C2557" w:rsidR="00715E88" w:rsidRPr="00FB4C9C" w:rsidRDefault="00715E88" w:rsidP="00715E88">
      <w:pPr>
        <w:pStyle w:val="NormalBold"/>
      </w:pPr>
      <w:r w:rsidRPr="00FB4C9C">
        <w:rPr>
          <w:rStyle w:val="HideTWBExt"/>
          <w:b w:val="0"/>
        </w:rPr>
        <w:t>&lt;Article&gt;</w:t>
      </w:r>
      <w:r w:rsidRPr="00FB4C9C">
        <w:t>Artigo 20 – n.º 9</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A068530" w14:textId="77777777" w:rsidTr="00A3707D">
        <w:trPr>
          <w:trHeight w:val="240"/>
          <w:jc w:val="center"/>
        </w:trPr>
        <w:tc>
          <w:tcPr>
            <w:tcW w:w="9752" w:type="dxa"/>
            <w:gridSpan w:val="2"/>
            <w:tcBorders>
              <w:top w:val="nil"/>
              <w:left w:val="nil"/>
              <w:bottom w:val="nil"/>
              <w:right w:val="nil"/>
            </w:tcBorders>
          </w:tcPr>
          <w:p w14:paraId="4868DD81" w14:textId="77777777" w:rsidR="00715E88" w:rsidRPr="00FB4C9C" w:rsidRDefault="00715E88" w:rsidP="00A3707D"/>
        </w:tc>
      </w:tr>
      <w:tr w:rsidR="00715E88" w:rsidRPr="00FB4C9C" w14:paraId="30DC565B" w14:textId="77777777" w:rsidTr="00A3707D">
        <w:trPr>
          <w:trHeight w:val="240"/>
          <w:jc w:val="center"/>
        </w:trPr>
        <w:tc>
          <w:tcPr>
            <w:tcW w:w="4876" w:type="dxa"/>
            <w:tcBorders>
              <w:top w:val="nil"/>
              <w:left w:val="nil"/>
              <w:bottom w:val="nil"/>
              <w:right w:val="nil"/>
            </w:tcBorders>
            <w:hideMark/>
          </w:tcPr>
          <w:p w14:paraId="67306EC8"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816E1AC" w14:textId="77777777" w:rsidR="00715E88" w:rsidRPr="00FB4C9C" w:rsidRDefault="00715E88" w:rsidP="00A3707D">
            <w:pPr>
              <w:pStyle w:val="AmColumnHeading"/>
            </w:pPr>
            <w:r w:rsidRPr="00FB4C9C">
              <w:t>Alteração</w:t>
            </w:r>
          </w:p>
        </w:tc>
      </w:tr>
      <w:tr w:rsidR="00715E88" w:rsidRPr="00FB4C9C" w14:paraId="1013C35E" w14:textId="77777777" w:rsidTr="00A3707D">
        <w:trPr>
          <w:jc w:val="center"/>
        </w:trPr>
        <w:tc>
          <w:tcPr>
            <w:tcW w:w="4876" w:type="dxa"/>
            <w:tcBorders>
              <w:top w:val="nil"/>
              <w:left w:val="nil"/>
              <w:bottom w:val="nil"/>
              <w:right w:val="nil"/>
            </w:tcBorders>
          </w:tcPr>
          <w:p w14:paraId="0FE9B6DB" w14:textId="77777777" w:rsidR="00715E88" w:rsidRPr="00FB4C9C" w:rsidRDefault="00715E88" w:rsidP="00A3707D">
            <w:pPr>
              <w:pStyle w:val="Normal6a"/>
            </w:pPr>
          </w:p>
        </w:tc>
        <w:tc>
          <w:tcPr>
            <w:tcW w:w="4876" w:type="dxa"/>
            <w:tcBorders>
              <w:top w:val="nil"/>
              <w:left w:val="nil"/>
              <w:bottom w:val="nil"/>
              <w:right w:val="nil"/>
            </w:tcBorders>
            <w:hideMark/>
          </w:tcPr>
          <w:p w14:paraId="1418A237" w14:textId="6881CE68" w:rsidR="00715E88" w:rsidRPr="00FB4C9C" w:rsidRDefault="00715E88" w:rsidP="00A3707D">
            <w:pPr>
              <w:pStyle w:val="Normal6a"/>
            </w:pPr>
            <w:r w:rsidRPr="00FB4C9C">
              <w:rPr>
                <w:b/>
                <w:i/>
              </w:rPr>
              <w:t>9</w:t>
            </w:r>
            <w:r w:rsidR="00526F56">
              <w:rPr>
                <w:b/>
                <w:i/>
              </w:rPr>
              <w:noBreakHyphen/>
            </w:r>
            <w:r w:rsidRPr="00FB4C9C">
              <w:rPr>
                <w:b/>
                <w:i/>
              </w:rPr>
              <w:t>B.</w:t>
            </w:r>
            <w:r w:rsidRPr="00FB4C9C">
              <w:tab/>
            </w:r>
            <w:r w:rsidRPr="00FB4C9C">
              <w:rPr>
                <w:b/>
                <w:i/>
              </w:rPr>
              <w:t>A Comissão fornece orientações comuns, formação e instrumentos adequados aos organismos responsáveis pela execução do Programa, incluindo as agências nacionais e a Agência de Execução Europeia da Educação e da Cultura, a fim de apoiar uma avaliação coerente, proporcionada e baseada em elementos de prova de preocupações credíveis e fundamentadas relativas ao cumprimento, por parte dos beneficiários e das organizações participantes, dos valores referidos no artigo 2.º do TUE, da Carta dos Direitos Fundamentais da União Europeia e dos objetivos do presente regulamento. Essas orientações incluem indicadores de risco, procedimentos de remessa à Comissão e salvaguardas destinadas a assegurar a transparência, a não discriminação e o direito a ser ouvido. </w:t>
            </w:r>
          </w:p>
        </w:tc>
      </w:tr>
    </w:tbl>
    <w:p w14:paraId="613AA72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22B008C" w14:textId="77777777" w:rsidR="00715E88" w:rsidRPr="00FB4C9C" w:rsidRDefault="00715E88" w:rsidP="00715E88">
      <w:r w:rsidRPr="00FB4C9C">
        <w:rPr>
          <w:rStyle w:val="HideTWBExt"/>
        </w:rPr>
        <w:t>&lt;/Amend&gt;</w:t>
      </w:r>
    </w:p>
    <w:p w14:paraId="7E751F8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831</w:t>
      </w:r>
      <w:r w:rsidRPr="00FB4C9C">
        <w:rPr>
          <w:rStyle w:val="HideTWBExt"/>
          <w:b w:val="0"/>
        </w:rPr>
        <w:t>&lt;/NumAm&gt;</w:t>
      </w:r>
    </w:p>
    <w:p w14:paraId="6E488A30"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6FEA3A29"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07C6384D" w14:textId="77777777" w:rsidR="00715E88" w:rsidRPr="00FB4C9C" w:rsidRDefault="00715E88" w:rsidP="00715E88">
      <w:pPr>
        <w:pStyle w:val="NormalBold"/>
      </w:pPr>
      <w:r w:rsidRPr="00FB4C9C">
        <w:rPr>
          <w:rStyle w:val="HideTWBExt"/>
          <w:b w:val="0"/>
        </w:rPr>
        <w:t>&lt;/RepeatBlock-By&gt;</w:t>
      </w:r>
    </w:p>
    <w:p w14:paraId="5A6A89C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433C2A0" w14:textId="467A2251" w:rsidR="00715E88" w:rsidRPr="00FB4C9C" w:rsidRDefault="00715E88" w:rsidP="00715E88">
      <w:pPr>
        <w:pStyle w:val="NormalBold"/>
      </w:pPr>
      <w:r w:rsidRPr="00FB4C9C">
        <w:rPr>
          <w:rStyle w:val="HideTWBExt"/>
          <w:b w:val="0"/>
        </w:rPr>
        <w:t>&lt;Article&gt;</w:t>
      </w:r>
      <w:r w:rsidRPr="00FB4C9C">
        <w:t>Artigo 20 – n.º 9</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E4C1F36" w14:textId="77777777" w:rsidTr="00A3707D">
        <w:trPr>
          <w:trHeight w:val="240"/>
          <w:jc w:val="center"/>
        </w:trPr>
        <w:tc>
          <w:tcPr>
            <w:tcW w:w="9752" w:type="dxa"/>
            <w:gridSpan w:val="2"/>
            <w:tcBorders>
              <w:top w:val="nil"/>
              <w:left w:val="nil"/>
              <w:bottom w:val="nil"/>
              <w:right w:val="nil"/>
            </w:tcBorders>
          </w:tcPr>
          <w:p w14:paraId="10BE443A" w14:textId="77777777" w:rsidR="00715E88" w:rsidRPr="00FB4C9C" w:rsidRDefault="00715E88" w:rsidP="00A3707D"/>
        </w:tc>
      </w:tr>
      <w:tr w:rsidR="00715E88" w:rsidRPr="00FB4C9C" w14:paraId="61C5D853" w14:textId="77777777" w:rsidTr="00A3707D">
        <w:trPr>
          <w:trHeight w:val="240"/>
          <w:jc w:val="center"/>
        </w:trPr>
        <w:tc>
          <w:tcPr>
            <w:tcW w:w="4876" w:type="dxa"/>
            <w:tcBorders>
              <w:top w:val="nil"/>
              <w:left w:val="nil"/>
              <w:bottom w:val="nil"/>
              <w:right w:val="nil"/>
            </w:tcBorders>
            <w:hideMark/>
          </w:tcPr>
          <w:p w14:paraId="79565905"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00A1FF25" w14:textId="77777777" w:rsidR="00715E88" w:rsidRPr="00FB4C9C" w:rsidRDefault="00715E88" w:rsidP="00A3707D">
            <w:pPr>
              <w:pStyle w:val="AmColumnHeading"/>
            </w:pPr>
            <w:r w:rsidRPr="00FB4C9C">
              <w:t>Alteração</w:t>
            </w:r>
          </w:p>
        </w:tc>
      </w:tr>
      <w:tr w:rsidR="00715E88" w:rsidRPr="00FB4C9C" w14:paraId="6BCAEF99" w14:textId="77777777" w:rsidTr="00A3707D">
        <w:trPr>
          <w:jc w:val="center"/>
        </w:trPr>
        <w:tc>
          <w:tcPr>
            <w:tcW w:w="4876" w:type="dxa"/>
            <w:tcBorders>
              <w:top w:val="nil"/>
              <w:left w:val="nil"/>
              <w:bottom w:val="nil"/>
              <w:right w:val="nil"/>
            </w:tcBorders>
          </w:tcPr>
          <w:p w14:paraId="7E08D698" w14:textId="77777777" w:rsidR="00715E88" w:rsidRPr="00FB4C9C" w:rsidRDefault="00715E88" w:rsidP="00A3707D">
            <w:pPr>
              <w:pStyle w:val="Normal6a"/>
            </w:pPr>
          </w:p>
        </w:tc>
        <w:tc>
          <w:tcPr>
            <w:tcW w:w="4876" w:type="dxa"/>
            <w:tcBorders>
              <w:top w:val="nil"/>
              <w:left w:val="nil"/>
              <w:bottom w:val="nil"/>
              <w:right w:val="nil"/>
            </w:tcBorders>
            <w:hideMark/>
          </w:tcPr>
          <w:p w14:paraId="341D86D9" w14:textId="05FA116D" w:rsidR="00715E88" w:rsidRPr="00FB4C9C" w:rsidRDefault="00715E88" w:rsidP="00A3707D">
            <w:pPr>
              <w:pStyle w:val="Normal6a"/>
            </w:pPr>
            <w:r w:rsidRPr="00FB4C9C">
              <w:rPr>
                <w:b/>
                <w:i/>
              </w:rPr>
              <w:t>9</w:t>
            </w:r>
            <w:r w:rsidR="00526F56">
              <w:rPr>
                <w:b/>
                <w:i/>
              </w:rPr>
              <w:noBreakHyphen/>
            </w:r>
            <w:r w:rsidRPr="00FB4C9C">
              <w:rPr>
                <w:b/>
                <w:i/>
              </w:rPr>
              <w:t>B.</w:t>
            </w:r>
            <w:r w:rsidRPr="00FB4C9C">
              <w:tab/>
            </w:r>
            <w:r w:rsidRPr="00FB4C9C">
              <w:rPr>
                <w:b/>
                <w:i/>
              </w:rPr>
              <w:t>A Comissão convoca reuniões para consultar as partes interessadas, incluindo o Grupo de Diálogo Civil, entre os intervenientes na execução do presente Programa, antes da adoção de um programa de trabalho, também sobre aspetos relacionados com a execução do Erasmus+.</w:t>
            </w:r>
          </w:p>
        </w:tc>
      </w:tr>
    </w:tbl>
    <w:p w14:paraId="6356A65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E37FE7F" w14:textId="77777777" w:rsidR="00715E88" w:rsidRPr="00FB4C9C" w:rsidRDefault="00715E88" w:rsidP="00715E88">
      <w:r w:rsidRPr="00FB4C9C">
        <w:rPr>
          <w:rStyle w:val="HideTWBExt"/>
        </w:rPr>
        <w:t>&lt;/Amend&gt;</w:t>
      </w:r>
    </w:p>
    <w:p w14:paraId="784CB2BB"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832</w:t>
      </w:r>
      <w:r w:rsidRPr="00FB4C9C">
        <w:rPr>
          <w:rStyle w:val="HideTWBExt"/>
          <w:b w:val="0"/>
        </w:rPr>
        <w:t>&lt;/NumAm&gt;</w:t>
      </w:r>
    </w:p>
    <w:p w14:paraId="31719FCE"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6F0C5CA7" w14:textId="77777777" w:rsidR="00715E88" w:rsidRPr="00FB4C9C" w:rsidRDefault="00715E88" w:rsidP="00715E88">
      <w:pPr>
        <w:pStyle w:val="NormalBold"/>
      </w:pPr>
      <w:r w:rsidRPr="00FB4C9C">
        <w:rPr>
          <w:rStyle w:val="HideTWBExt"/>
          <w:b w:val="0"/>
        </w:rPr>
        <w:t>&lt;/RepeatBlock-By&gt;</w:t>
      </w:r>
    </w:p>
    <w:p w14:paraId="484B630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F2421FA" w14:textId="40C28080" w:rsidR="00715E88" w:rsidRPr="00FB4C9C" w:rsidRDefault="00715E88" w:rsidP="00715E88">
      <w:pPr>
        <w:pStyle w:val="NormalBold"/>
      </w:pPr>
      <w:r w:rsidRPr="00FB4C9C">
        <w:rPr>
          <w:rStyle w:val="HideTWBExt"/>
          <w:b w:val="0"/>
        </w:rPr>
        <w:t>&lt;Article&gt;</w:t>
      </w:r>
      <w:r w:rsidRPr="00FB4C9C">
        <w:t>Artigo 20 – n.º 9</w:t>
      </w:r>
      <w:r w:rsidR="00526F56">
        <w:noBreakHyphen/>
      </w:r>
      <w:r w:rsidRPr="00FB4C9C">
        <w:t>C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B4B972D" w14:textId="77777777" w:rsidTr="00A3707D">
        <w:trPr>
          <w:trHeight w:val="240"/>
          <w:jc w:val="center"/>
        </w:trPr>
        <w:tc>
          <w:tcPr>
            <w:tcW w:w="9752" w:type="dxa"/>
            <w:gridSpan w:val="2"/>
            <w:tcBorders>
              <w:top w:val="nil"/>
              <w:left w:val="nil"/>
              <w:bottom w:val="nil"/>
              <w:right w:val="nil"/>
            </w:tcBorders>
          </w:tcPr>
          <w:p w14:paraId="78381A08" w14:textId="77777777" w:rsidR="00715E88" w:rsidRPr="00FB4C9C" w:rsidRDefault="00715E88" w:rsidP="00A3707D"/>
        </w:tc>
      </w:tr>
      <w:tr w:rsidR="00715E88" w:rsidRPr="00FB4C9C" w14:paraId="668D7952" w14:textId="77777777" w:rsidTr="00A3707D">
        <w:trPr>
          <w:trHeight w:val="240"/>
          <w:jc w:val="center"/>
        </w:trPr>
        <w:tc>
          <w:tcPr>
            <w:tcW w:w="4876" w:type="dxa"/>
            <w:tcBorders>
              <w:top w:val="nil"/>
              <w:left w:val="nil"/>
              <w:bottom w:val="nil"/>
              <w:right w:val="nil"/>
            </w:tcBorders>
            <w:hideMark/>
          </w:tcPr>
          <w:p w14:paraId="3DF34CF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9DCCC11" w14:textId="77777777" w:rsidR="00715E88" w:rsidRPr="00FB4C9C" w:rsidRDefault="00715E88" w:rsidP="00A3707D">
            <w:pPr>
              <w:pStyle w:val="AmColumnHeading"/>
            </w:pPr>
            <w:r w:rsidRPr="00FB4C9C">
              <w:t>Alteração</w:t>
            </w:r>
          </w:p>
        </w:tc>
      </w:tr>
      <w:tr w:rsidR="00715E88" w:rsidRPr="00FB4C9C" w14:paraId="3F3B8E28" w14:textId="77777777" w:rsidTr="00A3707D">
        <w:trPr>
          <w:jc w:val="center"/>
        </w:trPr>
        <w:tc>
          <w:tcPr>
            <w:tcW w:w="4876" w:type="dxa"/>
            <w:tcBorders>
              <w:top w:val="nil"/>
              <w:left w:val="nil"/>
              <w:bottom w:val="nil"/>
              <w:right w:val="nil"/>
            </w:tcBorders>
          </w:tcPr>
          <w:p w14:paraId="5C743420" w14:textId="77777777" w:rsidR="00715E88" w:rsidRPr="00FB4C9C" w:rsidRDefault="00715E88" w:rsidP="00A3707D">
            <w:pPr>
              <w:pStyle w:val="Normal6a"/>
            </w:pPr>
          </w:p>
        </w:tc>
        <w:tc>
          <w:tcPr>
            <w:tcW w:w="4876" w:type="dxa"/>
            <w:tcBorders>
              <w:top w:val="nil"/>
              <w:left w:val="nil"/>
              <w:bottom w:val="nil"/>
              <w:right w:val="nil"/>
            </w:tcBorders>
            <w:hideMark/>
          </w:tcPr>
          <w:p w14:paraId="71009AB2" w14:textId="27572C76" w:rsidR="00715E88" w:rsidRPr="00FB4C9C" w:rsidRDefault="00715E88" w:rsidP="00A3707D">
            <w:pPr>
              <w:pStyle w:val="Normal6a"/>
            </w:pPr>
            <w:r w:rsidRPr="00FB4C9C">
              <w:rPr>
                <w:b/>
                <w:i/>
              </w:rPr>
              <w:t>9</w:t>
            </w:r>
            <w:r w:rsidR="00526F56">
              <w:rPr>
                <w:b/>
                <w:i/>
              </w:rPr>
              <w:noBreakHyphen/>
            </w:r>
            <w:r w:rsidRPr="00FB4C9C">
              <w:rPr>
                <w:b/>
                <w:i/>
              </w:rPr>
              <w:t>C.</w:t>
            </w:r>
            <w:r w:rsidRPr="00FB4C9C">
              <w:tab/>
            </w:r>
            <w:r w:rsidRPr="00FB4C9C">
              <w:rPr>
                <w:b/>
                <w:i/>
              </w:rPr>
              <w:t>A Comissão assegura que a recolha de dados e a comunicação de informações sejam apoiadas por ferramentas digitais de fácil utilização, orientações comuns e apoio administrativo adequado às agências nacionais e à Agência de Execução Europeia da Educação e da Cultura. </w:t>
            </w:r>
          </w:p>
        </w:tc>
      </w:tr>
    </w:tbl>
    <w:p w14:paraId="6AC97928"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E39F18F" w14:textId="77777777" w:rsidR="00715E88" w:rsidRPr="00FB4C9C" w:rsidRDefault="00715E88" w:rsidP="00715E88">
      <w:r w:rsidRPr="00FB4C9C">
        <w:rPr>
          <w:rStyle w:val="HideTWBExt"/>
        </w:rPr>
        <w:t>&lt;/Amend&gt;</w:t>
      </w:r>
    </w:p>
    <w:p w14:paraId="6816C7C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833</w:t>
      </w:r>
      <w:r w:rsidRPr="00FB4C9C">
        <w:rPr>
          <w:rStyle w:val="HideTWBExt"/>
          <w:b w:val="0"/>
        </w:rPr>
        <w:t>&lt;/NumAm&gt;</w:t>
      </w:r>
    </w:p>
    <w:p w14:paraId="4CFA5822"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3B13F774" w14:textId="77777777" w:rsidR="00715E88" w:rsidRPr="00FB4C9C" w:rsidRDefault="00715E88" w:rsidP="00715E88">
      <w:pPr>
        <w:pStyle w:val="NormalBold"/>
      </w:pPr>
      <w:r w:rsidRPr="00FB4C9C">
        <w:rPr>
          <w:rStyle w:val="HideTWBExt"/>
          <w:b w:val="0"/>
        </w:rPr>
        <w:t>&lt;/RepeatBlock-By&gt;</w:t>
      </w:r>
    </w:p>
    <w:p w14:paraId="0808F49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A9BD0FE" w14:textId="0E26AA68" w:rsidR="00715E88" w:rsidRPr="00FB4C9C" w:rsidRDefault="00715E88" w:rsidP="00715E88">
      <w:pPr>
        <w:pStyle w:val="NormalBold"/>
      </w:pPr>
      <w:r w:rsidRPr="00FB4C9C">
        <w:rPr>
          <w:rStyle w:val="HideTWBExt"/>
          <w:b w:val="0"/>
        </w:rPr>
        <w:t>&lt;Article&gt;</w:t>
      </w:r>
      <w:r w:rsidRPr="00FB4C9C">
        <w:t>Artigo 20 – n.º 9</w:t>
      </w:r>
      <w:r w:rsidR="00526F56">
        <w:noBreakHyphen/>
      </w:r>
      <w:r w:rsidRPr="00FB4C9C">
        <w:t>D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AA52003" w14:textId="77777777" w:rsidTr="00A3707D">
        <w:trPr>
          <w:trHeight w:val="240"/>
          <w:jc w:val="center"/>
        </w:trPr>
        <w:tc>
          <w:tcPr>
            <w:tcW w:w="9752" w:type="dxa"/>
            <w:gridSpan w:val="2"/>
            <w:tcBorders>
              <w:top w:val="nil"/>
              <w:left w:val="nil"/>
              <w:bottom w:val="nil"/>
              <w:right w:val="nil"/>
            </w:tcBorders>
          </w:tcPr>
          <w:p w14:paraId="26AD8A73" w14:textId="77777777" w:rsidR="00715E88" w:rsidRPr="00FB4C9C" w:rsidRDefault="00715E88" w:rsidP="00A3707D"/>
        </w:tc>
      </w:tr>
      <w:tr w:rsidR="00715E88" w:rsidRPr="00FB4C9C" w14:paraId="2F2E11D1" w14:textId="77777777" w:rsidTr="00A3707D">
        <w:trPr>
          <w:trHeight w:val="240"/>
          <w:jc w:val="center"/>
        </w:trPr>
        <w:tc>
          <w:tcPr>
            <w:tcW w:w="4876" w:type="dxa"/>
            <w:tcBorders>
              <w:top w:val="nil"/>
              <w:left w:val="nil"/>
              <w:bottom w:val="nil"/>
              <w:right w:val="nil"/>
            </w:tcBorders>
            <w:hideMark/>
          </w:tcPr>
          <w:p w14:paraId="5BCA02C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FDA925E" w14:textId="77777777" w:rsidR="00715E88" w:rsidRPr="00FB4C9C" w:rsidRDefault="00715E88" w:rsidP="00A3707D">
            <w:pPr>
              <w:pStyle w:val="AmColumnHeading"/>
            </w:pPr>
            <w:r w:rsidRPr="00FB4C9C">
              <w:t>Alteração</w:t>
            </w:r>
          </w:p>
        </w:tc>
      </w:tr>
      <w:tr w:rsidR="00715E88" w:rsidRPr="00FB4C9C" w14:paraId="1BF9CFEA" w14:textId="77777777" w:rsidTr="00A3707D">
        <w:trPr>
          <w:jc w:val="center"/>
        </w:trPr>
        <w:tc>
          <w:tcPr>
            <w:tcW w:w="4876" w:type="dxa"/>
            <w:tcBorders>
              <w:top w:val="nil"/>
              <w:left w:val="nil"/>
              <w:bottom w:val="nil"/>
              <w:right w:val="nil"/>
            </w:tcBorders>
          </w:tcPr>
          <w:p w14:paraId="156E4789" w14:textId="77777777" w:rsidR="00715E88" w:rsidRPr="00FB4C9C" w:rsidRDefault="00715E88" w:rsidP="00A3707D">
            <w:pPr>
              <w:pStyle w:val="Normal6a"/>
            </w:pPr>
          </w:p>
        </w:tc>
        <w:tc>
          <w:tcPr>
            <w:tcW w:w="4876" w:type="dxa"/>
            <w:tcBorders>
              <w:top w:val="nil"/>
              <w:left w:val="nil"/>
              <w:bottom w:val="nil"/>
              <w:right w:val="nil"/>
            </w:tcBorders>
            <w:hideMark/>
          </w:tcPr>
          <w:p w14:paraId="42BB069F" w14:textId="28217158" w:rsidR="00715E88" w:rsidRPr="00FB4C9C" w:rsidRDefault="00715E88" w:rsidP="00A3707D">
            <w:pPr>
              <w:pStyle w:val="Normal6a"/>
            </w:pPr>
            <w:r w:rsidRPr="00FB4C9C">
              <w:rPr>
                <w:b/>
                <w:i/>
              </w:rPr>
              <w:t>9</w:t>
            </w:r>
            <w:r w:rsidR="00526F56">
              <w:rPr>
                <w:b/>
                <w:i/>
              </w:rPr>
              <w:noBreakHyphen/>
            </w:r>
            <w:r w:rsidRPr="00FB4C9C">
              <w:rPr>
                <w:b/>
                <w:i/>
              </w:rPr>
              <w:t>D.</w:t>
            </w:r>
            <w:r w:rsidRPr="00FB4C9C">
              <w:tab/>
            </w:r>
            <w:r w:rsidRPr="00FB4C9C">
              <w:rPr>
                <w:b/>
                <w:i/>
              </w:rPr>
              <w:t xml:space="preserve">Sempre que o presente regulamento ou os programas de trabalho anuais atribuam tarefas adicionais de acompanhamento, inclusão, orientação </w:t>
            </w:r>
            <w:r w:rsidRPr="00FB4C9C">
              <w:rPr>
                <w:b/>
                <w:i/>
              </w:rPr>
              <w:lastRenderedPageBreak/>
              <w:t>ou controlo às agências nacionais ou à Agência Executiva Europeia para a Educação e a Cultura, a Comissão assegurará que sejam disponibilizadas orientações, ferramentas e apoio administrativo adequados. </w:t>
            </w:r>
          </w:p>
        </w:tc>
      </w:tr>
    </w:tbl>
    <w:p w14:paraId="59AA08CA"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B2023D8" w14:textId="77777777" w:rsidR="00715E88" w:rsidRPr="00FB4C9C" w:rsidRDefault="00715E88" w:rsidP="00715E88">
      <w:r w:rsidRPr="00FB4C9C">
        <w:rPr>
          <w:rStyle w:val="HideTWBExt"/>
        </w:rPr>
        <w:t>&lt;/Amend&gt;</w:t>
      </w:r>
    </w:p>
    <w:p w14:paraId="57AE8D2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834</w:t>
      </w:r>
      <w:r w:rsidRPr="00FB4C9C">
        <w:rPr>
          <w:rStyle w:val="HideTWBExt"/>
          <w:b w:val="0"/>
        </w:rPr>
        <w:t>&lt;/NumAm&gt;</w:t>
      </w:r>
    </w:p>
    <w:p w14:paraId="5E6B373D"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5232FFF7"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09929AA6" w14:textId="77777777" w:rsidR="00715E88" w:rsidRPr="00FB4C9C" w:rsidRDefault="00715E88" w:rsidP="00715E88">
      <w:pPr>
        <w:pStyle w:val="NormalBold"/>
      </w:pPr>
      <w:r w:rsidRPr="00FB4C9C">
        <w:rPr>
          <w:rStyle w:val="HideTWBExt"/>
          <w:b w:val="0"/>
        </w:rPr>
        <w:t>&lt;/RepeatBlock-By&gt;</w:t>
      </w:r>
    </w:p>
    <w:p w14:paraId="584385B4"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316D3B75" w14:textId="77777777" w:rsidR="00715E88" w:rsidRPr="00FB4C9C" w:rsidRDefault="00715E88" w:rsidP="00715E88">
      <w:pPr>
        <w:pStyle w:val="NormalBold"/>
      </w:pPr>
      <w:r w:rsidRPr="00FB4C9C">
        <w:rPr>
          <w:rStyle w:val="HideTWBExt"/>
          <w:b w:val="0"/>
        </w:rPr>
        <w:t>&lt;Article&gt;</w:t>
      </w:r>
      <w:r w:rsidRPr="00FB4C9C">
        <w:t>Artigo 22 – n.º 1</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08EC84D" w14:textId="77777777" w:rsidTr="00A3707D">
        <w:trPr>
          <w:trHeight w:val="240"/>
          <w:jc w:val="center"/>
        </w:trPr>
        <w:tc>
          <w:tcPr>
            <w:tcW w:w="9752" w:type="dxa"/>
            <w:gridSpan w:val="2"/>
            <w:tcBorders>
              <w:top w:val="nil"/>
              <w:left w:val="nil"/>
              <w:bottom w:val="nil"/>
              <w:right w:val="nil"/>
            </w:tcBorders>
          </w:tcPr>
          <w:p w14:paraId="468ED504" w14:textId="77777777" w:rsidR="00715E88" w:rsidRPr="00FB4C9C" w:rsidRDefault="00715E88" w:rsidP="00A3707D"/>
        </w:tc>
      </w:tr>
      <w:tr w:rsidR="00715E88" w:rsidRPr="00FB4C9C" w14:paraId="0CF6985E" w14:textId="77777777" w:rsidTr="00A3707D">
        <w:trPr>
          <w:trHeight w:val="240"/>
          <w:jc w:val="center"/>
        </w:trPr>
        <w:tc>
          <w:tcPr>
            <w:tcW w:w="4876" w:type="dxa"/>
            <w:tcBorders>
              <w:top w:val="nil"/>
              <w:left w:val="nil"/>
              <w:bottom w:val="nil"/>
              <w:right w:val="nil"/>
            </w:tcBorders>
            <w:hideMark/>
          </w:tcPr>
          <w:p w14:paraId="30A7279D"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7A76C68" w14:textId="77777777" w:rsidR="00715E88" w:rsidRPr="00FB4C9C" w:rsidRDefault="00715E88" w:rsidP="00A3707D">
            <w:pPr>
              <w:pStyle w:val="AmColumnHeading"/>
            </w:pPr>
            <w:r w:rsidRPr="00FB4C9C">
              <w:t>Alteração</w:t>
            </w:r>
          </w:p>
        </w:tc>
      </w:tr>
      <w:tr w:rsidR="00715E88" w:rsidRPr="00FB4C9C" w14:paraId="65834998" w14:textId="77777777" w:rsidTr="00A3707D">
        <w:trPr>
          <w:jc w:val="center"/>
        </w:trPr>
        <w:tc>
          <w:tcPr>
            <w:tcW w:w="4876" w:type="dxa"/>
            <w:tcBorders>
              <w:top w:val="nil"/>
              <w:left w:val="nil"/>
              <w:bottom w:val="nil"/>
              <w:right w:val="nil"/>
            </w:tcBorders>
            <w:hideMark/>
          </w:tcPr>
          <w:p w14:paraId="6B4005AB" w14:textId="77777777" w:rsidR="00715E88" w:rsidRPr="00FB4C9C" w:rsidRDefault="00715E88" w:rsidP="00A3707D">
            <w:pPr>
              <w:pStyle w:val="Normal6a"/>
            </w:pPr>
            <w:r w:rsidRPr="00FB4C9C">
              <w:t>1.</w:t>
            </w:r>
            <w:r w:rsidRPr="00FB4C9C">
              <w:tab/>
              <w:t>A Comissão é responsável pelos controlos de supervisão no que diz respeito às ações e atividades do Programa geridas pelas agências nacionais. A Comissão fixa os requisitos mínimos aplicáveis aos controlos realizados pela agência nacional e pelo organismo de auditoria independente.</w:t>
            </w:r>
          </w:p>
        </w:tc>
        <w:tc>
          <w:tcPr>
            <w:tcW w:w="4876" w:type="dxa"/>
            <w:tcBorders>
              <w:top w:val="nil"/>
              <w:left w:val="nil"/>
              <w:bottom w:val="nil"/>
              <w:right w:val="nil"/>
            </w:tcBorders>
            <w:hideMark/>
          </w:tcPr>
          <w:p w14:paraId="122661D1" w14:textId="77777777" w:rsidR="00715E88" w:rsidRPr="00FB4C9C" w:rsidRDefault="00715E88" w:rsidP="00A3707D">
            <w:pPr>
              <w:pStyle w:val="Normal6a"/>
            </w:pPr>
            <w:r w:rsidRPr="00FB4C9C">
              <w:t>1.</w:t>
            </w:r>
            <w:r w:rsidRPr="00FB4C9C">
              <w:tab/>
              <w:t xml:space="preserve">A Comissão é responsável pelos controlos de supervisão no que diz respeito às ações e atividades do Programa geridas pelas agências nacionais. A Comissão fixa os requisitos mínimos aplicáveis aos controlos realizados pela agência nacional e pelo organismo de auditoria independente. </w:t>
            </w:r>
            <w:r w:rsidRPr="00FB4C9C">
              <w:rPr>
                <w:b/>
                <w:i/>
              </w:rPr>
              <w:t>Esses requisitos mínimos devem facilitar a responsabilização e a rastreabilidade, ser proporcionados, baseados no risco e revistos periodicamente, com vista a refletir os ensinamentos obtidos das gerações de programas anteriores e das constatações de auditoria, a corrigir deficiências dos sistemas de controlo e a evitar, sempre que possível, encargos administrativos desnecessários para as agências nacionais e os beneficiários.</w:t>
            </w:r>
          </w:p>
        </w:tc>
      </w:tr>
    </w:tbl>
    <w:p w14:paraId="78AB2EAC"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A2A703F" w14:textId="77777777" w:rsidR="00715E88" w:rsidRPr="00FB4C9C" w:rsidRDefault="00715E88" w:rsidP="00715E88">
      <w:r w:rsidRPr="00FB4C9C">
        <w:rPr>
          <w:rStyle w:val="HideTWBExt"/>
        </w:rPr>
        <w:t>&lt;/Amend&gt;</w:t>
      </w:r>
    </w:p>
    <w:p w14:paraId="4A361989"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835</w:t>
      </w:r>
      <w:r w:rsidRPr="00FB4C9C">
        <w:rPr>
          <w:rStyle w:val="HideTWBExt"/>
          <w:b w:val="0"/>
        </w:rPr>
        <w:t>&lt;/NumAm&gt;</w:t>
      </w:r>
    </w:p>
    <w:p w14:paraId="187E8333"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487BFA9E" w14:textId="77777777" w:rsidR="00715E88" w:rsidRPr="00FB4C9C" w:rsidRDefault="00715E88" w:rsidP="00715E88">
      <w:pPr>
        <w:pStyle w:val="NormalBold"/>
      </w:pPr>
      <w:r w:rsidRPr="00FB4C9C">
        <w:rPr>
          <w:rStyle w:val="HideTWBExt"/>
          <w:b w:val="0"/>
        </w:rPr>
        <w:t>&lt;/RepeatBlock-By&gt;</w:t>
      </w:r>
    </w:p>
    <w:p w14:paraId="574A56FD"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9F80EB6" w14:textId="50B76B1D" w:rsidR="00715E88" w:rsidRPr="00FB4C9C" w:rsidRDefault="00715E88" w:rsidP="00715E88">
      <w:pPr>
        <w:pStyle w:val="NormalBold"/>
      </w:pPr>
      <w:r w:rsidRPr="00FB4C9C">
        <w:rPr>
          <w:rStyle w:val="HideTWBExt"/>
          <w:b w:val="0"/>
        </w:rPr>
        <w:lastRenderedPageBreak/>
        <w:t>&lt;Article&gt;</w:t>
      </w:r>
      <w:r w:rsidRPr="00FB4C9C">
        <w:t>Artigo 22 – n.º 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6AE3BB6" w14:textId="77777777" w:rsidTr="00A3707D">
        <w:trPr>
          <w:trHeight w:val="240"/>
          <w:jc w:val="center"/>
        </w:trPr>
        <w:tc>
          <w:tcPr>
            <w:tcW w:w="9752" w:type="dxa"/>
            <w:gridSpan w:val="2"/>
            <w:tcBorders>
              <w:top w:val="nil"/>
              <w:left w:val="nil"/>
              <w:bottom w:val="nil"/>
              <w:right w:val="nil"/>
            </w:tcBorders>
          </w:tcPr>
          <w:p w14:paraId="1C593E0D" w14:textId="77777777" w:rsidR="00715E88" w:rsidRPr="00FB4C9C" w:rsidRDefault="00715E88" w:rsidP="00A3707D"/>
        </w:tc>
      </w:tr>
      <w:tr w:rsidR="00715E88" w:rsidRPr="00FB4C9C" w14:paraId="26D9CA92" w14:textId="77777777" w:rsidTr="00A3707D">
        <w:trPr>
          <w:trHeight w:val="240"/>
          <w:jc w:val="center"/>
        </w:trPr>
        <w:tc>
          <w:tcPr>
            <w:tcW w:w="4876" w:type="dxa"/>
            <w:tcBorders>
              <w:top w:val="nil"/>
              <w:left w:val="nil"/>
              <w:bottom w:val="nil"/>
              <w:right w:val="nil"/>
            </w:tcBorders>
            <w:hideMark/>
          </w:tcPr>
          <w:p w14:paraId="0535776F"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F338748" w14:textId="77777777" w:rsidR="00715E88" w:rsidRPr="00FB4C9C" w:rsidRDefault="00715E88" w:rsidP="00A3707D">
            <w:pPr>
              <w:pStyle w:val="AmColumnHeading"/>
            </w:pPr>
            <w:r w:rsidRPr="00FB4C9C">
              <w:t>Alteração</w:t>
            </w:r>
          </w:p>
        </w:tc>
      </w:tr>
      <w:tr w:rsidR="00715E88" w:rsidRPr="00FB4C9C" w14:paraId="054B9318" w14:textId="77777777" w:rsidTr="00A3707D">
        <w:trPr>
          <w:jc w:val="center"/>
        </w:trPr>
        <w:tc>
          <w:tcPr>
            <w:tcW w:w="4876" w:type="dxa"/>
            <w:tcBorders>
              <w:top w:val="nil"/>
              <w:left w:val="nil"/>
              <w:bottom w:val="nil"/>
              <w:right w:val="nil"/>
            </w:tcBorders>
          </w:tcPr>
          <w:p w14:paraId="0C3D0ECC" w14:textId="77777777" w:rsidR="00715E88" w:rsidRPr="00FB4C9C" w:rsidRDefault="00715E88" w:rsidP="00A3707D">
            <w:pPr>
              <w:pStyle w:val="Normal6a"/>
            </w:pPr>
          </w:p>
        </w:tc>
        <w:tc>
          <w:tcPr>
            <w:tcW w:w="4876" w:type="dxa"/>
            <w:tcBorders>
              <w:top w:val="nil"/>
              <w:left w:val="nil"/>
              <w:bottom w:val="nil"/>
              <w:right w:val="nil"/>
            </w:tcBorders>
            <w:hideMark/>
          </w:tcPr>
          <w:p w14:paraId="1D6D4DBA" w14:textId="1F7482C5" w:rsidR="00715E88" w:rsidRPr="00FB4C9C" w:rsidRDefault="00715E88" w:rsidP="00A3707D">
            <w:pPr>
              <w:pStyle w:val="Normal6a"/>
            </w:pPr>
            <w:r w:rsidRPr="00FB4C9C">
              <w:rPr>
                <w:b/>
                <w:i/>
              </w:rPr>
              <w:t>2</w:t>
            </w:r>
            <w:r w:rsidR="00526F56">
              <w:rPr>
                <w:b/>
                <w:i/>
              </w:rPr>
              <w:noBreakHyphen/>
            </w:r>
            <w:r w:rsidRPr="00FB4C9C">
              <w:rPr>
                <w:b/>
                <w:i/>
              </w:rPr>
              <w:t>A.</w:t>
            </w:r>
            <w:r w:rsidRPr="00FB4C9C">
              <w:tab/>
            </w:r>
            <w:r w:rsidRPr="00FB4C9C">
              <w:rPr>
                <w:b/>
                <w:i/>
              </w:rPr>
              <w:t>A Comissão toma as medidas adequadas para assegurar que, na execução das ações financiadas ao abrigo do presente regulamento, os interesses financeiros da União sejam protegidos, mediante a aplicação de medidas preventivas contra a fraude, a corrupção, o incumprimento dos valores da União e qualquer outra atividade ilícita, bem como através de controlos eficazes e, em caso de deteção de irregularidades, através da recuperação dos montantes pagos indevidamente e, se for caso disso, através da aplicação de sanções administrativas e financeiras efetivas, proporcionadas e dissuasivas.</w:t>
            </w:r>
          </w:p>
        </w:tc>
      </w:tr>
    </w:tbl>
    <w:p w14:paraId="3F56ADE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B594004" w14:textId="77777777" w:rsidR="00715E88" w:rsidRPr="00FB4C9C" w:rsidRDefault="00715E88" w:rsidP="00715E88">
      <w:r w:rsidRPr="00FB4C9C">
        <w:rPr>
          <w:rStyle w:val="HideTWBExt"/>
        </w:rPr>
        <w:t>&lt;/Amend&gt;</w:t>
      </w:r>
    </w:p>
    <w:p w14:paraId="6055B33A"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836</w:t>
      </w:r>
      <w:r w:rsidRPr="00FB4C9C">
        <w:rPr>
          <w:rStyle w:val="HideTWBExt"/>
          <w:b w:val="0"/>
        </w:rPr>
        <w:t>&lt;/NumAm&gt;</w:t>
      </w:r>
    </w:p>
    <w:p w14:paraId="52C99368"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1A28E6BC" w14:textId="77777777" w:rsidR="00715E88" w:rsidRPr="00FB4C9C" w:rsidRDefault="00715E88" w:rsidP="00715E88">
      <w:pPr>
        <w:pStyle w:val="NormalBold"/>
      </w:pPr>
      <w:r w:rsidRPr="00FB4C9C">
        <w:rPr>
          <w:rStyle w:val="HideTWBExt"/>
          <w:b w:val="0"/>
        </w:rPr>
        <w:t>&lt;/RepeatBlock-By&gt;</w:t>
      </w:r>
    </w:p>
    <w:p w14:paraId="2E2867A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F1C6134" w14:textId="74BC22BB" w:rsidR="00715E88" w:rsidRPr="00FB4C9C" w:rsidRDefault="00715E88" w:rsidP="00715E88">
      <w:pPr>
        <w:pStyle w:val="NormalBold"/>
      </w:pPr>
      <w:r w:rsidRPr="00FB4C9C">
        <w:rPr>
          <w:rStyle w:val="HideTWBExt"/>
          <w:b w:val="0"/>
        </w:rPr>
        <w:t>&lt;Article&gt;</w:t>
      </w:r>
      <w:r w:rsidRPr="00FB4C9C">
        <w:t>Artigo 22 – n.º 2</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67A5FD8" w14:textId="77777777" w:rsidTr="00A3707D">
        <w:trPr>
          <w:trHeight w:val="240"/>
          <w:jc w:val="center"/>
        </w:trPr>
        <w:tc>
          <w:tcPr>
            <w:tcW w:w="9752" w:type="dxa"/>
            <w:gridSpan w:val="2"/>
            <w:tcBorders>
              <w:top w:val="nil"/>
              <w:left w:val="nil"/>
              <w:bottom w:val="nil"/>
              <w:right w:val="nil"/>
            </w:tcBorders>
          </w:tcPr>
          <w:p w14:paraId="5ECA004D" w14:textId="77777777" w:rsidR="00715E88" w:rsidRPr="00FB4C9C" w:rsidRDefault="00715E88" w:rsidP="00A3707D"/>
        </w:tc>
      </w:tr>
      <w:tr w:rsidR="00715E88" w:rsidRPr="00FB4C9C" w14:paraId="6A2F13EA" w14:textId="77777777" w:rsidTr="00A3707D">
        <w:trPr>
          <w:trHeight w:val="240"/>
          <w:jc w:val="center"/>
        </w:trPr>
        <w:tc>
          <w:tcPr>
            <w:tcW w:w="4876" w:type="dxa"/>
            <w:tcBorders>
              <w:top w:val="nil"/>
              <w:left w:val="nil"/>
              <w:bottom w:val="nil"/>
              <w:right w:val="nil"/>
            </w:tcBorders>
            <w:hideMark/>
          </w:tcPr>
          <w:p w14:paraId="1FBB9B1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B398EFA" w14:textId="77777777" w:rsidR="00715E88" w:rsidRPr="00FB4C9C" w:rsidRDefault="00715E88" w:rsidP="00A3707D">
            <w:pPr>
              <w:pStyle w:val="AmColumnHeading"/>
            </w:pPr>
            <w:r w:rsidRPr="00FB4C9C">
              <w:t>Alteração</w:t>
            </w:r>
          </w:p>
        </w:tc>
      </w:tr>
      <w:tr w:rsidR="00715E88" w:rsidRPr="00FB4C9C" w14:paraId="4CEA6943" w14:textId="77777777" w:rsidTr="00A3707D">
        <w:trPr>
          <w:jc w:val="center"/>
        </w:trPr>
        <w:tc>
          <w:tcPr>
            <w:tcW w:w="4876" w:type="dxa"/>
            <w:tcBorders>
              <w:top w:val="nil"/>
              <w:left w:val="nil"/>
              <w:bottom w:val="nil"/>
              <w:right w:val="nil"/>
            </w:tcBorders>
          </w:tcPr>
          <w:p w14:paraId="2B1BE508" w14:textId="77777777" w:rsidR="00715E88" w:rsidRPr="00FB4C9C" w:rsidRDefault="00715E88" w:rsidP="00A3707D">
            <w:pPr>
              <w:pStyle w:val="Normal6a"/>
            </w:pPr>
          </w:p>
        </w:tc>
        <w:tc>
          <w:tcPr>
            <w:tcW w:w="4876" w:type="dxa"/>
            <w:tcBorders>
              <w:top w:val="nil"/>
              <w:left w:val="nil"/>
              <w:bottom w:val="nil"/>
              <w:right w:val="nil"/>
            </w:tcBorders>
            <w:hideMark/>
          </w:tcPr>
          <w:p w14:paraId="682E2265" w14:textId="606347D0" w:rsidR="00715E88" w:rsidRPr="00FB4C9C" w:rsidRDefault="00715E88" w:rsidP="00A3707D">
            <w:pPr>
              <w:pStyle w:val="Normal6a"/>
            </w:pPr>
            <w:r w:rsidRPr="00FB4C9C">
              <w:rPr>
                <w:b/>
                <w:i/>
              </w:rPr>
              <w:t>2</w:t>
            </w:r>
            <w:r w:rsidR="00526F56">
              <w:rPr>
                <w:b/>
                <w:i/>
              </w:rPr>
              <w:noBreakHyphen/>
            </w:r>
            <w:r w:rsidRPr="00FB4C9C">
              <w:rPr>
                <w:b/>
                <w:i/>
              </w:rPr>
              <w:t>B.</w:t>
            </w:r>
            <w:r w:rsidRPr="00FB4C9C">
              <w:tab/>
            </w:r>
            <w:r w:rsidRPr="00FB4C9C">
              <w:rPr>
                <w:b/>
                <w:i/>
              </w:rPr>
              <w:t>Os controlos a que se refere o n.º 2</w:t>
            </w:r>
            <w:r w:rsidR="00526F56">
              <w:rPr>
                <w:b/>
                <w:i/>
              </w:rPr>
              <w:noBreakHyphen/>
            </w:r>
            <w:r w:rsidRPr="00FB4C9C">
              <w:rPr>
                <w:b/>
                <w:i/>
              </w:rPr>
              <w:t>A devem incluir medidas proporcionadas e baseadas no risco para dar resposta a preocupações credíveis e fundamentadas de que os beneficiários ou as organizações participantes possam ter violado gravemente os valores referidos no artigo 2.º do TUE ou os objetivos do Programa, em conformidade com o Regulamento Financeiro e a convenção de subvenção aplicável. </w:t>
            </w:r>
          </w:p>
        </w:tc>
      </w:tr>
    </w:tbl>
    <w:p w14:paraId="57D510BF"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3F04E53" w14:textId="77777777" w:rsidR="00715E88" w:rsidRPr="00FB4C9C" w:rsidRDefault="00715E88" w:rsidP="00715E88">
      <w:r w:rsidRPr="00FB4C9C">
        <w:rPr>
          <w:rStyle w:val="HideTWBExt"/>
        </w:rPr>
        <w:t>&lt;/Amend&gt;</w:t>
      </w:r>
    </w:p>
    <w:p w14:paraId="29ED9433" w14:textId="77777777" w:rsidR="00715E88" w:rsidRPr="00FB4C9C" w:rsidRDefault="00715E88" w:rsidP="00715E88">
      <w:pPr>
        <w:pStyle w:val="AmNumberTabs"/>
      </w:pPr>
      <w:r w:rsidRPr="00FB4C9C">
        <w:rPr>
          <w:rStyle w:val="HideTWBExt"/>
          <w:b w:val="0"/>
        </w:rPr>
        <w:lastRenderedPageBreak/>
        <w:t>&lt;Amend&gt;</w:t>
      </w:r>
      <w:r w:rsidRPr="00FB4C9C">
        <w:t>Alteração</w:t>
      </w:r>
      <w:r w:rsidRPr="00FB4C9C">
        <w:tab/>
      </w:r>
      <w:r w:rsidRPr="00FB4C9C">
        <w:tab/>
      </w:r>
      <w:r w:rsidRPr="00FB4C9C">
        <w:rPr>
          <w:rStyle w:val="HideTWBExt"/>
          <w:b w:val="0"/>
        </w:rPr>
        <w:t>&lt;NumAm&gt;</w:t>
      </w:r>
      <w:r w:rsidRPr="00FB4C9C">
        <w:t>837</w:t>
      </w:r>
      <w:r w:rsidRPr="00FB4C9C">
        <w:rPr>
          <w:rStyle w:val="HideTWBExt"/>
          <w:b w:val="0"/>
        </w:rPr>
        <w:t>&lt;/NumAm&gt;</w:t>
      </w:r>
    </w:p>
    <w:p w14:paraId="1A5B21A0" w14:textId="79E47B28" w:rsidR="00715E88" w:rsidRPr="00FB4C9C" w:rsidRDefault="00715E88" w:rsidP="00715E88">
      <w:pPr>
        <w:pStyle w:val="NormalBold"/>
      </w:pPr>
      <w:r w:rsidRPr="00FB4C9C">
        <w:rPr>
          <w:rStyle w:val="HideTWBExt"/>
          <w:b w:val="0"/>
        </w:rPr>
        <w:t>&lt;RepeatBlock-By&gt;&lt;Members&gt;</w:t>
      </w:r>
      <w:r w:rsidRPr="00FB4C9C">
        <w:t>Milan Zver, François</w:t>
      </w:r>
      <w:r w:rsidR="00526F56">
        <w:noBreakHyphen/>
      </w:r>
      <w:r w:rsidRPr="00FB4C9C">
        <w:t>Xavier Bellamy, Céline Imart, Christophe Gomart, Nadine Morano, Isabelle Le Callennec</w:t>
      </w:r>
      <w:r w:rsidRPr="00FB4C9C">
        <w:rPr>
          <w:rStyle w:val="HideTWBExt"/>
          <w:b w:val="0"/>
        </w:rPr>
        <w:t>&lt;/Members&gt;</w:t>
      </w:r>
    </w:p>
    <w:p w14:paraId="3525BA56" w14:textId="77777777" w:rsidR="00715E88" w:rsidRPr="00FB4C9C" w:rsidRDefault="00715E88" w:rsidP="00715E88">
      <w:pPr>
        <w:pStyle w:val="NormalBold"/>
      </w:pPr>
      <w:r w:rsidRPr="00FB4C9C">
        <w:rPr>
          <w:rStyle w:val="HideTWBExt"/>
          <w:b w:val="0"/>
        </w:rPr>
        <w:t>&lt;/RepeatBlock-By&gt;</w:t>
      </w:r>
    </w:p>
    <w:p w14:paraId="036A4C7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0040ED4" w14:textId="6C136A50" w:rsidR="00715E88" w:rsidRPr="00FB4C9C" w:rsidRDefault="00715E88" w:rsidP="00715E88">
      <w:pPr>
        <w:pStyle w:val="NormalBold"/>
      </w:pPr>
      <w:r w:rsidRPr="00FB4C9C">
        <w:rPr>
          <w:rStyle w:val="HideTWBExt"/>
          <w:b w:val="0"/>
        </w:rPr>
        <w:t>&lt;Article&gt;</w:t>
      </w:r>
      <w:r w:rsidRPr="00FB4C9C">
        <w:t>Artigo 22 – n.º 3</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BE937EA" w14:textId="77777777" w:rsidTr="00A3707D">
        <w:trPr>
          <w:trHeight w:val="240"/>
          <w:jc w:val="center"/>
        </w:trPr>
        <w:tc>
          <w:tcPr>
            <w:tcW w:w="9752" w:type="dxa"/>
            <w:gridSpan w:val="2"/>
            <w:tcBorders>
              <w:top w:val="nil"/>
              <w:left w:val="nil"/>
              <w:bottom w:val="nil"/>
              <w:right w:val="nil"/>
            </w:tcBorders>
          </w:tcPr>
          <w:p w14:paraId="56B9AB30" w14:textId="77777777" w:rsidR="00715E88" w:rsidRPr="00FB4C9C" w:rsidRDefault="00715E88" w:rsidP="00A3707D"/>
        </w:tc>
      </w:tr>
      <w:tr w:rsidR="00715E88" w:rsidRPr="00FB4C9C" w14:paraId="5F888BE4" w14:textId="77777777" w:rsidTr="00A3707D">
        <w:trPr>
          <w:trHeight w:val="240"/>
          <w:jc w:val="center"/>
        </w:trPr>
        <w:tc>
          <w:tcPr>
            <w:tcW w:w="4876" w:type="dxa"/>
            <w:tcBorders>
              <w:top w:val="nil"/>
              <w:left w:val="nil"/>
              <w:bottom w:val="nil"/>
              <w:right w:val="nil"/>
            </w:tcBorders>
            <w:hideMark/>
          </w:tcPr>
          <w:p w14:paraId="2D12DFEE"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482571B8" w14:textId="77777777" w:rsidR="00715E88" w:rsidRPr="00FB4C9C" w:rsidRDefault="00715E88" w:rsidP="00A3707D">
            <w:pPr>
              <w:pStyle w:val="AmColumnHeading"/>
            </w:pPr>
            <w:r w:rsidRPr="00FB4C9C">
              <w:t>Alteração</w:t>
            </w:r>
          </w:p>
        </w:tc>
      </w:tr>
      <w:tr w:rsidR="00715E88" w:rsidRPr="00FB4C9C" w14:paraId="7395754A" w14:textId="77777777" w:rsidTr="00A3707D">
        <w:trPr>
          <w:jc w:val="center"/>
        </w:trPr>
        <w:tc>
          <w:tcPr>
            <w:tcW w:w="4876" w:type="dxa"/>
            <w:tcBorders>
              <w:top w:val="nil"/>
              <w:left w:val="nil"/>
              <w:bottom w:val="nil"/>
              <w:right w:val="nil"/>
            </w:tcBorders>
          </w:tcPr>
          <w:p w14:paraId="146B80D3" w14:textId="77777777" w:rsidR="00715E88" w:rsidRPr="00FB4C9C" w:rsidRDefault="00715E88" w:rsidP="00A3707D">
            <w:pPr>
              <w:pStyle w:val="Normal6a"/>
            </w:pPr>
          </w:p>
        </w:tc>
        <w:tc>
          <w:tcPr>
            <w:tcW w:w="4876" w:type="dxa"/>
            <w:tcBorders>
              <w:top w:val="nil"/>
              <w:left w:val="nil"/>
              <w:bottom w:val="nil"/>
              <w:right w:val="nil"/>
            </w:tcBorders>
            <w:hideMark/>
          </w:tcPr>
          <w:p w14:paraId="7B39CDB4" w14:textId="6D985846" w:rsidR="00715E88" w:rsidRPr="00FB4C9C" w:rsidRDefault="00715E88" w:rsidP="00A3707D">
            <w:pPr>
              <w:pStyle w:val="Normal6a"/>
            </w:pPr>
            <w:r w:rsidRPr="00FB4C9C">
              <w:rPr>
                <w:b/>
                <w:i/>
              </w:rPr>
              <w:t>3</w:t>
            </w:r>
            <w:r w:rsidR="00526F56">
              <w:rPr>
                <w:b/>
                <w:i/>
              </w:rPr>
              <w:noBreakHyphen/>
            </w:r>
            <w:r w:rsidRPr="00FB4C9C">
              <w:rPr>
                <w:b/>
                <w:i/>
              </w:rPr>
              <w:t>A.</w:t>
            </w:r>
            <w:r w:rsidRPr="00FB4C9C">
              <w:tab/>
            </w:r>
            <w:r w:rsidRPr="00FB4C9C">
              <w:rPr>
                <w:b/>
                <w:i/>
              </w:rPr>
              <w:t>Sem prejuízo das respetivas competências, a Comissão assegura que as alegações graves de irregularidades, fraude, violações dos valores da União ou prejuízos para os interesses financeiros da União sejam objeto de uma verificação eficaz, proporcionada e independente. Em caso de dúvida quanto à imparcialidade de uma agência nacional, nomeadamente devido à sua participação na seleção, financiamento, acompanhamento ou avaliação do beneficiário em causa, a Comissão organiza controlos adicionais, se necessário através de um organismo independente, em conformidade com o Regulamento Financeiro.</w:t>
            </w:r>
          </w:p>
        </w:tc>
      </w:tr>
    </w:tbl>
    <w:p w14:paraId="47C17E4F"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6517823A" w14:textId="77777777" w:rsidR="00715E88" w:rsidRPr="00FB4C9C" w:rsidRDefault="00715E88" w:rsidP="00715E88">
      <w:r w:rsidRPr="00FB4C9C">
        <w:rPr>
          <w:rStyle w:val="HideTWBExt"/>
        </w:rPr>
        <w:t>&lt;/Amend&gt;</w:t>
      </w:r>
    </w:p>
    <w:p w14:paraId="31DA8E8E"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838</w:t>
      </w:r>
      <w:r w:rsidRPr="00FB4C9C">
        <w:rPr>
          <w:rStyle w:val="HideTWBExt"/>
          <w:b w:val="0"/>
        </w:rPr>
        <w:t>&lt;/NumAm&gt;</w:t>
      </w:r>
    </w:p>
    <w:p w14:paraId="289BBC72" w14:textId="77777777" w:rsidR="00715E88" w:rsidRPr="00FB4C9C" w:rsidRDefault="00715E88" w:rsidP="00715E88">
      <w:pPr>
        <w:pStyle w:val="NormalBold"/>
      </w:pPr>
      <w:r w:rsidRPr="00FB4C9C">
        <w:rPr>
          <w:rStyle w:val="HideTWBExt"/>
          <w:b w:val="0"/>
        </w:rPr>
        <w:t>&lt;RepeatBlock-By&gt;&lt;Members&gt;</w:t>
      </w:r>
      <w:r w:rsidRPr="00FB4C9C">
        <w:t>Nikos Pappas</w:t>
      </w:r>
      <w:r w:rsidRPr="00FB4C9C">
        <w:rPr>
          <w:rStyle w:val="HideTWBExt"/>
          <w:b w:val="0"/>
        </w:rPr>
        <w:t>&lt;/Members&gt;</w:t>
      </w:r>
    </w:p>
    <w:p w14:paraId="7999399A" w14:textId="77777777" w:rsidR="00715E88" w:rsidRPr="00FB4C9C" w:rsidRDefault="00715E88" w:rsidP="00715E88">
      <w:pPr>
        <w:pStyle w:val="NormalBold"/>
      </w:pPr>
      <w:r w:rsidRPr="00FB4C9C">
        <w:rPr>
          <w:rStyle w:val="HideTWBExt"/>
          <w:b w:val="0"/>
        </w:rPr>
        <w:t>&lt;/RepeatBlock-By&gt;</w:t>
      </w:r>
    </w:p>
    <w:p w14:paraId="0643C122"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054F650" w14:textId="1C663E76" w:rsidR="00715E88" w:rsidRPr="00FB4C9C" w:rsidRDefault="00715E88" w:rsidP="00715E88">
      <w:pPr>
        <w:pStyle w:val="NormalBold"/>
      </w:pPr>
      <w:r w:rsidRPr="00FB4C9C">
        <w:rPr>
          <w:rStyle w:val="HideTWBExt"/>
          <w:b w:val="0"/>
        </w:rPr>
        <w:t>&lt;Article&gt;</w:t>
      </w:r>
      <w:r w:rsidRPr="00FB4C9C">
        <w:t>Artigo 22 – n.º 3</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C1253CC" w14:textId="77777777" w:rsidTr="00A3707D">
        <w:trPr>
          <w:trHeight w:val="240"/>
          <w:jc w:val="center"/>
        </w:trPr>
        <w:tc>
          <w:tcPr>
            <w:tcW w:w="9752" w:type="dxa"/>
            <w:gridSpan w:val="2"/>
            <w:tcBorders>
              <w:top w:val="nil"/>
              <w:left w:val="nil"/>
              <w:bottom w:val="nil"/>
              <w:right w:val="nil"/>
            </w:tcBorders>
          </w:tcPr>
          <w:p w14:paraId="067A476A" w14:textId="77777777" w:rsidR="00715E88" w:rsidRPr="00FB4C9C" w:rsidRDefault="00715E88" w:rsidP="00A3707D"/>
        </w:tc>
      </w:tr>
      <w:tr w:rsidR="00715E88" w:rsidRPr="00FB4C9C" w14:paraId="398ADCD6" w14:textId="77777777" w:rsidTr="00A3707D">
        <w:trPr>
          <w:trHeight w:val="240"/>
          <w:jc w:val="center"/>
        </w:trPr>
        <w:tc>
          <w:tcPr>
            <w:tcW w:w="4876" w:type="dxa"/>
            <w:tcBorders>
              <w:top w:val="nil"/>
              <w:left w:val="nil"/>
              <w:bottom w:val="nil"/>
              <w:right w:val="nil"/>
            </w:tcBorders>
            <w:hideMark/>
          </w:tcPr>
          <w:p w14:paraId="06258BF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977F1F9" w14:textId="77777777" w:rsidR="00715E88" w:rsidRPr="00FB4C9C" w:rsidRDefault="00715E88" w:rsidP="00A3707D">
            <w:pPr>
              <w:pStyle w:val="AmColumnHeading"/>
            </w:pPr>
            <w:r w:rsidRPr="00FB4C9C">
              <w:t>Alteração</w:t>
            </w:r>
          </w:p>
        </w:tc>
      </w:tr>
      <w:tr w:rsidR="00715E88" w:rsidRPr="00FB4C9C" w14:paraId="6D1325AB" w14:textId="77777777" w:rsidTr="00A3707D">
        <w:trPr>
          <w:jc w:val="center"/>
        </w:trPr>
        <w:tc>
          <w:tcPr>
            <w:tcW w:w="4876" w:type="dxa"/>
            <w:tcBorders>
              <w:top w:val="nil"/>
              <w:left w:val="nil"/>
              <w:bottom w:val="nil"/>
              <w:right w:val="nil"/>
            </w:tcBorders>
          </w:tcPr>
          <w:p w14:paraId="1F46CF7E" w14:textId="77777777" w:rsidR="00715E88" w:rsidRPr="00FB4C9C" w:rsidRDefault="00715E88" w:rsidP="00A3707D">
            <w:pPr>
              <w:pStyle w:val="Normal6a"/>
            </w:pPr>
          </w:p>
        </w:tc>
        <w:tc>
          <w:tcPr>
            <w:tcW w:w="4876" w:type="dxa"/>
            <w:tcBorders>
              <w:top w:val="nil"/>
              <w:left w:val="nil"/>
              <w:bottom w:val="nil"/>
              <w:right w:val="nil"/>
            </w:tcBorders>
            <w:hideMark/>
          </w:tcPr>
          <w:p w14:paraId="7A92CEC4" w14:textId="039C540C" w:rsidR="00715E88" w:rsidRPr="00FB4C9C" w:rsidRDefault="00715E88" w:rsidP="00A3707D">
            <w:pPr>
              <w:pStyle w:val="Normal6a"/>
            </w:pPr>
            <w:r w:rsidRPr="00FB4C9C">
              <w:rPr>
                <w:b/>
                <w:i/>
              </w:rPr>
              <w:t>3</w:t>
            </w:r>
            <w:r w:rsidR="00526F56">
              <w:rPr>
                <w:b/>
                <w:i/>
              </w:rPr>
              <w:noBreakHyphen/>
            </w:r>
            <w:r w:rsidRPr="00FB4C9C">
              <w:rPr>
                <w:b/>
                <w:i/>
              </w:rPr>
              <w:t>A.</w:t>
            </w:r>
            <w:r w:rsidRPr="00FB4C9C">
              <w:tab/>
            </w:r>
            <w:r w:rsidRPr="00FB4C9C">
              <w:rPr>
                <w:b/>
                <w:i/>
              </w:rPr>
              <w:t>A Comissão assegura que as atividades de acompanhamento e de auditoria incluem a avaliação das normas de governação, das obrigações de transparência, das medidas de prevenção de conflitos de interesses e da observância dos princípios da boa administração e da igualdade de tratamento.</w:t>
            </w:r>
          </w:p>
        </w:tc>
      </w:tr>
    </w:tbl>
    <w:p w14:paraId="129903B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32F4671" w14:textId="77777777" w:rsidR="00715E88" w:rsidRPr="00FB4C9C" w:rsidRDefault="00715E88" w:rsidP="00715E88">
      <w:r w:rsidRPr="00FB4C9C">
        <w:rPr>
          <w:rStyle w:val="HideTWBExt"/>
        </w:rPr>
        <w:lastRenderedPageBreak/>
        <w:t>&lt;/Amend&gt;</w:t>
      </w:r>
    </w:p>
    <w:p w14:paraId="0E85EE2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839</w:t>
      </w:r>
      <w:r w:rsidRPr="00FB4C9C">
        <w:rPr>
          <w:rStyle w:val="HideTWBExt"/>
          <w:b w:val="0"/>
        </w:rPr>
        <w:t>&lt;/NumAm&gt;</w:t>
      </w:r>
    </w:p>
    <w:p w14:paraId="430DA5DB"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7DA0A709"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1734F45D" w14:textId="77777777" w:rsidR="00715E88" w:rsidRPr="00FB4C9C" w:rsidRDefault="00715E88" w:rsidP="00715E88">
      <w:pPr>
        <w:pStyle w:val="NormalBold"/>
      </w:pPr>
      <w:r w:rsidRPr="00FB4C9C">
        <w:rPr>
          <w:rStyle w:val="HideTWBExt"/>
          <w:b w:val="0"/>
        </w:rPr>
        <w:t>&lt;/RepeatBlock-By&gt;</w:t>
      </w:r>
    </w:p>
    <w:p w14:paraId="658F636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8E67663" w14:textId="0254D72F" w:rsidR="00715E88" w:rsidRPr="00FB4C9C" w:rsidRDefault="00715E88" w:rsidP="00715E88">
      <w:pPr>
        <w:pStyle w:val="NormalBold"/>
      </w:pPr>
      <w:r w:rsidRPr="00FB4C9C">
        <w:rPr>
          <w:rStyle w:val="HideTWBExt"/>
          <w:b w:val="0"/>
        </w:rPr>
        <w:t>&lt;Article&gt;</w:t>
      </w:r>
      <w:r w:rsidRPr="00FB4C9C">
        <w:t>Artigo 22 – n.º 3</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9F4C425" w14:textId="77777777" w:rsidTr="00A3707D">
        <w:trPr>
          <w:trHeight w:val="240"/>
          <w:jc w:val="center"/>
        </w:trPr>
        <w:tc>
          <w:tcPr>
            <w:tcW w:w="9752" w:type="dxa"/>
            <w:gridSpan w:val="2"/>
            <w:tcBorders>
              <w:top w:val="nil"/>
              <w:left w:val="nil"/>
              <w:bottom w:val="nil"/>
              <w:right w:val="nil"/>
            </w:tcBorders>
          </w:tcPr>
          <w:p w14:paraId="4C587E5E" w14:textId="77777777" w:rsidR="00715E88" w:rsidRPr="00FB4C9C" w:rsidRDefault="00715E88" w:rsidP="00A3707D"/>
        </w:tc>
      </w:tr>
      <w:tr w:rsidR="00715E88" w:rsidRPr="00FB4C9C" w14:paraId="310387BC" w14:textId="77777777" w:rsidTr="00A3707D">
        <w:trPr>
          <w:trHeight w:val="240"/>
          <w:jc w:val="center"/>
        </w:trPr>
        <w:tc>
          <w:tcPr>
            <w:tcW w:w="4876" w:type="dxa"/>
            <w:tcBorders>
              <w:top w:val="nil"/>
              <w:left w:val="nil"/>
              <w:bottom w:val="nil"/>
              <w:right w:val="nil"/>
            </w:tcBorders>
            <w:hideMark/>
          </w:tcPr>
          <w:p w14:paraId="3E15C42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41266ED" w14:textId="77777777" w:rsidR="00715E88" w:rsidRPr="00FB4C9C" w:rsidRDefault="00715E88" w:rsidP="00A3707D">
            <w:pPr>
              <w:pStyle w:val="AmColumnHeading"/>
            </w:pPr>
            <w:r w:rsidRPr="00FB4C9C">
              <w:t>Alteração</w:t>
            </w:r>
          </w:p>
        </w:tc>
      </w:tr>
      <w:tr w:rsidR="00715E88" w:rsidRPr="00FB4C9C" w14:paraId="75FA1283" w14:textId="77777777" w:rsidTr="00A3707D">
        <w:trPr>
          <w:jc w:val="center"/>
        </w:trPr>
        <w:tc>
          <w:tcPr>
            <w:tcW w:w="4876" w:type="dxa"/>
            <w:tcBorders>
              <w:top w:val="nil"/>
              <w:left w:val="nil"/>
              <w:bottom w:val="nil"/>
              <w:right w:val="nil"/>
            </w:tcBorders>
          </w:tcPr>
          <w:p w14:paraId="6F7B17E0" w14:textId="77777777" w:rsidR="00715E88" w:rsidRPr="00FB4C9C" w:rsidRDefault="00715E88" w:rsidP="00A3707D">
            <w:pPr>
              <w:pStyle w:val="Normal6a"/>
            </w:pPr>
          </w:p>
        </w:tc>
        <w:tc>
          <w:tcPr>
            <w:tcW w:w="4876" w:type="dxa"/>
            <w:tcBorders>
              <w:top w:val="nil"/>
              <w:left w:val="nil"/>
              <w:bottom w:val="nil"/>
              <w:right w:val="nil"/>
            </w:tcBorders>
            <w:hideMark/>
          </w:tcPr>
          <w:p w14:paraId="604FF1BF" w14:textId="419753DA" w:rsidR="00715E88" w:rsidRPr="00FB4C9C" w:rsidRDefault="00715E88" w:rsidP="00A3707D">
            <w:pPr>
              <w:pStyle w:val="Normal6a"/>
            </w:pPr>
            <w:r w:rsidRPr="00FB4C9C">
              <w:rPr>
                <w:b/>
                <w:i/>
              </w:rPr>
              <w:t>3</w:t>
            </w:r>
            <w:r w:rsidR="00526F56">
              <w:rPr>
                <w:b/>
                <w:i/>
              </w:rPr>
              <w:noBreakHyphen/>
            </w:r>
            <w:r w:rsidRPr="00FB4C9C">
              <w:rPr>
                <w:b/>
                <w:i/>
              </w:rPr>
              <w:t>A.</w:t>
            </w:r>
            <w:r w:rsidRPr="00FB4C9C">
              <w:tab/>
            </w:r>
            <w:r w:rsidRPr="00FB4C9C">
              <w:rPr>
                <w:b/>
                <w:i/>
              </w:rPr>
              <w:t>A Comissão elabora um resumo anual dos principais resultados dos controlos, das insuficiências sistémicas identificadas e das medidas corretivas adotadas, se for caso disso.</w:t>
            </w:r>
          </w:p>
        </w:tc>
      </w:tr>
    </w:tbl>
    <w:p w14:paraId="15A51B8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7A1E18A1" w14:textId="77777777" w:rsidR="00715E88" w:rsidRPr="00FB4C9C" w:rsidRDefault="00715E88" w:rsidP="00715E88">
      <w:r w:rsidRPr="00FB4C9C">
        <w:rPr>
          <w:rStyle w:val="HideTWBExt"/>
        </w:rPr>
        <w:t>&lt;/Amend&gt;</w:t>
      </w:r>
    </w:p>
    <w:p w14:paraId="21CE399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840</w:t>
      </w:r>
      <w:r w:rsidRPr="00FB4C9C">
        <w:rPr>
          <w:rStyle w:val="HideTWBExt"/>
          <w:b w:val="0"/>
        </w:rPr>
        <w:t>&lt;/NumAm&gt;</w:t>
      </w:r>
    </w:p>
    <w:p w14:paraId="7F832638" w14:textId="61104F11" w:rsidR="00715E88" w:rsidRPr="00FB4C9C" w:rsidRDefault="00715E88" w:rsidP="00715E88">
      <w:pPr>
        <w:pStyle w:val="NormalBold"/>
      </w:pPr>
      <w:r w:rsidRPr="00FB4C9C">
        <w:rPr>
          <w:rStyle w:val="HideTWBExt"/>
          <w:b w:val="0"/>
        </w:rPr>
        <w:t>&lt;RepeatBlock-By&gt;&lt;Members&gt;</w:t>
      </w:r>
      <w:r w:rsidRPr="00FB4C9C">
        <w:t>Milan Zver, François</w:t>
      </w:r>
      <w:r w:rsidR="00526F56">
        <w:noBreakHyphen/>
      </w:r>
      <w:r w:rsidRPr="00FB4C9C">
        <w:t>Xavier Bellamy, Céline Imart, Christophe Gomart, Nadine Morano, Isabelle Le Callennec</w:t>
      </w:r>
      <w:r w:rsidRPr="00FB4C9C">
        <w:rPr>
          <w:rStyle w:val="HideTWBExt"/>
          <w:b w:val="0"/>
        </w:rPr>
        <w:t>&lt;/Members&gt;</w:t>
      </w:r>
    </w:p>
    <w:p w14:paraId="655E3B89" w14:textId="77777777" w:rsidR="00715E88" w:rsidRPr="00FB4C9C" w:rsidRDefault="00715E88" w:rsidP="00715E88">
      <w:pPr>
        <w:pStyle w:val="NormalBold"/>
      </w:pPr>
      <w:r w:rsidRPr="00FB4C9C">
        <w:rPr>
          <w:rStyle w:val="HideTWBExt"/>
          <w:b w:val="0"/>
        </w:rPr>
        <w:t>&lt;/RepeatBlock-By&gt;</w:t>
      </w:r>
    </w:p>
    <w:p w14:paraId="6B1EE716"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B941B8C" w14:textId="6C0CA78D" w:rsidR="00715E88" w:rsidRPr="00FB4C9C" w:rsidRDefault="00715E88" w:rsidP="00715E88">
      <w:pPr>
        <w:pStyle w:val="NormalBold"/>
      </w:pPr>
      <w:r w:rsidRPr="00FB4C9C">
        <w:rPr>
          <w:rStyle w:val="HideTWBExt"/>
          <w:b w:val="0"/>
        </w:rPr>
        <w:t>&lt;Article&gt;</w:t>
      </w:r>
      <w:r w:rsidRPr="00FB4C9C">
        <w:t>Artigo 22 – n.º 3</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EC8EB38" w14:textId="77777777" w:rsidTr="00A3707D">
        <w:trPr>
          <w:trHeight w:val="240"/>
          <w:jc w:val="center"/>
        </w:trPr>
        <w:tc>
          <w:tcPr>
            <w:tcW w:w="9752" w:type="dxa"/>
            <w:gridSpan w:val="2"/>
            <w:tcBorders>
              <w:top w:val="nil"/>
              <w:left w:val="nil"/>
              <w:bottom w:val="nil"/>
              <w:right w:val="nil"/>
            </w:tcBorders>
          </w:tcPr>
          <w:p w14:paraId="1BF19AB6" w14:textId="77777777" w:rsidR="00715E88" w:rsidRPr="00FB4C9C" w:rsidRDefault="00715E88" w:rsidP="00A3707D"/>
        </w:tc>
      </w:tr>
      <w:tr w:rsidR="00715E88" w:rsidRPr="00FB4C9C" w14:paraId="25F3048F" w14:textId="77777777" w:rsidTr="00A3707D">
        <w:trPr>
          <w:trHeight w:val="240"/>
          <w:jc w:val="center"/>
        </w:trPr>
        <w:tc>
          <w:tcPr>
            <w:tcW w:w="4876" w:type="dxa"/>
            <w:tcBorders>
              <w:top w:val="nil"/>
              <w:left w:val="nil"/>
              <w:bottom w:val="nil"/>
              <w:right w:val="nil"/>
            </w:tcBorders>
            <w:hideMark/>
          </w:tcPr>
          <w:p w14:paraId="1CF4988A"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6E8CADC3" w14:textId="77777777" w:rsidR="00715E88" w:rsidRPr="00FB4C9C" w:rsidRDefault="00715E88" w:rsidP="00A3707D">
            <w:pPr>
              <w:pStyle w:val="AmColumnHeading"/>
            </w:pPr>
            <w:r w:rsidRPr="00FB4C9C">
              <w:t>Alteração</w:t>
            </w:r>
          </w:p>
        </w:tc>
      </w:tr>
      <w:tr w:rsidR="00715E88" w:rsidRPr="00FB4C9C" w14:paraId="79B4335B" w14:textId="77777777" w:rsidTr="00A3707D">
        <w:trPr>
          <w:jc w:val="center"/>
        </w:trPr>
        <w:tc>
          <w:tcPr>
            <w:tcW w:w="4876" w:type="dxa"/>
            <w:tcBorders>
              <w:top w:val="nil"/>
              <w:left w:val="nil"/>
              <w:bottom w:val="nil"/>
              <w:right w:val="nil"/>
            </w:tcBorders>
          </w:tcPr>
          <w:p w14:paraId="77029905" w14:textId="77777777" w:rsidR="00715E88" w:rsidRPr="00FB4C9C" w:rsidRDefault="00715E88" w:rsidP="00A3707D">
            <w:pPr>
              <w:pStyle w:val="Normal6a"/>
            </w:pPr>
          </w:p>
        </w:tc>
        <w:tc>
          <w:tcPr>
            <w:tcW w:w="4876" w:type="dxa"/>
            <w:tcBorders>
              <w:top w:val="nil"/>
              <w:left w:val="nil"/>
              <w:bottom w:val="nil"/>
              <w:right w:val="nil"/>
            </w:tcBorders>
            <w:hideMark/>
          </w:tcPr>
          <w:p w14:paraId="39B54210" w14:textId="4B365F47" w:rsidR="00715E88" w:rsidRPr="00FB4C9C" w:rsidRDefault="00715E88" w:rsidP="00A3707D">
            <w:pPr>
              <w:pStyle w:val="Normal6a"/>
            </w:pPr>
            <w:r w:rsidRPr="00FB4C9C">
              <w:rPr>
                <w:b/>
                <w:i/>
              </w:rPr>
              <w:t>3</w:t>
            </w:r>
            <w:r w:rsidR="00526F56">
              <w:rPr>
                <w:b/>
                <w:i/>
              </w:rPr>
              <w:noBreakHyphen/>
            </w:r>
            <w:r w:rsidRPr="00FB4C9C">
              <w:rPr>
                <w:b/>
                <w:i/>
              </w:rPr>
              <w:t>B.</w:t>
            </w:r>
            <w:r w:rsidRPr="00FB4C9C">
              <w:tab/>
            </w:r>
            <w:r w:rsidRPr="00FB4C9C">
              <w:rPr>
                <w:b/>
                <w:i/>
              </w:rPr>
              <w:t>Se essas verificações confirmarem a existência de uma irregularidade grave, fraude, violação dos valores da União ou prejuízo para os interesses financeiros da União, a entidade em causa deixa de ser elegível para financiamento ao abrigo do Programa até serem revertidas as violações dos valores da União, serem sanadas as infrações financeiras e ser aplicada uma medida de atenuação. A Comissão assegura igualmente, se for caso disso, a suspensão dos pagamentos, a recuperação dos montantes pagos indevidamente e a aplicação das medidas de exclusão previstas no Regulamento Financeiro.</w:t>
            </w:r>
          </w:p>
        </w:tc>
      </w:tr>
    </w:tbl>
    <w:p w14:paraId="1123183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A645D55" w14:textId="77777777" w:rsidR="00715E88" w:rsidRPr="00FB4C9C" w:rsidRDefault="00715E88" w:rsidP="00715E88">
      <w:r w:rsidRPr="00FB4C9C">
        <w:rPr>
          <w:rStyle w:val="HideTWBExt"/>
        </w:rPr>
        <w:lastRenderedPageBreak/>
        <w:t>&lt;/Amend&gt;</w:t>
      </w:r>
    </w:p>
    <w:p w14:paraId="658C736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841</w:t>
      </w:r>
      <w:r w:rsidRPr="00FB4C9C">
        <w:rPr>
          <w:rStyle w:val="HideTWBExt"/>
          <w:b w:val="0"/>
        </w:rPr>
        <w:t>&lt;/NumAm&gt;</w:t>
      </w:r>
    </w:p>
    <w:p w14:paraId="583358C2"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44E0E25E"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02590C77" w14:textId="77777777" w:rsidR="00715E88" w:rsidRPr="00FB4C9C" w:rsidRDefault="00715E88" w:rsidP="00715E88">
      <w:pPr>
        <w:pStyle w:val="NormalBold"/>
      </w:pPr>
      <w:r w:rsidRPr="00FB4C9C">
        <w:rPr>
          <w:rStyle w:val="HideTWBExt"/>
          <w:b w:val="0"/>
        </w:rPr>
        <w:t>&lt;/RepeatBlock-By&gt;</w:t>
      </w:r>
    </w:p>
    <w:p w14:paraId="2D3FDC5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05F3D3EB" w14:textId="04341FD3" w:rsidR="00715E88" w:rsidRPr="00FB4C9C" w:rsidRDefault="00715E88" w:rsidP="00715E88">
      <w:pPr>
        <w:pStyle w:val="NormalBold"/>
      </w:pPr>
      <w:r w:rsidRPr="00FB4C9C">
        <w:rPr>
          <w:rStyle w:val="HideTWBExt"/>
          <w:b w:val="0"/>
        </w:rPr>
        <w:t>&lt;Article&gt;</w:t>
      </w:r>
      <w:r w:rsidRPr="00FB4C9C">
        <w:t>Artigo 22 – n.º 3</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32587CB9" w14:textId="77777777" w:rsidTr="00A3707D">
        <w:trPr>
          <w:trHeight w:val="240"/>
          <w:jc w:val="center"/>
        </w:trPr>
        <w:tc>
          <w:tcPr>
            <w:tcW w:w="9752" w:type="dxa"/>
            <w:gridSpan w:val="2"/>
            <w:tcBorders>
              <w:top w:val="nil"/>
              <w:left w:val="nil"/>
              <w:bottom w:val="nil"/>
              <w:right w:val="nil"/>
            </w:tcBorders>
          </w:tcPr>
          <w:p w14:paraId="7615833C" w14:textId="77777777" w:rsidR="00715E88" w:rsidRPr="00FB4C9C" w:rsidRDefault="00715E88" w:rsidP="00A3707D"/>
        </w:tc>
      </w:tr>
      <w:tr w:rsidR="00715E88" w:rsidRPr="00FB4C9C" w14:paraId="17010CCC" w14:textId="77777777" w:rsidTr="00A3707D">
        <w:trPr>
          <w:trHeight w:val="240"/>
          <w:jc w:val="center"/>
        </w:trPr>
        <w:tc>
          <w:tcPr>
            <w:tcW w:w="4876" w:type="dxa"/>
            <w:tcBorders>
              <w:top w:val="nil"/>
              <w:left w:val="nil"/>
              <w:bottom w:val="nil"/>
              <w:right w:val="nil"/>
            </w:tcBorders>
            <w:hideMark/>
          </w:tcPr>
          <w:p w14:paraId="07B59CA7"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D47652B" w14:textId="77777777" w:rsidR="00715E88" w:rsidRPr="00FB4C9C" w:rsidRDefault="00715E88" w:rsidP="00A3707D">
            <w:pPr>
              <w:pStyle w:val="AmColumnHeading"/>
            </w:pPr>
            <w:r w:rsidRPr="00FB4C9C">
              <w:t>Alteração</w:t>
            </w:r>
          </w:p>
        </w:tc>
      </w:tr>
      <w:tr w:rsidR="00715E88" w:rsidRPr="00FB4C9C" w14:paraId="7AACA61B" w14:textId="77777777" w:rsidTr="00A3707D">
        <w:trPr>
          <w:jc w:val="center"/>
        </w:trPr>
        <w:tc>
          <w:tcPr>
            <w:tcW w:w="4876" w:type="dxa"/>
            <w:tcBorders>
              <w:top w:val="nil"/>
              <w:left w:val="nil"/>
              <w:bottom w:val="nil"/>
              <w:right w:val="nil"/>
            </w:tcBorders>
          </w:tcPr>
          <w:p w14:paraId="1E54B059" w14:textId="77777777" w:rsidR="00715E88" w:rsidRPr="00FB4C9C" w:rsidRDefault="00715E88" w:rsidP="00A3707D">
            <w:pPr>
              <w:pStyle w:val="Normal6a"/>
            </w:pPr>
          </w:p>
        </w:tc>
        <w:tc>
          <w:tcPr>
            <w:tcW w:w="4876" w:type="dxa"/>
            <w:tcBorders>
              <w:top w:val="nil"/>
              <w:left w:val="nil"/>
              <w:bottom w:val="nil"/>
              <w:right w:val="nil"/>
            </w:tcBorders>
            <w:hideMark/>
          </w:tcPr>
          <w:p w14:paraId="31FE0FB0" w14:textId="79DE855C" w:rsidR="00715E88" w:rsidRPr="00FB4C9C" w:rsidRDefault="00715E88" w:rsidP="00A3707D">
            <w:pPr>
              <w:pStyle w:val="Normal6a"/>
            </w:pPr>
            <w:r w:rsidRPr="00FB4C9C">
              <w:rPr>
                <w:b/>
                <w:i/>
              </w:rPr>
              <w:t>3</w:t>
            </w:r>
            <w:r w:rsidR="00526F56">
              <w:rPr>
                <w:b/>
                <w:i/>
              </w:rPr>
              <w:noBreakHyphen/>
            </w:r>
            <w:r w:rsidRPr="00FB4C9C">
              <w:rPr>
                <w:b/>
                <w:i/>
              </w:rPr>
              <w:t>B.</w:t>
            </w:r>
            <w:r w:rsidRPr="00FB4C9C">
              <w:tab/>
            </w:r>
            <w:r w:rsidRPr="00FB4C9C">
              <w:rPr>
                <w:b/>
                <w:i/>
              </w:rPr>
              <w:t>A coordenação dos controlos com base no princípio da auditoria única não pode diminuir o nível necessário de documentação, comunicação de informações, transparência ou produção de prova para verificar a legalidade e regularidade, a boa gestão financeira e o desempenho. A Comissão assegura a aplicação por todos os organismos de execução de normas mínimas de controlo, requisitos de documentação e modelos de comunicação de informações comuns.</w:t>
            </w:r>
          </w:p>
        </w:tc>
      </w:tr>
    </w:tbl>
    <w:p w14:paraId="4C6D4B7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17F54FEE" w14:textId="77777777" w:rsidR="00715E88" w:rsidRPr="00FB4C9C" w:rsidRDefault="00715E88" w:rsidP="00715E88">
      <w:r w:rsidRPr="00FB4C9C">
        <w:rPr>
          <w:rStyle w:val="HideTWBExt"/>
        </w:rPr>
        <w:t>&lt;/Amend&gt;</w:t>
      </w:r>
    </w:p>
    <w:p w14:paraId="12B7F45C"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842</w:t>
      </w:r>
      <w:r w:rsidRPr="00FB4C9C">
        <w:rPr>
          <w:rStyle w:val="HideTWBExt"/>
          <w:b w:val="0"/>
        </w:rPr>
        <w:t>&lt;/NumAm&gt;</w:t>
      </w:r>
    </w:p>
    <w:p w14:paraId="36262D09" w14:textId="2091BE64" w:rsidR="00715E88" w:rsidRPr="00FB4C9C" w:rsidRDefault="00715E88" w:rsidP="00715E88">
      <w:pPr>
        <w:pStyle w:val="NormalBold"/>
      </w:pPr>
      <w:r w:rsidRPr="00FB4C9C">
        <w:rPr>
          <w:rStyle w:val="HideTWBExt"/>
          <w:b w:val="0"/>
        </w:rPr>
        <w:t>&lt;RepeatBlock-By&gt;&lt;Members&gt;</w:t>
      </w:r>
      <w:r w:rsidRPr="00FB4C9C">
        <w:t>Milan Zver, François</w:t>
      </w:r>
      <w:r w:rsidR="00526F56">
        <w:noBreakHyphen/>
      </w:r>
      <w:r w:rsidRPr="00FB4C9C">
        <w:t>Xavier Bellamy, Céline Imart, Christophe Gomart, Nadine Morano, Isabelle Le Callennec</w:t>
      </w:r>
      <w:r w:rsidRPr="00FB4C9C">
        <w:rPr>
          <w:rStyle w:val="HideTWBExt"/>
          <w:b w:val="0"/>
        </w:rPr>
        <w:t>&lt;/Members&gt;</w:t>
      </w:r>
    </w:p>
    <w:p w14:paraId="719A9446" w14:textId="77777777" w:rsidR="00715E88" w:rsidRPr="00FB4C9C" w:rsidRDefault="00715E88" w:rsidP="00715E88">
      <w:pPr>
        <w:pStyle w:val="NormalBold"/>
      </w:pPr>
      <w:r w:rsidRPr="00FB4C9C">
        <w:rPr>
          <w:rStyle w:val="HideTWBExt"/>
          <w:b w:val="0"/>
        </w:rPr>
        <w:t>&lt;/RepeatBlock-By&gt;</w:t>
      </w:r>
    </w:p>
    <w:p w14:paraId="523731BF"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2A7C5104" w14:textId="015AE9CF" w:rsidR="00715E88" w:rsidRPr="00FB4C9C" w:rsidRDefault="00715E88" w:rsidP="00715E88">
      <w:pPr>
        <w:pStyle w:val="NormalBold"/>
      </w:pPr>
      <w:r w:rsidRPr="00FB4C9C">
        <w:rPr>
          <w:rStyle w:val="HideTWBExt"/>
          <w:b w:val="0"/>
        </w:rPr>
        <w:t>&lt;Article&gt;</w:t>
      </w:r>
      <w:r w:rsidRPr="00FB4C9C">
        <w:t>Artigo 22 – n.º 3</w:t>
      </w:r>
      <w:r w:rsidR="00526F56">
        <w:noBreakHyphen/>
      </w:r>
      <w:r w:rsidRPr="00FB4C9C">
        <w:t>C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002212AC" w14:textId="77777777" w:rsidTr="00A3707D">
        <w:trPr>
          <w:trHeight w:val="240"/>
          <w:jc w:val="center"/>
        </w:trPr>
        <w:tc>
          <w:tcPr>
            <w:tcW w:w="9752" w:type="dxa"/>
            <w:gridSpan w:val="2"/>
            <w:tcBorders>
              <w:top w:val="nil"/>
              <w:left w:val="nil"/>
              <w:bottom w:val="nil"/>
              <w:right w:val="nil"/>
            </w:tcBorders>
          </w:tcPr>
          <w:p w14:paraId="7E3CDE1E" w14:textId="77777777" w:rsidR="00715E88" w:rsidRPr="00FB4C9C" w:rsidRDefault="00715E88" w:rsidP="00A3707D"/>
        </w:tc>
      </w:tr>
      <w:tr w:rsidR="00715E88" w:rsidRPr="00FB4C9C" w14:paraId="1333AB82" w14:textId="77777777" w:rsidTr="00A3707D">
        <w:trPr>
          <w:trHeight w:val="240"/>
          <w:jc w:val="center"/>
        </w:trPr>
        <w:tc>
          <w:tcPr>
            <w:tcW w:w="4876" w:type="dxa"/>
            <w:tcBorders>
              <w:top w:val="nil"/>
              <w:left w:val="nil"/>
              <w:bottom w:val="nil"/>
              <w:right w:val="nil"/>
            </w:tcBorders>
            <w:hideMark/>
          </w:tcPr>
          <w:p w14:paraId="36330802"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5EC6FF0E" w14:textId="77777777" w:rsidR="00715E88" w:rsidRPr="00FB4C9C" w:rsidRDefault="00715E88" w:rsidP="00A3707D">
            <w:pPr>
              <w:pStyle w:val="AmColumnHeading"/>
            </w:pPr>
            <w:r w:rsidRPr="00FB4C9C">
              <w:t>Alteração</w:t>
            </w:r>
          </w:p>
        </w:tc>
      </w:tr>
      <w:tr w:rsidR="00715E88" w:rsidRPr="00FB4C9C" w14:paraId="67818BA0" w14:textId="77777777" w:rsidTr="00A3707D">
        <w:trPr>
          <w:jc w:val="center"/>
        </w:trPr>
        <w:tc>
          <w:tcPr>
            <w:tcW w:w="4876" w:type="dxa"/>
            <w:tcBorders>
              <w:top w:val="nil"/>
              <w:left w:val="nil"/>
              <w:bottom w:val="nil"/>
              <w:right w:val="nil"/>
            </w:tcBorders>
          </w:tcPr>
          <w:p w14:paraId="40475186" w14:textId="77777777" w:rsidR="00715E88" w:rsidRPr="00FB4C9C" w:rsidRDefault="00715E88" w:rsidP="00A3707D">
            <w:pPr>
              <w:pStyle w:val="Normal6a"/>
            </w:pPr>
          </w:p>
        </w:tc>
        <w:tc>
          <w:tcPr>
            <w:tcW w:w="4876" w:type="dxa"/>
            <w:tcBorders>
              <w:top w:val="nil"/>
              <w:left w:val="nil"/>
              <w:bottom w:val="nil"/>
              <w:right w:val="nil"/>
            </w:tcBorders>
            <w:hideMark/>
          </w:tcPr>
          <w:p w14:paraId="0B0F5D78" w14:textId="7CCCE6DF" w:rsidR="00715E88" w:rsidRPr="00FB4C9C" w:rsidRDefault="00715E88" w:rsidP="00A3707D">
            <w:pPr>
              <w:pStyle w:val="Normal6a"/>
            </w:pPr>
            <w:r w:rsidRPr="00FB4C9C">
              <w:rPr>
                <w:b/>
                <w:i/>
              </w:rPr>
              <w:t>3</w:t>
            </w:r>
            <w:r w:rsidR="00526F56">
              <w:rPr>
                <w:b/>
                <w:i/>
              </w:rPr>
              <w:noBreakHyphen/>
            </w:r>
            <w:r w:rsidRPr="00FB4C9C">
              <w:rPr>
                <w:b/>
                <w:i/>
              </w:rPr>
              <w:t>C.</w:t>
            </w:r>
            <w:r w:rsidRPr="00FB4C9C">
              <w:tab/>
            </w:r>
            <w:r w:rsidRPr="00FB4C9C">
              <w:rPr>
                <w:b/>
                <w:i/>
              </w:rPr>
              <w:t>A Comissão informa sem demora o Parlamento Europeu e o Conselho, na sua qualidade de autoridades orçamentais, de qualquer irregularidade grave detetada, bem como das medidas corretivas previstas ou adotadas.</w:t>
            </w:r>
          </w:p>
        </w:tc>
      </w:tr>
    </w:tbl>
    <w:p w14:paraId="6FD65A74"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D591279" w14:textId="77777777" w:rsidR="00715E88" w:rsidRPr="00FB4C9C" w:rsidRDefault="00715E88" w:rsidP="00715E88">
      <w:r w:rsidRPr="00FB4C9C">
        <w:rPr>
          <w:rStyle w:val="HideTWBExt"/>
        </w:rPr>
        <w:t>&lt;/Amend&gt;</w:t>
      </w:r>
    </w:p>
    <w:p w14:paraId="642C5A42"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843</w:t>
      </w:r>
      <w:r w:rsidRPr="00FB4C9C">
        <w:rPr>
          <w:rStyle w:val="HideTWBExt"/>
          <w:b w:val="0"/>
        </w:rPr>
        <w:t>&lt;/NumAm&gt;</w:t>
      </w:r>
    </w:p>
    <w:p w14:paraId="148F91B0" w14:textId="3A14052E" w:rsidR="00715E88" w:rsidRPr="00FB4C9C" w:rsidRDefault="00715E88" w:rsidP="00715E88">
      <w:pPr>
        <w:pStyle w:val="NormalBold"/>
      </w:pPr>
      <w:r w:rsidRPr="00FB4C9C">
        <w:rPr>
          <w:rStyle w:val="HideTWBExt"/>
          <w:b w:val="0"/>
        </w:rPr>
        <w:lastRenderedPageBreak/>
        <w:t>&lt;RepeatBlock-By&gt;&lt;Members&gt;</w:t>
      </w:r>
      <w:r w:rsidRPr="00FB4C9C">
        <w:t>Milan Zver, François</w:t>
      </w:r>
      <w:r w:rsidR="00526F56">
        <w:noBreakHyphen/>
      </w:r>
      <w:r w:rsidRPr="00FB4C9C">
        <w:t>Xavier Bellamy, Céline Imart, Christophe Gomart, Nadine Morano, Isabelle Le Callennec</w:t>
      </w:r>
      <w:r w:rsidRPr="00FB4C9C">
        <w:rPr>
          <w:rStyle w:val="HideTWBExt"/>
          <w:b w:val="0"/>
        </w:rPr>
        <w:t>&lt;/Members&gt;</w:t>
      </w:r>
    </w:p>
    <w:p w14:paraId="62D4BC24" w14:textId="77777777" w:rsidR="00715E88" w:rsidRPr="00FB4C9C" w:rsidRDefault="00715E88" w:rsidP="00715E88">
      <w:pPr>
        <w:pStyle w:val="NormalBold"/>
      </w:pPr>
      <w:r w:rsidRPr="00FB4C9C">
        <w:rPr>
          <w:rStyle w:val="HideTWBExt"/>
          <w:b w:val="0"/>
        </w:rPr>
        <w:t>&lt;/RepeatBlock-By&gt;</w:t>
      </w:r>
    </w:p>
    <w:p w14:paraId="16429B8E"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4564E56" w14:textId="7AA054C4" w:rsidR="00715E88" w:rsidRPr="00FB4C9C" w:rsidRDefault="00715E88" w:rsidP="00715E88">
      <w:pPr>
        <w:pStyle w:val="NormalBold"/>
      </w:pPr>
      <w:r w:rsidRPr="00FB4C9C">
        <w:rPr>
          <w:rStyle w:val="HideTWBExt"/>
          <w:b w:val="0"/>
        </w:rPr>
        <w:t>&lt;Article&gt;</w:t>
      </w:r>
      <w:r w:rsidRPr="00FB4C9C">
        <w:t>Artigo 22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21E01735" w14:textId="77777777" w:rsidTr="00A3707D">
        <w:trPr>
          <w:trHeight w:val="240"/>
          <w:jc w:val="center"/>
        </w:trPr>
        <w:tc>
          <w:tcPr>
            <w:tcW w:w="9752" w:type="dxa"/>
            <w:gridSpan w:val="2"/>
            <w:tcBorders>
              <w:top w:val="nil"/>
              <w:left w:val="nil"/>
              <w:bottom w:val="nil"/>
              <w:right w:val="nil"/>
            </w:tcBorders>
          </w:tcPr>
          <w:p w14:paraId="4E07F21D" w14:textId="77777777" w:rsidR="00715E88" w:rsidRPr="00FB4C9C" w:rsidRDefault="00715E88" w:rsidP="00A3707D"/>
        </w:tc>
      </w:tr>
      <w:tr w:rsidR="00715E88" w:rsidRPr="00FB4C9C" w14:paraId="15472B7D" w14:textId="77777777" w:rsidTr="00A3707D">
        <w:trPr>
          <w:trHeight w:val="240"/>
          <w:jc w:val="center"/>
        </w:trPr>
        <w:tc>
          <w:tcPr>
            <w:tcW w:w="4876" w:type="dxa"/>
            <w:tcBorders>
              <w:top w:val="nil"/>
              <w:left w:val="nil"/>
              <w:bottom w:val="nil"/>
              <w:right w:val="nil"/>
            </w:tcBorders>
            <w:hideMark/>
          </w:tcPr>
          <w:p w14:paraId="2CE7097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66329CB" w14:textId="77777777" w:rsidR="00715E88" w:rsidRPr="00FB4C9C" w:rsidRDefault="00715E88" w:rsidP="00A3707D">
            <w:pPr>
              <w:pStyle w:val="AmColumnHeading"/>
            </w:pPr>
            <w:r w:rsidRPr="00FB4C9C">
              <w:t>Alteração</w:t>
            </w:r>
          </w:p>
        </w:tc>
      </w:tr>
      <w:tr w:rsidR="00715E88" w:rsidRPr="00FB4C9C" w14:paraId="230C02F7" w14:textId="77777777" w:rsidTr="00A3707D">
        <w:trPr>
          <w:jc w:val="center"/>
        </w:trPr>
        <w:tc>
          <w:tcPr>
            <w:tcW w:w="4876" w:type="dxa"/>
            <w:tcBorders>
              <w:top w:val="nil"/>
              <w:left w:val="nil"/>
              <w:bottom w:val="nil"/>
              <w:right w:val="nil"/>
            </w:tcBorders>
          </w:tcPr>
          <w:p w14:paraId="665C0C9C" w14:textId="77777777" w:rsidR="00715E88" w:rsidRPr="00FB4C9C" w:rsidRDefault="00715E88" w:rsidP="00A3707D">
            <w:pPr>
              <w:pStyle w:val="Normal6a"/>
            </w:pPr>
          </w:p>
        </w:tc>
        <w:tc>
          <w:tcPr>
            <w:tcW w:w="4876" w:type="dxa"/>
            <w:tcBorders>
              <w:top w:val="nil"/>
              <w:left w:val="nil"/>
              <w:bottom w:val="nil"/>
              <w:right w:val="nil"/>
            </w:tcBorders>
            <w:hideMark/>
          </w:tcPr>
          <w:p w14:paraId="745CB155" w14:textId="11B82A30" w:rsidR="00715E88" w:rsidRPr="00FB4C9C" w:rsidRDefault="00715E88" w:rsidP="00A3707D">
            <w:pPr>
              <w:pStyle w:val="Normal6a"/>
              <w:jc w:val="center"/>
            </w:pPr>
            <w:r w:rsidRPr="00FB4C9C">
              <w:rPr>
                <w:b/>
                <w:i/>
              </w:rPr>
              <w:t>Artigo 22.º</w:t>
            </w:r>
            <w:r w:rsidR="00526F56">
              <w:rPr>
                <w:b/>
                <w:i/>
              </w:rPr>
              <w:noBreakHyphen/>
            </w:r>
            <w:r w:rsidRPr="00FB4C9C">
              <w:rPr>
                <w:b/>
                <w:i/>
              </w:rPr>
              <w:t>A</w:t>
            </w:r>
            <w:r w:rsidRPr="00FB4C9C">
              <w:tab/>
            </w:r>
          </w:p>
        </w:tc>
      </w:tr>
      <w:tr w:rsidR="00715E88" w:rsidRPr="00FB4C9C" w14:paraId="7F4712BE" w14:textId="77777777" w:rsidTr="00A3707D">
        <w:trPr>
          <w:jc w:val="center"/>
        </w:trPr>
        <w:tc>
          <w:tcPr>
            <w:tcW w:w="4876" w:type="dxa"/>
            <w:tcBorders>
              <w:top w:val="nil"/>
              <w:left w:val="nil"/>
              <w:bottom w:val="nil"/>
              <w:right w:val="nil"/>
            </w:tcBorders>
          </w:tcPr>
          <w:p w14:paraId="1EDA8597" w14:textId="77777777" w:rsidR="00715E88" w:rsidRPr="00FB4C9C" w:rsidRDefault="00715E88" w:rsidP="00A3707D">
            <w:pPr>
              <w:pStyle w:val="Normal6a"/>
            </w:pPr>
          </w:p>
        </w:tc>
        <w:tc>
          <w:tcPr>
            <w:tcW w:w="4876" w:type="dxa"/>
            <w:tcBorders>
              <w:top w:val="nil"/>
              <w:left w:val="nil"/>
              <w:bottom w:val="nil"/>
              <w:right w:val="nil"/>
            </w:tcBorders>
            <w:hideMark/>
          </w:tcPr>
          <w:p w14:paraId="4043ACC0" w14:textId="77777777" w:rsidR="00715E88" w:rsidRPr="00FB4C9C" w:rsidRDefault="00715E88" w:rsidP="00A3707D">
            <w:pPr>
              <w:pStyle w:val="Normal6a"/>
              <w:jc w:val="center"/>
            </w:pPr>
            <w:r w:rsidRPr="00FB4C9C">
              <w:rPr>
                <w:b/>
                <w:i/>
              </w:rPr>
              <w:t>Proteção dos interesses financeiros da União</w:t>
            </w:r>
          </w:p>
        </w:tc>
      </w:tr>
      <w:tr w:rsidR="00715E88" w:rsidRPr="00FB4C9C" w14:paraId="2C66C5A0" w14:textId="77777777" w:rsidTr="00A3707D">
        <w:trPr>
          <w:jc w:val="center"/>
        </w:trPr>
        <w:tc>
          <w:tcPr>
            <w:tcW w:w="4876" w:type="dxa"/>
            <w:tcBorders>
              <w:top w:val="nil"/>
              <w:left w:val="nil"/>
              <w:bottom w:val="nil"/>
              <w:right w:val="nil"/>
            </w:tcBorders>
          </w:tcPr>
          <w:p w14:paraId="64A710C9" w14:textId="77777777" w:rsidR="00715E88" w:rsidRPr="00FB4C9C" w:rsidRDefault="00715E88" w:rsidP="00A3707D">
            <w:pPr>
              <w:pStyle w:val="Normal6a"/>
            </w:pPr>
          </w:p>
        </w:tc>
        <w:tc>
          <w:tcPr>
            <w:tcW w:w="4876" w:type="dxa"/>
            <w:tcBorders>
              <w:top w:val="nil"/>
              <w:left w:val="nil"/>
              <w:bottom w:val="nil"/>
              <w:right w:val="nil"/>
            </w:tcBorders>
            <w:hideMark/>
          </w:tcPr>
          <w:p w14:paraId="783BE255" w14:textId="77777777" w:rsidR="00715E88" w:rsidRPr="00FB4C9C" w:rsidRDefault="00715E88" w:rsidP="00A3707D">
            <w:pPr>
              <w:pStyle w:val="Normal6a"/>
            </w:pPr>
            <w:r w:rsidRPr="00FB4C9C">
              <w:rPr>
                <w:b/>
                <w:i/>
              </w:rPr>
              <w:t>Caso um país terceiro participe no Programa por força de uma decisão adotada ao abrigo de um acordo internacional ou com base em qualquer outro instrumento jurídico, o país terceiro concede os direitos e o acesso necessários para que o gestor orçamental competente, o Organismo Europeu de Luta Antifraude e o Tribunal de Contas Europeu exerçam integralmente as respetivas competências. No caso do Organismo Europeu de Luta Antifraude, esses direitos devem contemplar o direito de realizar inquéritos, incluindo verificações e inspeções no local, tal como previsto no Regulamento (UE, Euratom) n.º 883/2013.</w:t>
            </w:r>
          </w:p>
        </w:tc>
      </w:tr>
    </w:tbl>
    <w:p w14:paraId="7DB85095"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2F84C95" w14:textId="77777777" w:rsidR="00715E88" w:rsidRPr="00FB4C9C" w:rsidRDefault="00715E88" w:rsidP="00715E88">
      <w:r w:rsidRPr="00FB4C9C">
        <w:rPr>
          <w:rStyle w:val="HideTWBExt"/>
        </w:rPr>
        <w:t>&lt;/Amend&gt;</w:t>
      </w:r>
    </w:p>
    <w:p w14:paraId="25FE9F7D"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844</w:t>
      </w:r>
      <w:r w:rsidRPr="00FB4C9C">
        <w:rPr>
          <w:rStyle w:val="HideTWBExt"/>
          <w:b w:val="0"/>
        </w:rPr>
        <w:t>&lt;/NumAm&gt;</w:t>
      </w:r>
    </w:p>
    <w:p w14:paraId="343945AB"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143280FF"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708B823D" w14:textId="77777777" w:rsidR="00715E88" w:rsidRPr="00FB4C9C" w:rsidRDefault="00715E88" w:rsidP="00715E88">
      <w:pPr>
        <w:pStyle w:val="NormalBold"/>
      </w:pPr>
      <w:r w:rsidRPr="00FB4C9C">
        <w:rPr>
          <w:rStyle w:val="HideTWBExt"/>
          <w:b w:val="0"/>
        </w:rPr>
        <w:t>&lt;/RepeatBlock-By&gt;</w:t>
      </w:r>
    </w:p>
    <w:p w14:paraId="3310429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11D67771" w14:textId="1F0D0BF4" w:rsidR="00715E88" w:rsidRPr="00FB4C9C" w:rsidRDefault="00715E88" w:rsidP="00715E88">
      <w:pPr>
        <w:pStyle w:val="NormalBold"/>
      </w:pPr>
      <w:r w:rsidRPr="00FB4C9C">
        <w:rPr>
          <w:rStyle w:val="HideTWBExt"/>
          <w:b w:val="0"/>
        </w:rPr>
        <w:t>&lt;Article&gt;</w:t>
      </w:r>
      <w:r w:rsidRPr="00FB4C9C">
        <w:t>Artigo 22</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A468030" w14:textId="77777777" w:rsidTr="00A3707D">
        <w:trPr>
          <w:trHeight w:val="240"/>
          <w:jc w:val="center"/>
        </w:trPr>
        <w:tc>
          <w:tcPr>
            <w:tcW w:w="9752" w:type="dxa"/>
            <w:gridSpan w:val="2"/>
            <w:tcBorders>
              <w:top w:val="nil"/>
              <w:left w:val="nil"/>
              <w:bottom w:val="nil"/>
              <w:right w:val="nil"/>
            </w:tcBorders>
          </w:tcPr>
          <w:p w14:paraId="6BB0D774" w14:textId="77777777" w:rsidR="00715E88" w:rsidRPr="00FB4C9C" w:rsidRDefault="00715E88" w:rsidP="00A3707D"/>
        </w:tc>
      </w:tr>
      <w:tr w:rsidR="00715E88" w:rsidRPr="00FB4C9C" w14:paraId="269F9FDD" w14:textId="77777777" w:rsidTr="00A3707D">
        <w:trPr>
          <w:trHeight w:val="240"/>
          <w:jc w:val="center"/>
        </w:trPr>
        <w:tc>
          <w:tcPr>
            <w:tcW w:w="4876" w:type="dxa"/>
            <w:tcBorders>
              <w:top w:val="nil"/>
              <w:left w:val="nil"/>
              <w:bottom w:val="nil"/>
              <w:right w:val="nil"/>
            </w:tcBorders>
            <w:hideMark/>
          </w:tcPr>
          <w:p w14:paraId="7DB0A5C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7CD586C1" w14:textId="77777777" w:rsidR="00715E88" w:rsidRPr="00FB4C9C" w:rsidRDefault="00715E88" w:rsidP="00A3707D">
            <w:pPr>
              <w:pStyle w:val="AmColumnHeading"/>
            </w:pPr>
            <w:r w:rsidRPr="00FB4C9C">
              <w:t>Alteração</w:t>
            </w:r>
          </w:p>
        </w:tc>
      </w:tr>
      <w:tr w:rsidR="00715E88" w:rsidRPr="00FB4C9C" w14:paraId="26F32014" w14:textId="77777777" w:rsidTr="00A3707D">
        <w:trPr>
          <w:jc w:val="center"/>
        </w:trPr>
        <w:tc>
          <w:tcPr>
            <w:tcW w:w="4876" w:type="dxa"/>
            <w:tcBorders>
              <w:top w:val="nil"/>
              <w:left w:val="nil"/>
              <w:bottom w:val="nil"/>
              <w:right w:val="nil"/>
            </w:tcBorders>
          </w:tcPr>
          <w:p w14:paraId="54C49D9A" w14:textId="77777777" w:rsidR="00715E88" w:rsidRPr="00FB4C9C" w:rsidRDefault="00715E88" w:rsidP="00A3707D">
            <w:pPr>
              <w:pStyle w:val="Normal6a"/>
            </w:pPr>
          </w:p>
        </w:tc>
        <w:tc>
          <w:tcPr>
            <w:tcW w:w="4876" w:type="dxa"/>
            <w:tcBorders>
              <w:top w:val="nil"/>
              <w:left w:val="nil"/>
              <w:bottom w:val="nil"/>
              <w:right w:val="nil"/>
            </w:tcBorders>
            <w:hideMark/>
          </w:tcPr>
          <w:p w14:paraId="15DEFF41" w14:textId="062EC7C3" w:rsidR="00715E88" w:rsidRPr="00FB4C9C" w:rsidRDefault="00715E88" w:rsidP="00A3707D">
            <w:pPr>
              <w:pStyle w:val="Normal6a"/>
              <w:jc w:val="center"/>
            </w:pPr>
            <w:r w:rsidRPr="00FB4C9C">
              <w:rPr>
                <w:b/>
                <w:i/>
              </w:rPr>
              <w:t>Artigo 22.º</w:t>
            </w:r>
            <w:r w:rsidR="00526F56">
              <w:rPr>
                <w:b/>
                <w:i/>
              </w:rPr>
              <w:noBreakHyphen/>
            </w:r>
            <w:r w:rsidRPr="00FB4C9C">
              <w:rPr>
                <w:b/>
                <w:i/>
              </w:rPr>
              <w:t>A</w:t>
            </w:r>
            <w:r w:rsidRPr="00FB4C9C">
              <w:tab/>
            </w:r>
          </w:p>
        </w:tc>
      </w:tr>
      <w:tr w:rsidR="00715E88" w:rsidRPr="00FB4C9C" w14:paraId="3345B87E" w14:textId="77777777" w:rsidTr="00A3707D">
        <w:trPr>
          <w:jc w:val="center"/>
        </w:trPr>
        <w:tc>
          <w:tcPr>
            <w:tcW w:w="4876" w:type="dxa"/>
            <w:tcBorders>
              <w:top w:val="nil"/>
              <w:left w:val="nil"/>
              <w:bottom w:val="nil"/>
              <w:right w:val="nil"/>
            </w:tcBorders>
          </w:tcPr>
          <w:p w14:paraId="58227356" w14:textId="77777777" w:rsidR="00715E88" w:rsidRPr="00FB4C9C" w:rsidRDefault="00715E88" w:rsidP="00A3707D">
            <w:pPr>
              <w:pStyle w:val="Normal6a"/>
            </w:pPr>
          </w:p>
        </w:tc>
        <w:tc>
          <w:tcPr>
            <w:tcW w:w="4876" w:type="dxa"/>
            <w:tcBorders>
              <w:top w:val="nil"/>
              <w:left w:val="nil"/>
              <w:bottom w:val="nil"/>
              <w:right w:val="nil"/>
            </w:tcBorders>
            <w:hideMark/>
          </w:tcPr>
          <w:p w14:paraId="3CAF7C70" w14:textId="77777777" w:rsidR="00715E88" w:rsidRPr="00FB4C9C" w:rsidRDefault="00715E88" w:rsidP="00A3707D">
            <w:pPr>
              <w:pStyle w:val="Normal6a"/>
              <w:jc w:val="center"/>
            </w:pPr>
            <w:r w:rsidRPr="00FB4C9C">
              <w:rPr>
                <w:b/>
                <w:i/>
              </w:rPr>
              <w:t>Exercício da delegação</w:t>
            </w:r>
          </w:p>
        </w:tc>
      </w:tr>
      <w:tr w:rsidR="00715E88" w:rsidRPr="00FB4C9C" w14:paraId="2ACDC735" w14:textId="77777777" w:rsidTr="00A3707D">
        <w:trPr>
          <w:jc w:val="center"/>
        </w:trPr>
        <w:tc>
          <w:tcPr>
            <w:tcW w:w="4876" w:type="dxa"/>
            <w:tcBorders>
              <w:top w:val="nil"/>
              <w:left w:val="nil"/>
              <w:bottom w:val="nil"/>
              <w:right w:val="nil"/>
            </w:tcBorders>
          </w:tcPr>
          <w:p w14:paraId="14C39184" w14:textId="77777777" w:rsidR="00715E88" w:rsidRPr="00FB4C9C" w:rsidRDefault="00715E88" w:rsidP="00A3707D">
            <w:pPr>
              <w:pStyle w:val="Normal6a"/>
            </w:pPr>
          </w:p>
        </w:tc>
        <w:tc>
          <w:tcPr>
            <w:tcW w:w="4876" w:type="dxa"/>
            <w:tcBorders>
              <w:top w:val="nil"/>
              <w:left w:val="nil"/>
              <w:bottom w:val="nil"/>
              <w:right w:val="nil"/>
            </w:tcBorders>
            <w:hideMark/>
          </w:tcPr>
          <w:p w14:paraId="2DB24354" w14:textId="77777777" w:rsidR="00715E88" w:rsidRPr="00FB4C9C" w:rsidRDefault="00715E88" w:rsidP="00A3707D">
            <w:pPr>
              <w:pStyle w:val="Normal6a"/>
            </w:pPr>
            <w:r w:rsidRPr="00FB4C9C">
              <w:rPr>
                <w:b/>
                <w:i/>
              </w:rPr>
              <w:t xml:space="preserve">Antes da adoção de um ato delegado, a Comissão consulta o Grupo de Diálogo Civil sobre os domínios abrangidos pelo </w:t>
            </w:r>
            <w:r w:rsidRPr="00FB4C9C">
              <w:rPr>
                <w:b/>
                <w:i/>
              </w:rPr>
              <w:lastRenderedPageBreak/>
              <w:t>Programa. Essas consultas são realizadas de forma transparente e estruturada, com tempo suficiente para que as organizações possam apresentar contributos significativos. A Comissão publica um resumo das opiniões expressas e indica, na exposição de motivos que acompanha cada ato delegado, em que medida essas opiniões foram tidas em conta e as razões que justificam eventuais divergências em relação às mesmas.</w:t>
            </w:r>
          </w:p>
        </w:tc>
      </w:tr>
    </w:tbl>
    <w:p w14:paraId="335FFFFD" w14:textId="77777777" w:rsidR="00715E88" w:rsidRPr="00FB4C9C" w:rsidRDefault="00715E88" w:rsidP="00715E88">
      <w:pPr>
        <w:pStyle w:val="AmOrLang"/>
        <w:rPr>
          <w:lang w:eastAsia="en-US"/>
        </w:rPr>
      </w:pPr>
      <w:r w:rsidRPr="00FB4C9C">
        <w:lastRenderedPageBreak/>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04EC6E8C" w14:textId="77777777" w:rsidR="00715E88" w:rsidRPr="00FB4C9C" w:rsidRDefault="00715E88" w:rsidP="00715E88">
      <w:r w:rsidRPr="00FB4C9C">
        <w:rPr>
          <w:rStyle w:val="HideTWBExt"/>
        </w:rPr>
        <w:t>&lt;/Amend&gt;</w:t>
      </w:r>
    </w:p>
    <w:p w14:paraId="6394ECE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845</w:t>
      </w:r>
      <w:r w:rsidRPr="00FB4C9C">
        <w:rPr>
          <w:rStyle w:val="HideTWBExt"/>
          <w:b w:val="0"/>
        </w:rPr>
        <w:t>&lt;/NumAm&gt;</w:t>
      </w:r>
    </w:p>
    <w:p w14:paraId="6350590A"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1C74C4A7"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46A90359" w14:textId="77777777" w:rsidR="00715E88" w:rsidRPr="00FB4C9C" w:rsidRDefault="00715E88" w:rsidP="00715E88">
      <w:pPr>
        <w:pStyle w:val="NormalBold"/>
      </w:pPr>
      <w:r w:rsidRPr="00FB4C9C">
        <w:rPr>
          <w:rStyle w:val="HideTWBExt"/>
          <w:b w:val="0"/>
        </w:rPr>
        <w:t>&lt;/RepeatBlock-By&gt;</w:t>
      </w:r>
    </w:p>
    <w:p w14:paraId="5CF24E83"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56BAE7FB" w14:textId="0C7D0D12" w:rsidR="00715E88" w:rsidRPr="00FB4C9C" w:rsidRDefault="00715E88" w:rsidP="00715E88">
      <w:pPr>
        <w:pStyle w:val="NormalBold"/>
      </w:pPr>
      <w:r w:rsidRPr="00FB4C9C">
        <w:rPr>
          <w:rStyle w:val="HideTWBExt"/>
          <w:b w:val="0"/>
        </w:rPr>
        <w:t>&lt;Article&gt;</w:t>
      </w:r>
      <w:r w:rsidRPr="00FB4C9C">
        <w:t>Artigo 22</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6AFDB354" w14:textId="77777777" w:rsidTr="00A3707D">
        <w:trPr>
          <w:trHeight w:val="240"/>
          <w:jc w:val="center"/>
        </w:trPr>
        <w:tc>
          <w:tcPr>
            <w:tcW w:w="9752" w:type="dxa"/>
            <w:gridSpan w:val="2"/>
            <w:tcBorders>
              <w:top w:val="nil"/>
              <w:left w:val="nil"/>
              <w:bottom w:val="nil"/>
              <w:right w:val="nil"/>
            </w:tcBorders>
          </w:tcPr>
          <w:p w14:paraId="5B6273B4" w14:textId="77777777" w:rsidR="00715E88" w:rsidRPr="00FB4C9C" w:rsidRDefault="00715E88" w:rsidP="00A3707D"/>
        </w:tc>
      </w:tr>
      <w:tr w:rsidR="00715E88" w:rsidRPr="00FB4C9C" w14:paraId="41202A8D" w14:textId="77777777" w:rsidTr="00A3707D">
        <w:trPr>
          <w:trHeight w:val="240"/>
          <w:jc w:val="center"/>
        </w:trPr>
        <w:tc>
          <w:tcPr>
            <w:tcW w:w="4876" w:type="dxa"/>
            <w:tcBorders>
              <w:top w:val="nil"/>
              <w:left w:val="nil"/>
              <w:bottom w:val="nil"/>
              <w:right w:val="nil"/>
            </w:tcBorders>
            <w:hideMark/>
          </w:tcPr>
          <w:p w14:paraId="21D58FC9"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18F9C5A6" w14:textId="77777777" w:rsidR="00715E88" w:rsidRPr="00FB4C9C" w:rsidRDefault="00715E88" w:rsidP="00A3707D">
            <w:pPr>
              <w:pStyle w:val="AmColumnHeading"/>
            </w:pPr>
            <w:r w:rsidRPr="00FB4C9C">
              <w:t>Alteração</w:t>
            </w:r>
          </w:p>
        </w:tc>
      </w:tr>
      <w:tr w:rsidR="00715E88" w:rsidRPr="00FB4C9C" w14:paraId="6756531E" w14:textId="77777777" w:rsidTr="00A3707D">
        <w:trPr>
          <w:jc w:val="center"/>
        </w:trPr>
        <w:tc>
          <w:tcPr>
            <w:tcW w:w="4876" w:type="dxa"/>
            <w:tcBorders>
              <w:top w:val="nil"/>
              <w:left w:val="nil"/>
              <w:bottom w:val="nil"/>
              <w:right w:val="nil"/>
            </w:tcBorders>
          </w:tcPr>
          <w:p w14:paraId="0A0D3460" w14:textId="77777777" w:rsidR="00715E88" w:rsidRPr="00FB4C9C" w:rsidRDefault="00715E88" w:rsidP="00A3707D">
            <w:pPr>
              <w:pStyle w:val="Normal6a"/>
            </w:pPr>
          </w:p>
        </w:tc>
        <w:tc>
          <w:tcPr>
            <w:tcW w:w="4876" w:type="dxa"/>
            <w:tcBorders>
              <w:top w:val="nil"/>
              <w:left w:val="nil"/>
              <w:bottom w:val="nil"/>
              <w:right w:val="nil"/>
            </w:tcBorders>
            <w:hideMark/>
          </w:tcPr>
          <w:p w14:paraId="379EEF7D" w14:textId="0CDC6AC4" w:rsidR="00715E88" w:rsidRPr="00FB4C9C" w:rsidRDefault="00715E88" w:rsidP="00A3707D">
            <w:pPr>
              <w:pStyle w:val="Normal6a"/>
              <w:jc w:val="center"/>
            </w:pPr>
            <w:r w:rsidRPr="00FB4C9C">
              <w:rPr>
                <w:b/>
                <w:i/>
              </w:rPr>
              <w:t>Artigo 22.º</w:t>
            </w:r>
            <w:r w:rsidR="00526F56">
              <w:rPr>
                <w:b/>
                <w:i/>
              </w:rPr>
              <w:noBreakHyphen/>
            </w:r>
            <w:r w:rsidRPr="00FB4C9C">
              <w:rPr>
                <w:b/>
                <w:i/>
              </w:rPr>
              <w:t>B.</w:t>
            </w:r>
            <w:r w:rsidRPr="00FB4C9C">
              <w:tab/>
            </w:r>
          </w:p>
        </w:tc>
      </w:tr>
      <w:tr w:rsidR="00715E88" w:rsidRPr="00FB4C9C" w14:paraId="26FEEBBF" w14:textId="77777777" w:rsidTr="00A3707D">
        <w:trPr>
          <w:jc w:val="center"/>
        </w:trPr>
        <w:tc>
          <w:tcPr>
            <w:tcW w:w="4876" w:type="dxa"/>
            <w:tcBorders>
              <w:top w:val="nil"/>
              <w:left w:val="nil"/>
              <w:bottom w:val="nil"/>
              <w:right w:val="nil"/>
            </w:tcBorders>
          </w:tcPr>
          <w:p w14:paraId="75BF9564" w14:textId="77777777" w:rsidR="00715E88" w:rsidRPr="00FB4C9C" w:rsidRDefault="00715E88" w:rsidP="00A3707D">
            <w:pPr>
              <w:pStyle w:val="Normal6a"/>
            </w:pPr>
          </w:p>
        </w:tc>
        <w:tc>
          <w:tcPr>
            <w:tcW w:w="4876" w:type="dxa"/>
            <w:tcBorders>
              <w:top w:val="nil"/>
              <w:left w:val="nil"/>
              <w:bottom w:val="nil"/>
              <w:right w:val="nil"/>
            </w:tcBorders>
            <w:hideMark/>
          </w:tcPr>
          <w:p w14:paraId="51D301F5" w14:textId="77777777" w:rsidR="00715E88" w:rsidRPr="00FB4C9C" w:rsidRDefault="00715E88" w:rsidP="00A3707D">
            <w:pPr>
              <w:pStyle w:val="Normal6a"/>
              <w:jc w:val="center"/>
            </w:pPr>
            <w:r w:rsidRPr="00FB4C9C">
              <w:rPr>
                <w:b/>
                <w:i/>
              </w:rPr>
              <w:t>Relatório da Comissão ao Parlamento Europeu e ao Conselho</w:t>
            </w:r>
          </w:p>
        </w:tc>
      </w:tr>
      <w:tr w:rsidR="00715E88" w:rsidRPr="00FB4C9C" w14:paraId="0FA7DB25" w14:textId="77777777" w:rsidTr="00A3707D">
        <w:trPr>
          <w:jc w:val="center"/>
        </w:trPr>
        <w:tc>
          <w:tcPr>
            <w:tcW w:w="4876" w:type="dxa"/>
            <w:tcBorders>
              <w:top w:val="nil"/>
              <w:left w:val="nil"/>
              <w:bottom w:val="nil"/>
              <w:right w:val="nil"/>
            </w:tcBorders>
          </w:tcPr>
          <w:p w14:paraId="1CA6CCC4" w14:textId="77777777" w:rsidR="00715E88" w:rsidRPr="00FB4C9C" w:rsidRDefault="00715E88" w:rsidP="00A3707D">
            <w:pPr>
              <w:pStyle w:val="Normal6a"/>
            </w:pPr>
          </w:p>
        </w:tc>
        <w:tc>
          <w:tcPr>
            <w:tcW w:w="4876" w:type="dxa"/>
            <w:tcBorders>
              <w:top w:val="nil"/>
              <w:left w:val="nil"/>
              <w:bottom w:val="nil"/>
              <w:right w:val="nil"/>
            </w:tcBorders>
            <w:hideMark/>
          </w:tcPr>
          <w:p w14:paraId="460A2E87" w14:textId="77777777" w:rsidR="00715E88" w:rsidRPr="00FB4C9C" w:rsidRDefault="00715E88" w:rsidP="00A3707D">
            <w:pPr>
              <w:pStyle w:val="Normal6a"/>
            </w:pPr>
            <w:r w:rsidRPr="00FB4C9C">
              <w:rPr>
                <w:b/>
                <w:i/>
              </w:rPr>
              <w:t>1. Sem prejuízo do Regulamento (UE) [Regulamento Desempenho] e do Regulamento (UE, Euratom) 2024/2509, a Comissão apresenta ao Parlamento Europeu e ao Conselho, até 30 de junho de cada ano, um relatório anual sobre a execução do Programa relativo ao exercício precedente, permitindo o exercício das responsabilidades em matéria de controlo orçamental e de quitação previstas nos Tratados.</w:t>
            </w:r>
          </w:p>
        </w:tc>
      </w:tr>
      <w:tr w:rsidR="00715E88" w:rsidRPr="00FB4C9C" w14:paraId="56EABE03" w14:textId="77777777" w:rsidTr="00A3707D">
        <w:trPr>
          <w:jc w:val="center"/>
        </w:trPr>
        <w:tc>
          <w:tcPr>
            <w:tcW w:w="4876" w:type="dxa"/>
            <w:tcBorders>
              <w:top w:val="nil"/>
              <w:left w:val="nil"/>
              <w:bottom w:val="nil"/>
              <w:right w:val="nil"/>
            </w:tcBorders>
          </w:tcPr>
          <w:p w14:paraId="358ED5B6" w14:textId="77777777" w:rsidR="00715E88" w:rsidRPr="00FB4C9C" w:rsidRDefault="00715E88" w:rsidP="00A3707D">
            <w:pPr>
              <w:pStyle w:val="Normal6a"/>
            </w:pPr>
          </w:p>
        </w:tc>
        <w:tc>
          <w:tcPr>
            <w:tcW w:w="4876" w:type="dxa"/>
            <w:tcBorders>
              <w:top w:val="nil"/>
              <w:left w:val="nil"/>
              <w:bottom w:val="nil"/>
              <w:right w:val="nil"/>
            </w:tcBorders>
            <w:hideMark/>
          </w:tcPr>
          <w:p w14:paraId="43A97498" w14:textId="228C1BF4" w:rsidR="00715E88" w:rsidRPr="00FB4C9C" w:rsidRDefault="00715E88" w:rsidP="00A3707D">
            <w:pPr>
              <w:pStyle w:val="Normal6a"/>
            </w:pPr>
            <w:r w:rsidRPr="00FB4C9C">
              <w:rPr>
                <w:b/>
                <w:i/>
              </w:rPr>
              <w:t>1</w:t>
            </w:r>
            <w:r w:rsidR="00526F56">
              <w:rPr>
                <w:b/>
                <w:i/>
              </w:rPr>
              <w:noBreakHyphen/>
            </w:r>
            <w:r w:rsidRPr="00FB4C9C">
              <w:rPr>
                <w:b/>
                <w:i/>
              </w:rPr>
              <w:t xml:space="preserve">A. Os domínios de intervenção enumerados no anexo I do Regulamento Desempenho devem estar explicitamente ligados aos objetivos estratégicos pertinentes do Programa que se destinam a apoiar, de modo a assegurar uma correlação clara e verificável entre as despesas e os objetivos do Programa e a </w:t>
            </w:r>
            <w:r w:rsidRPr="00FB4C9C">
              <w:rPr>
                <w:b/>
                <w:i/>
              </w:rPr>
              <w:lastRenderedPageBreak/>
              <w:t>salvaguardar a otimização dos recursos na sua execução.</w:t>
            </w:r>
          </w:p>
        </w:tc>
      </w:tr>
      <w:tr w:rsidR="00715E88" w:rsidRPr="00FB4C9C" w14:paraId="5C0E59D5" w14:textId="77777777" w:rsidTr="00A3707D">
        <w:trPr>
          <w:jc w:val="center"/>
        </w:trPr>
        <w:tc>
          <w:tcPr>
            <w:tcW w:w="4876" w:type="dxa"/>
            <w:tcBorders>
              <w:top w:val="nil"/>
              <w:left w:val="nil"/>
              <w:bottom w:val="nil"/>
              <w:right w:val="nil"/>
            </w:tcBorders>
          </w:tcPr>
          <w:p w14:paraId="06886E48" w14:textId="77777777" w:rsidR="00715E88" w:rsidRPr="00FB4C9C" w:rsidRDefault="00715E88" w:rsidP="00A3707D">
            <w:pPr>
              <w:pStyle w:val="Normal6a"/>
            </w:pPr>
          </w:p>
        </w:tc>
        <w:tc>
          <w:tcPr>
            <w:tcW w:w="4876" w:type="dxa"/>
            <w:tcBorders>
              <w:top w:val="nil"/>
              <w:left w:val="nil"/>
              <w:bottom w:val="nil"/>
              <w:right w:val="nil"/>
            </w:tcBorders>
            <w:hideMark/>
          </w:tcPr>
          <w:p w14:paraId="3AFB76EE" w14:textId="77777777" w:rsidR="00715E88" w:rsidRPr="00FB4C9C" w:rsidRDefault="00715E88" w:rsidP="00A3707D">
            <w:pPr>
              <w:pStyle w:val="Normal6a"/>
            </w:pPr>
            <w:r w:rsidRPr="00FB4C9C">
              <w:rPr>
                <w:b/>
                <w:i/>
              </w:rPr>
              <w:t>2. O relatório anual contém, pelo menos, as seguintes informações relativas à execução do programa:</w:t>
            </w:r>
          </w:p>
        </w:tc>
      </w:tr>
      <w:tr w:rsidR="00715E88" w:rsidRPr="00FB4C9C" w14:paraId="0C08E832" w14:textId="77777777" w:rsidTr="00A3707D">
        <w:trPr>
          <w:jc w:val="center"/>
        </w:trPr>
        <w:tc>
          <w:tcPr>
            <w:tcW w:w="4876" w:type="dxa"/>
            <w:tcBorders>
              <w:top w:val="nil"/>
              <w:left w:val="nil"/>
              <w:bottom w:val="nil"/>
              <w:right w:val="nil"/>
            </w:tcBorders>
          </w:tcPr>
          <w:p w14:paraId="2D992443" w14:textId="77777777" w:rsidR="00715E88" w:rsidRPr="00FB4C9C" w:rsidRDefault="00715E88" w:rsidP="00A3707D">
            <w:pPr>
              <w:pStyle w:val="Normal6a"/>
            </w:pPr>
          </w:p>
        </w:tc>
        <w:tc>
          <w:tcPr>
            <w:tcW w:w="4876" w:type="dxa"/>
            <w:tcBorders>
              <w:top w:val="nil"/>
              <w:left w:val="nil"/>
              <w:bottom w:val="nil"/>
              <w:right w:val="nil"/>
            </w:tcBorders>
            <w:hideMark/>
          </w:tcPr>
          <w:p w14:paraId="6710D6AF" w14:textId="77777777" w:rsidR="00715E88" w:rsidRPr="00FB4C9C" w:rsidRDefault="00715E88" w:rsidP="00A3707D">
            <w:pPr>
              <w:pStyle w:val="Normal6a"/>
            </w:pPr>
            <w:r w:rsidRPr="00FB4C9C">
              <w:rPr>
                <w:b/>
                <w:i/>
              </w:rPr>
              <w:t>a) A execução financeira por vertente estratégica, componente, instrumento, modo de gestão, bem como eventuais reafetações entre vertentes estratégicas ou exercícios, a forma do apoio, incluindo as opções de custos simplificados, e os custos efetivos;</w:t>
            </w:r>
          </w:p>
        </w:tc>
      </w:tr>
      <w:tr w:rsidR="00715E88" w:rsidRPr="00FB4C9C" w14:paraId="72F1604F" w14:textId="77777777" w:rsidTr="00A3707D">
        <w:trPr>
          <w:jc w:val="center"/>
        </w:trPr>
        <w:tc>
          <w:tcPr>
            <w:tcW w:w="4876" w:type="dxa"/>
            <w:tcBorders>
              <w:top w:val="nil"/>
              <w:left w:val="nil"/>
              <w:bottom w:val="nil"/>
              <w:right w:val="nil"/>
            </w:tcBorders>
          </w:tcPr>
          <w:p w14:paraId="4CC079DD" w14:textId="77777777" w:rsidR="00715E88" w:rsidRPr="00FB4C9C" w:rsidRDefault="00715E88" w:rsidP="00A3707D">
            <w:pPr>
              <w:pStyle w:val="Normal6a"/>
            </w:pPr>
          </w:p>
        </w:tc>
        <w:tc>
          <w:tcPr>
            <w:tcW w:w="4876" w:type="dxa"/>
            <w:tcBorders>
              <w:top w:val="nil"/>
              <w:left w:val="nil"/>
              <w:bottom w:val="nil"/>
              <w:right w:val="nil"/>
            </w:tcBorders>
            <w:hideMark/>
          </w:tcPr>
          <w:p w14:paraId="0F0FF9DE" w14:textId="026F2705" w:rsidR="00715E88" w:rsidRPr="00FB4C9C" w:rsidRDefault="00715E88" w:rsidP="00A3707D">
            <w:pPr>
              <w:pStyle w:val="Normal6a"/>
            </w:pPr>
            <w:r w:rsidRPr="00FB4C9C">
              <w:rPr>
                <w:b/>
                <w:i/>
              </w:rPr>
              <w:t>b) Informações sobre a distribuição geográfica do apoio do Programa por vertente estratégica entre os Estados</w:t>
            </w:r>
            <w:r w:rsidR="00526F56">
              <w:rPr>
                <w:b/>
                <w:i/>
              </w:rPr>
              <w:noBreakHyphen/>
            </w:r>
            <w:r w:rsidRPr="00FB4C9C">
              <w:rPr>
                <w:b/>
                <w:i/>
              </w:rPr>
              <w:t>Membros, os países associados e, consoante o caso, os países terceiros, incluindo o tipo de instrumento de financiamento utilizado;</w:t>
            </w:r>
          </w:p>
        </w:tc>
      </w:tr>
      <w:tr w:rsidR="00715E88" w:rsidRPr="00FB4C9C" w14:paraId="6F8EAA6C" w14:textId="77777777" w:rsidTr="00A3707D">
        <w:trPr>
          <w:jc w:val="center"/>
        </w:trPr>
        <w:tc>
          <w:tcPr>
            <w:tcW w:w="4876" w:type="dxa"/>
            <w:tcBorders>
              <w:top w:val="nil"/>
              <w:left w:val="nil"/>
              <w:bottom w:val="nil"/>
              <w:right w:val="nil"/>
            </w:tcBorders>
          </w:tcPr>
          <w:p w14:paraId="3108AC6A" w14:textId="77777777" w:rsidR="00715E88" w:rsidRPr="00FB4C9C" w:rsidRDefault="00715E88" w:rsidP="00A3707D">
            <w:pPr>
              <w:pStyle w:val="Normal6a"/>
            </w:pPr>
          </w:p>
        </w:tc>
        <w:tc>
          <w:tcPr>
            <w:tcW w:w="4876" w:type="dxa"/>
            <w:tcBorders>
              <w:top w:val="nil"/>
              <w:left w:val="nil"/>
              <w:bottom w:val="nil"/>
              <w:right w:val="nil"/>
            </w:tcBorders>
            <w:hideMark/>
          </w:tcPr>
          <w:p w14:paraId="34CB1FC5" w14:textId="77777777" w:rsidR="00715E88" w:rsidRPr="00FB4C9C" w:rsidRDefault="00715E88" w:rsidP="00A3707D">
            <w:pPr>
              <w:pStyle w:val="Normal6a"/>
            </w:pPr>
            <w:r w:rsidRPr="00FB4C9C">
              <w:rPr>
                <w:b/>
                <w:i/>
              </w:rPr>
              <w:t>c) A utilização de recursos suplementares, nos termos do artigo 5.º, incluindo reembolsos e recuperações e a respetiva afetação;</w:t>
            </w:r>
          </w:p>
        </w:tc>
      </w:tr>
      <w:tr w:rsidR="00715E88" w:rsidRPr="00FB4C9C" w14:paraId="0F780D34" w14:textId="77777777" w:rsidTr="00A3707D">
        <w:trPr>
          <w:jc w:val="center"/>
        </w:trPr>
        <w:tc>
          <w:tcPr>
            <w:tcW w:w="4876" w:type="dxa"/>
            <w:tcBorders>
              <w:top w:val="nil"/>
              <w:left w:val="nil"/>
              <w:bottom w:val="nil"/>
              <w:right w:val="nil"/>
            </w:tcBorders>
          </w:tcPr>
          <w:p w14:paraId="4F2CD39D" w14:textId="77777777" w:rsidR="00715E88" w:rsidRPr="00FB4C9C" w:rsidRDefault="00715E88" w:rsidP="00A3707D">
            <w:pPr>
              <w:pStyle w:val="Normal6a"/>
            </w:pPr>
          </w:p>
        </w:tc>
        <w:tc>
          <w:tcPr>
            <w:tcW w:w="4876" w:type="dxa"/>
            <w:tcBorders>
              <w:top w:val="nil"/>
              <w:left w:val="nil"/>
              <w:bottom w:val="nil"/>
              <w:right w:val="nil"/>
            </w:tcBorders>
            <w:hideMark/>
          </w:tcPr>
          <w:p w14:paraId="05BF1AE9" w14:textId="77777777" w:rsidR="00715E88" w:rsidRPr="00FB4C9C" w:rsidRDefault="00715E88" w:rsidP="00A3707D">
            <w:pPr>
              <w:pStyle w:val="Normal6a"/>
            </w:pPr>
            <w:r w:rsidRPr="00FB4C9C">
              <w:rPr>
                <w:b/>
                <w:i/>
              </w:rPr>
              <w:t>d) Os resultados das consultas às partes interessadas, incluindo o Grupo de Diálogo Civil, criado ao abrigo do artigo X (novo) do presente regulamento;</w:t>
            </w:r>
          </w:p>
        </w:tc>
      </w:tr>
      <w:tr w:rsidR="00715E88" w:rsidRPr="00FB4C9C" w14:paraId="2D0A8C4D" w14:textId="77777777" w:rsidTr="00A3707D">
        <w:trPr>
          <w:jc w:val="center"/>
        </w:trPr>
        <w:tc>
          <w:tcPr>
            <w:tcW w:w="4876" w:type="dxa"/>
            <w:tcBorders>
              <w:top w:val="nil"/>
              <w:left w:val="nil"/>
              <w:bottom w:val="nil"/>
              <w:right w:val="nil"/>
            </w:tcBorders>
          </w:tcPr>
          <w:p w14:paraId="0B9F2BFB" w14:textId="77777777" w:rsidR="00715E88" w:rsidRPr="00FB4C9C" w:rsidRDefault="00715E88" w:rsidP="00A3707D">
            <w:pPr>
              <w:pStyle w:val="Normal6a"/>
            </w:pPr>
          </w:p>
        </w:tc>
        <w:tc>
          <w:tcPr>
            <w:tcW w:w="4876" w:type="dxa"/>
            <w:tcBorders>
              <w:top w:val="nil"/>
              <w:left w:val="nil"/>
              <w:bottom w:val="nil"/>
              <w:right w:val="nil"/>
            </w:tcBorders>
            <w:hideMark/>
          </w:tcPr>
          <w:p w14:paraId="7466F67A" w14:textId="77777777" w:rsidR="00715E88" w:rsidRPr="00FB4C9C" w:rsidRDefault="00715E88" w:rsidP="00A3707D">
            <w:pPr>
              <w:pStyle w:val="Normal6a"/>
            </w:pPr>
            <w:r w:rsidRPr="00FB4C9C">
              <w:rPr>
                <w:b/>
                <w:i/>
              </w:rPr>
              <w:t>e) As medidas específicas tomadas para simplificar a utilização do Programa pelos beneficiários finais, incluindo o tempo estimado necessário para concluir os procedimentos de candidatura, apresentação de relatórios e auditoria;</w:t>
            </w:r>
          </w:p>
        </w:tc>
      </w:tr>
      <w:tr w:rsidR="00715E88" w:rsidRPr="00FB4C9C" w14:paraId="7DDDEF23" w14:textId="77777777" w:rsidTr="00A3707D">
        <w:trPr>
          <w:jc w:val="center"/>
        </w:trPr>
        <w:tc>
          <w:tcPr>
            <w:tcW w:w="4876" w:type="dxa"/>
            <w:tcBorders>
              <w:top w:val="nil"/>
              <w:left w:val="nil"/>
              <w:bottom w:val="nil"/>
              <w:right w:val="nil"/>
            </w:tcBorders>
          </w:tcPr>
          <w:p w14:paraId="08B521B2" w14:textId="77777777" w:rsidR="00715E88" w:rsidRPr="00FB4C9C" w:rsidRDefault="00715E88" w:rsidP="00A3707D">
            <w:pPr>
              <w:pStyle w:val="Normal6a"/>
            </w:pPr>
          </w:p>
        </w:tc>
        <w:tc>
          <w:tcPr>
            <w:tcW w:w="4876" w:type="dxa"/>
            <w:tcBorders>
              <w:top w:val="nil"/>
              <w:left w:val="nil"/>
              <w:bottom w:val="nil"/>
              <w:right w:val="nil"/>
            </w:tcBorders>
            <w:hideMark/>
          </w:tcPr>
          <w:p w14:paraId="27DA543A" w14:textId="77777777" w:rsidR="00715E88" w:rsidRPr="00FB4C9C" w:rsidRDefault="00715E88" w:rsidP="00A3707D">
            <w:pPr>
              <w:pStyle w:val="Normal6a"/>
            </w:pPr>
            <w:r w:rsidRPr="00FB4C9C">
              <w:rPr>
                <w:b/>
                <w:i/>
              </w:rPr>
              <w:t>f) A correspondência entre as despesas no âmbito de cada domínio de intervenção enumerado no anexo I do Regulamento Desempenho e o objetivo político do programa que esse domínio se destina a apoiar, incluindo, caso existam dados disponíveis, o custo por resultado mensurável alcançado.</w:t>
            </w:r>
          </w:p>
        </w:tc>
      </w:tr>
      <w:tr w:rsidR="00715E88" w:rsidRPr="00FB4C9C" w14:paraId="06D577EC" w14:textId="77777777" w:rsidTr="00A3707D">
        <w:trPr>
          <w:jc w:val="center"/>
        </w:trPr>
        <w:tc>
          <w:tcPr>
            <w:tcW w:w="4876" w:type="dxa"/>
            <w:tcBorders>
              <w:top w:val="nil"/>
              <w:left w:val="nil"/>
              <w:bottom w:val="nil"/>
              <w:right w:val="nil"/>
            </w:tcBorders>
          </w:tcPr>
          <w:p w14:paraId="462C0927" w14:textId="77777777" w:rsidR="00715E88" w:rsidRPr="00FB4C9C" w:rsidRDefault="00715E88" w:rsidP="00A3707D">
            <w:pPr>
              <w:pStyle w:val="Normal6a"/>
            </w:pPr>
          </w:p>
        </w:tc>
        <w:tc>
          <w:tcPr>
            <w:tcW w:w="4876" w:type="dxa"/>
            <w:tcBorders>
              <w:top w:val="nil"/>
              <w:left w:val="nil"/>
              <w:bottom w:val="nil"/>
              <w:right w:val="nil"/>
            </w:tcBorders>
            <w:hideMark/>
          </w:tcPr>
          <w:p w14:paraId="2267E553" w14:textId="77777777" w:rsidR="00715E88" w:rsidRPr="00FB4C9C" w:rsidRDefault="00715E88" w:rsidP="00A3707D">
            <w:pPr>
              <w:pStyle w:val="Normal6a"/>
            </w:pPr>
            <w:r w:rsidRPr="00FB4C9C">
              <w:rPr>
                <w:b/>
                <w:i/>
              </w:rPr>
              <w:t xml:space="preserve">3. O relatório anual contém ainda informações concretas sobre o programa, mais precisamente informações sobre os </w:t>
            </w:r>
            <w:r w:rsidRPr="00FB4C9C">
              <w:rPr>
                <w:b/>
                <w:i/>
              </w:rPr>
              <w:lastRenderedPageBreak/>
              <w:t>montantes assinados e desembolsados, as comissões de gestão e outros custos cobrados pelos parceiros de execução;</w:t>
            </w:r>
          </w:p>
        </w:tc>
      </w:tr>
      <w:tr w:rsidR="00715E88" w:rsidRPr="00FB4C9C" w14:paraId="00903A40" w14:textId="77777777" w:rsidTr="00A3707D">
        <w:trPr>
          <w:jc w:val="center"/>
        </w:trPr>
        <w:tc>
          <w:tcPr>
            <w:tcW w:w="4876" w:type="dxa"/>
            <w:tcBorders>
              <w:top w:val="nil"/>
              <w:left w:val="nil"/>
              <w:bottom w:val="nil"/>
              <w:right w:val="nil"/>
            </w:tcBorders>
          </w:tcPr>
          <w:p w14:paraId="4666593F" w14:textId="77777777" w:rsidR="00715E88" w:rsidRPr="00FB4C9C" w:rsidRDefault="00715E88" w:rsidP="00A3707D">
            <w:pPr>
              <w:pStyle w:val="Normal6a"/>
            </w:pPr>
          </w:p>
        </w:tc>
        <w:tc>
          <w:tcPr>
            <w:tcW w:w="4876" w:type="dxa"/>
            <w:tcBorders>
              <w:top w:val="nil"/>
              <w:left w:val="nil"/>
              <w:bottom w:val="nil"/>
              <w:right w:val="nil"/>
            </w:tcBorders>
            <w:hideMark/>
          </w:tcPr>
          <w:p w14:paraId="5F7AAEC9" w14:textId="77777777" w:rsidR="00715E88" w:rsidRPr="00FB4C9C" w:rsidRDefault="00715E88" w:rsidP="00A3707D">
            <w:pPr>
              <w:pStyle w:val="Normal6a"/>
            </w:pPr>
            <w:r w:rsidRPr="00FB4C9C">
              <w:rPr>
                <w:b/>
                <w:i/>
              </w:rPr>
              <w:t>4. O relatório anual contém igualmente o seguinte:</w:t>
            </w:r>
          </w:p>
        </w:tc>
      </w:tr>
      <w:tr w:rsidR="00715E88" w:rsidRPr="00FB4C9C" w14:paraId="623DB02E" w14:textId="77777777" w:rsidTr="00A3707D">
        <w:trPr>
          <w:jc w:val="center"/>
        </w:trPr>
        <w:tc>
          <w:tcPr>
            <w:tcW w:w="4876" w:type="dxa"/>
            <w:tcBorders>
              <w:top w:val="nil"/>
              <w:left w:val="nil"/>
              <w:bottom w:val="nil"/>
              <w:right w:val="nil"/>
            </w:tcBorders>
          </w:tcPr>
          <w:p w14:paraId="38176BF0" w14:textId="77777777" w:rsidR="00715E88" w:rsidRPr="00FB4C9C" w:rsidRDefault="00715E88" w:rsidP="00A3707D">
            <w:pPr>
              <w:pStyle w:val="Normal6a"/>
            </w:pPr>
          </w:p>
        </w:tc>
        <w:tc>
          <w:tcPr>
            <w:tcW w:w="4876" w:type="dxa"/>
            <w:tcBorders>
              <w:top w:val="nil"/>
              <w:left w:val="nil"/>
              <w:bottom w:val="nil"/>
              <w:right w:val="nil"/>
            </w:tcBorders>
            <w:hideMark/>
          </w:tcPr>
          <w:p w14:paraId="7594A2FD" w14:textId="77777777" w:rsidR="00715E88" w:rsidRPr="00FB4C9C" w:rsidRDefault="00715E88" w:rsidP="00A3707D">
            <w:pPr>
              <w:pStyle w:val="Normal6a"/>
            </w:pPr>
            <w:r w:rsidRPr="00FB4C9C">
              <w:rPr>
                <w:b/>
                <w:i/>
              </w:rPr>
              <w:t>a) Informações sobre erros, irregularidades, suspeitas de fraude e fraudes comprovadas e sobre os resultados principais das auditorias e dos controlos;</w:t>
            </w:r>
          </w:p>
        </w:tc>
      </w:tr>
      <w:tr w:rsidR="00715E88" w:rsidRPr="00FB4C9C" w14:paraId="037ACC20" w14:textId="77777777" w:rsidTr="00A3707D">
        <w:trPr>
          <w:jc w:val="center"/>
        </w:trPr>
        <w:tc>
          <w:tcPr>
            <w:tcW w:w="4876" w:type="dxa"/>
            <w:tcBorders>
              <w:top w:val="nil"/>
              <w:left w:val="nil"/>
              <w:bottom w:val="nil"/>
              <w:right w:val="nil"/>
            </w:tcBorders>
          </w:tcPr>
          <w:p w14:paraId="739CC0AE" w14:textId="77777777" w:rsidR="00715E88" w:rsidRPr="00FB4C9C" w:rsidRDefault="00715E88" w:rsidP="00A3707D">
            <w:pPr>
              <w:pStyle w:val="Normal6a"/>
            </w:pPr>
          </w:p>
        </w:tc>
        <w:tc>
          <w:tcPr>
            <w:tcW w:w="4876" w:type="dxa"/>
            <w:tcBorders>
              <w:top w:val="nil"/>
              <w:left w:val="nil"/>
              <w:bottom w:val="nil"/>
              <w:right w:val="nil"/>
            </w:tcBorders>
            <w:hideMark/>
          </w:tcPr>
          <w:p w14:paraId="5F98C999" w14:textId="77777777" w:rsidR="00715E88" w:rsidRPr="00FB4C9C" w:rsidRDefault="00715E88" w:rsidP="00A3707D">
            <w:pPr>
              <w:pStyle w:val="Normal6a"/>
            </w:pPr>
            <w:r w:rsidRPr="00FB4C9C">
              <w:rPr>
                <w:b/>
                <w:i/>
              </w:rPr>
              <w:t>b) O número e os principais tipos de casos que conduzam à exclusão, deteção precoce ou outras medidas preventivas ao abrigo do Regulamento (UE, Euratom) 2024/2509, mesmo quando aplicadas pelas entidades encarregadas da execução e pelos parceiros de execução;</w:t>
            </w:r>
          </w:p>
        </w:tc>
      </w:tr>
      <w:tr w:rsidR="00715E88" w:rsidRPr="00FB4C9C" w14:paraId="571A58E6" w14:textId="77777777" w:rsidTr="00A3707D">
        <w:trPr>
          <w:jc w:val="center"/>
        </w:trPr>
        <w:tc>
          <w:tcPr>
            <w:tcW w:w="4876" w:type="dxa"/>
            <w:tcBorders>
              <w:top w:val="nil"/>
              <w:left w:val="nil"/>
              <w:bottom w:val="nil"/>
              <w:right w:val="nil"/>
            </w:tcBorders>
          </w:tcPr>
          <w:p w14:paraId="18F59D6D" w14:textId="77777777" w:rsidR="00715E88" w:rsidRPr="00FB4C9C" w:rsidRDefault="00715E88" w:rsidP="00A3707D">
            <w:pPr>
              <w:pStyle w:val="Normal6a"/>
            </w:pPr>
          </w:p>
        </w:tc>
        <w:tc>
          <w:tcPr>
            <w:tcW w:w="4876" w:type="dxa"/>
            <w:tcBorders>
              <w:top w:val="nil"/>
              <w:left w:val="nil"/>
              <w:bottom w:val="nil"/>
              <w:right w:val="nil"/>
            </w:tcBorders>
            <w:hideMark/>
          </w:tcPr>
          <w:p w14:paraId="21A5221C" w14:textId="77777777" w:rsidR="00715E88" w:rsidRPr="00FB4C9C" w:rsidRDefault="00715E88" w:rsidP="00A3707D">
            <w:pPr>
              <w:pStyle w:val="Normal6a"/>
            </w:pPr>
            <w:r w:rsidRPr="00FB4C9C">
              <w:rPr>
                <w:b/>
                <w:i/>
              </w:rPr>
              <w:t>c) Uma síntese dos casos de conflito de interesses detetados e as medidas de atenuação adotadas;</w:t>
            </w:r>
          </w:p>
        </w:tc>
      </w:tr>
      <w:tr w:rsidR="00715E88" w:rsidRPr="00FB4C9C" w14:paraId="20B1BE2D" w14:textId="77777777" w:rsidTr="00A3707D">
        <w:trPr>
          <w:jc w:val="center"/>
        </w:trPr>
        <w:tc>
          <w:tcPr>
            <w:tcW w:w="4876" w:type="dxa"/>
            <w:tcBorders>
              <w:top w:val="nil"/>
              <w:left w:val="nil"/>
              <w:bottom w:val="nil"/>
              <w:right w:val="nil"/>
            </w:tcBorders>
          </w:tcPr>
          <w:p w14:paraId="28D14965" w14:textId="77777777" w:rsidR="00715E88" w:rsidRPr="00FB4C9C" w:rsidRDefault="00715E88" w:rsidP="00A3707D">
            <w:pPr>
              <w:pStyle w:val="Normal6a"/>
            </w:pPr>
          </w:p>
        </w:tc>
        <w:tc>
          <w:tcPr>
            <w:tcW w:w="4876" w:type="dxa"/>
            <w:tcBorders>
              <w:top w:val="nil"/>
              <w:left w:val="nil"/>
              <w:bottom w:val="nil"/>
              <w:right w:val="nil"/>
            </w:tcBorders>
            <w:hideMark/>
          </w:tcPr>
          <w:p w14:paraId="7FF9795C" w14:textId="77777777" w:rsidR="00715E88" w:rsidRPr="00FB4C9C" w:rsidRDefault="00715E88" w:rsidP="00A3707D">
            <w:pPr>
              <w:pStyle w:val="Normal6a"/>
            </w:pPr>
            <w:r w:rsidRPr="00FB4C9C">
              <w:rPr>
                <w:b/>
                <w:i/>
              </w:rPr>
              <w:t>d) O número de dispensas, recuperações e recuperações pendentes, os montantes recuperados no decurso do ano e o tempo médio necessário para executar as recuperações e as correções financeiras;</w:t>
            </w:r>
          </w:p>
        </w:tc>
      </w:tr>
      <w:tr w:rsidR="00715E88" w:rsidRPr="00FB4C9C" w14:paraId="4EEF7D66" w14:textId="77777777" w:rsidTr="00A3707D">
        <w:trPr>
          <w:jc w:val="center"/>
        </w:trPr>
        <w:tc>
          <w:tcPr>
            <w:tcW w:w="4876" w:type="dxa"/>
            <w:tcBorders>
              <w:top w:val="nil"/>
              <w:left w:val="nil"/>
              <w:bottom w:val="nil"/>
              <w:right w:val="nil"/>
            </w:tcBorders>
          </w:tcPr>
          <w:p w14:paraId="5DD992A5" w14:textId="77777777" w:rsidR="00715E88" w:rsidRPr="00FB4C9C" w:rsidRDefault="00715E88" w:rsidP="00A3707D">
            <w:pPr>
              <w:pStyle w:val="Normal6a"/>
            </w:pPr>
          </w:p>
        </w:tc>
        <w:tc>
          <w:tcPr>
            <w:tcW w:w="4876" w:type="dxa"/>
            <w:tcBorders>
              <w:top w:val="nil"/>
              <w:left w:val="nil"/>
              <w:bottom w:val="nil"/>
              <w:right w:val="nil"/>
            </w:tcBorders>
            <w:hideMark/>
          </w:tcPr>
          <w:p w14:paraId="7EDBBD06" w14:textId="77777777" w:rsidR="00715E88" w:rsidRPr="00FB4C9C" w:rsidRDefault="00715E88" w:rsidP="00A3707D">
            <w:pPr>
              <w:pStyle w:val="Normal6a"/>
            </w:pPr>
            <w:r w:rsidRPr="00FB4C9C">
              <w:rPr>
                <w:b/>
                <w:i/>
              </w:rPr>
              <w:t>e) As principais conclusões das declarações de gestão das autoridades nacionais, tal como previsto no artigo 19.º, n.º 6, e outros dados pertinentes relativos à execução, em conformidade com as regras aplicáveis em matéria de proteção de dados.</w:t>
            </w:r>
          </w:p>
        </w:tc>
      </w:tr>
    </w:tbl>
    <w:p w14:paraId="54AA9363"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EE514EF" w14:textId="77777777" w:rsidR="00715E88" w:rsidRPr="00FB4C9C" w:rsidRDefault="00715E88" w:rsidP="00715E88">
      <w:r w:rsidRPr="00FB4C9C">
        <w:rPr>
          <w:rStyle w:val="HideTWBExt"/>
        </w:rPr>
        <w:t>&lt;/Amend&gt;</w:t>
      </w:r>
    </w:p>
    <w:p w14:paraId="261EF5E1"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846</w:t>
      </w:r>
      <w:r w:rsidRPr="00FB4C9C">
        <w:rPr>
          <w:rStyle w:val="HideTWBExt"/>
          <w:b w:val="0"/>
        </w:rPr>
        <w:t>&lt;/NumAm&gt;</w:t>
      </w:r>
    </w:p>
    <w:p w14:paraId="0CCB7715"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74A418E6"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565C1934" w14:textId="77777777" w:rsidR="00715E88" w:rsidRPr="00FB4C9C" w:rsidRDefault="00715E88" w:rsidP="00715E88">
      <w:pPr>
        <w:pStyle w:val="NormalBold"/>
      </w:pPr>
      <w:r w:rsidRPr="00FB4C9C">
        <w:rPr>
          <w:rStyle w:val="HideTWBExt"/>
          <w:b w:val="0"/>
        </w:rPr>
        <w:t>&lt;/RepeatBlock-By&gt;</w:t>
      </w:r>
    </w:p>
    <w:p w14:paraId="263FBE3A"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767184D8" w14:textId="0181E4E3" w:rsidR="00715E88" w:rsidRPr="00FB4C9C" w:rsidRDefault="00715E88" w:rsidP="00715E88">
      <w:pPr>
        <w:pStyle w:val="NormalBold"/>
      </w:pPr>
      <w:r w:rsidRPr="00FB4C9C">
        <w:rPr>
          <w:rStyle w:val="HideTWBExt"/>
          <w:b w:val="0"/>
        </w:rPr>
        <w:t>&lt;Article&gt;</w:t>
      </w:r>
      <w:r w:rsidRPr="00FB4C9C">
        <w:t>Artigo 25</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7D89C07D" w14:textId="77777777" w:rsidTr="00A3707D">
        <w:trPr>
          <w:trHeight w:val="240"/>
          <w:jc w:val="center"/>
        </w:trPr>
        <w:tc>
          <w:tcPr>
            <w:tcW w:w="9752" w:type="dxa"/>
            <w:gridSpan w:val="2"/>
            <w:tcBorders>
              <w:top w:val="nil"/>
              <w:left w:val="nil"/>
              <w:bottom w:val="nil"/>
              <w:right w:val="nil"/>
            </w:tcBorders>
          </w:tcPr>
          <w:p w14:paraId="7C024122" w14:textId="77777777" w:rsidR="00715E88" w:rsidRPr="00FB4C9C" w:rsidRDefault="00715E88" w:rsidP="00A3707D"/>
        </w:tc>
      </w:tr>
      <w:tr w:rsidR="00715E88" w:rsidRPr="00FB4C9C" w14:paraId="7B8DBEBC" w14:textId="77777777" w:rsidTr="00A3707D">
        <w:trPr>
          <w:trHeight w:val="240"/>
          <w:jc w:val="center"/>
        </w:trPr>
        <w:tc>
          <w:tcPr>
            <w:tcW w:w="4876" w:type="dxa"/>
            <w:tcBorders>
              <w:top w:val="nil"/>
              <w:left w:val="nil"/>
              <w:bottom w:val="nil"/>
              <w:right w:val="nil"/>
            </w:tcBorders>
            <w:hideMark/>
          </w:tcPr>
          <w:p w14:paraId="28AA8774"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311B335A" w14:textId="77777777" w:rsidR="00715E88" w:rsidRPr="00FB4C9C" w:rsidRDefault="00715E88" w:rsidP="00A3707D">
            <w:pPr>
              <w:pStyle w:val="AmColumnHeading"/>
            </w:pPr>
            <w:r w:rsidRPr="00FB4C9C">
              <w:t>Alteração</w:t>
            </w:r>
          </w:p>
        </w:tc>
      </w:tr>
      <w:tr w:rsidR="00715E88" w:rsidRPr="00FB4C9C" w14:paraId="4D6EB3CF" w14:textId="77777777" w:rsidTr="00A3707D">
        <w:trPr>
          <w:jc w:val="center"/>
        </w:trPr>
        <w:tc>
          <w:tcPr>
            <w:tcW w:w="4876" w:type="dxa"/>
            <w:tcBorders>
              <w:top w:val="nil"/>
              <w:left w:val="nil"/>
              <w:bottom w:val="nil"/>
              <w:right w:val="nil"/>
            </w:tcBorders>
          </w:tcPr>
          <w:p w14:paraId="07DB3799" w14:textId="77777777" w:rsidR="00715E88" w:rsidRPr="00FB4C9C" w:rsidRDefault="00715E88" w:rsidP="00A3707D">
            <w:pPr>
              <w:pStyle w:val="Normal6a"/>
            </w:pPr>
          </w:p>
        </w:tc>
        <w:tc>
          <w:tcPr>
            <w:tcW w:w="4876" w:type="dxa"/>
            <w:tcBorders>
              <w:top w:val="nil"/>
              <w:left w:val="nil"/>
              <w:bottom w:val="nil"/>
              <w:right w:val="nil"/>
            </w:tcBorders>
            <w:hideMark/>
          </w:tcPr>
          <w:p w14:paraId="7FF0A173" w14:textId="1C301C61" w:rsidR="00715E88" w:rsidRPr="00FB4C9C" w:rsidRDefault="00715E88" w:rsidP="00A3707D">
            <w:pPr>
              <w:pStyle w:val="Normal6a"/>
              <w:jc w:val="center"/>
            </w:pPr>
            <w:r w:rsidRPr="00FB4C9C">
              <w:rPr>
                <w:b/>
                <w:i/>
              </w:rPr>
              <w:t>Artigo 25.º</w:t>
            </w:r>
            <w:r w:rsidR="00526F56">
              <w:rPr>
                <w:b/>
                <w:i/>
              </w:rPr>
              <w:noBreakHyphen/>
            </w:r>
            <w:r w:rsidRPr="00FB4C9C">
              <w:rPr>
                <w:b/>
                <w:i/>
              </w:rPr>
              <w:t>A</w:t>
            </w:r>
            <w:r w:rsidRPr="00FB4C9C">
              <w:tab/>
            </w:r>
          </w:p>
        </w:tc>
      </w:tr>
      <w:tr w:rsidR="00715E88" w:rsidRPr="00FB4C9C" w14:paraId="0DB7264C" w14:textId="77777777" w:rsidTr="00A3707D">
        <w:trPr>
          <w:jc w:val="center"/>
        </w:trPr>
        <w:tc>
          <w:tcPr>
            <w:tcW w:w="4876" w:type="dxa"/>
            <w:tcBorders>
              <w:top w:val="nil"/>
              <w:left w:val="nil"/>
              <w:bottom w:val="nil"/>
              <w:right w:val="nil"/>
            </w:tcBorders>
          </w:tcPr>
          <w:p w14:paraId="2AF4EFEE" w14:textId="77777777" w:rsidR="00715E88" w:rsidRPr="00FB4C9C" w:rsidRDefault="00715E88" w:rsidP="00A3707D">
            <w:pPr>
              <w:pStyle w:val="Normal6a"/>
            </w:pPr>
          </w:p>
        </w:tc>
        <w:tc>
          <w:tcPr>
            <w:tcW w:w="4876" w:type="dxa"/>
            <w:tcBorders>
              <w:top w:val="nil"/>
              <w:left w:val="nil"/>
              <w:bottom w:val="nil"/>
              <w:right w:val="nil"/>
            </w:tcBorders>
            <w:hideMark/>
          </w:tcPr>
          <w:p w14:paraId="11A54E3D" w14:textId="77777777" w:rsidR="00715E88" w:rsidRPr="00FB4C9C" w:rsidRDefault="00715E88" w:rsidP="00A3707D">
            <w:pPr>
              <w:pStyle w:val="Normal6a"/>
              <w:jc w:val="center"/>
            </w:pPr>
            <w:r w:rsidRPr="00FB4C9C">
              <w:rPr>
                <w:b/>
                <w:i/>
              </w:rPr>
              <w:t>Anexo I</w:t>
            </w:r>
          </w:p>
        </w:tc>
      </w:tr>
      <w:tr w:rsidR="00715E88" w:rsidRPr="00FB4C9C" w14:paraId="348AC3EA" w14:textId="77777777" w:rsidTr="00A3707D">
        <w:trPr>
          <w:jc w:val="center"/>
        </w:trPr>
        <w:tc>
          <w:tcPr>
            <w:tcW w:w="4876" w:type="dxa"/>
            <w:tcBorders>
              <w:top w:val="nil"/>
              <w:left w:val="nil"/>
              <w:bottom w:val="nil"/>
              <w:right w:val="nil"/>
            </w:tcBorders>
          </w:tcPr>
          <w:p w14:paraId="4644E490" w14:textId="77777777" w:rsidR="00715E88" w:rsidRPr="00FB4C9C" w:rsidRDefault="00715E88" w:rsidP="00A3707D">
            <w:pPr>
              <w:pStyle w:val="Normal6a"/>
            </w:pPr>
          </w:p>
        </w:tc>
        <w:tc>
          <w:tcPr>
            <w:tcW w:w="4876" w:type="dxa"/>
            <w:tcBorders>
              <w:top w:val="nil"/>
              <w:left w:val="nil"/>
              <w:bottom w:val="nil"/>
              <w:right w:val="nil"/>
            </w:tcBorders>
            <w:hideMark/>
          </w:tcPr>
          <w:p w14:paraId="5C012F91" w14:textId="77777777" w:rsidR="00715E88" w:rsidRPr="00FB4C9C" w:rsidRDefault="00715E88" w:rsidP="00A3707D">
            <w:pPr>
              <w:pStyle w:val="Normal6a"/>
            </w:pPr>
            <w:r w:rsidRPr="00FB4C9C">
              <w:rPr>
                <w:b/>
                <w:i/>
              </w:rPr>
              <w:t>DESCRIÇÃO DAS AÇÕES PREVISTAS NOS ARTIGOS 4.º A 7.º</w:t>
            </w:r>
          </w:p>
        </w:tc>
      </w:tr>
      <w:tr w:rsidR="00715E88" w:rsidRPr="00FB4C9C" w14:paraId="53885E07" w14:textId="77777777" w:rsidTr="00A3707D">
        <w:trPr>
          <w:jc w:val="center"/>
        </w:trPr>
        <w:tc>
          <w:tcPr>
            <w:tcW w:w="4876" w:type="dxa"/>
            <w:tcBorders>
              <w:top w:val="nil"/>
              <w:left w:val="nil"/>
              <w:bottom w:val="nil"/>
              <w:right w:val="nil"/>
            </w:tcBorders>
          </w:tcPr>
          <w:p w14:paraId="4A8AB39C" w14:textId="77777777" w:rsidR="00715E88" w:rsidRPr="00FB4C9C" w:rsidRDefault="00715E88" w:rsidP="00A3707D">
            <w:pPr>
              <w:pStyle w:val="Normal6a"/>
            </w:pPr>
          </w:p>
        </w:tc>
        <w:tc>
          <w:tcPr>
            <w:tcW w:w="4876" w:type="dxa"/>
            <w:tcBorders>
              <w:top w:val="nil"/>
              <w:left w:val="nil"/>
              <w:bottom w:val="nil"/>
              <w:right w:val="nil"/>
            </w:tcBorders>
            <w:hideMark/>
          </w:tcPr>
          <w:p w14:paraId="46194C13" w14:textId="77777777" w:rsidR="00715E88" w:rsidRPr="00FB4C9C" w:rsidRDefault="00715E88" w:rsidP="00A3707D">
            <w:pPr>
              <w:pStyle w:val="Normal6a"/>
            </w:pPr>
            <w:r w:rsidRPr="00FB4C9C">
              <w:rPr>
                <w:b/>
                <w:i/>
              </w:rPr>
              <w:t>1. MOBILIDADE PARA FINS DE APRENDIZAGEM</w:t>
            </w:r>
          </w:p>
        </w:tc>
      </w:tr>
      <w:tr w:rsidR="00715E88" w:rsidRPr="00FB4C9C" w14:paraId="64C51EAC" w14:textId="77777777" w:rsidTr="00A3707D">
        <w:trPr>
          <w:jc w:val="center"/>
        </w:trPr>
        <w:tc>
          <w:tcPr>
            <w:tcW w:w="4876" w:type="dxa"/>
            <w:tcBorders>
              <w:top w:val="nil"/>
              <w:left w:val="nil"/>
              <w:bottom w:val="nil"/>
              <w:right w:val="nil"/>
            </w:tcBorders>
          </w:tcPr>
          <w:p w14:paraId="318C0650" w14:textId="77777777" w:rsidR="00715E88" w:rsidRPr="00FB4C9C" w:rsidRDefault="00715E88" w:rsidP="00A3707D">
            <w:pPr>
              <w:pStyle w:val="Normal6a"/>
            </w:pPr>
          </w:p>
        </w:tc>
        <w:tc>
          <w:tcPr>
            <w:tcW w:w="4876" w:type="dxa"/>
            <w:tcBorders>
              <w:top w:val="nil"/>
              <w:left w:val="nil"/>
              <w:bottom w:val="nil"/>
              <w:right w:val="nil"/>
            </w:tcBorders>
            <w:hideMark/>
          </w:tcPr>
          <w:p w14:paraId="63DB07BF" w14:textId="77777777" w:rsidR="00715E88" w:rsidRPr="00FB4C9C" w:rsidRDefault="00715E88" w:rsidP="00A3707D">
            <w:pPr>
              <w:pStyle w:val="Normal6a"/>
            </w:pPr>
            <w:r w:rsidRPr="00FB4C9C">
              <w:rPr>
                <w:b/>
                <w:i/>
              </w:rPr>
              <w:t>1.1. Mobilidade para fins de aprendizagem: mobilidade de curto prazo, longo prazo, em grupo ou individual, em diversas áreas temáticas e temas de estudo, incluindo domínios virados para o futuro, como o domínio digital, as alterações climáticas, as energias limpas e a inteligência artificial;</w:t>
            </w:r>
          </w:p>
        </w:tc>
      </w:tr>
      <w:tr w:rsidR="00715E88" w:rsidRPr="00FB4C9C" w14:paraId="795C3875" w14:textId="77777777" w:rsidTr="00A3707D">
        <w:trPr>
          <w:jc w:val="center"/>
        </w:trPr>
        <w:tc>
          <w:tcPr>
            <w:tcW w:w="4876" w:type="dxa"/>
            <w:tcBorders>
              <w:top w:val="nil"/>
              <w:left w:val="nil"/>
              <w:bottom w:val="nil"/>
              <w:right w:val="nil"/>
            </w:tcBorders>
          </w:tcPr>
          <w:p w14:paraId="7936A916" w14:textId="77777777" w:rsidR="00715E88" w:rsidRPr="00FB4C9C" w:rsidRDefault="00715E88" w:rsidP="00A3707D">
            <w:pPr>
              <w:pStyle w:val="Normal6a"/>
            </w:pPr>
          </w:p>
        </w:tc>
        <w:tc>
          <w:tcPr>
            <w:tcW w:w="4876" w:type="dxa"/>
            <w:tcBorders>
              <w:top w:val="nil"/>
              <w:left w:val="nil"/>
              <w:bottom w:val="nil"/>
              <w:right w:val="nil"/>
            </w:tcBorders>
            <w:hideMark/>
          </w:tcPr>
          <w:p w14:paraId="4101B3D1" w14:textId="77777777" w:rsidR="00715E88" w:rsidRPr="00FB4C9C" w:rsidRDefault="00715E88" w:rsidP="00A3707D">
            <w:pPr>
              <w:pStyle w:val="Normal6a"/>
            </w:pPr>
            <w:r w:rsidRPr="00FB4C9C">
              <w:rPr>
                <w:b/>
                <w:i/>
              </w:rPr>
              <w:t>1.2. atividades de participação juvenil: atividades que visam ajudar os jovens a intervirem e a aprenderem a participar na sociedade civil, sensibilizar para os valores europeus comuns e promover o diálogo entre os jovens e os decisores a nível local, regional, nacional e europeu;</w:t>
            </w:r>
          </w:p>
        </w:tc>
      </w:tr>
      <w:tr w:rsidR="00715E88" w:rsidRPr="00FB4C9C" w14:paraId="3EDCE895" w14:textId="77777777" w:rsidTr="00A3707D">
        <w:trPr>
          <w:jc w:val="center"/>
        </w:trPr>
        <w:tc>
          <w:tcPr>
            <w:tcW w:w="4876" w:type="dxa"/>
            <w:tcBorders>
              <w:top w:val="nil"/>
              <w:left w:val="nil"/>
              <w:bottom w:val="nil"/>
              <w:right w:val="nil"/>
            </w:tcBorders>
          </w:tcPr>
          <w:p w14:paraId="61EED10B" w14:textId="77777777" w:rsidR="00715E88" w:rsidRPr="00FB4C9C" w:rsidRDefault="00715E88" w:rsidP="00A3707D">
            <w:pPr>
              <w:pStyle w:val="Normal6a"/>
            </w:pPr>
          </w:p>
        </w:tc>
        <w:tc>
          <w:tcPr>
            <w:tcW w:w="4876" w:type="dxa"/>
            <w:tcBorders>
              <w:top w:val="nil"/>
              <w:left w:val="nil"/>
              <w:bottom w:val="nil"/>
              <w:right w:val="nil"/>
            </w:tcBorders>
            <w:hideMark/>
          </w:tcPr>
          <w:p w14:paraId="21D68C9B" w14:textId="77777777" w:rsidR="00715E88" w:rsidRPr="00FB4C9C" w:rsidRDefault="00715E88" w:rsidP="00A3707D">
            <w:pPr>
              <w:pStyle w:val="Normal6a"/>
            </w:pPr>
            <w:r w:rsidRPr="00FB4C9C">
              <w:rPr>
                <w:b/>
                <w:i/>
              </w:rPr>
              <w:t>1.3. Iniciativa DiscoverEU: uma atividade educativa informal e não formal com uma forte componente de aprendizagem e uma dimensão inclusiva, que consiste numa experiência de aprendizagem e de viagem por toda a Europa para desenvolver um sentimento de pertença à União e permitir que os participantes descubram a diversidade cultural e linguística da Europa.</w:t>
            </w:r>
          </w:p>
        </w:tc>
      </w:tr>
      <w:tr w:rsidR="00715E88" w:rsidRPr="00FB4C9C" w14:paraId="1651F7DE" w14:textId="77777777" w:rsidTr="00A3707D">
        <w:trPr>
          <w:jc w:val="center"/>
        </w:trPr>
        <w:tc>
          <w:tcPr>
            <w:tcW w:w="4876" w:type="dxa"/>
            <w:tcBorders>
              <w:top w:val="nil"/>
              <w:left w:val="nil"/>
              <w:bottom w:val="nil"/>
              <w:right w:val="nil"/>
            </w:tcBorders>
          </w:tcPr>
          <w:p w14:paraId="3BD3608A" w14:textId="77777777" w:rsidR="00715E88" w:rsidRPr="00FB4C9C" w:rsidRDefault="00715E88" w:rsidP="00A3707D">
            <w:pPr>
              <w:pStyle w:val="Normal6a"/>
            </w:pPr>
          </w:p>
        </w:tc>
        <w:tc>
          <w:tcPr>
            <w:tcW w:w="4876" w:type="dxa"/>
            <w:tcBorders>
              <w:top w:val="nil"/>
              <w:left w:val="nil"/>
              <w:bottom w:val="nil"/>
              <w:right w:val="nil"/>
            </w:tcBorders>
            <w:hideMark/>
          </w:tcPr>
          <w:p w14:paraId="372B61C1" w14:textId="77777777" w:rsidR="00715E88" w:rsidRPr="00FB4C9C" w:rsidRDefault="00715E88" w:rsidP="00A3707D">
            <w:pPr>
              <w:pStyle w:val="Normal6a"/>
            </w:pPr>
            <w:r w:rsidRPr="00FB4C9C">
              <w:rPr>
                <w:b/>
                <w:i/>
              </w:rPr>
              <w:t>2. COOPERAÇÃO ENTRE ORGANIZAÇÕES E INSTITUIÇÕES</w:t>
            </w:r>
          </w:p>
        </w:tc>
      </w:tr>
      <w:tr w:rsidR="00715E88" w:rsidRPr="00FB4C9C" w14:paraId="4F138C5B" w14:textId="77777777" w:rsidTr="00A3707D">
        <w:trPr>
          <w:jc w:val="center"/>
        </w:trPr>
        <w:tc>
          <w:tcPr>
            <w:tcW w:w="4876" w:type="dxa"/>
            <w:tcBorders>
              <w:top w:val="nil"/>
              <w:left w:val="nil"/>
              <w:bottom w:val="nil"/>
              <w:right w:val="nil"/>
            </w:tcBorders>
          </w:tcPr>
          <w:p w14:paraId="619EAF73" w14:textId="77777777" w:rsidR="00715E88" w:rsidRPr="00FB4C9C" w:rsidRDefault="00715E88" w:rsidP="00A3707D">
            <w:pPr>
              <w:pStyle w:val="Normal6a"/>
            </w:pPr>
          </w:p>
        </w:tc>
        <w:tc>
          <w:tcPr>
            <w:tcW w:w="4876" w:type="dxa"/>
            <w:tcBorders>
              <w:top w:val="nil"/>
              <w:left w:val="nil"/>
              <w:bottom w:val="nil"/>
              <w:right w:val="nil"/>
            </w:tcBorders>
            <w:hideMark/>
          </w:tcPr>
          <w:p w14:paraId="1FBDCAA3" w14:textId="77777777" w:rsidR="00715E88" w:rsidRPr="00FB4C9C" w:rsidRDefault="00715E88" w:rsidP="00A3707D">
            <w:pPr>
              <w:pStyle w:val="Normal6a"/>
            </w:pPr>
            <w:r w:rsidRPr="00FB4C9C">
              <w:rPr>
                <w:b/>
                <w:i/>
              </w:rPr>
              <w:t xml:space="preserve">2.1. Parcerias de cooperação: diversas atividades de cooperação realizadas conjuntamente por organizações e instituições de diferentes países, nomeadamente com o objetivo de trocar e desenvolver novas ideias e práticas, de partilhar e confrontar práticas e métodos e de desenvolver e reforçar os parceiros das redes. Esta ação inclui parcerias de pequena dimensão especificamente concebidas para promover um acesso </w:t>
            </w:r>
            <w:r w:rsidRPr="00FB4C9C">
              <w:rPr>
                <w:b/>
                <w:i/>
              </w:rPr>
              <w:lastRenderedPageBreak/>
              <w:t>mais amplo e mais inclusivo ao Programa através de atividades com montantes de subvenções mais baixos, duração mais curta e requisitos administrativos mais simples;</w:t>
            </w:r>
          </w:p>
        </w:tc>
      </w:tr>
      <w:tr w:rsidR="00715E88" w:rsidRPr="00FB4C9C" w14:paraId="4D007B37" w14:textId="77777777" w:rsidTr="00A3707D">
        <w:trPr>
          <w:jc w:val="center"/>
        </w:trPr>
        <w:tc>
          <w:tcPr>
            <w:tcW w:w="4876" w:type="dxa"/>
            <w:tcBorders>
              <w:top w:val="nil"/>
              <w:left w:val="nil"/>
              <w:bottom w:val="nil"/>
              <w:right w:val="nil"/>
            </w:tcBorders>
          </w:tcPr>
          <w:p w14:paraId="3BFC614A" w14:textId="77777777" w:rsidR="00715E88" w:rsidRPr="00FB4C9C" w:rsidRDefault="00715E88" w:rsidP="00A3707D">
            <w:pPr>
              <w:pStyle w:val="Normal6a"/>
            </w:pPr>
          </w:p>
        </w:tc>
        <w:tc>
          <w:tcPr>
            <w:tcW w:w="4876" w:type="dxa"/>
            <w:tcBorders>
              <w:top w:val="nil"/>
              <w:left w:val="nil"/>
              <w:bottom w:val="nil"/>
              <w:right w:val="nil"/>
            </w:tcBorders>
            <w:hideMark/>
          </w:tcPr>
          <w:p w14:paraId="5C2D32BE" w14:textId="77777777" w:rsidR="00715E88" w:rsidRPr="00FB4C9C" w:rsidRDefault="00715E88" w:rsidP="00A3707D">
            <w:pPr>
              <w:pStyle w:val="Normal6a"/>
            </w:pPr>
            <w:r w:rsidRPr="00FB4C9C">
              <w:rPr>
                <w:b/>
                <w:i/>
              </w:rPr>
              <w:t>2.2. Parcerias de excelência: diversos projetos de parceria e redes de instituições e prestadores de educação e formação que visem promover a excelência e reforçar a dimensão internacional e desenvolver estratégias de longo prazo para melhorar a qualidade a nível sistémico em todos os domínios da educação e formação, em particular mediante o desenvolvimento conjunto de práticas e pedagogias inovadoras, elevados níveis de mobilidade integrada e uma forte ênfase na interdisciplinaridade, a saber:</w:t>
            </w:r>
          </w:p>
        </w:tc>
      </w:tr>
      <w:tr w:rsidR="00715E88" w:rsidRPr="00FB4C9C" w14:paraId="36546F75" w14:textId="77777777" w:rsidTr="00A3707D">
        <w:trPr>
          <w:jc w:val="center"/>
        </w:trPr>
        <w:tc>
          <w:tcPr>
            <w:tcW w:w="4876" w:type="dxa"/>
            <w:tcBorders>
              <w:top w:val="nil"/>
              <w:left w:val="nil"/>
              <w:bottom w:val="nil"/>
              <w:right w:val="nil"/>
            </w:tcBorders>
          </w:tcPr>
          <w:p w14:paraId="2683BECE" w14:textId="77777777" w:rsidR="00715E88" w:rsidRPr="00FB4C9C" w:rsidRDefault="00715E88" w:rsidP="00A3707D">
            <w:pPr>
              <w:pStyle w:val="Normal6a"/>
            </w:pPr>
          </w:p>
        </w:tc>
        <w:tc>
          <w:tcPr>
            <w:tcW w:w="4876" w:type="dxa"/>
            <w:tcBorders>
              <w:top w:val="nil"/>
              <w:left w:val="nil"/>
              <w:bottom w:val="nil"/>
              <w:right w:val="nil"/>
            </w:tcBorders>
            <w:hideMark/>
          </w:tcPr>
          <w:p w14:paraId="273BA5CD" w14:textId="77777777" w:rsidR="00715E88" w:rsidRPr="00FB4C9C" w:rsidRDefault="00715E88" w:rsidP="00A3707D">
            <w:pPr>
              <w:pStyle w:val="Normal6a"/>
            </w:pPr>
            <w:r w:rsidRPr="00FB4C9C">
              <w:rPr>
                <w:b/>
                <w:i/>
              </w:rPr>
              <w:t>2.2.1. alianças de instituições de ensino superior (Universidades Europeias) que desenvolvam estratégias conjuntas de longo prazo para uma educação, investigação e inovação de alta qualidade e para serviços à sociedade, com base numa visão comum e em valores partilhados, em elevados níveis de mobilidade, e numa forte ênfase na interdisciplinaridade e em programas de estudo abertos que combinem módulos em diferentes países;</w:t>
            </w:r>
          </w:p>
        </w:tc>
      </w:tr>
      <w:tr w:rsidR="00715E88" w:rsidRPr="00FB4C9C" w14:paraId="7D5B466D" w14:textId="77777777" w:rsidTr="00A3707D">
        <w:trPr>
          <w:jc w:val="center"/>
        </w:trPr>
        <w:tc>
          <w:tcPr>
            <w:tcW w:w="4876" w:type="dxa"/>
            <w:tcBorders>
              <w:top w:val="nil"/>
              <w:left w:val="nil"/>
              <w:bottom w:val="nil"/>
              <w:right w:val="nil"/>
            </w:tcBorders>
          </w:tcPr>
          <w:p w14:paraId="6044A801" w14:textId="77777777" w:rsidR="00715E88" w:rsidRPr="00FB4C9C" w:rsidRDefault="00715E88" w:rsidP="00A3707D">
            <w:pPr>
              <w:pStyle w:val="Normal6a"/>
            </w:pPr>
          </w:p>
        </w:tc>
        <w:tc>
          <w:tcPr>
            <w:tcW w:w="4876" w:type="dxa"/>
            <w:tcBorders>
              <w:top w:val="nil"/>
              <w:left w:val="nil"/>
              <w:bottom w:val="nil"/>
              <w:right w:val="nil"/>
            </w:tcBorders>
            <w:hideMark/>
          </w:tcPr>
          <w:p w14:paraId="44EE19A9" w14:textId="77777777" w:rsidR="00715E88" w:rsidRPr="00FB4C9C" w:rsidRDefault="00715E88" w:rsidP="00A3707D">
            <w:pPr>
              <w:pStyle w:val="Normal6a"/>
            </w:pPr>
            <w:r w:rsidRPr="00FB4C9C">
              <w:rPr>
                <w:b/>
                <w:i/>
              </w:rPr>
              <w:t>2.2.2. parcerias de prestadores de ensino e formação profissionais (plataformas de centros de excelência profissional) integradas em estratégias locais e regionais de crescimento sustentável, inovação e competitividade que colaborem em programas de ensino e formação profissionais transnacionais de alta qualidade centrados na satisfação das necessidades atuais e emergentes em termos de competências setoriais;</w:t>
            </w:r>
          </w:p>
        </w:tc>
      </w:tr>
      <w:tr w:rsidR="00715E88" w:rsidRPr="00FB4C9C" w14:paraId="34DFB1DF" w14:textId="77777777" w:rsidTr="00A3707D">
        <w:trPr>
          <w:jc w:val="center"/>
        </w:trPr>
        <w:tc>
          <w:tcPr>
            <w:tcW w:w="4876" w:type="dxa"/>
            <w:tcBorders>
              <w:top w:val="nil"/>
              <w:left w:val="nil"/>
              <w:bottom w:val="nil"/>
              <w:right w:val="nil"/>
            </w:tcBorders>
          </w:tcPr>
          <w:p w14:paraId="31A9C23A" w14:textId="77777777" w:rsidR="00715E88" w:rsidRPr="00FB4C9C" w:rsidRDefault="00715E88" w:rsidP="00A3707D">
            <w:pPr>
              <w:pStyle w:val="Normal6a"/>
            </w:pPr>
          </w:p>
        </w:tc>
        <w:tc>
          <w:tcPr>
            <w:tcW w:w="4876" w:type="dxa"/>
            <w:tcBorders>
              <w:top w:val="nil"/>
              <w:left w:val="nil"/>
              <w:bottom w:val="nil"/>
              <w:right w:val="nil"/>
            </w:tcBorders>
            <w:hideMark/>
          </w:tcPr>
          <w:p w14:paraId="588D0402" w14:textId="77777777" w:rsidR="00715E88" w:rsidRPr="00FB4C9C" w:rsidRDefault="00715E88" w:rsidP="00A3707D">
            <w:pPr>
              <w:pStyle w:val="Normal6a"/>
            </w:pPr>
            <w:r w:rsidRPr="00FB4C9C">
              <w:rPr>
                <w:b/>
                <w:i/>
              </w:rPr>
              <w:t xml:space="preserve">2.2.3. programas de estudo integrados (Mestrados Conjuntos Erasmus Mundus) oferecidos por instituições de ensino superior sediadas na Europa e noutros países do mundo que promovam a </w:t>
            </w:r>
            <w:r w:rsidRPr="00FB4C9C">
              <w:rPr>
                <w:b/>
                <w:i/>
              </w:rPr>
              <w:lastRenderedPageBreak/>
              <w:t>excelência do ensino superior e a internacionalização a nível mundial;</w:t>
            </w:r>
          </w:p>
        </w:tc>
      </w:tr>
      <w:tr w:rsidR="00715E88" w:rsidRPr="00FB4C9C" w14:paraId="4284F77E" w14:textId="77777777" w:rsidTr="00A3707D">
        <w:trPr>
          <w:jc w:val="center"/>
        </w:trPr>
        <w:tc>
          <w:tcPr>
            <w:tcW w:w="4876" w:type="dxa"/>
            <w:tcBorders>
              <w:top w:val="nil"/>
              <w:left w:val="nil"/>
              <w:bottom w:val="nil"/>
              <w:right w:val="nil"/>
            </w:tcBorders>
          </w:tcPr>
          <w:p w14:paraId="04B77622" w14:textId="77777777" w:rsidR="00715E88" w:rsidRPr="00FB4C9C" w:rsidRDefault="00715E88" w:rsidP="00A3707D">
            <w:pPr>
              <w:pStyle w:val="Normal6a"/>
            </w:pPr>
          </w:p>
        </w:tc>
        <w:tc>
          <w:tcPr>
            <w:tcW w:w="4876" w:type="dxa"/>
            <w:tcBorders>
              <w:top w:val="nil"/>
              <w:left w:val="nil"/>
              <w:bottom w:val="nil"/>
              <w:right w:val="nil"/>
            </w:tcBorders>
            <w:hideMark/>
          </w:tcPr>
          <w:p w14:paraId="0D3B99B9" w14:textId="77777777" w:rsidR="00715E88" w:rsidRPr="00FB4C9C" w:rsidRDefault="00715E88" w:rsidP="00A3707D">
            <w:pPr>
              <w:pStyle w:val="Normal6a"/>
            </w:pPr>
            <w:r w:rsidRPr="00FB4C9C">
              <w:rPr>
                <w:b/>
                <w:i/>
              </w:rPr>
              <w:t>a ação referida no ponto 2.2 pode apoiar igualmente projetos de parceria e alianças destinados a promover a excelência nos domínios da educação escolar e da educação de adultos.</w:t>
            </w:r>
          </w:p>
        </w:tc>
      </w:tr>
      <w:tr w:rsidR="00715E88" w:rsidRPr="00FB4C9C" w14:paraId="62C96071" w14:textId="77777777" w:rsidTr="00A3707D">
        <w:trPr>
          <w:jc w:val="center"/>
        </w:trPr>
        <w:tc>
          <w:tcPr>
            <w:tcW w:w="4876" w:type="dxa"/>
            <w:tcBorders>
              <w:top w:val="nil"/>
              <w:left w:val="nil"/>
              <w:bottom w:val="nil"/>
              <w:right w:val="nil"/>
            </w:tcBorders>
          </w:tcPr>
          <w:p w14:paraId="021779D7" w14:textId="77777777" w:rsidR="00715E88" w:rsidRPr="00FB4C9C" w:rsidRDefault="00715E88" w:rsidP="00A3707D">
            <w:pPr>
              <w:pStyle w:val="Normal6a"/>
            </w:pPr>
          </w:p>
        </w:tc>
        <w:tc>
          <w:tcPr>
            <w:tcW w:w="4876" w:type="dxa"/>
            <w:tcBorders>
              <w:top w:val="nil"/>
              <w:left w:val="nil"/>
              <w:bottom w:val="nil"/>
              <w:right w:val="nil"/>
            </w:tcBorders>
            <w:hideMark/>
          </w:tcPr>
          <w:p w14:paraId="59A9D125" w14:textId="77777777" w:rsidR="00715E88" w:rsidRPr="00FB4C9C" w:rsidRDefault="00715E88" w:rsidP="00A3707D">
            <w:pPr>
              <w:pStyle w:val="Normal6a"/>
            </w:pPr>
            <w:r w:rsidRPr="00FB4C9C">
              <w:rPr>
                <w:b/>
                <w:i/>
              </w:rPr>
              <w:t>2.3. Parcerias de inovação: parcerias nos domínios da educação e formação e das práticas inovadoras que visem promover o desenvolvimento dos jovens, a saber:</w:t>
            </w:r>
          </w:p>
        </w:tc>
      </w:tr>
      <w:tr w:rsidR="00715E88" w:rsidRPr="00FB4C9C" w14:paraId="6B8449C3" w14:textId="77777777" w:rsidTr="00A3707D">
        <w:trPr>
          <w:jc w:val="center"/>
        </w:trPr>
        <w:tc>
          <w:tcPr>
            <w:tcW w:w="4876" w:type="dxa"/>
            <w:tcBorders>
              <w:top w:val="nil"/>
              <w:left w:val="nil"/>
              <w:bottom w:val="nil"/>
              <w:right w:val="nil"/>
            </w:tcBorders>
          </w:tcPr>
          <w:p w14:paraId="6285C463" w14:textId="77777777" w:rsidR="00715E88" w:rsidRPr="00FB4C9C" w:rsidRDefault="00715E88" w:rsidP="00A3707D">
            <w:pPr>
              <w:pStyle w:val="Normal6a"/>
            </w:pPr>
          </w:p>
        </w:tc>
        <w:tc>
          <w:tcPr>
            <w:tcW w:w="4876" w:type="dxa"/>
            <w:tcBorders>
              <w:top w:val="nil"/>
              <w:left w:val="nil"/>
              <w:bottom w:val="nil"/>
              <w:right w:val="nil"/>
            </w:tcBorders>
            <w:hideMark/>
          </w:tcPr>
          <w:p w14:paraId="40CBF50A" w14:textId="77777777" w:rsidR="00715E88" w:rsidRPr="00FB4C9C" w:rsidRDefault="00715E88" w:rsidP="00A3707D">
            <w:pPr>
              <w:pStyle w:val="Normal6a"/>
            </w:pPr>
            <w:r w:rsidRPr="00FB4C9C">
              <w:rPr>
                <w:b/>
                <w:i/>
              </w:rPr>
              <w:t>2.3.1. alianças: cooperação estratégica entre os principais intervenientes no domínio da educação e formação, e em empresas e investigação que promovam a inovação e a modernização dos sistemas de educação e formação;</w:t>
            </w:r>
          </w:p>
        </w:tc>
      </w:tr>
      <w:tr w:rsidR="00715E88" w:rsidRPr="00FB4C9C" w14:paraId="34B58A9E" w14:textId="77777777" w:rsidTr="00A3707D">
        <w:trPr>
          <w:jc w:val="center"/>
        </w:trPr>
        <w:tc>
          <w:tcPr>
            <w:tcW w:w="4876" w:type="dxa"/>
            <w:tcBorders>
              <w:top w:val="nil"/>
              <w:left w:val="nil"/>
              <w:bottom w:val="nil"/>
              <w:right w:val="nil"/>
            </w:tcBorders>
          </w:tcPr>
          <w:p w14:paraId="4D0EA278" w14:textId="77777777" w:rsidR="00715E88" w:rsidRPr="00FB4C9C" w:rsidRDefault="00715E88" w:rsidP="00A3707D">
            <w:pPr>
              <w:pStyle w:val="Normal6a"/>
            </w:pPr>
          </w:p>
        </w:tc>
        <w:tc>
          <w:tcPr>
            <w:tcW w:w="4876" w:type="dxa"/>
            <w:tcBorders>
              <w:top w:val="nil"/>
              <w:left w:val="nil"/>
              <w:bottom w:val="nil"/>
              <w:right w:val="nil"/>
            </w:tcBorders>
            <w:hideMark/>
          </w:tcPr>
          <w:p w14:paraId="457BAD56" w14:textId="77777777" w:rsidR="00715E88" w:rsidRPr="00FB4C9C" w:rsidRDefault="00715E88" w:rsidP="00A3707D">
            <w:pPr>
              <w:pStyle w:val="Normal6a"/>
            </w:pPr>
            <w:r w:rsidRPr="00FB4C9C">
              <w:rPr>
                <w:b/>
                <w:i/>
              </w:rPr>
              <w:t>2.3.2. projetos que promovam a inovação, a criatividade, a participação eletrónica e o empreendedorismo social nos domínios da educação e formação e da juventude;</w:t>
            </w:r>
          </w:p>
        </w:tc>
      </w:tr>
      <w:tr w:rsidR="00715E88" w:rsidRPr="00FB4C9C" w14:paraId="71ACA2FC" w14:textId="77777777" w:rsidTr="00A3707D">
        <w:trPr>
          <w:jc w:val="center"/>
        </w:trPr>
        <w:tc>
          <w:tcPr>
            <w:tcW w:w="4876" w:type="dxa"/>
            <w:tcBorders>
              <w:top w:val="nil"/>
              <w:left w:val="nil"/>
              <w:bottom w:val="nil"/>
              <w:right w:val="nil"/>
            </w:tcBorders>
          </w:tcPr>
          <w:p w14:paraId="3393A917" w14:textId="77777777" w:rsidR="00715E88" w:rsidRPr="00FB4C9C" w:rsidRDefault="00715E88" w:rsidP="00A3707D">
            <w:pPr>
              <w:pStyle w:val="Normal6a"/>
            </w:pPr>
          </w:p>
        </w:tc>
        <w:tc>
          <w:tcPr>
            <w:tcW w:w="4876" w:type="dxa"/>
            <w:tcBorders>
              <w:top w:val="nil"/>
              <w:left w:val="nil"/>
              <w:bottom w:val="nil"/>
              <w:right w:val="nil"/>
            </w:tcBorders>
            <w:hideMark/>
          </w:tcPr>
          <w:p w14:paraId="42CA9B17" w14:textId="77777777" w:rsidR="00715E88" w:rsidRPr="00FB4C9C" w:rsidRDefault="00715E88" w:rsidP="00A3707D">
            <w:pPr>
              <w:pStyle w:val="Normal6a"/>
            </w:pPr>
            <w:r w:rsidRPr="00FB4C9C">
              <w:rPr>
                <w:b/>
                <w:i/>
              </w:rPr>
              <w:t>2.4. Eventos desportivos sem fins lucrativos: eventos realizados num país ou simultaneamente em vários países a fim de sensibilizar para o papel do desporto em diversas áreas, como a inclusão social, a igualdade de oportunidades e as atividades físicas benéficas para a saúde;</w:t>
            </w:r>
          </w:p>
        </w:tc>
      </w:tr>
      <w:tr w:rsidR="00715E88" w:rsidRPr="00FB4C9C" w14:paraId="0107A869" w14:textId="77777777" w:rsidTr="00A3707D">
        <w:trPr>
          <w:jc w:val="center"/>
        </w:trPr>
        <w:tc>
          <w:tcPr>
            <w:tcW w:w="4876" w:type="dxa"/>
            <w:tcBorders>
              <w:top w:val="nil"/>
              <w:left w:val="nil"/>
              <w:bottom w:val="nil"/>
              <w:right w:val="nil"/>
            </w:tcBorders>
          </w:tcPr>
          <w:p w14:paraId="06F59164" w14:textId="77777777" w:rsidR="00715E88" w:rsidRPr="00FB4C9C" w:rsidRDefault="00715E88" w:rsidP="00A3707D">
            <w:pPr>
              <w:pStyle w:val="Normal6a"/>
            </w:pPr>
          </w:p>
        </w:tc>
        <w:tc>
          <w:tcPr>
            <w:tcW w:w="4876" w:type="dxa"/>
            <w:tcBorders>
              <w:top w:val="nil"/>
              <w:left w:val="nil"/>
              <w:bottom w:val="nil"/>
              <w:right w:val="nil"/>
            </w:tcBorders>
            <w:hideMark/>
          </w:tcPr>
          <w:p w14:paraId="15D755EA" w14:textId="77777777" w:rsidR="00715E88" w:rsidRPr="00FB4C9C" w:rsidRDefault="00715E88" w:rsidP="00A3707D">
            <w:pPr>
              <w:pStyle w:val="Normal6a"/>
            </w:pPr>
            <w:r w:rsidRPr="00FB4C9C">
              <w:rPr>
                <w:b/>
                <w:i/>
              </w:rPr>
              <w:t>2.5. Plataformas e ferramentas em linha para cooperação virtual nos domínios da educação e formação e da juventude.</w:t>
            </w:r>
          </w:p>
        </w:tc>
      </w:tr>
      <w:tr w:rsidR="00715E88" w:rsidRPr="00FB4C9C" w14:paraId="0A709A6F" w14:textId="77777777" w:rsidTr="00A3707D">
        <w:trPr>
          <w:jc w:val="center"/>
        </w:trPr>
        <w:tc>
          <w:tcPr>
            <w:tcW w:w="4876" w:type="dxa"/>
            <w:tcBorders>
              <w:top w:val="nil"/>
              <w:left w:val="nil"/>
              <w:bottom w:val="nil"/>
              <w:right w:val="nil"/>
            </w:tcBorders>
          </w:tcPr>
          <w:p w14:paraId="1DD472AD" w14:textId="77777777" w:rsidR="00715E88" w:rsidRPr="00FB4C9C" w:rsidRDefault="00715E88" w:rsidP="00A3707D">
            <w:pPr>
              <w:pStyle w:val="Normal6a"/>
            </w:pPr>
          </w:p>
        </w:tc>
        <w:tc>
          <w:tcPr>
            <w:tcW w:w="4876" w:type="dxa"/>
            <w:tcBorders>
              <w:top w:val="nil"/>
              <w:left w:val="nil"/>
              <w:bottom w:val="nil"/>
              <w:right w:val="nil"/>
            </w:tcBorders>
            <w:hideMark/>
          </w:tcPr>
          <w:p w14:paraId="7A4028F8" w14:textId="77777777" w:rsidR="00715E88" w:rsidRPr="00FB4C9C" w:rsidRDefault="00715E88" w:rsidP="00A3707D">
            <w:pPr>
              <w:pStyle w:val="Normal6a"/>
            </w:pPr>
            <w:r w:rsidRPr="00FB4C9C">
              <w:rPr>
                <w:b/>
                <w:i/>
              </w:rPr>
              <w:t>3. APOIO À ELABORAÇÃO DE POLÍTICAS E À COOPERAÇÃO</w:t>
            </w:r>
          </w:p>
        </w:tc>
      </w:tr>
      <w:tr w:rsidR="00715E88" w:rsidRPr="00FB4C9C" w14:paraId="6547ED56" w14:textId="77777777" w:rsidTr="00A3707D">
        <w:trPr>
          <w:jc w:val="center"/>
        </w:trPr>
        <w:tc>
          <w:tcPr>
            <w:tcW w:w="4876" w:type="dxa"/>
            <w:tcBorders>
              <w:top w:val="nil"/>
              <w:left w:val="nil"/>
              <w:bottom w:val="nil"/>
              <w:right w:val="nil"/>
            </w:tcBorders>
          </w:tcPr>
          <w:p w14:paraId="1CE15896" w14:textId="77777777" w:rsidR="00715E88" w:rsidRPr="00FB4C9C" w:rsidRDefault="00715E88" w:rsidP="00A3707D">
            <w:pPr>
              <w:pStyle w:val="Normal6a"/>
            </w:pPr>
          </w:p>
        </w:tc>
        <w:tc>
          <w:tcPr>
            <w:tcW w:w="4876" w:type="dxa"/>
            <w:tcBorders>
              <w:top w:val="nil"/>
              <w:left w:val="nil"/>
              <w:bottom w:val="nil"/>
              <w:right w:val="nil"/>
            </w:tcBorders>
            <w:hideMark/>
          </w:tcPr>
          <w:p w14:paraId="0C10382E" w14:textId="77777777" w:rsidR="00715E88" w:rsidRPr="00FB4C9C" w:rsidRDefault="00715E88" w:rsidP="00A3707D">
            <w:pPr>
              <w:pStyle w:val="Normal6a"/>
            </w:pPr>
            <w:r w:rsidRPr="00FB4C9C">
              <w:rPr>
                <w:b/>
                <w:i/>
              </w:rPr>
              <w:t xml:space="preserve">3.1. Elaboração e execução das agendas políticas gerais e setoriais da União — abrange uma vasta gama de atividades que visam inspirar e apoiar as políticas e estratégias nos domínios da educação e formação, da juventude e do desporto, incluindo: agendas e estratégias políticas europeias para os vários setores da educação e para a juventude e o desporto, incluindo atividades de apoio à cooperação política a nível europeu. A </w:t>
            </w:r>
            <w:r w:rsidRPr="00FB4C9C">
              <w:rPr>
                <w:b/>
                <w:i/>
              </w:rPr>
              <w:lastRenderedPageBreak/>
              <w:t>presente ação também inclui o apoio à experimentação de políticas a nível europeu, apoio a atividades destinadas a fazer face aos desafios emergentes em diversas áreas temáticas, e o apoio à obtenção de conhecimentos, incluindo inquéritos e estudos;</w:t>
            </w:r>
          </w:p>
        </w:tc>
      </w:tr>
      <w:tr w:rsidR="00715E88" w:rsidRPr="00FB4C9C" w14:paraId="3E7684D5" w14:textId="77777777" w:rsidTr="00A3707D">
        <w:trPr>
          <w:jc w:val="center"/>
        </w:trPr>
        <w:tc>
          <w:tcPr>
            <w:tcW w:w="4876" w:type="dxa"/>
            <w:tcBorders>
              <w:top w:val="nil"/>
              <w:left w:val="nil"/>
              <w:bottom w:val="nil"/>
              <w:right w:val="nil"/>
            </w:tcBorders>
          </w:tcPr>
          <w:p w14:paraId="1368F807" w14:textId="77777777" w:rsidR="00715E88" w:rsidRPr="00FB4C9C" w:rsidRDefault="00715E88" w:rsidP="00A3707D">
            <w:pPr>
              <w:pStyle w:val="Normal6a"/>
            </w:pPr>
          </w:p>
        </w:tc>
        <w:tc>
          <w:tcPr>
            <w:tcW w:w="4876" w:type="dxa"/>
            <w:tcBorders>
              <w:top w:val="nil"/>
              <w:left w:val="nil"/>
              <w:bottom w:val="nil"/>
              <w:right w:val="nil"/>
            </w:tcBorders>
            <w:hideMark/>
          </w:tcPr>
          <w:p w14:paraId="3CFFDAB7" w14:textId="77777777" w:rsidR="00715E88" w:rsidRPr="00FB4C9C" w:rsidRDefault="00715E88" w:rsidP="00A3707D">
            <w:pPr>
              <w:pStyle w:val="Normal6a"/>
            </w:pPr>
            <w:r w:rsidRPr="00FB4C9C">
              <w:rPr>
                <w:b/>
                <w:i/>
              </w:rPr>
              <w:t>3.2. Apoio às ferramentas e medidas da União que promovam a qualidade, a transparência e o reconhecimento de competências, aptidões e qualificações, nomeadamente as atividades que visem facilitar a transferência de créditos, fomentar a garantia da qualidade, promover a validação da aprendizagem não formal e informal, nomeadamente a gestão de competências e a orientação e apoiar os organismos, redes e ferramentas pertinentes que facilitem os intercâmbios no domínio da transparência e do reconhecimento;</w:t>
            </w:r>
          </w:p>
        </w:tc>
      </w:tr>
      <w:tr w:rsidR="00715E88" w:rsidRPr="00FB4C9C" w14:paraId="46DBF710" w14:textId="77777777" w:rsidTr="00A3707D">
        <w:trPr>
          <w:jc w:val="center"/>
        </w:trPr>
        <w:tc>
          <w:tcPr>
            <w:tcW w:w="4876" w:type="dxa"/>
            <w:tcBorders>
              <w:top w:val="nil"/>
              <w:left w:val="nil"/>
              <w:bottom w:val="nil"/>
              <w:right w:val="nil"/>
            </w:tcBorders>
          </w:tcPr>
          <w:p w14:paraId="63D2BDDD" w14:textId="77777777" w:rsidR="00715E88" w:rsidRPr="00FB4C9C" w:rsidRDefault="00715E88" w:rsidP="00A3707D">
            <w:pPr>
              <w:pStyle w:val="Normal6a"/>
            </w:pPr>
          </w:p>
        </w:tc>
        <w:tc>
          <w:tcPr>
            <w:tcW w:w="4876" w:type="dxa"/>
            <w:tcBorders>
              <w:top w:val="nil"/>
              <w:left w:val="nil"/>
              <w:bottom w:val="nil"/>
              <w:right w:val="nil"/>
            </w:tcBorders>
            <w:hideMark/>
          </w:tcPr>
          <w:p w14:paraId="26CAA300" w14:textId="77777777" w:rsidR="00715E88" w:rsidRPr="00FB4C9C" w:rsidRDefault="00715E88" w:rsidP="00A3707D">
            <w:pPr>
              <w:pStyle w:val="Normal6a"/>
            </w:pPr>
            <w:r w:rsidRPr="00FB4C9C">
              <w:rPr>
                <w:b/>
                <w:i/>
              </w:rPr>
              <w:t>3.3. Diálogo político nos domínios da educação e formação, da juventude e do desporto e cooperação com as partes interessadas pertinentes — inclui uma vasta gama de atividades, como conferências e outros tipos de eventos, apoio à cooperação com as organizações internacionais e apoio ao funcionamento do Diálogo da UE com a Juventude, de redes à escala da União e de organizações europeias que promovam o interesse geral da União;</w:t>
            </w:r>
          </w:p>
        </w:tc>
      </w:tr>
      <w:tr w:rsidR="00715E88" w:rsidRPr="00FB4C9C" w14:paraId="2C4AC220" w14:textId="77777777" w:rsidTr="00A3707D">
        <w:trPr>
          <w:jc w:val="center"/>
        </w:trPr>
        <w:tc>
          <w:tcPr>
            <w:tcW w:w="4876" w:type="dxa"/>
            <w:tcBorders>
              <w:top w:val="nil"/>
              <w:left w:val="nil"/>
              <w:bottom w:val="nil"/>
              <w:right w:val="nil"/>
            </w:tcBorders>
          </w:tcPr>
          <w:p w14:paraId="7FA20643" w14:textId="77777777" w:rsidR="00715E88" w:rsidRPr="00FB4C9C" w:rsidRDefault="00715E88" w:rsidP="00A3707D">
            <w:pPr>
              <w:pStyle w:val="Normal6a"/>
            </w:pPr>
          </w:p>
        </w:tc>
        <w:tc>
          <w:tcPr>
            <w:tcW w:w="4876" w:type="dxa"/>
            <w:tcBorders>
              <w:top w:val="nil"/>
              <w:left w:val="nil"/>
              <w:bottom w:val="nil"/>
              <w:right w:val="nil"/>
            </w:tcBorders>
            <w:hideMark/>
          </w:tcPr>
          <w:p w14:paraId="05D7364C" w14:textId="77777777" w:rsidR="00715E88" w:rsidRPr="00FB4C9C" w:rsidRDefault="00715E88" w:rsidP="00A3707D">
            <w:pPr>
              <w:pStyle w:val="Normal6a"/>
            </w:pPr>
            <w:r w:rsidRPr="00FB4C9C">
              <w:rPr>
                <w:b/>
                <w:i/>
              </w:rPr>
              <w:t xml:space="preserve">3.4. Medidas que contribuam para a execução de elevada qualidade e inclusiva do Programa, nomeadamente o apoio a atividades e organismos, tais como centros de recursos, redes de informação e atividades de formação e cooperação, que melhorem a execução do Programa, desenvolvam a capacidade das agências nacionais e reforcem a execução estratégica, e medidas que permitam a exploração do potencial dos antigos participantes no Programa Erasmus+ e de outros «multiplicadores» enquanto </w:t>
            </w:r>
            <w:r w:rsidRPr="00FB4C9C">
              <w:rPr>
                <w:b/>
                <w:i/>
              </w:rPr>
              <w:lastRenderedPageBreak/>
              <w:t>exemplos positivos;</w:t>
            </w:r>
          </w:p>
        </w:tc>
      </w:tr>
      <w:tr w:rsidR="00715E88" w:rsidRPr="00FB4C9C" w14:paraId="181C7850" w14:textId="77777777" w:rsidTr="00A3707D">
        <w:trPr>
          <w:jc w:val="center"/>
        </w:trPr>
        <w:tc>
          <w:tcPr>
            <w:tcW w:w="4876" w:type="dxa"/>
            <w:tcBorders>
              <w:top w:val="nil"/>
              <w:left w:val="nil"/>
              <w:bottom w:val="nil"/>
              <w:right w:val="nil"/>
            </w:tcBorders>
          </w:tcPr>
          <w:p w14:paraId="4B060829" w14:textId="77777777" w:rsidR="00715E88" w:rsidRPr="00FB4C9C" w:rsidRDefault="00715E88" w:rsidP="00A3707D">
            <w:pPr>
              <w:pStyle w:val="Normal6a"/>
            </w:pPr>
          </w:p>
        </w:tc>
        <w:tc>
          <w:tcPr>
            <w:tcW w:w="4876" w:type="dxa"/>
            <w:tcBorders>
              <w:top w:val="nil"/>
              <w:left w:val="nil"/>
              <w:bottom w:val="nil"/>
              <w:right w:val="nil"/>
            </w:tcBorders>
            <w:hideMark/>
          </w:tcPr>
          <w:p w14:paraId="4173F21F" w14:textId="77777777" w:rsidR="00715E88" w:rsidRPr="00FB4C9C" w:rsidRDefault="00715E88" w:rsidP="00A3707D">
            <w:pPr>
              <w:pStyle w:val="Normal6a"/>
            </w:pPr>
            <w:r w:rsidRPr="00FB4C9C">
              <w:rPr>
                <w:b/>
                <w:i/>
              </w:rPr>
              <w:t>3.5. Cooperação com outros instrumentos da União e apoio a outras políticas da União, nomeadamente o apoio a atividades destinadas a fomentar sinergias e complementaridades com outros instrumentos nacionais e da União, e a promoção da cooperação com as estruturas de execução desses instrumentos;</w:t>
            </w:r>
          </w:p>
        </w:tc>
      </w:tr>
      <w:tr w:rsidR="00715E88" w:rsidRPr="00FB4C9C" w14:paraId="76C93244" w14:textId="77777777" w:rsidTr="00A3707D">
        <w:trPr>
          <w:jc w:val="center"/>
        </w:trPr>
        <w:tc>
          <w:tcPr>
            <w:tcW w:w="4876" w:type="dxa"/>
            <w:tcBorders>
              <w:top w:val="nil"/>
              <w:left w:val="nil"/>
              <w:bottom w:val="nil"/>
              <w:right w:val="nil"/>
            </w:tcBorders>
          </w:tcPr>
          <w:p w14:paraId="174061DE" w14:textId="77777777" w:rsidR="00715E88" w:rsidRPr="00FB4C9C" w:rsidRDefault="00715E88" w:rsidP="00A3707D">
            <w:pPr>
              <w:pStyle w:val="Normal6a"/>
            </w:pPr>
          </w:p>
        </w:tc>
        <w:tc>
          <w:tcPr>
            <w:tcW w:w="4876" w:type="dxa"/>
            <w:tcBorders>
              <w:top w:val="nil"/>
              <w:left w:val="nil"/>
              <w:bottom w:val="nil"/>
              <w:right w:val="nil"/>
            </w:tcBorders>
            <w:hideMark/>
          </w:tcPr>
          <w:p w14:paraId="1BF73C18" w14:textId="77777777" w:rsidR="00715E88" w:rsidRPr="00FB4C9C" w:rsidRDefault="00715E88" w:rsidP="00A3707D">
            <w:pPr>
              <w:pStyle w:val="Normal6a"/>
            </w:pPr>
            <w:r w:rsidRPr="00FB4C9C">
              <w:rPr>
                <w:b/>
                <w:i/>
              </w:rPr>
              <w:t>3.6. Atividades de difusão e sensibilização com vista a informar os cidadãos e as organizações acerca do Programa das políticas da União nos domínios da educação e formação, da juventude e do desporto.</w:t>
            </w:r>
          </w:p>
        </w:tc>
      </w:tr>
      <w:tr w:rsidR="00715E88" w:rsidRPr="00FB4C9C" w14:paraId="07FA8AE2" w14:textId="77777777" w:rsidTr="00A3707D">
        <w:trPr>
          <w:jc w:val="center"/>
        </w:trPr>
        <w:tc>
          <w:tcPr>
            <w:tcW w:w="4876" w:type="dxa"/>
            <w:tcBorders>
              <w:top w:val="nil"/>
              <w:left w:val="nil"/>
              <w:bottom w:val="nil"/>
              <w:right w:val="nil"/>
            </w:tcBorders>
          </w:tcPr>
          <w:p w14:paraId="1F9A5AD5" w14:textId="77777777" w:rsidR="00715E88" w:rsidRPr="00FB4C9C" w:rsidRDefault="00715E88" w:rsidP="00A3707D">
            <w:pPr>
              <w:pStyle w:val="Normal6a"/>
            </w:pPr>
          </w:p>
        </w:tc>
        <w:tc>
          <w:tcPr>
            <w:tcW w:w="4876" w:type="dxa"/>
            <w:tcBorders>
              <w:top w:val="nil"/>
              <w:left w:val="nil"/>
              <w:bottom w:val="nil"/>
              <w:right w:val="nil"/>
            </w:tcBorders>
            <w:hideMark/>
          </w:tcPr>
          <w:p w14:paraId="7F9B683B" w14:textId="77777777" w:rsidR="00715E88" w:rsidRPr="00FB4C9C" w:rsidRDefault="00715E88" w:rsidP="00A3707D">
            <w:pPr>
              <w:pStyle w:val="Normal6a"/>
            </w:pPr>
            <w:r w:rsidRPr="00FB4C9C">
              <w:rPr>
                <w:b/>
                <w:i/>
              </w:rPr>
              <w:t>4. AÇÕES JEAN MONNET</w:t>
            </w:r>
          </w:p>
        </w:tc>
      </w:tr>
      <w:tr w:rsidR="00715E88" w:rsidRPr="00FB4C9C" w14:paraId="4D1CBD66" w14:textId="77777777" w:rsidTr="00A3707D">
        <w:trPr>
          <w:jc w:val="center"/>
        </w:trPr>
        <w:tc>
          <w:tcPr>
            <w:tcW w:w="4876" w:type="dxa"/>
            <w:tcBorders>
              <w:top w:val="nil"/>
              <w:left w:val="nil"/>
              <w:bottom w:val="nil"/>
              <w:right w:val="nil"/>
            </w:tcBorders>
          </w:tcPr>
          <w:p w14:paraId="31AEC5DC" w14:textId="77777777" w:rsidR="00715E88" w:rsidRPr="00FB4C9C" w:rsidRDefault="00715E88" w:rsidP="00A3707D">
            <w:pPr>
              <w:pStyle w:val="Normal6a"/>
            </w:pPr>
          </w:p>
        </w:tc>
        <w:tc>
          <w:tcPr>
            <w:tcW w:w="4876" w:type="dxa"/>
            <w:tcBorders>
              <w:top w:val="nil"/>
              <w:left w:val="nil"/>
              <w:bottom w:val="nil"/>
              <w:right w:val="nil"/>
            </w:tcBorders>
            <w:hideMark/>
          </w:tcPr>
          <w:p w14:paraId="18E966E2" w14:textId="77777777" w:rsidR="00715E88" w:rsidRPr="00FB4C9C" w:rsidRDefault="00715E88" w:rsidP="00A3707D">
            <w:pPr>
              <w:pStyle w:val="Normal6a"/>
            </w:pPr>
            <w:r w:rsidRPr="00FB4C9C">
              <w:rPr>
                <w:b/>
                <w:i/>
              </w:rPr>
              <w:t>4.1. Ação Jean Monnet no domínio do ensino superior: apoio a instituições de ensino superior dentro e fora da União através de módulos, cátedras e centros de excelência Jean Monnet e através de projetos e de atividades de criação de redes Jean Monnet;</w:t>
            </w:r>
          </w:p>
        </w:tc>
      </w:tr>
      <w:tr w:rsidR="00715E88" w:rsidRPr="00FB4C9C" w14:paraId="4C08AA31" w14:textId="77777777" w:rsidTr="00A3707D">
        <w:trPr>
          <w:jc w:val="center"/>
        </w:trPr>
        <w:tc>
          <w:tcPr>
            <w:tcW w:w="4876" w:type="dxa"/>
            <w:tcBorders>
              <w:top w:val="nil"/>
              <w:left w:val="nil"/>
              <w:bottom w:val="nil"/>
              <w:right w:val="nil"/>
            </w:tcBorders>
          </w:tcPr>
          <w:p w14:paraId="629ACEF7" w14:textId="77777777" w:rsidR="00715E88" w:rsidRPr="00FB4C9C" w:rsidRDefault="00715E88" w:rsidP="00A3707D">
            <w:pPr>
              <w:pStyle w:val="Normal6a"/>
            </w:pPr>
          </w:p>
        </w:tc>
        <w:tc>
          <w:tcPr>
            <w:tcW w:w="4876" w:type="dxa"/>
            <w:tcBorders>
              <w:top w:val="nil"/>
              <w:left w:val="nil"/>
              <w:bottom w:val="nil"/>
              <w:right w:val="nil"/>
            </w:tcBorders>
            <w:hideMark/>
          </w:tcPr>
          <w:p w14:paraId="6802BC8F" w14:textId="77777777" w:rsidR="00715E88" w:rsidRPr="00FB4C9C" w:rsidRDefault="00715E88" w:rsidP="00A3707D">
            <w:pPr>
              <w:pStyle w:val="Normal6a"/>
            </w:pPr>
            <w:r w:rsidRPr="00FB4C9C">
              <w:rPr>
                <w:b/>
                <w:i/>
              </w:rPr>
              <w:t>4.2. Ação Jean Monnet noutros domínios da educação e formação: atividades destinadas a promover o conhecimento sobre assuntos da União em instituições de educação e formação, tais como escolas e institutos de ensino e formação profissionais;</w:t>
            </w:r>
          </w:p>
        </w:tc>
      </w:tr>
      <w:tr w:rsidR="00715E88" w:rsidRPr="00FB4C9C" w14:paraId="276D9B2D" w14:textId="77777777" w:rsidTr="00A3707D">
        <w:trPr>
          <w:jc w:val="center"/>
        </w:trPr>
        <w:tc>
          <w:tcPr>
            <w:tcW w:w="4876" w:type="dxa"/>
            <w:tcBorders>
              <w:top w:val="nil"/>
              <w:left w:val="nil"/>
              <w:bottom w:val="nil"/>
              <w:right w:val="nil"/>
            </w:tcBorders>
          </w:tcPr>
          <w:p w14:paraId="0375F764" w14:textId="77777777" w:rsidR="00715E88" w:rsidRPr="00FB4C9C" w:rsidRDefault="00715E88" w:rsidP="00A3707D">
            <w:pPr>
              <w:pStyle w:val="Normal6a"/>
            </w:pPr>
          </w:p>
        </w:tc>
        <w:tc>
          <w:tcPr>
            <w:tcW w:w="4876" w:type="dxa"/>
            <w:tcBorders>
              <w:top w:val="nil"/>
              <w:left w:val="nil"/>
              <w:bottom w:val="nil"/>
              <w:right w:val="nil"/>
            </w:tcBorders>
            <w:hideMark/>
          </w:tcPr>
          <w:p w14:paraId="5FA065C8" w14:textId="77777777" w:rsidR="00715E88" w:rsidRPr="00FB4C9C" w:rsidRDefault="00715E88" w:rsidP="00A3707D">
            <w:pPr>
              <w:pStyle w:val="Normal6a"/>
            </w:pPr>
            <w:r w:rsidRPr="00FB4C9C">
              <w:rPr>
                <w:b/>
                <w:i/>
              </w:rPr>
              <w:t>4.3. Apoio às instituições designadas a que se refere o artigo 8.º, alínea c).</w:t>
            </w:r>
          </w:p>
        </w:tc>
      </w:tr>
    </w:tbl>
    <w:p w14:paraId="32E6C7F1"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5A914409" w14:textId="77777777" w:rsidR="00715E88" w:rsidRPr="00FB4C9C" w:rsidRDefault="00715E88" w:rsidP="00715E88">
      <w:r w:rsidRPr="00FB4C9C">
        <w:rPr>
          <w:rStyle w:val="HideTWBExt"/>
        </w:rPr>
        <w:t>&lt;/Amend&gt;</w:t>
      </w:r>
    </w:p>
    <w:p w14:paraId="731BD4A4"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847</w:t>
      </w:r>
      <w:r w:rsidRPr="00FB4C9C">
        <w:rPr>
          <w:rStyle w:val="HideTWBExt"/>
          <w:b w:val="0"/>
        </w:rPr>
        <w:t>&lt;/NumAm&gt;</w:t>
      </w:r>
    </w:p>
    <w:p w14:paraId="0DB99B01" w14:textId="77777777" w:rsidR="00715E88" w:rsidRPr="00FB4C9C" w:rsidRDefault="00715E88" w:rsidP="00715E88">
      <w:pPr>
        <w:pStyle w:val="NormalBold"/>
      </w:pPr>
      <w:r w:rsidRPr="00FB4C9C">
        <w:rPr>
          <w:rStyle w:val="HideTWBExt"/>
          <w:b w:val="0"/>
        </w:rPr>
        <w:t>&lt;RepeatBlock-By&gt;&lt;Members&gt;</w:t>
      </w:r>
      <w:r w:rsidRPr="00FB4C9C">
        <w:t>Benedetta Scuderi</w:t>
      </w:r>
      <w:r w:rsidRPr="00FB4C9C">
        <w:rPr>
          <w:rStyle w:val="HideTWBExt"/>
          <w:b w:val="0"/>
        </w:rPr>
        <w:t>&lt;/Members&gt;</w:t>
      </w:r>
    </w:p>
    <w:p w14:paraId="247C3FEB" w14:textId="77777777" w:rsidR="00715E88" w:rsidRPr="00FB4C9C" w:rsidRDefault="00715E88" w:rsidP="00715E88">
      <w:r w:rsidRPr="00FB4C9C">
        <w:rPr>
          <w:rStyle w:val="HideTWBExt"/>
        </w:rPr>
        <w:t>&lt;AuNomDe&gt;</w:t>
      </w:r>
      <w:r w:rsidRPr="00FB4C9C">
        <w:rPr>
          <w:rStyle w:val="HideTWBInt"/>
        </w:rPr>
        <w:t>{Verts/ALE}</w:t>
      </w:r>
      <w:r w:rsidRPr="00FB4C9C">
        <w:t>em nome do Grupo Verts/ALE</w:t>
      </w:r>
      <w:r w:rsidRPr="00FB4C9C">
        <w:rPr>
          <w:rStyle w:val="HideTWBExt"/>
        </w:rPr>
        <w:t>&lt;/AuNomDe&gt;</w:t>
      </w:r>
    </w:p>
    <w:p w14:paraId="4DACE9F2" w14:textId="77777777" w:rsidR="00715E88" w:rsidRPr="00FB4C9C" w:rsidRDefault="00715E88" w:rsidP="00715E88">
      <w:pPr>
        <w:pStyle w:val="NormalBold"/>
      </w:pPr>
      <w:r w:rsidRPr="00FB4C9C">
        <w:rPr>
          <w:rStyle w:val="HideTWBExt"/>
          <w:b w:val="0"/>
        </w:rPr>
        <w:t>&lt;/RepeatBlock-By&gt;</w:t>
      </w:r>
    </w:p>
    <w:p w14:paraId="7D97BF01"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1877E40" w14:textId="0C132760" w:rsidR="00715E88" w:rsidRPr="00FB4C9C" w:rsidRDefault="00715E88" w:rsidP="00715E88">
      <w:pPr>
        <w:pStyle w:val="NormalBold"/>
      </w:pPr>
      <w:r w:rsidRPr="00FB4C9C">
        <w:rPr>
          <w:rStyle w:val="HideTWBExt"/>
          <w:b w:val="0"/>
        </w:rPr>
        <w:t>&lt;Article&gt;</w:t>
      </w:r>
      <w:r w:rsidRPr="00FB4C9C">
        <w:t>Artigo 25</w:t>
      </w:r>
      <w:r w:rsidR="00526F56">
        <w:noBreakHyphen/>
      </w:r>
      <w:r w:rsidRPr="00FB4C9C">
        <w:t>B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4676273B" w14:textId="77777777" w:rsidTr="00A3707D">
        <w:trPr>
          <w:trHeight w:val="240"/>
          <w:jc w:val="center"/>
        </w:trPr>
        <w:tc>
          <w:tcPr>
            <w:tcW w:w="9752" w:type="dxa"/>
            <w:gridSpan w:val="2"/>
            <w:tcBorders>
              <w:top w:val="nil"/>
              <w:left w:val="nil"/>
              <w:bottom w:val="nil"/>
              <w:right w:val="nil"/>
            </w:tcBorders>
          </w:tcPr>
          <w:p w14:paraId="060344E1" w14:textId="77777777" w:rsidR="00715E88" w:rsidRPr="00FB4C9C" w:rsidRDefault="00715E88" w:rsidP="00A3707D"/>
        </w:tc>
      </w:tr>
      <w:tr w:rsidR="00715E88" w:rsidRPr="00FB4C9C" w14:paraId="2E19555F" w14:textId="77777777" w:rsidTr="00A3707D">
        <w:trPr>
          <w:trHeight w:val="240"/>
          <w:jc w:val="center"/>
        </w:trPr>
        <w:tc>
          <w:tcPr>
            <w:tcW w:w="4876" w:type="dxa"/>
            <w:tcBorders>
              <w:top w:val="nil"/>
              <w:left w:val="nil"/>
              <w:bottom w:val="nil"/>
              <w:right w:val="nil"/>
            </w:tcBorders>
            <w:hideMark/>
          </w:tcPr>
          <w:p w14:paraId="3DCBE4D1" w14:textId="77777777" w:rsidR="00715E88" w:rsidRPr="00FB4C9C" w:rsidRDefault="00715E88" w:rsidP="00A3707D">
            <w:pPr>
              <w:pStyle w:val="AmColumnHeading"/>
            </w:pPr>
            <w:r w:rsidRPr="00FB4C9C">
              <w:lastRenderedPageBreak/>
              <w:t>Texto da Comissão</w:t>
            </w:r>
          </w:p>
        </w:tc>
        <w:tc>
          <w:tcPr>
            <w:tcW w:w="4876" w:type="dxa"/>
            <w:tcBorders>
              <w:top w:val="nil"/>
              <w:left w:val="nil"/>
              <w:bottom w:val="nil"/>
              <w:right w:val="nil"/>
            </w:tcBorders>
            <w:hideMark/>
          </w:tcPr>
          <w:p w14:paraId="5215EC5C" w14:textId="77777777" w:rsidR="00715E88" w:rsidRPr="00FB4C9C" w:rsidRDefault="00715E88" w:rsidP="00A3707D">
            <w:pPr>
              <w:pStyle w:val="AmColumnHeading"/>
            </w:pPr>
            <w:r w:rsidRPr="00FB4C9C">
              <w:t>Alteração</w:t>
            </w:r>
          </w:p>
        </w:tc>
      </w:tr>
      <w:tr w:rsidR="00715E88" w:rsidRPr="00FB4C9C" w14:paraId="03F81526" w14:textId="77777777" w:rsidTr="00A3707D">
        <w:trPr>
          <w:jc w:val="center"/>
        </w:trPr>
        <w:tc>
          <w:tcPr>
            <w:tcW w:w="4876" w:type="dxa"/>
            <w:tcBorders>
              <w:top w:val="nil"/>
              <w:left w:val="nil"/>
              <w:bottom w:val="nil"/>
              <w:right w:val="nil"/>
            </w:tcBorders>
          </w:tcPr>
          <w:p w14:paraId="1CECF016" w14:textId="77777777" w:rsidR="00715E88" w:rsidRPr="00FB4C9C" w:rsidRDefault="00715E88" w:rsidP="00A3707D">
            <w:pPr>
              <w:pStyle w:val="Normal6a"/>
            </w:pPr>
          </w:p>
        </w:tc>
        <w:tc>
          <w:tcPr>
            <w:tcW w:w="4876" w:type="dxa"/>
            <w:tcBorders>
              <w:top w:val="nil"/>
              <w:left w:val="nil"/>
              <w:bottom w:val="nil"/>
              <w:right w:val="nil"/>
            </w:tcBorders>
            <w:hideMark/>
          </w:tcPr>
          <w:p w14:paraId="48C335E9" w14:textId="3376CF6F" w:rsidR="00715E88" w:rsidRPr="00FB4C9C" w:rsidRDefault="00715E88" w:rsidP="00A3707D">
            <w:pPr>
              <w:pStyle w:val="Normal6a"/>
              <w:jc w:val="center"/>
            </w:pPr>
            <w:r w:rsidRPr="00FB4C9C">
              <w:rPr>
                <w:b/>
                <w:i/>
              </w:rPr>
              <w:t>Artigo 25.º</w:t>
            </w:r>
            <w:r w:rsidR="00526F56">
              <w:rPr>
                <w:b/>
                <w:i/>
              </w:rPr>
              <w:noBreakHyphen/>
            </w:r>
            <w:r w:rsidRPr="00FB4C9C">
              <w:rPr>
                <w:b/>
                <w:i/>
              </w:rPr>
              <w:t>B</w:t>
            </w:r>
            <w:r w:rsidRPr="00FB4C9C">
              <w:tab/>
            </w:r>
          </w:p>
        </w:tc>
      </w:tr>
      <w:tr w:rsidR="00715E88" w:rsidRPr="00FB4C9C" w14:paraId="34CFB167" w14:textId="77777777" w:rsidTr="00A3707D">
        <w:trPr>
          <w:jc w:val="center"/>
        </w:trPr>
        <w:tc>
          <w:tcPr>
            <w:tcW w:w="4876" w:type="dxa"/>
            <w:tcBorders>
              <w:top w:val="nil"/>
              <w:left w:val="nil"/>
              <w:bottom w:val="nil"/>
              <w:right w:val="nil"/>
            </w:tcBorders>
          </w:tcPr>
          <w:p w14:paraId="5F4FFCB0" w14:textId="77777777" w:rsidR="00715E88" w:rsidRPr="00FB4C9C" w:rsidRDefault="00715E88" w:rsidP="00A3707D">
            <w:pPr>
              <w:pStyle w:val="Normal6a"/>
            </w:pPr>
          </w:p>
        </w:tc>
        <w:tc>
          <w:tcPr>
            <w:tcW w:w="4876" w:type="dxa"/>
            <w:tcBorders>
              <w:top w:val="nil"/>
              <w:left w:val="nil"/>
              <w:bottom w:val="nil"/>
              <w:right w:val="nil"/>
            </w:tcBorders>
            <w:hideMark/>
          </w:tcPr>
          <w:p w14:paraId="1A9DDA62" w14:textId="77777777" w:rsidR="00715E88" w:rsidRPr="00FB4C9C" w:rsidRDefault="00715E88" w:rsidP="00A3707D">
            <w:pPr>
              <w:pStyle w:val="Normal6a"/>
              <w:jc w:val="center"/>
            </w:pPr>
            <w:r w:rsidRPr="00FB4C9C">
              <w:rPr>
                <w:b/>
                <w:i/>
              </w:rPr>
              <w:t>ANEXO II</w:t>
            </w:r>
          </w:p>
        </w:tc>
      </w:tr>
      <w:tr w:rsidR="00715E88" w:rsidRPr="00FB4C9C" w14:paraId="38DD31A3" w14:textId="77777777" w:rsidTr="00A3707D">
        <w:trPr>
          <w:jc w:val="center"/>
        </w:trPr>
        <w:tc>
          <w:tcPr>
            <w:tcW w:w="4876" w:type="dxa"/>
            <w:tcBorders>
              <w:top w:val="nil"/>
              <w:left w:val="nil"/>
              <w:bottom w:val="nil"/>
              <w:right w:val="nil"/>
            </w:tcBorders>
          </w:tcPr>
          <w:p w14:paraId="1ED5810E" w14:textId="77777777" w:rsidR="00715E88" w:rsidRPr="00FB4C9C" w:rsidRDefault="00715E88" w:rsidP="00A3707D">
            <w:pPr>
              <w:pStyle w:val="Normal6a"/>
            </w:pPr>
          </w:p>
        </w:tc>
        <w:tc>
          <w:tcPr>
            <w:tcW w:w="4876" w:type="dxa"/>
            <w:tcBorders>
              <w:top w:val="nil"/>
              <w:left w:val="nil"/>
              <w:bottom w:val="nil"/>
              <w:right w:val="nil"/>
            </w:tcBorders>
            <w:hideMark/>
          </w:tcPr>
          <w:p w14:paraId="7FC4B83E" w14:textId="77777777" w:rsidR="00715E88" w:rsidRPr="00FB4C9C" w:rsidRDefault="00715E88" w:rsidP="00A3707D">
            <w:pPr>
              <w:pStyle w:val="Normal6a"/>
            </w:pPr>
            <w:r w:rsidRPr="00FB4C9C">
              <w:rPr>
                <w:b/>
                <w:i/>
              </w:rPr>
              <w:t>e) Inclusão:</w:t>
            </w:r>
          </w:p>
        </w:tc>
      </w:tr>
      <w:tr w:rsidR="00715E88" w:rsidRPr="00FB4C9C" w14:paraId="79CD655D" w14:textId="77777777" w:rsidTr="00A3707D">
        <w:trPr>
          <w:jc w:val="center"/>
        </w:trPr>
        <w:tc>
          <w:tcPr>
            <w:tcW w:w="4876" w:type="dxa"/>
            <w:tcBorders>
              <w:top w:val="nil"/>
              <w:left w:val="nil"/>
              <w:bottom w:val="nil"/>
              <w:right w:val="nil"/>
            </w:tcBorders>
          </w:tcPr>
          <w:p w14:paraId="18C611A9" w14:textId="77777777" w:rsidR="00715E88" w:rsidRPr="00FB4C9C" w:rsidRDefault="00715E88" w:rsidP="00A3707D">
            <w:pPr>
              <w:pStyle w:val="Normal6a"/>
            </w:pPr>
          </w:p>
        </w:tc>
        <w:tc>
          <w:tcPr>
            <w:tcW w:w="4876" w:type="dxa"/>
            <w:tcBorders>
              <w:top w:val="nil"/>
              <w:left w:val="nil"/>
              <w:bottom w:val="nil"/>
              <w:right w:val="nil"/>
            </w:tcBorders>
            <w:hideMark/>
          </w:tcPr>
          <w:p w14:paraId="01A032E6" w14:textId="77777777" w:rsidR="00715E88" w:rsidRPr="00FB4C9C" w:rsidRDefault="00715E88" w:rsidP="00A3707D">
            <w:pPr>
              <w:pStyle w:val="Normal6a"/>
            </w:pPr>
            <w:r w:rsidRPr="00FB4C9C">
              <w:rPr>
                <w:b/>
                <w:i/>
              </w:rPr>
              <w:t>– o número de pessoas com menos oportunidades que participam em atividades de mobilidade para fins de aprendizagem e voluntariado, desagregado por categoria de desvantagem e, quando aplicável, por combinações identificadas de desvantagens sobrepostas,</w:t>
            </w:r>
          </w:p>
        </w:tc>
      </w:tr>
      <w:tr w:rsidR="00715E88" w:rsidRPr="00FB4C9C" w14:paraId="67ED1D0B" w14:textId="77777777" w:rsidTr="00A3707D">
        <w:trPr>
          <w:jc w:val="center"/>
        </w:trPr>
        <w:tc>
          <w:tcPr>
            <w:tcW w:w="4876" w:type="dxa"/>
            <w:tcBorders>
              <w:top w:val="nil"/>
              <w:left w:val="nil"/>
              <w:bottom w:val="nil"/>
              <w:right w:val="nil"/>
            </w:tcBorders>
          </w:tcPr>
          <w:p w14:paraId="57B68963" w14:textId="77777777" w:rsidR="00715E88" w:rsidRPr="00FB4C9C" w:rsidRDefault="00715E88" w:rsidP="00A3707D">
            <w:pPr>
              <w:pStyle w:val="Normal6a"/>
            </w:pPr>
          </w:p>
        </w:tc>
        <w:tc>
          <w:tcPr>
            <w:tcW w:w="4876" w:type="dxa"/>
            <w:tcBorders>
              <w:top w:val="nil"/>
              <w:left w:val="nil"/>
              <w:bottom w:val="nil"/>
              <w:right w:val="nil"/>
            </w:tcBorders>
            <w:hideMark/>
          </w:tcPr>
          <w:p w14:paraId="10C16FDD" w14:textId="77777777" w:rsidR="00715E88" w:rsidRPr="00FB4C9C" w:rsidRDefault="00715E88" w:rsidP="00A3707D">
            <w:pPr>
              <w:pStyle w:val="Normal6a"/>
            </w:pPr>
            <w:r w:rsidRPr="00FB4C9C">
              <w:rPr>
                <w:b/>
                <w:i/>
              </w:rPr>
              <w:t>– o número de organizações e instituições que participam pela primeira vez no Programa,</w:t>
            </w:r>
          </w:p>
        </w:tc>
      </w:tr>
      <w:tr w:rsidR="00715E88" w:rsidRPr="00FB4C9C" w14:paraId="3F8C0686" w14:textId="77777777" w:rsidTr="00A3707D">
        <w:trPr>
          <w:jc w:val="center"/>
        </w:trPr>
        <w:tc>
          <w:tcPr>
            <w:tcW w:w="4876" w:type="dxa"/>
            <w:tcBorders>
              <w:top w:val="nil"/>
              <w:left w:val="nil"/>
              <w:bottom w:val="nil"/>
              <w:right w:val="nil"/>
            </w:tcBorders>
          </w:tcPr>
          <w:p w14:paraId="0E800BD6" w14:textId="77777777" w:rsidR="00715E88" w:rsidRPr="00FB4C9C" w:rsidRDefault="00715E88" w:rsidP="00A3707D">
            <w:pPr>
              <w:pStyle w:val="Normal6a"/>
            </w:pPr>
          </w:p>
        </w:tc>
        <w:tc>
          <w:tcPr>
            <w:tcW w:w="4876" w:type="dxa"/>
            <w:tcBorders>
              <w:top w:val="nil"/>
              <w:left w:val="nil"/>
              <w:bottom w:val="nil"/>
              <w:right w:val="nil"/>
            </w:tcBorders>
            <w:hideMark/>
          </w:tcPr>
          <w:p w14:paraId="6152C63D" w14:textId="64107E27" w:rsidR="00715E88" w:rsidRPr="00FB4C9C" w:rsidRDefault="00715E88" w:rsidP="00A3707D">
            <w:pPr>
              <w:pStyle w:val="Normal6a"/>
            </w:pPr>
            <w:r w:rsidRPr="00FB4C9C">
              <w:rPr>
                <w:b/>
                <w:i/>
              </w:rPr>
              <w:t>– a percentagem de Estados</w:t>
            </w:r>
            <w:r w:rsidR="00526F56">
              <w:rPr>
                <w:b/>
                <w:i/>
              </w:rPr>
              <w:noBreakHyphen/>
            </w:r>
            <w:r w:rsidRPr="00FB4C9C">
              <w:rPr>
                <w:b/>
                <w:i/>
              </w:rPr>
              <w:t>Membros que estabeleceram e publicaram metas mínimas de participação para as pessoas com menos oportunidades e os mecanismos de comunicação conexos,</w:t>
            </w:r>
          </w:p>
        </w:tc>
      </w:tr>
      <w:tr w:rsidR="00715E88" w:rsidRPr="00FB4C9C" w14:paraId="77CFBF74" w14:textId="77777777" w:rsidTr="00A3707D">
        <w:trPr>
          <w:jc w:val="center"/>
        </w:trPr>
        <w:tc>
          <w:tcPr>
            <w:tcW w:w="4876" w:type="dxa"/>
            <w:tcBorders>
              <w:top w:val="nil"/>
              <w:left w:val="nil"/>
              <w:bottom w:val="nil"/>
              <w:right w:val="nil"/>
            </w:tcBorders>
          </w:tcPr>
          <w:p w14:paraId="79E31FE3" w14:textId="77777777" w:rsidR="00715E88" w:rsidRPr="00FB4C9C" w:rsidRDefault="00715E88" w:rsidP="00A3707D">
            <w:pPr>
              <w:pStyle w:val="Normal6a"/>
            </w:pPr>
          </w:p>
        </w:tc>
        <w:tc>
          <w:tcPr>
            <w:tcW w:w="4876" w:type="dxa"/>
            <w:tcBorders>
              <w:top w:val="nil"/>
              <w:left w:val="nil"/>
              <w:bottom w:val="nil"/>
              <w:right w:val="nil"/>
            </w:tcBorders>
            <w:hideMark/>
          </w:tcPr>
          <w:p w14:paraId="194B462C" w14:textId="77777777" w:rsidR="00715E88" w:rsidRPr="00FB4C9C" w:rsidRDefault="00715E88" w:rsidP="00A3707D">
            <w:pPr>
              <w:pStyle w:val="Normal6a"/>
            </w:pPr>
            <w:r w:rsidRPr="00FB4C9C">
              <w:rPr>
                <w:b/>
                <w:i/>
              </w:rPr>
              <w:t>– o tempo médio de tratamento dos pedidos individuais de apoio à acessibilidade e a percentagem de pedidos que recebem uma resposta dentro do prazo máximo estabelecido no programa de trabalho,</w:t>
            </w:r>
          </w:p>
        </w:tc>
      </w:tr>
      <w:tr w:rsidR="00715E88" w:rsidRPr="00FB4C9C" w14:paraId="6240DAF1" w14:textId="77777777" w:rsidTr="00A3707D">
        <w:trPr>
          <w:jc w:val="center"/>
        </w:trPr>
        <w:tc>
          <w:tcPr>
            <w:tcW w:w="4876" w:type="dxa"/>
            <w:tcBorders>
              <w:top w:val="nil"/>
              <w:left w:val="nil"/>
              <w:bottom w:val="nil"/>
              <w:right w:val="nil"/>
            </w:tcBorders>
          </w:tcPr>
          <w:p w14:paraId="77F0AB31" w14:textId="77777777" w:rsidR="00715E88" w:rsidRPr="00FB4C9C" w:rsidRDefault="00715E88" w:rsidP="00A3707D">
            <w:pPr>
              <w:pStyle w:val="Normal6a"/>
            </w:pPr>
          </w:p>
        </w:tc>
        <w:tc>
          <w:tcPr>
            <w:tcW w:w="4876" w:type="dxa"/>
            <w:tcBorders>
              <w:top w:val="nil"/>
              <w:left w:val="nil"/>
              <w:bottom w:val="nil"/>
              <w:right w:val="nil"/>
            </w:tcBorders>
            <w:hideMark/>
          </w:tcPr>
          <w:p w14:paraId="66E45FEC" w14:textId="77777777" w:rsidR="00715E88" w:rsidRPr="00FB4C9C" w:rsidRDefault="00715E88" w:rsidP="00A3707D">
            <w:pPr>
              <w:pStyle w:val="Normal6a"/>
            </w:pPr>
            <w:r w:rsidRPr="00FB4C9C">
              <w:rPr>
                <w:b/>
                <w:i/>
              </w:rPr>
              <w:t>– a percentagem de participantes que recebem apoio individual à acessibilidade que declaram que o apoio recebido foi suficiente para cobrir os custos da sua mobilidade relacionados com a acessibilidade,</w:t>
            </w:r>
          </w:p>
        </w:tc>
      </w:tr>
      <w:tr w:rsidR="00715E88" w:rsidRPr="00FB4C9C" w14:paraId="0F241025" w14:textId="77777777" w:rsidTr="00A3707D">
        <w:trPr>
          <w:jc w:val="center"/>
        </w:trPr>
        <w:tc>
          <w:tcPr>
            <w:tcW w:w="4876" w:type="dxa"/>
            <w:tcBorders>
              <w:top w:val="nil"/>
              <w:left w:val="nil"/>
              <w:bottom w:val="nil"/>
              <w:right w:val="nil"/>
            </w:tcBorders>
          </w:tcPr>
          <w:p w14:paraId="6D1C3334" w14:textId="77777777" w:rsidR="00715E88" w:rsidRPr="00FB4C9C" w:rsidRDefault="00715E88" w:rsidP="00A3707D">
            <w:pPr>
              <w:pStyle w:val="Normal6a"/>
            </w:pPr>
          </w:p>
        </w:tc>
        <w:tc>
          <w:tcPr>
            <w:tcW w:w="4876" w:type="dxa"/>
            <w:tcBorders>
              <w:top w:val="nil"/>
              <w:left w:val="nil"/>
              <w:bottom w:val="nil"/>
              <w:right w:val="nil"/>
            </w:tcBorders>
            <w:hideMark/>
          </w:tcPr>
          <w:p w14:paraId="6DE5420E" w14:textId="77777777" w:rsidR="00715E88" w:rsidRPr="00FB4C9C" w:rsidRDefault="00715E88" w:rsidP="00A3707D">
            <w:pPr>
              <w:pStyle w:val="Normal6a"/>
            </w:pPr>
            <w:r w:rsidRPr="00FB4C9C">
              <w:rPr>
                <w:b/>
                <w:i/>
              </w:rPr>
              <w:t>– a percentagem de participantes que acederam a apoio psicológico antes da partida entre aqueles que o solicitaram;</w:t>
            </w:r>
          </w:p>
        </w:tc>
      </w:tr>
      <w:tr w:rsidR="00715E88" w:rsidRPr="00FB4C9C" w14:paraId="12B2AD6C" w14:textId="77777777" w:rsidTr="00A3707D">
        <w:trPr>
          <w:jc w:val="center"/>
        </w:trPr>
        <w:tc>
          <w:tcPr>
            <w:tcW w:w="4876" w:type="dxa"/>
            <w:tcBorders>
              <w:top w:val="nil"/>
              <w:left w:val="nil"/>
              <w:bottom w:val="nil"/>
              <w:right w:val="nil"/>
            </w:tcBorders>
          </w:tcPr>
          <w:p w14:paraId="758C150F" w14:textId="77777777" w:rsidR="00715E88" w:rsidRPr="00FB4C9C" w:rsidRDefault="00715E88" w:rsidP="00A3707D">
            <w:pPr>
              <w:pStyle w:val="Normal6a"/>
            </w:pPr>
          </w:p>
        </w:tc>
        <w:tc>
          <w:tcPr>
            <w:tcW w:w="4876" w:type="dxa"/>
            <w:tcBorders>
              <w:top w:val="nil"/>
              <w:left w:val="nil"/>
              <w:bottom w:val="nil"/>
              <w:right w:val="nil"/>
            </w:tcBorders>
            <w:hideMark/>
          </w:tcPr>
          <w:p w14:paraId="1A10D471" w14:textId="77777777" w:rsidR="00715E88" w:rsidRPr="00FB4C9C" w:rsidRDefault="00715E88" w:rsidP="00A3707D">
            <w:pPr>
              <w:pStyle w:val="Normal6a"/>
            </w:pPr>
            <w:r w:rsidRPr="00FB4C9C">
              <w:rPr>
                <w:b/>
                <w:i/>
              </w:rPr>
              <w:t>– a percentagem de coordenadores de programas e organizações de acolhimento que receberam formação sobre reconhecimento e gestão da saúde mental.</w:t>
            </w:r>
          </w:p>
        </w:tc>
      </w:tr>
      <w:tr w:rsidR="00715E88" w:rsidRPr="00FB4C9C" w14:paraId="0A75C6F8" w14:textId="77777777" w:rsidTr="00A3707D">
        <w:trPr>
          <w:jc w:val="center"/>
        </w:trPr>
        <w:tc>
          <w:tcPr>
            <w:tcW w:w="4876" w:type="dxa"/>
            <w:tcBorders>
              <w:top w:val="nil"/>
              <w:left w:val="nil"/>
              <w:bottom w:val="nil"/>
              <w:right w:val="nil"/>
            </w:tcBorders>
          </w:tcPr>
          <w:p w14:paraId="6BB3CED1" w14:textId="77777777" w:rsidR="00715E88" w:rsidRPr="00FB4C9C" w:rsidRDefault="00715E88" w:rsidP="00A3707D">
            <w:pPr>
              <w:pStyle w:val="Normal6a"/>
            </w:pPr>
          </w:p>
        </w:tc>
        <w:tc>
          <w:tcPr>
            <w:tcW w:w="4876" w:type="dxa"/>
            <w:tcBorders>
              <w:top w:val="nil"/>
              <w:left w:val="nil"/>
              <w:bottom w:val="nil"/>
              <w:right w:val="nil"/>
            </w:tcBorders>
            <w:hideMark/>
          </w:tcPr>
          <w:p w14:paraId="6C1205CF" w14:textId="77777777" w:rsidR="00715E88" w:rsidRPr="00FB4C9C" w:rsidRDefault="00715E88" w:rsidP="00A3707D">
            <w:pPr>
              <w:pStyle w:val="Normal6a"/>
            </w:pPr>
            <w:r w:rsidRPr="00FB4C9C">
              <w:rPr>
                <w:b/>
                <w:i/>
              </w:rPr>
              <w:t>b) Contributo para a ação climática:</w:t>
            </w:r>
          </w:p>
        </w:tc>
      </w:tr>
      <w:tr w:rsidR="00715E88" w:rsidRPr="00FB4C9C" w14:paraId="6BBDC3BB" w14:textId="77777777" w:rsidTr="00A3707D">
        <w:trPr>
          <w:jc w:val="center"/>
        </w:trPr>
        <w:tc>
          <w:tcPr>
            <w:tcW w:w="4876" w:type="dxa"/>
            <w:tcBorders>
              <w:top w:val="nil"/>
              <w:left w:val="nil"/>
              <w:bottom w:val="nil"/>
              <w:right w:val="nil"/>
            </w:tcBorders>
          </w:tcPr>
          <w:p w14:paraId="635ED9CE" w14:textId="77777777" w:rsidR="00715E88" w:rsidRPr="00FB4C9C" w:rsidRDefault="00715E88" w:rsidP="00A3707D">
            <w:pPr>
              <w:pStyle w:val="Normal6a"/>
            </w:pPr>
          </w:p>
        </w:tc>
        <w:tc>
          <w:tcPr>
            <w:tcW w:w="4876" w:type="dxa"/>
            <w:tcBorders>
              <w:top w:val="nil"/>
              <w:left w:val="nil"/>
              <w:bottom w:val="nil"/>
              <w:right w:val="nil"/>
            </w:tcBorders>
            <w:hideMark/>
          </w:tcPr>
          <w:p w14:paraId="48D69924" w14:textId="77777777" w:rsidR="00715E88" w:rsidRPr="00FB4C9C" w:rsidRDefault="00715E88" w:rsidP="00A3707D">
            <w:pPr>
              <w:pStyle w:val="Normal6a"/>
            </w:pPr>
            <w:r w:rsidRPr="00FB4C9C">
              <w:rPr>
                <w:b/>
                <w:i/>
              </w:rPr>
              <w:t xml:space="preserve">– a percentagem de atividades de mobilidade para fins de aprendizagem e </w:t>
            </w:r>
            <w:r w:rsidRPr="00FB4C9C">
              <w:rPr>
                <w:b/>
                <w:i/>
              </w:rPr>
              <w:lastRenderedPageBreak/>
              <w:t>de voluntariado que se centram em objetivos climáticos,</w:t>
            </w:r>
          </w:p>
        </w:tc>
      </w:tr>
      <w:tr w:rsidR="00715E88" w:rsidRPr="00FB4C9C" w14:paraId="24C50B23" w14:textId="77777777" w:rsidTr="00A3707D">
        <w:trPr>
          <w:jc w:val="center"/>
        </w:trPr>
        <w:tc>
          <w:tcPr>
            <w:tcW w:w="4876" w:type="dxa"/>
            <w:tcBorders>
              <w:top w:val="nil"/>
              <w:left w:val="nil"/>
              <w:bottom w:val="nil"/>
              <w:right w:val="nil"/>
            </w:tcBorders>
          </w:tcPr>
          <w:p w14:paraId="6A0ACBFA" w14:textId="77777777" w:rsidR="00715E88" w:rsidRPr="00FB4C9C" w:rsidRDefault="00715E88" w:rsidP="00A3707D">
            <w:pPr>
              <w:pStyle w:val="Normal6a"/>
            </w:pPr>
          </w:p>
        </w:tc>
        <w:tc>
          <w:tcPr>
            <w:tcW w:w="4876" w:type="dxa"/>
            <w:tcBorders>
              <w:top w:val="nil"/>
              <w:left w:val="nil"/>
              <w:bottom w:val="nil"/>
              <w:right w:val="nil"/>
            </w:tcBorders>
            <w:hideMark/>
          </w:tcPr>
          <w:p w14:paraId="3B401727" w14:textId="77777777" w:rsidR="00715E88" w:rsidRPr="00FB4C9C" w:rsidRDefault="00715E88" w:rsidP="00A3707D">
            <w:pPr>
              <w:pStyle w:val="Normal6a"/>
            </w:pPr>
            <w:r w:rsidRPr="00FB4C9C">
              <w:rPr>
                <w:b/>
                <w:i/>
              </w:rPr>
              <w:t>– a percentagem de projetos previstos no artigo 6.º que se centram e, objetivos climáticos,</w:t>
            </w:r>
          </w:p>
        </w:tc>
      </w:tr>
      <w:tr w:rsidR="00715E88" w:rsidRPr="00FB4C9C" w14:paraId="7E623791" w14:textId="77777777" w:rsidTr="00A3707D">
        <w:trPr>
          <w:jc w:val="center"/>
        </w:trPr>
        <w:tc>
          <w:tcPr>
            <w:tcW w:w="4876" w:type="dxa"/>
            <w:tcBorders>
              <w:top w:val="nil"/>
              <w:left w:val="nil"/>
              <w:bottom w:val="nil"/>
              <w:right w:val="nil"/>
            </w:tcBorders>
          </w:tcPr>
          <w:p w14:paraId="3648FAA2" w14:textId="77777777" w:rsidR="00715E88" w:rsidRPr="00FB4C9C" w:rsidRDefault="00715E88" w:rsidP="00A3707D">
            <w:pPr>
              <w:pStyle w:val="Normal6a"/>
            </w:pPr>
          </w:p>
        </w:tc>
        <w:tc>
          <w:tcPr>
            <w:tcW w:w="4876" w:type="dxa"/>
            <w:tcBorders>
              <w:top w:val="nil"/>
              <w:left w:val="nil"/>
              <w:bottom w:val="nil"/>
              <w:right w:val="nil"/>
            </w:tcBorders>
            <w:hideMark/>
          </w:tcPr>
          <w:p w14:paraId="28C3E62E" w14:textId="77777777" w:rsidR="00715E88" w:rsidRPr="00FB4C9C" w:rsidRDefault="00715E88" w:rsidP="00A3707D">
            <w:pPr>
              <w:pStyle w:val="Normal6a"/>
            </w:pPr>
            <w:r w:rsidRPr="00FB4C9C">
              <w:rPr>
                <w:b/>
                <w:i/>
              </w:rPr>
              <w:t>– a percentagem de bolsas de estudo em domínios da transição ecológica concedidas a jovens de comunidades com maior vulnerabilidade climática,</w:t>
            </w:r>
          </w:p>
        </w:tc>
      </w:tr>
      <w:tr w:rsidR="00715E88" w:rsidRPr="00FB4C9C" w14:paraId="32ABE952" w14:textId="77777777" w:rsidTr="00A3707D">
        <w:trPr>
          <w:jc w:val="center"/>
        </w:trPr>
        <w:tc>
          <w:tcPr>
            <w:tcW w:w="4876" w:type="dxa"/>
            <w:tcBorders>
              <w:top w:val="nil"/>
              <w:left w:val="nil"/>
              <w:bottom w:val="nil"/>
              <w:right w:val="nil"/>
            </w:tcBorders>
          </w:tcPr>
          <w:p w14:paraId="18FAB31C" w14:textId="77777777" w:rsidR="00715E88" w:rsidRPr="00FB4C9C" w:rsidRDefault="00715E88" w:rsidP="00A3707D">
            <w:pPr>
              <w:pStyle w:val="Normal6a"/>
            </w:pPr>
          </w:p>
        </w:tc>
        <w:tc>
          <w:tcPr>
            <w:tcW w:w="4876" w:type="dxa"/>
            <w:tcBorders>
              <w:top w:val="nil"/>
              <w:left w:val="nil"/>
              <w:bottom w:val="nil"/>
              <w:right w:val="nil"/>
            </w:tcBorders>
            <w:hideMark/>
          </w:tcPr>
          <w:p w14:paraId="64B5EF58" w14:textId="77777777" w:rsidR="00715E88" w:rsidRPr="00FB4C9C" w:rsidRDefault="00715E88" w:rsidP="00A3707D">
            <w:pPr>
              <w:pStyle w:val="Normal6a"/>
            </w:pPr>
            <w:r w:rsidRPr="00FB4C9C">
              <w:rPr>
                <w:b/>
                <w:i/>
              </w:rPr>
              <w:t>– a percentagem de projetos avaliados em função do critério da justiça climática que demonstram um contributo mensurável para reduzir a exposição desigual aos impactos climáticos,</w:t>
            </w:r>
          </w:p>
        </w:tc>
      </w:tr>
      <w:tr w:rsidR="00715E88" w:rsidRPr="00FB4C9C" w14:paraId="716F9581" w14:textId="77777777" w:rsidTr="00A3707D">
        <w:trPr>
          <w:jc w:val="center"/>
        </w:trPr>
        <w:tc>
          <w:tcPr>
            <w:tcW w:w="4876" w:type="dxa"/>
            <w:tcBorders>
              <w:top w:val="nil"/>
              <w:left w:val="nil"/>
              <w:bottom w:val="nil"/>
              <w:right w:val="nil"/>
            </w:tcBorders>
          </w:tcPr>
          <w:p w14:paraId="0822CD47" w14:textId="77777777" w:rsidR="00715E88" w:rsidRPr="00FB4C9C" w:rsidRDefault="00715E88" w:rsidP="00A3707D">
            <w:pPr>
              <w:pStyle w:val="Normal6a"/>
            </w:pPr>
          </w:p>
        </w:tc>
        <w:tc>
          <w:tcPr>
            <w:tcW w:w="4876" w:type="dxa"/>
            <w:tcBorders>
              <w:top w:val="nil"/>
              <w:left w:val="nil"/>
              <w:bottom w:val="nil"/>
              <w:right w:val="nil"/>
            </w:tcBorders>
            <w:hideMark/>
          </w:tcPr>
          <w:p w14:paraId="3A29D225" w14:textId="77777777" w:rsidR="00715E88" w:rsidRPr="00FB4C9C" w:rsidRDefault="00715E88" w:rsidP="00A3707D">
            <w:pPr>
              <w:pStyle w:val="Normal6a"/>
            </w:pPr>
            <w:r w:rsidRPr="00FB4C9C">
              <w:rPr>
                <w:b/>
                <w:i/>
              </w:rPr>
              <w:t>– o número de jovens apoiados na participação em processos locais ou regionais de planeamento climático como atividade de aprendizagem não formal elegível;</w:t>
            </w:r>
          </w:p>
        </w:tc>
      </w:tr>
      <w:tr w:rsidR="00715E88" w:rsidRPr="00FB4C9C" w14:paraId="381DE1FF" w14:textId="77777777" w:rsidTr="00A3707D">
        <w:trPr>
          <w:jc w:val="center"/>
        </w:trPr>
        <w:tc>
          <w:tcPr>
            <w:tcW w:w="4876" w:type="dxa"/>
            <w:tcBorders>
              <w:top w:val="nil"/>
              <w:left w:val="nil"/>
              <w:bottom w:val="nil"/>
              <w:right w:val="nil"/>
            </w:tcBorders>
          </w:tcPr>
          <w:p w14:paraId="60C75B51" w14:textId="77777777" w:rsidR="00715E88" w:rsidRPr="00FB4C9C" w:rsidRDefault="00715E88" w:rsidP="00A3707D">
            <w:pPr>
              <w:pStyle w:val="Normal6a"/>
            </w:pPr>
          </w:p>
        </w:tc>
        <w:tc>
          <w:tcPr>
            <w:tcW w:w="4876" w:type="dxa"/>
            <w:tcBorders>
              <w:top w:val="nil"/>
              <w:left w:val="nil"/>
              <w:bottom w:val="nil"/>
              <w:right w:val="nil"/>
            </w:tcBorders>
            <w:hideMark/>
          </w:tcPr>
          <w:p w14:paraId="5B070A2A" w14:textId="77777777" w:rsidR="00715E88" w:rsidRPr="00FB4C9C" w:rsidRDefault="00715E88" w:rsidP="00A3707D">
            <w:pPr>
              <w:pStyle w:val="Normal6a"/>
            </w:pPr>
            <w:r w:rsidRPr="00FB4C9C">
              <w:rPr>
                <w:b/>
                <w:i/>
              </w:rPr>
              <w:t>c) Participação dos jovens na governação do Programa:</w:t>
            </w:r>
          </w:p>
        </w:tc>
      </w:tr>
      <w:tr w:rsidR="00715E88" w:rsidRPr="00FB4C9C" w14:paraId="17ED1FE2" w14:textId="77777777" w:rsidTr="00A3707D">
        <w:trPr>
          <w:jc w:val="center"/>
        </w:trPr>
        <w:tc>
          <w:tcPr>
            <w:tcW w:w="4876" w:type="dxa"/>
            <w:tcBorders>
              <w:top w:val="nil"/>
              <w:left w:val="nil"/>
              <w:bottom w:val="nil"/>
              <w:right w:val="nil"/>
            </w:tcBorders>
          </w:tcPr>
          <w:p w14:paraId="6D73CD53" w14:textId="77777777" w:rsidR="00715E88" w:rsidRPr="00FB4C9C" w:rsidRDefault="00715E88" w:rsidP="00A3707D">
            <w:pPr>
              <w:pStyle w:val="Normal6a"/>
            </w:pPr>
          </w:p>
        </w:tc>
        <w:tc>
          <w:tcPr>
            <w:tcW w:w="4876" w:type="dxa"/>
            <w:tcBorders>
              <w:top w:val="nil"/>
              <w:left w:val="nil"/>
              <w:bottom w:val="nil"/>
              <w:right w:val="nil"/>
            </w:tcBorders>
            <w:hideMark/>
          </w:tcPr>
          <w:p w14:paraId="0E98D341" w14:textId="77777777" w:rsidR="00715E88" w:rsidRPr="00FB4C9C" w:rsidRDefault="00715E88" w:rsidP="00A3707D">
            <w:pPr>
              <w:pStyle w:val="Normal6a"/>
            </w:pPr>
            <w:r w:rsidRPr="00FB4C9C">
              <w:rPr>
                <w:b/>
                <w:i/>
              </w:rPr>
              <w:t>– o número de processos anuais de definição de prioridades a nível nacional que envolveram a conceção conjunta com organizações de juventude,</w:t>
            </w:r>
          </w:p>
        </w:tc>
      </w:tr>
      <w:tr w:rsidR="00715E88" w:rsidRPr="00FB4C9C" w14:paraId="4E964136" w14:textId="77777777" w:rsidTr="00A3707D">
        <w:trPr>
          <w:jc w:val="center"/>
        </w:trPr>
        <w:tc>
          <w:tcPr>
            <w:tcW w:w="4876" w:type="dxa"/>
            <w:tcBorders>
              <w:top w:val="nil"/>
              <w:left w:val="nil"/>
              <w:bottom w:val="nil"/>
              <w:right w:val="nil"/>
            </w:tcBorders>
          </w:tcPr>
          <w:p w14:paraId="7EECEE93" w14:textId="77777777" w:rsidR="00715E88" w:rsidRPr="00FB4C9C" w:rsidRDefault="00715E88" w:rsidP="00A3707D">
            <w:pPr>
              <w:pStyle w:val="Normal6a"/>
            </w:pPr>
          </w:p>
        </w:tc>
        <w:tc>
          <w:tcPr>
            <w:tcW w:w="4876" w:type="dxa"/>
            <w:tcBorders>
              <w:top w:val="nil"/>
              <w:left w:val="nil"/>
              <w:bottom w:val="nil"/>
              <w:right w:val="nil"/>
            </w:tcBorders>
            <w:hideMark/>
          </w:tcPr>
          <w:p w14:paraId="6289768F" w14:textId="77777777" w:rsidR="00715E88" w:rsidRPr="00FB4C9C" w:rsidRDefault="00715E88" w:rsidP="00A3707D">
            <w:pPr>
              <w:pStyle w:val="Normal6a"/>
            </w:pPr>
            <w:r w:rsidRPr="00FB4C9C">
              <w:rPr>
                <w:b/>
                <w:i/>
              </w:rPr>
              <w:t>– a percentagem de contributos estruturados para o mecanismo europeu de recolha de opiniões que estão comprovadamente refletidos na resposta pública anual da Comissão,</w:t>
            </w:r>
          </w:p>
        </w:tc>
      </w:tr>
      <w:tr w:rsidR="00715E88" w:rsidRPr="00FB4C9C" w14:paraId="013A72D6" w14:textId="77777777" w:rsidTr="00A3707D">
        <w:trPr>
          <w:jc w:val="center"/>
        </w:trPr>
        <w:tc>
          <w:tcPr>
            <w:tcW w:w="4876" w:type="dxa"/>
            <w:tcBorders>
              <w:top w:val="nil"/>
              <w:left w:val="nil"/>
              <w:bottom w:val="nil"/>
              <w:right w:val="nil"/>
            </w:tcBorders>
          </w:tcPr>
          <w:p w14:paraId="755098B8" w14:textId="77777777" w:rsidR="00715E88" w:rsidRPr="00FB4C9C" w:rsidRDefault="00715E88" w:rsidP="00A3707D">
            <w:pPr>
              <w:pStyle w:val="Normal6a"/>
            </w:pPr>
          </w:p>
        </w:tc>
        <w:tc>
          <w:tcPr>
            <w:tcW w:w="4876" w:type="dxa"/>
            <w:tcBorders>
              <w:top w:val="nil"/>
              <w:left w:val="nil"/>
              <w:bottom w:val="nil"/>
              <w:right w:val="nil"/>
            </w:tcBorders>
            <w:hideMark/>
          </w:tcPr>
          <w:p w14:paraId="2FFFBE76" w14:textId="77777777" w:rsidR="00715E88" w:rsidRPr="00FB4C9C" w:rsidRDefault="00715E88" w:rsidP="00A3707D">
            <w:pPr>
              <w:pStyle w:val="Normal6a"/>
            </w:pPr>
            <w:r w:rsidRPr="00FB4C9C">
              <w:rPr>
                <w:b/>
                <w:i/>
              </w:rPr>
              <w:t>– o número de organizações da sociedade civil, incluindo organizações de juventude, formalmente consultadas na elaboração dos atos delegados e dos programas de trabalho.</w:t>
            </w:r>
          </w:p>
        </w:tc>
      </w:tr>
    </w:tbl>
    <w:p w14:paraId="3A543789"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4BE35AA9" w14:textId="77777777" w:rsidR="00715E88" w:rsidRPr="00FB4C9C" w:rsidRDefault="00715E88" w:rsidP="00715E88">
      <w:r w:rsidRPr="00FB4C9C">
        <w:rPr>
          <w:rStyle w:val="HideTWBExt"/>
        </w:rPr>
        <w:t>&lt;/Amend&gt;</w:t>
      </w:r>
    </w:p>
    <w:p w14:paraId="7D51DA1F" w14:textId="77777777" w:rsidR="00715E88" w:rsidRPr="00FB4C9C" w:rsidRDefault="00715E88" w:rsidP="00715E88">
      <w:pPr>
        <w:pStyle w:val="AmNumberTabs"/>
      </w:pPr>
      <w:r w:rsidRPr="00FB4C9C">
        <w:rPr>
          <w:rStyle w:val="HideTWBExt"/>
          <w:b w:val="0"/>
        </w:rPr>
        <w:t>&lt;Amend&gt;</w:t>
      </w:r>
      <w:r w:rsidRPr="00FB4C9C">
        <w:t>Alteração</w:t>
      </w:r>
      <w:r w:rsidRPr="00FB4C9C">
        <w:tab/>
      </w:r>
      <w:r w:rsidRPr="00FB4C9C">
        <w:tab/>
      </w:r>
      <w:r w:rsidRPr="00FB4C9C">
        <w:rPr>
          <w:rStyle w:val="HideTWBExt"/>
          <w:b w:val="0"/>
        </w:rPr>
        <w:t>&lt;NumAm&gt;</w:t>
      </w:r>
      <w:r w:rsidRPr="00FB4C9C">
        <w:t>848</w:t>
      </w:r>
      <w:r w:rsidRPr="00FB4C9C">
        <w:rPr>
          <w:rStyle w:val="HideTWBExt"/>
          <w:b w:val="0"/>
        </w:rPr>
        <w:t>&lt;/NumAm&gt;</w:t>
      </w:r>
    </w:p>
    <w:p w14:paraId="4829D930" w14:textId="77777777" w:rsidR="00715E88" w:rsidRPr="00FB4C9C" w:rsidRDefault="00715E88" w:rsidP="00715E88">
      <w:pPr>
        <w:pStyle w:val="NormalBold"/>
      </w:pPr>
      <w:r w:rsidRPr="00FB4C9C">
        <w:rPr>
          <w:rStyle w:val="HideTWBExt"/>
          <w:b w:val="0"/>
        </w:rPr>
        <w:t>&lt;RepeatBlock-By&gt;&lt;Members&gt;</w:t>
      </w:r>
      <w:r w:rsidRPr="00FB4C9C">
        <w:t>Laurence Farreng</w:t>
      </w:r>
      <w:r w:rsidRPr="00FB4C9C">
        <w:rPr>
          <w:rStyle w:val="HideTWBExt"/>
          <w:b w:val="0"/>
        </w:rPr>
        <w:t>&lt;/Members&gt;</w:t>
      </w:r>
    </w:p>
    <w:p w14:paraId="087DDF15" w14:textId="77777777" w:rsidR="00715E88" w:rsidRPr="00FB4C9C" w:rsidRDefault="00715E88" w:rsidP="00715E88">
      <w:pPr>
        <w:pStyle w:val="NormalBold"/>
      </w:pPr>
      <w:r w:rsidRPr="00FB4C9C">
        <w:rPr>
          <w:rStyle w:val="HideTWBExt"/>
          <w:b w:val="0"/>
        </w:rPr>
        <w:t>&lt;/RepeatBlock-By&gt;</w:t>
      </w:r>
    </w:p>
    <w:p w14:paraId="5FE3D788" w14:textId="77777777" w:rsidR="00715E88" w:rsidRPr="00FB4C9C" w:rsidRDefault="00715E88" w:rsidP="00715E88">
      <w:pPr>
        <w:pStyle w:val="NormalBold"/>
      </w:pPr>
      <w:r w:rsidRPr="00FB4C9C">
        <w:rPr>
          <w:rStyle w:val="HideTWBExt"/>
          <w:b w:val="0"/>
        </w:rPr>
        <w:t>&lt;DocAmend&gt;</w:t>
      </w:r>
      <w:r w:rsidRPr="00FB4C9C">
        <w:t>Proposta de regulamento</w:t>
      </w:r>
      <w:r w:rsidRPr="00FB4C9C">
        <w:rPr>
          <w:rStyle w:val="HideTWBExt"/>
          <w:b w:val="0"/>
        </w:rPr>
        <w:t>&lt;/DocAmend&gt;</w:t>
      </w:r>
    </w:p>
    <w:p w14:paraId="42D0715F" w14:textId="7BDD011D" w:rsidR="00715E88" w:rsidRPr="00FB4C9C" w:rsidRDefault="00715E88" w:rsidP="00715E88">
      <w:pPr>
        <w:pStyle w:val="NormalBold"/>
      </w:pPr>
      <w:r w:rsidRPr="00FB4C9C">
        <w:rPr>
          <w:rStyle w:val="HideTWBExt"/>
          <w:b w:val="0"/>
        </w:rPr>
        <w:t>&lt;Article&gt;</w:t>
      </w:r>
      <w:r w:rsidRPr="00FB4C9C">
        <w:t>Capítulo IX</w:t>
      </w:r>
      <w:r w:rsidR="00526F56">
        <w:noBreakHyphen/>
      </w:r>
      <w:r w:rsidRPr="00FB4C9C">
        <w:t>A (novo)</w:t>
      </w:r>
      <w:r w:rsidRPr="00FB4C9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15E88" w:rsidRPr="00FB4C9C" w14:paraId="1EA783C3" w14:textId="77777777" w:rsidTr="00A3707D">
        <w:trPr>
          <w:trHeight w:val="240"/>
          <w:jc w:val="center"/>
        </w:trPr>
        <w:tc>
          <w:tcPr>
            <w:tcW w:w="9752" w:type="dxa"/>
            <w:gridSpan w:val="2"/>
            <w:tcBorders>
              <w:top w:val="nil"/>
              <w:left w:val="nil"/>
              <w:bottom w:val="nil"/>
              <w:right w:val="nil"/>
            </w:tcBorders>
          </w:tcPr>
          <w:p w14:paraId="519A11BE" w14:textId="77777777" w:rsidR="00715E88" w:rsidRPr="00FB4C9C" w:rsidRDefault="00715E88" w:rsidP="00A3707D"/>
        </w:tc>
      </w:tr>
      <w:tr w:rsidR="00715E88" w:rsidRPr="00FB4C9C" w14:paraId="35FEAD76" w14:textId="77777777" w:rsidTr="00A3707D">
        <w:trPr>
          <w:trHeight w:val="240"/>
          <w:jc w:val="center"/>
        </w:trPr>
        <w:tc>
          <w:tcPr>
            <w:tcW w:w="4876" w:type="dxa"/>
            <w:tcBorders>
              <w:top w:val="nil"/>
              <w:left w:val="nil"/>
              <w:bottom w:val="nil"/>
              <w:right w:val="nil"/>
            </w:tcBorders>
            <w:hideMark/>
          </w:tcPr>
          <w:p w14:paraId="1B768C3C" w14:textId="77777777" w:rsidR="00715E88" w:rsidRPr="00FB4C9C" w:rsidRDefault="00715E88" w:rsidP="00A3707D">
            <w:pPr>
              <w:pStyle w:val="AmColumnHeading"/>
            </w:pPr>
            <w:r w:rsidRPr="00FB4C9C">
              <w:t>Texto da Comissão</w:t>
            </w:r>
          </w:p>
        </w:tc>
        <w:tc>
          <w:tcPr>
            <w:tcW w:w="4876" w:type="dxa"/>
            <w:tcBorders>
              <w:top w:val="nil"/>
              <w:left w:val="nil"/>
              <w:bottom w:val="nil"/>
              <w:right w:val="nil"/>
            </w:tcBorders>
            <w:hideMark/>
          </w:tcPr>
          <w:p w14:paraId="2DEE9CB6" w14:textId="77777777" w:rsidR="00715E88" w:rsidRPr="00FB4C9C" w:rsidRDefault="00715E88" w:rsidP="00A3707D">
            <w:pPr>
              <w:pStyle w:val="AmColumnHeading"/>
            </w:pPr>
            <w:r w:rsidRPr="00FB4C9C">
              <w:t>Alteração</w:t>
            </w:r>
          </w:p>
        </w:tc>
      </w:tr>
      <w:tr w:rsidR="00715E88" w:rsidRPr="00FB4C9C" w14:paraId="4C1A1CDC" w14:textId="77777777" w:rsidTr="00A3707D">
        <w:trPr>
          <w:jc w:val="center"/>
        </w:trPr>
        <w:tc>
          <w:tcPr>
            <w:tcW w:w="4876" w:type="dxa"/>
            <w:tcBorders>
              <w:top w:val="nil"/>
              <w:left w:val="nil"/>
              <w:bottom w:val="nil"/>
              <w:right w:val="nil"/>
            </w:tcBorders>
          </w:tcPr>
          <w:p w14:paraId="06515C51" w14:textId="77777777" w:rsidR="00715E88" w:rsidRPr="00FB4C9C" w:rsidRDefault="00715E88" w:rsidP="00A3707D">
            <w:pPr>
              <w:pStyle w:val="Normal6a"/>
            </w:pPr>
          </w:p>
        </w:tc>
        <w:tc>
          <w:tcPr>
            <w:tcW w:w="4876" w:type="dxa"/>
            <w:tcBorders>
              <w:top w:val="nil"/>
              <w:left w:val="nil"/>
              <w:bottom w:val="nil"/>
              <w:right w:val="nil"/>
            </w:tcBorders>
            <w:hideMark/>
          </w:tcPr>
          <w:p w14:paraId="7A4F37BC" w14:textId="2B3C3741" w:rsidR="00715E88" w:rsidRPr="00FB4C9C" w:rsidRDefault="00715E88" w:rsidP="00A3707D">
            <w:pPr>
              <w:pStyle w:val="Normal6a"/>
            </w:pPr>
            <w:r w:rsidRPr="00FB4C9C">
              <w:rPr>
                <w:b/>
                <w:i/>
              </w:rPr>
              <w:t>IX</w:t>
            </w:r>
            <w:r w:rsidR="00526F56">
              <w:rPr>
                <w:b/>
                <w:i/>
              </w:rPr>
              <w:noBreakHyphen/>
            </w:r>
            <w:r w:rsidRPr="00FB4C9C">
              <w:rPr>
                <w:b/>
                <w:i/>
              </w:rPr>
              <w:t>A</w:t>
            </w:r>
            <w:r w:rsidRPr="00FB4C9C">
              <w:tab/>
            </w:r>
            <w:r w:rsidRPr="00FB4C9C">
              <w:rPr>
                <w:b/>
                <w:i/>
              </w:rPr>
              <w:t>ANEXO</w:t>
            </w:r>
          </w:p>
        </w:tc>
      </w:tr>
      <w:tr w:rsidR="00715E88" w:rsidRPr="00FB4C9C" w14:paraId="69FDEE32" w14:textId="77777777" w:rsidTr="00A3707D">
        <w:trPr>
          <w:jc w:val="center"/>
        </w:trPr>
        <w:tc>
          <w:tcPr>
            <w:tcW w:w="4876" w:type="dxa"/>
            <w:tcBorders>
              <w:top w:val="nil"/>
              <w:left w:val="nil"/>
              <w:bottom w:val="nil"/>
              <w:right w:val="nil"/>
            </w:tcBorders>
          </w:tcPr>
          <w:p w14:paraId="20D1FD9D" w14:textId="77777777" w:rsidR="00715E88" w:rsidRPr="00FB4C9C" w:rsidRDefault="00715E88" w:rsidP="00A3707D">
            <w:pPr>
              <w:pStyle w:val="Normal6a"/>
            </w:pPr>
          </w:p>
        </w:tc>
        <w:tc>
          <w:tcPr>
            <w:tcW w:w="4876" w:type="dxa"/>
            <w:tcBorders>
              <w:top w:val="nil"/>
              <w:left w:val="nil"/>
              <w:bottom w:val="nil"/>
              <w:right w:val="nil"/>
            </w:tcBorders>
            <w:hideMark/>
          </w:tcPr>
          <w:p w14:paraId="32FB33C5" w14:textId="77777777" w:rsidR="00715E88" w:rsidRPr="00FB4C9C" w:rsidRDefault="00715E88" w:rsidP="00A3707D">
            <w:pPr>
              <w:pStyle w:val="Normal6a"/>
            </w:pPr>
            <w:r w:rsidRPr="00FB4C9C">
              <w:rPr>
                <w:b/>
                <w:i/>
              </w:rPr>
              <w:t>INDICADORES</w:t>
            </w:r>
          </w:p>
        </w:tc>
      </w:tr>
      <w:tr w:rsidR="00715E88" w:rsidRPr="00FB4C9C" w14:paraId="62DC90B8" w14:textId="77777777" w:rsidTr="00A3707D">
        <w:trPr>
          <w:jc w:val="center"/>
        </w:trPr>
        <w:tc>
          <w:tcPr>
            <w:tcW w:w="4876" w:type="dxa"/>
            <w:tcBorders>
              <w:top w:val="nil"/>
              <w:left w:val="nil"/>
              <w:bottom w:val="nil"/>
              <w:right w:val="nil"/>
            </w:tcBorders>
          </w:tcPr>
          <w:p w14:paraId="4DA7E801" w14:textId="77777777" w:rsidR="00715E88" w:rsidRPr="00FB4C9C" w:rsidRDefault="00715E88" w:rsidP="00A3707D">
            <w:pPr>
              <w:pStyle w:val="Normal6a"/>
            </w:pPr>
          </w:p>
        </w:tc>
        <w:tc>
          <w:tcPr>
            <w:tcW w:w="4876" w:type="dxa"/>
            <w:tcBorders>
              <w:top w:val="nil"/>
              <w:left w:val="nil"/>
              <w:bottom w:val="nil"/>
              <w:right w:val="nil"/>
            </w:tcBorders>
            <w:hideMark/>
          </w:tcPr>
          <w:p w14:paraId="3D7C4129" w14:textId="77777777" w:rsidR="00715E88" w:rsidRPr="00FB4C9C" w:rsidRDefault="00715E88" w:rsidP="00A3707D">
            <w:pPr>
              <w:pStyle w:val="Normal6a"/>
            </w:pPr>
            <w:r w:rsidRPr="00FB4C9C">
              <w:rPr>
                <w:b/>
                <w:i/>
              </w:rPr>
              <w:t>As medições dos indicadores quantitativos são desagregadas, se for caso disso e em conformidade com as regras aplicáveis em matéria de proteção de dados, em função do país, género e tipo de ação e atividade.</w:t>
            </w:r>
          </w:p>
        </w:tc>
      </w:tr>
      <w:tr w:rsidR="00715E88" w:rsidRPr="00FB4C9C" w14:paraId="65491877" w14:textId="77777777" w:rsidTr="00A3707D">
        <w:trPr>
          <w:jc w:val="center"/>
        </w:trPr>
        <w:tc>
          <w:tcPr>
            <w:tcW w:w="4876" w:type="dxa"/>
            <w:tcBorders>
              <w:top w:val="nil"/>
              <w:left w:val="nil"/>
              <w:bottom w:val="nil"/>
              <w:right w:val="nil"/>
            </w:tcBorders>
          </w:tcPr>
          <w:p w14:paraId="42A8BFFB" w14:textId="77777777" w:rsidR="00715E88" w:rsidRPr="00FB4C9C" w:rsidRDefault="00715E88" w:rsidP="00A3707D">
            <w:pPr>
              <w:pStyle w:val="Normal6a"/>
            </w:pPr>
          </w:p>
        </w:tc>
        <w:tc>
          <w:tcPr>
            <w:tcW w:w="4876" w:type="dxa"/>
            <w:tcBorders>
              <w:top w:val="nil"/>
              <w:left w:val="nil"/>
              <w:bottom w:val="nil"/>
              <w:right w:val="nil"/>
            </w:tcBorders>
            <w:hideMark/>
          </w:tcPr>
          <w:p w14:paraId="5ED9D18E" w14:textId="77777777" w:rsidR="00715E88" w:rsidRPr="00FB4C9C" w:rsidRDefault="00715E88" w:rsidP="00A3707D">
            <w:pPr>
              <w:pStyle w:val="Normal6a"/>
            </w:pPr>
            <w:r w:rsidRPr="00FB4C9C">
              <w:rPr>
                <w:b/>
                <w:i/>
              </w:rPr>
              <w:t>1. Áreas a acompanhar</w:t>
            </w:r>
          </w:p>
        </w:tc>
      </w:tr>
      <w:tr w:rsidR="00715E88" w:rsidRPr="00FB4C9C" w14:paraId="1DA8A6E7" w14:textId="77777777" w:rsidTr="00A3707D">
        <w:trPr>
          <w:jc w:val="center"/>
        </w:trPr>
        <w:tc>
          <w:tcPr>
            <w:tcW w:w="4876" w:type="dxa"/>
            <w:tcBorders>
              <w:top w:val="nil"/>
              <w:left w:val="nil"/>
              <w:bottom w:val="nil"/>
              <w:right w:val="nil"/>
            </w:tcBorders>
          </w:tcPr>
          <w:p w14:paraId="403C6BF1" w14:textId="77777777" w:rsidR="00715E88" w:rsidRPr="00FB4C9C" w:rsidRDefault="00715E88" w:rsidP="00A3707D">
            <w:pPr>
              <w:pStyle w:val="Normal6a"/>
            </w:pPr>
          </w:p>
        </w:tc>
        <w:tc>
          <w:tcPr>
            <w:tcW w:w="4876" w:type="dxa"/>
            <w:tcBorders>
              <w:top w:val="nil"/>
              <w:left w:val="nil"/>
              <w:bottom w:val="nil"/>
              <w:right w:val="nil"/>
            </w:tcBorders>
            <w:hideMark/>
          </w:tcPr>
          <w:p w14:paraId="6905C6CD" w14:textId="77777777" w:rsidR="00715E88" w:rsidRPr="00FB4C9C" w:rsidRDefault="00715E88" w:rsidP="00A3707D">
            <w:pPr>
              <w:pStyle w:val="Normal6a"/>
            </w:pPr>
            <w:r w:rsidRPr="00FB4C9C">
              <w:rPr>
                <w:b/>
                <w:i/>
              </w:rPr>
              <w:t>– participação em atividades de mobilidade para fins de aprendizagem e voluntariado,</w:t>
            </w:r>
          </w:p>
        </w:tc>
      </w:tr>
      <w:tr w:rsidR="00715E88" w:rsidRPr="00FB4C9C" w14:paraId="332B9597" w14:textId="77777777" w:rsidTr="00A3707D">
        <w:trPr>
          <w:jc w:val="center"/>
        </w:trPr>
        <w:tc>
          <w:tcPr>
            <w:tcW w:w="4876" w:type="dxa"/>
            <w:tcBorders>
              <w:top w:val="nil"/>
              <w:left w:val="nil"/>
              <w:bottom w:val="nil"/>
              <w:right w:val="nil"/>
            </w:tcBorders>
          </w:tcPr>
          <w:p w14:paraId="6A17AC21" w14:textId="77777777" w:rsidR="00715E88" w:rsidRPr="00FB4C9C" w:rsidRDefault="00715E88" w:rsidP="00A3707D">
            <w:pPr>
              <w:pStyle w:val="Normal6a"/>
            </w:pPr>
          </w:p>
        </w:tc>
        <w:tc>
          <w:tcPr>
            <w:tcW w:w="4876" w:type="dxa"/>
            <w:tcBorders>
              <w:top w:val="nil"/>
              <w:left w:val="nil"/>
              <w:bottom w:val="nil"/>
              <w:right w:val="nil"/>
            </w:tcBorders>
            <w:hideMark/>
          </w:tcPr>
          <w:p w14:paraId="29336161" w14:textId="77777777" w:rsidR="00715E88" w:rsidRPr="00FB4C9C" w:rsidRDefault="00715E88" w:rsidP="00A3707D">
            <w:pPr>
              <w:pStyle w:val="Normal6a"/>
            </w:pPr>
            <w:r w:rsidRPr="00FB4C9C">
              <w:rPr>
                <w:b/>
                <w:i/>
              </w:rPr>
              <w:t>– organizações e instituições com uma dimensão europeia e internacional reforçada.</w:t>
            </w:r>
          </w:p>
        </w:tc>
      </w:tr>
      <w:tr w:rsidR="00715E88" w:rsidRPr="00FB4C9C" w14:paraId="7DD71F9A" w14:textId="77777777" w:rsidTr="00A3707D">
        <w:trPr>
          <w:jc w:val="center"/>
        </w:trPr>
        <w:tc>
          <w:tcPr>
            <w:tcW w:w="4876" w:type="dxa"/>
            <w:tcBorders>
              <w:top w:val="nil"/>
              <w:left w:val="nil"/>
              <w:bottom w:val="nil"/>
              <w:right w:val="nil"/>
            </w:tcBorders>
          </w:tcPr>
          <w:p w14:paraId="2A16830B" w14:textId="77777777" w:rsidR="00715E88" w:rsidRPr="00FB4C9C" w:rsidRDefault="00715E88" w:rsidP="00A3707D">
            <w:pPr>
              <w:pStyle w:val="Normal6a"/>
            </w:pPr>
          </w:p>
        </w:tc>
        <w:tc>
          <w:tcPr>
            <w:tcW w:w="4876" w:type="dxa"/>
            <w:tcBorders>
              <w:top w:val="nil"/>
              <w:left w:val="nil"/>
              <w:bottom w:val="nil"/>
              <w:right w:val="nil"/>
            </w:tcBorders>
            <w:hideMark/>
          </w:tcPr>
          <w:p w14:paraId="3CAE17E2" w14:textId="77777777" w:rsidR="00715E88" w:rsidRPr="00FB4C9C" w:rsidRDefault="00715E88" w:rsidP="00A3707D">
            <w:pPr>
              <w:pStyle w:val="Normal6a"/>
            </w:pPr>
            <w:r w:rsidRPr="00FB4C9C">
              <w:rPr>
                <w:b/>
                <w:i/>
              </w:rPr>
              <w:t>2. Elementos a medir</w:t>
            </w:r>
          </w:p>
        </w:tc>
      </w:tr>
      <w:tr w:rsidR="00715E88" w:rsidRPr="00FB4C9C" w14:paraId="6833B471" w14:textId="77777777" w:rsidTr="00A3707D">
        <w:trPr>
          <w:jc w:val="center"/>
        </w:trPr>
        <w:tc>
          <w:tcPr>
            <w:tcW w:w="4876" w:type="dxa"/>
            <w:tcBorders>
              <w:top w:val="nil"/>
              <w:left w:val="nil"/>
              <w:bottom w:val="nil"/>
              <w:right w:val="nil"/>
            </w:tcBorders>
          </w:tcPr>
          <w:p w14:paraId="40E4435E" w14:textId="77777777" w:rsidR="00715E88" w:rsidRPr="00FB4C9C" w:rsidRDefault="00715E88" w:rsidP="00A3707D">
            <w:pPr>
              <w:pStyle w:val="Normal6a"/>
            </w:pPr>
          </w:p>
        </w:tc>
        <w:tc>
          <w:tcPr>
            <w:tcW w:w="4876" w:type="dxa"/>
            <w:tcBorders>
              <w:top w:val="nil"/>
              <w:left w:val="nil"/>
              <w:bottom w:val="nil"/>
              <w:right w:val="nil"/>
            </w:tcBorders>
            <w:hideMark/>
          </w:tcPr>
          <w:p w14:paraId="0FF940B2" w14:textId="77777777" w:rsidR="00715E88" w:rsidRPr="00FB4C9C" w:rsidRDefault="00715E88" w:rsidP="00A3707D">
            <w:pPr>
              <w:pStyle w:val="Normal6a"/>
            </w:pPr>
            <w:r w:rsidRPr="00FB4C9C">
              <w:rPr>
                <w:b/>
                <w:i/>
              </w:rPr>
              <w:t>a) Mobilidade para fins de aprendizagem e voluntariado:</w:t>
            </w:r>
          </w:p>
        </w:tc>
      </w:tr>
      <w:tr w:rsidR="00715E88" w:rsidRPr="00FB4C9C" w14:paraId="5FC06340" w14:textId="77777777" w:rsidTr="00A3707D">
        <w:trPr>
          <w:jc w:val="center"/>
        </w:trPr>
        <w:tc>
          <w:tcPr>
            <w:tcW w:w="4876" w:type="dxa"/>
            <w:tcBorders>
              <w:top w:val="nil"/>
              <w:left w:val="nil"/>
              <w:bottom w:val="nil"/>
              <w:right w:val="nil"/>
            </w:tcBorders>
          </w:tcPr>
          <w:p w14:paraId="229E53B4" w14:textId="77777777" w:rsidR="00715E88" w:rsidRPr="00FB4C9C" w:rsidRDefault="00715E88" w:rsidP="00A3707D">
            <w:pPr>
              <w:pStyle w:val="Normal6a"/>
            </w:pPr>
          </w:p>
        </w:tc>
        <w:tc>
          <w:tcPr>
            <w:tcW w:w="4876" w:type="dxa"/>
            <w:tcBorders>
              <w:top w:val="nil"/>
              <w:left w:val="nil"/>
              <w:bottom w:val="nil"/>
              <w:right w:val="nil"/>
            </w:tcBorders>
            <w:hideMark/>
          </w:tcPr>
          <w:p w14:paraId="2EFDF583" w14:textId="77777777" w:rsidR="00715E88" w:rsidRPr="00FB4C9C" w:rsidRDefault="00715E88" w:rsidP="00A3707D">
            <w:pPr>
              <w:pStyle w:val="Normal6a"/>
            </w:pPr>
            <w:r w:rsidRPr="00FB4C9C">
              <w:rPr>
                <w:b/>
                <w:i/>
              </w:rPr>
              <w:t>– o número de participantes em atividades de mobilidade para fins de aprendizagem,</w:t>
            </w:r>
          </w:p>
        </w:tc>
      </w:tr>
      <w:tr w:rsidR="00715E88" w:rsidRPr="00FB4C9C" w14:paraId="78A655B1" w14:textId="77777777" w:rsidTr="00A3707D">
        <w:trPr>
          <w:jc w:val="center"/>
        </w:trPr>
        <w:tc>
          <w:tcPr>
            <w:tcW w:w="4876" w:type="dxa"/>
            <w:tcBorders>
              <w:top w:val="nil"/>
              <w:left w:val="nil"/>
              <w:bottom w:val="nil"/>
              <w:right w:val="nil"/>
            </w:tcBorders>
          </w:tcPr>
          <w:p w14:paraId="72AC8515" w14:textId="77777777" w:rsidR="00715E88" w:rsidRPr="00FB4C9C" w:rsidRDefault="00715E88" w:rsidP="00A3707D">
            <w:pPr>
              <w:pStyle w:val="Normal6a"/>
            </w:pPr>
          </w:p>
        </w:tc>
        <w:tc>
          <w:tcPr>
            <w:tcW w:w="4876" w:type="dxa"/>
            <w:tcBorders>
              <w:top w:val="nil"/>
              <w:left w:val="nil"/>
              <w:bottom w:val="nil"/>
              <w:right w:val="nil"/>
            </w:tcBorders>
            <w:hideMark/>
          </w:tcPr>
          <w:p w14:paraId="5F7A79FA" w14:textId="77777777" w:rsidR="00715E88" w:rsidRPr="00FB4C9C" w:rsidRDefault="00715E88" w:rsidP="00A3707D">
            <w:pPr>
              <w:pStyle w:val="Normal6a"/>
            </w:pPr>
            <w:r w:rsidRPr="00FB4C9C">
              <w:rPr>
                <w:b/>
                <w:i/>
              </w:rPr>
              <w:t>– o número de participantes em atividades de voluntariado e de solidariedade,</w:t>
            </w:r>
          </w:p>
        </w:tc>
      </w:tr>
      <w:tr w:rsidR="00715E88" w:rsidRPr="00FB4C9C" w14:paraId="2FEEAB4B" w14:textId="77777777" w:rsidTr="00A3707D">
        <w:trPr>
          <w:jc w:val="center"/>
        </w:trPr>
        <w:tc>
          <w:tcPr>
            <w:tcW w:w="4876" w:type="dxa"/>
            <w:tcBorders>
              <w:top w:val="nil"/>
              <w:left w:val="nil"/>
              <w:bottom w:val="nil"/>
              <w:right w:val="nil"/>
            </w:tcBorders>
          </w:tcPr>
          <w:p w14:paraId="20325A65" w14:textId="77777777" w:rsidR="00715E88" w:rsidRPr="00FB4C9C" w:rsidRDefault="00715E88" w:rsidP="00A3707D">
            <w:pPr>
              <w:pStyle w:val="Normal6a"/>
            </w:pPr>
          </w:p>
        </w:tc>
        <w:tc>
          <w:tcPr>
            <w:tcW w:w="4876" w:type="dxa"/>
            <w:tcBorders>
              <w:top w:val="nil"/>
              <w:left w:val="nil"/>
              <w:bottom w:val="nil"/>
              <w:right w:val="nil"/>
            </w:tcBorders>
            <w:hideMark/>
          </w:tcPr>
          <w:p w14:paraId="46C2882B" w14:textId="24F1C742" w:rsidR="00715E88" w:rsidRPr="00FB4C9C" w:rsidRDefault="00715E88" w:rsidP="00A3707D">
            <w:pPr>
              <w:pStyle w:val="Normal6a"/>
            </w:pPr>
            <w:r w:rsidRPr="00FB4C9C">
              <w:rPr>
                <w:b/>
                <w:i/>
              </w:rPr>
              <w:t>– o número de organizações e instituições que participam nas ações do Programa previstas nos artigos 4.º, 4.º</w:t>
            </w:r>
            <w:r w:rsidR="00526F56">
              <w:rPr>
                <w:b/>
                <w:i/>
              </w:rPr>
              <w:noBreakHyphen/>
            </w:r>
            <w:r w:rsidRPr="00FB4C9C">
              <w:rPr>
                <w:b/>
                <w:i/>
              </w:rPr>
              <w:t>A e 4.º</w:t>
            </w:r>
            <w:r w:rsidR="00526F56">
              <w:rPr>
                <w:b/>
                <w:i/>
              </w:rPr>
              <w:noBreakHyphen/>
            </w:r>
            <w:r w:rsidRPr="00FB4C9C">
              <w:rPr>
                <w:b/>
                <w:i/>
              </w:rPr>
              <w:t>B,</w:t>
            </w:r>
          </w:p>
        </w:tc>
      </w:tr>
      <w:tr w:rsidR="00715E88" w:rsidRPr="00FB4C9C" w14:paraId="4CCEC6CE" w14:textId="77777777" w:rsidTr="00A3707D">
        <w:trPr>
          <w:jc w:val="center"/>
        </w:trPr>
        <w:tc>
          <w:tcPr>
            <w:tcW w:w="4876" w:type="dxa"/>
            <w:tcBorders>
              <w:top w:val="nil"/>
              <w:left w:val="nil"/>
              <w:bottom w:val="nil"/>
              <w:right w:val="nil"/>
            </w:tcBorders>
          </w:tcPr>
          <w:p w14:paraId="722E35A2" w14:textId="77777777" w:rsidR="00715E88" w:rsidRPr="00FB4C9C" w:rsidRDefault="00715E88" w:rsidP="00A3707D">
            <w:pPr>
              <w:pStyle w:val="Normal6a"/>
            </w:pPr>
          </w:p>
        </w:tc>
        <w:tc>
          <w:tcPr>
            <w:tcW w:w="4876" w:type="dxa"/>
            <w:tcBorders>
              <w:top w:val="nil"/>
              <w:left w:val="nil"/>
              <w:bottom w:val="nil"/>
              <w:right w:val="nil"/>
            </w:tcBorders>
            <w:hideMark/>
          </w:tcPr>
          <w:p w14:paraId="71CC7C70" w14:textId="19EB465C" w:rsidR="00715E88" w:rsidRPr="00FB4C9C" w:rsidRDefault="00715E88" w:rsidP="00A3707D">
            <w:pPr>
              <w:pStyle w:val="Normal6a"/>
            </w:pPr>
            <w:r w:rsidRPr="00FB4C9C">
              <w:rPr>
                <w:b/>
                <w:i/>
              </w:rPr>
              <w:t>– o número de candidatos que se apresentam pela primeira vez e de organizações e instituições que participam pela primeira vez nas ações do Programa previstas nos artigos 4.º, 4.º</w:t>
            </w:r>
            <w:r w:rsidR="00526F56">
              <w:rPr>
                <w:b/>
                <w:i/>
              </w:rPr>
              <w:noBreakHyphen/>
            </w:r>
            <w:r w:rsidRPr="00FB4C9C">
              <w:rPr>
                <w:b/>
                <w:i/>
              </w:rPr>
              <w:t>A e 4.º</w:t>
            </w:r>
            <w:r w:rsidR="00526F56">
              <w:rPr>
                <w:b/>
                <w:i/>
              </w:rPr>
              <w:noBreakHyphen/>
            </w:r>
            <w:r w:rsidRPr="00FB4C9C">
              <w:rPr>
                <w:b/>
                <w:i/>
              </w:rPr>
              <w:t>B,</w:t>
            </w:r>
          </w:p>
        </w:tc>
      </w:tr>
      <w:tr w:rsidR="00715E88" w:rsidRPr="00FB4C9C" w14:paraId="16B107D4" w14:textId="77777777" w:rsidTr="00A3707D">
        <w:trPr>
          <w:jc w:val="center"/>
        </w:trPr>
        <w:tc>
          <w:tcPr>
            <w:tcW w:w="4876" w:type="dxa"/>
            <w:tcBorders>
              <w:top w:val="nil"/>
              <w:left w:val="nil"/>
              <w:bottom w:val="nil"/>
              <w:right w:val="nil"/>
            </w:tcBorders>
          </w:tcPr>
          <w:p w14:paraId="33AD98E4" w14:textId="77777777" w:rsidR="00715E88" w:rsidRPr="00FB4C9C" w:rsidRDefault="00715E88" w:rsidP="00A3707D">
            <w:pPr>
              <w:pStyle w:val="Normal6a"/>
            </w:pPr>
          </w:p>
        </w:tc>
        <w:tc>
          <w:tcPr>
            <w:tcW w:w="4876" w:type="dxa"/>
            <w:tcBorders>
              <w:top w:val="nil"/>
              <w:left w:val="nil"/>
              <w:bottom w:val="nil"/>
              <w:right w:val="nil"/>
            </w:tcBorders>
            <w:hideMark/>
          </w:tcPr>
          <w:p w14:paraId="25CF2451" w14:textId="77777777" w:rsidR="00715E88" w:rsidRPr="00FB4C9C" w:rsidRDefault="00715E88" w:rsidP="00A3707D">
            <w:pPr>
              <w:pStyle w:val="Normal6a"/>
            </w:pPr>
            <w:r w:rsidRPr="00FB4C9C">
              <w:rPr>
                <w:b/>
                <w:i/>
              </w:rPr>
              <w:t>– o número de participantes em atividades de aprendizagem virtual,</w:t>
            </w:r>
          </w:p>
        </w:tc>
      </w:tr>
      <w:tr w:rsidR="00715E88" w:rsidRPr="00FB4C9C" w14:paraId="689C3861" w14:textId="77777777" w:rsidTr="00A3707D">
        <w:trPr>
          <w:jc w:val="center"/>
        </w:trPr>
        <w:tc>
          <w:tcPr>
            <w:tcW w:w="4876" w:type="dxa"/>
            <w:tcBorders>
              <w:top w:val="nil"/>
              <w:left w:val="nil"/>
              <w:bottom w:val="nil"/>
              <w:right w:val="nil"/>
            </w:tcBorders>
          </w:tcPr>
          <w:p w14:paraId="2085FFAC" w14:textId="77777777" w:rsidR="00715E88" w:rsidRPr="00FB4C9C" w:rsidRDefault="00715E88" w:rsidP="00A3707D">
            <w:pPr>
              <w:pStyle w:val="Normal6a"/>
            </w:pPr>
          </w:p>
        </w:tc>
        <w:tc>
          <w:tcPr>
            <w:tcW w:w="4876" w:type="dxa"/>
            <w:tcBorders>
              <w:top w:val="nil"/>
              <w:left w:val="nil"/>
              <w:bottom w:val="nil"/>
              <w:right w:val="nil"/>
            </w:tcBorders>
            <w:hideMark/>
          </w:tcPr>
          <w:p w14:paraId="4FAE310A" w14:textId="77777777" w:rsidR="00715E88" w:rsidRPr="00FB4C9C" w:rsidRDefault="00715E88" w:rsidP="00A3707D">
            <w:pPr>
              <w:pStyle w:val="Normal6a"/>
            </w:pPr>
            <w:r w:rsidRPr="00FB4C9C">
              <w:rPr>
                <w:b/>
                <w:i/>
              </w:rPr>
              <w:t>– a percentagem de participantes que consideram ter tirado partido da sua participação nas atividades de mobilidade para fins de aprendizagem e voluntariado,</w:t>
            </w:r>
          </w:p>
        </w:tc>
      </w:tr>
      <w:tr w:rsidR="00715E88" w:rsidRPr="00FB4C9C" w14:paraId="5542646C" w14:textId="77777777" w:rsidTr="00A3707D">
        <w:trPr>
          <w:jc w:val="center"/>
        </w:trPr>
        <w:tc>
          <w:tcPr>
            <w:tcW w:w="4876" w:type="dxa"/>
            <w:tcBorders>
              <w:top w:val="nil"/>
              <w:left w:val="nil"/>
              <w:bottom w:val="nil"/>
              <w:right w:val="nil"/>
            </w:tcBorders>
          </w:tcPr>
          <w:p w14:paraId="4C2BC2B8" w14:textId="77777777" w:rsidR="00715E88" w:rsidRPr="00FB4C9C" w:rsidRDefault="00715E88" w:rsidP="00A3707D">
            <w:pPr>
              <w:pStyle w:val="Normal6a"/>
            </w:pPr>
          </w:p>
        </w:tc>
        <w:tc>
          <w:tcPr>
            <w:tcW w:w="4876" w:type="dxa"/>
            <w:tcBorders>
              <w:top w:val="nil"/>
              <w:left w:val="nil"/>
              <w:bottom w:val="nil"/>
              <w:right w:val="nil"/>
            </w:tcBorders>
            <w:hideMark/>
          </w:tcPr>
          <w:p w14:paraId="45D9F2BF" w14:textId="77777777" w:rsidR="00715E88" w:rsidRPr="00FB4C9C" w:rsidRDefault="00715E88" w:rsidP="00A3707D">
            <w:pPr>
              <w:pStyle w:val="Normal6a"/>
            </w:pPr>
            <w:r w:rsidRPr="00FB4C9C">
              <w:rPr>
                <w:b/>
                <w:i/>
              </w:rPr>
              <w:t xml:space="preserve">– a percentagem de participantes que consideram ter reforçado o seu sentimento europeu de pertença após terem participado em atividades de </w:t>
            </w:r>
            <w:r w:rsidRPr="00FB4C9C">
              <w:rPr>
                <w:b/>
                <w:i/>
              </w:rPr>
              <w:lastRenderedPageBreak/>
              <w:t>mobilidade para fins de aprendizagem e voluntariado;</w:t>
            </w:r>
          </w:p>
        </w:tc>
      </w:tr>
      <w:tr w:rsidR="00715E88" w:rsidRPr="00FB4C9C" w14:paraId="13917F0E" w14:textId="77777777" w:rsidTr="00A3707D">
        <w:trPr>
          <w:jc w:val="center"/>
        </w:trPr>
        <w:tc>
          <w:tcPr>
            <w:tcW w:w="4876" w:type="dxa"/>
            <w:tcBorders>
              <w:top w:val="nil"/>
              <w:left w:val="nil"/>
              <w:bottom w:val="nil"/>
              <w:right w:val="nil"/>
            </w:tcBorders>
          </w:tcPr>
          <w:p w14:paraId="6F1377AC" w14:textId="77777777" w:rsidR="00715E88" w:rsidRPr="00FB4C9C" w:rsidRDefault="00715E88" w:rsidP="00A3707D">
            <w:pPr>
              <w:pStyle w:val="Normal6a"/>
            </w:pPr>
          </w:p>
        </w:tc>
        <w:tc>
          <w:tcPr>
            <w:tcW w:w="4876" w:type="dxa"/>
            <w:tcBorders>
              <w:top w:val="nil"/>
              <w:left w:val="nil"/>
              <w:bottom w:val="nil"/>
              <w:right w:val="nil"/>
            </w:tcBorders>
            <w:hideMark/>
          </w:tcPr>
          <w:p w14:paraId="58E2E5AA" w14:textId="77777777" w:rsidR="00715E88" w:rsidRPr="00FB4C9C" w:rsidRDefault="00715E88" w:rsidP="00A3707D">
            <w:pPr>
              <w:pStyle w:val="Normal6a"/>
            </w:pPr>
            <w:r w:rsidRPr="00FB4C9C">
              <w:rPr>
                <w:b/>
                <w:i/>
              </w:rPr>
              <w:t>b) Cooperação entre organizações e instituições:</w:t>
            </w:r>
          </w:p>
        </w:tc>
      </w:tr>
      <w:tr w:rsidR="00715E88" w:rsidRPr="00FB4C9C" w14:paraId="69A82B95" w14:textId="77777777" w:rsidTr="00A3707D">
        <w:trPr>
          <w:jc w:val="center"/>
        </w:trPr>
        <w:tc>
          <w:tcPr>
            <w:tcW w:w="4876" w:type="dxa"/>
            <w:tcBorders>
              <w:top w:val="nil"/>
              <w:left w:val="nil"/>
              <w:bottom w:val="nil"/>
              <w:right w:val="nil"/>
            </w:tcBorders>
          </w:tcPr>
          <w:p w14:paraId="4FC3FCD3" w14:textId="77777777" w:rsidR="00715E88" w:rsidRPr="00FB4C9C" w:rsidRDefault="00715E88" w:rsidP="00A3707D">
            <w:pPr>
              <w:pStyle w:val="Normal6a"/>
            </w:pPr>
          </w:p>
        </w:tc>
        <w:tc>
          <w:tcPr>
            <w:tcW w:w="4876" w:type="dxa"/>
            <w:tcBorders>
              <w:top w:val="nil"/>
              <w:left w:val="nil"/>
              <w:bottom w:val="nil"/>
              <w:right w:val="nil"/>
            </w:tcBorders>
            <w:hideMark/>
          </w:tcPr>
          <w:p w14:paraId="2CC70218" w14:textId="77777777" w:rsidR="00715E88" w:rsidRPr="00FB4C9C" w:rsidRDefault="00715E88" w:rsidP="00A3707D">
            <w:pPr>
              <w:pStyle w:val="Normal6a"/>
            </w:pPr>
            <w:r w:rsidRPr="00FB4C9C">
              <w:rPr>
                <w:b/>
                <w:i/>
              </w:rPr>
              <w:t>– o número de organizações e instituições que participam nas ações do Programa previstas no artigo 6.º,</w:t>
            </w:r>
          </w:p>
        </w:tc>
      </w:tr>
      <w:tr w:rsidR="00715E88" w:rsidRPr="00FB4C9C" w14:paraId="0C42BFC3" w14:textId="77777777" w:rsidTr="00A3707D">
        <w:trPr>
          <w:jc w:val="center"/>
        </w:trPr>
        <w:tc>
          <w:tcPr>
            <w:tcW w:w="4876" w:type="dxa"/>
            <w:tcBorders>
              <w:top w:val="nil"/>
              <w:left w:val="nil"/>
              <w:bottom w:val="nil"/>
              <w:right w:val="nil"/>
            </w:tcBorders>
          </w:tcPr>
          <w:p w14:paraId="739CDD4D" w14:textId="77777777" w:rsidR="00715E88" w:rsidRPr="00FB4C9C" w:rsidRDefault="00715E88" w:rsidP="00A3707D">
            <w:pPr>
              <w:pStyle w:val="Normal6a"/>
            </w:pPr>
          </w:p>
        </w:tc>
        <w:tc>
          <w:tcPr>
            <w:tcW w:w="4876" w:type="dxa"/>
            <w:tcBorders>
              <w:top w:val="nil"/>
              <w:left w:val="nil"/>
              <w:bottom w:val="nil"/>
              <w:right w:val="nil"/>
            </w:tcBorders>
            <w:hideMark/>
          </w:tcPr>
          <w:p w14:paraId="63E2BB92" w14:textId="77777777" w:rsidR="00715E88" w:rsidRPr="00FB4C9C" w:rsidRDefault="00715E88" w:rsidP="00A3707D">
            <w:pPr>
              <w:pStyle w:val="Normal6a"/>
            </w:pPr>
            <w:r w:rsidRPr="00FB4C9C">
              <w:rPr>
                <w:b/>
                <w:i/>
              </w:rPr>
              <w:t>– o número de candidatos que se apresentam pela primeira vez e de organizações e instituições que participam pela primeira vez nas ações do Programa previstas no artigo 6.º,</w:t>
            </w:r>
          </w:p>
        </w:tc>
      </w:tr>
      <w:tr w:rsidR="00715E88" w:rsidRPr="00FB4C9C" w14:paraId="7BB0D046" w14:textId="77777777" w:rsidTr="00A3707D">
        <w:trPr>
          <w:jc w:val="center"/>
        </w:trPr>
        <w:tc>
          <w:tcPr>
            <w:tcW w:w="4876" w:type="dxa"/>
            <w:tcBorders>
              <w:top w:val="nil"/>
              <w:left w:val="nil"/>
              <w:bottom w:val="nil"/>
              <w:right w:val="nil"/>
            </w:tcBorders>
          </w:tcPr>
          <w:p w14:paraId="77C348A5" w14:textId="77777777" w:rsidR="00715E88" w:rsidRPr="00FB4C9C" w:rsidRDefault="00715E88" w:rsidP="00A3707D">
            <w:pPr>
              <w:pStyle w:val="Normal6a"/>
            </w:pPr>
          </w:p>
        </w:tc>
        <w:tc>
          <w:tcPr>
            <w:tcW w:w="4876" w:type="dxa"/>
            <w:tcBorders>
              <w:top w:val="nil"/>
              <w:left w:val="nil"/>
              <w:bottom w:val="nil"/>
              <w:right w:val="nil"/>
            </w:tcBorders>
            <w:hideMark/>
          </w:tcPr>
          <w:p w14:paraId="19C6D39C" w14:textId="77777777" w:rsidR="00715E88" w:rsidRPr="00FB4C9C" w:rsidRDefault="00715E88" w:rsidP="00A3707D">
            <w:pPr>
              <w:pStyle w:val="Normal6a"/>
            </w:pPr>
            <w:r w:rsidRPr="00FB4C9C">
              <w:rPr>
                <w:b/>
                <w:i/>
              </w:rPr>
              <w:t>– a percentagem de organizações e instituições que consideram ter desenvolvido práticas de elevada qualidade graças à sua participação nas ações do Programa previstas no artigo 6.º;</w:t>
            </w:r>
          </w:p>
        </w:tc>
      </w:tr>
      <w:tr w:rsidR="00715E88" w:rsidRPr="00FB4C9C" w14:paraId="7D38EC85" w14:textId="77777777" w:rsidTr="00A3707D">
        <w:trPr>
          <w:jc w:val="center"/>
        </w:trPr>
        <w:tc>
          <w:tcPr>
            <w:tcW w:w="4876" w:type="dxa"/>
            <w:tcBorders>
              <w:top w:val="nil"/>
              <w:left w:val="nil"/>
              <w:bottom w:val="nil"/>
              <w:right w:val="nil"/>
            </w:tcBorders>
          </w:tcPr>
          <w:p w14:paraId="49330E02" w14:textId="77777777" w:rsidR="00715E88" w:rsidRPr="00FB4C9C" w:rsidRDefault="00715E88" w:rsidP="00A3707D">
            <w:pPr>
              <w:pStyle w:val="Normal6a"/>
            </w:pPr>
          </w:p>
        </w:tc>
        <w:tc>
          <w:tcPr>
            <w:tcW w:w="4876" w:type="dxa"/>
            <w:tcBorders>
              <w:top w:val="nil"/>
              <w:left w:val="nil"/>
              <w:bottom w:val="nil"/>
              <w:right w:val="nil"/>
            </w:tcBorders>
            <w:hideMark/>
          </w:tcPr>
          <w:p w14:paraId="46AD30E0" w14:textId="77777777" w:rsidR="00715E88" w:rsidRPr="00FB4C9C" w:rsidRDefault="00715E88" w:rsidP="00A3707D">
            <w:pPr>
              <w:pStyle w:val="Normal6a"/>
            </w:pPr>
            <w:r w:rsidRPr="00FB4C9C">
              <w:rPr>
                <w:b/>
                <w:i/>
              </w:rPr>
              <w:t>c) Apoio à elaboração de políticas:</w:t>
            </w:r>
          </w:p>
        </w:tc>
      </w:tr>
      <w:tr w:rsidR="00715E88" w:rsidRPr="00FB4C9C" w14:paraId="6FC0BA62" w14:textId="77777777" w:rsidTr="00A3707D">
        <w:trPr>
          <w:jc w:val="center"/>
        </w:trPr>
        <w:tc>
          <w:tcPr>
            <w:tcW w:w="4876" w:type="dxa"/>
            <w:tcBorders>
              <w:top w:val="nil"/>
              <w:left w:val="nil"/>
              <w:bottom w:val="nil"/>
              <w:right w:val="nil"/>
            </w:tcBorders>
          </w:tcPr>
          <w:p w14:paraId="0BD6A0C8" w14:textId="77777777" w:rsidR="00715E88" w:rsidRPr="00FB4C9C" w:rsidRDefault="00715E88" w:rsidP="00A3707D">
            <w:pPr>
              <w:pStyle w:val="Normal6a"/>
            </w:pPr>
          </w:p>
        </w:tc>
        <w:tc>
          <w:tcPr>
            <w:tcW w:w="4876" w:type="dxa"/>
            <w:tcBorders>
              <w:top w:val="nil"/>
              <w:left w:val="nil"/>
              <w:bottom w:val="nil"/>
              <w:right w:val="nil"/>
            </w:tcBorders>
            <w:hideMark/>
          </w:tcPr>
          <w:p w14:paraId="43E2D2E0" w14:textId="77777777" w:rsidR="00715E88" w:rsidRPr="00FB4C9C" w:rsidRDefault="00715E88" w:rsidP="00A3707D">
            <w:pPr>
              <w:pStyle w:val="Normal6a"/>
            </w:pPr>
            <w:r w:rsidRPr="00FB4C9C">
              <w:rPr>
                <w:b/>
                <w:i/>
              </w:rPr>
              <w:t>– o número de organizações e instituições que participam em ações subvencionadas previstas no artigo 7.º;</w:t>
            </w:r>
          </w:p>
        </w:tc>
      </w:tr>
      <w:tr w:rsidR="00715E88" w:rsidRPr="00FB4C9C" w14:paraId="666D3B89" w14:textId="77777777" w:rsidTr="00A3707D">
        <w:trPr>
          <w:jc w:val="center"/>
        </w:trPr>
        <w:tc>
          <w:tcPr>
            <w:tcW w:w="4876" w:type="dxa"/>
            <w:tcBorders>
              <w:top w:val="nil"/>
              <w:left w:val="nil"/>
              <w:bottom w:val="nil"/>
              <w:right w:val="nil"/>
            </w:tcBorders>
          </w:tcPr>
          <w:p w14:paraId="4FBB27BA" w14:textId="77777777" w:rsidR="00715E88" w:rsidRPr="00FB4C9C" w:rsidRDefault="00715E88" w:rsidP="00A3707D">
            <w:pPr>
              <w:pStyle w:val="Normal6a"/>
            </w:pPr>
          </w:p>
        </w:tc>
        <w:tc>
          <w:tcPr>
            <w:tcW w:w="4876" w:type="dxa"/>
            <w:tcBorders>
              <w:top w:val="nil"/>
              <w:left w:val="nil"/>
              <w:bottom w:val="nil"/>
              <w:right w:val="nil"/>
            </w:tcBorders>
            <w:hideMark/>
          </w:tcPr>
          <w:p w14:paraId="59EFFA96" w14:textId="77777777" w:rsidR="00715E88" w:rsidRPr="00FB4C9C" w:rsidRDefault="00715E88" w:rsidP="00A3707D">
            <w:pPr>
              <w:pStyle w:val="Normal6a"/>
            </w:pPr>
            <w:r w:rsidRPr="00FB4C9C">
              <w:rPr>
                <w:b/>
                <w:i/>
              </w:rPr>
              <w:t>d) Sinergias:</w:t>
            </w:r>
          </w:p>
        </w:tc>
      </w:tr>
      <w:tr w:rsidR="00715E88" w:rsidRPr="00FB4C9C" w14:paraId="55AD0CA4" w14:textId="77777777" w:rsidTr="00A3707D">
        <w:trPr>
          <w:jc w:val="center"/>
        </w:trPr>
        <w:tc>
          <w:tcPr>
            <w:tcW w:w="4876" w:type="dxa"/>
            <w:tcBorders>
              <w:top w:val="nil"/>
              <w:left w:val="nil"/>
              <w:bottom w:val="nil"/>
              <w:right w:val="nil"/>
            </w:tcBorders>
          </w:tcPr>
          <w:p w14:paraId="0791D7F5" w14:textId="77777777" w:rsidR="00715E88" w:rsidRPr="00FB4C9C" w:rsidRDefault="00715E88" w:rsidP="00A3707D">
            <w:pPr>
              <w:pStyle w:val="Normal6a"/>
            </w:pPr>
          </w:p>
        </w:tc>
        <w:tc>
          <w:tcPr>
            <w:tcW w:w="4876" w:type="dxa"/>
            <w:tcBorders>
              <w:top w:val="nil"/>
              <w:left w:val="nil"/>
              <w:bottom w:val="nil"/>
              <w:right w:val="nil"/>
            </w:tcBorders>
            <w:hideMark/>
          </w:tcPr>
          <w:p w14:paraId="011675AD" w14:textId="77777777" w:rsidR="00715E88" w:rsidRPr="00FB4C9C" w:rsidRDefault="00715E88" w:rsidP="00A3707D">
            <w:pPr>
              <w:pStyle w:val="Normal6a"/>
            </w:pPr>
            <w:r w:rsidRPr="00FB4C9C">
              <w:rPr>
                <w:b/>
                <w:i/>
              </w:rPr>
              <w:t>– a percentagem de ações financiadas por recursos suplementares referidos no artigo 10.º ou por uma contribuição da União ao abrigo de outro programa referido no artigo 11.º;</w:t>
            </w:r>
          </w:p>
        </w:tc>
      </w:tr>
      <w:tr w:rsidR="00715E88" w:rsidRPr="00FB4C9C" w14:paraId="13720EA0" w14:textId="77777777" w:rsidTr="00A3707D">
        <w:trPr>
          <w:jc w:val="center"/>
        </w:trPr>
        <w:tc>
          <w:tcPr>
            <w:tcW w:w="4876" w:type="dxa"/>
            <w:tcBorders>
              <w:top w:val="nil"/>
              <w:left w:val="nil"/>
              <w:bottom w:val="nil"/>
              <w:right w:val="nil"/>
            </w:tcBorders>
          </w:tcPr>
          <w:p w14:paraId="6ACAE284" w14:textId="77777777" w:rsidR="00715E88" w:rsidRPr="00FB4C9C" w:rsidRDefault="00715E88" w:rsidP="00A3707D">
            <w:pPr>
              <w:pStyle w:val="Normal6a"/>
            </w:pPr>
          </w:p>
        </w:tc>
        <w:tc>
          <w:tcPr>
            <w:tcW w:w="4876" w:type="dxa"/>
            <w:tcBorders>
              <w:top w:val="nil"/>
              <w:left w:val="nil"/>
              <w:bottom w:val="nil"/>
              <w:right w:val="nil"/>
            </w:tcBorders>
            <w:hideMark/>
          </w:tcPr>
          <w:p w14:paraId="0460DFB0" w14:textId="77777777" w:rsidR="00715E88" w:rsidRPr="00FB4C9C" w:rsidRDefault="00715E88" w:rsidP="00A3707D">
            <w:pPr>
              <w:pStyle w:val="Normal6a"/>
            </w:pPr>
            <w:r w:rsidRPr="00FB4C9C">
              <w:rPr>
                <w:b/>
                <w:i/>
              </w:rPr>
              <w:t>e) Inclusão:</w:t>
            </w:r>
          </w:p>
        </w:tc>
      </w:tr>
      <w:tr w:rsidR="00715E88" w:rsidRPr="00FB4C9C" w14:paraId="7347E694" w14:textId="77777777" w:rsidTr="00A3707D">
        <w:trPr>
          <w:jc w:val="center"/>
        </w:trPr>
        <w:tc>
          <w:tcPr>
            <w:tcW w:w="4876" w:type="dxa"/>
            <w:tcBorders>
              <w:top w:val="nil"/>
              <w:left w:val="nil"/>
              <w:bottom w:val="nil"/>
              <w:right w:val="nil"/>
            </w:tcBorders>
          </w:tcPr>
          <w:p w14:paraId="19A7BFA2" w14:textId="77777777" w:rsidR="00715E88" w:rsidRPr="00FB4C9C" w:rsidRDefault="00715E88" w:rsidP="00A3707D">
            <w:pPr>
              <w:pStyle w:val="Normal6a"/>
            </w:pPr>
          </w:p>
        </w:tc>
        <w:tc>
          <w:tcPr>
            <w:tcW w:w="4876" w:type="dxa"/>
            <w:tcBorders>
              <w:top w:val="nil"/>
              <w:left w:val="nil"/>
              <w:bottom w:val="nil"/>
              <w:right w:val="nil"/>
            </w:tcBorders>
            <w:hideMark/>
          </w:tcPr>
          <w:p w14:paraId="536F6378" w14:textId="77777777" w:rsidR="00715E88" w:rsidRPr="00FB4C9C" w:rsidRDefault="00715E88" w:rsidP="00A3707D">
            <w:pPr>
              <w:pStyle w:val="Normal6a"/>
            </w:pPr>
            <w:r w:rsidRPr="00FB4C9C">
              <w:rPr>
                <w:b/>
                <w:i/>
              </w:rPr>
              <w:t>– o número de pessoas com menos oportunidades que participam em atividades de mobilidade para fins de aprendizagem e voluntariado;</w:t>
            </w:r>
          </w:p>
        </w:tc>
      </w:tr>
      <w:tr w:rsidR="00715E88" w:rsidRPr="00FB4C9C" w14:paraId="60D42867" w14:textId="77777777" w:rsidTr="00A3707D">
        <w:trPr>
          <w:jc w:val="center"/>
        </w:trPr>
        <w:tc>
          <w:tcPr>
            <w:tcW w:w="4876" w:type="dxa"/>
            <w:tcBorders>
              <w:top w:val="nil"/>
              <w:left w:val="nil"/>
              <w:bottom w:val="nil"/>
              <w:right w:val="nil"/>
            </w:tcBorders>
          </w:tcPr>
          <w:p w14:paraId="2865C2DD" w14:textId="77777777" w:rsidR="00715E88" w:rsidRPr="00FB4C9C" w:rsidRDefault="00715E88" w:rsidP="00A3707D">
            <w:pPr>
              <w:pStyle w:val="Normal6a"/>
            </w:pPr>
          </w:p>
        </w:tc>
        <w:tc>
          <w:tcPr>
            <w:tcW w:w="4876" w:type="dxa"/>
            <w:tcBorders>
              <w:top w:val="nil"/>
              <w:left w:val="nil"/>
              <w:bottom w:val="nil"/>
              <w:right w:val="nil"/>
            </w:tcBorders>
            <w:hideMark/>
          </w:tcPr>
          <w:p w14:paraId="62F15EF1" w14:textId="77777777" w:rsidR="00715E88" w:rsidRPr="00FB4C9C" w:rsidRDefault="00715E88" w:rsidP="00A3707D">
            <w:pPr>
              <w:pStyle w:val="Normal6a"/>
            </w:pPr>
            <w:r w:rsidRPr="00FB4C9C">
              <w:rPr>
                <w:b/>
                <w:i/>
              </w:rPr>
              <w:t>f) Simplificação:</w:t>
            </w:r>
          </w:p>
        </w:tc>
      </w:tr>
      <w:tr w:rsidR="00715E88" w:rsidRPr="00FB4C9C" w14:paraId="3F85FC5C" w14:textId="77777777" w:rsidTr="00A3707D">
        <w:trPr>
          <w:jc w:val="center"/>
        </w:trPr>
        <w:tc>
          <w:tcPr>
            <w:tcW w:w="4876" w:type="dxa"/>
            <w:tcBorders>
              <w:top w:val="nil"/>
              <w:left w:val="nil"/>
              <w:bottom w:val="nil"/>
              <w:right w:val="nil"/>
            </w:tcBorders>
          </w:tcPr>
          <w:p w14:paraId="461EE3FD" w14:textId="77777777" w:rsidR="00715E88" w:rsidRPr="00FB4C9C" w:rsidRDefault="00715E88" w:rsidP="00A3707D">
            <w:pPr>
              <w:pStyle w:val="Normal6a"/>
            </w:pPr>
          </w:p>
        </w:tc>
        <w:tc>
          <w:tcPr>
            <w:tcW w:w="4876" w:type="dxa"/>
            <w:tcBorders>
              <w:top w:val="nil"/>
              <w:left w:val="nil"/>
              <w:bottom w:val="nil"/>
              <w:right w:val="nil"/>
            </w:tcBorders>
            <w:hideMark/>
          </w:tcPr>
          <w:p w14:paraId="2A1D4252" w14:textId="77777777" w:rsidR="00715E88" w:rsidRPr="00FB4C9C" w:rsidRDefault="00715E88" w:rsidP="00A3707D">
            <w:pPr>
              <w:pStyle w:val="Normal6a"/>
            </w:pPr>
            <w:r w:rsidRPr="00FB4C9C">
              <w:rPr>
                <w:b/>
                <w:i/>
              </w:rPr>
              <w:t>– o número de parcerias de pequena dimensão apoiadas ao abrigo do artigo 6.º,</w:t>
            </w:r>
          </w:p>
        </w:tc>
      </w:tr>
      <w:tr w:rsidR="00715E88" w:rsidRPr="00FB4C9C" w14:paraId="1A497DB8" w14:textId="77777777" w:rsidTr="00A3707D">
        <w:trPr>
          <w:jc w:val="center"/>
        </w:trPr>
        <w:tc>
          <w:tcPr>
            <w:tcW w:w="4876" w:type="dxa"/>
            <w:tcBorders>
              <w:top w:val="nil"/>
              <w:left w:val="nil"/>
              <w:bottom w:val="nil"/>
              <w:right w:val="nil"/>
            </w:tcBorders>
          </w:tcPr>
          <w:p w14:paraId="122F3495" w14:textId="77777777" w:rsidR="00715E88" w:rsidRPr="00FB4C9C" w:rsidRDefault="00715E88" w:rsidP="00A3707D">
            <w:pPr>
              <w:pStyle w:val="Normal6a"/>
            </w:pPr>
          </w:p>
        </w:tc>
        <w:tc>
          <w:tcPr>
            <w:tcW w:w="4876" w:type="dxa"/>
            <w:tcBorders>
              <w:top w:val="nil"/>
              <w:left w:val="nil"/>
              <w:bottom w:val="nil"/>
              <w:right w:val="nil"/>
            </w:tcBorders>
            <w:hideMark/>
          </w:tcPr>
          <w:p w14:paraId="380105D5" w14:textId="77777777" w:rsidR="00715E88" w:rsidRPr="00FB4C9C" w:rsidRDefault="00715E88" w:rsidP="00A3707D">
            <w:pPr>
              <w:pStyle w:val="Normal6a"/>
            </w:pPr>
            <w:r w:rsidRPr="00FB4C9C">
              <w:rPr>
                <w:b/>
                <w:i/>
              </w:rPr>
              <w:t>– a percentagem de organizações e instituições que consideram que os procedimentos de participação no Programa são proporcionados e simples;</w:t>
            </w:r>
          </w:p>
        </w:tc>
      </w:tr>
      <w:tr w:rsidR="00715E88" w:rsidRPr="00FB4C9C" w14:paraId="10A67864" w14:textId="77777777" w:rsidTr="00A3707D">
        <w:trPr>
          <w:jc w:val="center"/>
        </w:trPr>
        <w:tc>
          <w:tcPr>
            <w:tcW w:w="4876" w:type="dxa"/>
            <w:tcBorders>
              <w:top w:val="nil"/>
              <w:left w:val="nil"/>
              <w:bottom w:val="nil"/>
              <w:right w:val="nil"/>
            </w:tcBorders>
          </w:tcPr>
          <w:p w14:paraId="1068BE4F" w14:textId="77777777" w:rsidR="00715E88" w:rsidRPr="00FB4C9C" w:rsidRDefault="00715E88" w:rsidP="00A3707D">
            <w:pPr>
              <w:pStyle w:val="Normal6a"/>
            </w:pPr>
          </w:p>
        </w:tc>
        <w:tc>
          <w:tcPr>
            <w:tcW w:w="4876" w:type="dxa"/>
            <w:tcBorders>
              <w:top w:val="nil"/>
              <w:left w:val="nil"/>
              <w:bottom w:val="nil"/>
              <w:right w:val="nil"/>
            </w:tcBorders>
            <w:hideMark/>
          </w:tcPr>
          <w:p w14:paraId="1D599499" w14:textId="77777777" w:rsidR="00715E88" w:rsidRPr="00FB4C9C" w:rsidRDefault="00715E88" w:rsidP="00A3707D">
            <w:pPr>
              <w:pStyle w:val="Normal6a"/>
            </w:pPr>
            <w:r w:rsidRPr="00FB4C9C">
              <w:rPr>
                <w:b/>
                <w:i/>
              </w:rPr>
              <w:t>g) Contributo para a ação climática:</w:t>
            </w:r>
          </w:p>
        </w:tc>
      </w:tr>
      <w:tr w:rsidR="00715E88" w:rsidRPr="00FB4C9C" w14:paraId="7AA6C134" w14:textId="77777777" w:rsidTr="00A3707D">
        <w:trPr>
          <w:jc w:val="center"/>
        </w:trPr>
        <w:tc>
          <w:tcPr>
            <w:tcW w:w="4876" w:type="dxa"/>
            <w:tcBorders>
              <w:top w:val="nil"/>
              <w:left w:val="nil"/>
              <w:bottom w:val="nil"/>
              <w:right w:val="nil"/>
            </w:tcBorders>
          </w:tcPr>
          <w:p w14:paraId="5D6560C1" w14:textId="77777777" w:rsidR="00715E88" w:rsidRPr="00FB4C9C" w:rsidRDefault="00715E88" w:rsidP="00A3707D">
            <w:pPr>
              <w:pStyle w:val="Normal6a"/>
            </w:pPr>
          </w:p>
        </w:tc>
        <w:tc>
          <w:tcPr>
            <w:tcW w:w="4876" w:type="dxa"/>
            <w:tcBorders>
              <w:top w:val="nil"/>
              <w:left w:val="nil"/>
              <w:bottom w:val="nil"/>
              <w:right w:val="nil"/>
            </w:tcBorders>
            <w:hideMark/>
          </w:tcPr>
          <w:p w14:paraId="153DB072" w14:textId="77777777" w:rsidR="00715E88" w:rsidRPr="00FB4C9C" w:rsidRDefault="00715E88" w:rsidP="00A3707D">
            <w:pPr>
              <w:pStyle w:val="Normal6a"/>
            </w:pPr>
            <w:r w:rsidRPr="00FB4C9C">
              <w:rPr>
                <w:b/>
                <w:i/>
              </w:rPr>
              <w:t>– a percentagem de atividades de mobilidade para fins de aprendizagem e de voluntariado que se centram em objetivos climáticos,</w:t>
            </w:r>
          </w:p>
        </w:tc>
      </w:tr>
      <w:tr w:rsidR="00715E88" w:rsidRPr="00FB4C9C" w14:paraId="7DE69E6D" w14:textId="77777777" w:rsidTr="00A3707D">
        <w:trPr>
          <w:jc w:val="center"/>
        </w:trPr>
        <w:tc>
          <w:tcPr>
            <w:tcW w:w="4876" w:type="dxa"/>
            <w:tcBorders>
              <w:top w:val="nil"/>
              <w:left w:val="nil"/>
              <w:bottom w:val="nil"/>
              <w:right w:val="nil"/>
            </w:tcBorders>
          </w:tcPr>
          <w:p w14:paraId="6A4EE624" w14:textId="77777777" w:rsidR="00715E88" w:rsidRPr="00FB4C9C" w:rsidRDefault="00715E88" w:rsidP="00A3707D">
            <w:pPr>
              <w:pStyle w:val="Normal6a"/>
            </w:pPr>
          </w:p>
        </w:tc>
        <w:tc>
          <w:tcPr>
            <w:tcW w:w="4876" w:type="dxa"/>
            <w:tcBorders>
              <w:top w:val="nil"/>
              <w:left w:val="nil"/>
              <w:bottom w:val="nil"/>
              <w:right w:val="nil"/>
            </w:tcBorders>
            <w:hideMark/>
          </w:tcPr>
          <w:p w14:paraId="6FDFF5D3" w14:textId="77777777" w:rsidR="00715E88" w:rsidRPr="00FB4C9C" w:rsidRDefault="00715E88" w:rsidP="00A3707D">
            <w:pPr>
              <w:pStyle w:val="Normal6a"/>
            </w:pPr>
            <w:r w:rsidRPr="00FB4C9C">
              <w:rPr>
                <w:b/>
                <w:i/>
              </w:rPr>
              <w:t>– a percentagem de projetos previstos no artigo 6.º que se centram em objetivos climáticos.</w:t>
            </w:r>
          </w:p>
        </w:tc>
      </w:tr>
      <w:tr w:rsidR="00715E88" w:rsidRPr="00FB4C9C" w14:paraId="3F6B5EE5" w14:textId="77777777" w:rsidTr="00A3707D">
        <w:trPr>
          <w:jc w:val="center"/>
        </w:trPr>
        <w:tc>
          <w:tcPr>
            <w:tcW w:w="4876" w:type="dxa"/>
            <w:tcBorders>
              <w:top w:val="nil"/>
              <w:left w:val="nil"/>
              <w:bottom w:val="nil"/>
              <w:right w:val="nil"/>
            </w:tcBorders>
          </w:tcPr>
          <w:p w14:paraId="1358C8B1" w14:textId="77777777" w:rsidR="00715E88" w:rsidRPr="00FB4C9C" w:rsidRDefault="00715E88" w:rsidP="00A3707D">
            <w:pPr>
              <w:pStyle w:val="Normal6a"/>
            </w:pPr>
          </w:p>
        </w:tc>
        <w:tc>
          <w:tcPr>
            <w:tcW w:w="4876" w:type="dxa"/>
            <w:tcBorders>
              <w:top w:val="nil"/>
              <w:left w:val="nil"/>
              <w:bottom w:val="nil"/>
              <w:right w:val="nil"/>
            </w:tcBorders>
            <w:hideMark/>
          </w:tcPr>
          <w:p w14:paraId="5017E2FA" w14:textId="77777777" w:rsidR="00715E88" w:rsidRPr="00FB4C9C" w:rsidRDefault="00715E88" w:rsidP="00A3707D">
            <w:pPr>
              <w:pStyle w:val="Normal6a"/>
            </w:pPr>
            <w:r w:rsidRPr="00FB4C9C">
              <w:rPr>
                <w:b/>
                <w:i/>
              </w:rPr>
              <w:t>– o número de participantes em atividades de mobilidade para fins de aprendizagem e voluntariado.</w:t>
            </w:r>
          </w:p>
        </w:tc>
      </w:tr>
    </w:tbl>
    <w:p w14:paraId="15245B60" w14:textId="77777777" w:rsidR="00715E88" w:rsidRPr="00FB4C9C" w:rsidRDefault="00715E88" w:rsidP="00715E88">
      <w:pPr>
        <w:pStyle w:val="AmOrLang"/>
        <w:rPr>
          <w:lang w:eastAsia="en-US"/>
        </w:rPr>
      </w:pPr>
      <w:r w:rsidRPr="00FB4C9C">
        <w:t xml:space="preserve">Or. </w:t>
      </w:r>
      <w:r w:rsidRPr="00FB4C9C">
        <w:rPr>
          <w:rStyle w:val="HideTWBExt"/>
        </w:rPr>
        <w:t>&lt;Original&gt;</w:t>
      </w:r>
      <w:r w:rsidRPr="00FB4C9C">
        <w:rPr>
          <w:rStyle w:val="HideTWBInt"/>
        </w:rPr>
        <w:t>{EN}</w:t>
      </w:r>
      <w:r w:rsidRPr="00FB4C9C">
        <w:t>en</w:t>
      </w:r>
      <w:r w:rsidRPr="00FB4C9C">
        <w:rPr>
          <w:rStyle w:val="HideTWBExt"/>
        </w:rPr>
        <w:t>&lt;/Original&gt;</w:t>
      </w:r>
    </w:p>
    <w:p w14:paraId="2ED21FBC" w14:textId="62830C41" w:rsidR="00715E88" w:rsidRPr="00FB4C9C" w:rsidRDefault="00715E88" w:rsidP="00715E88">
      <w:r w:rsidRPr="00FB4C9C">
        <w:rPr>
          <w:rStyle w:val="HideTWBExt"/>
        </w:rPr>
        <w:t>&lt;/Amend&gt;&lt;/RepeatBlock-Amend&gt;</w:t>
      </w:r>
    </w:p>
    <w:p w14:paraId="0F148A52" w14:textId="67F39CE3" w:rsidR="008363E4" w:rsidRPr="00FB4C9C" w:rsidRDefault="008363E4" w:rsidP="00715E88"/>
    <w:p w14:paraId="220B33A6" w14:textId="77777777" w:rsidR="00D33049" w:rsidRPr="00FB4C9C" w:rsidRDefault="00D33049" w:rsidP="00FA192C"/>
    <w:sectPr w:rsidR="00D33049" w:rsidRPr="00FB4C9C" w:rsidSect="004C5E0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FBFA1" w14:textId="77777777" w:rsidR="00860CA4" w:rsidRPr="00FB4C9C" w:rsidRDefault="00860CA4">
      <w:r w:rsidRPr="00FB4C9C">
        <w:separator/>
      </w:r>
    </w:p>
  </w:endnote>
  <w:endnote w:type="continuationSeparator" w:id="0">
    <w:p w14:paraId="1A8E96CF" w14:textId="77777777" w:rsidR="00860CA4" w:rsidRPr="00FB4C9C" w:rsidRDefault="00860CA4">
      <w:r w:rsidRPr="00FB4C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DD28" w14:textId="2365A206" w:rsidR="004C5E01" w:rsidRPr="00FB4C9C" w:rsidRDefault="004C5E01" w:rsidP="004C5E01">
    <w:pPr>
      <w:pStyle w:val="EPFooter"/>
    </w:pPr>
    <w:r w:rsidRPr="00FB4C9C">
      <w:t>PE</w:t>
    </w:r>
    <w:r w:rsidRPr="00FB4C9C">
      <w:rPr>
        <w:rStyle w:val="HideTWBExt"/>
      </w:rPr>
      <w:t>&lt;NoPE&gt;</w:t>
    </w:r>
    <w:r w:rsidRPr="00FB4C9C">
      <w:t>789.968</w:t>
    </w:r>
    <w:r w:rsidRPr="00FB4C9C">
      <w:rPr>
        <w:rStyle w:val="HideTWBExt"/>
      </w:rPr>
      <w:t>&lt;/NoPE&gt;&lt;Version&gt;</w:t>
    </w:r>
    <w:r w:rsidRPr="00FB4C9C">
      <w:t>v01</w:t>
    </w:r>
    <w:r w:rsidR="00526F56">
      <w:noBreakHyphen/>
    </w:r>
    <w:r w:rsidRPr="00FB4C9C">
      <w:t>00</w:t>
    </w:r>
    <w:r w:rsidRPr="00FB4C9C">
      <w:rPr>
        <w:rStyle w:val="HideTWBExt"/>
      </w:rPr>
      <w:t>&lt;/Version&gt;</w:t>
    </w:r>
    <w:r w:rsidRPr="00FB4C9C">
      <w:tab/>
    </w:r>
    <w:r w:rsidRPr="00FB4C9C">
      <w:fldChar w:fldCharType="begin"/>
    </w:r>
    <w:r w:rsidRPr="00FB4C9C">
      <w:instrText xml:space="preserve"> PAGE  \* MERGEFORMAT </w:instrText>
    </w:r>
    <w:r w:rsidRPr="00FB4C9C">
      <w:fldChar w:fldCharType="separate"/>
    </w:r>
    <w:r w:rsidRPr="00FB4C9C">
      <w:rPr>
        <w:noProof/>
      </w:rPr>
      <w:t>6</w:t>
    </w:r>
    <w:r w:rsidRPr="00FB4C9C">
      <w:fldChar w:fldCharType="end"/>
    </w:r>
    <w:r w:rsidRPr="00FB4C9C">
      <w:t>/</w:t>
    </w:r>
    <w:fldSimple w:instr=" NUMPAGES  \* MERGEFORMAT ">
      <w:r w:rsidRPr="00FB4C9C">
        <w:rPr>
          <w:noProof/>
        </w:rPr>
        <w:t>138</w:t>
      </w:r>
    </w:fldSimple>
    <w:r w:rsidRPr="00FB4C9C">
      <w:tab/>
    </w:r>
    <w:r w:rsidRPr="00FB4C9C">
      <w:rPr>
        <w:rStyle w:val="HideTWBExt"/>
      </w:rPr>
      <w:t>&lt;PathFdR&gt;</w:t>
    </w:r>
    <w:r w:rsidR="00FB4C9C" w:rsidRPr="00FB4C9C">
      <w:t>AM\1345752PT.docx</w:t>
    </w:r>
    <w:r w:rsidRPr="00FB4C9C">
      <w:rPr>
        <w:rStyle w:val="HideTWBExt"/>
      </w:rPr>
      <w:t>&lt;/PathFdR&gt;</w:t>
    </w:r>
  </w:p>
  <w:p w14:paraId="21476153" w14:textId="063EF066" w:rsidR="00D82FCC" w:rsidRPr="00FB4C9C" w:rsidRDefault="004C5E01" w:rsidP="004C5E01">
    <w:pPr>
      <w:pStyle w:val="EPFooter2"/>
    </w:pPr>
    <w:r w:rsidRPr="00FB4C9C">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C79A" w14:textId="2729CF13" w:rsidR="004C5E01" w:rsidRPr="00FB4C9C" w:rsidRDefault="004C5E01" w:rsidP="004C5E01">
    <w:pPr>
      <w:pStyle w:val="EPFooter"/>
    </w:pPr>
    <w:r w:rsidRPr="00FB4C9C">
      <w:rPr>
        <w:rStyle w:val="HideTWBExt"/>
      </w:rPr>
      <w:t>&lt;PathFdR&gt;</w:t>
    </w:r>
    <w:r w:rsidR="00FB4C9C" w:rsidRPr="00FB4C9C">
      <w:t>AM\1345752PT.docx</w:t>
    </w:r>
    <w:r w:rsidRPr="00FB4C9C">
      <w:rPr>
        <w:rStyle w:val="HideTWBExt"/>
      </w:rPr>
      <w:t>&lt;/PathFdR&gt;</w:t>
    </w:r>
    <w:r w:rsidRPr="00FB4C9C">
      <w:tab/>
    </w:r>
    <w:r w:rsidRPr="00FB4C9C">
      <w:fldChar w:fldCharType="begin"/>
    </w:r>
    <w:r w:rsidRPr="00FB4C9C">
      <w:instrText xml:space="preserve"> PAGE  \* MERGEFORMAT </w:instrText>
    </w:r>
    <w:r w:rsidRPr="00FB4C9C">
      <w:fldChar w:fldCharType="separate"/>
    </w:r>
    <w:r w:rsidRPr="00FB4C9C">
      <w:rPr>
        <w:noProof/>
      </w:rPr>
      <w:t>7</w:t>
    </w:r>
    <w:r w:rsidRPr="00FB4C9C">
      <w:fldChar w:fldCharType="end"/>
    </w:r>
    <w:r w:rsidRPr="00FB4C9C">
      <w:t>/</w:t>
    </w:r>
    <w:fldSimple w:instr=" NUMPAGES  \* MERGEFORMAT ">
      <w:r w:rsidRPr="00FB4C9C">
        <w:rPr>
          <w:noProof/>
        </w:rPr>
        <w:t>138</w:t>
      </w:r>
    </w:fldSimple>
    <w:r w:rsidRPr="00FB4C9C">
      <w:tab/>
      <w:t>PE</w:t>
    </w:r>
    <w:r w:rsidRPr="00FB4C9C">
      <w:rPr>
        <w:rStyle w:val="HideTWBExt"/>
      </w:rPr>
      <w:t>&lt;NoPE&gt;</w:t>
    </w:r>
    <w:r w:rsidRPr="00FB4C9C">
      <w:t>789.968</w:t>
    </w:r>
    <w:r w:rsidRPr="00FB4C9C">
      <w:rPr>
        <w:rStyle w:val="HideTWBExt"/>
      </w:rPr>
      <w:t>&lt;/NoPE&gt;&lt;Version&gt;</w:t>
    </w:r>
    <w:r w:rsidRPr="00FB4C9C">
      <w:t>v01</w:t>
    </w:r>
    <w:r w:rsidR="00526F56">
      <w:noBreakHyphen/>
    </w:r>
    <w:r w:rsidRPr="00FB4C9C">
      <w:t>00</w:t>
    </w:r>
    <w:r w:rsidRPr="00FB4C9C">
      <w:rPr>
        <w:rStyle w:val="HideTWBExt"/>
      </w:rPr>
      <w:t>&lt;/Version&gt;</w:t>
    </w:r>
  </w:p>
  <w:p w14:paraId="501E2D69" w14:textId="12DA1855" w:rsidR="00D82FCC" w:rsidRPr="00FB4C9C" w:rsidRDefault="004C5E01" w:rsidP="004C5E01">
    <w:pPr>
      <w:pStyle w:val="EPFooter2"/>
    </w:pPr>
    <w:r w:rsidRPr="00FB4C9C">
      <w:tab/>
    </w:r>
    <w:r w:rsidRPr="00FB4C9C">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38F0" w14:textId="4E46915D" w:rsidR="004C5E01" w:rsidRPr="00FB4C9C" w:rsidRDefault="004C5E01" w:rsidP="004C5E01">
    <w:pPr>
      <w:pStyle w:val="EPFooter"/>
    </w:pPr>
    <w:r w:rsidRPr="00FB4C9C">
      <w:rPr>
        <w:rStyle w:val="HideTWBExt"/>
      </w:rPr>
      <w:t>&lt;PathFdR&gt;</w:t>
    </w:r>
    <w:r w:rsidR="00FB4C9C" w:rsidRPr="00FB4C9C">
      <w:t>AM\1345752PT.docx</w:t>
    </w:r>
    <w:r w:rsidRPr="00FB4C9C">
      <w:rPr>
        <w:rStyle w:val="HideTWBExt"/>
      </w:rPr>
      <w:t>&lt;/PathFdR&gt;</w:t>
    </w:r>
    <w:r w:rsidRPr="00FB4C9C">
      <w:tab/>
    </w:r>
    <w:r w:rsidRPr="00FB4C9C">
      <w:tab/>
      <w:t>PE</w:t>
    </w:r>
    <w:r w:rsidRPr="00FB4C9C">
      <w:rPr>
        <w:rStyle w:val="HideTWBExt"/>
      </w:rPr>
      <w:t>&lt;NoPE&gt;</w:t>
    </w:r>
    <w:r w:rsidRPr="00FB4C9C">
      <w:t>789.968</w:t>
    </w:r>
    <w:r w:rsidRPr="00FB4C9C">
      <w:rPr>
        <w:rStyle w:val="HideTWBExt"/>
      </w:rPr>
      <w:t>&lt;/NoPE&gt;&lt;Version&gt;</w:t>
    </w:r>
    <w:r w:rsidRPr="00FB4C9C">
      <w:t>v01</w:t>
    </w:r>
    <w:r w:rsidR="00526F56">
      <w:noBreakHyphen/>
    </w:r>
    <w:r w:rsidRPr="00FB4C9C">
      <w:t>00</w:t>
    </w:r>
    <w:r w:rsidRPr="00FB4C9C">
      <w:rPr>
        <w:rStyle w:val="HideTWBExt"/>
      </w:rPr>
      <w:t>&lt;/Version&gt;</w:t>
    </w:r>
  </w:p>
  <w:p w14:paraId="5F9C9A1C" w14:textId="1004F195" w:rsidR="00D82FCC" w:rsidRPr="00FB4C9C" w:rsidRDefault="004C5E01" w:rsidP="004C5E01">
    <w:pPr>
      <w:pStyle w:val="EPFooter2"/>
    </w:pPr>
    <w:r w:rsidRPr="00FB4C9C">
      <w:t>PT</w:t>
    </w:r>
    <w:r w:rsidRPr="00FB4C9C">
      <w:tab/>
    </w:r>
    <w:r w:rsidRPr="00FB4C9C">
      <w:rPr>
        <w:b w:val="0"/>
        <w:i/>
        <w:color w:val="C0C0C0"/>
        <w:sz w:val="22"/>
      </w:rPr>
      <w:t>Unida na diversidade</w:t>
    </w:r>
    <w:r w:rsidRPr="00FB4C9C">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76348" w14:textId="77777777" w:rsidR="00860CA4" w:rsidRPr="00FB4C9C" w:rsidRDefault="00860CA4">
      <w:r w:rsidRPr="00FB4C9C">
        <w:separator/>
      </w:r>
    </w:p>
  </w:footnote>
  <w:footnote w:type="continuationSeparator" w:id="0">
    <w:p w14:paraId="4D3A4A08" w14:textId="77777777" w:rsidR="00860CA4" w:rsidRPr="00FB4C9C" w:rsidRDefault="00860CA4">
      <w:r w:rsidRPr="00FB4C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242A" w14:textId="77777777" w:rsidR="00526F56" w:rsidRDefault="00526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B7BB" w14:textId="77777777" w:rsidR="00526F56" w:rsidRDefault="00526F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34C6" w14:textId="77777777" w:rsidR="00526F56" w:rsidRDefault="00526F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09329274">
    <w:abstractNumId w:val="9"/>
  </w:num>
  <w:num w:numId="2" w16cid:durableId="1904176945">
    <w:abstractNumId w:val="9"/>
  </w:num>
  <w:num w:numId="3" w16cid:durableId="1277637496">
    <w:abstractNumId w:val="7"/>
  </w:num>
  <w:num w:numId="4" w16cid:durableId="1187452476">
    <w:abstractNumId w:val="7"/>
  </w:num>
  <w:num w:numId="5" w16cid:durableId="535429999">
    <w:abstractNumId w:val="6"/>
  </w:num>
  <w:num w:numId="6" w16cid:durableId="939721326">
    <w:abstractNumId w:val="6"/>
  </w:num>
  <w:num w:numId="7" w16cid:durableId="475878261">
    <w:abstractNumId w:val="5"/>
  </w:num>
  <w:num w:numId="8" w16cid:durableId="975372837">
    <w:abstractNumId w:val="5"/>
  </w:num>
  <w:num w:numId="9" w16cid:durableId="1783838355">
    <w:abstractNumId w:val="4"/>
  </w:num>
  <w:num w:numId="10" w16cid:durableId="1635678622">
    <w:abstractNumId w:val="4"/>
  </w:num>
  <w:num w:numId="11" w16cid:durableId="1590966221">
    <w:abstractNumId w:val="8"/>
  </w:num>
  <w:num w:numId="12" w16cid:durableId="503711828">
    <w:abstractNumId w:val="8"/>
  </w:num>
  <w:num w:numId="13" w16cid:durableId="2055083159">
    <w:abstractNumId w:val="3"/>
  </w:num>
  <w:num w:numId="14" w16cid:durableId="480653575">
    <w:abstractNumId w:val="3"/>
  </w:num>
  <w:num w:numId="15" w16cid:durableId="1138495007">
    <w:abstractNumId w:val="2"/>
  </w:num>
  <w:num w:numId="16" w16cid:durableId="1613977093">
    <w:abstractNumId w:val="2"/>
  </w:num>
  <w:num w:numId="17" w16cid:durableId="1566137955">
    <w:abstractNumId w:val="1"/>
  </w:num>
  <w:num w:numId="18" w16cid:durableId="1928415475">
    <w:abstractNumId w:val="1"/>
  </w:num>
  <w:num w:numId="19" w16cid:durableId="1578981922">
    <w:abstractNumId w:val="0"/>
  </w:num>
  <w:num w:numId="20" w16cid:durableId="640964108">
    <w:abstractNumId w:val="0"/>
  </w:num>
  <w:num w:numId="21" w16cid:durableId="1202716918">
    <w:abstractNumId w:val="9"/>
  </w:num>
  <w:num w:numId="22" w16cid:durableId="935597097">
    <w:abstractNumId w:val="7"/>
  </w:num>
  <w:num w:numId="23" w16cid:durableId="292905855">
    <w:abstractNumId w:val="6"/>
  </w:num>
  <w:num w:numId="24" w16cid:durableId="1517496919">
    <w:abstractNumId w:val="5"/>
  </w:num>
  <w:num w:numId="25" w16cid:durableId="349065074">
    <w:abstractNumId w:val="4"/>
  </w:num>
  <w:num w:numId="26" w16cid:durableId="1131440374">
    <w:abstractNumId w:val="8"/>
  </w:num>
  <w:num w:numId="27" w16cid:durableId="184363931">
    <w:abstractNumId w:val="3"/>
  </w:num>
  <w:num w:numId="28" w16cid:durableId="12735325">
    <w:abstractNumId w:val="2"/>
  </w:num>
  <w:num w:numId="29" w16cid:durableId="1263418601">
    <w:abstractNumId w:val="1"/>
  </w:num>
  <w:num w:numId="30" w16cid:durableId="2082558128">
    <w:abstractNumId w:val="0"/>
  </w:num>
  <w:num w:numId="31" w16cid:durableId="1969434717">
    <w:abstractNumId w:val="9"/>
  </w:num>
  <w:num w:numId="32" w16cid:durableId="1062560297">
    <w:abstractNumId w:val="7"/>
  </w:num>
  <w:num w:numId="33" w16cid:durableId="1103955566">
    <w:abstractNumId w:val="6"/>
  </w:num>
  <w:num w:numId="34" w16cid:durableId="2011563388">
    <w:abstractNumId w:val="5"/>
  </w:num>
  <w:num w:numId="35" w16cid:durableId="1890336722">
    <w:abstractNumId w:val="4"/>
  </w:num>
  <w:num w:numId="36" w16cid:durableId="1640308890">
    <w:abstractNumId w:val="8"/>
  </w:num>
  <w:num w:numId="37" w16cid:durableId="626279792">
    <w:abstractNumId w:val="3"/>
  </w:num>
  <w:num w:numId="38" w16cid:durableId="1140879414">
    <w:abstractNumId w:val="2"/>
  </w:num>
  <w:num w:numId="39" w16cid:durableId="345988129">
    <w:abstractNumId w:val="1"/>
  </w:num>
  <w:num w:numId="40" w16cid:durableId="21010248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2"/>
    <w:docVar w:name="CODEMNU" w:val=" 1"/>
    <w:docVar w:name="COMKEY" w:val="CULT"/>
    <w:docVar w:name="CVA" w:val="606"/>
    <w:docVar w:name="DOCCODMNU" w:val=" 1"/>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60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PT"/>
    <w:docVar w:name="TXTLANGUEMIN" w:val="pt"/>
    <w:docVar w:name="TXTNRAM" w:val="606 - 848"/>
    <w:docVar w:name="TXTNRCOM" w:val="(2025)0549"/>
    <w:docVar w:name="TXTNRFIRSTAM" w:val="606"/>
    <w:docVar w:name="TXTNRLASTAM" w:val="848"/>
    <w:docVar w:name="TXTNRPE" w:val="789.968"/>
    <w:docVar w:name="TXTNRPE2" w:val="789.968"/>
    <w:docVar w:name="TXTNRPROC" w:val="2025/0222"/>
    <w:docVar w:name="TXTPEorAP" w:val="PE"/>
    <w:docVar w:name="TXTROUTE" w:val="AM\1345752PT.docx"/>
    <w:docVar w:name="TXTTITLE" w:val="Establishing the Erasmus+ programme for the period 2028-2034, and repealing Regulations (EU) 2021/817 and (EU) 2021/878988"/>
    <w:docVar w:name="TXTVERSION" w:val="01-00"/>
    <w:docVar w:name="TXTVERSION2" w:val="01-00"/>
  </w:docVars>
  <w:rsids>
    <w:rsidRoot w:val="00151D45"/>
    <w:rsid w:val="000111BD"/>
    <w:rsid w:val="00053F67"/>
    <w:rsid w:val="00073830"/>
    <w:rsid w:val="00075DBE"/>
    <w:rsid w:val="000B0781"/>
    <w:rsid w:val="000D446F"/>
    <w:rsid w:val="000E7234"/>
    <w:rsid w:val="000F2A80"/>
    <w:rsid w:val="000F7815"/>
    <w:rsid w:val="00126BC4"/>
    <w:rsid w:val="00150057"/>
    <w:rsid w:val="00151D45"/>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372BE"/>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02AA2"/>
    <w:rsid w:val="00422BB2"/>
    <w:rsid w:val="004367B3"/>
    <w:rsid w:val="00441413"/>
    <w:rsid w:val="00441D7D"/>
    <w:rsid w:val="00461E32"/>
    <w:rsid w:val="00464338"/>
    <w:rsid w:val="00495E20"/>
    <w:rsid w:val="004B2723"/>
    <w:rsid w:val="004C5E01"/>
    <w:rsid w:val="004E0AAC"/>
    <w:rsid w:val="004E1C4C"/>
    <w:rsid w:val="004F03F0"/>
    <w:rsid w:val="004F2903"/>
    <w:rsid w:val="005246D8"/>
    <w:rsid w:val="00526F56"/>
    <w:rsid w:val="00547F73"/>
    <w:rsid w:val="00557617"/>
    <w:rsid w:val="00571479"/>
    <w:rsid w:val="005A7205"/>
    <w:rsid w:val="005A7EB4"/>
    <w:rsid w:val="005B32E3"/>
    <w:rsid w:val="005B4144"/>
    <w:rsid w:val="005E50C2"/>
    <w:rsid w:val="00607ABE"/>
    <w:rsid w:val="006337D4"/>
    <w:rsid w:val="00637384"/>
    <w:rsid w:val="0066168A"/>
    <w:rsid w:val="00665DDA"/>
    <w:rsid w:val="00672807"/>
    <w:rsid w:val="006746CD"/>
    <w:rsid w:val="00687070"/>
    <w:rsid w:val="00695CC1"/>
    <w:rsid w:val="006965BE"/>
    <w:rsid w:val="006A23C5"/>
    <w:rsid w:val="006A2838"/>
    <w:rsid w:val="006B4B58"/>
    <w:rsid w:val="006B6438"/>
    <w:rsid w:val="006D6B15"/>
    <w:rsid w:val="006F3F81"/>
    <w:rsid w:val="006F4B73"/>
    <w:rsid w:val="00702F62"/>
    <w:rsid w:val="007059E9"/>
    <w:rsid w:val="00706049"/>
    <w:rsid w:val="00706B6C"/>
    <w:rsid w:val="007152AF"/>
    <w:rsid w:val="00715E88"/>
    <w:rsid w:val="00736FBA"/>
    <w:rsid w:val="0074160E"/>
    <w:rsid w:val="007659AC"/>
    <w:rsid w:val="00767146"/>
    <w:rsid w:val="0079060C"/>
    <w:rsid w:val="007A42AB"/>
    <w:rsid w:val="007B29EA"/>
    <w:rsid w:val="007C71DE"/>
    <w:rsid w:val="00804877"/>
    <w:rsid w:val="00822C94"/>
    <w:rsid w:val="008363E4"/>
    <w:rsid w:val="00851460"/>
    <w:rsid w:val="00860CA4"/>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C48EA"/>
    <w:rsid w:val="00BE0C84"/>
    <w:rsid w:val="00BE5062"/>
    <w:rsid w:val="00C01331"/>
    <w:rsid w:val="00C10F61"/>
    <w:rsid w:val="00C22CC4"/>
    <w:rsid w:val="00C2336C"/>
    <w:rsid w:val="00C35E35"/>
    <w:rsid w:val="00C41E32"/>
    <w:rsid w:val="00C85D0F"/>
    <w:rsid w:val="00C90C2A"/>
    <w:rsid w:val="00C92798"/>
    <w:rsid w:val="00CB34F1"/>
    <w:rsid w:val="00CB7B07"/>
    <w:rsid w:val="00CC3983"/>
    <w:rsid w:val="00D00CC7"/>
    <w:rsid w:val="00D100D1"/>
    <w:rsid w:val="00D14FCE"/>
    <w:rsid w:val="00D15308"/>
    <w:rsid w:val="00D1583C"/>
    <w:rsid w:val="00D15D1E"/>
    <w:rsid w:val="00D33049"/>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20A6"/>
    <w:rsid w:val="00EE3E0D"/>
    <w:rsid w:val="00EF03A3"/>
    <w:rsid w:val="00EF11AD"/>
    <w:rsid w:val="00F27170"/>
    <w:rsid w:val="00F459F7"/>
    <w:rsid w:val="00F92B49"/>
    <w:rsid w:val="00FA192C"/>
    <w:rsid w:val="00FB4C9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4AD58"/>
  <w15:chartTrackingRefBased/>
  <w15:docId w15:val="{D16319A4-2DA6-4D51-A48E-D8DF8F1B9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D33049"/>
    <w:pPr>
      <w:widowControl/>
      <w:spacing w:before="100" w:beforeAutospacing="1" w:after="100" w:afterAutospacing="1"/>
    </w:pPr>
    <w:rPr>
      <w:szCs w:val="24"/>
    </w:rPr>
  </w:style>
  <w:style w:type="paragraph" w:customStyle="1" w:styleId="EPFooterLandscape">
    <w:name w:val="EPFooterLandscape"/>
    <w:rsid w:val="00D33049"/>
    <w:pPr>
      <w:tabs>
        <w:tab w:val="center" w:pos="6800"/>
        <w:tab w:val="right" w:pos="15020"/>
      </w:tabs>
    </w:pPr>
    <w:rPr>
      <w:sz w:val="22"/>
      <w:lang w:eastAsia="en-US"/>
    </w:rPr>
  </w:style>
  <w:style w:type="paragraph" w:customStyle="1" w:styleId="Normal0">
    <w:name w:val="Normal0"/>
    <w:basedOn w:val="Normal"/>
    <w:rsid w:val="00D33049"/>
    <w:pPr>
      <w:widowControl/>
    </w:pPr>
    <w:rPr>
      <w:sz w:val="2"/>
      <w:szCs w:val="24"/>
      <w:lang w:eastAsia="en-US"/>
    </w:rPr>
  </w:style>
  <w:style w:type="paragraph" w:customStyle="1" w:styleId="EPFooter2Landscape">
    <w:name w:val="EPFooter2Landscape"/>
    <w:rsid w:val="00D33049"/>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33049"/>
    <w:pPr>
      <w:widowControl/>
      <w:shd w:val="clear" w:color="auto" w:fill="000000"/>
    </w:pPr>
    <w:rPr>
      <w:color w:val="FFFFFF"/>
      <w:szCs w:val="24"/>
      <w:lang w:eastAsia="en-US"/>
    </w:rPr>
  </w:style>
  <w:style w:type="paragraph" w:customStyle="1" w:styleId="Normal12a">
    <w:name w:val="Normal12a"/>
    <w:basedOn w:val="Normal"/>
    <w:rsid w:val="00D33049"/>
    <w:pPr>
      <w:widowControl/>
      <w:spacing w:after="240"/>
    </w:pPr>
    <w:rPr>
      <w:szCs w:val="24"/>
      <w:lang w:eastAsia="en-US"/>
    </w:rPr>
  </w:style>
  <w:style w:type="paragraph" w:customStyle="1" w:styleId="NormalBold12b">
    <w:name w:val="NormalBold12b"/>
    <w:basedOn w:val="Normal"/>
    <w:rsid w:val="00D33049"/>
    <w:pPr>
      <w:widowControl/>
      <w:spacing w:before="240"/>
    </w:pPr>
    <w:rPr>
      <w:b/>
      <w:szCs w:val="24"/>
      <w:lang w:eastAsia="en-US"/>
    </w:rPr>
  </w:style>
  <w:style w:type="character" w:customStyle="1" w:styleId="EPFooter2Motto">
    <w:name w:val="EPFooter2Motto"/>
    <w:rsid w:val="00D33049"/>
    <w:rPr>
      <w:rFonts w:ascii="Arial" w:hAnsi="Arial" w:cs="Arial" w:hint="default"/>
      <w:b/>
      <w:bCs w:val="0"/>
      <w:i/>
      <w:iCs w:val="0"/>
      <w:color w:val="C0C0C0"/>
      <w:sz w:val="22"/>
    </w:rPr>
  </w:style>
  <w:style w:type="character" w:customStyle="1" w:styleId="EPFooter2Middle">
    <w:name w:val="EPFooter2Middle"/>
    <w:rsid w:val="00D33049"/>
    <w:rPr>
      <w:rFonts w:ascii="Arial" w:hAnsi="Arial" w:cs="Arial" w:hint="default"/>
      <w:b w:val="0"/>
      <w:bCs w:val="0"/>
      <w:i/>
      <w:iCs w:val="0"/>
      <w:color w:val="AEAAAA"/>
      <w:sz w:val="22"/>
      <w:shd w:val="pct50" w:color="auto" w:fill="auto"/>
    </w:rPr>
  </w:style>
  <w:style w:type="character" w:customStyle="1" w:styleId="CMissingStyle">
    <w:name w:val="C_MissingStyle"/>
    <w:rsid w:val="00D33049"/>
    <w:rPr>
      <w:color w:val="FFFFFF"/>
      <w:sz w:val="22"/>
      <w:shd w:val="clear" w:color="auto" w:fill="000000"/>
    </w:rPr>
  </w:style>
  <w:style w:type="character" w:styleId="CommentReference">
    <w:name w:val="annotation reference"/>
    <w:basedOn w:val="DefaultParagraphFont"/>
    <w:rsid w:val="00D33049"/>
    <w:rPr>
      <w:sz w:val="16"/>
      <w:szCs w:val="16"/>
    </w:rPr>
  </w:style>
  <w:style w:type="paragraph" w:styleId="CommentText">
    <w:name w:val="annotation text"/>
    <w:basedOn w:val="Normal"/>
    <w:link w:val="CommentTextChar"/>
    <w:rsid w:val="00D33049"/>
    <w:rPr>
      <w:sz w:val="20"/>
    </w:rPr>
  </w:style>
  <w:style w:type="character" w:customStyle="1" w:styleId="CommentTextChar">
    <w:name w:val="Comment Text Char"/>
    <w:basedOn w:val="DefaultParagraphFont"/>
    <w:link w:val="CommentText"/>
    <w:rsid w:val="00D33049"/>
  </w:style>
  <w:style w:type="paragraph" w:styleId="CommentSubject">
    <w:name w:val="annotation subject"/>
    <w:basedOn w:val="CommentText"/>
    <w:next w:val="CommentText"/>
    <w:link w:val="CommentSubjectChar"/>
    <w:semiHidden/>
    <w:unhideWhenUsed/>
    <w:rsid w:val="00D33049"/>
    <w:rPr>
      <w:b/>
      <w:bCs/>
    </w:rPr>
  </w:style>
  <w:style w:type="character" w:customStyle="1" w:styleId="CommentSubjectChar">
    <w:name w:val="Comment Subject Char"/>
    <w:basedOn w:val="CommentTextChar"/>
    <w:link w:val="CommentSubject"/>
    <w:semiHidden/>
    <w:rsid w:val="00D33049"/>
    <w:rPr>
      <w:b/>
      <w:bCs/>
    </w:rPr>
  </w:style>
  <w:style w:type="paragraph" w:styleId="Footer">
    <w:name w:val="footer"/>
    <w:basedOn w:val="Normal"/>
    <w:link w:val="FooterChar"/>
    <w:semiHidden/>
    <w:rsid w:val="00D33049"/>
    <w:pPr>
      <w:tabs>
        <w:tab w:val="center" w:pos="4513"/>
        <w:tab w:val="right" w:pos="9026"/>
      </w:tabs>
    </w:pPr>
  </w:style>
  <w:style w:type="character" w:customStyle="1" w:styleId="FooterChar">
    <w:name w:val="Footer Char"/>
    <w:basedOn w:val="DefaultParagraphFont"/>
    <w:link w:val="Footer"/>
    <w:semiHidden/>
    <w:rsid w:val="00D3304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140</Pages>
  <Words>27223</Words>
  <Characters>152538</Characters>
  <Application>Microsoft Office Word</Application>
  <DocSecurity>0</DocSecurity>
  <Lines>6931</Lines>
  <Paragraphs>2307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EISENBERGER Sophie</dc:creator>
  <cp:lastModifiedBy>CARVALHO RAPOSO Maria Carolina</cp:lastModifiedBy>
  <cp:revision>2</cp:revision>
  <cp:lastPrinted>2007-06-22T14:02:00Z</cp:lastPrinted>
  <dcterms:created xsi:type="dcterms:W3CDTF">2026-06-30T08:56:00Z</dcterms:created>
  <dcterms:modified xsi:type="dcterms:W3CDTF">2026-06-30T08:56:00Z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1345752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AM\1345752PT.docx</vt:lpwstr>
  </property>
  <property fmtid="{D5CDD505-2E9C-101B-9397-08002B2CF9AE}" pid="10" name="LastEdited with">
    <vt:lpwstr>10.3.0 Build [20260401]</vt:lpwstr>
  </property>
  <property fmtid="{D5CDD505-2E9C-101B-9397-08002B2CF9AE}" pid="11" name="PE number">
    <vt:lpwstr>789.968</vt:lpwstr>
  </property>
  <property fmtid="{D5CDD505-2E9C-101B-9397-08002B2CF9AE}" pid="12" name="RegistreCheck">
    <vt:lpwstr>OK</vt:lpwstr>
  </property>
  <property fmtid="{D5CDD505-2E9C-101B-9397-08002B2CF9AE}" pid="13" name="SendToEpades">
    <vt:lpwstr>OK(AMNUM) - 2026/06/12 12:54</vt:lpwstr>
  </property>
  <property fmtid="{D5CDD505-2E9C-101B-9397-08002B2CF9AE}" pid="14" name="Bookout">
    <vt:lpwstr>OK - 2026/06/30 10:56</vt:lpwstr>
  </property>
</Properties>
</file>