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3117F7" w:rsidRPr="00800A4F" w:rsidTr="0036694C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E5062" w:rsidRPr="00800A4F" w:rsidRDefault="009A32A4" w:rsidP="0036694C">
            <w:pPr>
              <w:pStyle w:val="EPName"/>
            </w:pPr>
            <w:r w:rsidRPr="00800A4F">
              <w:t>Parlament Ewropew</w:t>
            </w:r>
          </w:p>
          <w:p w:rsidR="00BE5062" w:rsidRPr="00800A4F" w:rsidRDefault="009A32A4" w:rsidP="00AB78F5">
            <w:pPr>
              <w:pStyle w:val="EPTerm"/>
            </w:pPr>
            <w:r w:rsidRPr="00800A4F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E5062" w:rsidRPr="00800A4F" w:rsidRDefault="009A32A4" w:rsidP="0036694C">
            <w:pPr>
              <w:pStyle w:val="EPLogo"/>
            </w:pPr>
            <w:r w:rsidRPr="00800A4F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7234" w:rsidRPr="00800A4F" w:rsidRDefault="000E7234" w:rsidP="000E7234">
      <w:pPr>
        <w:pStyle w:val="LineTop"/>
      </w:pPr>
    </w:p>
    <w:p w:rsidR="000E7234" w:rsidRPr="00800A4F" w:rsidRDefault="009A32A4" w:rsidP="000E7234">
      <w:pPr>
        <w:pStyle w:val="EPBody"/>
      </w:pPr>
      <w:r w:rsidRPr="00800A4F">
        <w:rPr>
          <w:rStyle w:val="HideTWBExt"/>
        </w:rPr>
        <w:t>&lt;</w:t>
      </w:r>
      <w:r w:rsidRPr="00800A4F">
        <w:rPr>
          <w:rStyle w:val="HideTWBExt"/>
          <w:i w:val="0"/>
        </w:rPr>
        <w:t>Commission</w:t>
      </w:r>
      <w:r w:rsidRPr="00800A4F">
        <w:rPr>
          <w:rStyle w:val="HideTWBExt"/>
        </w:rPr>
        <w:t>&gt;</w:t>
      </w:r>
      <w:r w:rsidRPr="00800A4F">
        <w:rPr>
          <w:rStyle w:val="HideTWBInt"/>
          <w:color w:val="auto"/>
        </w:rPr>
        <w:t>{ECON}</w:t>
      </w:r>
      <w:r w:rsidRPr="00800A4F">
        <w:t>Kumitat g</w:t>
      </w:r>
      <w:bookmarkStart w:id="0" w:name="_GoBack"/>
      <w:bookmarkEnd w:id="0"/>
      <w:r w:rsidRPr="00800A4F">
        <w:t>ħall-Affarijiet Ekonomiċi u Monetarji</w:t>
      </w:r>
      <w:r w:rsidRPr="00800A4F">
        <w:rPr>
          <w:rStyle w:val="HideTWBExt"/>
        </w:rPr>
        <w:t>&lt;/</w:t>
      </w:r>
      <w:r w:rsidRPr="00800A4F">
        <w:rPr>
          <w:rStyle w:val="HideTWBExt"/>
          <w:i w:val="0"/>
        </w:rPr>
        <w:t>Commission</w:t>
      </w:r>
      <w:r w:rsidRPr="00800A4F">
        <w:rPr>
          <w:rStyle w:val="HideTWBExt"/>
        </w:rPr>
        <w:t>&gt;</w:t>
      </w:r>
    </w:p>
    <w:p w:rsidR="000E7234" w:rsidRPr="00800A4F" w:rsidRDefault="000E7234" w:rsidP="000E7234">
      <w:pPr>
        <w:pStyle w:val="LineBottom"/>
      </w:pPr>
    </w:p>
    <w:p w:rsidR="00B85286" w:rsidRPr="00800A4F" w:rsidRDefault="009A32A4">
      <w:pPr>
        <w:pStyle w:val="CoverReference"/>
      </w:pPr>
      <w:r w:rsidRPr="00800A4F">
        <w:rPr>
          <w:rStyle w:val="HideTWBExt"/>
          <w:b w:val="0"/>
        </w:rPr>
        <w:t>&lt;RefProc&gt;</w:t>
      </w:r>
      <w:r w:rsidRPr="00800A4F">
        <w:t>2022/0406</w:t>
      </w:r>
      <w:r w:rsidRPr="00800A4F">
        <w:rPr>
          <w:rStyle w:val="HideTWBExt"/>
          <w:b w:val="0"/>
        </w:rPr>
        <w:t>&lt;/RefProc&gt;&lt;RefTypeProc&gt;</w:t>
      </w:r>
      <w:r w:rsidRPr="00800A4F">
        <w:t>(COD)</w:t>
      </w:r>
      <w:r w:rsidRPr="00800A4F">
        <w:rPr>
          <w:rStyle w:val="HideTWBExt"/>
          <w:b w:val="0"/>
        </w:rPr>
        <w:t>&lt;/RefTypeProc&gt;</w:t>
      </w:r>
    </w:p>
    <w:p w:rsidR="00B85286" w:rsidRPr="00800A4F" w:rsidRDefault="009A32A4">
      <w:pPr>
        <w:pStyle w:val="CoverDate"/>
      </w:pPr>
      <w:r w:rsidRPr="00800A4F">
        <w:rPr>
          <w:rStyle w:val="HideTWBExt"/>
        </w:rPr>
        <w:t>&lt;Date&gt;</w:t>
      </w:r>
      <w:r w:rsidRPr="00800A4F">
        <w:rPr>
          <w:rStyle w:val="HideTWBInt"/>
          <w:color w:val="auto"/>
        </w:rPr>
        <w:t>{11/07/2023}</w:t>
      </w:r>
      <w:r w:rsidRPr="00800A4F">
        <w:t>11.7.2023</w:t>
      </w:r>
      <w:r w:rsidRPr="00800A4F">
        <w:rPr>
          <w:rStyle w:val="HideTWBExt"/>
        </w:rPr>
        <w:t>&lt;/Date&gt;</w:t>
      </w:r>
    </w:p>
    <w:p w:rsidR="009B0305" w:rsidRPr="00800A4F" w:rsidRDefault="009A32A4" w:rsidP="009B0305">
      <w:pPr>
        <w:pStyle w:val="CoverDocType"/>
      </w:pPr>
      <w:r w:rsidRPr="00800A4F">
        <w:rPr>
          <w:rStyle w:val="HideTWBExt"/>
          <w:b w:val="0"/>
        </w:rPr>
        <w:t>&lt;TypeAM&gt;</w:t>
      </w:r>
      <w:r w:rsidRPr="00800A4F">
        <w:t>EMENDI</w:t>
      </w:r>
      <w:r w:rsidRPr="00800A4F">
        <w:rPr>
          <w:rStyle w:val="HideTWBExt"/>
          <w:b w:val="0"/>
        </w:rPr>
        <w:t>&lt;/TypeAM&gt;</w:t>
      </w:r>
    </w:p>
    <w:p w:rsidR="00B85286" w:rsidRPr="00800A4F" w:rsidRDefault="009A32A4" w:rsidP="001C2054">
      <w:pPr>
        <w:pStyle w:val="CoverDocType24a"/>
      </w:pPr>
      <w:r w:rsidRPr="00800A4F">
        <w:rPr>
          <w:rStyle w:val="HideTWBExt"/>
          <w:b w:val="0"/>
        </w:rPr>
        <w:t>&lt;RangeAM&gt;</w:t>
      </w:r>
      <w:r w:rsidRPr="00800A4F">
        <w:t>36 - 178</w:t>
      </w:r>
      <w:r w:rsidRPr="00800A4F">
        <w:rPr>
          <w:rStyle w:val="HideTWBExt"/>
          <w:b w:val="0"/>
        </w:rPr>
        <w:t>&lt;/RangeAM&gt;</w:t>
      </w:r>
    </w:p>
    <w:p w:rsidR="001C2054" w:rsidRPr="00800A4F" w:rsidRDefault="009A32A4" w:rsidP="00A93F8C">
      <w:pPr>
        <w:pStyle w:val="CoverBold"/>
      </w:pPr>
      <w:r w:rsidRPr="00800A4F">
        <w:rPr>
          <w:rStyle w:val="HideTWBExt"/>
          <w:b w:val="0"/>
        </w:rPr>
        <w:t>&lt;TitreType&gt;</w:t>
      </w:r>
      <w:r w:rsidRPr="00800A4F">
        <w:t>Abbozz ta’ rapport</w:t>
      </w:r>
      <w:r w:rsidRPr="00800A4F">
        <w:rPr>
          <w:rStyle w:val="HideTWBExt"/>
          <w:b w:val="0"/>
        </w:rPr>
        <w:t>&lt;/TitreType&gt;</w:t>
      </w:r>
    </w:p>
    <w:p w:rsidR="00B85286" w:rsidRPr="00800A4F" w:rsidRDefault="009A32A4" w:rsidP="00A93F8C">
      <w:pPr>
        <w:pStyle w:val="CoverBold"/>
      </w:pPr>
      <w:r w:rsidRPr="00800A4F">
        <w:rPr>
          <w:rStyle w:val="HideTWBExt"/>
          <w:b w:val="0"/>
        </w:rPr>
        <w:t>&lt;Rapporteur&gt;</w:t>
      </w:r>
      <w:r w:rsidRPr="00800A4F">
        <w:t>Alfred Sant</w:t>
      </w:r>
      <w:r w:rsidRPr="00800A4F">
        <w:rPr>
          <w:rStyle w:val="HideTWBExt"/>
          <w:b w:val="0"/>
        </w:rPr>
        <w:t>&lt;/Rapporteur&gt;</w:t>
      </w:r>
    </w:p>
    <w:p w:rsidR="00B85286" w:rsidRPr="00800A4F" w:rsidRDefault="009A32A4">
      <w:pPr>
        <w:pStyle w:val="CoverNormal24a"/>
      </w:pPr>
      <w:r w:rsidRPr="00800A4F">
        <w:rPr>
          <w:rStyle w:val="HideTWBExt"/>
        </w:rPr>
        <w:t>&lt;DocRefPE&gt;</w:t>
      </w:r>
      <w:r w:rsidRPr="00800A4F">
        <w:t>(PE749.139v01-00)</w:t>
      </w:r>
      <w:r w:rsidRPr="00800A4F">
        <w:rPr>
          <w:rStyle w:val="HideTWBExt"/>
        </w:rPr>
        <w:t>&lt;/DocRefPE&gt;</w:t>
      </w:r>
    </w:p>
    <w:p w:rsidR="00B85286" w:rsidRPr="00800A4F" w:rsidRDefault="009A32A4">
      <w:pPr>
        <w:pStyle w:val="CoverNormal24a"/>
      </w:pPr>
      <w:r w:rsidRPr="00800A4F">
        <w:rPr>
          <w:rStyle w:val="HideTWBExt"/>
        </w:rPr>
        <w:t>&lt;Titre&gt;</w:t>
      </w:r>
      <w:r w:rsidRPr="00800A4F">
        <w:t>dwar strutturi ta’ ishma b’vot multiplu f’kumpaniji li jfittxu l-ammissjoni għan-negozjar tal-ishma tagħhom f’suq tat-tkabbir tal-SMEs</w:t>
      </w:r>
      <w:r w:rsidRPr="00800A4F">
        <w:rPr>
          <w:rStyle w:val="HideTWBExt"/>
        </w:rPr>
        <w:t>&lt;/Titre&gt;</w:t>
      </w:r>
    </w:p>
    <w:p w:rsidR="006337D4" w:rsidRPr="00800A4F" w:rsidRDefault="009A32A4" w:rsidP="006337D4">
      <w:pPr>
        <w:pStyle w:val="CoverNormal"/>
      </w:pPr>
      <w:r w:rsidRPr="00800A4F">
        <w:rPr>
          <w:rStyle w:val="HideTWBExt"/>
        </w:rPr>
        <w:t>&lt;DocAmend&gt;</w:t>
      </w:r>
      <w:r w:rsidRPr="00800A4F">
        <w:t>Proposta għal direttiva</w:t>
      </w:r>
      <w:r w:rsidRPr="00800A4F">
        <w:rPr>
          <w:rStyle w:val="HideTWBExt"/>
        </w:rPr>
        <w:t>&lt;/DocAmend&gt;</w:t>
      </w:r>
    </w:p>
    <w:p w:rsidR="00B85286" w:rsidRPr="00800A4F" w:rsidRDefault="009A32A4">
      <w:pPr>
        <w:pStyle w:val="CoverNormal24a"/>
      </w:pPr>
      <w:r w:rsidRPr="00800A4F">
        <w:rPr>
          <w:rStyle w:val="HideTWBExt"/>
        </w:rPr>
        <w:t>&lt;DocRef&gt;</w:t>
      </w:r>
      <w:r w:rsidRPr="00800A4F">
        <w:t>(COM(2022)0761 – C9</w:t>
      </w:r>
      <w:r w:rsidRPr="00800A4F">
        <w:noBreakHyphen/>
        <w:t>0416/2022 – 2022/0406(COD))</w:t>
      </w:r>
      <w:r w:rsidRPr="00800A4F">
        <w:rPr>
          <w:rStyle w:val="HideTWBExt"/>
        </w:rPr>
        <w:t>&lt;/DocRef&gt;</w:t>
      </w:r>
    </w:p>
    <w:p w:rsidR="00B85286" w:rsidRPr="00800A4F" w:rsidRDefault="009A32A4" w:rsidP="00E660E2">
      <w:pPr>
        <w:widowControl/>
        <w:tabs>
          <w:tab w:val="center" w:pos="4677"/>
        </w:tabs>
      </w:pPr>
      <w:r w:rsidRPr="00800A4F">
        <w:br w:type="page"/>
      </w:r>
      <w:r w:rsidRPr="00800A4F">
        <w:lastRenderedPageBreak/>
        <w:t>AM_Com_LegReport</w:t>
      </w:r>
    </w:p>
    <w:p w:rsidR="00AB78F5" w:rsidRPr="00800A4F" w:rsidRDefault="009A32A4" w:rsidP="00AB78F5">
      <w:pPr>
        <w:pStyle w:val="AMNumberTabs0"/>
        <w:keepNext/>
      </w:pPr>
      <w:r w:rsidRPr="00800A4F">
        <w:br w:type="page"/>
      </w:r>
      <w:r w:rsidRPr="00800A4F">
        <w:rPr>
          <w:rStyle w:val="HideTWBExt"/>
          <w:b w:val="0"/>
        </w:rPr>
        <w:lastRenderedPageBreak/>
        <w:t>&lt;RepeatBlock-Amend&gt;&lt;Amend&gt;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36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(1)</w:t>
            </w:r>
            <w:r w:rsidRPr="00800A4F">
              <w:tab/>
              <w:t xml:space="preserve">Biex tissaħħaħ l-attraenza </w:t>
            </w:r>
            <w:r w:rsidRPr="00800A4F">
              <w:rPr>
                <w:b/>
                <w:i/>
              </w:rPr>
              <w:t>tas-swieq tat-tkabbir tal-SMEs</w:t>
            </w:r>
            <w:r w:rsidRPr="00800A4F">
              <w:t xml:space="preserve">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</w:t>
            </w:r>
            <w:r w:rsidRPr="00800A4F">
              <w:rPr>
                <w:b/>
                <w:i/>
              </w:rPr>
              <w:t>is-swieq</w:t>
            </w:r>
            <w:r w:rsidRPr="00800A4F">
              <w:t xml:space="preserve"> tat-tkabbir tal-SMEs, filwaqt li jgawdu l-benefiċċji assoċjati man-negozjar f’dawk is-swieq, sakemm id-drittijiet tal-azzjonisti minoritarji jkomplu jiġu salvagwardjati.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(1)</w:t>
            </w:r>
            <w:r w:rsidRPr="00800A4F">
              <w:tab/>
              <w:t xml:space="preserve">Biex tissaħħaħ l-attraenza </w:t>
            </w:r>
            <w:r w:rsidRPr="00800A4F">
              <w:rPr>
                <w:b/>
                <w:i/>
              </w:rPr>
              <w:t>tal-elenkar</w:t>
            </w:r>
            <w:r w:rsidRPr="00800A4F">
              <w:t xml:space="preserve">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</w:t>
            </w:r>
            <w:r w:rsidRPr="00800A4F">
              <w:rPr>
                <w:b/>
                <w:i/>
              </w:rPr>
              <w:t>swieq regolati jew swieq</w:t>
            </w:r>
            <w:r w:rsidRPr="00800A4F">
              <w:t xml:space="preserve"> tat-tkabbir tal-SMEs, filwaqt li jgawdu l-benefiċċji assoċjati man-negozjar f’dawk is-swieq, sakemm id-drittijiet tal-azzjonisti minoritarji jkomplu jiġu salvagwardjati.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37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(1)</w:t>
            </w:r>
            <w:r w:rsidRPr="00800A4F">
              <w:tab/>
              <w:t xml:space="preserve">Biex tissaħħaħ l-attraenza tas-swieq </w:t>
            </w:r>
            <w:r w:rsidRPr="00800A4F">
              <w:rPr>
                <w:b/>
                <w:i/>
              </w:rPr>
              <w:t>tat-tkabbir tal-SMEs</w:t>
            </w:r>
            <w:r w:rsidRPr="00800A4F">
              <w:t xml:space="preserve"> u biex jitnaqqsu l-inugwaljanzi għall-kumpaniji li jkunu qed ifittxu l-ammissjoni għan-negozjar fis-suq uniku, huwa meħtieġ li jiġu indirizzati l-</w:t>
            </w:r>
            <w:r w:rsidRPr="00800A4F">
              <w:lastRenderedPageBreak/>
              <w:t xml:space="preserve">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</w:t>
            </w:r>
            <w:r w:rsidRPr="00800A4F">
              <w:rPr>
                <w:b/>
                <w:i/>
              </w:rPr>
              <w:t>is-swieq</w:t>
            </w:r>
            <w:r w:rsidRPr="00800A4F">
              <w:t xml:space="preserve"> tat-tkabbir tal-SMEs, filwaqt li jgawdu l-benefiċċji assoċjati man-negozjar f’dawk is-swieq, sakemm id-drittijiet tal-azzjonisti minoritarji jkomplu jiġu salvagwardjati.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(1)</w:t>
            </w:r>
            <w:r w:rsidRPr="00800A4F">
              <w:tab/>
              <w:t xml:space="preserve">Biex tissaħħaħ l-attraenza tas-swieq </w:t>
            </w:r>
            <w:r w:rsidRPr="00800A4F">
              <w:rPr>
                <w:b/>
                <w:i/>
              </w:rPr>
              <w:t>tal- kapital tal-UE</w:t>
            </w:r>
            <w:r w:rsidRPr="00800A4F">
              <w:t xml:space="preserve"> u biex jitnaqqsu l-inugwaljanzi għall-kumpaniji li jkunu qed ifittxu l-ammissjoni għan-negozjar fis-suq uniku, huwa meħtieġ li jiġu indirizzati l-</w:t>
            </w:r>
            <w:r w:rsidRPr="00800A4F">
              <w:lastRenderedPageBreak/>
              <w:t xml:space="preserve">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</w:t>
            </w:r>
            <w:r w:rsidRPr="00800A4F">
              <w:rPr>
                <w:b/>
                <w:i/>
              </w:rPr>
              <w:t>swieq regolati, swieq</w:t>
            </w:r>
            <w:r w:rsidRPr="00800A4F">
              <w:t xml:space="preserve"> tat-tkabbir tal-SMEs</w:t>
            </w:r>
            <w:r w:rsidRPr="00800A4F">
              <w:rPr>
                <w:b/>
                <w:i/>
              </w:rPr>
              <w:t xml:space="preserve"> jew Faċilitajiet Multilaterali tan-Negozjar oħra</w:t>
            </w:r>
            <w:r w:rsidRPr="00800A4F">
              <w:t>, filwaqt li jgawdu l-benefiċċji assoċjati man-negozjar f’dawk is-swieq, sakemm id-drittijiet tal-azzjonisti minoritarji jkomplu jiġu salvagwardjati.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38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(1)</w:t>
            </w:r>
            <w:r w:rsidRPr="00800A4F">
              <w:tab/>
              <w:t xml:space="preserve"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is-swieq, sakemm id-drittijiet tal-azzjonisti minoritarji </w:t>
            </w:r>
            <w:r w:rsidRPr="00800A4F">
              <w:rPr>
                <w:b/>
                <w:i/>
              </w:rPr>
              <w:t>jkomplu</w:t>
            </w:r>
            <w:r w:rsidRPr="00800A4F">
              <w:t xml:space="preserve"> jiġu salvagwardjati.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(1)</w:t>
            </w:r>
            <w:r w:rsidRPr="00800A4F">
              <w:tab/>
              <w:t xml:space="preserve"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is-swieq, sakemm id-drittijiet </w:t>
            </w:r>
            <w:r w:rsidRPr="00800A4F">
              <w:rPr>
                <w:b/>
                <w:i/>
              </w:rPr>
              <w:t xml:space="preserve">tal-atturi kollha konċernati, b’mod partikolari </w:t>
            </w:r>
            <w:r w:rsidRPr="00800A4F">
              <w:t xml:space="preserve">tal-azzjonisti minoritarji </w:t>
            </w:r>
            <w:r w:rsidRPr="00800A4F">
              <w:rPr>
                <w:b/>
                <w:i/>
              </w:rPr>
              <w:t>u tal-ħaddiema,</w:t>
            </w:r>
            <w:r w:rsidRPr="00800A4F">
              <w:t xml:space="preserve"> jiġu </w:t>
            </w:r>
            <w:r w:rsidRPr="00800A4F">
              <w:lastRenderedPageBreak/>
              <w:t>salvagwardjati</w:t>
            </w:r>
            <w:r w:rsidRPr="00800A4F">
              <w:rPr>
                <w:b/>
                <w:i/>
              </w:rPr>
              <w:t xml:space="preserve"> kontinwament</w:t>
            </w:r>
            <w:r w:rsidRPr="00800A4F">
              <w:t>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39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(1)</w:t>
            </w:r>
            <w:r w:rsidRPr="00800A4F">
              <w:tab/>
              <w:t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is-swieq, sakemm id-drittijiet tal-azzjonisti minoritarji jkomplu jiġu salvagwardjati.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(1)</w:t>
            </w:r>
            <w:r w:rsidRPr="00800A4F">
              <w:tab/>
              <w:t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</w:t>
            </w:r>
            <w:r w:rsidRPr="00800A4F">
              <w:rPr>
                <w:b/>
                <w:i/>
              </w:rPr>
              <w:t>, fid-diskrezzjoni tagħhom u f’konformità mad-dritt nazzjonali,</w:t>
            </w:r>
            <w:r w:rsidRPr="00800A4F">
              <w:t xml:space="preserve">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</w:t>
            </w:r>
            <w:r w:rsidRPr="00800A4F">
              <w:rPr>
                <w:b/>
                <w:i/>
              </w:rPr>
              <w:t>, bħall-finanzjament u l-appoġġ</w:t>
            </w:r>
            <w:r w:rsidRPr="00800A4F">
              <w:t>, sakemm id-drittijiet tal-azzjonisti minoritarji jkomplu jiġu salvagwardjati.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Aħna nappoġġaw il-kamp ta’ applikazzjoni propost mill-Kummissjoni Ewropea, li jfisser li din id-Direttiva hija limitata għas-swieq tat-tkabbir tal-SMEs.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lastRenderedPageBreak/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(1)</w:t>
            </w:r>
            <w:r w:rsidRPr="00800A4F">
              <w:tab/>
              <w:t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is-swieq, sakemm id-drittijiet tal-azzjonisti minoritarji jkomplu jiġu salvagwardjati.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(1)</w:t>
            </w:r>
            <w:r w:rsidRPr="00800A4F">
              <w:tab/>
              <w:t>Biex tissaħħaħ l-attraenza tas-swieq tat-tkabbir tal-SMEs u biex jitnaqqsu l-inugwaljanzi għall-kumpaniji li jkunu qed ifittxu l-ammissjoni għan-negozjar fis-suq uniku, huwa meħtieġ li jiġu indirizzati l-ostakli għall-aċċess għal swieq bħal dawn li jirriżultaw minn ostakli regolatorji. Jenħtieġ li l-kumpaniji jkunu jistgħu</w:t>
            </w:r>
            <w:r w:rsidRPr="00800A4F">
              <w:rPr>
                <w:b/>
                <w:i/>
              </w:rPr>
              <w:t>, soġġett għal salvagwardji sodi xierqa,</w:t>
            </w:r>
            <w:r w:rsidRPr="00800A4F">
              <w:t xml:space="preserve"> jagħżlu strutturi ta’ governanza li jkunu l-aktar adatti għall-istadju tal-iżvilupp tagħhom, inkluż billi jippermettu lill-azzjonisti kontrollanti ta’ dawk il-kumpaniji jżommu l-kontroll tan-negozju wara li jaċċessaw is-swieq tat-tkabbir tal-SMEs, filwaqt li jgawdu l-benefiċċji assoċjati man-negozjar f’dawk is-swieq, sakemm id-drittijiet tal-azzjonisti minoritarji jkomplu jiġu salvagwardjati.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1a (ġdida)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(1a)</w:t>
            </w:r>
            <w:r w:rsidRPr="00800A4F">
              <w:rPr>
                <w:b/>
                <w:i/>
              </w:rPr>
              <w:tab/>
              <w:t>Minħabba li hemm potenzjal mhux sfruttat biex l-SMEs jiġu megħjuna jiksbu aċċess għall-finanzi, is-swieq tat-tkabbir tal-SMEs għandhom għaldaqstant ikunu l-fokus ta’ din id-Direttiva, bl-għan li dawn isiru aktar attraenti.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lastRenderedPageBreak/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(2)</w:t>
            </w:r>
            <w:r w:rsidRPr="00800A4F">
              <w:tab/>
              <w:t xml:space="preserve">Il-biża’ li jintilef il-kontroll fuq kumpanija jikkostitwixxi </w:t>
            </w:r>
            <w:r w:rsidRPr="00800A4F">
              <w:rPr>
                <w:b/>
                <w:i/>
              </w:rPr>
              <w:t>wieħed mid-deterrenti ewlenin</w:t>
            </w:r>
            <w:r w:rsidRPr="00800A4F">
              <w:t xml:space="preserve"> għall-azzjonisti kontrollanti biex jaċċessaw is-swieq tat-tkabbir tal-SMEs.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(2)</w:t>
            </w:r>
            <w:r w:rsidRPr="00800A4F">
              <w:tab/>
              <w:t xml:space="preserve">Il-biża’ li jintilef il-kontroll fuq kumpanija jikkostitwixxi </w:t>
            </w:r>
            <w:r w:rsidRPr="00800A4F">
              <w:rPr>
                <w:b/>
                <w:i/>
              </w:rPr>
              <w:t>deterrent</w:t>
            </w:r>
            <w:r w:rsidRPr="00800A4F">
              <w:t xml:space="preserve"> għall-azzjonisti kontrollanti biex jaċċessaw is-swieq tat-tkabbir tal-SMEs.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</w:t>
            </w:r>
            <w:r w:rsidRPr="00800A4F">
              <w:rPr>
                <w:b/>
                <w:i/>
              </w:rPr>
              <w:t>jaċċessaw is-swieq tat-tkabbir tal-SMEs</w:t>
            </w:r>
            <w:r w:rsidRPr="00800A4F">
              <w:t>. L-ammissjoni għan-negozjar normalment tkun tinvolvi d-dilwizzjoni tas-sjieda għall-azzjonisti kontrollanti, u b’hekk titnaqqas l-</w:t>
            </w:r>
            <w:r w:rsidRPr="00800A4F">
              <w:lastRenderedPageBreak/>
              <w:t>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</w:t>
            </w:r>
            <w:r w:rsidRPr="00800A4F">
              <w:rPr>
                <w:b/>
                <w:i/>
              </w:rPr>
              <w:t>ifittxu li jiġu elenkati</w:t>
            </w:r>
            <w:r w:rsidRPr="00800A4F">
              <w:t xml:space="preserve">. L-ammissjoni għan-negozjar normalment tkun tinvolvi d-dilwizzjoni tas-sjieda għall-azzjonisti kontrollanti, u b’hekk titnaqqas l-influwenza tagħhom fuq deċiżjonijiet </w:t>
            </w:r>
            <w:r w:rsidRPr="00800A4F">
              <w:lastRenderedPageBreak/>
              <w:t>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jaċċessaw is-swieq </w:t>
            </w:r>
            <w:r w:rsidRPr="00800A4F">
              <w:rPr>
                <w:b/>
                <w:i/>
              </w:rPr>
              <w:t>tat-tkabbir tal-SMEs</w:t>
            </w:r>
            <w:r w:rsidRPr="00800A4F">
              <w:t>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jaċċessaw is-swieq </w:t>
            </w:r>
            <w:r w:rsidRPr="00800A4F">
              <w:rPr>
                <w:b/>
                <w:i/>
              </w:rPr>
              <w:t>pubbliċi</w:t>
            </w:r>
            <w:r w:rsidRPr="00800A4F">
              <w:t>. L-ammissjoni għan-negozjar normalment tkun tinvolvi d-dilwizzjoni tas-sjieda għall-azzjonisti kontrollanti, u b’hekk titnaqqas l-influwenza tagħhom fuq deċiżjonijiet importanti ta’ investiment</w:t>
            </w:r>
            <w:r w:rsidRPr="00800A4F">
              <w:rPr>
                <w:b/>
                <w:i/>
              </w:rPr>
              <w:t>, strateġiċi</w:t>
            </w:r>
            <w:r w:rsidRPr="00800A4F">
              <w:t xml:space="preserve">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jaċċessaw is-swieq </w:t>
            </w:r>
            <w:r w:rsidRPr="00800A4F">
              <w:rPr>
                <w:b/>
                <w:i/>
              </w:rPr>
              <w:t>tat-tkabbir tal-SMEs</w:t>
            </w:r>
            <w:r w:rsidRPr="00800A4F">
              <w:t>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(2)</w:t>
            </w:r>
            <w:r w:rsidRPr="00800A4F">
              <w:tab/>
              <w:t xml:space="preserve">Il-biża’ li jintilef il-kontroll fuq kumpanija jikkostitwixxi wieħed mid-deterrenti ewlenin għall-azzjonisti kontrollanti biex jaċċessaw is-swieq </w:t>
            </w:r>
            <w:r w:rsidRPr="00800A4F">
              <w:rPr>
                <w:b/>
                <w:i/>
              </w:rPr>
              <w:t>pubbliċi</w:t>
            </w:r>
            <w:r w:rsidRPr="00800A4F">
              <w:t xml:space="preserve">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 </w:t>
            </w:r>
            <w:r w:rsidRPr="00800A4F">
              <w:rPr>
                <w:b/>
                <w:i/>
              </w:rPr>
              <w:t>L-azzjonisti fl-SMEs u l-kumpaniji li jappartjenu lill-familji jaf jiġu skoraġġuti b’mod qawwi milli jfittxu li jiġu elenkati u li jisfruttaw is-swieq pubbliċi minħabba l-biża’ li jitilfu l-kontroll fuq il-kumpanija.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(2)</w:t>
            </w:r>
            <w:r w:rsidRPr="00800A4F">
              <w:tab/>
              <w:t>Il-biża’ li jintilef il-kontroll fuq kumpanija jikkostitwixxi wieħed mid-deterrenti ewlenin għall-azzjonisti kontrollanti biex jaċċessaw is-swieq tat-</w:t>
            </w:r>
            <w:r w:rsidRPr="00800A4F">
              <w:lastRenderedPageBreak/>
              <w:t>tkabbir tal-SMEs.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(2)</w:t>
            </w:r>
            <w:r w:rsidRPr="00800A4F">
              <w:tab/>
              <w:t>Il-biża’ li jintilef il-kontroll fuq kumpanija jikkostitwixxi wieħed mid-deterrenti ewlenin għall-azzjonisti kontrollanti biex jaċċessaw is-swieq tat-</w:t>
            </w:r>
            <w:r w:rsidRPr="00800A4F">
              <w:lastRenderedPageBreak/>
              <w:t xml:space="preserve">tkabbir tal-SMEs. L-ammissjoni għan-negozjar normalment tkun tinvolvi d-dilwizzjoni tas-sjieda għall-azzjonisti kontrollanti, u b’hekk titnaqqas l-influwenza tagħhom fuq deċiżjonijiet importanti ta’ investiment u operatorji fil-kumpanija. Iż-żamma tal-kontroll tal-kumpanija tista’, b’mod partikolari, tkun importanti għal negozji ġodda u kumpaniji bi proġetti fit-tul li jeħtieġu kostijiet sinifikanti bil-quddiem, minħabba li jistgħu jkunu jixtiequ jsegwu l-viżjoni tagħhom mingħajr ma jsiru esposti wisq għall-fluttwazzjonijiet tas-suq. </w:t>
            </w:r>
            <w:r w:rsidRPr="00800A4F">
              <w:rPr>
                <w:b/>
                <w:i/>
              </w:rPr>
              <w:t>Minħabba li b’mod partikolari għall-kumpaniji li jappartjenu lill-familji, it-telf tal-kontroll fit-tul jista’ jkun deterrent, il-prevedibbiltà u l-kontroll fit-tul għandhom jingħataw attenzjoni partikolari f’din il-proposta.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(3)</w:t>
            </w:r>
            <w:r w:rsidRPr="00800A4F">
              <w:tab/>
              <w:t xml:space="preserve">L-istrutturi ta’ ishma b’vot multiplu huma mekkaniżmu </w:t>
            </w:r>
            <w:r w:rsidRPr="00800A4F">
              <w:rPr>
                <w:b/>
                <w:i/>
              </w:rPr>
              <w:t xml:space="preserve">effettiv </w:t>
            </w:r>
            <w:r w:rsidRPr="00800A4F">
              <w:t>li jippermetti lill-azzjonisti kontrollanti jżommu s-setgħa tat-teħid tad-deċiżjonijiet f’kumpanija, filwaqt li jiġbru fondi mill-pubbliku. L-istrutturi tal-ishma b’vot multiplu huma forma ta’ mekkaniżmu ta’ titjib tal-kontroll li jinvolvi mill-inqas żewġ klassijiet distinti ta’ ishma b’għadd differenti ta’ drittijiet tal-vot. Taħt dawn l-istrutturi, mill-inqas waħda mill-klassijiet ta’ ishma għandha valur tal-vot aktar baxx minn klassi (jew klassijiet) oħra ta’ ishma bi drittijiet tal-vot. Is-sehem li jkollu l-ammont akbar ta’ voti huwa sehem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(3)</w:t>
            </w:r>
            <w:r w:rsidRPr="00800A4F">
              <w:tab/>
              <w:t>L-istrutturi ta’ ishma b’vot multiplu huma mekkaniżmu li jippermetti lill-azzjonisti kontrollanti jżommu s-setgħa tat-teħid tad-deċiżjonijiet f’kumpanija, filwaqt li jiġbru fondi mill-pubbliku. L-istrutturi tal-ishma b’vot multiplu huma forma ta’ mekkaniżmu ta’ titjib tal-kontroll li jinvolvi mill-inqas żewġ klassijiet distinti ta’ ishma b’għadd differenti ta’ drittijiet tal-vot. Taħt dawn l-istrutturi, mill-inqas waħda mill-klassijiet ta’ ishma għandha valur tal-vot aktar baxx minn klassi (jew klassijiet) oħra ta’ ishma bi drittijiet tal-vot. Is-sehem li jkollu l-ammont akbar ta’ voti huwa sehem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(3)</w:t>
            </w:r>
            <w:r w:rsidRPr="00800A4F">
              <w:tab/>
              <w:t xml:space="preserve">L-istrutturi ta’ ishma b’vot multiplu huma mekkaniżmu effettiv li jippermetti lill-azzjonisti kontrollanti jżommu s-setgħa tat-teħid tad-deċiżjonijiet f’kumpanija, filwaqt li jiġbru fondi mill-pubbliku. L-istrutturi tal-ishma b’vot multiplu huma forma ta’ mekkaniżmu ta’ titjib tal-kontroll li jinvolvi mill-inqas żewġ klassijiet distinti ta’ ishma b’għadd differenti ta’ drittijiet tal-vot. Taħt dawn l-istrutturi, mill-inqas waħda mill-klassijiet ta’ ishma għandha </w:t>
            </w:r>
            <w:r w:rsidRPr="00800A4F">
              <w:rPr>
                <w:b/>
                <w:i/>
              </w:rPr>
              <w:t>valur tal-vot aktar baxx</w:t>
            </w:r>
            <w:r w:rsidRPr="00800A4F">
              <w:t xml:space="preserve"> minn klassi (jew klassijiet) oħra ta’ ishma bi drittijiet tal-vot. Is-sehem li jkollu l-ammont akbar ta’ voti huwa sehem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(3)</w:t>
            </w:r>
            <w:r w:rsidRPr="00800A4F">
              <w:tab/>
              <w:t xml:space="preserve">L-istrutturi ta’ ishma b’vot multiplu huma mekkaniżmu effettiv li jippermetti lill-azzjonisti kontrollanti jżommu s-setgħa tat-teħid tad-deċiżjonijiet f’kumpanija, filwaqt li jiġbru fondi mill-pubbliku. L-istrutturi tal-ishma b’vot multiplu huma forma ta’ mekkaniżmu ta’ titjib tal-kontroll li jinvolvi mill-inqas żewġ klassijiet distinti ta’ ishma b’għadd differenti ta’ drittijiet tal-vot. Taħt dawn l-istrutturi, mill-inqas waħda mill-klassijiet ta’ ishma għandha </w:t>
            </w:r>
            <w:r w:rsidRPr="00800A4F">
              <w:rPr>
                <w:b/>
                <w:i/>
              </w:rPr>
              <w:t>għadd iċken ta’ voti marbut ma’ kull sehem</w:t>
            </w:r>
            <w:r w:rsidRPr="00800A4F">
              <w:t xml:space="preserve"> minn klassi (jew klassijiet) oħra ta’ ishma bi drittijiet tal-vot. Is-sehem li jkollu l-ammont akbar ta’ voti huwa sehem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49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4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(4)</w:t>
            </w:r>
            <w:r w:rsidRPr="00800A4F">
              <w:tab/>
              <w:t>Hemm mekkaniżmi oħra li jsaħħu l-kontroll li jippermettu l-ingranaġġ tad-dritt tal-vot, minbarra strutturi ta’ ishma b’vot multiplu. Dawn il-mekkaniżmi jistgħu jinkludu ishma mingħajr vot, ishma ta’ preferenza mingħajr vot u limiti massimi tad-dritt tal-vot. Madankollu, dawk il-mekkaniżmi alternattivi għat-tisħiħ tal-</w:t>
            </w:r>
            <w:r w:rsidRPr="00800A4F">
              <w:lastRenderedPageBreak/>
              <w:t xml:space="preserve">kontroll, li huma aktar riġidi fl-istabbiliment tagħhom, jistgħu jkunu suxxettibbli li jillimitaw l-ammont ta’ kapital li kumpanija tista’ tiġbor fil-punt tal-ammissjoni għan-negozjar </w:t>
            </w:r>
            <w:r w:rsidRPr="00800A4F">
              <w:rPr>
                <w:b/>
                <w:i/>
              </w:rPr>
              <w:t xml:space="preserve">fis-swieq tat-tkabbir tal-SMEs </w:t>
            </w:r>
            <w:r w:rsidRPr="00800A4F">
              <w:t>minħabba d-disassoċjazzjoni aktar baxxa bejn id-drittijiet ekonomiċi u tal-vot.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(4)</w:t>
            </w:r>
            <w:r w:rsidRPr="00800A4F">
              <w:tab/>
              <w:t>Hemm mekkaniżmi oħra li jsaħħu l-kontroll li jippermettu l-ingranaġġ tad-dritt tal-vot, minbarra strutturi ta’ ishma b’vot multiplu. Dawn il-mekkaniżmi jistgħu jinkludu ishma mingħajr vot, ishma ta’ preferenza mingħajr vot u limiti massimi tad-dritt tal-vot. Madankollu, dawk il-mekkaniżmi alternattivi għat-tisħiħ tal-</w:t>
            </w:r>
            <w:r w:rsidRPr="00800A4F">
              <w:lastRenderedPageBreak/>
              <w:t>kontroll, li huma aktar riġidi fl-istabbiliment tagħhom, jistgħu jkunu suxxettibbli li jillimitaw l-ammont ta’ kapital li kumpanija tista’ tiġbor fil-punt tal-ammissjoni għan-negozjar minħabba d-disassoċjazzjoni aktar baxxa bejn id-drittijiet ekonomiċi u tal-vot.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4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(4)</w:t>
            </w:r>
            <w:r w:rsidRPr="00800A4F">
              <w:tab/>
              <w:t xml:space="preserve">Hemm mekkaniżmi oħra li jsaħħu l-kontroll li jippermettu l-ingranaġġ tad-dritt tal-vot, minbarra strutturi ta’ ishma b’vot multiplu. Dawn il-mekkaniżmi jistgħu jinkludu ishma mingħajr vot, ishma ta’ preferenza mingħajr vot u limiti massimi tad-dritt tal-vot. Madankollu, dawk il-mekkaniżmi alternattivi għat-tisħiħ tal-kontroll, li huma aktar riġidi fl-istabbiliment tagħhom, jistgħu jkunu suxxettibbli li jillimitaw l-ammont ta’ kapital li kumpanija tista’ tiġbor fil-punt tal-ammissjoni għan-negozjar </w:t>
            </w:r>
            <w:r w:rsidRPr="00800A4F">
              <w:rPr>
                <w:b/>
                <w:i/>
              </w:rPr>
              <w:t xml:space="preserve">fis-swieq tat-tkabbir tal-SMEs </w:t>
            </w:r>
            <w:r w:rsidRPr="00800A4F">
              <w:t>minħabba d-disassoċjazzjoni aktar baxxa bejn id-drittijiet ekonomiċi u tal-vot.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(4)</w:t>
            </w:r>
            <w:r w:rsidRPr="00800A4F">
              <w:tab/>
              <w:t>Hemm mekkaniżmi oħra li jsaħħu l-kontroll li jippermettu l-ingranaġġ tad-dritt tal-vot, minbarra strutturi ta’ ishma b’vot multiplu. Dawn il-mekkaniżmi jistgħu jinkludu ishma mingħajr vot, ishma ta’ preferenza mingħajr vot u limiti massimi tad-dritt tal-vot. Madankollu, dawk il-mekkaniżmi alternattivi għat-tisħiħ tal-kontroll, li huma aktar riġidi fl-istabbiliment tagħhom, jistgħu jkunu suxxettibbli li jillimitaw l-ammont ta’ kapital li kumpanija tista’ tiġbor fil-punt tal-ammissjoni għan-negozjar minħabba d-disassoċjazzjoni aktar baxxa bejn id-drittijiet ekonomiċi u tal-vot.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5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(5)</w:t>
            </w:r>
            <w:r w:rsidRPr="00800A4F">
              <w:tab/>
              <w:t>L-ishma ta’ lealtà</w:t>
            </w:r>
            <w:r w:rsidRPr="00800A4F">
              <w:rPr>
                <w:b/>
                <w:i/>
              </w:rPr>
              <w:t>, bħall-ishma b’vot</w:t>
            </w:r>
            <w:r w:rsidRPr="00800A4F">
              <w:t xml:space="preserve"> multiplu</w:t>
            </w:r>
            <w:r w:rsidRPr="00800A4F">
              <w:rPr>
                <w:b/>
                <w:i/>
              </w:rPr>
              <w:t>,</w:t>
            </w:r>
            <w:r w:rsidRPr="00800A4F">
              <w:t xml:space="preserve"> jagħtu drittijiet tal-vot superjuri lil azzjonist. Azzjonist jista’ jikseb drittijiet tal-vot addizzjonali marbuta ma’ ishma ta’ lealtà, </w:t>
            </w:r>
            <w:r w:rsidRPr="00800A4F">
              <w:rPr>
                <w:b/>
                <w:i/>
              </w:rPr>
              <w:t>meta</w:t>
            </w:r>
            <w:r w:rsidRPr="00800A4F">
              <w:t xml:space="preserve"> jżomm is-sehem għaż-żmien indikat u jikkonforma ma’ ċerti kundizzjonijiet. L-ishma ta’ lealtà huma mekkaniżmi li jsaħħu l-kontroll li huma mfassla biex irawmu sjieda aktar stabbli u orjentata fit-tul fost l-azzjonisti</w:t>
            </w:r>
            <w:r w:rsidRPr="00800A4F">
              <w:rPr>
                <w:b/>
                <w:i/>
              </w:rPr>
              <w:t xml:space="preserve"> aktar milli biex</w:t>
            </w:r>
            <w:r w:rsidRPr="00800A4F">
              <w:t xml:space="preserve"> iżidu l-attraenza </w:t>
            </w:r>
            <w:r w:rsidRPr="00800A4F">
              <w:rPr>
                <w:b/>
                <w:i/>
              </w:rPr>
              <w:t xml:space="preserve">tal-ġbir </w:t>
            </w:r>
            <w:r w:rsidRPr="00800A4F">
              <w:t xml:space="preserve">ta’ </w:t>
            </w:r>
            <w:r w:rsidRPr="00800A4F">
              <w:rPr>
                <w:b/>
                <w:i/>
              </w:rPr>
              <w:t>fondi mill-pubbliku</w:t>
            </w:r>
            <w:r w:rsidRPr="00800A4F">
              <w:t xml:space="preserve">. Għalhekk, </w:t>
            </w:r>
            <w:r w:rsidRPr="00800A4F">
              <w:rPr>
                <w:b/>
                <w:i/>
              </w:rPr>
              <w:t>ma huwiex</w:t>
            </w:r>
            <w:r w:rsidRPr="00800A4F">
              <w:t xml:space="preserve"> xieraq li </w:t>
            </w:r>
            <w:r w:rsidRPr="00800A4F">
              <w:rPr>
                <w:b/>
                <w:i/>
              </w:rPr>
              <w:t>jiġu inklużi ishma ta’ lealtà</w:t>
            </w:r>
            <w:r w:rsidRPr="00800A4F">
              <w:t xml:space="preserve"> fil-kamp ta’ applikazzjoni ta’ din id-Direttiva.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(5)</w:t>
            </w:r>
            <w:r w:rsidRPr="00800A4F">
              <w:tab/>
              <w:t>L-ishma ta’ lealtà</w:t>
            </w:r>
            <w:r w:rsidRPr="00800A4F">
              <w:rPr>
                <w:b/>
                <w:i/>
              </w:rPr>
              <w:t xml:space="preserve"> bi drittijiet tal-vot</w:t>
            </w:r>
            <w:r w:rsidRPr="00800A4F">
              <w:t xml:space="preserve"> multiplu jagħtu drittijiet tal-vot superjuri lil azzjonist. Azzjonist jista’ jikseb drittijiet tal-vot addizzjonali marbuta ma’ ishma ta’ lealtà, </w:t>
            </w:r>
            <w:r w:rsidRPr="00800A4F">
              <w:rPr>
                <w:b/>
                <w:i/>
              </w:rPr>
              <w:t>filwaqt li</w:t>
            </w:r>
            <w:r w:rsidRPr="00800A4F">
              <w:t xml:space="preserve"> jżomm is-sehem għaż-żmien indikat u jikkonforma ma’ ċerti kundizzjonijiet. L-ishma ta’ lealtà huma mekkaniżmi li jsaħħu l-kontroll li huma mfassla biex irawmu sjieda aktar stabbli u orjentata fit-tul fost l-azzjonisti</w:t>
            </w:r>
            <w:r w:rsidRPr="00800A4F">
              <w:rPr>
                <w:b/>
                <w:i/>
              </w:rPr>
              <w:t>, u b’hekk</w:t>
            </w:r>
            <w:r w:rsidRPr="00800A4F">
              <w:t xml:space="preserve"> iżidu l-attraenza ta’ </w:t>
            </w:r>
            <w:r w:rsidRPr="00800A4F">
              <w:rPr>
                <w:b/>
                <w:i/>
              </w:rPr>
              <w:t>impenn fit-tul</w:t>
            </w:r>
            <w:r w:rsidRPr="00800A4F">
              <w:t xml:space="preserve">. Għalhekk, </w:t>
            </w:r>
            <w:r w:rsidRPr="00800A4F">
              <w:rPr>
                <w:b/>
                <w:i/>
              </w:rPr>
              <w:t>huwa</w:t>
            </w:r>
            <w:r w:rsidRPr="00800A4F">
              <w:t xml:space="preserve"> xieraq li </w:t>
            </w:r>
            <w:r w:rsidRPr="00800A4F">
              <w:rPr>
                <w:b/>
                <w:i/>
              </w:rPr>
              <w:t>l-ishma ta’ lealtà jiġu inklużi</w:t>
            </w:r>
            <w:r w:rsidRPr="00800A4F">
              <w:t xml:space="preserve"> fil-kamp ta’ applikazzjoni ta’ din id-Direttiva.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7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</w:t>
            </w:r>
            <w:r w:rsidRPr="00800A4F">
              <w:rPr>
                <w:b/>
                <w:i/>
              </w:rPr>
              <w:t xml:space="preserve">f’suq tat-tkabbir tal-SMEs </w:t>
            </w:r>
            <w:r w:rsidRPr="00800A4F">
              <w:t xml:space="preserve">mingħajr ma l-azzjonisti ta’ kontroll tagħhom ikollhom jirrinunzjaw għall-kontroll. Filwaqt li l-ammissjoni għan-negozjar fi swieq regolati hija aktar </w:t>
            </w:r>
            <w:r w:rsidRPr="00800A4F">
              <w:rPr>
                <w:b/>
                <w:i/>
              </w:rPr>
              <w:t>xierqa</w:t>
            </w:r>
            <w:r w:rsidRPr="00800A4F">
              <w:t xml:space="preserve"> għal kumpaniji akbar u aktar maturi, is-swieq tat-tkabbir tal-SMEs huma ġeneralment aktar xierqa għall-SMEs. Is-swieq tat-tkabbir tal-SMEs oriġinarjament tfasslu bħala ċentri tan-negozjar iddedikati </w:t>
            </w:r>
            <w:r w:rsidRPr="00800A4F">
              <w:lastRenderedPageBreak/>
              <w:t>għall-SMEs bi 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 </w:t>
            </w:r>
            <w:r w:rsidRPr="00800A4F">
              <w:rPr>
                <w:b/>
                <w:i/>
              </w:rPr>
              <w:t>Għalhekk huwa xieraq li l-introduzzjoni tad-dritt li jiġu adottati strutturi ta’ ishma b’vot multiplu tapplika għall-kumpaniji kollha li jkunu qed ifittxu l-ammissjoni tal-ishma tagħhom f’suq tat-tkabbir tal-SMEs għall-ewwel darba.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mingħajr ma l-azzjonisti ta’ kontroll tagħhom ikollhom jirrinunzjaw għall-kontroll. Filwaqt li l-ammissjoni għan-negozjar fi swieq regolati hija </w:t>
            </w:r>
            <w:r w:rsidRPr="00800A4F">
              <w:rPr>
                <w:b/>
                <w:i/>
              </w:rPr>
              <w:t xml:space="preserve">b’mod ġenerali </w:t>
            </w:r>
            <w:r w:rsidRPr="00800A4F">
              <w:t xml:space="preserve">aktar </w:t>
            </w:r>
            <w:r w:rsidRPr="00800A4F">
              <w:rPr>
                <w:b/>
                <w:i/>
              </w:rPr>
              <w:t>adatta</w:t>
            </w:r>
            <w:r w:rsidRPr="00800A4F">
              <w:t xml:space="preserve"> għal kumpaniji akbar u aktar maturi, is-swieq tat-tkabbir tal-SMEs huma ġeneralment aktar xierqa għall-SMEs. Is-swieq tat-tkabbir tal-SMEs oriġinarjament tfasslu bħala ċentri tan-negozjar iddedikati għall-SMEs bi </w:t>
            </w:r>
            <w:r w:rsidRPr="00800A4F">
              <w:lastRenderedPageBreak/>
              <w:t>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ta’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7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f’suq tat-tkabbir tal-SMEs mingħajr ma l-azzjonisti ta’ kontroll tagħhom ikollhom jirrinunzjaw għall-kontroll. Filwaqt li l-ammissjoni għan-negozjar fi swieq regolati hija aktar </w:t>
            </w:r>
            <w:r w:rsidRPr="00800A4F">
              <w:rPr>
                <w:b/>
                <w:i/>
              </w:rPr>
              <w:t>xierqa</w:t>
            </w:r>
            <w:r w:rsidRPr="00800A4F">
              <w:t xml:space="preserve"> għal kumpaniji akbar u aktar maturi, is-swieq tat-tkabbir tal-SMEs huma ġeneralment aktar xierqa għall-SMEs. Is-swieq tat-tkabbir tal-SMEs oriġinarjament tfasslu bħala ċentri tan-negozjar iddedikati għall-SMEs bi 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 Għalhekk huwa xieraq li l-introduzzjoni tad-dritt li jiġu adottati strutturi ta’ ishma b’vot multiplu tapplika għall-kumpaniji kollha li jkunu qed ifittxu l-ammissjoni tal-ishma tagħhom f’suq tat-tkabbir tal-SMEs għall-ewwel darba.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mingħajr ma l-azzjonisti ta’ kontroll tagħhom ikollhom jirrinunzjaw għall-kontroll. Filwaqt li l-ammissjoni għan-negozjar fi swieq regolati hija aktar </w:t>
            </w:r>
            <w:r w:rsidRPr="00800A4F">
              <w:rPr>
                <w:b/>
                <w:i/>
              </w:rPr>
              <w:t>adatta</w:t>
            </w:r>
            <w:r w:rsidRPr="00800A4F">
              <w:t xml:space="preserve"> għal kumpaniji akbar u aktar maturi, is-swieq tat-tkabbir tal-SMEs huma ġeneralment aktar xierqa għall-SMEs. Is-swieq tat-tkabbir tal-SMEs oriġinarjament tfasslu bħala ċentri tan-negozjar iddedikati għall-SMEs bi 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 Għalhekk huwa xieraq li l-introduzzjoni tad-dritt li jiġu adottati strutturi ta’ ishma b’vot multiplu tapplika għall-kumpaniji kollha li jkunu qed ifittxu l-ammissjoni tal-ishma tagħhom f’suq tat-tkabbir tal-SMEs </w:t>
            </w:r>
            <w:r w:rsidRPr="00800A4F">
              <w:lastRenderedPageBreak/>
              <w:t>għall-ewwel darba.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7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f’suq tat-tkabbir tal-SMEs mingħajr ma l-azzjonisti ta’ kontroll tagħhom ikollhom jirrinunzjaw għall-kontroll. Filwaqt li l-ammissjoni għan-negozjar fi swieq regolati hija aktar </w:t>
            </w:r>
            <w:r w:rsidRPr="00800A4F">
              <w:rPr>
                <w:b/>
                <w:i/>
              </w:rPr>
              <w:t>xierqa</w:t>
            </w:r>
            <w:r w:rsidRPr="00800A4F">
              <w:t xml:space="preserve"> għal kumpaniji akbar u aktar maturi, is-swieq tat-tkabbir tal-SMEs huma ġeneralment aktar xierqa għall-SMEs. Is-swieq tat-tkabbir tal-SMEs oriġinarjament tfasslu bħala ċentri tan-negozjar iddedikati għall-SMEs bi 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</w:t>
            </w:r>
            <w:r w:rsidRPr="00800A4F">
              <w:lastRenderedPageBreak/>
              <w:t>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 Għalhekk huwa xieraq li l-introduzzjoni tad-dritt li jiġu adottati strutturi ta’ ishma b’vot multiplu tapplika għall-kumpaniji kollha li jkunu qed ifittxu l-ammissjoni tal-ishma tagħhom f’suq tat-tkabbir tal-SMEs għall-ewwel darba.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(7)</w:t>
            </w:r>
            <w:r w:rsidRPr="00800A4F">
              <w:tab/>
              <w:t xml:space="preserve">Jenħtieġ li l-Istati Membri jipprovdu lill-kumpaniji bil-possibbiltà li jadottaw strutturi ta’ ishma b’vot multiplu sabiex ikunu jistgħu jfittxu ammissjoni għan-negozjar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mingħajr ma l-azzjonisti ta’ kontroll tagħhom ikollhom jirrinunzjaw għall-kontroll. Filwaqt li l-ammissjoni għan-negozjar fi swieq regolati hija aktar adatta għal kumpaniji akbar u aktar maturi, is-swieq tat-tkabbir tal-SMEs huma ġeneralment aktar xierqa għall-SMEs. Is-swieq tat-tkabbir tal-SMEs oriġinarjament tfasslu bħala ċentri tan-negozjar iddedikati għall-SMEs bi trattament regolatorju li jqis il-partikolaritajiet tal-SMEs. Madankollu, mhux il-kumpaniji kollha b’titoli elenkati fis-swieq tat-tkabbir tal-SMEs huma SMEs. Id-Direttiva 2014/65/UE tal-Parlament Ewropew u tal-Kunsill</w:t>
            </w:r>
            <w:r w:rsidRPr="00800A4F">
              <w:rPr>
                <w:vertAlign w:val="superscript"/>
              </w:rPr>
              <w:t>39</w:t>
            </w:r>
            <w:r w:rsidRPr="00800A4F">
              <w:t xml:space="preserve"> tirrikjedi li l-SMEs jikkostitwixxu mill-inqas 50 % tal-emittenti tal-istrumenti finanzjarji ammessi għan-negozjar fis-swieq tat-tkabbir tal-SMEs. Il-kumpaniji minbarra l-SMEs ġeneralment ikollhom </w:t>
            </w:r>
            <w:r w:rsidRPr="00800A4F">
              <w:lastRenderedPageBreak/>
              <w:t>titoli aktar likwidi u b’hekk l-ammissjoni tagħhom fis-swieq tat-tkabbir tal-SMEs tippermetti lil dawk is-swieq jiġġeneraw tariffi tan-negozjar ogħla biex iżommu l-profittabbiltà tal-mudell tan-negozju tagħhom. Madankollu, biex tiġi żgurata ċ-ċarezza għall-investituri, l-emittenti kollha fis-swieq tat-tkabbir tal-SMEs, irrispettivament mid-daqs tagħhom, bħalissa huma soġġetti għall-istess regoli. Għalhekk huwa xieraq li l-introduzzjoni tad-dritt li jiġu adottati strutturi ta’ ishma b’vot multiplu tapplika għall-kumpaniji kollha li jkunu qed ifittxu l-ammissjoni tal-ishma tagħhom</w:t>
            </w:r>
            <w:r w:rsidRPr="00800A4F">
              <w:rPr>
                <w:b/>
                <w:i/>
              </w:rPr>
              <w:t xml:space="preserve"> f’suq regolat jew</w:t>
            </w:r>
            <w:r w:rsidRPr="00800A4F">
              <w:t xml:space="preserve"> f’suq tat-tkabbir tal-SMEs għall-ewwel darba.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39</w:t>
            </w:r>
            <w:r w:rsidRPr="00800A4F">
              <w:t xml:space="preserve"> Id-Direttiva 2014/65/UE tal-Parlament Ewropew u tal-Kunsill tal-15 ta’ Mejju 2014 dwar is-swieq fl-istrumenti finanzjarji u li temenda d-Direttiva 2002/92/KE u d-Direttiva 2011/61/UE (ĠU L 173, 12.6.2014, p. 349).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8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(8)</w:t>
            </w:r>
            <w:r w:rsidRPr="00800A4F">
              <w:tab/>
              <w:t xml:space="preserve">Jenħtieġ li l-Istati Membri jkunu jistgħu jintroduċu, jew iżommu fis-seħħ, dispożizzjonijiet nazzjonali li jippermettu lill-kumpaniji jadottaw dawn l-istrutturi għal skopijiet oħra minbarra l-ammissjoni għall-ewwel darba għan-negozjar ta’ ishma f’suq </w:t>
            </w:r>
            <w:r w:rsidRPr="00800A4F">
              <w:rPr>
                <w:b/>
                <w:i/>
              </w:rPr>
              <w:t xml:space="preserve">tat-tkabbir tal-SMEs. Dan jinkludi li l-kumpaniji jitħallew jadottaw ishma b’vot multiplu meta jkunu diġà ammessi għan-negozjar, meta jfittxu ammissjoni </w:t>
            </w:r>
            <w:r w:rsidRPr="00800A4F">
              <w:rPr>
                <w:b/>
                <w:i/>
              </w:rPr>
              <w:lastRenderedPageBreak/>
              <w:t xml:space="preserve">f’Faċilità Multilaterali tan-Negozjar li ma tkunx irreġistrata bħala suq tat-tkabbir tal-SMEs jew f’suq </w:t>
            </w:r>
            <w:r w:rsidRPr="00800A4F">
              <w:t>regolat</w:t>
            </w:r>
            <w:r w:rsidRPr="00800A4F">
              <w:rPr>
                <w:b/>
                <w:i/>
              </w:rPr>
              <w:t>,</w:t>
            </w:r>
            <w:r w:rsidRPr="00800A4F">
              <w:t xml:space="preserve"> jew </w:t>
            </w:r>
            <w:r w:rsidRPr="00800A4F">
              <w:rPr>
                <w:b/>
                <w:i/>
              </w:rPr>
              <w:t>l-iżgurar li l-kumpaniji privati jkunu jistgħu jadottaw ishma b’vot multiplu, irrispettivament minn jekk ikollhomx l-intenzjoni li jitolbu ammissjoni għan-negozjar tal-ishma tagħhom</w:t>
            </w:r>
            <w:r w:rsidRPr="00800A4F">
              <w:t>. Dan jista’ jinkludi wkoll każijiet fejn il-kumpaniji jittrasferixxu minn suq tat-tkabbir tal-SMEs għal suq regolat, filwaqt li jżommu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(8)</w:t>
            </w:r>
            <w:r w:rsidRPr="00800A4F">
              <w:tab/>
              <w:t xml:space="preserve">Jenħtieġ li l-Istati Membri jkunu jistgħu jintroduċu, jew iżommu fis-seħħ, dispożizzjonijiet nazzjonali li jippermettu lill-kumpaniji jadottaw dawn l-istrutturi għal skopijiet oħra minbarra l-ammissjoni għall-ewwel darba għan-negozjar ta’ ishma f’suq regolat jew </w:t>
            </w:r>
            <w:r w:rsidRPr="00800A4F">
              <w:rPr>
                <w:b/>
                <w:i/>
              </w:rPr>
              <w:t>f’suq tat-tkabbir tal-SMEs</w:t>
            </w:r>
            <w:r w:rsidRPr="00800A4F">
              <w:t xml:space="preserve">. Dan jista’ jinkludi wkoll każijiet fejn il-kumpaniji jittrasferixxu minn suq tat-tkabbir tal-SMEs għal suq regolat, </w:t>
            </w:r>
            <w:r w:rsidRPr="00800A4F">
              <w:lastRenderedPageBreak/>
              <w:t>filwaqt li jżommu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8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(8)</w:t>
            </w:r>
            <w:r w:rsidRPr="00800A4F">
              <w:tab/>
              <w:t xml:space="preserve">Jenħtieġ li l-Istati Membri jkunu jistgħu jintroduċu, jew iżommu fis-seħħ, dispożizzjonijiet nazzjonali li jippermettu lill-kumpaniji jadottaw dawn l-istrutturi għal skopijiet oħra minbarra l-ammissjoni għall-ewwel darba għan-negozjar ta’ ishma f’suq tat-tkabbir tal-SMEs. Dan jinkludi li l-kumpaniji jitħallew jadottaw ishma b’vot multiplu meta jkunu diġà ammessi għan-negozjar, </w:t>
            </w:r>
            <w:r w:rsidRPr="00800A4F">
              <w:rPr>
                <w:b/>
                <w:i/>
              </w:rPr>
              <w:t xml:space="preserve">meta jfittxu ammissjoni f’Faċilità Multilaterali tan-Negozjar li ma tkunx irreġistrata bħala suq tat-tkabbir tal-SMEs jew f’suq regolat, </w:t>
            </w:r>
            <w:r w:rsidRPr="00800A4F">
              <w:t xml:space="preserve">jew l-iżgurar li l-kumpaniji privati jkunu jistgħu jadottaw ishma b’vot multiplu, irrispettivament minn jekk ikollhomx l-intenzjoni li jitolbu ammissjoni għan-negozjar tal-ishma tagħhom. </w:t>
            </w:r>
            <w:r w:rsidRPr="00800A4F">
              <w:rPr>
                <w:b/>
                <w:i/>
              </w:rPr>
              <w:t>Dan jista’ jinkludi wkoll każijiet fejn il-kumpaniji jittrasferixxu minn suq tat-tkabbir tal-SMEs għal suq regolat, filwaqt li jżommu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(8)</w:t>
            </w:r>
            <w:r w:rsidRPr="00800A4F">
              <w:tab/>
              <w:t xml:space="preserve">Jenħtieġ li l-Istati Membri jkunu jistgħu jintroduċu, jew iżommu fis-seħħ, dispożizzjonijiet nazzjonali li jippermettu lill-kumpaniji jadottaw dawn l-istrutturi għal skopijiet oħra minbarra l-ammissjoni għall-ewwel darba għan-negozjar ta’ ishma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>. Dan jinkludi li l-kumpaniji jitħallew jadottaw ishma b’vot multiplu meta jkunu diġà ammessi għan-negozjar, jew l-iżgurar li l-kumpaniji privati jkunu jistgħu jadottaw ishma b’vot multiplu, irrispettivament minn jekk ikollhomx l-intenzjoni li jitolbu ammissjoni għan-negozjar tal-ishma tagħhom.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8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(8)</w:t>
            </w:r>
            <w:r w:rsidRPr="00800A4F">
              <w:tab/>
              <w:t xml:space="preserve">Jenħtieġ li l-Istati Membri jkunu jistgħu </w:t>
            </w:r>
            <w:r w:rsidRPr="00800A4F">
              <w:rPr>
                <w:b/>
                <w:i/>
              </w:rPr>
              <w:t>jintroduċu, jew iżommu</w:t>
            </w:r>
            <w:r w:rsidRPr="00800A4F">
              <w:t xml:space="preserve"> fis-seħħ</w:t>
            </w:r>
            <w:r w:rsidRPr="00800A4F">
              <w:rPr>
                <w:b/>
                <w:i/>
              </w:rPr>
              <w:t>,</w:t>
            </w:r>
            <w:r w:rsidRPr="00800A4F">
              <w:t xml:space="preserve"> dispożizzjonijiet nazzjonali li jippermettu lill-kumpaniji jadottaw dawn l-istrutturi għal skopijiet oħra minbarra l-ammissjoni għall-ewwel darba għan-negozjar ta’ ishma f’suq tat-tkabbir tal-SMEs. Dan jinkludi li l-kumpaniji jitħallew jadottaw ishma b’vot multiplu meta jkunu diġà ammessi għan-negozjar, meta jfittxu ammissjoni f’Faċilità Multilaterali tan-Negozjar li ma tkunx irreġistrata bħala suq tat-tkabbir tal-SMEs jew f’suq regolat, jew l-iżgurar li l-kumpaniji privati jkunu jistgħu jadottaw ishma b’vot multiplu, irrispettivament minn jekk ikollhomx l-intenzjoni li jitolbu ammissjoni għan-negozjar tal-ishma tagħhom. Dan jista’ jinkludi wkoll każijiet fejn il-kumpaniji jittrasferixxu minn </w:t>
            </w:r>
            <w:r w:rsidRPr="00800A4F">
              <w:rPr>
                <w:b/>
                <w:i/>
              </w:rPr>
              <w:t>suq tat-tkabbir tal-SMEs għal suq regolat, filwaqt li jżommu ishma b’vot multiplu</w:t>
            </w:r>
            <w:r w:rsidRPr="00800A4F">
              <w:t>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(8)</w:t>
            </w:r>
            <w:r w:rsidRPr="00800A4F">
              <w:tab/>
              <w:t xml:space="preserve">Jenħtieġ li l-Istati Membri jkunu jistgħu </w:t>
            </w:r>
            <w:r w:rsidRPr="00800A4F">
              <w:rPr>
                <w:b/>
                <w:i/>
              </w:rPr>
              <w:t>jżommu</w:t>
            </w:r>
            <w:r w:rsidRPr="00800A4F">
              <w:t xml:space="preserve"> fis-seħħ dispożizzjonijiet nazzjonali li jippermettu lill-kumpaniji jadottaw dawn l-istrutturi għal skopijiet oħra minbarra l-ammissjoni għall-ewwel darba għan-negozjar ta’ ishma f’suq tat-tkabbir tal-SMEs</w:t>
            </w:r>
            <w:r w:rsidRPr="00800A4F">
              <w:rPr>
                <w:b/>
                <w:i/>
              </w:rPr>
              <w:t xml:space="preserve"> biss meta huma jiżguraw l-applikazzjoni ta’ salvagwardji adegwati għall-protezzjoni tal-azzjonisti minoritarji f’konformità ma’ din id-Direttiva</w:t>
            </w:r>
            <w:r w:rsidRPr="00800A4F">
              <w:t xml:space="preserve">. Dan jinkludi li l-kumpaniji jitħallew jadottaw ishma b’vot multiplu meta jkunu diġà ammessi għan-negozjar, meta jfittxu ammissjoni f’Faċilità Multilaterali tan-Negozjar li ma tkunx irreġistrata bħala suq tat-tkabbir tal-SMEs jew f’suq regolat, jew l-iżgurar li l-kumpaniji privati jkunu jistgħu jadottaw ishma b’vot multiplu, irrispettivament minn jekk ikollhomx l-intenzjoni li jitolbu ammissjoni għan-negozjar tal-ishma tagħhom. Dan jista’ jinkludi wkoll każijiet fejn il-kumpaniji jittrasferixxu minn </w:t>
            </w:r>
            <w:r w:rsidRPr="00800A4F">
              <w:rPr>
                <w:b/>
                <w:i/>
              </w:rPr>
              <w:t>SME</w:t>
            </w:r>
            <w:r w:rsidRPr="00800A4F">
              <w:t>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8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(8)</w:t>
            </w:r>
            <w:r w:rsidRPr="00800A4F">
              <w:tab/>
              <w:t>Jenħtieġ li l-Istati Membri</w:t>
            </w:r>
            <w:r w:rsidRPr="00800A4F">
              <w:rPr>
                <w:b/>
                <w:i/>
              </w:rPr>
              <w:t xml:space="preserve"> jkunu</w:t>
            </w:r>
            <w:r w:rsidRPr="00800A4F">
              <w:t xml:space="preserve"> jistgħu jintroduċu, jew iżommu fis-seħħ, dispożizzjonijiet nazzjonali li jippermettu </w:t>
            </w:r>
            <w:r w:rsidRPr="00800A4F">
              <w:lastRenderedPageBreak/>
              <w:t>lill-kumpaniji jadottaw dawn l-istrutturi għal skopijiet oħra minbarra l-ammissjoni għall-ewwel darba għan-negozjar ta’ ishma f’suq tat-tkabbir tal-SMEs. Dan jinkludi li l-kumpaniji jitħallew jadottaw ishma b’vot multiplu meta jkunu diġà ammessi għan-negozjar, meta jfittxu ammissjoni f’Faċilità Multilaterali tan-Negozjar li ma tkunx irreġistrata bħala suq tat-tkabbir tal-SMEs jew f’suq regolat, jew l-iżgurar li l-kumpaniji privati jkunu jistgħu jadottaw ishma b’vot multiplu, irrispettivament minn jekk ikollhomx l-intenzjoni li jitolbu ammissjoni għan-negozjar tal-ishma tagħhom. Dan jista’ jinkludi wkoll każijiet fejn il-kumpaniji jittrasferixxu minn suq tat-tkabbir tal-SMEs għal suq regolat, filwaqt li jżommu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(8)</w:t>
            </w:r>
            <w:r w:rsidRPr="00800A4F">
              <w:tab/>
              <w:t>Jenħtieġ li l-Istati Membri</w:t>
            </w:r>
            <w:r w:rsidRPr="00800A4F">
              <w:rPr>
                <w:b/>
                <w:i/>
              </w:rPr>
              <w:t>, fid-diskrezzjoni tagħhom, ikunu</w:t>
            </w:r>
            <w:r w:rsidRPr="00800A4F">
              <w:t xml:space="preserve"> jistgħu jintroduċu, jew iżommu fis-seħħ, </w:t>
            </w:r>
            <w:r w:rsidRPr="00800A4F">
              <w:lastRenderedPageBreak/>
              <w:t xml:space="preserve">dispożizzjonijiet nazzjonali li jippermettu lill-kumpaniji jadottaw dawn l-istrutturi għal skopijiet oħra minbarra l-ammissjoni għall-ewwel darba għan-negozjar ta’ ishma f’suq tat-tkabbir tal-SMEs. </w:t>
            </w:r>
            <w:r w:rsidRPr="00800A4F">
              <w:rPr>
                <w:b/>
                <w:i/>
              </w:rPr>
              <w:t>Għall-benefiċċju tal-ekonomija u l-kompetittività tal-Ewropa, jenħtieġ li</w:t>
            </w:r>
            <w:r w:rsidRPr="00800A4F">
              <w:t xml:space="preserve"> dan jinkludi li l-kumpaniji jitħallew jadottaw ishma b’vot multiplu meta jkunu diġà ammessi għan-negozjar, meta jfittxu ammissjoni f’Faċilità Multilaterali tan-Negozjar li ma tkunx irreġistrata bħala suq tat-tkabbir tal-SMEs jew f’suq regolat, jew l-iżgurar li l-kumpaniji privati jkunu jistgħu jadottaw ishma b’vot multiplu, irrispettivament minn jekk ikollhomx l-intenzjoni li jitolbu ammissjoni għan-negozjar tal-ishma tagħhom. Dan jista’ jinkludi wkoll każijiet fejn il-kumpaniji jittrasferixxu minn suq tat-tkabbir tal-SMEs għal suq regolat, filwaqt li jżommu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59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9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(9)</w:t>
            </w:r>
            <w:r w:rsidRPr="00800A4F">
              <w:tab/>
            </w:r>
            <w:r w:rsidRPr="00800A4F">
              <w:rPr>
                <w:b/>
                <w:i/>
              </w:rPr>
              <w:t xml:space="preserve">Il-kumpaniji jistgħu jadottaw strutturi ta’ ishma b’vot multiplu permezz ta’ ħruġ ġdid ta’ ishma jew permezz ta’ tip ieħor ta’ tranżazzjoni korporattiva, bħall-konverżjoni ta’ ishma diġà maħruġa. Jenħtieġ li l-kumpaniji jkollhom il-flessibbiltà li jagħżlu l-aktar tip xieraq ta’ tranżazzjoni korporattiva biex jadottaw strutturi ta’ ishma ta’ vot multiplu f’konformità mad-dritt nazzjonali. Barra minn hekk, jenħtieġ li l-kumpaniji jkollhom ukoll il-flessibbiltà fir-rigward taż-żmien tal-adozzjoni ta’ strutturi ta’ </w:t>
            </w:r>
            <w:r w:rsidRPr="00800A4F">
              <w:rPr>
                <w:b/>
                <w:i/>
              </w:rPr>
              <w:lastRenderedPageBreak/>
              <w:t>ishma b’vot multiplu, dment li jagħmlu dan biex ifittxu l-ammissjoni tal-ishma għall-ewwel darba għan-negozjar f’suq tat-tkabbir tal-SMEs.</w:t>
            </w:r>
            <w:r w:rsidRPr="00800A4F">
              <w:t xml:space="preserve">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 fis-swieq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(9)</w:t>
            </w:r>
            <w:r w:rsidRPr="00800A4F">
              <w:tab/>
              <w:t xml:space="preserve">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</w:t>
            </w:r>
            <w:r w:rsidRPr="00800A4F">
              <w:lastRenderedPageBreak/>
              <w:t>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 fis-swieq tat-tkabbir tal-SMEs.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9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(9)</w:t>
            </w:r>
            <w:r w:rsidRPr="00800A4F">
              <w:tab/>
              <w:t xml:space="preserve">Il-kumpaniji jistgħu jadottaw strutturi ta’ ishma b’vot multiplu permezz ta’ ħruġ ġdid ta’ ishma jew permezz ta’ tip ieħor ta’ tranżazzjoni korporattiva, bħall-konverżjoni ta’ ishma diġà maħruġa. Jenħtieġ li l-kumpaniji jkollhom il-flessibbiltà li jagħżlu l-aktar tip xieraq ta’ tranżazzjoni korporattiva biex jadottaw strutturi ta’ ishma ta’ vot multiplu f’konformità mad-dritt nazzjonali. Barra </w:t>
            </w:r>
            <w:r w:rsidRPr="00800A4F">
              <w:lastRenderedPageBreak/>
              <w:t>minn hekk, jenħtieġ li l-kumpaniji jkollhom ukoll il-flessibbiltà fir-rigward taż-żmien tal-adozzjoni ta’ strutturi ta’ ishma b’vot multiplu</w:t>
            </w:r>
            <w:r w:rsidRPr="00800A4F">
              <w:rPr>
                <w:b/>
                <w:i/>
              </w:rPr>
              <w:t>, dment li jagħmlu dan biex ifittxu l-ammissjoni tal-ishma għall-ewwel darba għan-negozjar f’suq tat-tkabbir tal-SMEs</w:t>
            </w:r>
            <w:r w:rsidRPr="00800A4F">
              <w:t>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</w:t>
            </w:r>
            <w:r w:rsidRPr="00800A4F">
              <w:rPr>
                <w:b/>
                <w:i/>
              </w:rPr>
              <w:t xml:space="preserve"> fis-swieq tat-tkabbir tal-SMEs</w:t>
            </w:r>
            <w:r w:rsidRPr="00800A4F">
              <w:t>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(9)</w:t>
            </w:r>
            <w:r w:rsidRPr="00800A4F">
              <w:tab/>
              <w:t xml:space="preserve">Il-kumpaniji jistgħu jadottaw strutturi ta’ ishma b’vot multiplu permezz ta’ ħruġ ġdid ta’ ishma jew permezz ta’ tip ieħor ta’ tranżazzjoni korporattiva, bħall-konverżjoni ta’ ishma diġà maħruġa. Jenħtieġ li l-kumpaniji jkollhom il-flessibbiltà li jagħżlu l-aktar tip xieraq ta’ tranżazzjoni korporattiva biex jadottaw strutturi ta’ ishma ta’ vot multiplu f’konformità mad-dritt nazzjonali. Barra </w:t>
            </w:r>
            <w:r w:rsidRPr="00800A4F">
              <w:lastRenderedPageBreak/>
              <w:t xml:space="preserve">minn hekk, jenħtieġ li l-kumpaniji jkollhom ukoll il-flessibbiltà fir-rigward taż-żmien tal-adozzjoni ta’ strutturi ta’ ishma b’vot multiplu.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9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(9)</w:t>
            </w:r>
            <w:r w:rsidRPr="00800A4F">
              <w:tab/>
              <w:t xml:space="preserve">Il-kumpaniji </w:t>
            </w:r>
            <w:r w:rsidRPr="00800A4F">
              <w:rPr>
                <w:b/>
                <w:i/>
              </w:rPr>
              <w:t>jistgħu</w:t>
            </w:r>
            <w:r w:rsidRPr="00800A4F">
              <w:t xml:space="preserve"> jadottaw strutturi ta’ ishma b’vot multiplu permezz ta’ ħruġ ġdid ta’ ishma jew permezz ta’ tip ieħor ta’ tranżazzjoni korporattiva, bħall-konverżjoni ta’ ishma diġà maħruġa. Jenħtieġ li l-kumpaniji jkollhom il-flessibbiltà li jagħżlu l-aktar tip xieraq ta’ </w:t>
            </w:r>
            <w:r w:rsidRPr="00800A4F">
              <w:lastRenderedPageBreak/>
              <w:t>tranżazzjoni korporattiva biex jadottaw strutturi ta’ ishma ta’ vot multiplu f’konformità mad-dritt nazzjonali. Barra minn hekk, jenħtieġ li l-kumpaniji jkollhom ukoll il-flessibbiltà fir-rigward taż-żmien tal-adozzjoni ta’ strutturi ta’ ishma b’vot multiplu, dment li jagħmlu dan biex ifittxu l-ammissjoni tal-ishma għall-ewwel darba għan-negozjar f’suq tat-tkabbir tal-SMEs.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 fis-swieq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(9)</w:t>
            </w:r>
            <w:r w:rsidRPr="00800A4F">
              <w:tab/>
              <w:t xml:space="preserve">Il-kumpaniji </w:t>
            </w:r>
            <w:r w:rsidRPr="00800A4F">
              <w:rPr>
                <w:b/>
                <w:i/>
              </w:rPr>
              <w:t>jenħtieġ li jgawdu l-għażla li</w:t>
            </w:r>
            <w:r w:rsidRPr="00800A4F">
              <w:t xml:space="preserve"> jadottaw strutturi ta’ ishma b’vot multiplu permezz ta’ ħruġ ġdid ta’ ishma jew permezz ta’ tip ieħor ta’ tranżazzjoni korporattiva, bħall-konverżjoni ta’ ishma diġà maħruġa. Jenħtieġ li l-kumpaniji jkollhom il-flessibbiltà li jagħżlu l-aktar tip </w:t>
            </w:r>
            <w:r w:rsidRPr="00800A4F">
              <w:lastRenderedPageBreak/>
              <w:t>xieraq ta’ tranżazzjoni korporattiva biex jadottaw strutturi ta’ ishma ta’ vot multiplu f’konformità mad-dritt nazzjonali. Barra minn hekk, jenħtieġ li l-kumpaniji jkollhom ukoll il-flessibbiltà fir-rigward taż-żmien tal-adozzjoni ta’ strutturi ta’ ishma b’vot multiplu, dment li jagħmlu dan biex ifittxu l-ammissjoni tal-ishma għall-ewwel darba għan-negozjar f’suq tat-tkabbir tal-SMEs.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 fis-swieq tat-tkabbir tal-SMEs.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9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(9)</w:t>
            </w:r>
            <w:r w:rsidRPr="00800A4F">
              <w:tab/>
              <w:t>Il-kumpaniji jistgħu jadottaw strutturi ta’ ishma b’vot multiplu permezz ta’ ħruġ ġdid ta’ ishma jew permezz ta’ tip ieħor ta’ tranżazzjoni korporattiva, bħall-</w:t>
            </w:r>
            <w:r w:rsidRPr="00800A4F">
              <w:lastRenderedPageBreak/>
              <w:t>konverżjoni ta’ ishma diġà maħruġa. Jenħtieġ li l-kumpaniji jkollhom il-flessibbiltà li jagħżlu l-aktar tip xieraq ta’ tranżazzjoni korporattiva biex jadottaw strutturi ta’ ishma ta’ vot multiplu f’konformità mad-dritt nazzjonali. Barra minn hekk, jenħtieġ li l-kumpaniji jkollhom ukoll il-flessibbiltà fir-rigward taż-żmien tal-adozzjoni ta’ strutturi ta’ ishma b’vot multiplu, dment li jagħmlu dan biex ifittxu l-ammissjoni tal-ishma għall-ewwel darba għan-negozjar f’suq tat-tkabbir tal-SMEs.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 fis-swieq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(9)</w:t>
            </w:r>
            <w:r w:rsidRPr="00800A4F">
              <w:tab/>
              <w:t>Il-kumpaniji jistgħu jadottaw strutturi ta’ ishma b’vot multiplu permezz ta’ ħruġ ġdid ta’ ishma jew permezz ta’ tip ieħor ta’ tranżazzjoni korporattiva, bħall-</w:t>
            </w:r>
            <w:r w:rsidRPr="00800A4F">
              <w:lastRenderedPageBreak/>
              <w:t xml:space="preserve">konverżjoni ta’ ishma diġà maħruġa. Jenħtieġ li l-kumpaniji jkollhom il-flessibbiltà li jagħżlu l-aktar tip xieraq ta’ tranżazzjoni korporattiva biex jadottaw strutturi ta’ ishma ta’ vot multiplu f’konformità mad-dritt nazzjonali. Barra minn hekk, jenħtieġ li l-kumpaniji jkollhom ukoll il-flessibbiltà fir-rigward taż-żmien tal-adozzjoni ta’ strutturi ta’ ishma b’vot multiplu, dment li jagħmlu dan biex ifittxu l-ammissjoni tal-ishma għall-ewwel darba għan-negozjar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tal-SMEs. Jenħtieġ li l-Istati Membri ma jipprevjenux lill-kumpaniji milli jadottaw strutturi ta’ ishma b’vot multiplu f’punt qabel il-mument tal-ammissjoni tal-ishma għan-negozjar. Madankollu, jenħtieġ li l-Istati Membri jitħallew jistabbilixxu li l-eżerċitar tad-drittijiet tal-vot imsaħħa, li jirrappreżentaw drittijiet tal-vot addizzjonali marbuta ma’ ishma b’vot multiplu meta mqabbla mad-drittijiet tal-vot ta’ ishma ta’ klassijiet oħra, ikun kundizzjonali fuq l-ammissjoni għan-negozjar ta’ ishma f’suq tat-tkabbir tal-SMEs fi Stat Membru wieħed jew aktar. F’dak il-każ, u sal-ammissjoni għan-negozjar, l-ishma b’vot multiplu jenħtieġ li jkollhom l-istess drittijiet tal-vot bħal klassijiet oħra ta’ ishma fil-kumpanija. Dan jiżgura li ishma b’vot multiplu speċifikament jippromwovu ammissjoni għall-ewwel darba għan-negozjar</w:t>
            </w:r>
            <w:r w:rsidRPr="00800A4F">
              <w:rPr>
                <w:b/>
                <w:i/>
              </w:rPr>
              <w:t xml:space="preserve"> fis-swieq regolati jew</w:t>
            </w:r>
            <w:r w:rsidRPr="00800A4F">
              <w:t xml:space="preserve"> fis-swieq tat-tkabbir tal-SMEs.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10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(10)</w:t>
            </w:r>
            <w:r w:rsidRPr="00800A4F">
              <w:tab/>
              <w:t>Minħabba tnaqqis fid-dritt tal-vot tal-azzjonisti mhux kontrollanti fil-kumpanija meta mqabbla mal-investimenti tagħhom, strutturi ta’ ishma b’vot multiplu jistgħu jipprovdu lill-azzjonisti kontrollanti ta’ dik il-kumpanija b’kontroll perpetwu u b’hekk iwasslu għall-konsolidazzjoni tal-azzjonisti kontrollanti. Dan jista’ jżid ir-riskju li l-azzjonisti kontrollanti jieħdu benefiċċji privati mill-kontroll. Sabiex jiġu indirizzati dawk ir-riskji, l-adozzjoni ta’ strutturi ta’ ishma b’vot multiplu jenħtieġ li tkun soġġetta għal salvagwardji biex jiġu protetti l-azzjonisti minoritarji.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(10)</w:t>
            </w:r>
            <w:r w:rsidRPr="00800A4F">
              <w:tab/>
              <w:t xml:space="preserve">Minħabba tnaqqis fid-dritt tal-vot tal-azzjonisti mhux kontrollanti fil-kumpanija meta mqabbla mal-investimenti tagħhom, strutturi ta’ ishma b’vot multiplu jistgħu jipprovdu lill-azzjonisti kontrollanti ta’ dik il-kumpanija b’kontroll perpetwu u b’hekk iwasslu għall-konsolidazzjoni tal-azzjonisti kontrollanti. Dan jista’ jżid ir-riskju li l-azzjonisti kontrollanti jieħdu benefiċċji privati mill-kontroll. Sabiex jiġu indirizzati dawk ir-riskji, l-adozzjoni ta’ strutturi ta’ ishma b’vot multiplu jenħtieġ li tkun soġġetta għal salvagwardji </w:t>
            </w:r>
            <w:r w:rsidRPr="00800A4F">
              <w:rPr>
                <w:b/>
                <w:i/>
              </w:rPr>
              <w:t>armonizzati</w:t>
            </w:r>
            <w:r w:rsidRPr="00800A4F">
              <w:t xml:space="preserve"> biex jiġu protetti l-azzjonisti minoritarji.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</w:t>
            </w:r>
            <w:r w:rsidRPr="00800A4F">
              <w:rPr>
                <w:b/>
                <w:i/>
              </w:rPr>
              <w:t xml:space="preserve">Madankollu, </w:t>
            </w:r>
            <w:r w:rsidRPr="00800A4F">
              <w:t>is-salvagwardji eżistenti jvarjaw bejn l-Istati Membri minħabba l-ispeċifiċitajiet nazzjonali u s-sistemi diverġenti tad-dritt tal-kumpaniji</w:t>
            </w:r>
            <w:r w:rsidRPr="00800A4F">
              <w:rPr>
                <w:b/>
                <w:i/>
              </w:rPr>
              <w:t>. B’kunsiderazzjoni għall-objettivi tas-suq intern kif stabbiliti b’mod partikolari fl-Artikolu 50(2)</w:t>
            </w:r>
            <w:r w:rsidRPr="00800A4F">
              <w:t xml:space="preserve">, </w:t>
            </w:r>
            <w:r w:rsidRPr="00800A4F">
              <w:rPr>
                <w:b/>
                <w:i/>
              </w:rPr>
              <w:t>il-punt (g) tat-Trattat dwar il-Funzjonament tal-Unjoni Ewropea, jenħtieġ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 xml:space="preserve">l-Istati Membri </w:t>
            </w:r>
            <w:r w:rsidRPr="00800A4F">
              <w:t xml:space="preserve">jiżguraw </w:t>
            </w:r>
            <w:r w:rsidRPr="00800A4F">
              <w:rPr>
                <w:b/>
                <w:i/>
              </w:rPr>
              <w:t xml:space="preserve">approċċ ikkoordinat fid-drittijiet nazzjonali tagħhom dwar strutturi ta’ ishma b’vot multiplu fir-rigward tal-protezzjoni tal-interessi tal-azzjonisti </w:t>
            </w:r>
            <w:r w:rsidRPr="00800A4F">
              <w:rPr>
                <w:b/>
                <w:i/>
              </w:rPr>
              <w:lastRenderedPageBreak/>
              <w:t xml:space="preserve">minoritarji u tal-kumpanija. Dan jinkludi protezzjoni kontra deċiżjonijiet li joħolqu riskji għad-drittijiet tal-bniedem, jew li jirriżultaw f’konsegwenzi avversi għad-drittijiet tal-bniedem, għat-tibdil fil-klima, u ambjentali. Skont dak l-approċċ ikkoordinat, </w:t>
            </w:r>
            <w:r w:rsidRPr="00800A4F">
              <w:t xml:space="preserve">l-Istati Membri </w:t>
            </w:r>
            <w:r w:rsidRPr="00800A4F">
              <w:rPr>
                <w:b/>
                <w:i/>
              </w:rPr>
              <w:t>kollha jenħtieġ</w:t>
            </w:r>
            <w:r w:rsidRPr="00800A4F">
              <w:t xml:space="preserve">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</w:t>
            </w:r>
            <w:r w:rsidRPr="00800A4F">
              <w:rPr>
                <w:b/>
                <w:i/>
              </w:rPr>
              <w:t xml:space="preserve">jenħtieġ li </w:t>
            </w:r>
            <w:r w:rsidRPr="00800A4F">
              <w:t>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Is-salvagwardji eżistenti jvarjaw bejn l-Istati Membri minħabba l-ispeċifiċitajiet nazzjonali u s-sistemi diverġenti tad-dritt tal-kumpaniji, </w:t>
            </w:r>
            <w:r w:rsidRPr="00800A4F">
              <w:rPr>
                <w:b/>
                <w:i/>
              </w:rPr>
              <w:t>filwaqt</w:t>
            </w:r>
            <w:r w:rsidRPr="00800A4F">
              <w:t xml:space="preserve"> li jiżguraw li </w:t>
            </w:r>
            <w:r w:rsidRPr="00800A4F">
              <w:rPr>
                <w:b/>
                <w:i/>
              </w:rPr>
              <w:t>l-oqfsa jqisu l-ekosistemi nazzjonali</w:t>
            </w:r>
            <w:r w:rsidRPr="00800A4F">
              <w:t xml:space="preserve">. L-Istati Membri </w:t>
            </w:r>
            <w:r w:rsidRPr="00800A4F">
              <w:rPr>
                <w:b/>
                <w:i/>
              </w:rPr>
              <w:t>jistgħu jikkunsidraw</w:t>
            </w:r>
            <w:r w:rsidRPr="00800A4F">
              <w:t xml:space="preserve">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l-Istati Membri</w:t>
            </w:r>
            <w:r w:rsidRPr="00800A4F">
              <w:rPr>
                <w:b/>
                <w:i/>
              </w:rPr>
              <w:t xml:space="preserve"> jistgħu</w:t>
            </w:r>
            <w:r w:rsidRPr="00800A4F">
              <w:t xml:space="preserve"> jillimitaw il-</w:t>
            </w:r>
            <w:r w:rsidRPr="00800A4F">
              <w:lastRenderedPageBreak/>
              <w:t>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(11)</w:t>
            </w:r>
            <w:r w:rsidRPr="00800A4F">
              <w:tab/>
              <w:t>L-Istati Membri li jippermettu ishma b’vot multiplu jipprevedu salvagwardji biex jipproteġu l-azzjonisti minoritarji u l-interessi tal-kumpanija. Madankollu, is-salvagwardji eżistenti jvarjaw bejn l-Istati Membri minħabba l-</w:t>
            </w:r>
            <w:r w:rsidRPr="00800A4F">
              <w:lastRenderedPageBreak/>
              <w:t>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</w:t>
            </w:r>
            <w:r w:rsidRPr="00800A4F">
              <w:rPr>
                <w:b/>
                <w:i/>
              </w:rPr>
              <w:t xml:space="preserve"> Dan jinkludi protezzjoni kontra deċiżjonijiet li joħolqu riskji għad-drittijiet tal-bniedem, jew li jirriżultaw f’konsegwenzi avversi għad-drittijiet tal-bniedem, għat-tibdil fil-klima, u ambjentali.</w:t>
            </w:r>
            <w:r w:rsidRPr="00800A4F">
              <w:t xml:space="preserve">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(11)</w:t>
            </w:r>
            <w:r w:rsidRPr="00800A4F">
              <w:tab/>
              <w:t>L-Istati Membri li jippermettu ishma b’vot multiplu jipprevedu salvagwardji biex jipproteġu l-azzjonisti minoritarji u l-interessi tal-kumpanija. Madankollu, is-salvagwardji eżistenti jvarjaw bejn l-Istati Membri minħabba l-</w:t>
            </w:r>
            <w:r w:rsidRPr="00800A4F">
              <w:lastRenderedPageBreak/>
              <w:t>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lastRenderedPageBreak/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 Dan jinkludi protezzjoni kontra deċiżjonijiet li joħolqu riskji għad-drittijiet tal-bniedem, jew li jirriżultaw f’konsegwenzi avversi għad-drittijiet tal-bniedem, għat-tibdil fil-klima, u ambjentali. </w:t>
            </w:r>
            <w:r w:rsidRPr="00800A4F">
              <w:rPr>
                <w:b/>
                <w:i/>
              </w:rPr>
              <w:t xml:space="preserve">Skont dak l-approċċ ikkoordinat, </w:t>
            </w:r>
            <w:r w:rsidRPr="00800A4F">
              <w:t xml:space="preserve">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</w:t>
            </w:r>
            <w:r w:rsidRPr="00800A4F">
              <w:rPr>
                <w:b/>
                <w:i/>
              </w:rPr>
              <w:t>jew inkella</w:t>
            </w:r>
            <w:r w:rsidRPr="00800A4F">
              <w:t xml:space="preserve">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</w:t>
            </w:r>
            <w:r w:rsidRPr="00800A4F">
              <w:lastRenderedPageBreak/>
              <w:t>azzjonisti kif ukoll tal-kapital azzjonarju rrappreżentat fil-laqgħa ġenerali tal-azzjonisti.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 Dan jinkludi protezzjoni kontra deċiżjonijiet li joħolqu riskji għad-drittijiet tal-bniedem, jew li jirriżultaw f’konsegwenzi avversi għad-drittijiet tal-bniedem, għat-tibdil fil-klima, u ambjentali.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</w:t>
            </w:r>
            <w:r w:rsidRPr="00800A4F">
              <w:rPr>
                <w:b/>
                <w:i/>
              </w:rPr>
              <w:t>u</w:t>
            </w:r>
            <w:r w:rsidRPr="00800A4F">
              <w:t xml:space="preserve">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</w:t>
            </w:r>
            <w:r w:rsidRPr="00800A4F">
              <w:lastRenderedPageBreak/>
              <w:t>azzjonisti.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 Dan jinkludi protezzjoni kontra deċiżjonijiet li joħolqu riskji għad-drittijiet tal-bniedem, jew li jirriżultaw f’konsegwenzi avversi għad-drittijiet tal-bniedem, għat-tibdil fil-klima, u ambjentali.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</w:t>
            </w:r>
            <w:r w:rsidRPr="00800A4F">
              <w:lastRenderedPageBreak/>
              <w:t>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(11)</w:t>
            </w:r>
            <w:r w:rsidRPr="00800A4F">
              <w:tab/>
              <w:t xml:space="preserve"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tal-interessi tal-azzjonisti minoritarji u tal-kumpanija. Dan </w:t>
            </w:r>
            <w:r w:rsidRPr="00800A4F">
              <w:rPr>
                <w:b/>
                <w:i/>
              </w:rPr>
              <w:t xml:space="preserve">jista’ </w:t>
            </w:r>
            <w:r w:rsidRPr="00800A4F">
              <w:t>jinkludi</w:t>
            </w:r>
            <w:r w:rsidRPr="00800A4F">
              <w:rPr>
                <w:b/>
                <w:i/>
              </w:rPr>
              <w:t>, fost l-oħrajn,</w:t>
            </w:r>
            <w:r w:rsidRPr="00800A4F">
              <w:t xml:space="preserve"> protezzjoni kontra deċiżjonijiet li joħolqu riskji għad-drittijiet tal-bniedem, jew li jirriżultaw f’konsegwenzi avversi għad-drittijiet tal-bniedem, għat-tibdil fil-klima, u ambjentali.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</w:t>
            </w:r>
            <w:r w:rsidRPr="00800A4F">
              <w:rPr>
                <w:b/>
                <w:i/>
              </w:rPr>
              <w:t xml:space="preserve">. F’kumpaniji fejn ikun hemm diversi klassijiet ta’ ishma, il-maġġoranza kwalifikata jenħtieġ </w:t>
            </w:r>
            <w:r w:rsidRPr="00800A4F">
              <w:rPr>
                <w:b/>
                <w:i/>
              </w:rPr>
              <w:lastRenderedPageBreak/>
              <w:t>li tiġi kkalkolata fuq il-bażi tal-għadd totali tal-voti mitfugħa u fuq il-voti f’kull klassi ta’ ishma milquta bid-deċiżjoni</w:t>
            </w:r>
            <w:r w:rsidRPr="00800A4F">
              <w:t>. Barra minn hekk, jenħtieġ li 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(11)</w:t>
            </w:r>
            <w:r w:rsidRPr="00800A4F">
              <w:tab/>
              <w:t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</w:t>
            </w:r>
            <w:r w:rsidRPr="00800A4F">
              <w:lastRenderedPageBreak/>
              <w:t>interessi tal-azzjonisti minoritarji u tal-kumpanija. Dan jinkludi protezzjoni kontra deċiżjonijiet li joħolqu riskji għad-drittijiet tal-bniedem, jew li jirriżultaw f’konsegwenzi avversi għad-drittijiet tal-bniedem, għat-tibdil fil-klima, u ambjentali.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(11)</w:t>
            </w:r>
            <w:r w:rsidRPr="00800A4F">
              <w:tab/>
              <w:t>L-Istati Membri li jippermettu ishma b’vot multiplu jipprevedu salvagwardji biex jipproteġu l-azzjonisti minoritarji u l-interessi tal-kumpanija. Madankollu, is-salvagwardji eżistenti jvarjaw bejn l-Istati Membri minħabba l-ispeċifiċitajiet nazzjonali u s-sistemi diverġenti tad-dritt tal-kumpaniji. B’kunsiderazzjoni għall-objettivi tas-suq intern kif stabbiliti b’mod partikolari fl-Artikolu 50(2), il-punt (g) tat-Trattat dwar il-Funzjonament tal-Unjoni Ewropea, jenħtieġ li l-Istati Membri jiżguraw approċċ ikkoordinat fid-drittijiet nazzjonali tagħhom dwar strutturi ta’ ishma b’vot multiplu fir-rigward tal-protezzjoni tal-</w:t>
            </w:r>
            <w:r w:rsidRPr="00800A4F">
              <w:lastRenderedPageBreak/>
              <w:t>interessi tal-azzjonisti minoritarji u tal-kumpanija. Dan jinkludi protezzjoni kontra deċiżjonijiet li joħolqu riskji għad-drittijiet tal-bniedem, jew li jirriżultaw f’konsegwenzi avversi għad-drittijiet tal-bniedem, għat-tibdil fil-klima, u ambjentali</w:t>
            </w:r>
            <w:r w:rsidRPr="00800A4F">
              <w:rPr>
                <w:b/>
                <w:i/>
              </w:rPr>
              <w:t>, jew kontra deċiżjonijiet immirati għat-titjib tat-trasparenza korporattiva u l-governanza korporattiva, inkluża r-remunerazzjoni eżekuttiva u l-politika tad-dividendi</w:t>
            </w:r>
            <w:r w:rsidRPr="00800A4F">
              <w:t>. Skont dak l-approċċ ikkoordinat, l-Istati Membri kollha jenħtieġ li jiżguraw li kwalunkwe deċiżjoni biex tiġi adottata struttura ta’ ishma b’vot multiplu, jew li tiġi mmodifikata dik l-istruttura fejn ikun hemm impatt fuq id-drittijiet tal-vot, tittieħed b’maġġoranza kwalifikata fil-laqgħa ġenerali tal-azzjonisti. Barra minn hekk, jenħtieġ li l-Istati Membri jillimitaw il-piż tal-vot tal-ishma b’vot multiplu billi jintroduċu restrizzjonijiet fuq it-tfassil tal-istruttura ta’ ishma b’vot multiplu jew inkella fuq l-eżerċitar tad-drittijiet tal-vot marbuta ma’ ishma b’vot multiplu għall-adozzjoni ta’ ċerti deċiżjonijiet. Ir-restrizzjoni fuq l-eżerċitar tad-drittijiet tal-vot tista’ tiġi implimentata billi jkun meħtieġ li approvazzjoni b’maġġoranza kwalifikata tkun teħtieġ kemm maġġoranza kwalifikata tal-voti mitfugħa fil-laqgħa ġenerali tal-azzjonisti kif ukoll tal-kapital azzjonarju rrappreżentat fil-laqgħa ġenerali tal-azzjonisti.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69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Paul Tang, Alfred Sant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11a (ġdida)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(11a)</w:t>
            </w:r>
            <w:r w:rsidRPr="00800A4F">
              <w:rPr>
                <w:b/>
                <w:i/>
              </w:rPr>
              <w:tab/>
              <w:t xml:space="preserve">Għalkemm l-ishma b’vot multiplu jistgħu joħolqu riskji għall-partijiet </w:t>
            </w:r>
            <w:r w:rsidRPr="00800A4F">
              <w:rPr>
                <w:b/>
                <w:i/>
              </w:rPr>
              <w:lastRenderedPageBreak/>
              <w:t>ikkonċernati ta’ kumpanija, billi jagħtu vuċi aktar b’saħħitha lill-fundaturi u lill-azzjonisti fit-tul, l-ishma b’vot multiplu jistgħu wkoll jipproteġu kumpanija minn enfasi eċċessiva fuq interessi fuq terminu qasir u b’hekk jgħinu biex jiġi stimulat it-tkabbir sostenibbli fit-tul tal-kumpanija, f’konformità mal-interessi tal-partijiet ikkonċernati u tal-ambjent. Sabiex jiġi żgurat li l-ishma b’vot multiplu jintużaw b’dan il-mod pożittiv, il-kumpaniji li joħorġu ishma b’vot multiplu jenħtieġ li jippubblikaw rapport li jagħti dettalji dwar kif l-istruttura tal-ishma tagħhom tgħin fil-promozzjoni tal-interessi tal-partijiet ikkonċernati kollha tagħhom kif ukoll tal-ambjent.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(12)</w:t>
            </w:r>
            <w:r w:rsidRPr="00800A4F">
              <w:tab/>
              <w:t xml:space="preserve">Jenħtieġ li l-Istati Membri </w:t>
            </w:r>
            <w:r w:rsidRPr="00800A4F">
              <w:rPr>
                <w:b/>
                <w:i/>
              </w:rPr>
              <w:t>jingħataw diskrezzjoni biex</w:t>
            </w:r>
            <w:r w:rsidRPr="00800A4F">
              <w:t xml:space="preserve"> jintroduċu salvagwardji addizzjonali</w:t>
            </w:r>
            <w:r w:rsidRPr="00800A4F">
              <w:rPr>
                <w:b/>
                <w:i/>
              </w:rPr>
              <w:t>, fejn meħtieġ,</w:t>
            </w:r>
            <w:r w:rsidRPr="00800A4F">
              <w:t xml:space="preserve"> biex tiġi żgurata protezzjoni adegwata tal-interessi tal-azzjonisti minoritarji u l-interessi tal-kumpanija</w:t>
            </w:r>
            <w:r w:rsidRPr="00800A4F">
              <w:rPr>
                <w:b/>
                <w:i/>
              </w:rPr>
              <w:t>. Jenħtieġ li l-Istati Membri jivvalutaw l-adegwatezza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salvagwardji addizzjonali fid-dawl tal-effettività tagħhom fil-protezzjoni tal-interessi tal-azzjonisti minoritarji u tal-kumpanija</w:t>
            </w:r>
            <w:r w:rsidRPr="00800A4F">
              <w:t xml:space="preserve">, </w:t>
            </w:r>
            <w:r w:rsidRPr="00800A4F">
              <w:rPr>
                <w:b/>
                <w:i/>
              </w:rPr>
              <w:t>filwaqt li jiżguraw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dawn is-salvagwardji ma jfixklux l-iskop ta’ strutturi ta’ ishma b’vot multiplu, jiġifieri l-possibbiltà li l-azzjonisti kontrollanti ta’ kumpanija jinfluwenzaw deċiżjonijiet importanti, inkluża l-ħatra tad-diretturi</w:t>
            </w:r>
            <w:r w:rsidRPr="00800A4F">
              <w:t>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(12)</w:t>
            </w:r>
            <w:r w:rsidRPr="00800A4F">
              <w:tab/>
              <w:t xml:space="preserve">Jenħtieġ li l-Istati Membri </w:t>
            </w:r>
            <w:r w:rsidRPr="00800A4F">
              <w:rPr>
                <w:b/>
                <w:i/>
              </w:rPr>
              <w:t>jiġu meħtieġa wkoll li</w:t>
            </w:r>
            <w:r w:rsidRPr="00800A4F">
              <w:t xml:space="preserve"> jintroduċu salvagwardji addizzjonali biex tiġi żgurata protezzjoni adegwata tal-interessi tal-azzjonisti minoritarji u l-interessi tal-kumpanija</w:t>
            </w:r>
            <w:r w:rsidRPr="00800A4F">
              <w:rPr>
                <w:b/>
                <w:i/>
              </w:rPr>
              <w:t>, inkluż klawżola ta’ estinzjoni bbażata fuq it-trasferiment, klawżola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estinzjoni bbażata fuq iż-żmien ta’ ħames snin, klawżola ta’ estinzjoni bbażata fuq l-avvenimenti</w:t>
            </w:r>
            <w:r w:rsidRPr="00800A4F">
              <w:t xml:space="preserve">, </w:t>
            </w:r>
            <w:r w:rsidRPr="00800A4F">
              <w:rPr>
                <w:b/>
                <w:i/>
              </w:rPr>
              <w:t>u salvagwardja biex jiġi żgurat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d-drittijiet tal-vot imsaħħa ma jkunux jistgħu jintużaw biex jimblukkaw l-adozzjoni mil-laqgħa ġenerali tal-azzjonisti ta’ deċiżjonijiet dwar kwistjonijiet ambjentali u tad-drittijiet tal-bniedem relatati mal-operazzjonijiet tal-kumpanija</w:t>
            </w:r>
            <w:r w:rsidRPr="00800A4F">
              <w:t>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(12)</w:t>
            </w:r>
            <w:r w:rsidRPr="00800A4F">
              <w:tab/>
              <w:t xml:space="preserve">Jenħtieġ li l-Istati Membri </w:t>
            </w:r>
            <w:r w:rsidRPr="00800A4F">
              <w:rPr>
                <w:b/>
                <w:i/>
              </w:rPr>
              <w:t>jingħataw diskrezzjoni biex</w:t>
            </w:r>
            <w:r w:rsidRPr="00800A4F">
              <w:t xml:space="preserve"> jintroduċu salvagwardji addizzjonali, fejn meħtieġ, biex tiġi żgurata protezzjoni adegwata tal-interessi tal-azzjonisti minoritarji u </w:t>
            </w:r>
            <w:r w:rsidRPr="00800A4F">
              <w:rPr>
                <w:b/>
                <w:i/>
              </w:rPr>
              <w:t>l-interessi</w:t>
            </w:r>
            <w:r w:rsidRPr="00800A4F">
              <w:t xml:space="preserve"> tal-kumpanija. Jenħtieġ li l-Istati Membri jivvalutaw l-adegwatezza ta’ salvagwardji addizzjonali fid-dawl tal-effettività tagħhom fil-protezzjoni tal-interessi tal-azzjonisti minoritarji u tal-kumpanija, filwaqt li jiżguraw li dawn is-salvagwardji ma jfixklux l-iskop ta’ strutturi ta’ ishma b’vot multiplu, jiġifieri l-possibbiltà li l-azzjonisti kontrollanti ta’ kumpanija jinfluwenzaw deċiżjonijiet importanti, inkluża l-ħatra tad-diretturi.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(12)</w:t>
            </w:r>
            <w:r w:rsidRPr="00800A4F">
              <w:tab/>
              <w:t xml:space="preserve">Jenħtieġ li l-Istati Membri </w:t>
            </w:r>
            <w:r w:rsidRPr="00800A4F">
              <w:rPr>
                <w:b/>
                <w:i/>
              </w:rPr>
              <w:t>jkunu jistgħu</w:t>
            </w:r>
            <w:r w:rsidRPr="00800A4F">
              <w:t xml:space="preserve"> jintroduċu salvagwardji addizzjonali, fejn meħtieġ, biex tiġi żgurata protezzjoni adegwata tal-interessi tal-azzjonisti minoritarji</w:t>
            </w:r>
            <w:r w:rsidRPr="00800A4F">
              <w:rPr>
                <w:b/>
                <w:i/>
              </w:rPr>
              <w:t>, ir-rispett tad-drittijiet tal-ħaddiema, b’mod partikolari d-drittijiet għall-informazzjoni, il-konsultazzjoni</w:t>
            </w:r>
            <w:r w:rsidRPr="00800A4F">
              <w:t xml:space="preserve"> u </w:t>
            </w:r>
            <w:r w:rsidRPr="00800A4F">
              <w:rPr>
                <w:b/>
                <w:i/>
              </w:rPr>
              <w:t>l-parteċipazzjoni, u l-protezzjoni tal-interessi u tas-sostenibbiltà fit-tul</w:t>
            </w:r>
            <w:r w:rsidRPr="00800A4F">
              <w:t xml:space="preserve"> tal-kumpanija. Jenħtieġ li l-Istati Membri jivvalutaw l-adegwatezza ta’ salvagwardji addizzjonali fid-dawl tal-effettività tagħhom fil-protezzjoni tal-interessi tal-azzjonisti minoritarji</w:t>
            </w:r>
            <w:r w:rsidRPr="00800A4F">
              <w:rPr>
                <w:b/>
                <w:i/>
              </w:rPr>
              <w:t>, tal-ħaddiema</w:t>
            </w:r>
            <w:r w:rsidRPr="00800A4F">
              <w:t xml:space="preserve"> u tal-kumpanija, filwaqt li jiżguraw li dawn is-salvagwardji ma jfixklux l-iskop ta’ strutturi ta’ ishma b’vot multiplu, jiġifieri l-possibbiltà li l-azzjonisti kontrollanti ta’ kumpanija jinfluwenzaw deċiżjonijiet importanti, inkluża l-ħatra tad-diretturi.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</w:t>
            </w:r>
            <w:r w:rsidRPr="00800A4F">
              <w:lastRenderedPageBreak/>
              <w:t>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aħħarija u influwenza de</w:t>
            </w:r>
            <w:r w:rsidRPr="00800A4F">
              <w:rPr>
                <w:b/>
                <w:i/>
              </w:rPr>
              <w:t> </w:t>
            </w:r>
            <w:r w:rsidRPr="00800A4F">
              <w:t>facto fuq il-kumpanija. Dan jippermetti lill-investituri jieħdu deċiżjonijiet infurmati u b’hekk isaħħaħ il-fiduċja tagħhom fi swieq kapitali li jiffunzjonaw tajjeb.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</w:t>
            </w:r>
            <w:r w:rsidRPr="00800A4F">
              <w:lastRenderedPageBreak/>
              <w:t>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</w:t>
            </w:r>
            <w:r w:rsidRPr="00800A4F">
              <w:rPr>
                <w:b/>
                <w:i/>
              </w:rPr>
              <w:t>, f’konformità mal-leġiżlazzjoni eżistenti dwar it-trasparenza,</w:t>
            </w:r>
            <w:r w:rsidRPr="00800A4F">
              <w:t xml:space="preserve">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aħħarija u influwenza de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facto fuq il-kumpanija. Dan jippermetti lill-investituri jieħdu deċiżjonijiet infurmati u b’hekk isaħħaħ il-fiduċja tagħhom fi swieq kapitali li jiffunzjonaw tajjeb.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lastRenderedPageBreak/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</w:t>
            </w:r>
            <w:r w:rsidRPr="00800A4F">
              <w:lastRenderedPageBreak/>
              <w:t>aħħarija u influwenza de facto fuq il-kumpanija. Dan jippermetti lill-investituri jieħdu deċiżjonijiet infurmati u b’hekk isaħħaħ il-fiduċja tagħhom fi swieq kapitali li jiffunzjonaw tajjeb.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</w:t>
            </w:r>
            <w:r w:rsidRPr="00800A4F">
              <w:lastRenderedPageBreak/>
              <w:t xml:space="preserve">aħħarija u influwenza de facto fuq il-kumpanija. Dan jippermetti lill-investituri jieħdu deċiżjonijiet infurmati u b’hekk isaħħaħ il-fiduċja tagħhom fi swieq kapitali li jiffunzjonaw tajjeb. </w:t>
            </w:r>
            <w:r w:rsidRPr="00800A4F">
              <w:rPr>
                <w:b/>
                <w:i/>
              </w:rPr>
              <w:t>Din l-informazzjoni se jeħtieġ li tiġi aġġornata perjodikament u wara tibdiliet sinifikanti fis-sjieda jew fil-kontroll tal-ishma li jkollhom drittijiet tal-vot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</w:t>
            </w:r>
            <w:r w:rsidRPr="00800A4F">
              <w:lastRenderedPageBreak/>
              <w:t>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aħħarija u influwenza de facto fuq il-kumpanija. Dan jippermetti lill-investituri jieħdu deċiżjonijiet infurmati u b’hekk isaħħaħ il-fiduċja tagħhom fi swieq kapitali li jiffunzjonaw tajjeb.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(13)</w:t>
            </w:r>
            <w:r w:rsidRPr="00800A4F">
              <w:tab/>
              <w:t xml:space="preserve">Id-divulgazzjoni ta’ informazzjoni preċiża, komprensiva u f’waqtha dwar l-emittenti ssaħħaħ il-fiduċja tal-investituri u tippermetti t-teħid ta’ deċiżjonijiet informati dwar l-investiment. Teħid bħal dan ta’ deċiżjonijiet infurmati dwar l-investiment isaħħaħ kemm il-protezzjoni tal-investituri kif ukoll l-effiċjenza tas-suq. Għalhekk, jenħtieġ li l-Istati Membri jirrikjedu li l-kumpaniji bi strutturi ta’ ishma b’vot multiplu jippubblikaw informazzjoni dettaljata dwar l-istruttura tal-ishma u s-sistema ta’ governanza korporattiva tagħhom fil-mument tal-ammissjoni għan-negozjar, kif ukoll perjodikament fir-rapport finanzjarju annwali. Jenħtieġ li din l-informazzjoni ssemmi jekk ikunx hemm xi limitazzjonijiet fuq iż-żamma ta’ titoli, inkluż jekk kwalunkwe trasferiment ta’ titoli jirrikjedix l-approvazzjoni tal-kumpanija, jew inkella ta’ detenturi oħra ta’ titoli. Jenħtieġ li jissemma wkoll jekk ikunx hemm xi restrizzjonijiet fuq id-drittijiet tal-vot, inklużi limitazzjonijiet fuq </w:t>
            </w:r>
            <w:r w:rsidRPr="00800A4F">
              <w:lastRenderedPageBreak/>
              <w:t xml:space="preserve">id-drittijiet tal-vot tad-detenturi ta’ perċentwal jew għadd ta’ voti partikolari, skadenzi għall-eżerċitar tad-drittijiet tal-vot, jew sistemi li bihom id-drittijiet finanzjarji marbuta mat-titoli jiġu separati miż-żamma tat-titoli. Barra minn hekk, jenħtieġ li dawk il-kumpaniji jiddivulgaw l-identità tad-detenturi ta’ ishma b’vot multiplu kif ukoll tal-persuni fiżiċi intitolati li jeżerċitaw id-drittijiet tal-vot f’isimhom u tal-persuni li jeżerċitaw drittijiet ta’ kontroll speċjali biex jipprovdu lill-investituri, bħala membri tal-pubbliku ġenerali, bi trasparenza dwar is-sjieda aħħarija u influwenza de facto fuq il-kumpanija. Dan jippermetti lill-investituri jieħdu deċiżjonijiet infurmati u b’hekk isaħħaħ il-fiduċja tagħhom fi swieq kapitali li jiffunzjonaw tajjeb. </w:t>
            </w:r>
            <w:r w:rsidRPr="00800A4F">
              <w:rPr>
                <w:b/>
                <w:i/>
              </w:rPr>
              <w:t xml:space="preserve">L-informazzjoni jenħtieġ li tiġi aġġornata u żvelata mill-inqas darba kull sena kif ukoll wara kwalunkwe bidla fir-rigward ta’ dawn l-ishma. 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Premessa 15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(15)</w:t>
            </w:r>
            <w:r w:rsidRPr="00800A4F">
              <w:tab/>
              <w:t xml:space="preserve">Sabiex jitqiesu l-iżviluppi tas-suq u żviluppi f’oqsma oħra tad-dritt tal-Unjoni jew l-esperjenzi tal-Istati Membri fl-implimentazzjoni ta’ din id-Direttiva, jenħtieġ li l-Kummissjoni tirrieżamina din id-Direttiva </w:t>
            </w:r>
            <w:r w:rsidRPr="00800A4F">
              <w:rPr>
                <w:b/>
                <w:i/>
              </w:rPr>
              <w:t xml:space="preserve">5 </w:t>
            </w:r>
            <w:r w:rsidRPr="00800A4F">
              <w:t>snin wara d-data tat-traspożizzjoni.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(15)</w:t>
            </w:r>
            <w:r w:rsidRPr="00800A4F">
              <w:tab/>
            </w:r>
            <w:r w:rsidRPr="00800A4F">
              <w:rPr>
                <w:b/>
                <w:i/>
              </w:rPr>
              <w:t>Sabiex jiġu vvalutati l-implimentazzjoni u l-impatt ta’ din id-Direttiva, b’mod partikolari kwalunkwe impatt negattiv fuq l-atturi kollha konċernati, u</w:t>
            </w:r>
            <w:r w:rsidRPr="00800A4F">
              <w:t xml:space="preserve"> sabiex jitqiesu l-iżviluppi tas-suq u żviluppi f’oqsma oħra tad-dritt tal-Unjoni jew l-esperjenzi tal-Istati Membri fl-implimentazzjoni ta’ din id-Direttiva, jenħtieġ li l-Kummissjoni tirrieżamina din id-Direttiva </w:t>
            </w:r>
            <w:r w:rsidRPr="00800A4F">
              <w:rPr>
                <w:b/>
                <w:i/>
              </w:rPr>
              <w:t xml:space="preserve">tliet </w:t>
            </w:r>
            <w:r w:rsidRPr="00800A4F">
              <w:t>snin wara d-data tat-traspożizzjoni</w:t>
            </w:r>
            <w:r w:rsidRPr="00800A4F">
              <w:rPr>
                <w:b/>
                <w:i/>
              </w:rPr>
              <w:t xml:space="preserve"> u darba kull tliet </w:t>
            </w:r>
            <w:r w:rsidRPr="00800A4F">
              <w:rPr>
                <w:b/>
                <w:i/>
              </w:rPr>
              <w:lastRenderedPageBreak/>
              <w:t>snin wara dan</w:t>
            </w:r>
            <w:r w:rsidRPr="00800A4F">
              <w:t>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Din id-Direttiva tistabbilixxi regoli komuni dwar strutturi ta’ ishma b’vot multiplu f’kumpaniji li jfittxu l-ammissjoni għan-negozjar tal-ishma tagħhom f’suq tat-tkabbir tal-SMEs fi Stat Membru wieħed jew aktar u li ma għandhomx ishma diġà ammessi għan-negozjar fi kwalunkwe ċentru tan-negozjar.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Din id-Direttiva tistabbilixxi regoli komuni dwar strutturi ta’ ishma b’vot multiplu</w:t>
            </w:r>
            <w:r w:rsidRPr="00800A4F">
              <w:rPr>
                <w:b/>
                <w:i/>
              </w:rPr>
              <w:t>, inklużi ishma ta’ lealtà,</w:t>
            </w:r>
            <w:r w:rsidRPr="00800A4F">
              <w:t xml:space="preserve"> f’kumpaniji li jfittxu l-ammissjoni għan-negozjar tal-ishma tagħhom</w:t>
            </w:r>
            <w:r w:rsidRPr="00800A4F">
              <w:rPr>
                <w:b/>
                <w:i/>
              </w:rPr>
              <w:t xml:space="preserve"> f’suq regolat ibbażat fl-UE jew</w:t>
            </w:r>
            <w:r w:rsidRPr="00800A4F">
              <w:t xml:space="preserve"> f’suq tat-tkabbir tal-SMEs fi Stat Membru wieħed jew aktar u li ma għandhomx ishma diġà ammessi għan-negozjar fi kwalunkwe ċentru tan-negozjar.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Din id-Direttiva tistabbilixxi regoli komuni dwar strutturi ta’ ishma b’vot multiplu f’kumpaniji li jfittxu l-ammissjoni għan-negozjar tal-ishma tagħhom f’suq tat-tkabbir tal-SMEs fi Stat Membru wieħed jew aktar u li ma għandhomx ishma diġà ammessi għan-negozjar fi kwalunkwe ċentru tan-negozjar.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Din id-Direttiva tistabbilixxi regoli komuni dwar strutturi ta’ ishma b’vot multiplu f’kumpaniji li jfittxu l-ammissjoni għan-negozjar tal-ishma tagħhom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fi Stat Membru wieħed jew aktar u li ma għandhomx ishma diġà ammessi għan-negozjar fi kwalunkwe ċentru tan-negozjar.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Din id-Direttiva tistabbilixxi regoli komuni dwar strutturi ta’ ishma b’vot multiplu f’kumpaniji li jfittxu l-ammissjoni għan-negozjar tal-ishma tagħhom f’suq tat-tkabbir tal-SMEs fi Stat Membru wieħed jew aktar u li ma għandhomx ishma diġà ammessi għan-negozjar fi kwalunkwe ċentru tan-negozjar.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Din id-Direttiva tistabbilixxi regoli komuni dwar strutturi ta’ ishma b’vot multiplu f’kumpaniji li jfittxu l-ammissjoni għan-negozjar tal-ishma tagħhom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fi Stat Membru wieħed jew aktar u li ma għandhomx ishma diġà ammessi għan-negozjar fi kwalunkwe ċentru tan-negozjar.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Ma hemm l-ebda raġuni biex din id-Direttiva tiġi limitata għas-swieq tat-tkabbir tal-SMEs biss.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79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C12213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Din id-Direttiva tistabbilixxi regoli komuni dwar strutturi ta’ ishma b’vot multiplu f’kumpaniji li jfittxu l-ammissjoni għan-negozjar tal-ishma tagħhom f’suq tat-tkabbir tal-SMEs fi Stat Membru wieħed jew aktar u li ma għandhomx ishma diġà ammessi għan-negozjar fi kwalunkwe ċentru tan-negozjar.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Din id-Direttiva tistabbilixxi regoli komuni dwar strutturi ta’ ishma b’vot multiplu f’kumpaniji li jfittxu l-ammissjoni għan-negozjar tal-ishma tagħhom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fi Stat Membru wieħed jew aktar u li ma għandhomx ishma diġà ammessi għan-negozjar fi kwalunkwe ċentru tan-negozjar.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lastRenderedPageBreak/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ta’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Erik Poulsen, Gilles Boyer, Stéphanie Yon-Courtin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2 – paragrafu 1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 xml:space="preserve">“kumpanija” tfisser entità ġuridika inkorporata bħala wieħed mit-tipi ta’ kumpaniji elenkati fl-Anness </w:t>
            </w:r>
            <w:r w:rsidRPr="00800A4F">
              <w:rPr>
                <w:b/>
                <w:i/>
              </w:rPr>
              <w:t>I</w:t>
            </w:r>
            <w:r w:rsidRPr="00800A4F">
              <w:t xml:space="preserve"> tad-Direttiva (UE) 2017/1132;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(a)</w:t>
            </w:r>
            <w:r w:rsidRPr="00800A4F">
              <w:tab/>
              <w:t xml:space="preserve">“kumpanija” tfisser entità ġuridika inkorporata bħala wieħed mit-tipi ta’ kumpaniji elenkati fl-Anness </w:t>
            </w:r>
            <w:r w:rsidRPr="00800A4F">
              <w:rPr>
                <w:b/>
                <w:i/>
              </w:rPr>
              <w:t>II</w:t>
            </w:r>
            <w:r w:rsidRPr="00800A4F">
              <w:t xml:space="preserve"> tad-Direttiva (UE) 2017/1132</w:t>
            </w:r>
            <w:r w:rsidRPr="00800A4F">
              <w:rPr>
                <w:b/>
                <w:i/>
              </w:rPr>
              <w:t xml:space="preserve"> li tista’ skont id-dritt nazzjonali toħroġ ishma u tfittex ammissjoni għan-negozjar tal-ishma f’suq tat-tkabbir tal-SMEs</w:t>
            </w:r>
            <w:r w:rsidRPr="00800A4F">
              <w:t>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F’xi Stati Membri, anke l-kumpaniji elenkati fl-Anness II tad-Direttiva 2017/1132 għandhom aċċess għall-elenkar fis-suq tal-ishma. Il-possibbiltajiet offruti mid-direttiva l-ġdida proposta għandhom ikunu disponibbli wkoll għal dawn il-kumpaniji.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2 – paragrafu 1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 xml:space="preserve">“kumpanija” tfisser entità ġuridika inkorporata bħala wieħed mit-tipi ta’ kumpaniji elenkati fl-Anness </w:t>
            </w:r>
            <w:r w:rsidRPr="00800A4F">
              <w:rPr>
                <w:b/>
                <w:i/>
              </w:rPr>
              <w:t>I</w:t>
            </w:r>
            <w:r w:rsidRPr="00800A4F">
              <w:t xml:space="preserve"> tad-Direttiva (UE) 2017/1132;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(a)</w:t>
            </w:r>
            <w:r w:rsidRPr="00800A4F">
              <w:tab/>
              <w:t xml:space="preserve">“kumpanija” tfisser entità ġuridika inkorporata bħala wieħed mit-tipi ta’ kumpaniji elenkati fl-Anness </w:t>
            </w:r>
            <w:r w:rsidRPr="00800A4F">
              <w:rPr>
                <w:b/>
                <w:i/>
              </w:rPr>
              <w:t>II</w:t>
            </w:r>
            <w:r w:rsidRPr="00800A4F">
              <w:t xml:space="preserve"> tad-Direttiva (UE) 2017/1132;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2 – paragrafu 1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“ishma b’vot multiplu” tfisser ishma li jappartjenu għal klassi distinta u separata u li għandhom </w:t>
            </w:r>
            <w:r w:rsidRPr="00800A4F">
              <w:rPr>
                <w:b/>
                <w:i/>
              </w:rPr>
              <w:t>drittijiet tal-vot ogħla</w:t>
            </w:r>
            <w:r w:rsidRPr="00800A4F">
              <w:t xml:space="preserve"> minn klassi oħra ta’ ishma bi drittijiet tal-vot dwar kwistjonijiet li għandhom jiġu deċiżi fil-laqgħa ġenerali tal-azzjonisti;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“ishma b’vot multiplu” tfisser ishma li jappartjenu għal klassi distinta u separata u li għandhom </w:t>
            </w:r>
            <w:r w:rsidRPr="00800A4F">
              <w:rPr>
                <w:b/>
                <w:i/>
              </w:rPr>
              <w:t>għadd ikbar ta’ voti għal kull sehem</w:t>
            </w:r>
            <w:r w:rsidRPr="00800A4F">
              <w:t xml:space="preserve"> minn klassi oħra ta’ ishma bi drittijiet tal-vot dwar kwistjonijiet li għandhom jiġu deċiżi fil-laqgħa ġenerali tal-azzjonisti;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fa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(fa)</w:t>
            </w:r>
            <w:r w:rsidRPr="00800A4F">
              <w:rPr>
                <w:b/>
                <w:i/>
              </w:rPr>
              <w:tab/>
              <w:t>“faċilità multilaterali tan-negozjar” tfisser faċilità multilaterali tan-negozjar kif definita fl-Artikolu 4(1), il-punt (22) tad-Direttiva 2014/65/UE;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fa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(fa)</w:t>
            </w:r>
            <w:r w:rsidRPr="00800A4F">
              <w:rPr>
                <w:b/>
                <w:i/>
              </w:rPr>
              <w:tab/>
              <w:t xml:space="preserve">“suq regolat ibbażat fl-UE” tfisser </w:t>
            </w:r>
            <w:r w:rsidRPr="00800A4F">
              <w:rPr>
                <w:b/>
                <w:i/>
              </w:rPr>
              <w:lastRenderedPageBreak/>
              <w:t>suq kif definit fl-Artikolu 4(1), il-punt (21) tad-Direttiva 2014/65/UE;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fa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(fa)</w:t>
            </w:r>
            <w:r w:rsidRPr="00800A4F">
              <w:rPr>
                <w:b/>
                <w:i/>
              </w:rPr>
              <w:tab/>
              <w:t>“suq regolat” tfisser suq regolat kif definit fl-Artikolu 4(1), il-punt (21) tad-Direttiva 2014/65/UE;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3 – titolu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L-introduzzjoni jew iż-żamma ta’</w:t>
            </w:r>
            <w:r w:rsidRPr="00800A4F">
              <w:t xml:space="preserve"> dispożizzjonijiet nazzjonali dwar ishma b’vot multiplu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Limitazzjonijiet relatati ma’</w:t>
            </w:r>
            <w:r w:rsidRPr="00800A4F">
              <w:t xml:space="preserve"> dispożizzjonijiet nazzjonali dwar ishma b’vot multiplu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lastRenderedPageBreak/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3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L-Istati Membri </w:t>
            </w:r>
            <w:r w:rsidRPr="00800A4F">
              <w:rPr>
                <w:b/>
                <w:i/>
              </w:rPr>
              <w:t>jistgħu</w:t>
            </w:r>
            <w:r w:rsidRPr="00800A4F">
              <w:t xml:space="preserve"> jintroduċu </w:t>
            </w:r>
            <w:r w:rsidRPr="00800A4F">
              <w:rPr>
                <w:b/>
                <w:i/>
              </w:rPr>
              <w:t xml:space="preserve">jew iżommu fis-seħħ </w:t>
            </w:r>
            <w:r w:rsidRPr="00800A4F">
              <w:t>dispożizzjonijiet nazzjonali li jippermettu lill-kumpaniji jadottaw strutturi ta’ ishma b’vot multiplu f’sitwazzjonijiet li ma humiex koperti minn din id-Direttiva.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L-Istati Membri </w:t>
            </w:r>
            <w:r w:rsidRPr="00800A4F">
              <w:rPr>
                <w:b/>
                <w:i/>
              </w:rPr>
              <w:t>m’għandhomx</w:t>
            </w:r>
            <w:r w:rsidRPr="00800A4F">
              <w:t xml:space="preserve"> jintroduċu dispożizzjonijiet nazzjonali</w:t>
            </w:r>
            <w:r w:rsidRPr="00800A4F">
              <w:rPr>
                <w:b/>
                <w:i/>
              </w:rPr>
              <w:t xml:space="preserve"> ġodda</w:t>
            </w:r>
            <w:r w:rsidRPr="00800A4F">
              <w:t xml:space="preserve"> li jippermettu lill-kumpaniji jadottaw strutturi ta’ ishma b’vot multiplu f’sitwazzjonijiet li ma humiex koperti minn din id-Direttiva</w:t>
            </w:r>
            <w:r w:rsidRPr="00800A4F">
              <w:rPr>
                <w:b/>
                <w:i/>
              </w:rPr>
              <w:t xml:space="preserve"> wara d-dħul fis-seħħ ta’ din id-Direttiva</w:t>
            </w:r>
            <w:r w:rsidRPr="00800A4F">
              <w:t xml:space="preserve">. 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Madankollu, l-Istati Membri jistgħu jżommu fis-seħħ dispożizzjonijiet nazzjonali eżistenti li jippermettu lill-kumpaniji jadottaw strutturi ta’ ishma b’vot multiplu f’sitwazzjonijiet mhux koperti minn din id-Direttiva, unikament fejn jiżguraw li jiġu introdotti salvagwardji għal trattament ġust u mhux diskriminatorju tal-azzjonisti skont l-Artikolu 5.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3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L-Istati Membri jistgħu jintroduċu jew iżommu fis-seħħ dispożizzjonijiet nazzjonali li jippermettu lill-kumpaniji jadottaw strutturi ta’ ishma b’vot multiplu</w:t>
            </w:r>
            <w:r w:rsidRPr="00800A4F">
              <w:rPr>
                <w:b/>
                <w:i/>
              </w:rPr>
              <w:t xml:space="preserve"> f’sitwazzjonijiet li ma humiex koperti minn din id-Direttiva</w:t>
            </w:r>
            <w:r w:rsidRPr="00800A4F">
              <w:t>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L-Istati Membri jistgħu jintroduċu jew iżommu fis-seħħ dispożizzjonijiet nazzjonali li jippermettu lill-kumpaniji jadottaw strutturi ta’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Għalkemm il-formulazzjoni oriġinali tal-proposta tidher mhux meħtieġa peress li tgħid dak li ovvju, għandu jiġi ddikjarat b’mod ċar li l-Istati Membri jistgħu jżommu jew jintroduċu sistemi ta’ strutturi ta’ ishma b’vot multiplu.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89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tat-tkabbir tal-SMEs fi Stat Membru wieħed jew aktar. L-Istati Membri </w:t>
            </w:r>
            <w:r w:rsidRPr="00800A4F">
              <w:rPr>
                <w:b/>
                <w:i/>
              </w:rPr>
              <w:t>ma għandhomx jipprevjenu l-ammissjoni għan-negozjar</w:t>
            </w:r>
            <w:r w:rsidRPr="00800A4F">
              <w:t xml:space="preserve"> ta’ ishma </w:t>
            </w:r>
            <w:r w:rsidRPr="00800A4F">
              <w:rPr>
                <w:b/>
                <w:i/>
              </w:rPr>
              <w:t>ta’ kumpanija f’suq tat-tkabbir tal-SMEs fuq il-bażi li l-kumpanija tkun adottat</w:t>
            </w:r>
            <w:r w:rsidRPr="00800A4F">
              <w:t xml:space="preserve"> struttura ta’ ishma </w:t>
            </w:r>
            <w:r w:rsidRPr="00800A4F">
              <w:rPr>
                <w:b/>
                <w:i/>
              </w:rPr>
              <w:t>b’vot multiplu</w:t>
            </w:r>
            <w:r w:rsidRPr="00800A4F">
              <w:t>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tat-tkabbir tal-SMEs fi Stat Membru wieħed jew aktar. l-Istati Membri </w:t>
            </w:r>
            <w:r w:rsidRPr="00800A4F">
              <w:rPr>
                <w:b/>
                <w:i/>
              </w:rPr>
              <w:t>għandhom jiżguraw li d-deċiżjoni ta’ kumpanija li tadotta struttura</w:t>
            </w:r>
            <w:r w:rsidRPr="00800A4F">
              <w:t xml:space="preserve"> ta’ ishma </w:t>
            </w:r>
            <w:r w:rsidRPr="00800A4F">
              <w:rPr>
                <w:b/>
                <w:i/>
              </w:rPr>
              <w:t>b’vot multiplu tittieħed mil-laqgħa ġenerali b’mill-inqas maġġoranza kwalifikata kif speċifikat fid-dritt nazzjonali. L-Istati Membri ma għandhomx jagħmlu l-adozzjoni ta’ tali struttura kondizzjonali fuq l-għoti ta’ drittijiet ekonomiċi msaħħa għal ishma mingħajr drittijiet tal-vot imsaħħa.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Għall-finijiet tal-ewwel subparagrafu, meta jkun hemm diversi klassijiet ta’ ishma, id-deċiżjonijiet li tiġi adottata struttura ta’ ishma b’vot multiplu għandhom ikunu soġġetti wkoll għal vot separat f’kull klassi ta’ ishma li d-drittijiet tagħhom huma affettwati.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L-Istati Membri ma għandhomx jipprevjenu l-ammissjoni għan-negozjar ta’ ishma ta’ kumpanija f’suq tat-tkabbir tal-SMEs għar-raġuni li l-kumpanija tkun adottat struttura ta’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 xml:space="preserve">Kjarifika li l-Istati Membri m’għandhomx jagħmlu l-adozzjoni ta’ tali struttura kondizzjonali fuq l-għoti ta’ drittijiet ekonomiċi msaħħa għall-ishma mingħajr drittijiet tal-vot imsaħħa, </w:t>
      </w:r>
      <w:r w:rsidRPr="00800A4F">
        <w:lastRenderedPageBreak/>
        <w:t>peress li kundizzjoni bħal din ixxekkel l-inċentiv għall-fundaturi biex jelenkaw il-kumpanija tagħhom u b’hekk imorru kontra l-iskop tad-Direttiva.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tat-tkabbir tal-SMEs fi Stat Membru wieħed jew aktar. L-Istati Membri ma għandhomx jipprevjenu l-ammissjoni għan-negozjar ta’ ishma ta’ kumpanija f’suq tat-tkabbir tal-SMEs </w:t>
            </w:r>
            <w:r w:rsidRPr="00800A4F">
              <w:rPr>
                <w:b/>
                <w:i/>
              </w:rPr>
              <w:t>fuq il-bażi</w:t>
            </w:r>
            <w:r w:rsidRPr="00800A4F">
              <w:t xml:space="preserve"> li l-kumpanija tkun adottat struttura ta’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fi Stat Membru wieħed jew aktar. L-Istati Membri ma għandhomx jipprevjenu l-ammissjoni għan-negozjar ta’ ishma ta’ kumpanija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 xml:space="preserve">tat-tkabbir tal-SMEs </w:t>
            </w:r>
            <w:r w:rsidRPr="00800A4F">
              <w:rPr>
                <w:b/>
                <w:i/>
              </w:rPr>
              <w:t>jew fi kwalunkwe MTF oħra għar-raġuni</w:t>
            </w:r>
            <w:r w:rsidRPr="00800A4F">
              <w:t xml:space="preserve"> li l-kumpanija tkun adottat struttura ta’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tat-tkabbir tal-SMEs fi Stat Membru </w:t>
            </w:r>
            <w:r w:rsidRPr="00800A4F">
              <w:lastRenderedPageBreak/>
              <w:t xml:space="preserve">wieħed jew aktar. L-Istati Membri ma għandhomx jipprevjenu l-ammissjoni għan-negozjar ta’ ishma ta’ kumpanija f’suq tat-tkabbir tal-SMEs </w:t>
            </w:r>
            <w:r w:rsidRPr="00800A4F">
              <w:rPr>
                <w:b/>
                <w:i/>
              </w:rPr>
              <w:t>fuq il-bażi</w:t>
            </w:r>
            <w:r w:rsidRPr="00800A4F">
              <w:t xml:space="preserve"> li l-kumpanija tkun adottat struttura ta’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</w:t>
            </w:r>
            <w:r w:rsidRPr="00800A4F">
              <w:lastRenderedPageBreak/>
              <w:t xml:space="preserve">SMEs fi Stat Membru wieħed jew aktar. L-Istati Membri ma għandhomx jipprevjenu l-ammissjoni għan-negozjar ta’ ishma ta’ kumpanija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 xml:space="preserve">tat-tkabbir tal-SMEs </w:t>
            </w:r>
            <w:r w:rsidRPr="00800A4F">
              <w:rPr>
                <w:b/>
                <w:i/>
              </w:rPr>
              <w:t>għar-raġuni</w:t>
            </w:r>
            <w:r w:rsidRPr="00800A4F">
              <w:t xml:space="preserve"> li l-kumpanija tkun adottat struttura ta’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Ma hemm l-ebda raġuni biex din id-Direttiva tiġi limitata għas-swieq tat-tkabbir tal-SMEs biss.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C12213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>L-Istati Membri għandhom jiżguraw li l-kumpaniji li ma għandhomx ishma li huma ammessi għan-negozjar f’ċentru tan-negozjar ikollhom id-dritt li jadottaw strutturi ta’ ishma b’vot multiplu għall-ammissjoni għan-negozjar ta’ ishma f’suq tat-tkabbir tal-SMEs fi Stat Membru wieħed jew aktar. L-Istati Membri ma għandhomx jipprevjenu l-ammissjoni għan-negozjar ta’ ishma ta’ kumpanija f’suq tat-tkabbir tal-SMEs fuq il-bażi li l-kumpanija tkun adottat struttura ta’ ishma b’vot multiplu.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 xml:space="preserve">L-Istati Membri għandhom jiżguraw li l-kumpaniji li ma għandhomx ishma li huma ammessi għan-negozjar f’ċentru tan-negozjar ikollhom id-dritt li jadottaw strutturi ta’ ishma b’vot multiplu għall-ammissjoni għan-negozjar ta’ ishma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fi Stat Membru wieħed jew aktar. L-Istati Membri ma għandhomx jipprevjenu l-ammissjoni għan-negozjar ta’ ishma ta’ kumpanija</w:t>
            </w:r>
            <w:r w:rsidRPr="00800A4F">
              <w:rPr>
                <w:b/>
                <w:i/>
              </w:rPr>
              <w:t xml:space="preserve"> f’suq regolat jew</w:t>
            </w:r>
            <w:r w:rsidRPr="00800A4F">
              <w:t xml:space="preserve"> f’suq tat-tkabbir tal-SMEs </w:t>
            </w:r>
            <w:r w:rsidRPr="00800A4F">
              <w:rPr>
                <w:b/>
                <w:bCs/>
                <w:i/>
                <w:iCs/>
              </w:rPr>
              <w:t>għar-raġuni</w:t>
            </w:r>
            <w:r w:rsidRPr="00800A4F">
              <w:t xml:space="preserve"> li l-kumpanija tkun adottat struttura ta’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lastRenderedPageBreak/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>Id-dritt imsemmi fil-paragrafu 1 jinkludi d-dritt li jiġu adottati strutturi ta’ ishma b’vot multiplu fil-ħin qabel ma wieħed ifittex l-ammissjoni għan-negozjar ta’ ishma f’suq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Id-dritt imsemmi fil-paragrafu 1 jinkludi d-dritt li jiġu adottati strutturi ta’ ishma b’vot multiplu fil-ħin qabel ma wieħed ifittex l-ammissjoni għan-negozjar ta’ ishma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>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>Id-dritt imsemmi fil-paragrafu 1 jinkludi d-dritt li jiġu adottati strutturi ta’ ishma b’vot multiplu fil-ħin qabel ma wieħed ifittex l-ammissjoni għan-negozjar ta’ ishma f’suq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Id-dritt imsemmi fil-paragrafu 1 jinkludi d-dritt li jiġu adottati strutturi ta’ ishma b’vot multiplu fil-ħin qabel ma wieħed ifittex l-ammissjoni għan-negozjar ta’ ishma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Ma hemm l-ebda raġuni biex din id-Direttiva tiġi limitata għas-swieq tat-tkabbir tal-SMEs biss.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C12213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>Id-dritt imsemmi fil-paragrafu 1 jinkludi d-dritt li jiġu adottati strutturi ta’ ishma b’vot multiplu fil-ħin qabel ma wieħed ifittex l-ammissjoni għan-negozjar ta’ ishma f’suq tat-tkabbir tal-SMEs.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Id-dritt imsemmi fil-paragrafu 1 jinkludi d-dritt li jiġu adottati strutturi ta’ ishma b’vot multiplu fil-ħin qabel ma wieħed ifittex l-ammissjoni għan-negozjar ta’ ishma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3.</w:t>
            </w:r>
            <w:r w:rsidRPr="00800A4F">
              <w:tab/>
              <w:t xml:space="preserve">L-Istati Membri jistgħu jagħmlu l-eżerċitar tad-drittijiet tal-vot </w:t>
            </w:r>
            <w:r w:rsidRPr="00800A4F">
              <w:rPr>
                <w:b/>
                <w:i/>
              </w:rPr>
              <w:t>imtejba</w:t>
            </w:r>
            <w:r w:rsidRPr="00800A4F">
              <w:t xml:space="preserve"> marbuta mal-ishma b’vot multiplu kondizzjonali fuq l-ammissjoni għan-negozjar ta’ ishma f’suq tat-tkabbir tal-SMEs fi Stat Membru wieħed jew aktar.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3.</w:t>
            </w:r>
            <w:r w:rsidRPr="00800A4F">
              <w:tab/>
              <w:t xml:space="preserve">L-Istati Membri jistgħu jagħmlu l-eżerċitar tad-drittijiet tal-vot </w:t>
            </w:r>
            <w:r w:rsidRPr="00800A4F">
              <w:rPr>
                <w:b/>
                <w:i/>
              </w:rPr>
              <w:t>imsaħħa</w:t>
            </w:r>
            <w:r w:rsidRPr="00800A4F">
              <w:t xml:space="preserve"> marbuta mal-ishma b’vot multiplu kondizzjonali fuq l-ammissjoni għan-negozjar ta’ ishma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fi Stat Membru wieħed jew aktar.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4 – paragrafu 3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3.</w:t>
            </w:r>
            <w:r w:rsidRPr="00800A4F">
              <w:tab/>
              <w:t>L-Istati Membri jistgħu jagħmlu l-</w:t>
            </w:r>
            <w:r w:rsidRPr="00800A4F">
              <w:lastRenderedPageBreak/>
              <w:t xml:space="preserve">eżerċitar tad-drittijiet tal-vot </w:t>
            </w:r>
            <w:r w:rsidRPr="00800A4F">
              <w:rPr>
                <w:b/>
                <w:i/>
              </w:rPr>
              <w:t>imtejba</w:t>
            </w:r>
            <w:r w:rsidRPr="00800A4F">
              <w:t xml:space="preserve"> marbuta mal-ishma b’vot multiplu kondizzjonali fuq l-ammissjoni għan-negozjar ta’ ishma f’suq tat-tkabbir tal-SMEs fi Stat Membru wieħed jew aktar.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3.</w:t>
            </w:r>
            <w:r w:rsidRPr="00800A4F">
              <w:tab/>
              <w:t>L-Istati Membri jistgħu jagħmlu l-</w:t>
            </w:r>
            <w:r w:rsidRPr="00800A4F">
              <w:lastRenderedPageBreak/>
              <w:t xml:space="preserve">eżerċitar tad-drittijiet tal-vot </w:t>
            </w:r>
            <w:r w:rsidRPr="00800A4F">
              <w:rPr>
                <w:b/>
                <w:i/>
              </w:rPr>
              <w:t>imsaħħa</w:t>
            </w:r>
            <w:r w:rsidRPr="00800A4F">
              <w:t xml:space="preserve"> marbuta mal-ishma b’vot multiplu kondizzjonali fuq l-ammissjoni għan-negozjar ta’ ishma</w:t>
            </w:r>
            <w:r w:rsidRPr="00800A4F">
              <w:rPr>
                <w:b/>
                <w:i/>
              </w:rPr>
              <w:t xml:space="preserve"> f’suq regolat jew</w:t>
            </w:r>
            <w:r w:rsidRPr="00800A4F">
              <w:t xml:space="preserve"> f’suq tat-tkabbir tal-SMEs fi Stat Membru wieħed jew aktar.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tal-SMEs,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titolu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Salvagwardji </w:t>
            </w:r>
            <w:r w:rsidRPr="00800A4F">
              <w:rPr>
                <w:b/>
                <w:i/>
              </w:rPr>
              <w:t>għal trattament ġust u mhux diskriminatorju tal-azzjonisti ta’ kumpanija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Salvagwardji </w:t>
            </w:r>
            <w:r w:rsidRPr="00800A4F">
              <w:rPr>
                <w:b/>
                <w:i/>
              </w:rPr>
              <w:t>f’kumpaniji li adottaw struttura ta’ ishma b’vot multiplu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99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</w:t>
            </w:r>
            <w:r w:rsidRPr="00800A4F">
              <w:rPr>
                <w:b/>
                <w:i/>
              </w:rPr>
              <w:t>trattament ġust u mhux diskriminatorju tal-azzjonisti, kif ukoll</w:t>
            </w:r>
            <w:r w:rsidRPr="00800A4F">
              <w:t xml:space="preserve"> protezzjoni adegwata tal-interessi tal-azzjonisti li ma jkollhomx ishma b’vot multiplu</w:t>
            </w:r>
            <w:r w:rsidRPr="00800A4F">
              <w:rPr>
                <w:b/>
                <w:i/>
              </w:rPr>
              <w:t xml:space="preserve"> u tal-kumpanija permezz ta’ salvagwardji xierqa</w:t>
            </w:r>
            <w:r w:rsidRPr="00800A4F">
              <w:t>. Għal dak il-għan, l-Istati Membri għandhom jagħmlu dan</w:t>
            </w:r>
            <w:r w:rsidRPr="00800A4F">
              <w:rPr>
                <w:b/>
                <w:i/>
              </w:rPr>
              <w:t xml:space="preserve"> </w:t>
            </w:r>
            <w:r w:rsidRPr="00800A4F">
              <w:rPr>
                <w:b/>
                <w:i/>
              </w:rPr>
              <w:lastRenderedPageBreak/>
              <w:t>kollu</w:t>
            </w:r>
            <w:r w:rsidRPr="00800A4F">
              <w:t xml:space="preserve">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1.</w:t>
            </w:r>
            <w:r w:rsidRPr="00800A4F">
              <w:tab/>
              <w:t xml:space="preserve">L-Istati Membri għandhom jiżguraw </w:t>
            </w:r>
            <w:r w:rsidRPr="00800A4F">
              <w:rPr>
                <w:b/>
                <w:i/>
              </w:rPr>
              <w:t>li l-kumpaniji li jkunu adottaw struttura ta’ ishma b’vot multiplu f’konformità ma’ din id-Direttiva ikollhom stabbiliti salvagwardji xierqa stabbiliti biex jipprevedu</w:t>
            </w:r>
            <w:r w:rsidRPr="00800A4F">
              <w:t xml:space="preserve"> protezzjoni adegwata tal-interessi tal-azzjonisti li ma jkollhomx ishma b’vot multiplu. Għal dak il-għan, l-Istati Membri għandhom </w:t>
            </w:r>
            <w:r w:rsidRPr="00800A4F">
              <w:rPr>
                <w:b/>
                <w:i/>
              </w:rPr>
              <w:lastRenderedPageBreak/>
              <w:t xml:space="preserve">jikkunsidraw li </w:t>
            </w:r>
            <w:r w:rsidRPr="00800A4F">
              <w:t>jagħmlu dan li ġej: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</w:t>
            </w:r>
            <w:r w:rsidRPr="00800A4F">
              <w:rPr>
                <w:b/>
                <w:i/>
              </w:rPr>
              <w:t>trattament ġust u mhux diskriminatorju tal-azzjonisti</w:t>
            </w:r>
            <w:r w:rsidRPr="00800A4F">
              <w:t xml:space="preserve">, </w:t>
            </w:r>
            <w:r w:rsidRPr="00800A4F">
              <w:rPr>
                <w:b/>
                <w:i/>
              </w:rPr>
              <w:t>kif ukoll</w:t>
            </w:r>
            <w:r w:rsidRPr="00800A4F">
              <w:t xml:space="preserve"> protezzjoni adegwata tal-interessi tal-azzjonisti li ma jkollhomx ishma b’vot multiplu</w:t>
            </w:r>
            <w:r w:rsidRPr="00800A4F">
              <w:rPr>
                <w:b/>
                <w:i/>
              </w:rPr>
              <w:t xml:space="preserve"> u tal-kumpanija permezz ta’ salvagwardji xierqa</w:t>
            </w:r>
            <w:r w:rsidRPr="00800A4F">
              <w:t>. Għal dak il-għan, l-Istati Membri għandhom jagħmlu dan</w:t>
            </w:r>
            <w:r w:rsidRPr="00800A4F">
              <w:rPr>
                <w:b/>
                <w:i/>
              </w:rPr>
              <w:t xml:space="preserve"> kollu</w:t>
            </w:r>
            <w:r w:rsidRPr="00800A4F">
              <w:t xml:space="preserve">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 xml:space="preserve">L-Istati Membri għandhom jiżguraw </w:t>
            </w:r>
            <w:r w:rsidRPr="00800A4F">
              <w:rPr>
                <w:b/>
                <w:i/>
              </w:rPr>
              <w:t>li fil-kumpaniji li jkunu adottaw struttura ta’ ishma b’vot multiplu f’konformità ma’ din id-Direttiva</w:t>
            </w:r>
            <w:r w:rsidRPr="00800A4F">
              <w:t xml:space="preserve">, </w:t>
            </w:r>
            <w:r w:rsidRPr="00800A4F">
              <w:rPr>
                <w:b/>
                <w:i/>
              </w:rPr>
              <w:t>ikunu stabbiliti salvagwardji xierqa biex jipprevedu</w:t>
            </w:r>
            <w:r w:rsidRPr="00800A4F">
              <w:t xml:space="preserve"> protezzjoni adegwata tal-interessi tal-azzjonisti li ma jkollhomx ishma b’vot multiplu. Għal dak il-għan, l-Istati Membri għandhom jagħmlu dan li ġej: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>L-Istati Membri għandhom jiżguraw trattament ġust u mhux diskriminatorju tal-azzjonisti, kif ukoll protezzjoni adegwata tal-interessi tal-azzjonisti li ma jkollhomx ishma b’vot multiplu u tal-kumpanija permezz ta’ salvagwardji xierqa. Għal dak il-għan, l-Istati Membri għandhom jagħmlu dan kollu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>L-Istati Membri għandhom jiżguraw trattament ġust u mhux diskriminatorju tal-azzjonisti, kif ukoll protezzjoni adegwata tal-interessi tal-azzjonisti li ma jkollhomx ishma b’vot multiplu</w:t>
            </w:r>
            <w:r w:rsidRPr="00800A4F">
              <w:rPr>
                <w:b/>
                <w:i/>
              </w:rPr>
              <w:t>, tal-ħaddiema</w:t>
            </w:r>
            <w:r w:rsidRPr="00800A4F">
              <w:t xml:space="preserve"> u tal-kumpanija permezz ta’ salvagwardji xierqa. Għal dak il-għan, l-Istati Membri għandhom jagħmlu dan kollu li ġej: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a – subparagrafu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jiżguraw li d-deċiżjoni ta’ kumpanija li </w:t>
            </w:r>
            <w:r w:rsidRPr="00800A4F">
              <w:rPr>
                <w:b/>
                <w:i/>
              </w:rPr>
              <w:t>tadotta</w:t>
            </w:r>
            <w:r w:rsidRPr="00800A4F">
              <w:t xml:space="preserve"> struttura ta’ ishma b’vot multiplu </w:t>
            </w:r>
            <w:r w:rsidRPr="00800A4F">
              <w:rPr>
                <w:b/>
                <w:i/>
              </w:rPr>
              <w:t>u kwalunkwe deċiżjoni sussegwenti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timmodifika struttura ta’ ishma b’vot multiplu li taffettwa</w:t>
            </w:r>
            <w:r w:rsidRPr="00800A4F">
              <w:t xml:space="preserve"> d-drittijiet tal-vot tittieħed mil-laqgħa ġenerali </w:t>
            </w:r>
            <w:r w:rsidRPr="00800A4F">
              <w:rPr>
                <w:b/>
                <w:i/>
              </w:rPr>
              <w:t>tal-azzjonisti ta’ dik il-kumpanija u tiġi approvata b’maġġoranza</w:t>
            </w:r>
            <w:r w:rsidRPr="00800A4F">
              <w:t xml:space="preserve"> kwalifikata kif speċifikat fid-dritt nazzjonali.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(a)</w:t>
            </w:r>
            <w:r w:rsidRPr="00800A4F">
              <w:t xml:space="preserve"> jiżguraw li d-deċiżjoni ta’ kumpanija li </w:t>
            </w:r>
            <w:r w:rsidRPr="00800A4F">
              <w:rPr>
                <w:b/>
                <w:i/>
              </w:rPr>
              <w:t>timmodifika</w:t>
            </w:r>
            <w:r w:rsidRPr="00800A4F">
              <w:t xml:space="preserve"> struttura ta’ ishma b’vot multiplu </w:t>
            </w:r>
            <w:r w:rsidRPr="00800A4F">
              <w:rPr>
                <w:b/>
                <w:i/>
              </w:rPr>
              <w:t>b’mod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jaffettwa</w:t>
            </w:r>
            <w:r w:rsidRPr="00800A4F">
              <w:t xml:space="preserve"> d-drittijiet tal-vot</w:t>
            </w:r>
            <w:r w:rsidRPr="00800A4F">
              <w:rPr>
                <w:b/>
                <w:i/>
              </w:rPr>
              <w:t xml:space="preserve"> tal-ishma</w:t>
            </w:r>
            <w:r w:rsidRPr="00800A4F">
              <w:t xml:space="preserve"> tittieħed mil-laqgħa ġenerali </w:t>
            </w:r>
            <w:r w:rsidRPr="00800A4F">
              <w:rPr>
                <w:b/>
                <w:i/>
              </w:rPr>
              <w:t>b’mill-inqas maġġoranza</w:t>
            </w:r>
            <w:r w:rsidRPr="00800A4F">
              <w:t xml:space="preserve"> kwalifikata kif speċifikat fid-dritt nazzjonali.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Esther de Lange,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a – subparagrafu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jiżguraw li d-deċiżjoni ta’ kumpanija li tadotta struttura ta’ ishma b’vot multiplu u kwalunkwe deċiżjoni sussegwenti li timmodifika struttura ta’ ishma b’vot multiplu li taffettwa d-drittijiet tal-vot tittieħed mil-laqgħa ġenerali tal-azzjonisti ta’ dik il-kumpanija u tiġi approvata b’maġġoranza kwalifikata kif speċifikat fid-dritt nazzjonali.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jiżguraw li d-deċiżjoni ta’ kumpanija</w:t>
            </w:r>
            <w:r w:rsidRPr="00800A4F">
              <w:rPr>
                <w:b/>
                <w:i/>
              </w:rPr>
              <w:t>, fid-diskrezzjoni tagħha u f’konformità mad-dritt nazzjonali,</w:t>
            </w:r>
            <w:r w:rsidRPr="00800A4F">
              <w:t xml:space="preserve"> li tadotta struttura ta’ ishma b’vot multiplu u kwalunkwe deċiżjoni sussegwenti li timmodifika struttura ta’ ishma b’vot multiplu li taffettwa d-drittijiet tal-vot tittieħed mil-laqgħa ġenerali tal-azzjonisti ta’ dik il-kumpanija u tiġi approvata b’maġġoranza kwalifikata kif speċifikat fid-dritt nazzjonali.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a – subparagrafu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Għall-finijiet ta’ dan il-punt, </w:t>
            </w:r>
            <w:r w:rsidRPr="00800A4F">
              <w:rPr>
                <w:b/>
                <w:i/>
              </w:rPr>
              <w:t xml:space="preserve">meta jkun hemm diversi klassijiet ta’ ishma, </w:t>
            </w:r>
            <w:r w:rsidRPr="00800A4F">
              <w:t xml:space="preserve">deċiżjonijiet bħal dawn għandhom ikunu soġġetti wkoll għal vot separat </w:t>
            </w:r>
            <w:r w:rsidRPr="00800A4F">
              <w:rPr>
                <w:b/>
                <w:i/>
              </w:rPr>
              <w:t>għal kull</w:t>
            </w:r>
            <w:r w:rsidRPr="00800A4F">
              <w:t xml:space="preserve"> klassi ta’ azzjonisti li d-drittijiet tagħhom huma affettwati</w:t>
            </w:r>
            <w:r w:rsidRPr="00800A4F">
              <w:rPr>
                <w:b/>
                <w:i/>
              </w:rPr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Għall-finijiet ta’ dan il-punt, deċiżjonijiet bħal dawn għandhom ikunu soġġetti wkoll għal vot separat </w:t>
            </w:r>
            <w:r w:rsidRPr="00800A4F">
              <w:rPr>
                <w:b/>
                <w:i/>
              </w:rPr>
              <w:t>f’kull</w:t>
            </w:r>
            <w:r w:rsidRPr="00800A4F">
              <w:t xml:space="preserve"> klassi ta’ azzjonisti li d-drittijiet tagħhom huma affettwati</w:t>
            </w:r>
            <w:r w:rsidRPr="00800A4F">
              <w:rPr>
                <w:b/>
                <w:i/>
              </w:rPr>
              <w:t>. L-Istati Membri għandhom jiżguraw ukoll li l-istruttura b’vot multiplu tista’ tvarja mill-inqas fi proporzjon ta’ wieħed sa għaxra.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a – subparagrafu 2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Għall-finijiet ta’ dan il-punt, meta jkun hemm diversi klassijiet ta’ ishma, deċiżjonijiet bħal dawn għandhom ikunu soġġetti wkoll għal vot separat </w:t>
            </w:r>
            <w:r w:rsidRPr="00800A4F">
              <w:rPr>
                <w:b/>
                <w:i/>
              </w:rPr>
              <w:t>għal kull</w:t>
            </w:r>
            <w:r w:rsidRPr="00800A4F">
              <w:t xml:space="preserve"> klassi ta’ </w:t>
            </w:r>
            <w:r w:rsidRPr="00800A4F">
              <w:rPr>
                <w:b/>
                <w:i/>
              </w:rPr>
              <w:t>azzjonisti</w:t>
            </w:r>
            <w:r w:rsidRPr="00800A4F">
              <w:t xml:space="preserve"> li d-drittijiet tagħhom huma affettwati;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 xml:space="preserve">Għall-finijiet ta’ dan il-punt, meta jkun hemm diversi klassijiet ta’ ishma, deċiżjonijiet bħal dawn għandhom ikunu soġġetti wkoll għal vot separat </w:t>
            </w:r>
            <w:r w:rsidRPr="00800A4F">
              <w:rPr>
                <w:b/>
                <w:i/>
              </w:rPr>
              <w:t>f’kull</w:t>
            </w:r>
            <w:r w:rsidRPr="00800A4F">
              <w:t xml:space="preserve"> klassi ta’ </w:t>
            </w:r>
            <w:r w:rsidRPr="00800A4F">
              <w:rPr>
                <w:b/>
                <w:i/>
              </w:rPr>
              <w:t>ishma</w:t>
            </w:r>
            <w:r w:rsidRPr="00800A4F">
              <w:t xml:space="preserve"> li d-drittijiet tagħhom huma affettwati;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Paul Tang, Alfred Sant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aa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(aa)</w:t>
            </w:r>
            <w:r w:rsidRPr="00800A4F">
              <w:rPr>
                <w:b/>
                <w:i/>
              </w:rPr>
              <w:tab/>
              <w:t>jiżguraw li l-kumpaniji li joħorġu ishma b’vot multiplu jippubblikaw ġustifikazzjoni li tiddeskrivi kif l-istruttura tal-ishma se tgħin biex tiggarantixxi l-interessi fit-tul tal-kumpanija, tal-partijiet ikkonċernati tagħha inklużi l-impjegati, u tgħin lill-kumpanija tikkontribwixxi għall-objettivi ambjentali kif definit fir-Regolament (UE) 2020/852.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il-piż tal-vot tal-ishma b’vot multiplu</w:t>
            </w:r>
            <w:r w:rsidRPr="00800A4F">
              <w:t xml:space="preserve"> fuq </w:t>
            </w:r>
            <w:r w:rsidRPr="00800A4F">
              <w:rPr>
                <w:b/>
                <w:i/>
              </w:rPr>
              <w:t>l-eżerċitar tad-drittijiet ta’ azzjonisti oħra, b’mod partikolari matul il-laqgħat ġenerali</w:t>
            </w:r>
            <w:r w:rsidRPr="00800A4F">
              <w:t xml:space="preserve">, billi </w:t>
            </w:r>
            <w:r w:rsidRPr="00800A4F">
              <w:rPr>
                <w:b/>
                <w:i/>
              </w:rPr>
              <w:t>jintroduċu</w:t>
            </w:r>
            <w:r w:rsidRPr="00800A4F">
              <w:t xml:space="preserve"> waħda </w:t>
            </w:r>
            <w:r w:rsidRPr="00800A4F">
              <w:rPr>
                <w:b/>
                <w:i/>
              </w:rPr>
              <w:t>minn dawn</w:t>
            </w:r>
            <w:r w:rsidRPr="00800A4F">
              <w:t xml:space="preserve">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l-impatt</w:t>
            </w:r>
            <w:r w:rsidRPr="00800A4F">
              <w:t xml:space="preserve"> fuq </w:t>
            </w:r>
            <w:r w:rsidRPr="00800A4F">
              <w:rPr>
                <w:b/>
                <w:i/>
              </w:rPr>
              <w:t>il-proċess tat-teħid tad-deċiżjonijiet fil-laqgħa ġenerali minħabba l-ishma b’vot multiplu</w:t>
            </w:r>
            <w:r w:rsidRPr="00800A4F">
              <w:t xml:space="preserve">, billi </w:t>
            </w:r>
            <w:r w:rsidRPr="00800A4F">
              <w:rPr>
                <w:b/>
                <w:i/>
              </w:rPr>
              <w:t>tintroduċi</w:t>
            </w:r>
            <w:r w:rsidRPr="00800A4F">
              <w:t xml:space="preserve"> waħda </w:t>
            </w:r>
            <w:r w:rsidRPr="00800A4F">
              <w:rPr>
                <w:b/>
                <w:i/>
              </w:rPr>
              <w:t>jew it-tnejn</w:t>
            </w:r>
            <w:r w:rsidRPr="00800A4F">
              <w:t xml:space="preserve">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il-piż tal-vot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l-eżerċitar tad-drittijiet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azzjonisti oħra, b’mod partikolari matul il-laqgħat ġenerali,</w:t>
            </w:r>
            <w:r w:rsidRPr="00800A4F">
              <w:t xml:space="preserve"> billi jintroduċu waħda minn dawn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l-impatt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il-proċess tat-teħid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deċiżjonijiet fil-laqgħat ġenerali tal-azzjonisti</w:t>
            </w:r>
            <w:r w:rsidRPr="00800A4F">
              <w:t xml:space="preserve"> billi jintroduċu</w:t>
            </w:r>
            <w:r w:rsidRPr="00800A4F">
              <w:rPr>
                <w:b/>
                <w:i/>
              </w:rPr>
              <w:t xml:space="preserve"> mill-inqas</w:t>
            </w:r>
            <w:r w:rsidRPr="00800A4F">
              <w:t xml:space="preserve"> waħda minn dawn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Kjarifika li l-proposta hija limitata għal kwistjonijiet fil-laqgħa ġenerali, u li l-Istati Membri m’għandhomx jiġu mxekkla milli jagħżlu ż-żewġ għażliet, jekk iridu.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109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il-piż tal-vot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l-eżerċitar tad-drittijiet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azzjonisti oħra, b’mod partikolari matul il-laqgħat ġenerali,</w:t>
            </w:r>
            <w:r w:rsidRPr="00800A4F">
              <w:t xml:space="preserve"> billi jintroduċu waħda minn dawn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l-impatt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il-proċess tat-teħid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deċiżjonijiet fil-laqgħat ġenerali tal-azzjonisti</w:t>
            </w:r>
            <w:r w:rsidRPr="00800A4F">
              <w:t xml:space="preserve"> billi jintroduċu</w:t>
            </w:r>
            <w:r w:rsidRPr="00800A4F">
              <w:rPr>
                <w:b/>
                <w:i/>
              </w:rPr>
              <w:t xml:space="preserve"> mill-inqas</w:t>
            </w:r>
            <w:r w:rsidRPr="00800A4F">
              <w:t xml:space="preserve"> waħda minn dawn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il-piż tal-vot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l-eżerċitar tad-drittijiet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azzjonisti oħra, b’mod partikolari matul il-laqgħat ġenerali,</w:t>
            </w:r>
            <w:r w:rsidRPr="00800A4F">
              <w:t xml:space="preserve"> billi jintroduċu waħda minn dawn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</w:t>
            </w:r>
            <w:r w:rsidRPr="00800A4F">
              <w:rPr>
                <w:b/>
                <w:i/>
              </w:rPr>
              <w:t>l-impatt</w:t>
            </w:r>
            <w:r w:rsidRPr="00800A4F">
              <w:t xml:space="preserve"> tal-ishma b’vot multiplu fuq </w:t>
            </w:r>
            <w:r w:rsidRPr="00800A4F">
              <w:rPr>
                <w:b/>
                <w:i/>
              </w:rPr>
              <w:t>il-proċess tat-teħid</w:t>
            </w:r>
            <w:r w:rsidRPr="00800A4F">
              <w:t xml:space="preserve"> ta’ </w:t>
            </w:r>
            <w:r w:rsidRPr="00800A4F">
              <w:rPr>
                <w:b/>
                <w:i/>
              </w:rPr>
              <w:t>deċiżjonijiet fil-laqgħat ġenerali tal-azzjonisti</w:t>
            </w:r>
            <w:r w:rsidRPr="00800A4F">
              <w:t xml:space="preserve"> billi jintroduċu</w:t>
            </w:r>
            <w:r w:rsidRPr="00800A4F">
              <w:rPr>
                <w:b/>
                <w:i/>
              </w:rPr>
              <w:t xml:space="preserve"> mill-inqas</w:t>
            </w:r>
            <w:r w:rsidRPr="00800A4F">
              <w:t xml:space="preserve"> waħda minn dawn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>jillimitaw il-piż tal-vot tal-ishma b’vot multiplu fuq l-eżerċitar tad-drittijiet ta’ azzjonisti oħra</w:t>
            </w:r>
            <w:r w:rsidRPr="00800A4F">
              <w:rPr>
                <w:b/>
                <w:i/>
              </w:rPr>
              <w:t>, b’mod partikolari matul il-laqgħat ġenerali,</w:t>
            </w:r>
            <w:r w:rsidRPr="00800A4F">
              <w:t xml:space="preserve"> billi jintroduċu </w:t>
            </w:r>
            <w:r w:rsidRPr="00800A4F">
              <w:rPr>
                <w:b/>
                <w:i/>
              </w:rPr>
              <w:t>waħda minn</w:t>
            </w:r>
            <w:r w:rsidRPr="00800A4F">
              <w:t xml:space="preserve"> dawn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il-piż tal-vot tal-ishma b’vot multiplu fuq l-eżerċitar tad-drittijiet ta’ azzjonisti oħra billi jintroduċu </w:t>
            </w:r>
            <w:r w:rsidRPr="00800A4F">
              <w:rPr>
                <w:b/>
                <w:i/>
              </w:rPr>
              <w:t>bħala minimu</w:t>
            </w:r>
            <w:r w:rsidRPr="00800A4F">
              <w:t xml:space="preserve"> dawn</w:t>
            </w:r>
            <w:r w:rsidRPr="00800A4F">
              <w:rPr>
                <w:b/>
                <w:i/>
              </w:rPr>
              <w:t xml:space="preserve"> kollha</w:t>
            </w:r>
            <w:r w:rsidRPr="00800A4F">
              <w:t xml:space="preserve">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jillimitaw il-piż tal-vot tal-ishma b’vot multiplu fuq l-eżerċitar tad-drittijiet ta’ azzjonisti oħra, b’mod partikolari matul il-laqgħat ġenerali, billi jintroduċu </w:t>
            </w:r>
            <w:r w:rsidRPr="00800A4F">
              <w:rPr>
                <w:b/>
                <w:i/>
              </w:rPr>
              <w:t>waħda minn dawn</w:t>
            </w:r>
            <w:r w:rsidRPr="00800A4F">
              <w:t xml:space="preserve"> li ġejjin: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jillimitaw il-piż tal-vot tal-ishma b’vot multiplu fuq l-eżerċitar tad-drittijiet ta’ azzjonisti oħra, b’mod partikolari matul il-laqgħat ġenerali, billi jintroduċu </w:t>
            </w:r>
            <w:r w:rsidRPr="00800A4F">
              <w:rPr>
                <w:b/>
                <w:i/>
              </w:rPr>
              <w:t>s-salvagwardji</w:t>
            </w:r>
            <w:r w:rsidRPr="00800A4F">
              <w:t xml:space="preserve"> li ġejjin: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</w:r>
            <w:r w:rsidRPr="00800A4F">
              <w:rPr>
                <w:b/>
                <w:i/>
              </w:rPr>
              <w:t>proporzjon</w:t>
            </w:r>
            <w:r w:rsidRPr="00800A4F">
              <w:t xml:space="preserve"> massimu ta’ vot ponderat </w:t>
            </w:r>
            <w:r w:rsidRPr="00800A4F">
              <w:rPr>
                <w:b/>
                <w:i/>
              </w:rPr>
              <w:t xml:space="preserve">u rekwiżit fuq il-perċentwal massimu tal-kapital azzjonarju pendenti li l-ammont totali </w:t>
            </w:r>
            <w:r w:rsidRPr="00800A4F">
              <w:t xml:space="preserve">ta’ </w:t>
            </w:r>
            <w:r w:rsidRPr="00800A4F">
              <w:rPr>
                <w:b/>
                <w:i/>
              </w:rPr>
              <w:t xml:space="preserve">ishma b’vot multiplu </w:t>
            </w:r>
            <w:r w:rsidRPr="00800A4F">
              <w:rPr>
                <w:b/>
                <w:i/>
              </w:rPr>
              <w:lastRenderedPageBreak/>
              <w:t>jista’ jirrappreżenta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(i)</w:t>
            </w:r>
            <w:r w:rsidRPr="00800A4F">
              <w:tab/>
            </w:r>
            <w:r w:rsidRPr="00800A4F">
              <w:rPr>
                <w:b/>
                <w:i/>
              </w:rPr>
              <w:t>differenzjali tal-proporzjon</w:t>
            </w:r>
            <w:r w:rsidRPr="00800A4F">
              <w:t xml:space="preserve"> massimu ta’ vot ponderat ta’ </w:t>
            </w:r>
            <w:r w:rsidRPr="00800A4F">
              <w:rPr>
                <w:b/>
                <w:i/>
              </w:rPr>
              <w:t>wieħed sa ħamsa</w:t>
            </w:r>
            <w:r w:rsidRPr="00800A4F">
              <w:t>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 xml:space="preserve">proporzjon massimu ta’ vot ponderat </w:t>
            </w:r>
            <w:r w:rsidRPr="00800A4F">
              <w:rPr>
                <w:b/>
                <w:i/>
              </w:rPr>
              <w:t>u rekwiżit fuq il-perċentwal massimu tal-kapital azzjonarju pendenti li l-ammont totali ta’ ishma b’vot multiplu jista’ jirrappreżenta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(i)</w:t>
            </w:r>
            <w:r w:rsidRPr="00800A4F">
              <w:tab/>
              <w:t xml:space="preserve">proporzjon massimu ta’ vot ponderat </w:t>
            </w:r>
            <w:r w:rsidRPr="00800A4F">
              <w:rPr>
                <w:b/>
                <w:i/>
              </w:rPr>
              <w:t>kif definit fl-Artikolu 2, il-punt (f)</w:t>
            </w:r>
            <w:r w:rsidRPr="00800A4F">
              <w:t>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 xml:space="preserve">proporzjon massimu ta’ </w:t>
            </w:r>
            <w:r w:rsidRPr="00800A4F">
              <w:rPr>
                <w:b/>
                <w:i/>
              </w:rPr>
              <w:t>vot ponderat u rekwiżit fuq il-perċentwal massimu tal-kapital azzjonarju pendenti li l-ammont totali ta’</w:t>
            </w:r>
            <w:r w:rsidRPr="00800A4F">
              <w:t xml:space="preserve"> ishma </w:t>
            </w:r>
            <w:r w:rsidRPr="00800A4F">
              <w:rPr>
                <w:b/>
                <w:i/>
              </w:rPr>
              <w:t>b’vot multiplu jista’ jirrappreżenta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(i)</w:t>
            </w:r>
            <w:r w:rsidRPr="00800A4F">
              <w:tab/>
              <w:t xml:space="preserve">proporzjon massimu </w:t>
            </w:r>
            <w:r w:rsidRPr="00800A4F">
              <w:rPr>
                <w:b/>
                <w:i/>
              </w:rPr>
              <w:t xml:space="preserve">tal-għadd </w:t>
            </w:r>
            <w:r w:rsidRPr="00800A4F">
              <w:t xml:space="preserve">ta’ </w:t>
            </w:r>
            <w:r w:rsidRPr="00800A4F">
              <w:rPr>
                <w:b/>
                <w:i/>
              </w:rPr>
              <w:t>drittijiet tal-vot marbuta ma’ ishma b’vot multiplu għad-drittijiet tal-vot marbuta ma’</w:t>
            </w:r>
            <w:r w:rsidRPr="00800A4F">
              <w:t xml:space="preserve"> ishma </w:t>
            </w:r>
            <w:r w:rsidRPr="00800A4F">
              <w:rPr>
                <w:b/>
                <w:i/>
              </w:rPr>
              <w:t>bl-inqas drittijiet tal-vot</w:t>
            </w:r>
            <w:r w:rsidRPr="00800A4F">
              <w:t>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Erik Poulsen, Gilles Boyer, Stéphanie Yon-Courtin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>proporzjon massimu ta’ vot ponderat</w:t>
            </w:r>
            <w:r w:rsidRPr="00800A4F">
              <w:rPr>
                <w:b/>
                <w:i/>
              </w:rPr>
              <w:t xml:space="preserve"> u rekwiżit fuq il-perċentwal massimu tal-kapital azzjonarju pendenti li l-ammont totali ta’ ishma b’vot multiplu jista’ jirrappreżenta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(i)</w:t>
            </w:r>
            <w:r w:rsidRPr="00800A4F">
              <w:tab/>
              <w:t>proporzjon massimu ta’ vot ponderat;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Il-libertà li jiġu applikati ishma b’vot multiplu m’għandhiex tkun ristretta lil hinn minn salvagwardji bażiċi, peress li dan imur kontra l-għan tad-Direttiva. Dan kieku jiddiżinċentiva aktar milli jinċentiva aktar fundaturi milli jħallu lill-kumpanija tagħhom tagħmel użu mis-swieq tat-Tkabbir tal-SMEs biex iżżid il-kapital għal investimenti futuri.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>proporzjon massimu ta’ vot ponderat</w:t>
            </w:r>
            <w:r w:rsidRPr="00800A4F">
              <w:rPr>
                <w:b/>
                <w:i/>
              </w:rPr>
              <w:t xml:space="preserve"> u rekwiżit fuq il-perċentwal massimu tal-kapital azzjonarju pendenti li l-ammont totali ta’ ishma b’vot multiplu jista’ jirrappreżenta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(i)</w:t>
            </w:r>
            <w:r w:rsidRPr="00800A4F">
              <w:tab/>
              <w:t>proporzjon massimu ta’ vot ponderat;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 xml:space="preserve">proporzjon massimu ta’ vot ponderat </w:t>
            </w:r>
            <w:r w:rsidRPr="00800A4F">
              <w:rPr>
                <w:b/>
                <w:i/>
              </w:rPr>
              <w:t>u</w:t>
            </w:r>
            <w:r w:rsidRPr="00800A4F">
              <w:t xml:space="preserve"> rekwiżit fuq il-perċentwal massimu tal-kapital azzjonarju pendenti li </w:t>
            </w:r>
            <w:r w:rsidRPr="00800A4F">
              <w:lastRenderedPageBreak/>
              <w:t>l-ammont totali ta’ ishma b’vot multiplu jista’ jirrappreżenta;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(i)</w:t>
            </w:r>
            <w:r w:rsidRPr="00800A4F">
              <w:tab/>
              <w:t xml:space="preserve">proporzjon massimu ta’ vot ponderat </w:t>
            </w:r>
            <w:r w:rsidRPr="00800A4F">
              <w:rPr>
                <w:b/>
                <w:i/>
              </w:rPr>
              <w:t>jew</w:t>
            </w:r>
            <w:r w:rsidRPr="00800A4F">
              <w:t xml:space="preserve"> rekwiżit fuq il-perċentwal massimu tal-kapital azzjonarju pendenti li </w:t>
            </w:r>
            <w:r w:rsidRPr="00800A4F">
              <w:lastRenderedPageBreak/>
              <w:t>l-ammont totali ta’ ishma b’vot multiplu jista’ jirrappreżenta;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119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(i)</w:t>
            </w:r>
            <w:r w:rsidRPr="00800A4F">
              <w:tab/>
              <w:t>proporzjon massimu ta’ vot ponderat u rekwiżit fuq il-perċentwal massimu tal-kapital azzjonarju pendenti li l-ammont totali ta’ ishma b’vot multiplu jista’ jirrappreżenta;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(i)</w:t>
            </w:r>
            <w:r w:rsidRPr="00800A4F">
              <w:tab/>
              <w:t xml:space="preserve">proporzjon massimu ta’ vot ponderat </w:t>
            </w:r>
            <w:r w:rsidRPr="00800A4F">
              <w:rPr>
                <w:b/>
                <w:i/>
              </w:rPr>
              <w:t xml:space="preserve">ta’ 10:1 </w:t>
            </w:r>
            <w:r w:rsidRPr="00800A4F">
              <w:t>u rekwiżit fuq il-perċentwal massimu tal-kapital azzjonarju pendenti li l-ammont totali ta’ ishma b’vot multiplu jista’ jirrappreżenta;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sa ħames snin (il-klawżola ta’ estinzjoni bbażata fuq iż-żmien);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(ia)</w:t>
            </w:r>
            <w:r w:rsidRPr="00800A4F">
              <w:rPr>
                <w:b/>
                <w:i/>
              </w:rPr>
              <w:tab/>
              <w:t>rekwiżit fuq il-perċentwal massimu tal-kapital azzjonarju pendenti li l-ammont totali ta’ ishma b’vot multiplu jista’ jirrappreżenta;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ib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ic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(ic)</w:t>
            </w:r>
            <w:r w:rsidRPr="00800A4F">
              <w:rPr>
                <w:b/>
                <w:i/>
              </w:rPr>
              <w:tab/>
              <w:t xml:space="preserve">restrizzjoni fuq l-eżerċitar tad-drittijiet tal-vot imsaħħa marbuta ma’ ishma b’vot multiplu għall-votazzjoni fuq </w:t>
            </w:r>
            <w:r w:rsidRPr="00800A4F">
              <w:rPr>
                <w:b/>
                <w:i/>
              </w:rPr>
              <w:lastRenderedPageBreak/>
              <w:t>kwistjonijiet relatati mar-remunerazzjoni eżekuttiva u l-politika tad-dividendi kif ukoll mal-approvazzjoni ta’ tranżazzjonijiet ma’ partijiet relatati;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id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(id)</w:t>
            </w:r>
            <w:r w:rsidRPr="00800A4F">
              <w:rPr>
                <w:b/>
                <w:i/>
              </w:rPr>
              <w:tab/>
              <w:t>rekwiżit li jiġi żgurat li d-drittijiet tal-vot imsaħħa ma jkunux jistgħu jintużaw biex tiġi imblukkata l-adozzjoni jew l-implimentazzjoni ta’ deċiżjonijiet mil-laqgħa ġenerali tal-azzjonisti li jkollha l-għan li tipprevjeni, tnaqqas jew telimina l-impatti negattivi fuq id-drittijiet tal-bniedem, l-ambjent u l-klima relatati mal-operazzjonijiet tal-kumpanija u dawk imwettqa minn entitajiet fil-katina tal-valur tagħhom;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ie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(ie)</w:t>
            </w:r>
            <w:r w:rsidRPr="00800A4F">
              <w:rPr>
                <w:b/>
                <w:i/>
              </w:rPr>
              <w:tab/>
              <w:t xml:space="preserve">rekwiżit li jiġi żgurat li d-drittijiet tal-vot imsaħħa ma jkunux jistgħu jintużaw biex tiġi imblukkata l-adozzjoni jew l-implimentazzjoni ta’ deċiżjonijiet mil-laqgħa ġenerali tal-azzjonisti bl-għan li tittejjeb il-governanza korporattiva, </w:t>
            </w:r>
            <w:r w:rsidRPr="00800A4F">
              <w:rPr>
                <w:b/>
                <w:i/>
              </w:rPr>
              <w:lastRenderedPageBreak/>
              <w:t>inklużi deċiżjonijiet biex tissaħħaħ it-trasparenza u l-obbligu ta’ rendikont korporattivi.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if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(if)</w:t>
            </w:r>
            <w:r w:rsidRPr="00800A4F">
              <w:rPr>
                <w:b/>
                <w:i/>
              </w:rPr>
              <w:tab/>
              <w:t>rekwiżit li jiġi żgurat li d-drittijiet tal-vot imsaħħa ma jintużawx biex jimblukkaw l-adozzjoni jew l-implimentazzjoni ta’ deċiżjonijiet mil-laqgħa ġenerali tal-azzjonisti li jkollhom l-għan li jallinjaw, jew li jikkontribwixxu għall-allinjament, tal-mudelli u l-istrateġiji tan-negozju mat-tranżizzjoni lejn ekonomija sostenibbli, mal-limitar tat-tisħin globali għal 1,5 °C f’konformità mal-Ftehim ta’ Pariġi, jew mal-kisba tan-newtralità klimatika kif stabbilit fir-Regolament (UE) 2021/1119 fir-rigward tal-operazzjonijiet tiegħu fl-Unjoni;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restrizzjoni fuq l-eżerċitar tad-drittijiet tal-vot imsaħħa marbuta ma’ ishma b’vot multiplu għall-votazzjoni dwar kwistjonijiet</w:t>
            </w:r>
            <w:r w:rsidRPr="00800A4F">
              <w:t xml:space="preserve"> li għandhom jiġu </w:t>
            </w:r>
            <w:r w:rsidRPr="00800A4F">
              <w:rPr>
                <w:b/>
                <w:i/>
              </w:rPr>
              <w:t>deċiżi fil-laqgħa</w:t>
            </w:r>
            <w:r w:rsidRPr="00800A4F">
              <w:t xml:space="preserve"> ġenerali </w:t>
            </w:r>
            <w:r w:rsidRPr="00800A4F">
              <w:rPr>
                <w:b/>
                <w:i/>
              </w:rPr>
              <w:t xml:space="preserve">tal-azzjonisti u li </w:t>
            </w:r>
            <w:r w:rsidRPr="00800A4F">
              <w:rPr>
                <w:b/>
                <w:i/>
              </w:rPr>
              <w:lastRenderedPageBreak/>
              <w:t>jeħtieġu l-approvazzjoni b’maġġoranza kwalifikata.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rekwiżit li d-deċiżjonijiet mil-laqgħa ġenerali soġġetti għal maġġoranza kwalifikata, minbarra l-ħatra u t-tkeċċija tad-diretturi kif ukoll id-deċiżjonijiet operazzjonali</w:t>
            </w:r>
            <w:r w:rsidRPr="00800A4F">
              <w:t xml:space="preserve"> li għandhom </w:t>
            </w:r>
            <w:r w:rsidRPr="00800A4F">
              <w:rPr>
                <w:b/>
                <w:i/>
              </w:rPr>
              <w:t>jittieħdu mid-</w:t>
            </w:r>
            <w:r w:rsidRPr="00800A4F">
              <w:rPr>
                <w:b/>
                <w:i/>
              </w:rPr>
              <w:lastRenderedPageBreak/>
              <w:t xml:space="preserve">diretturi u li </w:t>
            </w:r>
            <w:r w:rsidRPr="00800A4F">
              <w:t xml:space="preserve">jiġu </w:t>
            </w:r>
            <w:r w:rsidRPr="00800A4F">
              <w:rPr>
                <w:b/>
                <w:i/>
              </w:rPr>
              <w:t>ppreżentati lil-laqgħa</w:t>
            </w:r>
            <w:r w:rsidRPr="00800A4F">
              <w:t xml:space="preserve"> ġenerali </w:t>
            </w:r>
            <w:r w:rsidRPr="00800A4F">
              <w:rPr>
                <w:b/>
                <w:i/>
              </w:rPr>
              <w:t>għall-approvazzjoni, għandhom jiġu adottati jew minn: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- maġġoranza kwalifikata, kif speċifikat fid-dritt nazzjonali, kemm tal-voti mitfugħa kif ukoll jew tal-kapital azzjonarju rrappreżentat fil-laqgħa jew tal-għadd ta’ ishma rrappreżentati fil-laqgħa, jew minn;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- maġġoranza kwalifikata, kif speċifikat fid-dritt nazzjonali, tal-voti mitfugħa, u huma soġġetti għal vot separat f’kull klassi ta’ ishma li d-drittijiet tagħhom huma affettwati.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restrizzjoni fuq l-eżerċitar tad-drittijiet tal-vot imsaħħa marbuta ma’ ishma b’vot multiplu għall-votazzjoni dwar kwistjonijiet li għandhom jiġu deċiżi fil-laqgħa ġenerali tal-azzjonisti</w:t>
            </w:r>
            <w:r w:rsidRPr="00800A4F">
              <w:t xml:space="preserve"> u li </w:t>
            </w:r>
            <w:r w:rsidRPr="00800A4F">
              <w:rPr>
                <w:b/>
                <w:i/>
              </w:rPr>
              <w:t>jeħtieġu l-approvazzjoni b’maġġoranza kwalifikata.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rekwiżit li d-deċiżjonijiet mil-laqgħa ġenerali li huma soġġetti għal maġġoranza kwalifikata, minbarra l-ħatra u t-tkeċċija tad-diretturi kif ukoll id-deċiżjonijiet operazzjonali li għandhom jittieħdu mid-diretturi</w:t>
            </w:r>
            <w:r w:rsidRPr="00800A4F">
              <w:t xml:space="preserve"> u li </w:t>
            </w:r>
            <w:r w:rsidRPr="00800A4F">
              <w:rPr>
                <w:b/>
                <w:i/>
              </w:rPr>
              <w:t>jiġu ppreżentati lil-laqgħa ġenerali għall-approvazzjoni, għandhom jiġu adottati minn: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- maġġoranza kwalifikata, kif speċifikat fid-dritt nazzjonali, tal-voti mitfugħa fil-laqgħa; jew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- maġġoranza kwalifikata, kif speċifikat fid-dritt nazzjonali, tal-voti mitfugħa, u huma soġġetti għal vot separat f’kull klassi ta’ ishma li d-drittijiet tagħhom huma affettwati;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129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1 – paragrafu 1 – punt b – punt ii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restrizzjoni fuq l-eżerċitar tad-drittijiet tal-vot imsaħħa marbuta ma’ ishma b’vot multiplu għall-votazzjoni dwar kwistjonijiet</w:t>
            </w:r>
            <w:r w:rsidRPr="00800A4F">
              <w:t xml:space="preserve"> li għandhom jiġu </w:t>
            </w:r>
            <w:r w:rsidRPr="00800A4F">
              <w:rPr>
                <w:b/>
                <w:i/>
              </w:rPr>
              <w:t>deċiżi fil-laqgħa</w:t>
            </w:r>
            <w:r w:rsidRPr="00800A4F">
              <w:t xml:space="preserve"> ġenerali </w:t>
            </w:r>
            <w:r w:rsidRPr="00800A4F">
              <w:rPr>
                <w:b/>
                <w:i/>
              </w:rPr>
              <w:t>tal-azzjonisti u li jeħtieġu l-approvazzjoni b’maġġoranza kwalifikata.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(ii)</w:t>
            </w:r>
            <w:r w:rsidRPr="00800A4F">
              <w:tab/>
            </w:r>
            <w:r w:rsidRPr="00800A4F">
              <w:rPr>
                <w:b/>
                <w:i/>
              </w:rPr>
              <w:t>obbligu li d-deċiżjonijiet mil-laqgħa ġenerali li huma soġġetti għal maġġoranza kwalifikata, minbarra l-ħatra u t-tkeċċija tad-diretturi kif ukoll id-deċiżjonijiet operazzjonali</w:t>
            </w:r>
            <w:r w:rsidRPr="00800A4F">
              <w:t xml:space="preserve"> li għandhom </w:t>
            </w:r>
            <w:r w:rsidRPr="00800A4F">
              <w:rPr>
                <w:b/>
                <w:i/>
              </w:rPr>
              <w:t xml:space="preserve">jittieħdu mid-diretturi u li </w:t>
            </w:r>
            <w:r w:rsidRPr="00800A4F">
              <w:t xml:space="preserve">jiġu </w:t>
            </w:r>
            <w:r w:rsidRPr="00800A4F">
              <w:rPr>
                <w:b/>
                <w:i/>
              </w:rPr>
              <w:t>ppreżentati lil-laqgħa</w:t>
            </w:r>
            <w:r w:rsidRPr="00800A4F">
              <w:t xml:space="preserve"> ġenerali </w:t>
            </w:r>
            <w:r w:rsidRPr="00800A4F">
              <w:rPr>
                <w:b/>
                <w:i/>
              </w:rPr>
              <w:t>għall-approvazzjoni, għandhom jiġu adottati minn waħda minn dawn: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ii – punt 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a)</w:t>
            </w:r>
            <w:r w:rsidRPr="00800A4F">
              <w:rPr>
                <w:b/>
                <w:i/>
              </w:rPr>
              <w:tab/>
              <w:t>maġġoranza kwalifikata, f’konformità mad-dritt nazzjonali, kemm tal-voti mitfugħa kif ukoll jew tal-kapital azzjonarju rrappreżentat fil-laqgħa jew tan-numru ta’ ishma rappreżentati fil-laqgħa; jew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 – punt ii – punt b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b)</w:t>
            </w:r>
            <w:r w:rsidRPr="00800A4F">
              <w:rPr>
                <w:b/>
                <w:i/>
              </w:rPr>
              <w:tab/>
              <w:t>maġġoranza kwalifikata, f’konformità mad-dritt nazzjonali, tal-voti mitfugħa, u huma soġġetti għal vot separat f’kull klassi ta’ ishma li d-drittijiet tagħhom huma affettwati;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Paul Tang, Alfred Sant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 – punt ba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(ba)</w:t>
            </w:r>
            <w:r w:rsidRPr="00800A4F">
              <w:rPr>
                <w:b/>
                <w:i/>
              </w:rPr>
              <w:tab/>
              <w:t>jiżguraw li d-drittijiet tal-vot imsaħħa ma jkunux jistgħu jintużaw biex tiġi imblukkata l-adozzjoni ta’ deċiżjonijiet mil-laqgħa ġenerali tal-azzjonisti li jkollhom l-għan li jipprevjenu, inaqqsu jew jeliminaw l-impatti negattivi fuq id-drittijiet tal-bniedem u fuq l-ambjent relatati mal-operazzjonijiet tal-kumpanija.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1a (ġdid)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</w:tcPr>
          <w:p w:rsidR="00AB78F5" w:rsidRPr="00800A4F" w:rsidRDefault="00AB78F5">
            <w:pPr>
              <w:pStyle w:val="Normal6"/>
            </w:pP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1a.</w:t>
            </w:r>
            <w:r w:rsidRPr="00800A4F">
              <w:rPr>
                <w:b/>
                <w:i/>
              </w:rPr>
              <w:tab/>
              <w:t xml:space="preserve">L-Istati Membri għandhom jiżguraw li d-drittijiet tal-impjegati għall-informazzjoni, il-konsultazzjoni u l-parteċipazzjoni jiġu rispettati fir-rigward tad-deċiżjoni dwar u l-ishma b’vot </w:t>
            </w:r>
            <w:r w:rsidRPr="00800A4F">
              <w:rPr>
                <w:b/>
                <w:i/>
              </w:rPr>
              <w:lastRenderedPageBreak/>
              <w:t>multiplu u l-użu tagħhom, u li dawn id-drittijiet jiġu eżerċitati skont id-dispożizzjonijiet eżistenti jew il-prattiki fis-seħħ, inkluż il-qafas legali previst fid-Direttiva 2002/14/KE.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u tal-interessi tal-kumpanija. </w:t>
            </w:r>
            <w:r w:rsidRPr="00800A4F">
              <w:rPr>
                <w:b/>
                <w:i/>
              </w:rPr>
              <w:t>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</w:t>
            </w:r>
            <w:r w:rsidRPr="00800A4F">
              <w:rPr>
                <w:b/>
                <w:i/>
              </w:rPr>
              <w:t xml:space="preserve">u trattament ġust </w:t>
            </w:r>
            <w:r w:rsidRPr="00800A4F">
              <w:t xml:space="preserve">tal-azzjonisti </w:t>
            </w:r>
            <w:r w:rsidRPr="00800A4F">
              <w:rPr>
                <w:b/>
                <w:i/>
              </w:rPr>
              <w:t xml:space="preserve">minoritarji, ir-rispett tad-drittijiet tal-ħaddiema, b’mod partikolari d-drittijiet għall-informazzjoni, il-konsultazzjoni </w:t>
            </w:r>
            <w:r w:rsidRPr="00800A4F">
              <w:t xml:space="preserve">u </w:t>
            </w:r>
            <w:r w:rsidRPr="00800A4F">
              <w:rPr>
                <w:b/>
                <w:i/>
              </w:rPr>
              <w:t xml:space="preserve">l-parteċipazzjoni, u l-protezzjoni </w:t>
            </w:r>
            <w:r w:rsidRPr="00800A4F">
              <w:t xml:space="preserve">tal-interessi </w:t>
            </w:r>
            <w:r w:rsidRPr="00800A4F">
              <w:rPr>
                <w:b/>
                <w:i/>
              </w:rPr>
              <w:t xml:space="preserve">u tas-sostenibbiltà fit-tul </w:t>
            </w:r>
            <w:r w:rsidRPr="00800A4F">
              <w:t xml:space="preserve">tal-kumpanija. </w:t>
            </w:r>
            <w:r w:rsidRPr="00800A4F">
              <w:rPr>
                <w:b/>
                <w:i/>
              </w:rPr>
              <w:t>Dan jista’ jinkludi wkoll dispożizzjoni biex jiġi evitat li d-drittijiet tal-vot imsaħħa marbuta ma’ ishma b’vot multiplu jibqgħu jeżistu meta jseħħ avveniment speċifikat (il-klawżola ta’ estinzjoni bbażata fuq l-avvenimenti);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</w:t>
            </w:r>
            <w:r w:rsidRPr="00800A4F">
              <w:lastRenderedPageBreak/>
              <w:t xml:space="preserve">protezzjoni adegwata </w:t>
            </w:r>
            <w:r w:rsidRPr="00800A4F">
              <w:rPr>
                <w:b/>
                <w:i/>
              </w:rPr>
              <w:t xml:space="preserve">tal-azzjonisti u </w:t>
            </w:r>
            <w:r w:rsidRPr="00800A4F">
              <w:t xml:space="preserve">tal-interessi </w:t>
            </w:r>
            <w:r w:rsidRPr="00800A4F">
              <w:rPr>
                <w:b/>
                <w:i/>
              </w:rPr>
              <w:t>tal-kumpanija.</w:t>
            </w:r>
            <w:r w:rsidRPr="00800A4F">
              <w:t xml:space="preserve"> </w:t>
            </w:r>
            <w:r w:rsidRPr="00800A4F">
              <w:rPr>
                <w:b/>
                <w:i/>
              </w:rPr>
              <w:t>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2.</w:t>
            </w:r>
            <w:r w:rsidRPr="00800A4F">
              <w:tab/>
              <w:t xml:space="preserve">L-Istati Membri jistgħu jipprevedu salvagwardji ulterjuri biex jiżguraw </w:t>
            </w:r>
            <w:r w:rsidRPr="00800A4F">
              <w:lastRenderedPageBreak/>
              <w:t xml:space="preserve">protezzjoni adegwata tal-interessi </w:t>
            </w:r>
            <w:r w:rsidRPr="00800A4F">
              <w:rPr>
                <w:b/>
                <w:i/>
              </w:rPr>
              <w:t>tal-azzjonisti li ma jkollhomx ishma b’vot multiplu.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u tal-interessi tal-kumpanija</w:t>
            </w:r>
            <w:r w:rsidRPr="00800A4F">
              <w:t>.</w:t>
            </w:r>
            <w:r w:rsidRPr="00800A4F">
              <w:rPr>
                <w:b/>
                <w:i/>
              </w:rPr>
              <w:t xml:space="preserve"> 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li ma jkollhomx ishma b’vot multiplu</w:t>
            </w:r>
            <w:r w:rsidRPr="00800A4F">
              <w:t>.</w:t>
            </w:r>
            <w:r w:rsidRPr="00800A4F">
              <w:rPr>
                <w:b/>
                <w:i/>
              </w:rPr>
              <w:t xml:space="preserve"> Dawn is-salvagwardji, jekk jeżistu, għandhom jiġu kkomunikati lill-Kummissjoni.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u tal-interessi tal-kumpanija.</w:t>
            </w:r>
            <w:r w:rsidRPr="00800A4F">
              <w:t xml:space="preserve"> </w:t>
            </w:r>
            <w:r w:rsidRPr="00800A4F">
              <w:rPr>
                <w:b/>
                <w:i/>
              </w:rPr>
              <w:t>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li ma jkollhomx ishma b’vot multiplu u tal-interessi tal-kumpanija.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u tal-interessi tal-kumpanija.</w:t>
            </w:r>
            <w:r w:rsidRPr="00800A4F">
              <w:t xml:space="preserve"> </w:t>
            </w:r>
            <w:r w:rsidRPr="00800A4F">
              <w:rPr>
                <w:b/>
                <w:i/>
              </w:rPr>
              <w:t>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</w:t>
            </w:r>
            <w:r w:rsidRPr="00800A4F">
              <w:rPr>
                <w:b/>
                <w:i/>
              </w:rPr>
              <w:t>li ma jkollhomx ishma b’vot multiplu u tal-interessi tal-kumpanija.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139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jistgħu jipprevedu salvagwardji ulterjuri biex jiżguraw protezzjoni adegwata tal-azzjonisti u tal-interessi tal-kumpanija. </w:t>
            </w:r>
            <w:r w:rsidRPr="00800A4F">
              <w:rPr>
                <w:b/>
                <w:i/>
              </w:rPr>
              <w:t>Dawk is-salvagwardji jistgħu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2.</w:t>
            </w:r>
            <w:r w:rsidRPr="00800A4F">
              <w:tab/>
              <w:t>L-Istati Membri jistgħu jipprevedu salvagwardji ulterjuri biex jiżguraw protezzjoni adegwata tal-azzjonisti u tal-interessi tal-kumpanija.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2.</w:t>
            </w:r>
            <w:r w:rsidRPr="00800A4F">
              <w:tab/>
              <w:t xml:space="preserve">L-Istati Membri </w:t>
            </w:r>
            <w:r w:rsidRPr="00800A4F">
              <w:rPr>
                <w:b/>
                <w:i/>
              </w:rPr>
              <w:t>jistgħu</w:t>
            </w:r>
            <w:r w:rsidRPr="00800A4F">
              <w:t xml:space="preserve"> jipprevedu salvagwardji ulterjuri biex jiżguraw protezzjoni adegwata tal-azzjonisti u tal-interessi tal-kumpanija. Dawk is-</w:t>
            </w:r>
            <w:r w:rsidRPr="00800A4F">
              <w:lastRenderedPageBreak/>
              <w:t xml:space="preserve">salvagwardji </w:t>
            </w:r>
            <w:r w:rsidRPr="00800A4F">
              <w:rPr>
                <w:b/>
                <w:i/>
              </w:rPr>
              <w:t>jistgħu</w:t>
            </w:r>
            <w:r w:rsidRPr="00800A4F">
              <w:t xml:space="preserve"> jinkludu b’mod partikolari: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2.</w:t>
            </w:r>
            <w:r w:rsidRPr="00800A4F">
              <w:tab/>
              <w:t xml:space="preserve">L-Istati Membri </w:t>
            </w:r>
            <w:r w:rsidRPr="00800A4F">
              <w:rPr>
                <w:b/>
                <w:i/>
              </w:rPr>
              <w:t>għandu jeħtiġilhom ukoll li</w:t>
            </w:r>
            <w:r w:rsidRPr="00800A4F">
              <w:t xml:space="preserve"> jipprevedu salvagwardji ulterjuri biex jiżguraw protezzjoni adegwata tal-azzjonisti u tal-</w:t>
            </w:r>
            <w:r w:rsidRPr="00800A4F">
              <w:lastRenderedPageBreak/>
              <w:t xml:space="preserve">interessi tal-kumpanija. Dawk is-salvagwardji </w:t>
            </w:r>
            <w:r w:rsidRPr="00800A4F">
              <w:rPr>
                <w:b/>
                <w:i/>
              </w:rPr>
              <w:t>għandhom</w:t>
            </w:r>
            <w:r w:rsidRPr="00800A4F">
              <w:t xml:space="preserve"> jinkludu b’mod partikolari: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lastRenderedPageBreak/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(a)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jiġu ttrasferiti lil partijiet terzi jew ikomplu jeżistu mal-mewt, l-inkapaċità jew l-irtirar tad-detentur oriġinali ta’ ishma b’vot multiplu (il-klawżola ta’ estinzjoni bbażata fuq it-trasferiment);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 xml:space="preserve">dispożizzjoni biex jiġi evitat li d-drittijiet tal-vot imsaħħa marbuta ma’ ishma b’vot multiplu jiġu ttrasferiti lil </w:t>
            </w:r>
            <w:r w:rsidRPr="00800A4F">
              <w:lastRenderedPageBreak/>
              <w:t>partijiet terzi jew ikomplu jeżistu mal-mewt, l-inkapaċità jew l-irtirar tad-detentur oriġinali ta’ ishma b’vot multiplu</w:t>
            </w:r>
            <w:r w:rsidRPr="00800A4F">
              <w:rPr>
                <w:b/>
                <w:i/>
              </w:rPr>
              <w:t xml:space="preserve"> (il-klawżola ta’ estinzjoni bbażata fuq it-trasferiment)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(a)</w:t>
            </w:r>
            <w:r w:rsidRPr="00800A4F">
              <w:tab/>
              <w:t xml:space="preserve">dispożizzjoni biex jiġi evitat li d-drittijiet tal-vot imsaħħa marbuta ma’ ishma b’vot multiplu jiġu ttrasferiti lil </w:t>
            </w:r>
            <w:r w:rsidRPr="00800A4F">
              <w:lastRenderedPageBreak/>
              <w:t>partijiet terzi jew ikomplu jeżistu mal-mewt, l-inkapaċità jew l-irtirar tad-detentur oriġinali ta’ ishma b’vot multiplu;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149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lastRenderedPageBreak/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(b)</w:t>
            </w:r>
            <w:r w:rsidRPr="00800A4F">
              <w:rPr>
                <w:b/>
                <w:i/>
              </w:rPr>
              <w:tab/>
              <w:t>dispożizzjoni biex jiġi evitat li d-drittijiet tal-vot imsaħħa marbuta ma’ ishma b’vot multiplu jibqgħu jeżistu wara perjodu ta’ żmien speċifikat (il-klawżola ta’ estinzjoni bbażata fuq iż-żmien);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b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(b)</w:t>
            </w:r>
            <w:r w:rsidRPr="00800A4F">
              <w:tab/>
              <w:t xml:space="preserve">dispożizzjoni biex jiġi evitat li d-drittijiet tal-vot imsaħħa marbuta ma’ ishma b’vot multiplu jibqgħu jeżistu wara perjodu ta’ </w:t>
            </w:r>
            <w:r w:rsidRPr="00800A4F">
              <w:rPr>
                <w:b/>
                <w:i/>
              </w:rPr>
              <w:t>żmien speċifikat (il-klawżola ta’ estinzjoni bbażata fuq iż-żmien)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(b)</w:t>
            </w:r>
            <w:r w:rsidRPr="00800A4F">
              <w:tab/>
              <w:t xml:space="preserve">dispożizzjoni biex jiġi evitat li d-drittijiet tal-vot imsaħħa marbuta ma’ ishma b’vot multiplu jibqgħu jeżistu wara perjodu ta’ </w:t>
            </w:r>
            <w:r w:rsidRPr="00800A4F">
              <w:rPr>
                <w:b/>
                <w:i/>
              </w:rPr>
              <w:t>ħames snin</w:t>
            </w:r>
            <w:r w:rsidRPr="00800A4F">
              <w:t>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159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dispożizzjoni biex jiġi evitat li d-drittijiet tal-vot imtejba marbuta ma’ ishma b’vot multiplu jibqgħu jeżistu mal-okkorrenza ta’ avveniment speċifikat (il-klawżola ta’ estinzjoni bbażata fuq l-avvenimenti);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Jonás Fernández, Pedro Marques, Margarida Marques, René Repasi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(c)</w:t>
            </w:r>
            <w:r w:rsidRPr="00800A4F">
              <w:tab/>
              <w:t xml:space="preserve">dispożizzjoni biex jiġi evitat li d-drittijiet tal-vot </w:t>
            </w:r>
            <w:r w:rsidRPr="00800A4F">
              <w:rPr>
                <w:b/>
                <w:i/>
              </w:rPr>
              <w:t>imtejba</w:t>
            </w:r>
            <w:r w:rsidRPr="00800A4F">
              <w:t xml:space="preserve"> marbuta ma’ ishma b’vot multiplu jibqgħu jeżistu mal-okkorrenza ta’ avveniment speċifikat</w:t>
            </w:r>
            <w:r w:rsidRPr="00800A4F">
              <w:rPr>
                <w:b/>
                <w:i/>
              </w:rPr>
              <w:t xml:space="preserve"> (il-klawżola ta’ estinzjoni bbażata fuq l-avvenimenti)</w:t>
            </w:r>
            <w:r w:rsidRPr="00800A4F">
              <w:t>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(c)</w:t>
            </w:r>
            <w:r w:rsidRPr="00800A4F">
              <w:tab/>
              <w:t xml:space="preserve">dispożizzjoni biex jiġi evitat li d-drittijiet tal-vot </w:t>
            </w:r>
            <w:r w:rsidRPr="00800A4F">
              <w:rPr>
                <w:b/>
                <w:i/>
              </w:rPr>
              <w:t>imsaħħa</w:t>
            </w:r>
            <w:r w:rsidRPr="00800A4F">
              <w:t xml:space="preserve"> marbuta ma’ ishma b’vot multiplu jibqgħu jeżistu mal-okkorrenza ta’ avveniment speċifikat;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Valentino Grant, Antonio Maria Rinaldi, Marco Zanni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 xml:space="preserve">rekwiżit li jiġi żgurat li d-drittijiet tal-vot imtejba ma jkunux jistgħu jintużaw biex tiġi imblukkata l-adozzjoni ta’ deċiżjonijiet mil-laqgħa ġenerali tal-azzjonisti li jkollha l-għan li tipprevjeni, tnaqqas jew telimina l-impatti negattivi </w:t>
            </w:r>
            <w:r w:rsidRPr="00800A4F">
              <w:rPr>
                <w:b/>
                <w:i/>
              </w:rPr>
              <w:lastRenderedPageBreak/>
              <w:t>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lastRenderedPageBreak/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>rekwiżit li jiġi żgurat li d-drittijiet tal-vot imtejba ma jkunux jistgħu jintużaw biex tiġi imblukkata l-adozzjoni ta’ deċiżjonijiet mil-laqgħa ġenerali tal-azzjonisti li jkollha l-għan li tipprevjeni, tnaqqas jew telimina l-impatti negattivi 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>rekwiżit li jiġi żgurat li d-drittijiet tal-vot imtejba ma jkunux jistgħu jintużaw biex tiġi imblukkata l-adozzjoni ta’ deċiżjonijiet mil-laqgħa ġenerali tal-azzjonisti li jkollha l-għan li tipprevjeni, tnaqqas jew telimina l-impatti negattivi 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Poptcheva, Erik Poulsen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>rekwiżit li jiġi żgurat li d-drittijiet tal-vot imtejba ma jkunux jistgħu jintużaw biex tiġi imblukkata l-adozzjoni ta’ deċiżjonijiet mil-laqgħa ġenerali tal-azzjonisti li jkollha l-għan li tipprevjeni, tnaqqas jew telimina l-impatti negattivi 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>rekwiżit li jiġi żgurat li d-drittijiet tal-vot imtejba ma jkunux jistgħu jintużaw biex tiġi imblukkata l-adozzjoni ta’ deċiżjonijiet mil-laqgħa ġenerali tal-azzjonisti li jkollha l-għan li tipprevjeni, tnaqqas jew telimina l-impatti negattivi 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lastRenderedPageBreak/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5 – paragrafu 2 – punt d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(d)</w:t>
            </w:r>
            <w:r w:rsidRPr="00800A4F">
              <w:rPr>
                <w:b/>
                <w:i/>
              </w:rPr>
              <w:tab/>
              <w:t>rekwiżit li jiġi żgurat li d-drittijiet tal-vot imtejba ma jkunux jistgħu jintużaw biex tiġi imblukkata l-adozzjoni ta’ deċiżjonijiet mil-laqgħa ġenerali tal-azzjonisti li jkollha l-għan li tipprevjeni, tnaqqas jew telimina l-impatti negattivi fuq id-drittijiet tal-bniedem u fuq l-ambjent relatati mal-operazzjonijiet tal-kumpanija.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Enikő Győri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>L-Istati Membri għandhom jiżguraw li l-kumpaniji bi strutturi ta’ ishma b’vot multiplu li l-ishma tagħhom huma nnegozjati jew li għandhom jiġu nnegozjati f’suq tat-tkabbir tal-SMEs jagħmlu disponibbli għall-pubbliku, fid-[dokument tal-UE dwar il-ħruġ tat-Tkabbir imsemmi fl-Artikolu 15a] tar-Regolament (UE) 2017/1129 tal-Parlament Ewropew u tal-Kunsill</w:t>
            </w:r>
            <w:r w:rsidRPr="00800A4F">
              <w:rPr>
                <w:b/>
                <w:i/>
              </w:rPr>
              <w:t xml:space="preserve"> </w:t>
            </w:r>
            <w:r w:rsidRPr="00800A4F">
              <w:rPr>
                <w:vertAlign w:val="superscript"/>
              </w:rPr>
              <w:t>43</w:t>
            </w:r>
            <w:r w:rsidRPr="00800A4F">
              <w:t xml:space="preserve"> jew fid-dokument ta’ ammissjoni msemmi fl-Artikolu 33(3), il-punt (c), tad-Direttiva (UE) 2014/65/UE</w:t>
            </w:r>
            <w:r w:rsidRPr="00800A4F">
              <w:rPr>
                <w:b/>
                <w:i/>
              </w:rPr>
              <w:t xml:space="preserve"> u fir-rapport finanzjarju annwali tal-kumpanija msemmi fl-Artikolu 78(2), il-punt (g), tar-Regolament Delegat tal-Kummissjoni (UE) 2017/565</w:t>
            </w:r>
            <w:r w:rsidRPr="00800A4F">
              <w:rPr>
                <w:b/>
                <w:i/>
                <w:vertAlign w:val="superscript"/>
              </w:rPr>
              <w:t>44</w:t>
            </w:r>
            <w:r w:rsidRPr="00800A4F">
              <w:t>, informazzjoni dettaljata dwar dan kollu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>L-Istati Membri għandhom jiżguraw li l-kumpaniji bi strutturi ta’ ishma b’vot multiplu li l-ishma tagħhom huma nnegozjati jew li għandhom jiġu nnegozjati f’suq tat-tkabbir tal-SMEs jagħmlu disponibbli għall-pubbliku, fid-[dokument tal-UE dwar il-ħruġ tat-Tkabbir imsemmi fl-Artikolu 15a] tar-Regolament (UE) 2017/1129 tal-Parlament Ewropew u tal-Kunsill</w:t>
            </w:r>
            <w:r w:rsidRPr="00800A4F">
              <w:rPr>
                <w:vertAlign w:val="superscript"/>
              </w:rPr>
              <w:t>43</w:t>
            </w:r>
            <w:r w:rsidRPr="00800A4F">
              <w:t xml:space="preserve"> jew fid-dokument ta’ ammissjoni msemmi fl-Artikolu 33(3), il-punt (c), tad-Direttiva (UE) 2014/65/UE, informazzjoni dettaljata dwar dan kollu li ġej: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44 Ir-Regolament Delegat tal-Kummissjoni (UE) 2017/565 tal-25 ta’ April 2016 li jissupplimenta d-Direttiva 2014/65/UE tal-Parlament Ewropew u tal-Kunsill rigward rekwiżiti organizzazzjonali u kundizzjonijiet għall-operat għal ditti tal-investiment u termini definiti għall-finijiet ta’ dik id-Direttiva (ĠU L 87, 31.3.2017, p. 1).</w:t>
            </w:r>
          </w:p>
        </w:tc>
        <w:tc>
          <w:tcPr>
            <w:tcW w:w="4876" w:type="dxa"/>
          </w:tcPr>
          <w:p w:rsidR="00AB78F5" w:rsidRPr="00800A4F" w:rsidRDefault="00AB78F5">
            <w:pPr>
              <w:pStyle w:val="Normal6"/>
              <w:rPr>
                <w:szCs w:val="24"/>
              </w:rPr>
            </w:pP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169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li l-kumpaniji bi strutturi ta’ ishma b’vot multiplu li l-ishma tagħhom huma nnegozjati jew li għandhom jiġu nnegozjati f’suq tat-tkabbir tal-SMEs jagħmlu disponibbli għall-pubbliku, </w:t>
            </w:r>
            <w:r w:rsidRPr="00800A4F">
              <w:rPr>
                <w:b/>
                <w:i/>
              </w:rPr>
              <w:t>fid-[dokument tal-UE dwar il-ħruġ tat-Tkabbir</w:t>
            </w:r>
            <w:r w:rsidRPr="00800A4F">
              <w:t xml:space="preserve"> imsemmi fl-Artikolu </w:t>
            </w:r>
            <w:r w:rsidRPr="00800A4F">
              <w:rPr>
                <w:b/>
                <w:i/>
              </w:rPr>
              <w:t>15a]</w:t>
            </w:r>
            <w:r w:rsidRPr="00800A4F">
              <w:t xml:space="preserve"> tar-Regolament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2017/1129 tal-Parlament Ewropew u tal-Kunsill</w:t>
            </w:r>
            <w:r w:rsidRPr="00800A4F">
              <w:rPr>
                <w:b/>
                <w:i/>
              </w:rPr>
              <w:t xml:space="preserve"> </w:t>
            </w:r>
            <w:r w:rsidRPr="00800A4F">
              <w:rPr>
                <w:b/>
                <w:i/>
                <w:vertAlign w:val="superscript"/>
              </w:rPr>
              <w:t>43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jew fid-dokument ta’ ammissjoni msemmi fl-Artikolu 33(3), il-punt (c), tad-Direttiva (UE) 2014/65/UE u fir-rapport finanzjarju annwali tal-kumpanija msemmi fl-Artikolu 78(2), il-punt (g), tar-Regolament Delegat tal-Kummissjoni (UE) 2017/565</w:t>
            </w:r>
            <w:r w:rsidRPr="00800A4F">
              <w:rPr>
                <w:vertAlign w:val="superscript"/>
              </w:rPr>
              <w:t>44</w:t>
            </w:r>
            <w:r w:rsidRPr="00800A4F">
              <w:t xml:space="preserve">, </w:t>
            </w:r>
            <w:r w:rsidRPr="00800A4F">
              <w:lastRenderedPageBreak/>
              <w:t>informazzjoni dettaljata dwar dan kollu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1.</w:t>
            </w:r>
            <w:r w:rsidRPr="00800A4F">
              <w:tab/>
              <w:t xml:space="preserve">L-Istati Membri għandhom jiżguraw li l-kumpaniji bi strutturi ta’ ishma b’vot multiplu li l-ishma tagħhom huma nnegozjati jew li għandhom jiġu nnegozjati f’suq </w:t>
            </w:r>
            <w:r w:rsidRPr="00800A4F">
              <w:rPr>
                <w:b/>
                <w:i/>
              </w:rPr>
              <w:t xml:space="preserve">regolat, f’suq </w:t>
            </w:r>
            <w:r w:rsidRPr="00800A4F">
              <w:t>tat-tkabbir tal-SMEs</w:t>
            </w:r>
            <w:r w:rsidRPr="00800A4F">
              <w:rPr>
                <w:b/>
                <w:i/>
              </w:rPr>
              <w:t xml:space="preserve"> jew fi kwalunkwe faċilità multilaterali tan-negozjar oħra</w:t>
            </w:r>
            <w:r w:rsidRPr="00800A4F">
              <w:t xml:space="preserve"> jagħmlu disponibbli għall-pubbliku, </w:t>
            </w:r>
            <w:r w:rsidRPr="00800A4F">
              <w:rPr>
                <w:b/>
                <w:i/>
              </w:rPr>
              <w:t>fil-prospett</w:t>
            </w:r>
            <w:r w:rsidRPr="00800A4F">
              <w:t xml:space="preserve"> imsemmi fl-Artikolu </w:t>
            </w:r>
            <w:r w:rsidRPr="00800A4F">
              <w:rPr>
                <w:b/>
                <w:i/>
              </w:rPr>
              <w:t>6</w:t>
            </w:r>
            <w:r w:rsidRPr="00800A4F">
              <w:t xml:space="preserve"> tar-Regolament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2017/1129 tal-Parlament Ewropew u tal-Kunsill</w:t>
            </w:r>
            <w:r w:rsidRPr="00800A4F">
              <w:rPr>
                <w:b/>
                <w:i/>
                <w:vertAlign w:val="superscript"/>
              </w:rPr>
              <w:t>43</w:t>
            </w:r>
            <w:r w:rsidRPr="00800A4F">
              <w:rPr>
                <w:b/>
                <w:i/>
              </w:rPr>
              <w:t xml:space="preserve"> [jew fid-dokument tal-UE dwar il-ħruġ tat-Tkabbir imsemmi fl-Artikolu 15a ta’ dak ir-Regolament] </w:t>
            </w:r>
            <w:r w:rsidRPr="00800A4F">
              <w:t xml:space="preserve">jew fid-dokument ta’ ammissjoni msemmi fl-Artikolu 33(3), il-punt (c), tad-Direttiva (UE) 2014/65/UE u fir-rapport finanzjarju </w:t>
            </w:r>
            <w:r w:rsidRPr="00800A4F">
              <w:lastRenderedPageBreak/>
              <w:t>annwali tal-kumpanija msemmi fl-Artikolu 78(2), il-punt (g), tar-Regolament Delegat tal-Kummissjoni (UE) 2017/565</w:t>
            </w:r>
            <w:r w:rsidRPr="00800A4F">
              <w:rPr>
                <w:vertAlign w:val="superscript"/>
              </w:rPr>
              <w:t>44</w:t>
            </w:r>
            <w:r w:rsidRPr="00800A4F">
              <w:t>, informazzjoni dettaljata dwar dan kollu li ġej: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44</w:t>
            </w:r>
            <w:r w:rsidRPr="00800A4F">
              <w:t xml:space="preserve"> Ir-Regolament Delegat tal-Kummissjoni (UE) 2017/565 tal-25 ta’ April 2016 li jissupplimenta d-Direttiva 2014/65/UE tal-Parlament Ewropew u tal-Kunsill rigward rekwiżiti organizzazzjonali u kundizzjonijiet għall-operat għal ditti tal-investiment u termini definiti għall-finijiet ta’ dik id-Direttiva (ĠU L 87, 31.3.2017, p. 1).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44</w:t>
            </w:r>
            <w:r w:rsidRPr="00800A4F">
              <w:t xml:space="preserve"> Ir-Regolament Delegat tal-Kummissjoni (UE) 2017/565 tal-25 ta’ April 2016 li jissupplimenta d-Direttiva 2014/65/UE tal-Parlament Ewropew u tal-Kunsill rigward rekwiżiti organizzazzjonali u kundizzjonijiet għall-operat għal ditti tal-investiment u termini definiti għall-finijiet ta’ dik id-Direttiva (ĠU L 87, 31.3.2017, p. 1).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170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C12213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jiżguraw li l-kumpaniji bi strutturi ta’ ishma b’vot multiplu li l-ishma tagħhom huma nnegozjati jew li għandhom jiġu nnegozjati f’suq tat-tkabbir tal-SMEs jagħmlu disponibbli għall-pubbliku, </w:t>
            </w:r>
            <w:r w:rsidRPr="00800A4F">
              <w:rPr>
                <w:b/>
                <w:i/>
              </w:rPr>
              <w:t>fid-[dokument tal-UE dwar il-ħruġ tat-Tkabbir</w:t>
            </w:r>
            <w:r w:rsidRPr="00800A4F">
              <w:t xml:space="preserve"> imsemmi fl-Artikolu </w:t>
            </w:r>
            <w:r w:rsidRPr="00800A4F">
              <w:rPr>
                <w:b/>
                <w:i/>
              </w:rPr>
              <w:t>15a]</w:t>
            </w:r>
            <w:r w:rsidRPr="00800A4F">
              <w:t xml:space="preserve"> tar-Regolament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2017/1129 tal-Parlament Ewropew u tal-Kunsill</w:t>
            </w:r>
            <w:r w:rsidRPr="00800A4F">
              <w:rPr>
                <w:b/>
                <w:i/>
              </w:rPr>
              <w:t xml:space="preserve"> </w:t>
            </w:r>
            <w:r w:rsidRPr="00800A4F">
              <w:rPr>
                <w:b/>
                <w:i/>
                <w:vertAlign w:val="superscript"/>
              </w:rPr>
              <w:t>43</w:t>
            </w:r>
            <w:r w:rsidRPr="00800A4F">
              <w:t xml:space="preserve"> jew fid-dokument ta’ ammissjoni msemmi fl-Artikolu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 xml:space="preserve">33(3), </w:t>
            </w:r>
            <w:r w:rsidRPr="00800A4F">
              <w:lastRenderedPageBreak/>
              <w:t>il-punt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(c), tad-Direttiva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2014/65/UE u fir-rapport finanzjarju annwali tal-kumpanija msemmi fl-Artikolu 78(2), il-punt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(g), tar-Regolament Delegat tal-Kummissjoni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2017/565</w:t>
            </w:r>
            <w:r w:rsidRPr="00800A4F">
              <w:rPr>
                <w:vertAlign w:val="superscript"/>
              </w:rPr>
              <w:t>44</w:t>
            </w:r>
            <w:r w:rsidRPr="00800A4F">
              <w:t>, informazzjoni dettaljata dwar dan kollu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1.</w:t>
            </w:r>
            <w:r w:rsidRPr="00800A4F">
              <w:tab/>
              <w:t xml:space="preserve">L-Istati Membri għandhom jiżguraw li l-kumpaniji bi strutturi ta’ ishma b’vot multiplu li l-ishma tagħhom huma nnegozjati jew li għandhom jiġu nnegozjati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 xml:space="preserve">tat-tkabbir tal-SMEs jagħmlu disponibbli għall-pubbliku, </w:t>
            </w:r>
            <w:r w:rsidRPr="00800A4F">
              <w:rPr>
                <w:b/>
                <w:i/>
              </w:rPr>
              <w:t>rispettivament, fil-prospett</w:t>
            </w:r>
            <w:r w:rsidRPr="00800A4F">
              <w:t xml:space="preserve"> imsemmi fl-Artikolu </w:t>
            </w:r>
            <w:r w:rsidRPr="00800A4F">
              <w:rPr>
                <w:b/>
                <w:i/>
              </w:rPr>
              <w:t>6</w:t>
            </w:r>
            <w:r w:rsidRPr="00800A4F">
              <w:t xml:space="preserve"> tar-Regolament (UE)</w:t>
            </w:r>
            <w:r w:rsidRPr="00800A4F">
              <w:rPr>
                <w:b/>
                <w:i/>
              </w:rPr>
              <w:t> </w:t>
            </w:r>
            <w:r w:rsidRPr="00800A4F">
              <w:t>2017/1129 tal-Parlament Ewropew u tal-Kunsill</w:t>
            </w:r>
            <w:r w:rsidRPr="00800A4F">
              <w:rPr>
                <w:b/>
                <w:i/>
                <w:vertAlign w:val="superscript"/>
              </w:rPr>
              <w:t>43</w:t>
            </w:r>
            <w:r w:rsidRPr="00800A4F">
              <w:rPr>
                <w:b/>
                <w:i/>
              </w:rPr>
              <w:t xml:space="preserve"> [jew fil-prospett tal-UE dwar it-Tkabbir imsemmi fl-Artikolu 15a ta’ </w:t>
            </w:r>
            <w:r w:rsidRPr="00800A4F">
              <w:rPr>
                <w:b/>
                <w:i/>
              </w:rPr>
              <w:lastRenderedPageBreak/>
              <w:t>dak ir-Regolament]</w:t>
            </w:r>
            <w:r w:rsidRPr="00800A4F">
              <w:t xml:space="preserve"> jew fid-dokument ta’ ammissjoni msemmi fl-Artikolu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33(3), il-punt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(c), tad-Direttiva (UE)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2014/65/UE u fir-rapport finanzjarju annwali tal-kumpanija msemmi fl-Artikolu 78(2), il-punt</w:t>
            </w:r>
            <w:r w:rsidRPr="00800A4F">
              <w:rPr>
                <w:b/>
                <w:i/>
              </w:rPr>
              <w:t xml:space="preserve"> </w:t>
            </w:r>
            <w:r w:rsidRPr="00800A4F">
              <w:t>(g), tar-Regolament Delegat tal-Kummissjoni (UE)</w:t>
            </w:r>
            <w:r w:rsidRPr="00800A4F">
              <w:rPr>
                <w:b/>
                <w:i/>
              </w:rPr>
              <w:t> </w:t>
            </w:r>
            <w:r w:rsidRPr="00800A4F">
              <w:t>2017/565</w:t>
            </w:r>
            <w:r w:rsidRPr="00800A4F">
              <w:rPr>
                <w:vertAlign w:val="superscript"/>
              </w:rPr>
              <w:t>44</w:t>
            </w:r>
            <w:r w:rsidRPr="00800A4F">
              <w:t>, informazzjoni dettaljata dwar dan kollu li ġej: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lastRenderedPageBreak/>
              <w:t>__________________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__________________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43</w:t>
            </w:r>
            <w:r w:rsidRPr="00800A4F">
              <w:t xml:space="preserve"> Ir-Regolament (UE) 2017/1129 tal-Parlament Ewropew u tal-Kunsill tal-14 ta’ Ġunju 2017 dwar il-prospett li għandu jiġi ppubblikat meta titoli jiġu offruti lill-pubbliku jew jiġu ammessi għall-kummerċ f’suq regolat, u li jħassar id-Direttiva 2003/71/KE (ĠU L 168, 30.6.2017, p. 12)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vertAlign w:val="superscript"/>
              </w:rPr>
              <w:t>44</w:t>
            </w:r>
            <w:r w:rsidRPr="00800A4F">
              <w:t xml:space="preserve"> Ir-Regolament Delegat tal-Kummissjoni (UE) 2017/565 tal-25 ta’ April 2016 li jissupplimenta d-Direttiva 2014/65/UE tal-Parlament Ewropew u tal-Kunsill rigward rekwiżiti organizzazzjonali u kundizzjonijiet għall-operat għal ditti tal-investiment u termini definiti għall-finijiet ta’ dik id-Direttiva (ĠU L 87, 31.3.2017, p. 1).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vertAlign w:val="superscript"/>
              </w:rPr>
              <w:t>44</w:t>
            </w:r>
            <w:r w:rsidRPr="00800A4F">
              <w:t xml:space="preserve"> Ir-Regolament Delegat tal-Kummissjoni (UE) 2017/565 tal-25 ta’ April 2016 li jissupplimenta d-Direttiva 2014/65/UE tal-Parlament Ewropew u tal-Kunsill rigward rekwiżiti organizzazzjonali u kundizzjonijiet għall-operat għal ditti tal-investiment u termini definiti għall-finijiet ta’ dik id-Direttiva (ĠU L 87, 31.3.2017, p. 1).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171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>l-istruttura tal-kapital tagħhom, inklużi titoli li ma humiex ammessi għan-</w:t>
            </w:r>
            <w:r w:rsidRPr="00800A4F">
              <w:lastRenderedPageBreak/>
              <w:t xml:space="preserve">negozjar </w:t>
            </w:r>
            <w:r w:rsidRPr="00800A4F">
              <w:rPr>
                <w:b/>
                <w:i/>
              </w:rPr>
              <w:t>f’suq tat-tkabbir tal-SMEs</w:t>
            </w:r>
            <w:r w:rsidRPr="00800A4F">
              <w:t xml:space="preserve"> fi Stat Membru, b’indikazzjoni tal-klassijiet differenti ta’ ishma u, għal kull klassi ta’ ishma, id-drittijiet u l-obbligi marbuta ma’ dik il-klassi u l-perċentwal tal-kapital azzjonarju totali u d-drittijiet totali tal-vot li din il-klassi tirrappreżenta;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(a)</w:t>
            </w:r>
            <w:r w:rsidRPr="00800A4F">
              <w:tab/>
              <w:t>l-istruttura tal-kapital tagħhom, inklużi titoli li ma humiex ammessi għan-</w:t>
            </w:r>
            <w:r w:rsidRPr="00800A4F">
              <w:lastRenderedPageBreak/>
              <w:t xml:space="preserve">negozjar </w:t>
            </w:r>
            <w:r w:rsidRPr="00800A4F">
              <w:rPr>
                <w:b/>
                <w:i/>
              </w:rPr>
              <w:t>fis-suq rilevanti</w:t>
            </w:r>
            <w:r w:rsidRPr="00800A4F">
              <w:t xml:space="preserve"> fi Stat Membru, b’indikazzjoni tal-klassijiet differenti ta’ ishma u, għal kull klassi ta’ ishma, id-drittijiet u l-obbligi marbuta ma’ dik il-klassi u l-perċentwal tal-kapital azzjonarju totali u d-drittijiet totali tal-vot li din il-klassi tirrappreżenta;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172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Markus Ferber, Inese Vaidere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>l-istruttura tal-kapital tagħhom, inklużi titoli li ma humiex ammessi għan-negozjar f’suq tat-tkabbir tal-SMEs fi Stat Membru, b’indikazzjoni tal-klassijiet differenti ta’ ishma u, għal kull klassi ta’ ishma, id-drittijiet u l-obbligi marbuta ma’ dik il-klassi u l-perċentwal tal-kapital azzjonarju totali u d-drittijiet totali tal-vot li din il-klassi tirrappreżenta;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(a)</w:t>
            </w:r>
            <w:r w:rsidRPr="00800A4F">
              <w:tab/>
              <w:t xml:space="preserve">l-istruttura tal-kapital tagħhom, inklużi titoli li ma humiex ammessi għan-negozjar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>tat-tkabbir tal-SMEs fi Stat Membru, b’indikazzjoni tal-klassijiet differenti ta’ ishma u, għal kull klassi ta’ ishma, id-drittijiet u l-obbligi marbuta ma’ dik il-klassi u l-perċentwal tal-kapital azzjonarju totali u d-drittijiet totali tal-vot li din il-klassi tirrappreżenta;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173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Johan Van Overtveldt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C12213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(a)</w:t>
            </w:r>
            <w:r w:rsidRPr="00800A4F">
              <w:tab/>
              <w:t xml:space="preserve">l-istruttura tal-kapital tagħhom, inklużi titoli li ma humiex ammessi għan-negozjar f’suq tat-tkabbir tal-SMEs fi Stat Membru, b’indikazzjoni tal-klassijiet differenti ta’ ishma u, għal kull klassi ta’ ishma, id-drittijiet u l-obbligi marbuta ma’ dik il-klassi u l-perċentwal tal-kapital </w:t>
            </w:r>
            <w:r w:rsidRPr="00800A4F">
              <w:lastRenderedPageBreak/>
              <w:t>azzjonarju totali u d-drittijiet totali tal-vot li din il-klassi tirrappreżenta;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>(a)</w:t>
            </w:r>
            <w:r w:rsidRPr="00800A4F">
              <w:tab/>
              <w:t xml:space="preserve">l-istruttura tal-kapital tagħhom, inklużi titoli li ma humiex ammessi għan-negozjar f’suq </w:t>
            </w:r>
            <w:r w:rsidRPr="00800A4F">
              <w:rPr>
                <w:b/>
                <w:i/>
              </w:rPr>
              <w:t xml:space="preserve">regolat jew f’suq </w:t>
            </w:r>
            <w:r w:rsidRPr="00800A4F">
              <w:t xml:space="preserve">tat-tkabbir tal-SMEs fi Stat Membru, b’indikazzjoni tal-klassijiet differenti ta’ ishma u, għal kull klassi ta’ ishma, id-drittijiet u l-obbligi marbuta ma’ dik il-klassi u l-perċentwal </w:t>
            </w:r>
            <w:r w:rsidRPr="00800A4F">
              <w:lastRenderedPageBreak/>
              <w:t>tal-kapital azzjonarju totali u d-drittijiet totali tal-vot li din il-klassi tirrappreżenta;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L-għażla għal strutturi b’vot multiplu m’għandhiex tkun limitata għas-swieq tat-tkabbir tal-SMEs iżda minflok għandha tiġi estiża għas-swieq regolati kollha.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174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c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rPr>
                <w:b/>
                <w:i/>
              </w:rPr>
              <w:t>(c)</w:t>
            </w:r>
            <w:r w:rsidRPr="00800A4F">
              <w:rPr>
                <w:b/>
                <w:i/>
              </w:rPr>
              <w:tab/>
              <w:t>l-identità tad-detenturi ta’ kwalunkwe titolu bi drittijiet speċjali ta’ kontroll u d-deskrizzjoni ta’ dawk id-drittijiet;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rPr>
                <w:b/>
                <w:i/>
              </w:rPr>
              <w:t>imħassar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Ma hemm l-ebda definizzjoni ta’ “drittijiet speċjali ta’ kontroll” u mhuwiex ċert li l-kumpanija taf l-identità ta’ dan id-detentur ta’ “drittijiet speċjali ta’ kontroll”.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175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Eva Maria Poptcheva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e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(e)</w:t>
            </w:r>
            <w:r w:rsidRPr="00800A4F">
              <w:tab/>
              <w:t xml:space="preserve">l-identità tal-azzjonisti li għandhom ishma b’vot multiplu u </w:t>
            </w:r>
            <w:r w:rsidRPr="00800A4F">
              <w:rPr>
                <w:b/>
                <w:i/>
              </w:rPr>
              <w:t>tal-persuna fiżika</w:t>
            </w:r>
            <w:r w:rsidRPr="00800A4F">
              <w:t xml:space="preserve"> jew </w:t>
            </w:r>
            <w:r w:rsidRPr="00800A4F">
              <w:rPr>
                <w:b/>
                <w:i/>
              </w:rPr>
              <w:t>tal-entità ġuridika intitolata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teżerċita</w:t>
            </w:r>
            <w:r w:rsidRPr="00800A4F">
              <w:t xml:space="preserve"> drittijiet tal-vot f’isem dawn l-azzjonisti, fejn applikabbli.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(e)</w:t>
            </w:r>
            <w:r w:rsidRPr="00800A4F">
              <w:tab/>
              <w:t>l-identità</w:t>
            </w:r>
            <w:r w:rsidRPr="00800A4F">
              <w:rPr>
                <w:b/>
                <w:i/>
              </w:rPr>
              <w:t>, jekk tkun magħrufa mill-kumpanija,</w:t>
            </w:r>
            <w:r w:rsidRPr="00800A4F">
              <w:t xml:space="preserve"> tal-azzjonisti li għandhom ishma b’vot multiplu </w:t>
            </w:r>
            <w:r w:rsidRPr="00800A4F">
              <w:rPr>
                <w:b/>
                <w:i/>
              </w:rPr>
              <w:t xml:space="preserve">li jirrappreżentaw aktar minn 5% tad-drittijiet tal-vot tal-ishma kollha fil-kumpanija, </w:t>
            </w:r>
            <w:r w:rsidRPr="00800A4F">
              <w:t xml:space="preserve">u </w:t>
            </w:r>
            <w:r w:rsidRPr="00800A4F">
              <w:rPr>
                <w:b/>
                <w:i/>
              </w:rPr>
              <w:t>tal-persuni fiżiċi</w:t>
            </w:r>
            <w:r w:rsidRPr="00800A4F">
              <w:t xml:space="preserve"> jew </w:t>
            </w:r>
            <w:r w:rsidRPr="00800A4F">
              <w:rPr>
                <w:b/>
                <w:i/>
              </w:rPr>
              <w:t>entitajiet ġuridiċi intitolati</w:t>
            </w:r>
            <w:r w:rsidRPr="00800A4F">
              <w:t xml:space="preserve"> li </w:t>
            </w:r>
            <w:r w:rsidRPr="00800A4F">
              <w:rPr>
                <w:b/>
                <w:i/>
              </w:rPr>
              <w:t>jeżerċitaw</w:t>
            </w:r>
            <w:r w:rsidRPr="00800A4F">
              <w:t xml:space="preserve"> drittijiet tal-vot f’isem dawn l-</w:t>
            </w:r>
            <w:r w:rsidRPr="00800A4F">
              <w:lastRenderedPageBreak/>
              <w:t>azzjonisti, fejn applikabbli.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176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Jessica Polfjärd, Pernille Weiss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6 – paragrafu 1 – punt e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(e)</w:t>
            </w:r>
            <w:r w:rsidRPr="00800A4F">
              <w:tab/>
              <w:t>l-identità tal-azzjonisti li għandhom ishma b’vot multiplu u tal-persuna fiżika jew tal-entità ġuridika intitolata li teżerċita drittijiet tal-vot f’isem dawn l-azzjonisti, fejn applikabbli.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(e)</w:t>
            </w:r>
            <w:r w:rsidRPr="00800A4F">
              <w:tab/>
            </w:r>
            <w:r w:rsidRPr="00800A4F">
              <w:rPr>
                <w:b/>
                <w:i/>
              </w:rPr>
              <w:t>jekk tkun magħrufa mill-kumpanija,</w:t>
            </w:r>
            <w:r w:rsidRPr="00800A4F">
              <w:t xml:space="preserve"> l-identità tal-azzjonisti li għandhom ishma b’vot multiplu</w:t>
            </w:r>
            <w:r w:rsidRPr="00800A4F">
              <w:rPr>
                <w:b/>
                <w:i/>
              </w:rPr>
              <w:t>, li jirrappreżentaw aktar minn 5% tad-drittijiet tal-vot tal-ishma kollha fil-kumpanija,</w:t>
            </w:r>
            <w:r w:rsidRPr="00800A4F">
              <w:t xml:space="preserve"> u tal-persuna fiżika jew tal-entità ġuridika intitolata li teżerċita drittijiet tal-vot f’isem dawn l-azzjonisti, fejn applikabbli.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pPr>
        <w:pStyle w:val="JustificationTitle"/>
        <w:rPr>
          <w:noProof w:val="0"/>
        </w:rPr>
      </w:pPr>
      <w:r w:rsidRPr="00800A4F">
        <w:rPr>
          <w:rStyle w:val="HideTWBExt"/>
          <w:i w:val="0"/>
        </w:rPr>
        <w:t>&lt;TitreJust&gt;</w:t>
      </w:r>
      <w:r w:rsidRPr="00800A4F">
        <w:t>Ġustifikazzjoni</w:t>
      </w:r>
      <w:r w:rsidRPr="00800A4F">
        <w:rPr>
          <w:rStyle w:val="HideTWBExt"/>
          <w:i w:val="0"/>
        </w:rPr>
        <w:t>&lt;/TitreJust&gt;</w:t>
      </w:r>
    </w:p>
    <w:p w:rsidR="00AB78F5" w:rsidRPr="00800A4F" w:rsidRDefault="009A32A4" w:rsidP="00AB78F5">
      <w:pPr>
        <w:pStyle w:val="Normal12Italic"/>
        <w:rPr>
          <w:noProof w:val="0"/>
        </w:rPr>
      </w:pPr>
      <w:r w:rsidRPr="00800A4F">
        <w:t>Li jkun hemm limitu huwa konformi mal-leġiżlazzjoni eżistenti, bħal pereżempju d-Direttiva 2004/109/KE.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177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7 – paragrafu 1 – parti introduttorja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 xml:space="preserve">Sa </w:t>
            </w:r>
            <w:r w:rsidRPr="00800A4F">
              <w:rPr>
                <w:b/>
                <w:i/>
              </w:rPr>
              <w:t>[5</w:t>
            </w:r>
            <w:r w:rsidRPr="00800A4F">
              <w:t xml:space="preserve"> snin wara d-dħul fis-seħħ], il-Kummissjoni għandha tippreżenta rapport lill-Parlament Ewropew u lill-Kunsill dwar l-implimentazzjoni u l-effetti ta’ din id-Direttiva. Għal dak il-għan sa </w:t>
            </w:r>
            <w:r w:rsidRPr="00800A4F">
              <w:rPr>
                <w:b/>
                <w:i/>
              </w:rPr>
              <w:t>[4 snin</w:t>
            </w:r>
            <w:r w:rsidRPr="00800A4F">
              <w:t xml:space="preserve"> wara d-dħul fis-seħħ], l-Istati Membri għandhom jipprovdu lill-Kummissjoni </w:t>
            </w:r>
            <w:r w:rsidRPr="00800A4F">
              <w:lastRenderedPageBreak/>
              <w:t>b’informazzjoni b’mod partikolari dwar dan li ġej: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lastRenderedPageBreak/>
              <w:t xml:space="preserve">Sa </w:t>
            </w:r>
            <w:r w:rsidRPr="00800A4F">
              <w:rPr>
                <w:b/>
                <w:i/>
              </w:rPr>
              <w:t>[tliet</w:t>
            </w:r>
            <w:r w:rsidRPr="00800A4F">
              <w:t xml:space="preserve"> snin wara d-dħul fis-seħħ]</w:t>
            </w:r>
            <w:r w:rsidRPr="00800A4F">
              <w:rPr>
                <w:b/>
                <w:i/>
              </w:rPr>
              <w:t>, u darba kull tliet snin wara dan</w:t>
            </w:r>
            <w:r w:rsidRPr="00800A4F">
              <w:t xml:space="preserve">, il-Kummissjoni għandha tippreżenta rapport lill-Parlament Ewropew u lill-Kunsill dwar l-implimentazzjoni u l-effetti ta’ din id-Direttiva. Għal dak il-għan sa </w:t>
            </w:r>
            <w:r w:rsidRPr="00800A4F">
              <w:rPr>
                <w:b/>
                <w:i/>
              </w:rPr>
              <w:t>[sentejn</w:t>
            </w:r>
            <w:r w:rsidRPr="00800A4F">
              <w:t xml:space="preserve"> wara d-dħul fis-seħħ]</w:t>
            </w:r>
            <w:r w:rsidRPr="00800A4F">
              <w:rPr>
                <w:b/>
                <w:i/>
              </w:rPr>
              <w:t xml:space="preserve"> u darba kull tliet </w:t>
            </w:r>
            <w:r w:rsidRPr="00800A4F">
              <w:rPr>
                <w:b/>
                <w:i/>
              </w:rPr>
              <w:lastRenderedPageBreak/>
              <w:t>snin wara dan</w:t>
            </w:r>
            <w:r w:rsidRPr="00800A4F">
              <w:t>, l-Istati Membri għandhom jipprovdu lill-Kummissjoni b’informazzjoni</w:t>
            </w:r>
            <w:r w:rsidRPr="00800A4F">
              <w:rPr>
                <w:b/>
                <w:i/>
              </w:rPr>
              <w:t xml:space="preserve"> rilevanti kollha,</w:t>
            </w:r>
            <w:r w:rsidRPr="00800A4F">
              <w:t xml:space="preserve"> b’mod partikolari dwar dan li ġej: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lastRenderedPageBreak/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</w:t>
      </w:r>
    </w:p>
    <w:p w:rsidR="00AB78F5" w:rsidRPr="00800A4F" w:rsidRDefault="009A32A4" w:rsidP="00AB78F5">
      <w:pPr>
        <w:pStyle w:val="AMNumberTabs0"/>
        <w:keepNext/>
      </w:pPr>
      <w:r w:rsidRPr="00800A4F">
        <w:rPr>
          <w:rStyle w:val="HideTWBExt"/>
          <w:b w:val="0"/>
        </w:rPr>
        <w:t>&lt;Amend&gt;</w:t>
      </w:r>
      <w:r w:rsidRPr="00800A4F">
        <w:t>Emenda</w:t>
      </w:r>
      <w:r w:rsidRPr="00800A4F">
        <w:tab/>
      </w:r>
      <w:r w:rsidRPr="00800A4F">
        <w:tab/>
      </w:r>
      <w:r w:rsidRPr="00800A4F">
        <w:rPr>
          <w:rStyle w:val="HideTWBExt"/>
          <w:b w:val="0"/>
        </w:rPr>
        <w:t>&lt;NumAm&gt;</w:t>
      </w:r>
      <w:r w:rsidRPr="00800A4F">
        <w:t>178</w:t>
      </w:r>
      <w:r w:rsidRPr="00800A4F">
        <w:rPr>
          <w:rStyle w:val="HideTWBExt"/>
          <w:b w:val="0"/>
        </w:rPr>
        <w:t>&lt;/NumAm&gt;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&lt;RepeatBlock-By&gt;&lt;Members&gt;</w:t>
      </w:r>
      <w:r w:rsidRPr="00800A4F">
        <w:t>Claude Gruffat</w:t>
      </w:r>
      <w:r w:rsidRPr="00800A4F">
        <w:rPr>
          <w:rStyle w:val="HideTWBExt"/>
          <w:b w:val="0"/>
        </w:rPr>
        <w:t>&lt;/Members&gt;</w:t>
      </w:r>
    </w:p>
    <w:p w:rsidR="00AB78F5" w:rsidRPr="00800A4F" w:rsidRDefault="009A32A4" w:rsidP="00AB78F5">
      <w:r w:rsidRPr="00800A4F">
        <w:rPr>
          <w:rStyle w:val="HideTWBExt"/>
        </w:rPr>
        <w:t>&lt;AuNomDe&gt;</w:t>
      </w:r>
      <w:r w:rsidRPr="00800A4F">
        <w:rPr>
          <w:rStyle w:val="HideTWBInt"/>
          <w:color w:val="auto"/>
        </w:rPr>
        <w:t>{Verts/ALE}</w:t>
      </w:r>
      <w:r w:rsidRPr="00800A4F">
        <w:t>f’isem il-Grupp Verts/ALE</w:t>
      </w:r>
      <w:r w:rsidRPr="00800A4F">
        <w:rPr>
          <w:rStyle w:val="HideTWBExt"/>
        </w:rPr>
        <w:t>&lt;/AuNomDe&gt;</w:t>
      </w:r>
    </w:p>
    <w:p w:rsidR="00AB78F5" w:rsidRPr="00800A4F" w:rsidRDefault="009A32A4" w:rsidP="00AB78F5">
      <w:r w:rsidRPr="00800A4F">
        <w:rPr>
          <w:rStyle w:val="HideTWBExt"/>
        </w:rPr>
        <w:t>&lt;/RepeatBlock-By&gt;</w:t>
      </w:r>
    </w:p>
    <w:p w:rsidR="00AB78F5" w:rsidRPr="00800A4F" w:rsidRDefault="009A32A4" w:rsidP="00AB78F5">
      <w:pPr>
        <w:pStyle w:val="NormalBold"/>
        <w:keepNext/>
      </w:pPr>
      <w:r w:rsidRPr="00800A4F">
        <w:rPr>
          <w:rStyle w:val="HideTWBExt"/>
          <w:b w:val="0"/>
        </w:rPr>
        <w:t>&lt;DocAmend&gt;</w:t>
      </w:r>
      <w:r w:rsidRPr="00800A4F">
        <w:t>Proposta għal direttiva</w:t>
      </w:r>
      <w:r w:rsidRPr="00800A4F">
        <w:rPr>
          <w:rStyle w:val="HideTWBExt"/>
          <w:b w:val="0"/>
        </w:rPr>
        <w:t>&lt;/DocAmend&gt;</w:t>
      </w:r>
    </w:p>
    <w:p w:rsidR="00AB78F5" w:rsidRPr="00800A4F" w:rsidRDefault="009A32A4" w:rsidP="00AB78F5">
      <w:pPr>
        <w:pStyle w:val="NormalBold"/>
      </w:pPr>
      <w:r w:rsidRPr="00800A4F">
        <w:rPr>
          <w:rStyle w:val="HideTWBExt"/>
          <w:b w:val="0"/>
        </w:rPr>
        <w:t>&lt;Article&gt;</w:t>
      </w:r>
      <w:r w:rsidRPr="00800A4F">
        <w:t>Artikolu 8 – paragrafu 1</w:t>
      </w:r>
      <w:r w:rsidRPr="00800A4F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117F7" w:rsidRPr="00800A4F" w:rsidTr="00AB78F5">
        <w:trPr>
          <w:jc w:val="center"/>
        </w:trPr>
        <w:tc>
          <w:tcPr>
            <w:tcW w:w="9752" w:type="dxa"/>
            <w:gridSpan w:val="2"/>
          </w:tcPr>
          <w:p w:rsidR="00AB78F5" w:rsidRPr="00800A4F" w:rsidRDefault="00AB78F5">
            <w:pPr>
              <w:keepNext/>
            </w:pP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Test propost mill-Kummissjoni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ColumnHeading"/>
              <w:keepNext/>
            </w:pPr>
            <w:r w:rsidRPr="00800A4F">
              <w:t>Emenda</w:t>
            </w:r>
          </w:p>
        </w:tc>
      </w:tr>
      <w:tr w:rsidR="003117F7" w:rsidRPr="00800A4F" w:rsidTr="00AB78F5">
        <w:trPr>
          <w:jc w:val="center"/>
        </w:trPr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</w:pPr>
            <w:r w:rsidRPr="00800A4F">
              <w:t>1.</w:t>
            </w:r>
            <w:r w:rsidRPr="00800A4F">
              <w:tab/>
              <w:t xml:space="preserve">L-Istati Membri għandhom idaħħlu fis-seħħ il-liġijiet, ir-regolamenti u d-dispożizzjonijiet amministrattivi neċessarji biex ikunu konformi ma’ din id-Direttiva sa </w:t>
            </w:r>
            <w:r w:rsidRPr="00800A4F">
              <w:rPr>
                <w:b/>
                <w:i/>
              </w:rPr>
              <w:t>sentejn</w:t>
            </w:r>
            <w:r w:rsidRPr="00800A4F">
              <w:t xml:space="preserve"> wara d-data tad-dħul fis-seħħ ta’ din id-Direttiva. Huma għandhom jgħarrfu minnufih lill-Kummissjoni f’dak ir-rigward. Meta l-Istati Membri jadottaw dawk id-dispożizzjonijiet, fihom għandu jkun hemm referenza għal din id-Direttiva jew għandhom ikunu akkumpanjati minn dik ir-referenza meta ssir il-pubblikazzjoni uffiċjali tagħhom. Il-metodi kif issir dik ir-referenza għandhom jiġu stabbiliti mill-Istati Membri.</w:t>
            </w:r>
          </w:p>
        </w:tc>
        <w:tc>
          <w:tcPr>
            <w:tcW w:w="4876" w:type="dxa"/>
            <w:hideMark/>
          </w:tcPr>
          <w:p w:rsidR="00AB78F5" w:rsidRPr="00800A4F" w:rsidRDefault="009A32A4">
            <w:pPr>
              <w:pStyle w:val="Normal6"/>
              <w:rPr>
                <w:szCs w:val="24"/>
              </w:rPr>
            </w:pPr>
            <w:r w:rsidRPr="00800A4F">
              <w:t>1.</w:t>
            </w:r>
            <w:r w:rsidRPr="00800A4F">
              <w:tab/>
              <w:t xml:space="preserve">L-Istati Membri għandhom idaħħlu fis-seħħ il-liġijiet, ir-regolamenti u d-dispożizzjonijiet amministrattivi neċessarji biex ikunu konformi ma’ din id-Direttiva sa </w:t>
            </w:r>
            <w:r w:rsidRPr="00800A4F">
              <w:rPr>
                <w:b/>
                <w:i/>
              </w:rPr>
              <w:t>12-il xahar</w:t>
            </w:r>
            <w:r w:rsidRPr="00800A4F">
              <w:t xml:space="preserve"> wara d-data tad-dħul fis-seħħ ta’ din id-Direttiva. Huma għandhom jgħarrfu minnufih lill-Kummissjoni f’dak ir-rigward. Meta l-Istati Membri jadottaw dawk id-dispożizzjonijiet, fihom għandu jkun hemm referenza għal din id-Direttiva jew għandhom ikunu akkumpanjati minn dik ir-referenza meta ssir il-pubblikazzjoni uffiċjali tagħhom. Il-metodi kif issir dik ir-referenza għandhom jiġu stabbiliti mill-Istati Membri.</w:t>
            </w:r>
          </w:p>
        </w:tc>
      </w:tr>
    </w:tbl>
    <w:p w:rsidR="00AB78F5" w:rsidRPr="00800A4F" w:rsidRDefault="009A32A4" w:rsidP="00AB78F5">
      <w:pPr>
        <w:pStyle w:val="Olang"/>
      </w:pPr>
      <w:r w:rsidRPr="00800A4F">
        <w:rPr>
          <w:noProof w:val="0"/>
        </w:rPr>
        <w:t xml:space="preserve">Or. </w:t>
      </w:r>
      <w:r w:rsidRPr="00800A4F">
        <w:rPr>
          <w:rStyle w:val="HideTWBExt"/>
          <w:noProof w:val="0"/>
        </w:rPr>
        <w:t>&lt;Original&gt;</w:t>
      </w:r>
      <w:r w:rsidRPr="00800A4F">
        <w:rPr>
          <w:rStyle w:val="HideTWBInt"/>
          <w:noProof w:val="0"/>
        </w:rPr>
        <w:t>{EN}</w:t>
      </w:r>
      <w:r w:rsidRPr="00800A4F">
        <w:rPr>
          <w:noProof w:val="0"/>
        </w:rPr>
        <w:t>en</w:t>
      </w:r>
      <w:r w:rsidRPr="00800A4F">
        <w:rPr>
          <w:rStyle w:val="HideTWBExt"/>
          <w:noProof w:val="0"/>
        </w:rPr>
        <w:t>&lt;/Original&gt;</w:t>
      </w:r>
    </w:p>
    <w:p w:rsidR="00AB78F5" w:rsidRPr="00800A4F" w:rsidRDefault="009A32A4" w:rsidP="00AB78F5">
      <w:r w:rsidRPr="00800A4F">
        <w:rPr>
          <w:rStyle w:val="HideTWBExt"/>
        </w:rPr>
        <w:t>&lt;/Amend&gt;&lt;/RepeatBlock-Amend&gt;</w:t>
      </w:r>
    </w:p>
    <w:p w:rsidR="008363E4" w:rsidRPr="00800A4F" w:rsidRDefault="008363E4" w:rsidP="00AB78F5">
      <w:pPr>
        <w:pStyle w:val="AmNumberTabs"/>
        <w:keepNext/>
      </w:pPr>
    </w:p>
    <w:sectPr w:rsidR="008363E4" w:rsidRPr="00800A4F" w:rsidSect="00800A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B6A" w:rsidRPr="00800A4F" w:rsidRDefault="009A32A4">
      <w:r w:rsidRPr="00800A4F">
        <w:separator/>
      </w:r>
    </w:p>
  </w:endnote>
  <w:endnote w:type="continuationSeparator" w:id="0">
    <w:p w:rsidR="00216B6A" w:rsidRPr="00800A4F" w:rsidRDefault="009A32A4">
      <w:r w:rsidRPr="00800A4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A4F" w:rsidRPr="00800A4F" w:rsidRDefault="00800A4F" w:rsidP="00800A4F">
    <w:pPr>
      <w:pStyle w:val="EPFooter"/>
    </w:pPr>
    <w:r w:rsidRPr="00800A4F">
      <w:t>PE</w:t>
    </w:r>
    <w:r w:rsidRPr="00800A4F">
      <w:rPr>
        <w:rStyle w:val="HideTWBExt"/>
      </w:rPr>
      <w:t>&lt;NoPE&gt;</w:t>
    </w:r>
    <w:r w:rsidRPr="00800A4F">
      <w:t>751.684</w:t>
    </w:r>
    <w:r w:rsidRPr="00800A4F">
      <w:rPr>
        <w:rStyle w:val="HideTWBExt"/>
      </w:rPr>
      <w:t>&lt;/NoPE&gt;&lt;Version&gt;</w:t>
    </w:r>
    <w:r w:rsidRPr="00800A4F">
      <w:t>v01-00</w:t>
    </w:r>
    <w:r w:rsidRPr="00800A4F">
      <w:rPr>
        <w:rStyle w:val="HideTWBExt"/>
      </w:rPr>
      <w:t>&lt;/Version&gt;</w:t>
    </w:r>
    <w:r w:rsidRPr="00800A4F">
      <w:tab/>
    </w:r>
    <w:r w:rsidRPr="00800A4F">
      <w:fldChar w:fldCharType="begin"/>
    </w:r>
    <w:r w:rsidRPr="00800A4F">
      <w:instrText xml:space="preserve"> PAGE  \* MERGEFORMAT </w:instrText>
    </w:r>
    <w:r w:rsidRPr="00800A4F">
      <w:fldChar w:fldCharType="separate"/>
    </w:r>
    <w:r w:rsidR="00DA4FB8">
      <w:rPr>
        <w:noProof/>
      </w:rPr>
      <w:t>2</w:t>
    </w:r>
    <w:r w:rsidRPr="00800A4F">
      <w:fldChar w:fldCharType="end"/>
    </w:r>
    <w:r w:rsidRPr="00800A4F">
      <w:t>/</w:t>
    </w:r>
    <w:r w:rsidR="00DA4FB8">
      <w:fldChar w:fldCharType="begin"/>
    </w:r>
    <w:r w:rsidR="00DA4FB8">
      <w:instrText xml:space="preserve"> NUMPAGES  \* MERGEFORMAT </w:instrText>
    </w:r>
    <w:r w:rsidR="00DA4FB8">
      <w:fldChar w:fldCharType="separate"/>
    </w:r>
    <w:r w:rsidR="00DA4FB8">
      <w:rPr>
        <w:noProof/>
      </w:rPr>
      <w:t>86</w:t>
    </w:r>
    <w:r w:rsidR="00DA4FB8">
      <w:rPr>
        <w:noProof/>
      </w:rPr>
      <w:fldChar w:fldCharType="end"/>
    </w:r>
    <w:r w:rsidRPr="00800A4F">
      <w:tab/>
    </w:r>
    <w:r w:rsidRPr="00800A4F">
      <w:rPr>
        <w:rStyle w:val="HideTWBExt"/>
      </w:rPr>
      <w:t>&lt;PathFdR&gt;</w:t>
    </w:r>
    <w:r w:rsidRPr="00800A4F">
      <w:t>AM\1282921MT.docx</w:t>
    </w:r>
    <w:r w:rsidRPr="00800A4F">
      <w:rPr>
        <w:rStyle w:val="HideTWBExt"/>
      </w:rPr>
      <w:t>&lt;/PathFdR&gt;</w:t>
    </w:r>
  </w:p>
  <w:p w:rsidR="0036694C" w:rsidRPr="00800A4F" w:rsidRDefault="00800A4F" w:rsidP="00800A4F">
    <w:pPr>
      <w:pStyle w:val="EPFooter2"/>
    </w:pPr>
    <w:r w:rsidRPr="00800A4F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A4F" w:rsidRPr="00800A4F" w:rsidRDefault="00800A4F" w:rsidP="00800A4F">
    <w:pPr>
      <w:pStyle w:val="EPFooter"/>
    </w:pPr>
    <w:r w:rsidRPr="00800A4F">
      <w:rPr>
        <w:rStyle w:val="HideTWBExt"/>
      </w:rPr>
      <w:t>&lt;PathFdR&gt;</w:t>
    </w:r>
    <w:r w:rsidRPr="00800A4F">
      <w:t>AM\1282921MT.docx</w:t>
    </w:r>
    <w:r w:rsidRPr="00800A4F">
      <w:rPr>
        <w:rStyle w:val="HideTWBExt"/>
      </w:rPr>
      <w:t>&lt;/PathFdR&gt;</w:t>
    </w:r>
    <w:r w:rsidRPr="00800A4F">
      <w:tab/>
    </w:r>
    <w:r w:rsidRPr="00800A4F">
      <w:fldChar w:fldCharType="begin"/>
    </w:r>
    <w:r w:rsidRPr="00800A4F">
      <w:instrText xml:space="preserve"> PAGE  \* MERGEFORMAT </w:instrText>
    </w:r>
    <w:r w:rsidRPr="00800A4F">
      <w:fldChar w:fldCharType="separate"/>
    </w:r>
    <w:r w:rsidR="00DA4FB8">
      <w:rPr>
        <w:noProof/>
      </w:rPr>
      <w:t>85</w:t>
    </w:r>
    <w:r w:rsidRPr="00800A4F">
      <w:fldChar w:fldCharType="end"/>
    </w:r>
    <w:r w:rsidRPr="00800A4F">
      <w:t>/</w:t>
    </w:r>
    <w:r w:rsidR="00DA4FB8">
      <w:fldChar w:fldCharType="begin"/>
    </w:r>
    <w:r w:rsidR="00DA4FB8">
      <w:instrText xml:space="preserve"> NUMPAGES  \* MERGEFORMAT </w:instrText>
    </w:r>
    <w:r w:rsidR="00DA4FB8">
      <w:fldChar w:fldCharType="separate"/>
    </w:r>
    <w:r w:rsidR="00DA4FB8">
      <w:rPr>
        <w:noProof/>
      </w:rPr>
      <w:t>86</w:t>
    </w:r>
    <w:r w:rsidR="00DA4FB8">
      <w:rPr>
        <w:noProof/>
      </w:rPr>
      <w:fldChar w:fldCharType="end"/>
    </w:r>
    <w:r w:rsidRPr="00800A4F">
      <w:tab/>
      <w:t>PE</w:t>
    </w:r>
    <w:r w:rsidRPr="00800A4F">
      <w:rPr>
        <w:rStyle w:val="HideTWBExt"/>
      </w:rPr>
      <w:t>&lt;NoPE&gt;</w:t>
    </w:r>
    <w:r w:rsidRPr="00800A4F">
      <w:t>751.684</w:t>
    </w:r>
    <w:r w:rsidRPr="00800A4F">
      <w:rPr>
        <w:rStyle w:val="HideTWBExt"/>
      </w:rPr>
      <w:t>&lt;/NoPE&gt;&lt;Version&gt;</w:t>
    </w:r>
    <w:r w:rsidRPr="00800A4F">
      <w:t>v01-00</w:t>
    </w:r>
    <w:r w:rsidRPr="00800A4F">
      <w:rPr>
        <w:rStyle w:val="HideTWBExt"/>
      </w:rPr>
      <w:t>&lt;/Version&gt;</w:t>
    </w:r>
  </w:p>
  <w:p w:rsidR="0036694C" w:rsidRPr="00800A4F" w:rsidRDefault="00800A4F" w:rsidP="00800A4F">
    <w:pPr>
      <w:pStyle w:val="EPFooter2"/>
    </w:pPr>
    <w:r w:rsidRPr="00800A4F">
      <w:tab/>
    </w:r>
    <w:r w:rsidRPr="00800A4F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A4F" w:rsidRPr="00800A4F" w:rsidRDefault="00800A4F" w:rsidP="00800A4F">
    <w:pPr>
      <w:pStyle w:val="EPFooter"/>
    </w:pPr>
    <w:r w:rsidRPr="00800A4F">
      <w:rPr>
        <w:rStyle w:val="HideTWBExt"/>
      </w:rPr>
      <w:t>&lt;PathFdR&gt;</w:t>
    </w:r>
    <w:r w:rsidRPr="00800A4F">
      <w:t>AM\1282921MT.docx</w:t>
    </w:r>
    <w:r w:rsidRPr="00800A4F">
      <w:rPr>
        <w:rStyle w:val="HideTWBExt"/>
      </w:rPr>
      <w:t>&lt;/PathFdR&gt;</w:t>
    </w:r>
    <w:r w:rsidRPr="00800A4F">
      <w:tab/>
    </w:r>
    <w:r w:rsidRPr="00800A4F">
      <w:tab/>
      <w:t>PE</w:t>
    </w:r>
    <w:r w:rsidRPr="00800A4F">
      <w:rPr>
        <w:rStyle w:val="HideTWBExt"/>
      </w:rPr>
      <w:t>&lt;NoPE&gt;</w:t>
    </w:r>
    <w:r w:rsidRPr="00800A4F">
      <w:t>751.684</w:t>
    </w:r>
    <w:r w:rsidRPr="00800A4F">
      <w:rPr>
        <w:rStyle w:val="HideTWBExt"/>
      </w:rPr>
      <w:t>&lt;/NoPE&gt;&lt;Version&gt;</w:t>
    </w:r>
    <w:r w:rsidRPr="00800A4F">
      <w:t>v01-00</w:t>
    </w:r>
    <w:r w:rsidRPr="00800A4F">
      <w:rPr>
        <w:rStyle w:val="HideTWBExt"/>
      </w:rPr>
      <w:t>&lt;/Version&gt;</w:t>
    </w:r>
  </w:p>
  <w:p w:rsidR="0036694C" w:rsidRPr="00800A4F" w:rsidRDefault="00800A4F" w:rsidP="00800A4F">
    <w:pPr>
      <w:pStyle w:val="EPFooter2"/>
    </w:pPr>
    <w:r w:rsidRPr="00800A4F">
      <w:t>MT</w:t>
    </w:r>
    <w:r w:rsidRPr="00800A4F">
      <w:tab/>
    </w:r>
    <w:r w:rsidRPr="00800A4F">
      <w:rPr>
        <w:b w:val="0"/>
        <w:i/>
        <w:color w:val="C0C0C0"/>
        <w:sz w:val="22"/>
      </w:rPr>
      <w:t>Magħquda fid-diversità</w:t>
    </w:r>
    <w:r w:rsidRPr="00800A4F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B6A" w:rsidRPr="00800A4F" w:rsidRDefault="009A32A4">
      <w:r w:rsidRPr="00800A4F">
        <w:separator/>
      </w:r>
    </w:p>
  </w:footnote>
  <w:footnote w:type="continuationSeparator" w:id="0">
    <w:p w:rsidR="00216B6A" w:rsidRPr="00800A4F" w:rsidRDefault="009A32A4">
      <w:r w:rsidRPr="00800A4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072" w:rsidRDefault="009660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072" w:rsidRDefault="009660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072" w:rsidRDefault="009660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MACTMNU" w:val=" 2"/>
    <w:docVar w:name="AMPLURMNU" w:val=" 1"/>
    <w:docVar w:name="CODEMNU" w:val=" 1"/>
    <w:docVar w:name="COMKEY" w:val="ECON"/>
    <w:docVar w:name="CVA" w:val="38"/>
    <w:docVar w:name="DOCCODMNU" w:val=" 2"/>
    <w:docVar w:name="DOCDT" w:val="10/07/2023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080417 HideTWBExt;}}{\*\rsidtbl \rsid24658\rsid358857\rsid735077\rsid787282\rsid2892074\rsid3622648\rsid4666813\rsid5708216\rsid6641733\rsid7553164\rsid8465581\rsid8681905\rsid8724649_x000d__x000a_\rsid9590763\rsid9636012\rsid9862312\rsid11215221\rsid11370291\rsid11434737\rsid11607138\rsid11824949\rsid12154954\rsid14424199\rsid15080417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6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08041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959076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959076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5080417 \rtlch\fcs1 \af0\afs20\alang1025 \ltrch\fcs0 \fs24\lang2057\langfe2057\cgrid\langnp2057\langfenp2057 {\rtlch\fcs1 \af0 \ltrch\fcs0 _x000d__x000a_\cs15\v\f1\fs20\cf9\insrsid15080417\charrsid946740 {\*\bkmkstart EndA}&lt;&lt;&lt;}{\rtlch\fcs1 \af0 \ltrch\fcs0 \insrsid15080417\charrsid946740 #@&gt;ZOTHAMA&lt;@#}{\rtlch\fcs1 \af0 \ltrch\fcs0 \cs15\v\f1\fs20\cf9\insrsid15080417\charrsid946740 &lt;/RepeatBlock-AmendA&gt;}{_x000d__x000a_\rtlch\fcs1 \af0 \ltrch\fcs0 \insrsid15080417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184271 HideTWBExt;}}{\*\rsidtbl \rsid24658\rsid358857\rsid735077\rsid787282\rsid2236920\rsid2892074\rsid3622648\rsid4666813\rsid5708216\rsid6641733\rsid7553164\rsid8465581\rsid8681905_x000d__x000a_\rsid8724649\rsid9636012\rsid9862312\rsid11215221\rsid11370291\rsid11434737\rsid11607138\rsid11824949\rsid12154954\rsid14184271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3}{\nofchars35}{\*\company European Parliament}{\nofcharsws36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18427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692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692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184271\charrsid946740 {\*\bkmkstart EndB}&lt;&lt;&lt;}{\rtlch\fcs1 \af0 \ltrch\fcs0 \insrsid14184271\charrsid946740 #@&gt;ZOTHAMB&lt;@#}{\rtlch\fcs1 \af0 \ltrch\fcs0 \cs15\v\f1\fs20\cf9\insrsid14184271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oAmend" w:val="38"/>
    <w:docVar w:name="InsideLoop" w:val="1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8941110 HideTWBExt;}}{\*\rsidtbl \rsid24658\rsid358857\rsid735077\rsid787282\rsid2431835\rsid2892074\rsid3622648\rsid4666813\rsid5708216\rsid6641733\rsid7553164\rsid8465581\rsid8681905_x000d__x000a_\rsid8724649\rsid8941110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894111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431835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31835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8941110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21985 HideTWBExt;}}{\*\rsidtbl \rsid24658\rsid358857\rsid721985\rsid735077\rsid787282\rsid2892074\rsid3622648\rsid4666813\rsid5708216\rsid6641733\rsid7553164\rsid8465581\rsid8681905_x000d__x000a_\rsid8724649\rsid9636012\rsid9862312\rsid11215221\rsid11370291\rsid11434340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3\hr16\min3}{\revtim\yr2019\mo7\dy3\hr16\min3}{\version1}{\edmins0}{\nofpages1}_x000d__x000a_{\nofwords1}{\nofchars20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2198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143434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43434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721985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PROPOSALCODMNU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5463618 HideTWBInt;}}{\*\rsidtbl \rsid24658\rsid223860\rsid735077\rsid1718133\rsid2892074\rsid3565327_x000d__x000a_\rsid4666813\rsid5463618\rsid6641733\rsid7823322\rsid9636012\rsid10377208\rsid11215221\rsid11549030\rsid12154954\rsid14382809\rsid14424199\rsid15029478\rsid15204470\rsid15285974\rsid15950462\rsid16324206\rsid16662270}{\mmathPr\mmathFont34\mbrkBin0_x000d__x000a_\mbrkBinSub0\msmallFrac0\mdispDef1\mlMargin0\mrMargin0\mdefJc1\mwrapIndent1440\mintLim0\mnaryLim1}{\info{\author CHIGNESSE Regine}{\operator CHIGNESSE Regine}{\creatim\yr2023\mo7\dy10\hr14\min14}{\revtim\yr2023\mo7\dy10\hr14\min14}{\version1}{\edmins0}_x000d__x000a_{\nofpages1}{\nofwords2}{\nofchars16}{\nofcharsws17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546361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RCHIGN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02947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02947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02947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02947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5463618\charrsid16335128 {\*\bkmkstart ReplaceBookmark}#}{\rtlch\fcs1 \af1 \ltrch\fcs0 _x000d__x000a_\cs17\v\f1\fs20\cf15\insrsid5463618\charrsid16335128 &gt;&gt;&gt;CVAR@@AmendA}{\rtlch\fcs1 \af0 \ltrch\fcs0 \insrsid5463618\charrsid16335128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a_x000d__x000a_2e07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328824 HideTWBExt;}{\*\cs18 \additive \v\f1\fs20\cf15 _x000d__x000a_\spriority0 \styrsid1328824 HideTWBInt;}{\s19\ql \li0\ri0\sa120\nowidctlpar\wrapdefault\aspalpha\aspnum\faauto\adjustright\rin0\lin0\itap0 \rtlch\fcs1 \af0\afs20\alang1025 \ltrch\fcs0 \fs24\lang2057\langfe2057\cgrid\langnp2057\langfenp2057 _x000d__x000a_\sbasedon0 \snext19 \spriority0 \styrsid1328824 Normal6a;}{\s20\ql \li0\ri0\nowidctlpar\wrapdefault\aspalpha\aspnum\faauto\adjustright\rin0\lin0\itap0 \rtlch\fcs1 \af0\afs20\alang1025 \ltrch\fcs0 \b\fs24\lang2057\langfe2057\cgrid\langnp2057\langfenp2057 _x000d__x000a_\sbasedon0 \snext20 \spriority0 \styrsid1328824 NormalBold;}{\s21\qr \li0\ri0\sb240\sa240\nowidctlpar\wrapdefault\aspalpha\aspnum\faauto\adjustright\rin0\lin0\itap0 \rtlch\fcs1 \af0\afs20\alang1025 \ltrch\fcs0 _x000d__x000a_\fs24\lang2057\langfe2057\cgrid\langnp2057\langfenp2057 \sbasedon0 \snext21 \spriority0 \styrsid1328824 AmOrLang;}{\s22\qc \li0\ri0\sa240\nowidctlpar\wrapdefault\aspalpha\aspnum\faauto\adjustright\rin0\lin0\itap0 \rtlch\fcs1 \af0\afs20\alang1025 _x000d__x000a_\ltrch\fcs0 \i\fs24\lang2057\langfe2057\cgrid\langnp2057\langfenp2057 \sbasedon0 \snext22 \spriority0 \styrsid1328824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328824 AmNumberTabs;}}{\*\rsidtbl \rsid24658\rsid223860\rsid735077\rsid1328824\rsid1718133\rsid2496669\rsid2892074\rsid3565327\rsid4666813_x000d__x000a_\rsid6641733\rsid7823322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HIGNESSE Regine}{\operator CHIGNESSE Regine}{\creatim\yr2023\mo7\dy4\hr8\min18}{\revtim\yr2023\mo7\dy4\hr8\min18}{\version1}{\edmins0}{\nofpages1}{\nofwords70}{\nofchars404}_x000d__x000a_{\nofcharsws473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28824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RCHIGN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249666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49666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49666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496669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1328824 \rtlch\fcs1 _x000d__x000a_\af0\afs20\alang1025 \ltrch\fcs0 \b\fs24\lang2057\langfe2057\cgrid\langnp2057\langfenp2057 {\rtlch\fcs1 \af0 \ltrch\fcs0 \cs17\b0\v\fs20\cf9\lang1024\langfe1024\loch\af1\hich\af1\dbch\af31501\noproof\insrsid1328824\charrsid1507644 {\*\bkmkstart restartA}_x000d__x000a_\hich\af1\dbch\af31501\loch\f1 &lt;AmendA&gt;}{\rtlch\fcs1 \af0 \ltrch\fcs0 \insrsid1328824\charrsid1507644 Amendment\tab \tab }{\rtlch\fcs1 \af0 \ltrch\fcs0 _x000d__x000a_\cs17\b0\v\fs20\cf9\lang1024\langfe1024\loch\af1\hich\af1\dbch\af31501\noproof\insrsid1328824\charrsid1507644 \hich\af1\dbch\af31501\loch\f1 &lt;NumAmA&gt;}{\rtlch\fcs1 \af0 \ltrch\fcs0 \insrsid1328824\charrsid1507644 #}{\rtlch\fcs1 \af1 \ltrch\fcs0 _x000d__x000a_\cs18\v\f1\fs20\cf15\insrsid1328824\charrsid1507644 ENMIENDA@NRAM@}{\rtlch\fcs1 \af0 \ltrch\fcs0 \insrsid1328824\charrsid1507644 #}{\rtlch\fcs1 \af0 \ltrch\fcs0 _x000d__x000a_\cs17\b0\v\fs20\cf9\lang1024\langfe1024\loch\af1\hich\af1\dbch\af31501\noproof\insrsid1328824\charrsid1507644 \hich\af1\dbch\af31501\loch\f1 &lt;/NumAmA&gt;}{\rtlch\fcs1 \af0 \ltrch\fcs0 \insrsid1328824\charrsid1507644 _x000d__x000a_\par }\pard\plain \ltrpar\s20\ql \li0\ri0\nowidctlpar\wrapdefault\aspalpha\aspnum\faauto\adjustright\rin0\lin0\itap0\pararsid1328824 \rtlch\fcs1 \af0\afs20\alang1025 \ltrch\fcs0 \b\fs24\lang2057\langfe2057\cgrid\langnp2057\langfenp2057 {\rtlch\fcs1 \af0 _x000d__x000a_\ltrch\fcs0 \cs17\b0\v\fs20\cf9\lang1024\langfe1024\loch\af1\hich\af1\dbch\af31501\noproof\insrsid1328824\charrsid1507644 \hich\af1\dbch\af31501\loch\f1 &lt;RepeatBlock-By&gt;}{\rtlch\fcs1 \af0 \ltrch\fcs0 \insrsid1328824\charrsid1507644 #}{\rtlch\fcs1 \af1 _x000d__x000a_\ltrch\fcs0 \cs18\v\f1\fs20\cf15\insrsid1328824\charrsid1507644 (MOD@InsideLoop()}{\rtlch\fcs1 \af0 \ltrch\fcs0 \insrsid1328824\charrsid1507644 ##}{\rtlch\fcs1 \af1 \ltrch\fcs0 \cs18\v\f1\fs20\cf15\insrsid1328824\charrsid1507644 &gt;&gt;&gt;@[ZMEMBERSMSG]@}{_x000d__x000a_\rtlch\fcs1 \af0 \ltrch\fcs0 \insrsid1328824\charrsid1507644 #}{\rtlch\fcs1 \af0 \ltrch\fcs0 \cs17\b0\v\fs20\cf9\lang1024\langfe1024\loch\af1\hich\af1\dbch\af31501\noproof\insrsid1328824\charrsid1507644 \hich\af1\dbch\af31501\loch\f1 &lt;Members&gt;}{_x000d__x000a_\rtlch\fcs1 \af0 \ltrch\fcs0 \insrsid1328824\charrsid1507644 #}{\rtlch\fcs1 \af1 \ltrch\fcs0 \cs18\v\f1\fs20\cf15\insrsid1328824\charrsid1507644 (MOD@InsideLoop(\'a7)}{\rtlch\fcs1 \af0 \ltrch\fcs0 \insrsid1328824\charrsid1507644 #}{\rtlch\fcs1 \af0 _x000d__x000a_\ltrch\fcs0 \cf10\insrsid1328824\charrsid1507644 \u9668\'3f}{\rtlch\fcs1 \af0 \ltrch\fcs0 \insrsid1328824\charrsid1507644 #}{\rtlch\fcs1 \af1 \ltrch\fcs0 \cs18\v\f1\fs20\cf15\insrsid1328824\charrsid1507644 TVTMEMBERS\'a7@MEMBERS@}{\rtlch\fcs1 \af0 _x000d__x000a_\ltrch\fcs0 \insrsid1328824\charrsid1507644 #}{\rtlch\fcs1 \af0 \ltrch\fcs0 \cf10\insrsid1328824\charrsid1507644 \u9658\'3f}{\rtlch\fcs1 \af0 \ltrch\fcs0 _x000d__x000a_\cs17\b0\v\fs20\cf9\lang1024\langfe1024\loch\af1\hich\af1\dbch\af31501\noproof\insrsid1328824\charrsid1507644 \hich\af1\dbch\af31501\loch\f1 &lt;/Members&gt;}{\rtlch\fcs1 \af0 \ltrch\fcs0 \insrsid1328824\charrsid1507644 _x000d__x000a_\par }\pard\plain \ltrpar\ql \li0\ri0\widctlpar\wrapdefault\aspalpha\aspnum\faauto\adjustright\rin0\lin0\itap0\pararsid1328824 \rtlch\fcs1 \af0\afs20\alang1025 \ltrch\fcs0 \fs24\lang2057\langfe2057\cgrid\langnp2057\langfenp2057 {\rtlch\fcs1 \af0 \ltrch\fcs0 _x000d__x000a_\cs17\v\fs20\cf9\lang1024\langfe1024\loch\af1\hich\af1\dbch\af31501\noproof\insrsid1328824\charrsid1507644 \hich\af1\dbch\af31501\loch\f1 &lt;AuNomDe&gt;&lt;OptDel&gt;}{\rtlch\fcs1 \af0 \ltrch\fcs0 \insrsid1328824\charrsid1507644 #}{\rtlch\fcs1 \af1 \ltrch\fcs0 _x000d__x000a_\cs18\v\f1\fs20\cf15\insrsid1328824\charrsid1507644 MNU[ONBEHALFYES][NOTAPP]@CHOICE@}{\rtlch\fcs1 \af0 \ltrch\fcs0 \insrsid1328824\charrsid1507644 #}{\rtlch\fcs1 \af0 \ltrch\fcs0 _x000d__x000a_\cs17\v\fs20\cf9\lang1024\langfe1024\loch\af1\hich\af1\dbch\af31501\noproof\insrsid1328824\charrsid1507644 \hich\af1\dbch\af31501\loch\f1 &lt;/OptDel&gt;&lt;/AuNomDe&gt;}{\rtlch\fcs1 \af0 \ltrch\fcs0 \insrsid1328824\charrsid1507644 _x000d__x000a_\par &lt;&lt;&lt;}{\rtlch\fcs1 \af0 \ltrch\fcs0 \cs17\v\fs20\cf9\lang1024\langfe1024\loch\af1\hich\af1\dbch\af31501\noproof\insrsid1328824\charrsid1507644 \hich\af1\dbch\af31501\loch\f1 &lt;/RepeatBlock-By&gt;}{\rtlch\fcs1 \af0 \ltrch\fcs0 \insrsid1328824\charrsid1507644 _x000d__x000a__x000d__x000a_\par }\pard\plain \ltrpar\s20\ql \li0\ri0\nowidctlpar\wrapdefault\aspalpha\aspnum\faauto\adjustright\rin0\lin0\itap0\pararsid1328824 \rtlch\fcs1 \af0\afs20\alang1025 \ltrch\fcs0 \b\fs24\lang2057\langfe2057\cgrid\langnp2057\langfenp2057 {\rtlch\fcs1 \af0 _x000d__x000a_\ltrch\fcs0 \cs17\b0\v\fs20\cf9\lang1024\langfe1024\loch\af1\hich\af1\dbch\af31501\noproof\insrsid1328824\charrsid1507644 \hich\af1\dbch\af31501\loch\f1 &lt;DocAmend&gt;}{\rtlch\fcs1 \af0 \ltrch\fcs0 \insrsid1328824\charrsid1507644 Draft legislative resolution}_x000d__x000a_{\rtlch\fcs1 \af0 \ltrch\fcs0 \cs17\b0\v\fs20\cf9\lang1024\langfe1024\loch\af1\hich\af1\dbch\af31501\noproof\insrsid1328824\charrsid1507644 \hich\af1\dbch\af31501\loch\f1 &lt;/DocAmend&gt;}{\rtlch\fcs1 \af0 \ltrch\fcs0 \insrsid1328824\charrsid1507644 _x000d__x000a_\par }{\rtlch\fcs1 \af0 \ltrch\fcs0 \cs17\b0\v\fs20\cf9\lang1024\langfe1024\loch\af1\hich\af1\dbch\af31501\noproof\insrsid1328824\charrsid1507644 \hich\af1\dbch\af31501\loch\f1 &lt;Article&gt;}{\rtlch\fcs1 \af0 \ltrch\fcs0 \cf10\insrsid1328824\charrsid1507644 \u9668_x000d__x000a_\'3f}{\rtlch\fcs1 \af0 \ltrch\fcs0 \insrsid1328824\charrsid1507644 #}{\rtlch\fcs1 \af1 \ltrch\fcs0 \cs18\v\f1\fs20\cf15\insrsid1328824\charrsid1507644 TVTRESPART@RESPART@}{\rtlch\fcs1 \af0 \ltrch\fcs0 \insrsid1328824\charrsid1507644 #}{\rtlch\fcs1 \af0 _x000d__x000a_\ltrch\fcs0 \cf10\insrsid1328824\charrsid1507644 \u9658\'3f}{\rtlch\fcs1 \af0 \ltrch\fcs0 \cs17\b0\v\fs20\cf9\lang1024\langfe1024\loch\af1\hich\af1\dbch\af31501\noproof\insrsid1328824\charrsid1507644 \hich\af1\dbch\af31501\loch\f1 &lt;/Article&gt;}{\rtlch\fcs1 _x000d__x000a_\af0 \ltrch\fcs0 \insrsid1328824\charrsid1507644 _x000d__x000a_\par \ltrrow}\trowd \irow0\irowband0\ltrrow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328824\charrsid1507644 \cell }\pard\plain \ltrpar\ql \li0\ri0\widctlpar\intbl\wrapdefault\aspalpha\aspnum\faauto\adjustright\rin0\lin0 \rtlch\fcs1 _x000d__x000a_\af0\afs20\alang1025 \ltrch\fcs0 \fs24\lang2057\langfe2057\cgrid\langnp2057\langfenp2057 {\rtlch\fcs1 \af0 \ltrch\fcs0 \insrsid1328824\charrsid1507644 \trowd \irow0\irowband0\ltrrow_x000d__x000a_\ts11\trqc\trgaph340\trleft0\trftsWidth1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pard\plain \ltrpar\s22\qc \li0\ri0\sa240\keepn\nowidctlpar\intbl\wrapdefault\aspalpha\aspnum\faauto\adjustright\rin0\lin0\pararsid10630121 \rtlch\fcs1 \af0\afs20\alang1025 \ltrch\fcs0 \i\fs24\lang2057\langfe2057\cgrid\langnp2057\langfenp2057 {_x000d__x000a_\rtlch\fcs1 \af0 \ltrch\fcs0 \insrsid1328824\charrsid1507644 Draft legislative resolution\cell Amendment\cell }\pard\plain \ltrpar\ql \li0\ri0\widctlpar\intbl\wrapdefault\aspalpha\aspnum\faauto\adjustright\rin0\lin0 \rtlch\fcs1 \af0\afs20\alang1025 _x000d__x000a_\ltrch\fcs0 \fs24\lang2057\langfe2057\cgrid\langnp2057\langfenp2057 {\rtlch\fcs1 \af0 \ltrch\fcs0 \insrsid1328824\charrsid1507644 \trowd \irow1\irowband1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1328824\charrsid1507644 ##\cell ##}{\rtlch\fcs1 \af0\afs24 \ltrch\fcs0 \insrsid1328824\charrsid1507644 \cell }\pard\plain \ltrpar\ql \li0\ri0\widctlpar\intbl\wrapdefault\aspalpha\aspnum\faauto\adjustright\rin0\lin0 \rtlch\fcs1 _x000d__x000a_\af0\afs20\alang1025 \ltrch\fcs0 \fs24\lang2057\langfe2057\cgrid\langnp2057\langfenp2057 {\rtlch\fcs1 \af0 \ltrch\fcs0 \insrsid1328824\charrsid1507644 \trowd \irow2\irowband2\lastrow \ltrrow_x000d__x000a_\ts11\trqc\trgaph340\trleft0\trftsWidth1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1328824 \rtlch\fcs1 \af0\afs20\alang1025 \ltrch\fcs0 \fs24\lang2057\langfe2057\cgrid\langnp2057\langfenp2057 {\rtlch\fcs1 \af0 \ltrch\fcs0 _x000d__x000a_\insrsid1328824\charrsid1507644 Or. }{\rtlch\fcs1 \af0 \ltrch\fcs0 \cs17\v\fs20\cf9\lang1024\langfe1024\loch\af1\hich\af1\dbch\af31501\noproof\insrsid1328824\charrsid1507644 \hich\af1\dbch\af31501\loch\f1 &lt;Original&gt;}{\rtlch\fcs1 \af0 \ltrch\fcs0 _x000d__x000a_\insrsid1328824\charrsid1507644 #}{\rtlch\fcs1 \af1 \ltrch\fcs0 \cs18\v\f1\fs20\cf15\insrsid1328824\charrsid1507644 KEY(MAIN/LANGMIN)sh@ORLANGMSG@}{\rtlch\fcs1 \af0 \ltrch\fcs0 \insrsid1328824\charrsid1507644 #}{\rtlch\fcs1 \af0 \ltrch\fcs0 _x000d__x000a_\cs17\v\fs20\cf9\lang1024\langfe1024\loch\af1\hich\af1\dbch\af31501\noproof\insrsid1328824\charrsid1507644 \hich\af1\dbch\af31501\loch\f1 &lt;/Original&gt;}{\rtlch\fcs1 \af0 \ltrch\fcs0 \insrsid1328824\charrsid1507644 _x000d__x000a_\par }\pard\plain \ltrpar\ql \li0\ri0\widctlpar\wrapdefault\aspalpha\aspnum\faauto\adjustright\rin0\lin0\itap0\pararsid1328824 \rtlch\fcs1 \af0\afs20\alang1025 \ltrch\fcs0 \fs24\lang2057\langfe2057\cgrid\langnp2057\langfenp2057 {\rtlch\fcs1 \af0 \ltrch\fcs0 _x000d__x000a_\cs17\v\fs20\cf9\lang1024\langfe1024\loch\af1\hich\af1\dbch\af31501\noproof\insrsid1328824\charrsid1507644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f0_x000d__x000a_2160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8079467 HideTWBExt;}{\*\cs18 \additive \v\f1\fs20\cf15 _x000d__x000a_\spriority0 \styrsid8079467 HideTWBInt;}{\s19\ql \li0\ri0\sa120\nowidctlpar\wrapdefault\aspalpha\aspnum\faauto\adjustright\rin0\lin0\itap0 \rtlch\fcs1 \af0\afs20\alang1025 \ltrch\fcs0 \fs24\lang2057\langfe2057\cgrid\langnp2057\langfenp2057 _x000d__x000a_\sbasedon0 \snext19 \spriority0 \styrsid8079467 Normal6a;}{\s20\ql \li0\ri0\nowidctlpar\wrapdefault\aspalpha\aspnum\faauto\adjustright\rin0\lin0\itap0 \rtlch\fcs1 \af0\afs20\alang1025 \ltrch\fcs0 \b\fs24\lang2057\langfe2057\cgrid\langnp2057\langfenp2057 _x000d__x000a_\sbasedon0 \snext20 \spriority0 \styrsid8079467 NormalBold;}{\s21\ql \li0\ri0\sa240\nowidctlpar\wrapdefault\aspalpha\aspnum\faauto\adjustright\rin0\lin0\itap0 \rtlch\fcs1 \af0\afs20\alang1025 \ltrch\fcs0 _x000d__x000a_\i\fs24\lang2057\langfe2057\cgrid\langnp2057\langfenp2057 \sbasedon0 \snext21 \spriority0 \styrsid8079467 AmJustText;}{\s22\qc \li0\ri0\sb240\sa240\nowidctlpar\wrapdefault\aspalpha\aspnum\faauto\adjustright\rin0\lin0\itap0 \rtlch\fcs1 _x000d__x000a_\af0\afs20\alang1025 \ltrch\fcs0 \i\fs24\lang2057\langfe2057\cgrid\langnp2057\langfenp2057 \sbasedon0 \snext22 \spriority0 \styrsid8079467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8079467 AmJustTitle;}{\s24\qr \li0\ri0\sb240\sa240\nowidctlpar\wrapdefault\aspalpha\aspnum\faauto\adjustright\rin0\lin0\itap0 \rtlch\fcs1 \af0\afs20\alang1025 \ltrch\fcs0 _x000d__x000a_\fs24\lang2057\langfe2057\cgrid\langnp2057\langfenp2057 \sbasedon0 \snext24 \spriority0 \styrsid8079467 AmOrLang;}{\s25\qc \li0\ri0\sa240\nowidctlpar\wrapdefault\aspalpha\aspnum\faauto\adjustright\rin0\lin0\itap0 \rtlch\fcs1 \af0\afs20\alang1025 _x000d__x000a_\ltrch\fcs0 \i\fs24\lang2057\langfe2057\cgrid\langnp2057\langfenp2057 \sbasedon0 \snext25 \spriority0 \styrsid8079467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8079467 AmNumberTabs;}}{\*\rsidtbl \rsid24658\rsid223860\rsid735077\rsid1718133\rsid2892074\rsid3427727\rsid3565327\rsid4666813\rsid6641733_x000d__x000a_\rsid7823322\rsid8079467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HIGNESSE Regine}{\operator CHIGNESSE Regine}{\creatim\yr2023\mo7\dy4\hr8\min18}{\revtim\yr2023\mo7\dy4\hr8\min18}{\version1}{\edmins0}{\nofpages1}{\nofwords131}{\nofchars748}_x000d__x000a_{\nofcharsws878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8079467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RCHIGN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342772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4277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4277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42772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8079467 \rtlch\fcs1 _x000d__x000a_\af0\afs20\alang1025 \ltrch\fcs0 \b\fs24\lang2057\langfe2057\cgrid\langnp2057\langfenp2057 {\rtlch\fcs1 \af0 \ltrch\fcs0 \cs17\b0\v\fs20\cf9\lang1024\langfe1024\loch\af1\hich\af1\dbch\af31501\noproof\insrsid8079467\charrsid1507644 {\*\bkmkstart restartB}_x000d__x000a_\hich\af1\dbch\af31501\loch\f1 &lt;AmendB&gt;}{\rtlch\fcs1 \af0 \ltrch\fcs0 \insrsid8079467\charrsid1507644 Amendment\tab \tab }{\rtlch\fcs1 \af0 \ltrch\fcs0 _x000d__x000a_\cs17\b0\v\fs20\cf9\lang1024\langfe1024\loch\af1\hich\af1\dbch\af31501\noproof\insrsid8079467\charrsid1507644 \hich\af1\dbch\af31501\loch\f1 &lt;NumAmB&gt;}{\rtlch\fcs1 \af0 \ltrch\fcs0 \insrsid8079467\charrsid1507644 #}{\rtlch\fcs1 \af1 \ltrch\fcs0 _x000d__x000a_\cs18\v\f1\fs20\cf15\insrsid8079467\charrsid1507644 ENMIENDA@NRAM@}{\rtlch\fcs1 \af0 \ltrch\fcs0 \insrsid8079467\charrsid1507644 #}{\rtlch\fcs1 \af0 \ltrch\fcs0 _x000d__x000a_\cs17\b0\v\fs20\cf9\lang1024\langfe1024\loch\af1\hich\af1\dbch\af31501\noproof\insrsid8079467\charrsid1507644 \hich\af1\dbch\af31501\loch\f1 &lt;/NumAmB&gt;}{\rtlch\fcs1 \af0 \ltrch\fcs0 \insrsid8079467\charrsid1507644 _x000d__x000a_\par }\pard\plain \ltrpar\s20\ql \li0\ri0\nowidctlpar\wrapdefault\aspalpha\aspnum\faauto\adjustright\rin0\lin0\itap0\pararsid8079467 \rtlch\fcs1 \af0\afs20\alang1025 \ltrch\fcs0 \b\fs24\lang2057\langfe2057\cgrid\langnp2057\langfenp2057 {\rtlch\fcs1 \af0 _x000d__x000a_\ltrch\fcs0 \cs17\b0\v\fs20\cf9\lang1024\langfe1024\loch\af1\hich\af1\dbch\af31501\noproof\insrsid8079467\charrsid1507644 \hich\af1\dbch\af31501\loch\f1 &lt;RepeatBlock-By&gt;}{\rtlch\fcs1 \af0 \ltrch\fcs0 \insrsid8079467\charrsid1507644 #}{\rtlch\fcs1 \af1 _x000d__x000a_\ltrch\fcs0 \cs18\v\f1\fs20\cf15\insrsid8079467\charrsid1507644 (MOD@InsideLoop()}{\rtlch\fcs1 \af0 \ltrch\fcs0 \insrsid8079467\charrsid1507644 ##}{\rtlch\fcs1 \af1 \ltrch\fcs0 \cs18\v\f1\fs20\cf15\insrsid8079467\charrsid1507644 &gt;&gt;&gt;@[ZMEMBERSMSG]@}{_x000d__x000a_\rtlch\fcs1 \af0 \ltrch\fcs0 \insrsid8079467\charrsid1507644 #}{\rtlch\fcs1 \af0 \ltrch\fcs0 \cs17\b0\v\fs20\cf9\lang1024\langfe1024\loch\af1\hich\af1\dbch\af31501\noproof\insrsid8079467\charrsid1507644 \hich\af1\dbch\af31501\loch\f1 &lt;Members&gt;}{_x000d__x000a_\rtlch\fcs1 \af0 \ltrch\fcs0 \insrsid8079467\charrsid1507644 #}{\rtlch\fcs1 \af1 \ltrch\fcs0 \cs18\v\f1\fs20\cf15\insrsid8079467\charrsid1507644 (MOD@InsideLoop(\'a7)}{\rtlch\fcs1 \af0 \ltrch\fcs0 \insrsid8079467\charrsid1507644 #}{\rtlch\fcs1 \af0 _x000d__x000a_\ltrch\fcs0 \cf10\insrsid8079467\charrsid1507644 \u9668\'3f}{\rtlch\fcs1 \af0 \ltrch\fcs0 \insrsid8079467\charrsid1507644 #}{\rtlch\fcs1 \af1 \ltrch\fcs0 \cs18\v\f1\fs20\cf15\insrsid8079467\charrsid1507644 TVTMEMBERS\'a7@MEMBERS@}{\rtlch\fcs1 \af0 _x000d__x000a_\ltrch\fcs0 \insrsid8079467\charrsid1507644 #}{\rtlch\fcs1 \af0 \ltrch\fcs0 \cf10\insrsid8079467\charrsid1507644 \u9658\'3f}{\rtlch\fcs1 \af0 \ltrch\fcs0 _x000d__x000a_\cs17\b0\v\fs20\cf9\lang1024\langfe1024\loch\af1\hich\af1\dbch\af31501\noproof\insrsid8079467\charrsid1507644 \hich\af1\dbch\af31501\loch\f1 &lt;/Members&gt;}{\rtlch\fcs1 \af0 \ltrch\fcs0 \insrsid8079467\charrsid1507644 _x000d__x000a_\par }\pard\plain \ltrpar\ql \li0\ri0\widctlpar\wrapdefault\aspalpha\aspnum\faauto\adjustright\rin0\lin0\itap0\pararsid8079467 \rtlch\fcs1 \af0\afs20\alang1025 \ltrch\fcs0 \fs24\lang2057\langfe2057\cgrid\langnp2057\langfenp2057 {\rtlch\fcs1 \af0 \ltrch\fcs0 _x000d__x000a_\cs17\v\fs20\cf9\lang1024\langfe1024\loch\af1\hich\af1\dbch\af31501\noproof\insrsid8079467\charrsid1507644 \hich\af1\dbch\af31501\loch\f1 &lt;AuNomDe&gt;&lt;OptDel&gt;}{\rtlch\fcs1 \af0 \ltrch\fcs0 \insrsid8079467\charrsid1507644 #}{\rtlch\fcs1 \af1 \ltrch\fcs0 _x000d__x000a_\cs18\v\f1\fs20\cf15\insrsid8079467\charrsid1507644 MNU[ONBEHALFYES][NOTAPP]@CHOICE@}{\rtlch\fcs1 \af0 \ltrch\fcs0 \insrsid8079467\charrsid1507644 #}{\rtlch\fcs1 \af0 \ltrch\fcs0 _x000d__x000a_\cs17\v\fs20\cf9\lang1024\langfe1024\loch\af1\hich\af1\dbch\af31501\noproof\insrsid8079467\charrsid1507644 \hich\af1\dbch\af31501\loch\f1 &lt;/OptDel&gt;&lt;/AuNomDe&gt;}{\rtlch\fcs1 \af0 \ltrch\fcs0 \insrsid8079467\charrsid1507644 _x000d__x000a_\par &lt;&lt;&lt;}{\rtlch\fcs1 \af0 \ltrch\fcs0 \cs17\v\fs20\cf9\lang1024\langfe1024\loch\af1\hich\af1\dbch\af31501\noproof\insrsid8079467\charrsid1507644 \hich\af1\dbch\af31501\loch\f1 &lt;/RepeatBlock-By&gt;}{\rtlch\fcs1 \af0 \ltrch\fcs0 \insrsid8079467\charrsid1507644 _x000d__x000a__x000d__x000a_\par }\pard\plain \ltrpar\s20\ql \li0\ri0\nowidctlpar\wrapdefault\aspalpha\aspnum\faauto\adjustright\rin0\lin0\itap0\pararsid8079467 \rtlch\fcs1 \af0\afs20\alang1025 \ltrch\fcs0 \b\fs24\lang2057\langfe2057\cgrid\langnp2057\langfenp2057 {\rtlch\fcs1 \af0 _x000d__x000a_\ltrch\fcs0 \cs17\b0\v\fs20\cf9\lang1024\langfe1024\loch\af1\hich\af1\dbch\af31501\noproof\insrsid8079467\charrsid1507644 \hich\af1\dbch\af31501\loch\f1 &lt;DocAmend&gt;}{\rtlch\fcs1 \af0 \ltrch\fcs0 \insrsid8079467\charrsid1507644 #}{\rtlch\fcs1 \af1 _x000d__x000a_\ltrch\fcs0 \cs18\v\f1\fs20\cf15\insrsid8079467\charrsid1507644 MNU[OPTPROPOSALCOD][OPTPROPOSALCNS][OPTPROPOSALNLE]@CHOICE@CODEMNU}{\rtlch\fcs1 \af0 \ltrch\fcs0 \insrsid8079467\charrsid1507644 #}{\rtlch\fcs1 \af0 \ltrch\fcs0 _x000d__x000a_\cs17\b0\v\fs20\cf9\lang1024\langfe1024\loch\af1\hich\af1\dbch\af31501\noproof\insrsid8079467\charrsid1507644 \hich\af1\dbch\af31501\loch\f1 &lt;/DocAmend&gt;}{\rtlch\fcs1 \af0 \ltrch\fcs0 \insrsid8079467\charrsid1507644 _x000d__x000a_\par }\pard \ltrpar\s20\ql \li0\ri0\keepn\nowidctlpar\wrapdefault\aspalpha\aspnum\faauto\adjustright\rin0\lin0\itap0\pararsid8079467 {\rtlch\fcs1 \af0 \ltrch\fcs0 _x000d__x000a_\cs17\b0\v\fs20\cf9\lang1024\langfe1024\loch\af1\hich\af1\dbch\af31501\noproof\insrsid8079467\charrsid1507644 \hich\af1\dbch\af31501\loch\f1 &lt;Article&gt;}{\rtlch\fcs1 \af0 \ltrch\fcs0 \insrsid8079467\charrsid1507644 #}{\rtlch\fcs1 \af1 \ltrch\fcs0 _x000d__x000a_\cs18\v\f1\fs20\cf15\insrsid8079467\charrsid1507644 MNU[AMACTPARTYES][AMACTPARTNO]@CHOICE@AMACTMNU}{\rtlch\fcs1 \af0 \ltrch\fcs0 \insrsid8079467\charrsid1507644 #}{\rtlch\fcs1 \af0 \ltrch\fcs0 _x000d__x000a_\cs17\b0\v\fs20\cf9\lang1024\langfe1024\loch\af1\hich\af1\dbch\af31501\noproof\insrsid8079467\charrsid1507644 \hich\af1\dbch\af31501\loch\f1 &lt;/Article&gt;}{\rtlch\fcs1 \af0 \ltrch\fcs0 \insrsid8079467\charrsid1507644 _x000d__x000a_\par }\pard\plain \ltrpar\ql \li0\ri0\keepn\widctlpar\wrapdefault\aspalpha\aspnum\faauto\adjustright\rin0\lin0\itap0\pararsid8079467 \rtlch\fcs1 \af0\afs20\alang1025 \ltrch\fcs0 \fs24\lang2057\langfe2057\cgrid\langnp2057\langfenp2057 {\rtlch\fcs1 \af0 _x000d__x000a_\ltrch\fcs0 \cs17\v\fs20\cf9\lang1024\langfe1024\loch\af1\hich\af1\dbch\af31501\noproof\insrsid8079467\charrsid1507644 \hich\af1\dbch\af31501\loch\f1 &lt;DocAmend2&gt;&lt;OptDel&gt;}{\rtlch\fcs1 \af0 \ltrch\fcs0 \insrsid8079467\charrsid1507644 #}{\rtlch\fcs1 \af1 _x000d__x000a_\ltrch\fcs0 \cs18\v\f1\fs20\cf15\insrsid8079467\charrsid1507644 MNU[OPTNRACTYES][NOTAPP]@CHOICE@AMACTMNU}{\rtlch\fcs1 \af0 \ltrch\fcs0 \insrsid8079467\charrsid1507644 #}{\rtlch\fcs1 \af0 \ltrch\fcs0 _x000d__x000a_\cs17\v\fs20\cf9\lang1024\langfe1024\loch\af1\hich\af1\dbch\af31501\noproof\insrsid8079467\charrsid1507644 \hich\af1\dbch\af31501\loch\f1 &lt;/OptDel&gt;&lt;/DocAmend2&gt;}{\rtlch\fcs1 \af0 \ltrch\fcs0 \insrsid8079467\charrsid1507644 _x000d__x000a_\par }\pard \ltrpar\ql \li0\ri0\widctlpar\wrapdefault\aspalpha\aspnum\faauto\adjustright\rin0\lin0\itap0\pararsid8079467 {\rtlch\fcs1 \af0 \ltrch\fcs0 \cs17\v\fs20\cf9\lang1024\langfe1024\loch\af1\hich\af1\dbch\af31501\noproof\insrsid8079467\charrsid1507644 _x000d__x000a_\hich\af1\dbch\af31501\loch\f1 &lt;Article2&gt;&lt;OptDel&gt;}{\rtlch\fcs1 \af0 \ltrch\fcs0 \insrsid8079467\charrsid1507644 #}{\rtlch\fcs1 \af1 \ltrch\fcs0 \cs18\v\f1\fs20\cf15\insrsid8079467\charrsid1507644 MNU[OPTACTPARTYES][NOTAPP]@CHOICE@AMACTMNU}{\rtlch\fcs1 _x000d__x000a_\af0 \ltrch\fcs0 \insrsid8079467\charrsid1507644 #}{\rtlch\fcs1 \af0 \ltrch\fcs0 \cs17\v\fs20\cf9\lang1024\langfe1024\loch\af1\hich\af1\dbch\af31501\noproof\insrsid8079467\charrsid1507644 \hich\af1\dbch\af31501\loch\f1 &lt;/OptDel&gt;&lt;/Article2&gt;}{\rtlch\fcs1 _x000d__x000a_\af0 \ltrch\fcs0 \insrsid8079467\charrsid1507644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8079467\charrsid1507644 \cell }\pard\plain \ltrpar\ql \li0\ri0\widctlpar\intbl\wrapdefault\aspalpha\aspnum\faauto\adjustright\rin0\lin0 \rtlch\fcs1 _x000d__x000a_\af0\afs20\alang1025 \ltrch\fcs0 \fs24\lang2057\langfe2057\cgrid\langnp2057\langfenp2057 {\rtlch\fcs1 \af0 \ltrch\fcs0 \insrsid8079467\charrsid1507644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8079467\charrsid1507644 #}{\rtlch\fcs1 \af1 \ltrch\fcs0 \cs18\v\f1\fs20\cf15\insrsid8079467\charrsid1507644 MNU[OPTLEFTAMACT][LEFTPROP]@CHOICE@AMACTMNU}{_x000d__x000a_\rtlch\fcs1 \af0 \ltrch\fcs0 \insrsid8079467\charrsid1507644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8079467\charrsid1507644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8079467\charrsid1507644 ##\cell ##}{\rtlch\fcs1 \af0\afs24 \ltrch\fcs0 \insrsid8079467\charrsid1507644 \cell }\pard\plain \ltrpar\ql \li0\ri0\widctlpar\intbl\wrapdefault\aspalpha\aspnum\faauto\adjustright\rin0\lin0 \rtlch\fcs1 _x000d__x000a_\af0\afs20\alang1025 \ltrch\fcs0 \fs24\lang2057\langfe2057\cgrid\langnp2057\langfenp2057 {\rtlch\fcs1 \af0 \ltrch\fcs0 \insrsid8079467\charrsid1507644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8079467 \rtlch\fcs1 \af0\afs20\alang1025 \ltrch\fcs0 \fs24\lang2057\langfe2057\cgrid\langnp2057\langfenp2057 {\rtlch\fcs1 \af0 \ltrch\fcs0 _x000d__x000a_\insrsid8079467\charrsid1507644 Or. }{\rtlch\fcs1 \af0 \ltrch\fcs0 \cs17\v\fs20\cf9\lang1024\langfe1024\loch\af1\hich\af1\dbch\af31501\noproof\insrsid8079467\charrsid1507644 \hich\af1\dbch\af31501\loch\f1 &lt;Original&gt;}{\rtlch\fcs1 \af0 \ltrch\fcs0 _x000d__x000a_\insrsid8079467\charrsid1507644 #}{\rtlch\fcs1 \af1 \ltrch\fcs0 \cs18\v\f1\fs20\cf15\insrsid8079467\charrsid1507644 KEY(MAIN/LANGMIN)sh@ORLANGMSG@}{\rtlch\fcs1 \af0 \ltrch\fcs0 \insrsid8079467\charrsid1507644 #}{\rtlch\fcs1 \af0 \ltrch\fcs0 _x000d__x000a_\cs17\v\fs20\cf9\lang1024\langfe1024\loch\af1\hich\af1\dbch\af31501\noproof\insrsid8079467\charrsid1507644 \hich\af1\dbch\af31501\loch\f1 &lt;/Original&gt;}{\rtlch\fcs1 \af0 \ltrch\fcs0 \insrsid8079467\charrsid1507644 _x000d__x000a_\par }\pard\plain \ltrpar\s22\qc \li0\ri0\sb240\sa240\nowidctlpar\wrapdefault\aspalpha\aspnum\faauto\adjustright\rin0\lin0\itap0\pararsid8079467 \rtlch\fcs1 \af0\afs20\alang1025 \ltrch\fcs0 \i\fs24\lang2057\langfe2057\cgrid\langnp2057\langfenp2057 {_x000d__x000a_\rtlch\fcs1 \af0 \ltrch\fcs0 \cs17\i0\v\fs20\cf9\lang1024\langfe1024\loch\af1\hich\af1\dbch\af31501\noproof\insrsid8079467\charrsid1507644 \hich\af1\dbch\af31501\loch\f1 &lt;OptDel&gt;}{\rtlch\fcs1 \af0 \ltrch\fcs0 \insrsid8079467\charrsid1507644 #}{_x000d__x000a_\rtlch\fcs1 \af1 \ltrch\fcs0 \cs18\v\f1\fs20\cf15\insrsid8079467\charrsid1507644 MNU[CROSSREFNO][CROSSREFYES]@CHOICE@}{\rtlch\fcs1 \af0 \ltrch\fcs0 \insrsid8079467\charrsid1507644 #}{\rtlch\fcs1 \af0 \ltrch\fcs0 _x000d__x000a_\cs17\i0\v\fs20\cf9\lang1024\langfe1024\loch\af1\hich\af1\dbch\af31501\noproof\insrsid8079467\charrsid1507644 \hich\af1\dbch\af31501\loch\f1 &lt;/OptDel&gt;}{\rtlch\fcs1 \af0 \ltrch\fcs0 \insrsid8079467\charrsid1507644 _x000d__x000a_\par }\pard\plain \ltrpar\s23\qc \li0\ri0\sb240\sa240\keepn\nowidctlpar\wrapdefault\aspalpha\aspnum\faauto\adjustright\rin0\lin0\itap0\pararsid8079467 \rtlch\fcs1 \af0\afs20\alang1025 \ltrch\fcs0 \i\fs24\lang2057\langfe2057\cgrid\langnp2057\langfenp2057 {_x000d__x000a_\rtlch\fcs1 \af0 \ltrch\fcs0 \cs17\i0\v\fs20\cf9\lang1024\langfe1024\loch\af1\hich\af1\dbch\af31501\noproof\insrsid8079467\charrsid1507644 \hich\af1\dbch\af31501\loch\f1 &lt;TitreJust&gt;}{\rtlch\fcs1 \af0 \ltrch\fcs0 \insrsid8079467\charrsid1507644 _x000d__x000a_Justification}{\rtlch\fcs1 \af0 \ltrch\fcs0 \cs17\i0\v\fs20\cf9\lang1024\langfe1024\loch\af1\hich\af1\dbch\af31501\noproof\insrsid8079467\charrsid1507644 \hich\af1\dbch\af31501\loch\f1 &lt;/TitreJust&gt;}{\rtlch\fcs1 \af0 \ltrch\fcs0 _x000d__x000a_\insrsid8079467\charrsid1507644 _x000d__x000a_\par }\pard\plain \ltrpar\s21\ql \li0\ri0\sa240\nowidctlpar\wrapdefault\aspalpha\aspnum\faauto\adjustright\rin0\lin0\itap0\pararsid8079467 \rtlch\fcs1 \af0\afs20\alang1025 \ltrch\fcs0 \i\fs24\lang2057\langfe2057\cgrid\langnp2057\langfenp2057 {\rtlch\fcs1 \af0 _x000d__x000a_\ltrch\fcs0 \cs17\i0\v\fs20\cf9\lang1024\langfe1024\loch\af1\hich\af1\dbch\af31501\noproof\insrsid8079467\charrsid1507644 \hich\af1\dbch\af31501\loch\f1 &lt;OptDelPrev&gt;}{\rtlch\fcs1 \af0 \ltrch\fcs0 \insrsid8079467\charrsid1507644 #}{\rtlch\fcs1 \af1 _x000d__x000a_\ltrch\fcs0 \cs18\v\f1\fs20\cf15\insrsid8079467\charrsid1507644 MNU[TEXTJUSTYES][TEXTJUSTNO]@CHOICE@}{\rtlch\fcs1 \af0 \ltrch\fcs0 \insrsid8079467\charrsid1507644 #}{\rtlch\fcs1 \af0 \ltrch\fcs0 _x000d__x000a_\cs17\i0\v\fs20\cf9\lang1024\langfe1024\loch\af1\hich\af1\dbch\af31501\noproof\insrsid8079467\charrsid1507644 \hich\af1\dbch\af31501\loch\f1 &lt;/OptDelPrev&gt;}{\rtlch\fcs1 \af0 \ltrch\fcs0 \insrsid8079467\charrsid1507644 _x000d__x000a_\par }\pard\plain \ltrpar\ql \li0\ri0\widctlpar\wrapdefault\aspalpha\aspnum\faauto\adjustright\rin0\lin0\itap0\pararsid8079467 \rtlch\fcs1 \af0\afs20\alang1025 \ltrch\fcs0 \fs24\lang2057\langfe2057\cgrid\langnp2057\langfenp2057 {\rtlch\fcs1 \af0 \ltrch\fcs0 _x000d__x000a_\cs17\v\fs20\cf9\lang1024\langfe1024\loch\af1\hich\af1\dbch\af31501\noproof\insrsid8079467\charrsid1507644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8c_x000d__x000a_3a61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299\fbidi \froman\fcharset238\fprq2 Times New Roman CE;}{\f300\fbidi \froman\fcharset204\fprq2 Times New Roman Cyr;}_x000d__x000a_{\f302\fbidi \froman\fcharset161\fprq2 Times New Roman Greek;}{\f303\fbidi \froman\fcharset162\fprq2 Times New Roman Tur;}{\f304\fbidi \froman\fcharset177\fprq2 Times New Roman (Hebrew);}{\f305\fbidi \froman\fcharset178\fprq2 Times New Roman (Arabic);}_x000d__x000a_{\f306\fbidi \froman\fcharset186\fprq2 Times New Roman Baltic;}{\f307\fbidi \froman\fcharset163\fprq2 Times New Roman (Vietnamese);}{\f309\fbidi \fswiss\fcharset238\fprq2 Arial CE;}{\f310\fbidi \fswiss\fcharset204\fprq2 Arial Cyr;}_x000d__x000a_{\f312\fbidi \fswiss\fcharset161\fprq2 Arial Greek;}{\f313\fbidi \fswiss\fcharset162\fprq2 Arial Tur;}{\f314\fbidi \fswiss\fcharset177\fprq2 Arial (Hebrew);}{\f315\fbidi \fswiss\fcharset178\fprq2 Arial (Arabic);}_x000d__x000a_{\f316\fbidi \fswiss\fcharset186\fprq2 Arial Baltic;}{\f317\fbidi \fswiss\fcharset163\fprq2 Arial (Vietnamese);}{\f639\fbidi \froman\fcharset238\fprq2 Cambria Math CE;}{\f640\fbidi \froman\fcharset204\fprq2 Cambria Math Cyr;}_x000d__x000a_{\f642\fbidi \froman\fcharset161\fprq2 Cambria Math Greek;}{\f643\fbidi \froman\fcharset162\fprq2 Cambria Math Tur;}{\f646\fbidi \froman\fcharset186\fprq2 Cambria Math Baltic;}{\f647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7952263 HideTWBExt;}{\*\cs18 \additive \v\f1\fs20\cf15 _x000d__x000a_\spriority0 \styrsid7952263 HideTWBInt;}{\s19\ql \li0\ri0\sa120\nowidctlpar\wrapdefault\aspalpha\aspnum\faauto\adjustright\rin0\lin0\itap0 \rtlch\fcs1 \af0\afs20\alang1025 \ltrch\fcs0 \fs24\lang2057\langfe2057\cgrid\langnp2057\langfenp2057 _x000d__x000a_\sbasedon0 \snext19 \spriority0 \styrsid7952263 Normal6a;}{\s20\ql \li0\ri0\nowidctlpar\wrapdefault\aspalpha\aspnum\faauto\adjustright\rin0\lin0\itap0 \rtlch\fcs1 \af0\afs20\alang1025 \ltrch\fcs0 \b\fs24\lang2057\langfe2057\cgrid\langnp2057\langfenp2057 _x000d__x000a_\sbasedon0 \snext20 \spriority0 \styrsid7952263 NormalBold;}{\s21\ql \li0\ri0\sa240\nowidctlpar\wrapdefault\aspalpha\aspnum\faauto\adjustright\rin0\lin0\itap0 \rtlch\fcs1 \af0\afs20\alang1025 \ltrch\fcs0 _x000d__x000a_\i\fs24\lang2057\langfe2057\cgrid\langnp2057\langfenp2057 \sbasedon0 \snext21 \spriority0 \styrsid7952263 AmJustText;}{\s22\qc \li0\ri0\sb240\sa240\nowidctlpar\wrapdefault\aspalpha\aspnum\faauto\adjustright\rin0\lin0\itap0 \rtlch\fcs1 _x000d__x000a_\af0\afs20\alang1025 \ltrch\fcs0 \i\fs24\lang2057\langfe2057\cgrid\langnp2057\langfenp2057 \sbasedon0 \snext22 \spriority0 \styrsid7952263 AmCrossRef;}{_x000d__x000a_\s23\qc \li0\ri0\sb240\sa240\keepn\nowidctlpar\wrapdefault\aspalpha\aspnum\faauto\adjustright\rin0\lin0\itap0 \rtlch\fcs1 \af0\afs20\alang1025 \ltrch\fcs0 \i\fs24\lang2057\langfe2057\cgrid\langnp2057\langfenp2057 _x000d__x000a_\sbasedon0 \snext21 \spriority0 \styrsid7952263 AmJustTitle;}{\s24\qr \li0\ri0\sb240\sa240\nowidctlpar\wrapdefault\aspalpha\aspnum\faauto\adjustright\rin0\lin0\itap0 \rtlch\fcs1 \af0\afs20\alang1025 \ltrch\fcs0 _x000d__x000a_\fs24\lang2057\langfe2057\cgrid\langnp2057\langfenp2057 \sbasedon0 \snext24 \spriority0 \styrsid7952263 AmOrLang;}{\s25\qc \li0\ri0\sa240\nowidctlpar\wrapdefault\aspalpha\aspnum\faauto\adjustright\rin0\lin0\itap0 \rtlch\fcs1 \af0\afs20\alang1025 _x000d__x000a_\ltrch\fcs0 \i\fs24\lang2057\langfe2057\cgrid\langnp2057\langfenp2057 \sbasedon0 \snext25 \spriority0 \styrsid7952263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7952263 AmNumberTabs;}}{\*\rsidtbl \rsid24658\rsid223860\rsid735077\rsid1718133\rsid2892074\rsid3565327\rsid4014963\rsid4666813\rsid6641733_x000d__x000a_\rsid7823322\rsid7952263\rsid9636012\rsid10377208\rsid11215221\rsid11549030\rsid12154954\rsid14382809\rsid14424199\rsid15204470\rsid15285974\rsid15950462\rsid16324206\rsid16662270}{\mmathPr\mmathFont34\mbrkBin0\mbrkBinSub0\msmallFrac0\mdispDef1\mlMargin0_x000d__x000a_\mrMargin0\mdefJc1\mwrapIndent1440\mintLim0\mnaryLim1}{\info{\author CHIGNESSE Regine}{\operator CHIGNESSE Regine}{\creatim\yr2023\mo7\dy10\hr14\min14}{\revtim\yr2023\mo7\dy10\hr14\min14}{\version1}{\edmins0}{\nofpages1}{\nofwords130}{\nofchars745}_x000d__x000a_{\nofcharsws874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795226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RCHIGN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4014963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401496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401496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4014963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7952263 \rtlch\fcs1 _x000d__x000a_\af0\afs20\alang1025 \ltrch\fcs0 \b\fs24\lang2057\langfe2057\cgrid\langnp2057\langfenp2057 {\rtlch\fcs1 \af0 \ltrch\fcs0 \cs17\b0\v\fs20\cf9\lang1024\langfe1024\loch\af1\hich\af1\dbch\af31501\noproof\insrsid7952263\charrsid16335128 {\*\bkmkstart restart}_x000d__x000a_\hich\af1\dbch\af31501\loch\f1 &lt;}{\rtlch\fcs1 \af0 \ltrch\fcs0 \cs17\b0\v\fs20\cf9\lang1024\langfe1024\loch\af1\hich\af1\dbch\af31501\noproof\insrsid7952263 \hich\af1\dbch\af31501\loch\f1 Amend}{\rtlch\fcs1 \af0 \ltrch\fcs0 _x000d__x000a_\cs17\b0\v\fs20\cf9\lang1024\langfe1024\loch\af1\hich\af1\dbch\af31501\noproof\insrsid7952263\charrsid16335128 \hich\af1\dbch\af31501\loch\f1 &gt;}{\rtlch\fcs1 \af0 \ltrch\fcs0 \insrsid7952263\charrsid16335128 Amendment\tab \tab }{\rtlch\fcs1 \af0 _x000d__x000a_\ltrch\fcs0 \cs17\b0\v\fs20\cf9\lang1024\langfe1024\loch\af1\hich\af1\dbch\af31501\noproof\insrsid7952263\charrsid16335128 \hich\af1\dbch\af31501\loch\f1 &lt;}{\rtlch\fcs1 \af0 \ltrch\fcs0 _x000d__x000a_\cs17\b0\v\fs20\cf9\lang1024\langfe1024\loch\af1\hich\af1\dbch\af31501\noproof\insrsid7952263 \hich\af1\dbch\af31501\loch\f1 NumAm&gt;}{\rtlch\fcs1 \af0 \ltrch\fcs0 \insrsid7952263\charrsid16335128 #}{\rtlch\fcs1 \af1 \ltrch\fcs0 _x000d__x000a_\cs18\v\f1\fs20\cf15\insrsid7952263\charrsid16335128 ENMIENDA@NRAM@}{\rtlch\fcs1 \af0 \ltrch\fcs0 \insrsid7952263\charrsid16335128 #}{\rtlch\fcs1 \af0 \ltrch\fcs0 _x000d__x000a_\cs17\b0\v\fs20\cf9\lang1024\langfe1024\loch\af1\hich\af1\dbch\af31501\noproof\insrsid7952263\charrsid16335128 \hich\af1\dbch\af31501\loch\f1 &lt;/}{\rtlch\fcs1 \af0 \ltrch\fcs0 _x000d__x000a_\cs17\b0\v\fs20\cf9\lang1024\langfe1024\loch\af1\hich\af1\dbch\af31501\noproof\insrsid7952263 \hich\af1\dbch\af31501\loch\f1 NumAm&gt;}{\rtlch\fcs1 \af0 \ltrch\fcs0 \insrsid7952263\charrsid16335128 _x000d__x000a_\par }\pard\plain \ltrpar\s20\ql \li0\ri0\nowidctlpar\wrapdefault\aspalpha\aspnum\faauto\adjustright\rin0\lin0\itap0\pararsid7952263 \rtlch\fcs1 \af0\afs20\alang1025 \ltrch\fcs0 \b\fs24\lang2057\langfe2057\cgrid\langnp2057\langfenp2057 {\rtlch\fcs1 \af0 _x000d__x000a_\ltrch\fcs0 \cs17\b0\v\fs20\cf9\lang1024\langfe1024\loch\af1\hich\af1\dbch\af31501\noproof\insrsid7952263\charrsid16335128 \hich\af1\dbch\af31501\loch\f1 &lt;\hich\af1\dbch\af31501\loch\f1 RepeatBlock-By&gt;}{\rtlch\fcs1 \af0 \ltrch\fcs0 _x000d__x000a_\insrsid7952263\charrsid16335128 #}{\rtlch\fcs1 \af1 \ltrch\fcs0 \cs18\v\f1\fs20\cf15\insrsid7952263\charrsid16335128 (MOD@InsideLoop()}{\rtlch\fcs1 \af0 \ltrch\fcs0 \insrsid7952263\charrsid16335128 ##}{\rtlch\fcs1 \af1 \ltrch\fcs0 _x000d__x000a_\cs18\v\f1\fs20\cf15\insrsid7952263\charrsid16335128 &gt;&gt;&gt;@[ZMEMBERSMSG]@}{\rtlch\fcs1 \af0 \ltrch\fcs0 \insrsid7952263\charrsid16335128 #}{\rtlch\fcs1 \af0 \ltrch\fcs0 _x000d__x000a_\cs17\b0\v\fs20\cf9\lang1024\langfe1024\loch\af1\hich\af1\dbch\af31501\noproof\insrsid7952263\charrsid16335128 \hich\af1\dbch\af31501\loch\f1 &lt;Members&gt;}{\rtlch\fcs1 \af0 \ltrch\fcs0 \insrsid7952263\charrsid16335128 #}{\rtlch\fcs1 \af1 \ltrch\fcs0 _x000d__x000a_\cs18\v\f1\fs20\cf15\insrsid7952263\charrsid16335128 (MOD@InsideLoop(\'a7)}{\rtlch\fcs1 \af0 \ltrch\fcs0 \insrsid7952263\charrsid16335128 #}{\rtlch\fcs1 \af0 \ltrch\fcs0 \cf10\insrsid7952263\charrsid11237621 \u9668\'3f}{\rtlch\fcs1 \af0 \ltrch\fcs0 _x000d__x000a_\insrsid7952263\charrsid16335128 #}{\rtlch\fcs1 \af1 \ltrch\fcs0 \cs18\v\f1\fs20\cf15\insrsid7952263\charrsid16335128 TVTMEMBERS\'a7@MEMBERS@}{\rtlch\fcs1 \af0 \ltrch\fcs0 \insrsid7952263\charrsid16335128 #}{\rtlch\fcs1 \af0 \ltrch\fcs0 _x000d__x000a_\cf10\insrsid7952263\charrsid11237621 \u9658\'3f}{\rtlch\fcs1 \af0 \ltrch\fcs0 \cs17\b0\v\fs20\cf9\lang1024\langfe1024\loch\af1\hich\af1\dbch\af31501\noproof\insrsid7952263\charrsid16335128 \hich\af1\dbch\af31501\loch\f1 &lt;/Members&gt;}{\rtlch\fcs1 \af0 _x000d__x000a_\ltrch\fcs0 \insrsid7952263\charrsid16335128 _x000d__x000a_\par }\pard\plain \ltrpar\ql \li0\ri0\widctlpar\wrapdefault\aspalpha\aspnum\faauto\adjustright\rin0\lin0\itap0\pararsid7952263 \rtlch\fcs1 \af0\afs20\alang1025 \ltrch\fcs0 \fs24\lang2057\langfe2057\cgrid\langnp2057\langfenp2057 {\rtlch\fcs1 \af0 \ltrch\fcs0 _x000d__x000a_\cs17\v\fs20\cf9\lang1024\langfe1024\loch\af1\hich\af1\dbch\af31501\noproof\insrsid7952263\charrsid16335128 \hich\af1\dbch\af31501\loch\f1 &lt;AuNomDe&gt;&lt;OptDel&gt;}{\rtlch\fcs1 \af0 \ltrch\fcs0 \insrsid7952263\charrsid16335128 #}{\rtlch\fcs1 \af1 \ltrch\fcs0 _x000d__x000a_\cs18\v\f1\fs20\cf15\insrsid7952263\charrsid16335128 MNU[ONBEHALFYES][NOTAPP]@CHOICE@}{\rtlch\fcs1 \af0 \ltrch\fcs0 \insrsid7952263\charrsid16335128 #}{\rtlch\fcs1 \af0 \ltrch\fcs0 _x000d__x000a_\cs17\v\fs20\cf9\lang1024\langfe1024\loch\af1\hich\af1\dbch\af31501\noproof\insrsid7952263\charrsid16335128 \hich\af1\dbch\af31501\loch\f1 &lt;/OptDel&gt;&lt;/AuNomDe&gt;}{\rtlch\fcs1 \af0 \ltrch\fcs0 \insrsid7952263\charrsid16335128 _x000d__x000a_\par &lt;&lt;&lt;}{\rtlch\fcs1 \af0 \ltrch\fcs0 \cs17\v\fs20\cf9\lang1024\langfe1024\loch\af1\hich\af1\dbch\af31501\noproof\insrsid7952263\charrsid16335128 \hich\af1\dbch\af31501\loch\f1 &lt;/RepeatBlock-By&gt;}{\rtlch\fcs1 \af0 \ltrch\fcs0 \insrsid7952263\charrsid16335128 _x000d__x000a__x000d__x000a_\par }\pard\plain \ltrpar\s20\ql \li0\ri0\nowidctlpar\wrapdefault\aspalpha\aspnum\faauto\adjustright\rin0\lin0\itap0\pararsid7952263 \rtlch\fcs1 \af0\afs20\alang1025 \ltrch\fcs0 \b\fs24\lang2057\langfe2057\cgrid\langnp2057\langfenp2057 {\rtlch\fcs1 \af0 _x000d__x000a_\ltrch\fcs0 \cs17\b0\v\fs20\cf9\lang1024\langfe1024\loch\af1\hich\af1\dbch\af31501\noproof\insrsid7952263\charrsid16335128 \hich\af1\dbch\af31501\loch\f1 &lt;DocAmend&gt;}{\rtlch\fcs1 \af0 \ltrch\fcs0 \insrsid7952263\charrsid16335128 #}{\rtlch\fcs1 \af1 _x000d__x000a_\ltrch\fcs0 \cs18\v\f1\fs20\cf15\insrsid7952263\charrsid16335128 MNU[OPTPROPOSALCOD][OPTPROPOSALCNS][OPTPROPOSALNLE]@CHOICE@CODEMNU}{\rtlch\fcs1 \af0 \ltrch\fcs0 \insrsid7952263\charrsid16335128 #}{\rtlch\fcs1 \af0 \ltrch\fcs0 _x000d__x000a_\cs17\b0\v\fs20\cf9\lang1024\langfe1024\loch\af1\hich\af1\dbch\af31501\noproof\insrsid7952263\charrsid16335128 \hich\af1\dbch\af31501\loch\f1 &lt;/DocAmend&gt;}{\rtlch\fcs1 \af0 \ltrch\fcs0 \insrsid7952263\charrsid16335128 _x000d__x000a_\par }\pard \ltrpar\s20\ql \li0\ri0\keepn\nowidctlpar\wrapdefault\aspalpha\aspnum\faauto\adjustright\rin0\lin0\itap0\pararsid7952263 {\rtlch\fcs1 \af0 \ltrch\fcs0 _x000d__x000a_\cs17\b0\v\fs20\cf9\lang1024\langfe1024\loch\af1\hich\af1\dbch\af31501\noproof\insrsid7952263\charrsid16335128 \hich\af1\dbch\af31501\loch\f1 &lt;Article&gt;}{\rtlch\fcs1 \af0 \ltrch\fcs0 \insrsid7952263\charrsid16335128 #}{\rtlch\fcs1 \af1 \ltrch\fcs0 _x000d__x000a_\cs18\v\f1\fs20\cf15\insrsid7952263\charrsid16335128 MNU[AMACTPARTYES][AMACTPARTNO]@CHOICE@AMACTMNU}{\rtlch\fcs1 \af0 \ltrch\fcs0 \insrsid7952263\charrsid16335128 #}{\rtlch\fcs1 \af0 \ltrch\fcs0 _x000d__x000a_\cs17\b0\v\fs20\cf9\lang1024\langfe1024\loch\af1\hich\af1\dbch\af31501\noproof\insrsid7952263\charrsid16335128 \hich\af1\dbch\af31501\loch\f1 &lt;/Article&gt;}{\rtlch\fcs1 \af0 \ltrch\fcs0 \insrsid7952263\charrsid16335128 _x000d__x000a_\par }\pard\plain \ltrpar\ql \li0\ri0\keepn\widctlpar\wrapdefault\aspalpha\aspnum\faauto\adjustright\rin0\lin0\itap0\pararsid7952263 \rtlch\fcs1 \af0\afs20\alang1025 \ltrch\fcs0 \fs24\lang2057\langfe2057\cgrid\langnp2057\langfenp2057 {\rtlch\fcs1 \af0 _x000d__x000a_\ltrch\fcs0 \cs17\v\fs20\cf9\lang1024\langfe1024\loch\af1\hich\af1\dbch\af31501\noproof\insrsid7952263\charrsid16335128 \hich\af1\dbch\af31501\loch\f1 &lt;DocAmend2&gt;&lt;OptDel&gt;}{\rtlch\fcs1 \af0 \ltrch\fcs0 \insrsid7952263\charrsid16335128 #}{\rtlch\fcs1 \af1 _x000d__x000a_\ltrch\fcs0 \cs18\v\f1\fs20\cf15\insrsid7952263\charrsid16335128 MNU[OPTNRACTYES][NOTAPP]@CHOICE@AMACTMNU}{\rtlch\fcs1 \af0 \ltrch\fcs0 \insrsid7952263\charrsid16335128 #}{\rtlch\fcs1 \af0 \ltrch\fcs0 _x000d__x000a_\cs17\v\fs20\cf9\lang1024\langfe1024\loch\af1\hich\af1\dbch\af31501\noproof\insrsid7952263\charrsid16335128 \hich\af1\dbch\af31501\loch\f1 &lt;/OptDel&gt;&lt;/DocAmend2&gt;}{\rtlch\fcs1 \af0 \ltrch\fcs0 \insrsid7952263\charrsid16335128 _x000d__x000a_\par }\pard \ltrpar\ql \li0\ri0\widctlpar\wrapdefault\aspalpha\aspnum\faauto\adjustright\rin0\lin0\itap0\pararsid7952263 {\rtlch\fcs1 \af0 \ltrch\fcs0 \cs17\v\fs20\cf9\lang1024\langfe1024\loch\af1\hich\af1\dbch\af31501\noproof\insrsid7952263\charrsid16335128 _x000d__x000a_\hich\af1\dbch\af31501\loch\f1 &lt;Article2&gt;&lt;OptDel&gt;}{\rtlch\fcs1 \af0 \ltrch\fcs0 \insrsid7952263\charrsid16335128 #}{\rtlch\fcs1 \af1 \ltrch\fcs0 \cs18\v\f1\fs20\cf15\insrsid7952263\charrsid16335128 MNU[OPTACTPARTYES][NOTAPP]@CHOICE@AMACTMNU}{\rtlch\fcs1 _x000d__x000a_\af0 \ltrch\fcs0 \insrsid7952263\charrsid16335128 #}{\rtlch\fcs1 \af0 \ltrch\fcs0 \cs17\v\fs20\cf9\lang1024\langfe1024\loch\af1\hich\af1\dbch\af31501\noproof\insrsid7952263\charrsid16335128 \hich\af1\dbch\af31501\loch\f1 &lt;/OptDel&gt;&lt;/Article2&gt;}{\rtlch\fcs1 _x000d__x000a_\af0 \ltrch\fcs0 \insrsid7952263\charrsid16335128 _x000d__x000a_\par \ltrrow}\trowd \irow0\irowband0\ltrrow\ts11\trqc\trgaph340\trleft0\trftsWidth3\trwWidth9752\trftsWidthB3\trpaddl340\trpaddr340\trpaddfl3\trpaddft3\trpaddfb3\trpaddfr3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7952263\charrsid16335128 \cell }\pard\plain \ltrpar\ql \li0\ri0\widctlpar\intbl\wrapdefault\aspalpha\aspnum\faauto\adjustright\rin0\lin0 \rtlch\fcs1 _x000d__x000a_\af0\afs20\alang1025 \ltrch\fcs0 \fs24\lang2057\langfe2057\cgrid\langnp2057\langfenp2057 {\rtlch\fcs1 \af0 \ltrch\fcs0 \insrsid7952263\charrsid16335128 \trowd \irow0\irowband0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9752\clshdrawnil \cellx9752\row \ltrrow}\trowd \irow1\irowband1\ltrrow\ts11\trqc\trgaph340\trleft0\trftsWidth3\trwWidth9752\trftsWidthB3\trpaddl340\trpaddr340\trpaddfl3\trpaddft3\trpaddfb3\trpaddfr3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5\qc \li0\ri0\sa240\keepn\nowidctlpar\intbl\wrapdefault\aspalpha\aspnum\faauto\adjustright\rin0\lin0\pararsid10630121 \rtlch\fcs1 \af0\afs20\alang1025 \ltrch\fcs0 _x000d__x000a_\i\fs24\lang2057\langfe2057\cgrid\langnp2057\langfenp2057 {\rtlch\fcs1 \af0 \ltrch\fcs0 \insrsid7952263\charrsid16335128 #}{\rtlch\fcs1 \af1 \ltrch\fcs0 \cs18\v\f1\fs20\cf15\insrsid7952263\charrsid16335128 MNU[OPTLEFTAMACT][LEFTPROP]@CHOICE@AMACTMNU}{_x000d__x000a_\rtlch\fcs1 \af0 \ltrch\fcs0 \insrsid7952263\charrsid16335128 #\cell Amendment\cell }\pard\plain \ltrpar\ql \li0\ri0\widctlpar\intbl\wrapdefault\aspalpha\aspnum\faauto\adjustright\rin0\lin0 \rtlch\fcs1 \af0\afs20\alang1025 \ltrch\fcs0 _x000d__x000a_\fs24\lang2057\langfe2057\cgrid\langnp2057\langfenp2057 {\rtlch\fcs1 \af0 \ltrch\fcs0 \insrsid7952263\charrsid16335128 \trowd \irow1\irowband1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\ltrrow}\pard\plain \ltrpar_x000d__x000a_\s19\ql \li0\ri0\sa120\nowidctlpar\intbl\wrapdefault\aspalpha\aspnum\faauto\adjustright\rin0\lin0\pararsid12024389 \rtlch\fcs1 \af0\afs20\alang1025 \ltrch\fcs0 \fs24\lang2057\langfe2057\cgrid\langnp2057\langfenp2057 {\rtlch\fcs1 \af0 \ltrch\fcs0 _x000d__x000a_\insrsid7952263\charrsid16335128 ##\cell ##}{\rtlch\fcs1 \af0\afs24 \ltrch\fcs0 \insrsid7952263\charrsid16335128 \cell }\pard\plain \ltrpar\ql \li0\ri0\widctlpar\intbl\wrapdefault\aspalpha\aspnum\faauto\adjustright\rin0\lin0 \rtlch\fcs1 _x000d__x000a_\af0\afs20\alang1025 \ltrch\fcs0 \fs24\lang2057\langfe2057\cgrid\langnp2057\langfenp2057 {\rtlch\fcs1 \af0 \ltrch\fcs0 \insrsid7952263\charrsid16335128 \trowd \irow2\irowband2\lastrow \ltrrow_x000d__x000a_\ts11\trqc\trgaph340\trleft0\trftsWidth3\trwWidth9752\trftsWidthB3\trpaddl340\trpaddr340\trpaddfl3\trpaddft3\trpaddfb3\trpaddfr3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7952263 \rtlch\fcs1 \af0\afs20\alang1025 \ltrch\fcs0 \fs24\lang2057\langfe2057\cgrid\langnp2057\langfenp2057 {\rtlch\fcs1 \af0 \ltrch\fcs0 _x000d__x000a_\insrsid7952263\charrsid16335128 Or. }{\rtlch\fcs1 \af0 \ltrch\fcs0 \cs17\v\fs20\cf9\lang1024\langfe1024\loch\af1\hich\af1\dbch\af31501\noproof\insrsid7952263\charrsid16335128 \hich\af1\dbch\af31501\loch\f1 &lt;Original&gt;}{\rtlch\fcs1 \af0 \ltrch\fcs0 _x000d__x000a_\insrsid7952263\charrsid16335128 #}{\rtlch\fcs1 \af1 \ltrch\fcs0 \cs18\v\f1\fs20\cf15\insrsid7952263\charrsid16335128 KEY(MAIN/LANGMIN)sh@ORLANGMSG@}{\rtlch\fcs1 \af0 \ltrch\fcs0 \insrsid7952263\charrsid16335128 #}{\rtlch\fcs1 \af0 \ltrch\fcs0 _x000d__x000a_\cs17\v\fs20\cf9\lang1024\langfe1024\loch\af1\hich\af1\dbch\af31501\noproof\insrsid7952263\charrsid16335128 \hich\af1\dbch\af31501\loch\f1 &lt;/Original&gt;}{\rtlch\fcs1 \af0 \ltrch\fcs0 \insrsid7952263\charrsid16335128 _x000d__x000a_\par }\pard\plain \ltrpar\s22\qc \li0\ri0\sb240\sa240\nowidctlpar\wrapdefault\aspalpha\aspnum\faauto\adjustright\rin0\lin0\itap0\pararsid7952263 \rtlch\fcs1 \af0\afs20\alang1025 \ltrch\fcs0 \i\fs24\lang2057\langfe2057\cgrid\langnp2057\langfenp2057 {_x000d__x000a_\rtlch\fcs1 \af0 \ltrch\fcs0 \cs17\i0\v\fs20\cf9\lang1024\langfe1024\loch\af1\hich\af1\dbch\af31501\noproof\insrsid7952263\charrsid16335128 \hich\af1\dbch\af31501\loch\f1 &lt;OptDel&gt;}{\rtlch\fcs1 \af0 \ltrch\fcs0 \insrsid7952263\charrsid16335128 #}{_x000d__x000a_\rtlch\fcs1 \af1 \ltrch\fcs0 \cs18\v\f1\fs20\cf15\insrsid7952263\charrsid16335128 MNU[CROSSREFNO][CROSSREFYES]@CHOICE@}{\rtlch\fcs1 \af0 \ltrch\fcs0 \insrsid7952263\charrsid16335128 #}{\rtlch\fcs1 \af0 \ltrch\fcs0 _x000d__x000a_\cs17\i0\v\fs20\cf9\lang1024\langfe1024\loch\af1\hich\af1\dbch\af31501\noproof\insrsid7952263\charrsid16335128 \hich\af1\dbch\af31501\loch\f1 &lt;/OptDel&gt;}{\rtlch\fcs1 \af0 \ltrch\fcs0 \insrsid7952263\charrsid16335128 _x000d__x000a_\par }\pard\plain \ltrpar\s23\qc \li0\ri0\sb240\sa240\keepn\nowidctlpar\wrapdefault\aspalpha\aspnum\faauto\adjustright\rin0\lin0\itap0\pararsid7952263 \rtlch\fcs1 \af0\afs20\alang1025 \ltrch\fcs0 \i\fs24\lang2057\langfe2057\cgrid\langnp2057\langfenp2057 {_x000d__x000a_\rtlch\fcs1 \af0 \ltrch\fcs0 \cs17\i0\v\fs20\cf9\lang1024\langfe1024\loch\af1\hich\af1\dbch\af31501\noproof\insrsid7952263\charrsid16335128 \hich\af1\dbch\af31501\loch\f1 &lt;TitreJust&gt;}{\rtlch\fcs1 \af0 \ltrch\fcs0 \insrsid7952263\charrsid16335128 _x000d__x000a_Justification}{\rtlch\fcs1 \af0 \ltrch\fcs0 \cs17\i0\v\fs20\cf9\lang1024\langfe1024\loch\af1\hich\af1\dbch\af31501\noproof\insrsid7952263\charrsid16335128 \hich\af1\dbch\af31501\loch\f1 &lt;/TitreJust&gt;}{\rtlch\fcs1 \af0 \ltrch\fcs0 _x000d__x000a_\insrsid7952263\charrsid16335128 _x000d__x000a_\par }\pard\plain \ltrpar\s21\ql \li0\ri0\sa240\nowidctlpar\wrapdefault\aspalpha\aspnum\faauto\adjustright\rin0\lin0\itap0\pararsid7952263 \rtlch\fcs1 \af0\afs20\alang1025 \ltrch\fcs0 \i\fs24\lang2057\langfe2057\cgrid\langnp2057\langfenp2057 {\rtlch\fcs1 \af0 _x000d__x000a_\ltrch\fcs0 \cs17\i0\v\fs20\cf9\lang1024\langfe1024\loch\af1\hich\af1\dbch\af31501\noproof\insrsid7952263\charrsid16335128 \hich\af1\dbch\af31501\loch\f1 &lt;OptDelPrev&gt;}{\rtlch\fcs1 \af0 \ltrch\fcs0 \insrsid7952263\charrsid16335128 #}{\rtlch\fcs1 \af1 _x000d__x000a_\ltrch\fcs0 \cs18\v\f1\fs20\cf15\insrsid7952263\charrsid16335128 MNU[TEXTJUSTYES][TEXTJUSTNO]@CHOICE@}{\rtlch\fcs1 \af0 \ltrch\fcs0 \insrsid7952263\charrsid16335128 #}{\rtlch\fcs1 \af0 \ltrch\fcs0 _x000d__x000a_\cs17\i0\v\fs20\cf9\lang1024\langfe1024\loch\af1\hich\af1\dbch\af31501\noproof\insrsid7952263\charrsid16335128 \hich\af1\dbch\af31501\loch\f1 &lt;/OptDelPrev&gt;}{\rtlch\fcs1 \af0 \ltrch\fcs0 \insrsid7952263\charrsid16335128 _x000d__x000a_\par }\pard\plain \ltrpar\ql \li0\ri0\widctlpar\wrapdefault\aspalpha\aspnum\faauto\adjustright\rin0\lin0\itap0\pararsid7952263 \rtlch\fcs1 \af0\afs20\alang1025 \ltrch\fcs0 \fs24\lang2057\langfe2057\cgrid\langnp2057\langfenp2057 {\rtlch\fcs1 \af0 \ltrch\fcs0 _x000d__x000a_\cs17\v\fs20\cf9\lang1024\langfe1024\loch\af1\hich\af1\dbch\af31501\noproof\insrsid7952263\charrsid16335128 \hich\af1\dbch\af31501\loch\f1 &lt;/}{\rtlch\fcs1 \af0 \ltrch\fcs0 _x000d__x000a_\cs17\v\fs20\cf9\lang1024\langfe1024\loch\af1\hich\af1\dbch\af31501\noproof\insrsid7952263 \hich\af1\dbch\af31501\loch\f1 Amend}{\rtlch\fcs1 \af0 \ltrch\fcs0 _x000d__x000a_\cs17\v\fs20\cf9\lang1024\langfe1024\loch\af1\hich\af1\dbch\af31501\noproof\insrsid7952263\charrsid16335128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cd_x000d__x000a_3908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184084 HideTWBExt;}{\s16\ql \li0\ri0\sa120\nowidctlpar\wrapdefault\aspalpha\aspnum\faauto\adjustright\rin0\lin0\itap0 \rtlch\fcs1 \af0\afs20\alang1025 \ltrch\fcs0 _x000d__x000a_\fs24\lang2057\langfe2057\cgrid\langnp2057\langfenp2057 \sbasedon0 \snext16 \spriority0 \styrsid5184084 Normal6a;}{\s17\ql \li0\ri0\nowidctlpar\wrapdefault\aspalpha\aspnum\faauto\adjustright\rin0\lin0\itap0 \rtlch\fcs1 \af0\afs20\alang1025 \ltrch\fcs0 _x000d__x000a_\b\fs24\lang2057\langfe2057\cgrid\langnp2057\langfenp2057 \sbasedon0 \snext17 \spriority0 \styrsid5184084 NormalBold;}{\s18\qr \li0\ri0\sb240\sa240\nowidctlpar\wrapdefault\aspalpha\aspnum\faauto\adjustright\rin0\lin0\itap0 \rtlch\fcs1 _x000d__x000a_\af0\afs20\alang1025 \ltrch\fcs0 \fs24\lang2057\langfe2057\cgrid\langnp2057\langfenp2057 \sbasedon0 \snext18 \spriority0 \styrsid5184084 AmOrLang;}{\s19\qc \li0\ri0\sa240\nowidctlpar\wrapdefault\aspalpha\aspnum\faauto\adjustright\rin0\lin0\itap0 _x000d__x000a_\rtlch\fcs1 \af0\afs20\alang1025 \ltrch\fcs0 \i\fs24\lang2057\langfe2057\cgrid\langnp2057\langfenp2057 \sbasedon0 \snext19 \spriority0 \styrsid5184084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5184084 AmNumberTabs;}}{\*\rsidtbl \rsid24658\rsid358857\rsid735077\rsid787282\rsid2892074\rsid3622648\rsid4666813\rsid5184084\rsid5708216_x000d__x000a_\rsid6641733\rsid7553164\rsid8465581\rsid8681905\rsid8724649\rsid9636012\rsid9862312\rsid10499370\rsid11215221\rsid11370291\rsid11434737\rsid11607138\rsid11824949\rsid12154954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26}{\nofchars301}{\*\company European Parliament}{\nofcharsws30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184084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0499370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499370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5184084 \rtlch\fcs1 \af0\afs20\alang1025 \ltrch\fcs0 \b\fs24\lang2057\langfe2057\cgrid\langnp2057\langfenp2057 {\rtlch\fcs1 \af0 \ltrch\fcs0 \cs15\b0\v\f1\fs20\cf9\insrsid5184084\charrsid946740 {\*\bkmkstart restartA}&lt;AmendA&gt;}{_x000d__x000a_\rtlch\fcs1 \af0 \ltrch\fcs0 \insrsid5184084\charrsid946740 [ZAMENDMENT]\tab \tab }{\rtlch\fcs1 \af0 \ltrch\fcs0 \cs15\b0\v\f1\fs20\cf9\insrsid5184084\charrsid946740 &lt;NumAmA&gt;}{\rtlch\fcs1 \af0 \ltrch\fcs0 \insrsid5184084\charrsid946740 [ZNRAM]}{_x000d__x000a_\rtlch\fcs1 \af0 \ltrch\fcs0 \cs15\b0\v\f1\fs20\cf9\insrsid5184084\charrsid946740 &lt;/NumAmA&gt;}{\rtlch\fcs1 \af0 \ltrch\fcs0 \insrsid5184084\charrsid9467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lang1024\langfe1024\noproof\insrsid5184084\charrsid14699840 &lt;RepeatBlock-By&gt;}{\rtlch\fcs1 \af0 \ltrch\fcs0 \lang1024\langfe1024\noproof\insrsid5184084\charrsid14699840 [RepeatMembers]}{\rtlch\fcs1 \af0 \ltrch\fcs0 _x000d__x000a_\cs15\b0\v\f1\fs20\cf9\lang1024\langfe1024\noproof\insrsid5184084\charrsid14699840 &lt;Members&gt;}{\rtlch\fcs1 \af0 \ltrch\fcs0 \insrsid5184084\charrsid14699840 [ZMEMBERS]}{\rtlch\fcs1 \af0 \ltrch\fcs0 _x000d__x000a_\cs15\b0\v\f1\fs20\cf9\lang1024\langfe1024\noproof\insrsid5184084\charrsid14699840 &lt;/Members&gt;}{\rtlch\fcs1 \af0 \ltrch\fcs0 \insrsid5184084\charrsid146998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lang1024\langfe1024\noproof\langnp1043\insrsid5184084\charrsid2237221 &lt;AuNomDe&gt;&lt;OptDel&gt;}{\rtlch\fcs1 \af0 \ltrch\fcs0 \lang1024\langfe1024\noproof\langnp1043\insrsid5184084\charrsid2237221 [ZONBEHALF]}{\rtlch\fcs1 \af0 \ltrch\fcs0 _x000d__x000a_\cs15\v\f1\fs20\cf9\lang1024\langfe1024\noproof\langnp1043\insrsid5184084\charrsid2237221 &lt;/OptDel&gt;&lt;/AuNomDe&gt;}{\rtlch\fcs1 \af0 \ltrch\fcs0 \lang1043\langfe2057\langnp1043\insrsid5184084\charrsid2237221 _x000d__x000a_\par }{\rtlch\fcs1 \af0 \ltrch\fcs0 \insrsid5184084\charrsid14699840 &lt;&lt;&lt;}{\rtlch\fcs1 \af0 \ltrch\fcs0 \cs15\v\f1\fs20\cf9\lang1024\langfe1024\noproof\insrsid5184084\charrsid14699840 &lt;/RepeatBlock-By&gt;}{\rtlch\fcs1 \af0 \ltrch\fcs0 _x000d__x000a_\insrsid5184084\charrsid14699840 _x000d__x000a_\par }\pard\plain \ltrpar\s17\ql \li0\ri0\nowidctlpar\wrapdefault\aspalpha\aspnum\faauto\adjustright\rin0\lin0\itap0\pararsid5184084 \rtlch\fcs1 \af0\afs20\alang1025 \ltrch\fcs0 \b\fs24\lang2057\langfe2057\cgrid\langnp2057\langfenp2057 {\rtlch\fcs1 \af0 _x000d__x000a_\ltrch\fcs0 \cs15\b0\v\f1\fs20\cf9\insrsid5184084\charrsid946740 &lt;DocAmend&gt;}{\rtlch\fcs1 \af0 \ltrch\fcs0 \insrsid5184084\charrsid946740 [ZRESOLUTION]}{\rtlch\fcs1 \af0 \ltrch\fcs0 \cs15\b0\v\f1\fs20\cf9\insrsid5184084\charrsid946740 &lt;/DocAmend&gt;}{_x000d__x000a_\rtlch\fcs1 \af0 \ltrch\fcs0 \insrsid5184084\charrsid946740 _x000d__x000a_\par }{\rtlch\fcs1 \af0 \ltrch\fcs0 \cs15\b0\v\f1\fs20\cf9\lang1024\langfe1024\noproof\insrsid5184084\charrsid16013815 &lt;Article&gt;}{\rtlch\fcs1 \af0 \ltrch\fcs0 \insrsid5184084\charrsid16013815 [ZRESPART]}{\rtlch\fcs1 \af0 \ltrch\fcs0 _x000d__x000a_\cs15\b0\v\f1\fs20\cf9\lang1024\langfe1024\noproof\insrsid5184084\charrsid16013815 &lt;/Article&gt;}{\rtlch\fcs1 \af0 \ltrch\fcs0 \insrsid5184084\charrsid16013815 _x000d__x000a_\par \ltrrow}\trowd \irow0\irowband0\ltrrow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0\irowband0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pard\plain \ltrpar\s19\qc \li0\ri0\sa240\keepn\nowidctlpar\intbl\wrapdefault\aspalpha\aspnum\faauto\adjustright\rin0\lin0\pararsid10630121 \rtlch\fcs1 \af0\afs20\alang1025 \ltrch\fcs0 \i\fs24\lang2057\langfe2057\cgrid\langnp2057\langfenp2057 {_x000d__x000a_\rtlch\fcs1 \af0 \ltrch\fcs0 \insrsid5184084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5184084\charrsid946740 \trowd \irow1\irowband1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5184084\charrsid946740 [ZTEXTL]\cell [ZTEXTR]}{\rtlch\fcs1 \af0\afs24 \ltrch\fcs0 \insrsid5184084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5184084\charrsid946740 \trowd \irow2\irowband2\lastrow \ltrrow_x000d__x000a_\ts11\trqc\trgaph340\trleft-340\trftsWidth1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8\qr \li0\ri0\sb240\sa240\nowidctlpar\wrapdefault\aspalpha\aspnum\faauto\adjustright\rin0\lin0\itap0\pararsid5184084 \rtlch\fcs1 \af0\afs20\alang1025 \ltrch\fcs0 \fs24\lang2057\langfe2057\cgrid\langnp2057\langfenp2057 {\rtlch\fcs1 \af0 \ltrch\fcs0 _x000d__x000a_\insrsid5184084\charrsid946740 Or. }{\rtlch\fcs1 \af0 \ltrch\fcs0 \cs15\v\f1\fs20\cf9\insrsid5184084\charrsid946740 &lt;Original&gt;}{\rtlch\fcs1 \af0 \ltrch\fcs0 \insrsid5184084\charrsid946740 [ZORLANG]}{\rtlch\fcs1 \af0 \ltrch\fcs0 _x000d__x000a_\cs15\v\f1\fs20\cf9\insrsid5184084\charrsid946740 &lt;/Original&gt;}{\rtlch\fcs1 \af0 \ltrch\fcs0 \insrsid5184084\charrsid946740 _x000d__x000a_\par }\pard\plain \ltrpar\ql \li0\ri0\widctlpar\wrapdefault\aspalpha\aspnum\faauto\adjustright\rin0\lin0\itap0\pararsid5184084 \rtlch\fcs1 \af0\afs20\alang1025 \ltrch\fcs0 \fs24\lang2057\langfe2057\cgrid\langnp2057\langfenp2057 {\rtlch\fcs1 \af0 \ltrch\fcs0 _x000d__x000a_\cs15\v\f1\fs20\cf9\insrsid5184084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7344099 HideTWBExt;}{\s16\ql \li0\ri0\sa120\nowidctlpar\wrapdefault\aspalpha\aspnum\faauto\adjustright\rin0\lin0\itap0 \rtlch\fcs1 \af0\afs20\alang1025 \ltrch\fcs0 _x000d__x000a_\fs24\lang2057\langfe2057\cgrid\langnp2057\langfenp2057 \sbasedon0 \snext16 \spriority0 \styrsid7344099 Normal6a;}{\s17\ql \li0\ri0\nowidctlpar\wrapdefault\aspalpha\aspnum\faauto\adjustright\rin0\lin0\itap0 \rtlch\fcs1 \af0\afs20\alang1025 \ltrch\fcs0 _x000d__x000a_\b\fs24\lang2057\langfe2057\cgrid\langnp2057\langfenp2057 \sbasedon0 \snext17 \spriority0 \styrsid7344099 NormalBold;}{\s18\ql \li0\ri0\sa240\nowidctlpar\wrapdefault\aspalpha\aspnum\faauto\adjustright\rin0\lin0\itap0 \rtlch\fcs1 \af0\afs20\alang1025 _x000d__x000a_\ltrch\fcs0 \i\fs24\lang2057\langfe2057\cgrid\langnp2057\langfenp2057 \sbasedon0 \snext18 \spriority0 \styrsid7344099 AmJustText;}{\s19\qc \li0\ri0\sb240\sa240\nowidctlpar\wrapdefault\aspalpha\aspnum\faauto\adjustright\rin0\lin0\itap0 \rtlch\fcs1 _x000d__x000a_\af0\afs20\alang1025 \ltrch\fcs0 \i\fs24\lang2057\langfe2057\cgrid\langnp2057\langfenp2057 \sbasedon0 \snext19 \spriority0 \styrsid7344099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7344099 AmJustTitle;}{\s21\qr \li0\ri0\sb240\sa240\nowidctlpar\wrapdefault\aspalpha\aspnum\faauto\adjustright\rin0\lin0\itap0 \rtlch\fcs1 \af0\afs20\alang1025 \ltrch\fcs0 _x000d__x000a_\fs24\lang2057\langfe2057\cgrid\langnp2057\langfenp2057 \sbasedon0 \snext21 \spriority0 \styrsid7344099 AmOrLang;}{\s22\qc \li0\ri0\sa240\nowidctlpar\wrapdefault\aspalpha\aspnum\faauto\adjustright\rin0\lin0\itap0 \rtlch\fcs1 \af0\afs20\alang1025 _x000d__x000a_\ltrch\fcs0 \i\fs24\lang2057\langfe2057\cgrid\langnp2057\langfenp2057 \sbasedon0 \snext22 \spriority0 \styrsid734409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344099 AmNumberTabs;}}{\*\rsidtbl \rsid24658\rsid358857\rsid735077\rsid787282\rsid2892074\rsid3622648\rsid4666813\rsid5708216\rsid6641733_x000d__x000a_\rsid7344099\rsid7553164\rsid8465581\rsid8681905\rsid8724649\rsid9636012\rsid9862312\rsid11215221\rsid11370291\rsid11434737\rsid11607138\rsid11824949\rsid12154954\rsid13981856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6\min3}_x000d__x000a_{\revtim\yr2019\mo7\dy3\hr16\min3}{\version1}{\edmins0}{\nofpages1}{\nofwords42}{\nofchars483}{\*\company European Parliament}{\nofcharsws488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7344099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981856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981856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7344099 \rtlch\fcs1 \af0\afs20\alang1025 \ltrch\fcs0 \b\fs24\lang2057\langfe2057\cgrid\langnp2057\langfenp2057 {\rtlch\fcs1 \af0 \ltrch\fcs0 \cs15\b0\v\f1\fs20\cf9\insrsid7344099\charrsid946740 {\*\bkmkstart restartB}&lt;AmendB&gt;}{_x000d__x000a_\rtlch\fcs1 \af0 \ltrch\fcs0 \insrsid7344099\charrsid946740 [ZAMENDMENT]\tab \tab }{\rtlch\fcs1 \af0 \ltrch\fcs0 \cs15\b0\v\f1\fs20\cf9\insrsid7344099\charrsid946740 &lt;NumAmB&gt;}{\rtlch\fcs1 \af0 \ltrch\fcs0 \insrsid7344099\charrsid946740 [ZNRAM]}{_x000d__x000a_\rtlch\fcs1 \af0 \ltrch\fcs0 \cs15\b0\v\f1\fs20\cf9\insrsid7344099\charrsid946740 &lt;/NumAmB&gt;}{\rtlch\fcs1 \af0 \ltrch\fcs0 \insrsid7344099\charrsid9467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lang1024\langfe1024\noproof\insrsid7344099\charrsid14699840 &lt;RepeatBlock-By&gt;}{\rtlch\fcs1 \af0 \ltrch\fcs0 \lang1024\langfe1024\noproof\insrsid7344099\charrsid14699840 [RepeatMembers]}{\rtlch\fcs1 \af0 \ltrch\fcs0 _x000d__x000a_\cs15\b0\v\f1\fs20\cf9\lang1024\langfe1024\noproof\insrsid7344099\charrsid14699840 &lt;Members&gt;}{\rtlch\fcs1 \af0 \ltrch\fcs0 \insrsid7344099\charrsid14699840 [ZMEMBERS]}{\rtlch\fcs1 \af0 \ltrch\fcs0 _x000d__x000a_\cs15\b0\v\f1\fs20\cf9\lang1024\langfe1024\noproof\insrsid7344099\charrsid14699840 &lt;/Members&gt;}{\rtlch\fcs1 \af0 \ltrch\fcs0 \insrsid7344099\charrsid146998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lang1024\langfe1024\noproof\langnp1043\insrsid7344099\charrsid2237221 &lt;AuNomDe&gt;&lt;OptDel&gt;}{\rtlch\fcs1 \af0 \ltrch\fcs0 \lang1024\langfe1024\noproof\langnp1043\insrsid7344099\charrsid2237221 [ZONBEHALF]}{\rtlch\fcs1 \af0 \ltrch\fcs0 _x000d__x000a_\cs15\v\f1\fs20\cf9\lang1024\langfe1024\noproof\langnp1043\insrsid7344099\charrsid2237221 &lt;/OptDel&gt;&lt;/AuNomDe&gt;}{\rtlch\fcs1 \af0 \ltrch\fcs0 \lang1043\langfe2057\langnp1043\insrsid7344099\charrsid2237221 _x000d__x000a_\par }{\rtlch\fcs1 \af0 \ltrch\fcs0 \insrsid7344099\charrsid14699840 &lt;&lt;&lt;}{\rtlch\fcs1 \af0 \ltrch\fcs0 \cs15\v\f1\fs20\cf9\lang1024\langfe1024\noproof\insrsid7344099\charrsid14699840 &lt;/RepeatBlock-By&gt;}{\rtlch\fcs1 \af0 \ltrch\fcs0 _x000d__x000a_\insrsid7344099\charrsid14699840 _x000d__x000a_\par }\pard\plain \ltrpar\s17\ql \li0\ri0\nowidctlpar\wrapdefault\aspalpha\aspnum\faauto\adjustright\rin0\lin0\itap0\pararsid7344099 \rtlch\fcs1 \af0\afs20\alang1025 \ltrch\fcs0 \b\fs24\lang2057\langfe2057\cgrid\langnp2057\langfenp2057 {\rtlch\fcs1 \af0 _x000d__x000a_\ltrch\fcs0 \cs15\b0\v\f1\fs20\cf9\insrsid7344099\charrsid946740 &lt;DocAmend&gt;}{\rtlch\fcs1 \af0 \ltrch\fcs0 \insrsid7344099\charrsid946740 [Z}{\rtlch\fcs1 \af0 \ltrch\fcs0 \insrsid7344099 AMDOC}{\rtlch\fcs1 \af0 \ltrch\fcs0 \insrsid7344099\charrsid946740 ]}_x000d__x000a_{\rtlch\fcs1 \af0 \ltrch\fcs0 \cs15\b0\v\f1\fs20\cf9\insrsid7344099\charrsid946740 &lt;/DocAmend&gt;}{\rtlch\fcs1 \af0 \ltrch\fcs0 \insrsid7344099\charrsid946740 _x000d__x000a_\par }\pard \ltrpar\s17\ql \li0\ri0\keepn\nowidctlpar\wrapdefault\aspalpha\aspnum\faauto\adjustright\rin0\lin0\itap0\pararsid7344099 {\rtlch\fcs1 \af0 \ltrch\fcs0 \cs15\b0\v\f1\fs20\cf9\insrsid7344099\charrsid946740 &lt;Article&gt;}{\rtlch\fcs1 \af0 \ltrch\fcs0 _x000d__x000a_\insrsid7344099\charrsid946740 [ZAMPART]}{\rtlch\fcs1 \af0 \ltrch\fcs0 \cs15\b0\v\f1\fs20\cf9\insrsid7344099\charrsid946740 &lt;/Article&gt;}{\rtlch\fcs1 \af0 \ltrch\fcs0 \insrsid7344099\charrsid946740 _x000d__x000a_\par }\pard\plain \ltrpar\ql \li0\ri0\keepn\widctlpar\wrapdefault\aspalpha\aspnum\faauto\adjustright\rin0\lin0\itap0\pararsid7344099 \rtlch\fcs1 \af0\afs20\alang1025 \ltrch\fcs0 \fs24\lang2057\langfe2057\cgrid\langnp2057\langfenp2057 {\rtlch\fcs1 \af0 _x000d__x000a_\ltrch\fcs0 \cs15\v\f1\fs20\cf9\lang1043\langfe2057\langnp1043\insrsid7344099\charrsid2237221 &lt;DocAmend2&gt;&lt;OptDel&gt;}{\rtlch\fcs1 \af0 \ltrch\fcs0 \lang1043\langfe2057\langnp1043\insrsid7344099\charrsid2237221 [ZNRACT]}{\rtlch\fcs1 \af0 \ltrch\fcs0 _x000d__x000a_\cs15\v\f1\fs20\cf9\lang1043\langfe2057\langnp1043\insrsid7344099\charrsid2237221 &lt;/OptDel&gt;&lt;/DocAmend2&gt;}{\rtlch\fcs1 \af0 \ltrch\fcs0 \lang1043\langfe2057\langnp1043\insrsid7344099\charrsid2237221 _x000d__x000a_\par }\pard \ltrpar\ql \li0\ri0\widctlpar\wrapdefault\aspalpha\aspnum\faauto\adjustright\rin0\lin0\itap0\pararsid7344099 {\rtlch\fcs1 \af0 \ltrch\fcs0 \cs15\v\f1\fs20\cf9\lang1036\langfe2057\langnp1036\insrsid7344099\charrsid2237221 &lt;Article2&gt;&lt;OptDel&gt;}{_x000d__x000a_\rtlch\fcs1 \af0 \ltrch\fcs0 \lang1036\langfe2057\langnp1036\insrsid7344099\charrsid2237221 [ZACTPART]}{\rtlch\fcs1 \af0 \ltrch\fcs0 \cs15\v\f1\fs20\cf9\lang1036\langfe2057\langnp1036\insrsid7344099\charrsid2237221 &lt;/OptDel&gt;&lt;/Article2&gt;}{\rtlch\fcs1 \af0 _x000d__x000a_\ltrch\fcs0 \lang1036\langfe2057\langnp1036\insrsid7344099\charrsid2237221 _x000d__x000a_\par \ltrrow}\trowd \irow0\irowband0\ltrrow\ts11\trqc\trgaph340\trleft-340\trftsWidth3\trwWidth9752\trftsWidthB3\trpaddl340\trpaddr340\trpaddfl3\trpaddft3\trpaddfb3\trpaddfr3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lang1036\langfe2057\langnp1036\insrsid7344099\charrsid2237221 \cell }\pard\plain \ltrpar_x000d__x000a_\ql \li0\ri0\widctlpar\intbl\wrapdefault\aspalpha\aspnum\faauto\adjustright\rin0\lin0 \rtlch\fcs1 \af0\afs20\alang1025 \ltrch\fcs0 \fs24\lang2057\langfe2057\cgrid\langnp2057\langfenp2057 {\rtlch\fcs1 \af0 \ltrch\fcs0 \insrsid7344099\charrsid11559818 _x000d__x000a_\trowd \irow0\irowband0\ltrrow\ts11\trqc\trgaph340\trleft-340\trftsWidth3\trwWidth9752\trftsWidthB3\trpaddl340\trpaddr340\trpaddfl3\trpaddft3\trpaddfb3\trpaddfr3\tblind0\tblindtype3 \clvertalt\clbrdrt\brdrtbl \clbrdrl\brdrtbl \clbrdrb\brdrtbl \clbrdrr_x000d__x000a_\brdrtbl \cltxlrtb\clftsWidth3\clwWidth9752\clshdrawnil \cellx9412\row \ltrrow}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0630121 \rtlch\fcs1 \af0\afs20\alang1025 \ltrch\fcs0 \i\fs24\lang2057\langfe2057\cgrid\langnp2057\langfenp2057 {\rtlch\fcs1 \af0 \ltrch\fcs0 _x000d__x000a_\insrsid7344099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7344099\charrsid946740 \trowd \irow1\irowband1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7344099\charrsid946740 [ZTEXTL]\cell [ZTEXTR]}{\rtlch\fcs1 \af0\afs24 \ltrch\fcs0 \insrsid7344099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7344099\charrsid946740 \trowd \irow2\irowband2\lastrow \ltrrow_x000d__x000a_\ts11\trqc\trgaph340\trleft-340\trftsWidth3\trwWidth9752\trftsWidthB3\trpaddl340\trpaddr340\trpaddfl3\trpaddft3\trpaddfb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7344099 \rtlch\fcs1 \af0\afs20\alang1025 \ltrch\fcs0 \fs24\lang2057\langfe2057\cgrid\langnp2057\langfenp2057 {\rtlch\fcs1 \af0 \ltrch\fcs0 _x000d__x000a_\insrsid7344099\charrsid946740 Or. }{\rtlch\fcs1 \af0 \ltrch\fcs0 \cs15\v\f1\fs20\cf9\insrsid7344099\charrsid946740 &lt;Original&gt;}{\rtlch\fcs1 \af0 \ltrch\fcs0 \insrsid7344099\charrsid946740 [ZORLANG]}{\rtlch\fcs1 \af0 \ltrch\fcs0 _x000d__x000a_\cs15\v\f1\fs20\cf9\insrsid7344099\charrsid946740 &lt;/Original&gt;}{\rtlch\fcs1 \af0 \ltrch\fcs0 \insrsid7344099\charrsid946740 _x000d__x000a_\par }\pard\plain \ltrpar\s19\qc \li0\ri0\sb240\sa240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OptDel&gt;}{\rtlch\fcs1 \af0 \ltrch\fcs0 \insrsid7344099\charrsid946740 [ZCROSSREF]}{\rtlch\fcs1 \af0 \ltrch\fcs0 \cs15\i0\v\f1\fs20\cf9\insrsid7344099\charrsid946740 _x000d__x000a_&lt;/OptDel&gt;}{\rtlch\fcs1 \af0 \ltrch\fcs0 \insrsid7344099\charrsid946740 _x000d__x000a_\par }\pard\plain \ltrpar\s20\qc \li0\ri0\sb240\sa240\keepn\nowidctlpar\wrapdefault\aspalpha\aspnum\faauto\adjustright\rin0\lin0\itap0\pararsid7344099 \rtlch\fcs1 \af0\afs20\alang1025 \ltrch\fcs0 \i\fs24\lang2057\langfe2057\cgrid\langnp2057\langfenp2057 {_x000d__x000a_\rtlch\fcs1 \af0 \ltrch\fcs0 \cs15\i0\v\f1\fs20\cf9\insrsid7344099\charrsid946740 &lt;TitreJust&gt;}{\rtlch\fcs1 \af0 \ltrch\fcs0 \insrsid7344099\charrsid946740 [ZJUSTIFICATION]}{\rtlch\fcs1 \af0 \ltrch\fcs0 \cs15\i0\v\f1\fs20\cf9\insrsid7344099\charrsid946740 _x000d__x000a_&lt;/TitreJust&gt;}{\rtlch\fcs1 \af0 \ltrch\fcs0 \insrsid7344099\charrsid946740 _x000d__x000a_\par }\pard\plain \ltrpar\s18\ql \li0\ri0\sa240\nowidctlpar\wrapdefault\aspalpha\aspnum\faauto\adjustright\rin0\lin0\itap0\pararsid7344099 \rtlch\fcs1 \af0\afs20\alang1025 \ltrch\fcs0 \i\fs24\lang2057\langfe2057\cgrid\langnp2057\langfenp2057 {\rtlch\fcs1 \af0 _x000d__x000a_\ltrch\fcs0 \cs15\i0\v\f1\fs20\cf9\insrsid7344099\charrsid946740 &lt;OptDelPrev&gt;}{\rtlch\fcs1 \af0 \ltrch\fcs0 \insrsid7344099\charrsid946740 [ZTEXTJUST]}{\rtlch\fcs1 \af0 \ltrch\fcs0 \cs15\i0\v\f1\fs20\cf9\insrsid7344099\charrsid946740 &lt;/OptDelPrev&gt;}{_x000d__x000a_\rtlch\fcs1 \af0 \ltrch\fcs0 \insrsid7344099\charrsid946740 _x000d__x000a_\par }\pard\plain \ltrpar\ql \li0\ri0\widctlpar\wrapdefault\aspalpha\aspnum\faauto\adjustright\rin0\lin0\itap0\pararsid7344099 \rtlch\fcs1 \af0\afs20\alang1025 \ltrch\fcs0 \fs24\lang2057\langfe2057\cgrid\langnp2057\langfenp2057 {\rtlch\fcs1 \af0 \ltrch\fcs0 _x000d__x000a_\cs15\v\f1\fs20\cf9\insrsid7344099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282"/>
    <w:docVar w:name="TXTAUTHOR" w:val="Alfred Sant"/>
    <w:docVar w:name="TXTLANGUE" w:val="EN"/>
    <w:docVar w:name="TXTLANGUEMIN" w:val="en"/>
    <w:docVar w:name="TXTNRC" w:val="0416/2022"/>
    <w:docVar w:name="TXTNRCOM" w:val="(2022)0761"/>
    <w:docVar w:name="TXTNRFIRSTAM" w:val="36"/>
    <w:docVar w:name="TXTNRLASTAM" w:val="178"/>
    <w:docVar w:name="TXTNRPE" w:val="751.684"/>
    <w:docVar w:name="TXTNRPE2" w:val="749.139"/>
    <w:docVar w:name="TXTNRPROC" w:val="2022/0406"/>
    <w:docVar w:name="TXTPEorAP" w:val="PE"/>
    <w:docVar w:name="TXTROUTE" w:val="AM\1282921EN.docx"/>
    <w:docVar w:name="TXTTITLE" w:val="on multiple-vote share structures in companies that seek the admission to trading of their shares on an SME growth market"/>
    <w:docVar w:name="TXTVERSION" w:val="01-00"/>
    <w:docVar w:name="TXTVERSION2" w:val="01-00"/>
  </w:docVars>
  <w:rsids>
    <w:rsidRoot w:val="00F94118"/>
    <w:rsid w:val="000111BD"/>
    <w:rsid w:val="00073830"/>
    <w:rsid w:val="00075DBE"/>
    <w:rsid w:val="000B0781"/>
    <w:rsid w:val="000D446F"/>
    <w:rsid w:val="000E7234"/>
    <w:rsid w:val="000F2A80"/>
    <w:rsid w:val="000F7815"/>
    <w:rsid w:val="00126BC4"/>
    <w:rsid w:val="00150057"/>
    <w:rsid w:val="00154D46"/>
    <w:rsid w:val="00166CCB"/>
    <w:rsid w:val="001809DD"/>
    <w:rsid w:val="001A4802"/>
    <w:rsid w:val="001B761C"/>
    <w:rsid w:val="001C2054"/>
    <w:rsid w:val="001C502E"/>
    <w:rsid w:val="001D13C9"/>
    <w:rsid w:val="001D5CC4"/>
    <w:rsid w:val="001D7A49"/>
    <w:rsid w:val="001F0FDD"/>
    <w:rsid w:val="0020367C"/>
    <w:rsid w:val="00216B6A"/>
    <w:rsid w:val="00222325"/>
    <w:rsid w:val="00231EA7"/>
    <w:rsid w:val="00236619"/>
    <w:rsid w:val="002574CB"/>
    <w:rsid w:val="002740B6"/>
    <w:rsid w:val="00280EA6"/>
    <w:rsid w:val="002A1C82"/>
    <w:rsid w:val="002B6A7B"/>
    <w:rsid w:val="002C5761"/>
    <w:rsid w:val="002E3F68"/>
    <w:rsid w:val="002E4311"/>
    <w:rsid w:val="003003A7"/>
    <w:rsid w:val="003117F7"/>
    <w:rsid w:val="00315664"/>
    <w:rsid w:val="00322475"/>
    <w:rsid w:val="00363AD3"/>
    <w:rsid w:val="0036694C"/>
    <w:rsid w:val="003743DE"/>
    <w:rsid w:val="0037660F"/>
    <w:rsid w:val="00384E84"/>
    <w:rsid w:val="0038706C"/>
    <w:rsid w:val="003923F7"/>
    <w:rsid w:val="003A5102"/>
    <w:rsid w:val="003C6E39"/>
    <w:rsid w:val="003D466C"/>
    <w:rsid w:val="003D70F2"/>
    <w:rsid w:val="003E08BF"/>
    <w:rsid w:val="003E43AC"/>
    <w:rsid w:val="003F21EB"/>
    <w:rsid w:val="003F3B0C"/>
    <w:rsid w:val="00422BB2"/>
    <w:rsid w:val="004367B3"/>
    <w:rsid w:val="00441413"/>
    <w:rsid w:val="00441D7D"/>
    <w:rsid w:val="00461E32"/>
    <w:rsid w:val="00464338"/>
    <w:rsid w:val="004773E1"/>
    <w:rsid w:val="00495E20"/>
    <w:rsid w:val="004E0AAC"/>
    <w:rsid w:val="004E1C4C"/>
    <w:rsid w:val="004F03F0"/>
    <w:rsid w:val="004F2903"/>
    <w:rsid w:val="005246D8"/>
    <w:rsid w:val="00547F73"/>
    <w:rsid w:val="00557617"/>
    <w:rsid w:val="00571479"/>
    <w:rsid w:val="005A7205"/>
    <w:rsid w:val="005A7EB4"/>
    <w:rsid w:val="005B32E3"/>
    <w:rsid w:val="005E50C2"/>
    <w:rsid w:val="00607ABE"/>
    <w:rsid w:val="006337D4"/>
    <w:rsid w:val="00637384"/>
    <w:rsid w:val="0066168A"/>
    <w:rsid w:val="00665DDA"/>
    <w:rsid w:val="00672807"/>
    <w:rsid w:val="006746CD"/>
    <w:rsid w:val="00687070"/>
    <w:rsid w:val="006909D3"/>
    <w:rsid w:val="00695CC1"/>
    <w:rsid w:val="006965BE"/>
    <w:rsid w:val="006A2838"/>
    <w:rsid w:val="006B4B58"/>
    <w:rsid w:val="006B6438"/>
    <w:rsid w:val="006D6B15"/>
    <w:rsid w:val="006F3F81"/>
    <w:rsid w:val="006F4B73"/>
    <w:rsid w:val="00702F62"/>
    <w:rsid w:val="007059E9"/>
    <w:rsid w:val="00706049"/>
    <w:rsid w:val="007152AF"/>
    <w:rsid w:val="00730B6C"/>
    <w:rsid w:val="00736FBA"/>
    <w:rsid w:val="0074160E"/>
    <w:rsid w:val="007659AC"/>
    <w:rsid w:val="0079060C"/>
    <w:rsid w:val="007A42AB"/>
    <w:rsid w:val="007C71DE"/>
    <w:rsid w:val="00800A4F"/>
    <w:rsid w:val="00822C94"/>
    <w:rsid w:val="00825657"/>
    <w:rsid w:val="008363E4"/>
    <w:rsid w:val="00851460"/>
    <w:rsid w:val="0087052C"/>
    <w:rsid w:val="00870CF2"/>
    <w:rsid w:val="00874862"/>
    <w:rsid w:val="00875A9C"/>
    <w:rsid w:val="00887FDC"/>
    <w:rsid w:val="00894C82"/>
    <w:rsid w:val="008B251A"/>
    <w:rsid w:val="008D6D06"/>
    <w:rsid w:val="008F0DDD"/>
    <w:rsid w:val="00900CAE"/>
    <w:rsid w:val="00904AD5"/>
    <w:rsid w:val="00907CCA"/>
    <w:rsid w:val="009154FF"/>
    <w:rsid w:val="00917A85"/>
    <w:rsid w:val="00966038"/>
    <w:rsid w:val="00966072"/>
    <w:rsid w:val="009A32A4"/>
    <w:rsid w:val="009A65D8"/>
    <w:rsid w:val="009B0305"/>
    <w:rsid w:val="009F230F"/>
    <w:rsid w:val="00A15973"/>
    <w:rsid w:val="00A233E9"/>
    <w:rsid w:val="00A46736"/>
    <w:rsid w:val="00A507FC"/>
    <w:rsid w:val="00A5426B"/>
    <w:rsid w:val="00A845EF"/>
    <w:rsid w:val="00A84E16"/>
    <w:rsid w:val="00A93389"/>
    <w:rsid w:val="00A93F8C"/>
    <w:rsid w:val="00AA0426"/>
    <w:rsid w:val="00AA2AE3"/>
    <w:rsid w:val="00AB74D6"/>
    <w:rsid w:val="00AB78F5"/>
    <w:rsid w:val="00AC7149"/>
    <w:rsid w:val="00AD730A"/>
    <w:rsid w:val="00AE4459"/>
    <w:rsid w:val="00AF25FC"/>
    <w:rsid w:val="00AF2819"/>
    <w:rsid w:val="00B0638A"/>
    <w:rsid w:val="00B10564"/>
    <w:rsid w:val="00B41B4D"/>
    <w:rsid w:val="00B77A45"/>
    <w:rsid w:val="00B8066A"/>
    <w:rsid w:val="00B85286"/>
    <w:rsid w:val="00B90B7F"/>
    <w:rsid w:val="00B9188F"/>
    <w:rsid w:val="00BA48D2"/>
    <w:rsid w:val="00BC1B1F"/>
    <w:rsid w:val="00BE0C84"/>
    <w:rsid w:val="00BE5062"/>
    <w:rsid w:val="00C10F61"/>
    <w:rsid w:val="00C12213"/>
    <w:rsid w:val="00C22CC4"/>
    <w:rsid w:val="00C2336C"/>
    <w:rsid w:val="00C35E35"/>
    <w:rsid w:val="00C41E32"/>
    <w:rsid w:val="00C92798"/>
    <w:rsid w:val="00CB34F1"/>
    <w:rsid w:val="00CB7B07"/>
    <w:rsid w:val="00CC3983"/>
    <w:rsid w:val="00CD45EF"/>
    <w:rsid w:val="00D00CC7"/>
    <w:rsid w:val="00D100D1"/>
    <w:rsid w:val="00D14FCE"/>
    <w:rsid w:val="00D15308"/>
    <w:rsid w:val="00D1583C"/>
    <w:rsid w:val="00D15D1E"/>
    <w:rsid w:val="00D42398"/>
    <w:rsid w:val="00D44842"/>
    <w:rsid w:val="00D677D5"/>
    <w:rsid w:val="00D755F1"/>
    <w:rsid w:val="00D767AC"/>
    <w:rsid w:val="00D82FCC"/>
    <w:rsid w:val="00D87B31"/>
    <w:rsid w:val="00D9692C"/>
    <w:rsid w:val="00DA4FB8"/>
    <w:rsid w:val="00DB429F"/>
    <w:rsid w:val="00DB65C2"/>
    <w:rsid w:val="00DC4160"/>
    <w:rsid w:val="00DC6A1B"/>
    <w:rsid w:val="00DE672F"/>
    <w:rsid w:val="00E15A86"/>
    <w:rsid w:val="00E25DC5"/>
    <w:rsid w:val="00E44BB0"/>
    <w:rsid w:val="00E471BE"/>
    <w:rsid w:val="00E57F50"/>
    <w:rsid w:val="00E660E2"/>
    <w:rsid w:val="00EA25AE"/>
    <w:rsid w:val="00EB3A71"/>
    <w:rsid w:val="00EE011D"/>
    <w:rsid w:val="00EE3E0D"/>
    <w:rsid w:val="00EF03A3"/>
    <w:rsid w:val="00EF11AD"/>
    <w:rsid w:val="00F27170"/>
    <w:rsid w:val="00F459F7"/>
    <w:rsid w:val="00F92B49"/>
    <w:rsid w:val="00F94118"/>
    <w:rsid w:val="00FA192C"/>
    <w:rsid w:val="00FC1B08"/>
    <w:rsid w:val="00FD05BD"/>
    <w:rsid w:val="00FD675F"/>
    <w:rsid w:val="00FE0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28772-B88D-4D09-83E6-40026B82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20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semiHidden/>
    <w:rsid w:val="00222325"/>
  </w:style>
  <w:style w:type="paragraph" w:styleId="TOCHeading">
    <w:name w:val="TOC Heading"/>
    <w:basedOn w:val="Normal"/>
    <w:next w:val="Normal"/>
    <w:semiHidden/>
    <w:qFormat/>
    <w:pPr>
      <w:keepNext/>
      <w:spacing w:before="240" w:after="240"/>
      <w:jc w:val="center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NormalBold">
    <w:name w:val="NormalBold"/>
    <w:basedOn w:val="Normal"/>
    <w:link w:val="NormalBoldChar"/>
    <w:rPr>
      <w:b/>
    </w:rPr>
  </w:style>
  <w:style w:type="character" w:customStyle="1" w:styleId="NormalBoldChar">
    <w:name w:val="NormalBold Char"/>
    <w:basedOn w:val="DefaultParagraphFont"/>
    <w:link w:val="NormalBold"/>
    <w:locked/>
    <w:rsid w:val="00AB78F5"/>
    <w:rPr>
      <w:b/>
      <w:sz w:val="24"/>
    </w:rPr>
  </w:style>
  <w:style w:type="paragraph" w:customStyle="1" w:styleId="AmJustText">
    <w:name w:val="AmJustText"/>
    <w:basedOn w:val="Normal"/>
    <w:rsid w:val="00AF2819"/>
    <w:pPr>
      <w:spacing w:after="240"/>
    </w:pPr>
    <w:rPr>
      <w:i/>
    </w:rPr>
  </w:style>
  <w:style w:type="paragraph" w:customStyle="1" w:styleId="CoverBold">
    <w:name w:val="CoverBold"/>
    <w:basedOn w:val="Normal"/>
    <w:rsid w:val="005E50C2"/>
    <w:pPr>
      <w:ind w:left="1417"/>
    </w:pPr>
    <w:rPr>
      <w:b/>
    </w:r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EPName">
    <w:name w:val="EPName"/>
    <w:basedOn w:val="Normal"/>
    <w:rsid w:val="009154F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EA25AE"/>
    <w:pPr>
      <w:spacing w:after="480"/>
      <w:ind w:left="1417"/>
    </w:pPr>
  </w:style>
  <w:style w:type="paragraph" w:customStyle="1" w:styleId="AmCrossRef">
    <w:name w:val="AmCrossRef"/>
    <w:basedOn w:val="Normal"/>
    <w:rsid w:val="00A233E9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rsid w:val="00AF2819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AA0426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rsid w:val="001C2054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rsid w:val="00280EA6"/>
    <w:pPr>
      <w:spacing w:before="240" w:after="1200"/>
    </w:pPr>
  </w:style>
  <w:style w:type="paragraph" w:styleId="Header">
    <w:name w:val="header"/>
    <w:basedOn w:val="Normal"/>
    <w:link w:val="HeaderChar"/>
    <w:semiHidden/>
    <w:rsid w:val="00D423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D42398"/>
    <w:rPr>
      <w:sz w:val="24"/>
    </w:rPr>
  </w:style>
  <w:style w:type="paragraph" w:customStyle="1" w:styleId="CoverDocType24a">
    <w:name w:val="CoverDocType24a"/>
    <w:basedOn w:val="Normal"/>
    <w:rsid w:val="0020367C"/>
    <w:pPr>
      <w:spacing w:after="480"/>
      <w:ind w:left="1417"/>
    </w:pPr>
    <w:rPr>
      <w:rFonts w:ascii="Arial" w:hAnsi="Arial" w:cs="Arial"/>
      <w:b/>
      <w:sz w:val="48"/>
    </w:rPr>
  </w:style>
  <w:style w:type="paragraph" w:customStyle="1" w:styleId="AmOrLang">
    <w:name w:val="AmOrLang"/>
    <w:basedOn w:val="Normal"/>
    <w:rsid w:val="00FA192C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6F3F81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rsid w:val="00547F73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table" w:styleId="TableGrid">
    <w:name w:val="Table Grid"/>
    <w:basedOn w:val="TableNormal"/>
    <w:rsid w:val="000E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0E72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0E72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0E723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9154F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9154FF"/>
    <w:pPr>
      <w:jc w:val="right"/>
    </w:pPr>
  </w:style>
  <w:style w:type="paragraph" w:customStyle="1" w:styleId="EPFooter">
    <w:name w:val="EPFooter"/>
    <w:basedOn w:val="Normal"/>
    <w:rsid w:val="00EA25AE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msonormal0">
    <w:name w:val="msonormal"/>
    <w:basedOn w:val="Normal"/>
    <w:rsid w:val="00AB78F5"/>
    <w:pPr>
      <w:widowControl/>
      <w:spacing w:before="100" w:beforeAutospacing="1" w:after="100" w:afterAutospacing="1"/>
    </w:pPr>
    <w:rPr>
      <w:szCs w:val="24"/>
    </w:rPr>
  </w:style>
  <w:style w:type="character" w:customStyle="1" w:styleId="FooterChar">
    <w:name w:val="Footer Char"/>
    <w:basedOn w:val="DefaultParagraphFont"/>
    <w:link w:val="Footer"/>
    <w:semiHidden/>
    <w:rsid w:val="00AB78F5"/>
    <w:rPr>
      <w:sz w:val="22"/>
    </w:rPr>
  </w:style>
  <w:style w:type="paragraph" w:styleId="Footer">
    <w:name w:val="footer"/>
    <w:link w:val="FooterChar"/>
    <w:semiHidden/>
    <w:unhideWhenUsed/>
    <w:rsid w:val="00AB78F5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AB78F5"/>
    <w:rPr>
      <w:noProof/>
      <w:sz w:val="24"/>
    </w:rPr>
  </w:style>
  <w:style w:type="paragraph" w:customStyle="1" w:styleId="Normal12">
    <w:name w:val="Normal12"/>
    <w:basedOn w:val="Normal"/>
    <w:link w:val="Normal12Char"/>
    <w:rsid w:val="00AB78F5"/>
    <w:pPr>
      <w:spacing w:after="240"/>
    </w:pPr>
    <w:rPr>
      <w:noProof/>
    </w:rPr>
  </w:style>
  <w:style w:type="paragraph" w:customStyle="1" w:styleId="CommitteeAM">
    <w:name w:val="CommitteeAM"/>
    <w:basedOn w:val="Normal"/>
    <w:rsid w:val="00AB78F5"/>
    <w:pPr>
      <w:spacing w:before="240" w:after="600"/>
      <w:jc w:val="center"/>
    </w:pPr>
    <w:rPr>
      <w:i/>
    </w:rPr>
  </w:style>
  <w:style w:type="paragraph" w:customStyle="1" w:styleId="ZDateAM">
    <w:name w:val="ZDateAM"/>
    <w:basedOn w:val="Normal"/>
    <w:rsid w:val="00AB78F5"/>
    <w:pPr>
      <w:tabs>
        <w:tab w:val="right" w:pos="9356"/>
      </w:tabs>
      <w:spacing w:after="480"/>
    </w:pPr>
    <w:rPr>
      <w:noProof/>
    </w:rPr>
  </w:style>
  <w:style w:type="paragraph" w:customStyle="1" w:styleId="ProjRap">
    <w:name w:val="ProjRap"/>
    <w:basedOn w:val="Normal"/>
    <w:rsid w:val="00AB78F5"/>
    <w:pPr>
      <w:tabs>
        <w:tab w:val="right" w:pos="9356"/>
      </w:tabs>
    </w:pPr>
    <w:rPr>
      <w:b/>
      <w:noProof/>
    </w:rPr>
  </w:style>
  <w:style w:type="paragraph" w:customStyle="1" w:styleId="PELeft">
    <w:name w:val="PELeft"/>
    <w:basedOn w:val="Normal"/>
    <w:rsid w:val="00AB78F5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AB78F5"/>
    <w:pPr>
      <w:jc w:val="right"/>
    </w:pPr>
    <w:rPr>
      <w:rFonts w:ascii="Arial" w:hAnsi="Arial" w:cs="Arial"/>
      <w:sz w:val="22"/>
      <w:szCs w:val="22"/>
    </w:rPr>
  </w:style>
  <w:style w:type="character" w:customStyle="1" w:styleId="Normal6Char">
    <w:name w:val="Normal6 Char"/>
    <w:basedOn w:val="DefaultParagraphFont"/>
    <w:link w:val="Normal6"/>
    <w:locked/>
    <w:rsid w:val="00AB78F5"/>
    <w:rPr>
      <w:sz w:val="24"/>
      <w:lang w:val="mt-MT"/>
    </w:rPr>
  </w:style>
  <w:style w:type="paragraph" w:customStyle="1" w:styleId="Normal6">
    <w:name w:val="Normal6"/>
    <w:basedOn w:val="Normal"/>
    <w:link w:val="Normal6Char"/>
    <w:rsid w:val="00AB78F5"/>
    <w:pPr>
      <w:spacing w:after="120"/>
    </w:pPr>
  </w:style>
  <w:style w:type="paragraph" w:customStyle="1" w:styleId="Normal12Italic">
    <w:name w:val="Normal12Italic"/>
    <w:basedOn w:val="Normal12"/>
    <w:rsid w:val="00AB78F5"/>
    <w:rPr>
      <w:i/>
    </w:rPr>
  </w:style>
  <w:style w:type="paragraph" w:customStyle="1" w:styleId="JustificationTitle">
    <w:name w:val="JustificationTitle"/>
    <w:basedOn w:val="Normal"/>
    <w:next w:val="Normal12"/>
    <w:rsid w:val="00AB78F5"/>
    <w:pPr>
      <w:keepNext/>
      <w:spacing w:before="240" w:after="240"/>
      <w:jc w:val="center"/>
    </w:pPr>
    <w:rPr>
      <w:i/>
      <w:noProof/>
    </w:rPr>
  </w:style>
  <w:style w:type="paragraph" w:customStyle="1" w:styleId="Olang">
    <w:name w:val="Olang"/>
    <w:basedOn w:val="Normal"/>
    <w:rsid w:val="00AB78F5"/>
    <w:pPr>
      <w:spacing w:before="240" w:after="240"/>
      <w:jc w:val="right"/>
    </w:pPr>
    <w:rPr>
      <w:noProof/>
      <w:szCs w:val="24"/>
    </w:rPr>
  </w:style>
  <w:style w:type="paragraph" w:customStyle="1" w:styleId="ColumnHeading">
    <w:name w:val="ColumnHeading"/>
    <w:basedOn w:val="Normal"/>
    <w:rsid w:val="00AB78F5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AB78F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AB78F5"/>
    <w:pPr>
      <w:spacing w:before="240"/>
    </w:pPr>
    <w:rPr>
      <w:b/>
    </w:rPr>
  </w:style>
  <w:style w:type="paragraph" w:customStyle="1" w:styleId="CrossRef">
    <w:name w:val="CrossRef"/>
    <w:basedOn w:val="Normal"/>
    <w:rsid w:val="00AB78F5"/>
    <w:pPr>
      <w:spacing w:before="240"/>
      <w:jc w:val="center"/>
    </w:pPr>
    <w:rPr>
      <w:i/>
    </w:rPr>
  </w:style>
  <w:style w:type="paragraph" w:customStyle="1" w:styleId="Footer2">
    <w:name w:val="Footer2"/>
    <w:basedOn w:val="Normal12"/>
    <w:rsid w:val="00AB78F5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paragraph" w:customStyle="1" w:styleId="EntPE">
    <w:name w:val="EntPE"/>
    <w:basedOn w:val="Normal12"/>
    <w:rsid w:val="00AB78F5"/>
    <w:pPr>
      <w:jc w:val="center"/>
    </w:pPr>
    <w:rPr>
      <w:noProof w:val="0"/>
      <w:sz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CHIGN~1\AppData\Local\Temp\AM_Com_Leg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AM_Com_LegReport.dotx</Template>
  <TotalTime>0</TotalTime>
  <Pages>86</Pages>
  <Words>19723</Words>
  <Characters>140716</Characters>
  <Application>Microsoft Office Word</Application>
  <DocSecurity>0</DocSecurity>
  <Lines>5088</Lines>
  <Paragraphs>1389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AM_Com_LegReport</vt:lpstr>
    </vt:vector>
  </TitlesOfParts>
  <Company/>
  <LinksUpToDate>false</LinksUpToDate>
  <CharactersWithSpaces>159415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European Parliament</dc:creator>
  <cp:lastModifiedBy>European Parliament</cp:lastModifiedBy>
  <cp:revision>2</cp:revision>
  <cp:lastPrinted>2007-06-22T14:02:00Z</cp:lastPrinted>
  <dcterms:created xsi:type="dcterms:W3CDTF">2023-08-04T09:04:00Z</dcterms:created>
  <dcterms:modified xsi:type="dcterms:W3CDTF">2023-08-04T09:04:00Z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1282921</vt:lpwstr>
  </property>
  <property fmtid="{D5CDD505-2E9C-101B-9397-08002B2CF9AE}" pid="4" name="&lt;Model&gt;">
    <vt:lpwstr>AM_Com_LegReport</vt:lpwstr>
  </property>
  <property fmtid="{D5CDD505-2E9C-101B-9397-08002B2CF9AE}" pid="5" name="&lt;ModelCod&gt;">
    <vt:lpwstr>\\eiciBRUpr1\pdocep$\DocEP\DOCS\General\AM\AM_Leg\AM_Com_Leg\AM_Com_LegReport.dotx(17/04/2020 19:26:13)</vt:lpwstr>
  </property>
  <property fmtid="{D5CDD505-2E9C-101B-9397-08002B2CF9AE}" pid="6" name="&lt;ModelTra&gt;">
    <vt:lpwstr>\\eiciBRUpr1\pdocep$\DocEP\TRANSFIL\EN\AM_Com_LegReport.EN(24/04/2020 21:50:04)</vt:lpwstr>
  </property>
  <property fmtid="{D5CDD505-2E9C-101B-9397-08002B2CF9AE}" pid="7" name="&lt;Type&gt;">
    <vt:lpwstr>AM</vt:lpwstr>
  </property>
  <property fmtid="{D5CDD505-2E9C-101B-9397-08002B2CF9AE}" pid="8" name="Created with">
    <vt:lpwstr>9.15.0 Build [20230501]</vt:lpwstr>
  </property>
  <property fmtid="{D5CDD505-2E9C-101B-9397-08002B2CF9AE}" pid="9" name="FooterPath">
    <vt:lpwstr>AM\1282921MT.docx</vt:lpwstr>
  </property>
  <property fmtid="{D5CDD505-2E9C-101B-9397-08002B2CF9AE}" pid="10" name="LastEdited with">
    <vt:lpwstr>9.15.0 Build [20230501]</vt:lpwstr>
  </property>
  <property fmtid="{D5CDD505-2E9C-101B-9397-08002B2CF9AE}" pid="11" name="PE number">
    <vt:lpwstr>751.684</vt:lpwstr>
  </property>
  <property fmtid="{D5CDD505-2E9C-101B-9397-08002B2CF9AE}" pid="12" name="SDLStudio">
    <vt:lpwstr/>
  </property>
  <property fmtid="{D5CDD505-2E9C-101B-9397-08002B2CF9AE}" pid="13" name="SendToEpades">
    <vt:lpwstr>OK - 2023/07/11 09:22</vt:lpwstr>
  </property>
  <property fmtid="{D5CDD505-2E9C-101B-9397-08002B2CF9AE}" pid="14" name="Bookout">
    <vt:lpwstr>OK - 2023/08/04 11:04</vt:lpwstr>
  </property>
</Properties>
</file>