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C120E" w:rsidRPr="00641ED5" w14:paraId="566BFD6F" w14:textId="77777777" w:rsidTr="00755C74">
        <w:trPr>
          <w:trHeight w:hRule="exact" w:val="1417"/>
          <w:jc w:val="center"/>
        </w:trPr>
        <w:tc>
          <w:tcPr>
            <w:tcW w:w="6804" w:type="dxa"/>
            <w:tcBorders>
              <w:top w:val="nil"/>
              <w:left w:val="nil"/>
              <w:bottom w:val="nil"/>
              <w:right w:val="nil"/>
            </w:tcBorders>
            <w:vAlign w:val="center"/>
          </w:tcPr>
          <w:p w14:paraId="51990C53" w14:textId="77777777" w:rsidR="00FC120E" w:rsidRPr="00641ED5" w:rsidRDefault="00FC120E" w:rsidP="00755C74">
            <w:pPr>
              <w:pStyle w:val="EPName"/>
            </w:pPr>
            <w:r w:rsidRPr="00641ED5">
              <w:t>Europäisches Parlament</w:t>
            </w:r>
          </w:p>
          <w:p w14:paraId="777AB666" w14:textId="77777777" w:rsidR="00FC120E" w:rsidRPr="00641ED5" w:rsidRDefault="00FC120E" w:rsidP="00755C74">
            <w:pPr>
              <w:pStyle w:val="EPTerm"/>
            </w:pPr>
            <w:r w:rsidRPr="00641ED5">
              <w:t>2024-2029</w:t>
            </w:r>
          </w:p>
        </w:tc>
        <w:tc>
          <w:tcPr>
            <w:tcW w:w="2268" w:type="dxa"/>
            <w:tcBorders>
              <w:top w:val="nil"/>
              <w:left w:val="nil"/>
              <w:bottom w:val="nil"/>
              <w:right w:val="nil"/>
            </w:tcBorders>
          </w:tcPr>
          <w:p w14:paraId="39B456A0" w14:textId="77777777" w:rsidR="00FC120E" w:rsidRPr="00641ED5" w:rsidRDefault="00FC120E" w:rsidP="00755C74">
            <w:pPr>
              <w:pStyle w:val="EPLogo"/>
            </w:pPr>
            <w:r w:rsidRPr="00641ED5">
              <w:rPr>
                <w:noProof/>
                <w:lang w:eastAsia="en-GB"/>
              </w:rPr>
              <w:drawing>
                <wp:inline distT="0" distB="0" distL="0" distR="0" wp14:anchorId="3385A7C9" wp14:editId="2982A057">
                  <wp:extent cx="1163955" cy="635635"/>
                  <wp:effectExtent l="0" t="0" r="0" b="0"/>
                  <wp:docPr id="1176049689"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049689"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35635"/>
                          </a:xfrm>
                          <a:prstGeom prst="rect">
                            <a:avLst/>
                          </a:prstGeom>
                          <a:noFill/>
                          <a:ln>
                            <a:noFill/>
                          </a:ln>
                        </pic:spPr>
                      </pic:pic>
                    </a:graphicData>
                  </a:graphic>
                </wp:inline>
              </w:drawing>
            </w:r>
          </w:p>
        </w:tc>
      </w:tr>
    </w:tbl>
    <w:p w14:paraId="07E665D7" w14:textId="77777777" w:rsidR="00FC120E" w:rsidRPr="00641ED5" w:rsidRDefault="00FC120E" w:rsidP="00FC120E">
      <w:pPr>
        <w:pStyle w:val="LineTop"/>
      </w:pPr>
      <w:r w:rsidRPr="00641ED5">
        <w:t xml:space="preserve"> </w:t>
      </w:r>
    </w:p>
    <w:p w14:paraId="2CDDACC4" w14:textId="77777777" w:rsidR="00FC120E" w:rsidRPr="00641ED5" w:rsidRDefault="00FC120E" w:rsidP="00FC120E">
      <w:pPr>
        <w:pStyle w:val="EPBody"/>
      </w:pPr>
      <w:r w:rsidRPr="00641ED5">
        <w:rPr>
          <w:rStyle w:val="HideTWBExt"/>
        </w:rPr>
        <w:t>&lt;Commission&gt;</w:t>
      </w:r>
      <w:r w:rsidRPr="00641ED5">
        <w:rPr>
          <w:rStyle w:val="HideTWBInt"/>
        </w:rPr>
        <w:t>{ECON}</w:t>
      </w:r>
      <w:r w:rsidRPr="00641ED5">
        <w:t>Ausschuss für Wirtschaft und Währung</w:t>
      </w:r>
      <w:r w:rsidRPr="00641ED5">
        <w:rPr>
          <w:rStyle w:val="HideTWBExt"/>
        </w:rPr>
        <w:t>&lt;/Commission&gt;</w:t>
      </w:r>
    </w:p>
    <w:p w14:paraId="4F39B5DE" w14:textId="77777777" w:rsidR="00FC120E" w:rsidRPr="00641ED5" w:rsidRDefault="00FC120E" w:rsidP="00FC120E">
      <w:pPr>
        <w:pStyle w:val="LineBottom"/>
      </w:pPr>
      <w:r w:rsidRPr="00641ED5">
        <w:t xml:space="preserve"> </w:t>
      </w:r>
    </w:p>
    <w:p w14:paraId="7402D73E" w14:textId="77777777" w:rsidR="00FC120E" w:rsidRPr="00641ED5" w:rsidRDefault="00FC120E" w:rsidP="00FC120E">
      <w:pPr>
        <w:pStyle w:val="CoverReference"/>
      </w:pPr>
      <w:r w:rsidRPr="00641ED5">
        <w:rPr>
          <w:rStyle w:val="HideTWBExt"/>
        </w:rPr>
        <w:t>&lt;RefProc&gt;</w:t>
      </w:r>
      <w:r w:rsidRPr="00641ED5">
        <w:t>2024/2053</w:t>
      </w:r>
      <w:r w:rsidRPr="00641ED5">
        <w:rPr>
          <w:rStyle w:val="HideTWBExt"/>
        </w:rPr>
        <w:t>&lt;/RefProc&gt;&lt;RefTypeProc&gt;</w:t>
      </w:r>
      <w:r w:rsidRPr="00641ED5">
        <w:t>(INI)</w:t>
      </w:r>
      <w:r w:rsidRPr="00641ED5">
        <w:rPr>
          <w:rStyle w:val="HideTWBExt"/>
        </w:rPr>
        <w:t>&lt;/RefTypeProc&gt;</w:t>
      </w:r>
    </w:p>
    <w:p w14:paraId="2C085E4F" w14:textId="77777777" w:rsidR="00FC120E" w:rsidRPr="00641ED5" w:rsidRDefault="00FC120E" w:rsidP="00FC120E">
      <w:pPr>
        <w:pStyle w:val="CoverDate"/>
      </w:pPr>
      <w:r w:rsidRPr="00641ED5">
        <w:rPr>
          <w:rStyle w:val="HideTWBExt"/>
        </w:rPr>
        <w:t>&lt;Date&gt;</w:t>
      </w:r>
      <w:r w:rsidRPr="00641ED5">
        <w:rPr>
          <w:rStyle w:val="HideTWBInt"/>
        </w:rPr>
        <w:t>{28/04/2025}</w:t>
      </w:r>
      <w:r w:rsidRPr="00641ED5">
        <w:t>28.4.2025</w:t>
      </w:r>
      <w:r w:rsidRPr="00641ED5">
        <w:rPr>
          <w:rStyle w:val="HideTWBExt"/>
        </w:rPr>
        <w:t>&lt;/Date&gt;</w:t>
      </w:r>
    </w:p>
    <w:p w14:paraId="5816CF0B" w14:textId="77777777" w:rsidR="00FC120E" w:rsidRPr="00641ED5" w:rsidRDefault="00FC120E" w:rsidP="00FC120E">
      <w:pPr>
        <w:pStyle w:val="CoverDocType"/>
      </w:pPr>
      <w:r w:rsidRPr="00641ED5">
        <w:rPr>
          <w:rStyle w:val="HideTWBExt"/>
        </w:rPr>
        <w:t>&lt;TypeAM&gt;</w:t>
      </w:r>
      <w:r w:rsidRPr="00641ED5">
        <w:t>ÄNDERUNGSANTRÄGE</w:t>
      </w:r>
      <w:r w:rsidRPr="00641ED5">
        <w:rPr>
          <w:rStyle w:val="HideTWBExt"/>
        </w:rPr>
        <w:t>&lt;/TypeAM&gt;</w:t>
      </w:r>
    </w:p>
    <w:p w14:paraId="7E11CABC" w14:textId="77777777" w:rsidR="00FC120E" w:rsidRPr="00641ED5" w:rsidRDefault="00FC120E" w:rsidP="00FC120E">
      <w:pPr>
        <w:pStyle w:val="CoverDocType24a"/>
      </w:pPr>
      <w:r w:rsidRPr="00641ED5">
        <w:rPr>
          <w:rStyle w:val="HideTWBExt"/>
        </w:rPr>
        <w:t>&lt;RangeAM&gt;</w:t>
      </w:r>
      <w:r w:rsidRPr="00641ED5">
        <w:t>1 - 317</w:t>
      </w:r>
      <w:r w:rsidRPr="00641ED5">
        <w:rPr>
          <w:rStyle w:val="HideTWBExt"/>
        </w:rPr>
        <w:t>&lt;/RangeAM&gt;</w:t>
      </w:r>
    </w:p>
    <w:p w14:paraId="0B9B842A" w14:textId="77777777" w:rsidR="00FC120E" w:rsidRPr="00641ED5" w:rsidRDefault="00FC120E" w:rsidP="00FC120E">
      <w:pPr>
        <w:pStyle w:val="CoverBold"/>
      </w:pPr>
      <w:r w:rsidRPr="00641ED5">
        <w:rPr>
          <w:rStyle w:val="HideTWBExt"/>
        </w:rPr>
        <w:t>&lt;TitreType&gt;</w:t>
      </w:r>
      <w:r w:rsidRPr="00641ED5">
        <w:t>Entwurf eines Berichts</w:t>
      </w:r>
      <w:r w:rsidRPr="00641ED5">
        <w:rPr>
          <w:rStyle w:val="HideTWBExt"/>
        </w:rPr>
        <w:t>&lt;/TitreType&gt;</w:t>
      </w:r>
    </w:p>
    <w:p w14:paraId="6829E817" w14:textId="77777777" w:rsidR="00FC120E" w:rsidRPr="00641ED5" w:rsidRDefault="00FC120E" w:rsidP="00FC120E">
      <w:pPr>
        <w:pStyle w:val="CoverBold"/>
      </w:pPr>
      <w:r w:rsidRPr="00641ED5">
        <w:rPr>
          <w:rStyle w:val="HideTWBExt"/>
        </w:rPr>
        <w:t>&lt;Rapporteur&gt;</w:t>
      </w:r>
      <w:r w:rsidRPr="00641ED5">
        <w:t>Francisco Assis</w:t>
      </w:r>
      <w:r w:rsidRPr="00641ED5">
        <w:rPr>
          <w:rStyle w:val="HideTWBExt"/>
        </w:rPr>
        <w:t>&lt;/Rapporteur&gt;</w:t>
      </w:r>
    </w:p>
    <w:p w14:paraId="2AB9BA56" w14:textId="77777777" w:rsidR="00FC120E" w:rsidRPr="00641ED5" w:rsidRDefault="00FC120E" w:rsidP="00FC120E">
      <w:pPr>
        <w:pStyle w:val="CoverNormal24a"/>
      </w:pPr>
      <w:r w:rsidRPr="00641ED5">
        <w:rPr>
          <w:rStyle w:val="HideTWBExt"/>
        </w:rPr>
        <w:t>&lt;DocRefPE&gt;</w:t>
      </w:r>
      <w:r w:rsidRPr="00641ED5">
        <w:t>(PE770.192v01-00)</w:t>
      </w:r>
      <w:r w:rsidRPr="00641ED5">
        <w:rPr>
          <w:rStyle w:val="HideTWBExt"/>
        </w:rPr>
        <w:t>&lt;/DocRefPE&gt;</w:t>
      </w:r>
    </w:p>
    <w:p w14:paraId="322E3203" w14:textId="77777777" w:rsidR="00FC120E" w:rsidRPr="00641ED5" w:rsidRDefault="00FC120E" w:rsidP="00FC120E">
      <w:pPr>
        <w:pStyle w:val="CoverNormal"/>
      </w:pPr>
      <w:r w:rsidRPr="00641ED5">
        <w:rPr>
          <w:rStyle w:val="HideTWBExt"/>
        </w:rPr>
        <w:t>&lt;Titre&gt;</w:t>
      </w:r>
      <w:r w:rsidRPr="00641ED5">
        <w:t>Finanztätigkeit der Europäischen Investitionsbank – Jahresbericht 2024</w:t>
      </w:r>
      <w:r w:rsidRPr="00641ED5">
        <w:rPr>
          <w:rStyle w:val="HideTWBExt"/>
        </w:rPr>
        <w:t>&lt;/Titre&gt;</w:t>
      </w:r>
    </w:p>
    <w:p w14:paraId="31415C7B" w14:textId="77777777" w:rsidR="00FC120E" w:rsidRPr="00641ED5" w:rsidRDefault="00FC120E" w:rsidP="00FC120E">
      <w:pPr>
        <w:pStyle w:val="CoverNormal24a"/>
      </w:pPr>
      <w:r w:rsidRPr="00641ED5">
        <w:rPr>
          <w:rStyle w:val="HideTWBExt"/>
        </w:rPr>
        <w:t>&lt;DocRef&gt;</w:t>
      </w:r>
      <w:r w:rsidRPr="00641ED5">
        <w:t>(2024/2053(INI))</w:t>
      </w:r>
      <w:r w:rsidRPr="00641ED5">
        <w:rPr>
          <w:rStyle w:val="HideTWBExt"/>
        </w:rPr>
        <w:t>&lt;/DocRef&gt;</w:t>
      </w:r>
    </w:p>
    <w:p w14:paraId="13FF4998" w14:textId="77777777" w:rsidR="00A7405D" w:rsidRPr="00641ED5" w:rsidRDefault="00B8648B">
      <w:r w:rsidRPr="00641ED5">
        <w:br w:type="page"/>
      </w:r>
      <w:r w:rsidRPr="00641ED5">
        <w:lastRenderedPageBreak/>
        <w:t>AM_Com_NonLegReport</w:t>
      </w:r>
    </w:p>
    <w:p w14:paraId="7EF01D1E" w14:textId="6EEC77E2" w:rsidR="00FC120E" w:rsidRPr="00641ED5" w:rsidRDefault="00B8648B" w:rsidP="00FC120E">
      <w:pPr>
        <w:pStyle w:val="AmNumberTabs"/>
      </w:pPr>
      <w:r w:rsidRPr="00641ED5">
        <w:br w:type="page"/>
      </w:r>
      <w:r w:rsidR="00FC120E" w:rsidRPr="00641ED5">
        <w:rPr>
          <w:rStyle w:val="HideTWBExt"/>
          <w:b w:val="0"/>
        </w:rPr>
        <w:lastRenderedPageBreak/>
        <w:t>&lt;RepeatBlock-Amend&gt;</w:t>
      </w:r>
      <w:r w:rsidR="00FC120E" w:rsidRPr="00641ED5">
        <w:rPr>
          <w:rStyle w:val="HideTWBExt"/>
        </w:rPr>
        <w:t>&lt;Amend&gt;</w:t>
      </w:r>
      <w:r w:rsidR="00FC120E" w:rsidRPr="00641ED5">
        <w:t>Änderungsantrag</w:t>
      </w:r>
      <w:r w:rsidR="00FC120E" w:rsidRPr="00641ED5">
        <w:tab/>
      </w:r>
      <w:r w:rsidR="00FC120E" w:rsidRPr="00641ED5">
        <w:tab/>
      </w:r>
      <w:r w:rsidR="00FC120E" w:rsidRPr="00641ED5">
        <w:rPr>
          <w:rStyle w:val="HideTWBExt"/>
        </w:rPr>
        <w:t>&lt;NumAm&gt;</w:t>
      </w:r>
      <w:r w:rsidR="00FC120E" w:rsidRPr="00641ED5">
        <w:t>1</w:t>
      </w:r>
      <w:r w:rsidR="00FC120E" w:rsidRPr="00641ED5">
        <w:rPr>
          <w:rStyle w:val="HideTWBExt"/>
        </w:rPr>
        <w:t>&lt;/NumAm&gt;</w:t>
      </w:r>
    </w:p>
    <w:p w14:paraId="5C9A0E65"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1D271455" w14:textId="77777777" w:rsidR="00FC120E" w:rsidRPr="00641ED5" w:rsidRDefault="00FC120E" w:rsidP="00FC120E">
      <w:pPr>
        <w:pStyle w:val="NormalBold"/>
      </w:pPr>
      <w:r w:rsidRPr="00641ED5">
        <w:rPr>
          <w:rStyle w:val="HideTWBExt"/>
          <w:b w:val="0"/>
        </w:rPr>
        <w:t>&lt;/RepeatBlock-By&gt;</w:t>
      </w:r>
    </w:p>
    <w:p w14:paraId="7F43B9F9"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4426F07" w14:textId="77777777" w:rsidR="00FC120E" w:rsidRPr="00641ED5" w:rsidRDefault="00FC120E" w:rsidP="00FC120E">
      <w:pPr>
        <w:pStyle w:val="NormalBold"/>
      </w:pPr>
      <w:r w:rsidRPr="00641ED5">
        <w:rPr>
          <w:rStyle w:val="HideTWBExt"/>
        </w:rPr>
        <w:t>&lt;Article&gt;</w:t>
      </w:r>
      <w:r w:rsidRPr="00641ED5">
        <w:t>Bezugsvermerk 7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9C63875" w14:textId="77777777" w:rsidTr="00755C74">
        <w:trPr>
          <w:trHeight w:hRule="exact" w:val="240"/>
          <w:jc w:val="center"/>
        </w:trPr>
        <w:tc>
          <w:tcPr>
            <w:tcW w:w="9752" w:type="dxa"/>
            <w:gridSpan w:val="2"/>
            <w:tcBorders>
              <w:top w:val="nil"/>
              <w:left w:val="nil"/>
              <w:bottom w:val="nil"/>
              <w:right w:val="nil"/>
            </w:tcBorders>
          </w:tcPr>
          <w:p w14:paraId="63AA5D32" w14:textId="77777777" w:rsidR="00FC120E" w:rsidRPr="00641ED5" w:rsidRDefault="00FC120E" w:rsidP="00755C74"/>
        </w:tc>
      </w:tr>
      <w:tr w:rsidR="00FC120E" w:rsidRPr="00641ED5" w14:paraId="68F5B815" w14:textId="77777777" w:rsidTr="00755C74">
        <w:trPr>
          <w:trHeight w:val="240"/>
          <w:jc w:val="center"/>
        </w:trPr>
        <w:tc>
          <w:tcPr>
            <w:tcW w:w="4876" w:type="dxa"/>
            <w:tcBorders>
              <w:top w:val="nil"/>
              <w:left w:val="nil"/>
              <w:bottom w:val="nil"/>
              <w:right w:val="nil"/>
            </w:tcBorders>
          </w:tcPr>
          <w:p w14:paraId="6470AC8E"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198AB70" w14:textId="77777777" w:rsidR="00FC120E" w:rsidRPr="00641ED5" w:rsidRDefault="00FC120E" w:rsidP="00755C74">
            <w:pPr>
              <w:pStyle w:val="AmColumnHeading"/>
            </w:pPr>
            <w:r w:rsidRPr="00641ED5">
              <w:t>Geänderter Text</w:t>
            </w:r>
          </w:p>
        </w:tc>
      </w:tr>
      <w:tr w:rsidR="00FC120E" w:rsidRPr="00641ED5" w14:paraId="18E101B1" w14:textId="77777777" w:rsidTr="00755C74">
        <w:trPr>
          <w:jc w:val="center"/>
        </w:trPr>
        <w:tc>
          <w:tcPr>
            <w:tcW w:w="4876" w:type="dxa"/>
            <w:tcBorders>
              <w:top w:val="nil"/>
              <w:left w:val="nil"/>
              <w:bottom w:val="nil"/>
              <w:right w:val="nil"/>
            </w:tcBorders>
          </w:tcPr>
          <w:p w14:paraId="35A3FA03" w14:textId="77777777" w:rsidR="00FC120E" w:rsidRPr="00641ED5" w:rsidRDefault="00FC120E" w:rsidP="00755C74">
            <w:pPr>
              <w:pStyle w:val="Normal6a"/>
            </w:pPr>
          </w:p>
        </w:tc>
        <w:tc>
          <w:tcPr>
            <w:tcW w:w="4876" w:type="dxa"/>
            <w:tcBorders>
              <w:top w:val="nil"/>
              <w:left w:val="nil"/>
              <w:bottom w:val="nil"/>
              <w:right w:val="nil"/>
            </w:tcBorders>
          </w:tcPr>
          <w:p w14:paraId="6EBB0CA5" w14:textId="77777777" w:rsidR="00FC120E" w:rsidRPr="00641ED5" w:rsidRDefault="00FC120E" w:rsidP="00755C74">
            <w:pPr>
              <w:pStyle w:val="Normal6a"/>
            </w:pPr>
            <w:r w:rsidRPr="00641ED5">
              <w:rPr>
                <w:b/>
                <w:i/>
              </w:rPr>
              <w:t>–</w:t>
            </w:r>
            <w:r w:rsidRPr="00641ED5">
              <w:tab/>
            </w:r>
            <w:r w:rsidRPr="00641ED5">
              <w:rPr>
                <w:b/>
                <w:i/>
              </w:rPr>
              <w:t>unter Hinweis auf die von der G20 in Auftrag gegebene Überprüfung der Rahmen für die angemessene Eigenkapitalausstattung von multilateralen Entwicklungsbanken („CAF-Überprüfung“),</w:t>
            </w:r>
          </w:p>
        </w:tc>
      </w:tr>
    </w:tbl>
    <w:p w14:paraId="0B0A9E93"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1721484" w14:textId="77777777" w:rsidR="00FC120E" w:rsidRPr="00641ED5" w:rsidRDefault="00FC120E" w:rsidP="00FC120E">
      <w:r w:rsidRPr="00641ED5">
        <w:rPr>
          <w:rStyle w:val="HideTWBExt"/>
        </w:rPr>
        <w:t>&lt;/Amend&gt;</w:t>
      </w:r>
    </w:p>
    <w:p w14:paraId="0225F261"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w:t>
      </w:r>
      <w:r w:rsidRPr="00641ED5">
        <w:rPr>
          <w:rStyle w:val="HideTWBExt"/>
        </w:rPr>
        <w:t>&lt;/NumAm&gt;</w:t>
      </w:r>
    </w:p>
    <w:p w14:paraId="04D02B83"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412203E1" w14:textId="77777777" w:rsidR="00FC120E" w:rsidRPr="00641ED5" w:rsidRDefault="00FC120E" w:rsidP="00FC120E">
      <w:pPr>
        <w:pStyle w:val="NormalBold"/>
      </w:pPr>
      <w:r w:rsidRPr="00641ED5">
        <w:rPr>
          <w:rStyle w:val="HideTWBExt"/>
          <w:b w:val="0"/>
        </w:rPr>
        <w:t>&lt;/RepeatBlock-By&gt;</w:t>
      </w:r>
    </w:p>
    <w:p w14:paraId="50FB9D8E"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FD81E6F" w14:textId="77777777" w:rsidR="00FC120E" w:rsidRPr="00641ED5" w:rsidRDefault="00FC120E" w:rsidP="00FC120E">
      <w:pPr>
        <w:pStyle w:val="NormalBold"/>
      </w:pPr>
      <w:r w:rsidRPr="00641ED5">
        <w:rPr>
          <w:rStyle w:val="HideTWBExt"/>
        </w:rPr>
        <w:t>&lt;Article&gt;</w:t>
      </w:r>
      <w:r w:rsidRPr="00641ED5">
        <w:t>Bezugsvermerk 15</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A3126F4" w14:textId="77777777" w:rsidTr="00755C74">
        <w:trPr>
          <w:trHeight w:hRule="exact" w:val="240"/>
          <w:jc w:val="center"/>
        </w:trPr>
        <w:tc>
          <w:tcPr>
            <w:tcW w:w="9752" w:type="dxa"/>
            <w:gridSpan w:val="2"/>
            <w:tcBorders>
              <w:top w:val="nil"/>
              <w:left w:val="nil"/>
              <w:bottom w:val="nil"/>
              <w:right w:val="nil"/>
            </w:tcBorders>
          </w:tcPr>
          <w:p w14:paraId="01147DF7" w14:textId="77777777" w:rsidR="00FC120E" w:rsidRPr="00641ED5" w:rsidRDefault="00FC120E" w:rsidP="00755C74"/>
        </w:tc>
      </w:tr>
      <w:tr w:rsidR="00FC120E" w:rsidRPr="00641ED5" w14:paraId="1C88B309" w14:textId="77777777" w:rsidTr="00755C74">
        <w:trPr>
          <w:trHeight w:val="240"/>
          <w:jc w:val="center"/>
        </w:trPr>
        <w:tc>
          <w:tcPr>
            <w:tcW w:w="4876" w:type="dxa"/>
            <w:tcBorders>
              <w:top w:val="nil"/>
              <w:left w:val="nil"/>
              <w:bottom w:val="nil"/>
              <w:right w:val="nil"/>
            </w:tcBorders>
          </w:tcPr>
          <w:p w14:paraId="1AB0174A"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07A3D25" w14:textId="77777777" w:rsidR="00FC120E" w:rsidRPr="00641ED5" w:rsidRDefault="00FC120E" w:rsidP="00755C74">
            <w:pPr>
              <w:pStyle w:val="AmColumnHeading"/>
            </w:pPr>
            <w:r w:rsidRPr="00641ED5">
              <w:t>Geänderter Text</w:t>
            </w:r>
          </w:p>
        </w:tc>
      </w:tr>
      <w:tr w:rsidR="00FC120E" w:rsidRPr="00641ED5" w14:paraId="0233236A" w14:textId="77777777" w:rsidTr="00755C74">
        <w:trPr>
          <w:jc w:val="center"/>
        </w:trPr>
        <w:tc>
          <w:tcPr>
            <w:tcW w:w="4876" w:type="dxa"/>
            <w:tcBorders>
              <w:top w:val="nil"/>
              <w:left w:val="nil"/>
              <w:bottom w:val="nil"/>
              <w:right w:val="nil"/>
            </w:tcBorders>
          </w:tcPr>
          <w:p w14:paraId="4349226E" w14:textId="77777777" w:rsidR="00FC120E" w:rsidRPr="00641ED5" w:rsidRDefault="00FC120E" w:rsidP="00755C74">
            <w:pPr>
              <w:pStyle w:val="Normal6a"/>
            </w:pPr>
            <w:r w:rsidRPr="00641ED5">
              <w:t>–</w:t>
            </w:r>
            <w:r w:rsidRPr="00641ED5">
              <w:tab/>
              <w:t xml:space="preserve">unter Hinweis auf den dritten Jahresbericht der </w:t>
            </w:r>
            <w:r w:rsidRPr="00641ED5">
              <w:rPr>
                <w:b/>
                <w:bCs/>
                <w:i/>
                <w:iCs/>
              </w:rPr>
              <w:t>EIB</w:t>
            </w:r>
            <w:r w:rsidRPr="00641ED5">
              <w:t xml:space="preserve"> über die Aktivitäten der EIB-Gruppe in EU-Kohäsionsregionen vom 15. Juli 2024,</w:t>
            </w:r>
          </w:p>
        </w:tc>
        <w:tc>
          <w:tcPr>
            <w:tcW w:w="4876" w:type="dxa"/>
            <w:tcBorders>
              <w:top w:val="nil"/>
              <w:left w:val="nil"/>
              <w:bottom w:val="nil"/>
              <w:right w:val="nil"/>
            </w:tcBorders>
          </w:tcPr>
          <w:p w14:paraId="67BABEB5" w14:textId="77777777" w:rsidR="00FC120E" w:rsidRPr="00641ED5" w:rsidRDefault="00FC120E" w:rsidP="00755C74">
            <w:pPr>
              <w:pStyle w:val="Normal6a"/>
            </w:pPr>
            <w:r w:rsidRPr="00641ED5">
              <w:t>–</w:t>
            </w:r>
            <w:r w:rsidRPr="00641ED5">
              <w:tab/>
              <w:t xml:space="preserve">unter Hinweis auf den dritten Jahresbericht der </w:t>
            </w:r>
            <w:r w:rsidRPr="00641ED5">
              <w:rPr>
                <w:b/>
                <w:bCs/>
                <w:i/>
                <w:iCs/>
              </w:rPr>
              <w:t>EIB-Gruppe</w:t>
            </w:r>
            <w:r w:rsidRPr="00641ED5">
              <w:t xml:space="preserve"> über die Aktivitäten der EIB-Gruppe in EU-Kohäsionsregionen vom 15. Juli 2024,</w:t>
            </w:r>
          </w:p>
        </w:tc>
      </w:tr>
    </w:tbl>
    <w:p w14:paraId="7EE23E12"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8742AF5" w14:textId="77777777" w:rsidR="00FC120E" w:rsidRPr="00641ED5" w:rsidRDefault="00FC120E" w:rsidP="00FC120E">
      <w:r w:rsidRPr="00641ED5">
        <w:rPr>
          <w:rStyle w:val="HideTWBExt"/>
        </w:rPr>
        <w:t>&lt;/Amend&gt;</w:t>
      </w:r>
    </w:p>
    <w:p w14:paraId="41694AAA"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w:t>
      </w:r>
      <w:r w:rsidRPr="00641ED5">
        <w:rPr>
          <w:rStyle w:val="HideTWBExt"/>
        </w:rPr>
        <w:t>&lt;/NumAm&gt;</w:t>
      </w:r>
    </w:p>
    <w:p w14:paraId="7F622E40" w14:textId="77777777" w:rsidR="00FC120E" w:rsidRPr="00641ED5" w:rsidRDefault="00FC120E" w:rsidP="00FC120E">
      <w:pPr>
        <w:pStyle w:val="NormalBold"/>
      </w:pPr>
      <w:r w:rsidRPr="00641ED5">
        <w:rPr>
          <w:rStyle w:val="HideTWBExt"/>
          <w:b w:val="0"/>
        </w:rPr>
        <w:t>&lt;RepeatBlock-By&gt;&lt;Members&gt;</w:t>
      </w:r>
      <w:r w:rsidRPr="00641ED5">
        <w:t>César Luena, Francisco Assis, Jonás Fernández, Carla Tavares</w:t>
      </w:r>
      <w:r w:rsidRPr="00641ED5">
        <w:rPr>
          <w:rStyle w:val="HideTWBExt"/>
          <w:b w:val="0"/>
        </w:rPr>
        <w:t>&lt;/Members&gt;</w:t>
      </w:r>
    </w:p>
    <w:p w14:paraId="74954CED" w14:textId="77777777" w:rsidR="00FC120E" w:rsidRPr="00641ED5" w:rsidRDefault="00FC120E" w:rsidP="00FC120E">
      <w:pPr>
        <w:pStyle w:val="NormalBold"/>
      </w:pPr>
      <w:r w:rsidRPr="00641ED5">
        <w:rPr>
          <w:rStyle w:val="HideTWBExt"/>
          <w:b w:val="0"/>
        </w:rPr>
        <w:t>&lt;/RepeatBlock-By&gt;</w:t>
      </w:r>
    </w:p>
    <w:p w14:paraId="1EB50DB8"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2DC1BCB" w14:textId="77777777" w:rsidR="00FC120E" w:rsidRPr="00641ED5" w:rsidRDefault="00FC120E" w:rsidP="00FC120E">
      <w:pPr>
        <w:pStyle w:val="NormalBold"/>
      </w:pPr>
      <w:r w:rsidRPr="00641ED5">
        <w:rPr>
          <w:rStyle w:val="HideTWBExt"/>
        </w:rPr>
        <w:t>&lt;Article&gt;</w:t>
      </w:r>
      <w:r w:rsidRPr="00641ED5">
        <w:t>Bezugsvermerk 17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8C2BCB5" w14:textId="77777777" w:rsidTr="00755C74">
        <w:trPr>
          <w:trHeight w:hRule="exact" w:val="240"/>
          <w:jc w:val="center"/>
        </w:trPr>
        <w:tc>
          <w:tcPr>
            <w:tcW w:w="9752" w:type="dxa"/>
            <w:gridSpan w:val="2"/>
            <w:tcBorders>
              <w:top w:val="nil"/>
              <w:left w:val="nil"/>
              <w:bottom w:val="nil"/>
              <w:right w:val="nil"/>
            </w:tcBorders>
          </w:tcPr>
          <w:p w14:paraId="71230D50" w14:textId="77777777" w:rsidR="00FC120E" w:rsidRPr="00641ED5" w:rsidRDefault="00FC120E" w:rsidP="00755C74"/>
        </w:tc>
      </w:tr>
      <w:tr w:rsidR="00FC120E" w:rsidRPr="00641ED5" w14:paraId="74554641" w14:textId="77777777" w:rsidTr="00755C74">
        <w:trPr>
          <w:trHeight w:val="240"/>
          <w:jc w:val="center"/>
        </w:trPr>
        <w:tc>
          <w:tcPr>
            <w:tcW w:w="4876" w:type="dxa"/>
            <w:tcBorders>
              <w:top w:val="nil"/>
              <w:left w:val="nil"/>
              <w:bottom w:val="nil"/>
              <w:right w:val="nil"/>
            </w:tcBorders>
          </w:tcPr>
          <w:p w14:paraId="11CE555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3AC4EBC" w14:textId="77777777" w:rsidR="00FC120E" w:rsidRPr="00641ED5" w:rsidRDefault="00FC120E" w:rsidP="00755C74">
            <w:pPr>
              <w:pStyle w:val="AmColumnHeading"/>
            </w:pPr>
            <w:r w:rsidRPr="00641ED5">
              <w:t>Geänderter Text</w:t>
            </w:r>
          </w:p>
        </w:tc>
      </w:tr>
      <w:tr w:rsidR="00FC120E" w:rsidRPr="00641ED5" w14:paraId="1DA6A4D2" w14:textId="77777777" w:rsidTr="00755C74">
        <w:trPr>
          <w:jc w:val="center"/>
        </w:trPr>
        <w:tc>
          <w:tcPr>
            <w:tcW w:w="4876" w:type="dxa"/>
            <w:tcBorders>
              <w:top w:val="nil"/>
              <w:left w:val="nil"/>
              <w:bottom w:val="nil"/>
              <w:right w:val="nil"/>
            </w:tcBorders>
          </w:tcPr>
          <w:p w14:paraId="06752227" w14:textId="77777777" w:rsidR="00FC120E" w:rsidRPr="00641ED5" w:rsidRDefault="00FC120E" w:rsidP="00755C74">
            <w:pPr>
              <w:pStyle w:val="Normal6a"/>
            </w:pPr>
          </w:p>
        </w:tc>
        <w:tc>
          <w:tcPr>
            <w:tcW w:w="4876" w:type="dxa"/>
            <w:tcBorders>
              <w:top w:val="nil"/>
              <w:left w:val="nil"/>
              <w:bottom w:val="nil"/>
              <w:right w:val="nil"/>
            </w:tcBorders>
          </w:tcPr>
          <w:p w14:paraId="56ABF36E" w14:textId="77777777" w:rsidR="00FC120E" w:rsidRPr="00641ED5" w:rsidRDefault="00FC120E" w:rsidP="00755C74">
            <w:pPr>
              <w:pStyle w:val="Normal6a"/>
            </w:pPr>
            <w:r w:rsidRPr="00641ED5">
              <w:rPr>
                <w:b/>
                <w:i/>
              </w:rPr>
              <w:t>–</w:t>
            </w:r>
            <w:r w:rsidRPr="00641ED5">
              <w:tab/>
            </w:r>
            <w:r w:rsidRPr="00641ED5">
              <w:rPr>
                <w:b/>
                <w:i/>
              </w:rPr>
              <w:t xml:space="preserve">unter Hinweis auf die Verordnung (EU) 2024/1991 des Europäischen Parlaments und des Rates vom 24. Juni </w:t>
            </w:r>
            <w:r w:rsidRPr="00641ED5">
              <w:rPr>
                <w:b/>
                <w:i/>
              </w:rPr>
              <w:lastRenderedPageBreak/>
              <w:t>2024 über die Wiederherstellung der Natur,</w:t>
            </w:r>
          </w:p>
        </w:tc>
      </w:tr>
    </w:tbl>
    <w:p w14:paraId="1D0DC84F" w14:textId="77777777" w:rsidR="00FC120E" w:rsidRPr="00641ED5" w:rsidRDefault="00FC120E" w:rsidP="00FC120E">
      <w:pPr>
        <w:pStyle w:val="AmOrLang"/>
      </w:pPr>
      <w:r w:rsidRPr="00641ED5">
        <w:lastRenderedPageBreak/>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4CA4522" w14:textId="77777777" w:rsidR="00FC120E" w:rsidRPr="00641ED5" w:rsidRDefault="00FC120E" w:rsidP="00FC120E">
      <w:r w:rsidRPr="00641ED5">
        <w:rPr>
          <w:rStyle w:val="HideTWBExt"/>
        </w:rPr>
        <w:t>&lt;/Amend&gt;</w:t>
      </w:r>
    </w:p>
    <w:p w14:paraId="478C1A21"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4</w:t>
      </w:r>
      <w:r w:rsidRPr="00641ED5">
        <w:rPr>
          <w:rStyle w:val="HideTWBExt"/>
        </w:rPr>
        <w:t>&lt;/NumAm&gt;</w:t>
      </w:r>
    </w:p>
    <w:p w14:paraId="64D3459E" w14:textId="77777777" w:rsidR="00FC120E" w:rsidRPr="00641ED5" w:rsidRDefault="00FC120E" w:rsidP="00FC120E">
      <w:pPr>
        <w:pStyle w:val="NormalBold"/>
      </w:pPr>
      <w:r w:rsidRPr="00641ED5">
        <w:rPr>
          <w:rStyle w:val="HideTWBExt"/>
          <w:b w:val="0"/>
        </w:rPr>
        <w:t>&lt;RepeatBlock-By&gt;&lt;Members&gt;</w:t>
      </w:r>
      <w:r w:rsidRPr="00641ED5">
        <w:t>Stéphanie Yon-Courtin</w:t>
      </w:r>
      <w:r w:rsidRPr="00641ED5">
        <w:rPr>
          <w:rStyle w:val="HideTWBExt"/>
          <w:b w:val="0"/>
        </w:rPr>
        <w:t>&lt;/Members&gt;</w:t>
      </w:r>
    </w:p>
    <w:p w14:paraId="1822B23E" w14:textId="77777777" w:rsidR="00FC120E" w:rsidRPr="00641ED5" w:rsidRDefault="00FC120E" w:rsidP="00FC120E">
      <w:pPr>
        <w:pStyle w:val="NormalBold"/>
      </w:pPr>
      <w:r w:rsidRPr="00641ED5">
        <w:rPr>
          <w:rStyle w:val="HideTWBExt"/>
          <w:b w:val="0"/>
        </w:rPr>
        <w:t>&lt;/RepeatBlock-By&gt;</w:t>
      </w:r>
    </w:p>
    <w:p w14:paraId="061CA0F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357A5D5" w14:textId="77777777" w:rsidR="00FC120E" w:rsidRPr="00641ED5" w:rsidRDefault="00FC120E" w:rsidP="00FC120E">
      <w:pPr>
        <w:pStyle w:val="NormalBold"/>
      </w:pPr>
      <w:r w:rsidRPr="00641ED5">
        <w:rPr>
          <w:rStyle w:val="HideTWBExt"/>
        </w:rPr>
        <w:t>&lt;Article&gt;</w:t>
      </w:r>
      <w:r w:rsidRPr="00641ED5">
        <w:t>Bezugsvermerk 23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9F7108B" w14:textId="77777777" w:rsidTr="00755C74">
        <w:trPr>
          <w:trHeight w:hRule="exact" w:val="240"/>
          <w:jc w:val="center"/>
        </w:trPr>
        <w:tc>
          <w:tcPr>
            <w:tcW w:w="9752" w:type="dxa"/>
            <w:gridSpan w:val="2"/>
            <w:tcBorders>
              <w:top w:val="nil"/>
              <w:left w:val="nil"/>
              <w:bottom w:val="nil"/>
              <w:right w:val="nil"/>
            </w:tcBorders>
          </w:tcPr>
          <w:p w14:paraId="24819327" w14:textId="77777777" w:rsidR="00FC120E" w:rsidRPr="00641ED5" w:rsidRDefault="00FC120E" w:rsidP="00755C74"/>
        </w:tc>
      </w:tr>
      <w:tr w:rsidR="00FC120E" w:rsidRPr="00641ED5" w14:paraId="2380E1BB" w14:textId="77777777" w:rsidTr="00755C74">
        <w:trPr>
          <w:trHeight w:val="240"/>
          <w:jc w:val="center"/>
        </w:trPr>
        <w:tc>
          <w:tcPr>
            <w:tcW w:w="4876" w:type="dxa"/>
            <w:tcBorders>
              <w:top w:val="nil"/>
              <w:left w:val="nil"/>
              <w:bottom w:val="nil"/>
              <w:right w:val="nil"/>
            </w:tcBorders>
          </w:tcPr>
          <w:p w14:paraId="36426203"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BB6EBCD" w14:textId="77777777" w:rsidR="00FC120E" w:rsidRPr="00641ED5" w:rsidRDefault="00FC120E" w:rsidP="00755C74">
            <w:pPr>
              <w:pStyle w:val="AmColumnHeading"/>
            </w:pPr>
            <w:r w:rsidRPr="00641ED5">
              <w:t>Geänderter Text</w:t>
            </w:r>
          </w:p>
        </w:tc>
      </w:tr>
      <w:tr w:rsidR="00FC120E" w:rsidRPr="00641ED5" w14:paraId="3B2747FD" w14:textId="77777777" w:rsidTr="00755C74">
        <w:trPr>
          <w:jc w:val="center"/>
        </w:trPr>
        <w:tc>
          <w:tcPr>
            <w:tcW w:w="4876" w:type="dxa"/>
            <w:tcBorders>
              <w:top w:val="nil"/>
              <w:left w:val="nil"/>
              <w:bottom w:val="nil"/>
              <w:right w:val="nil"/>
            </w:tcBorders>
          </w:tcPr>
          <w:p w14:paraId="226076A3" w14:textId="77777777" w:rsidR="00FC120E" w:rsidRPr="00641ED5" w:rsidRDefault="00FC120E" w:rsidP="00755C74">
            <w:pPr>
              <w:pStyle w:val="Normal6a"/>
            </w:pPr>
          </w:p>
        </w:tc>
        <w:tc>
          <w:tcPr>
            <w:tcW w:w="4876" w:type="dxa"/>
            <w:tcBorders>
              <w:top w:val="nil"/>
              <w:left w:val="nil"/>
              <w:bottom w:val="nil"/>
              <w:right w:val="nil"/>
            </w:tcBorders>
          </w:tcPr>
          <w:p w14:paraId="69B40B6D" w14:textId="77777777" w:rsidR="00FC120E" w:rsidRPr="00641ED5" w:rsidRDefault="00FC120E" w:rsidP="00755C74">
            <w:pPr>
              <w:pStyle w:val="Normal6a"/>
            </w:pPr>
            <w:r w:rsidRPr="00641ED5">
              <w:rPr>
                <w:b/>
                <w:i/>
              </w:rPr>
              <w:t>–</w:t>
            </w:r>
            <w:r w:rsidRPr="00641ED5">
              <w:tab/>
            </w:r>
            <w:r w:rsidRPr="00641ED5">
              <w:rPr>
                <w:b/>
                <w:i/>
              </w:rPr>
              <w:t>unter Hinweis auf die Mitteilung der Kommission vom 19. März 2025 mit dem Titel „Spar- und Investitionsunion – Eine Strategie zur Förderung von Wohlstand und wirtschaftlicher Wettbewerbsfähigkeit in der EU“,</w:t>
            </w:r>
          </w:p>
        </w:tc>
      </w:tr>
    </w:tbl>
    <w:p w14:paraId="6D018442"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E3BBF86" w14:textId="77777777" w:rsidR="00FC120E" w:rsidRPr="00641ED5" w:rsidRDefault="00FC120E" w:rsidP="00FC120E">
      <w:r w:rsidRPr="00641ED5">
        <w:rPr>
          <w:rStyle w:val="HideTWBExt"/>
        </w:rPr>
        <w:t>&lt;/Amend&gt;</w:t>
      </w:r>
    </w:p>
    <w:p w14:paraId="285ABCE1"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5</w:t>
      </w:r>
      <w:r w:rsidRPr="00641ED5">
        <w:rPr>
          <w:rStyle w:val="HideTWBExt"/>
        </w:rPr>
        <w:t>&lt;/NumAm&gt;</w:t>
      </w:r>
    </w:p>
    <w:p w14:paraId="3C0CDA5B"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5421ADFF"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2B1D00C8" w14:textId="77777777" w:rsidR="00FC120E" w:rsidRPr="00641ED5" w:rsidRDefault="00FC120E" w:rsidP="00FC120E">
      <w:pPr>
        <w:pStyle w:val="NormalBold"/>
      </w:pPr>
      <w:r w:rsidRPr="00641ED5">
        <w:rPr>
          <w:rStyle w:val="HideTWBExt"/>
          <w:b w:val="0"/>
        </w:rPr>
        <w:t>&lt;/RepeatBlock-By&gt;</w:t>
      </w:r>
    </w:p>
    <w:p w14:paraId="12B3B6C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37793AA" w14:textId="77777777" w:rsidR="00FC120E" w:rsidRPr="00641ED5" w:rsidRDefault="00FC120E" w:rsidP="00FC120E">
      <w:pPr>
        <w:pStyle w:val="NormalBold"/>
      </w:pPr>
      <w:r w:rsidRPr="00641ED5">
        <w:rPr>
          <w:rStyle w:val="HideTWBExt"/>
        </w:rPr>
        <w:t>&lt;Article&gt;</w:t>
      </w:r>
      <w:r w:rsidRPr="00641ED5">
        <w:t>Bezugsvermerk 28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E84A50E" w14:textId="77777777" w:rsidTr="00755C74">
        <w:trPr>
          <w:trHeight w:hRule="exact" w:val="240"/>
          <w:jc w:val="center"/>
        </w:trPr>
        <w:tc>
          <w:tcPr>
            <w:tcW w:w="9752" w:type="dxa"/>
            <w:gridSpan w:val="2"/>
            <w:tcBorders>
              <w:top w:val="nil"/>
              <w:left w:val="nil"/>
              <w:bottom w:val="nil"/>
              <w:right w:val="nil"/>
            </w:tcBorders>
          </w:tcPr>
          <w:p w14:paraId="6D688A0A" w14:textId="77777777" w:rsidR="00FC120E" w:rsidRPr="00641ED5" w:rsidRDefault="00FC120E" w:rsidP="00755C74"/>
        </w:tc>
      </w:tr>
      <w:tr w:rsidR="00FC120E" w:rsidRPr="00641ED5" w14:paraId="22F3E148" w14:textId="77777777" w:rsidTr="00755C74">
        <w:trPr>
          <w:trHeight w:val="240"/>
          <w:jc w:val="center"/>
        </w:trPr>
        <w:tc>
          <w:tcPr>
            <w:tcW w:w="4876" w:type="dxa"/>
            <w:tcBorders>
              <w:top w:val="nil"/>
              <w:left w:val="nil"/>
              <w:bottom w:val="nil"/>
              <w:right w:val="nil"/>
            </w:tcBorders>
          </w:tcPr>
          <w:p w14:paraId="21BCFB01"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9F624EF" w14:textId="77777777" w:rsidR="00FC120E" w:rsidRPr="00641ED5" w:rsidRDefault="00FC120E" w:rsidP="00755C74">
            <w:pPr>
              <w:pStyle w:val="AmColumnHeading"/>
            </w:pPr>
            <w:r w:rsidRPr="00641ED5">
              <w:t>Geänderter Text</w:t>
            </w:r>
          </w:p>
        </w:tc>
      </w:tr>
      <w:tr w:rsidR="00FC120E" w:rsidRPr="00641ED5" w14:paraId="03BB829B" w14:textId="77777777" w:rsidTr="00755C74">
        <w:trPr>
          <w:jc w:val="center"/>
        </w:trPr>
        <w:tc>
          <w:tcPr>
            <w:tcW w:w="4876" w:type="dxa"/>
            <w:tcBorders>
              <w:top w:val="nil"/>
              <w:left w:val="nil"/>
              <w:bottom w:val="nil"/>
              <w:right w:val="nil"/>
            </w:tcBorders>
          </w:tcPr>
          <w:p w14:paraId="011655AF" w14:textId="77777777" w:rsidR="00FC120E" w:rsidRPr="00641ED5" w:rsidRDefault="00FC120E" w:rsidP="00755C74">
            <w:pPr>
              <w:pStyle w:val="Normal6a"/>
            </w:pPr>
          </w:p>
        </w:tc>
        <w:tc>
          <w:tcPr>
            <w:tcW w:w="4876" w:type="dxa"/>
            <w:tcBorders>
              <w:top w:val="nil"/>
              <w:left w:val="nil"/>
              <w:bottom w:val="nil"/>
              <w:right w:val="nil"/>
            </w:tcBorders>
          </w:tcPr>
          <w:p w14:paraId="50E1DBD6" w14:textId="77777777" w:rsidR="00FC120E" w:rsidRPr="00641ED5" w:rsidRDefault="00FC120E" w:rsidP="00755C74">
            <w:pPr>
              <w:pStyle w:val="Normal6a"/>
            </w:pPr>
            <w:r w:rsidRPr="00641ED5">
              <w:rPr>
                <w:b/>
                <w:i/>
              </w:rPr>
              <w:t>–</w:t>
            </w:r>
            <w:r w:rsidRPr="00641ED5">
              <w:tab/>
            </w:r>
            <w:r w:rsidRPr="00641ED5">
              <w:rPr>
                <w:b/>
                <w:i/>
              </w:rPr>
              <w:t>unter Hinweis auf die Umwelt- und Sozialstandards der EIB,</w:t>
            </w:r>
          </w:p>
        </w:tc>
      </w:tr>
    </w:tbl>
    <w:p w14:paraId="4B8E156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4D8DB61" w14:textId="77777777" w:rsidR="00FC120E" w:rsidRPr="00641ED5" w:rsidRDefault="00FC120E" w:rsidP="00FC120E">
      <w:r w:rsidRPr="00641ED5">
        <w:rPr>
          <w:rStyle w:val="HideTWBExt"/>
        </w:rPr>
        <w:t>&lt;/Amend&gt;</w:t>
      </w:r>
    </w:p>
    <w:p w14:paraId="38CA3D8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6</w:t>
      </w:r>
      <w:r w:rsidRPr="00641ED5">
        <w:rPr>
          <w:rStyle w:val="HideTWBExt"/>
        </w:rPr>
        <w:t>&lt;/NumAm&gt;</w:t>
      </w:r>
    </w:p>
    <w:p w14:paraId="41A74287" w14:textId="77777777" w:rsidR="00FC120E" w:rsidRPr="00641ED5" w:rsidRDefault="00FC120E" w:rsidP="00FC120E">
      <w:pPr>
        <w:pStyle w:val="NormalBold"/>
      </w:pPr>
      <w:r w:rsidRPr="00641ED5">
        <w:rPr>
          <w:rStyle w:val="HideTWBExt"/>
          <w:b w:val="0"/>
        </w:rPr>
        <w:t>&lt;RepeatBlock-By&gt;&lt;Members&gt;</w:t>
      </w:r>
      <w:r w:rsidRPr="00641ED5">
        <w:t>Stéphanie Yon-Courtin</w:t>
      </w:r>
      <w:r w:rsidRPr="00641ED5">
        <w:rPr>
          <w:rStyle w:val="HideTWBExt"/>
          <w:b w:val="0"/>
        </w:rPr>
        <w:t>&lt;/Members&gt;</w:t>
      </w:r>
    </w:p>
    <w:p w14:paraId="48B010C1" w14:textId="77777777" w:rsidR="00FC120E" w:rsidRPr="00641ED5" w:rsidRDefault="00FC120E" w:rsidP="00FC120E">
      <w:pPr>
        <w:pStyle w:val="NormalBold"/>
      </w:pPr>
      <w:r w:rsidRPr="00641ED5">
        <w:rPr>
          <w:rStyle w:val="HideTWBExt"/>
          <w:b w:val="0"/>
        </w:rPr>
        <w:t>&lt;/RepeatBlock-By&gt;</w:t>
      </w:r>
    </w:p>
    <w:p w14:paraId="257FA28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C8B6D96" w14:textId="77777777" w:rsidR="00FC120E" w:rsidRPr="00641ED5" w:rsidRDefault="00FC120E" w:rsidP="00FC120E">
      <w:pPr>
        <w:pStyle w:val="NormalBold"/>
      </w:pPr>
      <w:r w:rsidRPr="00641ED5">
        <w:rPr>
          <w:rStyle w:val="HideTWBExt"/>
        </w:rPr>
        <w:t>&lt;Article&gt;</w:t>
      </w:r>
      <w:r w:rsidRPr="00641ED5">
        <w:t>Bezugsvermerk 29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1026B6E" w14:textId="77777777" w:rsidTr="00755C74">
        <w:trPr>
          <w:trHeight w:hRule="exact" w:val="240"/>
          <w:jc w:val="center"/>
        </w:trPr>
        <w:tc>
          <w:tcPr>
            <w:tcW w:w="9752" w:type="dxa"/>
            <w:gridSpan w:val="2"/>
            <w:tcBorders>
              <w:top w:val="nil"/>
              <w:left w:val="nil"/>
              <w:bottom w:val="nil"/>
              <w:right w:val="nil"/>
            </w:tcBorders>
          </w:tcPr>
          <w:p w14:paraId="7BF7EB14" w14:textId="77777777" w:rsidR="00FC120E" w:rsidRPr="00641ED5" w:rsidRDefault="00FC120E" w:rsidP="00755C74"/>
        </w:tc>
      </w:tr>
      <w:tr w:rsidR="00FC120E" w:rsidRPr="00641ED5" w14:paraId="1C83E6E5" w14:textId="77777777" w:rsidTr="00755C74">
        <w:trPr>
          <w:trHeight w:val="240"/>
          <w:jc w:val="center"/>
        </w:trPr>
        <w:tc>
          <w:tcPr>
            <w:tcW w:w="4876" w:type="dxa"/>
            <w:tcBorders>
              <w:top w:val="nil"/>
              <w:left w:val="nil"/>
              <w:bottom w:val="nil"/>
              <w:right w:val="nil"/>
            </w:tcBorders>
          </w:tcPr>
          <w:p w14:paraId="04E03CE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98CE041" w14:textId="77777777" w:rsidR="00FC120E" w:rsidRPr="00641ED5" w:rsidRDefault="00FC120E" w:rsidP="00755C74">
            <w:pPr>
              <w:pStyle w:val="AmColumnHeading"/>
            </w:pPr>
            <w:r w:rsidRPr="00641ED5">
              <w:t>Geänderter Text</w:t>
            </w:r>
          </w:p>
        </w:tc>
      </w:tr>
      <w:tr w:rsidR="00FC120E" w:rsidRPr="00641ED5" w14:paraId="09CE740F" w14:textId="77777777" w:rsidTr="00755C74">
        <w:trPr>
          <w:jc w:val="center"/>
        </w:trPr>
        <w:tc>
          <w:tcPr>
            <w:tcW w:w="4876" w:type="dxa"/>
            <w:tcBorders>
              <w:top w:val="nil"/>
              <w:left w:val="nil"/>
              <w:bottom w:val="nil"/>
              <w:right w:val="nil"/>
            </w:tcBorders>
          </w:tcPr>
          <w:p w14:paraId="0B3DAB66" w14:textId="77777777" w:rsidR="00FC120E" w:rsidRPr="00641ED5" w:rsidRDefault="00FC120E" w:rsidP="00755C74">
            <w:pPr>
              <w:pStyle w:val="Normal6a"/>
            </w:pPr>
          </w:p>
        </w:tc>
        <w:tc>
          <w:tcPr>
            <w:tcW w:w="4876" w:type="dxa"/>
            <w:tcBorders>
              <w:top w:val="nil"/>
              <w:left w:val="nil"/>
              <w:bottom w:val="nil"/>
              <w:right w:val="nil"/>
            </w:tcBorders>
          </w:tcPr>
          <w:p w14:paraId="57E5111D" w14:textId="77777777" w:rsidR="00FC120E" w:rsidRPr="00641ED5" w:rsidRDefault="00FC120E" w:rsidP="00755C74">
            <w:pPr>
              <w:pStyle w:val="Normal6a"/>
            </w:pPr>
            <w:r w:rsidRPr="00641ED5">
              <w:rPr>
                <w:b/>
                <w:i/>
              </w:rPr>
              <w:t>–</w:t>
            </w:r>
            <w:r w:rsidRPr="00641ED5">
              <w:tab/>
            </w:r>
            <w:r w:rsidRPr="00641ED5">
              <w:rPr>
                <w:b/>
                <w:i/>
              </w:rPr>
              <w:t>unter Hinweis auf die am 13. Februar 2023 von der EIB ins Leben gerufene Initiative „European Tech Champions“ (ETCI),</w:t>
            </w:r>
          </w:p>
        </w:tc>
      </w:tr>
    </w:tbl>
    <w:p w14:paraId="504713DA"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1D17912" w14:textId="77777777" w:rsidR="00FC120E" w:rsidRPr="00641ED5" w:rsidRDefault="00FC120E" w:rsidP="00FC120E">
      <w:r w:rsidRPr="00641ED5">
        <w:rPr>
          <w:rStyle w:val="HideTWBExt"/>
        </w:rPr>
        <w:t>&lt;/Amend&gt;</w:t>
      </w:r>
    </w:p>
    <w:p w14:paraId="72770553"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7</w:t>
      </w:r>
      <w:r w:rsidRPr="00641ED5">
        <w:rPr>
          <w:rStyle w:val="HideTWBExt"/>
        </w:rPr>
        <w:t>&lt;/NumAm&gt;</w:t>
      </w:r>
    </w:p>
    <w:p w14:paraId="5B144254" w14:textId="77777777" w:rsidR="00FC120E" w:rsidRPr="00641ED5" w:rsidRDefault="00FC120E" w:rsidP="00FC120E">
      <w:pPr>
        <w:pStyle w:val="NormalBold"/>
      </w:pPr>
      <w:r w:rsidRPr="00641ED5">
        <w:rPr>
          <w:rStyle w:val="HideTWBExt"/>
          <w:b w:val="0"/>
        </w:rPr>
        <w:t>&lt;RepeatBlock-By&gt;&lt;Members&gt;</w:t>
      </w:r>
      <w:r w:rsidRPr="00641ED5">
        <w:t>Christophe Gomart, Kinga Kollár</w:t>
      </w:r>
      <w:r w:rsidRPr="00641ED5">
        <w:rPr>
          <w:rStyle w:val="HideTWBExt"/>
          <w:b w:val="0"/>
        </w:rPr>
        <w:t>&lt;/Members&gt;</w:t>
      </w:r>
    </w:p>
    <w:p w14:paraId="3341700D" w14:textId="77777777" w:rsidR="00FC120E" w:rsidRPr="00641ED5" w:rsidRDefault="00FC120E" w:rsidP="00FC120E">
      <w:pPr>
        <w:pStyle w:val="NormalBold"/>
      </w:pPr>
      <w:r w:rsidRPr="00641ED5">
        <w:rPr>
          <w:rStyle w:val="HideTWBExt"/>
          <w:b w:val="0"/>
        </w:rPr>
        <w:t>&lt;/RepeatBlock-By&gt;</w:t>
      </w:r>
    </w:p>
    <w:p w14:paraId="70746CE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D82AD04" w14:textId="77777777" w:rsidR="00FC120E" w:rsidRPr="00641ED5" w:rsidRDefault="00FC120E" w:rsidP="00FC120E">
      <w:pPr>
        <w:pStyle w:val="NormalBold"/>
      </w:pPr>
      <w:r w:rsidRPr="00641ED5">
        <w:rPr>
          <w:rStyle w:val="HideTWBExt"/>
        </w:rPr>
        <w:t>&lt;Article&gt;</w:t>
      </w:r>
      <w:r w:rsidRPr="00641ED5">
        <w:t>Bezugsvermerk 33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3298FE8" w14:textId="77777777" w:rsidTr="00755C74">
        <w:trPr>
          <w:trHeight w:hRule="exact" w:val="240"/>
          <w:jc w:val="center"/>
        </w:trPr>
        <w:tc>
          <w:tcPr>
            <w:tcW w:w="9752" w:type="dxa"/>
            <w:gridSpan w:val="2"/>
            <w:tcBorders>
              <w:top w:val="nil"/>
              <w:left w:val="nil"/>
              <w:bottom w:val="nil"/>
              <w:right w:val="nil"/>
            </w:tcBorders>
          </w:tcPr>
          <w:p w14:paraId="593436DD" w14:textId="77777777" w:rsidR="00FC120E" w:rsidRPr="00641ED5" w:rsidRDefault="00FC120E" w:rsidP="00755C74"/>
        </w:tc>
      </w:tr>
      <w:tr w:rsidR="00FC120E" w:rsidRPr="00641ED5" w14:paraId="4DE82965" w14:textId="77777777" w:rsidTr="00755C74">
        <w:trPr>
          <w:trHeight w:val="240"/>
          <w:jc w:val="center"/>
        </w:trPr>
        <w:tc>
          <w:tcPr>
            <w:tcW w:w="4876" w:type="dxa"/>
            <w:tcBorders>
              <w:top w:val="nil"/>
              <w:left w:val="nil"/>
              <w:bottom w:val="nil"/>
              <w:right w:val="nil"/>
            </w:tcBorders>
          </w:tcPr>
          <w:p w14:paraId="2C82860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65CB713" w14:textId="77777777" w:rsidR="00FC120E" w:rsidRPr="00641ED5" w:rsidRDefault="00FC120E" w:rsidP="00755C74">
            <w:pPr>
              <w:pStyle w:val="AmColumnHeading"/>
            </w:pPr>
            <w:r w:rsidRPr="00641ED5">
              <w:t>Geänderter Text</w:t>
            </w:r>
          </w:p>
        </w:tc>
      </w:tr>
      <w:tr w:rsidR="00FC120E" w:rsidRPr="00641ED5" w14:paraId="1BC2648E" w14:textId="77777777" w:rsidTr="00755C74">
        <w:trPr>
          <w:jc w:val="center"/>
        </w:trPr>
        <w:tc>
          <w:tcPr>
            <w:tcW w:w="4876" w:type="dxa"/>
            <w:tcBorders>
              <w:top w:val="nil"/>
              <w:left w:val="nil"/>
              <w:bottom w:val="nil"/>
              <w:right w:val="nil"/>
            </w:tcBorders>
          </w:tcPr>
          <w:p w14:paraId="5E88EB32" w14:textId="77777777" w:rsidR="00FC120E" w:rsidRPr="00641ED5" w:rsidRDefault="00FC120E" w:rsidP="00755C74">
            <w:pPr>
              <w:pStyle w:val="Normal6a"/>
            </w:pPr>
          </w:p>
        </w:tc>
        <w:tc>
          <w:tcPr>
            <w:tcW w:w="4876" w:type="dxa"/>
            <w:tcBorders>
              <w:top w:val="nil"/>
              <w:left w:val="nil"/>
              <w:bottom w:val="nil"/>
              <w:right w:val="nil"/>
            </w:tcBorders>
          </w:tcPr>
          <w:p w14:paraId="45B3BF65" w14:textId="77777777" w:rsidR="00FC120E" w:rsidRPr="00641ED5" w:rsidRDefault="00FC120E" w:rsidP="00755C74">
            <w:pPr>
              <w:pStyle w:val="Normal6a"/>
            </w:pPr>
            <w:r w:rsidRPr="00641ED5">
              <w:rPr>
                <w:b/>
                <w:i/>
              </w:rPr>
              <w:t>–</w:t>
            </w:r>
            <w:r w:rsidRPr="00641ED5">
              <w:tab/>
            </w:r>
            <w:r w:rsidRPr="00641ED5">
              <w:rPr>
                <w:b/>
                <w:i/>
              </w:rPr>
              <w:t>unter Hinweis auf die am 11. Januar 2024 veröffentlichte Studie der Europäischen Kommission mit dem Titel „Access to equity financing for European defence SMEs“ (Zugang zu Eigenkapitalfinanzierung für europäische KMU im Bereich Verteidigung)</w:t>
            </w:r>
            <w:r w:rsidRPr="00641ED5">
              <w:rPr>
                <w:b/>
                <w:i/>
                <w:vertAlign w:val="superscript"/>
              </w:rPr>
              <w:t>7a</w:t>
            </w:r>
            <w:r w:rsidRPr="00641ED5">
              <w:rPr>
                <w:b/>
                <w:i/>
              </w:rPr>
              <w:t>,</w:t>
            </w:r>
          </w:p>
        </w:tc>
      </w:tr>
      <w:tr w:rsidR="00FC120E" w:rsidRPr="00641ED5" w14:paraId="35AC56D8" w14:textId="77777777" w:rsidTr="00755C74">
        <w:trPr>
          <w:jc w:val="center"/>
        </w:trPr>
        <w:tc>
          <w:tcPr>
            <w:tcW w:w="4876" w:type="dxa"/>
            <w:tcBorders>
              <w:top w:val="nil"/>
              <w:left w:val="nil"/>
              <w:bottom w:val="nil"/>
              <w:right w:val="nil"/>
            </w:tcBorders>
          </w:tcPr>
          <w:p w14:paraId="0B984D6B" w14:textId="77777777" w:rsidR="00FC120E" w:rsidRPr="00641ED5" w:rsidRDefault="00FC120E" w:rsidP="00755C74"/>
        </w:tc>
        <w:tc>
          <w:tcPr>
            <w:tcW w:w="4876" w:type="dxa"/>
            <w:tcBorders>
              <w:top w:val="nil"/>
              <w:left w:val="nil"/>
              <w:bottom w:val="nil"/>
              <w:right w:val="nil"/>
            </w:tcBorders>
          </w:tcPr>
          <w:p w14:paraId="6CDEAD54" w14:textId="77777777" w:rsidR="00FC120E" w:rsidRPr="00641ED5" w:rsidRDefault="00FC120E" w:rsidP="00755C74">
            <w:pPr>
              <w:pStyle w:val="Normal6a"/>
            </w:pPr>
            <w:r w:rsidRPr="00641ED5">
              <w:rPr>
                <w:b/>
                <w:i/>
              </w:rPr>
              <w:t>_________________</w:t>
            </w:r>
          </w:p>
        </w:tc>
      </w:tr>
      <w:tr w:rsidR="00FC120E" w:rsidRPr="00641ED5" w14:paraId="75C990C3" w14:textId="77777777" w:rsidTr="00755C74">
        <w:trPr>
          <w:jc w:val="center"/>
        </w:trPr>
        <w:tc>
          <w:tcPr>
            <w:tcW w:w="4876" w:type="dxa"/>
            <w:tcBorders>
              <w:top w:val="nil"/>
              <w:left w:val="nil"/>
              <w:bottom w:val="nil"/>
              <w:right w:val="nil"/>
            </w:tcBorders>
          </w:tcPr>
          <w:p w14:paraId="2F8C6287" w14:textId="77777777" w:rsidR="00FC120E" w:rsidRPr="00641ED5" w:rsidRDefault="00FC120E" w:rsidP="00755C74"/>
        </w:tc>
        <w:tc>
          <w:tcPr>
            <w:tcW w:w="4876" w:type="dxa"/>
            <w:tcBorders>
              <w:top w:val="nil"/>
              <w:left w:val="nil"/>
              <w:bottom w:val="nil"/>
              <w:right w:val="nil"/>
            </w:tcBorders>
          </w:tcPr>
          <w:p w14:paraId="37ACA884" w14:textId="77777777" w:rsidR="00FC120E" w:rsidRPr="00641ED5" w:rsidRDefault="00FC120E" w:rsidP="00755C74">
            <w:pPr>
              <w:pStyle w:val="Normal6a"/>
            </w:pPr>
            <w:r w:rsidRPr="00641ED5">
              <w:rPr>
                <w:b/>
                <w:i/>
                <w:vertAlign w:val="superscript"/>
              </w:rPr>
              <w:t>7a</w:t>
            </w:r>
            <w:r w:rsidRPr="00641ED5">
              <w:t xml:space="preserve"> </w:t>
            </w:r>
            <w:r w:rsidRPr="00641ED5">
              <w:rPr>
                <w:b/>
                <w:i/>
              </w:rPr>
              <w:t>https://data.europa.eu/doi/10.2889/698738</w:t>
            </w:r>
          </w:p>
        </w:tc>
      </w:tr>
    </w:tbl>
    <w:p w14:paraId="50C38D9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91C94C7" w14:textId="77777777" w:rsidR="00FC120E" w:rsidRPr="00641ED5" w:rsidRDefault="00FC120E" w:rsidP="00FC120E">
      <w:r w:rsidRPr="00641ED5">
        <w:rPr>
          <w:rStyle w:val="HideTWBExt"/>
        </w:rPr>
        <w:t>&lt;/Amend&gt;</w:t>
      </w:r>
    </w:p>
    <w:p w14:paraId="2BCC07A6"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8</w:t>
      </w:r>
      <w:r w:rsidRPr="00641ED5">
        <w:rPr>
          <w:rStyle w:val="HideTWBExt"/>
        </w:rPr>
        <w:t>&lt;/NumAm&gt;</w:t>
      </w:r>
    </w:p>
    <w:p w14:paraId="4D4E34BC"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4C49EA6F" w14:textId="77777777" w:rsidR="00FC120E" w:rsidRPr="00641ED5" w:rsidRDefault="00FC120E" w:rsidP="00FC120E">
      <w:pPr>
        <w:pStyle w:val="NormalBold"/>
      </w:pPr>
      <w:r w:rsidRPr="00641ED5">
        <w:rPr>
          <w:rStyle w:val="HideTWBExt"/>
          <w:b w:val="0"/>
        </w:rPr>
        <w:t>&lt;/RepeatBlock-By&gt;</w:t>
      </w:r>
    </w:p>
    <w:p w14:paraId="4AB391DE"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5EFE0EA" w14:textId="77777777" w:rsidR="00FC120E" w:rsidRPr="00641ED5" w:rsidRDefault="00FC120E" w:rsidP="00FC120E">
      <w:pPr>
        <w:pStyle w:val="NormalBold"/>
      </w:pPr>
      <w:r w:rsidRPr="00641ED5">
        <w:rPr>
          <w:rStyle w:val="HideTWBExt"/>
        </w:rPr>
        <w:t>&lt;Article&gt;</w:t>
      </w:r>
      <w:r w:rsidRPr="00641ED5">
        <w:t>Bezugsvermerk 33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E43E7BF" w14:textId="77777777" w:rsidTr="00755C74">
        <w:trPr>
          <w:trHeight w:hRule="exact" w:val="240"/>
          <w:jc w:val="center"/>
        </w:trPr>
        <w:tc>
          <w:tcPr>
            <w:tcW w:w="9752" w:type="dxa"/>
            <w:gridSpan w:val="2"/>
            <w:tcBorders>
              <w:top w:val="nil"/>
              <w:left w:val="nil"/>
              <w:bottom w:val="nil"/>
              <w:right w:val="nil"/>
            </w:tcBorders>
          </w:tcPr>
          <w:p w14:paraId="3E946718" w14:textId="77777777" w:rsidR="00FC120E" w:rsidRPr="00641ED5" w:rsidRDefault="00FC120E" w:rsidP="00755C74"/>
        </w:tc>
      </w:tr>
      <w:tr w:rsidR="00FC120E" w:rsidRPr="00641ED5" w14:paraId="43FFE30B" w14:textId="77777777" w:rsidTr="00755C74">
        <w:trPr>
          <w:trHeight w:val="240"/>
          <w:jc w:val="center"/>
        </w:trPr>
        <w:tc>
          <w:tcPr>
            <w:tcW w:w="4876" w:type="dxa"/>
            <w:tcBorders>
              <w:top w:val="nil"/>
              <w:left w:val="nil"/>
              <w:bottom w:val="nil"/>
              <w:right w:val="nil"/>
            </w:tcBorders>
          </w:tcPr>
          <w:p w14:paraId="6E1E770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1C95649" w14:textId="77777777" w:rsidR="00FC120E" w:rsidRPr="00641ED5" w:rsidRDefault="00FC120E" w:rsidP="00755C74">
            <w:pPr>
              <w:pStyle w:val="AmColumnHeading"/>
            </w:pPr>
            <w:r w:rsidRPr="00641ED5">
              <w:t>Geänderter Text</w:t>
            </w:r>
          </w:p>
        </w:tc>
      </w:tr>
      <w:tr w:rsidR="00FC120E" w:rsidRPr="00641ED5" w14:paraId="7A15406B" w14:textId="77777777" w:rsidTr="00755C74">
        <w:trPr>
          <w:jc w:val="center"/>
        </w:trPr>
        <w:tc>
          <w:tcPr>
            <w:tcW w:w="4876" w:type="dxa"/>
            <w:tcBorders>
              <w:top w:val="nil"/>
              <w:left w:val="nil"/>
              <w:bottom w:val="nil"/>
              <w:right w:val="nil"/>
            </w:tcBorders>
          </w:tcPr>
          <w:p w14:paraId="4AB6037F" w14:textId="77777777" w:rsidR="00FC120E" w:rsidRPr="00641ED5" w:rsidRDefault="00FC120E" w:rsidP="00755C74">
            <w:pPr>
              <w:pStyle w:val="Normal6a"/>
            </w:pPr>
          </w:p>
        </w:tc>
        <w:tc>
          <w:tcPr>
            <w:tcW w:w="4876" w:type="dxa"/>
            <w:tcBorders>
              <w:top w:val="nil"/>
              <w:left w:val="nil"/>
              <w:bottom w:val="nil"/>
              <w:right w:val="nil"/>
            </w:tcBorders>
          </w:tcPr>
          <w:p w14:paraId="43B10B8F" w14:textId="77777777" w:rsidR="00FC120E" w:rsidRPr="00641ED5" w:rsidRDefault="00FC120E" w:rsidP="00755C74">
            <w:pPr>
              <w:pStyle w:val="Normal6a"/>
            </w:pPr>
            <w:r w:rsidRPr="00641ED5">
              <w:rPr>
                <w:b/>
                <w:i/>
              </w:rPr>
              <w:t>–</w:t>
            </w:r>
            <w:r w:rsidRPr="00641ED5">
              <w:tab/>
            </w:r>
            <w:r w:rsidRPr="00641ED5">
              <w:rPr>
                <w:b/>
                <w:i/>
              </w:rPr>
              <w:t>unter Hinweis auf den am 21. März 2025 veröffentlichten Beschluss des Verwaltungsrats der EIB,</w:t>
            </w:r>
          </w:p>
        </w:tc>
      </w:tr>
    </w:tbl>
    <w:p w14:paraId="1C55300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B211AD9" w14:textId="77777777" w:rsidR="00FC120E" w:rsidRPr="00641ED5" w:rsidRDefault="00FC120E" w:rsidP="00FC120E">
      <w:r w:rsidRPr="00641ED5">
        <w:rPr>
          <w:rStyle w:val="HideTWBExt"/>
        </w:rPr>
        <w:t>&lt;/Amend&gt;</w:t>
      </w:r>
    </w:p>
    <w:p w14:paraId="10B110F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9</w:t>
      </w:r>
      <w:r w:rsidRPr="00641ED5">
        <w:rPr>
          <w:rStyle w:val="HideTWBExt"/>
        </w:rPr>
        <w:t>&lt;/NumAm&gt;</w:t>
      </w:r>
    </w:p>
    <w:p w14:paraId="73E452AE"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1944C896" w14:textId="77777777" w:rsidR="00FC120E" w:rsidRPr="00641ED5" w:rsidRDefault="00FC120E" w:rsidP="00FC120E">
      <w:pPr>
        <w:pStyle w:val="NormalBold"/>
      </w:pPr>
      <w:r w:rsidRPr="00641ED5">
        <w:rPr>
          <w:rStyle w:val="HideTWBExt"/>
          <w:b w:val="0"/>
        </w:rPr>
        <w:t>&lt;/RepeatBlock-By&gt;</w:t>
      </w:r>
    </w:p>
    <w:p w14:paraId="7ECFE134"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7FF895F" w14:textId="77777777" w:rsidR="00FC120E" w:rsidRPr="00641ED5" w:rsidRDefault="00FC120E" w:rsidP="00FC120E">
      <w:pPr>
        <w:pStyle w:val="NormalBold"/>
      </w:pPr>
      <w:r w:rsidRPr="00641ED5">
        <w:rPr>
          <w:rStyle w:val="HideTWBExt"/>
        </w:rPr>
        <w:t>&lt;Article&gt;</w:t>
      </w:r>
      <w:r w:rsidRPr="00641ED5">
        <w:t>Bezugsvermerk 35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98527DD" w14:textId="77777777" w:rsidTr="00755C74">
        <w:trPr>
          <w:trHeight w:hRule="exact" w:val="240"/>
          <w:jc w:val="center"/>
        </w:trPr>
        <w:tc>
          <w:tcPr>
            <w:tcW w:w="9752" w:type="dxa"/>
            <w:gridSpan w:val="2"/>
            <w:tcBorders>
              <w:top w:val="nil"/>
              <w:left w:val="nil"/>
              <w:bottom w:val="nil"/>
              <w:right w:val="nil"/>
            </w:tcBorders>
          </w:tcPr>
          <w:p w14:paraId="7145B030" w14:textId="77777777" w:rsidR="00FC120E" w:rsidRPr="00641ED5" w:rsidRDefault="00FC120E" w:rsidP="00755C74"/>
        </w:tc>
      </w:tr>
      <w:tr w:rsidR="00FC120E" w:rsidRPr="00641ED5" w14:paraId="3085D86A" w14:textId="77777777" w:rsidTr="00755C74">
        <w:trPr>
          <w:trHeight w:val="240"/>
          <w:jc w:val="center"/>
        </w:trPr>
        <w:tc>
          <w:tcPr>
            <w:tcW w:w="4876" w:type="dxa"/>
            <w:tcBorders>
              <w:top w:val="nil"/>
              <w:left w:val="nil"/>
              <w:bottom w:val="nil"/>
              <w:right w:val="nil"/>
            </w:tcBorders>
          </w:tcPr>
          <w:p w14:paraId="2456F7AB"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7681F4F" w14:textId="77777777" w:rsidR="00FC120E" w:rsidRPr="00641ED5" w:rsidRDefault="00FC120E" w:rsidP="00755C74">
            <w:pPr>
              <w:pStyle w:val="AmColumnHeading"/>
            </w:pPr>
            <w:r w:rsidRPr="00641ED5">
              <w:t>Geänderter Text</w:t>
            </w:r>
          </w:p>
        </w:tc>
      </w:tr>
      <w:tr w:rsidR="00FC120E" w:rsidRPr="00641ED5" w14:paraId="77E363E4" w14:textId="77777777" w:rsidTr="00755C74">
        <w:trPr>
          <w:jc w:val="center"/>
        </w:trPr>
        <w:tc>
          <w:tcPr>
            <w:tcW w:w="4876" w:type="dxa"/>
            <w:tcBorders>
              <w:top w:val="nil"/>
              <w:left w:val="nil"/>
              <w:bottom w:val="nil"/>
              <w:right w:val="nil"/>
            </w:tcBorders>
          </w:tcPr>
          <w:p w14:paraId="19CC35A0" w14:textId="77777777" w:rsidR="00FC120E" w:rsidRPr="00641ED5" w:rsidRDefault="00FC120E" w:rsidP="00755C74">
            <w:pPr>
              <w:pStyle w:val="Normal6a"/>
            </w:pPr>
          </w:p>
        </w:tc>
        <w:tc>
          <w:tcPr>
            <w:tcW w:w="4876" w:type="dxa"/>
            <w:tcBorders>
              <w:top w:val="nil"/>
              <w:left w:val="nil"/>
              <w:bottom w:val="nil"/>
              <w:right w:val="nil"/>
            </w:tcBorders>
          </w:tcPr>
          <w:p w14:paraId="4A31E9CE" w14:textId="77777777" w:rsidR="00FC120E" w:rsidRPr="00641ED5" w:rsidRDefault="00FC120E" w:rsidP="00755C74">
            <w:pPr>
              <w:pStyle w:val="Normal6a"/>
            </w:pPr>
            <w:r w:rsidRPr="00641ED5">
              <w:rPr>
                <w:b/>
                <w:i/>
              </w:rPr>
              <w:t>–</w:t>
            </w:r>
            <w:r w:rsidRPr="00641ED5">
              <w:tab/>
            </w:r>
            <w:r w:rsidRPr="00641ED5">
              <w:rPr>
                <w:b/>
                <w:i/>
              </w:rPr>
              <w:t>unter Hinweis auf das Gemeinsame Weißbuch zur europäischen Verteidigung – Bereitschaft 2030,</w:t>
            </w:r>
          </w:p>
        </w:tc>
      </w:tr>
    </w:tbl>
    <w:p w14:paraId="697C1CC9"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96927B4" w14:textId="77777777" w:rsidR="00FC120E" w:rsidRPr="00641ED5" w:rsidRDefault="00FC120E" w:rsidP="00FC120E">
      <w:r w:rsidRPr="00641ED5">
        <w:rPr>
          <w:rStyle w:val="HideTWBExt"/>
        </w:rPr>
        <w:t>&lt;/Amend&gt;</w:t>
      </w:r>
    </w:p>
    <w:p w14:paraId="493BFFF1"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10</w:t>
      </w:r>
      <w:r w:rsidRPr="00641ED5">
        <w:rPr>
          <w:rStyle w:val="HideTWBExt"/>
        </w:rPr>
        <w:t>&lt;/NumAm&gt;</w:t>
      </w:r>
    </w:p>
    <w:p w14:paraId="1DD6AEB3" w14:textId="77777777" w:rsidR="00FC120E" w:rsidRPr="00641ED5" w:rsidRDefault="00FC120E" w:rsidP="00FC120E">
      <w:pPr>
        <w:pStyle w:val="NormalBold"/>
      </w:pPr>
      <w:r w:rsidRPr="00641ED5">
        <w:rPr>
          <w:rStyle w:val="HideTWBExt"/>
          <w:b w:val="0"/>
        </w:rPr>
        <w:t>&lt;RepeatBlock-By&gt;&lt;Members&gt;</w:t>
      </w:r>
      <w:r w:rsidRPr="00641ED5">
        <w:t>Engin Eroglu</w:t>
      </w:r>
      <w:r w:rsidRPr="00641ED5">
        <w:rPr>
          <w:rStyle w:val="HideTWBExt"/>
          <w:b w:val="0"/>
        </w:rPr>
        <w:t>&lt;/Members&gt;</w:t>
      </w:r>
    </w:p>
    <w:p w14:paraId="4FF8BCF4" w14:textId="77777777" w:rsidR="00FC120E" w:rsidRPr="00641ED5" w:rsidRDefault="00FC120E" w:rsidP="00FC120E">
      <w:pPr>
        <w:pStyle w:val="NormalBold"/>
      </w:pPr>
      <w:r w:rsidRPr="00641ED5">
        <w:rPr>
          <w:rStyle w:val="HideTWBExt"/>
          <w:b w:val="0"/>
        </w:rPr>
        <w:t>&lt;/RepeatBlock-By&gt;</w:t>
      </w:r>
    </w:p>
    <w:p w14:paraId="1475B1C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2314682" w14:textId="77777777" w:rsidR="00FC120E" w:rsidRPr="00641ED5" w:rsidRDefault="00FC120E" w:rsidP="00FC120E">
      <w:pPr>
        <w:pStyle w:val="NormalBold"/>
      </w:pPr>
      <w:r w:rsidRPr="00641ED5">
        <w:rPr>
          <w:rStyle w:val="HideTWBExt"/>
        </w:rPr>
        <w:t>&lt;Article&gt;</w:t>
      </w:r>
      <w:r w:rsidRPr="00641ED5">
        <w:t>Bezugsvermerk 40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EA3273C" w14:textId="77777777" w:rsidTr="00755C74">
        <w:trPr>
          <w:trHeight w:hRule="exact" w:val="240"/>
          <w:jc w:val="center"/>
        </w:trPr>
        <w:tc>
          <w:tcPr>
            <w:tcW w:w="9752" w:type="dxa"/>
            <w:gridSpan w:val="2"/>
            <w:tcBorders>
              <w:top w:val="nil"/>
              <w:left w:val="nil"/>
              <w:bottom w:val="nil"/>
              <w:right w:val="nil"/>
            </w:tcBorders>
          </w:tcPr>
          <w:p w14:paraId="376A9356" w14:textId="77777777" w:rsidR="00FC120E" w:rsidRPr="00641ED5" w:rsidRDefault="00FC120E" w:rsidP="00755C74"/>
        </w:tc>
      </w:tr>
      <w:tr w:rsidR="00FC120E" w:rsidRPr="00641ED5" w14:paraId="15D27CF7" w14:textId="77777777" w:rsidTr="00755C74">
        <w:trPr>
          <w:trHeight w:val="240"/>
          <w:jc w:val="center"/>
        </w:trPr>
        <w:tc>
          <w:tcPr>
            <w:tcW w:w="4876" w:type="dxa"/>
            <w:tcBorders>
              <w:top w:val="nil"/>
              <w:left w:val="nil"/>
              <w:bottom w:val="nil"/>
              <w:right w:val="nil"/>
            </w:tcBorders>
          </w:tcPr>
          <w:p w14:paraId="2424DCE0"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53A3A11" w14:textId="77777777" w:rsidR="00FC120E" w:rsidRPr="00641ED5" w:rsidRDefault="00FC120E" w:rsidP="00755C74">
            <w:pPr>
              <w:pStyle w:val="AmColumnHeading"/>
            </w:pPr>
            <w:r w:rsidRPr="00641ED5">
              <w:t>Geänderter Text</w:t>
            </w:r>
          </w:p>
        </w:tc>
      </w:tr>
      <w:tr w:rsidR="00FC120E" w:rsidRPr="00641ED5" w14:paraId="26056110" w14:textId="77777777" w:rsidTr="00755C74">
        <w:trPr>
          <w:jc w:val="center"/>
        </w:trPr>
        <w:tc>
          <w:tcPr>
            <w:tcW w:w="4876" w:type="dxa"/>
            <w:tcBorders>
              <w:top w:val="nil"/>
              <w:left w:val="nil"/>
              <w:bottom w:val="nil"/>
              <w:right w:val="nil"/>
            </w:tcBorders>
          </w:tcPr>
          <w:p w14:paraId="4710BA97" w14:textId="77777777" w:rsidR="00FC120E" w:rsidRPr="00641ED5" w:rsidRDefault="00FC120E" w:rsidP="00755C74">
            <w:pPr>
              <w:pStyle w:val="Normal6a"/>
            </w:pPr>
          </w:p>
        </w:tc>
        <w:tc>
          <w:tcPr>
            <w:tcW w:w="4876" w:type="dxa"/>
            <w:tcBorders>
              <w:top w:val="nil"/>
              <w:left w:val="nil"/>
              <w:bottom w:val="nil"/>
              <w:right w:val="nil"/>
            </w:tcBorders>
          </w:tcPr>
          <w:p w14:paraId="67D308CC" w14:textId="77777777" w:rsidR="00FC120E" w:rsidRPr="00641ED5" w:rsidRDefault="00FC120E" w:rsidP="00755C74">
            <w:pPr>
              <w:pStyle w:val="Normal6a"/>
            </w:pPr>
            <w:r w:rsidRPr="00641ED5">
              <w:rPr>
                <w:b/>
                <w:i/>
              </w:rPr>
              <w:t>–</w:t>
            </w:r>
            <w:r w:rsidRPr="00641ED5">
              <w:tab/>
            </w:r>
            <w:r w:rsidRPr="00641ED5">
              <w:rPr>
                <w:b/>
                <w:i/>
              </w:rPr>
              <w:t>unter Hinweis auf seine Entschließung vom 12. März 2025 zu dem Weißbuch zur Zukunft der europäischen Verteidigung</w:t>
            </w:r>
            <w:r w:rsidRPr="00641ED5">
              <w:rPr>
                <w:b/>
                <w:i/>
                <w:vertAlign w:val="superscript"/>
              </w:rPr>
              <w:t>7a</w:t>
            </w:r>
            <w:r w:rsidRPr="00641ED5">
              <w:rPr>
                <w:b/>
                <w:i/>
              </w:rPr>
              <w:t>,</w:t>
            </w:r>
          </w:p>
        </w:tc>
      </w:tr>
      <w:tr w:rsidR="00FC120E" w:rsidRPr="00641ED5" w14:paraId="14518AD5" w14:textId="77777777" w:rsidTr="00755C74">
        <w:trPr>
          <w:jc w:val="center"/>
        </w:trPr>
        <w:tc>
          <w:tcPr>
            <w:tcW w:w="4876" w:type="dxa"/>
            <w:tcBorders>
              <w:top w:val="nil"/>
              <w:left w:val="nil"/>
              <w:bottom w:val="nil"/>
              <w:right w:val="nil"/>
            </w:tcBorders>
          </w:tcPr>
          <w:p w14:paraId="37696C51" w14:textId="77777777" w:rsidR="00FC120E" w:rsidRPr="00641ED5" w:rsidRDefault="00FC120E" w:rsidP="00755C74"/>
        </w:tc>
        <w:tc>
          <w:tcPr>
            <w:tcW w:w="4876" w:type="dxa"/>
            <w:tcBorders>
              <w:top w:val="nil"/>
              <w:left w:val="nil"/>
              <w:bottom w:val="nil"/>
              <w:right w:val="nil"/>
            </w:tcBorders>
          </w:tcPr>
          <w:p w14:paraId="626D4088" w14:textId="77777777" w:rsidR="00FC120E" w:rsidRPr="00641ED5" w:rsidRDefault="00FC120E" w:rsidP="00755C74">
            <w:pPr>
              <w:pStyle w:val="Normal6a"/>
            </w:pPr>
            <w:r w:rsidRPr="00641ED5">
              <w:rPr>
                <w:b/>
                <w:i/>
              </w:rPr>
              <w:t>_________________</w:t>
            </w:r>
          </w:p>
        </w:tc>
      </w:tr>
      <w:tr w:rsidR="00FC120E" w:rsidRPr="00641ED5" w14:paraId="1AFC0602" w14:textId="77777777" w:rsidTr="00755C74">
        <w:trPr>
          <w:jc w:val="center"/>
        </w:trPr>
        <w:tc>
          <w:tcPr>
            <w:tcW w:w="4876" w:type="dxa"/>
            <w:tcBorders>
              <w:top w:val="nil"/>
              <w:left w:val="nil"/>
              <w:bottom w:val="nil"/>
              <w:right w:val="nil"/>
            </w:tcBorders>
          </w:tcPr>
          <w:p w14:paraId="1747D6A9" w14:textId="77777777" w:rsidR="00FC120E" w:rsidRPr="00641ED5" w:rsidRDefault="00FC120E" w:rsidP="00755C74"/>
        </w:tc>
        <w:tc>
          <w:tcPr>
            <w:tcW w:w="4876" w:type="dxa"/>
            <w:tcBorders>
              <w:top w:val="nil"/>
              <w:left w:val="nil"/>
              <w:bottom w:val="nil"/>
              <w:right w:val="nil"/>
            </w:tcBorders>
          </w:tcPr>
          <w:p w14:paraId="3A02DD99" w14:textId="77777777" w:rsidR="00FC120E" w:rsidRPr="00641ED5" w:rsidRDefault="00FC120E" w:rsidP="00755C74">
            <w:pPr>
              <w:pStyle w:val="Normal6a"/>
            </w:pPr>
            <w:r w:rsidRPr="00641ED5">
              <w:rPr>
                <w:b/>
                <w:i/>
                <w:vertAlign w:val="superscript"/>
              </w:rPr>
              <w:t>7a</w:t>
            </w:r>
            <w:r w:rsidRPr="00641ED5">
              <w:t xml:space="preserve"> </w:t>
            </w:r>
            <w:r w:rsidRPr="00641ED5">
              <w:rPr>
                <w:b/>
                <w:i/>
              </w:rPr>
              <w:t>P10_TA(2025)0034.</w:t>
            </w:r>
          </w:p>
        </w:tc>
      </w:tr>
    </w:tbl>
    <w:p w14:paraId="517F42E2"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A35AEDF" w14:textId="77777777" w:rsidR="00FC120E" w:rsidRPr="00641ED5" w:rsidRDefault="00FC120E" w:rsidP="00FC120E">
      <w:r w:rsidRPr="00641ED5">
        <w:rPr>
          <w:rStyle w:val="HideTWBExt"/>
        </w:rPr>
        <w:t>&lt;/Amend&gt;</w:t>
      </w:r>
    </w:p>
    <w:p w14:paraId="4BED073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11</w:t>
      </w:r>
      <w:r w:rsidRPr="00641ED5">
        <w:rPr>
          <w:rStyle w:val="HideTWBExt"/>
        </w:rPr>
        <w:t>&lt;/NumAm&gt;</w:t>
      </w:r>
    </w:p>
    <w:p w14:paraId="5F3B330E"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7D228B01" w14:textId="77777777" w:rsidR="00FC120E" w:rsidRPr="00641ED5" w:rsidRDefault="00FC120E" w:rsidP="00FC120E">
      <w:pPr>
        <w:pStyle w:val="NormalBold"/>
      </w:pPr>
      <w:r w:rsidRPr="00641ED5">
        <w:rPr>
          <w:rStyle w:val="HideTWBExt"/>
          <w:b w:val="0"/>
        </w:rPr>
        <w:t>&lt;/RepeatBlock-By&gt;</w:t>
      </w:r>
    </w:p>
    <w:p w14:paraId="313BAD49"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973902D" w14:textId="77777777" w:rsidR="00FC120E" w:rsidRPr="00641ED5" w:rsidRDefault="00FC120E" w:rsidP="00FC120E">
      <w:pPr>
        <w:pStyle w:val="NormalBold"/>
      </w:pPr>
      <w:r w:rsidRPr="00641ED5">
        <w:rPr>
          <w:rStyle w:val="HideTWBExt"/>
        </w:rPr>
        <w:t>&lt;Article&gt;</w:t>
      </w:r>
      <w:r w:rsidRPr="00641ED5">
        <w:t>Erwägung A</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874D819" w14:textId="77777777" w:rsidTr="00755C74">
        <w:trPr>
          <w:trHeight w:hRule="exact" w:val="240"/>
          <w:jc w:val="center"/>
        </w:trPr>
        <w:tc>
          <w:tcPr>
            <w:tcW w:w="9752" w:type="dxa"/>
            <w:gridSpan w:val="2"/>
            <w:tcBorders>
              <w:top w:val="nil"/>
              <w:left w:val="nil"/>
              <w:bottom w:val="nil"/>
              <w:right w:val="nil"/>
            </w:tcBorders>
          </w:tcPr>
          <w:p w14:paraId="416EF334" w14:textId="77777777" w:rsidR="00FC120E" w:rsidRPr="00641ED5" w:rsidRDefault="00FC120E" w:rsidP="00755C74"/>
        </w:tc>
      </w:tr>
      <w:tr w:rsidR="00FC120E" w:rsidRPr="00641ED5" w14:paraId="17A6D921" w14:textId="77777777" w:rsidTr="00755C74">
        <w:trPr>
          <w:trHeight w:val="240"/>
          <w:jc w:val="center"/>
        </w:trPr>
        <w:tc>
          <w:tcPr>
            <w:tcW w:w="4876" w:type="dxa"/>
            <w:tcBorders>
              <w:top w:val="nil"/>
              <w:left w:val="nil"/>
              <w:bottom w:val="nil"/>
              <w:right w:val="nil"/>
            </w:tcBorders>
          </w:tcPr>
          <w:p w14:paraId="1593187E"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71F5258" w14:textId="77777777" w:rsidR="00FC120E" w:rsidRPr="00641ED5" w:rsidRDefault="00FC120E" w:rsidP="00755C74">
            <w:pPr>
              <w:pStyle w:val="AmColumnHeading"/>
            </w:pPr>
            <w:r w:rsidRPr="00641ED5">
              <w:t>Geänderter Text</w:t>
            </w:r>
          </w:p>
        </w:tc>
      </w:tr>
      <w:tr w:rsidR="00FC120E" w:rsidRPr="00641ED5" w14:paraId="53B0550A" w14:textId="77777777" w:rsidTr="00755C74">
        <w:trPr>
          <w:jc w:val="center"/>
        </w:trPr>
        <w:tc>
          <w:tcPr>
            <w:tcW w:w="4876" w:type="dxa"/>
            <w:tcBorders>
              <w:top w:val="nil"/>
              <w:left w:val="nil"/>
              <w:bottom w:val="nil"/>
              <w:right w:val="nil"/>
            </w:tcBorders>
          </w:tcPr>
          <w:p w14:paraId="76E494B0" w14:textId="77777777" w:rsidR="00FC120E" w:rsidRPr="00641ED5" w:rsidRDefault="00FC120E" w:rsidP="00755C74">
            <w:pPr>
              <w:pStyle w:val="Normal6a"/>
            </w:pPr>
            <w:r w:rsidRPr="00641ED5">
              <w:rPr>
                <w:b/>
                <w:i/>
              </w:rPr>
              <w:t>A.</w:t>
            </w:r>
            <w:r w:rsidRPr="00641ED5">
              <w:tab/>
            </w:r>
            <w:r w:rsidRPr="00641ED5">
              <w:rPr>
                <w:b/>
                <w:i/>
              </w:rPr>
              <w:t>in der Erwägung, dass die EIB-Gruppe eine Bilanzsumme von fast 600 Mrd. EUR aufweist;</w:t>
            </w:r>
          </w:p>
        </w:tc>
        <w:tc>
          <w:tcPr>
            <w:tcW w:w="4876" w:type="dxa"/>
            <w:tcBorders>
              <w:top w:val="nil"/>
              <w:left w:val="nil"/>
              <w:bottom w:val="nil"/>
              <w:right w:val="nil"/>
            </w:tcBorders>
          </w:tcPr>
          <w:p w14:paraId="3A290BA4" w14:textId="77777777" w:rsidR="00FC120E" w:rsidRPr="00641ED5" w:rsidRDefault="00FC120E" w:rsidP="00755C74">
            <w:pPr>
              <w:pStyle w:val="Normal6a"/>
            </w:pPr>
            <w:r w:rsidRPr="00641ED5">
              <w:rPr>
                <w:b/>
                <w:i/>
              </w:rPr>
              <w:t>entfällt</w:t>
            </w:r>
          </w:p>
        </w:tc>
      </w:tr>
    </w:tbl>
    <w:p w14:paraId="2EBB3EE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0689DFF" w14:textId="77777777" w:rsidR="00FC120E" w:rsidRPr="00641ED5" w:rsidRDefault="00FC120E" w:rsidP="00FC120E">
      <w:r w:rsidRPr="00641ED5">
        <w:rPr>
          <w:rStyle w:val="HideTWBExt"/>
        </w:rPr>
        <w:t>&lt;/Amend&gt;</w:t>
      </w:r>
    </w:p>
    <w:p w14:paraId="6C27DD9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12</w:t>
      </w:r>
      <w:r w:rsidRPr="00641ED5">
        <w:rPr>
          <w:rStyle w:val="HideTWBExt"/>
        </w:rPr>
        <w:t>&lt;/NumAm&gt;</w:t>
      </w:r>
    </w:p>
    <w:p w14:paraId="506DECA2"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241BF4F8" w14:textId="77777777" w:rsidR="00FC120E" w:rsidRPr="00641ED5" w:rsidRDefault="00FC120E" w:rsidP="00FC120E">
      <w:pPr>
        <w:pStyle w:val="NormalBold"/>
      </w:pPr>
      <w:r w:rsidRPr="00641ED5">
        <w:rPr>
          <w:rStyle w:val="HideTWBExt"/>
          <w:b w:val="0"/>
        </w:rPr>
        <w:t>&lt;/RepeatBlock-By&gt;</w:t>
      </w:r>
    </w:p>
    <w:p w14:paraId="5F919A12"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FD0856B" w14:textId="77777777" w:rsidR="00FC120E" w:rsidRPr="00641ED5" w:rsidRDefault="00FC120E" w:rsidP="00FC120E">
      <w:pPr>
        <w:pStyle w:val="NormalBold"/>
      </w:pPr>
      <w:r w:rsidRPr="00641ED5">
        <w:rPr>
          <w:rStyle w:val="HideTWBExt"/>
        </w:rPr>
        <w:t>&lt;Article&gt;</w:t>
      </w:r>
      <w:r w:rsidRPr="00641ED5">
        <w:t>Erwägung A</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B0F45C2" w14:textId="77777777" w:rsidTr="00755C74">
        <w:trPr>
          <w:trHeight w:hRule="exact" w:val="240"/>
          <w:jc w:val="center"/>
        </w:trPr>
        <w:tc>
          <w:tcPr>
            <w:tcW w:w="9752" w:type="dxa"/>
            <w:gridSpan w:val="2"/>
            <w:tcBorders>
              <w:top w:val="nil"/>
              <w:left w:val="nil"/>
              <w:bottom w:val="nil"/>
              <w:right w:val="nil"/>
            </w:tcBorders>
          </w:tcPr>
          <w:p w14:paraId="2D9B54C1" w14:textId="77777777" w:rsidR="00FC120E" w:rsidRPr="00641ED5" w:rsidRDefault="00FC120E" w:rsidP="00755C74"/>
        </w:tc>
      </w:tr>
      <w:tr w:rsidR="00FC120E" w:rsidRPr="00641ED5" w14:paraId="1AAAC203" w14:textId="77777777" w:rsidTr="00755C74">
        <w:trPr>
          <w:trHeight w:val="240"/>
          <w:jc w:val="center"/>
        </w:trPr>
        <w:tc>
          <w:tcPr>
            <w:tcW w:w="4876" w:type="dxa"/>
            <w:tcBorders>
              <w:top w:val="nil"/>
              <w:left w:val="nil"/>
              <w:bottom w:val="nil"/>
              <w:right w:val="nil"/>
            </w:tcBorders>
          </w:tcPr>
          <w:p w14:paraId="53F3EE8E"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0139793" w14:textId="77777777" w:rsidR="00FC120E" w:rsidRPr="00641ED5" w:rsidRDefault="00FC120E" w:rsidP="00755C74">
            <w:pPr>
              <w:pStyle w:val="AmColumnHeading"/>
            </w:pPr>
            <w:r w:rsidRPr="00641ED5">
              <w:t>Geänderter Text</w:t>
            </w:r>
          </w:p>
        </w:tc>
      </w:tr>
      <w:tr w:rsidR="00FC120E" w:rsidRPr="00641ED5" w14:paraId="4BA1786C" w14:textId="77777777" w:rsidTr="00755C74">
        <w:trPr>
          <w:jc w:val="center"/>
        </w:trPr>
        <w:tc>
          <w:tcPr>
            <w:tcW w:w="4876" w:type="dxa"/>
            <w:tcBorders>
              <w:top w:val="nil"/>
              <w:left w:val="nil"/>
              <w:bottom w:val="nil"/>
              <w:right w:val="nil"/>
            </w:tcBorders>
          </w:tcPr>
          <w:p w14:paraId="23E1BE3D" w14:textId="77777777" w:rsidR="00FC120E" w:rsidRPr="00641ED5" w:rsidRDefault="00FC120E" w:rsidP="00755C74">
            <w:pPr>
              <w:pStyle w:val="Normal6a"/>
            </w:pPr>
            <w:r w:rsidRPr="00641ED5">
              <w:t>A.</w:t>
            </w:r>
            <w:r w:rsidRPr="00641ED5">
              <w:tab/>
              <w:t>in der Erwägung, dass die EIB-Gruppe eine Bilanzsumme von fast 600 Mrd. EUR aufweist;</w:t>
            </w:r>
          </w:p>
        </w:tc>
        <w:tc>
          <w:tcPr>
            <w:tcW w:w="4876" w:type="dxa"/>
            <w:tcBorders>
              <w:top w:val="nil"/>
              <w:left w:val="nil"/>
              <w:bottom w:val="nil"/>
              <w:right w:val="nil"/>
            </w:tcBorders>
          </w:tcPr>
          <w:p w14:paraId="264BF923" w14:textId="77777777" w:rsidR="00FC120E" w:rsidRPr="00641ED5" w:rsidRDefault="00FC120E" w:rsidP="00755C74">
            <w:pPr>
              <w:pStyle w:val="Normal6a"/>
            </w:pPr>
            <w:r w:rsidRPr="00641ED5">
              <w:t>A.</w:t>
            </w:r>
            <w:r w:rsidRPr="00641ED5">
              <w:tab/>
              <w:t xml:space="preserve">in der Erwägung, dass die EIB-Gruppe eine Bilanzsumme von fast 600 Mrd. EUR aufweist </w:t>
            </w:r>
            <w:r w:rsidRPr="00641ED5">
              <w:rPr>
                <w:b/>
                <w:i/>
              </w:rPr>
              <w:t xml:space="preserve">und somit die </w:t>
            </w:r>
            <w:r w:rsidRPr="00641ED5">
              <w:rPr>
                <w:b/>
                <w:bCs/>
                <w:i/>
                <w:iCs/>
              </w:rPr>
              <w:t>größte multilaterale Finanzinstitution der Welt</w:t>
            </w:r>
            <w:r w:rsidRPr="00641ED5">
              <w:rPr>
                <w:b/>
                <w:i/>
              </w:rPr>
              <w:t xml:space="preserve"> ist</w:t>
            </w:r>
            <w:r w:rsidRPr="00641ED5">
              <w:t>;</w:t>
            </w:r>
          </w:p>
        </w:tc>
      </w:tr>
    </w:tbl>
    <w:p w14:paraId="0C95B6BB"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68FE232" w14:textId="77777777" w:rsidR="00FC120E" w:rsidRPr="00641ED5" w:rsidRDefault="00FC120E" w:rsidP="00FC120E">
      <w:r w:rsidRPr="00641ED5">
        <w:rPr>
          <w:rStyle w:val="HideTWBExt"/>
        </w:rPr>
        <w:t>&lt;/Amend&gt;</w:t>
      </w:r>
    </w:p>
    <w:p w14:paraId="51ED533A"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13</w:t>
      </w:r>
      <w:r w:rsidRPr="00641ED5">
        <w:rPr>
          <w:rStyle w:val="HideTWBExt"/>
        </w:rPr>
        <w:t>&lt;/NumAm&gt;</w:t>
      </w:r>
    </w:p>
    <w:p w14:paraId="189EC94A"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1E9CE0F8" w14:textId="77777777" w:rsidR="00FC120E" w:rsidRPr="00641ED5" w:rsidRDefault="00FC120E" w:rsidP="00FC120E">
      <w:pPr>
        <w:pStyle w:val="NormalBold"/>
      </w:pPr>
      <w:r w:rsidRPr="00641ED5">
        <w:rPr>
          <w:rStyle w:val="HideTWBExt"/>
          <w:b w:val="0"/>
        </w:rPr>
        <w:t>&lt;/RepeatBlock-By&gt;</w:t>
      </w:r>
    </w:p>
    <w:p w14:paraId="036F4FB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0517C6A" w14:textId="77777777" w:rsidR="00FC120E" w:rsidRPr="00641ED5" w:rsidRDefault="00FC120E" w:rsidP="00FC120E">
      <w:pPr>
        <w:pStyle w:val="NormalBold"/>
      </w:pPr>
      <w:r w:rsidRPr="00641ED5">
        <w:rPr>
          <w:rStyle w:val="HideTWBExt"/>
        </w:rPr>
        <w:t>&lt;Article&gt;</w:t>
      </w:r>
      <w:r w:rsidRPr="00641ED5">
        <w:t>Erwägung B</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4ED5086" w14:textId="77777777" w:rsidTr="00755C74">
        <w:trPr>
          <w:trHeight w:hRule="exact" w:val="240"/>
          <w:jc w:val="center"/>
        </w:trPr>
        <w:tc>
          <w:tcPr>
            <w:tcW w:w="9752" w:type="dxa"/>
            <w:gridSpan w:val="2"/>
            <w:tcBorders>
              <w:top w:val="nil"/>
              <w:left w:val="nil"/>
              <w:bottom w:val="nil"/>
              <w:right w:val="nil"/>
            </w:tcBorders>
          </w:tcPr>
          <w:p w14:paraId="311EC80C" w14:textId="77777777" w:rsidR="00FC120E" w:rsidRPr="00641ED5" w:rsidRDefault="00FC120E" w:rsidP="00755C74"/>
        </w:tc>
      </w:tr>
      <w:tr w:rsidR="00FC120E" w:rsidRPr="00641ED5" w14:paraId="122E50E3" w14:textId="77777777" w:rsidTr="00755C74">
        <w:trPr>
          <w:trHeight w:val="240"/>
          <w:jc w:val="center"/>
        </w:trPr>
        <w:tc>
          <w:tcPr>
            <w:tcW w:w="4876" w:type="dxa"/>
            <w:tcBorders>
              <w:top w:val="nil"/>
              <w:left w:val="nil"/>
              <w:bottom w:val="nil"/>
              <w:right w:val="nil"/>
            </w:tcBorders>
          </w:tcPr>
          <w:p w14:paraId="1F36E831"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8766C88" w14:textId="77777777" w:rsidR="00FC120E" w:rsidRPr="00641ED5" w:rsidRDefault="00FC120E" w:rsidP="00755C74">
            <w:pPr>
              <w:pStyle w:val="AmColumnHeading"/>
            </w:pPr>
            <w:r w:rsidRPr="00641ED5">
              <w:t>Geänderter Text</w:t>
            </w:r>
          </w:p>
        </w:tc>
      </w:tr>
      <w:tr w:rsidR="00FC120E" w:rsidRPr="00641ED5" w14:paraId="228B6004" w14:textId="77777777" w:rsidTr="00755C74">
        <w:trPr>
          <w:jc w:val="center"/>
        </w:trPr>
        <w:tc>
          <w:tcPr>
            <w:tcW w:w="4876" w:type="dxa"/>
            <w:tcBorders>
              <w:top w:val="nil"/>
              <w:left w:val="nil"/>
              <w:bottom w:val="nil"/>
              <w:right w:val="nil"/>
            </w:tcBorders>
          </w:tcPr>
          <w:p w14:paraId="15E1BFC7" w14:textId="77777777" w:rsidR="00FC120E" w:rsidRPr="00641ED5" w:rsidRDefault="00FC120E" w:rsidP="00755C74">
            <w:pPr>
              <w:pStyle w:val="Normal6a"/>
            </w:pPr>
            <w:r w:rsidRPr="00641ED5">
              <w:t>B.</w:t>
            </w:r>
            <w:r w:rsidRPr="00641ED5">
              <w:tab/>
              <w:t xml:space="preserve">in der Erwägung, dass die EIB ausschließlich im Eigentum der Mitgliedstaaten steht und </w:t>
            </w:r>
            <w:r w:rsidRPr="00641ED5">
              <w:rPr>
                <w:b/>
                <w:bCs/>
                <w:i/>
                <w:iCs/>
              </w:rPr>
              <w:t>es ihre Aufgabe ist,</w:t>
            </w:r>
            <w:r w:rsidRPr="00641ED5">
              <w:t xml:space="preserve"> zur </w:t>
            </w:r>
            <w:r w:rsidRPr="00641ED5">
              <w:rPr>
                <w:b/>
                <w:bCs/>
                <w:i/>
                <w:iCs/>
              </w:rPr>
              <w:t>Verwirklichung der Ziele</w:t>
            </w:r>
            <w:r w:rsidRPr="00641ED5">
              <w:t xml:space="preserve"> der EU </w:t>
            </w:r>
            <w:r w:rsidRPr="00641ED5">
              <w:rPr>
                <w:b/>
                <w:bCs/>
                <w:i/>
                <w:iCs/>
              </w:rPr>
              <w:t>beizutragen</w:t>
            </w:r>
            <w:r w:rsidRPr="00641ED5">
              <w:t>;</w:t>
            </w:r>
          </w:p>
        </w:tc>
        <w:tc>
          <w:tcPr>
            <w:tcW w:w="4876" w:type="dxa"/>
            <w:tcBorders>
              <w:top w:val="nil"/>
              <w:left w:val="nil"/>
              <w:bottom w:val="nil"/>
              <w:right w:val="nil"/>
            </w:tcBorders>
          </w:tcPr>
          <w:p w14:paraId="1086E853" w14:textId="77777777" w:rsidR="00FC120E" w:rsidRPr="00641ED5" w:rsidRDefault="00FC120E" w:rsidP="00755C74">
            <w:pPr>
              <w:pStyle w:val="Normal6a"/>
            </w:pPr>
            <w:r w:rsidRPr="00641ED5">
              <w:t>B.</w:t>
            </w:r>
            <w:r w:rsidRPr="00641ED5">
              <w:tab/>
            </w:r>
            <w:r w:rsidRPr="00641ED5">
              <w:rPr>
                <w:b/>
                <w:i/>
              </w:rPr>
              <w:t>in der Erwägung, dass die EIB-Gruppe aus der EIB und dem Europäischen Investitionsfonds (EIF) besteht;</w:t>
            </w:r>
            <w:r w:rsidRPr="00641ED5">
              <w:t xml:space="preserve"> in der Erwägung, dass die EIB ausschließlich im Eigentum der Mitgliedstaaten steht und </w:t>
            </w:r>
            <w:r w:rsidRPr="00641ED5">
              <w:rPr>
                <w:b/>
                <w:bCs/>
                <w:i/>
              </w:rPr>
              <w:t>ihren Kunden</w:t>
            </w:r>
            <w:r w:rsidRPr="00641ED5">
              <w:rPr>
                <w:b/>
                <w:bCs/>
              </w:rPr>
              <w:t xml:space="preserve"> </w:t>
            </w:r>
            <w:r w:rsidRPr="00641ED5">
              <w:rPr>
                <w:b/>
                <w:bCs/>
                <w:i/>
                <w:iCs/>
              </w:rPr>
              <w:t>als größte multilaterale Entwicklungsbank auf den internationalen Kapitalmärkten wettbewerbsfähige Bedingungen und günstige Konditionen</w:t>
            </w:r>
            <w:r w:rsidRPr="00641ED5">
              <w:t xml:space="preserve"> zur </w:t>
            </w:r>
            <w:r w:rsidRPr="00641ED5">
              <w:rPr>
                <w:b/>
                <w:bCs/>
                <w:i/>
                <w:iCs/>
              </w:rPr>
              <w:t>Unterstützung von Maßnahmen und Projekten</w:t>
            </w:r>
            <w:r w:rsidRPr="00641ED5">
              <w:t xml:space="preserve"> der EU </w:t>
            </w:r>
            <w:r w:rsidRPr="00641ED5">
              <w:rPr>
                <w:b/>
                <w:bCs/>
                <w:i/>
                <w:iCs/>
              </w:rPr>
              <w:t>sowohl innerhalb als auch außerhalb der Union bietet</w:t>
            </w:r>
            <w:r w:rsidRPr="00641ED5">
              <w:t>;</w:t>
            </w:r>
            <w:r w:rsidRPr="00641ED5">
              <w:rPr>
                <w:b/>
                <w:i/>
              </w:rPr>
              <w:t xml:space="preserve"> in der Erwägung, dass der EIF im Eigentum der EIB (60 %), der EU (30 %) und von Finanzinstituten (10 %) aus den Mitgliedstaaten, dem Vereinigten Königreich und der Türkei steht; </w:t>
            </w:r>
            <w:r w:rsidRPr="00641ED5">
              <w:rPr>
                <w:b/>
                <w:bCs/>
                <w:i/>
                <w:iCs/>
              </w:rPr>
              <w:t>in der Erwägung, dass der EIF als spezielle Einrichtung für die Unterstützung der politischen Ziele der Europäischen Union in den Bereichen Unternehmertum, Schaffung von Arbeitsplätzen und wirtschaftlicher Zusammenhalt fungiert;</w:t>
            </w:r>
          </w:p>
        </w:tc>
      </w:tr>
    </w:tbl>
    <w:p w14:paraId="57EF4534"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13ECE3C" w14:textId="77777777" w:rsidR="00FC120E" w:rsidRPr="00641ED5" w:rsidRDefault="00FC120E" w:rsidP="00FC120E">
      <w:r w:rsidRPr="00641ED5">
        <w:rPr>
          <w:rStyle w:val="HideTWBExt"/>
        </w:rPr>
        <w:t>&lt;/Amend&gt;</w:t>
      </w:r>
    </w:p>
    <w:p w14:paraId="7902378D"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14</w:t>
      </w:r>
      <w:r w:rsidRPr="00641ED5">
        <w:rPr>
          <w:rStyle w:val="HideTWBExt"/>
        </w:rPr>
        <w:t>&lt;/NumAm&gt;</w:t>
      </w:r>
    </w:p>
    <w:p w14:paraId="651A2437" w14:textId="77777777" w:rsidR="00FC120E" w:rsidRPr="00641ED5" w:rsidRDefault="00FC120E" w:rsidP="00FC120E">
      <w:pPr>
        <w:pStyle w:val="NormalBold"/>
      </w:pPr>
      <w:r w:rsidRPr="00641ED5">
        <w:rPr>
          <w:rStyle w:val="HideTWBExt"/>
          <w:b w:val="0"/>
        </w:rPr>
        <w:t>&lt;RepeatBlock-By&gt;&lt;Members&gt;</w:t>
      </w:r>
      <w:r w:rsidRPr="00641ED5">
        <w:t>Isabel Benjumea Benjumea</w:t>
      </w:r>
      <w:r w:rsidRPr="00641ED5">
        <w:rPr>
          <w:rStyle w:val="HideTWBExt"/>
          <w:b w:val="0"/>
        </w:rPr>
        <w:t>&lt;/Members&gt;</w:t>
      </w:r>
    </w:p>
    <w:p w14:paraId="36EC45E5" w14:textId="77777777" w:rsidR="00FC120E" w:rsidRPr="00641ED5" w:rsidRDefault="00FC120E" w:rsidP="00FC120E">
      <w:pPr>
        <w:pStyle w:val="NormalBold"/>
      </w:pPr>
      <w:r w:rsidRPr="00641ED5">
        <w:rPr>
          <w:rStyle w:val="HideTWBExt"/>
          <w:b w:val="0"/>
        </w:rPr>
        <w:t>&lt;/RepeatBlock-By&gt;</w:t>
      </w:r>
    </w:p>
    <w:p w14:paraId="21423BF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502F0B6" w14:textId="77777777" w:rsidR="00FC120E" w:rsidRPr="00641ED5" w:rsidRDefault="00FC120E" w:rsidP="00FC120E">
      <w:pPr>
        <w:pStyle w:val="NormalBold"/>
      </w:pPr>
      <w:r w:rsidRPr="00641ED5">
        <w:rPr>
          <w:rStyle w:val="HideTWBExt"/>
        </w:rPr>
        <w:t>&lt;Article&gt;</w:t>
      </w:r>
      <w:r w:rsidRPr="00641ED5">
        <w:t>Erwägung B</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2AA578F" w14:textId="77777777" w:rsidTr="00755C74">
        <w:trPr>
          <w:trHeight w:hRule="exact" w:val="240"/>
          <w:jc w:val="center"/>
        </w:trPr>
        <w:tc>
          <w:tcPr>
            <w:tcW w:w="9752" w:type="dxa"/>
            <w:gridSpan w:val="2"/>
            <w:tcBorders>
              <w:top w:val="nil"/>
              <w:left w:val="nil"/>
              <w:bottom w:val="nil"/>
              <w:right w:val="nil"/>
            </w:tcBorders>
          </w:tcPr>
          <w:p w14:paraId="5CD92D43" w14:textId="77777777" w:rsidR="00FC120E" w:rsidRPr="00641ED5" w:rsidRDefault="00FC120E" w:rsidP="00755C74"/>
        </w:tc>
      </w:tr>
      <w:tr w:rsidR="00FC120E" w:rsidRPr="00641ED5" w14:paraId="5124A4DF" w14:textId="77777777" w:rsidTr="00755C74">
        <w:trPr>
          <w:trHeight w:val="240"/>
          <w:jc w:val="center"/>
        </w:trPr>
        <w:tc>
          <w:tcPr>
            <w:tcW w:w="4876" w:type="dxa"/>
            <w:tcBorders>
              <w:top w:val="nil"/>
              <w:left w:val="nil"/>
              <w:bottom w:val="nil"/>
              <w:right w:val="nil"/>
            </w:tcBorders>
          </w:tcPr>
          <w:p w14:paraId="2BEDB1DD"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8CD2581" w14:textId="77777777" w:rsidR="00FC120E" w:rsidRPr="00641ED5" w:rsidRDefault="00FC120E" w:rsidP="00755C74">
            <w:pPr>
              <w:pStyle w:val="AmColumnHeading"/>
            </w:pPr>
            <w:r w:rsidRPr="00641ED5">
              <w:t>Geänderter Text</w:t>
            </w:r>
          </w:p>
        </w:tc>
      </w:tr>
      <w:tr w:rsidR="00FC120E" w:rsidRPr="00641ED5" w14:paraId="7D96981A" w14:textId="77777777" w:rsidTr="00755C74">
        <w:trPr>
          <w:jc w:val="center"/>
        </w:trPr>
        <w:tc>
          <w:tcPr>
            <w:tcW w:w="4876" w:type="dxa"/>
            <w:tcBorders>
              <w:top w:val="nil"/>
              <w:left w:val="nil"/>
              <w:bottom w:val="nil"/>
              <w:right w:val="nil"/>
            </w:tcBorders>
          </w:tcPr>
          <w:p w14:paraId="05D5E525" w14:textId="77777777" w:rsidR="00FC120E" w:rsidRPr="00641ED5" w:rsidRDefault="00FC120E" w:rsidP="00755C74">
            <w:pPr>
              <w:pStyle w:val="Normal6a"/>
            </w:pPr>
            <w:r w:rsidRPr="00641ED5">
              <w:t>B.</w:t>
            </w:r>
            <w:r w:rsidRPr="00641ED5">
              <w:tab/>
              <w:t>in der Erwägung, dass die EIB ausschließlich im Eigentum der Mitgliedstaaten steht und es ihre Aufgabe ist, zur Verwirklichung der Ziele der EU beizutragen;</w:t>
            </w:r>
          </w:p>
        </w:tc>
        <w:tc>
          <w:tcPr>
            <w:tcW w:w="4876" w:type="dxa"/>
            <w:tcBorders>
              <w:top w:val="nil"/>
              <w:left w:val="nil"/>
              <w:bottom w:val="nil"/>
              <w:right w:val="nil"/>
            </w:tcBorders>
          </w:tcPr>
          <w:p w14:paraId="79C45FA8" w14:textId="77777777" w:rsidR="00FC120E" w:rsidRPr="00641ED5" w:rsidRDefault="00FC120E" w:rsidP="00755C74">
            <w:pPr>
              <w:pStyle w:val="Normal6a"/>
            </w:pPr>
            <w:r w:rsidRPr="00641ED5">
              <w:t>B.</w:t>
            </w:r>
            <w:r w:rsidRPr="00641ED5">
              <w:tab/>
              <w:t>in der Erwägung, dass die EIB ausschließlich im Eigentum der Mitgliedstaaten steht und es ihre Aufgabe ist, zur Verwirklichung der Ziele der EU beizutragen</w:t>
            </w:r>
            <w:r w:rsidRPr="00641ED5">
              <w:rPr>
                <w:b/>
                <w:i/>
              </w:rPr>
              <w:t>, insbesondere zur Entwicklung des Binnenmarkts und zur Stärkung des Potenzials der Union in Bezug auf die Schaffung von Arbeitsplätzen, das Wirtschaftswachstum und die Wettbewerbsfähigkeit</w:t>
            </w:r>
            <w:r w:rsidRPr="00641ED5">
              <w:t xml:space="preserve">; </w:t>
            </w:r>
            <w:r w:rsidRPr="00641ED5">
              <w:rPr>
                <w:b/>
                <w:i/>
              </w:rPr>
              <w:t>in der Erwägung, dass dieses Mandat die Förderung der EU-Politik in Drittländern umfasst;</w:t>
            </w:r>
          </w:p>
        </w:tc>
      </w:tr>
    </w:tbl>
    <w:p w14:paraId="1556293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{ES}</w:t>
      </w:r>
      <w:r w:rsidRPr="00641ED5">
        <w:t>es</w:t>
      </w:r>
      <w:r w:rsidRPr="00641ED5">
        <w:rPr>
          <w:rStyle w:val="HideTWBExt"/>
        </w:rPr>
        <w:t>&lt;/Original&gt;</w:t>
      </w:r>
    </w:p>
    <w:p w14:paraId="2576E723" w14:textId="77777777" w:rsidR="00FC120E" w:rsidRPr="00641ED5" w:rsidRDefault="00FC120E" w:rsidP="00FC120E">
      <w:r w:rsidRPr="00641ED5">
        <w:rPr>
          <w:rStyle w:val="HideTWBExt"/>
        </w:rPr>
        <w:t>&lt;/Amend&gt;</w:t>
      </w:r>
    </w:p>
    <w:p w14:paraId="7C482CBF"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15</w:t>
      </w:r>
      <w:r w:rsidRPr="00641ED5">
        <w:rPr>
          <w:rStyle w:val="HideTWBExt"/>
        </w:rPr>
        <w:t>&lt;/NumAm&gt;</w:t>
      </w:r>
    </w:p>
    <w:p w14:paraId="77E986FB"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54EC4517"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07237194" w14:textId="77777777" w:rsidR="00FC120E" w:rsidRPr="00641ED5" w:rsidRDefault="00FC120E" w:rsidP="00FC120E">
      <w:pPr>
        <w:pStyle w:val="NormalBold"/>
      </w:pPr>
      <w:r w:rsidRPr="00641ED5">
        <w:rPr>
          <w:rStyle w:val="HideTWBExt"/>
          <w:b w:val="0"/>
        </w:rPr>
        <w:t>&lt;/RepeatBlock-By&gt;</w:t>
      </w:r>
    </w:p>
    <w:p w14:paraId="75C8F5A8"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9852565" w14:textId="77777777" w:rsidR="00FC120E" w:rsidRPr="00641ED5" w:rsidRDefault="00FC120E" w:rsidP="00FC120E">
      <w:pPr>
        <w:pStyle w:val="NormalBold"/>
      </w:pPr>
      <w:r w:rsidRPr="00641ED5">
        <w:rPr>
          <w:rStyle w:val="HideTWBExt"/>
        </w:rPr>
        <w:t>&lt;Article&gt;</w:t>
      </w:r>
      <w:r w:rsidRPr="00641ED5">
        <w:t>Erwägung B</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8DA36C2" w14:textId="77777777" w:rsidTr="00755C74">
        <w:trPr>
          <w:trHeight w:hRule="exact" w:val="240"/>
          <w:jc w:val="center"/>
        </w:trPr>
        <w:tc>
          <w:tcPr>
            <w:tcW w:w="9752" w:type="dxa"/>
            <w:gridSpan w:val="2"/>
            <w:tcBorders>
              <w:top w:val="nil"/>
              <w:left w:val="nil"/>
              <w:bottom w:val="nil"/>
              <w:right w:val="nil"/>
            </w:tcBorders>
          </w:tcPr>
          <w:p w14:paraId="43F854CE" w14:textId="77777777" w:rsidR="00FC120E" w:rsidRPr="00641ED5" w:rsidRDefault="00FC120E" w:rsidP="00755C74"/>
        </w:tc>
      </w:tr>
      <w:tr w:rsidR="00FC120E" w:rsidRPr="00641ED5" w14:paraId="3BE1D2F6" w14:textId="77777777" w:rsidTr="00755C74">
        <w:trPr>
          <w:trHeight w:val="240"/>
          <w:jc w:val="center"/>
        </w:trPr>
        <w:tc>
          <w:tcPr>
            <w:tcW w:w="4876" w:type="dxa"/>
            <w:tcBorders>
              <w:top w:val="nil"/>
              <w:left w:val="nil"/>
              <w:bottom w:val="nil"/>
              <w:right w:val="nil"/>
            </w:tcBorders>
          </w:tcPr>
          <w:p w14:paraId="567374BC"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6523C58" w14:textId="77777777" w:rsidR="00FC120E" w:rsidRPr="00641ED5" w:rsidRDefault="00FC120E" w:rsidP="00755C74">
            <w:pPr>
              <w:pStyle w:val="AmColumnHeading"/>
            </w:pPr>
            <w:r w:rsidRPr="00641ED5">
              <w:t>Geänderter Text</w:t>
            </w:r>
          </w:p>
        </w:tc>
      </w:tr>
      <w:tr w:rsidR="00FC120E" w:rsidRPr="00641ED5" w14:paraId="60E938F0" w14:textId="77777777" w:rsidTr="00755C74">
        <w:trPr>
          <w:jc w:val="center"/>
        </w:trPr>
        <w:tc>
          <w:tcPr>
            <w:tcW w:w="4876" w:type="dxa"/>
            <w:tcBorders>
              <w:top w:val="nil"/>
              <w:left w:val="nil"/>
              <w:bottom w:val="nil"/>
              <w:right w:val="nil"/>
            </w:tcBorders>
          </w:tcPr>
          <w:p w14:paraId="6166FCC9" w14:textId="77777777" w:rsidR="00FC120E" w:rsidRPr="00641ED5" w:rsidRDefault="00FC120E" w:rsidP="00755C74">
            <w:pPr>
              <w:pStyle w:val="Normal6a"/>
            </w:pPr>
            <w:r w:rsidRPr="00641ED5">
              <w:t>B.</w:t>
            </w:r>
            <w:r w:rsidRPr="00641ED5">
              <w:tab/>
              <w:t>in der Erwägung, dass die EIB ausschließlich im Eigentum der Mitgliedstaaten steht und es ihre Aufgabe ist, zur Verwirklichung der Ziele der EU beizutragen;</w:t>
            </w:r>
          </w:p>
        </w:tc>
        <w:tc>
          <w:tcPr>
            <w:tcW w:w="4876" w:type="dxa"/>
            <w:tcBorders>
              <w:top w:val="nil"/>
              <w:left w:val="nil"/>
              <w:bottom w:val="nil"/>
              <w:right w:val="nil"/>
            </w:tcBorders>
          </w:tcPr>
          <w:p w14:paraId="46FC878E" w14:textId="77777777" w:rsidR="00FC120E" w:rsidRPr="00641ED5" w:rsidRDefault="00FC120E" w:rsidP="00755C74">
            <w:pPr>
              <w:pStyle w:val="Normal6a"/>
            </w:pPr>
            <w:r w:rsidRPr="00641ED5">
              <w:t>B.</w:t>
            </w:r>
            <w:r w:rsidRPr="00641ED5">
              <w:tab/>
              <w:t xml:space="preserve">in der Erwägung, dass die EIB ausschließlich im Eigentum der Mitgliedstaaten steht und es ihre Aufgabe ist, zur Verwirklichung der Ziele der EU </w:t>
            </w:r>
            <w:r w:rsidRPr="00641ED5">
              <w:rPr>
                <w:b/>
                <w:bCs/>
                <w:i/>
                <w:iCs/>
              </w:rPr>
              <w:t>gemäß Artikel 309 AEUV</w:t>
            </w:r>
            <w:r w:rsidRPr="00641ED5">
              <w:t xml:space="preserve"> beizutragen; </w:t>
            </w:r>
            <w:r w:rsidRPr="00641ED5">
              <w:rPr>
                <w:b/>
                <w:i/>
              </w:rPr>
              <w:t>in der Erwägung, dass sich die EIB angesichts der zusätzlichen Investitionen, die für die Verwirklichung des ökologischen Wandels erforderlich sind, selbst den Namen Klimabank der EU gegeben hat;</w:t>
            </w:r>
          </w:p>
        </w:tc>
      </w:tr>
    </w:tbl>
    <w:p w14:paraId="6E3A2DAB"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8F6FB32" w14:textId="77777777" w:rsidR="00FC120E" w:rsidRPr="00641ED5" w:rsidRDefault="00FC120E" w:rsidP="00FC120E">
      <w:r w:rsidRPr="00641ED5">
        <w:rPr>
          <w:rStyle w:val="HideTWBExt"/>
        </w:rPr>
        <w:t>&lt;/Amend&gt;</w:t>
      </w:r>
    </w:p>
    <w:p w14:paraId="7F1F4523"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16</w:t>
      </w:r>
      <w:r w:rsidRPr="00641ED5">
        <w:rPr>
          <w:rStyle w:val="HideTWBExt"/>
        </w:rPr>
        <w:t>&lt;/NumAm&gt;</w:t>
      </w:r>
    </w:p>
    <w:p w14:paraId="6DAC5250" w14:textId="77777777" w:rsidR="00FC120E" w:rsidRPr="00641ED5" w:rsidRDefault="00FC120E" w:rsidP="00FC120E">
      <w:pPr>
        <w:pStyle w:val="NormalBold"/>
      </w:pPr>
      <w:r w:rsidRPr="00641ED5">
        <w:rPr>
          <w:rStyle w:val="HideTWBExt"/>
          <w:b w:val="0"/>
        </w:rPr>
        <w:t>&lt;RepeatBlock-By&gt;&lt;Members&gt;</w:t>
      </w:r>
      <w:r w:rsidRPr="00641ED5">
        <w:t>Fernando Navarrete Rojas</w:t>
      </w:r>
      <w:r w:rsidRPr="00641ED5">
        <w:rPr>
          <w:rStyle w:val="HideTWBExt"/>
          <w:b w:val="0"/>
        </w:rPr>
        <w:t>&lt;/Members&gt;</w:t>
      </w:r>
    </w:p>
    <w:p w14:paraId="06DEB7FC" w14:textId="77777777" w:rsidR="00FC120E" w:rsidRPr="00641ED5" w:rsidRDefault="00FC120E" w:rsidP="00FC120E">
      <w:pPr>
        <w:pStyle w:val="NormalBold"/>
      </w:pPr>
      <w:r w:rsidRPr="00641ED5">
        <w:rPr>
          <w:rStyle w:val="HideTWBExt"/>
          <w:b w:val="0"/>
        </w:rPr>
        <w:t>&lt;/RepeatBlock-By&gt;</w:t>
      </w:r>
    </w:p>
    <w:p w14:paraId="2944E7D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37EB370" w14:textId="77777777" w:rsidR="00FC120E" w:rsidRPr="00641ED5" w:rsidRDefault="00FC120E" w:rsidP="00FC120E">
      <w:pPr>
        <w:pStyle w:val="NormalBold"/>
      </w:pPr>
      <w:r w:rsidRPr="00641ED5">
        <w:rPr>
          <w:rStyle w:val="HideTWBExt"/>
        </w:rPr>
        <w:t>&lt;Article&gt;</w:t>
      </w:r>
      <w:r w:rsidRPr="00641ED5">
        <w:t>Erwägung B</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4020A25" w14:textId="77777777" w:rsidTr="00755C74">
        <w:trPr>
          <w:trHeight w:hRule="exact" w:val="240"/>
          <w:jc w:val="center"/>
        </w:trPr>
        <w:tc>
          <w:tcPr>
            <w:tcW w:w="9752" w:type="dxa"/>
            <w:gridSpan w:val="2"/>
            <w:tcBorders>
              <w:top w:val="nil"/>
              <w:left w:val="nil"/>
              <w:bottom w:val="nil"/>
              <w:right w:val="nil"/>
            </w:tcBorders>
          </w:tcPr>
          <w:p w14:paraId="3EB6C074" w14:textId="77777777" w:rsidR="00FC120E" w:rsidRPr="00641ED5" w:rsidRDefault="00FC120E" w:rsidP="00755C74"/>
        </w:tc>
      </w:tr>
      <w:tr w:rsidR="00FC120E" w:rsidRPr="00641ED5" w14:paraId="5A4B75D3" w14:textId="77777777" w:rsidTr="00755C74">
        <w:trPr>
          <w:trHeight w:val="240"/>
          <w:jc w:val="center"/>
        </w:trPr>
        <w:tc>
          <w:tcPr>
            <w:tcW w:w="4876" w:type="dxa"/>
            <w:tcBorders>
              <w:top w:val="nil"/>
              <w:left w:val="nil"/>
              <w:bottom w:val="nil"/>
              <w:right w:val="nil"/>
            </w:tcBorders>
          </w:tcPr>
          <w:p w14:paraId="5D4BE56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3ACE149" w14:textId="77777777" w:rsidR="00FC120E" w:rsidRPr="00641ED5" w:rsidRDefault="00FC120E" w:rsidP="00755C74">
            <w:pPr>
              <w:pStyle w:val="AmColumnHeading"/>
            </w:pPr>
            <w:r w:rsidRPr="00641ED5">
              <w:t>Geänderter Text</w:t>
            </w:r>
          </w:p>
        </w:tc>
      </w:tr>
      <w:tr w:rsidR="00FC120E" w:rsidRPr="00641ED5" w14:paraId="787970F2" w14:textId="77777777" w:rsidTr="00755C74">
        <w:trPr>
          <w:jc w:val="center"/>
        </w:trPr>
        <w:tc>
          <w:tcPr>
            <w:tcW w:w="4876" w:type="dxa"/>
            <w:tcBorders>
              <w:top w:val="nil"/>
              <w:left w:val="nil"/>
              <w:bottom w:val="nil"/>
              <w:right w:val="nil"/>
            </w:tcBorders>
          </w:tcPr>
          <w:p w14:paraId="1BF4045C" w14:textId="77777777" w:rsidR="00FC120E" w:rsidRPr="00641ED5" w:rsidRDefault="00FC120E" w:rsidP="00755C74">
            <w:pPr>
              <w:pStyle w:val="Normal6a"/>
            </w:pPr>
            <w:r w:rsidRPr="00641ED5">
              <w:t>B.</w:t>
            </w:r>
            <w:r w:rsidRPr="00641ED5">
              <w:tab/>
              <w:t>in der Erwägung, dass die EIB ausschließlich im Eigentum der Mitgliedstaaten steht und es ihre Aufgabe ist, zur Verwirklichung der Ziele der EU beizutragen;</w:t>
            </w:r>
          </w:p>
        </w:tc>
        <w:tc>
          <w:tcPr>
            <w:tcW w:w="4876" w:type="dxa"/>
            <w:tcBorders>
              <w:top w:val="nil"/>
              <w:left w:val="nil"/>
              <w:bottom w:val="nil"/>
              <w:right w:val="nil"/>
            </w:tcBorders>
          </w:tcPr>
          <w:p w14:paraId="7B57F5B1" w14:textId="77777777" w:rsidR="00FC120E" w:rsidRPr="00641ED5" w:rsidRDefault="00FC120E" w:rsidP="00755C74">
            <w:pPr>
              <w:pStyle w:val="Normal6a"/>
            </w:pPr>
            <w:r w:rsidRPr="00641ED5">
              <w:t>B.</w:t>
            </w:r>
            <w:r w:rsidRPr="00641ED5">
              <w:tab/>
              <w:t xml:space="preserve">in der Erwägung, dass die EIB ausschließlich im Eigentum der Mitgliedstaaten steht und es ihre Aufgabe ist, zur Verwirklichung der Ziele der EU </w:t>
            </w:r>
            <w:r w:rsidRPr="00641ED5">
              <w:rPr>
                <w:b/>
                <w:bCs/>
                <w:i/>
                <w:iCs/>
              </w:rPr>
              <w:t>gemäß Artikel 309 AEUV</w:t>
            </w:r>
            <w:r w:rsidRPr="00641ED5">
              <w:t xml:space="preserve"> beizutragen</w:t>
            </w:r>
            <w:r w:rsidRPr="00641ED5">
              <w:rPr>
                <w:b/>
                <w:bCs/>
                <w:i/>
                <w:iCs/>
              </w:rPr>
              <w:t>, insbesondere zu einer ausgewogenen und reibungslosen Entwicklung des Binnenmarkts im Interesse der Union</w:t>
            </w:r>
            <w:r w:rsidRPr="00641ED5">
              <w:t>;</w:t>
            </w:r>
          </w:p>
        </w:tc>
      </w:tr>
    </w:tbl>
    <w:p w14:paraId="65EEF89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BC46CE3" w14:textId="77777777" w:rsidR="00FC120E" w:rsidRPr="00641ED5" w:rsidRDefault="00FC120E" w:rsidP="00FC120E">
      <w:r w:rsidRPr="00641ED5">
        <w:rPr>
          <w:rStyle w:val="HideTWBExt"/>
        </w:rPr>
        <w:t>&lt;/Amend&gt;</w:t>
      </w:r>
    </w:p>
    <w:p w14:paraId="7D75900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17</w:t>
      </w:r>
      <w:r w:rsidRPr="00641ED5">
        <w:rPr>
          <w:rStyle w:val="HideTWBExt"/>
        </w:rPr>
        <w:t>&lt;/NumAm&gt;</w:t>
      </w:r>
    </w:p>
    <w:p w14:paraId="22229AD5"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249AABD5" w14:textId="77777777" w:rsidR="00FC120E" w:rsidRPr="00641ED5" w:rsidRDefault="00FC120E" w:rsidP="00FC120E">
      <w:pPr>
        <w:pStyle w:val="NormalBold"/>
      </w:pPr>
      <w:r w:rsidRPr="00641ED5">
        <w:rPr>
          <w:rStyle w:val="HideTWBExt"/>
          <w:b w:val="0"/>
        </w:rPr>
        <w:t>&lt;/RepeatBlock-By&gt;</w:t>
      </w:r>
    </w:p>
    <w:p w14:paraId="5CBEC4AC"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D8BE077" w14:textId="77777777" w:rsidR="00FC120E" w:rsidRPr="00641ED5" w:rsidRDefault="00FC120E" w:rsidP="00FC120E">
      <w:pPr>
        <w:pStyle w:val="NormalBold"/>
      </w:pPr>
      <w:r w:rsidRPr="00641ED5">
        <w:rPr>
          <w:rStyle w:val="HideTWBExt"/>
        </w:rPr>
        <w:t>&lt;Article&gt;</w:t>
      </w:r>
      <w:r w:rsidRPr="00641ED5">
        <w:t>Erwägung B</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5DB8B55" w14:textId="77777777" w:rsidTr="00755C74">
        <w:trPr>
          <w:trHeight w:hRule="exact" w:val="240"/>
          <w:jc w:val="center"/>
        </w:trPr>
        <w:tc>
          <w:tcPr>
            <w:tcW w:w="9752" w:type="dxa"/>
            <w:gridSpan w:val="2"/>
            <w:tcBorders>
              <w:top w:val="nil"/>
              <w:left w:val="nil"/>
              <w:bottom w:val="nil"/>
              <w:right w:val="nil"/>
            </w:tcBorders>
          </w:tcPr>
          <w:p w14:paraId="1A2EF0E0" w14:textId="77777777" w:rsidR="00FC120E" w:rsidRPr="00641ED5" w:rsidRDefault="00FC120E" w:rsidP="00755C74"/>
        </w:tc>
      </w:tr>
      <w:tr w:rsidR="00FC120E" w:rsidRPr="00641ED5" w14:paraId="1BDCD0B1" w14:textId="77777777" w:rsidTr="00755C74">
        <w:trPr>
          <w:trHeight w:val="240"/>
          <w:jc w:val="center"/>
        </w:trPr>
        <w:tc>
          <w:tcPr>
            <w:tcW w:w="4876" w:type="dxa"/>
            <w:tcBorders>
              <w:top w:val="nil"/>
              <w:left w:val="nil"/>
              <w:bottom w:val="nil"/>
              <w:right w:val="nil"/>
            </w:tcBorders>
          </w:tcPr>
          <w:p w14:paraId="227CFA12"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F92553D" w14:textId="77777777" w:rsidR="00FC120E" w:rsidRPr="00641ED5" w:rsidRDefault="00FC120E" w:rsidP="00755C74">
            <w:pPr>
              <w:pStyle w:val="AmColumnHeading"/>
            </w:pPr>
            <w:r w:rsidRPr="00641ED5">
              <w:t>Geänderter Text</w:t>
            </w:r>
          </w:p>
        </w:tc>
      </w:tr>
      <w:tr w:rsidR="00FC120E" w:rsidRPr="00641ED5" w14:paraId="46C5BFDF" w14:textId="77777777" w:rsidTr="00755C74">
        <w:trPr>
          <w:jc w:val="center"/>
        </w:trPr>
        <w:tc>
          <w:tcPr>
            <w:tcW w:w="4876" w:type="dxa"/>
            <w:tcBorders>
              <w:top w:val="nil"/>
              <w:left w:val="nil"/>
              <w:bottom w:val="nil"/>
              <w:right w:val="nil"/>
            </w:tcBorders>
          </w:tcPr>
          <w:p w14:paraId="013ECD61" w14:textId="77777777" w:rsidR="00FC120E" w:rsidRPr="00641ED5" w:rsidRDefault="00FC120E" w:rsidP="00755C74">
            <w:pPr>
              <w:pStyle w:val="Normal6a"/>
            </w:pPr>
            <w:r w:rsidRPr="00641ED5">
              <w:t>B.</w:t>
            </w:r>
            <w:r w:rsidRPr="00641ED5">
              <w:tab/>
              <w:t xml:space="preserve">in der Erwägung, dass die EIB ausschließlich im Eigentum der Mitgliedstaaten steht und </w:t>
            </w:r>
            <w:r w:rsidRPr="00641ED5">
              <w:rPr>
                <w:b/>
                <w:bCs/>
                <w:i/>
                <w:iCs/>
              </w:rPr>
              <w:t>es</w:t>
            </w:r>
            <w:r w:rsidRPr="00641ED5">
              <w:t xml:space="preserve"> ihre </w:t>
            </w:r>
            <w:r w:rsidRPr="00641ED5">
              <w:rPr>
                <w:b/>
                <w:bCs/>
                <w:i/>
                <w:iCs/>
              </w:rPr>
              <w:t>Aufgabe ist, zur Verwirklichung der Ziele der EU beizutragen</w:t>
            </w:r>
            <w:r w:rsidRPr="00641ED5">
              <w:t>;</w:t>
            </w:r>
          </w:p>
        </w:tc>
        <w:tc>
          <w:tcPr>
            <w:tcW w:w="4876" w:type="dxa"/>
            <w:tcBorders>
              <w:top w:val="nil"/>
              <w:left w:val="nil"/>
              <w:bottom w:val="nil"/>
              <w:right w:val="nil"/>
            </w:tcBorders>
          </w:tcPr>
          <w:p w14:paraId="6159A2C1" w14:textId="77777777" w:rsidR="00FC120E" w:rsidRPr="00641ED5" w:rsidRDefault="00FC120E" w:rsidP="00755C74">
            <w:pPr>
              <w:pStyle w:val="Normal6a"/>
            </w:pPr>
            <w:r w:rsidRPr="00641ED5">
              <w:t>B.</w:t>
            </w:r>
            <w:r w:rsidRPr="00641ED5">
              <w:tab/>
              <w:t xml:space="preserve">in der Erwägung, dass die EIB ausschließlich im Eigentum der Mitgliedstaaten steht und ihre </w:t>
            </w:r>
            <w:r w:rsidRPr="00641ED5">
              <w:rPr>
                <w:b/>
                <w:bCs/>
                <w:i/>
                <w:iCs/>
              </w:rPr>
              <w:t>Aufgaben in Artikel 309 AEUV festgelegt sind</w:t>
            </w:r>
            <w:r w:rsidRPr="00641ED5">
              <w:t>;</w:t>
            </w:r>
          </w:p>
        </w:tc>
      </w:tr>
    </w:tbl>
    <w:p w14:paraId="2B5EB9A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C064916" w14:textId="77777777" w:rsidR="00FC120E" w:rsidRPr="00641ED5" w:rsidRDefault="00FC120E" w:rsidP="00FC120E">
      <w:r w:rsidRPr="00641ED5">
        <w:rPr>
          <w:rStyle w:val="HideTWBExt"/>
        </w:rPr>
        <w:t>&lt;/Amend&gt;</w:t>
      </w:r>
    </w:p>
    <w:p w14:paraId="6F3F39BD"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18</w:t>
      </w:r>
      <w:r w:rsidRPr="00641ED5">
        <w:rPr>
          <w:rStyle w:val="HideTWBExt"/>
        </w:rPr>
        <w:t>&lt;/NumAm&gt;</w:t>
      </w:r>
    </w:p>
    <w:p w14:paraId="6796FD85"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2688CCE1"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6928AD5A" w14:textId="77777777" w:rsidR="00FC120E" w:rsidRPr="00641ED5" w:rsidRDefault="00FC120E" w:rsidP="00FC120E">
      <w:pPr>
        <w:pStyle w:val="NormalBold"/>
      </w:pPr>
      <w:r w:rsidRPr="00641ED5">
        <w:rPr>
          <w:rStyle w:val="HideTWBExt"/>
          <w:b w:val="0"/>
        </w:rPr>
        <w:t>&lt;/RepeatBlock-By&gt;</w:t>
      </w:r>
    </w:p>
    <w:p w14:paraId="588F38D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983DC69" w14:textId="77777777" w:rsidR="00FC120E" w:rsidRPr="00641ED5" w:rsidRDefault="00FC120E" w:rsidP="00FC120E">
      <w:pPr>
        <w:pStyle w:val="NormalBold"/>
      </w:pPr>
      <w:r w:rsidRPr="00641ED5">
        <w:rPr>
          <w:rStyle w:val="HideTWBExt"/>
        </w:rPr>
        <w:t>&lt;Article&gt;</w:t>
      </w:r>
      <w:r w:rsidRPr="00641ED5">
        <w:t>Erwägung C</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0FE0A6C" w14:textId="77777777" w:rsidTr="00755C74">
        <w:trPr>
          <w:trHeight w:hRule="exact" w:val="240"/>
          <w:jc w:val="center"/>
        </w:trPr>
        <w:tc>
          <w:tcPr>
            <w:tcW w:w="9752" w:type="dxa"/>
            <w:gridSpan w:val="2"/>
            <w:tcBorders>
              <w:top w:val="nil"/>
              <w:left w:val="nil"/>
              <w:bottom w:val="nil"/>
              <w:right w:val="nil"/>
            </w:tcBorders>
          </w:tcPr>
          <w:p w14:paraId="22AB4EE2" w14:textId="77777777" w:rsidR="00FC120E" w:rsidRPr="00641ED5" w:rsidRDefault="00FC120E" w:rsidP="00755C74"/>
        </w:tc>
      </w:tr>
      <w:tr w:rsidR="00FC120E" w:rsidRPr="00641ED5" w14:paraId="24A80FC7" w14:textId="77777777" w:rsidTr="00755C74">
        <w:trPr>
          <w:trHeight w:val="240"/>
          <w:jc w:val="center"/>
        </w:trPr>
        <w:tc>
          <w:tcPr>
            <w:tcW w:w="4876" w:type="dxa"/>
            <w:tcBorders>
              <w:top w:val="nil"/>
              <w:left w:val="nil"/>
              <w:bottom w:val="nil"/>
              <w:right w:val="nil"/>
            </w:tcBorders>
          </w:tcPr>
          <w:p w14:paraId="4CE28E4D"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A79FB3D" w14:textId="77777777" w:rsidR="00FC120E" w:rsidRPr="00641ED5" w:rsidRDefault="00FC120E" w:rsidP="00755C74">
            <w:pPr>
              <w:pStyle w:val="AmColumnHeading"/>
            </w:pPr>
            <w:r w:rsidRPr="00641ED5">
              <w:t>Geänderter Text</w:t>
            </w:r>
          </w:p>
        </w:tc>
      </w:tr>
      <w:tr w:rsidR="00FC120E" w:rsidRPr="00641ED5" w14:paraId="015BED86" w14:textId="77777777" w:rsidTr="00755C74">
        <w:trPr>
          <w:jc w:val="center"/>
        </w:trPr>
        <w:tc>
          <w:tcPr>
            <w:tcW w:w="4876" w:type="dxa"/>
            <w:tcBorders>
              <w:top w:val="nil"/>
              <w:left w:val="nil"/>
              <w:bottom w:val="nil"/>
              <w:right w:val="nil"/>
            </w:tcBorders>
          </w:tcPr>
          <w:p w14:paraId="5E721D1B" w14:textId="77777777" w:rsidR="00FC120E" w:rsidRPr="00641ED5" w:rsidRDefault="00FC120E" w:rsidP="00755C74">
            <w:pPr>
              <w:pStyle w:val="Normal6a"/>
            </w:pPr>
            <w:r w:rsidRPr="00641ED5">
              <w:t>C.</w:t>
            </w:r>
            <w:r w:rsidRPr="00641ED5">
              <w:tab/>
              <w:t>in der Erwägung, dass der EIB zufolge ihre Gesamtinvestitionen 2024 die Rekordsumme von 88,8 Mrd. EUR erreicht haben und davon 50,7 Mrd. EUR auf klima- und umweltbezogene Investitionen entfielen; in der Erwägung, dass die Gesamtinvestitionen der EIB im Jahr 2025 voraussichtlich auf 95 Mrd. EUR steigen werden;</w:t>
            </w:r>
          </w:p>
        </w:tc>
        <w:tc>
          <w:tcPr>
            <w:tcW w:w="4876" w:type="dxa"/>
            <w:tcBorders>
              <w:top w:val="nil"/>
              <w:left w:val="nil"/>
              <w:bottom w:val="nil"/>
              <w:right w:val="nil"/>
            </w:tcBorders>
          </w:tcPr>
          <w:p w14:paraId="5AD39084" w14:textId="77777777" w:rsidR="00FC120E" w:rsidRPr="00641ED5" w:rsidRDefault="00FC120E" w:rsidP="00755C74">
            <w:pPr>
              <w:pStyle w:val="Normal6a"/>
            </w:pPr>
            <w:r w:rsidRPr="00641ED5">
              <w:t>C.</w:t>
            </w:r>
            <w:r w:rsidRPr="00641ED5">
              <w:tab/>
              <w:t xml:space="preserve">in der Erwägung, dass der EIB zufolge ihre Gesamtinvestitionen 2024 die Rekordsumme von 88,8 Mrd. EUR erreicht haben und davon 50,7 Mrd. EUR auf klima- und umweltbezogene Investitionen entfielen; in der Erwägung, dass </w:t>
            </w:r>
            <w:r w:rsidRPr="00641ED5">
              <w:rPr>
                <w:b/>
                <w:bCs/>
                <w:i/>
                <w:iCs/>
              </w:rPr>
              <w:t>die Gearing Ratio der EIB auf 290 % angehoben wurde, was der EIB zusätzlichen Spielraum für Investitionen und die Unterstützung der gemeinsamen Prioritäten der EU verschafft;</w:t>
            </w:r>
            <w:r w:rsidRPr="00641ED5">
              <w:rPr>
                <w:b/>
                <w:i/>
              </w:rPr>
              <w:t xml:space="preserve"> </w:t>
            </w:r>
            <w:r w:rsidRPr="00641ED5">
              <w:rPr>
                <w:b/>
                <w:bCs/>
                <w:i/>
                <w:iCs/>
              </w:rPr>
              <w:t>in der Erwägung, dass</w:t>
            </w:r>
            <w:r w:rsidRPr="00641ED5">
              <w:t xml:space="preserve"> die Gesamtinvestitionen der EIB im Jahr 2025 voraussichtlich auf 95 Mrd. EUR steigen werden;</w:t>
            </w:r>
          </w:p>
        </w:tc>
      </w:tr>
    </w:tbl>
    <w:p w14:paraId="3EB3F1CA"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84FB07F" w14:textId="77777777" w:rsidR="00FC120E" w:rsidRPr="00641ED5" w:rsidRDefault="00FC120E" w:rsidP="00FC120E">
      <w:r w:rsidRPr="00641ED5">
        <w:rPr>
          <w:rStyle w:val="HideTWBExt"/>
        </w:rPr>
        <w:t>&lt;/Amend&gt;</w:t>
      </w:r>
    </w:p>
    <w:p w14:paraId="553D42D3"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19</w:t>
      </w:r>
      <w:r w:rsidRPr="00641ED5">
        <w:rPr>
          <w:rStyle w:val="HideTWBExt"/>
        </w:rPr>
        <w:t>&lt;/NumAm&gt;</w:t>
      </w:r>
    </w:p>
    <w:p w14:paraId="2A396D8C" w14:textId="77777777" w:rsidR="00FC120E" w:rsidRPr="00641ED5" w:rsidRDefault="00FC120E" w:rsidP="00FC120E">
      <w:pPr>
        <w:pStyle w:val="NormalBold"/>
      </w:pPr>
      <w:r w:rsidRPr="00641ED5">
        <w:rPr>
          <w:rStyle w:val="HideTWBExt"/>
          <w:b w:val="0"/>
        </w:rPr>
        <w:t>&lt;RepeatBlock-By&gt;&lt;Members&gt;</w:t>
      </w:r>
      <w:r w:rsidRPr="00641ED5">
        <w:t>Fernando Navarrete Rojas</w:t>
      </w:r>
      <w:r w:rsidRPr="00641ED5">
        <w:rPr>
          <w:rStyle w:val="HideTWBExt"/>
          <w:b w:val="0"/>
        </w:rPr>
        <w:t>&lt;/Members&gt;</w:t>
      </w:r>
    </w:p>
    <w:p w14:paraId="782C65FA" w14:textId="77777777" w:rsidR="00FC120E" w:rsidRPr="00641ED5" w:rsidRDefault="00FC120E" w:rsidP="00FC120E">
      <w:pPr>
        <w:pStyle w:val="NormalBold"/>
      </w:pPr>
      <w:r w:rsidRPr="00641ED5">
        <w:rPr>
          <w:rStyle w:val="HideTWBExt"/>
          <w:b w:val="0"/>
        </w:rPr>
        <w:t>&lt;/RepeatBlock-By&gt;</w:t>
      </w:r>
    </w:p>
    <w:p w14:paraId="5A512B0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6EC3AC0" w14:textId="77777777" w:rsidR="00FC120E" w:rsidRPr="00641ED5" w:rsidRDefault="00FC120E" w:rsidP="00FC120E">
      <w:pPr>
        <w:pStyle w:val="NormalBold"/>
      </w:pPr>
      <w:r w:rsidRPr="00641ED5">
        <w:rPr>
          <w:rStyle w:val="HideTWBExt"/>
        </w:rPr>
        <w:t>&lt;Article&gt;</w:t>
      </w:r>
      <w:r w:rsidRPr="00641ED5">
        <w:t>Erwägung C</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82CA5DF" w14:textId="77777777" w:rsidTr="00755C74">
        <w:trPr>
          <w:trHeight w:hRule="exact" w:val="240"/>
          <w:jc w:val="center"/>
        </w:trPr>
        <w:tc>
          <w:tcPr>
            <w:tcW w:w="9752" w:type="dxa"/>
            <w:gridSpan w:val="2"/>
            <w:tcBorders>
              <w:top w:val="nil"/>
              <w:left w:val="nil"/>
              <w:bottom w:val="nil"/>
              <w:right w:val="nil"/>
            </w:tcBorders>
          </w:tcPr>
          <w:p w14:paraId="5F96D315" w14:textId="77777777" w:rsidR="00FC120E" w:rsidRPr="00641ED5" w:rsidRDefault="00FC120E" w:rsidP="00755C74"/>
        </w:tc>
      </w:tr>
      <w:tr w:rsidR="00FC120E" w:rsidRPr="00641ED5" w14:paraId="0B9FBA53" w14:textId="77777777" w:rsidTr="00755C74">
        <w:trPr>
          <w:trHeight w:val="240"/>
          <w:jc w:val="center"/>
        </w:trPr>
        <w:tc>
          <w:tcPr>
            <w:tcW w:w="4876" w:type="dxa"/>
            <w:tcBorders>
              <w:top w:val="nil"/>
              <w:left w:val="nil"/>
              <w:bottom w:val="nil"/>
              <w:right w:val="nil"/>
            </w:tcBorders>
          </w:tcPr>
          <w:p w14:paraId="23E41C4D"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11E89F9" w14:textId="77777777" w:rsidR="00FC120E" w:rsidRPr="00641ED5" w:rsidRDefault="00FC120E" w:rsidP="00755C74">
            <w:pPr>
              <w:pStyle w:val="AmColumnHeading"/>
            </w:pPr>
            <w:r w:rsidRPr="00641ED5">
              <w:t>Geänderter Text</w:t>
            </w:r>
          </w:p>
        </w:tc>
      </w:tr>
      <w:tr w:rsidR="00FC120E" w:rsidRPr="00641ED5" w14:paraId="34DC04E1" w14:textId="77777777" w:rsidTr="00755C74">
        <w:trPr>
          <w:jc w:val="center"/>
        </w:trPr>
        <w:tc>
          <w:tcPr>
            <w:tcW w:w="4876" w:type="dxa"/>
            <w:tcBorders>
              <w:top w:val="nil"/>
              <w:left w:val="nil"/>
              <w:bottom w:val="nil"/>
              <w:right w:val="nil"/>
            </w:tcBorders>
          </w:tcPr>
          <w:p w14:paraId="09BBC3B8" w14:textId="77777777" w:rsidR="00FC120E" w:rsidRPr="00641ED5" w:rsidRDefault="00FC120E" w:rsidP="00755C74">
            <w:pPr>
              <w:pStyle w:val="Normal6a"/>
            </w:pPr>
            <w:r w:rsidRPr="00641ED5">
              <w:t>C.</w:t>
            </w:r>
            <w:r w:rsidRPr="00641ED5">
              <w:tab/>
              <w:t xml:space="preserve">in der Erwägung, dass der EIB zufolge ihre Gesamtinvestitionen 2024 die Rekordsumme von 88,8 Mrd. EUR erreicht haben </w:t>
            </w:r>
            <w:r w:rsidRPr="00641ED5">
              <w:rPr>
                <w:b/>
                <w:bCs/>
                <w:i/>
                <w:iCs/>
              </w:rPr>
              <w:t>und davon</w:t>
            </w:r>
            <w:r w:rsidRPr="00641ED5">
              <w:t xml:space="preserve"> 50,7 Mrd. EUR auf klima- und umweltbezogene Investitionen entfielen; in der Erwägung, dass die Gesamtinvestitionen der EIB im Jahr 2025 voraussichtlich auf 95 Mrd. EUR steigen werden;</w:t>
            </w:r>
          </w:p>
        </w:tc>
        <w:tc>
          <w:tcPr>
            <w:tcW w:w="4876" w:type="dxa"/>
            <w:tcBorders>
              <w:top w:val="nil"/>
              <w:left w:val="nil"/>
              <w:bottom w:val="nil"/>
              <w:right w:val="nil"/>
            </w:tcBorders>
          </w:tcPr>
          <w:p w14:paraId="0350265A" w14:textId="77777777" w:rsidR="00FC120E" w:rsidRPr="00641ED5" w:rsidRDefault="00FC120E" w:rsidP="00755C74">
            <w:pPr>
              <w:pStyle w:val="Normal6a"/>
            </w:pPr>
            <w:r w:rsidRPr="00641ED5">
              <w:t>C.</w:t>
            </w:r>
            <w:r w:rsidRPr="00641ED5">
              <w:tab/>
              <w:t>in der Erwägung, dass der EIB zufolge ihre Gesamtinvestitionen 2024 die Rekordsumme von 88,8 Mrd. EUR erreicht haben</w:t>
            </w:r>
            <w:r w:rsidRPr="00641ED5">
              <w:rPr>
                <w:b/>
                <w:bCs/>
                <w:i/>
                <w:iCs/>
              </w:rPr>
              <w:t>,</w:t>
            </w:r>
            <w:r w:rsidRPr="00641ED5">
              <w:t xml:space="preserve"> </w:t>
            </w:r>
            <w:r w:rsidRPr="00641ED5">
              <w:rPr>
                <w:b/>
                <w:bCs/>
                <w:i/>
                <w:iCs/>
              </w:rPr>
              <w:t>wovon</w:t>
            </w:r>
            <w:r w:rsidRPr="00641ED5">
              <w:t xml:space="preserve"> 50,7 Mrd. EUR auf klima- und umweltbezogene Investitionen </w:t>
            </w:r>
            <w:r w:rsidRPr="00641ED5">
              <w:rPr>
                <w:b/>
                <w:bCs/>
                <w:i/>
                <w:iCs/>
              </w:rPr>
              <w:t>und lediglich 1 Mrd. EUR auf die Stärkung der Sicherheit und Verteidigung Europas</w:t>
            </w:r>
            <w:r w:rsidRPr="00641ED5">
              <w:t xml:space="preserve"> entfielen; in der Erwägung, dass die Gesamtinvestitionen der EIB im Jahr 2025 voraussichtlich auf 95 Mrd. EUR steigen werden;</w:t>
            </w:r>
          </w:p>
        </w:tc>
      </w:tr>
    </w:tbl>
    <w:p w14:paraId="77B3F41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DA7B5A3" w14:textId="77777777" w:rsidR="00FC120E" w:rsidRPr="00641ED5" w:rsidRDefault="00FC120E" w:rsidP="00FC120E">
      <w:r w:rsidRPr="00641ED5">
        <w:rPr>
          <w:rStyle w:val="HideTWBExt"/>
        </w:rPr>
        <w:t>&lt;/Amend&gt;</w:t>
      </w:r>
    </w:p>
    <w:p w14:paraId="1D56561A"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20</w:t>
      </w:r>
      <w:r w:rsidRPr="00641ED5">
        <w:rPr>
          <w:rStyle w:val="HideTWBExt"/>
        </w:rPr>
        <w:t>&lt;/NumAm&gt;</w:t>
      </w:r>
    </w:p>
    <w:p w14:paraId="1431D68D"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57008E0D" w14:textId="77777777" w:rsidR="00FC120E" w:rsidRPr="00641ED5" w:rsidRDefault="00FC120E" w:rsidP="00FC120E">
      <w:pPr>
        <w:pStyle w:val="NormalBold"/>
      </w:pPr>
      <w:r w:rsidRPr="00641ED5">
        <w:rPr>
          <w:rStyle w:val="HideTWBExt"/>
          <w:b w:val="0"/>
        </w:rPr>
        <w:t>&lt;/RepeatBlock-By&gt;</w:t>
      </w:r>
    </w:p>
    <w:p w14:paraId="4B5676B8"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F153D32" w14:textId="77777777" w:rsidR="00FC120E" w:rsidRPr="00641ED5" w:rsidRDefault="00FC120E" w:rsidP="00FC120E">
      <w:pPr>
        <w:pStyle w:val="NormalBold"/>
      </w:pPr>
      <w:r w:rsidRPr="00641ED5">
        <w:rPr>
          <w:rStyle w:val="HideTWBExt"/>
        </w:rPr>
        <w:t>&lt;Article&gt;</w:t>
      </w:r>
      <w:r w:rsidRPr="00641ED5">
        <w:t>Erwägung C</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FBDEEF5" w14:textId="77777777" w:rsidTr="00755C74">
        <w:trPr>
          <w:trHeight w:hRule="exact" w:val="240"/>
          <w:jc w:val="center"/>
        </w:trPr>
        <w:tc>
          <w:tcPr>
            <w:tcW w:w="9752" w:type="dxa"/>
            <w:gridSpan w:val="2"/>
            <w:tcBorders>
              <w:top w:val="nil"/>
              <w:left w:val="nil"/>
              <w:bottom w:val="nil"/>
              <w:right w:val="nil"/>
            </w:tcBorders>
          </w:tcPr>
          <w:p w14:paraId="7CD98485" w14:textId="77777777" w:rsidR="00FC120E" w:rsidRPr="00641ED5" w:rsidRDefault="00FC120E" w:rsidP="00755C74"/>
        </w:tc>
      </w:tr>
      <w:tr w:rsidR="00FC120E" w:rsidRPr="00641ED5" w14:paraId="6F3BFBBF" w14:textId="77777777" w:rsidTr="00755C74">
        <w:trPr>
          <w:trHeight w:val="240"/>
          <w:jc w:val="center"/>
        </w:trPr>
        <w:tc>
          <w:tcPr>
            <w:tcW w:w="4876" w:type="dxa"/>
            <w:tcBorders>
              <w:top w:val="nil"/>
              <w:left w:val="nil"/>
              <w:bottom w:val="nil"/>
              <w:right w:val="nil"/>
            </w:tcBorders>
          </w:tcPr>
          <w:p w14:paraId="7485049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E0E2206" w14:textId="77777777" w:rsidR="00FC120E" w:rsidRPr="00641ED5" w:rsidRDefault="00FC120E" w:rsidP="00755C74">
            <w:pPr>
              <w:pStyle w:val="AmColumnHeading"/>
            </w:pPr>
            <w:r w:rsidRPr="00641ED5">
              <w:t>Geänderter Text</w:t>
            </w:r>
          </w:p>
        </w:tc>
      </w:tr>
      <w:tr w:rsidR="00FC120E" w:rsidRPr="00641ED5" w14:paraId="7063D398" w14:textId="77777777" w:rsidTr="00755C74">
        <w:trPr>
          <w:jc w:val="center"/>
        </w:trPr>
        <w:tc>
          <w:tcPr>
            <w:tcW w:w="4876" w:type="dxa"/>
            <w:tcBorders>
              <w:top w:val="nil"/>
              <w:left w:val="nil"/>
              <w:bottom w:val="nil"/>
              <w:right w:val="nil"/>
            </w:tcBorders>
          </w:tcPr>
          <w:p w14:paraId="6B35B7BC" w14:textId="77777777" w:rsidR="00FC120E" w:rsidRPr="00641ED5" w:rsidRDefault="00FC120E" w:rsidP="00755C74">
            <w:pPr>
              <w:pStyle w:val="Normal6a"/>
            </w:pPr>
            <w:r w:rsidRPr="00641ED5">
              <w:t>C.</w:t>
            </w:r>
            <w:r w:rsidRPr="00641ED5">
              <w:tab/>
              <w:t xml:space="preserve">in der Erwägung, dass der </w:t>
            </w:r>
            <w:r w:rsidRPr="00641ED5">
              <w:rPr>
                <w:b/>
                <w:bCs/>
                <w:i/>
                <w:iCs/>
              </w:rPr>
              <w:t>EIB</w:t>
            </w:r>
            <w:r w:rsidRPr="00641ED5">
              <w:t xml:space="preserve"> zufolge ihre Gesamtinvestitionen 2024 die Rekordsumme von 88,8 Mrd. EUR erreicht haben und davon 50,7 Mrd. EUR auf klima- und umweltbezogene Investitionen entfielen; in der Erwägung, dass die Gesamtinvestitionen der </w:t>
            </w:r>
            <w:r w:rsidRPr="00641ED5">
              <w:rPr>
                <w:b/>
                <w:bCs/>
                <w:i/>
                <w:iCs/>
              </w:rPr>
              <w:t>EIB</w:t>
            </w:r>
            <w:r w:rsidRPr="00641ED5">
              <w:t xml:space="preserve"> im Jahr 2025 voraussichtlich auf 95 Mrd. EUR steigen werden;</w:t>
            </w:r>
          </w:p>
        </w:tc>
        <w:tc>
          <w:tcPr>
            <w:tcW w:w="4876" w:type="dxa"/>
            <w:tcBorders>
              <w:top w:val="nil"/>
              <w:left w:val="nil"/>
              <w:bottom w:val="nil"/>
              <w:right w:val="nil"/>
            </w:tcBorders>
          </w:tcPr>
          <w:p w14:paraId="06D69020" w14:textId="77777777" w:rsidR="00FC120E" w:rsidRPr="00641ED5" w:rsidRDefault="00FC120E" w:rsidP="00755C74">
            <w:pPr>
              <w:pStyle w:val="Normal6a"/>
            </w:pPr>
            <w:r w:rsidRPr="00641ED5">
              <w:t>C.</w:t>
            </w:r>
            <w:r w:rsidRPr="00641ED5">
              <w:tab/>
            </w:r>
            <w:r w:rsidRPr="00641ED5">
              <w:rPr>
                <w:b/>
                <w:bCs/>
                <w:i/>
                <w:iCs/>
              </w:rPr>
              <w:t>in der Erwägung, dass die EIB-Gruppe eine Bilanzsumme von fast 600 Mrd. EUR aufweist;</w:t>
            </w:r>
            <w:r w:rsidRPr="00641ED5">
              <w:rPr>
                <w:b/>
                <w:i/>
              </w:rPr>
              <w:t xml:space="preserve"> </w:t>
            </w:r>
            <w:r w:rsidRPr="00641ED5">
              <w:t xml:space="preserve">in der Erwägung, dass der </w:t>
            </w:r>
            <w:r w:rsidRPr="00641ED5">
              <w:rPr>
                <w:b/>
                <w:bCs/>
                <w:i/>
                <w:iCs/>
              </w:rPr>
              <w:t>EIB-Gruppe</w:t>
            </w:r>
            <w:r w:rsidRPr="00641ED5">
              <w:t xml:space="preserve"> zufolge ihre Gesamtinvestitionen 2024 die Rekordsumme von 88,8 Mrd. EUR erreicht haben und davon 50,7 Mrd. EUR auf klima- und umweltbezogene Investitionen entfielen; in der Erwägung, dass die Gesamtinvestitionen der </w:t>
            </w:r>
            <w:r w:rsidRPr="00641ED5">
              <w:rPr>
                <w:b/>
                <w:bCs/>
                <w:i/>
                <w:iCs/>
              </w:rPr>
              <w:t>EIB-Gruppe</w:t>
            </w:r>
            <w:r w:rsidRPr="00641ED5">
              <w:t xml:space="preserve"> im Jahr 2025 voraussichtlich auf 95 Mrd. EUR steigen werden;</w:t>
            </w:r>
          </w:p>
        </w:tc>
      </w:tr>
    </w:tbl>
    <w:p w14:paraId="40B9625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2FF2BE1" w14:textId="77777777" w:rsidR="00FC120E" w:rsidRPr="00641ED5" w:rsidRDefault="00FC120E" w:rsidP="00FC120E">
      <w:r w:rsidRPr="00641ED5">
        <w:rPr>
          <w:rStyle w:val="HideTWBExt"/>
        </w:rPr>
        <w:t>&lt;/Amend&gt;</w:t>
      </w:r>
    </w:p>
    <w:p w14:paraId="316DB21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21</w:t>
      </w:r>
      <w:r w:rsidRPr="00641ED5">
        <w:rPr>
          <w:rStyle w:val="HideTWBExt"/>
        </w:rPr>
        <w:t>&lt;/NumAm&gt;</w:t>
      </w:r>
    </w:p>
    <w:p w14:paraId="5855321B" w14:textId="77777777" w:rsidR="00FC120E" w:rsidRPr="00641ED5" w:rsidRDefault="00FC120E" w:rsidP="00FC120E">
      <w:pPr>
        <w:pStyle w:val="NormalBold"/>
      </w:pPr>
      <w:r w:rsidRPr="00641ED5">
        <w:rPr>
          <w:rStyle w:val="HideTWBExt"/>
          <w:b w:val="0"/>
        </w:rPr>
        <w:t>&lt;RepeatBlock-By&gt;&lt;Members&gt;</w:t>
      </w:r>
      <w:r w:rsidRPr="00641ED5">
        <w:t>Engin Eroglu</w:t>
      </w:r>
      <w:r w:rsidRPr="00641ED5">
        <w:rPr>
          <w:rStyle w:val="HideTWBExt"/>
          <w:b w:val="0"/>
        </w:rPr>
        <w:t>&lt;/Members&gt;</w:t>
      </w:r>
    </w:p>
    <w:p w14:paraId="57702048" w14:textId="77777777" w:rsidR="00FC120E" w:rsidRPr="00641ED5" w:rsidRDefault="00FC120E" w:rsidP="00FC120E">
      <w:pPr>
        <w:pStyle w:val="NormalBold"/>
      </w:pPr>
      <w:r w:rsidRPr="00641ED5">
        <w:rPr>
          <w:rStyle w:val="HideTWBExt"/>
          <w:b w:val="0"/>
        </w:rPr>
        <w:t>&lt;/RepeatBlock-By&gt;</w:t>
      </w:r>
    </w:p>
    <w:p w14:paraId="0393484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44837F0" w14:textId="77777777" w:rsidR="00FC120E" w:rsidRPr="00641ED5" w:rsidRDefault="00FC120E" w:rsidP="00FC120E">
      <w:pPr>
        <w:pStyle w:val="NormalBold"/>
      </w:pPr>
      <w:r w:rsidRPr="00641ED5">
        <w:rPr>
          <w:rStyle w:val="HideTWBExt"/>
        </w:rPr>
        <w:t>&lt;Article&gt;</w:t>
      </w:r>
      <w:r w:rsidRPr="00641ED5">
        <w:t>Erwägung C</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057A324" w14:textId="77777777" w:rsidTr="00755C74">
        <w:trPr>
          <w:trHeight w:hRule="exact" w:val="240"/>
          <w:jc w:val="center"/>
        </w:trPr>
        <w:tc>
          <w:tcPr>
            <w:tcW w:w="9752" w:type="dxa"/>
            <w:gridSpan w:val="2"/>
            <w:tcBorders>
              <w:top w:val="nil"/>
              <w:left w:val="nil"/>
              <w:bottom w:val="nil"/>
              <w:right w:val="nil"/>
            </w:tcBorders>
          </w:tcPr>
          <w:p w14:paraId="2196C6DC" w14:textId="77777777" w:rsidR="00FC120E" w:rsidRPr="00641ED5" w:rsidRDefault="00FC120E" w:rsidP="00755C74"/>
        </w:tc>
      </w:tr>
      <w:tr w:rsidR="00FC120E" w:rsidRPr="00641ED5" w14:paraId="1B8DA4F4" w14:textId="77777777" w:rsidTr="00755C74">
        <w:trPr>
          <w:trHeight w:val="240"/>
          <w:jc w:val="center"/>
        </w:trPr>
        <w:tc>
          <w:tcPr>
            <w:tcW w:w="4876" w:type="dxa"/>
            <w:tcBorders>
              <w:top w:val="nil"/>
              <w:left w:val="nil"/>
              <w:bottom w:val="nil"/>
              <w:right w:val="nil"/>
            </w:tcBorders>
          </w:tcPr>
          <w:p w14:paraId="2D1A5EEA"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7B811BE" w14:textId="77777777" w:rsidR="00FC120E" w:rsidRPr="00641ED5" w:rsidRDefault="00FC120E" w:rsidP="00755C74">
            <w:pPr>
              <w:pStyle w:val="AmColumnHeading"/>
            </w:pPr>
            <w:r w:rsidRPr="00641ED5">
              <w:t>Geänderter Text</w:t>
            </w:r>
          </w:p>
        </w:tc>
      </w:tr>
      <w:tr w:rsidR="00FC120E" w:rsidRPr="00641ED5" w14:paraId="0B8B774A" w14:textId="77777777" w:rsidTr="00755C74">
        <w:trPr>
          <w:jc w:val="center"/>
        </w:trPr>
        <w:tc>
          <w:tcPr>
            <w:tcW w:w="4876" w:type="dxa"/>
            <w:tcBorders>
              <w:top w:val="nil"/>
              <w:left w:val="nil"/>
              <w:bottom w:val="nil"/>
              <w:right w:val="nil"/>
            </w:tcBorders>
          </w:tcPr>
          <w:p w14:paraId="23FDF2F1" w14:textId="77777777" w:rsidR="00FC120E" w:rsidRPr="00641ED5" w:rsidRDefault="00FC120E" w:rsidP="00755C74">
            <w:pPr>
              <w:pStyle w:val="Normal6a"/>
            </w:pPr>
            <w:r w:rsidRPr="00641ED5">
              <w:t>C.</w:t>
            </w:r>
            <w:r w:rsidRPr="00641ED5">
              <w:tab/>
              <w:t>in der Erwägung, dass der EIB zufolge ihre Gesamtinvestitionen 2024 die Rekordsumme von 88,8 Mrd. EUR erreicht haben und davon 50,7 Mrd. EUR auf klima- und umweltbezogene Investitionen entfielen; in der Erwägung, dass die Gesamtinvestitionen der EIB im Jahr 2025 voraussichtlich auf 95 Mrd. EUR steigen werden;</w:t>
            </w:r>
          </w:p>
        </w:tc>
        <w:tc>
          <w:tcPr>
            <w:tcW w:w="4876" w:type="dxa"/>
            <w:tcBorders>
              <w:top w:val="nil"/>
              <w:left w:val="nil"/>
              <w:bottom w:val="nil"/>
              <w:right w:val="nil"/>
            </w:tcBorders>
          </w:tcPr>
          <w:p w14:paraId="605DDA45" w14:textId="77777777" w:rsidR="00FC120E" w:rsidRPr="00641ED5" w:rsidRDefault="00FC120E" w:rsidP="00755C74">
            <w:pPr>
              <w:pStyle w:val="Normal6a"/>
            </w:pPr>
            <w:r w:rsidRPr="00641ED5">
              <w:t>C.</w:t>
            </w:r>
            <w:r w:rsidRPr="00641ED5">
              <w:tab/>
              <w:t xml:space="preserve">in der Erwägung, dass der EIB zufolge ihre Gesamtinvestitionen 2024 die Rekordsumme von 88,8 Mrd. EUR erreicht haben und davon 50,7 Mrd. EUR auf klima- und umweltbezogene Investitionen </w:t>
            </w:r>
            <w:r w:rsidRPr="00641ED5">
              <w:rPr>
                <w:b/>
                <w:bCs/>
                <w:i/>
                <w:iCs/>
              </w:rPr>
              <w:t>sowie 14,4 Mrd. EUR auf die Digitalisierung und technische Innovationen</w:t>
            </w:r>
            <w:r w:rsidRPr="00641ED5">
              <w:t xml:space="preserve"> entfielen; in der Erwägung, dass die Gesamtinvestitionen der EIB im Jahr 2025 voraussichtlich auf 95 Mrd. EUR steigen werden;</w:t>
            </w:r>
          </w:p>
        </w:tc>
      </w:tr>
    </w:tbl>
    <w:p w14:paraId="006C0CC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C32FF4A" w14:textId="77777777" w:rsidR="00FC120E" w:rsidRPr="00641ED5" w:rsidRDefault="00FC120E" w:rsidP="00FC120E">
      <w:r w:rsidRPr="00641ED5">
        <w:rPr>
          <w:rStyle w:val="HideTWBExt"/>
        </w:rPr>
        <w:t>&lt;/Amend&gt;</w:t>
      </w:r>
    </w:p>
    <w:p w14:paraId="7492F454"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22</w:t>
      </w:r>
      <w:r w:rsidRPr="00641ED5">
        <w:rPr>
          <w:rStyle w:val="HideTWBExt"/>
        </w:rPr>
        <w:t>&lt;/NumAm&gt;</w:t>
      </w:r>
    </w:p>
    <w:p w14:paraId="44B4255D" w14:textId="77777777" w:rsidR="00FC120E" w:rsidRPr="00641ED5" w:rsidRDefault="00FC120E" w:rsidP="00FC120E">
      <w:pPr>
        <w:pStyle w:val="NormalBold"/>
      </w:pPr>
      <w:r w:rsidRPr="00641ED5">
        <w:rPr>
          <w:rStyle w:val="HideTWBExt"/>
          <w:b w:val="0"/>
        </w:rPr>
        <w:t>&lt;RepeatBlock-By&gt;&lt;Members&gt;</w:t>
      </w:r>
      <w:r w:rsidRPr="00641ED5">
        <w:t>Jaroslava Pokorná Jermanová, Pierre Pimpie, Tomáš Kubín</w:t>
      </w:r>
      <w:r w:rsidRPr="00641ED5">
        <w:rPr>
          <w:rStyle w:val="HideTWBExt"/>
          <w:b w:val="0"/>
        </w:rPr>
        <w:t>&lt;/Members&gt;</w:t>
      </w:r>
    </w:p>
    <w:p w14:paraId="4E0A3B86" w14:textId="77777777" w:rsidR="00FC120E" w:rsidRPr="00641ED5" w:rsidRDefault="00FC120E" w:rsidP="00FC120E">
      <w:pPr>
        <w:pStyle w:val="NormalBold"/>
      </w:pPr>
      <w:r w:rsidRPr="00641ED5">
        <w:rPr>
          <w:rStyle w:val="HideTWBExt"/>
          <w:b w:val="0"/>
        </w:rPr>
        <w:t>&lt;/RepeatBlock-By&gt;</w:t>
      </w:r>
    </w:p>
    <w:p w14:paraId="799A5C3E"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1D1AB30" w14:textId="77777777" w:rsidR="00FC120E" w:rsidRPr="00641ED5" w:rsidRDefault="00FC120E" w:rsidP="00FC120E">
      <w:pPr>
        <w:pStyle w:val="NormalBold"/>
      </w:pPr>
      <w:r w:rsidRPr="00641ED5">
        <w:rPr>
          <w:rStyle w:val="HideTWBExt"/>
        </w:rPr>
        <w:t>&lt;Article&gt;</w:t>
      </w:r>
      <w:r w:rsidRPr="00641ED5">
        <w:t>Erwägung C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7D1839F" w14:textId="77777777" w:rsidTr="00755C74">
        <w:trPr>
          <w:trHeight w:hRule="exact" w:val="240"/>
          <w:jc w:val="center"/>
        </w:trPr>
        <w:tc>
          <w:tcPr>
            <w:tcW w:w="9752" w:type="dxa"/>
            <w:gridSpan w:val="2"/>
            <w:tcBorders>
              <w:top w:val="nil"/>
              <w:left w:val="nil"/>
              <w:bottom w:val="nil"/>
              <w:right w:val="nil"/>
            </w:tcBorders>
          </w:tcPr>
          <w:p w14:paraId="53A1233B" w14:textId="77777777" w:rsidR="00FC120E" w:rsidRPr="00641ED5" w:rsidRDefault="00FC120E" w:rsidP="00755C74"/>
        </w:tc>
      </w:tr>
      <w:tr w:rsidR="00FC120E" w:rsidRPr="00641ED5" w14:paraId="643B4F20" w14:textId="77777777" w:rsidTr="00755C74">
        <w:trPr>
          <w:trHeight w:val="240"/>
          <w:jc w:val="center"/>
        </w:trPr>
        <w:tc>
          <w:tcPr>
            <w:tcW w:w="4876" w:type="dxa"/>
            <w:tcBorders>
              <w:top w:val="nil"/>
              <w:left w:val="nil"/>
              <w:bottom w:val="nil"/>
              <w:right w:val="nil"/>
            </w:tcBorders>
          </w:tcPr>
          <w:p w14:paraId="6BB347E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7DA13ED" w14:textId="77777777" w:rsidR="00FC120E" w:rsidRPr="00641ED5" w:rsidRDefault="00FC120E" w:rsidP="00755C74">
            <w:pPr>
              <w:pStyle w:val="AmColumnHeading"/>
            </w:pPr>
            <w:r w:rsidRPr="00641ED5">
              <w:t>Geänderter Text</w:t>
            </w:r>
          </w:p>
        </w:tc>
      </w:tr>
      <w:tr w:rsidR="00FC120E" w:rsidRPr="00641ED5" w14:paraId="6B8BAFDD" w14:textId="77777777" w:rsidTr="00755C74">
        <w:trPr>
          <w:jc w:val="center"/>
        </w:trPr>
        <w:tc>
          <w:tcPr>
            <w:tcW w:w="4876" w:type="dxa"/>
            <w:tcBorders>
              <w:top w:val="nil"/>
              <w:left w:val="nil"/>
              <w:bottom w:val="nil"/>
              <w:right w:val="nil"/>
            </w:tcBorders>
          </w:tcPr>
          <w:p w14:paraId="52576B45" w14:textId="77777777" w:rsidR="00FC120E" w:rsidRPr="00641ED5" w:rsidRDefault="00FC120E" w:rsidP="00755C74">
            <w:pPr>
              <w:pStyle w:val="Normal6a"/>
            </w:pPr>
          </w:p>
        </w:tc>
        <w:tc>
          <w:tcPr>
            <w:tcW w:w="4876" w:type="dxa"/>
            <w:tcBorders>
              <w:top w:val="nil"/>
              <w:left w:val="nil"/>
              <w:bottom w:val="nil"/>
              <w:right w:val="nil"/>
            </w:tcBorders>
          </w:tcPr>
          <w:p w14:paraId="7EBB1E70" w14:textId="77777777" w:rsidR="00FC120E" w:rsidRPr="00641ED5" w:rsidRDefault="00FC120E" w:rsidP="00755C74">
            <w:pPr>
              <w:pStyle w:val="Normal6a"/>
            </w:pPr>
            <w:r w:rsidRPr="00641ED5">
              <w:rPr>
                <w:b/>
                <w:i/>
              </w:rPr>
              <w:t>Ca.</w:t>
            </w:r>
            <w:r w:rsidRPr="00641ED5">
              <w:tab/>
            </w:r>
            <w:r w:rsidRPr="00641ED5">
              <w:rPr>
                <w:b/>
                <w:i/>
              </w:rPr>
              <w:t>in der Erwägung, dass kleine und mittlere Unternehmen (KMU) das Rückgrat der europäischen Wirtschaft bilden, wobei mehr als 85 % von ihnen einen erheblichen Verwaltungsaufwand beim Zugang zu Finanzmitteln melden; in der Erwägung, dass dem Investitionsbericht 2024/25 der EIB zufolge die durchschnittlichen Bürokratiekosten für KMU 2,5 % ihres Umsatzes ausmachen, während die Energiekosten für KMU nach der Energiekrise 4 % betrugen, was die relative finanzielle Belastung hervorhebt, die durch diesen Verwaltungsaufwand entsteht;</w:t>
            </w:r>
          </w:p>
        </w:tc>
      </w:tr>
    </w:tbl>
    <w:p w14:paraId="68E690D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{CS}</w:t>
      </w:r>
      <w:r w:rsidRPr="00641ED5">
        <w:t>cs</w:t>
      </w:r>
      <w:r w:rsidRPr="00641ED5">
        <w:rPr>
          <w:rStyle w:val="HideTWBExt"/>
        </w:rPr>
        <w:t>&lt;/Original&gt;</w:t>
      </w:r>
    </w:p>
    <w:p w14:paraId="704E928A" w14:textId="77777777" w:rsidR="00FC120E" w:rsidRPr="00641ED5" w:rsidRDefault="00FC120E" w:rsidP="00FC120E">
      <w:r w:rsidRPr="00641ED5">
        <w:rPr>
          <w:rStyle w:val="HideTWBExt"/>
        </w:rPr>
        <w:t>&lt;/Amend&gt;</w:t>
      </w:r>
    </w:p>
    <w:p w14:paraId="3A8C3BF4"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23</w:t>
      </w:r>
      <w:r w:rsidRPr="00641ED5">
        <w:rPr>
          <w:rStyle w:val="HideTWBExt"/>
        </w:rPr>
        <w:t>&lt;/NumAm&gt;</w:t>
      </w:r>
    </w:p>
    <w:p w14:paraId="30E4C121"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52D1DF63" w14:textId="77777777" w:rsidR="00FC120E" w:rsidRPr="00641ED5" w:rsidRDefault="00FC120E" w:rsidP="00FC120E">
      <w:pPr>
        <w:pStyle w:val="NormalBold"/>
      </w:pPr>
      <w:r w:rsidRPr="00641ED5">
        <w:rPr>
          <w:rStyle w:val="HideTWBExt"/>
          <w:b w:val="0"/>
        </w:rPr>
        <w:t>&lt;/RepeatBlock-By&gt;</w:t>
      </w:r>
    </w:p>
    <w:p w14:paraId="5873AEF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90CC11A" w14:textId="77777777" w:rsidR="00FC120E" w:rsidRPr="00641ED5" w:rsidRDefault="00FC120E" w:rsidP="00FC120E">
      <w:pPr>
        <w:pStyle w:val="NormalBold"/>
      </w:pPr>
      <w:r w:rsidRPr="00641ED5">
        <w:rPr>
          <w:rStyle w:val="HideTWBExt"/>
        </w:rPr>
        <w:t>&lt;Article&gt;</w:t>
      </w:r>
      <w:r w:rsidRPr="00641ED5">
        <w:t>Erwägung C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3B6AF48" w14:textId="77777777" w:rsidTr="00755C74">
        <w:trPr>
          <w:trHeight w:hRule="exact" w:val="240"/>
          <w:jc w:val="center"/>
        </w:trPr>
        <w:tc>
          <w:tcPr>
            <w:tcW w:w="9752" w:type="dxa"/>
            <w:gridSpan w:val="2"/>
            <w:tcBorders>
              <w:top w:val="nil"/>
              <w:left w:val="nil"/>
              <w:bottom w:val="nil"/>
              <w:right w:val="nil"/>
            </w:tcBorders>
          </w:tcPr>
          <w:p w14:paraId="2958EE32" w14:textId="77777777" w:rsidR="00FC120E" w:rsidRPr="00641ED5" w:rsidRDefault="00FC120E" w:rsidP="00755C74"/>
        </w:tc>
      </w:tr>
      <w:tr w:rsidR="00FC120E" w:rsidRPr="00641ED5" w14:paraId="584A967C" w14:textId="77777777" w:rsidTr="00755C74">
        <w:trPr>
          <w:trHeight w:val="240"/>
          <w:jc w:val="center"/>
        </w:trPr>
        <w:tc>
          <w:tcPr>
            <w:tcW w:w="4876" w:type="dxa"/>
            <w:tcBorders>
              <w:top w:val="nil"/>
              <w:left w:val="nil"/>
              <w:bottom w:val="nil"/>
              <w:right w:val="nil"/>
            </w:tcBorders>
          </w:tcPr>
          <w:p w14:paraId="226F4310"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16C717D" w14:textId="77777777" w:rsidR="00FC120E" w:rsidRPr="00641ED5" w:rsidRDefault="00FC120E" w:rsidP="00755C74">
            <w:pPr>
              <w:pStyle w:val="AmColumnHeading"/>
            </w:pPr>
            <w:r w:rsidRPr="00641ED5">
              <w:t>Geänderter Text</w:t>
            </w:r>
          </w:p>
        </w:tc>
      </w:tr>
      <w:tr w:rsidR="00FC120E" w:rsidRPr="00641ED5" w14:paraId="13573705" w14:textId="77777777" w:rsidTr="00755C74">
        <w:trPr>
          <w:jc w:val="center"/>
        </w:trPr>
        <w:tc>
          <w:tcPr>
            <w:tcW w:w="4876" w:type="dxa"/>
            <w:tcBorders>
              <w:top w:val="nil"/>
              <w:left w:val="nil"/>
              <w:bottom w:val="nil"/>
              <w:right w:val="nil"/>
            </w:tcBorders>
          </w:tcPr>
          <w:p w14:paraId="407BF73A" w14:textId="77777777" w:rsidR="00FC120E" w:rsidRPr="00641ED5" w:rsidRDefault="00FC120E" w:rsidP="00755C74">
            <w:pPr>
              <w:pStyle w:val="Normal6a"/>
            </w:pPr>
          </w:p>
        </w:tc>
        <w:tc>
          <w:tcPr>
            <w:tcW w:w="4876" w:type="dxa"/>
            <w:tcBorders>
              <w:top w:val="nil"/>
              <w:left w:val="nil"/>
              <w:bottom w:val="nil"/>
              <w:right w:val="nil"/>
            </w:tcBorders>
          </w:tcPr>
          <w:p w14:paraId="6EC8404A" w14:textId="77777777" w:rsidR="00FC120E" w:rsidRPr="00641ED5" w:rsidRDefault="00FC120E" w:rsidP="00755C74">
            <w:pPr>
              <w:pStyle w:val="Normal6a"/>
            </w:pPr>
            <w:r w:rsidRPr="00641ED5">
              <w:rPr>
                <w:b/>
                <w:i/>
              </w:rPr>
              <w:t>Ca.</w:t>
            </w:r>
            <w:r w:rsidRPr="00641ED5">
              <w:tab/>
            </w:r>
            <w:r w:rsidRPr="00641ED5">
              <w:rPr>
                <w:b/>
                <w:i/>
              </w:rPr>
              <w:t>in der Erwägung, dass die EIB die Maßnahmen und Projekte der EU unterstützt und deren wichtigster Durchführungspartner bei der Nutzung der Mandate und Garantien des EU-Haushalts ist, um auf diese Weise umfangreiche öffentliche und private Investitionen zu mobilisieren; in der Erwägung, dass Angaben der EIB zufolge etwa 90 % ihrer jährlichen Investitionen für Projekte innerhalb der EU und 10 % für Investitionen außerhalb der EU bereitgestellt werden;</w:t>
            </w:r>
          </w:p>
        </w:tc>
      </w:tr>
    </w:tbl>
    <w:p w14:paraId="13E6701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A6701D1" w14:textId="77777777" w:rsidR="00FC120E" w:rsidRPr="00641ED5" w:rsidRDefault="00FC120E" w:rsidP="00FC120E">
      <w:r w:rsidRPr="00641ED5">
        <w:rPr>
          <w:rStyle w:val="HideTWBExt"/>
        </w:rPr>
        <w:t>&lt;/Amend&gt;</w:t>
      </w:r>
    </w:p>
    <w:p w14:paraId="2B25AD9F"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24</w:t>
      </w:r>
      <w:r w:rsidRPr="00641ED5">
        <w:rPr>
          <w:rStyle w:val="HideTWBExt"/>
        </w:rPr>
        <w:t>&lt;/NumAm&gt;</w:t>
      </w:r>
    </w:p>
    <w:p w14:paraId="5F8283D4"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2D083867"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2F689FD6" w14:textId="77777777" w:rsidR="00FC120E" w:rsidRPr="00641ED5" w:rsidRDefault="00FC120E" w:rsidP="00FC120E">
      <w:pPr>
        <w:pStyle w:val="NormalBold"/>
      </w:pPr>
      <w:r w:rsidRPr="00641ED5">
        <w:rPr>
          <w:rStyle w:val="HideTWBExt"/>
          <w:b w:val="0"/>
        </w:rPr>
        <w:t>&lt;/RepeatBlock-By&gt;</w:t>
      </w:r>
    </w:p>
    <w:p w14:paraId="5BC8951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90D07C6" w14:textId="77777777" w:rsidR="00FC120E" w:rsidRPr="00641ED5" w:rsidRDefault="00FC120E" w:rsidP="00FC120E">
      <w:pPr>
        <w:pStyle w:val="NormalBold"/>
      </w:pPr>
      <w:r w:rsidRPr="00641ED5">
        <w:rPr>
          <w:rStyle w:val="HideTWBExt"/>
        </w:rPr>
        <w:t>&lt;Article&gt;</w:t>
      </w:r>
      <w:r w:rsidRPr="00641ED5">
        <w:t>Erwägung C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8F18791" w14:textId="77777777" w:rsidTr="00755C74">
        <w:trPr>
          <w:trHeight w:hRule="exact" w:val="240"/>
          <w:jc w:val="center"/>
        </w:trPr>
        <w:tc>
          <w:tcPr>
            <w:tcW w:w="9752" w:type="dxa"/>
            <w:gridSpan w:val="2"/>
            <w:tcBorders>
              <w:top w:val="nil"/>
              <w:left w:val="nil"/>
              <w:bottom w:val="nil"/>
              <w:right w:val="nil"/>
            </w:tcBorders>
          </w:tcPr>
          <w:p w14:paraId="43EFFE09" w14:textId="77777777" w:rsidR="00FC120E" w:rsidRPr="00641ED5" w:rsidRDefault="00FC120E" w:rsidP="00755C74"/>
        </w:tc>
      </w:tr>
      <w:tr w:rsidR="00FC120E" w:rsidRPr="00641ED5" w14:paraId="281EF048" w14:textId="77777777" w:rsidTr="00755C74">
        <w:trPr>
          <w:trHeight w:val="240"/>
          <w:jc w:val="center"/>
        </w:trPr>
        <w:tc>
          <w:tcPr>
            <w:tcW w:w="4876" w:type="dxa"/>
            <w:tcBorders>
              <w:top w:val="nil"/>
              <w:left w:val="nil"/>
              <w:bottom w:val="nil"/>
              <w:right w:val="nil"/>
            </w:tcBorders>
          </w:tcPr>
          <w:p w14:paraId="14EABFE3"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CD024C2" w14:textId="77777777" w:rsidR="00FC120E" w:rsidRPr="00641ED5" w:rsidRDefault="00FC120E" w:rsidP="00755C74">
            <w:pPr>
              <w:pStyle w:val="AmColumnHeading"/>
            </w:pPr>
            <w:r w:rsidRPr="00641ED5">
              <w:t>Geänderter Text</w:t>
            </w:r>
          </w:p>
        </w:tc>
      </w:tr>
      <w:tr w:rsidR="00FC120E" w:rsidRPr="00641ED5" w14:paraId="23FF79CB" w14:textId="77777777" w:rsidTr="00755C74">
        <w:trPr>
          <w:jc w:val="center"/>
        </w:trPr>
        <w:tc>
          <w:tcPr>
            <w:tcW w:w="4876" w:type="dxa"/>
            <w:tcBorders>
              <w:top w:val="nil"/>
              <w:left w:val="nil"/>
              <w:bottom w:val="nil"/>
              <w:right w:val="nil"/>
            </w:tcBorders>
          </w:tcPr>
          <w:p w14:paraId="45F4D0C6" w14:textId="77777777" w:rsidR="00FC120E" w:rsidRPr="00641ED5" w:rsidRDefault="00FC120E" w:rsidP="00755C74">
            <w:pPr>
              <w:pStyle w:val="Normal6a"/>
            </w:pPr>
          </w:p>
        </w:tc>
        <w:tc>
          <w:tcPr>
            <w:tcW w:w="4876" w:type="dxa"/>
            <w:tcBorders>
              <w:top w:val="nil"/>
              <w:left w:val="nil"/>
              <w:bottom w:val="nil"/>
              <w:right w:val="nil"/>
            </w:tcBorders>
          </w:tcPr>
          <w:p w14:paraId="5BFA14DE" w14:textId="77777777" w:rsidR="00FC120E" w:rsidRPr="00641ED5" w:rsidRDefault="00FC120E" w:rsidP="00755C74">
            <w:pPr>
              <w:pStyle w:val="Normal6a"/>
            </w:pPr>
            <w:r w:rsidRPr="00641ED5">
              <w:rPr>
                <w:b/>
                <w:i/>
              </w:rPr>
              <w:t>Ca.</w:t>
            </w:r>
            <w:r w:rsidRPr="00641ED5">
              <w:tab/>
            </w:r>
            <w:r w:rsidRPr="00641ED5">
              <w:rPr>
                <w:b/>
                <w:i/>
              </w:rPr>
              <w:t>in der Erwägung, dass InvestEU seit Juni 2024 schätzungsweise rund 280 Mrd. EUR an zusätzlichen Investitionen mobilisiert hat, davon 201 Mrd. EUR aus dem Privatsektor; in der Erwägung, dass die Mittelausstattung von InvestEU nahezu ausgeschöpft ist;</w:t>
            </w:r>
          </w:p>
        </w:tc>
      </w:tr>
    </w:tbl>
    <w:p w14:paraId="1AF01ED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8DCCE05" w14:textId="77777777" w:rsidR="00FC120E" w:rsidRPr="00641ED5" w:rsidRDefault="00FC120E" w:rsidP="00FC120E">
      <w:r w:rsidRPr="00641ED5">
        <w:rPr>
          <w:rStyle w:val="HideTWBExt"/>
        </w:rPr>
        <w:t>&lt;/Amend&gt;</w:t>
      </w:r>
    </w:p>
    <w:p w14:paraId="78F4377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25</w:t>
      </w:r>
      <w:r w:rsidRPr="00641ED5">
        <w:rPr>
          <w:rStyle w:val="HideTWBExt"/>
        </w:rPr>
        <w:t>&lt;/NumAm&gt;</w:t>
      </w:r>
    </w:p>
    <w:p w14:paraId="4C017EDE" w14:textId="77777777" w:rsidR="00FC120E" w:rsidRPr="00641ED5" w:rsidRDefault="00FC120E" w:rsidP="00FC120E">
      <w:pPr>
        <w:pStyle w:val="NormalBold"/>
      </w:pPr>
      <w:r w:rsidRPr="00641ED5">
        <w:rPr>
          <w:rStyle w:val="HideTWBExt"/>
          <w:b w:val="0"/>
        </w:rPr>
        <w:t>&lt;RepeatBlock-By&gt;&lt;Members&gt;</w:t>
      </w:r>
      <w:r w:rsidRPr="00641ED5">
        <w:t>Fernando Navarrete Rojas</w:t>
      </w:r>
      <w:r w:rsidRPr="00641ED5">
        <w:rPr>
          <w:rStyle w:val="HideTWBExt"/>
          <w:b w:val="0"/>
        </w:rPr>
        <w:t>&lt;/Members&gt;</w:t>
      </w:r>
    </w:p>
    <w:p w14:paraId="706CD6FF" w14:textId="77777777" w:rsidR="00FC120E" w:rsidRPr="00641ED5" w:rsidRDefault="00FC120E" w:rsidP="00FC120E">
      <w:pPr>
        <w:pStyle w:val="NormalBold"/>
      </w:pPr>
      <w:r w:rsidRPr="00641ED5">
        <w:rPr>
          <w:rStyle w:val="HideTWBExt"/>
          <w:b w:val="0"/>
        </w:rPr>
        <w:t>&lt;/RepeatBlock-By&gt;</w:t>
      </w:r>
    </w:p>
    <w:p w14:paraId="1A80F85D"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0C4C7D9" w14:textId="77777777" w:rsidR="00FC120E" w:rsidRPr="00641ED5" w:rsidRDefault="00FC120E" w:rsidP="00FC120E">
      <w:pPr>
        <w:pStyle w:val="NormalBold"/>
      </w:pPr>
      <w:r w:rsidRPr="00641ED5">
        <w:rPr>
          <w:rStyle w:val="HideTWBExt"/>
        </w:rPr>
        <w:t>&lt;Article&gt;</w:t>
      </w:r>
      <w:r w:rsidRPr="00641ED5">
        <w:t>Erwägung C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2BE891C" w14:textId="77777777" w:rsidTr="00755C74">
        <w:trPr>
          <w:trHeight w:hRule="exact" w:val="240"/>
          <w:jc w:val="center"/>
        </w:trPr>
        <w:tc>
          <w:tcPr>
            <w:tcW w:w="9752" w:type="dxa"/>
            <w:gridSpan w:val="2"/>
            <w:tcBorders>
              <w:top w:val="nil"/>
              <w:left w:val="nil"/>
              <w:bottom w:val="nil"/>
              <w:right w:val="nil"/>
            </w:tcBorders>
          </w:tcPr>
          <w:p w14:paraId="7833B548" w14:textId="77777777" w:rsidR="00FC120E" w:rsidRPr="00641ED5" w:rsidRDefault="00FC120E" w:rsidP="00755C74"/>
        </w:tc>
      </w:tr>
      <w:tr w:rsidR="00FC120E" w:rsidRPr="00641ED5" w14:paraId="28F1B814" w14:textId="77777777" w:rsidTr="00755C74">
        <w:trPr>
          <w:trHeight w:val="240"/>
          <w:jc w:val="center"/>
        </w:trPr>
        <w:tc>
          <w:tcPr>
            <w:tcW w:w="4876" w:type="dxa"/>
            <w:tcBorders>
              <w:top w:val="nil"/>
              <w:left w:val="nil"/>
              <w:bottom w:val="nil"/>
              <w:right w:val="nil"/>
            </w:tcBorders>
          </w:tcPr>
          <w:p w14:paraId="129EDE0D"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3B95B55" w14:textId="77777777" w:rsidR="00FC120E" w:rsidRPr="00641ED5" w:rsidRDefault="00FC120E" w:rsidP="00755C74">
            <w:pPr>
              <w:pStyle w:val="AmColumnHeading"/>
            </w:pPr>
            <w:r w:rsidRPr="00641ED5">
              <w:t>Geänderter Text</w:t>
            </w:r>
          </w:p>
        </w:tc>
      </w:tr>
      <w:tr w:rsidR="00FC120E" w:rsidRPr="00641ED5" w14:paraId="4B0DF9DF" w14:textId="77777777" w:rsidTr="00755C74">
        <w:trPr>
          <w:jc w:val="center"/>
        </w:trPr>
        <w:tc>
          <w:tcPr>
            <w:tcW w:w="4876" w:type="dxa"/>
            <w:tcBorders>
              <w:top w:val="nil"/>
              <w:left w:val="nil"/>
              <w:bottom w:val="nil"/>
              <w:right w:val="nil"/>
            </w:tcBorders>
          </w:tcPr>
          <w:p w14:paraId="5C2F95D4" w14:textId="77777777" w:rsidR="00FC120E" w:rsidRPr="00641ED5" w:rsidRDefault="00FC120E" w:rsidP="00755C74">
            <w:pPr>
              <w:pStyle w:val="Normal6a"/>
            </w:pPr>
          </w:p>
        </w:tc>
        <w:tc>
          <w:tcPr>
            <w:tcW w:w="4876" w:type="dxa"/>
            <w:tcBorders>
              <w:top w:val="nil"/>
              <w:left w:val="nil"/>
              <w:bottom w:val="nil"/>
              <w:right w:val="nil"/>
            </w:tcBorders>
          </w:tcPr>
          <w:p w14:paraId="2893D98F" w14:textId="77777777" w:rsidR="00FC120E" w:rsidRPr="00641ED5" w:rsidRDefault="00FC120E" w:rsidP="00755C74">
            <w:pPr>
              <w:pStyle w:val="Normal6a"/>
            </w:pPr>
            <w:r w:rsidRPr="00641ED5">
              <w:rPr>
                <w:b/>
                <w:i/>
              </w:rPr>
              <w:t>Ca.</w:t>
            </w:r>
            <w:r w:rsidRPr="00641ED5">
              <w:tab/>
            </w:r>
            <w:r w:rsidRPr="00641ED5">
              <w:rPr>
                <w:b/>
                <w:i/>
              </w:rPr>
              <w:t>in der Erwägung, dass der Entwicklung der technologischen und industriellen Basis der europäischen Verteidigung angesichts des derzeitigen geopolitischen Umfelds eine wachsende Rolle im Binnenmarkt zukommt;</w:t>
            </w:r>
          </w:p>
        </w:tc>
      </w:tr>
    </w:tbl>
    <w:p w14:paraId="7237BF5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FB3886D" w14:textId="77777777" w:rsidR="00FC120E" w:rsidRPr="00641ED5" w:rsidRDefault="00FC120E" w:rsidP="00FC120E">
      <w:r w:rsidRPr="00641ED5">
        <w:rPr>
          <w:rStyle w:val="HideTWBExt"/>
        </w:rPr>
        <w:t>&lt;/Amend&gt;</w:t>
      </w:r>
    </w:p>
    <w:p w14:paraId="2D5EDD1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26</w:t>
      </w:r>
      <w:r w:rsidRPr="00641ED5">
        <w:rPr>
          <w:rStyle w:val="HideTWBExt"/>
        </w:rPr>
        <w:t>&lt;/NumAm&gt;</w:t>
      </w:r>
    </w:p>
    <w:p w14:paraId="2B544360"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5AA97E0F" w14:textId="77777777" w:rsidR="00FC120E" w:rsidRPr="00641ED5" w:rsidRDefault="00FC120E" w:rsidP="00FC120E">
      <w:pPr>
        <w:pStyle w:val="NormalBold"/>
      </w:pPr>
      <w:r w:rsidRPr="00641ED5">
        <w:rPr>
          <w:rStyle w:val="HideTWBExt"/>
          <w:b w:val="0"/>
        </w:rPr>
        <w:t>&lt;/RepeatBlock-By&gt;</w:t>
      </w:r>
    </w:p>
    <w:p w14:paraId="3355EA87"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2131829" w14:textId="77777777" w:rsidR="00FC120E" w:rsidRPr="00641ED5" w:rsidRDefault="00FC120E" w:rsidP="00FC120E">
      <w:pPr>
        <w:pStyle w:val="NormalBold"/>
      </w:pPr>
      <w:r w:rsidRPr="00641ED5">
        <w:rPr>
          <w:rStyle w:val="HideTWBExt"/>
        </w:rPr>
        <w:t>&lt;Article&gt;</w:t>
      </w:r>
      <w:r w:rsidRPr="00641ED5">
        <w:t>Erwägung C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E016676" w14:textId="77777777" w:rsidTr="00755C74">
        <w:trPr>
          <w:trHeight w:hRule="exact" w:val="240"/>
          <w:jc w:val="center"/>
        </w:trPr>
        <w:tc>
          <w:tcPr>
            <w:tcW w:w="9752" w:type="dxa"/>
            <w:gridSpan w:val="2"/>
            <w:tcBorders>
              <w:top w:val="nil"/>
              <w:left w:val="nil"/>
              <w:bottom w:val="nil"/>
              <w:right w:val="nil"/>
            </w:tcBorders>
          </w:tcPr>
          <w:p w14:paraId="31928B93" w14:textId="77777777" w:rsidR="00FC120E" w:rsidRPr="00641ED5" w:rsidRDefault="00FC120E" w:rsidP="00755C74"/>
        </w:tc>
      </w:tr>
      <w:tr w:rsidR="00FC120E" w:rsidRPr="00641ED5" w14:paraId="4AAD8A26" w14:textId="77777777" w:rsidTr="00755C74">
        <w:trPr>
          <w:trHeight w:val="240"/>
          <w:jc w:val="center"/>
        </w:trPr>
        <w:tc>
          <w:tcPr>
            <w:tcW w:w="4876" w:type="dxa"/>
            <w:tcBorders>
              <w:top w:val="nil"/>
              <w:left w:val="nil"/>
              <w:bottom w:val="nil"/>
              <w:right w:val="nil"/>
            </w:tcBorders>
          </w:tcPr>
          <w:p w14:paraId="76C4A876"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17FB0C6" w14:textId="77777777" w:rsidR="00FC120E" w:rsidRPr="00641ED5" w:rsidRDefault="00FC120E" w:rsidP="00755C74">
            <w:pPr>
              <w:pStyle w:val="AmColumnHeading"/>
            </w:pPr>
            <w:r w:rsidRPr="00641ED5">
              <w:t>Geänderter Text</w:t>
            </w:r>
          </w:p>
        </w:tc>
      </w:tr>
      <w:tr w:rsidR="00FC120E" w:rsidRPr="00641ED5" w14:paraId="0C4D11A5" w14:textId="77777777" w:rsidTr="00755C74">
        <w:trPr>
          <w:jc w:val="center"/>
        </w:trPr>
        <w:tc>
          <w:tcPr>
            <w:tcW w:w="4876" w:type="dxa"/>
            <w:tcBorders>
              <w:top w:val="nil"/>
              <w:left w:val="nil"/>
              <w:bottom w:val="nil"/>
              <w:right w:val="nil"/>
            </w:tcBorders>
          </w:tcPr>
          <w:p w14:paraId="7E99B522" w14:textId="77777777" w:rsidR="00FC120E" w:rsidRPr="00641ED5" w:rsidRDefault="00FC120E" w:rsidP="00755C74">
            <w:pPr>
              <w:pStyle w:val="Normal6a"/>
            </w:pPr>
          </w:p>
        </w:tc>
        <w:tc>
          <w:tcPr>
            <w:tcW w:w="4876" w:type="dxa"/>
            <w:tcBorders>
              <w:top w:val="nil"/>
              <w:left w:val="nil"/>
              <w:bottom w:val="nil"/>
              <w:right w:val="nil"/>
            </w:tcBorders>
          </w:tcPr>
          <w:p w14:paraId="69C6D7AE" w14:textId="77777777" w:rsidR="00FC120E" w:rsidRPr="00641ED5" w:rsidRDefault="00FC120E" w:rsidP="00755C74">
            <w:pPr>
              <w:pStyle w:val="Normal6a"/>
            </w:pPr>
            <w:r w:rsidRPr="00641ED5">
              <w:rPr>
                <w:b/>
                <w:i/>
              </w:rPr>
              <w:t>Ca.</w:t>
            </w:r>
            <w:r w:rsidRPr="00641ED5">
              <w:tab/>
            </w:r>
            <w:r w:rsidRPr="00641ED5">
              <w:rPr>
                <w:b/>
                <w:i/>
              </w:rPr>
              <w:t>in der Erwägung, dass die Bank über solide finanzielle Grundlagen und ein AAA-Rating verfügt, was für die Erhaltung des Vertrauens der Anleger und die Sicherstellung niedriger Mittelbeschaffungskosten von wesentlicher Bedeutung ist;</w:t>
            </w:r>
          </w:p>
        </w:tc>
      </w:tr>
    </w:tbl>
    <w:p w14:paraId="03AA9BD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3296A16" w14:textId="77777777" w:rsidR="00FC120E" w:rsidRPr="00641ED5" w:rsidRDefault="00FC120E" w:rsidP="00FC120E">
      <w:r w:rsidRPr="00641ED5">
        <w:rPr>
          <w:rStyle w:val="HideTWBExt"/>
        </w:rPr>
        <w:t>&lt;/Amend&gt;</w:t>
      </w:r>
    </w:p>
    <w:p w14:paraId="309C1F81"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27</w:t>
      </w:r>
      <w:r w:rsidRPr="00641ED5">
        <w:rPr>
          <w:rStyle w:val="HideTWBExt"/>
        </w:rPr>
        <w:t>&lt;/NumAm&gt;</w:t>
      </w:r>
    </w:p>
    <w:p w14:paraId="70716EDA"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4AB69CFA" w14:textId="77777777" w:rsidR="00FC120E" w:rsidRPr="00641ED5" w:rsidRDefault="00FC120E" w:rsidP="00FC120E">
      <w:pPr>
        <w:pStyle w:val="NormalBold"/>
      </w:pPr>
      <w:r w:rsidRPr="00641ED5">
        <w:rPr>
          <w:rStyle w:val="HideTWBExt"/>
          <w:b w:val="0"/>
        </w:rPr>
        <w:t>&lt;/RepeatBlock-By&gt;</w:t>
      </w:r>
    </w:p>
    <w:p w14:paraId="5AB0FF5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3412C69" w14:textId="77777777" w:rsidR="00FC120E" w:rsidRPr="00641ED5" w:rsidRDefault="00FC120E" w:rsidP="00FC120E">
      <w:pPr>
        <w:pStyle w:val="NormalBold"/>
      </w:pPr>
      <w:r w:rsidRPr="00641ED5">
        <w:rPr>
          <w:rStyle w:val="HideTWBExt"/>
        </w:rPr>
        <w:t>&lt;Article&gt;</w:t>
      </w:r>
      <w:r w:rsidRPr="00641ED5">
        <w:t>Erwägung C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30C7A34" w14:textId="77777777" w:rsidTr="00755C74">
        <w:trPr>
          <w:trHeight w:hRule="exact" w:val="240"/>
          <w:jc w:val="center"/>
        </w:trPr>
        <w:tc>
          <w:tcPr>
            <w:tcW w:w="9752" w:type="dxa"/>
            <w:gridSpan w:val="2"/>
            <w:tcBorders>
              <w:top w:val="nil"/>
              <w:left w:val="nil"/>
              <w:bottom w:val="nil"/>
              <w:right w:val="nil"/>
            </w:tcBorders>
          </w:tcPr>
          <w:p w14:paraId="065196A2" w14:textId="77777777" w:rsidR="00FC120E" w:rsidRPr="00641ED5" w:rsidRDefault="00FC120E" w:rsidP="00755C74"/>
        </w:tc>
      </w:tr>
      <w:tr w:rsidR="00FC120E" w:rsidRPr="00641ED5" w14:paraId="131D2151" w14:textId="77777777" w:rsidTr="00755C74">
        <w:trPr>
          <w:trHeight w:val="240"/>
          <w:jc w:val="center"/>
        </w:trPr>
        <w:tc>
          <w:tcPr>
            <w:tcW w:w="4876" w:type="dxa"/>
            <w:tcBorders>
              <w:top w:val="nil"/>
              <w:left w:val="nil"/>
              <w:bottom w:val="nil"/>
              <w:right w:val="nil"/>
            </w:tcBorders>
          </w:tcPr>
          <w:p w14:paraId="10B8DCF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F016219" w14:textId="77777777" w:rsidR="00FC120E" w:rsidRPr="00641ED5" w:rsidRDefault="00FC120E" w:rsidP="00755C74">
            <w:pPr>
              <w:pStyle w:val="AmColumnHeading"/>
            </w:pPr>
            <w:r w:rsidRPr="00641ED5">
              <w:t>Geänderter Text</w:t>
            </w:r>
          </w:p>
        </w:tc>
      </w:tr>
      <w:tr w:rsidR="00FC120E" w:rsidRPr="00641ED5" w14:paraId="06FDFA90" w14:textId="77777777" w:rsidTr="00755C74">
        <w:trPr>
          <w:jc w:val="center"/>
        </w:trPr>
        <w:tc>
          <w:tcPr>
            <w:tcW w:w="4876" w:type="dxa"/>
            <w:tcBorders>
              <w:top w:val="nil"/>
              <w:left w:val="nil"/>
              <w:bottom w:val="nil"/>
              <w:right w:val="nil"/>
            </w:tcBorders>
          </w:tcPr>
          <w:p w14:paraId="5F93D7CC" w14:textId="77777777" w:rsidR="00FC120E" w:rsidRPr="00641ED5" w:rsidRDefault="00FC120E" w:rsidP="00755C74">
            <w:pPr>
              <w:pStyle w:val="Normal6a"/>
            </w:pPr>
          </w:p>
        </w:tc>
        <w:tc>
          <w:tcPr>
            <w:tcW w:w="4876" w:type="dxa"/>
            <w:tcBorders>
              <w:top w:val="nil"/>
              <w:left w:val="nil"/>
              <w:bottom w:val="nil"/>
              <w:right w:val="nil"/>
            </w:tcBorders>
          </w:tcPr>
          <w:p w14:paraId="45CA8FDD" w14:textId="77777777" w:rsidR="00FC120E" w:rsidRPr="00641ED5" w:rsidRDefault="00FC120E" w:rsidP="00755C74">
            <w:pPr>
              <w:pStyle w:val="Normal6a"/>
            </w:pPr>
            <w:r w:rsidRPr="00641ED5">
              <w:rPr>
                <w:b/>
                <w:i/>
              </w:rPr>
              <w:t>Ca.</w:t>
            </w:r>
            <w:r w:rsidRPr="00641ED5">
              <w:tab/>
            </w:r>
            <w:r w:rsidRPr="00641ED5">
              <w:rPr>
                <w:b/>
                <w:i/>
              </w:rPr>
              <w:t>in der Erwägung, dass die EIB-Gruppe im Jahr 2024 etwa 16,2 Mrd. EUR für KMU und Midcap-Unternehmen bereitgestellt hat; stellt fest, dass die EIB-Gruppe Unternehmen in sämtlichen Entwicklungsphasen unterstützt;</w:t>
            </w:r>
          </w:p>
        </w:tc>
      </w:tr>
    </w:tbl>
    <w:p w14:paraId="588221A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351FE7A" w14:textId="77777777" w:rsidR="00FC120E" w:rsidRPr="00641ED5" w:rsidRDefault="00FC120E" w:rsidP="00FC120E">
      <w:r w:rsidRPr="00641ED5">
        <w:rPr>
          <w:rStyle w:val="HideTWBExt"/>
        </w:rPr>
        <w:t>&lt;/Amend&gt;</w:t>
      </w:r>
    </w:p>
    <w:p w14:paraId="5C6077B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28</w:t>
      </w:r>
      <w:r w:rsidRPr="00641ED5">
        <w:rPr>
          <w:rStyle w:val="HideTWBExt"/>
        </w:rPr>
        <w:t>&lt;/NumAm&gt;</w:t>
      </w:r>
    </w:p>
    <w:p w14:paraId="7BDD94F3"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7EA81693" w14:textId="77777777" w:rsidR="00FC120E" w:rsidRPr="00641ED5" w:rsidRDefault="00FC120E" w:rsidP="00FC120E">
      <w:pPr>
        <w:pStyle w:val="NormalBold"/>
      </w:pPr>
      <w:r w:rsidRPr="00641ED5">
        <w:rPr>
          <w:rStyle w:val="HideTWBExt"/>
          <w:b w:val="0"/>
        </w:rPr>
        <w:t>&lt;/RepeatBlock-By&gt;</w:t>
      </w:r>
    </w:p>
    <w:p w14:paraId="1176FF9D"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D38E767" w14:textId="77777777" w:rsidR="00FC120E" w:rsidRPr="00641ED5" w:rsidRDefault="00FC120E" w:rsidP="00FC120E">
      <w:pPr>
        <w:pStyle w:val="NormalBold"/>
      </w:pPr>
      <w:r w:rsidRPr="00641ED5">
        <w:rPr>
          <w:rStyle w:val="HideTWBExt"/>
        </w:rPr>
        <w:t>&lt;Article&gt;</w:t>
      </w:r>
      <w:r w:rsidRPr="00641ED5">
        <w:t>Erwägung C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30FC94B" w14:textId="77777777" w:rsidTr="00755C74">
        <w:trPr>
          <w:trHeight w:hRule="exact" w:val="240"/>
          <w:jc w:val="center"/>
        </w:trPr>
        <w:tc>
          <w:tcPr>
            <w:tcW w:w="9752" w:type="dxa"/>
            <w:gridSpan w:val="2"/>
            <w:tcBorders>
              <w:top w:val="nil"/>
              <w:left w:val="nil"/>
              <w:bottom w:val="nil"/>
              <w:right w:val="nil"/>
            </w:tcBorders>
          </w:tcPr>
          <w:p w14:paraId="2B122B31" w14:textId="77777777" w:rsidR="00FC120E" w:rsidRPr="00641ED5" w:rsidRDefault="00FC120E" w:rsidP="00755C74"/>
        </w:tc>
      </w:tr>
      <w:tr w:rsidR="00FC120E" w:rsidRPr="00641ED5" w14:paraId="5471BAEE" w14:textId="77777777" w:rsidTr="00755C74">
        <w:trPr>
          <w:trHeight w:val="240"/>
          <w:jc w:val="center"/>
        </w:trPr>
        <w:tc>
          <w:tcPr>
            <w:tcW w:w="4876" w:type="dxa"/>
            <w:tcBorders>
              <w:top w:val="nil"/>
              <w:left w:val="nil"/>
              <w:bottom w:val="nil"/>
              <w:right w:val="nil"/>
            </w:tcBorders>
          </w:tcPr>
          <w:p w14:paraId="3FAA41ED"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1AFE85C" w14:textId="77777777" w:rsidR="00FC120E" w:rsidRPr="00641ED5" w:rsidRDefault="00FC120E" w:rsidP="00755C74">
            <w:pPr>
              <w:pStyle w:val="AmColumnHeading"/>
            </w:pPr>
            <w:r w:rsidRPr="00641ED5">
              <w:t>Geänderter Text</w:t>
            </w:r>
          </w:p>
        </w:tc>
      </w:tr>
      <w:tr w:rsidR="00FC120E" w:rsidRPr="00641ED5" w14:paraId="3C98916C" w14:textId="77777777" w:rsidTr="00755C74">
        <w:trPr>
          <w:jc w:val="center"/>
        </w:trPr>
        <w:tc>
          <w:tcPr>
            <w:tcW w:w="4876" w:type="dxa"/>
            <w:tcBorders>
              <w:top w:val="nil"/>
              <w:left w:val="nil"/>
              <w:bottom w:val="nil"/>
              <w:right w:val="nil"/>
            </w:tcBorders>
          </w:tcPr>
          <w:p w14:paraId="2A1D2E6E" w14:textId="77777777" w:rsidR="00FC120E" w:rsidRPr="00641ED5" w:rsidRDefault="00FC120E" w:rsidP="00755C74">
            <w:pPr>
              <w:pStyle w:val="Normal6a"/>
            </w:pPr>
          </w:p>
        </w:tc>
        <w:tc>
          <w:tcPr>
            <w:tcW w:w="4876" w:type="dxa"/>
            <w:tcBorders>
              <w:top w:val="nil"/>
              <w:left w:val="nil"/>
              <w:bottom w:val="nil"/>
              <w:right w:val="nil"/>
            </w:tcBorders>
          </w:tcPr>
          <w:p w14:paraId="3C8B0701" w14:textId="77777777" w:rsidR="00FC120E" w:rsidRPr="00641ED5" w:rsidRDefault="00FC120E" w:rsidP="00755C74">
            <w:pPr>
              <w:pStyle w:val="Normal6a"/>
            </w:pPr>
            <w:r w:rsidRPr="00641ED5">
              <w:rPr>
                <w:b/>
                <w:i/>
              </w:rPr>
              <w:t>Cb.</w:t>
            </w:r>
            <w:r w:rsidRPr="00641ED5">
              <w:tab/>
            </w:r>
            <w:r w:rsidRPr="00641ED5">
              <w:rPr>
                <w:b/>
                <w:i/>
              </w:rPr>
              <w:t>in der Erwägung, dass im Draghi-Bericht über die europäische Wettbewerbsfähigkeit eine jährliche Investitionslücke in der EU von schätzungsweise 800 Mrd. EUR genannt wird und laut Weißbuch der Kommission zur europäischen Verteidigung in den nächsten vier Jahren etwa 800 Mrd. EUR für den Verteidigungssektor benötigt werden; in der Erwägung, dass der EIB-Gruppe eine entscheidende Rolle dabei zukommt, die Lücke sowohl durch ihre eigenen Darlehenskapazitäten als auch durch die Mobilisierung von privatem Kapital zur Finanzierung dieses Investitionsbedarfs zu schließen;</w:t>
            </w:r>
          </w:p>
        </w:tc>
      </w:tr>
    </w:tbl>
    <w:p w14:paraId="440FB0D4"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8FF91A1" w14:textId="77777777" w:rsidR="00FC120E" w:rsidRPr="00641ED5" w:rsidRDefault="00FC120E" w:rsidP="00FC120E">
      <w:r w:rsidRPr="00641ED5">
        <w:rPr>
          <w:rStyle w:val="HideTWBExt"/>
        </w:rPr>
        <w:t>&lt;/Amend&gt;</w:t>
      </w:r>
    </w:p>
    <w:p w14:paraId="667E48A4"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29</w:t>
      </w:r>
      <w:r w:rsidRPr="00641ED5">
        <w:rPr>
          <w:rStyle w:val="HideTWBExt"/>
        </w:rPr>
        <w:t>&lt;/NumAm&gt;</w:t>
      </w:r>
    </w:p>
    <w:p w14:paraId="15B5B08B" w14:textId="77777777" w:rsidR="00FC120E" w:rsidRPr="00641ED5" w:rsidRDefault="00FC120E" w:rsidP="00FC120E">
      <w:pPr>
        <w:pStyle w:val="NormalBold"/>
      </w:pPr>
      <w:r w:rsidRPr="00641ED5">
        <w:rPr>
          <w:rStyle w:val="HideTWBExt"/>
          <w:b w:val="0"/>
        </w:rPr>
        <w:t>&lt;RepeatBlock-By&gt;&lt;Members&gt;</w:t>
      </w:r>
      <w:r w:rsidRPr="00641ED5">
        <w:t>Jaroslava Pokorná Jermanová, Tomáš Kubín, Pierre Pimpie</w:t>
      </w:r>
      <w:r w:rsidRPr="00641ED5">
        <w:rPr>
          <w:rStyle w:val="HideTWBExt"/>
          <w:b w:val="0"/>
        </w:rPr>
        <w:t>&lt;/Members&gt;</w:t>
      </w:r>
    </w:p>
    <w:p w14:paraId="76428CB9" w14:textId="77777777" w:rsidR="00FC120E" w:rsidRPr="00641ED5" w:rsidRDefault="00FC120E" w:rsidP="00FC120E">
      <w:pPr>
        <w:pStyle w:val="NormalBold"/>
      </w:pPr>
      <w:r w:rsidRPr="00641ED5">
        <w:rPr>
          <w:rStyle w:val="HideTWBExt"/>
          <w:b w:val="0"/>
        </w:rPr>
        <w:t>&lt;/RepeatBlock-By&gt;</w:t>
      </w:r>
    </w:p>
    <w:p w14:paraId="721D994E"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48F282A" w14:textId="77777777" w:rsidR="00FC120E" w:rsidRPr="00641ED5" w:rsidRDefault="00FC120E" w:rsidP="00FC120E">
      <w:pPr>
        <w:pStyle w:val="NormalBold"/>
      </w:pPr>
      <w:r w:rsidRPr="00641ED5">
        <w:rPr>
          <w:rStyle w:val="HideTWBExt"/>
        </w:rPr>
        <w:t>&lt;Article&gt;</w:t>
      </w:r>
      <w:r w:rsidRPr="00641ED5">
        <w:t>Erwägung C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8CFC308" w14:textId="77777777" w:rsidTr="00755C74">
        <w:trPr>
          <w:trHeight w:hRule="exact" w:val="240"/>
          <w:jc w:val="center"/>
        </w:trPr>
        <w:tc>
          <w:tcPr>
            <w:tcW w:w="9752" w:type="dxa"/>
            <w:gridSpan w:val="2"/>
            <w:tcBorders>
              <w:top w:val="nil"/>
              <w:left w:val="nil"/>
              <w:bottom w:val="nil"/>
              <w:right w:val="nil"/>
            </w:tcBorders>
          </w:tcPr>
          <w:p w14:paraId="3304C394" w14:textId="77777777" w:rsidR="00FC120E" w:rsidRPr="00641ED5" w:rsidRDefault="00FC120E" w:rsidP="00755C74"/>
        </w:tc>
      </w:tr>
      <w:tr w:rsidR="00FC120E" w:rsidRPr="00641ED5" w14:paraId="78336202" w14:textId="77777777" w:rsidTr="00755C74">
        <w:trPr>
          <w:trHeight w:val="240"/>
          <w:jc w:val="center"/>
        </w:trPr>
        <w:tc>
          <w:tcPr>
            <w:tcW w:w="4876" w:type="dxa"/>
            <w:tcBorders>
              <w:top w:val="nil"/>
              <w:left w:val="nil"/>
              <w:bottom w:val="nil"/>
              <w:right w:val="nil"/>
            </w:tcBorders>
          </w:tcPr>
          <w:p w14:paraId="3579E193"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FCF8BD0" w14:textId="77777777" w:rsidR="00FC120E" w:rsidRPr="00641ED5" w:rsidRDefault="00FC120E" w:rsidP="00755C74">
            <w:pPr>
              <w:pStyle w:val="AmColumnHeading"/>
            </w:pPr>
            <w:r w:rsidRPr="00641ED5">
              <w:t>Geänderter Text</w:t>
            </w:r>
          </w:p>
        </w:tc>
      </w:tr>
      <w:tr w:rsidR="00FC120E" w:rsidRPr="00641ED5" w14:paraId="79B35C69" w14:textId="77777777" w:rsidTr="00755C74">
        <w:trPr>
          <w:jc w:val="center"/>
        </w:trPr>
        <w:tc>
          <w:tcPr>
            <w:tcW w:w="4876" w:type="dxa"/>
            <w:tcBorders>
              <w:top w:val="nil"/>
              <w:left w:val="nil"/>
              <w:bottom w:val="nil"/>
              <w:right w:val="nil"/>
            </w:tcBorders>
          </w:tcPr>
          <w:p w14:paraId="6643D073" w14:textId="77777777" w:rsidR="00FC120E" w:rsidRPr="00641ED5" w:rsidRDefault="00FC120E" w:rsidP="00755C74">
            <w:pPr>
              <w:pStyle w:val="Normal6a"/>
            </w:pPr>
          </w:p>
        </w:tc>
        <w:tc>
          <w:tcPr>
            <w:tcW w:w="4876" w:type="dxa"/>
            <w:tcBorders>
              <w:top w:val="nil"/>
              <w:left w:val="nil"/>
              <w:bottom w:val="nil"/>
              <w:right w:val="nil"/>
            </w:tcBorders>
          </w:tcPr>
          <w:p w14:paraId="52A0B101" w14:textId="77777777" w:rsidR="00FC120E" w:rsidRPr="00641ED5" w:rsidRDefault="00FC120E" w:rsidP="00755C74">
            <w:pPr>
              <w:pStyle w:val="Normal6a"/>
            </w:pPr>
            <w:r w:rsidRPr="00641ED5">
              <w:rPr>
                <w:b/>
                <w:i/>
              </w:rPr>
              <w:t>Cb.</w:t>
            </w:r>
            <w:r w:rsidRPr="00641ED5">
              <w:tab/>
            </w:r>
            <w:r w:rsidRPr="00641ED5">
              <w:rPr>
                <w:b/>
                <w:i/>
              </w:rPr>
              <w:t>in der Erwägung, dass die Europäische Investitionsbank als öffentliche Einrichtung gegenüber den Bürgerinnen und Bürgern der EU rechenschaftspflichtig ist; in der Erwägung, dass seit Langem Forderungen nach mehr Transparenz bei Entscheidungsprozessen, der Veröffentlichung detaillierter Informationen über Projekte, für die Finanzmittel bereitgestellt wurden, und nach Verbesserungen der internen Governance-Mechanismen laut werden, insbesondere in Bezug auf Reputationsrisiken;</w:t>
            </w:r>
          </w:p>
        </w:tc>
      </w:tr>
    </w:tbl>
    <w:p w14:paraId="70ED1B4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{CS}</w:t>
      </w:r>
      <w:r w:rsidRPr="00641ED5">
        <w:t>cs</w:t>
      </w:r>
      <w:r w:rsidRPr="00641ED5">
        <w:rPr>
          <w:rStyle w:val="HideTWBExt"/>
        </w:rPr>
        <w:t>&lt;/Original&gt;</w:t>
      </w:r>
    </w:p>
    <w:p w14:paraId="533D8695" w14:textId="77777777" w:rsidR="00FC120E" w:rsidRPr="00641ED5" w:rsidRDefault="00FC120E" w:rsidP="00FC120E">
      <w:r w:rsidRPr="00641ED5">
        <w:rPr>
          <w:rStyle w:val="HideTWBExt"/>
        </w:rPr>
        <w:t>&lt;/Amend&gt;</w:t>
      </w:r>
    </w:p>
    <w:p w14:paraId="2F37FF3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30</w:t>
      </w:r>
      <w:r w:rsidRPr="00641ED5">
        <w:rPr>
          <w:rStyle w:val="HideTWBExt"/>
        </w:rPr>
        <w:t>&lt;/NumAm&gt;</w:t>
      </w:r>
    </w:p>
    <w:p w14:paraId="1245EC3F"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1F84E084" w14:textId="77777777" w:rsidR="00FC120E" w:rsidRPr="00641ED5" w:rsidRDefault="00FC120E" w:rsidP="00FC120E">
      <w:pPr>
        <w:pStyle w:val="NormalBold"/>
      </w:pPr>
      <w:r w:rsidRPr="00641ED5">
        <w:rPr>
          <w:rStyle w:val="HideTWBExt"/>
          <w:b w:val="0"/>
        </w:rPr>
        <w:t>&lt;/RepeatBlock-By&gt;</w:t>
      </w:r>
    </w:p>
    <w:p w14:paraId="47A5E13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1BD32AD" w14:textId="77777777" w:rsidR="00FC120E" w:rsidRPr="00641ED5" w:rsidRDefault="00FC120E" w:rsidP="00FC120E">
      <w:pPr>
        <w:pStyle w:val="NormalBold"/>
      </w:pPr>
      <w:r w:rsidRPr="00641ED5">
        <w:rPr>
          <w:rStyle w:val="HideTWBExt"/>
        </w:rPr>
        <w:t>&lt;Article&gt;</w:t>
      </w:r>
      <w:r w:rsidRPr="00641ED5">
        <w:t>Erwägung C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176945C" w14:textId="77777777" w:rsidTr="00755C74">
        <w:trPr>
          <w:trHeight w:hRule="exact" w:val="240"/>
          <w:jc w:val="center"/>
        </w:trPr>
        <w:tc>
          <w:tcPr>
            <w:tcW w:w="9752" w:type="dxa"/>
            <w:gridSpan w:val="2"/>
            <w:tcBorders>
              <w:top w:val="nil"/>
              <w:left w:val="nil"/>
              <w:bottom w:val="nil"/>
              <w:right w:val="nil"/>
            </w:tcBorders>
          </w:tcPr>
          <w:p w14:paraId="124DE5D3" w14:textId="77777777" w:rsidR="00FC120E" w:rsidRPr="00641ED5" w:rsidRDefault="00FC120E" w:rsidP="00755C74"/>
        </w:tc>
      </w:tr>
      <w:tr w:rsidR="00FC120E" w:rsidRPr="00641ED5" w14:paraId="1AB2A1E2" w14:textId="77777777" w:rsidTr="00755C74">
        <w:trPr>
          <w:trHeight w:val="240"/>
          <w:jc w:val="center"/>
        </w:trPr>
        <w:tc>
          <w:tcPr>
            <w:tcW w:w="4876" w:type="dxa"/>
            <w:tcBorders>
              <w:top w:val="nil"/>
              <w:left w:val="nil"/>
              <w:bottom w:val="nil"/>
              <w:right w:val="nil"/>
            </w:tcBorders>
          </w:tcPr>
          <w:p w14:paraId="4D267CEA"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89301A3" w14:textId="77777777" w:rsidR="00FC120E" w:rsidRPr="00641ED5" w:rsidRDefault="00FC120E" w:rsidP="00755C74">
            <w:pPr>
              <w:pStyle w:val="AmColumnHeading"/>
            </w:pPr>
            <w:r w:rsidRPr="00641ED5">
              <w:t>Geänderter Text</w:t>
            </w:r>
          </w:p>
        </w:tc>
      </w:tr>
      <w:tr w:rsidR="00FC120E" w:rsidRPr="00641ED5" w14:paraId="6BBA49FE" w14:textId="77777777" w:rsidTr="00755C74">
        <w:trPr>
          <w:jc w:val="center"/>
        </w:trPr>
        <w:tc>
          <w:tcPr>
            <w:tcW w:w="4876" w:type="dxa"/>
            <w:tcBorders>
              <w:top w:val="nil"/>
              <w:left w:val="nil"/>
              <w:bottom w:val="nil"/>
              <w:right w:val="nil"/>
            </w:tcBorders>
          </w:tcPr>
          <w:p w14:paraId="51F92282" w14:textId="77777777" w:rsidR="00FC120E" w:rsidRPr="00641ED5" w:rsidRDefault="00FC120E" w:rsidP="00755C74">
            <w:pPr>
              <w:pStyle w:val="Normal6a"/>
            </w:pPr>
          </w:p>
        </w:tc>
        <w:tc>
          <w:tcPr>
            <w:tcW w:w="4876" w:type="dxa"/>
            <w:tcBorders>
              <w:top w:val="nil"/>
              <w:left w:val="nil"/>
              <w:bottom w:val="nil"/>
              <w:right w:val="nil"/>
            </w:tcBorders>
          </w:tcPr>
          <w:p w14:paraId="5DADB309" w14:textId="77777777" w:rsidR="00FC120E" w:rsidRPr="00641ED5" w:rsidRDefault="00FC120E" w:rsidP="00755C74">
            <w:pPr>
              <w:pStyle w:val="Normal6a"/>
            </w:pPr>
            <w:r w:rsidRPr="00641ED5">
              <w:rPr>
                <w:b/>
                <w:i/>
              </w:rPr>
              <w:t>Cb.</w:t>
            </w:r>
            <w:r w:rsidRPr="00641ED5">
              <w:tab/>
            </w:r>
            <w:r w:rsidRPr="00641ED5">
              <w:rPr>
                <w:b/>
                <w:i/>
              </w:rPr>
              <w:t>in der Erwägung, dass die Satzung der EIB durch einen Beschluss des Rates vom 28. Februar 2025 dahingehend geändert wurde, dass die „Gearing Ratio“ der EIB auf der Grundlage der von den G20 in Auftrag gegebenen CAF-Überprüfung angehoben wird;</w:t>
            </w:r>
          </w:p>
        </w:tc>
      </w:tr>
    </w:tbl>
    <w:p w14:paraId="64B57A6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12689D5" w14:textId="77777777" w:rsidR="00FC120E" w:rsidRPr="00641ED5" w:rsidRDefault="00FC120E" w:rsidP="00FC120E">
      <w:r w:rsidRPr="00641ED5">
        <w:rPr>
          <w:rStyle w:val="HideTWBExt"/>
        </w:rPr>
        <w:t>&lt;/Amend&gt;</w:t>
      </w:r>
    </w:p>
    <w:p w14:paraId="05AE448F"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31</w:t>
      </w:r>
      <w:r w:rsidRPr="00641ED5">
        <w:rPr>
          <w:rStyle w:val="HideTWBExt"/>
        </w:rPr>
        <w:t>&lt;/NumAm&gt;</w:t>
      </w:r>
    </w:p>
    <w:p w14:paraId="0988E35E"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63873037" w14:textId="77777777" w:rsidR="00FC120E" w:rsidRPr="00641ED5" w:rsidRDefault="00FC120E" w:rsidP="00FC120E">
      <w:pPr>
        <w:pStyle w:val="NormalBold"/>
      </w:pPr>
      <w:r w:rsidRPr="00641ED5">
        <w:rPr>
          <w:rStyle w:val="HideTWBExt"/>
          <w:b w:val="0"/>
        </w:rPr>
        <w:t>&lt;/RepeatBlock-By&gt;</w:t>
      </w:r>
    </w:p>
    <w:p w14:paraId="5451881E"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6DFD471" w14:textId="77777777" w:rsidR="00FC120E" w:rsidRPr="00641ED5" w:rsidRDefault="00FC120E" w:rsidP="00FC120E">
      <w:pPr>
        <w:pStyle w:val="NormalBold"/>
      </w:pPr>
      <w:r w:rsidRPr="00641ED5">
        <w:rPr>
          <w:rStyle w:val="HideTWBExt"/>
        </w:rPr>
        <w:t>&lt;Article&gt;</w:t>
      </w:r>
      <w:r w:rsidRPr="00641ED5">
        <w:t>Erwägung C c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5283384" w14:textId="77777777" w:rsidTr="00755C74">
        <w:trPr>
          <w:trHeight w:hRule="exact" w:val="240"/>
          <w:jc w:val="center"/>
        </w:trPr>
        <w:tc>
          <w:tcPr>
            <w:tcW w:w="9752" w:type="dxa"/>
            <w:gridSpan w:val="2"/>
            <w:tcBorders>
              <w:top w:val="nil"/>
              <w:left w:val="nil"/>
              <w:bottom w:val="nil"/>
              <w:right w:val="nil"/>
            </w:tcBorders>
          </w:tcPr>
          <w:p w14:paraId="63E5E251" w14:textId="77777777" w:rsidR="00FC120E" w:rsidRPr="00641ED5" w:rsidRDefault="00FC120E" w:rsidP="00755C74"/>
        </w:tc>
      </w:tr>
      <w:tr w:rsidR="00FC120E" w:rsidRPr="00641ED5" w14:paraId="7A90EC85" w14:textId="77777777" w:rsidTr="00755C74">
        <w:trPr>
          <w:trHeight w:val="240"/>
          <w:jc w:val="center"/>
        </w:trPr>
        <w:tc>
          <w:tcPr>
            <w:tcW w:w="4876" w:type="dxa"/>
            <w:tcBorders>
              <w:top w:val="nil"/>
              <w:left w:val="nil"/>
              <w:bottom w:val="nil"/>
              <w:right w:val="nil"/>
            </w:tcBorders>
          </w:tcPr>
          <w:p w14:paraId="724D0C9E"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0E9F60C" w14:textId="77777777" w:rsidR="00FC120E" w:rsidRPr="00641ED5" w:rsidRDefault="00FC120E" w:rsidP="00755C74">
            <w:pPr>
              <w:pStyle w:val="AmColumnHeading"/>
            </w:pPr>
            <w:r w:rsidRPr="00641ED5">
              <w:t>Geänderter Text</w:t>
            </w:r>
          </w:p>
        </w:tc>
      </w:tr>
      <w:tr w:rsidR="00FC120E" w:rsidRPr="00641ED5" w14:paraId="4E25E843" w14:textId="77777777" w:rsidTr="00755C74">
        <w:trPr>
          <w:jc w:val="center"/>
        </w:trPr>
        <w:tc>
          <w:tcPr>
            <w:tcW w:w="4876" w:type="dxa"/>
            <w:tcBorders>
              <w:top w:val="nil"/>
              <w:left w:val="nil"/>
              <w:bottom w:val="nil"/>
              <w:right w:val="nil"/>
            </w:tcBorders>
          </w:tcPr>
          <w:p w14:paraId="24CE9311" w14:textId="77777777" w:rsidR="00FC120E" w:rsidRPr="00641ED5" w:rsidRDefault="00FC120E" w:rsidP="00755C74">
            <w:pPr>
              <w:pStyle w:val="Normal6a"/>
            </w:pPr>
          </w:p>
        </w:tc>
        <w:tc>
          <w:tcPr>
            <w:tcW w:w="4876" w:type="dxa"/>
            <w:tcBorders>
              <w:top w:val="nil"/>
              <w:left w:val="nil"/>
              <w:bottom w:val="nil"/>
              <w:right w:val="nil"/>
            </w:tcBorders>
          </w:tcPr>
          <w:p w14:paraId="23ECCA9E" w14:textId="77777777" w:rsidR="00FC120E" w:rsidRPr="00641ED5" w:rsidRDefault="00FC120E" w:rsidP="00755C74">
            <w:pPr>
              <w:pStyle w:val="Normal6a"/>
            </w:pPr>
            <w:r w:rsidRPr="00641ED5">
              <w:rPr>
                <w:b/>
                <w:i/>
              </w:rPr>
              <w:t>Cc.</w:t>
            </w:r>
            <w:r w:rsidRPr="00641ED5">
              <w:tab/>
            </w:r>
            <w:r w:rsidRPr="00641ED5">
              <w:rPr>
                <w:b/>
                <w:i/>
              </w:rPr>
              <w:t>in der Erwägung, dass in den jüngsten Berichten über die Zukunft der Europäischen Union gefordert wird, die Wettbewerbsfähigkeit der EU zu stärken, die entscheidende Rolle der Marktintegration zu betonen und die Notwendigkeit hervorzuheben, sowohl öffentliche als auch private Investitionen zu intensivieren, um ein stärkeres, sichereres, autonomeres und gerechteres Europa aufzubauen;</w:t>
            </w:r>
          </w:p>
        </w:tc>
      </w:tr>
    </w:tbl>
    <w:p w14:paraId="1F4C3C84"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ABA5630" w14:textId="77777777" w:rsidR="00FC120E" w:rsidRPr="00641ED5" w:rsidRDefault="00FC120E" w:rsidP="00FC120E">
      <w:r w:rsidRPr="00641ED5">
        <w:rPr>
          <w:rStyle w:val="HideTWBExt"/>
        </w:rPr>
        <w:t>&lt;/Amend&gt;</w:t>
      </w:r>
    </w:p>
    <w:p w14:paraId="6944F28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32</w:t>
      </w:r>
      <w:r w:rsidRPr="00641ED5">
        <w:rPr>
          <w:rStyle w:val="HideTWBExt"/>
        </w:rPr>
        <w:t>&lt;/NumAm&gt;</w:t>
      </w:r>
    </w:p>
    <w:p w14:paraId="151A2BCC"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280EEE67" w14:textId="77777777" w:rsidR="00FC120E" w:rsidRPr="00641ED5" w:rsidRDefault="00FC120E" w:rsidP="00FC120E">
      <w:pPr>
        <w:pStyle w:val="NormalBold"/>
      </w:pPr>
      <w:r w:rsidRPr="00641ED5">
        <w:rPr>
          <w:rStyle w:val="HideTWBExt"/>
          <w:b w:val="0"/>
        </w:rPr>
        <w:t>&lt;/RepeatBlock-By&gt;</w:t>
      </w:r>
    </w:p>
    <w:p w14:paraId="5FDCAF39"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03AF453" w14:textId="77777777" w:rsidR="00FC120E" w:rsidRPr="00641ED5" w:rsidRDefault="00FC120E" w:rsidP="00FC120E">
      <w:pPr>
        <w:pStyle w:val="NormalBold"/>
      </w:pPr>
      <w:r w:rsidRPr="00641ED5">
        <w:rPr>
          <w:rStyle w:val="HideTWBExt"/>
        </w:rPr>
        <w:t>&lt;Article&gt;</w:t>
      </w:r>
      <w:r w:rsidRPr="00641ED5">
        <w:t>Erwägung C d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4837C80" w14:textId="77777777" w:rsidTr="00755C74">
        <w:trPr>
          <w:trHeight w:hRule="exact" w:val="240"/>
          <w:jc w:val="center"/>
        </w:trPr>
        <w:tc>
          <w:tcPr>
            <w:tcW w:w="9752" w:type="dxa"/>
            <w:gridSpan w:val="2"/>
            <w:tcBorders>
              <w:top w:val="nil"/>
              <w:left w:val="nil"/>
              <w:bottom w:val="nil"/>
              <w:right w:val="nil"/>
            </w:tcBorders>
          </w:tcPr>
          <w:p w14:paraId="60BBED17" w14:textId="77777777" w:rsidR="00FC120E" w:rsidRPr="00641ED5" w:rsidRDefault="00FC120E" w:rsidP="00755C74"/>
        </w:tc>
      </w:tr>
      <w:tr w:rsidR="00FC120E" w:rsidRPr="00641ED5" w14:paraId="75B8B4A2" w14:textId="77777777" w:rsidTr="00755C74">
        <w:trPr>
          <w:trHeight w:val="240"/>
          <w:jc w:val="center"/>
        </w:trPr>
        <w:tc>
          <w:tcPr>
            <w:tcW w:w="4876" w:type="dxa"/>
            <w:tcBorders>
              <w:top w:val="nil"/>
              <w:left w:val="nil"/>
              <w:bottom w:val="nil"/>
              <w:right w:val="nil"/>
            </w:tcBorders>
          </w:tcPr>
          <w:p w14:paraId="634BF89D"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48D8F20" w14:textId="77777777" w:rsidR="00FC120E" w:rsidRPr="00641ED5" w:rsidRDefault="00FC120E" w:rsidP="00755C74">
            <w:pPr>
              <w:pStyle w:val="AmColumnHeading"/>
            </w:pPr>
            <w:r w:rsidRPr="00641ED5">
              <w:t>Geänderter Text</w:t>
            </w:r>
          </w:p>
        </w:tc>
      </w:tr>
      <w:tr w:rsidR="00FC120E" w:rsidRPr="00641ED5" w14:paraId="5E5943ED" w14:textId="77777777" w:rsidTr="00755C74">
        <w:trPr>
          <w:jc w:val="center"/>
        </w:trPr>
        <w:tc>
          <w:tcPr>
            <w:tcW w:w="4876" w:type="dxa"/>
            <w:tcBorders>
              <w:top w:val="nil"/>
              <w:left w:val="nil"/>
              <w:bottom w:val="nil"/>
              <w:right w:val="nil"/>
            </w:tcBorders>
          </w:tcPr>
          <w:p w14:paraId="49F6AE5A" w14:textId="77777777" w:rsidR="00FC120E" w:rsidRPr="00641ED5" w:rsidRDefault="00FC120E" w:rsidP="00755C74">
            <w:pPr>
              <w:pStyle w:val="Normal6a"/>
            </w:pPr>
          </w:p>
        </w:tc>
        <w:tc>
          <w:tcPr>
            <w:tcW w:w="4876" w:type="dxa"/>
            <w:tcBorders>
              <w:top w:val="nil"/>
              <w:left w:val="nil"/>
              <w:bottom w:val="nil"/>
              <w:right w:val="nil"/>
            </w:tcBorders>
          </w:tcPr>
          <w:p w14:paraId="178B8425" w14:textId="77777777" w:rsidR="00FC120E" w:rsidRPr="00641ED5" w:rsidRDefault="00FC120E" w:rsidP="00755C74">
            <w:pPr>
              <w:pStyle w:val="Normal6a"/>
            </w:pPr>
            <w:r w:rsidRPr="00641ED5">
              <w:rPr>
                <w:b/>
                <w:i/>
              </w:rPr>
              <w:t>Cd.</w:t>
            </w:r>
            <w:r w:rsidRPr="00641ED5">
              <w:tab/>
            </w:r>
            <w:r w:rsidRPr="00641ED5">
              <w:rPr>
                <w:b/>
                <w:i/>
              </w:rPr>
              <w:t>in der Erwägung, dass im Draghi-Bericht der zusätzliche Investitionsbedarf in Europa bis 2030 auf insgesamt 750 bis 800 Mrd. EUR pro Jahr geschätzt wird;</w:t>
            </w:r>
          </w:p>
        </w:tc>
      </w:tr>
    </w:tbl>
    <w:p w14:paraId="218FB5B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139EB91" w14:textId="77777777" w:rsidR="00FC120E" w:rsidRPr="00641ED5" w:rsidRDefault="00FC120E" w:rsidP="00FC120E">
      <w:r w:rsidRPr="00641ED5">
        <w:rPr>
          <w:rStyle w:val="HideTWBExt"/>
        </w:rPr>
        <w:t>&lt;/Amend&gt;</w:t>
      </w:r>
    </w:p>
    <w:p w14:paraId="6D672CC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33</w:t>
      </w:r>
      <w:r w:rsidRPr="00641ED5">
        <w:rPr>
          <w:rStyle w:val="HideTWBExt"/>
        </w:rPr>
        <w:t>&lt;/NumAm&gt;</w:t>
      </w:r>
    </w:p>
    <w:p w14:paraId="2A2D7808"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2D628521" w14:textId="77777777" w:rsidR="00FC120E" w:rsidRPr="00641ED5" w:rsidRDefault="00FC120E" w:rsidP="00FC120E">
      <w:pPr>
        <w:pStyle w:val="NormalBold"/>
      </w:pPr>
      <w:r w:rsidRPr="00641ED5">
        <w:rPr>
          <w:rStyle w:val="HideTWBExt"/>
          <w:b w:val="0"/>
        </w:rPr>
        <w:t>&lt;/RepeatBlock-By&gt;</w:t>
      </w:r>
    </w:p>
    <w:p w14:paraId="3799FBA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9575BFB" w14:textId="77777777" w:rsidR="00FC120E" w:rsidRPr="00641ED5" w:rsidRDefault="00FC120E" w:rsidP="00FC120E">
      <w:pPr>
        <w:pStyle w:val="NormalBold"/>
      </w:pPr>
      <w:r w:rsidRPr="00641ED5">
        <w:rPr>
          <w:rStyle w:val="HideTWBExt"/>
        </w:rPr>
        <w:t>&lt;Article&gt;</w:t>
      </w:r>
      <w:r w:rsidRPr="00641ED5">
        <w:t>Erwägung C e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062A1EA" w14:textId="77777777" w:rsidTr="00755C74">
        <w:trPr>
          <w:trHeight w:hRule="exact" w:val="240"/>
          <w:jc w:val="center"/>
        </w:trPr>
        <w:tc>
          <w:tcPr>
            <w:tcW w:w="9752" w:type="dxa"/>
            <w:gridSpan w:val="2"/>
            <w:tcBorders>
              <w:top w:val="nil"/>
              <w:left w:val="nil"/>
              <w:bottom w:val="nil"/>
              <w:right w:val="nil"/>
            </w:tcBorders>
          </w:tcPr>
          <w:p w14:paraId="177075C4" w14:textId="77777777" w:rsidR="00FC120E" w:rsidRPr="00641ED5" w:rsidRDefault="00FC120E" w:rsidP="00755C74"/>
        </w:tc>
      </w:tr>
      <w:tr w:rsidR="00FC120E" w:rsidRPr="00641ED5" w14:paraId="3E879499" w14:textId="77777777" w:rsidTr="00755C74">
        <w:trPr>
          <w:trHeight w:val="240"/>
          <w:jc w:val="center"/>
        </w:trPr>
        <w:tc>
          <w:tcPr>
            <w:tcW w:w="4876" w:type="dxa"/>
            <w:tcBorders>
              <w:top w:val="nil"/>
              <w:left w:val="nil"/>
              <w:bottom w:val="nil"/>
              <w:right w:val="nil"/>
            </w:tcBorders>
          </w:tcPr>
          <w:p w14:paraId="72EA734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7568DB8" w14:textId="77777777" w:rsidR="00FC120E" w:rsidRPr="00641ED5" w:rsidRDefault="00FC120E" w:rsidP="00755C74">
            <w:pPr>
              <w:pStyle w:val="AmColumnHeading"/>
            </w:pPr>
            <w:r w:rsidRPr="00641ED5">
              <w:t>Geänderter Text</w:t>
            </w:r>
          </w:p>
        </w:tc>
      </w:tr>
      <w:tr w:rsidR="00FC120E" w:rsidRPr="00641ED5" w14:paraId="5B89C1DC" w14:textId="77777777" w:rsidTr="00755C74">
        <w:trPr>
          <w:jc w:val="center"/>
        </w:trPr>
        <w:tc>
          <w:tcPr>
            <w:tcW w:w="4876" w:type="dxa"/>
            <w:tcBorders>
              <w:top w:val="nil"/>
              <w:left w:val="nil"/>
              <w:bottom w:val="nil"/>
              <w:right w:val="nil"/>
            </w:tcBorders>
          </w:tcPr>
          <w:p w14:paraId="725C99BB" w14:textId="77777777" w:rsidR="00FC120E" w:rsidRPr="00641ED5" w:rsidRDefault="00FC120E" w:rsidP="00755C74">
            <w:pPr>
              <w:pStyle w:val="Normal6a"/>
            </w:pPr>
          </w:p>
        </w:tc>
        <w:tc>
          <w:tcPr>
            <w:tcW w:w="4876" w:type="dxa"/>
            <w:tcBorders>
              <w:top w:val="nil"/>
              <w:left w:val="nil"/>
              <w:bottom w:val="nil"/>
              <w:right w:val="nil"/>
            </w:tcBorders>
          </w:tcPr>
          <w:p w14:paraId="65828734" w14:textId="77777777" w:rsidR="00FC120E" w:rsidRPr="00641ED5" w:rsidRDefault="00FC120E" w:rsidP="00755C74">
            <w:pPr>
              <w:pStyle w:val="Normal6a"/>
            </w:pPr>
            <w:r w:rsidRPr="00641ED5">
              <w:rPr>
                <w:b/>
                <w:i/>
              </w:rPr>
              <w:t>Ce.</w:t>
            </w:r>
            <w:r w:rsidRPr="00641ED5">
              <w:tab/>
            </w:r>
            <w:r w:rsidRPr="00641ED5">
              <w:rPr>
                <w:b/>
                <w:i/>
              </w:rPr>
              <w:t>in der Erwägung, dass im Draghi-Bericht auf die Produktivitätslücke zwischen der EU und den USA von 30 % im Jahr 2023 hingewiesen und als Hauptgrund dafür ausgemacht wird, dass Europa bei der durch das Internet und Produktivitätssteigerungen vorangetriebenen digitalen Revolution zurückliegt, da nur vier der 50 weltweit führenden Technologieunternehmen europäisch sind;</w:t>
            </w:r>
          </w:p>
        </w:tc>
      </w:tr>
    </w:tbl>
    <w:p w14:paraId="4EDF0B4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DC1AF3D" w14:textId="77777777" w:rsidR="00FC120E" w:rsidRPr="00641ED5" w:rsidRDefault="00FC120E" w:rsidP="00FC120E">
      <w:r w:rsidRPr="00641ED5">
        <w:rPr>
          <w:rStyle w:val="HideTWBExt"/>
        </w:rPr>
        <w:t>&lt;/Amend&gt;</w:t>
      </w:r>
    </w:p>
    <w:p w14:paraId="3AE744CF"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34</w:t>
      </w:r>
      <w:r w:rsidRPr="00641ED5">
        <w:rPr>
          <w:rStyle w:val="HideTWBExt"/>
        </w:rPr>
        <w:t>&lt;/NumAm&gt;</w:t>
      </w:r>
    </w:p>
    <w:p w14:paraId="554785ED"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33E9AEF0" w14:textId="77777777" w:rsidR="00FC120E" w:rsidRPr="00641ED5" w:rsidRDefault="00FC120E" w:rsidP="00FC120E">
      <w:pPr>
        <w:pStyle w:val="NormalBold"/>
      </w:pPr>
      <w:r w:rsidRPr="00641ED5">
        <w:rPr>
          <w:rStyle w:val="HideTWBExt"/>
          <w:b w:val="0"/>
        </w:rPr>
        <w:t>&lt;/RepeatBlock-By&gt;</w:t>
      </w:r>
    </w:p>
    <w:p w14:paraId="26E8FEDC"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386174F" w14:textId="77777777" w:rsidR="00FC120E" w:rsidRPr="00641ED5" w:rsidRDefault="00FC120E" w:rsidP="00FC120E">
      <w:pPr>
        <w:pStyle w:val="NormalBold"/>
      </w:pPr>
      <w:r w:rsidRPr="00641ED5">
        <w:rPr>
          <w:rStyle w:val="HideTWBExt"/>
        </w:rPr>
        <w:t>&lt;Article&gt;</w:t>
      </w:r>
      <w:r w:rsidRPr="00641ED5">
        <w:t>Erwägung C f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D7EB0A2" w14:textId="77777777" w:rsidTr="00755C74">
        <w:trPr>
          <w:trHeight w:hRule="exact" w:val="240"/>
          <w:jc w:val="center"/>
        </w:trPr>
        <w:tc>
          <w:tcPr>
            <w:tcW w:w="9752" w:type="dxa"/>
            <w:gridSpan w:val="2"/>
            <w:tcBorders>
              <w:top w:val="nil"/>
              <w:left w:val="nil"/>
              <w:bottom w:val="nil"/>
              <w:right w:val="nil"/>
            </w:tcBorders>
          </w:tcPr>
          <w:p w14:paraId="5A392649" w14:textId="77777777" w:rsidR="00FC120E" w:rsidRPr="00641ED5" w:rsidRDefault="00FC120E" w:rsidP="00755C74"/>
        </w:tc>
      </w:tr>
      <w:tr w:rsidR="00FC120E" w:rsidRPr="00641ED5" w14:paraId="21179718" w14:textId="77777777" w:rsidTr="00755C74">
        <w:trPr>
          <w:trHeight w:val="240"/>
          <w:jc w:val="center"/>
        </w:trPr>
        <w:tc>
          <w:tcPr>
            <w:tcW w:w="4876" w:type="dxa"/>
            <w:tcBorders>
              <w:top w:val="nil"/>
              <w:left w:val="nil"/>
              <w:bottom w:val="nil"/>
              <w:right w:val="nil"/>
            </w:tcBorders>
          </w:tcPr>
          <w:p w14:paraId="604B2931"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E781DAF" w14:textId="77777777" w:rsidR="00FC120E" w:rsidRPr="00641ED5" w:rsidRDefault="00FC120E" w:rsidP="00755C74">
            <w:pPr>
              <w:pStyle w:val="AmColumnHeading"/>
            </w:pPr>
            <w:r w:rsidRPr="00641ED5">
              <w:t>Geänderter Text</w:t>
            </w:r>
          </w:p>
        </w:tc>
      </w:tr>
      <w:tr w:rsidR="00FC120E" w:rsidRPr="00641ED5" w14:paraId="6709DB46" w14:textId="77777777" w:rsidTr="00755C74">
        <w:trPr>
          <w:jc w:val="center"/>
        </w:trPr>
        <w:tc>
          <w:tcPr>
            <w:tcW w:w="4876" w:type="dxa"/>
            <w:tcBorders>
              <w:top w:val="nil"/>
              <w:left w:val="nil"/>
              <w:bottom w:val="nil"/>
              <w:right w:val="nil"/>
            </w:tcBorders>
          </w:tcPr>
          <w:p w14:paraId="210C495D" w14:textId="77777777" w:rsidR="00FC120E" w:rsidRPr="00641ED5" w:rsidRDefault="00FC120E" w:rsidP="00755C74">
            <w:pPr>
              <w:pStyle w:val="Normal6a"/>
            </w:pPr>
          </w:p>
        </w:tc>
        <w:tc>
          <w:tcPr>
            <w:tcW w:w="4876" w:type="dxa"/>
            <w:tcBorders>
              <w:top w:val="nil"/>
              <w:left w:val="nil"/>
              <w:bottom w:val="nil"/>
              <w:right w:val="nil"/>
            </w:tcBorders>
          </w:tcPr>
          <w:p w14:paraId="6F673FDC" w14:textId="77777777" w:rsidR="00FC120E" w:rsidRPr="00641ED5" w:rsidRDefault="00FC120E" w:rsidP="00755C74">
            <w:pPr>
              <w:pStyle w:val="Normal6a"/>
            </w:pPr>
            <w:r w:rsidRPr="00641ED5">
              <w:rPr>
                <w:b/>
                <w:i/>
              </w:rPr>
              <w:t>Cf.</w:t>
            </w:r>
            <w:r w:rsidRPr="00641ED5">
              <w:tab/>
            </w:r>
            <w:r w:rsidRPr="00641ED5">
              <w:rPr>
                <w:b/>
                <w:i/>
              </w:rPr>
              <w:t>in der Erwägung, dass dem Draghi-Bericht zufolge EU-Unternehmen im Vergleich zu US-Unternehmen weniger in Forschung und Innovation (FuI) investieren und Europa immer wieder daran scheitert, Forschung und Innovation in die Praxis zu überführen, insbesondere in Sektoren wie Biotechnologie, künstliche Intelligenz und Energie aus erneuerbaren Quellen, da es der Union mit ihrer noch im Aufbau befindlichen Banken- und Kapitalmarktunion sowie ihrem unvollendeten Binnenmarkt sowohl an Größe als auch an Einigkeit mangelt ;</w:t>
            </w:r>
          </w:p>
        </w:tc>
      </w:tr>
    </w:tbl>
    <w:p w14:paraId="002DEC1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CC7ECA6" w14:textId="77777777" w:rsidR="00FC120E" w:rsidRPr="00641ED5" w:rsidRDefault="00FC120E" w:rsidP="00FC120E">
      <w:r w:rsidRPr="00641ED5">
        <w:rPr>
          <w:rStyle w:val="HideTWBExt"/>
        </w:rPr>
        <w:t>&lt;/Amend&gt;</w:t>
      </w:r>
    </w:p>
    <w:p w14:paraId="2C58BF13"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35</w:t>
      </w:r>
      <w:r w:rsidRPr="00641ED5">
        <w:rPr>
          <w:rStyle w:val="HideTWBExt"/>
        </w:rPr>
        <w:t>&lt;/NumAm&gt;</w:t>
      </w:r>
    </w:p>
    <w:p w14:paraId="63A7149E"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1BCECDA3" w14:textId="77777777" w:rsidR="00FC120E" w:rsidRPr="00641ED5" w:rsidRDefault="00FC120E" w:rsidP="00FC120E">
      <w:pPr>
        <w:pStyle w:val="NormalBold"/>
      </w:pPr>
      <w:r w:rsidRPr="00641ED5">
        <w:rPr>
          <w:rStyle w:val="HideTWBExt"/>
          <w:b w:val="0"/>
        </w:rPr>
        <w:t>&lt;/RepeatBlock-By&gt;</w:t>
      </w:r>
    </w:p>
    <w:p w14:paraId="67B3B0B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38E6544" w14:textId="77777777" w:rsidR="00FC120E" w:rsidRPr="00641ED5" w:rsidRDefault="00FC120E" w:rsidP="00FC120E">
      <w:pPr>
        <w:pStyle w:val="NormalBold"/>
      </w:pPr>
      <w:r w:rsidRPr="00641ED5">
        <w:rPr>
          <w:rStyle w:val="HideTWBExt"/>
        </w:rPr>
        <w:t>&lt;Article&gt;</w:t>
      </w:r>
      <w:r w:rsidRPr="00641ED5">
        <w:t>Erwägung C g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A28B24F" w14:textId="77777777" w:rsidTr="00755C74">
        <w:trPr>
          <w:trHeight w:hRule="exact" w:val="240"/>
          <w:jc w:val="center"/>
        </w:trPr>
        <w:tc>
          <w:tcPr>
            <w:tcW w:w="9752" w:type="dxa"/>
            <w:gridSpan w:val="2"/>
            <w:tcBorders>
              <w:top w:val="nil"/>
              <w:left w:val="nil"/>
              <w:bottom w:val="nil"/>
              <w:right w:val="nil"/>
            </w:tcBorders>
          </w:tcPr>
          <w:p w14:paraId="38CFE248" w14:textId="77777777" w:rsidR="00FC120E" w:rsidRPr="00641ED5" w:rsidRDefault="00FC120E" w:rsidP="00755C74"/>
        </w:tc>
      </w:tr>
      <w:tr w:rsidR="00FC120E" w:rsidRPr="00641ED5" w14:paraId="381449F3" w14:textId="77777777" w:rsidTr="00755C74">
        <w:trPr>
          <w:trHeight w:val="240"/>
          <w:jc w:val="center"/>
        </w:trPr>
        <w:tc>
          <w:tcPr>
            <w:tcW w:w="4876" w:type="dxa"/>
            <w:tcBorders>
              <w:top w:val="nil"/>
              <w:left w:val="nil"/>
              <w:bottom w:val="nil"/>
              <w:right w:val="nil"/>
            </w:tcBorders>
          </w:tcPr>
          <w:p w14:paraId="264D457C"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D6F7624" w14:textId="77777777" w:rsidR="00FC120E" w:rsidRPr="00641ED5" w:rsidRDefault="00FC120E" w:rsidP="00755C74">
            <w:pPr>
              <w:pStyle w:val="AmColumnHeading"/>
            </w:pPr>
            <w:r w:rsidRPr="00641ED5">
              <w:t>Geänderter Text</w:t>
            </w:r>
          </w:p>
        </w:tc>
      </w:tr>
      <w:tr w:rsidR="00FC120E" w:rsidRPr="00641ED5" w14:paraId="3D02AE34" w14:textId="77777777" w:rsidTr="00755C74">
        <w:trPr>
          <w:jc w:val="center"/>
        </w:trPr>
        <w:tc>
          <w:tcPr>
            <w:tcW w:w="4876" w:type="dxa"/>
            <w:tcBorders>
              <w:top w:val="nil"/>
              <w:left w:val="nil"/>
              <w:bottom w:val="nil"/>
              <w:right w:val="nil"/>
            </w:tcBorders>
          </w:tcPr>
          <w:p w14:paraId="7D65C751" w14:textId="77777777" w:rsidR="00FC120E" w:rsidRPr="00641ED5" w:rsidRDefault="00FC120E" w:rsidP="00755C74">
            <w:pPr>
              <w:pStyle w:val="Normal6a"/>
            </w:pPr>
          </w:p>
        </w:tc>
        <w:tc>
          <w:tcPr>
            <w:tcW w:w="4876" w:type="dxa"/>
            <w:tcBorders>
              <w:top w:val="nil"/>
              <w:left w:val="nil"/>
              <w:bottom w:val="nil"/>
              <w:right w:val="nil"/>
            </w:tcBorders>
          </w:tcPr>
          <w:p w14:paraId="449C58AD" w14:textId="77777777" w:rsidR="00FC120E" w:rsidRPr="00641ED5" w:rsidRDefault="00FC120E" w:rsidP="00755C74">
            <w:pPr>
              <w:pStyle w:val="Normal6a"/>
            </w:pPr>
            <w:r w:rsidRPr="00641ED5">
              <w:rPr>
                <w:b/>
                <w:i/>
              </w:rPr>
              <w:t>Cg.</w:t>
            </w:r>
            <w:r w:rsidRPr="00641ED5">
              <w:tab/>
            </w:r>
            <w:r w:rsidRPr="00641ED5">
              <w:rPr>
                <w:b/>
                <w:i/>
              </w:rPr>
              <w:t>in der Erwägung, dass Schätzungen im Letta-Bericht zufolge 300 Mrd. EUR an europäischen Ersparnissen aufgrund des Fehlens einer integrierten Kapitalmarktunion nicht in Europa, sondern vor allem in den Vereinigten Staaten investiert werden; in der Erwägung, dass die Präsidentin der Europäischen Zentralbank schätzt, dass die Unternehmen in der Europäischen Union rund 470 Mrd. EUR zusätzlich pro Jahr an den Kapitalmärkten aufnehmen könnten, wenn die Kapitalmarktunion vollendet würde</w:t>
            </w:r>
            <w:r w:rsidRPr="00641ED5">
              <w:rPr>
                <w:b/>
                <w:i/>
                <w:vertAlign w:val="superscript"/>
              </w:rPr>
              <w:t>1a</w:t>
            </w:r>
            <w:r w:rsidRPr="00641ED5">
              <w:rPr>
                <w:b/>
                <w:i/>
              </w:rPr>
              <w:t>;</w:t>
            </w:r>
          </w:p>
        </w:tc>
      </w:tr>
      <w:tr w:rsidR="00FC120E" w:rsidRPr="00641ED5" w14:paraId="41AF886E" w14:textId="77777777" w:rsidTr="00755C74">
        <w:trPr>
          <w:jc w:val="center"/>
        </w:trPr>
        <w:tc>
          <w:tcPr>
            <w:tcW w:w="4876" w:type="dxa"/>
            <w:tcBorders>
              <w:top w:val="nil"/>
              <w:left w:val="nil"/>
              <w:bottom w:val="nil"/>
              <w:right w:val="nil"/>
            </w:tcBorders>
          </w:tcPr>
          <w:p w14:paraId="2AE1D410" w14:textId="77777777" w:rsidR="00FC120E" w:rsidRPr="00641ED5" w:rsidRDefault="00FC120E" w:rsidP="00755C74"/>
        </w:tc>
        <w:tc>
          <w:tcPr>
            <w:tcW w:w="4876" w:type="dxa"/>
            <w:tcBorders>
              <w:top w:val="nil"/>
              <w:left w:val="nil"/>
              <w:bottom w:val="nil"/>
              <w:right w:val="nil"/>
            </w:tcBorders>
          </w:tcPr>
          <w:p w14:paraId="3491351E" w14:textId="77777777" w:rsidR="00FC120E" w:rsidRPr="00641ED5" w:rsidRDefault="00FC120E" w:rsidP="00755C74">
            <w:pPr>
              <w:pStyle w:val="Normal6a"/>
            </w:pPr>
            <w:r w:rsidRPr="00641ED5">
              <w:rPr>
                <w:b/>
                <w:i/>
              </w:rPr>
              <w:t>_________________</w:t>
            </w:r>
          </w:p>
        </w:tc>
      </w:tr>
      <w:tr w:rsidR="00FC120E" w:rsidRPr="00641ED5" w14:paraId="67A18573" w14:textId="77777777" w:rsidTr="00755C74">
        <w:trPr>
          <w:jc w:val="center"/>
        </w:trPr>
        <w:tc>
          <w:tcPr>
            <w:tcW w:w="4876" w:type="dxa"/>
            <w:tcBorders>
              <w:top w:val="nil"/>
              <w:left w:val="nil"/>
              <w:bottom w:val="nil"/>
              <w:right w:val="nil"/>
            </w:tcBorders>
          </w:tcPr>
          <w:p w14:paraId="0611B736" w14:textId="77777777" w:rsidR="00FC120E" w:rsidRPr="00641ED5" w:rsidRDefault="00FC120E" w:rsidP="00755C74"/>
        </w:tc>
        <w:tc>
          <w:tcPr>
            <w:tcW w:w="4876" w:type="dxa"/>
            <w:tcBorders>
              <w:top w:val="nil"/>
              <w:left w:val="nil"/>
              <w:bottom w:val="nil"/>
              <w:right w:val="nil"/>
            </w:tcBorders>
          </w:tcPr>
          <w:p w14:paraId="70AE3E86" w14:textId="77777777" w:rsidR="00FC120E" w:rsidRPr="00641ED5" w:rsidRDefault="00FC120E" w:rsidP="00755C74">
            <w:pPr>
              <w:pStyle w:val="Normal6a"/>
            </w:pPr>
            <w:r w:rsidRPr="00641ED5">
              <w:rPr>
                <w:b/>
                <w:i/>
                <w:vertAlign w:val="superscript"/>
              </w:rPr>
              <w:t>1a</w:t>
            </w:r>
            <w:r w:rsidRPr="00641ED5">
              <w:t xml:space="preserve"> </w:t>
            </w:r>
            <w:r w:rsidRPr="00641ED5">
              <w:rPr>
                <w:b/>
                <w:bCs/>
                <w:i/>
                <w:iCs/>
              </w:rPr>
              <w:t>https://ec.europa.eu/commission/presscorner/detail/de/statement_24_2148</w:t>
            </w:r>
          </w:p>
        </w:tc>
      </w:tr>
    </w:tbl>
    <w:p w14:paraId="3A8986D6"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9069576" w14:textId="77777777" w:rsidR="00FC120E" w:rsidRPr="00641ED5" w:rsidRDefault="00FC120E" w:rsidP="00FC120E">
      <w:r w:rsidRPr="00641ED5">
        <w:rPr>
          <w:rStyle w:val="HideTWBExt"/>
        </w:rPr>
        <w:t>&lt;/Amend&gt;</w:t>
      </w:r>
    </w:p>
    <w:p w14:paraId="5CC420C1"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36</w:t>
      </w:r>
      <w:r w:rsidRPr="00641ED5">
        <w:rPr>
          <w:rStyle w:val="HideTWBExt"/>
        </w:rPr>
        <w:t>&lt;/NumAm&gt;</w:t>
      </w:r>
    </w:p>
    <w:p w14:paraId="6B2976BC"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30BCF658" w14:textId="77777777" w:rsidR="00FC120E" w:rsidRPr="00641ED5" w:rsidRDefault="00FC120E" w:rsidP="00FC120E">
      <w:pPr>
        <w:pStyle w:val="NormalBold"/>
      </w:pPr>
      <w:r w:rsidRPr="00641ED5">
        <w:rPr>
          <w:rStyle w:val="HideTWBExt"/>
          <w:b w:val="0"/>
        </w:rPr>
        <w:t>&lt;/RepeatBlock-By&gt;</w:t>
      </w:r>
    </w:p>
    <w:p w14:paraId="5C43651C"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08AC687" w14:textId="77777777" w:rsidR="00FC120E" w:rsidRPr="00641ED5" w:rsidRDefault="00FC120E" w:rsidP="00FC120E">
      <w:pPr>
        <w:pStyle w:val="NormalBold"/>
      </w:pPr>
      <w:r w:rsidRPr="00641ED5">
        <w:rPr>
          <w:rStyle w:val="HideTWBExt"/>
        </w:rPr>
        <w:t>&lt;Article&gt;</w:t>
      </w:r>
      <w:r w:rsidRPr="00641ED5">
        <w:t>Erwägung C h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979B359" w14:textId="77777777" w:rsidTr="00755C74">
        <w:trPr>
          <w:trHeight w:hRule="exact" w:val="240"/>
          <w:jc w:val="center"/>
        </w:trPr>
        <w:tc>
          <w:tcPr>
            <w:tcW w:w="9752" w:type="dxa"/>
            <w:gridSpan w:val="2"/>
            <w:tcBorders>
              <w:top w:val="nil"/>
              <w:left w:val="nil"/>
              <w:bottom w:val="nil"/>
              <w:right w:val="nil"/>
            </w:tcBorders>
          </w:tcPr>
          <w:p w14:paraId="06EEFD57" w14:textId="77777777" w:rsidR="00FC120E" w:rsidRPr="00641ED5" w:rsidRDefault="00FC120E" w:rsidP="00755C74"/>
        </w:tc>
      </w:tr>
      <w:tr w:rsidR="00FC120E" w:rsidRPr="00641ED5" w14:paraId="0660560E" w14:textId="77777777" w:rsidTr="00755C74">
        <w:trPr>
          <w:trHeight w:val="240"/>
          <w:jc w:val="center"/>
        </w:trPr>
        <w:tc>
          <w:tcPr>
            <w:tcW w:w="4876" w:type="dxa"/>
            <w:tcBorders>
              <w:top w:val="nil"/>
              <w:left w:val="nil"/>
              <w:bottom w:val="nil"/>
              <w:right w:val="nil"/>
            </w:tcBorders>
          </w:tcPr>
          <w:p w14:paraId="6CE20E6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74FAB03" w14:textId="77777777" w:rsidR="00FC120E" w:rsidRPr="00641ED5" w:rsidRDefault="00FC120E" w:rsidP="00755C74">
            <w:pPr>
              <w:pStyle w:val="AmColumnHeading"/>
            </w:pPr>
            <w:r w:rsidRPr="00641ED5">
              <w:t>Geänderter Text</w:t>
            </w:r>
          </w:p>
        </w:tc>
      </w:tr>
      <w:tr w:rsidR="00FC120E" w:rsidRPr="00641ED5" w14:paraId="247FCC0B" w14:textId="77777777" w:rsidTr="00755C74">
        <w:trPr>
          <w:jc w:val="center"/>
        </w:trPr>
        <w:tc>
          <w:tcPr>
            <w:tcW w:w="4876" w:type="dxa"/>
            <w:tcBorders>
              <w:top w:val="nil"/>
              <w:left w:val="nil"/>
              <w:bottom w:val="nil"/>
              <w:right w:val="nil"/>
            </w:tcBorders>
          </w:tcPr>
          <w:p w14:paraId="38D200E6" w14:textId="77777777" w:rsidR="00FC120E" w:rsidRPr="00641ED5" w:rsidRDefault="00FC120E" w:rsidP="00755C74">
            <w:pPr>
              <w:pStyle w:val="Normal6a"/>
            </w:pPr>
          </w:p>
        </w:tc>
        <w:tc>
          <w:tcPr>
            <w:tcW w:w="4876" w:type="dxa"/>
            <w:tcBorders>
              <w:top w:val="nil"/>
              <w:left w:val="nil"/>
              <w:bottom w:val="nil"/>
              <w:right w:val="nil"/>
            </w:tcBorders>
          </w:tcPr>
          <w:p w14:paraId="6B7938AA" w14:textId="77777777" w:rsidR="00FC120E" w:rsidRPr="00641ED5" w:rsidRDefault="00FC120E" w:rsidP="00755C74">
            <w:pPr>
              <w:pStyle w:val="Normal6a"/>
            </w:pPr>
            <w:r w:rsidRPr="00641ED5">
              <w:rPr>
                <w:b/>
                <w:i/>
              </w:rPr>
              <w:t>Ch.</w:t>
            </w:r>
            <w:r w:rsidRPr="00641ED5">
              <w:tab/>
            </w:r>
            <w:r w:rsidRPr="00641ED5">
              <w:rPr>
                <w:b/>
                <w:i/>
              </w:rPr>
              <w:t>in der Erwägung, dass der Wissenschaftliche Dienst des Europäischen Parlaments (EPRS) den potenziellen langfristigen Nutzen eines wirksamer regulierten und umfassender integrierten EU-Finanzmarkts auf bis zu 159 Mrd. EUR pro Jahr sowie den Nutzen weiterer Fortschritte bei der Integration des EU-Bankensektors auf bis zu 114 Mrd. EUR pro Jahr schätzt;</w:t>
            </w:r>
          </w:p>
        </w:tc>
      </w:tr>
    </w:tbl>
    <w:p w14:paraId="55C3864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90257A9" w14:textId="77777777" w:rsidR="00FC120E" w:rsidRPr="00641ED5" w:rsidRDefault="00FC120E" w:rsidP="00FC120E">
      <w:r w:rsidRPr="00641ED5">
        <w:rPr>
          <w:rStyle w:val="HideTWBExt"/>
        </w:rPr>
        <w:t>&lt;/Amend&gt;</w:t>
      </w:r>
    </w:p>
    <w:p w14:paraId="31D74D99"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37</w:t>
      </w:r>
      <w:r w:rsidRPr="00641ED5">
        <w:rPr>
          <w:rStyle w:val="HideTWBExt"/>
        </w:rPr>
        <w:t>&lt;/NumAm&gt;</w:t>
      </w:r>
    </w:p>
    <w:p w14:paraId="2BC8AF44"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4CF87E85" w14:textId="77777777" w:rsidR="00FC120E" w:rsidRPr="00641ED5" w:rsidRDefault="00FC120E" w:rsidP="00FC120E">
      <w:pPr>
        <w:pStyle w:val="NormalBold"/>
      </w:pPr>
      <w:r w:rsidRPr="00641ED5">
        <w:rPr>
          <w:rStyle w:val="HideTWBExt"/>
          <w:b w:val="0"/>
        </w:rPr>
        <w:t>&lt;/RepeatBlock-By&gt;</w:t>
      </w:r>
    </w:p>
    <w:p w14:paraId="741AA4B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D2D9F47" w14:textId="77777777" w:rsidR="00FC120E" w:rsidRPr="00641ED5" w:rsidRDefault="00FC120E" w:rsidP="00FC120E">
      <w:pPr>
        <w:pStyle w:val="NormalBold"/>
      </w:pPr>
      <w:r w:rsidRPr="00641ED5">
        <w:rPr>
          <w:rStyle w:val="HideTWBExt"/>
        </w:rPr>
        <w:t>&lt;Article&gt;</w:t>
      </w:r>
      <w:r w:rsidRPr="00641ED5">
        <w:t>Erwägung C i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5766F49" w14:textId="77777777" w:rsidTr="00755C74">
        <w:trPr>
          <w:trHeight w:hRule="exact" w:val="240"/>
          <w:jc w:val="center"/>
        </w:trPr>
        <w:tc>
          <w:tcPr>
            <w:tcW w:w="9752" w:type="dxa"/>
            <w:gridSpan w:val="2"/>
            <w:tcBorders>
              <w:top w:val="nil"/>
              <w:left w:val="nil"/>
              <w:bottom w:val="nil"/>
              <w:right w:val="nil"/>
            </w:tcBorders>
          </w:tcPr>
          <w:p w14:paraId="1A443372" w14:textId="77777777" w:rsidR="00FC120E" w:rsidRPr="00641ED5" w:rsidRDefault="00FC120E" w:rsidP="00755C74"/>
        </w:tc>
      </w:tr>
      <w:tr w:rsidR="00FC120E" w:rsidRPr="00641ED5" w14:paraId="0EBA3004" w14:textId="77777777" w:rsidTr="00755C74">
        <w:trPr>
          <w:trHeight w:val="240"/>
          <w:jc w:val="center"/>
        </w:trPr>
        <w:tc>
          <w:tcPr>
            <w:tcW w:w="4876" w:type="dxa"/>
            <w:tcBorders>
              <w:top w:val="nil"/>
              <w:left w:val="nil"/>
              <w:bottom w:val="nil"/>
              <w:right w:val="nil"/>
            </w:tcBorders>
          </w:tcPr>
          <w:p w14:paraId="6B98194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50FEB14" w14:textId="77777777" w:rsidR="00FC120E" w:rsidRPr="00641ED5" w:rsidRDefault="00FC120E" w:rsidP="00755C74">
            <w:pPr>
              <w:pStyle w:val="AmColumnHeading"/>
            </w:pPr>
            <w:r w:rsidRPr="00641ED5">
              <w:t>Geänderter Text</w:t>
            </w:r>
          </w:p>
        </w:tc>
      </w:tr>
      <w:tr w:rsidR="00FC120E" w:rsidRPr="00641ED5" w14:paraId="39B4963B" w14:textId="77777777" w:rsidTr="00755C74">
        <w:trPr>
          <w:jc w:val="center"/>
        </w:trPr>
        <w:tc>
          <w:tcPr>
            <w:tcW w:w="4876" w:type="dxa"/>
            <w:tcBorders>
              <w:top w:val="nil"/>
              <w:left w:val="nil"/>
              <w:bottom w:val="nil"/>
              <w:right w:val="nil"/>
            </w:tcBorders>
          </w:tcPr>
          <w:p w14:paraId="17D0C373" w14:textId="77777777" w:rsidR="00FC120E" w:rsidRPr="00641ED5" w:rsidRDefault="00FC120E" w:rsidP="00755C74">
            <w:pPr>
              <w:pStyle w:val="Normal6a"/>
            </w:pPr>
          </w:p>
        </w:tc>
        <w:tc>
          <w:tcPr>
            <w:tcW w:w="4876" w:type="dxa"/>
            <w:tcBorders>
              <w:top w:val="nil"/>
              <w:left w:val="nil"/>
              <w:bottom w:val="nil"/>
              <w:right w:val="nil"/>
            </w:tcBorders>
          </w:tcPr>
          <w:p w14:paraId="3EE6DCE2" w14:textId="77777777" w:rsidR="00FC120E" w:rsidRPr="00641ED5" w:rsidRDefault="00FC120E" w:rsidP="00755C74">
            <w:pPr>
              <w:pStyle w:val="Normal6a"/>
            </w:pPr>
            <w:r w:rsidRPr="00641ED5">
              <w:rPr>
                <w:b/>
                <w:i/>
              </w:rPr>
              <w:t>Ci.</w:t>
            </w:r>
            <w:r w:rsidRPr="00641ED5">
              <w:tab/>
            </w:r>
            <w:r w:rsidRPr="00641ED5">
              <w:rPr>
                <w:b/>
                <w:i/>
              </w:rPr>
              <w:t>in der Erwägung, dass die EIB eine Schlüsselrolle bei der Unterstützung kleiner und mittlerer Unternehmen (KMU) durch den EIF spielt, indem sie deren Zugang zu den Finanzmärkten – vom Risikokapital bis zur Mikrofinanzierung – verbessert;</w:t>
            </w:r>
          </w:p>
        </w:tc>
      </w:tr>
    </w:tbl>
    <w:p w14:paraId="5FF41DE3"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32B801B" w14:textId="77777777" w:rsidR="00FC120E" w:rsidRPr="00641ED5" w:rsidRDefault="00FC120E" w:rsidP="00FC120E">
      <w:r w:rsidRPr="00641ED5">
        <w:rPr>
          <w:rStyle w:val="HideTWBExt"/>
        </w:rPr>
        <w:t>&lt;/Amend&gt;</w:t>
      </w:r>
    </w:p>
    <w:p w14:paraId="7D3732D8"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38</w:t>
      </w:r>
      <w:r w:rsidRPr="00641ED5">
        <w:rPr>
          <w:rStyle w:val="HideTWBExt"/>
        </w:rPr>
        <w:t>&lt;/NumAm&gt;</w:t>
      </w:r>
    </w:p>
    <w:p w14:paraId="49A67EB5"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1357B182" w14:textId="77777777" w:rsidR="00FC120E" w:rsidRPr="00641ED5" w:rsidRDefault="00FC120E" w:rsidP="00FC120E">
      <w:pPr>
        <w:pStyle w:val="NormalBold"/>
      </w:pPr>
      <w:r w:rsidRPr="00641ED5">
        <w:rPr>
          <w:rStyle w:val="HideTWBExt"/>
          <w:b w:val="0"/>
        </w:rPr>
        <w:t>&lt;/RepeatBlock-By&gt;</w:t>
      </w:r>
    </w:p>
    <w:p w14:paraId="2641943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CDF6FC6" w14:textId="77777777" w:rsidR="00FC120E" w:rsidRPr="00641ED5" w:rsidRDefault="00FC120E" w:rsidP="00FC120E">
      <w:pPr>
        <w:pStyle w:val="NormalBold"/>
      </w:pPr>
      <w:r w:rsidRPr="00641ED5">
        <w:rPr>
          <w:rStyle w:val="HideTWBExt"/>
        </w:rPr>
        <w:t>&lt;Article&gt;</w:t>
      </w:r>
      <w:r w:rsidRPr="00641ED5">
        <w:t>Erwägung C j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9EFB86B" w14:textId="77777777" w:rsidTr="00755C74">
        <w:trPr>
          <w:trHeight w:hRule="exact" w:val="240"/>
          <w:jc w:val="center"/>
        </w:trPr>
        <w:tc>
          <w:tcPr>
            <w:tcW w:w="9752" w:type="dxa"/>
            <w:gridSpan w:val="2"/>
            <w:tcBorders>
              <w:top w:val="nil"/>
              <w:left w:val="nil"/>
              <w:bottom w:val="nil"/>
              <w:right w:val="nil"/>
            </w:tcBorders>
          </w:tcPr>
          <w:p w14:paraId="62CFD372" w14:textId="77777777" w:rsidR="00FC120E" w:rsidRPr="00641ED5" w:rsidRDefault="00FC120E" w:rsidP="00755C74"/>
        </w:tc>
      </w:tr>
      <w:tr w:rsidR="00FC120E" w:rsidRPr="00641ED5" w14:paraId="08BFCF56" w14:textId="77777777" w:rsidTr="00755C74">
        <w:trPr>
          <w:trHeight w:val="240"/>
          <w:jc w:val="center"/>
        </w:trPr>
        <w:tc>
          <w:tcPr>
            <w:tcW w:w="4876" w:type="dxa"/>
            <w:tcBorders>
              <w:top w:val="nil"/>
              <w:left w:val="nil"/>
              <w:bottom w:val="nil"/>
              <w:right w:val="nil"/>
            </w:tcBorders>
          </w:tcPr>
          <w:p w14:paraId="5C82D250"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1CB210E" w14:textId="77777777" w:rsidR="00FC120E" w:rsidRPr="00641ED5" w:rsidRDefault="00FC120E" w:rsidP="00755C74">
            <w:pPr>
              <w:pStyle w:val="AmColumnHeading"/>
            </w:pPr>
            <w:r w:rsidRPr="00641ED5">
              <w:t>Geänderter Text</w:t>
            </w:r>
          </w:p>
        </w:tc>
      </w:tr>
      <w:tr w:rsidR="00FC120E" w:rsidRPr="00641ED5" w14:paraId="3708CB07" w14:textId="77777777" w:rsidTr="00755C74">
        <w:trPr>
          <w:jc w:val="center"/>
        </w:trPr>
        <w:tc>
          <w:tcPr>
            <w:tcW w:w="4876" w:type="dxa"/>
            <w:tcBorders>
              <w:top w:val="nil"/>
              <w:left w:val="nil"/>
              <w:bottom w:val="nil"/>
              <w:right w:val="nil"/>
            </w:tcBorders>
          </w:tcPr>
          <w:p w14:paraId="4181C107" w14:textId="77777777" w:rsidR="00FC120E" w:rsidRPr="00641ED5" w:rsidRDefault="00FC120E" w:rsidP="00755C74">
            <w:pPr>
              <w:pStyle w:val="Normal6a"/>
            </w:pPr>
          </w:p>
        </w:tc>
        <w:tc>
          <w:tcPr>
            <w:tcW w:w="4876" w:type="dxa"/>
            <w:tcBorders>
              <w:top w:val="nil"/>
              <w:left w:val="nil"/>
              <w:bottom w:val="nil"/>
              <w:right w:val="nil"/>
            </w:tcBorders>
          </w:tcPr>
          <w:p w14:paraId="29D6F885" w14:textId="77777777" w:rsidR="00FC120E" w:rsidRPr="00641ED5" w:rsidRDefault="00FC120E" w:rsidP="00755C74">
            <w:pPr>
              <w:pStyle w:val="Normal6a"/>
            </w:pPr>
            <w:r w:rsidRPr="00641ED5">
              <w:rPr>
                <w:b/>
                <w:i/>
              </w:rPr>
              <w:t>Cj.</w:t>
            </w:r>
            <w:r w:rsidRPr="00641ED5">
              <w:tab/>
            </w:r>
            <w:r w:rsidRPr="00641ED5">
              <w:rPr>
                <w:b/>
                <w:i/>
              </w:rPr>
              <w:t>in der Erwägung, dass sich die EIB angesichts der Investitionen, die für die Verwirklichung des fairen Übergangs zu einer grünen Wirtschaft erforderlich sind, selbst den Namen Klimabank der Union gegeben hat; in der Erwägung, dass die EU Schätzungen der Kommission zufolge ihre jährlichen Investitionen in Energie, industrielle Innovation und deren Ausbau sowie in das Verkehrssystem gegenüber dem vorangegangenen Jahrzehnt um rund 480 Mrd. EUR erhöhen muss</w:t>
            </w:r>
            <w:r w:rsidRPr="00641ED5">
              <w:rPr>
                <w:b/>
                <w:i/>
                <w:vertAlign w:val="superscript"/>
              </w:rPr>
              <w:t>2a</w:t>
            </w:r>
            <w:r w:rsidRPr="00641ED5">
              <w:rPr>
                <w:b/>
                <w:i/>
              </w:rPr>
              <w:t>;</w:t>
            </w:r>
          </w:p>
        </w:tc>
      </w:tr>
      <w:tr w:rsidR="00FC120E" w:rsidRPr="00641ED5" w14:paraId="57608333" w14:textId="77777777" w:rsidTr="00755C74">
        <w:trPr>
          <w:jc w:val="center"/>
        </w:trPr>
        <w:tc>
          <w:tcPr>
            <w:tcW w:w="4876" w:type="dxa"/>
            <w:tcBorders>
              <w:top w:val="nil"/>
              <w:left w:val="nil"/>
              <w:bottom w:val="nil"/>
              <w:right w:val="nil"/>
            </w:tcBorders>
          </w:tcPr>
          <w:p w14:paraId="676194AC" w14:textId="77777777" w:rsidR="00FC120E" w:rsidRPr="00641ED5" w:rsidRDefault="00FC120E" w:rsidP="00755C74"/>
        </w:tc>
        <w:tc>
          <w:tcPr>
            <w:tcW w:w="4876" w:type="dxa"/>
            <w:tcBorders>
              <w:top w:val="nil"/>
              <w:left w:val="nil"/>
              <w:bottom w:val="nil"/>
              <w:right w:val="nil"/>
            </w:tcBorders>
          </w:tcPr>
          <w:p w14:paraId="25916F1D" w14:textId="77777777" w:rsidR="00FC120E" w:rsidRPr="00641ED5" w:rsidRDefault="00FC120E" w:rsidP="00755C74">
            <w:pPr>
              <w:pStyle w:val="Normal6a"/>
            </w:pPr>
            <w:r w:rsidRPr="00641ED5">
              <w:rPr>
                <w:b/>
                <w:i/>
              </w:rPr>
              <w:t>_________________</w:t>
            </w:r>
          </w:p>
        </w:tc>
      </w:tr>
      <w:tr w:rsidR="00FC120E" w:rsidRPr="00641ED5" w14:paraId="01BDC099" w14:textId="77777777" w:rsidTr="00755C74">
        <w:trPr>
          <w:jc w:val="center"/>
        </w:trPr>
        <w:tc>
          <w:tcPr>
            <w:tcW w:w="4876" w:type="dxa"/>
            <w:tcBorders>
              <w:top w:val="nil"/>
              <w:left w:val="nil"/>
              <w:bottom w:val="nil"/>
              <w:right w:val="nil"/>
            </w:tcBorders>
          </w:tcPr>
          <w:p w14:paraId="2C96294C" w14:textId="77777777" w:rsidR="00FC120E" w:rsidRPr="00641ED5" w:rsidRDefault="00FC120E" w:rsidP="00755C74"/>
        </w:tc>
        <w:tc>
          <w:tcPr>
            <w:tcW w:w="4876" w:type="dxa"/>
            <w:tcBorders>
              <w:top w:val="nil"/>
              <w:left w:val="nil"/>
              <w:bottom w:val="nil"/>
              <w:right w:val="nil"/>
            </w:tcBorders>
          </w:tcPr>
          <w:p w14:paraId="17BB266C" w14:textId="77777777" w:rsidR="00FC120E" w:rsidRPr="00641ED5" w:rsidRDefault="00FC120E" w:rsidP="00755C74">
            <w:pPr>
              <w:pStyle w:val="Normal6a"/>
            </w:pPr>
            <w:r w:rsidRPr="00641ED5">
              <w:rPr>
                <w:b/>
                <w:i/>
                <w:vertAlign w:val="superscript"/>
              </w:rPr>
              <w:t>2a</w:t>
            </w:r>
            <w:r w:rsidRPr="00641ED5">
              <w:t xml:space="preserve"> </w:t>
            </w:r>
            <w:r w:rsidRPr="00641ED5">
              <w:rPr>
                <w:b/>
                <w:i/>
              </w:rPr>
              <w:t>https://eur-lex.europa.eu/legal-content/DE/TXT/?uri=CELEX%3A52025DC0085</w:t>
            </w:r>
          </w:p>
        </w:tc>
      </w:tr>
    </w:tbl>
    <w:p w14:paraId="67926C5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7545A98" w14:textId="77777777" w:rsidR="00FC120E" w:rsidRPr="00641ED5" w:rsidRDefault="00FC120E" w:rsidP="00FC120E">
      <w:r w:rsidRPr="00641ED5">
        <w:rPr>
          <w:rStyle w:val="HideTWBExt"/>
        </w:rPr>
        <w:t>&lt;/Amend&gt;</w:t>
      </w:r>
    </w:p>
    <w:p w14:paraId="7B98CBC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39</w:t>
      </w:r>
      <w:r w:rsidRPr="00641ED5">
        <w:rPr>
          <w:rStyle w:val="HideTWBExt"/>
        </w:rPr>
        <w:t>&lt;/NumAm&gt;</w:t>
      </w:r>
    </w:p>
    <w:p w14:paraId="2FCDBFD9"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0345B0BE" w14:textId="77777777" w:rsidR="00FC120E" w:rsidRPr="00641ED5" w:rsidRDefault="00FC120E" w:rsidP="00FC120E">
      <w:pPr>
        <w:pStyle w:val="NormalBold"/>
      </w:pPr>
      <w:r w:rsidRPr="00641ED5">
        <w:rPr>
          <w:rStyle w:val="HideTWBExt"/>
          <w:b w:val="0"/>
        </w:rPr>
        <w:t>&lt;/RepeatBlock-By&gt;</w:t>
      </w:r>
    </w:p>
    <w:p w14:paraId="239A126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8C01DA2" w14:textId="77777777" w:rsidR="00FC120E" w:rsidRPr="00641ED5" w:rsidRDefault="00FC120E" w:rsidP="00FC120E">
      <w:pPr>
        <w:pStyle w:val="NormalBold"/>
      </w:pPr>
      <w:r w:rsidRPr="00641ED5">
        <w:rPr>
          <w:rStyle w:val="HideTWBExt"/>
        </w:rPr>
        <w:t>&lt;Article&gt;</w:t>
      </w:r>
      <w:r w:rsidRPr="00641ED5">
        <w:t>Erwägung C k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227F706" w14:textId="77777777" w:rsidTr="00755C74">
        <w:trPr>
          <w:trHeight w:hRule="exact" w:val="240"/>
          <w:jc w:val="center"/>
        </w:trPr>
        <w:tc>
          <w:tcPr>
            <w:tcW w:w="9752" w:type="dxa"/>
            <w:gridSpan w:val="2"/>
            <w:tcBorders>
              <w:top w:val="nil"/>
              <w:left w:val="nil"/>
              <w:bottom w:val="nil"/>
              <w:right w:val="nil"/>
            </w:tcBorders>
          </w:tcPr>
          <w:p w14:paraId="2D3DAD24" w14:textId="77777777" w:rsidR="00FC120E" w:rsidRPr="00641ED5" w:rsidRDefault="00FC120E" w:rsidP="00755C74"/>
        </w:tc>
      </w:tr>
      <w:tr w:rsidR="00FC120E" w:rsidRPr="00641ED5" w14:paraId="3678C22D" w14:textId="77777777" w:rsidTr="00755C74">
        <w:trPr>
          <w:trHeight w:val="240"/>
          <w:jc w:val="center"/>
        </w:trPr>
        <w:tc>
          <w:tcPr>
            <w:tcW w:w="4876" w:type="dxa"/>
            <w:tcBorders>
              <w:top w:val="nil"/>
              <w:left w:val="nil"/>
              <w:bottom w:val="nil"/>
              <w:right w:val="nil"/>
            </w:tcBorders>
          </w:tcPr>
          <w:p w14:paraId="423C7CD1"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58D3D63" w14:textId="77777777" w:rsidR="00FC120E" w:rsidRPr="00641ED5" w:rsidRDefault="00FC120E" w:rsidP="00755C74">
            <w:pPr>
              <w:pStyle w:val="AmColumnHeading"/>
            </w:pPr>
            <w:r w:rsidRPr="00641ED5">
              <w:t>Geänderter Text</w:t>
            </w:r>
          </w:p>
        </w:tc>
      </w:tr>
      <w:tr w:rsidR="00FC120E" w:rsidRPr="00641ED5" w14:paraId="45ADCA63" w14:textId="77777777" w:rsidTr="00755C74">
        <w:trPr>
          <w:jc w:val="center"/>
        </w:trPr>
        <w:tc>
          <w:tcPr>
            <w:tcW w:w="4876" w:type="dxa"/>
            <w:tcBorders>
              <w:top w:val="nil"/>
              <w:left w:val="nil"/>
              <w:bottom w:val="nil"/>
              <w:right w:val="nil"/>
            </w:tcBorders>
          </w:tcPr>
          <w:p w14:paraId="51BE0F90" w14:textId="77777777" w:rsidR="00FC120E" w:rsidRPr="00641ED5" w:rsidRDefault="00FC120E" w:rsidP="00755C74">
            <w:pPr>
              <w:pStyle w:val="Normal6a"/>
            </w:pPr>
          </w:p>
        </w:tc>
        <w:tc>
          <w:tcPr>
            <w:tcW w:w="4876" w:type="dxa"/>
            <w:tcBorders>
              <w:top w:val="nil"/>
              <w:left w:val="nil"/>
              <w:bottom w:val="nil"/>
              <w:right w:val="nil"/>
            </w:tcBorders>
          </w:tcPr>
          <w:p w14:paraId="0367F1A4" w14:textId="77777777" w:rsidR="00FC120E" w:rsidRPr="00641ED5" w:rsidRDefault="00FC120E" w:rsidP="00755C74">
            <w:pPr>
              <w:pStyle w:val="Normal6a"/>
            </w:pPr>
            <w:r w:rsidRPr="00641ED5">
              <w:rPr>
                <w:b/>
                <w:i/>
              </w:rPr>
              <w:t>Ck.</w:t>
            </w:r>
            <w:r w:rsidRPr="00641ED5">
              <w:tab/>
            </w:r>
            <w:r w:rsidRPr="00641ED5">
              <w:rPr>
                <w:b/>
                <w:i/>
              </w:rPr>
              <w:t>in der Erwägung, dass das Wohnungswesen von allgemeinem Interesse ist, die öffentlichen Investitionen und die Zahl nicht rückzahlbarer Zuschüsse dafür jedoch gesunken sind, weshalb als Reaktion auf die anhaltende Wohnungskrise in der EU für diesen Sektor weitere Investitionen der EIB für öffentliche, soziale und genossenschaftliche Wohnungsanbieter von entscheidender Bedeutung sind; in der Erwägung, dass erschwingliche und nachhaltige Wohnungsbaudarlehen ein wesentlicher Bestandteil der EIB-Kreditvergabe an Städte in Höhe von 150 Mrd. EUR sind;</w:t>
            </w:r>
          </w:p>
        </w:tc>
      </w:tr>
    </w:tbl>
    <w:p w14:paraId="373A1F7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BD505F8" w14:textId="77777777" w:rsidR="00FC120E" w:rsidRPr="00641ED5" w:rsidRDefault="00FC120E" w:rsidP="00FC120E">
      <w:r w:rsidRPr="00641ED5">
        <w:rPr>
          <w:rStyle w:val="HideTWBExt"/>
        </w:rPr>
        <w:t>&lt;/Amend&gt;</w:t>
      </w:r>
    </w:p>
    <w:p w14:paraId="39B60A3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40</w:t>
      </w:r>
      <w:r w:rsidRPr="00641ED5">
        <w:rPr>
          <w:rStyle w:val="HideTWBExt"/>
        </w:rPr>
        <w:t>&lt;/NumAm&gt;</w:t>
      </w:r>
    </w:p>
    <w:p w14:paraId="17B261C8"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315DF6EC" w14:textId="77777777" w:rsidR="00FC120E" w:rsidRPr="00641ED5" w:rsidRDefault="00FC120E" w:rsidP="00FC120E">
      <w:pPr>
        <w:pStyle w:val="NormalBold"/>
      </w:pPr>
      <w:r w:rsidRPr="00641ED5">
        <w:rPr>
          <w:rStyle w:val="HideTWBExt"/>
          <w:b w:val="0"/>
        </w:rPr>
        <w:t>&lt;/RepeatBlock-By&gt;</w:t>
      </w:r>
    </w:p>
    <w:p w14:paraId="7CD67739"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AA8CE73" w14:textId="77777777" w:rsidR="00FC120E" w:rsidRPr="00641ED5" w:rsidRDefault="00FC120E" w:rsidP="00FC120E">
      <w:pPr>
        <w:pStyle w:val="NormalBold"/>
      </w:pPr>
      <w:r w:rsidRPr="00641ED5">
        <w:rPr>
          <w:rStyle w:val="HideTWBExt"/>
        </w:rPr>
        <w:t>&lt;Article&gt;</w:t>
      </w:r>
      <w:r w:rsidRPr="00641ED5">
        <w:t>Erwägung C l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FA9FD38" w14:textId="77777777" w:rsidTr="00755C74">
        <w:trPr>
          <w:trHeight w:hRule="exact" w:val="240"/>
          <w:jc w:val="center"/>
        </w:trPr>
        <w:tc>
          <w:tcPr>
            <w:tcW w:w="9752" w:type="dxa"/>
            <w:gridSpan w:val="2"/>
            <w:tcBorders>
              <w:top w:val="nil"/>
              <w:left w:val="nil"/>
              <w:bottom w:val="nil"/>
              <w:right w:val="nil"/>
            </w:tcBorders>
          </w:tcPr>
          <w:p w14:paraId="4904FEA6" w14:textId="77777777" w:rsidR="00FC120E" w:rsidRPr="00641ED5" w:rsidRDefault="00FC120E" w:rsidP="00755C74"/>
        </w:tc>
      </w:tr>
      <w:tr w:rsidR="00FC120E" w:rsidRPr="00641ED5" w14:paraId="5E7AEC6A" w14:textId="77777777" w:rsidTr="00755C74">
        <w:trPr>
          <w:trHeight w:val="240"/>
          <w:jc w:val="center"/>
        </w:trPr>
        <w:tc>
          <w:tcPr>
            <w:tcW w:w="4876" w:type="dxa"/>
            <w:tcBorders>
              <w:top w:val="nil"/>
              <w:left w:val="nil"/>
              <w:bottom w:val="nil"/>
              <w:right w:val="nil"/>
            </w:tcBorders>
          </w:tcPr>
          <w:p w14:paraId="1764422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C4AD92F" w14:textId="77777777" w:rsidR="00FC120E" w:rsidRPr="00641ED5" w:rsidRDefault="00FC120E" w:rsidP="00755C74">
            <w:pPr>
              <w:pStyle w:val="AmColumnHeading"/>
            </w:pPr>
            <w:r w:rsidRPr="00641ED5">
              <w:t>Geänderter Text</w:t>
            </w:r>
          </w:p>
        </w:tc>
      </w:tr>
      <w:tr w:rsidR="00FC120E" w:rsidRPr="00641ED5" w14:paraId="60E13FB9" w14:textId="77777777" w:rsidTr="00755C74">
        <w:trPr>
          <w:jc w:val="center"/>
        </w:trPr>
        <w:tc>
          <w:tcPr>
            <w:tcW w:w="4876" w:type="dxa"/>
            <w:tcBorders>
              <w:top w:val="nil"/>
              <w:left w:val="nil"/>
              <w:bottom w:val="nil"/>
              <w:right w:val="nil"/>
            </w:tcBorders>
          </w:tcPr>
          <w:p w14:paraId="2CCC8097" w14:textId="77777777" w:rsidR="00FC120E" w:rsidRPr="00641ED5" w:rsidRDefault="00FC120E" w:rsidP="00755C74">
            <w:pPr>
              <w:pStyle w:val="Normal6a"/>
            </w:pPr>
          </w:p>
        </w:tc>
        <w:tc>
          <w:tcPr>
            <w:tcW w:w="4876" w:type="dxa"/>
            <w:tcBorders>
              <w:top w:val="nil"/>
              <w:left w:val="nil"/>
              <w:bottom w:val="nil"/>
              <w:right w:val="nil"/>
            </w:tcBorders>
          </w:tcPr>
          <w:p w14:paraId="3C6DF1C7" w14:textId="77777777" w:rsidR="00FC120E" w:rsidRPr="00641ED5" w:rsidRDefault="00FC120E" w:rsidP="00755C74">
            <w:pPr>
              <w:pStyle w:val="Normal6a"/>
            </w:pPr>
            <w:r w:rsidRPr="00641ED5">
              <w:rPr>
                <w:b/>
                <w:i/>
              </w:rPr>
              <w:t>Cl.</w:t>
            </w:r>
            <w:r w:rsidRPr="00641ED5">
              <w:tab/>
            </w:r>
            <w:r w:rsidRPr="00641ED5">
              <w:rPr>
                <w:b/>
                <w:i/>
              </w:rPr>
              <w:t>in der Erwägung, dass nahezu jeder Teil Europas von der Wohnungskrise betroffen ist, welche nicht mehr nur die Schwächsten, sondern zunehmend auch die Mittelschicht unter Druck setzt;</w:t>
            </w:r>
          </w:p>
        </w:tc>
      </w:tr>
    </w:tbl>
    <w:p w14:paraId="3C5693A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06AE8F2" w14:textId="77777777" w:rsidR="00FC120E" w:rsidRPr="00641ED5" w:rsidRDefault="00FC120E" w:rsidP="00FC120E">
      <w:r w:rsidRPr="00641ED5">
        <w:rPr>
          <w:rStyle w:val="HideTWBExt"/>
        </w:rPr>
        <w:t>&lt;/Amend&gt;</w:t>
      </w:r>
    </w:p>
    <w:p w14:paraId="42BB030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41</w:t>
      </w:r>
      <w:r w:rsidRPr="00641ED5">
        <w:rPr>
          <w:rStyle w:val="HideTWBExt"/>
        </w:rPr>
        <w:t>&lt;/NumAm&gt;</w:t>
      </w:r>
    </w:p>
    <w:p w14:paraId="1B6F34CD"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1449647B" w14:textId="77777777" w:rsidR="00FC120E" w:rsidRPr="00641ED5" w:rsidRDefault="00FC120E" w:rsidP="00FC120E">
      <w:pPr>
        <w:pStyle w:val="NormalBold"/>
      </w:pPr>
      <w:r w:rsidRPr="00641ED5">
        <w:rPr>
          <w:rStyle w:val="HideTWBExt"/>
          <w:b w:val="0"/>
        </w:rPr>
        <w:t>&lt;/RepeatBlock-By&gt;</w:t>
      </w:r>
    </w:p>
    <w:p w14:paraId="5EA08B8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0150FB5" w14:textId="77777777" w:rsidR="00FC120E" w:rsidRPr="00641ED5" w:rsidRDefault="00FC120E" w:rsidP="00FC120E">
      <w:pPr>
        <w:pStyle w:val="NormalBold"/>
      </w:pPr>
      <w:r w:rsidRPr="00641ED5">
        <w:rPr>
          <w:rStyle w:val="HideTWBExt"/>
        </w:rPr>
        <w:t>&lt;Article&gt;</w:t>
      </w:r>
      <w:r w:rsidRPr="00641ED5">
        <w:t>Erwägung C m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75FDC31" w14:textId="77777777" w:rsidTr="00755C74">
        <w:trPr>
          <w:trHeight w:hRule="exact" w:val="240"/>
          <w:jc w:val="center"/>
        </w:trPr>
        <w:tc>
          <w:tcPr>
            <w:tcW w:w="9752" w:type="dxa"/>
            <w:gridSpan w:val="2"/>
            <w:tcBorders>
              <w:top w:val="nil"/>
              <w:left w:val="nil"/>
              <w:bottom w:val="nil"/>
              <w:right w:val="nil"/>
            </w:tcBorders>
          </w:tcPr>
          <w:p w14:paraId="53087AE7" w14:textId="77777777" w:rsidR="00FC120E" w:rsidRPr="00641ED5" w:rsidRDefault="00FC120E" w:rsidP="00755C74"/>
        </w:tc>
      </w:tr>
      <w:tr w:rsidR="00FC120E" w:rsidRPr="00641ED5" w14:paraId="5EE6CE45" w14:textId="77777777" w:rsidTr="00755C74">
        <w:trPr>
          <w:trHeight w:val="240"/>
          <w:jc w:val="center"/>
        </w:trPr>
        <w:tc>
          <w:tcPr>
            <w:tcW w:w="4876" w:type="dxa"/>
            <w:tcBorders>
              <w:top w:val="nil"/>
              <w:left w:val="nil"/>
              <w:bottom w:val="nil"/>
              <w:right w:val="nil"/>
            </w:tcBorders>
          </w:tcPr>
          <w:p w14:paraId="038F0957"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165F14D" w14:textId="77777777" w:rsidR="00FC120E" w:rsidRPr="00641ED5" w:rsidRDefault="00FC120E" w:rsidP="00755C74">
            <w:pPr>
              <w:pStyle w:val="AmColumnHeading"/>
            </w:pPr>
            <w:r w:rsidRPr="00641ED5">
              <w:t>Geänderter Text</w:t>
            </w:r>
          </w:p>
        </w:tc>
      </w:tr>
      <w:tr w:rsidR="00FC120E" w:rsidRPr="00641ED5" w14:paraId="67D6022F" w14:textId="77777777" w:rsidTr="00755C74">
        <w:trPr>
          <w:jc w:val="center"/>
        </w:trPr>
        <w:tc>
          <w:tcPr>
            <w:tcW w:w="4876" w:type="dxa"/>
            <w:tcBorders>
              <w:top w:val="nil"/>
              <w:left w:val="nil"/>
              <w:bottom w:val="nil"/>
              <w:right w:val="nil"/>
            </w:tcBorders>
          </w:tcPr>
          <w:p w14:paraId="578408DA" w14:textId="77777777" w:rsidR="00FC120E" w:rsidRPr="00641ED5" w:rsidRDefault="00FC120E" w:rsidP="00755C74">
            <w:pPr>
              <w:pStyle w:val="Normal6a"/>
            </w:pPr>
          </w:p>
        </w:tc>
        <w:tc>
          <w:tcPr>
            <w:tcW w:w="4876" w:type="dxa"/>
            <w:tcBorders>
              <w:top w:val="nil"/>
              <w:left w:val="nil"/>
              <w:bottom w:val="nil"/>
              <w:right w:val="nil"/>
            </w:tcBorders>
          </w:tcPr>
          <w:p w14:paraId="7F548096" w14:textId="77777777" w:rsidR="00FC120E" w:rsidRPr="00641ED5" w:rsidRDefault="00FC120E" w:rsidP="00755C74">
            <w:pPr>
              <w:pStyle w:val="Normal6a"/>
            </w:pPr>
            <w:r w:rsidRPr="00641ED5">
              <w:rPr>
                <w:b/>
                <w:i/>
              </w:rPr>
              <w:t>Cm.</w:t>
            </w:r>
            <w:r w:rsidRPr="00641ED5">
              <w:tab/>
            </w:r>
            <w:r w:rsidRPr="00641ED5">
              <w:rPr>
                <w:b/>
                <w:i/>
              </w:rPr>
              <w:t>in der Erwägung, dass die Immobilienpreise in der EU von 2015 und 2023 in weniger als zehn Jahren um durchschnittlich 48 % angestiegen sind; in der Erwägung, dass nach Angaben der EIB jedes Jahr 1,5 Millionen neue Wohnungen gebaut und fünf Millionen bestehende renoviert werden müssen – ein Aufwand, der jährliche Investitionen zwischen 300 und 400 Mrd. EUR erfordert; begrüßt den neuen Aktionsplan der EIB, in dessen Rahmen in den kommenden zwei Jahren Investitionen in Höhe von 10 Mrd. EUR geplant sind;</w:t>
            </w:r>
          </w:p>
        </w:tc>
      </w:tr>
    </w:tbl>
    <w:p w14:paraId="181EC37B"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F3E0991" w14:textId="77777777" w:rsidR="00FC120E" w:rsidRPr="00641ED5" w:rsidRDefault="00FC120E" w:rsidP="00FC120E">
      <w:r w:rsidRPr="00641ED5">
        <w:rPr>
          <w:rStyle w:val="HideTWBExt"/>
        </w:rPr>
        <w:t>&lt;/Amend&gt;</w:t>
      </w:r>
    </w:p>
    <w:p w14:paraId="05AF2B43"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42</w:t>
      </w:r>
      <w:r w:rsidRPr="00641ED5">
        <w:rPr>
          <w:rStyle w:val="HideTWBExt"/>
        </w:rPr>
        <w:t>&lt;/NumAm&gt;</w:t>
      </w:r>
    </w:p>
    <w:p w14:paraId="2C1B65F5"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32233FD2" w14:textId="77777777" w:rsidR="00FC120E" w:rsidRPr="00641ED5" w:rsidRDefault="00FC120E" w:rsidP="00FC120E">
      <w:pPr>
        <w:pStyle w:val="NormalBold"/>
      </w:pPr>
      <w:r w:rsidRPr="00641ED5">
        <w:rPr>
          <w:rStyle w:val="HideTWBExt"/>
          <w:b w:val="0"/>
        </w:rPr>
        <w:t>&lt;/RepeatBlock-By&gt;</w:t>
      </w:r>
    </w:p>
    <w:p w14:paraId="0D5430A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1DA8C6B" w14:textId="77777777" w:rsidR="00FC120E" w:rsidRPr="00641ED5" w:rsidRDefault="00FC120E" w:rsidP="00FC120E">
      <w:pPr>
        <w:pStyle w:val="NormalBold"/>
      </w:pPr>
      <w:r w:rsidRPr="00641ED5">
        <w:rPr>
          <w:rStyle w:val="HideTWBExt"/>
        </w:rPr>
        <w:t>&lt;Article&gt;</w:t>
      </w:r>
      <w:r w:rsidRPr="00641ED5">
        <w:t>Erwägung C n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2A44127" w14:textId="77777777" w:rsidTr="00755C74">
        <w:trPr>
          <w:trHeight w:hRule="exact" w:val="240"/>
          <w:jc w:val="center"/>
        </w:trPr>
        <w:tc>
          <w:tcPr>
            <w:tcW w:w="9752" w:type="dxa"/>
            <w:gridSpan w:val="2"/>
            <w:tcBorders>
              <w:top w:val="nil"/>
              <w:left w:val="nil"/>
              <w:bottom w:val="nil"/>
              <w:right w:val="nil"/>
            </w:tcBorders>
          </w:tcPr>
          <w:p w14:paraId="6849CF58" w14:textId="77777777" w:rsidR="00FC120E" w:rsidRPr="00641ED5" w:rsidRDefault="00FC120E" w:rsidP="00755C74"/>
        </w:tc>
      </w:tr>
      <w:tr w:rsidR="00FC120E" w:rsidRPr="00641ED5" w14:paraId="74CB4F67" w14:textId="77777777" w:rsidTr="00755C74">
        <w:trPr>
          <w:trHeight w:val="240"/>
          <w:jc w:val="center"/>
        </w:trPr>
        <w:tc>
          <w:tcPr>
            <w:tcW w:w="4876" w:type="dxa"/>
            <w:tcBorders>
              <w:top w:val="nil"/>
              <w:left w:val="nil"/>
              <w:bottom w:val="nil"/>
              <w:right w:val="nil"/>
            </w:tcBorders>
          </w:tcPr>
          <w:p w14:paraId="22645B5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F121C0E" w14:textId="77777777" w:rsidR="00FC120E" w:rsidRPr="00641ED5" w:rsidRDefault="00FC120E" w:rsidP="00755C74">
            <w:pPr>
              <w:pStyle w:val="AmColumnHeading"/>
            </w:pPr>
            <w:r w:rsidRPr="00641ED5">
              <w:t>Geänderter Text</w:t>
            </w:r>
          </w:p>
        </w:tc>
      </w:tr>
      <w:tr w:rsidR="00FC120E" w:rsidRPr="00641ED5" w14:paraId="1A136513" w14:textId="77777777" w:rsidTr="00755C74">
        <w:trPr>
          <w:jc w:val="center"/>
        </w:trPr>
        <w:tc>
          <w:tcPr>
            <w:tcW w:w="4876" w:type="dxa"/>
            <w:tcBorders>
              <w:top w:val="nil"/>
              <w:left w:val="nil"/>
              <w:bottom w:val="nil"/>
              <w:right w:val="nil"/>
            </w:tcBorders>
          </w:tcPr>
          <w:p w14:paraId="36B2083F" w14:textId="77777777" w:rsidR="00FC120E" w:rsidRPr="00641ED5" w:rsidRDefault="00FC120E" w:rsidP="00755C74">
            <w:pPr>
              <w:pStyle w:val="Normal6a"/>
            </w:pPr>
          </w:p>
        </w:tc>
        <w:tc>
          <w:tcPr>
            <w:tcW w:w="4876" w:type="dxa"/>
            <w:tcBorders>
              <w:top w:val="nil"/>
              <w:left w:val="nil"/>
              <w:bottom w:val="nil"/>
              <w:right w:val="nil"/>
            </w:tcBorders>
          </w:tcPr>
          <w:p w14:paraId="66F32D07" w14:textId="77777777" w:rsidR="00FC120E" w:rsidRPr="00641ED5" w:rsidRDefault="00FC120E" w:rsidP="00755C74">
            <w:pPr>
              <w:pStyle w:val="Normal6a"/>
            </w:pPr>
            <w:r w:rsidRPr="00641ED5">
              <w:rPr>
                <w:b/>
                <w:i/>
              </w:rPr>
              <w:t>Cn.</w:t>
            </w:r>
            <w:r w:rsidRPr="00641ED5">
              <w:tab/>
            </w:r>
            <w:r w:rsidRPr="00641ED5">
              <w:rPr>
                <w:b/>
                <w:i/>
              </w:rPr>
              <w:t>in der Erwägung, dass die EIB angekündigt hat, ihre Finanzierungen im Bereich Sicherheit und Verteidigung von 1 Mrd. EUR im Jahr 2024 auf 2 Mrd. EUR im Jahr 2025 zu verdoppeln und gleichzeitig ihr AAA-Rating beibehalten wird;</w:t>
            </w:r>
          </w:p>
        </w:tc>
      </w:tr>
    </w:tbl>
    <w:p w14:paraId="7519433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534B9D2" w14:textId="77777777" w:rsidR="00FC120E" w:rsidRPr="00641ED5" w:rsidRDefault="00FC120E" w:rsidP="00FC120E">
      <w:r w:rsidRPr="00641ED5">
        <w:rPr>
          <w:rStyle w:val="HideTWBExt"/>
        </w:rPr>
        <w:t>&lt;/Amend&gt;</w:t>
      </w:r>
    </w:p>
    <w:p w14:paraId="59323299"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43</w:t>
      </w:r>
      <w:r w:rsidRPr="00641ED5">
        <w:rPr>
          <w:rStyle w:val="HideTWBExt"/>
        </w:rPr>
        <w:t>&lt;/NumAm&gt;</w:t>
      </w:r>
    </w:p>
    <w:p w14:paraId="75CBF58A"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2C97A6CB" w14:textId="77777777" w:rsidR="00FC120E" w:rsidRPr="00641ED5" w:rsidRDefault="00FC120E" w:rsidP="00FC120E">
      <w:pPr>
        <w:pStyle w:val="NormalBold"/>
      </w:pPr>
      <w:r w:rsidRPr="00641ED5">
        <w:rPr>
          <w:rStyle w:val="HideTWBExt"/>
          <w:b w:val="0"/>
        </w:rPr>
        <w:t>&lt;/RepeatBlock-By&gt;</w:t>
      </w:r>
    </w:p>
    <w:p w14:paraId="50E696B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9316DBC" w14:textId="77777777" w:rsidR="00FC120E" w:rsidRPr="00641ED5" w:rsidRDefault="00FC120E" w:rsidP="00FC120E">
      <w:pPr>
        <w:pStyle w:val="NormalBold"/>
      </w:pPr>
      <w:r w:rsidRPr="00641ED5">
        <w:rPr>
          <w:rStyle w:val="HideTWBExt"/>
        </w:rPr>
        <w:t>&lt;Article&gt;</w:t>
      </w:r>
      <w:r w:rsidRPr="00641ED5">
        <w:t>Erwägung C o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522760C" w14:textId="77777777" w:rsidTr="00755C74">
        <w:trPr>
          <w:trHeight w:hRule="exact" w:val="240"/>
          <w:jc w:val="center"/>
        </w:trPr>
        <w:tc>
          <w:tcPr>
            <w:tcW w:w="9752" w:type="dxa"/>
            <w:gridSpan w:val="2"/>
            <w:tcBorders>
              <w:top w:val="nil"/>
              <w:left w:val="nil"/>
              <w:bottom w:val="nil"/>
              <w:right w:val="nil"/>
            </w:tcBorders>
          </w:tcPr>
          <w:p w14:paraId="384B8B0E" w14:textId="77777777" w:rsidR="00FC120E" w:rsidRPr="00641ED5" w:rsidRDefault="00FC120E" w:rsidP="00755C74"/>
        </w:tc>
      </w:tr>
      <w:tr w:rsidR="00FC120E" w:rsidRPr="00641ED5" w14:paraId="5096D861" w14:textId="77777777" w:rsidTr="00755C74">
        <w:trPr>
          <w:trHeight w:val="240"/>
          <w:jc w:val="center"/>
        </w:trPr>
        <w:tc>
          <w:tcPr>
            <w:tcW w:w="4876" w:type="dxa"/>
            <w:tcBorders>
              <w:top w:val="nil"/>
              <w:left w:val="nil"/>
              <w:bottom w:val="nil"/>
              <w:right w:val="nil"/>
            </w:tcBorders>
          </w:tcPr>
          <w:p w14:paraId="56177BA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DEFB8F1" w14:textId="77777777" w:rsidR="00FC120E" w:rsidRPr="00641ED5" w:rsidRDefault="00FC120E" w:rsidP="00755C74">
            <w:pPr>
              <w:pStyle w:val="AmColumnHeading"/>
            </w:pPr>
            <w:r w:rsidRPr="00641ED5">
              <w:t>Geänderter Text</w:t>
            </w:r>
          </w:p>
        </w:tc>
      </w:tr>
      <w:tr w:rsidR="00FC120E" w:rsidRPr="00641ED5" w14:paraId="665700E2" w14:textId="77777777" w:rsidTr="00755C74">
        <w:trPr>
          <w:jc w:val="center"/>
        </w:trPr>
        <w:tc>
          <w:tcPr>
            <w:tcW w:w="4876" w:type="dxa"/>
            <w:tcBorders>
              <w:top w:val="nil"/>
              <w:left w:val="nil"/>
              <w:bottom w:val="nil"/>
              <w:right w:val="nil"/>
            </w:tcBorders>
          </w:tcPr>
          <w:p w14:paraId="45F7F17B" w14:textId="77777777" w:rsidR="00FC120E" w:rsidRPr="00641ED5" w:rsidRDefault="00FC120E" w:rsidP="00755C74">
            <w:pPr>
              <w:pStyle w:val="Normal6a"/>
            </w:pPr>
          </w:p>
        </w:tc>
        <w:tc>
          <w:tcPr>
            <w:tcW w:w="4876" w:type="dxa"/>
            <w:tcBorders>
              <w:top w:val="nil"/>
              <w:left w:val="nil"/>
              <w:bottom w:val="nil"/>
              <w:right w:val="nil"/>
            </w:tcBorders>
          </w:tcPr>
          <w:p w14:paraId="53F7D945" w14:textId="77777777" w:rsidR="00FC120E" w:rsidRPr="00641ED5" w:rsidRDefault="00FC120E" w:rsidP="00755C74">
            <w:pPr>
              <w:pStyle w:val="Normal6a"/>
            </w:pPr>
            <w:r w:rsidRPr="00641ED5">
              <w:rPr>
                <w:b/>
                <w:i/>
              </w:rPr>
              <w:t>Co.</w:t>
            </w:r>
            <w:r w:rsidRPr="00641ED5">
              <w:tab/>
            </w:r>
            <w:r w:rsidRPr="00641ED5">
              <w:rPr>
                <w:b/>
                <w:i/>
              </w:rPr>
              <w:t>in der Erwägung, dass der 2022 ins Leben gerufene Kreditvergabebereich EIB Global für die Stellung Europas in der Welt von entscheidender Bedeutung ist; in der Erwägung, dass EIB Global mindestens ein Drittel der 300 Mrd. EUR an Investitionen, die bis Ende 2027 über Global Gateway bereitgestellt werden sollen, übernehmen dürfte;</w:t>
            </w:r>
          </w:p>
        </w:tc>
      </w:tr>
    </w:tbl>
    <w:p w14:paraId="32C9CF9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32EC15C" w14:textId="77777777" w:rsidR="00FC120E" w:rsidRPr="00641ED5" w:rsidRDefault="00FC120E" w:rsidP="00FC120E">
      <w:r w:rsidRPr="00641ED5">
        <w:rPr>
          <w:rStyle w:val="HideTWBExt"/>
        </w:rPr>
        <w:t>&lt;/Amend&gt;</w:t>
      </w:r>
    </w:p>
    <w:p w14:paraId="08DA9566"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44</w:t>
      </w:r>
      <w:r w:rsidRPr="00641ED5">
        <w:rPr>
          <w:rStyle w:val="HideTWBExt"/>
        </w:rPr>
        <w:t>&lt;/NumAm&gt;</w:t>
      </w:r>
    </w:p>
    <w:p w14:paraId="44A21FA1"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1AA43876" w14:textId="77777777" w:rsidR="00FC120E" w:rsidRPr="00641ED5" w:rsidRDefault="00FC120E" w:rsidP="00FC120E">
      <w:pPr>
        <w:pStyle w:val="NormalBold"/>
      </w:pPr>
      <w:r w:rsidRPr="00641ED5">
        <w:rPr>
          <w:rStyle w:val="HideTWBExt"/>
          <w:b w:val="0"/>
        </w:rPr>
        <w:t>&lt;/RepeatBlock-By&gt;</w:t>
      </w:r>
    </w:p>
    <w:p w14:paraId="2916B998"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7DAD4EF" w14:textId="77777777" w:rsidR="00FC120E" w:rsidRPr="00641ED5" w:rsidRDefault="00FC120E" w:rsidP="00FC120E">
      <w:pPr>
        <w:pStyle w:val="NormalBold"/>
      </w:pPr>
      <w:r w:rsidRPr="00641ED5">
        <w:rPr>
          <w:rStyle w:val="HideTWBExt"/>
        </w:rPr>
        <w:t>&lt;Article&gt;</w:t>
      </w:r>
      <w:r w:rsidRPr="00641ED5">
        <w:t>Erwägung C p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AC07D4A" w14:textId="77777777" w:rsidTr="00755C74">
        <w:trPr>
          <w:trHeight w:hRule="exact" w:val="240"/>
          <w:jc w:val="center"/>
        </w:trPr>
        <w:tc>
          <w:tcPr>
            <w:tcW w:w="9752" w:type="dxa"/>
            <w:gridSpan w:val="2"/>
            <w:tcBorders>
              <w:top w:val="nil"/>
              <w:left w:val="nil"/>
              <w:bottom w:val="nil"/>
              <w:right w:val="nil"/>
            </w:tcBorders>
          </w:tcPr>
          <w:p w14:paraId="5127B10F" w14:textId="77777777" w:rsidR="00FC120E" w:rsidRPr="00641ED5" w:rsidRDefault="00FC120E" w:rsidP="00755C74"/>
        </w:tc>
      </w:tr>
      <w:tr w:rsidR="00FC120E" w:rsidRPr="00641ED5" w14:paraId="475E192A" w14:textId="77777777" w:rsidTr="00755C74">
        <w:trPr>
          <w:trHeight w:val="240"/>
          <w:jc w:val="center"/>
        </w:trPr>
        <w:tc>
          <w:tcPr>
            <w:tcW w:w="4876" w:type="dxa"/>
            <w:tcBorders>
              <w:top w:val="nil"/>
              <w:left w:val="nil"/>
              <w:bottom w:val="nil"/>
              <w:right w:val="nil"/>
            </w:tcBorders>
          </w:tcPr>
          <w:p w14:paraId="45936EDA"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4107B7C" w14:textId="77777777" w:rsidR="00FC120E" w:rsidRPr="00641ED5" w:rsidRDefault="00FC120E" w:rsidP="00755C74">
            <w:pPr>
              <w:pStyle w:val="AmColumnHeading"/>
            </w:pPr>
            <w:r w:rsidRPr="00641ED5">
              <w:t>Geänderter Text</w:t>
            </w:r>
          </w:p>
        </w:tc>
      </w:tr>
      <w:tr w:rsidR="00FC120E" w:rsidRPr="00641ED5" w14:paraId="38AE6C69" w14:textId="77777777" w:rsidTr="00755C74">
        <w:trPr>
          <w:jc w:val="center"/>
        </w:trPr>
        <w:tc>
          <w:tcPr>
            <w:tcW w:w="4876" w:type="dxa"/>
            <w:tcBorders>
              <w:top w:val="nil"/>
              <w:left w:val="nil"/>
              <w:bottom w:val="nil"/>
              <w:right w:val="nil"/>
            </w:tcBorders>
          </w:tcPr>
          <w:p w14:paraId="7FF84748" w14:textId="77777777" w:rsidR="00FC120E" w:rsidRPr="00641ED5" w:rsidRDefault="00FC120E" w:rsidP="00755C74">
            <w:pPr>
              <w:pStyle w:val="Normal6a"/>
            </w:pPr>
          </w:p>
        </w:tc>
        <w:tc>
          <w:tcPr>
            <w:tcW w:w="4876" w:type="dxa"/>
            <w:tcBorders>
              <w:top w:val="nil"/>
              <w:left w:val="nil"/>
              <w:bottom w:val="nil"/>
              <w:right w:val="nil"/>
            </w:tcBorders>
          </w:tcPr>
          <w:p w14:paraId="72D38BFD" w14:textId="77777777" w:rsidR="00FC120E" w:rsidRPr="00641ED5" w:rsidRDefault="00FC120E" w:rsidP="00755C74">
            <w:pPr>
              <w:pStyle w:val="Normal6a"/>
            </w:pPr>
            <w:r w:rsidRPr="00641ED5">
              <w:rPr>
                <w:b/>
                <w:i/>
              </w:rPr>
              <w:t>Cp.</w:t>
            </w:r>
            <w:r w:rsidRPr="00641ED5">
              <w:tab/>
            </w:r>
            <w:r w:rsidRPr="00641ED5">
              <w:rPr>
                <w:b/>
                <w:i/>
              </w:rPr>
              <w:t>in der Erwägung, dass das Parlament wiederholt den Abschluss einer interinstitutionellen Vereinbarung zwischen dem Parlament und der EIB gefordert hat; in der Erwägung, dass das Parlament Vereinbarungen mit verschiedenen Einrichtungen der EU unterzeichnet hat; in der Erwägung, dass das Parlament und die EIB seit langem intensiv zusammenarbeiten, einschließlich (nicht-)legislativer Interaktionen und Dialoge;</w:t>
            </w:r>
          </w:p>
        </w:tc>
      </w:tr>
    </w:tbl>
    <w:p w14:paraId="1681C99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C1F90B5" w14:textId="77777777" w:rsidR="00FC120E" w:rsidRPr="00641ED5" w:rsidRDefault="00FC120E" w:rsidP="00FC120E">
      <w:r w:rsidRPr="00641ED5">
        <w:rPr>
          <w:rStyle w:val="HideTWBExt"/>
        </w:rPr>
        <w:t>&lt;/Amend&gt;</w:t>
      </w:r>
    </w:p>
    <w:p w14:paraId="5AED0558"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45</w:t>
      </w:r>
      <w:r w:rsidRPr="00641ED5">
        <w:rPr>
          <w:rStyle w:val="HideTWBExt"/>
        </w:rPr>
        <w:t>&lt;/NumAm&gt;</w:t>
      </w:r>
    </w:p>
    <w:p w14:paraId="51F2F7CE" w14:textId="77777777" w:rsidR="00FC120E" w:rsidRPr="00641ED5" w:rsidRDefault="00FC120E" w:rsidP="00FC120E">
      <w:pPr>
        <w:pStyle w:val="NormalBold"/>
      </w:pPr>
      <w:r w:rsidRPr="00641ED5">
        <w:rPr>
          <w:rStyle w:val="HideTWBExt"/>
          <w:b w:val="0"/>
        </w:rPr>
        <w:t>&lt;RepeatBlock-By&gt;&lt;Members&gt;</w:t>
      </w:r>
      <w:r w:rsidRPr="00641ED5">
        <w:t>Fernando Navarrete Rojas</w:t>
      </w:r>
      <w:r w:rsidRPr="00641ED5">
        <w:rPr>
          <w:rStyle w:val="HideTWBExt"/>
          <w:b w:val="0"/>
        </w:rPr>
        <w:t>&lt;/Members&gt;</w:t>
      </w:r>
    </w:p>
    <w:p w14:paraId="711976D2" w14:textId="77777777" w:rsidR="00FC120E" w:rsidRPr="00641ED5" w:rsidRDefault="00FC120E" w:rsidP="00FC120E">
      <w:pPr>
        <w:pStyle w:val="NormalBold"/>
      </w:pPr>
      <w:r w:rsidRPr="00641ED5">
        <w:rPr>
          <w:rStyle w:val="HideTWBExt"/>
          <w:b w:val="0"/>
        </w:rPr>
        <w:t>&lt;/RepeatBlock-By&gt;</w:t>
      </w:r>
    </w:p>
    <w:p w14:paraId="78F0401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3D7781D" w14:textId="77777777" w:rsidR="00FC120E" w:rsidRPr="00641ED5" w:rsidRDefault="00FC120E" w:rsidP="00FC120E">
      <w:pPr>
        <w:pStyle w:val="NormalBold"/>
      </w:pPr>
      <w:r w:rsidRPr="00641ED5">
        <w:rPr>
          <w:rStyle w:val="HideTWBExt"/>
        </w:rPr>
        <w:t>&lt;Article&gt;</w:t>
      </w:r>
      <w:r w:rsidRPr="00641ED5">
        <w:t>Ziffer 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E2C8F4E" w14:textId="77777777" w:rsidTr="00755C74">
        <w:trPr>
          <w:trHeight w:hRule="exact" w:val="240"/>
          <w:jc w:val="center"/>
        </w:trPr>
        <w:tc>
          <w:tcPr>
            <w:tcW w:w="9752" w:type="dxa"/>
            <w:gridSpan w:val="2"/>
            <w:tcBorders>
              <w:top w:val="nil"/>
              <w:left w:val="nil"/>
              <w:bottom w:val="nil"/>
              <w:right w:val="nil"/>
            </w:tcBorders>
          </w:tcPr>
          <w:p w14:paraId="6C27CE91" w14:textId="77777777" w:rsidR="00FC120E" w:rsidRPr="00641ED5" w:rsidRDefault="00FC120E" w:rsidP="00755C74"/>
        </w:tc>
      </w:tr>
      <w:tr w:rsidR="00FC120E" w:rsidRPr="00641ED5" w14:paraId="3AF91785" w14:textId="77777777" w:rsidTr="00755C74">
        <w:trPr>
          <w:trHeight w:val="240"/>
          <w:jc w:val="center"/>
        </w:trPr>
        <w:tc>
          <w:tcPr>
            <w:tcW w:w="4876" w:type="dxa"/>
            <w:tcBorders>
              <w:top w:val="nil"/>
              <w:left w:val="nil"/>
              <w:bottom w:val="nil"/>
              <w:right w:val="nil"/>
            </w:tcBorders>
          </w:tcPr>
          <w:p w14:paraId="1E827C47"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EE67A93" w14:textId="77777777" w:rsidR="00FC120E" w:rsidRPr="00641ED5" w:rsidRDefault="00FC120E" w:rsidP="00755C74">
            <w:pPr>
              <w:pStyle w:val="AmColumnHeading"/>
            </w:pPr>
            <w:r w:rsidRPr="00641ED5">
              <w:t>Geänderter Text</w:t>
            </w:r>
          </w:p>
        </w:tc>
      </w:tr>
      <w:tr w:rsidR="00FC120E" w:rsidRPr="00641ED5" w14:paraId="0CE1C0CB" w14:textId="77777777" w:rsidTr="00755C74">
        <w:trPr>
          <w:jc w:val="center"/>
        </w:trPr>
        <w:tc>
          <w:tcPr>
            <w:tcW w:w="4876" w:type="dxa"/>
            <w:tcBorders>
              <w:top w:val="nil"/>
              <w:left w:val="nil"/>
              <w:bottom w:val="nil"/>
              <w:right w:val="nil"/>
            </w:tcBorders>
          </w:tcPr>
          <w:p w14:paraId="0108130D" w14:textId="77777777" w:rsidR="00FC120E" w:rsidRPr="00641ED5" w:rsidRDefault="00FC120E" w:rsidP="00755C74">
            <w:pPr>
              <w:pStyle w:val="Normal6a"/>
            </w:pPr>
            <w:r w:rsidRPr="00641ED5">
              <w:t>1.</w:t>
            </w:r>
            <w:r w:rsidRPr="00641ED5">
              <w:tab/>
            </w:r>
            <w:r w:rsidRPr="00641ED5">
              <w:rPr>
                <w:b/>
                <w:bCs/>
                <w:i/>
                <w:iCs/>
              </w:rPr>
              <w:t>begrüßt</w:t>
            </w:r>
            <w:r w:rsidRPr="00641ED5">
              <w:t xml:space="preserve"> die strategischen Prioritäten der EIB für den Zeitraum 2024-2027</w:t>
            </w:r>
            <w:r w:rsidRPr="00641ED5">
              <w:rPr>
                <w:b/>
                <w:bCs/>
                <w:i/>
                <w:iCs/>
              </w:rPr>
              <w:t>, in denen</w:t>
            </w:r>
            <w:r w:rsidRPr="00641ED5">
              <w:t xml:space="preserve"> die politischen Prioritäten der EU </w:t>
            </w:r>
            <w:r w:rsidRPr="00641ED5">
              <w:rPr>
                <w:b/>
                <w:bCs/>
                <w:i/>
                <w:iCs/>
              </w:rPr>
              <w:t>aufgegriffen werden</w:t>
            </w:r>
            <w:r w:rsidRPr="00641ED5">
              <w:t xml:space="preserve">, </w:t>
            </w:r>
            <w:r w:rsidRPr="00641ED5">
              <w:rPr>
                <w:b/>
                <w:bCs/>
                <w:i/>
                <w:iCs/>
              </w:rPr>
              <w:t>etwa</w:t>
            </w:r>
            <w:r w:rsidRPr="00641ED5">
              <w:t xml:space="preserve"> Wettbewerbsfähigkeit, </w:t>
            </w:r>
            <w:r w:rsidRPr="00641ED5">
              <w:rPr>
                <w:b/>
                <w:bCs/>
                <w:i/>
                <w:iCs/>
              </w:rPr>
              <w:t>ökologischer</w:t>
            </w:r>
            <w:r w:rsidRPr="00641ED5">
              <w:t xml:space="preserve"> und </w:t>
            </w:r>
            <w:r w:rsidRPr="00641ED5">
              <w:rPr>
                <w:b/>
                <w:bCs/>
                <w:i/>
                <w:iCs/>
              </w:rPr>
              <w:t>digitaler</w:t>
            </w:r>
            <w:r w:rsidRPr="00641ED5">
              <w:t xml:space="preserve"> Wandel,</w:t>
            </w:r>
            <w:r w:rsidRPr="00641ED5">
              <w:rPr>
                <w:b/>
                <w:bCs/>
                <w:i/>
                <w:iCs/>
              </w:rPr>
              <w:t xml:space="preserve"> regionaler Zusammenhalt, soziale Infrastruktur wie Wohnraum, Bildung</w:t>
            </w:r>
            <w:r w:rsidRPr="00641ED5">
              <w:t xml:space="preserve"> und </w:t>
            </w:r>
            <w:r w:rsidRPr="00641ED5">
              <w:rPr>
                <w:b/>
                <w:bCs/>
                <w:i/>
                <w:iCs/>
              </w:rPr>
              <w:t>Gesundheit sowie Sicherheit</w:t>
            </w:r>
            <w:r w:rsidRPr="00641ED5">
              <w:t xml:space="preserve"> und </w:t>
            </w:r>
            <w:r w:rsidRPr="00641ED5">
              <w:rPr>
                <w:b/>
                <w:bCs/>
                <w:i/>
                <w:iCs/>
              </w:rPr>
              <w:t>Verteidigung</w:t>
            </w:r>
            <w:r w:rsidRPr="00641ED5">
              <w:t>;</w:t>
            </w:r>
          </w:p>
        </w:tc>
        <w:tc>
          <w:tcPr>
            <w:tcW w:w="4876" w:type="dxa"/>
            <w:tcBorders>
              <w:top w:val="nil"/>
              <w:left w:val="nil"/>
              <w:bottom w:val="nil"/>
              <w:right w:val="nil"/>
            </w:tcBorders>
          </w:tcPr>
          <w:p w14:paraId="2DCF8302" w14:textId="77777777" w:rsidR="00FC120E" w:rsidRPr="00641ED5" w:rsidRDefault="00FC120E" w:rsidP="00755C74">
            <w:pPr>
              <w:pStyle w:val="Normal6a"/>
            </w:pPr>
            <w:r w:rsidRPr="00641ED5">
              <w:t>1.</w:t>
            </w:r>
            <w:r w:rsidRPr="00641ED5">
              <w:tab/>
            </w:r>
            <w:r w:rsidRPr="00641ED5">
              <w:rPr>
                <w:b/>
                <w:bCs/>
                <w:i/>
                <w:iCs/>
              </w:rPr>
              <w:t>bedauert, dass</w:t>
            </w:r>
            <w:r w:rsidRPr="00641ED5">
              <w:t xml:space="preserve"> die strategischen Prioritäten der EIB für den Zeitraum 2024-2027 die politischen Prioritäten der EU, </w:t>
            </w:r>
            <w:r w:rsidRPr="00641ED5">
              <w:rPr>
                <w:b/>
                <w:bCs/>
                <w:i/>
                <w:iCs/>
              </w:rPr>
              <w:t>insbesondere in den Bereichen Sicherheit, Verteidigung und</w:t>
            </w:r>
            <w:r w:rsidRPr="00641ED5">
              <w:t xml:space="preserve"> Wettbewerbsfähigkeit</w:t>
            </w:r>
            <w:r w:rsidRPr="00641ED5">
              <w:rPr>
                <w:b/>
                <w:bCs/>
                <w:i/>
                <w:iCs/>
              </w:rPr>
              <w:t>, nicht umfassend aufgreifen</w:t>
            </w:r>
            <w:r w:rsidRPr="00641ED5">
              <w:rPr>
                <w:b/>
                <w:i/>
              </w:rPr>
              <w:t xml:space="preserve">; </w:t>
            </w:r>
            <w:r w:rsidRPr="00641ED5">
              <w:rPr>
                <w:b/>
                <w:bCs/>
                <w:i/>
                <w:iCs/>
              </w:rPr>
              <w:t>stellt mit Besorgnis fest, dass die EIB-Gruppe zwar den Klimaschutz als oberste strategische Priorität für den Zeitraum 2024-2027 nennt</w:t>
            </w:r>
            <w:r w:rsidRPr="00641ED5">
              <w:t xml:space="preserve"> und </w:t>
            </w:r>
            <w:r w:rsidRPr="00641ED5">
              <w:rPr>
                <w:b/>
                <w:bCs/>
                <w:i/>
                <w:iCs/>
              </w:rPr>
              <w:t>weit über 50 % der jährlichen Investitionen für den ökologischen</w:t>
            </w:r>
            <w:r w:rsidRPr="00641ED5">
              <w:t xml:space="preserve"> Wandel </w:t>
            </w:r>
            <w:r w:rsidRPr="00641ED5">
              <w:rPr>
                <w:b/>
                <w:bCs/>
                <w:i/>
                <w:iCs/>
              </w:rPr>
              <w:t>zuweist</w:t>
            </w:r>
            <w:r w:rsidRPr="00641ED5">
              <w:t xml:space="preserve">, </w:t>
            </w:r>
            <w:r w:rsidRPr="00641ED5">
              <w:rPr>
                <w:b/>
                <w:bCs/>
                <w:i/>
                <w:iCs/>
              </w:rPr>
              <w:t>dass jedoch für wettbewerbsrelevante Prioritäten deutlich geringere Investitionen vorgesehen sind; so werden etwa 20 Mrd. EUR pro Jahr für KMU</w:t>
            </w:r>
            <w:r w:rsidRPr="00641ED5">
              <w:t xml:space="preserve"> und </w:t>
            </w:r>
            <w:r w:rsidRPr="00641ED5">
              <w:rPr>
                <w:b/>
                <w:bCs/>
                <w:i/>
                <w:iCs/>
              </w:rPr>
              <w:t>Start-up-Unternehmen</w:t>
            </w:r>
            <w:r w:rsidRPr="00641ED5">
              <w:t xml:space="preserve"> und </w:t>
            </w:r>
            <w:r w:rsidRPr="00641ED5">
              <w:rPr>
                <w:b/>
                <w:bCs/>
                <w:i/>
                <w:iCs/>
              </w:rPr>
              <w:t>7 Mrd. EUR pro Jahr für die Vergrößerung innovativer europäischer Unternehmen bereitgestellt, obwohl diese eine entscheidende Rolle bei der Schließung der europäischen Wettbewerbslücke spielen</w:t>
            </w:r>
            <w:r w:rsidRPr="00641ED5">
              <w:t>;</w:t>
            </w:r>
          </w:p>
        </w:tc>
      </w:tr>
    </w:tbl>
    <w:p w14:paraId="4BADDB4A"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7C2762B" w14:textId="77777777" w:rsidR="00FC120E" w:rsidRPr="00641ED5" w:rsidRDefault="00FC120E" w:rsidP="00FC120E">
      <w:r w:rsidRPr="00641ED5">
        <w:rPr>
          <w:rStyle w:val="HideTWBExt"/>
        </w:rPr>
        <w:t>&lt;/Amend&gt;</w:t>
      </w:r>
    </w:p>
    <w:p w14:paraId="7EF8A62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46</w:t>
      </w:r>
      <w:r w:rsidRPr="00641ED5">
        <w:rPr>
          <w:rStyle w:val="HideTWBExt"/>
        </w:rPr>
        <w:t>&lt;/NumAm&gt;</w:t>
      </w:r>
    </w:p>
    <w:p w14:paraId="240B2818" w14:textId="77777777" w:rsidR="00FC120E" w:rsidRPr="00641ED5" w:rsidRDefault="00FC120E" w:rsidP="00FC120E">
      <w:pPr>
        <w:pStyle w:val="NormalBold"/>
      </w:pPr>
      <w:r w:rsidRPr="00641ED5">
        <w:rPr>
          <w:rStyle w:val="HideTWBExt"/>
          <w:b w:val="0"/>
        </w:rPr>
        <w:t>&lt;RepeatBlock-By&gt;&lt;Members&gt;</w:t>
      </w:r>
      <w:r w:rsidRPr="00641ED5">
        <w:t>Isabel Benjumea Benjumea</w:t>
      </w:r>
      <w:r w:rsidRPr="00641ED5">
        <w:rPr>
          <w:rStyle w:val="HideTWBExt"/>
          <w:b w:val="0"/>
        </w:rPr>
        <w:t>&lt;/Members&gt;</w:t>
      </w:r>
    </w:p>
    <w:p w14:paraId="5B0DF95C" w14:textId="77777777" w:rsidR="00FC120E" w:rsidRPr="00641ED5" w:rsidRDefault="00FC120E" w:rsidP="00FC120E">
      <w:pPr>
        <w:pStyle w:val="NormalBold"/>
      </w:pPr>
      <w:r w:rsidRPr="00641ED5">
        <w:rPr>
          <w:rStyle w:val="HideTWBExt"/>
          <w:b w:val="0"/>
        </w:rPr>
        <w:t>&lt;/RepeatBlock-By&gt;</w:t>
      </w:r>
    </w:p>
    <w:p w14:paraId="422413B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D143BE6" w14:textId="77777777" w:rsidR="00FC120E" w:rsidRPr="00641ED5" w:rsidRDefault="00FC120E" w:rsidP="00FC120E">
      <w:pPr>
        <w:pStyle w:val="NormalBold"/>
      </w:pPr>
      <w:r w:rsidRPr="00641ED5">
        <w:rPr>
          <w:rStyle w:val="HideTWBExt"/>
        </w:rPr>
        <w:t>&lt;Article&gt;</w:t>
      </w:r>
      <w:r w:rsidRPr="00641ED5">
        <w:t>Ziffer 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DDFF08B" w14:textId="77777777" w:rsidTr="00755C74">
        <w:trPr>
          <w:trHeight w:hRule="exact" w:val="240"/>
          <w:jc w:val="center"/>
        </w:trPr>
        <w:tc>
          <w:tcPr>
            <w:tcW w:w="9752" w:type="dxa"/>
            <w:gridSpan w:val="2"/>
            <w:tcBorders>
              <w:top w:val="nil"/>
              <w:left w:val="nil"/>
              <w:bottom w:val="nil"/>
              <w:right w:val="nil"/>
            </w:tcBorders>
          </w:tcPr>
          <w:p w14:paraId="0C4AD527" w14:textId="77777777" w:rsidR="00FC120E" w:rsidRPr="00641ED5" w:rsidRDefault="00FC120E" w:rsidP="00755C74"/>
        </w:tc>
      </w:tr>
      <w:tr w:rsidR="00FC120E" w:rsidRPr="00641ED5" w14:paraId="1FED0D5F" w14:textId="77777777" w:rsidTr="00755C74">
        <w:trPr>
          <w:trHeight w:val="240"/>
          <w:jc w:val="center"/>
        </w:trPr>
        <w:tc>
          <w:tcPr>
            <w:tcW w:w="4876" w:type="dxa"/>
            <w:tcBorders>
              <w:top w:val="nil"/>
              <w:left w:val="nil"/>
              <w:bottom w:val="nil"/>
              <w:right w:val="nil"/>
            </w:tcBorders>
          </w:tcPr>
          <w:p w14:paraId="031BC0E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AC3ADBD" w14:textId="77777777" w:rsidR="00FC120E" w:rsidRPr="00641ED5" w:rsidRDefault="00FC120E" w:rsidP="00755C74">
            <w:pPr>
              <w:pStyle w:val="AmColumnHeading"/>
            </w:pPr>
            <w:r w:rsidRPr="00641ED5">
              <w:t>Geänderter Text</w:t>
            </w:r>
          </w:p>
        </w:tc>
      </w:tr>
      <w:tr w:rsidR="00FC120E" w:rsidRPr="00641ED5" w14:paraId="435838D3" w14:textId="77777777" w:rsidTr="00755C74">
        <w:trPr>
          <w:jc w:val="center"/>
        </w:trPr>
        <w:tc>
          <w:tcPr>
            <w:tcW w:w="4876" w:type="dxa"/>
            <w:tcBorders>
              <w:top w:val="nil"/>
              <w:left w:val="nil"/>
              <w:bottom w:val="nil"/>
              <w:right w:val="nil"/>
            </w:tcBorders>
          </w:tcPr>
          <w:p w14:paraId="6426BA98" w14:textId="77777777" w:rsidR="00FC120E" w:rsidRPr="00641ED5" w:rsidRDefault="00FC120E" w:rsidP="00755C74">
            <w:pPr>
              <w:pStyle w:val="Normal6a"/>
            </w:pPr>
            <w:r w:rsidRPr="00641ED5">
              <w:t>1.</w:t>
            </w:r>
            <w:r w:rsidRPr="00641ED5">
              <w:tab/>
              <w:t>begrüßt die strategischen Prioritäten der EIB für den Zeitraum 2024-2027, in denen die politischen Prioritäten der EU aufgegriffen werden, etwa Wettbewerbsfähigkeit, ökologischer und digitaler Wandel, regionaler Zusammenhalt, soziale Infrastruktur wie Wohnraum, Bildung und Gesundheit sowie Sicherheit und Verteidigung;</w:t>
            </w:r>
          </w:p>
        </w:tc>
        <w:tc>
          <w:tcPr>
            <w:tcW w:w="4876" w:type="dxa"/>
            <w:tcBorders>
              <w:top w:val="nil"/>
              <w:left w:val="nil"/>
              <w:bottom w:val="nil"/>
              <w:right w:val="nil"/>
            </w:tcBorders>
          </w:tcPr>
          <w:p w14:paraId="3CD14531" w14:textId="77777777" w:rsidR="00FC120E" w:rsidRPr="00641ED5" w:rsidRDefault="00FC120E" w:rsidP="00755C74">
            <w:pPr>
              <w:pStyle w:val="Normal6a"/>
            </w:pPr>
            <w:r w:rsidRPr="00641ED5">
              <w:t>1.</w:t>
            </w:r>
            <w:r w:rsidRPr="00641ED5">
              <w:tab/>
              <w:t>begrüßt die strategischen Prioritäten der EIB für den Zeitraum 2024-2027, in denen die politischen Prioritäten der EU aufgegriffen werden, etwa Wettbewerbsfähigkeit, ökologischer und digitaler Wandel, regionaler Zusammenhalt, soziale Infrastruktur wie Wohnraum, Bildung und Gesundheit sowie Sicherheit und Verteidigung;</w:t>
            </w:r>
            <w:r w:rsidRPr="00641ED5">
              <w:rPr>
                <w:b/>
                <w:i/>
              </w:rPr>
              <w:t> weist darauf hin, dass im Strategie-Fahrplan folgende acht Prioritäten festgelegt sind: Klima, Digitalisierung und Innovation, Sicherheit und Verteidigung, Kohäsion, Landwirtschaft und Bioökonomie, soziale Infrastruktur, Investitionen außerhalb der Europäischen Union und Kapitalmärkte;</w:t>
            </w:r>
          </w:p>
        </w:tc>
      </w:tr>
    </w:tbl>
    <w:p w14:paraId="2A88D03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{ES}</w:t>
      </w:r>
      <w:r w:rsidRPr="00641ED5">
        <w:t>es</w:t>
      </w:r>
      <w:r w:rsidRPr="00641ED5">
        <w:rPr>
          <w:rStyle w:val="HideTWBExt"/>
        </w:rPr>
        <w:t>&lt;/Original&gt;</w:t>
      </w:r>
    </w:p>
    <w:p w14:paraId="5DA7C3F6" w14:textId="77777777" w:rsidR="00FC120E" w:rsidRPr="00641ED5" w:rsidRDefault="00FC120E" w:rsidP="00FC120E">
      <w:r w:rsidRPr="00641ED5">
        <w:rPr>
          <w:rStyle w:val="HideTWBExt"/>
        </w:rPr>
        <w:t>&lt;/Amend&gt;</w:t>
      </w:r>
    </w:p>
    <w:p w14:paraId="7F6AC24A"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47</w:t>
      </w:r>
      <w:r w:rsidRPr="00641ED5">
        <w:rPr>
          <w:rStyle w:val="HideTWBExt"/>
        </w:rPr>
        <w:t>&lt;/NumAm&gt;</w:t>
      </w:r>
    </w:p>
    <w:p w14:paraId="3DAC894B"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1F1BD831" w14:textId="77777777" w:rsidR="00FC120E" w:rsidRPr="00641ED5" w:rsidRDefault="00FC120E" w:rsidP="00FC120E">
      <w:pPr>
        <w:pStyle w:val="NormalBold"/>
      </w:pPr>
      <w:r w:rsidRPr="00641ED5">
        <w:rPr>
          <w:rStyle w:val="HideTWBExt"/>
          <w:b w:val="0"/>
        </w:rPr>
        <w:t>&lt;/RepeatBlock-By&gt;</w:t>
      </w:r>
    </w:p>
    <w:p w14:paraId="0A419064"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04D15D6" w14:textId="77777777" w:rsidR="00FC120E" w:rsidRPr="00641ED5" w:rsidRDefault="00FC120E" w:rsidP="00FC120E">
      <w:pPr>
        <w:pStyle w:val="NormalBold"/>
      </w:pPr>
      <w:r w:rsidRPr="00641ED5">
        <w:rPr>
          <w:rStyle w:val="HideTWBExt"/>
        </w:rPr>
        <w:t>&lt;Article&gt;</w:t>
      </w:r>
      <w:r w:rsidRPr="00641ED5">
        <w:t>Ziffer 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0B4177A" w14:textId="77777777" w:rsidTr="00755C74">
        <w:trPr>
          <w:trHeight w:hRule="exact" w:val="240"/>
          <w:jc w:val="center"/>
        </w:trPr>
        <w:tc>
          <w:tcPr>
            <w:tcW w:w="9752" w:type="dxa"/>
            <w:gridSpan w:val="2"/>
            <w:tcBorders>
              <w:top w:val="nil"/>
              <w:left w:val="nil"/>
              <w:bottom w:val="nil"/>
              <w:right w:val="nil"/>
            </w:tcBorders>
          </w:tcPr>
          <w:p w14:paraId="784B6D7C" w14:textId="77777777" w:rsidR="00FC120E" w:rsidRPr="00641ED5" w:rsidRDefault="00FC120E" w:rsidP="00755C74"/>
        </w:tc>
      </w:tr>
      <w:tr w:rsidR="00FC120E" w:rsidRPr="00641ED5" w14:paraId="403B5A9A" w14:textId="77777777" w:rsidTr="00755C74">
        <w:trPr>
          <w:trHeight w:val="240"/>
          <w:jc w:val="center"/>
        </w:trPr>
        <w:tc>
          <w:tcPr>
            <w:tcW w:w="4876" w:type="dxa"/>
            <w:tcBorders>
              <w:top w:val="nil"/>
              <w:left w:val="nil"/>
              <w:bottom w:val="nil"/>
              <w:right w:val="nil"/>
            </w:tcBorders>
          </w:tcPr>
          <w:p w14:paraId="17F54651"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7973E3C" w14:textId="77777777" w:rsidR="00FC120E" w:rsidRPr="00641ED5" w:rsidRDefault="00FC120E" w:rsidP="00755C74">
            <w:pPr>
              <w:pStyle w:val="AmColumnHeading"/>
            </w:pPr>
            <w:r w:rsidRPr="00641ED5">
              <w:t>Geänderter Text</w:t>
            </w:r>
          </w:p>
        </w:tc>
      </w:tr>
      <w:tr w:rsidR="00FC120E" w:rsidRPr="00641ED5" w14:paraId="3B66EC85" w14:textId="77777777" w:rsidTr="00755C74">
        <w:trPr>
          <w:jc w:val="center"/>
        </w:trPr>
        <w:tc>
          <w:tcPr>
            <w:tcW w:w="4876" w:type="dxa"/>
            <w:tcBorders>
              <w:top w:val="nil"/>
              <w:left w:val="nil"/>
              <w:bottom w:val="nil"/>
              <w:right w:val="nil"/>
            </w:tcBorders>
          </w:tcPr>
          <w:p w14:paraId="400F9D2A" w14:textId="77777777" w:rsidR="00FC120E" w:rsidRPr="00641ED5" w:rsidRDefault="00FC120E" w:rsidP="00755C74">
            <w:pPr>
              <w:pStyle w:val="Normal6a"/>
            </w:pPr>
            <w:r w:rsidRPr="00641ED5">
              <w:t>1.</w:t>
            </w:r>
            <w:r w:rsidRPr="00641ED5">
              <w:tab/>
              <w:t xml:space="preserve">begrüßt die strategischen Prioritäten der EIB für den Zeitraum 2024-2027, in denen die politischen Prioritäten der EU aufgegriffen werden, etwa Wettbewerbsfähigkeit, ökologischer und digitaler Wandel, regionaler Zusammenhalt, soziale Infrastruktur wie Wohnraum, Bildung und Gesundheit sowie </w:t>
            </w:r>
            <w:r w:rsidRPr="00641ED5">
              <w:rPr>
                <w:b/>
                <w:bCs/>
                <w:i/>
                <w:iCs/>
              </w:rPr>
              <w:t>Sicherheit und Verteidigung</w:t>
            </w:r>
            <w:r w:rsidRPr="00641ED5">
              <w:t>;</w:t>
            </w:r>
          </w:p>
        </w:tc>
        <w:tc>
          <w:tcPr>
            <w:tcW w:w="4876" w:type="dxa"/>
            <w:tcBorders>
              <w:top w:val="nil"/>
              <w:left w:val="nil"/>
              <w:bottom w:val="nil"/>
              <w:right w:val="nil"/>
            </w:tcBorders>
          </w:tcPr>
          <w:p w14:paraId="320D1838" w14:textId="77777777" w:rsidR="00FC120E" w:rsidRPr="00641ED5" w:rsidRDefault="00FC120E" w:rsidP="00755C74">
            <w:pPr>
              <w:pStyle w:val="Normal6a"/>
            </w:pPr>
            <w:r w:rsidRPr="00641ED5">
              <w:t>1.</w:t>
            </w:r>
            <w:r w:rsidRPr="00641ED5">
              <w:tab/>
            </w:r>
            <w:r w:rsidRPr="00641ED5">
              <w:rPr>
                <w:b/>
                <w:i/>
              </w:rPr>
              <w:t>würdigt die Bereitschaft der EIB, sich an die sich ändernden Anforderungen der Politik der Union anzupassen und sich entsprechend neu zu erfinden, ohne dabei ihre langfristigen Ziele aus den Augen zu verlieren;</w:t>
            </w:r>
            <w:r w:rsidRPr="00641ED5">
              <w:t xml:space="preserve"> begrüßt die strategischen Prioritäten der EIB für den Zeitraum 2024-2027, in denen die politischen Prioritäten der EU aufgegriffen werden, etwa Wettbewerbsfähigkeit, ökologischer und digitaler Wandel, </w:t>
            </w:r>
            <w:r w:rsidRPr="00641ED5">
              <w:rPr>
                <w:b/>
                <w:bCs/>
                <w:i/>
                <w:iCs/>
              </w:rPr>
              <w:t>Sicherheit und Verteidigung,</w:t>
            </w:r>
            <w:r w:rsidRPr="00641ED5">
              <w:t xml:space="preserve"> regionaler Zusammenhalt, soziale Infrastruktur wie Wohnraum, Bildung und Gesundheit</w:t>
            </w:r>
            <w:r w:rsidRPr="00641ED5">
              <w:rPr>
                <w:b/>
                <w:bCs/>
                <w:i/>
                <w:iCs/>
              </w:rPr>
              <w:t>, Landwirtschaft, Finanzierung außerhalb der EU</w:t>
            </w:r>
            <w:r w:rsidRPr="00641ED5">
              <w:t xml:space="preserve"> sowie </w:t>
            </w:r>
            <w:r w:rsidRPr="00641ED5">
              <w:rPr>
                <w:b/>
                <w:bCs/>
                <w:i/>
                <w:iCs/>
              </w:rPr>
              <w:t>Förderung der Kapitalmarktunion</w:t>
            </w:r>
            <w:r w:rsidRPr="00641ED5">
              <w:t>;</w:t>
            </w:r>
          </w:p>
        </w:tc>
      </w:tr>
    </w:tbl>
    <w:p w14:paraId="768C6B6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4022EE2" w14:textId="77777777" w:rsidR="00FC120E" w:rsidRPr="00641ED5" w:rsidRDefault="00FC120E" w:rsidP="00FC120E">
      <w:r w:rsidRPr="00641ED5">
        <w:rPr>
          <w:rStyle w:val="HideTWBExt"/>
        </w:rPr>
        <w:t>&lt;/Amend&gt;</w:t>
      </w:r>
    </w:p>
    <w:p w14:paraId="0C8ABB1A"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48</w:t>
      </w:r>
      <w:r w:rsidRPr="00641ED5">
        <w:rPr>
          <w:rStyle w:val="HideTWBExt"/>
        </w:rPr>
        <w:t>&lt;/NumAm&gt;</w:t>
      </w:r>
    </w:p>
    <w:p w14:paraId="41387A22"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2EB25234" w14:textId="77777777" w:rsidR="00FC120E" w:rsidRPr="00641ED5" w:rsidRDefault="00FC120E" w:rsidP="00FC120E">
      <w:pPr>
        <w:pStyle w:val="NormalBold"/>
      </w:pPr>
      <w:r w:rsidRPr="00641ED5">
        <w:rPr>
          <w:rStyle w:val="HideTWBExt"/>
          <w:b w:val="0"/>
        </w:rPr>
        <w:t>&lt;/RepeatBlock-By&gt;</w:t>
      </w:r>
    </w:p>
    <w:p w14:paraId="0A08654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F229DE6" w14:textId="77777777" w:rsidR="00FC120E" w:rsidRPr="00641ED5" w:rsidRDefault="00FC120E" w:rsidP="00FC120E">
      <w:pPr>
        <w:pStyle w:val="NormalBold"/>
      </w:pPr>
      <w:r w:rsidRPr="00641ED5">
        <w:rPr>
          <w:rStyle w:val="HideTWBExt"/>
        </w:rPr>
        <w:t>&lt;Article&gt;</w:t>
      </w:r>
      <w:r w:rsidRPr="00641ED5">
        <w:t>Ziffer 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76B03C8" w14:textId="77777777" w:rsidTr="00755C74">
        <w:trPr>
          <w:trHeight w:hRule="exact" w:val="240"/>
          <w:jc w:val="center"/>
        </w:trPr>
        <w:tc>
          <w:tcPr>
            <w:tcW w:w="9752" w:type="dxa"/>
            <w:gridSpan w:val="2"/>
            <w:tcBorders>
              <w:top w:val="nil"/>
              <w:left w:val="nil"/>
              <w:bottom w:val="nil"/>
              <w:right w:val="nil"/>
            </w:tcBorders>
          </w:tcPr>
          <w:p w14:paraId="6E106E79" w14:textId="77777777" w:rsidR="00FC120E" w:rsidRPr="00641ED5" w:rsidRDefault="00FC120E" w:rsidP="00755C74"/>
        </w:tc>
      </w:tr>
      <w:tr w:rsidR="00FC120E" w:rsidRPr="00641ED5" w14:paraId="6920EF23" w14:textId="77777777" w:rsidTr="00755C74">
        <w:trPr>
          <w:trHeight w:val="240"/>
          <w:jc w:val="center"/>
        </w:trPr>
        <w:tc>
          <w:tcPr>
            <w:tcW w:w="4876" w:type="dxa"/>
            <w:tcBorders>
              <w:top w:val="nil"/>
              <w:left w:val="nil"/>
              <w:bottom w:val="nil"/>
              <w:right w:val="nil"/>
            </w:tcBorders>
          </w:tcPr>
          <w:p w14:paraId="2F7CD1D2"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28A27AC" w14:textId="77777777" w:rsidR="00FC120E" w:rsidRPr="00641ED5" w:rsidRDefault="00FC120E" w:rsidP="00755C74">
            <w:pPr>
              <w:pStyle w:val="AmColumnHeading"/>
            </w:pPr>
            <w:r w:rsidRPr="00641ED5">
              <w:t>Geänderter Text</w:t>
            </w:r>
          </w:p>
        </w:tc>
      </w:tr>
      <w:tr w:rsidR="00FC120E" w:rsidRPr="00641ED5" w14:paraId="2490CD25" w14:textId="77777777" w:rsidTr="00755C74">
        <w:trPr>
          <w:jc w:val="center"/>
        </w:trPr>
        <w:tc>
          <w:tcPr>
            <w:tcW w:w="4876" w:type="dxa"/>
            <w:tcBorders>
              <w:top w:val="nil"/>
              <w:left w:val="nil"/>
              <w:bottom w:val="nil"/>
              <w:right w:val="nil"/>
            </w:tcBorders>
          </w:tcPr>
          <w:p w14:paraId="2F830302" w14:textId="77777777" w:rsidR="00FC120E" w:rsidRPr="00641ED5" w:rsidRDefault="00FC120E" w:rsidP="00755C74">
            <w:pPr>
              <w:pStyle w:val="Normal6a"/>
            </w:pPr>
            <w:r w:rsidRPr="00641ED5">
              <w:t>1.</w:t>
            </w:r>
            <w:r w:rsidRPr="00641ED5">
              <w:tab/>
            </w:r>
            <w:r w:rsidRPr="00641ED5">
              <w:rPr>
                <w:b/>
                <w:bCs/>
                <w:i/>
                <w:iCs/>
              </w:rPr>
              <w:t>begrüßt</w:t>
            </w:r>
            <w:r w:rsidRPr="00641ED5">
              <w:t xml:space="preserve"> die strategischen Prioritäten der EIB für den Zeitraum 2024-2027, in denen die politischen Prioritäten der EU aufgegriffen werden, etwa Wettbewerbsfähigkeit, ökologischer und digitaler Wandel, regionaler Zusammenhalt, soziale Infrastruktur wie Wohnraum, Bildung und Gesundheit sowie Sicherheit und Verteidigung;</w:t>
            </w:r>
          </w:p>
        </w:tc>
        <w:tc>
          <w:tcPr>
            <w:tcW w:w="4876" w:type="dxa"/>
            <w:tcBorders>
              <w:top w:val="nil"/>
              <w:left w:val="nil"/>
              <w:bottom w:val="nil"/>
              <w:right w:val="nil"/>
            </w:tcBorders>
          </w:tcPr>
          <w:p w14:paraId="50172FC7" w14:textId="77777777" w:rsidR="00FC120E" w:rsidRPr="00641ED5" w:rsidRDefault="00FC120E" w:rsidP="00755C74">
            <w:pPr>
              <w:pStyle w:val="Normal6a"/>
            </w:pPr>
            <w:r w:rsidRPr="00641ED5">
              <w:t>1.</w:t>
            </w:r>
            <w:r w:rsidRPr="00641ED5">
              <w:tab/>
            </w:r>
            <w:r w:rsidRPr="00641ED5">
              <w:rPr>
                <w:b/>
                <w:bCs/>
                <w:i/>
                <w:iCs/>
              </w:rPr>
              <w:t>nimmt</w:t>
            </w:r>
            <w:r w:rsidRPr="00641ED5">
              <w:t xml:space="preserve"> die strategischen Prioritäten der EIB für den Zeitraum 2024-2027 </w:t>
            </w:r>
            <w:r w:rsidRPr="00641ED5">
              <w:rPr>
                <w:b/>
                <w:bCs/>
                <w:i/>
                <w:iCs/>
              </w:rPr>
              <w:t>zur Kenntnis</w:t>
            </w:r>
            <w:r w:rsidRPr="00641ED5">
              <w:t xml:space="preserve">, in denen die politischen Prioritäten der EU aufgegriffen werden, etwa Wettbewerbsfähigkeit, ökologischer und digitaler Wandel, regionaler Zusammenhalt, soziale Infrastruktur wie Wohnraum, Bildung und Gesundheit sowie Sicherheit und Verteidigung; </w:t>
            </w:r>
            <w:r w:rsidRPr="00641ED5">
              <w:rPr>
                <w:b/>
                <w:i/>
              </w:rPr>
              <w:t>betont, dass es angesichts der aktuellen Herausforderungen und internationalen Entwicklungen von zentraler Bedeutung ist, Investitionen Vorrang einzuräumen, um die Wettbewerbsfähigkeit Europas zu steigern;</w:t>
            </w:r>
          </w:p>
        </w:tc>
      </w:tr>
    </w:tbl>
    <w:p w14:paraId="621AD4D6"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A641220" w14:textId="77777777" w:rsidR="00FC120E" w:rsidRPr="00641ED5" w:rsidRDefault="00FC120E" w:rsidP="00FC120E">
      <w:r w:rsidRPr="00641ED5">
        <w:rPr>
          <w:rStyle w:val="HideTWBExt"/>
        </w:rPr>
        <w:t>&lt;/Amend&gt;</w:t>
      </w:r>
    </w:p>
    <w:p w14:paraId="42C8C3FD"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49</w:t>
      </w:r>
      <w:r w:rsidRPr="00641ED5">
        <w:rPr>
          <w:rStyle w:val="HideTWBExt"/>
        </w:rPr>
        <w:t>&lt;/NumAm&gt;</w:t>
      </w:r>
    </w:p>
    <w:p w14:paraId="2B138E50" w14:textId="77777777" w:rsidR="00FC120E" w:rsidRPr="00641ED5" w:rsidRDefault="00FC120E" w:rsidP="00FC120E">
      <w:pPr>
        <w:pStyle w:val="NormalBold"/>
      </w:pPr>
      <w:r w:rsidRPr="00641ED5">
        <w:rPr>
          <w:rStyle w:val="HideTWBExt"/>
          <w:b w:val="0"/>
        </w:rPr>
        <w:t>&lt;RepeatBlock-By&gt;&lt;Members&gt;</w:t>
      </w:r>
      <w:r w:rsidRPr="00641ED5">
        <w:t>Fernand Kartheiser, Kristoffer Storm, Nora Junco García, Diego Solier, Adrian-George Axinia, Georgiana Teodorescu, Geadis Geadi</w:t>
      </w:r>
      <w:r w:rsidRPr="00641ED5">
        <w:rPr>
          <w:rStyle w:val="HideTWBExt"/>
          <w:b w:val="0"/>
        </w:rPr>
        <w:t>&lt;/Members&gt;</w:t>
      </w:r>
    </w:p>
    <w:p w14:paraId="28475EE4" w14:textId="77777777" w:rsidR="00FC120E" w:rsidRPr="00641ED5" w:rsidRDefault="00FC120E" w:rsidP="00FC120E">
      <w:pPr>
        <w:pStyle w:val="NormalBold"/>
      </w:pPr>
      <w:r w:rsidRPr="00641ED5">
        <w:rPr>
          <w:rStyle w:val="HideTWBExt"/>
          <w:b w:val="0"/>
        </w:rPr>
        <w:t>&lt;/RepeatBlock-By&gt;</w:t>
      </w:r>
    </w:p>
    <w:p w14:paraId="551023C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7393FB0" w14:textId="77777777" w:rsidR="00FC120E" w:rsidRPr="00641ED5" w:rsidRDefault="00FC120E" w:rsidP="00FC120E">
      <w:pPr>
        <w:pStyle w:val="NormalBold"/>
      </w:pPr>
      <w:r w:rsidRPr="00641ED5">
        <w:rPr>
          <w:rStyle w:val="HideTWBExt"/>
        </w:rPr>
        <w:t>&lt;Article&gt;</w:t>
      </w:r>
      <w:r w:rsidRPr="00641ED5">
        <w:t>Ziffer 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057D64A" w14:textId="77777777" w:rsidTr="00755C74">
        <w:trPr>
          <w:trHeight w:hRule="exact" w:val="240"/>
          <w:jc w:val="center"/>
        </w:trPr>
        <w:tc>
          <w:tcPr>
            <w:tcW w:w="9752" w:type="dxa"/>
            <w:gridSpan w:val="2"/>
            <w:tcBorders>
              <w:top w:val="nil"/>
              <w:left w:val="nil"/>
              <w:bottom w:val="nil"/>
              <w:right w:val="nil"/>
            </w:tcBorders>
          </w:tcPr>
          <w:p w14:paraId="1A4D3E32" w14:textId="77777777" w:rsidR="00FC120E" w:rsidRPr="00641ED5" w:rsidRDefault="00FC120E" w:rsidP="00755C74"/>
        </w:tc>
      </w:tr>
      <w:tr w:rsidR="00FC120E" w:rsidRPr="00641ED5" w14:paraId="507414BC" w14:textId="77777777" w:rsidTr="00755C74">
        <w:trPr>
          <w:trHeight w:val="240"/>
          <w:jc w:val="center"/>
        </w:trPr>
        <w:tc>
          <w:tcPr>
            <w:tcW w:w="4876" w:type="dxa"/>
            <w:tcBorders>
              <w:top w:val="nil"/>
              <w:left w:val="nil"/>
              <w:bottom w:val="nil"/>
              <w:right w:val="nil"/>
            </w:tcBorders>
          </w:tcPr>
          <w:p w14:paraId="64C48B5B"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322FDEB" w14:textId="77777777" w:rsidR="00FC120E" w:rsidRPr="00641ED5" w:rsidRDefault="00FC120E" w:rsidP="00755C74">
            <w:pPr>
              <w:pStyle w:val="AmColumnHeading"/>
            </w:pPr>
            <w:r w:rsidRPr="00641ED5">
              <w:t>Geänderter Text</w:t>
            </w:r>
          </w:p>
        </w:tc>
      </w:tr>
      <w:tr w:rsidR="00FC120E" w:rsidRPr="00641ED5" w14:paraId="55F4366F" w14:textId="77777777" w:rsidTr="00755C74">
        <w:trPr>
          <w:jc w:val="center"/>
        </w:trPr>
        <w:tc>
          <w:tcPr>
            <w:tcW w:w="4876" w:type="dxa"/>
            <w:tcBorders>
              <w:top w:val="nil"/>
              <w:left w:val="nil"/>
              <w:bottom w:val="nil"/>
              <w:right w:val="nil"/>
            </w:tcBorders>
          </w:tcPr>
          <w:p w14:paraId="104C4D83" w14:textId="77777777" w:rsidR="00FC120E" w:rsidRPr="00641ED5" w:rsidRDefault="00FC120E" w:rsidP="00755C74">
            <w:pPr>
              <w:pStyle w:val="Normal6a"/>
            </w:pPr>
            <w:r w:rsidRPr="00641ED5">
              <w:t>1.</w:t>
            </w:r>
            <w:r w:rsidRPr="00641ED5">
              <w:tab/>
            </w:r>
            <w:r w:rsidRPr="00641ED5">
              <w:rPr>
                <w:b/>
                <w:bCs/>
                <w:i/>
                <w:iCs/>
              </w:rPr>
              <w:t>begrüßt</w:t>
            </w:r>
            <w:r w:rsidRPr="00641ED5">
              <w:t xml:space="preserve"> die strategischen Prioritäten der EIB für den Zeitraum 2024-2027, in denen die politischen Prioritäten der EU aufgegriffen werden, etwa Wettbewerbsfähigkeit, ökologischer und digitaler Wandel, regionaler Zusammenhalt, soziale Infrastruktur wie Wohnraum, Bildung und Gesundheit sowie Sicherheit und Verteidigung;</w:t>
            </w:r>
          </w:p>
        </w:tc>
        <w:tc>
          <w:tcPr>
            <w:tcW w:w="4876" w:type="dxa"/>
            <w:tcBorders>
              <w:top w:val="nil"/>
              <w:left w:val="nil"/>
              <w:bottom w:val="nil"/>
              <w:right w:val="nil"/>
            </w:tcBorders>
          </w:tcPr>
          <w:p w14:paraId="5A464C91" w14:textId="77777777" w:rsidR="00FC120E" w:rsidRPr="00641ED5" w:rsidRDefault="00FC120E" w:rsidP="00755C74">
            <w:pPr>
              <w:pStyle w:val="Normal6a"/>
            </w:pPr>
            <w:r w:rsidRPr="00641ED5">
              <w:t>1.</w:t>
            </w:r>
            <w:r w:rsidRPr="00641ED5">
              <w:tab/>
            </w:r>
            <w:r w:rsidRPr="00641ED5">
              <w:rPr>
                <w:b/>
                <w:bCs/>
                <w:i/>
                <w:iCs/>
              </w:rPr>
              <w:t>nimmt</w:t>
            </w:r>
            <w:r w:rsidRPr="00641ED5">
              <w:t xml:space="preserve"> die strategischen Prioritäten der EIB für den Zeitraum 2024-2027 </w:t>
            </w:r>
            <w:r w:rsidRPr="00641ED5">
              <w:rPr>
                <w:b/>
                <w:bCs/>
                <w:i/>
                <w:iCs/>
              </w:rPr>
              <w:t>zur Kenntnis</w:t>
            </w:r>
            <w:r w:rsidRPr="00641ED5">
              <w:t>, in denen die politischen Prioritäten der EU aufgegriffen werden, etwa Wettbewerbsfähigkeit, ökologischer und digitaler Wandel, regionaler Zusammenhalt, soziale Infrastruktur wie Wohnraum, Bildung und Gesundheit sowie Sicherheit und Verteidigung;</w:t>
            </w:r>
          </w:p>
        </w:tc>
      </w:tr>
    </w:tbl>
    <w:p w14:paraId="14D91F69"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896C5E0" w14:textId="77777777" w:rsidR="00FC120E" w:rsidRPr="00641ED5" w:rsidRDefault="00FC120E" w:rsidP="00FC120E">
      <w:r w:rsidRPr="00641ED5">
        <w:rPr>
          <w:rStyle w:val="HideTWBExt"/>
        </w:rPr>
        <w:t>&lt;/Amend&gt;</w:t>
      </w:r>
    </w:p>
    <w:p w14:paraId="4FAE9AC4"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50</w:t>
      </w:r>
      <w:r w:rsidRPr="00641ED5">
        <w:rPr>
          <w:rStyle w:val="HideTWBExt"/>
        </w:rPr>
        <w:t>&lt;/NumAm&gt;</w:t>
      </w:r>
    </w:p>
    <w:p w14:paraId="78743F7F"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1EB4D35D" w14:textId="77777777" w:rsidR="00FC120E" w:rsidRPr="00641ED5" w:rsidRDefault="00FC120E" w:rsidP="00FC120E">
      <w:pPr>
        <w:pStyle w:val="NormalBold"/>
      </w:pPr>
      <w:r w:rsidRPr="00641ED5">
        <w:rPr>
          <w:rStyle w:val="HideTWBExt"/>
          <w:b w:val="0"/>
        </w:rPr>
        <w:t>&lt;/RepeatBlock-By&gt;</w:t>
      </w:r>
    </w:p>
    <w:p w14:paraId="1A1D63BD"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488120A" w14:textId="77777777" w:rsidR="00FC120E" w:rsidRPr="00641ED5" w:rsidRDefault="00FC120E" w:rsidP="00FC120E">
      <w:pPr>
        <w:pStyle w:val="NormalBold"/>
      </w:pPr>
      <w:r w:rsidRPr="00641ED5">
        <w:rPr>
          <w:rStyle w:val="HideTWBExt"/>
        </w:rPr>
        <w:t>&lt;Article&gt;</w:t>
      </w:r>
      <w:r w:rsidRPr="00641ED5">
        <w:t>Ziffer 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5578BEC" w14:textId="77777777" w:rsidTr="00755C74">
        <w:trPr>
          <w:trHeight w:hRule="exact" w:val="240"/>
          <w:jc w:val="center"/>
        </w:trPr>
        <w:tc>
          <w:tcPr>
            <w:tcW w:w="9752" w:type="dxa"/>
            <w:gridSpan w:val="2"/>
            <w:tcBorders>
              <w:top w:val="nil"/>
              <w:left w:val="nil"/>
              <w:bottom w:val="nil"/>
              <w:right w:val="nil"/>
            </w:tcBorders>
          </w:tcPr>
          <w:p w14:paraId="2328F54F" w14:textId="77777777" w:rsidR="00FC120E" w:rsidRPr="00641ED5" w:rsidRDefault="00FC120E" w:rsidP="00755C74"/>
        </w:tc>
      </w:tr>
      <w:tr w:rsidR="00FC120E" w:rsidRPr="00641ED5" w14:paraId="78B03D81" w14:textId="77777777" w:rsidTr="00755C74">
        <w:trPr>
          <w:trHeight w:val="240"/>
          <w:jc w:val="center"/>
        </w:trPr>
        <w:tc>
          <w:tcPr>
            <w:tcW w:w="4876" w:type="dxa"/>
            <w:tcBorders>
              <w:top w:val="nil"/>
              <w:left w:val="nil"/>
              <w:bottom w:val="nil"/>
              <w:right w:val="nil"/>
            </w:tcBorders>
          </w:tcPr>
          <w:p w14:paraId="3A9FCDBA"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FA42F1D" w14:textId="77777777" w:rsidR="00FC120E" w:rsidRPr="00641ED5" w:rsidRDefault="00FC120E" w:rsidP="00755C74">
            <w:pPr>
              <w:pStyle w:val="AmColumnHeading"/>
            </w:pPr>
            <w:r w:rsidRPr="00641ED5">
              <w:t>Geänderter Text</w:t>
            </w:r>
          </w:p>
        </w:tc>
      </w:tr>
      <w:tr w:rsidR="00FC120E" w:rsidRPr="00641ED5" w14:paraId="3BA7910E" w14:textId="77777777" w:rsidTr="00755C74">
        <w:trPr>
          <w:jc w:val="center"/>
        </w:trPr>
        <w:tc>
          <w:tcPr>
            <w:tcW w:w="4876" w:type="dxa"/>
            <w:tcBorders>
              <w:top w:val="nil"/>
              <w:left w:val="nil"/>
              <w:bottom w:val="nil"/>
              <w:right w:val="nil"/>
            </w:tcBorders>
          </w:tcPr>
          <w:p w14:paraId="1C347321" w14:textId="77777777" w:rsidR="00FC120E" w:rsidRPr="00641ED5" w:rsidRDefault="00FC120E" w:rsidP="00755C74">
            <w:pPr>
              <w:pStyle w:val="Normal6a"/>
            </w:pPr>
            <w:r w:rsidRPr="00641ED5">
              <w:t>1.</w:t>
            </w:r>
            <w:r w:rsidRPr="00641ED5">
              <w:tab/>
              <w:t>begrüßt die strategischen Prioritäten der EIB für den Zeitraum 2024-2027, in denen die politischen Prioritäten der EU aufgegriffen werden, etwa Wettbewerbsfähigkeit, ökologischer und digitaler Wandel, regionaler Zusammenhalt, soziale Infrastruktur wie Wohnraum, Bildung und Gesundheit sowie Sicherheit und Verteidigung;</w:t>
            </w:r>
          </w:p>
        </w:tc>
        <w:tc>
          <w:tcPr>
            <w:tcW w:w="4876" w:type="dxa"/>
            <w:tcBorders>
              <w:top w:val="nil"/>
              <w:left w:val="nil"/>
              <w:bottom w:val="nil"/>
              <w:right w:val="nil"/>
            </w:tcBorders>
          </w:tcPr>
          <w:p w14:paraId="233176CE" w14:textId="77777777" w:rsidR="00FC120E" w:rsidRPr="00641ED5" w:rsidRDefault="00FC120E" w:rsidP="00755C74">
            <w:pPr>
              <w:pStyle w:val="Normal6a"/>
            </w:pPr>
            <w:r w:rsidRPr="00641ED5">
              <w:t>1.</w:t>
            </w:r>
            <w:r w:rsidRPr="00641ED5">
              <w:tab/>
              <w:t xml:space="preserve">begrüßt die strategischen Prioritäten der EIB für den Zeitraum 2024-2027, in denen die politischen Prioritäten der EU aufgegriffen werden, etwa Wettbewerbsfähigkeit, ökologischer und digitaler Wandel, regionaler Zusammenhalt, soziale Infrastruktur wie Wohnraum, Bildung und Gesundheit sowie Sicherheit und Verteidigung; </w:t>
            </w:r>
            <w:r w:rsidRPr="00641ED5">
              <w:rPr>
                <w:b/>
                <w:i/>
              </w:rPr>
              <w:t>hebt in diesem Zusammenhang hervor, dass die EIB in der Lage ist, sich an im Wandel begriffene politische Strategien anzupassen und gleichzeitig ihren langfristigen Zielen verpflichtet zu bleiben;</w:t>
            </w:r>
          </w:p>
        </w:tc>
      </w:tr>
    </w:tbl>
    <w:p w14:paraId="2674A639"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4198DE7" w14:textId="77777777" w:rsidR="00FC120E" w:rsidRPr="00641ED5" w:rsidRDefault="00FC120E" w:rsidP="00FC120E">
      <w:r w:rsidRPr="00641ED5">
        <w:rPr>
          <w:rStyle w:val="HideTWBExt"/>
        </w:rPr>
        <w:t>&lt;/Amend&gt;</w:t>
      </w:r>
    </w:p>
    <w:p w14:paraId="1B7D09A9"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51</w:t>
      </w:r>
      <w:r w:rsidRPr="00641ED5">
        <w:rPr>
          <w:rStyle w:val="HideTWBExt"/>
        </w:rPr>
        <w:t>&lt;/NumAm&gt;</w:t>
      </w:r>
    </w:p>
    <w:p w14:paraId="26E861FA" w14:textId="77777777" w:rsidR="00FC120E" w:rsidRPr="00641ED5" w:rsidRDefault="00FC120E" w:rsidP="00FC120E">
      <w:pPr>
        <w:pStyle w:val="NormalBold"/>
      </w:pPr>
      <w:r w:rsidRPr="00641ED5">
        <w:rPr>
          <w:rStyle w:val="HideTWBExt"/>
          <w:b w:val="0"/>
        </w:rPr>
        <w:t>&lt;RepeatBlock-By&gt;&lt;Members&gt;</w:t>
      </w:r>
      <w:r w:rsidRPr="00641ED5">
        <w:t>Ľudovít Ódor, Stéphanie Yon-Courtin</w:t>
      </w:r>
      <w:r w:rsidRPr="00641ED5">
        <w:rPr>
          <w:rStyle w:val="HideTWBExt"/>
          <w:b w:val="0"/>
        </w:rPr>
        <w:t>&lt;/Members&gt;</w:t>
      </w:r>
    </w:p>
    <w:p w14:paraId="3C037588" w14:textId="77777777" w:rsidR="00FC120E" w:rsidRPr="00641ED5" w:rsidRDefault="00FC120E" w:rsidP="00FC120E">
      <w:pPr>
        <w:pStyle w:val="NormalBold"/>
      </w:pPr>
      <w:r w:rsidRPr="00641ED5">
        <w:rPr>
          <w:rStyle w:val="HideTWBExt"/>
          <w:b w:val="0"/>
        </w:rPr>
        <w:t>&lt;/RepeatBlock-By&gt;</w:t>
      </w:r>
    </w:p>
    <w:p w14:paraId="6BC0C7B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DBA5AC5" w14:textId="77777777" w:rsidR="00FC120E" w:rsidRPr="00641ED5" w:rsidRDefault="00FC120E" w:rsidP="00FC120E">
      <w:pPr>
        <w:pStyle w:val="NormalBold"/>
      </w:pPr>
      <w:r w:rsidRPr="00641ED5">
        <w:rPr>
          <w:rStyle w:val="HideTWBExt"/>
        </w:rPr>
        <w:t>&lt;Article&gt;</w:t>
      </w:r>
      <w:r w:rsidRPr="00641ED5">
        <w:t>Ziffer 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88DEFBA" w14:textId="77777777" w:rsidTr="00755C74">
        <w:trPr>
          <w:trHeight w:hRule="exact" w:val="240"/>
          <w:jc w:val="center"/>
        </w:trPr>
        <w:tc>
          <w:tcPr>
            <w:tcW w:w="9752" w:type="dxa"/>
            <w:gridSpan w:val="2"/>
            <w:tcBorders>
              <w:top w:val="nil"/>
              <w:left w:val="nil"/>
              <w:bottom w:val="nil"/>
              <w:right w:val="nil"/>
            </w:tcBorders>
          </w:tcPr>
          <w:p w14:paraId="513926AF" w14:textId="77777777" w:rsidR="00FC120E" w:rsidRPr="00641ED5" w:rsidRDefault="00FC120E" w:rsidP="00755C74"/>
        </w:tc>
      </w:tr>
      <w:tr w:rsidR="00FC120E" w:rsidRPr="00641ED5" w14:paraId="615B4966" w14:textId="77777777" w:rsidTr="00755C74">
        <w:trPr>
          <w:trHeight w:val="240"/>
          <w:jc w:val="center"/>
        </w:trPr>
        <w:tc>
          <w:tcPr>
            <w:tcW w:w="4876" w:type="dxa"/>
            <w:tcBorders>
              <w:top w:val="nil"/>
              <w:left w:val="nil"/>
              <w:bottom w:val="nil"/>
              <w:right w:val="nil"/>
            </w:tcBorders>
          </w:tcPr>
          <w:p w14:paraId="1832787B"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344CC37" w14:textId="77777777" w:rsidR="00FC120E" w:rsidRPr="00641ED5" w:rsidRDefault="00FC120E" w:rsidP="00755C74">
            <w:pPr>
              <w:pStyle w:val="AmColumnHeading"/>
            </w:pPr>
            <w:r w:rsidRPr="00641ED5">
              <w:t>Geänderter Text</w:t>
            </w:r>
          </w:p>
        </w:tc>
      </w:tr>
      <w:tr w:rsidR="00FC120E" w:rsidRPr="00641ED5" w14:paraId="41618919" w14:textId="77777777" w:rsidTr="00755C74">
        <w:trPr>
          <w:jc w:val="center"/>
        </w:trPr>
        <w:tc>
          <w:tcPr>
            <w:tcW w:w="4876" w:type="dxa"/>
            <w:tcBorders>
              <w:top w:val="nil"/>
              <w:left w:val="nil"/>
              <w:bottom w:val="nil"/>
              <w:right w:val="nil"/>
            </w:tcBorders>
          </w:tcPr>
          <w:p w14:paraId="061BABB8" w14:textId="77777777" w:rsidR="00FC120E" w:rsidRPr="00641ED5" w:rsidRDefault="00FC120E" w:rsidP="00755C74">
            <w:pPr>
              <w:pStyle w:val="Normal6a"/>
            </w:pPr>
            <w:r w:rsidRPr="00641ED5">
              <w:t>1.</w:t>
            </w:r>
            <w:r w:rsidRPr="00641ED5">
              <w:tab/>
              <w:t>begrüßt die strategischen Prioritäten der EIB für den Zeitraum 2024-2027, in denen die politischen Prioritäten der EU aufgegriffen werden, etwa Wettbewerbsfähigkeit, ökologischer und digitaler Wandel, regionaler Zusammenhalt, soziale Infrastruktur wie Wohnraum, Bildung und Gesundheit sowie Sicherheit und Verteidigung;</w:t>
            </w:r>
          </w:p>
        </w:tc>
        <w:tc>
          <w:tcPr>
            <w:tcW w:w="4876" w:type="dxa"/>
            <w:tcBorders>
              <w:top w:val="nil"/>
              <w:left w:val="nil"/>
              <w:bottom w:val="nil"/>
              <w:right w:val="nil"/>
            </w:tcBorders>
          </w:tcPr>
          <w:p w14:paraId="6E976744" w14:textId="77777777" w:rsidR="00FC120E" w:rsidRPr="00641ED5" w:rsidRDefault="00FC120E" w:rsidP="00755C74">
            <w:pPr>
              <w:pStyle w:val="Normal6a"/>
            </w:pPr>
            <w:r w:rsidRPr="00641ED5">
              <w:t>1.</w:t>
            </w:r>
            <w:r w:rsidRPr="00641ED5">
              <w:tab/>
              <w:t xml:space="preserve">begrüßt die strategischen Prioritäten der EIB für den Zeitraum 2024-2027, in denen die politischen Prioritäten der EU aufgegriffen werden, etwa Wettbewerbsfähigkeit, ökologischer und digitaler Wandel, regionaler Zusammenhalt, soziale Infrastruktur wie Wohnraum, Bildung und Gesundheit sowie Sicherheit und Verteidigung; </w:t>
            </w:r>
            <w:r w:rsidRPr="00641ED5">
              <w:rPr>
                <w:b/>
                <w:i/>
              </w:rPr>
              <w:t>fordert in diesem Zusammenhang, dass sich die EIB bei der Festlegung ihres Wirkungsbereichs umsichtig auf strategische und politische Prioritäten konzentriert;</w:t>
            </w:r>
          </w:p>
        </w:tc>
      </w:tr>
    </w:tbl>
    <w:p w14:paraId="55D5656A"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6A06B78" w14:textId="77777777" w:rsidR="00FC120E" w:rsidRPr="00641ED5" w:rsidRDefault="00FC120E" w:rsidP="00FC120E">
      <w:r w:rsidRPr="00641ED5">
        <w:rPr>
          <w:rStyle w:val="HideTWBExt"/>
        </w:rPr>
        <w:t>&lt;/Amend&gt;</w:t>
      </w:r>
    </w:p>
    <w:p w14:paraId="5F77F02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52</w:t>
      </w:r>
      <w:r w:rsidRPr="00641ED5">
        <w:rPr>
          <w:rStyle w:val="HideTWBExt"/>
        </w:rPr>
        <w:t>&lt;/NumAm&gt;</w:t>
      </w:r>
    </w:p>
    <w:p w14:paraId="17459DA1" w14:textId="77777777" w:rsidR="00FC120E" w:rsidRPr="00641ED5" w:rsidRDefault="00FC120E" w:rsidP="00FC120E">
      <w:pPr>
        <w:pStyle w:val="NormalBold"/>
      </w:pPr>
      <w:r w:rsidRPr="00641ED5">
        <w:rPr>
          <w:rStyle w:val="HideTWBExt"/>
          <w:b w:val="0"/>
        </w:rPr>
        <w:t>&lt;RepeatBlock-By&gt;&lt;Members&gt;</w:t>
      </w:r>
      <w:r w:rsidRPr="00641ED5">
        <w:t>Marco Falcone</w:t>
      </w:r>
      <w:r w:rsidRPr="00641ED5">
        <w:rPr>
          <w:rStyle w:val="HideTWBExt"/>
          <w:b w:val="0"/>
        </w:rPr>
        <w:t>&lt;/Members&gt;</w:t>
      </w:r>
    </w:p>
    <w:p w14:paraId="64BCF491" w14:textId="77777777" w:rsidR="00FC120E" w:rsidRPr="00641ED5" w:rsidRDefault="00FC120E" w:rsidP="00FC120E">
      <w:pPr>
        <w:pStyle w:val="NormalBold"/>
      </w:pPr>
      <w:r w:rsidRPr="00641ED5">
        <w:rPr>
          <w:rStyle w:val="HideTWBExt"/>
          <w:b w:val="0"/>
        </w:rPr>
        <w:t>&lt;/RepeatBlock-By&gt;</w:t>
      </w:r>
    </w:p>
    <w:p w14:paraId="3FFF38AA"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D2DB15E" w14:textId="77777777" w:rsidR="00FC120E" w:rsidRPr="00641ED5" w:rsidRDefault="00FC120E" w:rsidP="00FC120E">
      <w:pPr>
        <w:pStyle w:val="NormalBold"/>
      </w:pPr>
      <w:r w:rsidRPr="00641ED5">
        <w:rPr>
          <w:rStyle w:val="HideTWBExt"/>
        </w:rPr>
        <w:t>&lt;Article&gt;</w:t>
      </w:r>
      <w:r w:rsidRPr="00641ED5">
        <w:t>Ziffer 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5B51695" w14:textId="77777777" w:rsidTr="00755C74">
        <w:trPr>
          <w:trHeight w:hRule="exact" w:val="240"/>
          <w:jc w:val="center"/>
        </w:trPr>
        <w:tc>
          <w:tcPr>
            <w:tcW w:w="9752" w:type="dxa"/>
            <w:gridSpan w:val="2"/>
            <w:tcBorders>
              <w:top w:val="nil"/>
              <w:left w:val="nil"/>
              <w:bottom w:val="nil"/>
              <w:right w:val="nil"/>
            </w:tcBorders>
          </w:tcPr>
          <w:p w14:paraId="1CFA344C" w14:textId="77777777" w:rsidR="00FC120E" w:rsidRPr="00641ED5" w:rsidRDefault="00FC120E" w:rsidP="00755C74"/>
        </w:tc>
      </w:tr>
      <w:tr w:rsidR="00FC120E" w:rsidRPr="00641ED5" w14:paraId="4C684D72" w14:textId="77777777" w:rsidTr="00755C74">
        <w:trPr>
          <w:trHeight w:val="240"/>
          <w:jc w:val="center"/>
        </w:trPr>
        <w:tc>
          <w:tcPr>
            <w:tcW w:w="4876" w:type="dxa"/>
            <w:tcBorders>
              <w:top w:val="nil"/>
              <w:left w:val="nil"/>
              <w:bottom w:val="nil"/>
              <w:right w:val="nil"/>
            </w:tcBorders>
          </w:tcPr>
          <w:p w14:paraId="4F303D33"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8A8BD06" w14:textId="77777777" w:rsidR="00FC120E" w:rsidRPr="00641ED5" w:rsidRDefault="00FC120E" w:rsidP="00755C74">
            <w:pPr>
              <w:pStyle w:val="AmColumnHeading"/>
            </w:pPr>
            <w:r w:rsidRPr="00641ED5">
              <w:t>Geänderter Text</w:t>
            </w:r>
          </w:p>
        </w:tc>
      </w:tr>
      <w:tr w:rsidR="00FC120E" w:rsidRPr="00641ED5" w14:paraId="73AEE614" w14:textId="77777777" w:rsidTr="00755C74">
        <w:trPr>
          <w:jc w:val="center"/>
        </w:trPr>
        <w:tc>
          <w:tcPr>
            <w:tcW w:w="4876" w:type="dxa"/>
            <w:tcBorders>
              <w:top w:val="nil"/>
              <w:left w:val="nil"/>
              <w:bottom w:val="nil"/>
              <w:right w:val="nil"/>
            </w:tcBorders>
          </w:tcPr>
          <w:p w14:paraId="586FE614" w14:textId="77777777" w:rsidR="00FC120E" w:rsidRPr="00641ED5" w:rsidRDefault="00FC120E" w:rsidP="00755C74">
            <w:pPr>
              <w:pStyle w:val="Normal6a"/>
            </w:pPr>
            <w:r w:rsidRPr="00641ED5">
              <w:t>1.</w:t>
            </w:r>
            <w:r w:rsidRPr="00641ED5">
              <w:tab/>
              <w:t>begrüßt die strategischen Prioritäten der EIB für den Zeitraum 2024-2027, in denen die politischen Prioritäten der EU aufgegriffen werden, etwa Wettbewerbsfähigkeit, ökologischer und digitaler Wandel, regionaler Zusammenhalt, soziale Infrastruktur wie Wohnraum, Bildung und Gesundheit sowie Sicherheit und Verteidigung;</w:t>
            </w:r>
          </w:p>
        </w:tc>
        <w:tc>
          <w:tcPr>
            <w:tcW w:w="4876" w:type="dxa"/>
            <w:tcBorders>
              <w:top w:val="nil"/>
              <w:left w:val="nil"/>
              <w:bottom w:val="nil"/>
              <w:right w:val="nil"/>
            </w:tcBorders>
          </w:tcPr>
          <w:p w14:paraId="57DA7B09" w14:textId="77777777" w:rsidR="00FC120E" w:rsidRPr="00641ED5" w:rsidRDefault="00FC120E" w:rsidP="00755C74">
            <w:pPr>
              <w:pStyle w:val="Normal6a"/>
            </w:pPr>
            <w:r w:rsidRPr="00641ED5">
              <w:t>1.</w:t>
            </w:r>
            <w:r w:rsidRPr="00641ED5">
              <w:tab/>
              <w:t>begrüßt die strategischen Prioritäten der EIB für den Zeitraum 2024-2027, in denen die politischen Prioritäten der EU aufgegriffen werden, etwa Wettbewerbsfähigkeit, ökologischer und digitaler Wandel, regionaler Zusammenhalt, soziale Infrastruktur wie Wohnraum, Bildung und Gesundheit</w:t>
            </w:r>
            <w:r w:rsidRPr="00641ED5">
              <w:rPr>
                <w:b/>
                <w:bCs/>
                <w:i/>
                <w:iCs/>
              </w:rPr>
              <w:t>, Unterstützung der Investitions- und Innovationsfähigkeit kleiner und mittlerer Unternehmen und Start-ups</w:t>
            </w:r>
            <w:r w:rsidRPr="00641ED5">
              <w:t xml:space="preserve"> sowie Sicherheit und Verteidigung;</w:t>
            </w:r>
          </w:p>
        </w:tc>
      </w:tr>
    </w:tbl>
    <w:p w14:paraId="17BD76F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{IT}</w:t>
      </w:r>
      <w:r w:rsidRPr="00641ED5">
        <w:t>it</w:t>
      </w:r>
      <w:r w:rsidRPr="00641ED5">
        <w:rPr>
          <w:rStyle w:val="HideTWBExt"/>
        </w:rPr>
        <w:t>&lt;/Original&gt;</w:t>
      </w:r>
    </w:p>
    <w:p w14:paraId="5A8AAD23" w14:textId="77777777" w:rsidR="00FC120E" w:rsidRPr="00641ED5" w:rsidRDefault="00FC120E" w:rsidP="00FC120E">
      <w:r w:rsidRPr="00641ED5">
        <w:rPr>
          <w:rStyle w:val="HideTWBExt"/>
        </w:rPr>
        <w:t>&lt;/Amend&gt;</w:t>
      </w:r>
    </w:p>
    <w:p w14:paraId="77D9C74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53</w:t>
      </w:r>
      <w:r w:rsidRPr="00641ED5">
        <w:rPr>
          <w:rStyle w:val="HideTWBExt"/>
        </w:rPr>
        <w:t>&lt;/NumAm&gt;</w:t>
      </w:r>
    </w:p>
    <w:p w14:paraId="78BE2177" w14:textId="77777777" w:rsidR="00FC120E" w:rsidRPr="00641ED5" w:rsidRDefault="00FC120E" w:rsidP="00FC120E">
      <w:pPr>
        <w:pStyle w:val="NormalBold"/>
      </w:pPr>
      <w:r w:rsidRPr="00641ED5">
        <w:rPr>
          <w:rStyle w:val="HideTWBExt"/>
          <w:b w:val="0"/>
        </w:rPr>
        <w:t>&lt;RepeatBlock-By&gt;&lt;Members&gt;</w:t>
      </w:r>
      <w:r w:rsidRPr="00641ED5">
        <w:t>Engin Eroglu</w:t>
      </w:r>
      <w:r w:rsidRPr="00641ED5">
        <w:rPr>
          <w:rStyle w:val="HideTWBExt"/>
          <w:b w:val="0"/>
        </w:rPr>
        <w:t>&lt;/Members&gt;</w:t>
      </w:r>
    </w:p>
    <w:p w14:paraId="3116C10D" w14:textId="77777777" w:rsidR="00FC120E" w:rsidRPr="00641ED5" w:rsidRDefault="00FC120E" w:rsidP="00FC120E">
      <w:pPr>
        <w:pStyle w:val="NormalBold"/>
      </w:pPr>
      <w:r w:rsidRPr="00641ED5">
        <w:rPr>
          <w:rStyle w:val="HideTWBExt"/>
          <w:b w:val="0"/>
        </w:rPr>
        <w:t>&lt;/RepeatBlock-By&gt;</w:t>
      </w:r>
    </w:p>
    <w:p w14:paraId="50F8DC1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61FA243" w14:textId="77777777" w:rsidR="00FC120E" w:rsidRPr="00641ED5" w:rsidRDefault="00FC120E" w:rsidP="00FC120E">
      <w:pPr>
        <w:pStyle w:val="NormalBold"/>
      </w:pPr>
      <w:r w:rsidRPr="00641ED5">
        <w:rPr>
          <w:rStyle w:val="HideTWBExt"/>
        </w:rPr>
        <w:t>&lt;Article&gt;</w:t>
      </w:r>
      <w:r w:rsidRPr="00641ED5">
        <w:t>Ziffer 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189E6FD" w14:textId="77777777" w:rsidTr="00755C74">
        <w:trPr>
          <w:trHeight w:hRule="exact" w:val="240"/>
          <w:jc w:val="center"/>
        </w:trPr>
        <w:tc>
          <w:tcPr>
            <w:tcW w:w="9752" w:type="dxa"/>
            <w:gridSpan w:val="2"/>
            <w:tcBorders>
              <w:top w:val="nil"/>
              <w:left w:val="nil"/>
              <w:bottom w:val="nil"/>
              <w:right w:val="nil"/>
            </w:tcBorders>
          </w:tcPr>
          <w:p w14:paraId="36A0CA9E" w14:textId="77777777" w:rsidR="00FC120E" w:rsidRPr="00641ED5" w:rsidRDefault="00FC120E" w:rsidP="00755C74"/>
        </w:tc>
      </w:tr>
      <w:tr w:rsidR="00FC120E" w:rsidRPr="00641ED5" w14:paraId="626C0BB5" w14:textId="77777777" w:rsidTr="00755C74">
        <w:trPr>
          <w:trHeight w:val="240"/>
          <w:jc w:val="center"/>
        </w:trPr>
        <w:tc>
          <w:tcPr>
            <w:tcW w:w="4876" w:type="dxa"/>
            <w:tcBorders>
              <w:top w:val="nil"/>
              <w:left w:val="nil"/>
              <w:bottom w:val="nil"/>
              <w:right w:val="nil"/>
            </w:tcBorders>
          </w:tcPr>
          <w:p w14:paraId="326F5EB7"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5914E0C" w14:textId="77777777" w:rsidR="00FC120E" w:rsidRPr="00641ED5" w:rsidRDefault="00FC120E" w:rsidP="00755C74">
            <w:pPr>
              <w:pStyle w:val="AmColumnHeading"/>
            </w:pPr>
            <w:r w:rsidRPr="00641ED5">
              <w:t>Geänderter Text</w:t>
            </w:r>
          </w:p>
        </w:tc>
      </w:tr>
      <w:tr w:rsidR="00FC120E" w:rsidRPr="00641ED5" w14:paraId="689BAE59" w14:textId="77777777" w:rsidTr="00755C74">
        <w:trPr>
          <w:jc w:val="center"/>
        </w:trPr>
        <w:tc>
          <w:tcPr>
            <w:tcW w:w="4876" w:type="dxa"/>
            <w:tcBorders>
              <w:top w:val="nil"/>
              <w:left w:val="nil"/>
              <w:bottom w:val="nil"/>
              <w:right w:val="nil"/>
            </w:tcBorders>
          </w:tcPr>
          <w:p w14:paraId="660A0794" w14:textId="77777777" w:rsidR="00FC120E" w:rsidRPr="00641ED5" w:rsidRDefault="00FC120E" w:rsidP="00755C74">
            <w:pPr>
              <w:pStyle w:val="Normal6a"/>
            </w:pPr>
            <w:r w:rsidRPr="00641ED5">
              <w:t>1.</w:t>
            </w:r>
            <w:r w:rsidRPr="00641ED5">
              <w:tab/>
              <w:t xml:space="preserve">begrüßt die strategischen Prioritäten der EIB für den Zeitraum 2024-2027, in denen die politischen Prioritäten der EU aufgegriffen werden, </w:t>
            </w:r>
            <w:r w:rsidRPr="00641ED5">
              <w:rPr>
                <w:b/>
                <w:bCs/>
                <w:i/>
                <w:iCs/>
              </w:rPr>
              <w:t>etwa</w:t>
            </w:r>
            <w:r w:rsidRPr="00641ED5">
              <w:t xml:space="preserve"> Wettbewerbsfähigkeit, </w:t>
            </w:r>
            <w:r w:rsidRPr="00641ED5">
              <w:rPr>
                <w:b/>
                <w:bCs/>
                <w:i/>
                <w:iCs/>
              </w:rPr>
              <w:t>ökologischer</w:t>
            </w:r>
            <w:r w:rsidRPr="00641ED5">
              <w:t xml:space="preserve"> und </w:t>
            </w:r>
            <w:r w:rsidRPr="00641ED5">
              <w:rPr>
                <w:b/>
                <w:bCs/>
                <w:i/>
                <w:iCs/>
              </w:rPr>
              <w:t>digitaler</w:t>
            </w:r>
            <w:r w:rsidRPr="00641ED5">
              <w:t xml:space="preserve"> Wandel, </w:t>
            </w:r>
            <w:r w:rsidRPr="00641ED5">
              <w:rPr>
                <w:b/>
                <w:bCs/>
                <w:i/>
                <w:iCs/>
              </w:rPr>
              <w:t>regionaler</w:t>
            </w:r>
            <w:r w:rsidRPr="00641ED5">
              <w:t xml:space="preserve"> Zusammenhalt</w:t>
            </w:r>
            <w:r w:rsidRPr="00641ED5">
              <w:rPr>
                <w:b/>
                <w:bCs/>
                <w:i/>
                <w:iCs/>
              </w:rPr>
              <w:t>,</w:t>
            </w:r>
            <w:r w:rsidRPr="00641ED5">
              <w:t xml:space="preserve"> </w:t>
            </w:r>
            <w:r w:rsidRPr="00641ED5">
              <w:rPr>
                <w:b/>
                <w:bCs/>
                <w:i/>
                <w:iCs/>
              </w:rPr>
              <w:t>soziale</w:t>
            </w:r>
            <w:r w:rsidRPr="00641ED5">
              <w:t xml:space="preserve"> Infrastruktur </w:t>
            </w:r>
            <w:r w:rsidRPr="00641ED5">
              <w:rPr>
                <w:b/>
                <w:bCs/>
                <w:i/>
                <w:iCs/>
              </w:rPr>
              <w:t>wie Wohnraum, Bildung und Gesundheit sowie Sicherheit und Verteidigung</w:t>
            </w:r>
            <w:r w:rsidRPr="00641ED5">
              <w:t>;</w:t>
            </w:r>
          </w:p>
        </w:tc>
        <w:tc>
          <w:tcPr>
            <w:tcW w:w="4876" w:type="dxa"/>
            <w:tcBorders>
              <w:top w:val="nil"/>
              <w:left w:val="nil"/>
              <w:bottom w:val="nil"/>
              <w:right w:val="nil"/>
            </w:tcBorders>
          </w:tcPr>
          <w:p w14:paraId="29D19707" w14:textId="77777777" w:rsidR="00FC120E" w:rsidRPr="00641ED5" w:rsidRDefault="00FC120E" w:rsidP="00755C74">
            <w:pPr>
              <w:pStyle w:val="Normal6a"/>
            </w:pPr>
            <w:r w:rsidRPr="00641ED5">
              <w:t>1.</w:t>
            </w:r>
            <w:r w:rsidRPr="00641ED5">
              <w:tab/>
              <w:t xml:space="preserve">begrüßt die strategischen Prioritäten der EIB für den Zeitraum 2024-2027, in denen die politischen Prioritäten der EU aufgegriffen werden, </w:t>
            </w:r>
            <w:r w:rsidRPr="00641ED5">
              <w:rPr>
                <w:b/>
                <w:bCs/>
                <w:i/>
                <w:iCs/>
              </w:rPr>
              <w:t xml:space="preserve">insbesondere die Schwerpunktlegung auf europäische </w:t>
            </w:r>
            <w:r w:rsidRPr="00641ED5">
              <w:t xml:space="preserve">Wettbewerbsfähigkeit, </w:t>
            </w:r>
            <w:r w:rsidRPr="00641ED5">
              <w:rPr>
                <w:b/>
                <w:bCs/>
                <w:i/>
                <w:iCs/>
              </w:rPr>
              <w:t>Sicherheit und Verteidigung,</w:t>
            </w:r>
            <w:r w:rsidRPr="00641ED5">
              <w:t xml:space="preserve"> </w:t>
            </w:r>
            <w:r w:rsidRPr="00641ED5">
              <w:rPr>
                <w:b/>
                <w:bCs/>
                <w:i/>
                <w:iCs/>
              </w:rPr>
              <w:t xml:space="preserve">den ökologischen </w:t>
            </w:r>
            <w:r w:rsidRPr="00641ED5">
              <w:t xml:space="preserve">und </w:t>
            </w:r>
            <w:r w:rsidRPr="00641ED5">
              <w:rPr>
                <w:b/>
                <w:bCs/>
                <w:i/>
                <w:iCs/>
              </w:rPr>
              <w:t xml:space="preserve">digitalen </w:t>
            </w:r>
            <w:r w:rsidRPr="00641ED5">
              <w:t xml:space="preserve">Wandel, </w:t>
            </w:r>
            <w:r w:rsidRPr="00641ED5">
              <w:rPr>
                <w:b/>
                <w:bCs/>
                <w:i/>
                <w:iCs/>
              </w:rPr>
              <w:t>regionalen</w:t>
            </w:r>
            <w:r w:rsidRPr="00641ED5">
              <w:t xml:space="preserve"> Zusammenhalt </w:t>
            </w:r>
            <w:r w:rsidRPr="00641ED5">
              <w:rPr>
                <w:b/>
                <w:bCs/>
                <w:i/>
                <w:iCs/>
              </w:rPr>
              <w:t>und</w:t>
            </w:r>
            <w:r w:rsidRPr="00641ED5">
              <w:t xml:space="preserve"> Infrastruktur;</w:t>
            </w:r>
          </w:p>
        </w:tc>
      </w:tr>
    </w:tbl>
    <w:p w14:paraId="377C7F1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E25AC97" w14:textId="77777777" w:rsidR="00FC120E" w:rsidRPr="00641ED5" w:rsidRDefault="00FC120E" w:rsidP="00FC120E">
      <w:r w:rsidRPr="00641ED5">
        <w:rPr>
          <w:rStyle w:val="HideTWBExt"/>
        </w:rPr>
        <w:t>&lt;/Amend&gt;</w:t>
      </w:r>
    </w:p>
    <w:p w14:paraId="6E38D1C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54</w:t>
      </w:r>
      <w:r w:rsidRPr="00641ED5">
        <w:rPr>
          <w:rStyle w:val="HideTWBExt"/>
        </w:rPr>
        <w:t>&lt;/NumAm&gt;</w:t>
      </w:r>
    </w:p>
    <w:p w14:paraId="14D4B263" w14:textId="77777777" w:rsidR="00FC120E" w:rsidRPr="00641ED5" w:rsidRDefault="00FC120E" w:rsidP="00FC120E">
      <w:pPr>
        <w:pStyle w:val="NormalBold"/>
      </w:pPr>
      <w:r w:rsidRPr="00641ED5">
        <w:rPr>
          <w:rStyle w:val="HideTWBExt"/>
          <w:b w:val="0"/>
        </w:rPr>
        <w:t>&lt;RepeatBlock-By&gt;&lt;Members&gt;</w:t>
      </w:r>
      <w:r w:rsidRPr="00641ED5">
        <w:t>Isabel Benjumea Benjumea</w:t>
      </w:r>
      <w:r w:rsidRPr="00641ED5">
        <w:rPr>
          <w:rStyle w:val="HideTWBExt"/>
          <w:b w:val="0"/>
        </w:rPr>
        <w:t>&lt;/Members&gt;</w:t>
      </w:r>
    </w:p>
    <w:p w14:paraId="3ECC3371" w14:textId="77777777" w:rsidR="00FC120E" w:rsidRPr="00641ED5" w:rsidRDefault="00FC120E" w:rsidP="00FC120E">
      <w:pPr>
        <w:pStyle w:val="NormalBold"/>
      </w:pPr>
      <w:r w:rsidRPr="00641ED5">
        <w:rPr>
          <w:rStyle w:val="HideTWBExt"/>
          <w:b w:val="0"/>
        </w:rPr>
        <w:t>&lt;/RepeatBlock-By&gt;</w:t>
      </w:r>
    </w:p>
    <w:p w14:paraId="3ADE47B9"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C725D98" w14:textId="77777777" w:rsidR="00FC120E" w:rsidRPr="00641ED5" w:rsidRDefault="00FC120E" w:rsidP="00FC120E">
      <w:pPr>
        <w:pStyle w:val="NormalBold"/>
      </w:pPr>
      <w:r w:rsidRPr="00641ED5">
        <w:rPr>
          <w:rStyle w:val="HideTWBExt"/>
        </w:rPr>
        <w:t>&lt;Article&gt;</w:t>
      </w:r>
      <w:r w:rsidRPr="00641ED5">
        <w:t>Ziffer 2</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C5CC4F4" w14:textId="77777777" w:rsidTr="00755C74">
        <w:trPr>
          <w:trHeight w:hRule="exact" w:val="240"/>
          <w:jc w:val="center"/>
        </w:trPr>
        <w:tc>
          <w:tcPr>
            <w:tcW w:w="9752" w:type="dxa"/>
            <w:gridSpan w:val="2"/>
            <w:tcBorders>
              <w:top w:val="nil"/>
              <w:left w:val="nil"/>
              <w:bottom w:val="nil"/>
              <w:right w:val="nil"/>
            </w:tcBorders>
          </w:tcPr>
          <w:p w14:paraId="4A7D84CF" w14:textId="77777777" w:rsidR="00FC120E" w:rsidRPr="00641ED5" w:rsidRDefault="00FC120E" w:rsidP="00755C74"/>
        </w:tc>
      </w:tr>
      <w:tr w:rsidR="00FC120E" w:rsidRPr="00641ED5" w14:paraId="561044AD" w14:textId="77777777" w:rsidTr="00755C74">
        <w:trPr>
          <w:trHeight w:val="240"/>
          <w:jc w:val="center"/>
        </w:trPr>
        <w:tc>
          <w:tcPr>
            <w:tcW w:w="4876" w:type="dxa"/>
            <w:tcBorders>
              <w:top w:val="nil"/>
              <w:left w:val="nil"/>
              <w:bottom w:val="nil"/>
              <w:right w:val="nil"/>
            </w:tcBorders>
          </w:tcPr>
          <w:p w14:paraId="1DFC909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D44DE47" w14:textId="77777777" w:rsidR="00FC120E" w:rsidRPr="00641ED5" w:rsidRDefault="00FC120E" w:rsidP="00755C74">
            <w:pPr>
              <w:pStyle w:val="AmColumnHeading"/>
            </w:pPr>
            <w:r w:rsidRPr="00641ED5">
              <w:t>Geänderter Text</w:t>
            </w:r>
          </w:p>
        </w:tc>
      </w:tr>
      <w:tr w:rsidR="00FC120E" w:rsidRPr="00641ED5" w14:paraId="4550A72F" w14:textId="77777777" w:rsidTr="00755C74">
        <w:trPr>
          <w:jc w:val="center"/>
        </w:trPr>
        <w:tc>
          <w:tcPr>
            <w:tcW w:w="4876" w:type="dxa"/>
            <w:tcBorders>
              <w:top w:val="nil"/>
              <w:left w:val="nil"/>
              <w:bottom w:val="nil"/>
              <w:right w:val="nil"/>
            </w:tcBorders>
          </w:tcPr>
          <w:p w14:paraId="4927767E" w14:textId="77777777" w:rsidR="00FC120E" w:rsidRPr="00641ED5" w:rsidRDefault="00FC120E" w:rsidP="00755C74">
            <w:pPr>
              <w:pStyle w:val="Normal6a"/>
            </w:pPr>
            <w:r w:rsidRPr="00641ED5">
              <w:t>2.</w:t>
            </w:r>
            <w:r w:rsidRPr="00641ED5">
              <w:tab/>
              <w:t>betont, dass die EIB nachdrücklich aufgefordert wird, bei der Schließung der Investitionslücke in Europa eine noch größere Rolle zu übernehmen; fordert die Kommission und die EIB auf, das Potenzial der EIB voll auszuschöpfen;</w:t>
            </w:r>
            <w:r w:rsidRPr="00641ED5">
              <w:rPr>
                <w:b/>
                <w:i/>
              </w:rPr>
              <w:t xml:space="preserve"> </w:t>
            </w:r>
            <w:r w:rsidRPr="00641ED5">
              <w:t xml:space="preserve">fordert die Mitgliedstaaten auf, ausreichende Mittel </w:t>
            </w:r>
            <w:r w:rsidRPr="00641ED5">
              <w:rPr>
                <w:b/>
                <w:i/>
              </w:rPr>
              <w:t>für diesen Zweck</w:t>
            </w:r>
            <w:r w:rsidRPr="00641ED5">
              <w:t xml:space="preserve"> bereitzustellen; weist darauf hin, dass sich die neue Kommission zum Ziel gesetzt hat, eine „Investitionskommission“ zu sein;</w:t>
            </w:r>
          </w:p>
        </w:tc>
        <w:tc>
          <w:tcPr>
            <w:tcW w:w="4876" w:type="dxa"/>
            <w:tcBorders>
              <w:top w:val="nil"/>
              <w:left w:val="nil"/>
              <w:bottom w:val="nil"/>
              <w:right w:val="nil"/>
            </w:tcBorders>
          </w:tcPr>
          <w:p w14:paraId="09F98ADB" w14:textId="77777777" w:rsidR="00FC120E" w:rsidRPr="00641ED5" w:rsidRDefault="00FC120E" w:rsidP="00755C74">
            <w:pPr>
              <w:pStyle w:val="Normal6a"/>
            </w:pPr>
            <w:r w:rsidRPr="00641ED5">
              <w:t>2.</w:t>
            </w:r>
            <w:r w:rsidRPr="00641ED5">
              <w:tab/>
              <w:t>betont, dass die EIB nachdrücklich aufgefordert wird, bei der Schließung der Investitionslücke in Europa eine noch größere Rolle zu übernehmen</w:t>
            </w:r>
            <w:r w:rsidRPr="00641ED5">
              <w:rPr>
                <w:b/>
                <w:i/>
              </w:rPr>
              <w:t>, indem sie durch die Förderung des Wettbewerbs und die Anziehung privater Investitionen den privaten Sektor unterstützt</w:t>
            </w:r>
            <w:r w:rsidRPr="00641ED5">
              <w:t xml:space="preserve">; fordert die Kommission und die EIB auf, das Potenzial der EIB </w:t>
            </w:r>
            <w:r w:rsidRPr="00641ED5">
              <w:rPr>
                <w:b/>
                <w:i/>
              </w:rPr>
              <w:t>mit Blick auf eine engere öffentlich-private Zusammenarbeit</w:t>
            </w:r>
            <w:r w:rsidRPr="00641ED5">
              <w:t xml:space="preserve"> voll auszuschöpfen </w:t>
            </w:r>
            <w:r w:rsidRPr="00641ED5">
              <w:rPr>
                <w:b/>
                <w:i/>
              </w:rPr>
              <w:t>und dabei zu vermeiden, dass die Bank zu einem Subventionsinstrument wird</w:t>
            </w:r>
            <w:r w:rsidRPr="00641ED5">
              <w:t>;</w:t>
            </w:r>
            <w:r w:rsidRPr="00641ED5">
              <w:rPr>
                <w:b/>
                <w:i/>
              </w:rPr>
              <w:t xml:space="preserve"> </w:t>
            </w:r>
            <w:r w:rsidRPr="00641ED5">
              <w:t>fordert die Mitgliedstaaten auf, ausreichende Mittel bereitzustellen</w:t>
            </w:r>
            <w:r w:rsidRPr="00641ED5">
              <w:rPr>
                <w:b/>
                <w:i/>
              </w:rPr>
              <w:t>, um privates Kapital anzuziehen und die starke Abhängigkeit von öffentlichen Mitteln zu verringern</w:t>
            </w:r>
            <w:r w:rsidRPr="00641ED5">
              <w:t xml:space="preserve">; weist darauf hin, dass sich die neue Kommission zum Ziel gesetzt hat, </w:t>
            </w:r>
            <w:r w:rsidRPr="00641ED5">
              <w:rPr>
                <w:b/>
                <w:i/>
              </w:rPr>
              <w:t>auf der Grundlage des Ausbaus der Spar- und Investitionsunion</w:t>
            </w:r>
            <w:r w:rsidRPr="00641ED5">
              <w:t xml:space="preserve"> eine „Investitionskommission“ zu sein; </w:t>
            </w:r>
            <w:r w:rsidRPr="00641ED5">
              <w:rPr>
                <w:b/>
                <w:i/>
              </w:rPr>
              <w:t>weist darauf hin, dass die Kommission betont hat, dass privaten Investitionen der Vorzug gegeben werden muss, und dass das Projekt der Spar- und Investitionsunion entsprechend den Marktanforderungen entwickelt werden sollte;</w:t>
            </w:r>
          </w:p>
        </w:tc>
      </w:tr>
    </w:tbl>
    <w:p w14:paraId="422A95A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{ES}</w:t>
      </w:r>
      <w:r w:rsidRPr="00641ED5">
        <w:t>es</w:t>
      </w:r>
      <w:r w:rsidRPr="00641ED5">
        <w:rPr>
          <w:rStyle w:val="HideTWBExt"/>
        </w:rPr>
        <w:t>&lt;/Original&gt;</w:t>
      </w:r>
    </w:p>
    <w:p w14:paraId="76BD2BB8" w14:textId="77777777" w:rsidR="00FC120E" w:rsidRPr="00641ED5" w:rsidRDefault="00FC120E" w:rsidP="00FC120E">
      <w:r w:rsidRPr="00641ED5">
        <w:rPr>
          <w:rStyle w:val="HideTWBExt"/>
        </w:rPr>
        <w:t>&lt;/Amend&gt;</w:t>
      </w:r>
    </w:p>
    <w:p w14:paraId="04EE2A50"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55</w:t>
      </w:r>
      <w:r w:rsidRPr="00641ED5">
        <w:rPr>
          <w:rStyle w:val="HideTWBExt"/>
        </w:rPr>
        <w:t>&lt;/NumAm&gt;</w:t>
      </w:r>
    </w:p>
    <w:p w14:paraId="3FD9EB0C" w14:textId="77777777" w:rsidR="00FC120E" w:rsidRPr="00641ED5" w:rsidRDefault="00FC120E" w:rsidP="00FC120E">
      <w:pPr>
        <w:pStyle w:val="NormalBold"/>
      </w:pPr>
      <w:r w:rsidRPr="00641ED5">
        <w:rPr>
          <w:rStyle w:val="HideTWBExt"/>
          <w:b w:val="0"/>
        </w:rPr>
        <w:t>&lt;RepeatBlock-By&gt;&lt;Members&gt;</w:t>
      </w:r>
      <w:r w:rsidRPr="00641ED5">
        <w:t>Fernando Navarrete Rojas</w:t>
      </w:r>
      <w:r w:rsidRPr="00641ED5">
        <w:rPr>
          <w:rStyle w:val="HideTWBExt"/>
          <w:b w:val="0"/>
        </w:rPr>
        <w:t>&lt;/Members&gt;</w:t>
      </w:r>
    </w:p>
    <w:p w14:paraId="261AF6BD" w14:textId="77777777" w:rsidR="00FC120E" w:rsidRPr="00641ED5" w:rsidRDefault="00FC120E" w:rsidP="00FC120E">
      <w:pPr>
        <w:pStyle w:val="NormalBold"/>
      </w:pPr>
      <w:r w:rsidRPr="00641ED5">
        <w:rPr>
          <w:rStyle w:val="HideTWBExt"/>
          <w:b w:val="0"/>
        </w:rPr>
        <w:t>&lt;/RepeatBlock-By&gt;</w:t>
      </w:r>
    </w:p>
    <w:p w14:paraId="73788028"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0D97404" w14:textId="77777777" w:rsidR="00FC120E" w:rsidRPr="00641ED5" w:rsidRDefault="00FC120E" w:rsidP="00FC120E">
      <w:pPr>
        <w:pStyle w:val="NormalBold"/>
      </w:pPr>
      <w:r w:rsidRPr="00641ED5">
        <w:rPr>
          <w:rStyle w:val="HideTWBExt"/>
        </w:rPr>
        <w:t>&lt;Article&gt;</w:t>
      </w:r>
      <w:r w:rsidRPr="00641ED5">
        <w:t>Ziffer 2</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418B432" w14:textId="77777777" w:rsidTr="00755C74">
        <w:trPr>
          <w:trHeight w:hRule="exact" w:val="240"/>
          <w:jc w:val="center"/>
        </w:trPr>
        <w:tc>
          <w:tcPr>
            <w:tcW w:w="9752" w:type="dxa"/>
            <w:gridSpan w:val="2"/>
            <w:tcBorders>
              <w:top w:val="nil"/>
              <w:left w:val="nil"/>
              <w:bottom w:val="nil"/>
              <w:right w:val="nil"/>
            </w:tcBorders>
          </w:tcPr>
          <w:p w14:paraId="6144B676" w14:textId="77777777" w:rsidR="00FC120E" w:rsidRPr="00641ED5" w:rsidRDefault="00FC120E" w:rsidP="00755C74"/>
        </w:tc>
      </w:tr>
      <w:tr w:rsidR="00FC120E" w:rsidRPr="00641ED5" w14:paraId="01BD49A3" w14:textId="77777777" w:rsidTr="00755C74">
        <w:trPr>
          <w:trHeight w:val="240"/>
          <w:jc w:val="center"/>
        </w:trPr>
        <w:tc>
          <w:tcPr>
            <w:tcW w:w="4876" w:type="dxa"/>
            <w:tcBorders>
              <w:top w:val="nil"/>
              <w:left w:val="nil"/>
              <w:bottom w:val="nil"/>
              <w:right w:val="nil"/>
            </w:tcBorders>
          </w:tcPr>
          <w:p w14:paraId="62C5A82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3D0864E" w14:textId="77777777" w:rsidR="00FC120E" w:rsidRPr="00641ED5" w:rsidRDefault="00FC120E" w:rsidP="00755C74">
            <w:pPr>
              <w:pStyle w:val="AmColumnHeading"/>
            </w:pPr>
            <w:r w:rsidRPr="00641ED5">
              <w:t>Geänderter Text</w:t>
            </w:r>
          </w:p>
        </w:tc>
      </w:tr>
      <w:tr w:rsidR="00FC120E" w:rsidRPr="00641ED5" w14:paraId="1C4E92BB" w14:textId="77777777" w:rsidTr="00755C74">
        <w:trPr>
          <w:jc w:val="center"/>
        </w:trPr>
        <w:tc>
          <w:tcPr>
            <w:tcW w:w="4876" w:type="dxa"/>
            <w:tcBorders>
              <w:top w:val="nil"/>
              <w:left w:val="nil"/>
              <w:bottom w:val="nil"/>
              <w:right w:val="nil"/>
            </w:tcBorders>
          </w:tcPr>
          <w:p w14:paraId="55BEA9E3" w14:textId="77777777" w:rsidR="00FC120E" w:rsidRPr="00641ED5" w:rsidRDefault="00FC120E" w:rsidP="00755C74">
            <w:pPr>
              <w:pStyle w:val="Normal6a"/>
            </w:pPr>
            <w:r w:rsidRPr="00641ED5">
              <w:t>2.</w:t>
            </w:r>
            <w:r w:rsidRPr="00641ED5">
              <w:tab/>
              <w:t xml:space="preserve">betont, dass die EIB </w:t>
            </w:r>
            <w:r w:rsidRPr="00641ED5">
              <w:rPr>
                <w:b/>
                <w:bCs/>
                <w:i/>
                <w:iCs/>
              </w:rPr>
              <w:t>nachdrücklich aufgefordert wird,</w:t>
            </w:r>
            <w:r w:rsidRPr="00641ED5">
              <w:t xml:space="preserve"> bei der Schließung der Investitionslücke in Europa eine noch größere Rolle </w:t>
            </w:r>
            <w:r w:rsidRPr="00641ED5">
              <w:rPr>
                <w:b/>
                <w:bCs/>
                <w:i/>
                <w:iCs/>
              </w:rPr>
              <w:t>zu</w:t>
            </w:r>
            <w:r w:rsidRPr="00641ED5">
              <w:t xml:space="preserve"> übernehmen; fordert die Kommission und die EIB auf, das Potenzial der EIB voll auszuschöpfen; </w:t>
            </w:r>
            <w:r w:rsidRPr="00641ED5">
              <w:rPr>
                <w:b/>
                <w:bCs/>
                <w:i/>
                <w:iCs/>
              </w:rPr>
              <w:t>fordert die Mitgliedstaaten</w:t>
            </w:r>
            <w:r w:rsidRPr="00641ED5">
              <w:t xml:space="preserve"> auf, </w:t>
            </w:r>
            <w:r w:rsidRPr="00641ED5">
              <w:rPr>
                <w:b/>
                <w:bCs/>
                <w:i/>
                <w:iCs/>
              </w:rPr>
              <w:t>ausreichende Mittel für diesen Zweck bereitzustellen</w:t>
            </w:r>
            <w:r w:rsidRPr="00641ED5">
              <w:t>; weist darauf hin, dass sich die neue Kommission zum Ziel gesetzt hat, eine „Investitionskommission“ zu sein;</w:t>
            </w:r>
          </w:p>
        </w:tc>
        <w:tc>
          <w:tcPr>
            <w:tcW w:w="4876" w:type="dxa"/>
            <w:tcBorders>
              <w:top w:val="nil"/>
              <w:left w:val="nil"/>
              <w:bottom w:val="nil"/>
              <w:right w:val="nil"/>
            </w:tcBorders>
          </w:tcPr>
          <w:p w14:paraId="0E8841BC" w14:textId="77777777" w:rsidR="00FC120E" w:rsidRPr="00641ED5" w:rsidRDefault="00FC120E" w:rsidP="00755C74">
            <w:pPr>
              <w:pStyle w:val="Normal6a"/>
            </w:pPr>
            <w:r w:rsidRPr="00641ED5">
              <w:t>2.</w:t>
            </w:r>
            <w:r w:rsidRPr="00641ED5">
              <w:tab/>
              <w:t xml:space="preserve">betont, dass die EIB bei der Schließung der Investitionslücke in Europa eine noch größere Rolle übernehmen </w:t>
            </w:r>
            <w:r w:rsidRPr="00641ED5">
              <w:rPr>
                <w:b/>
                <w:bCs/>
                <w:i/>
                <w:iCs/>
              </w:rPr>
              <w:t>muss</w:t>
            </w:r>
            <w:r w:rsidRPr="00641ED5">
              <w:t xml:space="preserve">; fordert die Kommission und die EIB auf, das Potenzial der EIB voll auszuschöpfen; </w:t>
            </w:r>
            <w:r w:rsidRPr="00641ED5">
              <w:rPr>
                <w:b/>
                <w:bCs/>
                <w:i/>
                <w:iCs/>
              </w:rPr>
              <w:t xml:space="preserve">betont, dass eine ausgewogenere Verteilung der EIB-Mittel </w:t>
            </w:r>
            <w:r w:rsidRPr="00641ED5">
              <w:t xml:space="preserve">auf </w:t>
            </w:r>
            <w:r w:rsidRPr="00641ED5">
              <w:rPr>
                <w:b/>
                <w:bCs/>
                <w:i/>
                <w:iCs/>
              </w:rPr>
              <w:t>die Ziele Klima</w:t>
            </w:r>
            <w:r w:rsidRPr="00641ED5">
              <w:t xml:space="preserve">, </w:t>
            </w:r>
            <w:r w:rsidRPr="00641ED5">
              <w:rPr>
                <w:b/>
                <w:bCs/>
                <w:i/>
                <w:iCs/>
              </w:rPr>
              <w:t>Wettbewerbsfähigkeit und Verteidigung sichergestellt werden muss</w:t>
            </w:r>
            <w:r w:rsidRPr="00641ED5">
              <w:t>; weist darauf hin, dass sich die neue Kommission zum Ziel gesetzt hat, eine „Investitionskommission“ zu sein;</w:t>
            </w:r>
          </w:p>
        </w:tc>
      </w:tr>
    </w:tbl>
    <w:p w14:paraId="0D5FC3B6"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DE3E44D" w14:textId="77777777" w:rsidR="00FC120E" w:rsidRPr="00641ED5" w:rsidRDefault="00FC120E" w:rsidP="00FC120E">
      <w:r w:rsidRPr="00641ED5">
        <w:rPr>
          <w:rStyle w:val="HideTWBExt"/>
        </w:rPr>
        <w:t>&lt;/Amend&gt;</w:t>
      </w:r>
    </w:p>
    <w:p w14:paraId="1931923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56</w:t>
      </w:r>
      <w:r w:rsidRPr="00641ED5">
        <w:rPr>
          <w:rStyle w:val="HideTWBExt"/>
        </w:rPr>
        <w:t>&lt;/NumAm&gt;</w:t>
      </w:r>
    </w:p>
    <w:p w14:paraId="1DC25844"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43C0E2D9"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59CB76DF" w14:textId="77777777" w:rsidR="00FC120E" w:rsidRPr="00641ED5" w:rsidRDefault="00FC120E" w:rsidP="00FC120E">
      <w:pPr>
        <w:pStyle w:val="NormalBold"/>
      </w:pPr>
      <w:r w:rsidRPr="00641ED5">
        <w:rPr>
          <w:rStyle w:val="HideTWBExt"/>
          <w:b w:val="0"/>
        </w:rPr>
        <w:t>&lt;/RepeatBlock-By&gt;</w:t>
      </w:r>
    </w:p>
    <w:p w14:paraId="6D9C3342"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C675A8C" w14:textId="77777777" w:rsidR="00FC120E" w:rsidRPr="00641ED5" w:rsidRDefault="00FC120E" w:rsidP="00FC120E">
      <w:pPr>
        <w:pStyle w:val="NormalBold"/>
      </w:pPr>
      <w:r w:rsidRPr="00641ED5">
        <w:rPr>
          <w:rStyle w:val="HideTWBExt"/>
        </w:rPr>
        <w:t>&lt;Article&gt;</w:t>
      </w:r>
      <w:r w:rsidRPr="00641ED5">
        <w:t>Ziffer 2</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96DB623" w14:textId="77777777" w:rsidTr="00755C74">
        <w:trPr>
          <w:trHeight w:hRule="exact" w:val="240"/>
          <w:jc w:val="center"/>
        </w:trPr>
        <w:tc>
          <w:tcPr>
            <w:tcW w:w="9752" w:type="dxa"/>
            <w:gridSpan w:val="2"/>
            <w:tcBorders>
              <w:top w:val="nil"/>
              <w:left w:val="nil"/>
              <w:bottom w:val="nil"/>
              <w:right w:val="nil"/>
            </w:tcBorders>
          </w:tcPr>
          <w:p w14:paraId="4409722B" w14:textId="77777777" w:rsidR="00FC120E" w:rsidRPr="00641ED5" w:rsidRDefault="00FC120E" w:rsidP="00755C74"/>
        </w:tc>
      </w:tr>
      <w:tr w:rsidR="00FC120E" w:rsidRPr="00641ED5" w14:paraId="6106C8BA" w14:textId="77777777" w:rsidTr="00755C74">
        <w:trPr>
          <w:trHeight w:val="240"/>
          <w:jc w:val="center"/>
        </w:trPr>
        <w:tc>
          <w:tcPr>
            <w:tcW w:w="4876" w:type="dxa"/>
            <w:tcBorders>
              <w:top w:val="nil"/>
              <w:left w:val="nil"/>
              <w:bottom w:val="nil"/>
              <w:right w:val="nil"/>
            </w:tcBorders>
          </w:tcPr>
          <w:p w14:paraId="40F12060"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D73DD89" w14:textId="77777777" w:rsidR="00FC120E" w:rsidRPr="00641ED5" w:rsidRDefault="00FC120E" w:rsidP="00755C74">
            <w:pPr>
              <w:pStyle w:val="AmColumnHeading"/>
            </w:pPr>
            <w:r w:rsidRPr="00641ED5">
              <w:t>Geänderter Text</w:t>
            </w:r>
          </w:p>
        </w:tc>
      </w:tr>
      <w:tr w:rsidR="00FC120E" w:rsidRPr="00641ED5" w14:paraId="7B48CC0C" w14:textId="77777777" w:rsidTr="00755C74">
        <w:trPr>
          <w:jc w:val="center"/>
        </w:trPr>
        <w:tc>
          <w:tcPr>
            <w:tcW w:w="4876" w:type="dxa"/>
            <w:tcBorders>
              <w:top w:val="nil"/>
              <w:left w:val="nil"/>
              <w:bottom w:val="nil"/>
              <w:right w:val="nil"/>
            </w:tcBorders>
          </w:tcPr>
          <w:p w14:paraId="5C4F806E" w14:textId="77777777" w:rsidR="00FC120E" w:rsidRPr="00641ED5" w:rsidRDefault="00FC120E" w:rsidP="00755C74">
            <w:pPr>
              <w:pStyle w:val="Normal6a"/>
            </w:pPr>
            <w:r w:rsidRPr="00641ED5">
              <w:t>2.</w:t>
            </w:r>
            <w:r w:rsidRPr="00641ED5">
              <w:tab/>
              <w:t>betont, dass die EIB nachdrücklich aufgefordert wird, bei der Schließung der Investitionslücke in Europa eine noch größere Rolle zu übernehmen; fordert die Kommission und die EIB auf, das Potenzial der EIB voll auszuschöpfen;</w:t>
            </w:r>
            <w:r w:rsidRPr="00641ED5">
              <w:rPr>
                <w:b/>
                <w:i/>
              </w:rPr>
              <w:t xml:space="preserve"> </w:t>
            </w:r>
            <w:r w:rsidRPr="00641ED5">
              <w:rPr>
                <w:b/>
                <w:bCs/>
                <w:i/>
                <w:iCs/>
              </w:rPr>
              <w:t>fordert die Mitgliedstaaten auf, ausreichende Mittel für diesen Zweck bereitzustellen;</w:t>
            </w:r>
            <w:r w:rsidRPr="00641ED5">
              <w:t xml:space="preserve"> weist darauf hin, dass sich die neue Kommission zum Ziel gesetzt hat, eine „Investitionskommission“ zu sein;</w:t>
            </w:r>
          </w:p>
        </w:tc>
        <w:tc>
          <w:tcPr>
            <w:tcW w:w="4876" w:type="dxa"/>
            <w:tcBorders>
              <w:top w:val="nil"/>
              <w:left w:val="nil"/>
              <w:bottom w:val="nil"/>
              <w:right w:val="nil"/>
            </w:tcBorders>
          </w:tcPr>
          <w:p w14:paraId="70FED546" w14:textId="77777777" w:rsidR="00FC120E" w:rsidRPr="00641ED5" w:rsidRDefault="00FC120E" w:rsidP="00755C74">
            <w:pPr>
              <w:pStyle w:val="Normal6a"/>
            </w:pPr>
            <w:r w:rsidRPr="00641ED5">
              <w:t>2.</w:t>
            </w:r>
            <w:r w:rsidRPr="00641ED5">
              <w:tab/>
              <w:t>betont, dass die EIB nachdrücklich aufgefordert wird, bei der Schließung der Investitionslücke in Europa</w:t>
            </w:r>
            <w:r w:rsidRPr="00641ED5">
              <w:rPr>
                <w:b/>
                <w:bCs/>
                <w:i/>
                <w:iCs/>
              </w:rPr>
              <w:t>, die Schätzungen Mario Draghis zufolge bei 800 Mrd. EUR liegt, wovon allein 450 Mrd. EUR auf die Energiewende entfallen,</w:t>
            </w:r>
            <w:r w:rsidRPr="00641ED5">
              <w:t xml:space="preserve"> eine noch größere Rolle zu übernehmen; fordert die Kommission und die EIB auf, das Potenzial der EIB voll auszuschöpfen; weist darauf hin, dass sich die neue Kommission zum Ziel gesetzt hat, eine „Investitionskommission“ zu sein;</w:t>
            </w:r>
          </w:p>
        </w:tc>
      </w:tr>
    </w:tbl>
    <w:p w14:paraId="32C8DEA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F133F21" w14:textId="77777777" w:rsidR="00FC120E" w:rsidRPr="00641ED5" w:rsidRDefault="00FC120E" w:rsidP="00FC120E">
      <w:r w:rsidRPr="00641ED5">
        <w:rPr>
          <w:rStyle w:val="HideTWBExt"/>
        </w:rPr>
        <w:t>&lt;/Amend&gt;</w:t>
      </w:r>
    </w:p>
    <w:p w14:paraId="65B33AC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57</w:t>
      </w:r>
      <w:r w:rsidRPr="00641ED5">
        <w:rPr>
          <w:rStyle w:val="HideTWBExt"/>
        </w:rPr>
        <w:t>&lt;/NumAm&gt;</w:t>
      </w:r>
    </w:p>
    <w:p w14:paraId="27E2BFC8"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40E42D2E" w14:textId="77777777" w:rsidR="00FC120E" w:rsidRPr="00641ED5" w:rsidRDefault="00FC120E" w:rsidP="00FC120E">
      <w:pPr>
        <w:pStyle w:val="NormalBold"/>
      </w:pPr>
      <w:r w:rsidRPr="00641ED5">
        <w:rPr>
          <w:rStyle w:val="HideTWBExt"/>
          <w:b w:val="0"/>
        </w:rPr>
        <w:t>&lt;/RepeatBlock-By&gt;</w:t>
      </w:r>
    </w:p>
    <w:p w14:paraId="0CA6092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8BA66B9" w14:textId="77777777" w:rsidR="00FC120E" w:rsidRPr="00641ED5" w:rsidRDefault="00FC120E" w:rsidP="00FC120E">
      <w:pPr>
        <w:pStyle w:val="NormalBold"/>
      </w:pPr>
      <w:r w:rsidRPr="00641ED5">
        <w:rPr>
          <w:rStyle w:val="HideTWBExt"/>
        </w:rPr>
        <w:t>&lt;Article&gt;</w:t>
      </w:r>
      <w:r w:rsidRPr="00641ED5">
        <w:t>Ziffer 2</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3CCB26C" w14:textId="77777777" w:rsidTr="00755C74">
        <w:trPr>
          <w:trHeight w:hRule="exact" w:val="240"/>
          <w:jc w:val="center"/>
        </w:trPr>
        <w:tc>
          <w:tcPr>
            <w:tcW w:w="9752" w:type="dxa"/>
            <w:gridSpan w:val="2"/>
            <w:tcBorders>
              <w:top w:val="nil"/>
              <w:left w:val="nil"/>
              <w:bottom w:val="nil"/>
              <w:right w:val="nil"/>
            </w:tcBorders>
          </w:tcPr>
          <w:p w14:paraId="0203B894" w14:textId="77777777" w:rsidR="00FC120E" w:rsidRPr="00641ED5" w:rsidRDefault="00FC120E" w:rsidP="00755C74"/>
        </w:tc>
      </w:tr>
      <w:tr w:rsidR="00FC120E" w:rsidRPr="00641ED5" w14:paraId="27513FA8" w14:textId="77777777" w:rsidTr="00755C74">
        <w:trPr>
          <w:trHeight w:val="240"/>
          <w:jc w:val="center"/>
        </w:trPr>
        <w:tc>
          <w:tcPr>
            <w:tcW w:w="4876" w:type="dxa"/>
            <w:tcBorders>
              <w:top w:val="nil"/>
              <w:left w:val="nil"/>
              <w:bottom w:val="nil"/>
              <w:right w:val="nil"/>
            </w:tcBorders>
          </w:tcPr>
          <w:p w14:paraId="3EE5BCF7"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E8F3782" w14:textId="77777777" w:rsidR="00FC120E" w:rsidRPr="00641ED5" w:rsidRDefault="00FC120E" w:rsidP="00755C74">
            <w:pPr>
              <w:pStyle w:val="AmColumnHeading"/>
            </w:pPr>
            <w:r w:rsidRPr="00641ED5">
              <w:t>Geänderter Text</w:t>
            </w:r>
          </w:p>
        </w:tc>
      </w:tr>
      <w:tr w:rsidR="00FC120E" w:rsidRPr="00641ED5" w14:paraId="190B77AE" w14:textId="77777777" w:rsidTr="00755C74">
        <w:trPr>
          <w:jc w:val="center"/>
        </w:trPr>
        <w:tc>
          <w:tcPr>
            <w:tcW w:w="4876" w:type="dxa"/>
            <w:tcBorders>
              <w:top w:val="nil"/>
              <w:left w:val="nil"/>
              <w:bottom w:val="nil"/>
              <w:right w:val="nil"/>
            </w:tcBorders>
          </w:tcPr>
          <w:p w14:paraId="7303EA2B" w14:textId="77777777" w:rsidR="00FC120E" w:rsidRPr="00641ED5" w:rsidRDefault="00FC120E" w:rsidP="00755C74">
            <w:pPr>
              <w:pStyle w:val="Normal6a"/>
            </w:pPr>
            <w:r w:rsidRPr="00641ED5">
              <w:t>2.</w:t>
            </w:r>
            <w:r w:rsidRPr="00641ED5">
              <w:tab/>
              <w:t>betont, dass die EIB nachdrücklich aufgefordert wird, bei der Schließung der Investitionslücke in Europa eine noch größere Rolle zu übernehmen; fordert die Kommission und die EIB auf, das Potenzial der EIB voll auszuschöpfen; fordert die Mitgliedstaaten auf, ausreichende Mittel für diesen Zweck bereitzustellen; weist darauf hin, dass sich die neue Kommission zum Ziel gesetzt hat, eine „Investitionskommission“ zu sein;</w:t>
            </w:r>
          </w:p>
        </w:tc>
        <w:tc>
          <w:tcPr>
            <w:tcW w:w="4876" w:type="dxa"/>
            <w:tcBorders>
              <w:top w:val="nil"/>
              <w:left w:val="nil"/>
              <w:bottom w:val="nil"/>
              <w:right w:val="nil"/>
            </w:tcBorders>
          </w:tcPr>
          <w:p w14:paraId="783B612A" w14:textId="77777777" w:rsidR="00FC120E" w:rsidRPr="00641ED5" w:rsidRDefault="00FC120E" w:rsidP="00755C74">
            <w:pPr>
              <w:pStyle w:val="Normal6a"/>
            </w:pPr>
            <w:r w:rsidRPr="00641ED5">
              <w:t>2.</w:t>
            </w:r>
            <w:r w:rsidRPr="00641ED5">
              <w:tab/>
              <w:t xml:space="preserve">betont, dass die EIB nachdrücklich aufgefordert wird, bei der Schließung der Investitionslücke in Europa eine noch größere Rolle zu übernehmen; fordert die Kommission und die EIB auf, das Potenzial der EIB voll auszuschöpfen; fordert die Mitgliedstaaten auf, </w:t>
            </w:r>
            <w:r w:rsidRPr="00641ED5">
              <w:rPr>
                <w:b/>
                <w:bCs/>
                <w:i/>
                <w:iCs/>
              </w:rPr>
              <w:t>in Form von Mandaten, die der EIB übertragen werden, oder erforderlichenfalls durch eine Kapitalerhöhung</w:t>
            </w:r>
            <w:r w:rsidRPr="00641ED5">
              <w:t xml:space="preserve"> ausreichende Mittel für diesen Zweck bereitzustellen; weist darauf hin, dass sich die neue Kommission zum Ziel gesetzt hat, eine „Investitionskommission“ zu sein;</w:t>
            </w:r>
          </w:p>
        </w:tc>
      </w:tr>
    </w:tbl>
    <w:p w14:paraId="67FB059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41207E3" w14:textId="77777777" w:rsidR="00FC120E" w:rsidRPr="00641ED5" w:rsidRDefault="00FC120E" w:rsidP="00FC120E">
      <w:r w:rsidRPr="00641ED5">
        <w:rPr>
          <w:rStyle w:val="HideTWBExt"/>
        </w:rPr>
        <w:t>&lt;/Amend&gt;</w:t>
      </w:r>
    </w:p>
    <w:p w14:paraId="26B19CF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58</w:t>
      </w:r>
      <w:r w:rsidRPr="00641ED5">
        <w:rPr>
          <w:rStyle w:val="HideTWBExt"/>
        </w:rPr>
        <w:t>&lt;/NumAm&gt;</w:t>
      </w:r>
    </w:p>
    <w:p w14:paraId="06E0055B"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5B3A2210" w14:textId="77777777" w:rsidR="00FC120E" w:rsidRPr="00641ED5" w:rsidRDefault="00FC120E" w:rsidP="00FC120E">
      <w:pPr>
        <w:pStyle w:val="NormalBold"/>
      </w:pPr>
      <w:r w:rsidRPr="00641ED5">
        <w:rPr>
          <w:rStyle w:val="HideTWBExt"/>
          <w:b w:val="0"/>
        </w:rPr>
        <w:t>&lt;/RepeatBlock-By&gt;</w:t>
      </w:r>
    </w:p>
    <w:p w14:paraId="6039ADE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FD08A6D" w14:textId="77777777" w:rsidR="00FC120E" w:rsidRPr="00641ED5" w:rsidRDefault="00FC120E" w:rsidP="00FC120E">
      <w:pPr>
        <w:pStyle w:val="NormalBold"/>
      </w:pPr>
      <w:r w:rsidRPr="00641ED5">
        <w:rPr>
          <w:rStyle w:val="HideTWBExt"/>
        </w:rPr>
        <w:t>&lt;Article&gt;</w:t>
      </w:r>
      <w:r w:rsidRPr="00641ED5">
        <w:t>Ziffer 2</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A794A9C" w14:textId="77777777" w:rsidTr="00755C74">
        <w:trPr>
          <w:trHeight w:hRule="exact" w:val="240"/>
          <w:jc w:val="center"/>
        </w:trPr>
        <w:tc>
          <w:tcPr>
            <w:tcW w:w="9752" w:type="dxa"/>
            <w:gridSpan w:val="2"/>
            <w:tcBorders>
              <w:top w:val="nil"/>
              <w:left w:val="nil"/>
              <w:bottom w:val="nil"/>
              <w:right w:val="nil"/>
            </w:tcBorders>
          </w:tcPr>
          <w:p w14:paraId="1E5B2A7A" w14:textId="77777777" w:rsidR="00FC120E" w:rsidRPr="00641ED5" w:rsidRDefault="00FC120E" w:rsidP="00755C74"/>
        </w:tc>
      </w:tr>
      <w:tr w:rsidR="00FC120E" w:rsidRPr="00641ED5" w14:paraId="15F06343" w14:textId="77777777" w:rsidTr="00755C74">
        <w:trPr>
          <w:trHeight w:val="240"/>
          <w:jc w:val="center"/>
        </w:trPr>
        <w:tc>
          <w:tcPr>
            <w:tcW w:w="4876" w:type="dxa"/>
            <w:tcBorders>
              <w:top w:val="nil"/>
              <w:left w:val="nil"/>
              <w:bottom w:val="nil"/>
              <w:right w:val="nil"/>
            </w:tcBorders>
          </w:tcPr>
          <w:p w14:paraId="0A3016AC"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1E26959" w14:textId="77777777" w:rsidR="00FC120E" w:rsidRPr="00641ED5" w:rsidRDefault="00FC120E" w:rsidP="00755C74">
            <w:pPr>
              <w:pStyle w:val="AmColumnHeading"/>
            </w:pPr>
            <w:r w:rsidRPr="00641ED5">
              <w:t>Geänderter Text</w:t>
            </w:r>
          </w:p>
        </w:tc>
      </w:tr>
      <w:tr w:rsidR="00FC120E" w:rsidRPr="00641ED5" w14:paraId="23FE9579" w14:textId="77777777" w:rsidTr="00755C74">
        <w:trPr>
          <w:jc w:val="center"/>
        </w:trPr>
        <w:tc>
          <w:tcPr>
            <w:tcW w:w="4876" w:type="dxa"/>
            <w:tcBorders>
              <w:top w:val="nil"/>
              <w:left w:val="nil"/>
              <w:bottom w:val="nil"/>
              <w:right w:val="nil"/>
            </w:tcBorders>
          </w:tcPr>
          <w:p w14:paraId="421CB26B" w14:textId="77777777" w:rsidR="00FC120E" w:rsidRPr="00641ED5" w:rsidRDefault="00FC120E" w:rsidP="00755C74">
            <w:pPr>
              <w:pStyle w:val="Normal6a"/>
            </w:pPr>
            <w:r w:rsidRPr="00641ED5">
              <w:t>2.</w:t>
            </w:r>
            <w:r w:rsidRPr="00641ED5">
              <w:tab/>
              <w:t>betont, dass die EIB nachdrücklich aufgefordert wird, bei der Schließung der Investitionslücke in Europa eine noch größere Rolle zu übernehmen; fordert die Kommission und die EIB auf, das Potenzial der EIB voll auszuschöpfen; fordert die Mitgliedstaaten auf, ausreichende Mittel für diesen Zweck bereitzustellen; weist darauf hin, dass sich die neue Kommission zum Ziel gesetzt hat, eine „Investitionskommission“ zu sein;</w:t>
            </w:r>
          </w:p>
        </w:tc>
        <w:tc>
          <w:tcPr>
            <w:tcW w:w="4876" w:type="dxa"/>
            <w:tcBorders>
              <w:top w:val="nil"/>
              <w:left w:val="nil"/>
              <w:bottom w:val="nil"/>
              <w:right w:val="nil"/>
            </w:tcBorders>
          </w:tcPr>
          <w:p w14:paraId="61F58BBC" w14:textId="77777777" w:rsidR="00FC120E" w:rsidRPr="00641ED5" w:rsidRDefault="00FC120E" w:rsidP="00755C74">
            <w:pPr>
              <w:pStyle w:val="Normal6a"/>
            </w:pPr>
            <w:r w:rsidRPr="00641ED5">
              <w:t>2.</w:t>
            </w:r>
            <w:r w:rsidRPr="00641ED5">
              <w:tab/>
              <w:t xml:space="preserve">betont, dass die EIB nachdrücklich aufgefordert wird, bei der Schließung der Investitionslücke in Europa eine noch größere Rolle zu übernehmen; fordert die Kommission und die EIB auf, das Potenzial der EIB voll auszuschöpfen </w:t>
            </w:r>
            <w:r w:rsidRPr="00641ED5">
              <w:rPr>
                <w:b/>
                <w:bCs/>
                <w:i/>
                <w:iCs/>
              </w:rPr>
              <w:t>und die für den ökologischen, digitalen und sozialen Wandel erforderlichen Finanzmittel bereitzustellen</w:t>
            </w:r>
            <w:r w:rsidRPr="00641ED5">
              <w:t>; fordert die Mitgliedstaaten auf, ausreichende Mittel für diesen Zweck bereitzustellen; weist darauf hin, dass sich die neue Kommission zum Ziel gesetzt hat, eine „Investitionskommission“ zu sein;</w:t>
            </w:r>
          </w:p>
        </w:tc>
      </w:tr>
    </w:tbl>
    <w:p w14:paraId="78B9053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D091884" w14:textId="77777777" w:rsidR="00FC120E" w:rsidRPr="00641ED5" w:rsidRDefault="00FC120E" w:rsidP="00FC120E">
      <w:r w:rsidRPr="00641ED5">
        <w:rPr>
          <w:rStyle w:val="HideTWBExt"/>
        </w:rPr>
        <w:t>&lt;/Amend&gt;</w:t>
      </w:r>
    </w:p>
    <w:p w14:paraId="56C54504"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59</w:t>
      </w:r>
      <w:r w:rsidRPr="00641ED5">
        <w:rPr>
          <w:rStyle w:val="HideTWBExt"/>
        </w:rPr>
        <w:t>&lt;/NumAm&gt;</w:t>
      </w:r>
    </w:p>
    <w:p w14:paraId="68F59DFE" w14:textId="77777777" w:rsidR="00FC120E" w:rsidRPr="00641ED5" w:rsidRDefault="00FC120E" w:rsidP="00FC120E">
      <w:pPr>
        <w:pStyle w:val="NormalBold"/>
      </w:pPr>
      <w:r w:rsidRPr="00641ED5">
        <w:rPr>
          <w:rStyle w:val="HideTWBExt"/>
          <w:b w:val="0"/>
        </w:rPr>
        <w:t>&lt;RepeatBlock-By&gt;&lt;Members&gt;</w:t>
      </w:r>
      <w:r w:rsidRPr="00641ED5">
        <w:t>Fernand Kartheiser, Kristoffer Storm, Geadis Geadi, Diego Solier, Nora Junco García, Adrian-George Axinia, Georgiana Teodorescu</w:t>
      </w:r>
      <w:r w:rsidRPr="00641ED5">
        <w:rPr>
          <w:rStyle w:val="HideTWBExt"/>
          <w:b w:val="0"/>
        </w:rPr>
        <w:t>&lt;/Members&gt;</w:t>
      </w:r>
    </w:p>
    <w:p w14:paraId="31BAF68F" w14:textId="77777777" w:rsidR="00FC120E" w:rsidRPr="00641ED5" w:rsidRDefault="00FC120E" w:rsidP="00FC120E">
      <w:pPr>
        <w:pStyle w:val="NormalBold"/>
      </w:pPr>
      <w:r w:rsidRPr="00641ED5">
        <w:rPr>
          <w:rStyle w:val="HideTWBExt"/>
          <w:b w:val="0"/>
        </w:rPr>
        <w:t>&lt;/RepeatBlock-By&gt;</w:t>
      </w:r>
    </w:p>
    <w:p w14:paraId="6C91AB4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B63DE9E" w14:textId="77777777" w:rsidR="00FC120E" w:rsidRPr="00641ED5" w:rsidRDefault="00FC120E" w:rsidP="00FC120E">
      <w:pPr>
        <w:pStyle w:val="NormalBold"/>
      </w:pPr>
      <w:r w:rsidRPr="00641ED5">
        <w:rPr>
          <w:rStyle w:val="HideTWBExt"/>
        </w:rPr>
        <w:t>&lt;Article&gt;</w:t>
      </w:r>
      <w:r w:rsidRPr="00641ED5">
        <w:t>Ziffer 2</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CCF0738" w14:textId="77777777" w:rsidTr="00755C74">
        <w:trPr>
          <w:trHeight w:hRule="exact" w:val="240"/>
          <w:jc w:val="center"/>
        </w:trPr>
        <w:tc>
          <w:tcPr>
            <w:tcW w:w="9752" w:type="dxa"/>
            <w:gridSpan w:val="2"/>
            <w:tcBorders>
              <w:top w:val="nil"/>
              <w:left w:val="nil"/>
              <w:bottom w:val="nil"/>
              <w:right w:val="nil"/>
            </w:tcBorders>
          </w:tcPr>
          <w:p w14:paraId="31600C92" w14:textId="77777777" w:rsidR="00FC120E" w:rsidRPr="00641ED5" w:rsidRDefault="00FC120E" w:rsidP="00755C74"/>
        </w:tc>
      </w:tr>
      <w:tr w:rsidR="00FC120E" w:rsidRPr="00641ED5" w14:paraId="563DFB9E" w14:textId="77777777" w:rsidTr="00755C74">
        <w:trPr>
          <w:trHeight w:val="240"/>
          <w:jc w:val="center"/>
        </w:trPr>
        <w:tc>
          <w:tcPr>
            <w:tcW w:w="4876" w:type="dxa"/>
            <w:tcBorders>
              <w:top w:val="nil"/>
              <w:left w:val="nil"/>
              <w:bottom w:val="nil"/>
              <w:right w:val="nil"/>
            </w:tcBorders>
          </w:tcPr>
          <w:p w14:paraId="3D54C271"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7B42D62" w14:textId="77777777" w:rsidR="00FC120E" w:rsidRPr="00641ED5" w:rsidRDefault="00FC120E" w:rsidP="00755C74">
            <w:pPr>
              <w:pStyle w:val="AmColumnHeading"/>
            </w:pPr>
            <w:r w:rsidRPr="00641ED5">
              <w:t>Geänderter Text</w:t>
            </w:r>
          </w:p>
        </w:tc>
      </w:tr>
      <w:tr w:rsidR="00FC120E" w:rsidRPr="00641ED5" w14:paraId="0FDD9DD5" w14:textId="77777777" w:rsidTr="00755C74">
        <w:trPr>
          <w:jc w:val="center"/>
        </w:trPr>
        <w:tc>
          <w:tcPr>
            <w:tcW w:w="4876" w:type="dxa"/>
            <w:tcBorders>
              <w:top w:val="nil"/>
              <w:left w:val="nil"/>
              <w:bottom w:val="nil"/>
              <w:right w:val="nil"/>
            </w:tcBorders>
          </w:tcPr>
          <w:p w14:paraId="22EAAF59" w14:textId="77777777" w:rsidR="00FC120E" w:rsidRPr="00641ED5" w:rsidRDefault="00FC120E" w:rsidP="00755C74">
            <w:pPr>
              <w:pStyle w:val="Normal6a"/>
            </w:pPr>
            <w:r w:rsidRPr="00641ED5">
              <w:t>2.</w:t>
            </w:r>
            <w:r w:rsidRPr="00641ED5">
              <w:tab/>
              <w:t>betont, dass die EIB nachdrücklich aufgefordert wird, bei der Schließung der Investitionslücke in Europa eine noch größere Rolle zu übernehmen; fordert die Kommission und die EIB auf, das Potenzial der EIB voll auszuschöpfen; fordert die Mitgliedstaaten auf, ausreichende Mittel für diesen Zweck bereitzustellen; weist darauf hin, dass sich die neue Kommission zum Ziel gesetzt hat, eine „Investitionskommission“ zu sein;</w:t>
            </w:r>
          </w:p>
        </w:tc>
        <w:tc>
          <w:tcPr>
            <w:tcW w:w="4876" w:type="dxa"/>
            <w:tcBorders>
              <w:top w:val="nil"/>
              <w:left w:val="nil"/>
              <w:bottom w:val="nil"/>
              <w:right w:val="nil"/>
            </w:tcBorders>
          </w:tcPr>
          <w:p w14:paraId="20559FBB" w14:textId="4A30D5FE" w:rsidR="00FC120E" w:rsidRPr="00641ED5" w:rsidRDefault="00FC120E" w:rsidP="00755C74">
            <w:pPr>
              <w:pStyle w:val="Normal6a"/>
            </w:pPr>
            <w:r w:rsidRPr="00641ED5">
              <w:rPr>
                <w:i/>
                <w:iCs/>
              </w:rPr>
              <w:t>(Betrifft nicht die deutsche Fassung.)</w:t>
            </w:r>
            <w:r w:rsidRPr="00641ED5">
              <w:tab/>
            </w:r>
            <w:r w:rsidR="00641ED5">
              <w:t xml:space="preserve"> </w:t>
            </w:r>
          </w:p>
        </w:tc>
      </w:tr>
    </w:tbl>
    <w:p w14:paraId="43FCA023"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D983B8D" w14:textId="77777777" w:rsidR="00FC120E" w:rsidRPr="00641ED5" w:rsidRDefault="00FC120E" w:rsidP="00FC120E">
      <w:r w:rsidRPr="00641ED5">
        <w:rPr>
          <w:rStyle w:val="HideTWBExt"/>
        </w:rPr>
        <w:t>&lt;/Amend&gt;</w:t>
      </w:r>
    </w:p>
    <w:p w14:paraId="28BF65F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60</w:t>
      </w:r>
      <w:r w:rsidRPr="00641ED5">
        <w:rPr>
          <w:rStyle w:val="HideTWBExt"/>
        </w:rPr>
        <w:t>&lt;/NumAm&gt;</w:t>
      </w:r>
    </w:p>
    <w:p w14:paraId="51B826AC"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20B0822E"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2E7EF58E" w14:textId="77777777" w:rsidR="00FC120E" w:rsidRPr="00641ED5" w:rsidRDefault="00FC120E" w:rsidP="00FC120E">
      <w:pPr>
        <w:pStyle w:val="NormalBold"/>
      </w:pPr>
      <w:r w:rsidRPr="00641ED5">
        <w:rPr>
          <w:rStyle w:val="HideTWBExt"/>
          <w:b w:val="0"/>
        </w:rPr>
        <w:t>&lt;/RepeatBlock-By&gt;</w:t>
      </w:r>
    </w:p>
    <w:p w14:paraId="579F101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C3840F5" w14:textId="77777777" w:rsidR="00FC120E" w:rsidRPr="00641ED5" w:rsidRDefault="00FC120E" w:rsidP="00FC120E">
      <w:pPr>
        <w:pStyle w:val="NormalBold"/>
      </w:pPr>
      <w:r w:rsidRPr="00641ED5">
        <w:rPr>
          <w:rStyle w:val="HideTWBExt"/>
        </w:rPr>
        <w:t>&lt;Article&gt;</w:t>
      </w:r>
      <w:r w:rsidRPr="00641ED5">
        <w:t>Ziffer 2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2FC4E0D" w14:textId="77777777" w:rsidTr="00755C74">
        <w:trPr>
          <w:trHeight w:hRule="exact" w:val="240"/>
          <w:jc w:val="center"/>
        </w:trPr>
        <w:tc>
          <w:tcPr>
            <w:tcW w:w="9752" w:type="dxa"/>
            <w:gridSpan w:val="2"/>
            <w:tcBorders>
              <w:top w:val="nil"/>
              <w:left w:val="nil"/>
              <w:bottom w:val="nil"/>
              <w:right w:val="nil"/>
            </w:tcBorders>
          </w:tcPr>
          <w:p w14:paraId="6520B63E" w14:textId="77777777" w:rsidR="00FC120E" w:rsidRPr="00641ED5" w:rsidRDefault="00FC120E" w:rsidP="00755C74"/>
        </w:tc>
      </w:tr>
      <w:tr w:rsidR="00FC120E" w:rsidRPr="00641ED5" w14:paraId="7A1B0F0B" w14:textId="77777777" w:rsidTr="00755C74">
        <w:trPr>
          <w:trHeight w:val="240"/>
          <w:jc w:val="center"/>
        </w:trPr>
        <w:tc>
          <w:tcPr>
            <w:tcW w:w="4876" w:type="dxa"/>
            <w:tcBorders>
              <w:top w:val="nil"/>
              <w:left w:val="nil"/>
              <w:bottom w:val="nil"/>
              <w:right w:val="nil"/>
            </w:tcBorders>
          </w:tcPr>
          <w:p w14:paraId="144B274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22ED7D7" w14:textId="77777777" w:rsidR="00FC120E" w:rsidRPr="00641ED5" w:rsidRDefault="00FC120E" w:rsidP="00755C74">
            <w:pPr>
              <w:pStyle w:val="AmColumnHeading"/>
            </w:pPr>
            <w:r w:rsidRPr="00641ED5">
              <w:t>Geänderter Text</w:t>
            </w:r>
          </w:p>
        </w:tc>
      </w:tr>
      <w:tr w:rsidR="00FC120E" w:rsidRPr="00641ED5" w14:paraId="335A0B5F" w14:textId="77777777" w:rsidTr="00755C74">
        <w:trPr>
          <w:jc w:val="center"/>
        </w:trPr>
        <w:tc>
          <w:tcPr>
            <w:tcW w:w="4876" w:type="dxa"/>
            <w:tcBorders>
              <w:top w:val="nil"/>
              <w:left w:val="nil"/>
              <w:bottom w:val="nil"/>
              <w:right w:val="nil"/>
            </w:tcBorders>
          </w:tcPr>
          <w:p w14:paraId="7B1D252F" w14:textId="77777777" w:rsidR="00FC120E" w:rsidRPr="00641ED5" w:rsidRDefault="00FC120E" w:rsidP="00755C74">
            <w:pPr>
              <w:pStyle w:val="Normal6a"/>
            </w:pPr>
          </w:p>
        </w:tc>
        <w:tc>
          <w:tcPr>
            <w:tcW w:w="4876" w:type="dxa"/>
            <w:tcBorders>
              <w:top w:val="nil"/>
              <w:left w:val="nil"/>
              <w:bottom w:val="nil"/>
              <w:right w:val="nil"/>
            </w:tcBorders>
          </w:tcPr>
          <w:p w14:paraId="28287695" w14:textId="77777777" w:rsidR="00FC120E" w:rsidRPr="00641ED5" w:rsidRDefault="00FC120E" w:rsidP="00755C74">
            <w:pPr>
              <w:pStyle w:val="Normal6a"/>
            </w:pPr>
            <w:r w:rsidRPr="00641ED5">
              <w:rPr>
                <w:b/>
                <w:i/>
              </w:rPr>
              <w:t>2a.</w:t>
            </w:r>
            <w:r w:rsidRPr="00641ED5">
              <w:tab/>
            </w:r>
            <w:r w:rsidRPr="00641ED5">
              <w:rPr>
                <w:b/>
                <w:i/>
              </w:rPr>
              <w:t>bekräftigt seine Forderung nach einer Kapitalerhöhung, die die EIB in die Lage versetzt, finanzielle Unterstützung für die gemeinsamen Prioritäten der EU bereitzustellen; betont, dass die EIB bei der Bereitstellung der notwendigen Investitionen für ein faires, inklusives und nachhaltiges Wachstum eine zentrale Rolle spielt, um in wichtigen Politikbereichen der EU möglichst hohe Innovationsgewinne zu erzielen; weist darauf hin, dass diese Investitionen dazu beitragen sollten, die europäische Säule sozialer Rechte umzusetzen und bis spätestens 2050 klimaneutral zu werden, unter anderem durch die Umsetzung des europäischen Grünen Deals, des europäischen Klimagesetzes sowie der Ziele für 2030 und 2040, der Biodiversitätsstrategie für 2030, der Strategie „Vom Hof auf den Tisch“, des Aktionsplans für die Kreislaufwirtschaft, der Chemikalienstrategie für Nachhaltigkeit und eines Null-Schadstoff-Aktionsplans sowie internationaler Verpflichtungen, insbesondere des Übereinkommens von Paris, des Übereinkommens von Kunmin-Montreal und der Agenda 2030, der Ziele der Vereinten Nationen für nachhaltige Entwicklung;</w:t>
            </w:r>
          </w:p>
        </w:tc>
      </w:tr>
    </w:tbl>
    <w:p w14:paraId="2072FBC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632BB77" w14:textId="77777777" w:rsidR="00FC120E" w:rsidRPr="00641ED5" w:rsidRDefault="00FC120E" w:rsidP="00FC120E">
      <w:r w:rsidRPr="00641ED5">
        <w:rPr>
          <w:rStyle w:val="HideTWBExt"/>
        </w:rPr>
        <w:t>&lt;/Amend&gt;</w:t>
      </w:r>
    </w:p>
    <w:p w14:paraId="0E0E5E71"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61</w:t>
      </w:r>
      <w:r w:rsidRPr="00641ED5">
        <w:rPr>
          <w:rStyle w:val="HideTWBExt"/>
        </w:rPr>
        <w:t>&lt;/NumAm&gt;</w:t>
      </w:r>
    </w:p>
    <w:p w14:paraId="5849D82F"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23F779B0" w14:textId="77777777" w:rsidR="00FC120E" w:rsidRPr="00641ED5" w:rsidRDefault="00FC120E" w:rsidP="00FC120E">
      <w:pPr>
        <w:pStyle w:val="NormalBold"/>
      </w:pPr>
      <w:r w:rsidRPr="00641ED5">
        <w:rPr>
          <w:rStyle w:val="HideTWBExt"/>
          <w:b w:val="0"/>
        </w:rPr>
        <w:t>&lt;/RepeatBlock-By&gt;</w:t>
      </w:r>
    </w:p>
    <w:p w14:paraId="68041D04"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0DA189F" w14:textId="77777777" w:rsidR="00FC120E" w:rsidRPr="00641ED5" w:rsidRDefault="00FC120E" w:rsidP="00FC120E">
      <w:pPr>
        <w:pStyle w:val="NormalBold"/>
      </w:pPr>
      <w:r w:rsidRPr="00641ED5">
        <w:rPr>
          <w:rStyle w:val="HideTWBExt"/>
        </w:rPr>
        <w:t>&lt;Article&gt;</w:t>
      </w:r>
      <w:r w:rsidRPr="00641ED5">
        <w:t>Ziffer 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72C5D6E" w14:textId="77777777" w:rsidTr="00755C74">
        <w:trPr>
          <w:trHeight w:hRule="exact" w:val="240"/>
          <w:jc w:val="center"/>
        </w:trPr>
        <w:tc>
          <w:tcPr>
            <w:tcW w:w="9752" w:type="dxa"/>
            <w:gridSpan w:val="2"/>
            <w:tcBorders>
              <w:top w:val="nil"/>
              <w:left w:val="nil"/>
              <w:bottom w:val="nil"/>
              <w:right w:val="nil"/>
            </w:tcBorders>
          </w:tcPr>
          <w:p w14:paraId="49EF2A08" w14:textId="77777777" w:rsidR="00FC120E" w:rsidRPr="00641ED5" w:rsidRDefault="00FC120E" w:rsidP="00755C74"/>
        </w:tc>
      </w:tr>
      <w:tr w:rsidR="00FC120E" w:rsidRPr="00641ED5" w14:paraId="11828E4B" w14:textId="77777777" w:rsidTr="00755C74">
        <w:trPr>
          <w:trHeight w:val="240"/>
          <w:jc w:val="center"/>
        </w:trPr>
        <w:tc>
          <w:tcPr>
            <w:tcW w:w="4876" w:type="dxa"/>
            <w:tcBorders>
              <w:top w:val="nil"/>
              <w:left w:val="nil"/>
              <w:bottom w:val="nil"/>
              <w:right w:val="nil"/>
            </w:tcBorders>
          </w:tcPr>
          <w:p w14:paraId="7C09392C"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8E342B3" w14:textId="77777777" w:rsidR="00FC120E" w:rsidRPr="00641ED5" w:rsidRDefault="00FC120E" w:rsidP="00755C74">
            <w:pPr>
              <w:pStyle w:val="AmColumnHeading"/>
            </w:pPr>
            <w:r w:rsidRPr="00641ED5">
              <w:t>Geänderter Text</w:t>
            </w:r>
          </w:p>
        </w:tc>
      </w:tr>
      <w:tr w:rsidR="00FC120E" w:rsidRPr="00641ED5" w14:paraId="774B2B6D" w14:textId="77777777" w:rsidTr="00755C74">
        <w:trPr>
          <w:jc w:val="center"/>
        </w:trPr>
        <w:tc>
          <w:tcPr>
            <w:tcW w:w="4876" w:type="dxa"/>
            <w:tcBorders>
              <w:top w:val="nil"/>
              <w:left w:val="nil"/>
              <w:bottom w:val="nil"/>
              <w:right w:val="nil"/>
            </w:tcBorders>
          </w:tcPr>
          <w:p w14:paraId="58998EBD" w14:textId="77777777" w:rsidR="00FC120E" w:rsidRPr="00641ED5" w:rsidRDefault="00FC120E" w:rsidP="00755C74">
            <w:pPr>
              <w:pStyle w:val="Normal6a"/>
            </w:pPr>
            <w:r w:rsidRPr="00641ED5">
              <w:t>3.</w:t>
            </w:r>
            <w:r w:rsidRPr="00641ED5">
              <w:tab/>
              <w:t>betont, dass das AAA-Rating der EIB ein wichtiges Gut ist</w:t>
            </w:r>
            <w:r w:rsidRPr="00641ED5">
              <w:rPr>
                <w:b/>
                <w:i/>
              </w:rPr>
              <w:t xml:space="preserve">; </w:t>
            </w:r>
            <w:r w:rsidRPr="00641ED5">
              <w:rPr>
                <w:b/>
                <w:bCs/>
                <w:i/>
                <w:iCs/>
              </w:rPr>
              <w:t>betont</w:t>
            </w:r>
            <w:r w:rsidRPr="00641ED5">
              <w:t xml:space="preserve">, </w:t>
            </w:r>
            <w:r w:rsidRPr="00641ED5">
              <w:rPr>
                <w:b/>
                <w:bCs/>
                <w:i/>
                <w:iCs/>
              </w:rPr>
              <w:t>dass</w:t>
            </w:r>
            <w:r w:rsidRPr="00641ED5">
              <w:t xml:space="preserve"> das </w:t>
            </w:r>
            <w:r w:rsidRPr="00641ED5">
              <w:rPr>
                <w:b/>
                <w:bCs/>
                <w:i/>
                <w:iCs/>
              </w:rPr>
              <w:t xml:space="preserve">Rating unter anderem darauf zurückzuführen ist, dass </w:t>
            </w:r>
            <w:r w:rsidRPr="00641ED5">
              <w:t>die EIB</w:t>
            </w:r>
            <w:r w:rsidRPr="00641ED5">
              <w:rPr>
                <w:b/>
                <w:bCs/>
                <w:i/>
                <w:iCs/>
              </w:rPr>
              <w:t xml:space="preserve"> sich auf die politischen Ziele der EU eingestellt hat, insbesondere indem sie eine Klimabank geworden ist</w:t>
            </w:r>
            <w:r w:rsidRPr="00641ED5">
              <w:rPr>
                <w:b/>
                <w:i/>
                <w:vertAlign w:val="superscript"/>
              </w:rPr>
              <w:t>8</w:t>
            </w:r>
            <w:r w:rsidRPr="00641ED5">
              <w:t xml:space="preserve"> </w:t>
            </w:r>
            <w:r w:rsidRPr="00641ED5">
              <w:rPr>
                <w:b/>
                <w:i/>
                <w:vertAlign w:val="superscript"/>
              </w:rPr>
              <w:t>9</w:t>
            </w:r>
            <w:r w:rsidRPr="00641ED5">
              <w:t>;</w:t>
            </w:r>
          </w:p>
        </w:tc>
        <w:tc>
          <w:tcPr>
            <w:tcW w:w="4876" w:type="dxa"/>
            <w:tcBorders>
              <w:top w:val="nil"/>
              <w:left w:val="nil"/>
              <w:bottom w:val="nil"/>
              <w:right w:val="nil"/>
            </w:tcBorders>
          </w:tcPr>
          <w:p w14:paraId="1605CB0B" w14:textId="77777777" w:rsidR="00FC120E" w:rsidRPr="00641ED5" w:rsidRDefault="00FC120E" w:rsidP="00755C74">
            <w:pPr>
              <w:pStyle w:val="Normal6a"/>
            </w:pPr>
            <w:r w:rsidRPr="00641ED5">
              <w:t>3.</w:t>
            </w:r>
            <w:r w:rsidRPr="00641ED5">
              <w:tab/>
              <w:t xml:space="preserve">betont, dass das AAA-Rating der EIB ein wichtiges Gut ist, das die EIB </w:t>
            </w:r>
            <w:r w:rsidRPr="00641ED5">
              <w:rPr>
                <w:b/>
                <w:bCs/>
                <w:i/>
                <w:iCs/>
              </w:rPr>
              <w:t>bei der Durchführung ihrer Tätigkeiten bewahren muss</w:t>
            </w:r>
            <w:r w:rsidRPr="00641ED5">
              <w:t>;</w:t>
            </w:r>
          </w:p>
        </w:tc>
      </w:tr>
      <w:tr w:rsidR="00FC120E" w:rsidRPr="00641ED5" w14:paraId="6FEC6122" w14:textId="77777777" w:rsidTr="00755C74">
        <w:trPr>
          <w:jc w:val="center"/>
        </w:trPr>
        <w:tc>
          <w:tcPr>
            <w:tcW w:w="4876" w:type="dxa"/>
            <w:tcBorders>
              <w:top w:val="nil"/>
              <w:left w:val="nil"/>
              <w:bottom w:val="nil"/>
              <w:right w:val="nil"/>
            </w:tcBorders>
          </w:tcPr>
          <w:p w14:paraId="19CDEAE9" w14:textId="77777777" w:rsidR="00FC120E" w:rsidRPr="00641ED5" w:rsidRDefault="00FC120E" w:rsidP="00755C74">
            <w:pPr>
              <w:pStyle w:val="Normal6a"/>
            </w:pPr>
            <w:r w:rsidRPr="00641ED5">
              <w:rPr>
                <w:b/>
                <w:i/>
              </w:rPr>
              <w:t>_________________</w:t>
            </w:r>
          </w:p>
        </w:tc>
        <w:tc>
          <w:tcPr>
            <w:tcW w:w="4876" w:type="dxa"/>
            <w:tcBorders>
              <w:top w:val="nil"/>
              <w:left w:val="nil"/>
              <w:bottom w:val="nil"/>
              <w:right w:val="nil"/>
            </w:tcBorders>
          </w:tcPr>
          <w:p w14:paraId="0BB9BF4B" w14:textId="77777777" w:rsidR="00FC120E" w:rsidRPr="00641ED5" w:rsidRDefault="00FC120E" w:rsidP="00755C74"/>
        </w:tc>
      </w:tr>
      <w:tr w:rsidR="00FC120E" w:rsidRPr="00641ED5" w14:paraId="230D5A62" w14:textId="77777777" w:rsidTr="00755C74">
        <w:trPr>
          <w:jc w:val="center"/>
        </w:trPr>
        <w:tc>
          <w:tcPr>
            <w:tcW w:w="4876" w:type="dxa"/>
            <w:tcBorders>
              <w:top w:val="nil"/>
              <w:left w:val="nil"/>
              <w:bottom w:val="nil"/>
              <w:right w:val="nil"/>
            </w:tcBorders>
          </w:tcPr>
          <w:p w14:paraId="5A573ABA" w14:textId="77777777" w:rsidR="00FC120E" w:rsidRPr="00641ED5" w:rsidRDefault="00FC120E" w:rsidP="00755C74">
            <w:pPr>
              <w:pStyle w:val="Normal6a"/>
            </w:pPr>
            <w:r w:rsidRPr="00641ED5">
              <w:rPr>
                <w:b/>
                <w:i/>
                <w:vertAlign w:val="superscript"/>
              </w:rPr>
              <w:t>8</w:t>
            </w:r>
            <w:r w:rsidRPr="00641ED5">
              <w:t xml:space="preserve"> </w:t>
            </w:r>
            <w:r w:rsidRPr="00641ED5">
              <w:rPr>
                <w:b/>
                <w:i/>
              </w:rPr>
              <w:t>https://www.eib.org/en/investor-relations/index</w:t>
            </w:r>
          </w:p>
        </w:tc>
        <w:tc>
          <w:tcPr>
            <w:tcW w:w="4876" w:type="dxa"/>
            <w:tcBorders>
              <w:top w:val="nil"/>
              <w:left w:val="nil"/>
              <w:bottom w:val="nil"/>
              <w:right w:val="nil"/>
            </w:tcBorders>
          </w:tcPr>
          <w:p w14:paraId="5F74E8A1" w14:textId="77777777" w:rsidR="00FC120E" w:rsidRPr="00641ED5" w:rsidRDefault="00FC120E" w:rsidP="00755C74"/>
        </w:tc>
      </w:tr>
      <w:tr w:rsidR="00FC120E" w:rsidRPr="00641ED5" w14:paraId="1F2DB855" w14:textId="77777777" w:rsidTr="00755C74">
        <w:trPr>
          <w:jc w:val="center"/>
        </w:trPr>
        <w:tc>
          <w:tcPr>
            <w:tcW w:w="4876" w:type="dxa"/>
            <w:tcBorders>
              <w:top w:val="nil"/>
              <w:left w:val="nil"/>
              <w:bottom w:val="nil"/>
              <w:right w:val="nil"/>
            </w:tcBorders>
          </w:tcPr>
          <w:p w14:paraId="525118AC" w14:textId="77777777" w:rsidR="00FC120E" w:rsidRPr="00641ED5" w:rsidRDefault="00FC120E" w:rsidP="00755C74">
            <w:pPr>
              <w:pStyle w:val="Normal6a"/>
            </w:pPr>
            <w:r w:rsidRPr="00641ED5">
              <w:rPr>
                <w:b/>
                <w:bCs/>
                <w:i/>
                <w:iCs/>
                <w:vertAlign w:val="superscript"/>
              </w:rPr>
              <w:t>9</w:t>
            </w:r>
            <w:r w:rsidRPr="00641ED5">
              <w:rPr>
                <w:b/>
                <w:bCs/>
                <w:i/>
                <w:iCs/>
              </w:rPr>
              <w:t xml:space="preserve"> https://www.eib.org/files/fi/external/2025-02-10_Ratings_EIB.pdf, S. 3.</w:t>
            </w:r>
          </w:p>
        </w:tc>
        <w:tc>
          <w:tcPr>
            <w:tcW w:w="4876" w:type="dxa"/>
            <w:tcBorders>
              <w:top w:val="nil"/>
              <w:left w:val="nil"/>
              <w:bottom w:val="nil"/>
              <w:right w:val="nil"/>
            </w:tcBorders>
          </w:tcPr>
          <w:p w14:paraId="0C2C6BBC" w14:textId="77777777" w:rsidR="00FC120E" w:rsidRPr="00641ED5" w:rsidRDefault="00FC120E" w:rsidP="00755C74"/>
        </w:tc>
      </w:tr>
    </w:tbl>
    <w:p w14:paraId="38054EB9"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EA9F1BD" w14:textId="77777777" w:rsidR="00FC120E" w:rsidRPr="00641ED5" w:rsidRDefault="00FC120E" w:rsidP="00FC120E">
      <w:r w:rsidRPr="00641ED5">
        <w:rPr>
          <w:rStyle w:val="HideTWBExt"/>
        </w:rPr>
        <w:t>&lt;/Amend&gt;</w:t>
      </w:r>
    </w:p>
    <w:p w14:paraId="32A9F88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62</w:t>
      </w:r>
      <w:r w:rsidRPr="00641ED5">
        <w:rPr>
          <w:rStyle w:val="HideTWBExt"/>
        </w:rPr>
        <w:t>&lt;/NumAm&gt;</w:t>
      </w:r>
    </w:p>
    <w:p w14:paraId="3DB0B7E0" w14:textId="77777777" w:rsidR="00FC120E" w:rsidRPr="00641ED5" w:rsidRDefault="00FC120E" w:rsidP="00FC120E">
      <w:pPr>
        <w:pStyle w:val="NormalBold"/>
      </w:pPr>
      <w:r w:rsidRPr="00641ED5">
        <w:rPr>
          <w:rStyle w:val="HideTWBExt"/>
          <w:b w:val="0"/>
        </w:rPr>
        <w:t>&lt;RepeatBlock-By&gt;&lt;Members&gt;</w:t>
      </w:r>
      <w:r w:rsidRPr="00641ED5">
        <w:t>Jaroslava Pokorná Jermanová, Tomáš Kubín, Pierre Pimpie</w:t>
      </w:r>
      <w:r w:rsidRPr="00641ED5">
        <w:rPr>
          <w:rStyle w:val="HideTWBExt"/>
          <w:b w:val="0"/>
        </w:rPr>
        <w:t>&lt;/Members&gt;</w:t>
      </w:r>
    </w:p>
    <w:p w14:paraId="3F8ADBE0" w14:textId="77777777" w:rsidR="00FC120E" w:rsidRPr="00641ED5" w:rsidRDefault="00FC120E" w:rsidP="00FC120E">
      <w:pPr>
        <w:pStyle w:val="NormalBold"/>
      </w:pPr>
      <w:r w:rsidRPr="00641ED5">
        <w:rPr>
          <w:rStyle w:val="HideTWBExt"/>
          <w:b w:val="0"/>
        </w:rPr>
        <w:t>&lt;/RepeatBlock-By&gt;</w:t>
      </w:r>
    </w:p>
    <w:p w14:paraId="4D21EF80"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9EDD426" w14:textId="77777777" w:rsidR="00FC120E" w:rsidRPr="00641ED5" w:rsidRDefault="00FC120E" w:rsidP="00FC120E">
      <w:pPr>
        <w:pStyle w:val="NormalBold"/>
      </w:pPr>
      <w:r w:rsidRPr="00641ED5">
        <w:rPr>
          <w:rStyle w:val="HideTWBExt"/>
        </w:rPr>
        <w:t>&lt;Article&gt;</w:t>
      </w:r>
      <w:r w:rsidRPr="00641ED5">
        <w:t>Ziffer 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B0649AD" w14:textId="77777777" w:rsidTr="00755C74">
        <w:trPr>
          <w:trHeight w:hRule="exact" w:val="240"/>
          <w:jc w:val="center"/>
        </w:trPr>
        <w:tc>
          <w:tcPr>
            <w:tcW w:w="9752" w:type="dxa"/>
            <w:gridSpan w:val="2"/>
            <w:tcBorders>
              <w:top w:val="nil"/>
              <w:left w:val="nil"/>
              <w:bottom w:val="nil"/>
              <w:right w:val="nil"/>
            </w:tcBorders>
          </w:tcPr>
          <w:p w14:paraId="23F076B2" w14:textId="77777777" w:rsidR="00FC120E" w:rsidRPr="00641ED5" w:rsidRDefault="00FC120E" w:rsidP="00755C74"/>
        </w:tc>
      </w:tr>
      <w:tr w:rsidR="00FC120E" w:rsidRPr="00641ED5" w14:paraId="616CD187" w14:textId="77777777" w:rsidTr="00755C74">
        <w:trPr>
          <w:trHeight w:val="240"/>
          <w:jc w:val="center"/>
        </w:trPr>
        <w:tc>
          <w:tcPr>
            <w:tcW w:w="4876" w:type="dxa"/>
            <w:tcBorders>
              <w:top w:val="nil"/>
              <w:left w:val="nil"/>
              <w:bottom w:val="nil"/>
              <w:right w:val="nil"/>
            </w:tcBorders>
          </w:tcPr>
          <w:p w14:paraId="1B4568D6"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0D39E4D" w14:textId="77777777" w:rsidR="00FC120E" w:rsidRPr="00641ED5" w:rsidRDefault="00FC120E" w:rsidP="00755C74">
            <w:pPr>
              <w:pStyle w:val="AmColumnHeading"/>
            </w:pPr>
            <w:r w:rsidRPr="00641ED5">
              <w:t>Geänderter Text</w:t>
            </w:r>
          </w:p>
        </w:tc>
      </w:tr>
      <w:tr w:rsidR="00FC120E" w:rsidRPr="00641ED5" w14:paraId="251BF18D" w14:textId="77777777" w:rsidTr="00755C74">
        <w:trPr>
          <w:jc w:val="center"/>
        </w:trPr>
        <w:tc>
          <w:tcPr>
            <w:tcW w:w="4876" w:type="dxa"/>
            <w:tcBorders>
              <w:top w:val="nil"/>
              <w:left w:val="nil"/>
              <w:bottom w:val="nil"/>
              <w:right w:val="nil"/>
            </w:tcBorders>
          </w:tcPr>
          <w:p w14:paraId="26AF14EA" w14:textId="77777777" w:rsidR="00FC120E" w:rsidRPr="00641ED5" w:rsidRDefault="00FC120E" w:rsidP="00755C74">
            <w:pPr>
              <w:pStyle w:val="Normal6a"/>
            </w:pPr>
            <w:r w:rsidRPr="00641ED5">
              <w:t>3.</w:t>
            </w:r>
            <w:r w:rsidRPr="00641ED5">
              <w:tab/>
              <w:t xml:space="preserve">betont, dass das AAA-Rating der EIB ein wichtiges Gut ist; </w:t>
            </w:r>
            <w:r w:rsidRPr="00641ED5">
              <w:rPr>
                <w:b/>
                <w:bCs/>
                <w:i/>
                <w:iCs/>
              </w:rPr>
              <w:t>betont, dass das Rating unter anderem darauf zurückzuführen ist, dass die EIB sich auf die politischen Ziele der EU eingestellt hat, insbesondere indem sie eine Klimabank geworden ist</w:t>
            </w:r>
            <w:r w:rsidRPr="00641ED5">
              <w:rPr>
                <w:b/>
                <w:bCs/>
                <w:i/>
                <w:iCs/>
                <w:vertAlign w:val="superscript"/>
              </w:rPr>
              <w:t>8 9</w:t>
            </w:r>
            <w:r w:rsidRPr="00641ED5">
              <w:t>;</w:t>
            </w:r>
          </w:p>
        </w:tc>
        <w:tc>
          <w:tcPr>
            <w:tcW w:w="4876" w:type="dxa"/>
            <w:tcBorders>
              <w:top w:val="nil"/>
              <w:left w:val="nil"/>
              <w:bottom w:val="nil"/>
              <w:right w:val="nil"/>
            </w:tcBorders>
          </w:tcPr>
          <w:p w14:paraId="25C22BED" w14:textId="77777777" w:rsidR="00FC120E" w:rsidRPr="00641ED5" w:rsidRDefault="00FC120E" w:rsidP="00755C74">
            <w:pPr>
              <w:pStyle w:val="Normal6a"/>
            </w:pPr>
            <w:r w:rsidRPr="00641ED5">
              <w:t>3.</w:t>
            </w:r>
            <w:r w:rsidRPr="00641ED5">
              <w:tab/>
              <w:t xml:space="preserve">betont, dass das AAA-Rating der EIB ein wichtiges Gut ist; </w:t>
            </w:r>
            <w:r w:rsidRPr="00641ED5">
              <w:rPr>
                <w:b/>
                <w:bCs/>
                <w:i/>
                <w:iCs/>
              </w:rPr>
              <w:t>hebt jedoch hervor, dass es langfristig nicht tragbar ist, dass die EIB öffentlich ausschließlich als Klimabank dargestellt wird, wenn die Bank auch wirksam auf strategische Herausforderungen in den Bereichen Sicherheit, Verteidigung, Innovation, Wettbewerbsfähigkeit und technologische Souveränität reagieren soll</w:t>
            </w:r>
            <w:r w:rsidRPr="00641ED5">
              <w:t>;</w:t>
            </w:r>
          </w:p>
        </w:tc>
      </w:tr>
      <w:tr w:rsidR="00FC120E" w:rsidRPr="00641ED5" w14:paraId="31D50D78" w14:textId="77777777" w:rsidTr="00755C74">
        <w:trPr>
          <w:jc w:val="center"/>
        </w:trPr>
        <w:tc>
          <w:tcPr>
            <w:tcW w:w="4876" w:type="dxa"/>
            <w:tcBorders>
              <w:top w:val="nil"/>
              <w:left w:val="nil"/>
              <w:bottom w:val="nil"/>
              <w:right w:val="nil"/>
            </w:tcBorders>
          </w:tcPr>
          <w:p w14:paraId="3C0E6884" w14:textId="77777777" w:rsidR="00FC120E" w:rsidRPr="00641ED5" w:rsidRDefault="00FC120E" w:rsidP="00755C74">
            <w:pPr>
              <w:pStyle w:val="Normal6a"/>
            </w:pPr>
            <w:r w:rsidRPr="00641ED5">
              <w:rPr>
                <w:b/>
                <w:i/>
              </w:rPr>
              <w:t>_________________</w:t>
            </w:r>
          </w:p>
        </w:tc>
        <w:tc>
          <w:tcPr>
            <w:tcW w:w="4876" w:type="dxa"/>
            <w:tcBorders>
              <w:top w:val="nil"/>
              <w:left w:val="nil"/>
              <w:bottom w:val="nil"/>
              <w:right w:val="nil"/>
            </w:tcBorders>
          </w:tcPr>
          <w:p w14:paraId="0FCC75EF" w14:textId="77777777" w:rsidR="00FC120E" w:rsidRPr="00641ED5" w:rsidRDefault="00FC120E" w:rsidP="00755C74"/>
        </w:tc>
      </w:tr>
      <w:tr w:rsidR="00FC120E" w:rsidRPr="00641ED5" w14:paraId="1D6FA435" w14:textId="77777777" w:rsidTr="00755C74">
        <w:trPr>
          <w:jc w:val="center"/>
        </w:trPr>
        <w:tc>
          <w:tcPr>
            <w:tcW w:w="4876" w:type="dxa"/>
            <w:tcBorders>
              <w:top w:val="nil"/>
              <w:left w:val="nil"/>
              <w:bottom w:val="nil"/>
              <w:right w:val="nil"/>
            </w:tcBorders>
          </w:tcPr>
          <w:p w14:paraId="55727E8C" w14:textId="77777777" w:rsidR="00FC120E" w:rsidRPr="00641ED5" w:rsidRDefault="00FC120E" w:rsidP="00755C74">
            <w:pPr>
              <w:pStyle w:val="Normal6a"/>
            </w:pPr>
            <w:r w:rsidRPr="00641ED5">
              <w:rPr>
                <w:b/>
                <w:i/>
                <w:vertAlign w:val="superscript"/>
              </w:rPr>
              <w:t>8 </w:t>
            </w:r>
            <w:r w:rsidRPr="00641ED5">
              <w:rPr>
                <w:b/>
                <w:i/>
              </w:rPr>
              <w:t>https://www.eib.org/en/investor-relations/index</w:t>
            </w:r>
          </w:p>
        </w:tc>
        <w:tc>
          <w:tcPr>
            <w:tcW w:w="4876" w:type="dxa"/>
            <w:tcBorders>
              <w:top w:val="nil"/>
              <w:left w:val="nil"/>
              <w:bottom w:val="nil"/>
              <w:right w:val="nil"/>
            </w:tcBorders>
          </w:tcPr>
          <w:p w14:paraId="246DA56A" w14:textId="77777777" w:rsidR="00FC120E" w:rsidRPr="00641ED5" w:rsidRDefault="00FC120E" w:rsidP="00755C74"/>
        </w:tc>
      </w:tr>
      <w:tr w:rsidR="00FC120E" w:rsidRPr="00641ED5" w14:paraId="22C5ED9A" w14:textId="77777777" w:rsidTr="00755C74">
        <w:trPr>
          <w:jc w:val="center"/>
        </w:trPr>
        <w:tc>
          <w:tcPr>
            <w:tcW w:w="4876" w:type="dxa"/>
            <w:tcBorders>
              <w:top w:val="nil"/>
              <w:left w:val="nil"/>
              <w:bottom w:val="nil"/>
              <w:right w:val="nil"/>
            </w:tcBorders>
          </w:tcPr>
          <w:p w14:paraId="5EFB50C8" w14:textId="77777777" w:rsidR="00FC120E" w:rsidRPr="00641ED5" w:rsidRDefault="00FC120E" w:rsidP="00755C74">
            <w:pPr>
              <w:pStyle w:val="Normal6a"/>
            </w:pPr>
            <w:r w:rsidRPr="00641ED5">
              <w:rPr>
                <w:b/>
                <w:bCs/>
                <w:i/>
                <w:iCs/>
                <w:vertAlign w:val="superscript"/>
              </w:rPr>
              <w:t>9</w:t>
            </w:r>
            <w:r w:rsidRPr="00641ED5">
              <w:t> </w:t>
            </w:r>
            <w:r w:rsidRPr="00641ED5">
              <w:rPr>
                <w:b/>
                <w:bCs/>
                <w:i/>
                <w:iCs/>
              </w:rPr>
              <w:t>https://www.eib.org/files/fi/external/2025-02-10_Ratings_EIB.pdf, S. 3.</w:t>
            </w:r>
          </w:p>
        </w:tc>
        <w:tc>
          <w:tcPr>
            <w:tcW w:w="4876" w:type="dxa"/>
            <w:tcBorders>
              <w:top w:val="nil"/>
              <w:left w:val="nil"/>
              <w:bottom w:val="nil"/>
              <w:right w:val="nil"/>
            </w:tcBorders>
          </w:tcPr>
          <w:p w14:paraId="6A56E617" w14:textId="77777777" w:rsidR="00FC120E" w:rsidRPr="00641ED5" w:rsidRDefault="00FC120E" w:rsidP="00755C74"/>
        </w:tc>
      </w:tr>
    </w:tbl>
    <w:p w14:paraId="1E39005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{CS}</w:t>
      </w:r>
      <w:r w:rsidRPr="00641ED5">
        <w:t>cs</w:t>
      </w:r>
      <w:r w:rsidRPr="00641ED5">
        <w:rPr>
          <w:rStyle w:val="HideTWBExt"/>
        </w:rPr>
        <w:t>&lt;/Original&gt;</w:t>
      </w:r>
    </w:p>
    <w:p w14:paraId="0BCEE9D1" w14:textId="77777777" w:rsidR="00FC120E" w:rsidRPr="00641ED5" w:rsidRDefault="00FC120E" w:rsidP="00FC120E">
      <w:r w:rsidRPr="00641ED5">
        <w:rPr>
          <w:rStyle w:val="HideTWBExt"/>
        </w:rPr>
        <w:t>&lt;/Amend&gt;</w:t>
      </w:r>
    </w:p>
    <w:p w14:paraId="4A55C1D4"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63</w:t>
      </w:r>
      <w:r w:rsidRPr="00641ED5">
        <w:rPr>
          <w:rStyle w:val="HideTWBExt"/>
        </w:rPr>
        <w:t>&lt;/NumAm&gt;</w:t>
      </w:r>
    </w:p>
    <w:p w14:paraId="56F9AD2B" w14:textId="77777777" w:rsidR="00FC120E" w:rsidRPr="00641ED5" w:rsidRDefault="00FC120E" w:rsidP="00FC120E">
      <w:pPr>
        <w:pStyle w:val="NormalBold"/>
      </w:pPr>
      <w:r w:rsidRPr="00641ED5">
        <w:rPr>
          <w:rStyle w:val="HideTWBExt"/>
          <w:b w:val="0"/>
        </w:rPr>
        <w:t>&lt;RepeatBlock-By&gt;&lt;Members&gt;</w:t>
      </w:r>
      <w:r w:rsidRPr="00641ED5">
        <w:t>Fernand Kartheiser, Kristoffer Storm, Geadis Geadi, Nora Junco García, Diego Solier</w:t>
      </w:r>
      <w:r w:rsidRPr="00641ED5">
        <w:rPr>
          <w:rStyle w:val="HideTWBExt"/>
          <w:b w:val="0"/>
        </w:rPr>
        <w:t>&lt;/Members&gt;</w:t>
      </w:r>
    </w:p>
    <w:p w14:paraId="43752B94" w14:textId="77777777" w:rsidR="00FC120E" w:rsidRPr="00641ED5" w:rsidRDefault="00FC120E" w:rsidP="00FC120E">
      <w:pPr>
        <w:pStyle w:val="NormalBold"/>
      </w:pPr>
      <w:r w:rsidRPr="00641ED5">
        <w:rPr>
          <w:rStyle w:val="HideTWBExt"/>
          <w:b w:val="0"/>
        </w:rPr>
        <w:t>&lt;/RepeatBlock-By&gt;</w:t>
      </w:r>
    </w:p>
    <w:p w14:paraId="0115A842"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6E49723" w14:textId="77777777" w:rsidR="00FC120E" w:rsidRPr="00641ED5" w:rsidRDefault="00FC120E" w:rsidP="00FC120E">
      <w:pPr>
        <w:pStyle w:val="NormalBold"/>
      </w:pPr>
      <w:r w:rsidRPr="00641ED5">
        <w:rPr>
          <w:rStyle w:val="HideTWBExt"/>
        </w:rPr>
        <w:t>&lt;Article&gt;</w:t>
      </w:r>
      <w:r w:rsidRPr="00641ED5">
        <w:t>Ziffer 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412848E" w14:textId="77777777" w:rsidTr="00755C74">
        <w:trPr>
          <w:trHeight w:hRule="exact" w:val="240"/>
          <w:jc w:val="center"/>
        </w:trPr>
        <w:tc>
          <w:tcPr>
            <w:tcW w:w="9752" w:type="dxa"/>
            <w:gridSpan w:val="2"/>
            <w:tcBorders>
              <w:top w:val="nil"/>
              <w:left w:val="nil"/>
              <w:bottom w:val="nil"/>
              <w:right w:val="nil"/>
            </w:tcBorders>
          </w:tcPr>
          <w:p w14:paraId="7A86E52A" w14:textId="77777777" w:rsidR="00FC120E" w:rsidRPr="00641ED5" w:rsidRDefault="00FC120E" w:rsidP="00755C74"/>
        </w:tc>
      </w:tr>
      <w:tr w:rsidR="00FC120E" w:rsidRPr="00641ED5" w14:paraId="6B8019D7" w14:textId="77777777" w:rsidTr="00755C74">
        <w:trPr>
          <w:trHeight w:val="240"/>
          <w:jc w:val="center"/>
        </w:trPr>
        <w:tc>
          <w:tcPr>
            <w:tcW w:w="4876" w:type="dxa"/>
            <w:tcBorders>
              <w:top w:val="nil"/>
              <w:left w:val="nil"/>
              <w:bottom w:val="nil"/>
              <w:right w:val="nil"/>
            </w:tcBorders>
          </w:tcPr>
          <w:p w14:paraId="7573FEA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DFCEF95" w14:textId="77777777" w:rsidR="00FC120E" w:rsidRPr="00641ED5" w:rsidRDefault="00FC120E" w:rsidP="00755C74">
            <w:pPr>
              <w:pStyle w:val="AmColumnHeading"/>
            </w:pPr>
            <w:r w:rsidRPr="00641ED5">
              <w:t>Geänderter Text</w:t>
            </w:r>
          </w:p>
        </w:tc>
      </w:tr>
      <w:tr w:rsidR="00FC120E" w:rsidRPr="00641ED5" w14:paraId="12184D87" w14:textId="77777777" w:rsidTr="00755C74">
        <w:trPr>
          <w:jc w:val="center"/>
        </w:trPr>
        <w:tc>
          <w:tcPr>
            <w:tcW w:w="4876" w:type="dxa"/>
            <w:tcBorders>
              <w:top w:val="nil"/>
              <w:left w:val="nil"/>
              <w:bottom w:val="nil"/>
              <w:right w:val="nil"/>
            </w:tcBorders>
          </w:tcPr>
          <w:p w14:paraId="2C6C50E8" w14:textId="77777777" w:rsidR="00FC120E" w:rsidRPr="00641ED5" w:rsidRDefault="00FC120E" w:rsidP="00755C74">
            <w:pPr>
              <w:pStyle w:val="Normal6a"/>
            </w:pPr>
            <w:r w:rsidRPr="00641ED5">
              <w:t>3.</w:t>
            </w:r>
            <w:r w:rsidRPr="00641ED5">
              <w:tab/>
              <w:t>betont, dass das AAA-Rating der EIB ein wichtiges Gut ist;</w:t>
            </w:r>
            <w:r w:rsidRPr="00641ED5">
              <w:rPr>
                <w:b/>
                <w:i/>
              </w:rPr>
              <w:t xml:space="preserve"> </w:t>
            </w:r>
            <w:r w:rsidRPr="00641ED5">
              <w:rPr>
                <w:b/>
                <w:bCs/>
                <w:i/>
                <w:iCs/>
              </w:rPr>
              <w:t>betont, dass das Rating unter anderem darauf zurückzuführen ist, dass die EIB sich auf die politischen Ziele der EU eingestellt hat, insbesondere indem sie eine Klimabank geworden ist</w:t>
            </w:r>
            <w:r w:rsidRPr="00641ED5">
              <w:rPr>
                <w:vertAlign w:val="superscript"/>
              </w:rPr>
              <w:t>8 9</w:t>
            </w:r>
            <w:r w:rsidRPr="00641ED5">
              <w:rPr>
                <w:b/>
                <w:bCs/>
                <w:i/>
                <w:iCs/>
              </w:rPr>
              <w:t>;</w:t>
            </w:r>
          </w:p>
        </w:tc>
        <w:tc>
          <w:tcPr>
            <w:tcW w:w="4876" w:type="dxa"/>
            <w:tcBorders>
              <w:top w:val="nil"/>
              <w:left w:val="nil"/>
              <w:bottom w:val="nil"/>
              <w:right w:val="nil"/>
            </w:tcBorders>
          </w:tcPr>
          <w:p w14:paraId="52689B3D" w14:textId="77777777" w:rsidR="00FC120E" w:rsidRPr="00641ED5" w:rsidRDefault="00FC120E" w:rsidP="00755C74">
            <w:pPr>
              <w:pStyle w:val="Normal6a"/>
            </w:pPr>
            <w:r w:rsidRPr="00641ED5">
              <w:t>3.</w:t>
            </w:r>
            <w:r w:rsidRPr="00641ED5">
              <w:tab/>
              <w:t>betont, dass das AAA-Rating der EIB ein wichtiges Gut ist</w:t>
            </w:r>
            <w:r w:rsidRPr="00641ED5">
              <w:rPr>
                <w:vertAlign w:val="superscript"/>
              </w:rPr>
              <w:t>8 9</w:t>
            </w:r>
            <w:r w:rsidRPr="00641ED5">
              <w:t>;</w:t>
            </w:r>
          </w:p>
        </w:tc>
      </w:tr>
      <w:tr w:rsidR="00FC120E" w:rsidRPr="00641ED5" w14:paraId="3AE4EE05" w14:textId="77777777" w:rsidTr="00755C74">
        <w:trPr>
          <w:jc w:val="center"/>
        </w:trPr>
        <w:tc>
          <w:tcPr>
            <w:tcW w:w="4876" w:type="dxa"/>
            <w:tcBorders>
              <w:top w:val="nil"/>
              <w:left w:val="nil"/>
              <w:bottom w:val="nil"/>
              <w:right w:val="nil"/>
            </w:tcBorders>
          </w:tcPr>
          <w:p w14:paraId="4962E9C4" w14:textId="77777777" w:rsidR="00FC120E" w:rsidRPr="00641ED5" w:rsidRDefault="00FC120E" w:rsidP="00755C74">
            <w:pPr>
              <w:pStyle w:val="Normal6a"/>
            </w:pPr>
            <w:r w:rsidRPr="00641ED5">
              <w:rPr>
                <w:b/>
                <w:i/>
              </w:rPr>
              <w:t>_________________</w:t>
            </w:r>
          </w:p>
        </w:tc>
        <w:tc>
          <w:tcPr>
            <w:tcW w:w="4876" w:type="dxa"/>
            <w:tcBorders>
              <w:top w:val="nil"/>
              <w:left w:val="nil"/>
              <w:bottom w:val="nil"/>
              <w:right w:val="nil"/>
            </w:tcBorders>
          </w:tcPr>
          <w:p w14:paraId="72AEE71B" w14:textId="77777777" w:rsidR="00FC120E" w:rsidRPr="00641ED5" w:rsidRDefault="00FC120E" w:rsidP="00755C74">
            <w:pPr>
              <w:pStyle w:val="Normal6a"/>
            </w:pPr>
            <w:r w:rsidRPr="00641ED5">
              <w:rPr>
                <w:b/>
                <w:i/>
              </w:rPr>
              <w:t>_________________</w:t>
            </w:r>
          </w:p>
        </w:tc>
      </w:tr>
      <w:tr w:rsidR="00FC120E" w:rsidRPr="00641ED5" w14:paraId="7B9A385D" w14:textId="77777777" w:rsidTr="00755C74">
        <w:trPr>
          <w:jc w:val="center"/>
        </w:trPr>
        <w:tc>
          <w:tcPr>
            <w:tcW w:w="4876" w:type="dxa"/>
            <w:tcBorders>
              <w:top w:val="nil"/>
              <w:left w:val="nil"/>
              <w:bottom w:val="nil"/>
              <w:right w:val="nil"/>
            </w:tcBorders>
          </w:tcPr>
          <w:p w14:paraId="7B8C0F5A" w14:textId="77777777" w:rsidR="00FC120E" w:rsidRPr="00641ED5" w:rsidRDefault="00FC120E" w:rsidP="00755C74">
            <w:pPr>
              <w:pStyle w:val="Normal6a"/>
            </w:pPr>
            <w:r w:rsidRPr="00641ED5">
              <w:rPr>
                <w:vertAlign w:val="superscript"/>
              </w:rPr>
              <w:t>8</w:t>
            </w:r>
            <w:r w:rsidRPr="00641ED5">
              <w:t xml:space="preserve"> https://www.eib.org/en/investor-relations/index</w:t>
            </w:r>
          </w:p>
        </w:tc>
        <w:tc>
          <w:tcPr>
            <w:tcW w:w="4876" w:type="dxa"/>
            <w:tcBorders>
              <w:top w:val="nil"/>
              <w:left w:val="nil"/>
              <w:bottom w:val="nil"/>
              <w:right w:val="nil"/>
            </w:tcBorders>
          </w:tcPr>
          <w:p w14:paraId="4735F238" w14:textId="77777777" w:rsidR="00FC120E" w:rsidRPr="00641ED5" w:rsidRDefault="00FC120E" w:rsidP="00755C74">
            <w:pPr>
              <w:pStyle w:val="Normal6a"/>
            </w:pPr>
            <w:r w:rsidRPr="00641ED5">
              <w:rPr>
                <w:vertAlign w:val="superscript"/>
              </w:rPr>
              <w:t>8</w:t>
            </w:r>
            <w:r w:rsidRPr="00641ED5">
              <w:t xml:space="preserve"> https://www.eib.org/en/investor-relations/index</w:t>
            </w:r>
          </w:p>
        </w:tc>
      </w:tr>
      <w:tr w:rsidR="00FC120E" w:rsidRPr="00641ED5" w14:paraId="4ABB280F" w14:textId="77777777" w:rsidTr="00755C74">
        <w:trPr>
          <w:jc w:val="center"/>
        </w:trPr>
        <w:tc>
          <w:tcPr>
            <w:tcW w:w="4876" w:type="dxa"/>
            <w:tcBorders>
              <w:top w:val="nil"/>
              <w:left w:val="nil"/>
              <w:bottom w:val="nil"/>
              <w:right w:val="nil"/>
            </w:tcBorders>
          </w:tcPr>
          <w:p w14:paraId="667148CF" w14:textId="77777777" w:rsidR="00FC120E" w:rsidRPr="00641ED5" w:rsidRDefault="00FC120E" w:rsidP="00755C74">
            <w:pPr>
              <w:pStyle w:val="Normal6a"/>
            </w:pPr>
            <w:r w:rsidRPr="00641ED5">
              <w:rPr>
                <w:vertAlign w:val="superscript"/>
              </w:rPr>
              <w:t>9</w:t>
            </w:r>
            <w:r w:rsidRPr="00641ED5">
              <w:t xml:space="preserve"> https://www.eib.org/files/fi/external/2025-02-10_Ratings_EIB.pdf, S. 3.</w:t>
            </w:r>
          </w:p>
        </w:tc>
        <w:tc>
          <w:tcPr>
            <w:tcW w:w="4876" w:type="dxa"/>
            <w:tcBorders>
              <w:top w:val="nil"/>
              <w:left w:val="nil"/>
              <w:bottom w:val="nil"/>
              <w:right w:val="nil"/>
            </w:tcBorders>
          </w:tcPr>
          <w:p w14:paraId="23032550" w14:textId="77777777" w:rsidR="00FC120E" w:rsidRPr="00641ED5" w:rsidRDefault="00FC120E" w:rsidP="00755C74">
            <w:pPr>
              <w:pStyle w:val="Normal6a"/>
            </w:pPr>
            <w:r w:rsidRPr="00641ED5">
              <w:rPr>
                <w:vertAlign w:val="superscript"/>
              </w:rPr>
              <w:t>9</w:t>
            </w:r>
            <w:r w:rsidRPr="00641ED5">
              <w:t xml:space="preserve"> https://www.eib.org/files/fi/external/2025-02-10_Ratings_EIB.pdf, S. 3.</w:t>
            </w:r>
          </w:p>
        </w:tc>
      </w:tr>
    </w:tbl>
    <w:p w14:paraId="08FC918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C68C0B6" w14:textId="77777777" w:rsidR="00FC120E" w:rsidRPr="00641ED5" w:rsidRDefault="00FC120E" w:rsidP="00FC120E">
      <w:r w:rsidRPr="00641ED5">
        <w:rPr>
          <w:rStyle w:val="HideTWBExt"/>
        </w:rPr>
        <w:t>&lt;/Amend&gt;</w:t>
      </w:r>
    </w:p>
    <w:p w14:paraId="5B541B7D"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64</w:t>
      </w:r>
      <w:r w:rsidRPr="00641ED5">
        <w:rPr>
          <w:rStyle w:val="HideTWBExt"/>
        </w:rPr>
        <w:t>&lt;/NumAm&gt;</w:t>
      </w:r>
    </w:p>
    <w:p w14:paraId="44AF70B0"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1982E775" w14:textId="77777777" w:rsidR="00FC120E" w:rsidRPr="00641ED5" w:rsidRDefault="00FC120E" w:rsidP="00FC120E">
      <w:pPr>
        <w:pStyle w:val="NormalBold"/>
      </w:pPr>
      <w:r w:rsidRPr="00641ED5">
        <w:rPr>
          <w:rStyle w:val="HideTWBExt"/>
          <w:b w:val="0"/>
        </w:rPr>
        <w:t>&lt;/RepeatBlock-By&gt;</w:t>
      </w:r>
    </w:p>
    <w:p w14:paraId="4DF62CF9"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8283282" w14:textId="77777777" w:rsidR="00FC120E" w:rsidRPr="00641ED5" w:rsidRDefault="00FC120E" w:rsidP="00FC120E">
      <w:pPr>
        <w:pStyle w:val="NormalBold"/>
      </w:pPr>
      <w:r w:rsidRPr="00641ED5">
        <w:rPr>
          <w:rStyle w:val="HideTWBExt"/>
        </w:rPr>
        <w:t>&lt;Article&gt;</w:t>
      </w:r>
      <w:r w:rsidRPr="00641ED5">
        <w:t>Ziffer 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72A26CD" w14:textId="77777777" w:rsidTr="00755C74">
        <w:trPr>
          <w:trHeight w:hRule="exact" w:val="240"/>
          <w:jc w:val="center"/>
        </w:trPr>
        <w:tc>
          <w:tcPr>
            <w:tcW w:w="9752" w:type="dxa"/>
            <w:gridSpan w:val="2"/>
            <w:tcBorders>
              <w:top w:val="nil"/>
              <w:left w:val="nil"/>
              <w:bottom w:val="nil"/>
              <w:right w:val="nil"/>
            </w:tcBorders>
          </w:tcPr>
          <w:p w14:paraId="39268E34" w14:textId="77777777" w:rsidR="00FC120E" w:rsidRPr="00641ED5" w:rsidRDefault="00FC120E" w:rsidP="00755C74"/>
        </w:tc>
      </w:tr>
      <w:tr w:rsidR="00FC120E" w:rsidRPr="00641ED5" w14:paraId="06B82352" w14:textId="77777777" w:rsidTr="00755C74">
        <w:trPr>
          <w:trHeight w:val="240"/>
          <w:jc w:val="center"/>
        </w:trPr>
        <w:tc>
          <w:tcPr>
            <w:tcW w:w="4876" w:type="dxa"/>
            <w:tcBorders>
              <w:top w:val="nil"/>
              <w:left w:val="nil"/>
              <w:bottom w:val="nil"/>
              <w:right w:val="nil"/>
            </w:tcBorders>
          </w:tcPr>
          <w:p w14:paraId="471F4C02"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6B3B1C9" w14:textId="77777777" w:rsidR="00FC120E" w:rsidRPr="00641ED5" w:rsidRDefault="00FC120E" w:rsidP="00755C74">
            <w:pPr>
              <w:pStyle w:val="AmColumnHeading"/>
            </w:pPr>
            <w:r w:rsidRPr="00641ED5">
              <w:t>Geänderter Text</w:t>
            </w:r>
          </w:p>
        </w:tc>
      </w:tr>
      <w:tr w:rsidR="00FC120E" w:rsidRPr="00641ED5" w14:paraId="62420B6C" w14:textId="77777777" w:rsidTr="00755C74">
        <w:trPr>
          <w:jc w:val="center"/>
        </w:trPr>
        <w:tc>
          <w:tcPr>
            <w:tcW w:w="4876" w:type="dxa"/>
            <w:tcBorders>
              <w:top w:val="nil"/>
              <w:left w:val="nil"/>
              <w:bottom w:val="nil"/>
              <w:right w:val="nil"/>
            </w:tcBorders>
          </w:tcPr>
          <w:p w14:paraId="612FB636" w14:textId="77777777" w:rsidR="00FC120E" w:rsidRPr="00641ED5" w:rsidRDefault="00FC120E" w:rsidP="00755C74">
            <w:pPr>
              <w:pStyle w:val="Normal6a"/>
            </w:pPr>
            <w:r w:rsidRPr="00641ED5">
              <w:t>3.</w:t>
            </w:r>
            <w:r w:rsidRPr="00641ED5">
              <w:tab/>
              <w:t xml:space="preserve">betont, dass das AAA-Rating der EIB ein wichtiges Gut ist; </w:t>
            </w:r>
            <w:r w:rsidRPr="00641ED5">
              <w:rPr>
                <w:b/>
                <w:bCs/>
                <w:i/>
                <w:iCs/>
              </w:rPr>
              <w:t>betont, dass das Rating unter anderem darauf zurückzuführen ist, dass die EIB sich auf die politischen Ziele der EU eingestellt hat, insbesondere indem sie eine Klimabank geworden ist</w:t>
            </w:r>
            <w:r w:rsidRPr="00641ED5">
              <w:rPr>
                <w:vertAlign w:val="superscript"/>
              </w:rPr>
              <w:t>8 9</w:t>
            </w:r>
            <w:r w:rsidRPr="00641ED5">
              <w:rPr>
                <w:b/>
                <w:bCs/>
                <w:i/>
                <w:iCs/>
              </w:rPr>
              <w:t>;</w:t>
            </w:r>
          </w:p>
        </w:tc>
        <w:tc>
          <w:tcPr>
            <w:tcW w:w="4876" w:type="dxa"/>
            <w:tcBorders>
              <w:top w:val="nil"/>
              <w:left w:val="nil"/>
              <w:bottom w:val="nil"/>
              <w:right w:val="nil"/>
            </w:tcBorders>
          </w:tcPr>
          <w:p w14:paraId="7E6E2302" w14:textId="77777777" w:rsidR="00FC120E" w:rsidRPr="00641ED5" w:rsidRDefault="00FC120E" w:rsidP="00755C74">
            <w:pPr>
              <w:pStyle w:val="Normal6a"/>
            </w:pPr>
            <w:r w:rsidRPr="00641ED5">
              <w:t>3.</w:t>
            </w:r>
            <w:r w:rsidRPr="00641ED5">
              <w:tab/>
              <w:t xml:space="preserve">betont, dass das AAA-Rating der EIB ein wichtiges Gut ist; </w:t>
            </w:r>
            <w:r w:rsidRPr="00641ED5">
              <w:rPr>
                <w:vertAlign w:val="superscript"/>
              </w:rPr>
              <w:t>8</w:t>
            </w:r>
            <w:r w:rsidRPr="00641ED5">
              <w:t xml:space="preserve"> </w:t>
            </w:r>
            <w:r w:rsidRPr="00641ED5">
              <w:rPr>
                <w:vertAlign w:val="superscript"/>
              </w:rPr>
              <w:t>9</w:t>
            </w:r>
            <w:r w:rsidRPr="00641ED5">
              <w:t>;</w:t>
            </w:r>
          </w:p>
        </w:tc>
      </w:tr>
      <w:tr w:rsidR="00FC120E" w:rsidRPr="00641ED5" w14:paraId="71C8FD6A" w14:textId="77777777" w:rsidTr="00755C74">
        <w:trPr>
          <w:jc w:val="center"/>
        </w:trPr>
        <w:tc>
          <w:tcPr>
            <w:tcW w:w="4876" w:type="dxa"/>
            <w:tcBorders>
              <w:top w:val="nil"/>
              <w:left w:val="nil"/>
              <w:bottom w:val="nil"/>
              <w:right w:val="nil"/>
            </w:tcBorders>
          </w:tcPr>
          <w:p w14:paraId="1ABD0647" w14:textId="77777777" w:rsidR="00FC120E" w:rsidRPr="00641ED5" w:rsidRDefault="00FC120E" w:rsidP="00755C74">
            <w:pPr>
              <w:pStyle w:val="Normal6a"/>
            </w:pPr>
            <w:r w:rsidRPr="00641ED5">
              <w:rPr>
                <w:b/>
                <w:i/>
              </w:rPr>
              <w:t>_________________</w:t>
            </w:r>
          </w:p>
        </w:tc>
        <w:tc>
          <w:tcPr>
            <w:tcW w:w="4876" w:type="dxa"/>
            <w:tcBorders>
              <w:top w:val="nil"/>
              <w:left w:val="nil"/>
              <w:bottom w:val="nil"/>
              <w:right w:val="nil"/>
            </w:tcBorders>
          </w:tcPr>
          <w:p w14:paraId="60A695AD" w14:textId="77777777" w:rsidR="00FC120E" w:rsidRPr="00641ED5" w:rsidRDefault="00FC120E" w:rsidP="00755C74">
            <w:pPr>
              <w:pStyle w:val="Normal6a"/>
            </w:pPr>
            <w:r w:rsidRPr="00641ED5">
              <w:rPr>
                <w:b/>
                <w:i/>
              </w:rPr>
              <w:t>_________________</w:t>
            </w:r>
          </w:p>
        </w:tc>
      </w:tr>
      <w:tr w:rsidR="00FC120E" w:rsidRPr="00641ED5" w14:paraId="769E1CD6" w14:textId="77777777" w:rsidTr="00755C74">
        <w:trPr>
          <w:jc w:val="center"/>
        </w:trPr>
        <w:tc>
          <w:tcPr>
            <w:tcW w:w="4876" w:type="dxa"/>
            <w:tcBorders>
              <w:top w:val="nil"/>
              <w:left w:val="nil"/>
              <w:bottom w:val="nil"/>
              <w:right w:val="nil"/>
            </w:tcBorders>
          </w:tcPr>
          <w:p w14:paraId="46AEB71B" w14:textId="77777777" w:rsidR="00FC120E" w:rsidRPr="00641ED5" w:rsidRDefault="00FC120E" w:rsidP="00755C74">
            <w:pPr>
              <w:pStyle w:val="Normal6a"/>
            </w:pPr>
            <w:r w:rsidRPr="00641ED5">
              <w:rPr>
                <w:vertAlign w:val="superscript"/>
              </w:rPr>
              <w:t>8</w:t>
            </w:r>
            <w:r w:rsidRPr="00641ED5">
              <w:t xml:space="preserve"> https://www.eib.org/en/investor-relations/index</w:t>
            </w:r>
          </w:p>
        </w:tc>
        <w:tc>
          <w:tcPr>
            <w:tcW w:w="4876" w:type="dxa"/>
            <w:tcBorders>
              <w:top w:val="nil"/>
              <w:left w:val="nil"/>
              <w:bottom w:val="nil"/>
              <w:right w:val="nil"/>
            </w:tcBorders>
          </w:tcPr>
          <w:p w14:paraId="37B35A5B" w14:textId="77777777" w:rsidR="00FC120E" w:rsidRPr="00641ED5" w:rsidRDefault="00FC120E" w:rsidP="00755C74">
            <w:pPr>
              <w:pStyle w:val="Normal6a"/>
            </w:pPr>
            <w:r w:rsidRPr="00641ED5">
              <w:rPr>
                <w:vertAlign w:val="superscript"/>
              </w:rPr>
              <w:t>8</w:t>
            </w:r>
            <w:r w:rsidRPr="00641ED5">
              <w:t xml:space="preserve"> https://www.eib.org/en/investor-relations/index</w:t>
            </w:r>
          </w:p>
        </w:tc>
      </w:tr>
      <w:tr w:rsidR="00FC120E" w:rsidRPr="00641ED5" w14:paraId="10A53519" w14:textId="77777777" w:rsidTr="00755C74">
        <w:trPr>
          <w:jc w:val="center"/>
        </w:trPr>
        <w:tc>
          <w:tcPr>
            <w:tcW w:w="4876" w:type="dxa"/>
            <w:tcBorders>
              <w:top w:val="nil"/>
              <w:left w:val="nil"/>
              <w:bottom w:val="nil"/>
              <w:right w:val="nil"/>
            </w:tcBorders>
          </w:tcPr>
          <w:p w14:paraId="2AC53E65" w14:textId="77777777" w:rsidR="00FC120E" w:rsidRPr="00641ED5" w:rsidRDefault="00FC120E" w:rsidP="00755C74">
            <w:pPr>
              <w:pStyle w:val="Normal6a"/>
            </w:pPr>
            <w:r w:rsidRPr="00641ED5">
              <w:rPr>
                <w:vertAlign w:val="superscript"/>
              </w:rPr>
              <w:t>9</w:t>
            </w:r>
            <w:r w:rsidRPr="00641ED5">
              <w:t xml:space="preserve"> https://www.eib.org/files/fi/external/2025-02-10_Ratings_EIB.pdf, S. 3.</w:t>
            </w:r>
          </w:p>
        </w:tc>
        <w:tc>
          <w:tcPr>
            <w:tcW w:w="4876" w:type="dxa"/>
            <w:tcBorders>
              <w:top w:val="nil"/>
              <w:left w:val="nil"/>
              <w:bottom w:val="nil"/>
              <w:right w:val="nil"/>
            </w:tcBorders>
          </w:tcPr>
          <w:p w14:paraId="6BF77DE2" w14:textId="77777777" w:rsidR="00FC120E" w:rsidRPr="00641ED5" w:rsidRDefault="00FC120E" w:rsidP="00755C74">
            <w:pPr>
              <w:pStyle w:val="Normal6a"/>
            </w:pPr>
            <w:r w:rsidRPr="00641ED5">
              <w:rPr>
                <w:vertAlign w:val="superscript"/>
              </w:rPr>
              <w:t>9</w:t>
            </w:r>
            <w:r w:rsidRPr="00641ED5">
              <w:t xml:space="preserve"> https://www.eib.org/files/fi/external/2025-02-10_Ratings_EIB.pdf, S. 3.</w:t>
            </w:r>
          </w:p>
        </w:tc>
      </w:tr>
    </w:tbl>
    <w:p w14:paraId="2CF2CC6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9999BAF" w14:textId="77777777" w:rsidR="00FC120E" w:rsidRPr="00641ED5" w:rsidRDefault="00FC120E" w:rsidP="00FC120E">
      <w:r w:rsidRPr="00641ED5">
        <w:rPr>
          <w:rStyle w:val="HideTWBExt"/>
        </w:rPr>
        <w:t>&lt;/Amend&gt;</w:t>
      </w:r>
    </w:p>
    <w:p w14:paraId="699949D0"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65</w:t>
      </w:r>
      <w:r w:rsidRPr="00641ED5">
        <w:rPr>
          <w:rStyle w:val="HideTWBExt"/>
        </w:rPr>
        <w:t>&lt;/NumAm&gt;</w:t>
      </w:r>
    </w:p>
    <w:p w14:paraId="38B1A0A8" w14:textId="77777777" w:rsidR="00FC120E" w:rsidRPr="00641ED5" w:rsidRDefault="00FC120E" w:rsidP="00FC120E">
      <w:pPr>
        <w:pStyle w:val="NormalBold"/>
      </w:pPr>
      <w:r w:rsidRPr="00641ED5">
        <w:rPr>
          <w:rStyle w:val="HideTWBExt"/>
          <w:b w:val="0"/>
        </w:rPr>
        <w:t>&lt;RepeatBlock-By&gt;&lt;Members&gt;</w:t>
      </w:r>
      <w:r w:rsidRPr="00641ED5">
        <w:t>Isabel Benjumea Benjumea</w:t>
      </w:r>
      <w:r w:rsidRPr="00641ED5">
        <w:rPr>
          <w:rStyle w:val="HideTWBExt"/>
          <w:b w:val="0"/>
        </w:rPr>
        <w:t>&lt;/Members&gt;</w:t>
      </w:r>
    </w:p>
    <w:p w14:paraId="116D1CAF" w14:textId="77777777" w:rsidR="00FC120E" w:rsidRPr="00641ED5" w:rsidRDefault="00FC120E" w:rsidP="00FC120E">
      <w:pPr>
        <w:pStyle w:val="NormalBold"/>
      </w:pPr>
      <w:r w:rsidRPr="00641ED5">
        <w:rPr>
          <w:rStyle w:val="HideTWBExt"/>
          <w:b w:val="0"/>
        </w:rPr>
        <w:t>&lt;/RepeatBlock-By&gt;</w:t>
      </w:r>
    </w:p>
    <w:p w14:paraId="21F21C4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03373D5" w14:textId="77777777" w:rsidR="00FC120E" w:rsidRPr="00641ED5" w:rsidRDefault="00FC120E" w:rsidP="00FC120E">
      <w:pPr>
        <w:pStyle w:val="NormalBold"/>
      </w:pPr>
      <w:r w:rsidRPr="00641ED5">
        <w:rPr>
          <w:rStyle w:val="HideTWBExt"/>
        </w:rPr>
        <w:t>&lt;Article&gt;</w:t>
      </w:r>
      <w:r w:rsidRPr="00641ED5">
        <w:t>Ziffer 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3025992" w14:textId="77777777" w:rsidTr="00755C74">
        <w:trPr>
          <w:trHeight w:hRule="exact" w:val="240"/>
          <w:jc w:val="center"/>
        </w:trPr>
        <w:tc>
          <w:tcPr>
            <w:tcW w:w="9752" w:type="dxa"/>
            <w:gridSpan w:val="2"/>
            <w:tcBorders>
              <w:top w:val="nil"/>
              <w:left w:val="nil"/>
              <w:bottom w:val="nil"/>
              <w:right w:val="nil"/>
            </w:tcBorders>
          </w:tcPr>
          <w:p w14:paraId="30EF9A61" w14:textId="77777777" w:rsidR="00FC120E" w:rsidRPr="00641ED5" w:rsidRDefault="00FC120E" w:rsidP="00755C74"/>
        </w:tc>
      </w:tr>
      <w:tr w:rsidR="00FC120E" w:rsidRPr="00641ED5" w14:paraId="3D1510E6" w14:textId="77777777" w:rsidTr="00755C74">
        <w:trPr>
          <w:trHeight w:val="240"/>
          <w:jc w:val="center"/>
        </w:trPr>
        <w:tc>
          <w:tcPr>
            <w:tcW w:w="4876" w:type="dxa"/>
            <w:tcBorders>
              <w:top w:val="nil"/>
              <w:left w:val="nil"/>
              <w:bottom w:val="nil"/>
              <w:right w:val="nil"/>
            </w:tcBorders>
          </w:tcPr>
          <w:p w14:paraId="3C332A2E"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1E5EF2B" w14:textId="77777777" w:rsidR="00FC120E" w:rsidRPr="00641ED5" w:rsidRDefault="00FC120E" w:rsidP="00755C74">
            <w:pPr>
              <w:pStyle w:val="AmColumnHeading"/>
            </w:pPr>
            <w:r w:rsidRPr="00641ED5">
              <w:t>Geänderter Text</w:t>
            </w:r>
          </w:p>
        </w:tc>
      </w:tr>
      <w:tr w:rsidR="00FC120E" w:rsidRPr="00641ED5" w14:paraId="55B04F34" w14:textId="77777777" w:rsidTr="00755C74">
        <w:trPr>
          <w:jc w:val="center"/>
        </w:trPr>
        <w:tc>
          <w:tcPr>
            <w:tcW w:w="4876" w:type="dxa"/>
            <w:tcBorders>
              <w:top w:val="nil"/>
              <w:left w:val="nil"/>
              <w:bottom w:val="nil"/>
              <w:right w:val="nil"/>
            </w:tcBorders>
          </w:tcPr>
          <w:p w14:paraId="6C361DF2" w14:textId="77777777" w:rsidR="00FC120E" w:rsidRPr="00641ED5" w:rsidRDefault="00FC120E" w:rsidP="00755C74">
            <w:pPr>
              <w:pStyle w:val="Normal6a"/>
            </w:pPr>
            <w:r w:rsidRPr="00641ED5">
              <w:t>3.</w:t>
            </w:r>
            <w:r w:rsidRPr="00641ED5">
              <w:tab/>
              <w:t>betont, dass das AAA-Rating der EIB ein wichtiges Gut ist; betont, dass das Rating unter anderem darauf zurückzuführen ist, dass die EIB sich auf die politischen Ziele der EU eingestellt hat</w:t>
            </w:r>
            <w:r w:rsidRPr="00641ED5">
              <w:rPr>
                <w:b/>
                <w:i/>
              </w:rPr>
              <w:t>, insbesondere indem sie eine Klimabank geworden ist</w:t>
            </w:r>
            <w:r w:rsidRPr="00641ED5">
              <w:rPr>
                <w:b/>
                <w:i/>
                <w:vertAlign w:val="superscript"/>
              </w:rPr>
              <w:t>89</w:t>
            </w:r>
            <w:r w:rsidRPr="00641ED5">
              <w:t>;</w:t>
            </w:r>
          </w:p>
        </w:tc>
        <w:tc>
          <w:tcPr>
            <w:tcW w:w="4876" w:type="dxa"/>
            <w:tcBorders>
              <w:top w:val="nil"/>
              <w:left w:val="nil"/>
              <w:bottom w:val="nil"/>
              <w:right w:val="nil"/>
            </w:tcBorders>
          </w:tcPr>
          <w:p w14:paraId="7327B74F" w14:textId="77777777" w:rsidR="00FC120E" w:rsidRPr="00641ED5" w:rsidRDefault="00FC120E" w:rsidP="00755C74">
            <w:pPr>
              <w:pStyle w:val="Normal6a"/>
            </w:pPr>
            <w:r w:rsidRPr="00641ED5">
              <w:t>3.</w:t>
            </w:r>
            <w:r w:rsidRPr="00641ED5">
              <w:tab/>
              <w:t>betont, dass das AAA-Rating der EIB ein wichtiges Gut ist; betont, dass das Rating unter anderem darauf zurückzuführen ist, dass die EIB sich auf die politischen Ziele der EU eingestellt hat;</w:t>
            </w:r>
          </w:p>
        </w:tc>
      </w:tr>
      <w:tr w:rsidR="00FC120E" w:rsidRPr="00641ED5" w14:paraId="0F8B6FB5" w14:textId="77777777" w:rsidTr="00755C74">
        <w:trPr>
          <w:jc w:val="center"/>
        </w:trPr>
        <w:tc>
          <w:tcPr>
            <w:tcW w:w="4876" w:type="dxa"/>
            <w:tcBorders>
              <w:top w:val="nil"/>
              <w:left w:val="nil"/>
              <w:bottom w:val="nil"/>
              <w:right w:val="nil"/>
            </w:tcBorders>
          </w:tcPr>
          <w:p w14:paraId="67DB6152" w14:textId="77777777" w:rsidR="00FC120E" w:rsidRPr="00641ED5" w:rsidRDefault="00FC120E" w:rsidP="00755C74">
            <w:pPr>
              <w:pStyle w:val="Normal6a"/>
            </w:pPr>
            <w:r w:rsidRPr="00641ED5">
              <w:rPr>
                <w:b/>
                <w:i/>
              </w:rPr>
              <w:t>_________________</w:t>
            </w:r>
          </w:p>
        </w:tc>
        <w:tc>
          <w:tcPr>
            <w:tcW w:w="4876" w:type="dxa"/>
            <w:tcBorders>
              <w:top w:val="nil"/>
              <w:left w:val="nil"/>
              <w:bottom w:val="nil"/>
              <w:right w:val="nil"/>
            </w:tcBorders>
          </w:tcPr>
          <w:p w14:paraId="6631620D" w14:textId="77777777" w:rsidR="00FC120E" w:rsidRPr="00641ED5" w:rsidRDefault="00FC120E" w:rsidP="00755C74"/>
        </w:tc>
      </w:tr>
      <w:tr w:rsidR="00FC120E" w:rsidRPr="00641ED5" w14:paraId="6714F539" w14:textId="77777777" w:rsidTr="00755C74">
        <w:trPr>
          <w:jc w:val="center"/>
        </w:trPr>
        <w:tc>
          <w:tcPr>
            <w:tcW w:w="4876" w:type="dxa"/>
            <w:tcBorders>
              <w:top w:val="nil"/>
              <w:left w:val="nil"/>
              <w:bottom w:val="nil"/>
              <w:right w:val="nil"/>
            </w:tcBorders>
          </w:tcPr>
          <w:p w14:paraId="73492434" w14:textId="77777777" w:rsidR="00FC120E" w:rsidRPr="00641ED5" w:rsidRDefault="00FC120E" w:rsidP="00755C74">
            <w:pPr>
              <w:pStyle w:val="Normal6a"/>
            </w:pPr>
            <w:r w:rsidRPr="00641ED5">
              <w:rPr>
                <w:b/>
                <w:i/>
                <w:vertAlign w:val="superscript"/>
              </w:rPr>
              <w:t>8</w:t>
            </w:r>
            <w:r w:rsidRPr="00641ED5">
              <w:t xml:space="preserve"> </w:t>
            </w:r>
            <w:r w:rsidRPr="00641ED5">
              <w:rPr>
                <w:b/>
                <w:i/>
              </w:rPr>
              <w:t>https://www.eib.org/en/investor-relations/index</w:t>
            </w:r>
          </w:p>
        </w:tc>
        <w:tc>
          <w:tcPr>
            <w:tcW w:w="4876" w:type="dxa"/>
            <w:tcBorders>
              <w:top w:val="nil"/>
              <w:left w:val="nil"/>
              <w:bottom w:val="nil"/>
              <w:right w:val="nil"/>
            </w:tcBorders>
          </w:tcPr>
          <w:p w14:paraId="57FEDA99" w14:textId="77777777" w:rsidR="00FC120E" w:rsidRPr="00641ED5" w:rsidRDefault="00FC120E" w:rsidP="00755C74"/>
        </w:tc>
      </w:tr>
      <w:tr w:rsidR="00FC120E" w:rsidRPr="00641ED5" w14:paraId="27C4EF5B" w14:textId="77777777" w:rsidTr="00755C74">
        <w:trPr>
          <w:jc w:val="center"/>
        </w:trPr>
        <w:tc>
          <w:tcPr>
            <w:tcW w:w="4876" w:type="dxa"/>
            <w:tcBorders>
              <w:top w:val="nil"/>
              <w:left w:val="nil"/>
              <w:bottom w:val="nil"/>
              <w:right w:val="nil"/>
            </w:tcBorders>
          </w:tcPr>
          <w:p w14:paraId="2A107D26" w14:textId="77777777" w:rsidR="00FC120E" w:rsidRPr="00641ED5" w:rsidRDefault="00FC120E" w:rsidP="00755C74">
            <w:pPr>
              <w:pStyle w:val="Normal6a"/>
            </w:pPr>
            <w:r w:rsidRPr="00641ED5">
              <w:rPr>
                <w:b/>
                <w:i/>
                <w:vertAlign w:val="superscript"/>
              </w:rPr>
              <w:t>9</w:t>
            </w:r>
            <w:r w:rsidRPr="00641ED5">
              <w:t xml:space="preserve"> </w:t>
            </w:r>
            <w:r w:rsidRPr="00641ED5">
              <w:rPr>
                <w:b/>
                <w:i/>
              </w:rPr>
              <w:t>https://www.eib.org/files/fi/external/2025-02-10_Ratings_EIB.pdf, S. 3.</w:t>
            </w:r>
          </w:p>
        </w:tc>
        <w:tc>
          <w:tcPr>
            <w:tcW w:w="4876" w:type="dxa"/>
            <w:tcBorders>
              <w:top w:val="nil"/>
              <w:left w:val="nil"/>
              <w:bottom w:val="nil"/>
              <w:right w:val="nil"/>
            </w:tcBorders>
          </w:tcPr>
          <w:p w14:paraId="559DF4CB" w14:textId="77777777" w:rsidR="00FC120E" w:rsidRPr="00641ED5" w:rsidRDefault="00FC120E" w:rsidP="00755C74"/>
        </w:tc>
      </w:tr>
    </w:tbl>
    <w:p w14:paraId="491F473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{ES}</w:t>
      </w:r>
      <w:r w:rsidRPr="00641ED5">
        <w:t>es</w:t>
      </w:r>
      <w:r w:rsidRPr="00641ED5">
        <w:rPr>
          <w:rStyle w:val="HideTWBExt"/>
        </w:rPr>
        <w:t>&lt;/Original&gt;</w:t>
      </w:r>
    </w:p>
    <w:p w14:paraId="4FFB8B3A" w14:textId="77777777" w:rsidR="00FC120E" w:rsidRPr="00641ED5" w:rsidRDefault="00FC120E" w:rsidP="00FC120E">
      <w:r w:rsidRPr="00641ED5">
        <w:rPr>
          <w:rStyle w:val="HideTWBExt"/>
        </w:rPr>
        <w:t>&lt;/Amend&gt;</w:t>
      </w:r>
    </w:p>
    <w:p w14:paraId="2B09BA3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66</w:t>
      </w:r>
      <w:r w:rsidRPr="00641ED5">
        <w:rPr>
          <w:rStyle w:val="HideTWBExt"/>
        </w:rPr>
        <w:t>&lt;/NumAm&gt;</w:t>
      </w:r>
    </w:p>
    <w:p w14:paraId="2F3A977E"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75D294BC" w14:textId="77777777" w:rsidR="00FC120E" w:rsidRPr="00641ED5" w:rsidRDefault="00FC120E" w:rsidP="00FC120E">
      <w:pPr>
        <w:pStyle w:val="NormalBold"/>
      </w:pPr>
      <w:r w:rsidRPr="00641ED5">
        <w:rPr>
          <w:rStyle w:val="HideTWBExt"/>
          <w:b w:val="0"/>
        </w:rPr>
        <w:t>&lt;/RepeatBlock-By&gt;</w:t>
      </w:r>
    </w:p>
    <w:p w14:paraId="2AA0F9F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CA15FF3" w14:textId="77777777" w:rsidR="00FC120E" w:rsidRPr="00641ED5" w:rsidRDefault="00FC120E" w:rsidP="00FC120E">
      <w:pPr>
        <w:pStyle w:val="NormalBold"/>
      </w:pPr>
      <w:r w:rsidRPr="00641ED5">
        <w:rPr>
          <w:rStyle w:val="HideTWBExt"/>
        </w:rPr>
        <w:t>&lt;Article&gt;</w:t>
      </w:r>
      <w:r w:rsidRPr="00641ED5">
        <w:t>Ziffer 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E8BD18A" w14:textId="77777777" w:rsidTr="00755C74">
        <w:trPr>
          <w:trHeight w:hRule="exact" w:val="240"/>
          <w:jc w:val="center"/>
        </w:trPr>
        <w:tc>
          <w:tcPr>
            <w:tcW w:w="9752" w:type="dxa"/>
            <w:gridSpan w:val="2"/>
            <w:tcBorders>
              <w:top w:val="nil"/>
              <w:left w:val="nil"/>
              <w:bottom w:val="nil"/>
              <w:right w:val="nil"/>
            </w:tcBorders>
          </w:tcPr>
          <w:p w14:paraId="55EADF78" w14:textId="77777777" w:rsidR="00FC120E" w:rsidRPr="00641ED5" w:rsidRDefault="00FC120E" w:rsidP="00755C74"/>
        </w:tc>
      </w:tr>
      <w:tr w:rsidR="00FC120E" w:rsidRPr="00641ED5" w14:paraId="680F5B1D" w14:textId="77777777" w:rsidTr="00755C74">
        <w:trPr>
          <w:trHeight w:val="240"/>
          <w:jc w:val="center"/>
        </w:trPr>
        <w:tc>
          <w:tcPr>
            <w:tcW w:w="4876" w:type="dxa"/>
            <w:tcBorders>
              <w:top w:val="nil"/>
              <w:left w:val="nil"/>
              <w:bottom w:val="nil"/>
              <w:right w:val="nil"/>
            </w:tcBorders>
          </w:tcPr>
          <w:p w14:paraId="44F277E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4EE6116" w14:textId="77777777" w:rsidR="00FC120E" w:rsidRPr="00641ED5" w:rsidRDefault="00FC120E" w:rsidP="00755C74">
            <w:pPr>
              <w:pStyle w:val="AmColumnHeading"/>
            </w:pPr>
            <w:r w:rsidRPr="00641ED5">
              <w:t>Geänderter Text</w:t>
            </w:r>
          </w:p>
        </w:tc>
      </w:tr>
      <w:tr w:rsidR="00FC120E" w:rsidRPr="00641ED5" w14:paraId="018B4CE1" w14:textId="77777777" w:rsidTr="00755C74">
        <w:trPr>
          <w:jc w:val="center"/>
        </w:trPr>
        <w:tc>
          <w:tcPr>
            <w:tcW w:w="4876" w:type="dxa"/>
            <w:tcBorders>
              <w:top w:val="nil"/>
              <w:left w:val="nil"/>
              <w:bottom w:val="nil"/>
              <w:right w:val="nil"/>
            </w:tcBorders>
          </w:tcPr>
          <w:p w14:paraId="3027445F" w14:textId="77777777" w:rsidR="00FC120E" w:rsidRPr="00641ED5" w:rsidRDefault="00FC120E" w:rsidP="00755C74">
            <w:pPr>
              <w:pStyle w:val="Normal6a"/>
            </w:pPr>
            <w:r w:rsidRPr="00641ED5">
              <w:t>3.</w:t>
            </w:r>
            <w:r w:rsidRPr="00641ED5">
              <w:tab/>
              <w:t xml:space="preserve">betont, dass das AAA-Rating der EIB ein wichtiges Gut ist; betont, dass das Rating unter anderem </w:t>
            </w:r>
            <w:r w:rsidRPr="00641ED5">
              <w:rPr>
                <w:b/>
                <w:bCs/>
                <w:i/>
                <w:iCs/>
              </w:rPr>
              <w:t>darauf</w:t>
            </w:r>
            <w:r w:rsidRPr="00641ED5">
              <w:t xml:space="preserve"> zurückzuführen ist, dass die </w:t>
            </w:r>
            <w:r w:rsidRPr="00641ED5">
              <w:rPr>
                <w:b/>
                <w:bCs/>
                <w:i/>
                <w:iCs/>
              </w:rPr>
              <w:t>EIB</w:t>
            </w:r>
            <w:r w:rsidRPr="00641ED5">
              <w:t xml:space="preserve"> </w:t>
            </w:r>
            <w:r w:rsidRPr="00641ED5">
              <w:rPr>
                <w:b/>
                <w:bCs/>
                <w:i/>
                <w:iCs/>
              </w:rPr>
              <w:t>sich auf die politischen Ziele der EU eingestellt hat, insbesondere indem sie eine Klimabank geworden ist</w:t>
            </w:r>
            <w:r w:rsidRPr="00641ED5">
              <w:rPr>
                <w:b/>
                <w:i/>
                <w:vertAlign w:val="superscript"/>
              </w:rPr>
              <w:t>8</w:t>
            </w:r>
            <w:r w:rsidRPr="00641ED5">
              <w:t xml:space="preserve"> </w:t>
            </w:r>
            <w:r w:rsidRPr="00641ED5">
              <w:rPr>
                <w:b/>
                <w:i/>
                <w:vertAlign w:val="superscript"/>
              </w:rPr>
              <w:t>9</w:t>
            </w:r>
            <w:r w:rsidRPr="00641ED5">
              <w:t>;</w:t>
            </w:r>
          </w:p>
        </w:tc>
        <w:tc>
          <w:tcPr>
            <w:tcW w:w="4876" w:type="dxa"/>
            <w:tcBorders>
              <w:top w:val="nil"/>
              <w:left w:val="nil"/>
              <w:bottom w:val="nil"/>
              <w:right w:val="nil"/>
            </w:tcBorders>
          </w:tcPr>
          <w:p w14:paraId="6D76CC5F" w14:textId="77777777" w:rsidR="00FC120E" w:rsidRPr="00641ED5" w:rsidRDefault="00FC120E" w:rsidP="00755C74">
            <w:pPr>
              <w:pStyle w:val="Normal6a"/>
            </w:pPr>
            <w:r w:rsidRPr="00641ED5">
              <w:t>3.</w:t>
            </w:r>
            <w:r w:rsidRPr="00641ED5">
              <w:tab/>
              <w:t xml:space="preserve">betont, dass das AAA-Rating der EIB ein wichtiges Gut ist; betont, dass das Rating unter anderem </w:t>
            </w:r>
            <w:r w:rsidRPr="00641ED5">
              <w:rPr>
                <w:b/>
                <w:bCs/>
                <w:i/>
                <w:iCs/>
              </w:rPr>
              <w:t>auf die solide Kapitalausstattung, die sehr gute Qualität der Vermögenswerte und die Performance</w:t>
            </w:r>
            <w:r w:rsidRPr="00641ED5">
              <w:t xml:space="preserve"> zurückzuführen ist</w:t>
            </w:r>
            <w:r w:rsidRPr="00641ED5">
              <w:rPr>
                <w:b/>
                <w:bCs/>
                <w:i/>
                <w:iCs/>
              </w:rPr>
              <w:t>;</w:t>
            </w:r>
            <w:r w:rsidRPr="00641ED5">
              <w:rPr>
                <w:b/>
                <w:i/>
              </w:rPr>
              <w:t xml:space="preserve"> stellt fest</w:t>
            </w:r>
            <w:r w:rsidRPr="00641ED5">
              <w:t>, dass die</w:t>
            </w:r>
            <w:r w:rsidRPr="00641ED5">
              <w:rPr>
                <w:b/>
                <w:i/>
              </w:rPr>
              <w:t xml:space="preserve"> EIB-Gruppe mit einem soliden AAA-Rating, einem belastbaren Rahmen für das Risikomanagement und einer moderaten Hebelwirkung über die erforderliche Finanzkraft verfügt, um ihre jährlichen Investitionen stetig zu erhöhen; </w:t>
            </w:r>
            <w:r w:rsidRPr="00641ED5">
              <w:rPr>
                <w:b/>
                <w:bCs/>
                <w:i/>
                <w:iCs/>
              </w:rPr>
              <w:t>hebt hervor, dass die Bank dank ihrer Finanzausstattung in der Lage ist, eventuelle Ertragsschwankungen aufzufangen, ohne ihr Eigenkapital oder ihr Rating zu gefährden, und so bei strategischen Investitionen mehr Risiken eingehen kann</w:t>
            </w:r>
            <w:r w:rsidRPr="00641ED5">
              <w:t>;</w:t>
            </w:r>
          </w:p>
        </w:tc>
      </w:tr>
      <w:tr w:rsidR="00FC120E" w:rsidRPr="00641ED5" w14:paraId="5336E47E" w14:textId="77777777" w:rsidTr="00755C74">
        <w:trPr>
          <w:jc w:val="center"/>
        </w:trPr>
        <w:tc>
          <w:tcPr>
            <w:tcW w:w="4876" w:type="dxa"/>
            <w:tcBorders>
              <w:top w:val="nil"/>
              <w:left w:val="nil"/>
              <w:bottom w:val="nil"/>
              <w:right w:val="nil"/>
            </w:tcBorders>
          </w:tcPr>
          <w:p w14:paraId="58110AA9" w14:textId="77777777" w:rsidR="00FC120E" w:rsidRPr="00641ED5" w:rsidRDefault="00FC120E" w:rsidP="00755C74">
            <w:pPr>
              <w:pStyle w:val="Normal6a"/>
            </w:pPr>
            <w:r w:rsidRPr="00641ED5">
              <w:rPr>
                <w:b/>
                <w:i/>
              </w:rPr>
              <w:t>_________________</w:t>
            </w:r>
          </w:p>
        </w:tc>
        <w:tc>
          <w:tcPr>
            <w:tcW w:w="4876" w:type="dxa"/>
            <w:tcBorders>
              <w:top w:val="nil"/>
              <w:left w:val="nil"/>
              <w:bottom w:val="nil"/>
              <w:right w:val="nil"/>
            </w:tcBorders>
          </w:tcPr>
          <w:p w14:paraId="20D2D4B5" w14:textId="77777777" w:rsidR="00FC120E" w:rsidRPr="00641ED5" w:rsidRDefault="00FC120E" w:rsidP="00755C74"/>
        </w:tc>
      </w:tr>
      <w:tr w:rsidR="00FC120E" w:rsidRPr="00641ED5" w14:paraId="3FC9FBCB" w14:textId="77777777" w:rsidTr="00755C74">
        <w:trPr>
          <w:jc w:val="center"/>
        </w:trPr>
        <w:tc>
          <w:tcPr>
            <w:tcW w:w="4876" w:type="dxa"/>
            <w:tcBorders>
              <w:top w:val="nil"/>
              <w:left w:val="nil"/>
              <w:bottom w:val="nil"/>
              <w:right w:val="nil"/>
            </w:tcBorders>
          </w:tcPr>
          <w:p w14:paraId="7BE88D36" w14:textId="77777777" w:rsidR="00FC120E" w:rsidRPr="00641ED5" w:rsidRDefault="00FC120E" w:rsidP="00755C74">
            <w:pPr>
              <w:pStyle w:val="Normal6a"/>
            </w:pPr>
            <w:r w:rsidRPr="00641ED5">
              <w:rPr>
                <w:b/>
                <w:i/>
                <w:vertAlign w:val="superscript"/>
              </w:rPr>
              <w:t>8</w:t>
            </w:r>
            <w:r w:rsidRPr="00641ED5">
              <w:t xml:space="preserve"> </w:t>
            </w:r>
            <w:r w:rsidRPr="00641ED5">
              <w:rPr>
                <w:b/>
                <w:i/>
              </w:rPr>
              <w:t>https://www.eib.org/en/investor-relations/index</w:t>
            </w:r>
          </w:p>
        </w:tc>
        <w:tc>
          <w:tcPr>
            <w:tcW w:w="4876" w:type="dxa"/>
            <w:tcBorders>
              <w:top w:val="nil"/>
              <w:left w:val="nil"/>
              <w:bottom w:val="nil"/>
              <w:right w:val="nil"/>
            </w:tcBorders>
          </w:tcPr>
          <w:p w14:paraId="237E4FD9" w14:textId="77777777" w:rsidR="00FC120E" w:rsidRPr="00641ED5" w:rsidRDefault="00FC120E" w:rsidP="00755C74"/>
        </w:tc>
      </w:tr>
      <w:tr w:rsidR="00FC120E" w:rsidRPr="00641ED5" w14:paraId="50A678C0" w14:textId="77777777" w:rsidTr="00755C74">
        <w:trPr>
          <w:jc w:val="center"/>
        </w:trPr>
        <w:tc>
          <w:tcPr>
            <w:tcW w:w="4876" w:type="dxa"/>
            <w:tcBorders>
              <w:top w:val="nil"/>
              <w:left w:val="nil"/>
              <w:bottom w:val="nil"/>
              <w:right w:val="nil"/>
            </w:tcBorders>
          </w:tcPr>
          <w:p w14:paraId="42CD6AEB" w14:textId="77777777" w:rsidR="00FC120E" w:rsidRPr="00641ED5" w:rsidRDefault="00FC120E" w:rsidP="00755C74">
            <w:pPr>
              <w:pStyle w:val="Normal6a"/>
            </w:pPr>
            <w:r w:rsidRPr="00641ED5">
              <w:rPr>
                <w:b/>
                <w:bCs/>
                <w:i/>
                <w:iCs/>
                <w:vertAlign w:val="superscript"/>
              </w:rPr>
              <w:t>9</w:t>
            </w:r>
            <w:r w:rsidRPr="00641ED5">
              <w:rPr>
                <w:b/>
                <w:bCs/>
                <w:i/>
                <w:iCs/>
              </w:rPr>
              <w:t xml:space="preserve"> https://www.eib.org/files/fi/external/2025-02-10_Ratings_EIB.pdf, S. 3.</w:t>
            </w:r>
          </w:p>
        </w:tc>
        <w:tc>
          <w:tcPr>
            <w:tcW w:w="4876" w:type="dxa"/>
            <w:tcBorders>
              <w:top w:val="nil"/>
              <w:left w:val="nil"/>
              <w:bottom w:val="nil"/>
              <w:right w:val="nil"/>
            </w:tcBorders>
          </w:tcPr>
          <w:p w14:paraId="5D8BA0D8" w14:textId="77777777" w:rsidR="00FC120E" w:rsidRPr="00641ED5" w:rsidRDefault="00FC120E" w:rsidP="00755C74"/>
        </w:tc>
      </w:tr>
    </w:tbl>
    <w:p w14:paraId="1D73486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AAC508E" w14:textId="77777777" w:rsidR="00FC120E" w:rsidRPr="00641ED5" w:rsidRDefault="00FC120E" w:rsidP="00FC120E">
      <w:r w:rsidRPr="00641ED5">
        <w:rPr>
          <w:rStyle w:val="HideTWBExt"/>
        </w:rPr>
        <w:t>&lt;/Amend&gt;</w:t>
      </w:r>
    </w:p>
    <w:p w14:paraId="741FA861"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67</w:t>
      </w:r>
      <w:r w:rsidRPr="00641ED5">
        <w:rPr>
          <w:rStyle w:val="HideTWBExt"/>
        </w:rPr>
        <w:t>&lt;/NumAm&gt;</w:t>
      </w:r>
    </w:p>
    <w:p w14:paraId="7D8B7BB5" w14:textId="77777777" w:rsidR="00FC120E" w:rsidRPr="00641ED5" w:rsidRDefault="00FC120E" w:rsidP="00FC120E">
      <w:pPr>
        <w:pStyle w:val="NormalBold"/>
      </w:pPr>
      <w:r w:rsidRPr="00641ED5">
        <w:rPr>
          <w:rStyle w:val="HideTWBExt"/>
          <w:b w:val="0"/>
        </w:rPr>
        <w:t>&lt;RepeatBlock-By&gt;&lt;Members&gt;</w:t>
      </w:r>
      <w:r w:rsidRPr="00641ED5">
        <w:t>Markus Ferber</w:t>
      </w:r>
      <w:r w:rsidRPr="00641ED5">
        <w:rPr>
          <w:rStyle w:val="HideTWBExt"/>
          <w:b w:val="0"/>
        </w:rPr>
        <w:t>&lt;/Members&gt;</w:t>
      </w:r>
    </w:p>
    <w:p w14:paraId="6B15D34D" w14:textId="77777777" w:rsidR="00FC120E" w:rsidRPr="00641ED5" w:rsidRDefault="00FC120E" w:rsidP="00FC120E">
      <w:pPr>
        <w:pStyle w:val="NormalBold"/>
      </w:pPr>
      <w:r w:rsidRPr="00641ED5">
        <w:rPr>
          <w:rStyle w:val="HideTWBExt"/>
          <w:b w:val="0"/>
        </w:rPr>
        <w:t>&lt;/RepeatBlock-By&gt;</w:t>
      </w:r>
    </w:p>
    <w:p w14:paraId="3F581740"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180C9D8" w14:textId="77777777" w:rsidR="00FC120E" w:rsidRPr="00641ED5" w:rsidRDefault="00FC120E" w:rsidP="00FC120E">
      <w:pPr>
        <w:pStyle w:val="NormalBold"/>
      </w:pPr>
      <w:r w:rsidRPr="00641ED5">
        <w:rPr>
          <w:rStyle w:val="HideTWBExt"/>
        </w:rPr>
        <w:t>&lt;Article&gt;</w:t>
      </w:r>
      <w:r w:rsidRPr="00641ED5">
        <w:t>Ziffer 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68A5D37" w14:textId="77777777" w:rsidTr="00755C74">
        <w:trPr>
          <w:trHeight w:hRule="exact" w:val="240"/>
          <w:jc w:val="center"/>
        </w:trPr>
        <w:tc>
          <w:tcPr>
            <w:tcW w:w="9752" w:type="dxa"/>
            <w:gridSpan w:val="2"/>
            <w:tcBorders>
              <w:top w:val="nil"/>
              <w:left w:val="nil"/>
              <w:bottom w:val="nil"/>
              <w:right w:val="nil"/>
            </w:tcBorders>
          </w:tcPr>
          <w:p w14:paraId="34CC23E8" w14:textId="77777777" w:rsidR="00FC120E" w:rsidRPr="00641ED5" w:rsidRDefault="00FC120E" w:rsidP="00755C74"/>
        </w:tc>
      </w:tr>
      <w:tr w:rsidR="00FC120E" w:rsidRPr="00641ED5" w14:paraId="5A1FF31A" w14:textId="77777777" w:rsidTr="00755C74">
        <w:trPr>
          <w:trHeight w:val="240"/>
          <w:jc w:val="center"/>
        </w:trPr>
        <w:tc>
          <w:tcPr>
            <w:tcW w:w="4876" w:type="dxa"/>
            <w:tcBorders>
              <w:top w:val="nil"/>
              <w:left w:val="nil"/>
              <w:bottom w:val="nil"/>
              <w:right w:val="nil"/>
            </w:tcBorders>
          </w:tcPr>
          <w:p w14:paraId="5526C9F7"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C1EF168" w14:textId="77777777" w:rsidR="00FC120E" w:rsidRPr="00641ED5" w:rsidRDefault="00FC120E" w:rsidP="00755C74">
            <w:pPr>
              <w:pStyle w:val="AmColumnHeading"/>
            </w:pPr>
            <w:r w:rsidRPr="00641ED5">
              <w:t>Geänderter Text</w:t>
            </w:r>
          </w:p>
        </w:tc>
      </w:tr>
      <w:tr w:rsidR="00FC120E" w:rsidRPr="00641ED5" w14:paraId="1E5A98F5" w14:textId="77777777" w:rsidTr="00755C74">
        <w:trPr>
          <w:jc w:val="center"/>
        </w:trPr>
        <w:tc>
          <w:tcPr>
            <w:tcW w:w="4876" w:type="dxa"/>
            <w:tcBorders>
              <w:top w:val="nil"/>
              <w:left w:val="nil"/>
              <w:bottom w:val="nil"/>
              <w:right w:val="nil"/>
            </w:tcBorders>
          </w:tcPr>
          <w:p w14:paraId="16BE21DC" w14:textId="77777777" w:rsidR="00FC120E" w:rsidRPr="00641ED5" w:rsidRDefault="00FC120E" w:rsidP="00755C74">
            <w:pPr>
              <w:pStyle w:val="Normal6a"/>
            </w:pPr>
            <w:r w:rsidRPr="00641ED5">
              <w:t>3.</w:t>
            </w:r>
            <w:r w:rsidRPr="00641ED5">
              <w:tab/>
              <w:t xml:space="preserve">betont, dass das AAA-Rating der EIB ein wichtiges Gut ist; betont, dass das Rating </w:t>
            </w:r>
            <w:r w:rsidRPr="00641ED5">
              <w:rPr>
                <w:b/>
                <w:bCs/>
                <w:i/>
                <w:iCs/>
              </w:rPr>
              <w:t>unter anderem darauf zurückzuführen</w:t>
            </w:r>
            <w:r w:rsidRPr="00641ED5">
              <w:t xml:space="preserve"> ist</w:t>
            </w:r>
            <w:r w:rsidRPr="00641ED5">
              <w:rPr>
                <w:b/>
                <w:bCs/>
                <w:i/>
                <w:iCs/>
              </w:rPr>
              <w:t>, dass die EIB sich auf die politischen Ziele der EU eingestellt hat, insbesondere indem sie eine Klimabank geworden ist</w:t>
            </w:r>
            <w:r w:rsidRPr="00641ED5">
              <w:rPr>
                <w:b/>
                <w:i/>
                <w:vertAlign w:val="superscript"/>
              </w:rPr>
              <w:t>8</w:t>
            </w:r>
            <w:r w:rsidRPr="00641ED5">
              <w:t xml:space="preserve"> </w:t>
            </w:r>
            <w:r w:rsidRPr="00641ED5">
              <w:rPr>
                <w:b/>
                <w:i/>
                <w:vertAlign w:val="superscript"/>
              </w:rPr>
              <w:t>9</w:t>
            </w:r>
            <w:r w:rsidRPr="00641ED5">
              <w:t>;</w:t>
            </w:r>
          </w:p>
        </w:tc>
        <w:tc>
          <w:tcPr>
            <w:tcW w:w="4876" w:type="dxa"/>
            <w:tcBorders>
              <w:top w:val="nil"/>
              <w:left w:val="nil"/>
              <w:bottom w:val="nil"/>
              <w:right w:val="nil"/>
            </w:tcBorders>
          </w:tcPr>
          <w:p w14:paraId="1725C09A" w14:textId="77777777" w:rsidR="00FC120E" w:rsidRPr="00641ED5" w:rsidRDefault="00FC120E" w:rsidP="00755C74">
            <w:pPr>
              <w:pStyle w:val="Normal6a"/>
            </w:pPr>
            <w:r w:rsidRPr="00641ED5">
              <w:t>3.</w:t>
            </w:r>
            <w:r w:rsidRPr="00641ED5">
              <w:tab/>
              <w:t>betont, dass das AAA-Rating der EIB ein wichtiges Gut ist</w:t>
            </w:r>
            <w:r w:rsidRPr="00641ED5">
              <w:rPr>
                <w:b/>
                <w:bCs/>
                <w:i/>
                <w:iCs/>
              </w:rPr>
              <w:t>, das erhalten werden muss</w:t>
            </w:r>
            <w:r w:rsidRPr="00641ED5">
              <w:t xml:space="preserve">; betont, dass das Rating </w:t>
            </w:r>
            <w:r w:rsidRPr="00641ED5">
              <w:rPr>
                <w:b/>
                <w:bCs/>
                <w:i/>
                <w:iCs/>
              </w:rPr>
              <w:t>umsichtigen Kreditentscheidungen</w:t>
            </w:r>
            <w:r w:rsidRPr="00641ED5">
              <w:t xml:space="preserve"> </w:t>
            </w:r>
            <w:r w:rsidRPr="00641ED5">
              <w:rPr>
                <w:b/>
                <w:bCs/>
                <w:i/>
                <w:iCs/>
              </w:rPr>
              <w:t>zu verdanken</w:t>
            </w:r>
            <w:r w:rsidRPr="00641ED5">
              <w:t xml:space="preserve"> ist;</w:t>
            </w:r>
          </w:p>
        </w:tc>
      </w:tr>
      <w:tr w:rsidR="00FC120E" w:rsidRPr="00641ED5" w14:paraId="59839028" w14:textId="77777777" w:rsidTr="00755C74">
        <w:trPr>
          <w:jc w:val="center"/>
        </w:trPr>
        <w:tc>
          <w:tcPr>
            <w:tcW w:w="4876" w:type="dxa"/>
            <w:tcBorders>
              <w:top w:val="nil"/>
              <w:left w:val="nil"/>
              <w:bottom w:val="nil"/>
              <w:right w:val="nil"/>
            </w:tcBorders>
          </w:tcPr>
          <w:p w14:paraId="14AAADA6" w14:textId="77777777" w:rsidR="00FC120E" w:rsidRPr="00641ED5" w:rsidRDefault="00FC120E" w:rsidP="00755C74">
            <w:pPr>
              <w:pStyle w:val="Normal6a"/>
            </w:pPr>
            <w:r w:rsidRPr="00641ED5">
              <w:rPr>
                <w:b/>
                <w:i/>
              </w:rPr>
              <w:t>_________________</w:t>
            </w:r>
          </w:p>
        </w:tc>
        <w:tc>
          <w:tcPr>
            <w:tcW w:w="4876" w:type="dxa"/>
            <w:tcBorders>
              <w:top w:val="nil"/>
              <w:left w:val="nil"/>
              <w:bottom w:val="nil"/>
              <w:right w:val="nil"/>
            </w:tcBorders>
          </w:tcPr>
          <w:p w14:paraId="72D46715" w14:textId="77777777" w:rsidR="00FC120E" w:rsidRPr="00641ED5" w:rsidRDefault="00FC120E" w:rsidP="00755C74"/>
        </w:tc>
      </w:tr>
      <w:tr w:rsidR="00FC120E" w:rsidRPr="00641ED5" w14:paraId="795279B7" w14:textId="77777777" w:rsidTr="00755C74">
        <w:trPr>
          <w:jc w:val="center"/>
        </w:trPr>
        <w:tc>
          <w:tcPr>
            <w:tcW w:w="4876" w:type="dxa"/>
            <w:tcBorders>
              <w:top w:val="nil"/>
              <w:left w:val="nil"/>
              <w:bottom w:val="nil"/>
              <w:right w:val="nil"/>
            </w:tcBorders>
          </w:tcPr>
          <w:p w14:paraId="273E2E5E" w14:textId="77777777" w:rsidR="00FC120E" w:rsidRPr="00641ED5" w:rsidRDefault="00FC120E" w:rsidP="00755C74">
            <w:pPr>
              <w:pStyle w:val="Normal6a"/>
            </w:pPr>
            <w:r w:rsidRPr="00641ED5">
              <w:rPr>
                <w:b/>
                <w:i/>
                <w:vertAlign w:val="superscript"/>
              </w:rPr>
              <w:t>8</w:t>
            </w:r>
            <w:r w:rsidRPr="00641ED5">
              <w:t xml:space="preserve"> </w:t>
            </w:r>
            <w:r w:rsidRPr="00641ED5">
              <w:rPr>
                <w:b/>
                <w:i/>
              </w:rPr>
              <w:t>https://www.eib.org/en/investor-relations/index</w:t>
            </w:r>
          </w:p>
        </w:tc>
        <w:tc>
          <w:tcPr>
            <w:tcW w:w="4876" w:type="dxa"/>
            <w:tcBorders>
              <w:top w:val="nil"/>
              <w:left w:val="nil"/>
              <w:bottom w:val="nil"/>
              <w:right w:val="nil"/>
            </w:tcBorders>
          </w:tcPr>
          <w:p w14:paraId="17858BD7" w14:textId="77777777" w:rsidR="00FC120E" w:rsidRPr="00641ED5" w:rsidRDefault="00FC120E" w:rsidP="00755C74"/>
        </w:tc>
      </w:tr>
      <w:tr w:rsidR="00FC120E" w:rsidRPr="00641ED5" w14:paraId="0714018C" w14:textId="77777777" w:rsidTr="00755C74">
        <w:trPr>
          <w:jc w:val="center"/>
        </w:trPr>
        <w:tc>
          <w:tcPr>
            <w:tcW w:w="4876" w:type="dxa"/>
            <w:tcBorders>
              <w:top w:val="nil"/>
              <w:left w:val="nil"/>
              <w:bottom w:val="nil"/>
              <w:right w:val="nil"/>
            </w:tcBorders>
          </w:tcPr>
          <w:p w14:paraId="6C144DAD" w14:textId="77777777" w:rsidR="00FC120E" w:rsidRPr="00641ED5" w:rsidRDefault="00FC120E" w:rsidP="00755C74">
            <w:pPr>
              <w:pStyle w:val="Normal6a"/>
            </w:pPr>
            <w:r w:rsidRPr="00641ED5">
              <w:rPr>
                <w:b/>
                <w:bCs/>
                <w:i/>
                <w:iCs/>
                <w:vertAlign w:val="superscript"/>
              </w:rPr>
              <w:t>9</w:t>
            </w:r>
            <w:r w:rsidRPr="00641ED5">
              <w:rPr>
                <w:b/>
                <w:bCs/>
                <w:i/>
                <w:iCs/>
              </w:rPr>
              <w:t xml:space="preserve"> https://www.eib.org/files/fi/external/2025-02-10_Ratings_EIB.pdf, S. 3.</w:t>
            </w:r>
          </w:p>
        </w:tc>
        <w:tc>
          <w:tcPr>
            <w:tcW w:w="4876" w:type="dxa"/>
            <w:tcBorders>
              <w:top w:val="nil"/>
              <w:left w:val="nil"/>
              <w:bottom w:val="nil"/>
              <w:right w:val="nil"/>
            </w:tcBorders>
          </w:tcPr>
          <w:p w14:paraId="61F4CAC6" w14:textId="77777777" w:rsidR="00FC120E" w:rsidRPr="00641ED5" w:rsidRDefault="00FC120E" w:rsidP="00755C74"/>
        </w:tc>
      </w:tr>
    </w:tbl>
    <w:p w14:paraId="258C15C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A2B41F1" w14:textId="77777777" w:rsidR="00FC120E" w:rsidRPr="00641ED5" w:rsidRDefault="00FC120E" w:rsidP="00FC120E">
      <w:r w:rsidRPr="00641ED5">
        <w:rPr>
          <w:rStyle w:val="HideTWBExt"/>
        </w:rPr>
        <w:t>&lt;/Amend&gt;</w:t>
      </w:r>
    </w:p>
    <w:p w14:paraId="56F70DA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68</w:t>
      </w:r>
      <w:r w:rsidRPr="00641ED5">
        <w:rPr>
          <w:rStyle w:val="HideTWBExt"/>
        </w:rPr>
        <w:t>&lt;/NumAm&gt;</w:t>
      </w:r>
    </w:p>
    <w:p w14:paraId="5ED2E993" w14:textId="77777777" w:rsidR="00FC120E" w:rsidRPr="00641ED5" w:rsidRDefault="00FC120E" w:rsidP="00FC120E">
      <w:pPr>
        <w:pStyle w:val="NormalBold"/>
      </w:pPr>
      <w:r w:rsidRPr="00641ED5">
        <w:rPr>
          <w:rStyle w:val="HideTWBExt"/>
          <w:b w:val="0"/>
        </w:rPr>
        <w:t>&lt;RepeatBlock-By&gt;&lt;Members&gt;</w:t>
      </w:r>
      <w:r w:rsidRPr="00641ED5">
        <w:t>Engin Eroglu</w:t>
      </w:r>
      <w:r w:rsidRPr="00641ED5">
        <w:rPr>
          <w:rStyle w:val="HideTWBExt"/>
          <w:b w:val="0"/>
        </w:rPr>
        <w:t>&lt;/Members&gt;</w:t>
      </w:r>
    </w:p>
    <w:p w14:paraId="5C57918E" w14:textId="77777777" w:rsidR="00FC120E" w:rsidRPr="00641ED5" w:rsidRDefault="00FC120E" w:rsidP="00FC120E">
      <w:pPr>
        <w:pStyle w:val="NormalBold"/>
      </w:pPr>
      <w:r w:rsidRPr="00641ED5">
        <w:rPr>
          <w:rStyle w:val="HideTWBExt"/>
          <w:b w:val="0"/>
        </w:rPr>
        <w:t>&lt;/RepeatBlock-By&gt;</w:t>
      </w:r>
    </w:p>
    <w:p w14:paraId="2677D6A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E732F0B" w14:textId="77777777" w:rsidR="00FC120E" w:rsidRPr="00641ED5" w:rsidRDefault="00FC120E" w:rsidP="00FC120E">
      <w:pPr>
        <w:pStyle w:val="NormalBold"/>
      </w:pPr>
      <w:r w:rsidRPr="00641ED5">
        <w:rPr>
          <w:rStyle w:val="HideTWBExt"/>
        </w:rPr>
        <w:t>&lt;Article&gt;</w:t>
      </w:r>
      <w:r w:rsidRPr="00641ED5">
        <w:t>Ziffer 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A6AE208" w14:textId="77777777" w:rsidTr="00755C74">
        <w:trPr>
          <w:trHeight w:hRule="exact" w:val="240"/>
          <w:jc w:val="center"/>
        </w:trPr>
        <w:tc>
          <w:tcPr>
            <w:tcW w:w="9752" w:type="dxa"/>
            <w:gridSpan w:val="2"/>
            <w:tcBorders>
              <w:top w:val="nil"/>
              <w:left w:val="nil"/>
              <w:bottom w:val="nil"/>
              <w:right w:val="nil"/>
            </w:tcBorders>
          </w:tcPr>
          <w:p w14:paraId="03E0996F" w14:textId="77777777" w:rsidR="00FC120E" w:rsidRPr="00641ED5" w:rsidRDefault="00FC120E" w:rsidP="00755C74"/>
        </w:tc>
      </w:tr>
      <w:tr w:rsidR="00FC120E" w:rsidRPr="00641ED5" w14:paraId="42CA51E1" w14:textId="77777777" w:rsidTr="00755C74">
        <w:trPr>
          <w:trHeight w:val="240"/>
          <w:jc w:val="center"/>
        </w:trPr>
        <w:tc>
          <w:tcPr>
            <w:tcW w:w="4876" w:type="dxa"/>
            <w:tcBorders>
              <w:top w:val="nil"/>
              <w:left w:val="nil"/>
              <w:bottom w:val="nil"/>
              <w:right w:val="nil"/>
            </w:tcBorders>
          </w:tcPr>
          <w:p w14:paraId="516E3B46"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CE4DBA0" w14:textId="77777777" w:rsidR="00FC120E" w:rsidRPr="00641ED5" w:rsidRDefault="00FC120E" w:rsidP="00755C74">
            <w:pPr>
              <w:pStyle w:val="AmColumnHeading"/>
            </w:pPr>
            <w:r w:rsidRPr="00641ED5">
              <w:t>Geänderter Text</w:t>
            </w:r>
          </w:p>
        </w:tc>
      </w:tr>
      <w:tr w:rsidR="00FC120E" w:rsidRPr="00641ED5" w14:paraId="770FB431" w14:textId="77777777" w:rsidTr="00755C74">
        <w:trPr>
          <w:jc w:val="center"/>
        </w:trPr>
        <w:tc>
          <w:tcPr>
            <w:tcW w:w="4876" w:type="dxa"/>
            <w:tcBorders>
              <w:top w:val="nil"/>
              <w:left w:val="nil"/>
              <w:bottom w:val="nil"/>
              <w:right w:val="nil"/>
            </w:tcBorders>
          </w:tcPr>
          <w:p w14:paraId="66B40CE3" w14:textId="77777777" w:rsidR="00FC120E" w:rsidRPr="00641ED5" w:rsidRDefault="00FC120E" w:rsidP="00755C74">
            <w:pPr>
              <w:pStyle w:val="Normal6a"/>
            </w:pPr>
            <w:r w:rsidRPr="00641ED5">
              <w:t>3.</w:t>
            </w:r>
            <w:r w:rsidRPr="00641ED5">
              <w:tab/>
              <w:t xml:space="preserve">betont, dass das AAA-Rating der EIB ein </w:t>
            </w:r>
            <w:r w:rsidRPr="00641ED5">
              <w:rPr>
                <w:b/>
                <w:bCs/>
                <w:i/>
                <w:iCs/>
              </w:rPr>
              <w:t>wichtiges Gut</w:t>
            </w:r>
            <w:r w:rsidRPr="00641ED5">
              <w:t xml:space="preserve"> ist; betont, dass </w:t>
            </w:r>
            <w:r w:rsidRPr="00641ED5">
              <w:rPr>
                <w:b/>
                <w:bCs/>
                <w:i/>
                <w:iCs/>
              </w:rPr>
              <w:t>das</w:t>
            </w:r>
            <w:r w:rsidRPr="00641ED5">
              <w:t xml:space="preserve"> </w:t>
            </w:r>
            <w:r w:rsidRPr="00641ED5">
              <w:rPr>
                <w:b/>
                <w:bCs/>
                <w:i/>
                <w:iCs/>
              </w:rPr>
              <w:t xml:space="preserve">Rating unter anderem darauf zurückzuführen ist, dass die EIB sich auf </w:t>
            </w:r>
            <w:r w:rsidRPr="00641ED5">
              <w:t>die politischen Ziele der EU</w:t>
            </w:r>
            <w:r w:rsidRPr="00641ED5">
              <w:rPr>
                <w:b/>
                <w:bCs/>
                <w:i/>
                <w:iCs/>
              </w:rPr>
              <w:t xml:space="preserve"> eingestellt hat</w:t>
            </w:r>
            <w:r w:rsidRPr="00641ED5">
              <w:t>,</w:t>
            </w:r>
            <w:r w:rsidRPr="00641ED5">
              <w:rPr>
                <w:b/>
                <w:bCs/>
                <w:i/>
                <w:iCs/>
              </w:rPr>
              <w:t xml:space="preserve"> insbesondere indem sie eine</w:t>
            </w:r>
            <w:r w:rsidRPr="00641ED5">
              <w:t xml:space="preserve"> Klimabank </w:t>
            </w:r>
            <w:r w:rsidRPr="00641ED5">
              <w:rPr>
                <w:b/>
                <w:bCs/>
                <w:i/>
                <w:iCs/>
              </w:rPr>
              <w:t>geworden ist</w:t>
            </w:r>
            <w:r w:rsidRPr="00641ED5">
              <w:rPr>
                <w:vertAlign w:val="superscript"/>
              </w:rPr>
              <w:t>8</w:t>
            </w:r>
            <w:r w:rsidRPr="00641ED5">
              <w:t xml:space="preserve"> </w:t>
            </w:r>
            <w:r w:rsidRPr="00641ED5">
              <w:rPr>
                <w:vertAlign w:val="superscript"/>
              </w:rPr>
              <w:t>9</w:t>
            </w:r>
            <w:r w:rsidRPr="00641ED5">
              <w:t>;</w:t>
            </w:r>
          </w:p>
        </w:tc>
        <w:tc>
          <w:tcPr>
            <w:tcW w:w="4876" w:type="dxa"/>
            <w:tcBorders>
              <w:top w:val="nil"/>
              <w:left w:val="nil"/>
              <w:bottom w:val="nil"/>
              <w:right w:val="nil"/>
            </w:tcBorders>
          </w:tcPr>
          <w:p w14:paraId="245F4CBD" w14:textId="77777777" w:rsidR="00FC120E" w:rsidRPr="00641ED5" w:rsidRDefault="00FC120E" w:rsidP="00755C74">
            <w:pPr>
              <w:pStyle w:val="Normal6a"/>
            </w:pPr>
            <w:r w:rsidRPr="00641ED5">
              <w:t>3.</w:t>
            </w:r>
            <w:r w:rsidRPr="00641ED5">
              <w:tab/>
              <w:t xml:space="preserve">betont, dass das AAA-Rating der EIB ein </w:t>
            </w:r>
            <w:r w:rsidRPr="00641ED5">
              <w:rPr>
                <w:b/>
                <w:bCs/>
                <w:i/>
                <w:iCs/>
              </w:rPr>
              <w:t>Eckpfeiler ihrer finanziellen Glaubwürdigkeit und Darlehenskapazität</w:t>
            </w:r>
            <w:r w:rsidRPr="00641ED5">
              <w:t xml:space="preserve"> ist; betont, dass </w:t>
            </w:r>
            <w:r w:rsidRPr="00641ED5">
              <w:rPr>
                <w:b/>
                <w:bCs/>
                <w:i/>
                <w:iCs/>
              </w:rPr>
              <w:t>die Ausrichtung der Bank an</w:t>
            </w:r>
            <w:r w:rsidRPr="00641ED5">
              <w:t xml:space="preserve"> die politischen Ziele der EU, </w:t>
            </w:r>
            <w:r w:rsidRPr="00641ED5">
              <w:rPr>
                <w:b/>
                <w:bCs/>
                <w:i/>
                <w:iCs/>
              </w:rPr>
              <w:t>einschließlich ihrer Rolle als</w:t>
            </w:r>
            <w:r w:rsidRPr="00641ED5">
              <w:t xml:space="preserve"> Klimabank</w:t>
            </w:r>
            <w:r w:rsidRPr="00641ED5">
              <w:rPr>
                <w:vertAlign w:val="superscript"/>
              </w:rPr>
              <w:t>8</w:t>
            </w:r>
            <w:r w:rsidRPr="00641ED5">
              <w:t xml:space="preserve"> </w:t>
            </w:r>
            <w:r w:rsidRPr="00641ED5">
              <w:rPr>
                <w:vertAlign w:val="superscript"/>
              </w:rPr>
              <w:t>9</w:t>
            </w:r>
            <w:r w:rsidRPr="00641ED5">
              <w:rPr>
                <w:b/>
                <w:bCs/>
                <w:i/>
                <w:iCs/>
              </w:rPr>
              <w:t>,</w:t>
            </w:r>
            <w:r w:rsidRPr="00641ED5">
              <w:t xml:space="preserve"> </w:t>
            </w:r>
            <w:r w:rsidRPr="00641ED5">
              <w:rPr>
                <w:b/>
                <w:i/>
              </w:rPr>
              <w:t>so erfolgen muss, dass ihre finanzielle Unabhängigkeit, ihr Risikoprofil und ihre langfristige Tragfähigkeit gewahrt bleiben; betont, dass das AAA-Rating unbedingt beibehalten werden muss, um das Vertrauen der Anleger zu erhalten und die Fremdkapitalkosten in Grenzen zu halten</w:t>
            </w:r>
            <w:r w:rsidRPr="00641ED5">
              <w:t>;</w:t>
            </w:r>
          </w:p>
        </w:tc>
      </w:tr>
      <w:tr w:rsidR="00FC120E" w:rsidRPr="00641ED5" w14:paraId="41DA1F05" w14:textId="77777777" w:rsidTr="00755C74">
        <w:trPr>
          <w:jc w:val="center"/>
        </w:trPr>
        <w:tc>
          <w:tcPr>
            <w:tcW w:w="4876" w:type="dxa"/>
            <w:tcBorders>
              <w:top w:val="nil"/>
              <w:left w:val="nil"/>
              <w:bottom w:val="nil"/>
              <w:right w:val="nil"/>
            </w:tcBorders>
          </w:tcPr>
          <w:p w14:paraId="3080AB38" w14:textId="77777777" w:rsidR="00FC120E" w:rsidRPr="00641ED5" w:rsidRDefault="00FC120E" w:rsidP="00755C74">
            <w:pPr>
              <w:pStyle w:val="Normal6a"/>
            </w:pPr>
            <w:r w:rsidRPr="00641ED5">
              <w:rPr>
                <w:b/>
                <w:i/>
              </w:rPr>
              <w:t>_________________</w:t>
            </w:r>
          </w:p>
        </w:tc>
        <w:tc>
          <w:tcPr>
            <w:tcW w:w="4876" w:type="dxa"/>
            <w:tcBorders>
              <w:top w:val="nil"/>
              <w:left w:val="nil"/>
              <w:bottom w:val="nil"/>
              <w:right w:val="nil"/>
            </w:tcBorders>
          </w:tcPr>
          <w:p w14:paraId="53356114" w14:textId="77777777" w:rsidR="00FC120E" w:rsidRPr="00641ED5" w:rsidRDefault="00FC120E" w:rsidP="00755C74">
            <w:pPr>
              <w:pStyle w:val="Normal6a"/>
            </w:pPr>
            <w:r w:rsidRPr="00641ED5">
              <w:rPr>
                <w:b/>
                <w:i/>
              </w:rPr>
              <w:t>_________________</w:t>
            </w:r>
          </w:p>
        </w:tc>
      </w:tr>
      <w:tr w:rsidR="00FC120E" w:rsidRPr="00641ED5" w14:paraId="056F0A43" w14:textId="77777777" w:rsidTr="00755C74">
        <w:trPr>
          <w:jc w:val="center"/>
        </w:trPr>
        <w:tc>
          <w:tcPr>
            <w:tcW w:w="4876" w:type="dxa"/>
            <w:tcBorders>
              <w:top w:val="nil"/>
              <w:left w:val="nil"/>
              <w:bottom w:val="nil"/>
              <w:right w:val="nil"/>
            </w:tcBorders>
          </w:tcPr>
          <w:p w14:paraId="67E4EC17" w14:textId="77777777" w:rsidR="00FC120E" w:rsidRPr="00641ED5" w:rsidRDefault="00FC120E" w:rsidP="00755C74">
            <w:pPr>
              <w:pStyle w:val="Normal6a"/>
            </w:pPr>
            <w:r w:rsidRPr="00641ED5">
              <w:rPr>
                <w:vertAlign w:val="superscript"/>
              </w:rPr>
              <w:t>8</w:t>
            </w:r>
            <w:r w:rsidRPr="00641ED5">
              <w:t xml:space="preserve"> https://www.eib.org/en/investor-relations/index</w:t>
            </w:r>
          </w:p>
        </w:tc>
        <w:tc>
          <w:tcPr>
            <w:tcW w:w="4876" w:type="dxa"/>
            <w:tcBorders>
              <w:top w:val="nil"/>
              <w:left w:val="nil"/>
              <w:bottom w:val="nil"/>
              <w:right w:val="nil"/>
            </w:tcBorders>
          </w:tcPr>
          <w:p w14:paraId="54421010" w14:textId="77777777" w:rsidR="00FC120E" w:rsidRPr="00641ED5" w:rsidRDefault="00FC120E" w:rsidP="00755C74">
            <w:pPr>
              <w:pStyle w:val="Normal6a"/>
            </w:pPr>
            <w:r w:rsidRPr="00641ED5">
              <w:rPr>
                <w:vertAlign w:val="superscript"/>
              </w:rPr>
              <w:t>8</w:t>
            </w:r>
            <w:r w:rsidRPr="00641ED5">
              <w:t xml:space="preserve"> https://www.eib.org/en/investor-relations/index</w:t>
            </w:r>
          </w:p>
        </w:tc>
      </w:tr>
      <w:tr w:rsidR="00FC120E" w:rsidRPr="00641ED5" w14:paraId="02C17344" w14:textId="77777777" w:rsidTr="00755C74">
        <w:trPr>
          <w:jc w:val="center"/>
        </w:trPr>
        <w:tc>
          <w:tcPr>
            <w:tcW w:w="4876" w:type="dxa"/>
            <w:tcBorders>
              <w:top w:val="nil"/>
              <w:left w:val="nil"/>
              <w:bottom w:val="nil"/>
              <w:right w:val="nil"/>
            </w:tcBorders>
          </w:tcPr>
          <w:p w14:paraId="0FE954A8" w14:textId="77777777" w:rsidR="00FC120E" w:rsidRPr="00641ED5" w:rsidRDefault="00FC120E" w:rsidP="00755C74">
            <w:pPr>
              <w:pStyle w:val="Normal6a"/>
            </w:pPr>
            <w:r w:rsidRPr="00641ED5">
              <w:rPr>
                <w:vertAlign w:val="superscript"/>
              </w:rPr>
              <w:t>9</w:t>
            </w:r>
            <w:r w:rsidRPr="00641ED5">
              <w:t xml:space="preserve"> https://www.eib.org/files/fi/external/2025-02-10_Ratings_EIB.pdf, S. 3.</w:t>
            </w:r>
          </w:p>
        </w:tc>
        <w:tc>
          <w:tcPr>
            <w:tcW w:w="4876" w:type="dxa"/>
            <w:tcBorders>
              <w:top w:val="nil"/>
              <w:left w:val="nil"/>
              <w:bottom w:val="nil"/>
              <w:right w:val="nil"/>
            </w:tcBorders>
          </w:tcPr>
          <w:p w14:paraId="056159DF" w14:textId="77777777" w:rsidR="00FC120E" w:rsidRPr="00641ED5" w:rsidRDefault="00FC120E" w:rsidP="00755C74">
            <w:pPr>
              <w:pStyle w:val="Normal6a"/>
            </w:pPr>
            <w:r w:rsidRPr="00641ED5">
              <w:rPr>
                <w:vertAlign w:val="superscript"/>
              </w:rPr>
              <w:t>9</w:t>
            </w:r>
            <w:r w:rsidRPr="00641ED5">
              <w:t xml:space="preserve"> https://www.eib.org/files/fi/external/2025-02-10_Ratings_EIB.pdf, S. 3.</w:t>
            </w:r>
          </w:p>
        </w:tc>
      </w:tr>
    </w:tbl>
    <w:p w14:paraId="526FB47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26B455A" w14:textId="77777777" w:rsidR="00FC120E" w:rsidRPr="00641ED5" w:rsidRDefault="00FC120E" w:rsidP="00FC120E">
      <w:r w:rsidRPr="00641ED5">
        <w:rPr>
          <w:rStyle w:val="HideTWBExt"/>
        </w:rPr>
        <w:t>&lt;/Amend&gt;</w:t>
      </w:r>
    </w:p>
    <w:p w14:paraId="5E847E2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69</w:t>
      </w:r>
      <w:r w:rsidRPr="00641ED5">
        <w:rPr>
          <w:rStyle w:val="HideTWBExt"/>
        </w:rPr>
        <w:t>&lt;/NumAm&gt;</w:t>
      </w:r>
    </w:p>
    <w:p w14:paraId="1BE897B4" w14:textId="77777777" w:rsidR="00FC120E" w:rsidRPr="00641ED5" w:rsidRDefault="00FC120E" w:rsidP="00FC120E">
      <w:pPr>
        <w:pStyle w:val="NormalBold"/>
      </w:pPr>
      <w:r w:rsidRPr="00641ED5">
        <w:rPr>
          <w:rStyle w:val="HideTWBExt"/>
          <w:b w:val="0"/>
        </w:rPr>
        <w:t>&lt;RepeatBlock-By&gt;&lt;Members&gt;</w:t>
      </w:r>
      <w:r w:rsidRPr="00641ED5">
        <w:t>Fernando Navarrete Rojas</w:t>
      </w:r>
      <w:r w:rsidRPr="00641ED5">
        <w:rPr>
          <w:rStyle w:val="HideTWBExt"/>
          <w:b w:val="0"/>
        </w:rPr>
        <w:t>&lt;/Members&gt;</w:t>
      </w:r>
    </w:p>
    <w:p w14:paraId="45109FB2" w14:textId="77777777" w:rsidR="00FC120E" w:rsidRPr="00641ED5" w:rsidRDefault="00FC120E" w:rsidP="00FC120E">
      <w:pPr>
        <w:pStyle w:val="NormalBold"/>
      </w:pPr>
      <w:r w:rsidRPr="00641ED5">
        <w:rPr>
          <w:rStyle w:val="HideTWBExt"/>
          <w:b w:val="0"/>
        </w:rPr>
        <w:t>&lt;/RepeatBlock-By&gt;</w:t>
      </w:r>
    </w:p>
    <w:p w14:paraId="29CB3832"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437A968" w14:textId="77777777" w:rsidR="00FC120E" w:rsidRPr="00641ED5" w:rsidRDefault="00FC120E" w:rsidP="00FC120E">
      <w:pPr>
        <w:pStyle w:val="NormalBold"/>
      </w:pPr>
      <w:r w:rsidRPr="00641ED5">
        <w:rPr>
          <w:rStyle w:val="HideTWBExt"/>
        </w:rPr>
        <w:t>&lt;Article&gt;</w:t>
      </w:r>
      <w:r w:rsidRPr="00641ED5">
        <w:t>Ziffer 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009146F" w14:textId="77777777" w:rsidTr="00755C74">
        <w:trPr>
          <w:trHeight w:hRule="exact" w:val="240"/>
          <w:jc w:val="center"/>
        </w:trPr>
        <w:tc>
          <w:tcPr>
            <w:tcW w:w="9752" w:type="dxa"/>
            <w:gridSpan w:val="2"/>
            <w:tcBorders>
              <w:top w:val="nil"/>
              <w:left w:val="nil"/>
              <w:bottom w:val="nil"/>
              <w:right w:val="nil"/>
            </w:tcBorders>
          </w:tcPr>
          <w:p w14:paraId="166AF36B" w14:textId="77777777" w:rsidR="00FC120E" w:rsidRPr="00641ED5" w:rsidRDefault="00FC120E" w:rsidP="00755C74"/>
        </w:tc>
      </w:tr>
      <w:tr w:rsidR="00FC120E" w:rsidRPr="00641ED5" w14:paraId="5F4A4291" w14:textId="77777777" w:rsidTr="00755C74">
        <w:trPr>
          <w:trHeight w:val="240"/>
          <w:jc w:val="center"/>
        </w:trPr>
        <w:tc>
          <w:tcPr>
            <w:tcW w:w="4876" w:type="dxa"/>
            <w:tcBorders>
              <w:top w:val="nil"/>
              <w:left w:val="nil"/>
              <w:bottom w:val="nil"/>
              <w:right w:val="nil"/>
            </w:tcBorders>
          </w:tcPr>
          <w:p w14:paraId="1761A18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77E31D4" w14:textId="77777777" w:rsidR="00FC120E" w:rsidRPr="00641ED5" w:rsidRDefault="00FC120E" w:rsidP="00755C74">
            <w:pPr>
              <w:pStyle w:val="AmColumnHeading"/>
            </w:pPr>
            <w:r w:rsidRPr="00641ED5">
              <w:t>Geänderter Text</w:t>
            </w:r>
          </w:p>
        </w:tc>
      </w:tr>
      <w:tr w:rsidR="00FC120E" w:rsidRPr="00641ED5" w14:paraId="6724CF27" w14:textId="77777777" w:rsidTr="00755C74">
        <w:trPr>
          <w:jc w:val="center"/>
        </w:trPr>
        <w:tc>
          <w:tcPr>
            <w:tcW w:w="4876" w:type="dxa"/>
            <w:tcBorders>
              <w:top w:val="nil"/>
              <w:left w:val="nil"/>
              <w:bottom w:val="nil"/>
              <w:right w:val="nil"/>
            </w:tcBorders>
          </w:tcPr>
          <w:p w14:paraId="3EE8A97D" w14:textId="77777777" w:rsidR="00FC120E" w:rsidRPr="00641ED5" w:rsidRDefault="00FC120E" w:rsidP="00755C74">
            <w:pPr>
              <w:pStyle w:val="Normal6a"/>
            </w:pPr>
            <w:r w:rsidRPr="00641ED5">
              <w:t>3.</w:t>
            </w:r>
            <w:r w:rsidRPr="00641ED5">
              <w:tab/>
              <w:t>betont, dass das AAA-Rating der EIB ein wichtiges Gut ist; betont, dass das Rating unter anderem darauf zurückzuführen ist, dass die EIB sich auf die politischen Ziele der EU eingestellt hat, insbesondere indem sie eine Klimabank geworden ist</w:t>
            </w:r>
            <w:r w:rsidRPr="00641ED5">
              <w:rPr>
                <w:vertAlign w:val="superscript"/>
              </w:rPr>
              <w:t>8</w:t>
            </w:r>
            <w:r w:rsidRPr="00641ED5">
              <w:t xml:space="preserve"> </w:t>
            </w:r>
            <w:r w:rsidRPr="00641ED5">
              <w:rPr>
                <w:vertAlign w:val="superscript"/>
              </w:rPr>
              <w:t>9</w:t>
            </w:r>
            <w:r w:rsidRPr="00641ED5">
              <w:t>;</w:t>
            </w:r>
          </w:p>
        </w:tc>
        <w:tc>
          <w:tcPr>
            <w:tcW w:w="4876" w:type="dxa"/>
            <w:tcBorders>
              <w:top w:val="nil"/>
              <w:left w:val="nil"/>
              <w:bottom w:val="nil"/>
              <w:right w:val="nil"/>
            </w:tcBorders>
          </w:tcPr>
          <w:p w14:paraId="7EBB0110" w14:textId="77777777" w:rsidR="00FC120E" w:rsidRPr="00641ED5" w:rsidRDefault="00FC120E" w:rsidP="00755C74">
            <w:pPr>
              <w:pStyle w:val="Normal6a"/>
            </w:pPr>
            <w:r w:rsidRPr="00641ED5">
              <w:t>3.</w:t>
            </w:r>
            <w:r w:rsidRPr="00641ED5">
              <w:tab/>
              <w:t>betont, dass das AAA-Rating der EIB ein wichtiges Gut ist; betont, dass das Rating unter anderem darauf zurückzuführen ist, dass die EIB sich auf die politischen Ziele der EU eingestellt hat, insbesondere indem sie eine Klimabank geworden ist</w:t>
            </w:r>
            <w:r w:rsidRPr="00641ED5">
              <w:rPr>
                <w:vertAlign w:val="superscript"/>
              </w:rPr>
              <w:t>8 9</w:t>
            </w:r>
            <w:r w:rsidRPr="00641ED5">
              <w:t xml:space="preserve">; </w:t>
            </w:r>
            <w:r w:rsidRPr="00641ED5">
              <w:rPr>
                <w:b/>
                <w:i/>
              </w:rPr>
              <w:t>betont ferner, dass die EIB als Klimabank der EU eine zentrale Rolle spielen sollte, wenn es darum geht, sowohl Geschäftsbanken als auch öffentliche Banken zu befähigen, in den europäischen Verteidigungssektor zu investieren; weist darauf hin, dass im EU-Rahmen für ein nachhaltiges Finanzwesen keine übergeordneten Beschränkungen für Verteidigungsinvestitionen vorgesehen sind;</w:t>
            </w:r>
          </w:p>
        </w:tc>
      </w:tr>
      <w:tr w:rsidR="00FC120E" w:rsidRPr="00641ED5" w14:paraId="031D556C" w14:textId="77777777" w:rsidTr="00755C74">
        <w:trPr>
          <w:jc w:val="center"/>
        </w:trPr>
        <w:tc>
          <w:tcPr>
            <w:tcW w:w="4876" w:type="dxa"/>
            <w:tcBorders>
              <w:top w:val="nil"/>
              <w:left w:val="nil"/>
              <w:bottom w:val="nil"/>
              <w:right w:val="nil"/>
            </w:tcBorders>
          </w:tcPr>
          <w:p w14:paraId="0A2BED41" w14:textId="77777777" w:rsidR="00FC120E" w:rsidRPr="00641ED5" w:rsidRDefault="00FC120E" w:rsidP="00755C74">
            <w:pPr>
              <w:pStyle w:val="Normal6a"/>
            </w:pPr>
            <w:r w:rsidRPr="00641ED5">
              <w:rPr>
                <w:b/>
                <w:i/>
              </w:rPr>
              <w:t>_________________</w:t>
            </w:r>
          </w:p>
        </w:tc>
        <w:tc>
          <w:tcPr>
            <w:tcW w:w="4876" w:type="dxa"/>
            <w:tcBorders>
              <w:top w:val="nil"/>
              <w:left w:val="nil"/>
              <w:bottom w:val="nil"/>
              <w:right w:val="nil"/>
            </w:tcBorders>
          </w:tcPr>
          <w:p w14:paraId="5239812C" w14:textId="77777777" w:rsidR="00FC120E" w:rsidRPr="00641ED5" w:rsidRDefault="00FC120E" w:rsidP="00755C74">
            <w:pPr>
              <w:pStyle w:val="Normal6a"/>
            </w:pPr>
            <w:r w:rsidRPr="00641ED5">
              <w:rPr>
                <w:b/>
                <w:i/>
              </w:rPr>
              <w:t>_________________</w:t>
            </w:r>
          </w:p>
        </w:tc>
      </w:tr>
      <w:tr w:rsidR="00FC120E" w:rsidRPr="00641ED5" w14:paraId="49794691" w14:textId="77777777" w:rsidTr="00755C74">
        <w:trPr>
          <w:jc w:val="center"/>
        </w:trPr>
        <w:tc>
          <w:tcPr>
            <w:tcW w:w="4876" w:type="dxa"/>
            <w:tcBorders>
              <w:top w:val="nil"/>
              <w:left w:val="nil"/>
              <w:bottom w:val="nil"/>
              <w:right w:val="nil"/>
            </w:tcBorders>
          </w:tcPr>
          <w:p w14:paraId="1762BAF2" w14:textId="77777777" w:rsidR="00FC120E" w:rsidRPr="00641ED5" w:rsidRDefault="00FC120E" w:rsidP="00755C74">
            <w:pPr>
              <w:pStyle w:val="Normal6a"/>
            </w:pPr>
            <w:r w:rsidRPr="00641ED5">
              <w:rPr>
                <w:vertAlign w:val="superscript"/>
              </w:rPr>
              <w:t>8</w:t>
            </w:r>
            <w:r w:rsidRPr="00641ED5">
              <w:t xml:space="preserve"> https://www.eib.org/en/investor-relations/index</w:t>
            </w:r>
          </w:p>
        </w:tc>
        <w:tc>
          <w:tcPr>
            <w:tcW w:w="4876" w:type="dxa"/>
            <w:tcBorders>
              <w:top w:val="nil"/>
              <w:left w:val="nil"/>
              <w:bottom w:val="nil"/>
              <w:right w:val="nil"/>
            </w:tcBorders>
          </w:tcPr>
          <w:p w14:paraId="41AA9DEC" w14:textId="77777777" w:rsidR="00FC120E" w:rsidRPr="00641ED5" w:rsidRDefault="00FC120E" w:rsidP="00755C74">
            <w:pPr>
              <w:pStyle w:val="Normal6a"/>
            </w:pPr>
            <w:r w:rsidRPr="00641ED5">
              <w:rPr>
                <w:vertAlign w:val="superscript"/>
              </w:rPr>
              <w:t>8</w:t>
            </w:r>
            <w:r w:rsidRPr="00641ED5">
              <w:t xml:space="preserve"> https://www.eib.org/en/investor-relations/index</w:t>
            </w:r>
          </w:p>
        </w:tc>
      </w:tr>
      <w:tr w:rsidR="00FC120E" w:rsidRPr="00641ED5" w14:paraId="250066B2" w14:textId="77777777" w:rsidTr="00755C74">
        <w:trPr>
          <w:jc w:val="center"/>
        </w:trPr>
        <w:tc>
          <w:tcPr>
            <w:tcW w:w="4876" w:type="dxa"/>
            <w:tcBorders>
              <w:top w:val="nil"/>
              <w:left w:val="nil"/>
              <w:bottom w:val="nil"/>
              <w:right w:val="nil"/>
            </w:tcBorders>
          </w:tcPr>
          <w:p w14:paraId="4C950EBA" w14:textId="77777777" w:rsidR="00FC120E" w:rsidRPr="00641ED5" w:rsidRDefault="00FC120E" w:rsidP="00755C74">
            <w:pPr>
              <w:pStyle w:val="Normal6a"/>
            </w:pPr>
            <w:r w:rsidRPr="00641ED5">
              <w:rPr>
                <w:vertAlign w:val="superscript"/>
              </w:rPr>
              <w:t>9</w:t>
            </w:r>
            <w:r w:rsidRPr="00641ED5">
              <w:t xml:space="preserve"> https://www.eib.org/files/fi/external/2025-02-10_Ratings_EIB.pdf, S. 3.</w:t>
            </w:r>
          </w:p>
        </w:tc>
        <w:tc>
          <w:tcPr>
            <w:tcW w:w="4876" w:type="dxa"/>
            <w:tcBorders>
              <w:top w:val="nil"/>
              <w:left w:val="nil"/>
              <w:bottom w:val="nil"/>
              <w:right w:val="nil"/>
            </w:tcBorders>
          </w:tcPr>
          <w:p w14:paraId="0D62DE8C" w14:textId="77777777" w:rsidR="00FC120E" w:rsidRPr="00641ED5" w:rsidRDefault="00FC120E" w:rsidP="00755C74">
            <w:pPr>
              <w:pStyle w:val="Normal6a"/>
            </w:pPr>
            <w:r w:rsidRPr="00641ED5">
              <w:rPr>
                <w:vertAlign w:val="superscript"/>
              </w:rPr>
              <w:t>9</w:t>
            </w:r>
            <w:r w:rsidRPr="00641ED5">
              <w:t xml:space="preserve"> https://www.eib.org/files/fi/external/2025-02-10_Ratings_EIB.pdf, S. 3.</w:t>
            </w:r>
          </w:p>
        </w:tc>
      </w:tr>
    </w:tbl>
    <w:p w14:paraId="1B70793B"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4E7999C" w14:textId="77777777" w:rsidR="00FC120E" w:rsidRPr="00641ED5" w:rsidRDefault="00FC120E" w:rsidP="00FC120E">
      <w:r w:rsidRPr="00641ED5">
        <w:rPr>
          <w:rStyle w:val="HideTWBExt"/>
        </w:rPr>
        <w:t>&lt;/Amend&gt;</w:t>
      </w:r>
    </w:p>
    <w:p w14:paraId="4D900A79"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70</w:t>
      </w:r>
      <w:r w:rsidRPr="00641ED5">
        <w:rPr>
          <w:rStyle w:val="HideTWBExt"/>
        </w:rPr>
        <w:t>&lt;/NumAm&gt;</w:t>
      </w:r>
    </w:p>
    <w:p w14:paraId="29EEB58D"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45B7A3C9" w14:textId="77777777" w:rsidR="00FC120E" w:rsidRPr="00641ED5" w:rsidRDefault="00FC120E" w:rsidP="00FC120E">
      <w:pPr>
        <w:pStyle w:val="NormalBold"/>
      </w:pPr>
      <w:r w:rsidRPr="00641ED5">
        <w:rPr>
          <w:rStyle w:val="HideTWBExt"/>
          <w:b w:val="0"/>
        </w:rPr>
        <w:t>&lt;/RepeatBlock-By&gt;</w:t>
      </w:r>
    </w:p>
    <w:p w14:paraId="31132D6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7C100DC" w14:textId="77777777" w:rsidR="00FC120E" w:rsidRPr="00641ED5" w:rsidRDefault="00FC120E" w:rsidP="00FC120E">
      <w:pPr>
        <w:pStyle w:val="NormalBold"/>
      </w:pPr>
      <w:r w:rsidRPr="00641ED5">
        <w:rPr>
          <w:rStyle w:val="HideTWBExt"/>
        </w:rPr>
        <w:t>&lt;Article&gt;</w:t>
      </w:r>
      <w:r w:rsidRPr="00641ED5">
        <w:t>Ziffer 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E6EB435" w14:textId="77777777" w:rsidTr="00755C74">
        <w:trPr>
          <w:trHeight w:hRule="exact" w:val="240"/>
          <w:jc w:val="center"/>
        </w:trPr>
        <w:tc>
          <w:tcPr>
            <w:tcW w:w="9752" w:type="dxa"/>
            <w:gridSpan w:val="2"/>
            <w:tcBorders>
              <w:top w:val="nil"/>
              <w:left w:val="nil"/>
              <w:bottom w:val="nil"/>
              <w:right w:val="nil"/>
            </w:tcBorders>
          </w:tcPr>
          <w:p w14:paraId="524AE637" w14:textId="77777777" w:rsidR="00FC120E" w:rsidRPr="00641ED5" w:rsidRDefault="00FC120E" w:rsidP="00755C74"/>
        </w:tc>
      </w:tr>
      <w:tr w:rsidR="00FC120E" w:rsidRPr="00641ED5" w14:paraId="5D34AFA2" w14:textId="77777777" w:rsidTr="00755C74">
        <w:trPr>
          <w:trHeight w:val="240"/>
          <w:jc w:val="center"/>
        </w:trPr>
        <w:tc>
          <w:tcPr>
            <w:tcW w:w="4876" w:type="dxa"/>
            <w:tcBorders>
              <w:top w:val="nil"/>
              <w:left w:val="nil"/>
              <w:bottom w:val="nil"/>
              <w:right w:val="nil"/>
            </w:tcBorders>
          </w:tcPr>
          <w:p w14:paraId="18042222"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19E33C3" w14:textId="77777777" w:rsidR="00FC120E" w:rsidRPr="00641ED5" w:rsidRDefault="00FC120E" w:rsidP="00755C74">
            <w:pPr>
              <w:pStyle w:val="AmColumnHeading"/>
            </w:pPr>
            <w:r w:rsidRPr="00641ED5">
              <w:t>Geänderter Text</w:t>
            </w:r>
          </w:p>
        </w:tc>
      </w:tr>
      <w:tr w:rsidR="00FC120E" w:rsidRPr="00641ED5" w14:paraId="5905F768" w14:textId="77777777" w:rsidTr="00755C74">
        <w:trPr>
          <w:jc w:val="center"/>
        </w:trPr>
        <w:tc>
          <w:tcPr>
            <w:tcW w:w="4876" w:type="dxa"/>
            <w:tcBorders>
              <w:top w:val="nil"/>
              <w:left w:val="nil"/>
              <w:bottom w:val="nil"/>
              <w:right w:val="nil"/>
            </w:tcBorders>
          </w:tcPr>
          <w:p w14:paraId="4942B3FD" w14:textId="77777777" w:rsidR="00FC120E" w:rsidRPr="00641ED5" w:rsidRDefault="00FC120E" w:rsidP="00755C74">
            <w:pPr>
              <w:pStyle w:val="Normal6a"/>
            </w:pPr>
            <w:r w:rsidRPr="00641ED5">
              <w:t>3.</w:t>
            </w:r>
            <w:r w:rsidRPr="00641ED5">
              <w:tab/>
              <w:t>betont, dass das AAA-Rating der EIB ein wichtiges Gut ist; betont, dass das Rating unter anderem darauf zurückzuführen ist, dass die EIB sich auf die politischen Ziele der EU eingestellt hat, insbesondere indem sie eine Klimabank geworden ist</w:t>
            </w:r>
            <w:r w:rsidRPr="00641ED5">
              <w:rPr>
                <w:vertAlign w:val="superscript"/>
              </w:rPr>
              <w:t>8</w:t>
            </w:r>
            <w:r w:rsidRPr="00641ED5">
              <w:t xml:space="preserve"> </w:t>
            </w:r>
            <w:r w:rsidRPr="00641ED5">
              <w:rPr>
                <w:vertAlign w:val="superscript"/>
              </w:rPr>
              <w:t>9</w:t>
            </w:r>
            <w:r w:rsidRPr="00641ED5">
              <w:t>;</w:t>
            </w:r>
          </w:p>
        </w:tc>
        <w:tc>
          <w:tcPr>
            <w:tcW w:w="4876" w:type="dxa"/>
            <w:tcBorders>
              <w:top w:val="nil"/>
              <w:left w:val="nil"/>
              <w:bottom w:val="nil"/>
              <w:right w:val="nil"/>
            </w:tcBorders>
          </w:tcPr>
          <w:p w14:paraId="1EFFDE75" w14:textId="77777777" w:rsidR="00FC120E" w:rsidRPr="00641ED5" w:rsidRDefault="00FC120E" w:rsidP="00755C74">
            <w:pPr>
              <w:pStyle w:val="Normal6a"/>
            </w:pPr>
            <w:r w:rsidRPr="00641ED5">
              <w:t>3.</w:t>
            </w:r>
            <w:r w:rsidRPr="00641ED5">
              <w:tab/>
              <w:t>betont, dass das AAA-Rating der EIB ein wichtiges Gut ist</w:t>
            </w:r>
            <w:r w:rsidRPr="00641ED5">
              <w:rPr>
                <w:b/>
                <w:bCs/>
                <w:i/>
                <w:iCs/>
              </w:rPr>
              <w:t>, das der EIB Wege eröffnet, günstige Finanzierungsbedingungen sicherzustellen und bei der Finanzierung von Projekten von öffentlichem Interesse im Vergleich zu privaten Geschäftsbanken größere Risiken einzugehen</w:t>
            </w:r>
            <w:r w:rsidRPr="00641ED5">
              <w:t>; betont, dass das Rating unter anderem darauf zurückzuführen ist, dass die EIB sich auf die politischen Ziele der EU eingestellt hat, insbesondere indem sie eine Klimabank geworden ist</w:t>
            </w:r>
            <w:r w:rsidRPr="00641ED5">
              <w:rPr>
                <w:vertAlign w:val="superscript"/>
              </w:rPr>
              <w:t>8</w:t>
            </w:r>
            <w:r w:rsidRPr="00641ED5">
              <w:t xml:space="preserve"> </w:t>
            </w:r>
            <w:r w:rsidRPr="00641ED5">
              <w:rPr>
                <w:vertAlign w:val="superscript"/>
              </w:rPr>
              <w:t>9</w:t>
            </w:r>
            <w:r w:rsidRPr="00641ED5">
              <w:t xml:space="preserve">; </w:t>
            </w:r>
            <w:r w:rsidRPr="00641ED5">
              <w:rPr>
                <w:b/>
                <w:i/>
              </w:rPr>
              <w:t>nimmt den Beschluss des Rates der Gouverneure der EIB zur Kenntnis, die Gearing Ratio der EIB von 250 % auf 290 % anzuheben;</w:t>
            </w:r>
          </w:p>
        </w:tc>
      </w:tr>
      <w:tr w:rsidR="00FC120E" w:rsidRPr="00641ED5" w14:paraId="60F9577E" w14:textId="77777777" w:rsidTr="00755C74">
        <w:trPr>
          <w:jc w:val="center"/>
        </w:trPr>
        <w:tc>
          <w:tcPr>
            <w:tcW w:w="4876" w:type="dxa"/>
            <w:tcBorders>
              <w:top w:val="nil"/>
              <w:left w:val="nil"/>
              <w:bottom w:val="nil"/>
              <w:right w:val="nil"/>
            </w:tcBorders>
          </w:tcPr>
          <w:p w14:paraId="54F146DE" w14:textId="77777777" w:rsidR="00FC120E" w:rsidRPr="00641ED5" w:rsidRDefault="00FC120E" w:rsidP="00755C74">
            <w:pPr>
              <w:pStyle w:val="Normal6a"/>
            </w:pPr>
            <w:r w:rsidRPr="00641ED5">
              <w:rPr>
                <w:b/>
                <w:i/>
              </w:rPr>
              <w:t>_________________</w:t>
            </w:r>
          </w:p>
        </w:tc>
        <w:tc>
          <w:tcPr>
            <w:tcW w:w="4876" w:type="dxa"/>
            <w:tcBorders>
              <w:top w:val="nil"/>
              <w:left w:val="nil"/>
              <w:bottom w:val="nil"/>
              <w:right w:val="nil"/>
            </w:tcBorders>
          </w:tcPr>
          <w:p w14:paraId="473896AD" w14:textId="77777777" w:rsidR="00FC120E" w:rsidRPr="00641ED5" w:rsidRDefault="00FC120E" w:rsidP="00755C74">
            <w:pPr>
              <w:pStyle w:val="Normal6a"/>
            </w:pPr>
            <w:r w:rsidRPr="00641ED5">
              <w:rPr>
                <w:b/>
                <w:i/>
              </w:rPr>
              <w:t>_________________</w:t>
            </w:r>
          </w:p>
        </w:tc>
      </w:tr>
      <w:tr w:rsidR="00FC120E" w:rsidRPr="00641ED5" w14:paraId="1197B5EF" w14:textId="77777777" w:rsidTr="00755C74">
        <w:trPr>
          <w:jc w:val="center"/>
        </w:trPr>
        <w:tc>
          <w:tcPr>
            <w:tcW w:w="4876" w:type="dxa"/>
            <w:tcBorders>
              <w:top w:val="nil"/>
              <w:left w:val="nil"/>
              <w:bottom w:val="nil"/>
              <w:right w:val="nil"/>
            </w:tcBorders>
          </w:tcPr>
          <w:p w14:paraId="589E6526" w14:textId="77777777" w:rsidR="00FC120E" w:rsidRPr="00641ED5" w:rsidRDefault="00FC120E" w:rsidP="00755C74">
            <w:pPr>
              <w:pStyle w:val="Normal6a"/>
            </w:pPr>
            <w:r w:rsidRPr="00641ED5">
              <w:rPr>
                <w:vertAlign w:val="superscript"/>
              </w:rPr>
              <w:t>8</w:t>
            </w:r>
            <w:r w:rsidRPr="00641ED5">
              <w:t xml:space="preserve"> https://www.eib.org/en/investor-relations/index</w:t>
            </w:r>
          </w:p>
        </w:tc>
        <w:tc>
          <w:tcPr>
            <w:tcW w:w="4876" w:type="dxa"/>
            <w:tcBorders>
              <w:top w:val="nil"/>
              <w:left w:val="nil"/>
              <w:bottom w:val="nil"/>
              <w:right w:val="nil"/>
            </w:tcBorders>
          </w:tcPr>
          <w:p w14:paraId="4F9B3D9E" w14:textId="77777777" w:rsidR="00FC120E" w:rsidRPr="00641ED5" w:rsidRDefault="00FC120E" w:rsidP="00755C74">
            <w:pPr>
              <w:pStyle w:val="Normal6a"/>
            </w:pPr>
            <w:r w:rsidRPr="00641ED5">
              <w:rPr>
                <w:vertAlign w:val="superscript"/>
              </w:rPr>
              <w:t>8</w:t>
            </w:r>
            <w:r w:rsidRPr="00641ED5">
              <w:t xml:space="preserve"> https://www.eib.org/en/investor-relations/index</w:t>
            </w:r>
          </w:p>
        </w:tc>
      </w:tr>
      <w:tr w:rsidR="00FC120E" w:rsidRPr="00641ED5" w14:paraId="48C22434" w14:textId="77777777" w:rsidTr="00755C74">
        <w:trPr>
          <w:jc w:val="center"/>
        </w:trPr>
        <w:tc>
          <w:tcPr>
            <w:tcW w:w="4876" w:type="dxa"/>
            <w:tcBorders>
              <w:top w:val="nil"/>
              <w:left w:val="nil"/>
              <w:bottom w:val="nil"/>
              <w:right w:val="nil"/>
            </w:tcBorders>
          </w:tcPr>
          <w:p w14:paraId="042B5C02" w14:textId="77777777" w:rsidR="00FC120E" w:rsidRPr="00641ED5" w:rsidRDefault="00FC120E" w:rsidP="00755C74">
            <w:pPr>
              <w:pStyle w:val="Normal6a"/>
            </w:pPr>
            <w:r w:rsidRPr="00641ED5">
              <w:rPr>
                <w:vertAlign w:val="superscript"/>
              </w:rPr>
              <w:t>9</w:t>
            </w:r>
            <w:r w:rsidRPr="00641ED5">
              <w:t xml:space="preserve"> https://www.eib.org/files/fi/external/2025-02-10_Ratings_EIB.pdf, S. 3.</w:t>
            </w:r>
          </w:p>
        </w:tc>
        <w:tc>
          <w:tcPr>
            <w:tcW w:w="4876" w:type="dxa"/>
            <w:tcBorders>
              <w:top w:val="nil"/>
              <w:left w:val="nil"/>
              <w:bottom w:val="nil"/>
              <w:right w:val="nil"/>
            </w:tcBorders>
          </w:tcPr>
          <w:p w14:paraId="0E756576" w14:textId="77777777" w:rsidR="00FC120E" w:rsidRPr="00641ED5" w:rsidRDefault="00FC120E" w:rsidP="00755C74">
            <w:pPr>
              <w:pStyle w:val="Normal6a"/>
            </w:pPr>
            <w:r w:rsidRPr="00641ED5">
              <w:rPr>
                <w:vertAlign w:val="superscript"/>
              </w:rPr>
              <w:t>9</w:t>
            </w:r>
            <w:r w:rsidRPr="00641ED5">
              <w:t xml:space="preserve"> https://www.eib.org/files/fi/external/2025-02-10_Ratings_EIB.pdf, S. 3.</w:t>
            </w:r>
          </w:p>
        </w:tc>
      </w:tr>
    </w:tbl>
    <w:p w14:paraId="5AF3AB8A"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108C65E" w14:textId="77777777" w:rsidR="00FC120E" w:rsidRPr="00641ED5" w:rsidRDefault="00FC120E" w:rsidP="00FC120E">
      <w:r w:rsidRPr="00641ED5">
        <w:rPr>
          <w:rStyle w:val="HideTWBExt"/>
        </w:rPr>
        <w:t>&lt;/Amend&gt;</w:t>
      </w:r>
    </w:p>
    <w:p w14:paraId="05292C56"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71</w:t>
      </w:r>
      <w:r w:rsidRPr="00641ED5">
        <w:rPr>
          <w:rStyle w:val="HideTWBExt"/>
        </w:rPr>
        <w:t>&lt;/NumAm&gt;</w:t>
      </w:r>
    </w:p>
    <w:p w14:paraId="1796A12F"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08B2358F"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37BD6C3E" w14:textId="77777777" w:rsidR="00FC120E" w:rsidRPr="00641ED5" w:rsidRDefault="00FC120E" w:rsidP="00FC120E">
      <w:pPr>
        <w:pStyle w:val="NormalBold"/>
      </w:pPr>
      <w:r w:rsidRPr="00641ED5">
        <w:rPr>
          <w:rStyle w:val="HideTWBExt"/>
          <w:b w:val="0"/>
        </w:rPr>
        <w:t>&lt;/RepeatBlock-By&gt;</w:t>
      </w:r>
    </w:p>
    <w:p w14:paraId="78EE505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98C7D21" w14:textId="77777777" w:rsidR="00FC120E" w:rsidRPr="00641ED5" w:rsidRDefault="00FC120E" w:rsidP="00FC120E">
      <w:pPr>
        <w:pStyle w:val="NormalBold"/>
      </w:pPr>
      <w:r w:rsidRPr="00641ED5">
        <w:rPr>
          <w:rStyle w:val="HideTWBExt"/>
        </w:rPr>
        <w:t>&lt;Article&gt;</w:t>
      </w:r>
      <w:r w:rsidRPr="00641ED5">
        <w:t>Ziffer 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4F9BA06" w14:textId="77777777" w:rsidTr="00755C74">
        <w:trPr>
          <w:trHeight w:hRule="exact" w:val="240"/>
          <w:jc w:val="center"/>
        </w:trPr>
        <w:tc>
          <w:tcPr>
            <w:tcW w:w="9752" w:type="dxa"/>
            <w:gridSpan w:val="2"/>
            <w:tcBorders>
              <w:top w:val="nil"/>
              <w:left w:val="nil"/>
              <w:bottom w:val="nil"/>
              <w:right w:val="nil"/>
            </w:tcBorders>
          </w:tcPr>
          <w:p w14:paraId="4DA95A4A" w14:textId="77777777" w:rsidR="00FC120E" w:rsidRPr="00641ED5" w:rsidRDefault="00FC120E" w:rsidP="00755C74"/>
        </w:tc>
      </w:tr>
      <w:tr w:rsidR="00FC120E" w:rsidRPr="00641ED5" w14:paraId="72614024" w14:textId="77777777" w:rsidTr="00755C74">
        <w:trPr>
          <w:trHeight w:val="240"/>
          <w:jc w:val="center"/>
        </w:trPr>
        <w:tc>
          <w:tcPr>
            <w:tcW w:w="4876" w:type="dxa"/>
            <w:tcBorders>
              <w:top w:val="nil"/>
              <w:left w:val="nil"/>
              <w:bottom w:val="nil"/>
              <w:right w:val="nil"/>
            </w:tcBorders>
          </w:tcPr>
          <w:p w14:paraId="2B625CA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7898932" w14:textId="77777777" w:rsidR="00FC120E" w:rsidRPr="00641ED5" w:rsidRDefault="00FC120E" w:rsidP="00755C74">
            <w:pPr>
              <w:pStyle w:val="AmColumnHeading"/>
            </w:pPr>
            <w:r w:rsidRPr="00641ED5">
              <w:t>Geänderter Text</w:t>
            </w:r>
          </w:p>
        </w:tc>
      </w:tr>
      <w:tr w:rsidR="00FC120E" w:rsidRPr="00641ED5" w14:paraId="6F606396" w14:textId="77777777" w:rsidTr="00755C74">
        <w:trPr>
          <w:jc w:val="center"/>
        </w:trPr>
        <w:tc>
          <w:tcPr>
            <w:tcW w:w="4876" w:type="dxa"/>
            <w:tcBorders>
              <w:top w:val="nil"/>
              <w:left w:val="nil"/>
              <w:bottom w:val="nil"/>
              <w:right w:val="nil"/>
            </w:tcBorders>
          </w:tcPr>
          <w:p w14:paraId="17E6A462" w14:textId="77777777" w:rsidR="00FC120E" w:rsidRPr="00641ED5" w:rsidRDefault="00FC120E" w:rsidP="00755C74">
            <w:pPr>
              <w:pStyle w:val="Normal6a"/>
            </w:pPr>
            <w:r w:rsidRPr="00641ED5">
              <w:t>3.</w:t>
            </w:r>
            <w:r w:rsidRPr="00641ED5">
              <w:tab/>
              <w:t>betont, dass das AAA-Rating der EIB ein wichtiges Gut ist; betont, dass das Rating unter anderem darauf zurückzuführen ist, dass die EIB sich auf die politischen Ziele der EU eingestellt hat, insbesondere indem sie eine Klimabank geworden ist</w:t>
            </w:r>
            <w:r w:rsidRPr="00641ED5">
              <w:rPr>
                <w:vertAlign w:val="superscript"/>
              </w:rPr>
              <w:t>8</w:t>
            </w:r>
            <w:r w:rsidRPr="00641ED5">
              <w:t xml:space="preserve"> </w:t>
            </w:r>
            <w:r w:rsidRPr="00641ED5">
              <w:rPr>
                <w:vertAlign w:val="superscript"/>
              </w:rPr>
              <w:t>9</w:t>
            </w:r>
            <w:r w:rsidRPr="00641ED5">
              <w:t>;</w:t>
            </w:r>
          </w:p>
        </w:tc>
        <w:tc>
          <w:tcPr>
            <w:tcW w:w="4876" w:type="dxa"/>
            <w:tcBorders>
              <w:top w:val="nil"/>
              <w:left w:val="nil"/>
              <w:bottom w:val="nil"/>
              <w:right w:val="nil"/>
            </w:tcBorders>
          </w:tcPr>
          <w:p w14:paraId="063D0E75" w14:textId="77777777" w:rsidR="00FC120E" w:rsidRPr="00641ED5" w:rsidRDefault="00FC120E" w:rsidP="00755C74">
            <w:pPr>
              <w:pStyle w:val="Normal6a"/>
            </w:pPr>
            <w:r w:rsidRPr="00641ED5">
              <w:t>3.</w:t>
            </w:r>
            <w:r w:rsidRPr="00641ED5">
              <w:tab/>
              <w:t>betont, dass das AAA-Rating der EIB ein wichtiges Gut ist; betont, dass das Rating unter anderem darauf zurückzuführen ist, dass die EIB sich auf die politischen Ziele der EU eingestellt hat, insbesondere indem sie eine Klimabank geworden ist</w:t>
            </w:r>
            <w:r w:rsidRPr="00641ED5">
              <w:rPr>
                <w:vertAlign w:val="superscript"/>
              </w:rPr>
              <w:t>8</w:t>
            </w:r>
            <w:r w:rsidRPr="00641ED5">
              <w:t xml:space="preserve"> </w:t>
            </w:r>
            <w:r w:rsidRPr="00641ED5">
              <w:rPr>
                <w:vertAlign w:val="superscript"/>
              </w:rPr>
              <w:t>9</w:t>
            </w:r>
            <w:r w:rsidRPr="00641ED5">
              <w:t xml:space="preserve">; </w:t>
            </w:r>
            <w:r w:rsidRPr="00641ED5">
              <w:rPr>
                <w:b/>
                <w:i/>
              </w:rPr>
              <w:t>betont, dass die EIB ihre privilegierte Stellung nutzen und bei der Finanzierung europäischer Gemeingüter größere Risiken eingehen sollte als private Geschäftsbanken; betont, dass die EIB ihr eingreifendes Handeln so bemessen sollte, dass private Investitionen nicht verdrängt werden;</w:t>
            </w:r>
          </w:p>
        </w:tc>
      </w:tr>
      <w:tr w:rsidR="00FC120E" w:rsidRPr="00641ED5" w14:paraId="200C6D07" w14:textId="77777777" w:rsidTr="00755C74">
        <w:trPr>
          <w:jc w:val="center"/>
        </w:trPr>
        <w:tc>
          <w:tcPr>
            <w:tcW w:w="4876" w:type="dxa"/>
            <w:tcBorders>
              <w:top w:val="nil"/>
              <w:left w:val="nil"/>
              <w:bottom w:val="nil"/>
              <w:right w:val="nil"/>
            </w:tcBorders>
          </w:tcPr>
          <w:p w14:paraId="5FD95D76" w14:textId="77777777" w:rsidR="00FC120E" w:rsidRPr="00641ED5" w:rsidRDefault="00FC120E" w:rsidP="00755C74">
            <w:pPr>
              <w:pStyle w:val="Normal6a"/>
            </w:pPr>
            <w:r w:rsidRPr="00641ED5">
              <w:rPr>
                <w:b/>
                <w:i/>
              </w:rPr>
              <w:t>_________________</w:t>
            </w:r>
          </w:p>
        </w:tc>
        <w:tc>
          <w:tcPr>
            <w:tcW w:w="4876" w:type="dxa"/>
            <w:tcBorders>
              <w:top w:val="nil"/>
              <w:left w:val="nil"/>
              <w:bottom w:val="nil"/>
              <w:right w:val="nil"/>
            </w:tcBorders>
          </w:tcPr>
          <w:p w14:paraId="30E36E54" w14:textId="77777777" w:rsidR="00FC120E" w:rsidRPr="00641ED5" w:rsidRDefault="00FC120E" w:rsidP="00755C74">
            <w:pPr>
              <w:pStyle w:val="Normal6a"/>
            </w:pPr>
            <w:r w:rsidRPr="00641ED5">
              <w:rPr>
                <w:b/>
                <w:i/>
              </w:rPr>
              <w:t>_________________</w:t>
            </w:r>
          </w:p>
        </w:tc>
      </w:tr>
      <w:tr w:rsidR="00FC120E" w:rsidRPr="00641ED5" w14:paraId="6CEB356C" w14:textId="77777777" w:rsidTr="00755C74">
        <w:trPr>
          <w:jc w:val="center"/>
        </w:trPr>
        <w:tc>
          <w:tcPr>
            <w:tcW w:w="4876" w:type="dxa"/>
            <w:tcBorders>
              <w:top w:val="nil"/>
              <w:left w:val="nil"/>
              <w:bottom w:val="nil"/>
              <w:right w:val="nil"/>
            </w:tcBorders>
          </w:tcPr>
          <w:p w14:paraId="17BF5739" w14:textId="77777777" w:rsidR="00FC120E" w:rsidRPr="00641ED5" w:rsidRDefault="00FC120E" w:rsidP="00755C74">
            <w:pPr>
              <w:pStyle w:val="Normal6a"/>
            </w:pPr>
            <w:r w:rsidRPr="00641ED5">
              <w:rPr>
                <w:vertAlign w:val="superscript"/>
              </w:rPr>
              <w:t>8</w:t>
            </w:r>
            <w:r w:rsidRPr="00641ED5">
              <w:t xml:space="preserve"> https://www.eib.org/en/investor-relations/index</w:t>
            </w:r>
          </w:p>
        </w:tc>
        <w:tc>
          <w:tcPr>
            <w:tcW w:w="4876" w:type="dxa"/>
            <w:tcBorders>
              <w:top w:val="nil"/>
              <w:left w:val="nil"/>
              <w:bottom w:val="nil"/>
              <w:right w:val="nil"/>
            </w:tcBorders>
          </w:tcPr>
          <w:p w14:paraId="2281E998" w14:textId="77777777" w:rsidR="00FC120E" w:rsidRPr="00641ED5" w:rsidRDefault="00FC120E" w:rsidP="00755C74">
            <w:pPr>
              <w:pStyle w:val="Normal6a"/>
            </w:pPr>
            <w:r w:rsidRPr="00641ED5">
              <w:rPr>
                <w:vertAlign w:val="superscript"/>
              </w:rPr>
              <w:t>8</w:t>
            </w:r>
            <w:r w:rsidRPr="00641ED5">
              <w:t xml:space="preserve"> https://www.eib.org/en/investor-relations/index</w:t>
            </w:r>
          </w:p>
        </w:tc>
      </w:tr>
      <w:tr w:rsidR="00FC120E" w:rsidRPr="00641ED5" w14:paraId="5BB0C4E1" w14:textId="77777777" w:rsidTr="00755C74">
        <w:trPr>
          <w:jc w:val="center"/>
        </w:trPr>
        <w:tc>
          <w:tcPr>
            <w:tcW w:w="4876" w:type="dxa"/>
            <w:tcBorders>
              <w:top w:val="nil"/>
              <w:left w:val="nil"/>
              <w:bottom w:val="nil"/>
              <w:right w:val="nil"/>
            </w:tcBorders>
          </w:tcPr>
          <w:p w14:paraId="166D5BD6" w14:textId="77777777" w:rsidR="00FC120E" w:rsidRPr="00641ED5" w:rsidRDefault="00FC120E" w:rsidP="00755C74">
            <w:pPr>
              <w:pStyle w:val="Normal6a"/>
            </w:pPr>
            <w:r w:rsidRPr="00641ED5">
              <w:rPr>
                <w:vertAlign w:val="superscript"/>
              </w:rPr>
              <w:t>9</w:t>
            </w:r>
            <w:r w:rsidRPr="00641ED5">
              <w:t xml:space="preserve"> https://www.eib.org/files/fi/external/2025-02-10_Ratings_EIB.pdf, S. 3.</w:t>
            </w:r>
          </w:p>
        </w:tc>
        <w:tc>
          <w:tcPr>
            <w:tcW w:w="4876" w:type="dxa"/>
            <w:tcBorders>
              <w:top w:val="nil"/>
              <w:left w:val="nil"/>
              <w:bottom w:val="nil"/>
              <w:right w:val="nil"/>
            </w:tcBorders>
          </w:tcPr>
          <w:p w14:paraId="7C68CDEC" w14:textId="77777777" w:rsidR="00FC120E" w:rsidRPr="00641ED5" w:rsidRDefault="00FC120E" w:rsidP="00755C74">
            <w:pPr>
              <w:pStyle w:val="Normal6a"/>
            </w:pPr>
            <w:r w:rsidRPr="00641ED5">
              <w:rPr>
                <w:vertAlign w:val="superscript"/>
              </w:rPr>
              <w:t>9</w:t>
            </w:r>
            <w:r w:rsidRPr="00641ED5">
              <w:t xml:space="preserve"> https://www.eib.org/files/fi/external/2025-02-10_Ratings_EIB.pdf, S. 3.</w:t>
            </w:r>
          </w:p>
        </w:tc>
      </w:tr>
    </w:tbl>
    <w:p w14:paraId="277DC62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F288F68" w14:textId="77777777" w:rsidR="00FC120E" w:rsidRPr="00641ED5" w:rsidRDefault="00FC120E" w:rsidP="00FC120E">
      <w:r w:rsidRPr="00641ED5">
        <w:rPr>
          <w:rStyle w:val="HideTWBExt"/>
        </w:rPr>
        <w:t>&lt;/Amend&gt;</w:t>
      </w:r>
    </w:p>
    <w:p w14:paraId="6DA5A303"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72</w:t>
      </w:r>
      <w:r w:rsidRPr="00641ED5">
        <w:rPr>
          <w:rStyle w:val="HideTWBExt"/>
        </w:rPr>
        <w:t>&lt;/NumAm&gt;</w:t>
      </w:r>
    </w:p>
    <w:p w14:paraId="066B98B0" w14:textId="77777777" w:rsidR="00FC120E" w:rsidRPr="00641ED5" w:rsidRDefault="00FC120E" w:rsidP="00FC120E">
      <w:pPr>
        <w:pStyle w:val="NormalBold"/>
      </w:pPr>
      <w:r w:rsidRPr="00641ED5">
        <w:rPr>
          <w:rStyle w:val="HideTWBExt"/>
          <w:b w:val="0"/>
        </w:rPr>
        <w:t>&lt;RepeatBlock-By&gt;&lt;Members&gt;</w:t>
      </w:r>
      <w:r w:rsidRPr="00641ED5">
        <w:t>Marco Falcone</w:t>
      </w:r>
      <w:r w:rsidRPr="00641ED5">
        <w:rPr>
          <w:rStyle w:val="HideTWBExt"/>
          <w:b w:val="0"/>
        </w:rPr>
        <w:t>&lt;/Members&gt;</w:t>
      </w:r>
    </w:p>
    <w:p w14:paraId="68CD4F4F" w14:textId="77777777" w:rsidR="00FC120E" w:rsidRPr="00641ED5" w:rsidRDefault="00FC120E" w:rsidP="00FC120E">
      <w:pPr>
        <w:pStyle w:val="NormalBold"/>
      </w:pPr>
      <w:r w:rsidRPr="00641ED5">
        <w:rPr>
          <w:rStyle w:val="HideTWBExt"/>
          <w:b w:val="0"/>
        </w:rPr>
        <w:t>&lt;/RepeatBlock-By&gt;</w:t>
      </w:r>
    </w:p>
    <w:p w14:paraId="27686C7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C15876A" w14:textId="77777777" w:rsidR="00FC120E" w:rsidRPr="00641ED5" w:rsidRDefault="00FC120E" w:rsidP="00FC120E">
      <w:pPr>
        <w:pStyle w:val="NormalBold"/>
      </w:pPr>
      <w:r w:rsidRPr="00641ED5">
        <w:rPr>
          <w:rStyle w:val="HideTWBExt"/>
        </w:rPr>
        <w:t>&lt;Article&gt;</w:t>
      </w:r>
      <w:r w:rsidRPr="00641ED5">
        <w:t>Ziffer 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432456D" w14:textId="77777777" w:rsidTr="00755C74">
        <w:trPr>
          <w:trHeight w:hRule="exact" w:val="240"/>
          <w:jc w:val="center"/>
        </w:trPr>
        <w:tc>
          <w:tcPr>
            <w:tcW w:w="9752" w:type="dxa"/>
            <w:gridSpan w:val="2"/>
            <w:tcBorders>
              <w:top w:val="nil"/>
              <w:left w:val="nil"/>
              <w:bottom w:val="nil"/>
              <w:right w:val="nil"/>
            </w:tcBorders>
          </w:tcPr>
          <w:p w14:paraId="10F8CF38" w14:textId="77777777" w:rsidR="00FC120E" w:rsidRPr="00641ED5" w:rsidRDefault="00FC120E" w:rsidP="00755C74"/>
        </w:tc>
      </w:tr>
      <w:tr w:rsidR="00FC120E" w:rsidRPr="00641ED5" w14:paraId="3B3C331A" w14:textId="77777777" w:rsidTr="00755C74">
        <w:trPr>
          <w:trHeight w:val="240"/>
          <w:jc w:val="center"/>
        </w:trPr>
        <w:tc>
          <w:tcPr>
            <w:tcW w:w="4876" w:type="dxa"/>
            <w:tcBorders>
              <w:top w:val="nil"/>
              <w:left w:val="nil"/>
              <w:bottom w:val="nil"/>
              <w:right w:val="nil"/>
            </w:tcBorders>
          </w:tcPr>
          <w:p w14:paraId="079E3547"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B6E8DA1" w14:textId="77777777" w:rsidR="00FC120E" w:rsidRPr="00641ED5" w:rsidRDefault="00FC120E" w:rsidP="00755C74">
            <w:pPr>
              <w:pStyle w:val="AmColumnHeading"/>
            </w:pPr>
            <w:r w:rsidRPr="00641ED5">
              <w:t>Geänderter Text</w:t>
            </w:r>
          </w:p>
        </w:tc>
      </w:tr>
      <w:tr w:rsidR="00FC120E" w:rsidRPr="00641ED5" w14:paraId="3ACAEBA2" w14:textId="77777777" w:rsidTr="00755C74">
        <w:trPr>
          <w:jc w:val="center"/>
        </w:trPr>
        <w:tc>
          <w:tcPr>
            <w:tcW w:w="4876" w:type="dxa"/>
            <w:tcBorders>
              <w:top w:val="nil"/>
              <w:left w:val="nil"/>
              <w:bottom w:val="nil"/>
              <w:right w:val="nil"/>
            </w:tcBorders>
          </w:tcPr>
          <w:p w14:paraId="0F814F94" w14:textId="77777777" w:rsidR="00FC120E" w:rsidRPr="00641ED5" w:rsidRDefault="00FC120E" w:rsidP="00755C74">
            <w:pPr>
              <w:pStyle w:val="Normal6a"/>
            </w:pPr>
            <w:r w:rsidRPr="00641ED5">
              <w:t>3.</w:t>
            </w:r>
            <w:r w:rsidRPr="00641ED5">
              <w:tab/>
              <w:t>betont, dass das AAA-Rating der EIB ein wichtiges Gut ist; betont, dass das Rating unter anderem darauf zurückzuführen ist, dass die EIB sich auf die politischen Ziele der EU eingestellt hat, insbesondere indem sie eine Klimabank geworden ist</w:t>
            </w:r>
            <w:r w:rsidRPr="00641ED5">
              <w:rPr>
                <w:vertAlign w:val="superscript"/>
              </w:rPr>
              <w:t>8</w:t>
            </w:r>
            <w:r w:rsidRPr="00641ED5">
              <w:t xml:space="preserve"> </w:t>
            </w:r>
            <w:r w:rsidRPr="00641ED5">
              <w:rPr>
                <w:vertAlign w:val="superscript"/>
              </w:rPr>
              <w:t>9</w:t>
            </w:r>
            <w:r w:rsidRPr="00641ED5">
              <w:t xml:space="preserve"> ;</w:t>
            </w:r>
          </w:p>
        </w:tc>
        <w:tc>
          <w:tcPr>
            <w:tcW w:w="4876" w:type="dxa"/>
            <w:tcBorders>
              <w:top w:val="nil"/>
              <w:left w:val="nil"/>
              <w:bottom w:val="nil"/>
              <w:right w:val="nil"/>
            </w:tcBorders>
          </w:tcPr>
          <w:p w14:paraId="6ED6A027" w14:textId="77777777" w:rsidR="00FC120E" w:rsidRPr="00641ED5" w:rsidRDefault="00FC120E" w:rsidP="00755C74">
            <w:pPr>
              <w:pStyle w:val="Normal6a"/>
            </w:pPr>
            <w:r w:rsidRPr="00641ED5">
              <w:t>3.</w:t>
            </w:r>
            <w:r w:rsidRPr="00641ED5">
              <w:tab/>
              <w:t>betont, dass das AAA-Rating der EIB ein wichtiges Gut ist; betont, dass das Rating unter anderem darauf zurückzuführen ist, dass die EIB sich auf die politischen Ziele der EU eingestellt hat, insbesondere indem sie eine Klimabank geworden ist</w:t>
            </w:r>
            <w:r w:rsidRPr="00641ED5">
              <w:rPr>
                <w:vertAlign w:val="superscript"/>
              </w:rPr>
              <w:t>8</w:t>
            </w:r>
            <w:r w:rsidRPr="00641ED5">
              <w:t xml:space="preserve"> </w:t>
            </w:r>
            <w:r w:rsidRPr="00641ED5">
              <w:rPr>
                <w:vertAlign w:val="superscript"/>
              </w:rPr>
              <w:t>9</w:t>
            </w:r>
            <w:r w:rsidRPr="00641ED5">
              <w:t xml:space="preserve"> ; </w:t>
            </w:r>
            <w:r w:rsidRPr="00641ED5">
              <w:rPr>
                <w:b/>
                <w:i/>
              </w:rPr>
              <w:t>dies sollte jedoch die Überprüfung der restriktiven Politik der EIB in Bezug auf die Finanzierung von verteidigungsbezogenen Projekten als Reaktion auf die gestiegenen Sicherheitsanforderungen der EU nicht behindern;</w:t>
            </w:r>
          </w:p>
        </w:tc>
      </w:tr>
      <w:tr w:rsidR="00FC120E" w:rsidRPr="00641ED5" w14:paraId="761474DF" w14:textId="77777777" w:rsidTr="00755C74">
        <w:trPr>
          <w:jc w:val="center"/>
        </w:trPr>
        <w:tc>
          <w:tcPr>
            <w:tcW w:w="4876" w:type="dxa"/>
            <w:tcBorders>
              <w:top w:val="nil"/>
              <w:left w:val="nil"/>
              <w:bottom w:val="nil"/>
              <w:right w:val="nil"/>
            </w:tcBorders>
          </w:tcPr>
          <w:p w14:paraId="15BE7C3F" w14:textId="77777777" w:rsidR="00FC120E" w:rsidRPr="00641ED5" w:rsidRDefault="00FC120E" w:rsidP="00755C74">
            <w:pPr>
              <w:pStyle w:val="Normal6a"/>
            </w:pPr>
            <w:r w:rsidRPr="00641ED5">
              <w:rPr>
                <w:b/>
                <w:i/>
              </w:rPr>
              <w:t>_________________</w:t>
            </w:r>
          </w:p>
        </w:tc>
        <w:tc>
          <w:tcPr>
            <w:tcW w:w="4876" w:type="dxa"/>
            <w:tcBorders>
              <w:top w:val="nil"/>
              <w:left w:val="nil"/>
              <w:bottom w:val="nil"/>
              <w:right w:val="nil"/>
            </w:tcBorders>
          </w:tcPr>
          <w:p w14:paraId="47B140EC" w14:textId="77777777" w:rsidR="00FC120E" w:rsidRPr="00641ED5" w:rsidRDefault="00FC120E" w:rsidP="00755C74">
            <w:pPr>
              <w:pStyle w:val="Normal6a"/>
            </w:pPr>
            <w:r w:rsidRPr="00641ED5">
              <w:rPr>
                <w:b/>
                <w:i/>
              </w:rPr>
              <w:t>_________________</w:t>
            </w:r>
          </w:p>
        </w:tc>
      </w:tr>
      <w:tr w:rsidR="00FC120E" w:rsidRPr="00641ED5" w14:paraId="1D71E1EA" w14:textId="77777777" w:rsidTr="00755C74">
        <w:trPr>
          <w:jc w:val="center"/>
        </w:trPr>
        <w:tc>
          <w:tcPr>
            <w:tcW w:w="4876" w:type="dxa"/>
            <w:tcBorders>
              <w:top w:val="nil"/>
              <w:left w:val="nil"/>
              <w:bottom w:val="nil"/>
              <w:right w:val="nil"/>
            </w:tcBorders>
          </w:tcPr>
          <w:p w14:paraId="09D498BC" w14:textId="77777777" w:rsidR="00FC120E" w:rsidRPr="00641ED5" w:rsidRDefault="00FC120E" w:rsidP="00755C74">
            <w:pPr>
              <w:pStyle w:val="Normal6a"/>
            </w:pPr>
            <w:r w:rsidRPr="00641ED5">
              <w:rPr>
                <w:vertAlign w:val="superscript"/>
              </w:rPr>
              <w:t>8</w:t>
            </w:r>
            <w:r w:rsidRPr="00641ED5">
              <w:t xml:space="preserve"> https://www.eib.org/en/investor-relations/index.</w:t>
            </w:r>
          </w:p>
        </w:tc>
        <w:tc>
          <w:tcPr>
            <w:tcW w:w="4876" w:type="dxa"/>
            <w:tcBorders>
              <w:top w:val="nil"/>
              <w:left w:val="nil"/>
              <w:bottom w:val="nil"/>
              <w:right w:val="nil"/>
            </w:tcBorders>
          </w:tcPr>
          <w:p w14:paraId="3BF41261" w14:textId="77777777" w:rsidR="00FC120E" w:rsidRPr="00641ED5" w:rsidRDefault="00FC120E" w:rsidP="00755C74">
            <w:pPr>
              <w:pStyle w:val="Normal6a"/>
            </w:pPr>
            <w:r w:rsidRPr="00641ED5">
              <w:rPr>
                <w:vertAlign w:val="superscript"/>
              </w:rPr>
              <w:t>8</w:t>
            </w:r>
            <w:r w:rsidRPr="00641ED5">
              <w:t xml:space="preserve"> https://www.eib.org/en/investor-relations/index.</w:t>
            </w:r>
          </w:p>
        </w:tc>
      </w:tr>
      <w:tr w:rsidR="00FC120E" w:rsidRPr="00641ED5" w14:paraId="56AFCEC7" w14:textId="77777777" w:rsidTr="00755C74">
        <w:trPr>
          <w:jc w:val="center"/>
        </w:trPr>
        <w:tc>
          <w:tcPr>
            <w:tcW w:w="4876" w:type="dxa"/>
            <w:tcBorders>
              <w:top w:val="nil"/>
              <w:left w:val="nil"/>
              <w:bottom w:val="nil"/>
              <w:right w:val="nil"/>
            </w:tcBorders>
          </w:tcPr>
          <w:p w14:paraId="34F49D35" w14:textId="77777777" w:rsidR="00FC120E" w:rsidRPr="00641ED5" w:rsidRDefault="00FC120E" w:rsidP="00755C74">
            <w:pPr>
              <w:pStyle w:val="Normal6a"/>
            </w:pPr>
            <w:r w:rsidRPr="00641ED5">
              <w:rPr>
                <w:vertAlign w:val="superscript"/>
              </w:rPr>
              <w:t>9</w:t>
            </w:r>
            <w:r w:rsidRPr="00641ED5">
              <w:t>https://www.eib.org/files/fi/external/2025-02-10_Ratings_EIB.pdf, S. 3.</w:t>
            </w:r>
          </w:p>
        </w:tc>
        <w:tc>
          <w:tcPr>
            <w:tcW w:w="4876" w:type="dxa"/>
            <w:tcBorders>
              <w:top w:val="nil"/>
              <w:left w:val="nil"/>
              <w:bottom w:val="nil"/>
              <w:right w:val="nil"/>
            </w:tcBorders>
          </w:tcPr>
          <w:p w14:paraId="273FD3DF" w14:textId="77777777" w:rsidR="00FC120E" w:rsidRPr="00641ED5" w:rsidRDefault="00FC120E" w:rsidP="00755C74">
            <w:pPr>
              <w:pStyle w:val="Normal6a"/>
            </w:pPr>
            <w:r w:rsidRPr="00641ED5">
              <w:rPr>
                <w:vertAlign w:val="superscript"/>
              </w:rPr>
              <w:t>9</w:t>
            </w:r>
            <w:r w:rsidRPr="00641ED5">
              <w:t>https://www.eib.org/files/fi/external/2025-02-10_Ratings_EIB.pdf, S. 3.</w:t>
            </w:r>
          </w:p>
        </w:tc>
      </w:tr>
    </w:tbl>
    <w:p w14:paraId="319C8E0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{IT}</w:t>
      </w:r>
      <w:r w:rsidRPr="00641ED5">
        <w:t>it</w:t>
      </w:r>
      <w:r w:rsidRPr="00641ED5">
        <w:rPr>
          <w:rStyle w:val="HideTWBExt"/>
        </w:rPr>
        <w:t>&lt;/Original&gt;</w:t>
      </w:r>
    </w:p>
    <w:p w14:paraId="5E022F76" w14:textId="77777777" w:rsidR="00FC120E" w:rsidRPr="00641ED5" w:rsidRDefault="00FC120E" w:rsidP="00FC120E">
      <w:r w:rsidRPr="00641ED5">
        <w:rPr>
          <w:rStyle w:val="HideTWBExt"/>
        </w:rPr>
        <w:t>&lt;/Amend&gt;</w:t>
      </w:r>
    </w:p>
    <w:p w14:paraId="6FBB17E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73</w:t>
      </w:r>
      <w:r w:rsidRPr="00641ED5">
        <w:rPr>
          <w:rStyle w:val="HideTWBExt"/>
        </w:rPr>
        <w:t>&lt;/NumAm&gt;</w:t>
      </w:r>
    </w:p>
    <w:p w14:paraId="77909696" w14:textId="77777777" w:rsidR="00FC120E" w:rsidRPr="00641ED5" w:rsidRDefault="00FC120E" w:rsidP="00FC120E">
      <w:pPr>
        <w:pStyle w:val="NormalBold"/>
      </w:pPr>
      <w:r w:rsidRPr="00641ED5">
        <w:rPr>
          <w:rStyle w:val="HideTWBExt"/>
          <w:b w:val="0"/>
        </w:rPr>
        <w:t>&lt;RepeatBlock-By&gt;&lt;Members&gt;</w:t>
      </w:r>
      <w:r w:rsidRPr="00641ED5">
        <w:t>Christophe Gomart, Kinga Kollár</w:t>
      </w:r>
      <w:r w:rsidRPr="00641ED5">
        <w:rPr>
          <w:rStyle w:val="HideTWBExt"/>
          <w:b w:val="0"/>
        </w:rPr>
        <w:t>&lt;/Members&gt;</w:t>
      </w:r>
    </w:p>
    <w:p w14:paraId="00EDF600" w14:textId="77777777" w:rsidR="00FC120E" w:rsidRPr="00641ED5" w:rsidRDefault="00FC120E" w:rsidP="00FC120E">
      <w:pPr>
        <w:pStyle w:val="NormalBold"/>
      </w:pPr>
      <w:r w:rsidRPr="00641ED5">
        <w:rPr>
          <w:rStyle w:val="HideTWBExt"/>
          <w:b w:val="0"/>
        </w:rPr>
        <w:t>&lt;/RepeatBlock-By&gt;</w:t>
      </w:r>
    </w:p>
    <w:p w14:paraId="44031B1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6323671" w14:textId="77777777" w:rsidR="00FC120E" w:rsidRPr="00641ED5" w:rsidRDefault="00FC120E" w:rsidP="00FC120E">
      <w:pPr>
        <w:pStyle w:val="NormalBold"/>
      </w:pPr>
      <w:r w:rsidRPr="00641ED5">
        <w:rPr>
          <w:rStyle w:val="HideTWBExt"/>
        </w:rPr>
        <w:t>&lt;Article&gt;</w:t>
      </w:r>
      <w:r w:rsidRPr="00641ED5">
        <w:t>Ziffer 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751C926" w14:textId="77777777" w:rsidTr="00755C74">
        <w:trPr>
          <w:trHeight w:hRule="exact" w:val="240"/>
          <w:jc w:val="center"/>
        </w:trPr>
        <w:tc>
          <w:tcPr>
            <w:tcW w:w="9752" w:type="dxa"/>
            <w:gridSpan w:val="2"/>
            <w:tcBorders>
              <w:top w:val="nil"/>
              <w:left w:val="nil"/>
              <w:bottom w:val="nil"/>
              <w:right w:val="nil"/>
            </w:tcBorders>
          </w:tcPr>
          <w:p w14:paraId="0F5F5523" w14:textId="77777777" w:rsidR="00FC120E" w:rsidRPr="00641ED5" w:rsidRDefault="00FC120E" w:rsidP="00755C74"/>
        </w:tc>
      </w:tr>
      <w:tr w:rsidR="00FC120E" w:rsidRPr="00641ED5" w14:paraId="1B35A877" w14:textId="77777777" w:rsidTr="00755C74">
        <w:trPr>
          <w:trHeight w:val="240"/>
          <w:jc w:val="center"/>
        </w:trPr>
        <w:tc>
          <w:tcPr>
            <w:tcW w:w="4876" w:type="dxa"/>
            <w:tcBorders>
              <w:top w:val="nil"/>
              <w:left w:val="nil"/>
              <w:bottom w:val="nil"/>
              <w:right w:val="nil"/>
            </w:tcBorders>
          </w:tcPr>
          <w:p w14:paraId="779EA1CD"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BB21E00" w14:textId="77777777" w:rsidR="00FC120E" w:rsidRPr="00641ED5" w:rsidRDefault="00FC120E" w:rsidP="00755C74">
            <w:pPr>
              <w:pStyle w:val="AmColumnHeading"/>
            </w:pPr>
            <w:r w:rsidRPr="00641ED5">
              <w:t>Geänderter Text</w:t>
            </w:r>
          </w:p>
        </w:tc>
      </w:tr>
      <w:tr w:rsidR="00FC120E" w:rsidRPr="00641ED5" w14:paraId="094D339D" w14:textId="77777777" w:rsidTr="00755C74">
        <w:trPr>
          <w:jc w:val="center"/>
        </w:trPr>
        <w:tc>
          <w:tcPr>
            <w:tcW w:w="4876" w:type="dxa"/>
            <w:tcBorders>
              <w:top w:val="nil"/>
              <w:left w:val="nil"/>
              <w:bottom w:val="nil"/>
              <w:right w:val="nil"/>
            </w:tcBorders>
          </w:tcPr>
          <w:p w14:paraId="748C9520" w14:textId="77777777" w:rsidR="00FC120E" w:rsidRPr="00641ED5" w:rsidRDefault="00FC120E" w:rsidP="00755C74">
            <w:pPr>
              <w:pStyle w:val="Normal6a"/>
            </w:pPr>
            <w:r w:rsidRPr="00641ED5">
              <w:t>3.</w:t>
            </w:r>
            <w:r w:rsidRPr="00641ED5">
              <w:tab/>
              <w:t>betont, dass das AAA-Rating der EIB ein wichtiges Gut ist; betont, dass das Rating unter anderem darauf zurückzuführen ist, dass die EIB sich auf die politischen Ziele der EU eingestellt hat, insbesondere indem sie eine Klimabank geworden ist</w:t>
            </w:r>
            <w:r w:rsidRPr="00641ED5">
              <w:rPr>
                <w:vertAlign w:val="superscript"/>
              </w:rPr>
              <w:t>8</w:t>
            </w:r>
            <w:r w:rsidRPr="00641ED5">
              <w:t xml:space="preserve"> </w:t>
            </w:r>
            <w:r w:rsidRPr="00641ED5">
              <w:rPr>
                <w:vertAlign w:val="superscript"/>
              </w:rPr>
              <w:t>9</w:t>
            </w:r>
            <w:r w:rsidRPr="00641ED5">
              <w:t>;</w:t>
            </w:r>
          </w:p>
        </w:tc>
        <w:tc>
          <w:tcPr>
            <w:tcW w:w="4876" w:type="dxa"/>
            <w:tcBorders>
              <w:top w:val="nil"/>
              <w:left w:val="nil"/>
              <w:bottom w:val="nil"/>
              <w:right w:val="nil"/>
            </w:tcBorders>
          </w:tcPr>
          <w:p w14:paraId="5041D9CB" w14:textId="77777777" w:rsidR="00FC120E" w:rsidRPr="00641ED5" w:rsidRDefault="00FC120E" w:rsidP="00755C74">
            <w:pPr>
              <w:pStyle w:val="Normal6a"/>
            </w:pPr>
            <w:r w:rsidRPr="00641ED5">
              <w:t>3.</w:t>
            </w:r>
            <w:r w:rsidRPr="00641ED5">
              <w:tab/>
              <w:t xml:space="preserve">betont, dass das AAA-Rating der EIB ein wichtiges Gut ist; betont, dass das Rating unter anderem </w:t>
            </w:r>
            <w:r w:rsidRPr="00641ED5">
              <w:rPr>
                <w:b/>
                <w:bCs/>
                <w:i/>
                <w:iCs/>
              </w:rPr>
              <w:t xml:space="preserve">auf der Qualität der Unterschrift der Mitgliedstaaten basiert, die letztendlich die Garanten sind, sowie </w:t>
            </w:r>
            <w:r w:rsidRPr="00641ED5">
              <w:t>darauf zurückzuführen ist, dass die EIB sich auf die politischen Ziele der EU eingestellt hat, insbesondere indem sie eine Klimabank geworden ist</w:t>
            </w:r>
            <w:r w:rsidRPr="00641ED5">
              <w:rPr>
                <w:vertAlign w:val="superscript"/>
              </w:rPr>
              <w:t>8</w:t>
            </w:r>
            <w:r w:rsidRPr="00641ED5">
              <w:t xml:space="preserve"> </w:t>
            </w:r>
            <w:r w:rsidRPr="00641ED5">
              <w:rPr>
                <w:vertAlign w:val="superscript"/>
              </w:rPr>
              <w:t>9</w:t>
            </w:r>
            <w:r w:rsidRPr="00641ED5">
              <w:t>;</w:t>
            </w:r>
          </w:p>
        </w:tc>
      </w:tr>
      <w:tr w:rsidR="00FC120E" w:rsidRPr="00641ED5" w14:paraId="00A69455" w14:textId="77777777" w:rsidTr="00755C74">
        <w:trPr>
          <w:jc w:val="center"/>
        </w:trPr>
        <w:tc>
          <w:tcPr>
            <w:tcW w:w="4876" w:type="dxa"/>
            <w:tcBorders>
              <w:top w:val="nil"/>
              <w:left w:val="nil"/>
              <w:bottom w:val="nil"/>
              <w:right w:val="nil"/>
            </w:tcBorders>
          </w:tcPr>
          <w:p w14:paraId="71C1D2F7" w14:textId="77777777" w:rsidR="00FC120E" w:rsidRPr="00641ED5" w:rsidRDefault="00FC120E" w:rsidP="00755C74">
            <w:pPr>
              <w:pStyle w:val="Normal6a"/>
            </w:pPr>
            <w:r w:rsidRPr="00641ED5">
              <w:rPr>
                <w:b/>
                <w:i/>
              </w:rPr>
              <w:t>_________________</w:t>
            </w:r>
          </w:p>
        </w:tc>
        <w:tc>
          <w:tcPr>
            <w:tcW w:w="4876" w:type="dxa"/>
            <w:tcBorders>
              <w:top w:val="nil"/>
              <w:left w:val="nil"/>
              <w:bottom w:val="nil"/>
              <w:right w:val="nil"/>
            </w:tcBorders>
          </w:tcPr>
          <w:p w14:paraId="33C75221" w14:textId="77777777" w:rsidR="00FC120E" w:rsidRPr="00641ED5" w:rsidRDefault="00FC120E" w:rsidP="00755C74">
            <w:pPr>
              <w:pStyle w:val="Normal6a"/>
            </w:pPr>
            <w:r w:rsidRPr="00641ED5">
              <w:rPr>
                <w:b/>
                <w:i/>
              </w:rPr>
              <w:t>_________________</w:t>
            </w:r>
          </w:p>
        </w:tc>
      </w:tr>
      <w:tr w:rsidR="00FC120E" w:rsidRPr="00641ED5" w14:paraId="2A419030" w14:textId="77777777" w:rsidTr="00755C74">
        <w:trPr>
          <w:jc w:val="center"/>
        </w:trPr>
        <w:tc>
          <w:tcPr>
            <w:tcW w:w="4876" w:type="dxa"/>
            <w:tcBorders>
              <w:top w:val="nil"/>
              <w:left w:val="nil"/>
              <w:bottom w:val="nil"/>
              <w:right w:val="nil"/>
            </w:tcBorders>
          </w:tcPr>
          <w:p w14:paraId="11953A47" w14:textId="77777777" w:rsidR="00FC120E" w:rsidRPr="00641ED5" w:rsidRDefault="00FC120E" w:rsidP="00755C74">
            <w:pPr>
              <w:pStyle w:val="Normal6a"/>
            </w:pPr>
            <w:r w:rsidRPr="00641ED5">
              <w:rPr>
                <w:vertAlign w:val="superscript"/>
              </w:rPr>
              <w:t>8</w:t>
            </w:r>
            <w:r w:rsidRPr="00641ED5">
              <w:t xml:space="preserve"> https://www.eib.org/en/investor-relations/index</w:t>
            </w:r>
          </w:p>
        </w:tc>
        <w:tc>
          <w:tcPr>
            <w:tcW w:w="4876" w:type="dxa"/>
            <w:tcBorders>
              <w:top w:val="nil"/>
              <w:left w:val="nil"/>
              <w:bottom w:val="nil"/>
              <w:right w:val="nil"/>
            </w:tcBorders>
          </w:tcPr>
          <w:p w14:paraId="24E96E84" w14:textId="77777777" w:rsidR="00FC120E" w:rsidRPr="00641ED5" w:rsidRDefault="00FC120E" w:rsidP="00755C74">
            <w:pPr>
              <w:pStyle w:val="Normal6a"/>
            </w:pPr>
            <w:r w:rsidRPr="00641ED5">
              <w:rPr>
                <w:vertAlign w:val="superscript"/>
              </w:rPr>
              <w:t>8</w:t>
            </w:r>
            <w:r w:rsidRPr="00641ED5">
              <w:t xml:space="preserve"> https://www.eib.org/en/investor-relations/index</w:t>
            </w:r>
          </w:p>
        </w:tc>
      </w:tr>
      <w:tr w:rsidR="00FC120E" w:rsidRPr="00641ED5" w14:paraId="799AFDFB" w14:textId="77777777" w:rsidTr="00755C74">
        <w:trPr>
          <w:jc w:val="center"/>
        </w:trPr>
        <w:tc>
          <w:tcPr>
            <w:tcW w:w="4876" w:type="dxa"/>
            <w:tcBorders>
              <w:top w:val="nil"/>
              <w:left w:val="nil"/>
              <w:bottom w:val="nil"/>
              <w:right w:val="nil"/>
            </w:tcBorders>
          </w:tcPr>
          <w:p w14:paraId="3045558C" w14:textId="77777777" w:rsidR="00FC120E" w:rsidRPr="00641ED5" w:rsidRDefault="00FC120E" w:rsidP="00755C74">
            <w:pPr>
              <w:pStyle w:val="Normal6a"/>
            </w:pPr>
            <w:r w:rsidRPr="00641ED5">
              <w:rPr>
                <w:vertAlign w:val="superscript"/>
              </w:rPr>
              <w:t>9</w:t>
            </w:r>
            <w:r w:rsidRPr="00641ED5">
              <w:t xml:space="preserve"> https://www.eib.org/files/fi/external/2025-02-10_Ratings_EIB.pdf, S. 3.</w:t>
            </w:r>
          </w:p>
        </w:tc>
        <w:tc>
          <w:tcPr>
            <w:tcW w:w="4876" w:type="dxa"/>
            <w:tcBorders>
              <w:top w:val="nil"/>
              <w:left w:val="nil"/>
              <w:bottom w:val="nil"/>
              <w:right w:val="nil"/>
            </w:tcBorders>
          </w:tcPr>
          <w:p w14:paraId="6EEF9E5B" w14:textId="77777777" w:rsidR="00FC120E" w:rsidRPr="00641ED5" w:rsidRDefault="00FC120E" w:rsidP="00755C74">
            <w:pPr>
              <w:pStyle w:val="Normal6a"/>
            </w:pPr>
            <w:r w:rsidRPr="00641ED5">
              <w:rPr>
                <w:vertAlign w:val="superscript"/>
              </w:rPr>
              <w:t>9</w:t>
            </w:r>
            <w:r w:rsidRPr="00641ED5">
              <w:t xml:space="preserve"> https://www.eib.org/files/fi/external/2025-02-10_Ratings_EIB.pdf, S. 3.</w:t>
            </w:r>
          </w:p>
        </w:tc>
      </w:tr>
    </w:tbl>
    <w:p w14:paraId="4A0E8496"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A0158D1" w14:textId="77777777" w:rsidR="00FC120E" w:rsidRPr="00641ED5" w:rsidRDefault="00FC120E" w:rsidP="00FC120E">
      <w:r w:rsidRPr="00641ED5">
        <w:rPr>
          <w:rStyle w:val="HideTWBExt"/>
        </w:rPr>
        <w:t>&lt;/Amend&gt;</w:t>
      </w:r>
    </w:p>
    <w:p w14:paraId="3361935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74</w:t>
      </w:r>
      <w:r w:rsidRPr="00641ED5">
        <w:rPr>
          <w:rStyle w:val="HideTWBExt"/>
        </w:rPr>
        <w:t>&lt;/NumAm&gt;</w:t>
      </w:r>
    </w:p>
    <w:p w14:paraId="415D884E" w14:textId="77777777" w:rsidR="00FC120E" w:rsidRPr="00641ED5" w:rsidRDefault="00FC120E" w:rsidP="00FC120E">
      <w:pPr>
        <w:pStyle w:val="NormalBold"/>
      </w:pPr>
      <w:r w:rsidRPr="00641ED5">
        <w:rPr>
          <w:rStyle w:val="HideTWBExt"/>
          <w:b w:val="0"/>
        </w:rPr>
        <w:t>&lt;RepeatBlock-By&gt;&lt;Members&gt;</w:t>
      </w:r>
      <w:r w:rsidRPr="00641ED5">
        <w:t>Dirk Gotink</w:t>
      </w:r>
      <w:r w:rsidRPr="00641ED5">
        <w:rPr>
          <w:rStyle w:val="HideTWBExt"/>
          <w:b w:val="0"/>
        </w:rPr>
        <w:t>&lt;/Members&gt;</w:t>
      </w:r>
    </w:p>
    <w:p w14:paraId="3C42F82B" w14:textId="77777777" w:rsidR="00FC120E" w:rsidRPr="00641ED5" w:rsidRDefault="00FC120E" w:rsidP="00FC120E">
      <w:pPr>
        <w:pStyle w:val="NormalBold"/>
      </w:pPr>
      <w:r w:rsidRPr="00641ED5">
        <w:rPr>
          <w:rStyle w:val="HideTWBExt"/>
          <w:b w:val="0"/>
        </w:rPr>
        <w:t>&lt;/RepeatBlock-By&gt;</w:t>
      </w:r>
    </w:p>
    <w:p w14:paraId="70376FAC"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9C40276" w14:textId="77777777" w:rsidR="00FC120E" w:rsidRPr="00641ED5" w:rsidRDefault="00FC120E" w:rsidP="00FC120E">
      <w:pPr>
        <w:pStyle w:val="NormalBold"/>
      </w:pPr>
      <w:r w:rsidRPr="00641ED5">
        <w:rPr>
          <w:rStyle w:val="HideTWBExt"/>
        </w:rPr>
        <w:t>&lt;Article&gt;</w:t>
      </w:r>
      <w:r w:rsidRPr="00641ED5">
        <w:t>Ziffer 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8D24DD3" w14:textId="77777777" w:rsidTr="00755C74">
        <w:trPr>
          <w:trHeight w:hRule="exact" w:val="240"/>
          <w:jc w:val="center"/>
        </w:trPr>
        <w:tc>
          <w:tcPr>
            <w:tcW w:w="9752" w:type="dxa"/>
            <w:gridSpan w:val="2"/>
            <w:tcBorders>
              <w:top w:val="nil"/>
              <w:left w:val="nil"/>
              <w:bottom w:val="nil"/>
              <w:right w:val="nil"/>
            </w:tcBorders>
          </w:tcPr>
          <w:p w14:paraId="0F9F2EC7" w14:textId="77777777" w:rsidR="00FC120E" w:rsidRPr="00641ED5" w:rsidRDefault="00FC120E" w:rsidP="00755C74"/>
        </w:tc>
      </w:tr>
      <w:tr w:rsidR="00FC120E" w:rsidRPr="00641ED5" w14:paraId="3B30CF51" w14:textId="77777777" w:rsidTr="00755C74">
        <w:trPr>
          <w:trHeight w:val="240"/>
          <w:jc w:val="center"/>
        </w:trPr>
        <w:tc>
          <w:tcPr>
            <w:tcW w:w="4876" w:type="dxa"/>
            <w:tcBorders>
              <w:top w:val="nil"/>
              <w:left w:val="nil"/>
              <w:bottom w:val="nil"/>
              <w:right w:val="nil"/>
            </w:tcBorders>
          </w:tcPr>
          <w:p w14:paraId="67008712"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A4A9B34" w14:textId="77777777" w:rsidR="00FC120E" w:rsidRPr="00641ED5" w:rsidRDefault="00FC120E" w:rsidP="00755C74">
            <w:pPr>
              <w:pStyle w:val="AmColumnHeading"/>
            </w:pPr>
            <w:r w:rsidRPr="00641ED5">
              <w:t>Geänderter Text</w:t>
            </w:r>
          </w:p>
        </w:tc>
      </w:tr>
      <w:tr w:rsidR="00FC120E" w:rsidRPr="00641ED5" w14:paraId="20CCD3B6" w14:textId="77777777" w:rsidTr="00755C74">
        <w:trPr>
          <w:jc w:val="center"/>
        </w:trPr>
        <w:tc>
          <w:tcPr>
            <w:tcW w:w="4876" w:type="dxa"/>
            <w:tcBorders>
              <w:top w:val="nil"/>
              <w:left w:val="nil"/>
              <w:bottom w:val="nil"/>
              <w:right w:val="nil"/>
            </w:tcBorders>
          </w:tcPr>
          <w:p w14:paraId="5A8E1D75" w14:textId="77777777" w:rsidR="00FC120E" w:rsidRPr="00641ED5" w:rsidRDefault="00FC120E" w:rsidP="00755C74">
            <w:pPr>
              <w:pStyle w:val="Normal6a"/>
            </w:pPr>
            <w:r w:rsidRPr="00641ED5">
              <w:t>3.</w:t>
            </w:r>
            <w:r w:rsidRPr="00641ED5">
              <w:tab/>
              <w:t>betont, dass das AAA-Rating der EIB ein wichtiges Gut ist; betont, dass das Rating unter anderem darauf zurückzuführen ist, dass die EIB sich auf die politischen Ziele der EU eingestellt hat</w:t>
            </w:r>
            <w:r w:rsidRPr="00641ED5">
              <w:rPr>
                <w:b/>
                <w:bCs/>
                <w:i/>
                <w:iCs/>
              </w:rPr>
              <w:t>, insbesondere indem sie eine Klimabank geworden ist</w:t>
            </w:r>
            <w:r w:rsidRPr="00641ED5">
              <w:rPr>
                <w:b/>
                <w:i/>
                <w:vertAlign w:val="superscript"/>
              </w:rPr>
              <w:t>8</w:t>
            </w:r>
            <w:r w:rsidRPr="00641ED5">
              <w:t xml:space="preserve"> </w:t>
            </w:r>
            <w:r w:rsidRPr="00641ED5">
              <w:rPr>
                <w:b/>
                <w:i/>
                <w:vertAlign w:val="superscript"/>
              </w:rPr>
              <w:t>9</w:t>
            </w:r>
            <w:r w:rsidRPr="00641ED5">
              <w:t>;</w:t>
            </w:r>
          </w:p>
        </w:tc>
        <w:tc>
          <w:tcPr>
            <w:tcW w:w="4876" w:type="dxa"/>
            <w:tcBorders>
              <w:top w:val="nil"/>
              <w:left w:val="nil"/>
              <w:bottom w:val="nil"/>
              <w:right w:val="nil"/>
            </w:tcBorders>
          </w:tcPr>
          <w:p w14:paraId="190CF2D7" w14:textId="77777777" w:rsidR="00FC120E" w:rsidRPr="00641ED5" w:rsidRDefault="00FC120E" w:rsidP="00755C74">
            <w:pPr>
              <w:pStyle w:val="Normal6a"/>
            </w:pPr>
            <w:r w:rsidRPr="00641ED5">
              <w:t>3.</w:t>
            </w:r>
            <w:r w:rsidRPr="00641ED5">
              <w:tab/>
              <w:t>betont, dass das AAA-Rating der EIB ein wichtiges Gut ist; betont, dass das Rating unter anderem darauf zurückzuführen ist, dass die EIB sich auf die politischen Ziele der EU eingestellt hat;</w:t>
            </w:r>
            <w:r w:rsidRPr="00641ED5">
              <w:rPr>
                <w:b/>
                <w:i/>
              </w:rPr>
              <w:t xml:space="preserve"> </w:t>
            </w:r>
            <w:r w:rsidRPr="00641ED5">
              <w:rPr>
                <w:b/>
                <w:bCs/>
                <w:i/>
                <w:iCs/>
              </w:rPr>
              <w:t>fordert die Kommission und die EIB auf, dieses Rating bei der Anpassung der Darlehenspolitik und des Mandats der EIB sicherzustellen und zu bewahren;</w:t>
            </w:r>
          </w:p>
        </w:tc>
      </w:tr>
      <w:tr w:rsidR="00FC120E" w:rsidRPr="00641ED5" w14:paraId="3464FA71" w14:textId="77777777" w:rsidTr="00755C74">
        <w:trPr>
          <w:jc w:val="center"/>
        </w:trPr>
        <w:tc>
          <w:tcPr>
            <w:tcW w:w="4876" w:type="dxa"/>
            <w:tcBorders>
              <w:top w:val="nil"/>
              <w:left w:val="nil"/>
              <w:bottom w:val="nil"/>
              <w:right w:val="nil"/>
            </w:tcBorders>
          </w:tcPr>
          <w:p w14:paraId="6CE2AA08" w14:textId="77777777" w:rsidR="00FC120E" w:rsidRPr="00641ED5" w:rsidRDefault="00FC120E" w:rsidP="00755C74">
            <w:pPr>
              <w:pStyle w:val="Normal6a"/>
            </w:pPr>
            <w:r w:rsidRPr="00641ED5">
              <w:rPr>
                <w:b/>
                <w:i/>
              </w:rPr>
              <w:t>_________________</w:t>
            </w:r>
          </w:p>
        </w:tc>
        <w:tc>
          <w:tcPr>
            <w:tcW w:w="4876" w:type="dxa"/>
            <w:tcBorders>
              <w:top w:val="nil"/>
              <w:left w:val="nil"/>
              <w:bottom w:val="nil"/>
              <w:right w:val="nil"/>
            </w:tcBorders>
          </w:tcPr>
          <w:p w14:paraId="4EA1E898" w14:textId="77777777" w:rsidR="00FC120E" w:rsidRPr="00641ED5" w:rsidRDefault="00FC120E" w:rsidP="00755C74"/>
        </w:tc>
      </w:tr>
      <w:tr w:rsidR="00FC120E" w:rsidRPr="00641ED5" w14:paraId="7ABF2FEF" w14:textId="77777777" w:rsidTr="00755C74">
        <w:trPr>
          <w:jc w:val="center"/>
        </w:trPr>
        <w:tc>
          <w:tcPr>
            <w:tcW w:w="4876" w:type="dxa"/>
            <w:tcBorders>
              <w:top w:val="nil"/>
              <w:left w:val="nil"/>
              <w:bottom w:val="nil"/>
              <w:right w:val="nil"/>
            </w:tcBorders>
          </w:tcPr>
          <w:p w14:paraId="20E8981F" w14:textId="77777777" w:rsidR="00FC120E" w:rsidRPr="00641ED5" w:rsidRDefault="00FC120E" w:rsidP="00755C74">
            <w:pPr>
              <w:pStyle w:val="Normal6a"/>
            </w:pPr>
            <w:r w:rsidRPr="00641ED5">
              <w:rPr>
                <w:b/>
                <w:bCs/>
                <w:i/>
                <w:iCs/>
                <w:vertAlign w:val="superscript"/>
              </w:rPr>
              <w:t>8</w:t>
            </w:r>
            <w:r w:rsidRPr="00641ED5">
              <w:rPr>
                <w:b/>
                <w:bCs/>
                <w:i/>
                <w:iCs/>
              </w:rPr>
              <w:t xml:space="preserve"> https://www.eib.org/en/investor-relations/index</w:t>
            </w:r>
          </w:p>
        </w:tc>
        <w:tc>
          <w:tcPr>
            <w:tcW w:w="4876" w:type="dxa"/>
            <w:tcBorders>
              <w:top w:val="nil"/>
              <w:left w:val="nil"/>
              <w:bottom w:val="nil"/>
              <w:right w:val="nil"/>
            </w:tcBorders>
          </w:tcPr>
          <w:p w14:paraId="1620934A" w14:textId="77777777" w:rsidR="00FC120E" w:rsidRPr="00641ED5" w:rsidRDefault="00FC120E" w:rsidP="00755C74"/>
        </w:tc>
      </w:tr>
      <w:tr w:rsidR="00FC120E" w:rsidRPr="00641ED5" w14:paraId="5AA5FE6A" w14:textId="77777777" w:rsidTr="00755C74">
        <w:trPr>
          <w:jc w:val="center"/>
        </w:trPr>
        <w:tc>
          <w:tcPr>
            <w:tcW w:w="4876" w:type="dxa"/>
            <w:tcBorders>
              <w:top w:val="nil"/>
              <w:left w:val="nil"/>
              <w:bottom w:val="nil"/>
              <w:right w:val="nil"/>
            </w:tcBorders>
          </w:tcPr>
          <w:p w14:paraId="139ECA8E" w14:textId="77777777" w:rsidR="00FC120E" w:rsidRPr="00641ED5" w:rsidRDefault="00FC120E" w:rsidP="00755C74">
            <w:pPr>
              <w:pStyle w:val="Normal6a"/>
            </w:pPr>
            <w:r w:rsidRPr="00641ED5">
              <w:rPr>
                <w:b/>
                <w:bCs/>
                <w:i/>
                <w:iCs/>
                <w:vertAlign w:val="superscript"/>
              </w:rPr>
              <w:t>9</w:t>
            </w:r>
            <w:r w:rsidRPr="00641ED5">
              <w:rPr>
                <w:b/>
                <w:bCs/>
                <w:i/>
                <w:iCs/>
              </w:rPr>
              <w:t xml:space="preserve"> https://www.eib.org/files/fi/external/2025-02-10_Ratings_EIB.pdf, S. 3.</w:t>
            </w:r>
          </w:p>
        </w:tc>
        <w:tc>
          <w:tcPr>
            <w:tcW w:w="4876" w:type="dxa"/>
            <w:tcBorders>
              <w:top w:val="nil"/>
              <w:left w:val="nil"/>
              <w:bottom w:val="nil"/>
              <w:right w:val="nil"/>
            </w:tcBorders>
          </w:tcPr>
          <w:p w14:paraId="4DCD5E43" w14:textId="77777777" w:rsidR="00FC120E" w:rsidRPr="00641ED5" w:rsidRDefault="00FC120E" w:rsidP="00755C74"/>
        </w:tc>
      </w:tr>
    </w:tbl>
    <w:p w14:paraId="2D1E0CB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4D99027" w14:textId="77777777" w:rsidR="00FC120E" w:rsidRPr="00641ED5" w:rsidRDefault="00FC120E" w:rsidP="00FC120E">
      <w:r w:rsidRPr="00641ED5">
        <w:rPr>
          <w:rStyle w:val="HideTWBExt"/>
        </w:rPr>
        <w:t>&lt;/Amend&gt;</w:t>
      </w:r>
    </w:p>
    <w:p w14:paraId="23B5D486"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75</w:t>
      </w:r>
      <w:r w:rsidRPr="00641ED5">
        <w:rPr>
          <w:rStyle w:val="HideTWBExt"/>
        </w:rPr>
        <w:t>&lt;/NumAm&gt;</w:t>
      </w:r>
    </w:p>
    <w:p w14:paraId="11A6CE55"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47464874" w14:textId="77777777" w:rsidR="00FC120E" w:rsidRPr="00641ED5" w:rsidRDefault="00FC120E" w:rsidP="00FC120E">
      <w:pPr>
        <w:pStyle w:val="NormalBold"/>
      </w:pPr>
      <w:r w:rsidRPr="00641ED5">
        <w:rPr>
          <w:rStyle w:val="HideTWBExt"/>
          <w:b w:val="0"/>
        </w:rPr>
        <w:t>&lt;/RepeatBlock-By&gt;</w:t>
      </w:r>
    </w:p>
    <w:p w14:paraId="6E565F1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28B8E44" w14:textId="77777777" w:rsidR="00FC120E" w:rsidRPr="00641ED5" w:rsidRDefault="00FC120E" w:rsidP="00FC120E">
      <w:pPr>
        <w:pStyle w:val="NormalBold"/>
      </w:pPr>
      <w:r w:rsidRPr="00641ED5">
        <w:rPr>
          <w:rStyle w:val="HideTWBExt"/>
        </w:rPr>
        <w:t>&lt;Article&gt;</w:t>
      </w:r>
      <w:r w:rsidRPr="00641ED5">
        <w:t>Ziffer 3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17CCA32" w14:textId="77777777" w:rsidTr="00755C74">
        <w:trPr>
          <w:trHeight w:hRule="exact" w:val="240"/>
          <w:jc w:val="center"/>
        </w:trPr>
        <w:tc>
          <w:tcPr>
            <w:tcW w:w="9752" w:type="dxa"/>
            <w:gridSpan w:val="2"/>
            <w:tcBorders>
              <w:top w:val="nil"/>
              <w:left w:val="nil"/>
              <w:bottom w:val="nil"/>
              <w:right w:val="nil"/>
            </w:tcBorders>
          </w:tcPr>
          <w:p w14:paraId="3EDD7921" w14:textId="77777777" w:rsidR="00FC120E" w:rsidRPr="00641ED5" w:rsidRDefault="00FC120E" w:rsidP="00755C74"/>
        </w:tc>
      </w:tr>
      <w:tr w:rsidR="00FC120E" w:rsidRPr="00641ED5" w14:paraId="1DB2C586" w14:textId="77777777" w:rsidTr="00755C74">
        <w:trPr>
          <w:trHeight w:val="240"/>
          <w:jc w:val="center"/>
        </w:trPr>
        <w:tc>
          <w:tcPr>
            <w:tcW w:w="4876" w:type="dxa"/>
            <w:tcBorders>
              <w:top w:val="nil"/>
              <w:left w:val="nil"/>
              <w:bottom w:val="nil"/>
              <w:right w:val="nil"/>
            </w:tcBorders>
          </w:tcPr>
          <w:p w14:paraId="3B65BD86"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924A3F5" w14:textId="77777777" w:rsidR="00FC120E" w:rsidRPr="00641ED5" w:rsidRDefault="00FC120E" w:rsidP="00755C74">
            <w:pPr>
              <w:pStyle w:val="AmColumnHeading"/>
            </w:pPr>
            <w:r w:rsidRPr="00641ED5">
              <w:t>Geänderter Text</w:t>
            </w:r>
          </w:p>
        </w:tc>
      </w:tr>
      <w:tr w:rsidR="00FC120E" w:rsidRPr="00641ED5" w14:paraId="07962CB0" w14:textId="77777777" w:rsidTr="00755C74">
        <w:trPr>
          <w:jc w:val="center"/>
        </w:trPr>
        <w:tc>
          <w:tcPr>
            <w:tcW w:w="4876" w:type="dxa"/>
            <w:tcBorders>
              <w:top w:val="nil"/>
              <w:left w:val="nil"/>
              <w:bottom w:val="nil"/>
              <w:right w:val="nil"/>
            </w:tcBorders>
          </w:tcPr>
          <w:p w14:paraId="6E505F26" w14:textId="77777777" w:rsidR="00FC120E" w:rsidRPr="00641ED5" w:rsidRDefault="00FC120E" w:rsidP="00755C74">
            <w:pPr>
              <w:pStyle w:val="Normal6a"/>
            </w:pPr>
          </w:p>
        </w:tc>
        <w:tc>
          <w:tcPr>
            <w:tcW w:w="4876" w:type="dxa"/>
            <w:tcBorders>
              <w:top w:val="nil"/>
              <w:left w:val="nil"/>
              <w:bottom w:val="nil"/>
              <w:right w:val="nil"/>
            </w:tcBorders>
          </w:tcPr>
          <w:p w14:paraId="1C5F1ADC" w14:textId="77777777" w:rsidR="00FC120E" w:rsidRPr="00641ED5" w:rsidRDefault="00FC120E" w:rsidP="00755C74">
            <w:pPr>
              <w:pStyle w:val="Normal6a"/>
            </w:pPr>
            <w:r w:rsidRPr="00641ED5">
              <w:rPr>
                <w:b/>
                <w:i/>
              </w:rPr>
              <w:t>3a.</w:t>
            </w:r>
            <w:r w:rsidRPr="00641ED5">
              <w:tab/>
            </w:r>
            <w:r w:rsidRPr="00641ED5">
              <w:rPr>
                <w:b/>
                <w:i/>
              </w:rPr>
              <w:t>stellt fest, dass sich das Investitionsvolumen der EIB im Jahr 2024 im Verhältnis zum BIP der europäischen Länder zwischen 0,1 %</w:t>
            </w:r>
            <w:r w:rsidRPr="00641ED5">
              <w:rPr>
                <w:b/>
                <w:i/>
                <w:vertAlign w:val="superscript"/>
              </w:rPr>
              <w:t>1a</w:t>
            </w:r>
            <w:r w:rsidRPr="00641ED5">
              <w:rPr>
                <w:b/>
                <w:i/>
              </w:rPr>
              <w:t xml:space="preserve"> und 1,4 % bewegt; fordert die EIB-Gruppe auf, für eine ausgewogenere geografische Verteilung der Investitionen zu sorgen, damit ihre Wirkung in allen Regionen der EU maximiert wird, um ein kohärentes und integratives Wachstum in der gesamten Union zu fördern, wobei unterrepräsentierten und weniger entwickelten Gebieten besondere Aufmerksamkeit zu widmen ist;</w:t>
            </w:r>
          </w:p>
        </w:tc>
      </w:tr>
      <w:tr w:rsidR="00FC120E" w:rsidRPr="00641ED5" w14:paraId="66F567F4" w14:textId="77777777" w:rsidTr="00755C74">
        <w:trPr>
          <w:jc w:val="center"/>
        </w:trPr>
        <w:tc>
          <w:tcPr>
            <w:tcW w:w="4876" w:type="dxa"/>
            <w:tcBorders>
              <w:top w:val="nil"/>
              <w:left w:val="nil"/>
              <w:bottom w:val="nil"/>
              <w:right w:val="nil"/>
            </w:tcBorders>
          </w:tcPr>
          <w:p w14:paraId="273D0959" w14:textId="77777777" w:rsidR="00FC120E" w:rsidRPr="00641ED5" w:rsidRDefault="00FC120E" w:rsidP="00755C74"/>
        </w:tc>
        <w:tc>
          <w:tcPr>
            <w:tcW w:w="4876" w:type="dxa"/>
            <w:tcBorders>
              <w:top w:val="nil"/>
              <w:left w:val="nil"/>
              <w:bottom w:val="nil"/>
              <w:right w:val="nil"/>
            </w:tcBorders>
          </w:tcPr>
          <w:p w14:paraId="6B9C51A7" w14:textId="77777777" w:rsidR="00FC120E" w:rsidRPr="00641ED5" w:rsidRDefault="00FC120E" w:rsidP="00755C74">
            <w:pPr>
              <w:pStyle w:val="Normal6a"/>
            </w:pPr>
            <w:r w:rsidRPr="00641ED5">
              <w:rPr>
                <w:b/>
                <w:i/>
              </w:rPr>
              <w:t>_________________</w:t>
            </w:r>
          </w:p>
        </w:tc>
      </w:tr>
      <w:tr w:rsidR="00FC120E" w:rsidRPr="00641ED5" w14:paraId="03E5E6DF" w14:textId="77777777" w:rsidTr="00755C74">
        <w:trPr>
          <w:jc w:val="center"/>
        </w:trPr>
        <w:tc>
          <w:tcPr>
            <w:tcW w:w="4876" w:type="dxa"/>
            <w:tcBorders>
              <w:top w:val="nil"/>
              <w:left w:val="nil"/>
              <w:bottom w:val="nil"/>
              <w:right w:val="nil"/>
            </w:tcBorders>
          </w:tcPr>
          <w:p w14:paraId="6FA1F83E" w14:textId="77777777" w:rsidR="00FC120E" w:rsidRPr="00641ED5" w:rsidRDefault="00FC120E" w:rsidP="00755C74"/>
        </w:tc>
        <w:tc>
          <w:tcPr>
            <w:tcW w:w="4876" w:type="dxa"/>
            <w:tcBorders>
              <w:top w:val="nil"/>
              <w:left w:val="nil"/>
              <w:bottom w:val="nil"/>
              <w:right w:val="nil"/>
            </w:tcBorders>
          </w:tcPr>
          <w:p w14:paraId="33BD6559" w14:textId="77777777" w:rsidR="00FC120E" w:rsidRPr="00641ED5" w:rsidRDefault="00FC120E" w:rsidP="00755C74">
            <w:pPr>
              <w:pStyle w:val="Normal6a"/>
            </w:pPr>
            <w:r w:rsidRPr="00641ED5">
              <w:rPr>
                <w:b/>
                <w:i/>
                <w:vertAlign w:val="superscript"/>
              </w:rPr>
              <w:t>1a</w:t>
            </w:r>
            <w:r w:rsidRPr="00641ED5">
              <w:t xml:space="preserve"> </w:t>
            </w:r>
            <w:r w:rsidRPr="00641ED5">
              <w:rPr>
                <w:b/>
                <w:bCs/>
                <w:i/>
                <w:iCs/>
              </w:rPr>
              <w:t>Die niedrigsten Werte sind für Irland, Lettland und Ungarn zu verzeichnen</w:t>
            </w:r>
            <w:r w:rsidRPr="00641ED5">
              <w:rPr>
                <w:b/>
                <w:i/>
              </w:rPr>
              <w:t>.</w:t>
            </w:r>
          </w:p>
        </w:tc>
      </w:tr>
    </w:tbl>
    <w:p w14:paraId="25D69CD4"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54B441D" w14:textId="77777777" w:rsidR="00FC120E" w:rsidRPr="00641ED5" w:rsidRDefault="00FC120E" w:rsidP="00FC120E">
      <w:r w:rsidRPr="00641ED5">
        <w:rPr>
          <w:rStyle w:val="HideTWBExt"/>
        </w:rPr>
        <w:t>&lt;/Amend&gt;</w:t>
      </w:r>
    </w:p>
    <w:p w14:paraId="2C77DFE9"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76</w:t>
      </w:r>
      <w:r w:rsidRPr="00641ED5">
        <w:rPr>
          <w:rStyle w:val="HideTWBExt"/>
        </w:rPr>
        <w:t>&lt;/NumAm&gt;</w:t>
      </w:r>
    </w:p>
    <w:p w14:paraId="0DD5A851" w14:textId="77777777" w:rsidR="00FC120E" w:rsidRPr="00641ED5" w:rsidRDefault="00FC120E" w:rsidP="00FC120E">
      <w:pPr>
        <w:pStyle w:val="NormalBold"/>
      </w:pPr>
      <w:r w:rsidRPr="00641ED5">
        <w:rPr>
          <w:rStyle w:val="HideTWBExt"/>
          <w:b w:val="0"/>
        </w:rPr>
        <w:t>&lt;RepeatBlock-By&gt;&lt;Members&gt;</w:t>
      </w:r>
      <w:r w:rsidRPr="00641ED5">
        <w:t>Jaroslava Pokorná Jermanová, Pierre Pimpie, Tomáš Kubín</w:t>
      </w:r>
      <w:r w:rsidRPr="00641ED5">
        <w:rPr>
          <w:rStyle w:val="HideTWBExt"/>
          <w:b w:val="0"/>
        </w:rPr>
        <w:t>&lt;/Members&gt;</w:t>
      </w:r>
    </w:p>
    <w:p w14:paraId="58A6E784" w14:textId="77777777" w:rsidR="00FC120E" w:rsidRPr="00641ED5" w:rsidRDefault="00FC120E" w:rsidP="00FC120E">
      <w:pPr>
        <w:pStyle w:val="NormalBold"/>
      </w:pPr>
      <w:r w:rsidRPr="00641ED5">
        <w:rPr>
          <w:rStyle w:val="HideTWBExt"/>
          <w:b w:val="0"/>
        </w:rPr>
        <w:t>&lt;/RepeatBlock-By&gt;</w:t>
      </w:r>
    </w:p>
    <w:p w14:paraId="160CA6B8"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E64ACAB" w14:textId="77777777" w:rsidR="00FC120E" w:rsidRPr="00641ED5" w:rsidRDefault="00FC120E" w:rsidP="00FC120E">
      <w:pPr>
        <w:pStyle w:val="NormalBold"/>
      </w:pPr>
      <w:r w:rsidRPr="00641ED5">
        <w:rPr>
          <w:rStyle w:val="HideTWBExt"/>
        </w:rPr>
        <w:t>&lt;Article&gt;</w:t>
      </w:r>
      <w:r w:rsidRPr="00641ED5">
        <w:t>Ziffer 3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6DFF9CD" w14:textId="77777777" w:rsidTr="00755C74">
        <w:trPr>
          <w:trHeight w:hRule="exact" w:val="240"/>
          <w:jc w:val="center"/>
        </w:trPr>
        <w:tc>
          <w:tcPr>
            <w:tcW w:w="9752" w:type="dxa"/>
            <w:gridSpan w:val="2"/>
            <w:tcBorders>
              <w:top w:val="nil"/>
              <w:left w:val="nil"/>
              <w:bottom w:val="nil"/>
              <w:right w:val="nil"/>
            </w:tcBorders>
          </w:tcPr>
          <w:p w14:paraId="7741156D" w14:textId="77777777" w:rsidR="00FC120E" w:rsidRPr="00641ED5" w:rsidRDefault="00FC120E" w:rsidP="00755C74"/>
        </w:tc>
      </w:tr>
      <w:tr w:rsidR="00FC120E" w:rsidRPr="00641ED5" w14:paraId="3A87279B" w14:textId="77777777" w:rsidTr="00755C74">
        <w:trPr>
          <w:trHeight w:val="240"/>
          <w:jc w:val="center"/>
        </w:trPr>
        <w:tc>
          <w:tcPr>
            <w:tcW w:w="4876" w:type="dxa"/>
            <w:tcBorders>
              <w:top w:val="nil"/>
              <w:left w:val="nil"/>
              <w:bottom w:val="nil"/>
              <w:right w:val="nil"/>
            </w:tcBorders>
          </w:tcPr>
          <w:p w14:paraId="297EE30C"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3D91855" w14:textId="77777777" w:rsidR="00FC120E" w:rsidRPr="00641ED5" w:rsidRDefault="00FC120E" w:rsidP="00755C74">
            <w:pPr>
              <w:pStyle w:val="AmColumnHeading"/>
            </w:pPr>
            <w:r w:rsidRPr="00641ED5">
              <w:t>Geänderter Text</w:t>
            </w:r>
          </w:p>
        </w:tc>
      </w:tr>
      <w:tr w:rsidR="00FC120E" w:rsidRPr="00641ED5" w14:paraId="785DFB6C" w14:textId="77777777" w:rsidTr="00755C74">
        <w:trPr>
          <w:jc w:val="center"/>
        </w:trPr>
        <w:tc>
          <w:tcPr>
            <w:tcW w:w="4876" w:type="dxa"/>
            <w:tcBorders>
              <w:top w:val="nil"/>
              <w:left w:val="nil"/>
              <w:bottom w:val="nil"/>
              <w:right w:val="nil"/>
            </w:tcBorders>
          </w:tcPr>
          <w:p w14:paraId="6E073E05" w14:textId="77777777" w:rsidR="00FC120E" w:rsidRPr="00641ED5" w:rsidRDefault="00FC120E" w:rsidP="00755C74">
            <w:pPr>
              <w:pStyle w:val="Normal6a"/>
            </w:pPr>
          </w:p>
        </w:tc>
        <w:tc>
          <w:tcPr>
            <w:tcW w:w="4876" w:type="dxa"/>
            <w:tcBorders>
              <w:top w:val="nil"/>
              <w:left w:val="nil"/>
              <w:bottom w:val="nil"/>
              <w:right w:val="nil"/>
            </w:tcBorders>
          </w:tcPr>
          <w:p w14:paraId="26E3486B" w14:textId="77777777" w:rsidR="00FC120E" w:rsidRPr="00641ED5" w:rsidRDefault="00FC120E" w:rsidP="00755C74">
            <w:pPr>
              <w:pStyle w:val="Normal6a"/>
            </w:pPr>
            <w:r w:rsidRPr="00641ED5">
              <w:rPr>
                <w:b/>
                <w:i/>
              </w:rPr>
              <w:t>3a.</w:t>
            </w:r>
            <w:r w:rsidRPr="00641ED5">
              <w:tab/>
            </w:r>
            <w:r w:rsidRPr="00641ED5">
              <w:rPr>
                <w:b/>
                <w:i/>
              </w:rPr>
              <w:t>stellt fest, dass das aktuelle AAA-Rating der EIB ein wichtiger Faktor für ihre Glaubwürdigkeit und die niedrigen Finanzierungskosten für die EIB ist; erkennt gleichzeitig an, dass die EIB zur Finanzierung innovativer und strategischer Projekte – auch in den Bereichen Verteidigung, Sicherheit und Innovation – in Zukunft ein höheres Risiko eingehen muss, auch wenn dies eine mögliche Überarbeitung ihres Ratingprofils mit sich bringt;</w:t>
            </w:r>
          </w:p>
        </w:tc>
      </w:tr>
    </w:tbl>
    <w:p w14:paraId="4883542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{CS}</w:t>
      </w:r>
      <w:r w:rsidRPr="00641ED5">
        <w:t>cs</w:t>
      </w:r>
      <w:r w:rsidRPr="00641ED5">
        <w:rPr>
          <w:rStyle w:val="HideTWBExt"/>
        </w:rPr>
        <w:t>&lt;/Original&gt;</w:t>
      </w:r>
    </w:p>
    <w:p w14:paraId="7140F239" w14:textId="77777777" w:rsidR="00FC120E" w:rsidRPr="00641ED5" w:rsidRDefault="00FC120E" w:rsidP="00FC120E">
      <w:r w:rsidRPr="00641ED5">
        <w:rPr>
          <w:rStyle w:val="HideTWBExt"/>
        </w:rPr>
        <w:t>&lt;/Amend&gt;</w:t>
      </w:r>
    </w:p>
    <w:p w14:paraId="6B8821BF"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77</w:t>
      </w:r>
      <w:r w:rsidRPr="00641ED5">
        <w:rPr>
          <w:rStyle w:val="HideTWBExt"/>
        </w:rPr>
        <w:t>&lt;/NumAm&gt;</w:t>
      </w:r>
    </w:p>
    <w:p w14:paraId="60837C5E" w14:textId="77777777" w:rsidR="00FC120E" w:rsidRPr="00641ED5" w:rsidRDefault="00FC120E" w:rsidP="00FC120E">
      <w:pPr>
        <w:pStyle w:val="NormalBold"/>
      </w:pPr>
      <w:r w:rsidRPr="00641ED5">
        <w:rPr>
          <w:rStyle w:val="HideTWBExt"/>
          <w:b w:val="0"/>
        </w:rPr>
        <w:t>&lt;RepeatBlock-By&gt;&lt;Members&gt;</w:t>
      </w:r>
      <w:r w:rsidRPr="00641ED5">
        <w:t>Fabio De Masi</w:t>
      </w:r>
      <w:r w:rsidRPr="00641ED5">
        <w:rPr>
          <w:rStyle w:val="HideTWBExt"/>
          <w:b w:val="0"/>
        </w:rPr>
        <w:t>&lt;/Members&gt;</w:t>
      </w:r>
    </w:p>
    <w:p w14:paraId="2F471637" w14:textId="77777777" w:rsidR="00FC120E" w:rsidRPr="00641ED5" w:rsidRDefault="00FC120E" w:rsidP="00FC120E">
      <w:pPr>
        <w:pStyle w:val="NormalBold"/>
      </w:pPr>
      <w:r w:rsidRPr="00641ED5">
        <w:rPr>
          <w:rStyle w:val="HideTWBExt"/>
          <w:b w:val="0"/>
        </w:rPr>
        <w:t>&lt;/RepeatBlock-By&gt;</w:t>
      </w:r>
    </w:p>
    <w:p w14:paraId="552BFD5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3A1F541" w14:textId="77777777" w:rsidR="00FC120E" w:rsidRPr="00641ED5" w:rsidRDefault="00FC120E" w:rsidP="00FC120E">
      <w:pPr>
        <w:pStyle w:val="NormalBold"/>
      </w:pPr>
      <w:r w:rsidRPr="00641ED5">
        <w:rPr>
          <w:rStyle w:val="HideTWBExt"/>
        </w:rPr>
        <w:t>&lt;Article&gt;</w:t>
      </w:r>
      <w:r w:rsidRPr="00641ED5">
        <w:t>Ziffer 3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EB14667" w14:textId="77777777" w:rsidTr="00755C74">
        <w:trPr>
          <w:trHeight w:hRule="exact" w:val="240"/>
          <w:jc w:val="center"/>
        </w:trPr>
        <w:tc>
          <w:tcPr>
            <w:tcW w:w="9752" w:type="dxa"/>
            <w:gridSpan w:val="2"/>
            <w:tcBorders>
              <w:top w:val="nil"/>
              <w:left w:val="nil"/>
              <w:bottom w:val="nil"/>
              <w:right w:val="nil"/>
            </w:tcBorders>
          </w:tcPr>
          <w:p w14:paraId="474A7682" w14:textId="77777777" w:rsidR="00FC120E" w:rsidRPr="00641ED5" w:rsidRDefault="00FC120E" w:rsidP="00755C74"/>
        </w:tc>
      </w:tr>
      <w:tr w:rsidR="00FC120E" w:rsidRPr="00641ED5" w14:paraId="4574573F" w14:textId="77777777" w:rsidTr="00755C74">
        <w:trPr>
          <w:trHeight w:val="240"/>
          <w:jc w:val="center"/>
        </w:trPr>
        <w:tc>
          <w:tcPr>
            <w:tcW w:w="4876" w:type="dxa"/>
            <w:tcBorders>
              <w:top w:val="nil"/>
              <w:left w:val="nil"/>
              <w:bottom w:val="nil"/>
              <w:right w:val="nil"/>
            </w:tcBorders>
          </w:tcPr>
          <w:p w14:paraId="41E6837B"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34EEA03" w14:textId="77777777" w:rsidR="00FC120E" w:rsidRPr="00641ED5" w:rsidRDefault="00FC120E" w:rsidP="00755C74">
            <w:pPr>
              <w:pStyle w:val="AmColumnHeading"/>
            </w:pPr>
            <w:r w:rsidRPr="00641ED5">
              <w:t>Geänderter Text</w:t>
            </w:r>
          </w:p>
        </w:tc>
      </w:tr>
      <w:tr w:rsidR="00FC120E" w:rsidRPr="00641ED5" w14:paraId="335D7CC2" w14:textId="77777777" w:rsidTr="00755C74">
        <w:trPr>
          <w:jc w:val="center"/>
        </w:trPr>
        <w:tc>
          <w:tcPr>
            <w:tcW w:w="4876" w:type="dxa"/>
            <w:tcBorders>
              <w:top w:val="nil"/>
              <w:left w:val="nil"/>
              <w:bottom w:val="nil"/>
              <w:right w:val="nil"/>
            </w:tcBorders>
          </w:tcPr>
          <w:p w14:paraId="1B43E3C8" w14:textId="77777777" w:rsidR="00FC120E" w:rsidRPr="00641ED5" w:rsidRDefault="00FC120E" w:rsidP="00755C74">
            <w:pPr>
              <w:pStyle w:val="Normal6a"/>
            </w:pPr>
          </w:p>
        </w:tc>
        <w:tc>
          <w:tcPr>
            <w:tcW w:w="4876" w:type="dxa"/>
            <w:tcBorders>
              <w:top w:val="nil"/>
              <w:left w:val="nil"/>
              <w:bottom w:val="nil"/>
              <w:right w:val="nil"/>
            </w:tcBorders>
          </w:tcPr>
          <w:p w14:paraId="1686259C" w14:textId="77777777" w:rsidR="00FC120E" w:rsidRPr="00641ED5" w:rsidRDefault="00FC120E" w:rsidP="00755C74">
            <w:pPr>
              <w:pStyle w:val="Normal6a"/>
            </w:pPr>
            <w:r w:rsidRPr="00641ED5">
              <w:rPr>
                <w:b/>
                <w:i/>
              </w:rPr>
              <w:t>3a.</w:t>
            </w:r>
            <w:r w:rsidRPr="00641ED5">
              <w:tab/>
            </w:r>
            <w:r w:rsidRPr="00641ED5">
              <w:rPr>
                <w:b/>
                <w:i/>
              </w:rPr>
              <w:t>betont, dass es der Europäischen Zentralbank (EZB) gestattet ist, Anleihen von öffentlichen Banken zu kaufen, wodurch die Liquidität erhöht, die Anleihepreise stabilisiert, die Volatilität in diesem Marktsegment verringert und die Finanzierungskapazitäten erweitert würden, während gleichzeitig das AAA-Rating der EIB gestützt würde;</w:t>
            </w:r>
          </w:p>
        </w:tc>
      </w:tr>
    </w:tbl>
    <w:p w14:paraId="2487E2F7"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C1AD1F6" w14:textId="77777777" w:rsidR="00FC120E" w:rsidRPr="00641ED5" w:rsidRDefault="00FC120E" w:rsidP="00FC120E">
      <w:r w:rsidRPr="00641ED5">
        <w:rPr>
          <w:rStyle w:val="HideTWBExt"/>
        </w:rPr>
        <w:t>&lt;/Amend&gt;</w:t>
      </w:r>
    </w:p>
    <w:p w14:paraId="6330EE5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78</w:t>
      </w:r>
      <w:r w:rsidRPr="00641ED5">
        <w:rPr>
          <w:rStyle w:val="HideTWBExt"/>
        </w:rPr>
        <w:t>&lt;/NumAm&gt;</w:t>
      </w:r>
    </w:p>
    <w:p w14:paraId="67342DD6"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57CF475A" w14:textId="77777777" w:rsidR="00FC120E" w:rsidRPr="00641ED5" w:rsidRDefault="00FC120E" w:rsidP="00FC120E">
      <w:pPr>
        <w:pStyle w:val="NormalBold"/>
      </w:pPr>
      <w:r w:rsidRPr="00641ED5">
        <w:rPr>
          <w:rStyle w:val="HideTWBExt"/>
          <w:b w:val="0"/>
        </w:rPr>
        <w:t>&lt;/RepeatBlock-By&gt;</w:t>
      </w:r>
    </w:p>
    <w:p w14:paraId="45F13504"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18BB4D1" w14:textId="77777777" w:rsidR="00FC120E" w:rsidRPr="00641ED5" w:rsidRDefault="00FC120E" w:rsidP="00FC120E">
      <w:pPr>
        <w:pStyle w:val="NormalBold"/>
      </w:pPr>
      <w:r w:rsidRPr="00641ED5">
        <w:rPr>
          <w:rStyle w:val="HideTWBExt"/>
        </w:rPr>
        <w:t>&lt;Article&gt;</w:t>
      </w:r>
      <w:r w:rsidRPr="00641ED5">
        <w:t>Ziffer 3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F825FFE" w14:textId="77777777" w:rsidTr="00755C74">
        <w:trPr>
          <w:trHeight w:hRule="exact" w:val="240"/>
          <w:jc w:val="center"/>
        </w:trPr>
        <w:tc>
          <w:tcPr>
            <w:tcW w:w="9752" w:type="dxa"/>
            <w:gridSpan w:val="2"/>
            <w:tcBorders>
              <w:top w:val="nil"/>
              <w:left w:val="nil"/>
              <w:bottom w:val="nil"/>
              <w:right w:val="nil"/>
            </w:tcBorders>
          </w:tcPr>
          <w:p w14:paraId="77A49202" w14:textId="77777777" w:rsidR="00FC120E" w:rsidRPr="00641ED5" w:rsidRDefault="00FC120E" w:rsidP="00755C74"/>
        </w:tc>
      </w:tr>
      <w:tr w:rsidR="00FC120E" w:rsidRPr="00641ED5" w14:paraId="04E1A6A8" w14:textId="77777777" w:rsidTr="00755C74">
        <w:trPr>
          <w:trHeight w:val="240"/>
          <w:jc w:val="center"/>
        </w:trPr>
        <w:tc>
          <w:tcPr>
            <w:tcW w:w="4876" w:type="dxa"/>
            <w:tcBorders>
              <w:top w:val="nil"/>
              <w:left w:val="nil"/>
              <w:bottom w:val="nil"/>
              <w:right w:val="nil"/>
            </w:tcBorders>
          </w:tcPr>
          <w:p w14:paraId="47A98A7C"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E329096" w14:textId="77777777" w:rsidR="00FC120E" w:rsidRPr="00641ED5" w:rsidRDefault="00FC120E" w:rsidP="00755C74">
            <w:pPr>
              <w:pStyle w:val="AmColumnHeading"/>
            </w:pPr>
            <w:r w:rsidRPr="00641ED5">
              <w:t>Geänderter Text</w:t>
            </w:r>
          </w:p>
        </w:tc>
      </w:tr>
      <w:tr w:rsidR="00FC120E" w:rsidRPr="00641ED5" w14:paraId="0B448F8D" w14:textId="77777777" w:rsidTr="00755C74">
        <w:trPr>
          <w:jc w:val="center"/>
        </w:trPr>
        <w:tc>
          <w:tcPr>
            <w:tcW w:w="4876" w:type="dxa"/>
            <w:tcBorders>
              <w:top w:val="nil"/>
              <w:left w:val="nil"/>
              <w:bottom w:val="nil"/>
              <w:right w:val="nil"/>
            </w:tcBorders>
          </w:tcPr>
          <w:p w14:paraId="5FC33E8A" w14:textId="77777777" w:rsidR="00FC120E" w:rsidRPr="00641ED5" w:rsidRDefault="00FC120E" w:rsidP="00755C74">
            <w:pPr>
              <w:pStyle w:val="Normal6a"/>
            </w:pPr>
          </w:p>
        </w:tc>
        <w:tc>
          <w:tcPr>
            <w:tcW w:w="4876" w:type="dxa"/>
            <w:tcBorders>
              <w:top w:val="nil"/>
              <w:left w:val="nil"/>
              <w:bottom w:val="nil"/>
              <w:right w:val="nil"/>
            </w:tcBorders>
          </w:tcPr>
          <w:p w14:paraId="60432739" w14:textId="77777777" w:rsidR="00FC120E" w:rsidRPr="00641ED5" w:rsidRDefault="00FC120E" w:rsidP="00755C74">
            <w:pPr>
              <w:pStyle w:val="Normal6a"/>
            </w:pPr>
            <w:r w:rsidRPr="00641ED5">
              <w:rPr>
                <w:b/>
                <w:i/>
              </w:rPr>
              <w:t>3a.</w:t>
            </w:r>
            <w:r w:rsidRPr="00641ED5">
              <w:tab/>
            </w:r>
            <w:r w:rsidRPr="00641ED5">
              <w:rPr>
                <w:b/>
                <w:i/>
              </w:rPr>
              <w:t>fordert die EIB auf, insbesondere in diesem schwierigen wirtschaftlichen und finanziellen Umfeld die potenziellen Risiken im Rahmen ihrer Darlehenstätigkeit weiterhin sorgfältig zu bewerten;</w:t>
            </w:r>
          </w:p>
        </w:tc>
      </w:tr>
    </w:tbl>
    <w:p w14:paraId="6043BF8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2179DCC" w14:textId="77777777" w:rsidR="00FC120E" w:rsidRPr="00641ED5" w:rsidRDefault="00FC120E" w:rsidP="00FC120E">
      <w:r w:rsidRPr="00641ED5">
        <w:rPr>
          <w:rStyle w:val="HideTWBExt"/>
        </w:rPr>
        <w:t>&lt;/Amend&gt;</w:t>
      </w:r>
    </w:p>
    <w:p w14:paraId="2C122926"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79</w:t>
      </w:r>
      <w:r w:rsidRPr="00641ED5">
        <w:rPr>
          <w:rStyle w:val="HideTWBExt"/>
        </w:rPr>
        <w:t>&lt;/NumAm&gt;</w:t>
      </w:r>
    </w:p>
    <w:p w14:paraId="4FC1560B" w14:textId="77777777" w:rsidR="00FC120E" w:rsidRPr="00641ED5" w:rsidRDefault="00FC120E" w:rsidP="00FC120E">
      <w:pPr>
        <w:pStyle w:val="NormalBold"/>
      </w:pPr>
      <w:r w:rsidRPr="00641ED5">
        <w:rPr>
          <w:rStyle w:val="HideTWBExt"/>
          <w:b w:val="0"/>
        </w:rPr>
        <w:t>&lt;RepeatBlock-By&gt;&lt;Members&gt;</w:t>
      </w:r>
      <w:r w:rsidRPr="00641ED5">
        <w:t>Fabio De Masi</w:t>
      </w:r>
      <w:r w:rsidRPr="00641ED5">
        <w:rPr>
          <w:rStyle w:val="HideTWBExt"/>
          <w:b w:val="0"/>
        </w:rPr>
        <w:t>&lt;/Members&gt;</w:t>
      </w:r>
    </w:p>
    <w:p w14:paraId="470EC986" w14:textId="77777777" w:rsidR="00FC120E" w:rsidRPr="00641ED5" w:rsidRDefault="00FC120E" w:rsidP="00FC120E">
      <w:pPr>
        <w:pStyle w:val="NormalBold"/>
      </w:pPr>
      <w:r w:rsidRPr="00641ED5">
        <w:rPr>
          <w:rStyle w:val="HideTWBExt"/>
          <w:b w:val="0"/>
        </w:rPr>
        <w:t>&lt;/RepeatBlock-By&gt;</w:t>
      </w:r>
    </w:p>
    <w:p w14:paraId="1D55F83E"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6211ED8" w14:textId="77777777" w:rsidR="00FC120E" w:rsidRPr="00641ED5" w:rsidRDefault="00FC120E" w:rsidP="00FC120E">
      <w:pPr>
        <w:pStyle w:val="NormalBold"/>
      </w:pPr>
      <w:r w:rsidRPr="00641ED5">
        <w:rPr>
          <w:rStyle w:val="HideTWBExt"/>
        </w:rPr>
        <w:t>&lt;Article&gt;</w:t>
      </w:r>
      <w:r w:rsidRPr="00641ED5">
        <w:t>Ziffer 3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181A1F9" w14:textId="77777777" w:rsidTr="00755C74">
        <w:trPr>
          <w:trHeight w:hRule="exact" w:val="240"/>
          <w:jc w:val="center"/>
        </w:trPr>
        <w:tc>
          <w:tcPr>
            <w:tcW w:w="9752" w:type="dxa"/>
            <w:gridSpan w:val="2"/>
            <w:tcBorders>
              <w:top w:val="nil"/>
              <w:left w:val="nil"/>
              <w:bottom w:val="nil"/>
              <w:right w:val="nil"/>
            </w:tcBorders>
          </w:tcPr>
          <w:p w14:paraId="3FA90069" w14:textId="77777777" w:rsidR="00FC120E" w:rsidRPr="00641ED5" w:rsidRDefault="00FC120E" w:rsidP="00755C74"/>
        </w:tc>
      </w:tr>
      <w:tr w:rsidR="00FC120E" w:rsidRPr="00641ED5" w14:paraId="29482A0B" w14:textId="77777777" w:rsidTr="00755C74">
        <w:trPr>
          <w:trHeight w:val="240"/>
          <w:jc w:val="center"/>
        </w:trPr>
        <w:tc>
          <w:tcPr>
            <w:tcW w:w="4876" w:type="dxa"/>
            <w:tcBorders>
              <w:top w:val="nil"/>
              <w:left w:val="nil"/>
              <w:bottom w:val="nil"/>
              <w:right w:val="nil"/>
            </w:tcBorders>
          </w:tcPr>
          <w:p w14:paraId="752FA186"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F548A3D" w14:textId="77777777" w:rsidR="00FC120E" w:rsidRPr="00641ED5" w:rsidRDefault="00FC120E" w:rsidP="00755C74">
            <w:pPr>
              <w:pStyle w:val="AmColumnHeading"/>
            </w:pPr>
            <w:r w:rsidRPr="00641ED5">
              <w:t>Geänderter Text</w:t>
            </w:r>
          </w:p>
        </w:tc>
      </w:tr>
      <w:tr w:rsidR="00FC120E" w:rsidRPr="00641ED5" w14:paraId="1787D6C6" w14:textId="77777777" w:rsidTr="00755C74">
        <w:trPr>
          <w:jc w:val="center"/>
        </w:trPr>
        <w:tc>
          <w:tcPr>
            <w:tcW w:w="4876" w:type="dxa"/>
            <w:tcBorders>
              <w:top w:val="nil"/>
              <w:left w:val="nil"/>
              <w:bottom w:val="nil"/>
              <w:right w:val="nil"/>
            </w:tcBorders>
          </w:tcPr>
          <w:p w14:paraId="5081A057" w14:textId="77777777" w:rsidR="00FC120E" w:rsidRPr="00641ED5" w:rsidRDefault="00FC120E" w:rsidP="00755C74">
            <w:pPr>
              <w:pStyle w:val="Normal6a"/>
            </w:pPr>
          </w:p>
        </w:tc>
        <w:tc>
          <w:tcPr>
            <w:tcW w:w="4876" w:type="dxa"/>
            <w:tcBorders>
              <w:top w:val="nil"/>
              <w:left w:val="nil"/>
              <w:bottom w:val="nil"/>
              <w:right w:val="nil"/>
            </w:tcBorders>
          </w:tcPr>
          <w:p w14:paraId="17F11A3A" w14:textId="77777777" w:rsidR="00FC120E" w:rsidRPr="00641ED5" w:rsidRDefault="00FC120E" w:rsidP="00755C74">
            <w:pPr>
              <w:pStyle w:val="Normal6a"/>
            </w:pPr>
            <w:r w:rsidRPr="00641ED5">
              <w:rPr>
                <w:b/>
                <w:i/>
              </w:rPr>
              <w:t>3b.</w:t>
            </w:r>
            <w:r w:rsidRPr="00641ED5">
              <w:tab/>
            </w:r>
            <w:r w:rsidRPr="00641ED5">
              <w:rPr>
                <w:b/>
                <w:i/>
              </w:rPr>
              <w:t>betont, dass Erhöhungen des Kapitals der EIB nicht auf die im Stabilitäts- und Wachstumspakt festgelegten Defizit- und Schuldengrenzen angerechnet werden; weist darauf hin, dass daher die bessere Kapitalausstattung der EIB einen pragmatischen Ansatz zur Schließung der im Draghi-Bericht genannten Investitionslücke darstellen könnte;</w:t>
            </w:r>
          </w:p>
        </w:tc>
      </w:tr>
    </w:tbl>
    <w:p w14:paraId="51472A24"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2289A78" w14:textId="77777777" w:rsidR="00FC120E" w:rsidRPr="00641ED5" w:rsidRDefault="00FC120E" w:rsidP="00FC120E">
      <w:r w:rsidRPr="00641ED5">
        <w:rPr>
          <w:rStyle w:val="HideTWBExt"/>
        </w:rPr>
        <w:t>&lt;/Amend&gt;</w:t>
      </w:r>
    </w:p>
    <w:p w14:paraId="1E0EDF9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80</w:t>
      </w:r>
      <w:r w:rsidRPr="00641ED5">
        <w:rPr>
          <w:rStyle w:val="HideTWBExt"/>
        </w:rPr>
        <w:t>&lt;/NumAm&gt;</w:t>
      </w:r>
    </w:p>
    <w:p w14:paraId="3BA4F701"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42A4B5F5"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43E5549E" w14:textId="77777777" w:rsidR="00FC120E" w:rsidRPr="00641ED5" w:rsidRDefault="00FC120E" w:rsidP="00FC120E">
      <w:pPr>
        <w:pStyle w:val="NormalBold"/>
      </w:pPr>
      <w:r w:rsidRPr="00641ED5">
        <w:rPr>
          <w:rStyle w:val="HideTWBExt"/>
          <w:b w:val="0"/>
        </w:rPr>
        <w:t>&lt;/RepeatBlock-By&gt;</w:t>
      </w:r>
    </w:p>
    <w:p w14:paraId="4FEBF85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AA3956C" w14:textId="77777777" w:rsidR="00FC120E" w:rsidRPr="00641ED5" w:rsidRDefault="00FC120E" w:rsidP="00FC120E">
      <w:pPr>
        <w:pStyle w:val="NormalBold"/>
      </w:pPr>
      <w:r w:rsidRPr="00641ED5">
        <w:rPr>
          <w:rStyle w:val="HideTWBExt"/>
        </w:rPr>
        <w:t>&lt;Article&gt;</w:t>
      </w:r>
      <w:r w:rsidRPr="00641ED5">
        <w:t>Ziffer 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EB928B2" w14:textId="77777777" w:rsidTr="00755C74">
        <w:trPr>
          <w:trHeight w:hRule="exact" w:val="240"/>
          <w:jc w:val="center"/>
        </w:trPr>
        <w:tc>
          <w:tcPr>
            <w:tcW w:w="9752" w:type="dxa"/>
            <w:gridSpan w:val="2"/>
            <w:tcBorders>
              <w:top w:val="nil"/>
              <w:left w:val="nil"/>
              <w:bottom w:val="nil"/>
              <w:right w:val="nil"/>
            </w:tcBorders>
          </w:tcPr>
          <w:p w14:paraId="60A82C52" w14:textId="77777777" w:rsidR="00FC120E" w:rsidRPr="00641ED5" w:rsidRDefault="00FC120E" w:rsidP="00755C74"/>
        </w:tc>
      </w:tr>
      <w:tr w:rsidR="00FC120E" w:rsidRPr="00641ED5" w14:paraId="0D458A48" w14:textId="77777777" w:rsidTr="00755C74">
        <w:trPr>
          <w:trHeight w:val="240"/>
          <w:jc w:val="center"/>
        </w:trPr>
        <w:tc>
          <w:tcPr>
            <w:tcW w:w="4876" w:type="dxa"/>
            <w:tcBorders>
              <w:top w:val="nil"/>
              <w:left w:val="nil"/>
              <w:bottom w:val="nil"/>
              <w:right w:val="nil"/>
            </w:tcBorders>
          </w:tcPr>
          <w:p w14:paraId="105B058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EEF4C0F" w14:textId="77777777" w:rsidR="00FC120E" w:rsidRPr="00641ED5" w:rsidRDefault="00FC120E" w:rsidP="00755C74">
            <w:pPr>
              <w:pStyle w:val="AmColumnHeading"/>
            </w:pPr>
            <w:r w:rsidRPr="00641ED5">
              <w:t>Geänderter Text</w:t>
            </w:r>
          </w:p>
        </w:tc>
      </w:tr>
      <w:tr w:rsidR="00FC120E" w:rsidRPr="00641ED5" w14:paraId="0D0DC1A9" w14:textId="77777777" w:rsidTr="00755C74">
        <w:trPr>
          <w:jc w:val="center"/>
        </w:trPr>
        <w:tc>
          <w:tcPr>
            <w:tcW w:w="4876" w:type="dxa"/>
            <w:tcBorders>
              <w:top w:val="nil"/>
              <w:left w:val="nil"/>
              <w:bottom w:val="nil"/>
              <w:right w:val="nil"/>
            </w:tcBorders>
          </w:tcPr>
          <w:p w14:paraId="3FD6B3CA" w14:textId="77777777" w:rsidR="00FC120E" w:rsidRPr="00641ED5" w:rsidRDefault="00FC120E" w:rsidP="00755C74">
            <w:pPr>
              <w:pStyle w:val="Normal6a"/>
            </w:pPr>
            <w:r w:rsidRPr="00641ED5">
              <w:t>4.</w:t>
            </w:r>
            <w:r w:rsidRPr="00641ED5">
              <w:tab/>
              <w:t>betont, dass die derzeitigen und künftigen Prozesse und Mandate der EIB vereinfacht, optimiert und konsolidiert werden müssen, um Synergieeffekte, Wirkung und Effizienz zu verbessern;</w:t>
            </w:r>
          </w:p>
        </w:tc>
        <w:tc>
          <w:tcPr>
            <w:tcW w:w="4876" w:type="dxa"/>
            <w:tcBorders>
              <w:top w:val="nil"/>
              <w:left w:val="nil"/>
              <w:bottom w:val="nil"/>
              <w:right w:val="nil"/>
            </w:tcBorders>
          </w:tcPr>
          <w:p w14:paraId="2ABC18BD" w14:textId="77777777" w:rsidR="00FC120E" w:rsidRPr="00641ED5" w:rsidRDefault="00FC120E" w:rsidP="00755C74">
            <w:pPr>
              <w:pStyle w:val="Normal6a"/>
            </w:pPr>
            <w:r w:rsidRPr="00641ED5">
              <w:t>4.</w:t>
            </w:r>
            <w:r w:rsidRPr="00641ED5">
              <w:tab/>
              <w:t>betont, dass die derzeitigen und künftigen Prozesse und Mandate der EIB vereinfacht, optimiert und konsolidiert werden müssen, um Synergieeffekte, Wirkung und Effizienz zu verbessern;</w:t>
            </w:r>
            <w:r w:rsidRPr="00641ED5">
              <w:rPr>
                <w:b/>
                <w:i/>
              </w:rPr>
              <w:t> fordert die Einführung eines einheitlichen Regelwerks mit einheitlichen Finanzvorschriften für alle EU-Programme, das als einheitlicher Rahmen für mehrere Programme eingesetzt wird, damit die Umsetzung für Partner wie die EIB vereinfacht wird und sie sich auf unterschiedliche Ziele anstatt auf unterschiedliche Begriffsbestimmungen konzentrieren können, ohne die Projektziele und einschlägigen Standards zu beeinträchtigen;</w:t>
            </w:r>
          </w:p>
        </w:tc>
      </w:tr>
    </w:tbl>
    <w:p w14:paraId="63CB304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5091E38" w14:textId="77777777" w:rsidR="00FC120E" w:rsidRPr="00641ED5" w:rsidRDefault="00FC120E" w:rsidP="00FC120E">
      <w:r w:rsidRPr="00641ED5">
        <w:rPr>
          <w:rStyle w:val="HideTWBExt"/>
        </w:rPr>
        <w:t>&lt;/Amend&gt;</w:t>
      </w:r>
    </w:p>
    <w:p w14:paraId="1DA4A88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81</w:t>
      </w:r>
      <w:r w:rsidRPr="00641ED5">
        <w:rPr>
          <w:rStyle w:val="HideTWBExt"/>
        </w:rPr>
        <w:t>&lt;/NumAm&gt;</w:t>
      </w:r>
    </w:p>
    <w:p w14:paraId="50E1A6F2" w14:textId="77777777" w:rsidR="00FC120E" w:rsidRPr="00641ED5" w:rsidRDefault="00FC120E" w:rsidP="00FC120E">
      <w:pPr>
        <w:pStyle w:val="NormalBold"/>
      </w:pPr>
      <w:r w:rsidRPr="00641ED5">
        <w:rPr>
          <w:rStyle w:val="HideTWBExt"/>
          <w:b w:val="0"/>
        </w:rPr>
        <w:t>&lt;RepeatBlock-By&gt;&lt;Members&gt;</w:t>
      </w:r>
      <w:r w:rsidRPr="00641ED5">
        <w:t>Engin Eroglu</w:t>
      </w:r>
      <w:r w:rsidRPr="00641ED5">
        <w:rPr>
          <w:rStyle w:val="HideTWBExt"/>
          <w:b w:val="0"/>
        </w:rPr>
        <w:t>&lt;/Members&gt;</w:t>
      </w:r>
    </w:p>
    <w:p w14:paraId="7BCE6754" w14:textId="77777777" w:rsidR="00FC120E" w:rsidRPr="00641ED5" w:rsidRDefault="00FC120E" w:rsidP="00FC120E">
      <w:pPr>
        <w:pStyle w:val="NormalBold"/>
      </w:pPr>
      <w:r w:rsidRPr="00641ED5">
        <w:rPr>
          <w:rStyle w:val="HideTWBExt"/>
          <w:b w:val="0"/>
        </w:rPr>
        <w:t>&lt;/RepeatBlock-By&gt;</w:t>
      </w:r>
    </w:p>
    <w:p w14:paraId="385F046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0393CF0" w14:textId="77777777" w:rsidR="00FC120E" w:rsidRPr="00641ED5" w:rsidRDefault="00FC120E" w:rsidP="00FC120E">
      <w:pPr>
        <w:pStyle w:val="NormalBold"/>
      </w:pPr>
      <w:r w:rsidRPr="00641ED5">
        <w:rPr>
          <w:rStyle w:val="HideTWBExt"/>
        </w:rPr>
        <w:t>&lt;Article&gt;</w:t>
      </w:r>
      <w:r w:rsidRPr="00641ED5">
        <w:t>Ziffer 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909B563" w14:textId="77777777" w:rsidTr="00755C74">
        <w:trPr>
          <w:trHeight w:hRule="exact" w:val="240"/>
          <w:jc w:val="center"/>
        </w:trPr>
        <w:tc>
          <w:tcPr>
            <w:tcW w:w="9752" w:type="dxa"/>
            <w:gridSpan w:val="2"/>
            <w:tcBorders>
              <w:top w:val="nil"/>
              <w:left w:val="nil"/>
              <w:bottom w:val="nil"/>
              <w:right w:val="nil"/>
            </w:tcBorders>
          </w:tcPr>
          <w:p w14:paraId="1EE38248" w14:textId="77777777" w:rsidR="00FC120E" w:rsidRPr="00641ED5" w:rsidRDefault="00FC120E" w:rsidP="00755C74"/>
        </w:tc>
      </w:tr>
      <w:tr w:rsidR="00FC120E" w:rsidRPr="00641ED5" w14:paraId="7A68FBAE" w14:textId="77777777" w:rsidTr="00755C74">
        <w:trPr>
          <w:trHeight w:val="240"/>
          <w:jc w:val="center"/>
        </w:trPr>
        <w:tc>
          <w:tcPr>
            <w:tcW w:w="4876" w:type="dxa"/>
            <w:tcBorders>
              <w:top w:val="nil"/>
              <w:left w:val="nil"/>
              <w:bottom w:val="nil"/>
              <w:right w:val="nil"/>
            </w:tcBorders>
          </w:tcPr>
          <w:p w14:paraId="2480576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AA5EC59" w14:textId="77777777" w:rsidR="00FC120E" w:rsidRPr="00641ED5" w:rsidRDefault="00FC120E" w:rsidP="00755C74">
            <w:pPr>
              <w:pStyle w:val="AmColumnHeading"/>
            </w:pPr>
            <w:r w:rsidRPr="00641ED5">
              <w:t>Geänderter Text</w:t>
            </w:r>
          </w:p>
        </w:tc>
      </w:tr>
      <w:tr w:rsidR="00FC120E" w:rsidRPr="00641ED5" w14:paraId="15B7F24E" w14:textId="77777777" w:rsidTr="00755C74">
        <w:trPr>
          <w:jc w:val="center"/>
        </w:trPr>
        <w:tc>
          <w:tcPr>
            <w:tcW w:w="4876" w:type="dxa"/>
            <w:tcBorders>
              <w:top w:val="nil"/>
              <w:left w:val="nil"/>
              <w:bottom w:val="nil"/>
              <w:right w:val="nil"/>
            </w:tcBorders>
          </w:tcPr>
          <w:p w14:paraId="288C2AE3" w14:textId="77777777" w:rsidR="00FC120E" w:rsidRPr="00641ED5" w:rsidRDefault="00FC120E" w:rsidP="00755C74">
            <w:pPr>
              <w:pStyle w:val="Normal6a"/>
            </w:pPr>
            <w:r w:rsidRPr="00641ED5">
              <w:t>4.</w:t>
            </w:r>
            <w:r w:rsidRPr="00641ED5">
              <w:tab/>
              <w:t xml:space="preserve">betont, dass die derzeitigen und künftigen Prozesse und Mandate der EIB vereinfacht, </w:t>
            </w:r>
            <w:r w:rsidRPr="00641ED5">
              <w:rPr>
                <w:b/>
                <w:bCs/>
                <w:i/>
                <w:iCs/>
              </w:rPr>
              <w:t>optimiert</w:t>
            </w:r>
            <w:r w:rsidRPr="00641ED5">
              <w:t xml:space="preserve"> und konsolidiert werden müssen, um Synergieeffekte, Wirkung und Effizienz zu verbessern;</w:t>
            </w:r>
          </w:p>
        </w:tc>
        <w:tc>
          <w:tcPr>
            <w:tcW w:w="4876" w:type="dxa"/>
            <w:tcBorders>
              <w:top w:val="nil"/>
              <w:left w:val="nil"/>
              <w:bottom w:val="nil"/>
              <w:right w:val="nil"/>
            </w:tcBorders>
          </w:tcPr>
          <w:p w14:paraId="245616DD" w14:textId="77777777" w:rsidR="00FC120E" w:rsidRPr="00641ED5" w:rsidRDefault="00FC120E" w:rsidP="00755C74">
            <w:pPr>
              <w:pStyle w:val="Normal6a"/>
            </w:pPr>
            <w:r w:rsidRPr="00641ED5">
              <w:t>4.</w:t>
            </w:r>
            <w:r w:rsidRPr="00641ED5">
              <w:tab/>
              <w:t xml:space="preserve">betont, dass die derzeitigen und künftigen Prozesse und Mandate der EIB vereinfacht, </w:t>
            </w:r>
            <w:r w:rsidRPr="00641ED5">
              <w:rPr>
                <w:b/>
                <w:bCs/>
                <w:i/>
                <w:iCs/>
              </w:rPr>
              <w:t>gestrafft</w:t>
            </w:r>
            <w:r w:rsidRPr="00641ED5">
              <w:t xml:space="preserve"> und konsolidiert werden müssen, um Synergieeffekte, Wirkung und Effizienz zu verbessern</w:t>
            </w:r>
            <w:r w:rsidRPr="00641ED5">
              <w:rPr>
                <w:b/>
                <w:bCs/>
              </w:rPr>
              <w:t xml:space="preserve"> </w:t>
            </w:r>
            <w:r w:rsidRPr="00641ED5">
              <w:rPr>
                <w:b/>
                <w:bCs/>
                <w:i/>
                <w:iCs/>
              </w:rPr>
              <w:t>sowie insbesondere für KMU den Zugang zu Finanzmitteln zu erleichtern</w:t>
            </w:r>
            <w:r w:rsidRPr="00641ED5">
              <w:t xml:space="preserve">; </w:t>
            </w:r>
            <w:r w:rsidRPr="00641ED5">
              <w:rPr>
                <w:b/>
                <w:i/>
              </w:rPr>
              <w:t>begrüßt in diesem Zusammenhang die Einrichtung zentraler Anlaufstellen, auch für Sicherheit und Verteidigung, die koordinierte finanzielle Unterstützung und technische Leitlinien anbieten; betont, dass mit diesen Mechanismen eine starke Rechenschaftspflicht, Kostenwirksamkeit und Wirtschaftlichkeit der Haushaltsführung sichergestellt werden müssen;</w:t>
            </w:r>
          </w:p>
        </w:tc>
      </w:tr>
    </w:tbl>
    <w:p w14:paraId="4CD761E4"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DD35392" w14:textId="77777777" w:rsidR="00FC120E" w:rsidRPr="00641ED5" w:rsidRDefault="00FC120E" w:rsidP="00FC120E">
      <w:r w:rsidRPr="00641ED5">
        <w:rPr>
          <w:rStyle w:val="HideTWBExt"/>
        </w:rPr>
        <w:t>&lt;/Amend&gt;</w:t>
      </w:r>
    </w:p>
    <w:p w14:paraId="2DA57D59"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82</w:t>
      </w:r>
      <w:r w:rsidRPr="00641ED5">
        <w:rPr>
          <w:rStyle w:val="HideTWBExt"/>
        </w:rPr>
        <w:t>&lt;/NumAm&gt;</w:t>
      </w:r>
    </w:p>
    <w:p w14:paraId="40C685C4"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1B068027" w14:textId="77777777" w:rsidR="00FC120E" w:rsidRPr="00641ED5" w:rsidRDefault="00FC120E" w:rsidP="00FC120E">
      <w:pPr>
        <w:pStyle w:val="NormalBold"/>
      </w:pPr>
      <w:r w:rsidRPr="00641ED5">
        <w:rPr>
          <w:rStyle w:val="HideTWBExt"/>
          <w:b w:val="0"/>
        </w:rPr>
        <w:t>&lt;/RepeatBlock-By&gt;</w:t>
      </w:r>
    </w:p>
    <w:p w14:paraId="636F2ABD"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AC774F2" w14:textId="77777777" w:rsidR="00FC120E" w:rsidRPr="00641ED5" w:rsidRDefault="00FC120E" w:rsidP="00FC120E">
      <w:pPr>
        <w:pStyle w:val="NormalBold"/>
      </w:pPr>
      <w:r w:rsidRPr="00641ED5">
        <w:rPr>
          <w:rStyle w:val="HideTWBExt"/>
        </w:rPr>
        <w:t>&lt;Article&gt;</w:t>
      </w:r>
      <w:r w:rsidRPr="00641ED5">
        <w:t>Ziffer 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62661F9" w14:textId="77777777" w:rsidTr="00755C74">
        <w:trPr>
          <w:trHeight w:hRule="exact" w:val="240"/>
          <w:jc w:val="center"/>
        </w:trPr>
        <w:tc>
          <w:tcPr>
            <w:tcW w:w="9752" w:type="dxa"/>
            <w:gridSpan w:val="2"/>
            <w:tcBorders>
              <w:top w:val="nil"/>
              <w:left w:val="nil"/>
              <w:bottom w:val="nil"/>
              <w:right w:val="nil"/>
            </w:tcBorders>
          </w:tcPr>
          <w:p w14:paraId="10DE2B0E" w14:textId="77777777" w:rsidR="00FC120E" w:rsidRPr="00641ED5" w:rsidRDefault="00FC120E" w:rsidP="00755C74"/>
        </w:tc>
      </w:tr>
      <w:tr w:rsidR="00FC120E" w:rsidRPr="00641ED5" w14:paraId="2A7DBB89" w14:textId="77777777" w:rsidTr="00755C74">
        <w:trPr>
          <w:trHeight w:val="240"/>
          <w:jc w:val="center"/>
        </w:trPr>
        <w:tc>
          <w:tcPr>
            <w:tcW w:w="4876" w:type="dxa"/>
            <w:tcBorders>
              <w:top w:val="nil"/>
              <w:left w:val="nil"/>
              <w:bottom w:val="nil"/>
              <w:right w:val="nil"/>
            </w:tcBorders>
          </w:tcPr>
          <w:p w14:paraId="7989558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4A35EEF" w14:textId="77777777" w:rsidR="00FC120E" w:rsidRPr="00641ED5" w:rsidRDefault="00FC120E" w:rsidP="00755C74">
            <w:pPr>
              <w:pStyle w:val="AmColumnHeading"/>
            </w:pPr>
            <w:r w:rsidRPr="00641ED5">
              <w:t>Geänderter Text</w:t>
            </w:r>
          </w:p>
        </w:tc>
      </w:tr>
      <w:tr w:rsidR="00FC120E" w:rsidRPr="00641ED5" w14:paraId="47B4C5BD" w14:textId="77777777" w:rsidTr="00755C74">
        <w:trPr>
          <w:jc w:val="center"/>
        </w:trPr>
        <w:tc>
          <w:tcPr>
            <w:tcW w:w="4876" w:type="dxa"/>
            <w:tcBorders>
              <w:top w:val="nil"/>
              <w:left w:val="nil"/>
              <w:bottom w:val="nil"/>
              <w:right w:val="nil"/>
            </w:tcBorders>
          </w:tcPr>
          <w:p w14:paraId="34903FE7" w14:textId="77777777" w:rsidR="00FC120E" w:rsidRPr="00641ED5" w:rsidRDefault="00FC120E" w:rsidP="00755C74">
            <w:pPr>
              <w:pStyle w:val="Normal6a"/>
            </w:pPr>
            <w:r w:rsidRPr="00641ED5">
              <w:t>4.</w:t>
            </w:r>
            <w:r w:rsidRPr="00641ED5">
              <w:tab/>
              <w:t>betont, dass die derzeitigen und künftigen Prozesse und Mandate der EIB vereinfacht, optimiert und konsolidiert werden müssen, um Synergieeffekte, Wirkung und Effizienz zu verbessern;</w:t>
            </w:r>
          </w:p>
        </w:tc>
        <w:tc>
          <w:tcPr>
            <w:tcW w:w="4876" w:type="dxa"/>
            <w:tcBorders>
              <w:top w:val="nil"/>
              <w:left w:val="nil"/>
              <w:bottom w:val="nil"/>
              <w:right w:val="nil"/>
            </w:tcBorders>
          </w:tcPr>
          <w:p w14:paraId="1CF03F30" w14:textId="77777777" w:rsidR="00FC120E" w:rsidRPr="00641ED5" w:rsidRDefault="00FC120E" w:rsidP="00755C74">
            <w:pPr>
              <w:pStyle w:val="Normal6a"/>
            </w:pPr>
            <w:r w:rsidRPr="00641ED5">
              <w:t>4.</w:t>
            </w:r>
            <w:r w:rsidRPr="00641ED5">
              <w:tab/>
              <w:t xml:space="preserve">betont, dass die derzeitigen und künftigen Prozesse und Mandate der EIB vereinfacht, optimiert und konsolidiert werden müssen, um Synergieeffekte, Wirkung und Effizienz zu verbessern; </w:t>
            </w:r>
            <w:r w:rsidRPr="00641ED5">
              <w:rPr>
                <w:b/>
                <w:i/>
              </w:rPr>
              <w:t>fordert die Kommission und die EIB auf, zu prüfen, wie die Markteinführungszeiten der EIB beschleunigt werden können und Finanzierungsmandate und Berichtspflichten sich ohne Abstriche bei den Prüfungsstandards vereinfachen lassen;</w:t>
            </w:r>
          </w:p>
        </w:tc>
      </w:tr>
    </w:tbl>
    <w:p w14:paraId="7D12D16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5F946C5" w14:textId="77777777" w:rsidR="00FC120E" w:rsidRPr="00641ED5" w:rsidRDefault="00FC120E" w:rsidP="00FC120E">
      <w:r w:rsidRPr="00641ED5">
        <w:rPr>
          <w:rStyle w:val="HideTWBExt"/>
        </w:rPr>
        <w:t>&lt;/Amend&gt;</w:t>
      </w:r>
    </w:p>
    <w:p w14:paraId="5BC48C9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83</w:t>
      </w:r>
      <w:r w:rsidRPr="00641ED5">
        <w:rPr>
          <w:rStyle w:val="HideTWBExt"/>
        </w:rPr>
        <w:t>&lt;/NumAm&gt;</w:t>
      </w:r>
    </w:p>
    <w:p w14:paraId="1E531A69" w14:textId="77777777" w:rsidR="00FC120E" w:rsidRPr="00641ED5" w:rsidRDefault="00FC120E" w:rsidP="00FC120E">
      <w:pPr>
        <w:pStyle w:val="NormalBold"/>
      </w:pPr>
      <w:r w:rsidRPr="00641ED5">
        <w:rPr>
          <w:rStyle w:val="HideTWBExt"/>
          <w:b w:val="0"/>
        </w:rPr>
        <w:t>&lt;RepeatBlock-By&gt;&lt;Members&gt;</w:t>
      </w:r>
      <w:r w:rsidRPr="00641ED5">
        <w:t>Dirk Gotink</w:t>
      </w:r>
      <w:r w:rsidRPr="00641ED5">
        <w:rPr>
          <w:rStyle w:val="HideTWBExt"/>
          <w:b w:val="0"/>
        </w:rPr>
        <w:t>&lt;/Members&gt;</w:t>
      </w:r>
    </w:p>
    <w:p w14:paraId="7528EA89" w14:textId="77777777" w:rsidR="00FC120E" w:rsidRPr="00641ED5" w:rsidRDefault="00FC120E" w:rsidP="00FC120E">
      <w:pPr>
        <w:pStyle w:val="NormalBold"/>
      </w:pPr>
      <w:r w:rsidRPr="00641ED5">
        <w:rPr>
          <w:rStyle w:val="HideTWBExt"/>
          <w:b w:val="0"/>
        </w:rPr>
        <w:t>&lt;/RepeatBlock-By&gt;</w:t>
      </w:r>
    </w:p>
    <w:p w14:paraId="3DBA730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4DC4EC7" w14:textId="77777777" w:rsidR="00FC120E" w:rsidRPr="00641ED5" w:rsidRDefault="00FC120E" w:rsidP="00FC120E">
      <w:pPr>
        <w:pStyle w:val="NormalBold"/>
      </w:pPr>
      <w:r w:rsidRPr="00641ED5">
        <w:rPr>
          <w:rStyle w:val="HideTWBExt"/>
        </w:rPr>
        <w:t>&lt;Article&gt;</w:t>
      </w:r>
      <w:r w:rsidRPr="00641ED5">
        <w:t>Ziffer 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7E6014F" w14:textId="77777777" w:rsidTr="00755C74">
        <w:trPr>
          <w:trHeight w:hRule="exact" w:val="240"/>
          <w:jc w:val="center"/>
        </w:trPr>
        <w:tc>
          <w:tcPr>
            <w:tcW w:w="9752" w:type="dxa"/>
            <w:gridSpan w:val="2"/>
            <w:tcBorders>
              <w:top w:val="nil"/>
              <w:left w:val="nil"/>
              <w:bottom w:val="nil"/>
              <w:right w:val="nil"/>
            </w:tcBorders>
          </w:tcPr>
          <w:p w14:paraId="02C703B6" w14:textId="77777777" w:rsidR="00FC120E" w:rsidRPr="00641ED5" w:rsidRDefault="00FC120E" w:rsidP="00755C74"/>
        </w:tc>
      </w:tr>
      <w:tr w:rsidR="00FC120E" w:rsidRPr="00641ED5" w14:paraId="0A8CDD81" w14:textId="77777777" w:rsidTr="00755C74">
        <w:trPr>
          <w:trHeight w:val="240"/>
          <w:jc w:val="center"/>
        </w:trPr>
        <w:tc>
          <w:tcPr>
            <w:tcW w:w="4876" w:type="dxa"/>
            <w:tcBorders>
              <w:top w:val="nil"/>
              <w:left w:val="nil"/>
              <w:bottom w:val="nil"/>
              <w:right w:val="nil"/>
            </w:tcBorders>
          </w:tcPr>
          <w:p w14:paraId="3DCD0347"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D038186" w14:textId="77777777" w:rsidR="00FC120E" w:rsidRPr="00641ED5" w:rsidRDefault="00FC120E" w:rsidP="00755C74">
            <w:pPr>
              <w:pStyle w:val="AmColumnHeading"/>
            </w:pPr>
            <w:r w:rsidRPr="00641ED5">
              <w:t>Geänderter Text</w:t>
            </w:r>
          </w:p>
        </w:tc>
      </w:tr>
      <w:tr w:rsidR="00FC120E" w:rsidRPr="00641ED5" w14:paraId="0A5DB7C2" w14:textId="77777777" w:rsidTr="00755C74">
        <w:trPr>
          <w:jc w:val="center"/>
        </w:trPr>
        <w:tc>
          <w:tcPr>
            <w:tcW w:w="4876" w:type="dxa"/>
            <w:tcBorders>
              <w:top w:val="nil"/>
              <w:left w:val="nil"/>
              <w:bottom w:val="nil"/>
              <w:right w:val="nil"/>
            </w:tcBorders>
          </w:tcPr>
          <w:p w14:paraId="591A6006" w14:textId="77777777" w:rsidR="00FC120E" w:rsidRPr="00641ED5" w:rsidRDefault="00FC120E" w:rsidP="00755C74">
            <w:pPr>
              <w:pStyle w:val="Normal6a"/>
            </w:pPr>
            <w:r w:rsidRPr="00641ED5">
              <w:t>4.</w:t>
            </w:r>
            <w:r w:rsidRPr="00641ED5">
              <w:tab/>
              <w:t>betont, dass die derzeitigen und künftigen Prozesse und Mandate der EIB vereinfacht, optimiert und konsolidiert werden müssen, um Synergieeffekte, Wirkung und Effizienz zu verbessern;</w:t>
            </w:r>
          </w:p>
        </w:tc>
        <w:tc>
          <w:tcPr>
            <w:tcW w:w="4876" w:type="dxa"/>
            <w:tcBorders>
              <w:top w:val="nil"/>
              <w:left w:val="nil"/>
              <w:bottom w:val="nil"/>
              <w:right w:val="nil"/>
            </w:tcBorders>
          </w:tcPr>
          <w:p w14:paraId="63E2AEED" w14:textId="77777777" w:rsidR="00FC120E" w:rsidRPr="00641ED5" w:rsidRDefault="00FC120E" w:rsidP="00755C74">
            <w:pPr>
              <w:pStyle w:val="Normal6a"/>
            </w:pPr>
            <w:r w:rsidRPr="00641ED5">
              <w:t>4.</w:t>
            </w:r>
            <w:r w:rsidRPr="00641ED5">
              <w:tab/>
              <w:t xml:space="preserve">betont, dass die derzeitigen und künftigen Prozesse und Mandate der EIB vereinfacht, optimiert und konsolidiert werden müssen, um Synergieeffekte, Wirkung und Effizienz </w:t>
            </w:r>
            <w:r w:rsidRPr="00641ED5">
              <w:rPr>
                <w:b/>
                <w:bCs/>
                <w:i/>
                <w:iCs/>
              </w:rPr>
              <w:t>unter Wahrung eines ausreichenden Maßes an Transparenz</w:t>
            </w:r>
            <w:r w:rsidRPr="00641ED5">
              <w:t xml:space="preserve"> zu verbessern; </w:t>
            </w:r>
            <w:r w:rsidRPr="00641ED5">
              <w:rPr>
                <w:b/>
                <w:i/>
              </w:rPr>
              <w:t>betont, dass hohe Verwaltungs- und Berichterstattungskosten Durchführungspartner vor Herausforderungen stellen;</w:t>
            </w:r>
          </w:p>
        </w:tc>
      </w:tr>
    </w:tbl>
    <w:p w14:paraId="485F320B"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70F9C0D" w14:textId="77777777" w:rsidR="00FC120E" w:rsidRPr="00641ED5" w:rsidRDefault="00FC120E" w:rsidP="00FC120E">
      <w:r w:rsidRPr="00641ED5">
        <w:rPr>
          <w:rStyle w:val="HideTWBExt"/>
        </w:rPr>
        <w:t>&lt;/Amend&gt;</w:t>
      </w:r>
    </w:p>
    <w:p w14:paraId="7D3AD1F1"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84</w:t>
      </w:r>
      <w:r w:rsidRPr="00641ED5">
        <w:rPr>
          <w:rStyle w:val="HideTWBExt"/>
        </w:rPr>
        <w:t>&lt;/NumAm&gt;</w:t>
      </w:r>
    </w:p>
    <w:p w14:paraId="5494FA58"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7254DC1B" w14:textId="77777777" w:rsidR="00FC120E" w:rsidRPr="00641ED5" w:rsidRDefault="00FC120E" w:rsidP="00FC120E">
      <w:pPr>
        <w:pStyle w:val="NormalBold"/>
      </w:pPr>
      <w:r w:rsidRPr="00641ED5">
        <w:rPr>
          <w:rStyle w:val="HideTWBExt"/>
          <w:b w:val="0"/>
        </w:rPr>
        <w:t>&lt;/RepeatBlock-By&gt;</w:t>
      </w:r>
    </w:p>
    <w:p w14:paraId="3C8CE55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4479D1E" w14:textId="77777777" w:rsidR="00FC120E" w:rsidRPr="00641ED5" w:rsidRDefault="00FC120E" w:rsidP="00FC120E">
      <w:pPr>
        <w:pStyle w:val="NormalBold"/>
      </w:pPr>
      <w:r w:rsidRPr="00641ED5">
        <w:rPr>
          <w:rStyle w:val="HideTWBExt"/>
        </w:rPr>
        <w:t>&lt;Article&gt;</w:t>
      </w:r>
      <w:r w:rsidRPr="00641ED5">
        <w:t>Ziffer 4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C7C3CF3" w14:textId="77777777" w:rsidTr="00755C74">
        <w:trPr>
          <w:trHeight w:hRule="exact" w:val="240"/>
          <w:jc w:val="center"/>
        </w:trPr>
        <w:tc>
          <w:tcPr>
            <w:tcW w:w="9752" w:type="dxa"/>
            <w:gridSpan w:val="2"/>
            <w:tcBorders>
              <w:top w:val="nil"/>
              <w:left w:val="nil"/>
              <w:bottom w:val="nil"/>
              <w:right w:val="nil"/>
            </w:tcBorders>
          </w:tcPr>
          <w:p w14:paraId="4A633F32" w14:textId="77777777" w:rsidR="00FC120E" w:rsidRPr="00641ED5" w:rsidRDefault="00FC120E" w:rsidP="00755C74"/>
        </w:tc>
      </w:tr>
      <w:tr w:rsidR="00FC120E" w:rsidRPr="00641ED5" w14:paraId="36464FE4" w14:textId="77777777" w:rsidTr="00755C74">
        <w:trPr>
          <w:trHeight w:val="240"/>
          <w:jc w:val="center"/>
        </w:trPr>
        <w:tc>
          <w:tcPr>
            <w:tcW w:w="4876" w:type="dxa"/>
            <w:tcBorders>
              <w:top w:val="nil"/>
              <w:left w:val="nil"/>
              <w:bottom w:val="nil"/>
              <w:right w:val="nil"/>
            </w:tcBorders>
          </w:tcPr>
          <w:p w14:paraId="253B23AD"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8D45ED0" w14:textId="77777777" w:rsidR="00FC120E" w:rsidRPr="00641ED5" w:rsidRDefault="00FC120E" w:rsidP="00755C74">
            <w:pPr>
              <w:pStyle w:val="AmColumnHeading"/>
            </w:pPr>
            <w:r w:rsidRPr="00641ED5">
              <w:t>Geänderter Text</w:t>
            </w:r>
          </w:p>
        </w:tc>
      </w:tr>
      <w:tr w:rsidR="00FC120E" w:rsidRPr="00641ED5" w14:paraId="17861F5D" w14:textId="77777777" w:rsidTr="00755C74">
        <w:trPr>
          <w:jc w:val="center"/>
        </w:trPr>
        <w:tc>
          <w:tcPr>
            <w:tcW w:w="4876" w:type="dxa"/>
            <w:tcBorders>
              <w:top w:val="nil"/>
              <w:left w:val="nil"/>
              <w:bottom w:val="nil"/>
              <w:right w:val="nil"/>
            </w:tcBorders>
          </w:tcPr>
          <w:p w14:paraId="4273C11C" w14:textId="77777777" w:rsidR="00FC120E" w:rsidRPr="00641ED5" w:rsidRDefault="00FC120E" w:rsidP="00755C74">
            <w:pPr>
              <w:pStyle w:val="Normal6a"/>
            </w:pPr>
          </w:p>
        </w:tc>
        <w:tc>
          <w:tcPr>
            <w:tcW w:w="4876" w:type="dxa"/>
            <w:tcBorders>
              <w:top w:val="nil"/>
              <w:left w:val="nil"/>
              <w:bottom w:val="nil"/>
              <w:right w:val="nil"/>
            </w:tcBorders>
          </w:tcPr>
          <w:p w14:paraId="6DC41C7F" w14:textId="77777777" w:rsidR="00FC120E" w:rsidRPr="00641ED5" w:rsidRDefault="00FC120E" w:rsidP="00755C74">
            <w:pPr>
              <w:pStyle w:val="Normal6a"/>
            </w:pPr>
            <w:r w:rsidRPr="00641ED5">
              <w:rPr>
                <w:b/>
                <w:i/>
              </w:rPr>
              <w:t>4a.</w:t>
            </w:r>
            <w:r w:rsidRPr="00641ED5">
              <w:tab/>
            </w:r>
            <w:r w:rsidRPr="00641ED5">
              <w:rPr>
                <w:b/>
                <w:i/>
              </w:rPr>
              <w:t>nimmt die Zusicherung der EIB zur Kenntnis, Reformen durchzuführen, um Markteinführungszeiten zu verkürzen, wobei bis Ende 2024 eine Verkürzung um 30 % und im Zeitraum 2024-2026 eine Verkürzung um 50 % angestrebt wird; stellt fest, dass die Umsetzung dieser Reformen beschleunigt wird, um Verwaltungsaufwand abzubauen, Synergien innerhalb der Gruppe zu ermöglichen, interne Verfahren zu automatisieren und zu straffen, eine bessere Kosteneffizienz zu erreichen und Projektanalysen auf einen risikobasierten Ansatz umzustellen; fordert die Bank auf, ihre Bemühungen um die Digitalisierung ihrer Tätigkeiten zu verstärken;</w:t>
            </w:r>
          </w:p>
        </w:tc>
      </w:tr>
    </w:tbl>
    <w:p w14:paraId="0F6DE39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5BFEEAC" w14:textId="77777777" w:rsidR="00FC120E" w:rsidRPr="00641ED5" w:rsidRDefault="00FC120E" w:rsidP="00FC120E">
      <w:r w:rsidRPr="00641ED5">
        <w:rPr>
          <w:rStyle w:val="HideTWBExt"/>
        </w:rPr>
        <w:t>&lt;/Amend&gt;</w:t>
      </w:r>
    </w:p>
    <w:p w14:paraId="1D0A6D44"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85</w:t>
      </w:r>
      <w:r w:rsidRPr="00641ED5">
        <w:rPr>
          <w:rStyle w:val="HideTWBExt"/>
        </w:rPr>
        <w:t>&lt;/NumAm&gt;</w:t>
      </w:r>
    </w:p>
    <w:p w14:paraId="340E8C8A" w14:textId="77777777" w:rsidR="00FC120E" w:rsidRPr="00641ED5" w:rsidRDefault="00FC120E" w:rsidP="00FC120E">
      <w:pPr>
        <w:pStyle w:val="NormalBold"/>
      </w:pPr>
      <w:r w:rsidRPr="00641ED5">
        <w:rPr>
          <w:rStyle w:val="HideTWBExt"/>
          <w:b w:val="0"/>
        </w:rPr>
        <w:t>&lt;RepeatBlock-By&gt;&lt;Members&gt;</w:t>
      </w:r>
      <w:r w:rsidRPr="00641ED5">
        <w:t>Marco Falcone</w:t>
      </w:r>
      <w:r w:rsidRPr="00641ED5">
        <w:rPr>
          <w:rStyle w:val="HideTWBExt"/>
          <w:b w:val="0"/>
        </w:rPr>
        <w:t>&lt;/Members&gt;</w:t>
      </w:r>
    </w:p>
    <w:p w14:paraId="2D3264DF" w14:textId="77777777" w:rsidR="00FC120E" w:rsidRPr="00641ED5" w:rsidRDefault="00FC120E" w:rsidP="00FC120E">
      <w:pPr>
        <w:pStyle w:val="NormalBold"/>
      </w:pPr>
      <w:r w:rsidRPr="00641ED5">
        <w:rPr>
          <w:rStyle w:val="HideTWBExt"/>
          <w:b w:val="0"/>
        </w:rPr>
        <w:t>&lt;/RepeatBlock-By&gt;</w:t>
      </w:r>
    </w:p>
    <w:p w14:paraId="0154979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547D711" w14:textId="77777777" w:rsidR="00FC120E" w:rsidRPr="00641ED5" w:rsidRDefault="00FC120E" w:rsidP="00FC120E">
      <w:pPr>
        <w:pStyle w:val="NormalBold"/>
      </w:pPr>
      <w:r w:rsidRPr="00641ED5">
        <w:rPr>
          <w:rStyle w:val="HideTWBExt"/>
        </w:rPr>
        <w:t>&lt;Article&gt;</w:t>
      </w:r>
      <w:r w:rsidRPr="00641ED5">
        <w:t>Ziffer 4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FDB3FE9" w14:textId="77777777" w:rsidTr="00755C74">
        <w:trPr>
          <w:trHeight w:hRule="exact" w:val="240"/>
          <w:jc w:val="center"/>
        </w:trPr>
        <w:tc>
          <w:tcPr>
            <w:tcW w:w="9752" w:type="dxa"/>
            <w:gridSpan w:val="2"/>
            <w:tcBorders>
              <w:top w:val="nil"/>
              <w:left w:val="nil"/>
              <w:bottom w:val="nil"/>
              <w:right w:val="nil"/>
            </w:tcBorders>
          </w:tcPr>
          <w:p w14:paraId="501279E6" w14:textId="77777777" w:rsidR="00FC120E" w:rsidRPr="00641ED5" w:rsidRDefault="00FC120E" w:rsidP="00755C74"/>
        </w:tc>
      </w:tr>
      <w:tr w:rsidR="00FC120E" w:rsidRPr="00641ED5" w14:paraId="6F935EB8" w14:textId="77777777" w:rsidTr="00755C74">
        <w:trPr>
          <w:trHeight w:val="240"/>
          <w:jc w:val="center"/>
        </w:trPr>
        <w:tc>
          <w:tcPr>
            <w:tcW w:w="4876" w:type="dxa"/>
            <w:tcBorders>
              <w:top w:val="nil"/>
              <w:left w:val="nil"/>
              <w:bottom w:val="nil"/>
              <w:right w:val="nil"/>
            </w:tcBorders>
          </w:tcPr>
          <w:p w14:paraId="492FBD96"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7890BB8" w14:textId="77777777" w:rsidR="00FC120E" w:rsidRPr="00641ED5" w:rsidRDefault="00FC120E" w:rsidP="00755C74">
            <w:pPr>
              <w:pStyle w:val="AmColumnHeading"/>
            </w:pPr>
            <w:r w:rsidRPr="00641ED5">
              <w:t>Geänderter Text</w:t>
            </w:r>
          </w:p>
        </w:tc>
      </w:tr>
      <w:tr w:rsidR="00FC120E" w:rsidRPr="00641ED5" w14:paraId="6ADCBACF" w14:textId="77777777" w:rsidTr="00755C74">
        <w:trPr>
          <w:jc w:val="center"/>
        </w:trPr>
        <w:tc>
          <w:tcPr>
            <w:tcW w:w="4876" w:type="dxa"/>
            <w:tcBorders>
              <w:top w:val="nil"/>
              <w:left w:val="nil"/>
              <w:bottom w:val="nil"/>
              <w:right w:val="nil"/>
            </w:tcBorders>
          </w:tcPr>
          <w:p w14:paraId="03A5A0A0" w14:textId="77777777" w:rsidR="00FC120E" w:rsidRPr="00641ED5" w:rsidRDefault="00FC120E" w:rsidP="00755C74">
            <w:pPr>
              <w:pStyle w:val="Normal6a"/>
            </w:pPr>
          </w:p>
        </w:tc>
        <w:tc>
          <w:tcPr>
            <w:tcW w:w="4876" w:type="dxa"/>
            <w:tcBorders>
              <w:top w:val="nil"/>
              <w:left w:val="nil"/>
              <w:bottom w:val="nil"/>
              <w:right w:val="nil"/>
            </w:tcBorders>
          </w:tcPr>
          <w:p w14:paraId="040FBD45" w14:textId="77777777" w:rsidR="00FC120E" w:rsidRPr="00641ED5" w:rsidRDefault="00FC120E" w:rsidP="00755C74">
            <w:pPr>
              <w:pStyle w:val="Normal6a"/>
            </w:pPr>
            <w:r w:rsidRPr="00641ED5">
              <w:rPr>
                <w:b/>
                <w:i/>
              </w:rPr>
              <w:t>4a.</w:t>
            </w:r>
            <w:r w:rsidRPr="00641ED5">
              <w:tab/>
            </w:r>
            <w:r w:rsidRPr="00641ED5">
              <w:rPr>
                <w:b/>
                <w:i/>
              </w:rPr>
              <w:t>fordert die EIB auf, Ihre Aufmerksamkeit auch künftig auch Investitionspläne zu richten, mit denen die Kluft zwischen den am weitesten entwickelten Regionen der EU und Inselgebieten, Binnengebieten, Gebieten in äußerster Randlage, wirtschaftlich schwachen Gebieten und allen Teilen der EU, die durch natürliche Faktoren benachteiligt sind, verringert werden soll; fordert mehr Flexibilität und weniger bürokratische Hindernisse bei Projekten, die die Inselregionen und die schwächsten Regionen in der EU betreffen;</w:t>
            </w:r>
          </w:p>
        </w:tc>
      </w:tr>
    </w:tbl>
    <w:p w14:paraId="30F780A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{IT}</w:t>
      </w:r>
      <w:r w:rsidRPr="00641ED5">
        <w:t>it</w:t>
      </w:r>
      <w:r w:rsidRPr="00641ED5">
        <w:rPr>
          <w:rStyle w:val="HideTWBExt"/>
        </w:rPr>
        <w:t>&lt;/Original&gt;</w:t>
      </w:r>
    </w:p>
    <w:p w14:paraId="220E437B" w14:textId="77777777" w:rsidR="00FC120E" w:rsidRPr="00641ED5" w:rsidRDefault="00FC120E" w:rsidP="00FC120E">
      <w:r w:rsidRPr="00641ED5">
        <w:rPr>
          <w:rStyle w:val="HideTWBExt"/>
        </w:rPr>
        <w:t>&lt;/Amend&gt;</w:t>
      </w:r>
    </w:p>
    <w:p w14:paraId="07A06A60"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86</w:t>
      </w:r>
      <w:r w:rsidRPr="00641ED5">
        <w:rPr>
          <w:rStyle w:val="HideTWBExt"/>
        </w:rPr>
        <w:t>&lt;/NumAm&gt;</w:t>
      </w:r>
    </w:p>
    <w:p w14:paraId="301D9116"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7953B2E9" w14:textId="77777777" w:rsidR="00FC120E" w:rsidRPr="00641ED5" w:rsidRDefault="00FC120E" w:rsidP="00FC120E">
      <w:pPr>
        <w:pStyle w:val="NormalBold"/>
      </w:pPr>
      <w:r w:rsidRPr="00641ED5">
        <w:rPr>
          <w:rStyle w:val="HideTWBExt"/>
          <w:b w:val="0"/>
        </w:rPr>
        <w:t>&lt;/RepeatBlock-By&gt;</w:t>
      </w:r>
    </w:p>
    <w:p w14:paraId="1B037E2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00B21B0" w14:textId="77777777" w:rsidR="00FC120E" w:rsidRPr="00641ED5" w:rsidRDefault="00FC120E" w:rsidP="00FC120E">
      <w:pPr>
        <w:pStyle w:val="NormalBold"/>
      </w:pPr>
      <w:r w:rsidRPr="00641ED5">
        <w:rPr>
          <w:rStyle w:val="HideTWBExt"/>
        </w:rPr>
        <w:t>&lt;Article&gt;</w:t>
      </w:r>
      <w:r w:rsidRPr="00641ED5">
        <w:t>Ziffer 4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D10BE8D" w14:textId="77777777" w:rsidTr="00755C74">
        <w:trPr>
          <w:trHeight w:hRule="exact" w:val="240"/>
          <w:jc w:val="center"/>
        </w:trPr>
        <w:tc>
          <w:tcPr>
            <w:tcW w:w="9752" w:type="dxa"/>
            <w:gridSpan w:val="2"/>
            <w:tcBorders>
              <w:top w:val="nil"/>
              <w:left w:val="nil"/>
              <w:bottom w:val="nil"/>
              <w:right w:val="nil"/>
            </w:tcBorders>
          </w:tcPr>
          <w:p w14:paraId="76184B61" w14:textId="77777777" w:rsidR="00FC120E" w:rsidRPr="00641ED5" w:rsidRDefault="00FC120E" w:rsidP="00755C74"/>
        </w:tc>
      </w:tr>
      <w:tr w:rsidR="00FC120E" w:rsidRPr="00641ED5" w14:paraId="40297CEF" w14:textId="77777777" w:rsidTr="00755C74">
        <w:trPr>
          <w:trHeight w:val="240"/>
          <w:jc w:val="center"/>
        </w:trPr>
        <w:tc>
          <w:tcPr>
            <w:tcW w:w="4876" w:type="dxa"/>
            <w:tcBorders>
              <w:top w:val="nil"/>
              <w:left w:val="nil"/>
              <w:bottom w:val="nil"/>
              <w:right w:val="nil"/>
            </w:tcBorders>
          </w:tcPr>
          <w:p w14:paraId="266AF9D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100A0E6" w14:textId="77777777" w:rsidR="00FC120E" w:rsidRPr="00641ED5" w:rsidRDefault="00FC120E" w:rsidP="00755C74">
            <w:pPr>
              <w:pStyle w:val="AmColumnHeading"/>
            </w:pPr>
            <w:r w:rsidRPr="00641ED5">
              <w:t>Geänderter Text</w:t>
            </w:r>
          </w:p>
        </w:tc>
      </w:tr>
      <w:tr w:rsidR="00FC120E" w:rsidRPr="00641ED5" w14:paraId="140103B1" w14:textId="77777777" w:rsidTr="00755C74">
        <w:trPr>
          <w:jc w:val="center"/>
        </w:trPr>
        <w:tc>
          <w:tcPr>
            <w:tcW w:w="4876" w:type="dxa"/>
            <w:tcBorders>
              <w:top w:val="nil"/>
              <w:left w:val="nil"/>
              <w:bottom w:val="nil"/>
              <w:right w:val="nil"/>
            </w:tcBorders>
          </w:tcPr>
          <w:p w14:paraId="12AAAD86" w14:textId="77777777" w:rsidR="00FC120E" w:rsidRPr="00641ED5" w:rsidRDefault="00FC120E" w:rsidP="00755C74">
            <w:pPr>
              <w:pStyle w:val="Normal6a"/>
            </w:pPr>
          </w:p>
        </w:tc>
        <w:tc>
          <w:tcPr>
            <w:tcW w:w="4876" w:type="dxa"/>
            <w:tcBorders>
              <w:top w:val="nil"/>
              <w:left w:val="nil"/>
              <w:bottom w:val="nil"/>
              <w:right w:val="nil"/>
            </w:tcBorders>
          </w:tcPr>
          <w:p w14:paraId="38CFB935" w14:textId="77777777" w:rsidR="00FC120E" w:rsidRPr="00641ED5" w:rsidRDefault="00FC120E" w:rsidP="00755C74">
            <w:pPr>
              <w:pStyle w:val="Normal6a"/>
            </w:pPr>
            <w:r w:rsidRPr="00641ED5">
              <w:rPr>
                <w:b/>
                <w:i/>
              </w:rPr>
              <w:t>4a.</w:t>
            </w:r>
            <w:r w:rsidRPr="00641ED5">
              <w:tab/>
            </w:r>
            <w:r w:rsidRPr="00641ED5">
              <w:rPr>
                <w:b/>
                <w:i/>
              </w:rPr>
              <w:t>betont, dass es wichtig ist, den Verwaltungsaufwand zu verringern und die Verfahren für von der EIB finanzierte Projekte zu vereinfachen, insbesondere für KMU und kleinere innovationsorientierte Initiativen; betont, dass ein gestraffter Prozess die Wirkung und Reaktionsfähigkeit der EIB erhöhen könnte;</w:t>
            </w:r>
          </w:p>
        </w:tc>
      </w:tr>
    </w:tbl>
    <w:p w14:paraId="05F7643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ECB3277" w14:textId="77777777" w:rsidR="00FC120E" w:rsidRPr="00641ED5" w:rsidRDefault="00FC120E" w:rsidP="00FC120E">
      <w:r w:rsidRPr="00641ED5">
        <w:rPr>
          <w:rStyle w:val="HideTWBExt"/>
        </w:rPr>
        <w:t>&lt;/Amend&gt;</w:t>
      </w:r>
    </w:p>
    <w:p w14:paraId="5E0D7EC8"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87</w:t>
      </w:r>
      <w:r w:rsidRPr="00641ED5">
        <w:rPr>
          <w:rStyle w:val="HideTWBExt"/>
        </w:rPr>
        <w:t>&lt;/NumAm&gt;</w:t>
      </w:r>
    </w:p>
    <w:p w14:paraId="46C5A3A9"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27245E8A" w14:textId="77777777" w:rsidR="00FC120E" w:rsidRPr="00641ED5" w:rsidRDefault="00FC120E" w:rsidP="00FC120E">
      <w:pPr>
        <w:pStyle w:val="NormalBold"/>
      </w:pPr>
      <w:r w:rsidRPr="00641ED5">
        <w:rPr>
          <w:rStyle w:val="HideTWBExt"/>
          <w:b w:val="0"/>
        </w:rPr>
        <w:t>&lt;/RepeatBlock-By&gt;</w:t>
      </w:r>
    </w:p>
    <w:p w14:paraId="394BAD4C"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7441C4B" w14:textId="77777777" w:rsidR="00FC120E" w:rsidRPr="00641ED5" w:rsidRDefault="00FC120E" w:rsidP="00FC120E">
      <w:pPr>
        <w:pStyle w:val="NormalBold"/>
      </w:pPr>
      <w:r w:rsidRPr="00641ED5">
        <w:rPr>
          <w:rStyle w:val="HideTWBExt"/>
        </w:rPr>
        <w:t>&lt;Article&gt;</w:t>
      </w:r>
      <w:r w:rsidRPr="00641ED5">
        <w:t>Ziffer 4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71E57A4" w14:textId="77777777" w:rsidTr="00755C74">
        <w:trPr>
          <w:trHeight w:hRule="exact" w:val="240"/>
          <w:jc w:val="center"/>
        </w:trPr>
        <w:tc>
          <w:tcPr>
            <w:tcW w:w="9752" w:type="dxa"/>
            <w:gridSpan w:val="2"/>
            <w:tcBorders>
              <w:top w:val="nil"/>
              <w:left w:val="nil"/>
              <w:bottom w:val="nil"/>
              <w:right w:val="nil"/>
            </w:tcBorders>
          </w:tcPr>
          <w:p w14:paraId="7AFE415C" w14:textId="77777777" w:rsidR="00FC120E" w:rsidRPr="00641ED5" w:rsidRDefault="00FC120E" w:rsidP="00755C74"/>
        </w:tc>
      </w:tr>
      <w:tr w:rsidR="00FC120E" w:rsidRPr="00641ED5" w14:paraId="2A79FE10" w14:textId="77777777" w:rsidTr="00755C74">
        <w:trPr>
          <w:trHeight w:val="240"/>
          <w:jc w:val="center"/>
        </w:trPr>
        <w:tc>
          <w:tcPr>
            <w:tcW w:w="4876" w:type="dxa"/>
            <w:tcBorders>
              <w:top w:val="nil"/>
              <w:left w:val="nil"/>
              <w:bottom w:val="nil"/>
              <w:right w:val="nil"/>
            </w:tcBorders>
          </w:tcPr>
          <w:p w14:paraId="3214F3BD"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8D7663C" w14:textId="77777777" w:rsidR="00FC120E" w:rsidRPr="00641ED5" w:rsidRDefault="00FC120E" w:rsidP="00755C74">
            <w:pPr>
              <w:pStyle w:val="AmColumnHeading"/>
            </w:pPr>
            <w:r w:rsidRPr="00641ED5">
              <w:t>Geänderter Text</w:t>
            </w:r>
          </w:p>
        </w:tc>
      </w:tr>
      <w:tr w:rsidR="00FC120E" w:rsidRPr="00641ED5" w14:paraId="027D31E4" w14:textId="77777777" w:rsidTr="00755C74">
        <w:trPr>
          <w:jc w:val="center"/>
        </w:trPr>
        <w:tc>
          <w:tcPr>
            <w:tcW w:w="4876" w:type="dxa"/>
            <w:tcBorders>
              <w:top w:val="nil"/>
              <w:left w:val="nil"/>
              <w:bottom w:val="nil"/>
              <w:right w:val="nil"/>
            </w:tcBorders>
          </w:tcPr>
          <w:p w14:paraId="251485BA" w14:textId="77777777" w:rsidR="00FC120E" w:rsidRPr="00641ED5" w:rsidRDefault="00FC120E" w:rsidP="00755C74">
            <w:pPr>
              <w:pStyle w:val="Normal6a"/>
            </w:pPr>
          </w:p>
        </w:tc>
        <w:tc>
          <w:tcPr>
            <w:tcW w:w="4876" w:type="dxa"/>
            <w:tcBorders>
              <w:top w:val="nil"/>
              <w:left w:val="nil"/>
              <w:bottom w:val="nil"/>
              <w:right w:val="nil"/>
            </w:tcBorders>
          </w:tcPr>
          <w:p w14:paraId="1F5B0936" w14:textId="77777777" w:rsidR="00FC120E" w:rsidRPr="00641ED5" w:rsidRDefault="00FC120E" w:rsidP="00755C74">
            <w:pPr>
              <w:pStyle w:val="Normal6a"/>
            </w:pPr>
            <w:r w:rsidRPr="00641ED5">
              <w:rPr>
                <w:b/>
                <w:i/>
              </w:rPr>
              <w:t>4a.</w:t>
            </w:r>
            <w:r w:rsidRPr="00641ED5">
              <w:tab/>
            </w:r>
            <w:r w:rsidRPr="00641ED5">
              <w:rPr>
                <w:b/>
                <w:i/>
              </w:rPr>
              <w:t>bekräftigt seine Forderung nach einer Kapitalerhöhung, um der EIB die Mobilisierung von Investitionen zu ermöglichen, die den gesamteuropäischen Bedürfnissen wirklich gerecht werden und die Bedeutung der EU als globaler Akteur stärken;</w:t>
            </w:r>
          </w:p>
        </w:tc>
      </w:tr>
    </w:tbl>
    <w:p w14:paraId="17EFA01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EDC7468" w14:textId="77777777" w:rsidR="00FC120E" w:rsidRPr="00641ED5" w:rsidRDefault="00FC120E" w:rsidP="00FC120E">
      <w:r w:rsidRPr="00641ED5">
        <w:rPr>
          <w:rStyle w:val="HideTWBExt"/>
        </w:rPr>
        <w:t>&lt;/Amend&gt;</w:t>
      </w:r>
    </w:p>
    <w:p w14:paraId="2BD8AA6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88</w:t>
      </w:r>
      <w:r w:rsidRPr="00641ED5">
        <w:rPr>
          <w:rStyle w:val="HideTWBExt"/>
        </w:rPr>
        <w:t>&lt;/NumAm&gt;</w:t>
      </w:r>
    </w:p>
    <w:p w14:paraId="320ECA2D" w14:textId="77777777" w:rsidR="00FC120E" w:rsidRPr="00641ED5" w:rsidRDefault="00FC120E" w:rsidP="00FC120E">
      <w:pPr>
        <w:pStyle w:val="NormalBold"/>
      </w:pPr>
      <w:r w:rsidRPr="00641ED5">
        <w:rPr>
          <w:rStyle w:val="HideTWBExt"/>
          <w:b w:val="0"/>
        </w:rPr>
        <w:t>&lt;RepeatBlock-By&gt;&lt;Members&gt;</w:t>
      </w:r>
      <w:r w:rsidRPr="00641ED5">
        <w:t>Isabel Benjumea Benjumea</w:t>
      </w:r>
      <w:r w:rsidRPr="00641ED5">
        <w:rPr>
          <w:rStyle w:val="HideTWBExt"/>
          <w:b w:val="0"/>
        </w:rPr>
        <w:t>&lt;/Members&gt;</w:t>
      </w:r>
    </w:p>
    <w:p w14:paraId="7C6EEB1F" w14:textId="77777777" w:rsidR="00FC120E" w:rsidRPr="00641ED5" w:rsidRDefault="00FC120E" w:rsidP="00FC120E">
      <w:pPr>
        <w:pStyle w:val="NormalBold"/>
      </w:pPr>
      <w:r w:rsidRPr="00641ED5">
        <w:rPr>
          <w:rStyle w:val="HideTWBExt"/>
          <w:b w:val="0"/>
        </w:rPr>
        <w:t>&lt;/RepeatBlock-By&gt;</w:t>
      </w:r>
    </w:p>
    <w:p w14:paraId="463F0F1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C33489C" w14:textId="77777777" w:rsidR="00FC120E" w:rsidRPr="00641ED5" w:rsidRDefault="00FC120E" w:rsidP="00FC120E">
      <w:pPr>
        <w:pStyle w:val="NormalBold"/>
      </w:pPr>
      <w:r w:rsidRPr="00641ED5">
        <w:rPr>
          <w:rStyle w:val="HideTWBExt"/>
        </w:rPr>
        <w:t>&lt;Article&gt;</w:t>
      </w:r>
      <w:r w:rsidRPr="00641ED5">
        <w:t>Zwischenüberschrift 2</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595309B" w14:textId="77777777" w:rsidTr="00755C74">
        <w:trPr>
          <w:trHeight w:hRule="exact" w:val="240"/>
          <w:jc w:val="center"/>
        </w:trPr>
        <w:tc>
          <w:tcPr>
            <w:tcW w:w="9752" w:type="dxa"/>
            <w:gridSpan w:val="2"/>
            <w:tcBorders>
              <w:top w:val="nil"/>
              <w:left w:val="nil"/>
              <w:bottom w:val="nil"/>
              <w:right w:val="nil"/>
            </w:tcBorders>
          </w:tcPr>
          <w:p w14:paraId="567585A7" w14:textId="77777777" w:rsidR="00FC120E" w:rsidRPr="00641ED5" w:rsidRDefault="00FC120E" w:rsidP="00755C74"/>
        </w:tc>
      </w:tr>
      <w:tr w:rsidR="00FC120E" w:rsidRPr="00641ED5" w14:paraId="6F5CC085" w14:textId="77777777" w:rsidTr="00755C74">
        <w:trPr>
          <w:trHeight w:val="240"/>
          <w:jc w:val="center"/>
        </w:trPr>
        <w:tc>
          <w:tcPr>
            <w:tcW w:w="4876" w:type="dxa"/>
            <w:tcBorders>
              <w:top w:val="nil"/>
              <w:left w:val="nil"/>
              <w:bottom w:val="nil"/>
              <w:right w:val="nil"/>
            </w:tcBorders>
          </w:tcPr>
          <w:p w14:paraId="77769B73"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C366F69" w14:textId="77777777" w:rsidR="00FC120E" w:rsidRPr="00641ED5" w:rsidRDefault="00FC120E" w:rsidP="00755C74">
            <w:pPr>
              <w:pStyle w:val="AmColumnHeading"/>
            </w:pPr>
            <w:r w:rsidRPr="00641ED5">
              <w:t>Geänderter Text</w:t>
            </w:r>
          </w:p>
        </w:tc>
      </w:tr>
      <w:tr w:rsidR="00FC120E" w:rsidRPr="00641ED5" w14:paraId="7BC33AC4" w14:textId="77777777" w:rsidTr="00755C74">
        <w:trPr>
          <w:jc w:val="center"/>
        </w:trPr>
        <w:tc>
          <w:tcPr>
            <w:tcW w:w="4876" w:type="dxa"/>
            <w:tcBorders>
              <w:top w:val="nil"/>
              <w:left w:val="nil"/>
              <w:bottom w:val="nil"/>
              <w:right w:val="nil"/>
            </w:tcBorders>
          </w:tcPr>
          <w:p w14:paraId="5452A30E" w14:textId="77777777" w:rsidR="00FC120E" w:rsidRPr="00641ED5" w:rsidRDefault="00FC120E" w:rsidP="00755C74">
            <w:pPr>
              <w:pStyle w:val="Normal6a"/>
            </w:pPr>
            <w:r w:rsidRPr="00641ED5">
              <w:t xml:space="preserve">Schließen der </w:t>
            </w:r>
            <w:r w:rsidRPr="00641ED5">
              <w:rPr>
                <w:b/>
                <w:i/>
              </w:rPr>
              <w:t>Investitionslücke</w:t>
            </w:r>
            <w:r w:rsidRPr="00641ED5">
              <w:t xml:space="preserve"> und Förderung der Wettbewerbsfähigkeit</w:t>
            </w:r>
          </w:p>
        </w:tc>
        <w:tc>
          <w:tcPr>
            <w:tcW w:w="4876" w:type="dxa"/>
            <w:tcBorders>
              <w:top w:val="nil"/>
              <w:left w:val="nil"/>
              <w:bottom w:val="nil"/>
              <w:right w:val="nil"/>
            </w:tcBorders>
          </w:tcPr>
          <w:p w14:paraId="014629EE" w14:textId="77777777" w:rsidR="00FC120E" w:rsidRPr="00641ED5" w:rsidRDefault="00FC120E" w:rsidP="00755C74">
            <w:pPr>
              <w:pStyle w:val="Normal6a"/>
            </w:pPr>
            <w:r w:rsidRPr="00641ED5">
              <w:t xml:space="preserve">Schließen der </w:t>
            </w:r>
            <w:r w:rsidRPr="00641ED5">
              <w:rPr>
                <w:b/>
                <w:i/>
              </w:rPr>
              <w:t>Lücke privater Investitionen</w:t>
            </w:r>
            <w:r w:rsidRPr="00641ED5">
              <w:t xml:space="preserve"> und Förderung der Wettbewerbsfähigkeit</w:t>
            </w:r>
          </w:p>
        </w:tc>
      </w:tr>
    </w:tbl>
    <w:p w14:paraId="0BB270F6"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{ES}</w:t>
      </w:r>
      <w:r w:rsidRPr="00641ED5">
        <w:t>es</w:t>
      </w:r>
      <w:r w:rsidRPr="00641ED5">
        <w:rPr>
          <w:rStyle w:val="HideTWBExt"/>
        </w:rPr>
        <w:t>&lt;/Original&gt;</w:t>
      </w:r>
    </w:p>
    <w:p w14:paraId="57A440D8" w14:textId="77777777" w:rsidR="00FC120E" w:rsidRPr="00641ED5" w:rsidRDefault="00FC120E" w:rsidP="00FC120E">
      <w:r w:rsidRPr="00641ED5">
        <w:rPr>
          <w:rStyle w:val="HideTWBExt"/>
        </w:rPr>
        <w:t>&lt;/Amend&gt;</w:t>
      </w:r>
    </w:p>
    <w:p w14:paraId="25A47A88"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89</w:t>
      </w:r>
      <w:r w:rsidRPr="00641ED5">
        <w:rPr>
          <w:rStyle w:val="HideTWBExt"/>
        </w:rPr>
        <w:t>&lt;/NumAm&gt;</w:t>
      </w:r>
    </w:p>
    <w:p w14:paraId="31FD738C" w14:textId="77777777" w:rsidR="00FC120E" w:rsidRPr="00641ED5" w:rsidRDefault="00FC120E" w:rsidP="00FC120E">
      <w:pPr>
        <w:pStyle w:val="NormalBold"/>
      </w:pPr>
      <w:r w:rsidRPr="00641ED5">
        <w:rPr>
          <w:rStyle w:val="HideTWBExt"/>
          <w:b w:val="0"/>
        </w:rPr>
        <w:t>&lt;RepeatBlock-By&gt;&lt;Members&gt;</w:t>
      </w:r>
      <w:r w:rsidRPr="00641ED5">
        <w:t>Marc Botenga</w:t>
      </w:r>
      <w:r w:rsidRPr="00641ED5">
        <w:rPr>
          <w:rStyle w:val="HideTWBExt"/>
          <w:b w:val="0"/>
        </w:rPr>
        <w:t>&lt;/Members&gt;</w:t>
      </w:r>
    </w:p>
    <w:p w14:paraId="63469EEB" w14:textId="77777777" w:rsidR="00FC120E" w:rsidRPr="00641ED5" w:rsidRDefault="00FC120E" w:rsidP="00FC120E">
      <w:pPr>
        <w:pStyle w:val="NormalBold"/>
      </w:pPr>
      <w:r w:rsidRPr="00641ED5">
        <w:rPr>
          <w:rStyle w:val="HideTWBExt"/>
          <w:b w:val="0"/>
        </w:rPr>
        <w:t>&lt;/RepeatBlock-By&gt;</w:t>
      </w:r>
    </w:p>
    <w:p w14:paraId="274B8E24"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898BCB8" w14:textId="77777777" w:rsidR="00FC120E" w:rsidRPr="00641ED5" w:rsidRDefault="00FC120E" w:rsidP="00FC120E">
      <w:pPr>
        <w:pStyle w:val="NormalBold"/>
      </w:pPr>
      <w:r w:rsidRPr="00641ED5">
        <w:rPr>
          <w:rStyle w:val="HideTWBExt"/>
        </w:rPr>
        <w:t>&lt;Article&gt;</w:t>
      </w:r>
      <w:r w:rsidRPr="00641ED5">
        <w:t>Ziffer 5</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A829DB3" w14:textId="77777777" w:rsidTr="00755C74">
        <w:trPr>
          <w:trHeight w:hRule="exact" w:val="240"/>
          <w:jc w:val="center"/>
        </w:trPr>
        <w:tc>
          <w:tcPr>
            <w:tcW w:w="9752" w:type="dxa"/>
            <w:gridSpan w:val="2"/>
            <w:tcBorders>
              <w:top w:val="nil"/>
              <w:left w:val="nil"/>
              <w:bottom w:val="nil"/>
              <w:right w:val="nil"/>
            </w:tcBorders>
          </w:tcPr>
          <w:p w14:paraId="368C96D1" w14:textId="77777777" w:rsidR="00FC120E" w:rsidRPr="00641ED5" w:rsidRDefault="00FC120E" w:rsidP="00755C74"/>
        </w:tc>
      </w:tr>
      <w:tr w:rsidR="00FC120E" w:rsidRPr="00641ED5" w14:paraId="68E93BC8" w14:textId="77777777" w:rsidTr="00755C74">
        <w:trPr>
          <w:trHeight w:val="240"/>
          <w:jc w:val="center"/>
        </w:trPr>
        <w:tc>
          <w:tcPr>
            <w:tcW w:w="4876" w:type="dxa"/>
            <w:tcBorders>
              <w:top w:val="nil"/>
              <w:left w:val="nil"/>
              <w:bottom w:val="nil"/>
              <w:right w:val="nil"/>
            </w:tcBorders>
          </w:tcPr>
          <w:p w14:paraId="0FE8CAB3"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0B4F35D" w14:textId="77777777" w:rsidR="00FC120E" w:rsidRPr="00641ED5" w:rsidRDefault="00FC120E" w:rsidP="00755C74">
            <w:pPr>
              <w:pStyle w:val="AmColumnHeading"/>
            </w:pPr>
            <w:r w:rsidRPr="00641ED5">
              <w:t>Geänderter Text</w:t>
            </w:r>
          </w:p>
        </w:tc>
      </w:tr>
      <w:tr w:rsidR="00FC120E" w:rsidRPr="00641ED5" w14:paraId="05926D6A" w14:textId="77777777" w:rsidTr="00755C74">
        <w:trPr>
          <w:jc w:val="center"/>
        </w:trPr>
        <w:tc>
          <w:tcPr>
            <w:tcW w:w="4876" w:type="dxa"/>
            <w:tcBorders>
              <w:top w:val="nil"/>
              <w:left w:val="nil"/>
              <w:bottom w:val="nil"/>
              <w:right w:val="nil"/>
            </w:tcBorders>
          </w:tcPr>
          <w:p w14:paraId="56A75161" w14:textId="77777777" w:rsidR="00FC120E" w:rsidRPr="00641ED5" w:rsidRDefault="00FC120E" w:rsidP="00755C74">
            <w:pPr>
              <w:pStyle w:val="Normal6a"/>
            </w:pPr>
            <w:r w:rsidRPr="00641ED5">
              <w:t>5.</w:t>
            </w:r>
            <w:r w:rsidRPr="00641ED5">
              <w:tab/>
            </w:r>
            <w:r w:rsidRPr="00641ED5">
              <w:rPr>
                <w:b/>
                <w:bCs/>
                <w:i/>
                <w:iCs/>
              </w:rPr>
              <w:t>betont</w:t>
            </w:r>
            <w:r w:rsidRPr="00641ED5">
              <w:t xml:space="preserve"> die </w:t>
            </w:r>
            <w:r w:rsidRPr="00641ED5">
              <w:rPr>
                <w:b/>
                <w:bCs/>
                <w:i/>
                <w:iCs/>
              </w:rPr>
              <w:t>wichtige</w:t>
            </w:r>
            <w:r w:rsidRPr="00641ED5">
              <w:t xml:space="preserve"> Rolle der EIB-Gruppe als gesamteuropäische Investitionseinrichtung bei der Mobilisierung sowohl öffentlicher als auch privater Finanzmittel für die Prioritäten der EU und der Unterstützung der Mitgliedstaaten bei der Finanzierung wesentlicher und strategischer Investitionen;</w:t>
            </w:r>
          </w:p>
        </w:tc>
        <w:tc>
          <w:tcPr>
            <w:tcW w:w="4876" w:type="dxa"/>
            <w:tcBorders>
              <w:top w:val="nil"/>
              <w:left w:val="nil"/>
              <w:bottom w:val="nil"/>
              <w:right w:val="nil"/>
            </w:tcBorders>
          </w:tcPr>
          <w:p w14:paraId="6BE9DB64" w14:textId="77777777" w:rsidR="00FC120E" w:rsidRPr="00641ED5" w:rsidRDefault="00FC120E" w:rsidP="00755C74">
            <w:pPr>
              <w:pStyle w:val="Normal6a"/>
            </w:pPr>
            <w:r w:rsidRPr="00641ED5">
              <w:t>5.</w:t>
            </w:r>
            <w:r w:rsidRPr="00641ED5">
              <w:tab/>
            </w:r>
            <w:r w:rsidRPr="00641ED5">
              <w:rPr>
                <w:b/>
                <w:bCs/>
                <w:i/>
                <w:iCs/>
              </w:rPr>
              <w:t>nimmt</w:t>
            </w:r>
            <w:r w:rsidRPr="00641ED5">
              <w:t xml:space="preserve"> die Rolle der EIB-Gruppe als gesamteuropäische Investitionseinrichtung bei der Mobilisierung sowohl öffentlicher als auch privater Finanzmittel für die Prioritäten der EU und der Unterstützung der Mitgliedstaaten bei der Finanzierung wesentlicher und strategischer Investitionen</w:t>
            </w:r>
            <w:r w:rsidRPr="00641ED5">
              <w:rPr>
                <w:b/>
                <w:bCs/>
                <w:i/>
                <w:iCs/>
              </w:rPr>
              <w:t xml:space="preserve"> zur Kenntnis</w:t>
            </w:r>
            <w:r w:rsidRPr="00641ED5">
              <w:t xml:space="preserve">; </w:t>
            </w:r>
            <w:r w:rsidRPr="00641ED5">
              <w:rPr>
                <w:b/>
                <w:i/>
              </w:rPr>
              <w:t>weist jedoch darauf hin, dass die europäischen Bürgerinnen und Bürger jedoch eine öffentliche Investitionsbank benötigen, um soziale und ökologische Herausforderungen angehen und öffentlich-öffentliche Projekte finanzieren zu können;</w:t>
            </w:r>
          </w:p>
        </w:tc>
      </w:tr>
    </w:tbl>
    <w:p w14:paraId="5D7C2624"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ED01A7A" w14:textId="77777777" w:rsidR="00FC120E" w:rsidRPr="00641ED5" w:rsidRDefault="00FC120E" w:rsidP="00FC120E">
      <w:r w:rsidRPr="00641ED5">
        <w:rPr>
          <w:rStyle w:val="HideTWBExt"/>
        </w:rPr>
        <w:t>&lt;/Amend&gt;</w:t>
      </w:r>
    </w:p>
    <w:p w14:paraId="6C3E7AE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90</w:t>
      </w:r>
      <w:r w:rsidRPr="00641ED5">
        <w:rPr>
          <w:rStyle w:val="HideTWBExt"/>
        </w:rPr>
        <w:t>&lt;/NumAm&gt;</w:t>
      </w:r>
    </w:p>
    <w:p w14:paraId="33FE6C47" w14:textId="77777777" w:rsidR="00FC120E" w:rsidRPr="00641ED5" w:rsidRDefault="00FC120E" w:rsidP="00FC120E">
      <w:pPr>
        <w:pStyle w:val="NormalBold"/>
      </w:pPr>
      <w:r w:rsidRPr="00641ED5">
        <w:rPr>
          <w:rStyle w:val="HideTWBExt"/>
          <w:b w:val="0"/>
        </w:rPr>
        <w:t>&lt;RepeatBlock-By&gt;&lt;Members&gt;</w:t>
      </w:r>
      <w:r w:rsidRPr="00641ED5">
        <w:t>Isabel Benjumea Benjumea</w:t>
      </w:r>
      <w:r w:rsidRPr="00641ED5">
        <w:rPr>
          <w:rStyle w:val="HideTWBExt"/>
          <w:b w:val="0"/>
        </w:rPr>
        <w:t>&lt;/Members&gt;</w:t>
      </w:r>
    </w:p>
    <w:p w14:paraId="428CB0A4" w14:textId="77777777" w:rsidR="00FC120E" w:rsidRPr="00641ED5" w:rsidRDefault="00FC120E" w:rsidP="00FC120E">
      <w:pPr>
        <w:pStyle w:val="NormalBold"/>
      </w:pPr>
      <w:r w:rsidRPr="00641ED5">
        <w:rPr>
          <w:rStyle w:val="HideTWBExt"/>
          <w:b w:val="0"/>
        </w:rPr>
        <w:t>&lt;/RepeatBlock-By&gt;</w:t>
      </w:r>
    </w:p>
    <w:p w14:paraId="2A615D0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43B4430" w14:textId="77777777" w:rsidR="00FC120E" w:rsidRPr="00641ED5" w:rsidRDefault="00FC120E" w:rsidP="00FC120E">
      <w:pPr>
        <w:pStyle w:val="NormalBold"/>
      </w:pPr>
      <w:r w:rsidRPr="00641ED5">
        <w:rPr>
          <w:rStyle w:val="HideTWBExt"/>
        </w:rPr>
        <w:t>&lt;Article&gt;</w:t>
      </w:r>
      <w:r w:rsidRPr="00641ED5">
        <w:t>Ziffer 5</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DC315AD" w14:textId="77777777" w:rsidTr="00755C74">
        <w:trPr>
          <w:trHeight w:hRule="exact" w:val="240"/>
          <w:jc w:val="center"/>
        </w:trPr>
        <w:tc>
          <w:tcPr>
            <w:tcW w:w="9752" w:type="dxa"/>
            <w:gridSpan w:val="2"/>
            <w:tcBorders>
              <w:top w:val="nil"/>
              <w:left w:val="nil"/>
              <w:bottom w:val="nil"/>
              <w:right w:val="nil"/>
            </w:tcBorders>
          </w:tcPr>
          <w:p w14:paraId="20B3D36F" w14:textId="77777777" w:rsidR="00FC120E" w:rsidRPr="00641ED5" w:rsidRDefault="00FC120E" w:rsidP="00755C74"/>
        </w:tc>
      </w:tr>
      <w:tr w:rsidR="00FC120E" w:rsidRPr="00641ED5" w14:paraId="506B56EC" w14:textId="77777777" w:rsidTr="00755C74">
        <w:trPr>
          <w:trHeight w:val="240"/>
          <w:jc w:val="center"/>
        </w:trPr>
        <w:tc>
          <w:tcPr>
            <w:tcW w:w="4876" w:type="dxa"/>
            <w:tcBorders>
              <w:top w:val="nil"/>
              <w:left w:val="nil"/>
              <w:bottom w:val="nil"/>
              <w:right w:val="nil"/>
            </w:tcBorders>
          </w:tcPr>
          <w:p w14:paraId="30236B36"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9D4B688" w14:textId="77777777" w:rsidR="00FC120E" w:rsidRPr="00641ED5" w:rsidRDefault="00FC120E" w:rsidP="00755C74">
            <w:pPr>
              <w:pStyle w:val="AmColumnHeading"/>
            </w:pPr>
            <w:r w:rsidRPr="00641ED5">
              <w:t>Geänderter Text</w:t>
            </w:r>
          </w:p>
        </w:tc>
      </w:tr>
      <w:tr w:rsidR="00FC120E" w:rsidRPr="00641ED5" w14:paraId="62AE7B8B" w14:textId="77777777" w:rsidTr="00755C74">
        <w:trPr>
          <w:jc w:val="center"/>
        </w:trPr>
        <w:tc>
          <w:tcPr>
            <w:tcW w:w="4876" w:type="dxa"/>
            <w:tcBorders>
              <w:top w:val="nil"/>
              <w:left w:val="nil"/>
              <w:bottom w:val="nil"/>
              <w:right w:val="nil"/>
            </w:tcBorders>
          </w:tcPr>
          <w:p w14:paraId="40F27B91" w14:textId="77777777" w:rsidR="00FC120E" w:rsidRPr="00641ED5" w:rsidRDefault="00FC120E" w:rsidP="00755C74">
            <w:pPr>
              <w:pStyle w:val="Normal6a"/>
            </w:pPr>
            <w:r w:rsidRPr="00641ED5">
              <w:t>5.</w:t>
            </w:r>
            <w:r w:rsidRPr="00641ED5">
              <w:tab/>
              <w:t>betont die wichtige Rolle der EIB-Gruppe als gesamteuropäische Investitionseinrichtung bei der Mobilisierung sowohl öffentlicher als auch privater Finanzmittel für die Prioritäten der EU und der Unterstützung der Mitgliedstaaten bei der Finanzierung wesentlicher und strategischer Investitionen;</w:t>
            </w:r>
          </w:p>
        </w:tc>
        <w:tc>
          <w:tcPr>
            <w:tcW w:w="4876" w:type="dxa"/>
            <w:tcBorders>
              <w:top w:val="nil"/>
              <w:left w:val="nil"/>
              <w:bottom w:val="nil"/>
              <w:right w:val="nil"/>
            </w:tcBorders>
          </w:tcPr>
          <w:p w14:paraId="317B4FBB" w14:textId="77777777" w:rsidR="00FC120E" w:rsidRPr="00641ED5" w:rsidRDefault="00FC120E" w:rsidP="00755C74">
            <w:pPr>
              <w:pStyle w:val="Normal6a"/>
            </w:pPr>
            <w:r w:rsidRPr="00641ED5">
              <w:t>5.</w:t>
            </w:r>
            <w:r w:rsidRPr="00641ED5">
              <w:tab/>
              <w:t xml:space="preserve">betont die wichtige Rolle der EIB-Gruppe als gesamteuropäische Investitionseinrichtung bei der Mobilisierung sowohl öffentlicher als auch privater Finanzmittel für die Prioritäten der EU und der Unterstützung der Mitgliedstaaten bei der Finanzierung wesentlicher und strategischer Investitionen; </w:t>
            </w:r>
            <w:r w:rsidRPr="00641ED5">
              <w:rPr>
                <w:b/>
                <w:i/>
              </w:rPr>
              <w:t>weist darauf hin, dass die EIB private Investitionen in Europa unterstützen sollte;</w:t>
            </w:r>
          </w:p>
        </w:tc>
      </w:tr>
    </w:tbl>
    <w:p w14:paraId="5AC66FB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{ES}</w:t>
      </w:r>
      <w:r w:rsidRPr="00641ED5">
        <w:t>es</w:t>
      </w:r>
      <w:r w:rsidRPr="00641ED5">
        <w:rPr>
          <w:rStyle w:val="HideTWBExt"/>
        </w:rPr>
        <w:t>&lt;/Original&gt;</w:t>
      </w:r>
    </w:p>
    <w:p w14:paraId="09B7BE3C" w14:textId="77777777" w:rsidR="00FC120E" w:rsidRPr="00641ED5" w:rsidRDefault="00FC120E" w:rsidP="00FC120E">
      <w:r w:rsidRPr="00641ED5">
        <w:rPr>
          <w:rStyle w:val="HideTWBExt"/>
        </w:rPr>
        <w:t>&lt;/Amend&gt;</w:t>
      </w:r>
    </w:p>
    <w:p w14:paraId="2BF65E6D"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91</w:t>
      </w:r>
      <w:r w:rsidRPr="00641ED5">
        <w:rPr>
          <w:rStyle w:val="HideTWBExt"/>
        </w:rPr>
        <w:t>&lt;/NumAm&gt;</w:t>
      </w:r>
    </w:p>
    <w:p w14:paraId="25914DDF"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5265286C" w14:textId="77777777" w:rsidR="00FC120E" w:rsidRPr="00641ED5" w:rsidRDefault="00FC120E" w:rsidP="00FC120E">
      <w:pPr>
        <w:pStyle w:val="NormalBold"/>
      </w:pPr>
      <w:r w:rsidRPr="00641ED5">
        <w:rPr>
          <w:rStyle w:val="HideTWBExt"/>
          <w:b w:val="0"/>
        </w:rPr>
        <w:t>&lt;/RepeatBlock-By&gt;</w:t>
      </w:r>
    </w:p>
    <w:p w14:paraId="0DCC8ADC"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AF7C24E" w14:textId="77777777" w:rsidR="00FC120E" w:rsidRPr="00641ED5" w:rsidRDefault="00FC120E" w:rsidP="00FC120E">
      <w:pPr>
        <w:pStyle w:val="NormalBold"/>
      </w:pPr>
      <w:r w:rsidRPr="00641ED5">
        <w:rPr>
          <w:rStyle w:val="HideTWBExt"/>
        </w:rPr>
        <w:t>&lt;Article&gt;</w:t>
      </w:r>
      <w:r w:rsidRPr="00641ED5">
        <w:t>Ziffer 5</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16DE84A" w14:textId="77777777" w:rsidTr="00755C74">
        <w:trPr>
          <w:trHeight w:hRule="exact" w:val="240"/>
          <w:jc w:val="center"/>
        </w:trPr>
        <w:tc>
          <w:tcPr>
            <w:tcW w:w="9752" w:type="dxa"/>
            <w:gridSpan w:val="2"/>
            <w:tcBorders>
              <w:top w:val="nil"/>
              <w:left w:val="nil"/>
              <w:bottom w:val="nil"/>
              <w:right w:val="nil"/>
            </w:tcBorders>
          </w:tcPr>
          <w:p w14:paraId="0DE626DF" w14:textId="77777777" w:rsidR="00FC120E" w:rsidRPr="00641ED5" w:rsidRDefault="00FC120E" w:rsidP="00755C74"/>
        </w:tc>
      </w:tr>
      <w:tr w:rsidR="00FC120E" w:rsidRPr="00641ED5" w14:paraId="5C69F6B0" w14:textId="77777777" w:rsidTr="00755C74">
        <w:trPr>
          <w:trHeight w:val="240"/>
          <w:jc w:val="center"/>
        </w:trPr>
        <w:tc>
          <w:tcPr>
            <w:tcW w:w="4876" w:type="dxa"/>
            <w:tcBorders>
              <w:top w:val="nil"/>
              <w:left w:val="nil"/>
              <w:bottom w:val="nil"/>
              <w:right w:val="nil"/>
            </w:tcBorders>
          </w:tcPr>
          <w:p w14:paraId="0075505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F975A24" w14:textId="77777777" w:rsidR="00FC120E" w:rsidRPr="00641ED5" w:rsidRDefault="00FC120E" w:rsidP="00755C74">
            <w:pPr>
              <w:pStyle w:val="AmColumnHeading"/>
            </w:pPr>
            <w:r w:rsidRPr="00641ED5">
              <w:t>Geänderter Text</w:t>
            </w:r>
          </w:p>
        </w:tc>
      </w:tr>
      <w:tr w:rsidR="00FC120E" w:rsidRPr="00641ED5" w14:paraId="1B5595F5" w14:textId="77777777" w:rsidTr="00755C74">
        <w:trPr>
          <w:jc w:val="center"/>
        </w:trPr>
        <w:tc>
          <w:tcPr>
            <w:tcW w:w="4876" w:type="dxa"/>
            <w:tcBorders>
              <w:top w:val="nil"/>
              <w:left w:val="nil"/>
              <w:bottom w:val="nil"/>
              <w:right w:val="nil"/>
            </w:tcBorders>
          </w:tcPr>
          <w:p w14:paraId="68299A96" w14:textId="77777777" w:rsidR="00FC120E" w:rsidRPr="00641ED5" w:rsidRDefault="00FC120E" w:rsidP="00755C74">
            <w:pPr>
              <w:pStyle w:val="Normal6a"/>
            </w:pPr>
            <w:r w:rsidRPr="00641ED5">
              <w:t>5.</w:t>
            </w:r>
            <w:r w:rsidRPr="00641ED5">
              <w:tab/>
              <w:t xml:space="preserve">betont die wichtige Rolle der EIB-Gruppe als gesamteuropäische Investitionseinrichtung bei der Mobilisierung sowohl öffentlicher als auch privater Finanzmittel für die </w:t>
            </w:r>
            <w:r w:rsidRPr="00641ED5">
              <w:rPr>
                <w:b/>
                <w:bCs/>
                <w:i/>
                <w:iCs/>
              </w:rPr>
              <w:t>Prioritäten</w:t>
            </w:r>
            <w:r w:rsidRPr="00641ED5">
              <w:t xml:space="preserve"> der EU und der Unterstützung der Mitgliedstaaten bei der Finanzierung wesentlicher und strategischer Investitionen;</w:t>
            </w:r>
          </w:p>
        </w:tc>
        <w:tc>
          <w:tcPr>
            <w:tcW w:w="4876" w:type="dxa"/>
            <w:tcBorders>
              <w:top w:val="nil"/>
              <w:left w:val="nil"/>
              <w:bottom w:val="nil"/>
              <w:right w:val="nil"/>
            </w:tcBorders>
          </w:tcPr>
          <w:p w14:paraId="1F1C4A28" w14:textId="77777777" w:rsidR="00FC120E" w:rsidRPr="00641ED5" w:rsidRDefault="00FC120E" w:rsidP="00755C74">
            <w:pPr>
              <w:pStyle w:val="Normal6a"/>
            </w:pPr>
            <w:r w:rsidRPr="00641ED5">
              <w:t>5.</w:t>
            </w:r>
            <w:r w:rsidRPr="00641ED5">
              <w:tab/>
              <w:t xml:space="preserve">betont die wichtige Rolle der EIB-Gruppe als gesamteuropäische Investitionseinrichtung bei der Mobilisierung sowohl öffentlicher als auch privater Finanzmittel für die </w:t>
            </w:r>
            <w:r w:rsidRPr="00641ED5">
              <w:rPr>
                <w:b/>
                <w:bCs/>
                <w:i/>
                <w:iCs/>
              </w:rPr>
              <w:t xml:space="preserve">politischen Ziele </w:t>
            </w:r>
            <w:r w:rsidRPr="00641ED5">
              <w:t>der EU</w:t>
            </w:r>
            <w:r w:rsidRPr="00641ED5">
              <w:rPr>
                <w:b/>
                <w:bCs/>
                <w:i/>
                <w:iCs/>
              </w:rPr>
              <w:t>, wie z. B. die Steigerung der Wettbewerbsfähigkeit europäischer Unternehmen,</w:t>
            </w:r>
            <w:r w:rsidRPr="00641ED5">
              <w:t xml:space="preserve"> und der Unterstützung der Mitgliedstaaten bei der Finanzierung wesentlicher und strategischer Investitionen;</w:t>
            </w:r>
          </w:p>
        </w:tc>
      </w:tr>
    </w:tbl>
    <w:p w14:paraId="3D669F09"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4EFFD9A" w14:textId="77777777" w:rsidR="00FC120E" w:rsidRPr="00641ED5" w:rsidRDefault="00FC120E" w:rsidP="00FC120E">
      <w:r w:rsidRPr="00641ED5">
        <w:rPr>
          <w:rStyle w:val="HideTWBExt"/>
        </w:rPr>
        <w:t>&lt;/Amend&gt;</w:t>
      </w:r>
    </w:p>
    <w:p w14:paraId="01B9D18A"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92</w:t>
      </w:r>
      <w:r w:rsidRPr="00641ED5">
        <w:rPr>
          <w:rStyle w:val="HideTWBExt"/>
        </w:rPr>
        <w:t>&lt;/NumAm&gt;</w:t>
      </w:r>
    </w:p>
    <w:p w14:paraId="50A8498D"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631A8113" w14:textId="77777777" w:rsidR="00FC120E" w:rsidRPr="00641ED5" w:rsidRDefault="00FC120E" w:rsidP="00FC120E">
      <w:pPr>
        <w:pStyle w:val="NormalBold"/>
      </w:pPr>
      <w:r w:rsidRPr="00641ED5">
        <w:rPr>
          <w:rStyle w:val="HideTWBExt"/>
          <w:b w:val="0"/>
        </w:rPr>
        <w:t>&lt;/RepeatBlock-By&gt;</w:t>
      </w:r>
    </w:p>
    <w:p w14:paraId="0AD69CB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6468752" w14:textId="77777777" w:rsidR="00FC120E" w:rsidRPr="00641ED5" w:rsidRDefault="00FC120E" w:rsidP="00FC120E">
      <w:pPr>
        <w:pStyle w:val="NormalBold"/>
      </w:pPr>
      <w:r w:rsidRPr="00641ED5">
        <w:rPr>
          <w:rStyle w:val="HideTWBExt"/>
        </w:rPr>
        <w:t>&lt;Article&gt;</w:t>
      </w:r>
      <w:r w:rsidRPr="00641ED5">
        <w:t>Ziffer 5</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8D6AD64" w14:textId="77777777" w:rsidTr="00755C74">
        <w:trPr>
          <w:trHeight w:hRule="exact" w:val="240"/>
          <w:jc w:val="center"/>
        </w:trPr>
        <w:tc>
          <w:tcPr>
            <w:tcW w:w="9752" w:type="dxa"/>
            <w:gridSpan w:val="2"/>
            <w:tcBorders>
              <w:top w:val="nil"/>
              <w:left w:val="nil"/>
              <w:bottom w:val="nil"/>
              <w:right w:val="nil"/>
            </w:tcBorders>
          </w:tcPr>
          <w:p w14:paraId="3AC23E24" w14:textId="77777777" w:rsidR="00FC120E" w:rsidRPr="00641ED5" w:rsidRDefault="00FC120E" w:rsidP="00755C74"/>
        </w:tc>
      </w:tr>
      <w:tr w:rsidR="00FC120E" w:rsidRPr="00641ED5" w14:paraId="524D4C98" w14:textId="77777777" w:rsidTr="00755C74">
        <w:trPr>
          <w:trHeight w:val="240"/>
          <w:jc w:val="center"/>
        </w:trPr>
        <w:tc>
          <w:tcPr>
            <w:tcW w:w="4876" w:type="dxa"/>
            <w:tcBorders>
              <w:top w:val="nil"/>
              <w:left w:val="nil"/>
              <w:bottom w:val="nil"/>
              <w:right w:val="nil"/>
            </w:tcBorders>
          </w:tcPr>
          <w:p w14:paraId="6EC6A5A6"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5CDC6B7" w14:textId="77777777" w:rsidR="00FC120E" w:rsidRPr="00641ED5" w:rsidRDefault="00FC120E" w:rsidP="00755C74">
            <w:pPr>
              <w:pStyle w:val="AmColumnHeading"/>
            </w:pPr>
            <w:r w:rsidRPr="00641ED5">
              <w:t>Geänderter Text</w:t>
            </w:r>
          </w:p>
        </w:tc>
      </w:tr>
      <w:tr w:rsidR="00FC120E" w:rsidRPr="00641ED5" w14:paraId="66BAD2F9" w14:textId="77777777" w:rsidTr="00755C74">
        <w:trPr>
          <w:jc w:val="center"/>
        </w:trPr>
        <w:tc>
          <w:tcPr>
            <w:tcW w:w="4876" w:type="dxa"/>
            <w:tcBorders>
              <w:top w:val="nil"/>
              <w:left w:val="nil"/>
              <w:bottom w:val="nil"/>
              <w:right w:val="nil"/>
            </w:tcBorders>
          </w:tcPr>
          <w:p w14:paraId="7A80558E" w14:textId="77777777" w:rsidR="00FC120E" w:rsidRPr="00641ED5" w:rsidRDefault="00FC120E" w:rsidP="00755C74">
            <w:pPr>
              <w:pStyle w:val="Normal6a"/>
            </w:pPr>
            <w:r w:rsidRPr="00641ED5">
              <w:t>5.</w:t>
            </w:r>
            <w:r w:rsidRPr="00641ED5">
              <w:tab/>
              <w:t xml:space="preserve">betont die wichtige Rolle der EIB-Gruppe als </w:t>
            </w:r>
            <w:r w:rsidRPr="00641ED5">
              <w:rPr>
                <w:b/>
                <w:bCs/>
                <w:i/>
                <w:iCs/>
              </w:rPr>
              <w:t>gesamteuropäische</w:t>
            </w:r>
            <w:r w:rsidRPr="00641ED5">
              <w:t xml:space="preserve"> Investitionseinrichtung bei der Mobilisierung sowohl öffentlicher als auch privater Finanzmittel für die Prioritäten der EU und der Unterstützung der Mitgliedstaaten bei der Finanzierung wesentlicher und strategischer Investitionen;</w:t>
            </w:r>
          </w:p>
        </w:tc>
        <w:tc>
          <w:tcPr>
            <w:tcW w:w="4876" w:type="dxa"/>
            <w:tcBorders>
              <w:top w:val="nil"/>
              <w:left w:val="nil"/>
              <w:bottom w:val="nil"/>
              <w:right w:val="nil"/>
            </w:tcBorders>
          </w:tcPr>
          <w:p w14:paraId="285F2FD5" w14:textId="77777777" w:rsidR="00FC120E" w:rsidRPr="00641ED5" w:rsidRDefault="00FC120E" w:rsidP="00755C74">
            <w:pPr>
              <w:pStyle w:val="Normal6a"/>
            </w:pPr>
            <w:r w:rsidRPr="00641ED5">
              <w:t>5.</w:t>
            </w:r>
            <w:r w:rsidRPr="00641ED5">
              <w:tab/>
              <w:t xml:space="preserve">betont die wichtige Rolle der EIB-Gruppe als </w:t>
            </w:r>
            <w:r w:rsidRPr="00641ED5">
              <w:rPr>
                <w:b/>
                <w:bCs/>
                <w:i/>
                <w:iCs/>
              </w:rPr>
              <w:t>internationale</w:t>
            </w:r>
            <w:r w:rsidRPr="00641ED5">
              <w:t xml:space="preserve"> Investitionseinrichtung bei der Mobilisierung sowohl öffentlicher als auch privater Finanzmittel für die Prioritäten der EU und der Unterstützung der Mitgliedstaaten bei der Finanzierung wesentlicher und strategischer Investitionen;</w:t>
            </w:r>
          </w:p>
        </w:tc>
      </w:tr>
    </w:tbl>
    <w:p w14:paraId="283C7712"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2B0B47F" w14:textId="77777777" w:rsidR="00FC120E" w:rsidRPr="00641ED5" w:rsidRDefault="00FC120E" w:rsidP="00FC120E">
      <w:r w:rsidRPr="00641ED5">
        <w:rPr>
          <w:rStyle w:val="HideTWBExt"/>
        </w:rPr>
        <w:t>&lt;/Amend&gt;</w:t>
      </w:r>
    </w:p>
    <w:p w14:paraId="537C59B3"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93</w:t>
      </w:r>
      <w:r w:rsidRPr="00641ED5">
        <w:rPr>
          <w:rStyle w:val="HideTWBExt"/>
        </w:rPr>
        <w:t>&lt;/NumAm&gt;</w:t>
      </w:r>
    </w:p>
    <w:p w14:paraId="6489FF64" w14:textId="77777777" w:rsidR="00FC120E" w:rsidRPr="00641ED5" w:rsidRDefault="00FC120E" w:rsidP="00FC120E">
      <w:pPr>
        <w:pStyle w:val="NormalBold"/>
      </w:pPr>
      <w:r w:rsidRPr="00641ED5">
        <w:rPr>
          <w:rStyle w:val="HideTWBExt"/>
          <w:b w:val="0"/>
        </w:rPr>
        <w:t>&lt;RepeatBlock-By&gt;&lt;Members&gt;</w:t>
      </w:r>
      <w:r w:rsidRPr="00641ED5">
        <w:t>Markus Ferber</w:t>
      </w:r>
      <w:r w:rsidRPr="00641ED5">
        <w:rPr>
          <w:rStyle w:val="HideTWBExt"/>
          <w:b w:val="0"/>
        </w:rPr>
        <w:t>&lt;/Members&gt;</w:t>
      </w:r>
    </w:p>
    <w:p w14:paraId="1D179797" w14:textId="77777777" w:rsidR="00FC120E" w:rsidRPr="00641ED5" w:rsidRDefault="00FC120E" w:rsidP="00FC120E">
      <w:pPr>
        <w:pStyle w:val="NormalBold"/>
      </w:pPr>
      <w:r w:rsidRPr="00641ED5">
        <w:rPr>
          <w:rStyle w:val="HideTWBExt"/>
          <w:b w:val="0"/>
        </w:rPr>
        <w:t>&lt;/RepeatBlock-By&gt;</w:t>
      </w:r>
    </w:p>
    <w:p w14:paraId="2D1F43CA"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3785E3F" w14:textId="77777777" w:rsidR="00FC120E" w:rsidRPr="00641ED5" w:rsidRDefault="00FC120E" w:rsidP="00FC120E">
      <w:pPr>
        <w:pStyle w:val="NormalBold"/>
      </w:pPr>
      <w:r w:rsidRPr="00641ED5">
        <w:rPr>
          <w:rStyle w:val="HideTWBExt"/>
        </w:rPr>
        <w:t>&lt;Article&gt;</w:t>
      </w:r>
      <w:r w:rsidRPr="00641ED5">
        <w:t>Ziffer 5</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834179E" w14:textId="77777777" w:rsidTr="00755C74">
        <w:trPr>
          <w:trHeight w:hRule="exact" w:val="240"/>
          <w:jc w:val="center"/>
        </w:trPr>
        <w:tc>
          <w:tcPr>
            <w:tcW w:w="9752" w:type="dxa"/>
            <w:gridSpan w:val="2"/>
            <w:tcBorders>
              <w:top w:val="nil"/>
              <w:left w:val="nil"/>
              <w:bottom w:val="nil"/>
              <w:right w:val="nil"/>
            </w:tcBorders>
          </w:tcPr>
          <w:p w14:paraId="5BC463C3" w14:textId="77777777" w:rsidR="00FC120E" w:rsidRPr="00641ED5" w:rsidRDefault="00FC120E" w:rsidP="00755C74"/>
        </w:tc>
      </w:tr>
      <w:tr w:rsidR="00FC120E" w:rsidRPr="00641ED5" w14:paraId="7E9DA1B6" w14:textId="77777777" w:rsidTr="00755C74">
        <w:trPr>
          <w:trHeight w:val="240"/>
          <w:jc w:val="center"/>
        </w:trPr>
        <w:tc>
          <w:tcPr>
            <w:tcW w:w="4876" w:type="dxa"/>
            <w:tcBorders>
              <w:top w:val="nil"/>
              <w:left w:val="nil"/>
              <w:bottom w:val="nil"/>
              <w:right w:val="nil"/>
            </w:tcBorders>
          </w:tcPr>
          <w:p w14:paraId="217AD1D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FD08C27" w14:textId="77777777" w:rsidR="00FC120E" w:rsidRPr="00641ED5" w:rsidRDefault="00FC120E" w:rsidP="00755C74">
            <w:pPr>
              <w:pStyle w:val="AmColumnHeading"/>
            </w:pPr>
            <w:r w:rsidRPr="00641ED5">
              <w:t>Geänderter Text</w:t>
            </w:r>
          </w:p>
        </w:tc>
      </w:tr>
      <w:tr w:rsidR="00FC120E" w:rsidRPr="00641ED5" w14:paraId="49CEAA9F" w14:textId="77777777" w:rsidTr="00755C74">
        <w:trPr>
          <w:jc w:val="center"/>
        </w:trPr>
        <w:tc>
          <w:tcPr>
            <w:tcW w:w="4876" w:type="dxa"/>
            <w:tcBorders>
              <w:top w:val="nil"/>
              <w:left w:val="nil"/>
              <w:bottom w:val="nil"/>
              <w:right w:val="nil"/>
            </w:tcBorders>
          </w:tcPr>
          <w:p w14:paraId="0051B28A" w14:textId="77777777" w:rsidR="00FC120E" w:rsidRPr="00641ED5" w:rsidRDefault="00FC120E" w:rsidP="00755C74">
            <w:pPr>
              <w:pStyle w:val="Normal6a"/>
            </w:pPr>
            <w:r w:rsidRPr="00641ED5">
              <w:t>5.</w:t>
            </w:r>
            <w:r w:rsidRPr="00641ED5">
              <w:tab/>
              <w:t xml:space="preserve">betont die wichtige Rolle der EIB-Gruppe als gesamteuropäische Investitionseinrichtung bei der Mobilisierung </w:t>
            </w:r>
            <w:r w:rsidRPr="00641ED5">
              <w:rPr>
                <w:b/>
                <w:bCs/>
                <w:i/>
                <w:iCs/>
              </w:rPr>
              <w:t>sowohl öffentlicher als auch</w:t>
            </w:r>
            <w:r w:rsidRPr="00641ED5">
              <w:t xml:space="preserve"> privater Finanzmittel für die Prioritäten der EU und der Unterstützung der Mitgliedstaaten bei der Finanzierung wesentlicher und strategischer Investitionen;</w:t>
            </w:r>
          </w:p>
        </w:tc>
        <w:tc>
          <w:tcPr>
            <w:tcW w:w="4876" w:type="dxa"/>
            <w:tcBorders>
              <w:top w:val="nil"/>
              <w:left w:val="nil"/>
              <w:bottom w:val="nil"/>
              <w:right w:val="nil"/>
            </w:tcBorders>
          </w:tcPr>
          <w:p w14:paraId="593B0F81" w14:textId="77777777" w:rsidR="00FC120E" w:rsidRPr="00641ED5" w:rsidRDefault="00FC120E" w:rsidP="00755C74">
            <w:pPr>
              <w:pStyle w:val="Normal6a"/>
            </w:pPr>
            <w:r w:rsidRPr="00641ED5">
              <w:t>5.</w:t>
            </w:r>
            <w:r w:rsidRPr="00641ED5">
              <w:tab/>
              <w:t>betont die wichtige Rolle der EIB-Gruppe als gesamteuropäische Investitionseinrichtung bei der Mobilisierung privater Finanzmittel für die Prioritäten der EU und der Unterstützung der Mitgliedstaaten bei der Finanzierung wesentlicher und strategischer Investitionen;</w:t>
            </w:r>
          </w:p>
        </w:tc>
      </w:tr>
    </w:tbl>
    <w:p w14:paraId="1874671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4A2875C" w14:textId="77777777" w:rsidR="00FC120E" w:rsidRPr="00641ED5" w:rsidRDefault="00FC120E" w:rsidP="00FC120E">
      <w:r w:rsidRPr="00641ED5">
        <w:rPr>
          <w:rStyle w:val="HideTWBExt"/>
        </w:rPr>
        <w:t>&lt;/Amend&gt;</w:t>
      </w:r>
    </w:p>
    <w:p w14:paraId="4782624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94</w:t>
      </w:r>
      <w:r w:rsidRPr="00641ED5">
        <w:rPr>
          <w:rStyle w:val="HideTWBExt"/>
        </w:rPr>
        <w:t>&lt;/NumAm&gt;</w:t>
      </w:r>
    </w:p>
    <w:p w14:paraId="700237F4" w14:textId="77777777" w:rsidR="00FC120E" w:rsidRPr="00641ED5" w:rsidRDefault="00FC120E" w:rsidP="00FC120E">
      <w:pPr>
        <w:pStyle w:val="NormalBold"/>
      </w:pPr>
      <w:r w:rsidRPr="00641ED5">
        <w:rPr>
          <w:rStyle w:val="HideTWBExt"/>
          <w:b w:val="0"/>
        </w:rPr>
        <w:t>&lt;RepeatBlock-By&gt;&lt;Members&gt;</w:t>
      </w:r>
      <w:r w:rsidRPr="00641ED5">
        <w:t>Fernando Navarrete Rojas</w:t>
      </w:r>
      <w:r w:rsidRPr="00641ED5">
        <w:rPr>
          <w:rStyle w:val="HideTWBExt"/>
          <w:b w:val="0"/>
        </w:rPr>
        <w:t>&lt;/Members&gt;</w:t>
      </w:r>
    </w:p>
    <w:p w14:paraId="202981E1" w14:textId="77777777" w:rsidR="00FC120E" w:rsidRPr="00641ED5" w:rsidRDefault="00FC120E" w:rsidP="00FC120E">
      <w:pPr>
        <w:pStyle w:val="NormalBold"/>
      </w:pPr>
      <w:r w:rsidRPr="00641ED5">
        <w:rPr>
          <w:rStyle w:val="HideTWBExt"/>
          <w:b w:val="0"/>
        </w:rPr>
        <w:t>&lt;/RepeatBlock-By&gt;</w:t>
      </w:r>
    </w:p>
    <w:p w14:paraId="7368607D"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64A8DC1" w14:textId="77777777" w:rsidR="00FC120E" w:rsidRPr="00641ED5" w:rsidRDefault="00FC120E" w:rsidP="00FC120E">
      <w:pPr>
        <w:pStyle w:val="NormalBold"/>
      </w:pPr>
      <w:r w:rsidRPr="00641ED5">
        <w:rPr>
          <w:rStyle w:val="HideTWBExt"/>
        </w:rPr>
        <w:t>&lt;Article&gt;</w:t>
      </w:r>
      <w:r w:rsidRPr="00641ED5">
        <w:t>Ziffer 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591DE1C" w14:textId="77777777" w:rsidTr="00755C74">
        <w:trPr>
          <w:trHeight w:hRule="exact" w:val="240"/>
          <w:jc w:val="center"/>
        </w:trPr>
        <w:tc>
          <w:tcPr>
            <w:tcW w:w="9752" w:type="dxa"/>
            <w:gridSpan w:val="2"/>
            <w:tcBorders>
              <w:top w:val="nil"/>
              <w:left w:val="nil"/>
              <w:bottom w:val="nil"/>
              <w:right w:val="nil"/>
            </w:tcBorders>
          </w:tcPr>
          <w:p w14:paraId="752CDFC7" w14:textId="77777777" w:rsidR="00FC120E" w:rsidRPr="00641ED5" w:rsidRDefault="00FC120E" w:rsidP="00755C74"/>
        </w:tc>
      </w:tr>
      <w:tr w:rsidR="00FC120E" w:rsidRPr="00641ED5" w14:paraId="34537A2E" w14:textId="77777777" w:rsidTr="00755C74">
        <w:trPr>
          <w:trHeight w:val="240"/>
          <w:jc w:val="center"/>
        </w:trPr>
        <w:tc>
          <w:tcPr>
            <w:tcW w:w="4876" w:type="dxa"/>
            <w:tcBorders>
              <w:top w:val="nil"/>
              <w:left w:val="nil"/>
              <w:bottom w:val="nil"/>
              <w:right w:val="nil"/>
            </w:tcBorders>
          </w:tcPr>
          <w:p w14:paraId="5802CC16"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E5C41C1" w14:textId="77777777" w:rsidR="00FC120E" w:rsidRPr="00641ED5" w:rsidRDefault="00FC120E" w:rsidP="00755C74">
            <w:pPr>
              <w:pStyle w:val="AmColumnHeading"/>
            </w:pPr>
            <w:r w:rsidRPr="00641ED5">
              <w:t>Geänderter Text</w:t>
            </w:r>
          </w:p>
        </w:tc>
      </w:tr>
      <w:tr w:rsidR="00FC120E" w:rsidRPr="00641ED5" w14:paraId="6CE8531D" w14:textId="77777777" w:rsidTr="00755C74">
        <w:trPr>
          <w:jc w:val="center"/>
        </w:trPr>
        <w:tc>
          <w:tcPr>
            <w:tcW w:w="4876" w:type="dxa"/>
            <w:tcBorders>
              <w:top w:val="nil"/>
              <w:left w:val="nil"/>
              <w:bottom w:val="nil"/>
              <w:right w:val="nil"/>
            </w:tcBorders>
          </w:tcPr>
          <w:p w14:paraId="0183144D" w14:textId="77777777" w:rsidR="00FC120E" w:rsidRPr="00641ED5" w:rsidRDefault="00FC120E" w:rsidP="00755C74">
            <w:pPr>
              <w:pStyle w:val="Normal6a"/>
            </w:pPr>
            <w:r w:rsidRPr="00641ED5">
              <w:rPr>
                <w:b/>
                <w:i/>
              </w:rPr>
              <w:t>6.</w:t>
            </w:r>
            <w:r w:rsidRPr="00641ED5">
              <w:tab/>
            </w:r>
            <w:r w:rsidRPr="00641ED5">
              <w:rPr>
                <w:b/>
                <w:i/>
              </w:rPr>
              <w:t>weist darauf hin, dass die Tätigkeiten der EIB naturgemäß eingeschränkt sind und nur unterstützend dazu beitragen können, die erhebliche Investitionslücke anzugehen; bekräftigt, dass eine stärker integrierte Wirtschafts- und Währungsunion und ein solideres Wirtschaftsgefüge den Tätigkeiten der EIB förderlich wäre; fordert daher rasche und substanzielle Fortschritte in Bezug auf die Kapitalmarktunion und die Vollendung der Bankenunion sowie die Schaffung dauerhafter Investitionsinstrumente und -mechanismen auf EU-Ebene;</w:t>
            </w:r>
          </w:p>
        </w:tc>
        <w:tc>
          <w:tcPr>
            <w:tcW w:w="4876" w:type="dxa"/>
            <w:tcBorders>
              <w:top w:val="nil"/>
              <w:left w:val="nil"/>
              <w:bottom w:val="nil"/>
              <w:right w:val="nil"/>
            </w:tcBorders>
          </w:tcPr>
          <w:p w14:paraId="1CAE7C6E" w14:textId="77777777" w:rsidR="00FC120E" w:rsidRPr="00641ED5" w:rsidRDefault="00FC120E" w:rsidP="00755C74">
            <w:pPr>
              <w:pStyle w:val="Normal6a"/>
            </w:pPr>
            <w:r w:rsidRPr="00641ED5">
              <w:rPr>
                <w:b/>
                <w:i/>
              </w:rPr>
              <w:t>entfällt</w:t>
            </w:r>
          </w:p>
        </w:tc>
      </w:tr>
    </w:tbl>
    <w:p w14:paraId="27C96BF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540D972" w14:textId="77777777" w:rsidR="00FC120E" w:rsidRPr="00641ED5" w:rsidRDefault="00FC120E" w:rsidP="00FC120E">
      <w:r w:rsidRPr="00641ED5">
        <w:rPr>
          <w:rStyle w:val="HideTWBExt"/>
        </w:rPr>
        <w:t>&lt;/Amend&gt;</w:t>
      </w:r>
    </w:p>
    <w:p w14:paraId="4AB800AD"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95</w:t>
      </w:r>
      <w:r w:rsidRPr="00641ED5">
        <w:rPr>
          <w:rStyle w:val="HideTWBExt"/>
        </w:rPr>
        <w:t>&lt;/NumAm&gt;</w:t>
      </w:r>
    </w:p>
    <w:p w14:paraId="0FFEDC32" w14:textId="77777777" w:rsidR="00FC120E" w:rsidRPr="00641ED5" w:rsidRDefault="00FC120E" w:rsidP="00FC120E">
      <w:pPr>
        <w:pStyle w:val="NormalBold"/>
      </w:pPr>
      <w:r w:rsidRPr="00641ED5">
        <w:rPr>
          <w:rStyle w:val="HideTWBExt"/>
          <w:b w:val="0"/>
        </w:rPr>
        <w:t>&lt;RepeatBlock-By&gt;&lt;Members&gt;</w:t>
      </w:r>
      <w:r w:rsidRPr="00641ED5">
        <w:t>Markus Ferber</w:t>
      </w:r>
      <w:r w:rsidRPr="00641ED5">
        <w:rPr>
          <w:rStyle w:val="HideTWBExt"/>
          <w:b w:val="0"/>
        </w:rPr>
        <w:t>&lt;/Members&gt;</w:t>
      </w:r>
    </w:p>
    <w:p w14:paraId="3F521A7E" w14:textId="77777777" w:rsidR="00FC120E" w:rsidRPr="00641ED5" w:rsidRDefault="00FC120E" w:rsidP="00FC120E">
      <w:pPr>
        <w:pStyle w:val="NormalBold"/>
      </w:pPr>
      <w:r w:rsidRPr="00641ED5">
        <w:rPr>
          <w:rStyle w:val="HideTWBExt"/>
          <w:b w:val="0"/>
        </w:rPr>
        <w:t>&lt;/RepeatBlock-By&gt;</w:t>
      </w:r>
    </w:p>
    <w:p w14:paraId="4BCF33AE"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6FE873B" w14:textId="77777777" w:rsidR="00FC120E" w:rsidRPr="00641ED5" w:rsidRDefault="00FC120E" w:rsidP="00FC120E">
      <w:pPr>
        <w:pStyle w:val="NormalBold"/>
      </w:pPr>
      <w:r w:rsidRPr="00641ED5">
        <w:rPr>
          <w:rStyle w:val="HideTWBExt"/>
        </w:rPr>
        <w:t>&lt;Article&gt;</w:t>
      </w:r>
      <w:r w:rsidRPr="00641ED5">
        <w:t>Ziffer 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C682818" w14:textId="77777777" w:rsidTr="00755C74">
        <w:trPr>
          <w:trHeight w:hRule="exact" w:val="240"/>
          <w:jc w:val="center"/>
        </w:trPr>
        <w:tc>
          <w:tcPr>
            <w:tcW w:w="9752" w:type="dxa"/>
            <w:gridSpan w:val="2"/>
            <w:tcBorders>
              <w:top w:val="nil"/>
              <w:left w:val="nil"/>
              <w:bottom w:val="nil"/>
              <w:right w:val="nil"/>
            </w:tcBorders>
          </w:tcPr>
          <w:p w14:paraId="4D96C749" w14:textId="77777777" w:rsidR="00FC120E" w:rsidRPr="00641ED5" w:rsidRDefault="00FC120E" w:rsidP="00755C74"/>
        </w:tc>
      </w:tr>
      <w:tr w:rsidR="00FC120E" w:rsidRPr="00641ED5" w14:paraId="283FD917" w14:textId="77777777" w:rsidTr="00755C74">
        <w:trPr>
          <w:trHeight w:val="240"/>
          <w:jc w:val="center"/>
        </w:trPr>
        <w:tc>
          <w:tcPr>
            <w:tcW w:w="4876" w:type="dxa"/>
            <w:tcBorders>
              <w:top w:val="nil"/>
              <w:left w:val="nil"/>
              <w:bottom w:val="nil"/>
              <w:right w:val="nil"/>
            </w:tcBorders>
          </w:tcPr>
          <w:p w14:paraId="32D6DBC3"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7B9A6C5" w14:textId="77777777" w:rsidR="00FC120E" w:rsidRPr="00641ED5" w:rsidRDefault="00FC120E" w:rsidP="00755C74">
            <w:pPr>
              <w:pStyle w:val="AmColumnHeading"/>
            </w:pPr>
            <w:r w:rsidRPr="00641ED5">
              <w:t>Geänderter Text</w:t>
            </w:r>
          </w:p>
        </w:tc>
      </w:tr>
      <w:tr w:rsidR="00FC120E" w:rsidRPr="00641ED5" w14:paraId="0AF458A1" w14:textId="77777777" w:rsidTr="00755C74">
        <w:trPr>
          <w:jc w:val="center"/>
        </w:trPr>
        <w:tc>
          <w:tcPr>
            <w:tcW w:w="4876" w:type="dxa"/>
            <w:tcBorders>
              <w:top w:val="nil"/>
              <w:left w:val="nil"/>
              <w:bottom w:val="nil"/>
              <w:right w:val="nil"/>
            </w:tcBorders>
          </w:tcPr>
          <w:p w14:paraId="34781535" w14:textId="77777777" w:rsidR="00FC120E" w:rsidRPr="00641ED5" w:rsidRDefault="00FC120E" w:rsidP="00755C74">
            <w:pPr>
              <w:pStyle w:val="Normal6a"/>
            </w:pPr>
            <w:r w:rsidRPr="00641ED5">
              <w:t>6.</w:t>
            </w:r>
            <w:r w:rsidRPr="00641ED5">
              <w:tab/>
              <w:t xml:space="preserve">weist darauf hin, dass die Tätigkeiten der EIB naturgemäß eingeschränkt sind und nur unterstützend dazu beitragen können, die erhebliche Investitionslücke anzugehen; </w:t>
            </w:r>
            <w:r w:rsidRPr="00641ED5">
              <w:rPr>
                <w:b/>
                <w:i/>
              </w:rPr>
              <w:t xml:space="preserve">bekräftigt, dass eine stärker integrierte Wirtschafts- und Währungsunion und ein solideres Wirtschaftsgefüge den Tätigkeiten der EIB förderlich wäre; </w:t>
            </w:r>
            <w:r w:rsidRPr="00641ED5">
              <w:rPr>
                <w:b/>
                <w:bCs/>
                <w:i/>
                <w:iCs/>
              </w:rPr>
              <w:t xml:space="preserve">fordert </w:t>
            </w:r>
            <w:r w:rsidRPr="00641ED5">
              <w:t xml:space="preserve">daher </w:t>
            </w:r>
            <w:r w:rsidRPr="00641ED5">
              <w:rPr>
                <w:b/>
                <w:bCs/>
                <w:i/>
                <w:iCs/>
              </w:rPr>
              <w:t>rasche und substanzielle Fortschritte in Bezug</w:t>
            </w:r>
            <w:r w:rsidRPr="00641ED5">
              <w:t xml:space="preserve"> auf </w:t>
            </w:r>
            <w:r w:rsidRPr="00641ED5">
              <w:rPr>
                <w:b/>
                <w:bCs/>
                <w:i/>
                <w:iCs/>
              </w:rPr>
              <w:t>die Kapitalmarktunion und die Vollendung der Bankenunion sowie die Schaffung dauerhafter Investitionsinstrumente und -mechanismen auf EU-Ebene</w:t>
            </w:r>
            <w:r w:rsidRPr="00641ED5">
              <w:t>;</w:t>
            </w:r>
          </w:p>
        </w:tc>
        <w:tc>
          <w:tcPr>
            <w:tcW w:w="4876" w:type="dxa"/>
            <w:tcBorders>
              <w:top w:val="nil"/>
              <w:left w:val="nil"/>
              <w:bottom w:val="nil"/>
              <w:right w:val="nil"/>
            </w:tcBorders>
          </w:tcPr>
          <w:p w14:paraId="7DD26186" w14:textId="77777777" w:rsidR="00FC120E" w:rsidRPr="00641ED5" w:rsidRDefault="00FC120E" w:rsidP="00755C74">
            <w:pPr>
              <w:pStyle w:val="Normal6a"/>
            </w:pPr>
            <w:r w:rsidRPr="00641ED5">
              <w:t>6.</w:t>
            </w:r>
            <w:r w:rsidRPr="00641ED5">
              <w:tab/>
              <w:t xml:space="preserve">weist darauf hin, dass die Tätigkeiten der EIB naturgemäß eingeschränkt sind und nur unterstützend dazu beitragen können, die erhebliche Investitionslücke anzugehen; </w:t>
            </w:r>
            <w:r w:rsidRPr="00641ED5">
              <w:rPr>
                <w:b/>
                <w:bCs/>
                <w:i/>
                <w:iCs/>
              </w:rPr>
              <w:t xml:space="preserve">betont </w:t>
            </w:r>
            <w:r w:rsidRPr="00641ED5">
              <w:t>daher</w:t>
            </w:r>
            <w:r w:rsidRPr="00641ED5">
              <w:rPr>
                <w:b/>
                <w:bCs/>
                <w:i/>
                <w:iCs/>
              </w:rPr>
              <w:t>, dass</w:t>
            </w:r>
            <w:r w:rsidRPr="00641ED5">
              <w:t xml:space="preserve"> auf </w:t>
            </w:r>
            <w:r w:rsidRPr="00641ED5">
              <w:rPr>
                <w:b/>
                <w:bCs/>
                <w:i/>
                <w:iCs/>
              </w:rPr>
              <w:t>ihren strategischen Prioritäten ein besonderer Schwerpunkt liegen sollte</w:t>
            </w:r>
            <w:r w:rsidRPr="00641ED5">
              <w:t>;</w:t>
            </w:r>
          </w:p>
        </w:tc>
      </w:tr>
    </w:tbl>
    <w:p w14:paraId="5AF8D13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67ECB5A" w14:textId="77777777" w:rsidR="00FC120E" w:rsidRPr="00641ED5" w:rsidRDefault="00FC120E" w:rsidP="00FC120E">
      <w:r w:rsidRPr="00641ED5">
        <w:rPr>
          <w:rStyle w:val="HideTWBExt"/>
        </w:rPr>
        <w:t>&lt;/Amend&gt;</w:t>
      </w:r>
    </w:p>
    <w:p w14:paraId="17B167A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96</w:t>
      </w:r>
      <w:r w:rsidRPr="00641ED5">
        <w:rPr>
          <w:rStyle w:val="HideTWBExt"/>
        </w:rPr>
        <w:t>&lt;/NumAm&gt;</w:t>
      </w:r>
    </w:p>
    <w:p w14:paraId="0BE33BCE"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277A0D27" w14:textId="77777777" w:rsidR="00FC120E" w:rsidRPr="00641ED5" w:rsidRDefault="00FC120E" w:rsidP="00FC120E">
      <w:pPr>
        <w:pStyle w:val="NormalBold"/>
      </w:pPr>
      <w:r w:rsidRPr="00641ED5">
        <w:rPr>
          <w:rStyle w:val="HideTWBExt"/>
          <w:b w:val="0"/>
        </w:rPr>
        <w:t>&lt;/RepeatBlock-By&gt;</w:t>
      </w:r>
    </w:p>
    <w:p w14:paraId="1057574E"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1BCFF6A" w14:textId="77777777" w:rsidR="00FC120E" w:rsidRPr="00641ED5" w:rsidRDefault="00FC120E" w:rsidP="00FC120E">
      <w:pPr>
        <w:pStyle w:val="NormalBold"/>
      </w:pPr>
      <w:r w:rsidRPr="00641ED5">
        <w:rPr>
          <w:rStyle w:val="HideTWBExt"/>
        </w:rPr>
        <w:t>&lt;Article&gt;</w:t>
      </w:r>
      <w:r w:rsidRPr="00641ED5">
        <w:t>Ziffer 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ABB7D50" w14:textId="77777777" w:rsidTr="00755C74">
        <w:trPr>
          <w:trHeight w:hRule="exact" w:val="240"/>
          <w:jc w:val="center"/>
        </w:trPr>
        <w:tc>
          <w:tcPr>
            <w:tcW w:w="9752" w:type="dxa"/>
            <w:gridSpan w:val="2"/>
            <w:tcBorders>
              <w:top w:val="nil"/>
              <w:left w:val="nil"/>
              <w:bottom w:val="nil"/>
              <w:right w:val="nil"/>
            </w:tcBorders>
          </w:tcPr>
          <w:p w14:paraId="4A9F4233" w14:textId="77777777" w:rsidR="00FC120E" w:rsidRPr="00641ED5" w:rsidRDefault="00FC120E" w:rsidP="00755C74"/>
        </w:tc>
      </w:tr>
      <w:tr w:rsidR="00FC120E" w:rsidRPr="00641ED5" w14:paraId="4777AF41" w14:textId="77777777" w:rsidTr="00755C74">
        <w:trPr>
          <w:trHeight w:val="240"/>
          <w:jc w:val="center"/>
        </w:trPr>
        <w:tc>
          <w:tcPr>
            <w:tcW w:w="4876" w:type="dxa"/>
            <w:tcBorders>
              <w:top w:val="nil"/>
              <w:left w:val="nil"/>
              <w:bottom w:val="nil"/>
              <w:right w:val="nil"/>
            </w:tcBorders>
          </w:tcPr>
          <w:p w14:paraId="65C34E4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09F39C3" w14:textId="77777777" w:rsidR="00FC120E" w:rsidRPr="00641ED5" w:rsidRDefault="00FC120E" w:rsidP="00755C74">
            <w:pPr>
              <w:pStyle w:val="AmColumnHeading"/>
            </w:pPr>
            <w:r w:rsidRPr="00641ED5">
              <w:t>Geänderter Text</w:t>
            </w:r>
          </w:p>
        </w:tc>
      </w:tr>
      <w:tr w:rsidR="00FC120E" w:rsidRPr="00641ED5" w14:paraId="58BFEFE5" w14:textId="77777777" w:rsidTr="00755C74">
        <w:trPr>
          <w:jc w:val="center"/>
        </w:trPr>
        <w:tc>
          <w:tcPr>
            <w:tcW w:w="4876" w:type="dxa"/>
            <w:tcBorders>
              <w:top w:val="nil"/>
              <w:left w:val="nil"/>
              <w:bottom w:val="nil"/>
              <w:right w:val="nil"/>
            </w:tcBorders>
          </w:tcPr>
          <w:p w14:paraId="558B1A0B" w14:textId="77777777" w:rsidR="00FC120E" w:rsidRPr="00641ED5" w:rsidRDefault="00FC120E" w:rsidP="00755C74">
            <w:pPr>
              <w:pStyle w:val="Normal6a"/>
            </w:pPr>
            <w:r w:rsidRPr="00641ED5">
              <w:t>6.</w:t>
            </w:r>
            <w:r w:rsidRPr="00641ED5">
              <w:tab/>
              <w:t xml:space="preserve">weist darauf hin, dass die </w:t>
            </w:r>
            <w:r w:rsidRPr="00641ED5">
              <w:rPr>
                <w:b/>
                <w:bCs/>
                <w:i/>
                <w:iCs/>
              </w:rPr>
              <w:t>Tätigkeiten</w:t>
            </w:r>
            <w:r w:rsidRPr="00641ED5">
              <w:t xml:space="preserve"> der EIB </w:t>
            </w:r>
            <w:r w:rsidRPr="00641ED5">
              <w:rPr>
                <w:b/>
                <w:bCs/>
                <w:i/>
                <w:iCs/>
              </w:rPr>
              <w:t>naturgemäß eingeschränkt sind und nur unterstützend dazu beitragen können</w:t>
            </w:r>
            <w:r w:rsidRPr="00641ED5">
              <w:t xml:space="preserve">, die erhebliche Investitionslücke anzugehen; bekräftigt, dass </w:t>
            </w:r>
            <w:r w:rsidRPr="00641ED5">
              <w:rPr>
                <w:b/>
                <w:bCs/>
                <w:i/>
                <w:iCs/>
              </w:rPr>
              <w:t>eine</w:t>
            </w:r>
            <w:r w:rsidRPr="00641ED5">
              <w:t xml:space="preserve"> stärker integrierte </w:t>
            </w:r>
            <w:r w:rsidRPr="00641ED5">
              <w:rPr>
                <w:b/>
                <w:bCs/>
                <w:i/>
                <w:iCs/>
              </w:rPr>
              <w:t>Wirtschafts- und Währungsunion</w:t>
            </w:r>
            <w:r w:rsidRPr="00641ED5">
              <w:t xml:space="preserve"> und ein solideres Wirtschaftsgefüge </w:t>
            </w:r>
            <w:r w:rsidRPr="00641ED5">
              <w:rPr>
                <w:b/>
                <w:bCs/>
                <w:i/>
                <w:iCs/>
              </w:rPr>
              <w:t>den</w:t>
            </w:r>
            <w:r w:rsidRPr="00641ED5">
              <w:t xml:space="preserve"> Tätigkeiten der EIB </w:t>
            </w:r>
            <w:r w:rsidRPr="00641ED5">
              <w:rPr>
                <w:b/>
                <w:bCs/>
                <w:i/>
                <w:iCs/>
              </w:rPr>
              <w:t>förderlich wäre</w:t>
            </w:r>
            <w:r w:rsidRPr="00641ED5">
              <w:t xml:space="preserve">; fordert daher rasche und substanzielle Fortschritte in Bezug auf die </w:t>
            </w:r>
            <w:r w:rsidRPr="00641ED5">
              <w:rPr>
                <w:b/>
                <w:bCs/>
                <w:i/>
                <w:iCs/>
              </w:rPr>
              <w:t>Kapitalmarktunion</w:t>
            </w:r>
            <w:r w:rsidRPr="00641ED5">
              <w:t xml:space="preserve"> und die Vollendung der Bankenunion</w:t>
            </w:r>
            <w:r w:rsidRPr="00641ED5">
              <w:rPr>
                <w:b/>
                <w:bCs/>
                <w:i/>
                <w:iCs/>
              </w:rPr>
              <w:t xml:space="preserve"> sowie die Schaffung dauerhafter Investitionsinstrumente und -mechanismen auf EU-Ebene</w:t>
            </w:r>
            <w:r w:rsidRPr="00641ED5">
              <w:t>;</w:t>
            </w:r>
          </w:p>
        </w:tc>
        <w:tc>
          <w:tcPr>
            <w:tcW w:w="4876" w:type="dxa"/>
            <w:tcBorders>
              <w:top w:val="nil"/>
              <w:left w:val="nil"/>
              <w:bottom w:val="nil"/>
              <w:right w:val="nil"/>
            </w:tcBorders>
          </w:tcPr>
          <w:p w14:paraId="5472F222" w14:textId="77777777" w:rsidR="00FC120E" w:rsidRPr="00641ED5" w:rsidRDefault="00FC120E" w:rsidP="00755C74">
            <w:pPr>
              <w:pStyle w:val="Normal6a"/>
            </w:pPr>
            <w:r w:rsidRPr="00641ED5">
              <w:t>6.</w:t>
            </w:r>
            <w:r w:rsidRPr="00641ED5">
              <w:tab/>
              <w:t xml:space="preserve">weist darauf hin, dass die </w:t>
            </w:r>
            <w:r w:rsidRPr="00641ED5">
              <w:rPr>
                <w:b/>
                <w:bCs/>
                <w:i/>
                <w:iCs/>
              </w:rPr>
              <w:t>Tätigkeit</w:t>
            </w:r>
            <w:r w:rsidRPr="00641ED5">
              <w:t xml:space="preserve"> der EIB </w:t>
            </w:r>
            <w:r w:rsidRPr="00641ED5">
              <w:rPr>
                <w:b/>
                <w:bCs/>
                <w:i/>
                <w:iCs/>
              </w:rPr>
              <w:t>wesentlich dazu beitragen muss</w:t>
            </w:r>
            <w:r w:rsidRPr="00641ED5">
              <w:t xml:space="preserve">, die </w:t>
            </w:r>
            <w:r w:rsidRPr="00641ED5">
              <w:rPr>
                <w:b/>
                <w:bCs/>
                <w:i/>
                <w:iCs/>
              </w:rPr>
              <w:t>vorhandene</w:t>
            </w:r>
            <w:r w:rsidRPr="00641ED5">
              <w:t xml:space="preserve"> erhebliche Investitionslücke </w:t>
            </w:r>
            <w:r w:rsidRPr="00641ED5">
              <w:rPr>
                <w:b/>
                <w:bCs/>
                <w:i/>
                <w:iCs/>
              </w:rPr>
              <w:t>in der EU</w:t>
            </w:r>
            <w:r w:rsidRPr="00641ED5">
              <w:t xml:space="preserve"> anzugehen; bekräftigt, dass stärker integrierte </w:t>
            </w:r>
            <w:r w:rsidRPr="00641ED5">
              <w:rPr>
                <w:b/>
                <w:bCs/>
                <w:i/>
                <w:iCs/>
              </w:rPr>
              <w:t>Kapitalmärkte, ein vertiefter Binnenmarkt</w:t>
            </w:r>
            <w:r w:rsidRPr="00641ED5">
              <w:t xml:space="preserve"> und ein solideres Wirtschaftsgefüge </w:t>
            </w:r>
            <w:r w:rsidRPr="00641ED5">
              <w:rPr>
                <w:b/>
                <w:bCs/>
                <w:i/>
                <w:iCs/>
              </w:rPr>
              <w:t>auch für die</w:t>
            </w:r>
            <w:r w:rsidRPr="00641ED5">
              <w:t xml:space="preserve"> Tätigkeiten der EIB </w:t>
            </w:r>
            <w:r w:rsidRPr="00641ED5">
              <w:rPr>
                <w:b/>
                <w:bCs/>
                <w:i/>
                <w:iCs/>
              </w:rPr>
              <w:t>die Grundlage bilden</w:t>
            </w:r>
            <w:r w:rsidRPr="00641ED5">
              <w:t>;</w:t>
            </w:r>
            <w:r w:rsidRPr="00641ED5">
              <w:rPr>
                <w:b/>
                <w:i/>
              </w:rPr>
              <w:t xml:space="preserve"> vertritt die Ansicht, dass die Entwicklung eines gut funktionierenden Verbriefungsmarkts ein entscheidender erster Schritt auf dem Weg zur Spar- und Investitionsunion (SIU) ist; ist der Ansicht, dass die SIU sowohl Verbrauchern als auch KMU Vorteile bringen wird, indem sie renditestarke Investitionsmöglichkeiten in der Realwirtschaft bietet, und durch die Erleichterung des Zugangs zu stärker diversifizierten Finanzierungsquellen letztlich den Risikokapitalmarkt stärken wird; </w:t>
            </w:r>
            <w:r w:rsidRPr="00641ED5">
              <w:rPr>
                <w:b/>
                <w:bCs/>
                <w:i/>
                <w:iCs/>
              </w:rPr>
              <w:t>fordert die EIB auf, die Möglichkeit zu prüfen, privates Kapital durch die Ausgabe von Anleihen oder Fonds zu mobilisieren, die für private und institutionelle Anleger zugänglich sind;</w:t>
            </w:r>
            <w:r w:rsidRPr="00641ED5">
              <w:t xml:space="preserve"> fordert daher rasche und substanzielle Fortschritte in Bezug auf die </w:t>
            </w:r>
            <w:r w:rsidRPr="00641ED5">
              <w:rPr>
                <w:b/>
                <w:bCs/>
                <w:i/>
                <w:iCs/>
              </w:rPr>
              <w:t>SIU</w:t>
            </w:r>
            <w:r w:rsidRPr="00641ED5">
              <w:t xml:space="preserve"> und die Vollendung der Bankenunion;</w:t>
            </w:r>
          </w:p>
        </w:tc>
      </w:tr>
    </w:tbl>
    <w:p w14:paraId="5663137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1EE6598" w14:textId="77777777" w:rsidR="00FC120E" w:rsidRPr="00641ED5" w:rsidRDefault="00FC120E" w:rsidP="00FC120E">
      <w:r w:rsidRPr="00641ED5">
        <w:rPr>
          <w:rStyle w:val="HideTWBExt"/>
        </w:rPr>
        <w:t>&lt;/Amend&gt;</w:t>
      </w:r>
    </w:p>
    <w:p w14:paraId="12BA4288"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97</w:t>
      </w:r>
      <w:r w:rsidRPr="00641ED5">
        <w:rPr>
          <w:rStyle w:val="HideTWBExt"/>
        </w:rPr>
        <w:t>&lt;/NumAm&gt;</w:t>
      </w:r>
    </w:p>
    <w:p w14:paraId="0E97060B" w14:textId="77777777" w:rsidR="00FC120E" w:rsidRPr="00641ED5" w:rsidRDefault="00FC120E" w:rsidP="00FC120E">
      <w:pPr>
        <w:pStyle w:val="NormalBold"/>
      </w:pPr>
      <w:r w:rsidRPr="00641ED5">
        <w:rPr>
          <w:rStyle w:val="HideTWBExt"/>
          <w:b w:val="0"/>
        </w:rPr>
        <w:t>&lt;RepeatBlock-By&gt;&lt;Members&gt;</w:t>
      </w:r>
      <w:r w:rsidRPr="00641ED5">
        <w:t>Marco Falcone</w:t>
      </w:r>
      <w:r w:rsidRPr="00641ED5">
        <w:rPr>
          <w:rStyle w:val="HideTWBExt"/>
          <w:b w:val="0"/>
        </w:rPr>
        <w:t>&lt;/Members&gt;</w:t>
      </w:r>
    </w:p>
    <w:p w14:paraId="52CF9508" w14:textId="77777777" w:rsidR="00FC120E" w:rsidRPr="00641ED5" w:rsidRDefault="00FC120E" w:rsidP="00FC120E">
      <w:pPr>
        <w:pStyle w:val="NormalBold"/>
      </w:pPr>
      <w:r w:rsidRPr="00641ED5">
        <w:rPr>
          <w:rStyle w:val="HideTWBExt"/>
          <w:b w:val="0"/>
        </w:rPr>
        <w:t>&lt;/RepeatBlock-By&gt;</w:t>
      </w:r>
    </w:p>
    <w:p w14:paraId="0095473A"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9DA1E16" w14:textId="77777777" w:rsidR="00FC120E" w:rsidRPr="00641ED5" w:rsidRDefault="00FC120E" w:rsidP="00FC120E">
      <w:pPr>
        <w:pStyle w:val="NormalBold"/>
      </w:pPr>
      <w:r w:rsidRPr="00641ED5">
        <w:rPr>
          <w:rStyle w:val="HideTWBExt"/>
        </w:rPr>
        <w:t>&lt;Article&gt;</w:t>
      </w:r>
      <w:r w:rsidRPr="00641ED5">
        <w:t>Ziffer 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E9BE8E2" w14:textId="77777777" w:rsidTr="00755C74">
        <w:trPr>
          <w:trHeight w:hRule="exact" w:val="240"/>
          <w:jc w:val="center"/>
        </w:trPr>
        <w:tc>
          <w:tcPr>
            <w:tcW w:w="9752" w:type="dxa"/>
            <w:gridSpan w:val="2"/>
            <w:tcBorders>
              <w:top w:val="nil"/>
              <w:left w:val="nil"/>
              <w:bottom w:val="nil"/>
              <w:right w:val="nil"/>
            </w:tcBorders>
          </w:tcPr>
          <w:p w14:paraId="3FC11DAA" w14:textId="77777777" w:rsidR="00FC120E" w:rsidRPr="00641ED5" w:rsidRDefault="00FC120E" w:rsidP="00755C74"/>
        </w:tc>
      </w:tr>
      <w:tr w:rsidR="00FC120E" w:rsidRPr="00641ED5" w14:paraId="5E9433A8" w14:textId="77777777" w:rsidTr="00755C74">
        <w:trPr>
          <w:trHeight w:val="240"/>
          <w:jc w:val="center"/>
        </w:trPr>
        <w:tc>
          <w:tcPr>
            <w:tcW w:w="4876" w:type="dxa"/>
            <w:tcBorders>
              <w:top w:val="nil"/>
              <w:left w:val="nil"/>
              <w:bottom w:val="nil"/>
              <w:right w:val="nil"/>
            </w:tcBorders>
          </w:tcPr>
          <w:p w14:paraId="6E42160B"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8548C38" w14:textId="77777777" w:rsidR="00FC120E" w:rsidRPr="00641ED5" w:rsidRDefault="00FC120E" w:rsidP="00755C74">
            <w:pPr>
              <w:pStyle w:val="AmColumnHeading"/>
            </w:pPr>
            <w:r w:rsidRPr="00641ED5">
              <w:t>Geänderter Text</w:t>
            </w:r>
          </w:p>
        </w:tc>
      </w:tr>
      <w:tr w:rsidR="00FC120E" w:rsidRPr="00641ED5" w14:paraId="7BE4657F" w14:textId="77777777" w:rsidTr="00755C74">
        <w:trPr>
          <w:jc w:val="center"/>
        </w:trPr>
        <w:tc>
          <w:tcPr>
            <w:tcW w:w="4876" w:type="dxa"/>
            <w:tcBorders>
              <w:top w:val="nil"/>
              <w:left w:val="nil"/>
              <w:bottom w:val="nil"/>
              <w:right w:val="nil"/>
            </w:tcBorders>
          </w:tcPr>
          <w:p w14:paraId="768EA2D9" w14:textId="77777777" w:rsidR="00FC120E" w:rsidRPr="00641ED5" w:rsidRDefault="00FC120E" w:rsidP="00755C74">
            <w:pPr>
              <w:pStyle w:val="Normal6a"/>
            </w:pPr>
            <w:r w:rsidRPr="00641ED5">
              <w:t>6.</w:t>
            </w:r>
            <w:r w:rsidRPr="00641ED5">
              <w:tab/>
              <w:t>weist darauf hin, dass die Tätigkeiten der EIB naturgemäß eingeschränkt sind und nur unterstützend dazu beitragen können, die erhebliche Investitionslücke anzugehen; bekräftigt, dass eine stärker integrierte Wirtschafts- und Währungsunion und ein solideres Wirtschaftsgefüge den Tätigkeiten der EIB förderlich wäre; fordert daher rasche und substanzielle Fortschritte in Bezug auf die Kapitalmarktunion und die Vollendung der Bankenunion sowie die Schaffung dauerhafter Investitionsinstrumente und -mechanismen auf EU-Ebene;</w:t>
            </w:r>
          </w:p>
        </w:tc>
        <w:tc>
          <w:tcPr>
            <w:tcW w:w="4876" w:type="dxa"/>
            <w:tcBorders>
              <w:top w:val="nil"/>
              <w:left w:val="nil"/>
              <w:bottom w:val="nil"/>
              <w:right w:val="nil"/>
            </w:tcBorders>
          </w:tcPr>
          <w:p w14:paraId="590A5179" w14:textId="77777777" w:rsidR="00FC120E" w:rsidRPr="00641ED5" w:rsidRDefault="00FC120E" w:rsidP="00755C74">
            <w:pPr>
              <w:pStyle w:val="Normal6a"/>
            </w:pPr>
            <w:r w:rsidRPr="00641ED5">
              <w:t>6.</w:t>
            </w:r>
            <w:r w:rsidRPr="00641ED5">
              <w:tab/>
              <w:t xml:space="preserve">weist darauf hin, dass die Tätigkeiten der EIB naturgemäß eingeschränkt sind und nur unterstützend dazu beitragen können, die erhebliche Investitionslücke anzugehen; bekräftigt, dass eine stärker integrierte Wirtschafts- und Währungsunion und ein solideres Wirtschaftsgefüge den Tätigkeiten der EIB förderlich wäre; fordert daher rasche und substanzielle Fortschritte in Bezug auf die Kapitalmarktunion und die Vollendung der Bankenunion sowie die Schaffung dauerhafter Investitionsinstrumente und -mechanismen auf EU-Ebene; </w:t>
            </w:r>
            <w:r w:rsidRPr="00641ED5">
              <w:rPr>
                <w:b/>
                <w:i/>
              </w:rPr>
              <w:t>fordert die EIB jedoch auf, die Entwicklung europaweiter Finanzierungsinstrumente zu fördern und öffentliche und private Mittel einzusetzen, um die Ausweitung produktiver Investitionen im Inland zu unterstützen und die Ersparnisse institutioneller und privater Investoren im Interesse der europäischen Wirtschaft zu mobilisieren; </w:t>
            </w:r>
          </w:p>
        </w:tc>
      </w:tr>
    </w:tbl>
    <w:p w14:paraId="0416B17A"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{IT}</w:t>
      </w:r>
      <w:r w:rsidRPr="00641ED5">
        <w:t>it</w:t>
      </w:r>
      <w:r w:rsidRPr="00641ED5">
        <w:rPr>
          <w:rStyle w:val="HideTWBExt"/>
        </w:rPr>
        <w:t>&lt;/Original&gt;</w:t>
      </w:r>
    </w:p>
    <w:p w14:paraId="75A33E01" w14:textId="77777777" w:rsidR="00FC120E" w:rsidRPr="00641ED5" w:rsidRDefault="00FC120E" w:rsidP="00FC120E">
      <w:r w:rsidRPr="00641ED5">
        <w:rPr>
          <w:rStyle w:val="HideTWBExt"/>
        </w:rPr>
        <w:t>&lt;/Amend&gt;</w:t>
      </w:r>
    </w:p>
    <w:p w14:paraId="1F4F4BE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98</w:t>
      </w:r>
      <w:r w:rsidRPr="00641ED5">
        <w:rPr>
          <w:rStyle w:val="HideTWBExt"/>
        </w:rPr>
        <w:t>&lt;/NumAm&gt;</w:t>
      </w:r>
    </w:p>
    <w:p w14:paraId="401F4D09" w14:textId="77777777" w:rsidR="00FC120E" w:rsidRPr="00641ED5" w:rsidRDefault="00FC120E" w:rsidP="00FC120E">
      <w:pPr>
        <w:pStyle w:val="NormalBold"/>
      </w:pPr>
      <w:r w:rsidRPr="00641ED5">
        <w:rPr>
          <w:rStyle w:val="HideTWBExt"/>
          <w:b w:val="0"/>
        </w:rPr>
        <w:t>&lt;RepeatBlock-By&gt;&lt;Members&gt;</w:t>
      </w:r>
      <w:r w:rsidRPr="00641ED5">
        <w:t>Lídia Pereira</w:t>
      </w:r>
      <w:r w:rsidRPr="00641ED5">
        <w:rPr>
          <w:rStyle w:val="HideTWBExt"/>
          <w:b w:val="0"/>
        </w:rPr>
        <w:t>&lt;/Members&gt;</w:t>
      </w:r>
    </w:p>
    <w:p w14:paraId="0BDB18A1" w14:textId="77777777" w:rsidR="00FC120E" w:rsidRPr="00641ED5" w:rsidRDefault="00FC120E" w:rsidP="00FC120E">
      <w:pPr>
        <w:pStyle w:val="NormalBold"/>
      </w:pPr>
      <w:r w:rsidRPr="00641ED5">
        <w:rPr>
          <w:rStyle w:val="HideTWBExt"/>
          <w:b w:val="0"/>
        </w:rPr>
        <w:t>&lt;/RepeatBlock-By&gt;</w:t>
      </w:r>
    </w:p>
    <w:p w14:paraId="6F4CA177"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9DB4F49" w14:textId="77777777" w:rsidR="00FC120E" w:rsidRPr="00641ED5" w:rsidRDefault="00FC120E" w:rsidP="00FC120E">
      <w:pPr>
        <w:pStyle w:val="NormalBold"/>
      </w:pPr>
      <w:r w:rsidRPr="00641ED5">
        <w:rPr>
          <w:rStyle w:val="HideTWBExt"/>
        </w:rPr>
        <w:t>&lt;Article&gt;</w:t>
      </w:r>
      <w:r w:rsidRPr="00641ED5">
        <w:t>Ziffer 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32AB97C" w14:textId="77777777" w:rsidTr="00755C74">
        <w:trPr>
          <w:trHeight w:hRule="exact" w:val="240"/>
          <w:jc w:val="center"/>
        </w:trPr>
        <w:tc>
          <w:tcPr>
            <w:tcW w:w="9752" w:type="dxa"/>
            <w:gridSpan w:val="2"/>
            <w:tcBorders>
              <w:top w:val="nil"/>
              <w:left w:val="nil"/>
              <w:bottom w:val="nil"/>
              <w:right w:val="nil"/>
            </w:tcBorders>
          </w:tcPr>
          <w:p w14:paraId="1D7D8381" w14:textId="77777777" w:rsidR="00FC120E" w:rsidRPr="00641ED5" w:rsidRDefault="00FC120E" w:rsidP="00755C74"/>
        </w:tc>
      </w:tr>
      <w:tr w:rsidR="00FC120E" w:rsidRPr="00641ED5" w14:paraId="4A3F86EF" w14:textId="77777777" w:rsidTr="00755C74">
        <w:trPr>
          <w:trHeight w:val="240"/>
          <w:jc w:val="center"/>
        </w:trPr>
        <w:tc>
          <w:tcPr>
            <w:tcW w:w="4876" w:type="dxa"/>
            <w:tcBorders>
              <w:top w:val="nil"/>
              <w:left w:val="nil"/>
              <w:bottom w:val="nil"/>
              <w:right w:val="nil"/>
            </w:tcBorders>
          </w:tcPr>
          <w:p w14:paraId="491AD12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4D63F1A" w14:textId="77777777" w:rsidR="00FC120E" w:rsidRPr="00641ED5" w:rsidRDefault="00FC120E" w:rsidP="00755C74">
            <w:pPr>
              <w:pStyle w:val="AmColumnHeading"/>
            </w:pPr>
            <w:r w:rsidRPr="00641ED5">
              <w:t>Geänderter Text</w:t>
            </w:r>
          </w:p>
        </w:tc>
      </w:tr>
      <w:tr w:rsidR="00FC120E" w:rsidRPr="00641ED5" w14:paraId="7A911504" w14:textId="77777777" w:rsidTr="00755C74">
        <w:trPr>
          <w:jc w:val="center"/>
        </w:trPr>
        <w:tc>
          <w:tcPr>
            <w:tcW w:w="4876" w:type="dxa"/>
            <w:tcBorders>
              <w:top w:val="nil"/>
              <w:left w:val="nil"/>
              <w:bottom w:val="nil"/>
              <w:right w:val="nil"/>
            </w:tcBorders>
          </w:tcPr>
          <w:p w14:paraId="02286B66" w14:textId="77777777" w:rsidR="00FC120E" w:rsidRPr="00641ED5" w:rsidRDefault="00FC120E" w:rsidP="00755C74">
            <w:pPr>
              <w:pStyle w:val="Normal6a"/>
            </w:pPr>
            <w:r w:rsidRPr="00641ED5">
              <w:t>6.</w:t>
            </w:r>
            <w:r w:rsidRPr="00641ED5">
              <w:tab/>
              <w:t xml:space="preserve">weist darauf hin, dass die Tätigkeiten der EIB naturgemäß eingeschränkt sind und nur unterstützend dazu beitragen können, die erhebliche Investitionslücke anzugehen; bekräftigt, dass eine stärker integrierte Wirtschafts- und Währungsunion </w:t>
            </w:r>
            <w:r w:rsidRPr="00641ED5">
              <w:rPr>
                <w:b/>
                <w:bCs/>
                <w:i/>
                <w:iCs/>
              </w:rPr>
              <w:t>und</w:t>
            </w:r>
            <w:r w:rsidRPr="00641ED5">
              <w:t xml:space="preserve"> ein solideres Wirtschaftsgefüge den Tätigkeiten der EIB förderlich wäre; fordert daher rasche und substanzielle Fortschritte in Bezug auf die Kapitalmarktunion und die Vollendung der Bankenunion </w:t>
            </w:r>
            <w:r w:rsidRPr="00641ED5">
              <w:rPr>
                <w:b/>
                <w:i/>
              </w:rPr>
              <w:t>sowie</w:t>
            </w:r>
            <w:r w:rsidRPr="00641ED5">
              <w:t xml:space="preserve"> die Schaffung dauerhafter Investitionsinstrumente und -mechanismen auf EU-Ebene;</w:t>
            </w:r>
          </w:p>
        </w:tc>
        <w:tc>
          <w:tcPr>
            <w:tcW w:w="4876" w:type="dxa"/>
            <w:tcBorders>
              <w:top w:val="nil"/>
              <w:left w:val="nil"/>
              <w:bottom w:val="nil"/>
              <w:right w:val="nil"/>
            </w:tcBorders>
          </w:tcPr>
          <w:p w14:paraId="63ACE319" w14:textId="77777777" w:rsidR="00FC120E" w:rsidRPr="00641ED5" w:rsidRDefault="00FC120E" w:rsidP="00755C74">
            <w:pPr>
              <w:pStyle w:val="Normal6a"/>
            </w:pPr>
            <w:r w:rsidRPr="00641ED5">
              <w:t>6.</w:t>
            </w:r>
            <w:r w:rsidRPr="00641ED5">
              <w:tab/>
              <w:t>weist darauf hin, dass die Tätigkeiten der EIB naturgemäß eingeschränkt sind und nur unterstützend dazu beitragen können, die erhebliche Investitionslücke anzugehen; bekräftigt, dass eine stärker integrierte Wirtschafts- und Währungsunion</w:t>
            </w:r>
            <w:r w:rsidRPr="00641ED5">
              <w:rPr>
                <w:b/>
                <w:bCs/>
                <w:i/>
                <w:iCs/>
              </w:rPr>
              <w:t>,</w:t>
            </w:r>
            <w:r w:rsidRPr="00641ED5">
              <w:t xml:space="preserve"> ein solideres Wirtschaftsgefüge </w:t>
            </w:r>
            <w:r w:rsidRPr="00641ED5">
              <w:rPr>
                <w:b/>
                <w:bCs/>
                <w:i/>
                <w:iCs/>
              </w:rPr>
              <w:t xml:space="preserve">und eine wirksame Koordinierung </w:t>
            </w:r>
            <w:r w:rsidRPr="00641ED5">
              <w:t>den Tätigkeiten der EIB förderlich wäre; fordert daher rasche und substanzielle Fortschritte in Bezug auf die Kapitalmarktunion</w:t>
            </w:r>
            <w:r w:rsidRPr="00641ED5">
              <w:rPr>
                <w:b/>
                <w:bCs/>
                <w:i/>
                <w:iCs/>
              </w:rPr>
              <w:t>,</w:t>
            </w:r>
            <w:r w:rsidRPr="00641ED5">
              <w:t xml:space="preserve"> und </w:t>
            </w:r>
            <w:r w:rsidRPr="00641ED5">
              <w:rPr>
                <w:b/>
                <w:bCs/>
                <w:i/>
                <w:iCs/>
              </w:rPr>
              <w:t>zwar durch konkrete Schritte bei der kürzlich ins Leben gerufenen Spar- und Investitionsunion;</w:t>
            </w:r>
            <w:r w:rsidRPr="00641ED5">
              <w:rPr>
                <w:b/>
                <w:i/>
              </w:rPr>
              <w:t xml:space="preserve"> </w:t>
            </w:r>
            <w:r w:rsidRPr="00641ED5">
              <w:rPr>
                <w:b/>
                <w:bCs/>
                <w:i/>
                <w:iCs/>
              </w:rPr>
              <w:t>fordert</w:t>
            </w:r>
            <w:r w:rsidRPr="00641ED5">
              <w:t xml:space="preserve"> die Vollendung der Bankenunion</w:t>
            </w:r>
            <w:r w:rsidRPr="00641ED5">
              <w:rPr>
                <w:b/>
                <w:bCs/>
                <w:i/>
                <w:iCs/>
              </w:rPr>
              <w:t>, nämlich durch die Annahme der dritten Säule</w:t>
            </w:r>
            <w:r w:rsidRPr="00641ED5">
              <w:rPr>
                <w:b/>
                <w:i/>
              </w:rPr>
              <w:t>;</w:t>
            </w:r>
            <w:r w:rsidRPr="00641ED5">
              <w:t xml:space="preserve"> </w:t>
            </w:r>
            <w:r w:rsidRPr="00641ED5">
              <w:rPr>
                <w:b/>
                <w:i/>
              </w:rPr>
              <w:t>fordert</w:t>
            </w:r>
            <w:r w:rsidRPr="00641ED5">
              <w:t xml:space="preserve"> die Schaffung dauerhafter Investitionsinstrumente und -mechanismen auf EU-Ebene;</w:t>
            </w:r>
          </w:p>
        </w:tc>
      </w:tr>
    </w:tbl>
    <w:p w14:paraId="2AE0309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5B5E21B" w14:textId="77777777" w:rsidR="00FC120E" w:rsidRPr="00641ED5" w:rsidRDefault="00FC120E" w:rsidP="00FC120E">
      <w:r w:rsidRPr="00641ED5">
        <w:rPr>
          <w:rStyle w:val="HideTWBExt"/>
        </w:rPr>
        <w:t>&lt;/Amend&gt;</w:t>
      </w:r>
    </w:p>
    <w:p w14:paraId="245A9CF4"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99</w:t>
      </w:r>
      <w:r w:rsidRPr="00641ED5">
        <w:rPr>
          <w:rStyle w:val="HideTWBExt"/>
        </w:rPr>
        <w:t>&lt;/NumAm&gt;</w:t>
      </w:r>
    </w:p>
    <w:p w14:paraId="43440B3E" w14:textId="77777777" w:rsidR="00FC120E" w:rsidRPr="00641ED5" w:rsidRDefault="00FC120E" w:rsidP="00FC120E">
      <w:pPr>
        <w:pStyle w:val="NormalBold"/>
      </w:pPr>
      <w:r w:rsidRPr="00641ED5">
        <w:rPr>
          <w:rStyle w:val="HideTWBExt"/>
          <w:b w:val="0"/>
        </w:rPr>
        <w:t>&lt;RepeatBlock-By&gt;&lt;Members&gt;</w:t>
      </w:r>
      <w:r w:rsidRPr="00641ED5">
        <w:t>Marc Botenga</w:t>
      </w:r>
      <w:r w:rsidRPr="00641ED5">
        <w:rPr>
          <w:rStyle w:val="HideTWBExt"/>
          <w:b w:val="0"/>
        </w:rPr>
        <w:t>&lt;/Members&gt;</w:t>
      </w:r>
    </w:p>
    <w:p w14:paraId="247011C2" w14:textId="77777777" w:rsidR="00FC120E" w:rsidRPr="00641ED5" w:rsidRDefault="00FC120E" w:rsidP="00FC120E">
      <w:pPr>
        <w:pStyle w:val="NormalBold"/>
      </w:pPr>
      <w:r w:rsidRPr="00641ED5">
        <w:rPr>
          <w:rStyle w:val="HideTWBExt"/>
          <w:b w:val="0"/>
        </w:rPr>
        <w:t>&lt;/RepeatBlock-By&gt;</w:t>
      </w:r>
    </w:p>
    <w:p w14:paraId="7A65F6D8"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4BBC597" w14:textId="77777777" w:rsidR="00FC120E" w:rsidRPr="00641ED5" w:rsidRDefault="00FC120E" w:rsidP="00FC120E">
      <w:pPr>
        <w:pStyle w:val="NormalBold"/>
      </w:pPr>
      <w:r w:rsidRPr="00641ED5">
        <w:rPr>
          <w:rStyle w:val="HideTWBExt"/>
        </w:rPr>
        <w:t>&lt;Article&gt;</w:t>
      </w:r>
      <w:r w:rsidRPr="00641ED5">
        <w:t>Ziffer 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A9BA4A7" w14:textId="77777777" w:rsidTr="00755C74">
        <w:trPr>
          <w:trHeight w:hRule="exact" w:val="240"/>
          <w:jc w:val="center"/>
        </w:trPr>
        <w:tc>
          <w:tcPr>
            <w:tcW w:w="9752" w:type="dxa"/>
            <w:gridSpan w:val="2"/>
            <w:tcBorders>
              <w:top w:val="nil"/>
              <w:left w:val="nil"/>
              <w:bottom w:val="nil"/>
              <w:right w:val="nil"/>
            </w:tcBorders>
          </w:tcPr>
          <w:p w14:paraId="2297F4EB" w14:textId="77777777" w:rsidR="00FC120E" w:rsidRPr="00641ED5" w:rsidRDefault="00FC120E" w:rsidP="00755C74"/>
        </w:tc>
      </w:tr>
      <w:tr w:rsidR="00FC120E" w:rsidRPr="00641ED5" w14:paraId="2B6AB8D9" w14:textId="77777777" w:rsidTr="00755C74">
        <w:trPr>
          <w:trHeight w:val="240"/>
          <w:jc w:val="center"/>
        </w:trPr>
        <w:tc>
          <w:tcPr>
            <w:tcW w:w="4876" w:type="dxa"/>
            <w:tcBorders>
              <w:top w:val="nil"/>
              <w:left w:val="nil"/>
              <w:bottom w:val="nil"/>
              <w:right w:val="nil"/>
            </w:tcBorders>
          </w:tcPr>
          <w:p w14:paraId="000866E0"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D5F486F" w14:textId="77777777" w:rsidR="00FC120E" w:rsidRPr="00641ED5" w:rsidRDefault="00FC120E" w:rsidP="00755C74">
            <w:pPr>
              <w:pStyle w:val="AmColumnHeading"/>
            </w:pPr>
            <w:r w:rsidRPr="00641ED5">
              <w:t>Geänderter Text</w:t>
            </w:r>
          </w:p>
        </w:tc>
      </w:tr>
      <w:tr w:rsidR="00FC120E" w:rsidRPr="00641ED5" w14:paraId="3A77007C" w14:textId="77777777" w:rsidTr="00755C74">
        <w:trPr>
          <w:jc w:val="center"/>
        </w:trPr>
        <w:tc>
          <w:tcPr>
            <w:tcW w:w="4876" w:type="dxa"/>
            <w:tcBorders>
              <w:top w:val="nil"/>
              <w:left w:val="nil"/>
              <w:bottom w:val="nil"/>
              <w:right w:val="nil"/>
            </w:tcBorders>
          </w:tcPr>
          <w:p w14:paraId="38421AE0" w14:textId="77777777" w:rsidR="00FC120E" w:rsidRPr="00641ED5" w:rsidRDefault="00FC120E" w:rsidP="00755C74">
            <w:pPr>
              <w:pStyle w:val="Normal6a"/>
            </w:pPr>
            <w:r w:rsidRPr="00641ED5">
              <w:t>6.</w:t>
            </w:r>
            <w:r w:rsidRPr="00641ED5">
              <w:tab/>
              <w:t xml:space="preserve">weist darauf hin, dass die Tätigkeiten der EIB naturgemäß eingeschränkt sind und nur unterstützend dazu beitragen können, die erhebliche Investitionslücke anzugehen; </w:t>
            </w:r>
            <w:r w:rsidRPr="00641ED5">
              <w:rPr>
                <w:b/>
                <w:bCs/>
                <w:i/>
                <w:iCs/>
              </w:rPr>
              <w:t>bekräftigt</w:t>
            </w:r>
            <w:r w:rsidRPr="00641ED5">
              <w:t xml:space="preserve">, dass </w:t>
            </w:r>
            <w:r w:rsidRPr="00641ED5">
              <w:rPr>
                <w:b/>
                <w:bCs/>
                <w:i/>
                <w:iCs/>
              </w:rPr>
              <w:t xml:space="preserve">eine stärker integrierte Wirtschafts- und Währungsunion und ein solideres Wirtschaftsgefüge den Tätigkeiten der </w:t>
            </w:r>
            <w:r w:rsidRPr="00641ED5">
              <w:t xml:space="preserve">EIB </w:t>
            </w:r>
            <w:r w:rsidRPr="00641ED5">
              <w:rPr>
                <w:b/>
                <w:bCs/>
                <w:i/>
                <w:iCs/>
              </w:rPr>
              <w:t>förderlich wäre</w:t>
            </w:r>
            <w:r w:rsidRPr="00641ED5">
              <w:t xml:space="preserve">; fordert </w:t>
            </w:r>
            <w:r w:rsidRPr="00641ED5">
              <w:rPr>
                <w:b/>
                <w:bCs/>
                <w:i/>
                <w:iCs/>
              </w:rPr>
              <w:t>daher</w:t>
            </w:r>
            <w:r w:rsidRPr="00641ED5">
              <w:t xml:space="preserve"> rasche und substanzielle Fortschritte in Bezug auf </w:t>
            </w:r>
            <w:r w:rsidRPr="00641ED5">
              <w:rPr>
                <w:b/>
                <w:bCs/>
                <w:i/>
                <w:iCs/>
              </w:rPr>
              <w:t>die Kapitalmarktunion und die Vollendung der Bankenunion sowie</w:t>
            </w:r>
            <w:r w:rsidRPr="00641ED5">
              <w:t xml:space="preserve"> die Schaffung dauerhafter Investitionsinstrumente und -mechanismen auf EU-Ebene;</w:t>
            </w:r>
          </w:p>
        </w:tc>
        <w:tc>
          <w:tcPr>
            <w:tcW w:w="4876" w:type="dxa"/>
            <w:tcBorders>
              <w:top w:val="nil"/>
              <w:left w:val="nil"/>
              <w:bottom w:val="nil"/>
              <w:right w:val="nil"/>
            </w:tcBorders>
          </w:tcPr>
          <w:p w14:paraId="5B0DC623" w14:textId="77777777" w:rsidR="00FC120E" w:rsidRPr="00641ED5" w:rsidRDefault="00FC120E" w:rsidP="00755C74">
            <w:pPr>
              <w:pStyle w:val="Normal6a"/>
            </w:pPr>
            <w:r w:rsidRPr="00641ED5">
              <w:t>6.</w:t>
            </w:r>
            <w:r w:rsidRPr="00641ED5">
              <w:tab/>
              <w:t xml:space="preserve">weist darauf hin, dass die Tätigkeiten der EIB naturgemäß eingeschränkt sind und nur unterstützend dazu beitragen können, die erhebliche Investitionslücke anzugehen; </w:t>
            </w:r>
            <w:r w:rsidRPr="00641ED5">
              <w:rPr>
                <w:b/>
                <w:bCs/>
                <w:i/>
                <w:iCs/>
              </w:rPr>
              <w:t>betont jedoch</w:t>
            </w:r>
            <w:r w:rsidRPr="00641ED5">
              <w:t xml:space="preserve">, dass </w:t>
            </w:r>
            <w:r w:rsidRPr="00641ED5">
              <w:rPr>
                <w:b/>
                <w:bCs/>
                <w:i/>
                <w:iCs/>
              </w:rPr>
              <w:t xml:space="preserve">die </w:t>
            </w:r>
            <w:r w:rsidRPr="00641ED5">
              <w:t xml:space="preserve">EIB </w:t>
            </w:r>
            <w:r w:rsidRPr="00641ED5">
              <w:rPr>
                <w:b/>
                <w:bCs/>
                <w:i/>
                <w:iCs/>
              </w:rPr>
              <w:t>nach wie vor die weltweit größte multilaterale Finanzinstitution ist</w:t>
            </w:r>
            <w:r w:rsidRPr="00641ED5">
              <w:t>; fordert rasche und substanzielle Fortschritte in Bezug auf die Schaffung dauerhafter Investitionsinstrumente und -mechanismen auf EU-Ebene;</w:t>
            </w:r>
          </w:p>
        </w:tc>
      </w:tr>
    </w:tbl>
    <w:p w14:paraId="025A71B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2CA0738" w14:textId="77777777" w:rsidR="00FC120E" w:rsidRPr="00641ED5" w:rsidRDefault="00FC120E" w:rsidP="00FC120E">
      <w:r w:rsidRPr="00641ED5">
        <w:rPr>
          <w:rStyle w:val="HideTWBExt"/>
        </w:rPr>
        <w:t>&lt;/Amend&gt;</w:t>
      </w:r>
    </w:p>
    <w:p w14:paraId="2581D07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100</w:t>
      </w:r>
      <w:r w:rsidRPr="00641ED5">
        <w:rPr>
          <w:rStyle w:val="HideTWBExt"/>
        </w:rPr>
        <w:t>&lt;/NumAm&gt;</w:t>
      </w:r>
    </w:p>
    <w:p w14:paraId="00284A58" w14:textId="77777777" w:rsidR="00FC120E" w:rsidRPr="00641ED5" w:rsidRDefault="00FC120E" w:rsidP="00FC120E">
      <w:pPr>
        <w:pStyle w:val="NormalBold"/>
      </w:pPr>
      <w:r w:rsidRPr="00641ED5">
        <w:rPr>
          <w:rStyle w:val="HideTWBExt"/>
          <w:b w:val="0"/>
        </w:rPr>
        <w:t>&lt;RepeatBlock-By&gt;&lt;Members&gt;</w:t>
      </w:r>
      <w:r w:rsidRPr="00641ED5">
        <w:t>Fernand Kartheiser, Kristoffer Storm, Nora Junco García, Diego Solier, Adrian-George Axinia, Georgiana Teodorescu, Geadis Geadi</w:t>
      </w:r>
      <w:r w:rsidRPr="00641ED5">
        <w:rPr>
          <w:rStyle w:val="HideTWBExt"/>
          <w:b w:val="0"/>
        </w:rPr>
        <w:t>&lt;/Members&gt;</w:t>
      </w:r>
    </w:p>
    <w:p w14:paraId="24B8B9E8" w14:textId="77777777" w:rsidR="00FC120E" w:rsidRPr="00641ED5" w:rsidRDefault="00FC120E" w:rsidP="00FC120E">
      <w:pPr>
        <w:pStyle w:val="NormalBold"/>
      </w:pPr>
      <w:r w:rsidRPr="00641ED5">
        <w:rPr>
          <w:rStyle w:val="HideTWBExt"/>
          <w:b w:val="0"/>
        </w:rPr>
        <w:t>&lt;/RepeatBlock-By&gt;</w:t>
      </w:r>
    </w:p>
    <w:p w14:paraId="5DC0CC0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85F189B" w14:textId="77777777" w:rsidR="00FC120E" w:rsidRPr="00641ED5" w:rsidRDefault="00FC120E" w:rsidP="00FC120E">
      <w:pPr>
        <w:pStyle w:val="NormalBold"/>
      </w:pPr>
      <w:r w:rsidRPr="00641ED5">
        <w:rPr>
          <w:rStyle w:val="HideTWBExt"/>
        </w:rPr>
        <w:t>&lt;Article&gt;</w:t>
      </w:r>
      <w:r w:rsidRPr="00641ED5">
        <w:t>Ziffer 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1EC3AF3" w14:textId="77777777" w:rsidTr="00755C74">
        <w:trPr>
          <w:trHeight w:hRule="exact" w:val="240"/>
          <w:jc w:val="center"/>
        </w:trPr>
        <w:tc>
          <w:tcPr>
            <w:tcW w:w="9752" w:type="dxa"/>
            <w:gridSpan w:val="2"/>
            <w:tcBorders>
              <w:top w:val="nil"/>
              <w:left w:val="nil"/>
              <w:bottom w:val="nil"/>
              <w:right w:val="nil"/>
            </w:tcBorders>
          </w:tcPr>
          <w:p w14:paraId="033FCEC6" w14:textId="77777777" w:rsidR="00FC120E" w:rsidRPr="00641ED5" w:rsidRDefault="00FC120E" w:rsidP="00755C74"/>
        </w:tc>
      </w:tr>
      <w:tr w:rsidR="00FC120E" w:rsidRPr="00641ED5" w14:paraId="05BD2DF0" w14:textId="77777777" w:rsidTr="00755C74">
        <w:trPr>
          <w:trHeight w:val="240"/>
          <w:jc w:val="center"/>
        </w:trPr>
        <w:tc>
          <w:tcPr>
            <w:tcW w:w="4876" w:type="dxa"/>
            <w:tcBorders>
              <w:top w:val="nil"/>
              <w:left w:val="nil"/>
              <w:bottom w:val="nil"/>
              <w:right w:val="nil"/>
            </w:tcBorders>
          </w:tcPr>
          <w:p w14:paraId="1E9E5EE3"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CAAF671" w14:textId="77777777" w:rsidR="00FC120E" w:rsidRPr="00641ED5" w:rsidRDefault="00FC120E" w:rsidP="00755C74">
            <w:pPr>
              <w:pStyle w:val="AmColumnHeading"/>
            </w:pPr>
            <w:r w:rsidRPr="00641ED5">
              <w:t>Geänderter Text</w:t>
            </w:r>
          </w:p>
        </w:tc>
      </w:tr>
      <w:tr w:rsidR="00FC120E" w:rsidRPr="00641ED5" w14:paraId="2D32911D" w14:textId="77777777" w:rsidTr="00755C74">
        <w:trPr>
          <w:jc w:val="center"/>
        </w:trPr>
        <w:tc>
          <w:tcPr>
            <w:tcW w:w="4876" w:type="dxa"/>
            <w:tcBorders>
              <w:top w:val="nil"/>
              <w:left w:val="nil"/>
              <w:bottom w:val="nil"/>
              <w:right w:val="nil"/>
            </w:tcBorders>
          </w:tcPr>
          <w:p w14:paraId="4597FE58" w14:textId="77777777" w:rsidR="00FC120E" w:rsidRPr="00641ED5" w:rsidRDefault="00FC120E" w:rsidP="00755C74">
            <w:pPr>
              <w:pStyle w:val="Normal6a"/>
            </w:pPr>
            <w:r w:rsidRPr="00641ED5">
              <w:t>6.</w:t>
            </w:r>
            <w:r w:rsidRPr="00641ED5">
              <w:tab/>
              <w:t>weist darauf hin, dass die Tätigkeiten der EIB naturgemäß eingeschränkt sind und nur unterstützend dazu beitragen können, die erhebliche Investitionslücke anzugehen; bekräftigt, dass eine stärker integrierte Wirtschafts- und Währungsunion und ein solideres Wirtschaftsgefüge den Tätigkeiten der EIB förderlich wäre; fordert daher rasche und substanzielle Fortschritte in Bezug auf die Kapitalmarktunion und die Vollendung der Bankenunion sowie die Schaffung dauerhafter Investitionsinstrumente und -mechanismen auf EU-Ebene;</w:t>
            </w:r>
          </w:p>
        </w:tc>
        <w:tc>
          <w:tcPr>
            <w:tcW w:w="4876" w:type="dxa"/>
            <w:tcBorders>
              <w:top w:val="nil"/>
              <w:left w:val="nil"/>
              <w:bottom w:val="nil"/>
              <w:right w:val="nil"/>
            </w:tcBorders>
          </w:tcPr>
          <w:p w14:paraId="73054B9C" w14:textId="77777777" w:rsidR="00FC120E" w:rsidRPr="00641ED5" w:rsidRDefault="00FC120E" w:rsidP="00755C74">
            <w:pPr>
              <w:pStyle w:val="Normal6a"/>
            </w:pPr>
            <w:r w:rsidRPr="00641ED5">
              <w:t>6.</w:t>
            </w:r>
            <w:r w:rsidRPr="00641ED5">
              <w:tab/>
              <w:t>weist darauf hin, dass die Tätigkeiten der EIB naturgemäß eingeschränkt sind und nur unterstützend dazu beitragen können, die erhebliche Investitionslücke anzugehen; bekräftigt, dass eine stärker integrierte Wirtschafts- und Währungsunion und ein solideres Wirtschaftsgefüge den Tätigkeiten der EIB förderlich wäre; fordert daher rasche und substanzielle Fortschritte in Bezug auf die Kapitalmarktunion und die Vollendung der Bankenunion sowie die Schaffung dauerhafter Investitionsinstrumente und -mechanismen auf EU-Ebene</w:t>
            </w:r>
            <w:r w:rsidRPr="00641ED5">
              <w:rPr>
                <w:b/>
                <w:bCs/>
                <w:i/>
                <w:iCs/>
              </w:rPr>
              <w:t>, mit Ausnahme der Ausgabe gemeinsamer Schulden</w:t>
            </w:r>
            <w:r w:rsidRPr="00641ED5">
              <w:t>;</w:t>
            </w:r>
          </w:p>
        </w:tc>
      </w:tr>
    </w:tbl>
    <w:p w14:paraId="07F5DFA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E92B707" w14:textId="77777777" w:rsidR="00FC120E" w:rsidRPr="00641ED5" w:rsidRDefault="00FC120E" w:rsidP="00FC120E">
      <w:r w:rsidRPr="00641ED5">
        <w:rPr>
          <w:rStyle w:val="HideTWBExt"/>
        </w:rPr>
        <w:t>&lt;/Amend&gt;</w:t>
      </w:r>
    </w:p>
    <w:p w14:paraId="45DAA881"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101</w:t>
      </w:r>
      <w:r w:rsidRPr="00641ED5">
        <w:rPr>
          <w:rStyle w:val="HideTWBExt"/>
        </w:rPr>
        <w:t>&lt;/NumAm&gt;</w:t>
      </w:r>
    </w:p>
    <w:p w14:paraId="707F38DF"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5BB5C550" w14:textId="77777777" w:rsidR="00FC120E" w:rsidRPr="00641ED5" w:rsidRDefault="00FC120E" w:rsidP="00FC120E">
      <w:pPr>
        <w:pStyle w:val="NormalBold"/>
      </w:pPr>
      <w:r w:rsidRPr="00641ED5">
        <w:rPr>
          <w:rStyle w:val="HideTWBExt"/>
          <w:b w:val="0"/>
        </w:rPr>
        <w:t>&lt;/RepeatBlock-By&gt;</w:t>
      </w:r>
    </w:p>
    <w:p w14:paraId="675F631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169E2DE" w14:textId="77777777" w:rsidR="00FC120E" w:rsidRPr="00641ED5" w:rsidRDefault="00FC120E" w:rsidP="00FC120E">
      <w:pPr>
        <w:pStyle w:val="NormalBold"/>
      </w:pPr>
      <w:r w:rsidRPr="00641ED5">
        <w:rPr>
          <w:rStyle w:val="HideTWBExt"/>
        </w:rPr>
        <w:t>&lt;Article&gt;</w:t>
      </w:r>
      <w:r w:rsidRPr="00641ED5">
        <w:t>Ziffer 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887AE23" w14:textId="77777777" w:rsidTr="00755C74">
        <w:trPr>
          <w:trHeight w:hRule="exact" w:val="240"/>
          <w:jc w:val="center"/>
        </w:trPr>
        <w:tc>
          <w:tcPr>
            <w:tcW w:w="9752" w:type="dxa"/>
            <w:gridSpan w:val="2"/>
            <w:tcBorders>
              <w:top w:val="nil"/>
              <w:left w:val="nil"/>
              <w:bottom w:val="nil"/>
              <w:right w:val="nil"/>
            </w:tcBorders>
          </w:tcPr>
          <w:p w14:paraId="6631333E" w14:textId="77777777" w:rsidR="00FC120E" w:rsidRPr="00641ED5" w:rsidRDefault="00FC120E" w:rsidP="00755C74"/>
        </w:tc>
      </w:tr>
      <w:tr w:rsidR="00FC120E" w:rsidRPr="00641ED5" w14:paraId="1262D3EC" w14:textId="77777777" w:rsidTr="00755C74">
        <w:trPr>
          <w:trHeight w:val="240"/>
          <w:jc w:val="center"/>
        </w:trPr>
        <w:tc>
          <w:tcPr>
            <w:tcW w:w="4876" w:type="dxa"/>
            <w:tcBorders>
              <w:top w:val="nil"/>
              <w:left w:val="nil"/>
              <w:bottom w:val="nil"/>
              <w:right w:val="nil"/>
            </w:tcBorders>
          </w:tcPr>
          <w:p w14:paraId="58303BAC"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D6E0FD9" w14:textId="77777777" w:rsidR="00FC120E" w:rsidRPr="00641ED5" w:rsidRDefault="00FC120E" w:rsidP="00755C74">
            <w:pPr>
              <w:pStyle w:val="AmColumnHeading"/>
            </w:pPr>
            <w:r w:rsidRPr="00641ED5">
              <w:t>Geänderter Text</w:t>
            </w:r>
          </w:p>
        </w:tc>
      </w:tr>
      <w:tr w:rsidR="00FC120E" w:rsidRPr="00641ED5" w14:paraId="299F1A1E" w14:textId="77777777" w:rsidTr="00755C74">
        <w:trPr>
          <w:jc w:val="center"/>
        </w:trPr>
        <w:tc>
          <w:tcPr>
            <w:tcW w:w="4876" w:type="dxa"/>
            <w:tcBorders>
              <w:top w:val="nil"/>
              <w:left w:val="nil"/>
              <w:bottom w:val="nil"/>
              <w:right w:val="nil"/>
            </w:tcBorders>
          </w:tcPr>
          <w:p w14:paraId="7468C146" w14:textId="77777777" w:rsidR="00FC120E" w:rsidRPr="00641ED5" w:rsidRDefault="00FC120E" w:rsidP="00755C74">
            <w:pPr>
              <w:pStyle w:val="Normal6a"/>
            </w:pPr>
            <w:r w:rsidRPr="00641ED5">
              <w:t>6.</w:t>
            </w:r>
            <w:r w:rsidRPr="00641ED5">
              <w:tab/>
              <w:t xml:space="preserve">weist darauf hin, dass die Tätigkeiten der EIB naturgemäß eingeschränkt sind und nur unterstützend dazu beitragen können, die erhebliche Investitionslücke anzugehen; bekräftigt, dass eine </w:t>
            </w:r>
            <w:r w:rsidRPr="00641ED5">
              <w:rPr>
                <w:b/>
                <w:bCs/>
                <w:i/>
                <w:iCs/>
              </w:rPr>
              <w:t>stärker</w:t>
            </w:r>
            <w:r w:rsidRPr="00641ED5">
              <w:t xml:space="preserve"> </w:t>
            </w:r>
            <w:r w:rsidRPr="00641ED5">
              <w:rPr>
                <w:b/>
                <w:bCs/>
                <w:i/>
                <w:iCs/>
              </w:rPr>
              <w:t>integrierte Wirtschafts- und Währungsunion</w:t>
            </w:r>
            <w:r w:rsidRPr="00641ED5">
              <w:t xml:space="preserve"> und </w:t>
            </w:r>
            <w:r w:rsidRPr="00641ED5">
              <w:rPr>
                <w:b/>
                <w:bCs/>
                <w:i/>
                <w:iCs/>
              </w:rPr>
              <w:t>ein solideres Wirtschaftsgefüge</w:t>
            </w:r>
            <w:r w:rsidRPr="00641ED5">
              <w:t xml:space="preserve"> den Tätigkeiten der EIB förderlich wäre; fordert daher </w:t>
            </w:r>
            <w:r w:rsidRPr="00641ED5">
              <w:rPr>
                <w:b/>
                <w:bCs/>
                <w:i/>
                <w:iCs/>
              </w:rPr>
              <w:t>rasche und substanzielle Fortschritte</w:t>
            </w:r>
            <w:r w:rsidRPr="00641ED5">
              <w:t xml:space="preserve"> in </w:t>
            </w:r>
            <w:r w:rsidRPr="00641ED5">
              <w:rPr>
                <w:b/>
                <w:bCs/>
                <w:i/>
                <w:iCs/>
              </w:rPr>
              <w:t>Bezug auf</w:t>
            </w:r>
            <w:r w:rsidRPr="00641ED5">
              <w:t xml:space="preserve"> </w:t>
            </w:r>
            <w:r w:rsidRPr="00641ED5">
              <w:rPr>
                <w:b/>
                <w:bCs/>
                <w:i/>
                <w:iCs/>
              </w:rPr>
              <w:t xml:space="preserve">die Kapitalmarktunion </w:t>
            </w:r>
            <w:r w:rsidRPr="00641ED5">
              <w:t xml:space="preserve">und </w:t>
            </w:r>
            <w:r w:rsidRPr="00641ED5">
              <w:rPr>
                <w:b/>
                <w:bCs/>
                <w:i/>
                <w:iCs/>
              </w:rPr>
              <w:t xml:space="preserve">die Vollendung der </w:t>
            </w:r>
            <w:r w:rsidRPr="00641ED5">
              <w:t xml:space="preserve">Bankenunion </w:t>
            </w:r>
            <w:r w:rsidRPr="00641ED5">
              <w:rPr>
                <w:b/>
                <w:bCs/>
                <w:i/>
                <w:iCs/>
              </w:rPr>
              <w:t>sowie</w:t>
            </w:r>
            <w:r w:rsidRPr="00641ED5">
              <w:t xml:space="preserve"> die </w:t>
            </w:r>
            <w:r w:rsidRPr="00641ED5">
              <w:rPr>
                <w:b/>
                <w:bCs/>
                <w:i/>
                <w:iCs/>
              </w:rPr>
              <w:t>Schaffung dauerhafter Investitionsinstrumente und -mechanismen auf EU-Ebene</w:t>
            </w:r>
            <w:r w:rsidRPr="00641ED5">
              <w:t>;</w:t>
            </w:r>
          </w:p>
        </w:tc>
        <w:tc>
          <w:tcPr>
            <w:tcW w:w="4876" w:type="dxa"/>
            <w:tcBorders>
              <w:top w:val="nil"/>
              <w:left w:val="nil"/>
              <w:bottom w:val="nil"/>
              <w:right w:val="nil"/>
            </w:tcBorders>
          </w:tcPr>
          <w:p w14:paraId="71CB91A3" w14:textId="77777777" w:rsidR="00FC120E" w:rsidRPr="00641ED5" w:rsidRDefault="00FC120E" w:rsidP="00755C74">
            <w:pPr>
              <w:pStyle w:val="Normal6a"/>
            </w:pPr>
            <w:r w:rsidRPr="00641ED5">
              <w:t>6.</w:t>
            </w:r>
            <w:r w:rsidRPr="00641ED5">
              <w:tab/>
              <w:t xml:space="preserve">weist darauf hin, dass die Tätigkeiten der EIB naturgemäß eingeschränkt sind und nur unterstützend dazu beitragen können, die erhebliche Investitionslücke anzugehen; bekräftigt, dass eine </w:t>
            </w:r>
            <w:r w:rsidRPr="00641ED5">
              <w:rPr>
                <w:b/>
                <w:bCs/>
                <w:i/>
                <w:iCs/>
              </w:rPr>
              <w:t xml:space="preserve">unternehmensfreundlichere </w:t>
            </w:r>
            <w:r w:rsidRPr="00641ED5">
              <w:t>und</w:t>
            </w:r>
            <w:r w:rsidRPr="00641ED5">
              <w:rPr>
                <w:b/>
                <w:bCs/>
                <w:i/>
                <w:iCs/>
              </w:rPr>
              <w:t xml:space="preserve"> besser funktionierende Kapitalmarktunion</w:t>
            </w:r>
            <w:r w:rsidRPr="00641ED5">
              <w:t xml:space="preserve"> den Tätigkeiten der EIB förderlich wäre; fordert daher</w:t>
            </w:r>
            <w:r w:rsidRPr="00641ED5">
              <w:rPr>
                <w:b/>
                <w:bCs/>
                <w:i/>
                <w:iCs/>
              </w:rPr>
              <w:t xml:space="preserve"> weitere Schritte</w:t>
            </w:r>
            <w:r w:rsidRPr="00641ED5">
              <w:t xml:space="preserve"> in </w:t>
            </w:r>
            <w:r w:rsidRPr="00641ED5">
              <w:rPr>
                <w:b/>
                <w:bCs/>
                <w:i/>
                <w:iCs/>
              </w:rPr>
              <w:t xml:space="preserve">Richtung einer gut funktionierenden Kapitalmarkt- </w:t>
            </w:r>
            <w:r w:rsidRPr="00641ED5">
              <w:t>und Bankenunion</w:t>
            </w:r>
            <w:r w:rsidRPr="00641ED5">
              <w:rPr>
                <w:b/>
                <w:bCs/>
                <w:i/>
                <w:iCs/>
              </w:rPr>
              <w:t>,</w:t>
            </w:r>
            <w:r w:rsidRPr="00641ED5">
              <w:t xml:space="preserve"> die </w:t>
            </w:r>
            <w:r w:rsidRPr="00641ED5">
              <w:rPr>
                <w:b/>
                <w:bCs/>
                <w:i/>
                <w:iCs/>
              </w:rPr>
              <w:t>den spezifischen Gegebenheiten der Mitgliedstaaten Rechnung trägt</w:t>
            </w:r>
            <w:r w:rsidRPr="00641ED5">
              <w:t>;</w:t>
            </w:r>
          </w:p>
        </w:tc>
      </w:tr>
    </w:tbl>
    <w:p w14:paraId="57B9CD22"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DFF8232" w14:textId="77777777" w:rsidR="00FC120E" w:rsidRPr="00641ED5" w:rsidRDefault="00FC120E" w:rsidP="00FC120E">
      <w:r w:rsidRPr="00641ED5">
        <w:rPr>
          <w:rStyle w:val="HideTWBExt"/>
        </w:rPr>
        <w:t>&lt;/Amend&gt;</w:t>
      </w:r>
    </w:p>
    <w:p w14:paraId="3374B7B6"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102</w:t>
      </w:r>
      <w:r w:rsidRPr="00641ED5">
        <w:rPr>
          <w:rStyle w:val="HideTWBExt"/>
        </w:rPr>
        <w:t>&lt;/NumAm&gt;</w:t>
      </w:r>
    </w:p>
    <w:p w14:paraId="1FB87E7C" w14:textId="77777777" w:rsidR="00FC120E" w:rsidRPr="00641ED5" w:rsidRDefault="00FC120E" w:rsidP="00FC120E">
      <w:pPr>
        <w:pStyle w:val="NormalBold"/>
      </w:pPr>
      <w:r w:rsidRPr="00641ED5">
        <w:rPr>
          <w:rStyle w:val="HideTWBExt"/>
          <w:b w:val="0"/>
        </w:rPr>
        <w:t>&lt;RepeatBlock-By&gt;&lt;Members&gt;</w:t>
      </w:r>
      <w:r w:rsidRPr="00641ED5">
        <w:t>Isabel Benjumea Benjumea</w:t>
      </w:r>
      <w:r w:rsidRPr="00641ED5">
        <w:rPr>
          <w:rStyle w:val="HideTWBExt"/>
          <w:b w:val="0"/>
        </w:rPr>
        <w:t>&lt;/Members&gt;</w:t>
      </w:r>
    </w:p>
    <w:p w14:paraId="03D92BD3" w14:textId="77777777" w:rsidR="00FC120E" w:rsidRPr="00641ED5" w:rsidRDefault="00FC120E" w:rsidP="00FC120E">
      <w:pPr>
        <w:pStyle w:val="NormalBold"/>
      </w:pPr>
      <w:r w:rsidRPr="00641ED5">
        <w:rPr>
          <w:rStyle w:val="HideTWBExt"/>
          <w:b w:val="0"/>
        </w:rPr>
        <w:t>&lt;/RepeatBlock-By&gt;</w:t>
      </w:r>
    </w:p>
    <w:p w14:paraId="3D72E9C9"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C7F9D55" w14:textId="77777777" w:rsidR="00FC120E" w:rsidRPr="00641ED5" w:rsidRDefault="00FC120E" w:rsidP="00FC120E">
      <w:pPr>
        <w:pStyle w:val="NormalBold"/>
      </w:pPr>
      <w:r w:rsidRPr="00641ED5">
        <w:rPr>
          <w:rStyle w:val="HideTWBExt"/>
        </w:rPr>
        <w:t>&lt;Article&gt;</w:t>
      </w:r>
      <w:r w:rsidRPr="00641ED5">
        <w:t>Ziffer 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CCA0572" w14:textId="77777777" w:rsidTr="00755C74">
        <w:trPr>
          <w:trHeight w:hRule="exact" w:val="240"/>
          <w:jc w:val="center"/>
        </w:trPr>
        <w:tc>
          <w:tcPr>
            <w:tcW w:w="9752" w:type="dxa"/>
            <w:gridSpan w:val="2"/>
            <w:tcBorders>
              <w:top w:val="nil"/>
              <w:left w:val="nil"/>
              <w:bottom w:val="nil"/>
              <w:right w:val="nil"/>
            </w:tcBorders>
          </w:tcPr>
          <w:p w14:paraId="46C3B380" w14:textId="77777777" w:rsidR="00FC120E" w:rsidRPr="00641ED5" w:rsidRDefault="00FC120E" w:rsidP="00755C74"/>
        </w:tc>
      </w:tr>
      <w:tr w:rsidR="00FC120E" w:rsidRPr="00641ED5" w14:paraId="0777258A" w14:textId="77777777" w:rsidTr="00755C74">
        <w:trPr>
          <w:trHeight w:val="240"/>
          <w:jc w:val="center"/>
        </w:trPr>
        <w:tc>
          <w:tcPr>
            <w:tcW w:w="4876" w:type="dxa"/>
            <w:tcBorders>
              <w:top w:val="nil"/>
              <w:left w:val="nil"/>
              <w:bottom w:val="nil"/>
              <w:right w:val="nil"/>
            </w:tcBorders>
          </w:tcPr>
          <w:p w14:paraId="4D3FDF5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668399E" w14:textId="77777777" w:rsidR="00FC120E" w:rsidRPr="00641ED5" w:rsidRDefault="00FC120E" w:rsidP="00755C74">
            <w:pPr>
              <w:pStyle w:val="AmColumnHeading"/>
            </w:pPr>
            <w:r w:rsidRPr="00641ED5">
              <w:t>Geänderter Text</w:t>
            </w:r>
          </w:p>
        </w:tc>
      </w:tr>
      <w:tr w:rsidR="00FC120E" w:rsidRPr="00641ED5" w14:paraId="3D85235B" w14:textId="77777777" w:rsidTr="00755C74">
        <w:trPr>
          <w:jc w:val="center"/>
        </w:trPr>
        <w:tc>
          <w:tcPr>
            <w:tcW w:w="4876" w:type="dxa"/>
            <w:tcBorders>
              <w:top w:val="nil"/>
              <w:left w:val="nil"/>
              <w:bottom w:val="nil"/>
              <w:right w:val="nil"/>
            </w:tcBorders>
          </w:tcPr>
          <w:p w14:paraId="00E7C906" w14:textId="77777777" w:rsidR="00FC120E" w:rsidRPr="00641ED5" w:rsidRDefault="00FC120E" w:rsidP="00755C74">
            <w:pPr>
              <w:pStyle w:val="Normal6a"/>
            </w:pPr>
            <w:r w:rsidRPr="00641ED5">
              <w:t>6.</w:t>
            </w:r>
            <w:r w:rsidRPr="00641ED5">
              <w:tab/>
              <w:t xml:space="preserve">weist darauf hin, dass die Tätigkeiten der EIB naturgemäß eingeschränkt sind und nur unterstützend dazu beitragen können, die erhebliche Investitionslücke anzugehen; bekräftigt, dass eine stärker integrierte Wirtschafts- und Währungsunion und ein solideres Wirtschaftsgefüge den Tätigkeiten der EIB förderlich wäre; fordert daher rasche und substanzielle Fortschritte in Bezug auf die </w:t>
            </w:r>
            <w:r w:rsidRPr="00641ED5">
              <w:rPr>
                <w:b/>
                <w:i/>
              </w:rPr>
              <w:t>Kapitalmarktunion</w:t>
            </w:r>
            <w:r w:rsidRPr="00641ED5">
              <w:t xml:space="preserve"> und die Vollendung der Bankenunion </w:t>
            </w:r>
            <w:r w:rsidRPr="00641ED5">
              <w:rPr>
                <w:b/>
                <w:i/>
              </w:rPr>
              <w:t>sowie die Schaffung dauerhafter Investitionsinstrumente und -mechanismen auf EU-Ebene</w:t>
            </w:r>
            <w:r w:rsidRPr="00641ED5">
              <w:t>;</w:t>
            </w:r>
          </w:p>
        </w:tc>
        <w:tc>
          <w:tcPr>
            <w:tcW w:w="4876" w:type="dxa"/>
            <w:tcBorders>
              <w:top w:val="nil"/>
              <w:left w:val="nil"/>
              <w:bottom w:val="nil"/>
              <w:right w:val="nil"/>
            </w:tcBorders>
          </w:tcPr>
          <w:p w14:paraId="57178CE5" w14:textId="77777777" w:rsidR="00FC120E" w:rsidRPr="00641ED5" w:rsidRDefault="00FC120E" w:rsidP="00755C74">
            <w:pPr>
              <w:pStyle w:val="Normal6a"/>
            </w:pPr>
            <w:r w:rsidRPr="00641ED5">
              <w:t>6.</w:t>
            </w:r>
            <w:r w:rsidRPr="00641ED5">
              <w:tab/>
              <w:t xml:space="preserve">weist darauf hin, dass die Tätigkeiten der EIB naturgemäß eingeschränkt sind und nur unterstützend dazu beitragen können, die erhebliche Investitionslücke anzugehen; bekräftigt, dass eine stärker integrierte Wirtschafts- und Währungsunion und ein solideres Wirtschaftsgefüge den Tätigkeiten der EIB förderlich wäre; fordert daher rasche und substanzielle Fortschritte in Bezug auf die </w:t>
            </w:r>
            <w:r w:rsidRPr="00641ED5">
              <w:rPr>
                <w:b/>
                <w:i/>
              </w:rPr>
              <w:t>Spar- und Investitionsunion</w:t>
            </w:r>
            <w:r w:rsidRPr="00641ED5">
              <w:t xml:space="preserve"> und die Vollendung der Bankenunion;</w:t>
            </w:r>
          </w:p>
        </w:tc>
      </w:tr>
    </w:tbl>
    <w:p w14:paraId="37AA2A2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{ES}</w:t>
      </w:r>
      <w:r w:rsidRPr="00641ED5">
        <w:t>es</w:t>
      </w:r>
      <w:r w:rsidRPr="00641ED5">
        <w:rPr>
          <w:rStyle w:val="HideTWBExt"/>
        </w:rPr>
        <w:t>&lt;/Original&gt;</w:t>
      </w:r>
    </w:p>
    <w:p w14:paraId="1620210B" w14:textId="77777777" w:rsidR="00FC120E" w:rsidRPr="00641ED5" w:rsidRDefault="00FC120E" w:rsidP="00FC120E">
      <w:r w:rsidRPr="00641ED5">
        <w:rPr>
          <w:rStyle w:val="HideTWBExt"/>
        </w:rPr>
        <w:t>&lt;/Amend&gt;</w:t>
      </w:r>
    </w:p>
    <w:p w14:paraId="4E4DD9C1"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103</w:t>
      </w:r>
      <w:r w:rsidRPr="00641ED5">
        <w:rPr>
          <w:rStyle w:val="HideTWBExt"/>
        </w:rPr>
        <w:t>&lt;/NumAm&gt;</w:t>
      </w:r>
    </w:p>
    <w:p w14:paraId="1BA79C61" w14:textId="77777777" w:rsidR="00FC120E" w:rsidRPr="00641ED5" w:rsidRDefault="00FC120E" w:rsidP="00FC120E">
      <w:pPr>
        <w:pStyle w:val="NormalBold"/>
      </w:pPr>
      <w:r w:rsidRPr="00641ED5">
        <w:rPr>
          <w:rStyle w:val="HideTWBExt"/>
          <w:b w:val="0"/>
        </w:rPr>
        <w:t>&lt;RepeatBlock-By&gt;&lt;Members&gt;</w:t>
      </w:r>
      <w:r w:rsidRPr="00641ED5">
        <w:t>Dirk Gotink</w:t>
      </w:r>
      <w:r w:rsidRPr="00641ED5">
        <w:rPr>
          <w:rStyle w:val="HideTWBExt"/>
          <w:b w:val="0"/>
        </w:rPr>
        <w:t>&lt;/Members&gt;</w:t>
      </w:r>
    </w:p>
    <w:p w14:paraId="0826F1DC" w14:textId="77777777" w:rsidR="00FC120E" w:rsidRPr="00641ED5" w:rsidRDefault="00FC120E" w:rsidP="00FC120E">
      <w:pPr>
        <w:pStyle w:val="NormalBold"/>
      </w:pPr>
      <w:r w:rsidRPr="00641ED5">
        <w:rPr>
          <w:rStyle w:val="HideTWBExt"/>
          <w:b w:val="0"/>
        </w:rPr>
        <w:t>&lt;/RepeatBlock-By&gt;</w:t>
      </w:r>
    </w:p>
    <w:p w14:paraId="59193660"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747D638" w14:textId="77777777" w:rsidR="00FC120E" w:rsidRPr="00641ED5" w:rsidRDefault="00FC120E" w:rsidP="00FC120E">
      <w:pPr>
        <w:pStyle w:val="NormalBold"/>
      </w:pPr>
      <w:r w:rsidRPr="00641ED5">
        <w:rPr>
          <w:rStyle w:val="HideTWBExt"/>
        </w:rPr>
        <w:t>&lt;Article&gt;</w:t>
      </w:r>
      <w:r w:rsidRPr="00641ED5">
        <w:t>Ziffer 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2C0901E" w14:textId="77777777" w:rsidTr="00755C74">
        <w:trPr>
          <w:trHeight w:hRule="exact" w:val="240"/>
          <w:jc w:val="center"/>
        </w:trPr>
        <w:tc>
          <w:tcPr>
            <w:tcW w:w="9752" w:type="dxa"/>
            <w:gridSpan w:val="2"/>
            <w:tcBorders>
              <w:top w:val="nil"/>
              <w:left w:val="nil"/>
              <w:bottom w:val="nil"/>
              <w:right w:val="nil"/>
            </w:tcBorders>
          </w:tcPr>
          <w:p w14:paraId="59F1F7E9" w14:textId="77777777" w:rsidR="00FC120E" w:rsidRPr="00641ED5" w:rsidRDefault="00FC120E" w:rsidP="00755C74"/>
        </w:tc>
      </w:tr>
      <w:tr w:rsidR="00FC120E" w:rsidRPr="00641ED5" w14:paraId="76EA2608" w14:textId="77777777" w:rsidTr="00755C74">
        <w:trPr>
          <w:trHeight w:val="240"/>
          <w:jc w:val="center"/>
        </w:trPr>
        <w:tc>
          <w:tcPr>
            <w:tcW w:w="4876" w:type="dxa"/>
            <w:tcBorders>
              <w:top w:val="nil"/>
              <w:left w:val="nil"/>
              <w:bottom w:val="nil"/>
              <w:right w:val="nil"/>
            </w:tcBorders>
          </w:tcPr>
          <w:p w14:paraId="2065AD03"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7AB04F5" w14:textId="77777777" w:rsidR="00FC120E" w:rsidRPr="00641ED5" w:rsidRDefault="00FC120E" w:rsidP="00755C74">
            <w:pPr>
              <w:pStyle w:val="AmColumnHeading"/>
            </w:pPr>
            <w:r w:rsidRPr="00641ED5">
              <w:t>Geänderter Text</w:t>
            </w:r>
          </w:p>
        </w:tc>
      </w:tr>
      <w:tr w:rsidR="00FC120E" w:rsidRPr="00641ED5" w14:paraId="2C2E914C" w14:textId="77777777" w:rsidTr="00755C74">
        <w:trPr>
          <w:jc w:val="center"/>
        </w:trPr>
        <w:tc>
          <w:tcPr>
            <w:tcW w:w="4876" w:type="dxa"/>
            <w:tcBorders>
              <w:top w:val="nil"/>
              <w:left w:val="nil"/>
              <w:bottom w:val="nil"/>
              <w:right w:val="nil"/>
            </w:tcBorders>
          </w:tcPr>
          <w:p w14:paraId="0FC20B01" w14:textId="77777777" w:rsidR="00FC120E" w:rsidRPr="00641ED5" w:rsidRDefault="00FC120E" w:rsidP="00755C74">
            <w:pPr>
              <w:pStyle w:val="Normal6a"/>
            </w:pPr>
            <w:r w:rsidRPr="00641ED5">
              <w:t>6.</w:t>
            </w:r>
            <w:r w:rsidRPr="00641ED5">
              <w:tab/>
              <w:t xml:space="preserve">weist darauf hin, dass die Tätigkeiten der EIB naturgemäß eingeschränkt sind und nur unterstützend dazu beitragen können, die erhebliche Investitionslücke anzugehen; bekräftigt, dass eine stärker integrierte Wirtschafts- und Währungsunion und ein solideres Wirtschaftsgefüge den Tätigkeiten der EIB förderlich wäre; fordert daher rasche und substanzielle Fortschritte in Bezug auf die </w:t>
            </w:r>
            <w:r w:rsidRPr="00641ED5">
              <w:rPr>
                <w:b/>
                <w:bCs/>
                <w:i/>
                <w:iCs/>
              </w:rPr>
              <w:t>Kapitalmarktunion und die Vollendung der Bankenunion sowie die Schaffung dauerhafter Investitionsinstrumente und -mechanismen auf EU-Ebene</w:t>
            </w:r>
            <w:r w:rsidRPr="00641ED5">
              <w:t>;</w:t>
            </w:r>
          </w:p>
        </w:tc>
        <w:tc>
          <w:tcPr>
            <w:tcW w:w="4876" w:type="dxa"/>
            <w:tcBorders>
              <w:top w:val="nil"/>
              <w:left w:val="nil"/>
              <w:bottom w:val="nil"/>
              <w:right w:val="nil"/>
            </w:tcBorders>
          </w:tcPr>
          <w:p w14:paraId="222CCFDA" w14:textId="77777777" w:rsidR="00FC120E" w:rsidRPr="00641ED5" w:rsidRDefault="00FC120E" w:rsidP="00755C74">
            <w:pPr>
              <w:pStyle w:val="Normal6a"/>
            </w:pPr>
            <w:r w:rsidRPr="00641ED5">
              <w:t>6.</w:t>
            </w:r>
            <w:r w:rsidRPr="00641ED5">
              <w:tab/>
              <w:t xml:space="preserve">weist darauf hin, dass die Tätigkeiten der EIB naturgemäß eingeschränkt sind und nur unterstützend dazu beitragen können, die erhebliche Investitionslücke anzugehen; bekräftigt, dass eine stärker integrierte Wirtschafts- und Währungsunion und ein solideres Wirtschaftsgefüge den Tätigkeiten der EIB förderlich wäre; fordert daher rasche und substanzielle Fortschritte in Bezug auf die </w:t>
            </w:r>
            <w:r w:rsidRPr="00641ED5">
              <w:rPr>
                <w:b/>
                <w:bCs/>
                <w:i/>
                <w:iCs/>
              </w:rPr>
              <w:t>Spar- und Investitionsunion</w:t>
            </w:r>
            <w:r w:rsidRPr="00641ED5">
              <w:t>;</w:t>
            </w:r>
          </w:p>
        </w:tc>
      </w:tr>
    </w:tbl>
    <w:p w14:paraId="1188E5C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BE4D778" w14:textId="77777777" w:rsidR="00FC120E" w:rsidRPr="00641ED5" w:rsidRDefault="00FC120E" w:rsidP="00FC120E">
      <w:r w:rsidRPr="00641ED5">
        <w:rPr>
          <w:rStyle w:val="HideTWBExt"/>
        </w:rPr>
        <w:t>&lt;/Amend&gt;</w:t>
      </w:r>
    </w:p>
    <w:p w14:paraId="62FB2B2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104</w:t>
      </w:r>
      <w:r w:rsidRPr="00641ED5">
        <w:rPr>
          <w:rStyle w:val="HideTWBExt"/>
        </w:rPr>
        <w:t>&lt;/NumAm&gt;</w:t>
      </w:r>
    </w:p>
    <w:p w14:paraId="58B4019D" w14:textId="77777777" w:rsidR="00FC120E" w:rsidRPr="00641ED5" w:rsidRDefault="00FC120E" w:rsidP="00FC120E">
      <w:pPr>
        <w:pStyle w:val="NormalBold"/>
      </w:pPr>
      <w:r w:rsidRPr="00641ED5">
        <w:rPr>
          <w:rStyle w:val="HideTWBExt"/>
          <w:b w:val="0"/>
        </w:rPr>
        <w:t>&lt;RepeatBlock-By&gt;&lt;Members&gt;</w:t>
      </w:r>
      <w:r w:rsidRPr="00641ED5">
        <w:t>Ľudovít Ódor</w:t>
      </w:r>
      <w:r w:rsidRPr="00641ED5">
        <w:rPr>
          <w:rStyle w:val="HideTWBExt"/>
          <w:b w:val="0"/>
        </w:rPr>
        <w:t>&lt;/Members&gt;</w:t>
      </w:r>
    </w:p>
    <w:p w14:paraId="0CAEBA95" w14:textId="77777777" w:rsidR="00FC120E" w:rsidRPr="00641ED5" w:rsidRDefault="00FC120E" w:rsidP="00FC120E">
      <w:pPr>
        <w:pStyle w:val="NormalBold"/>
      </w:pPr>
      <w:r w:rsidRPr="00641ED5">
        <w:rPr>
          <w:rStyle w:val="HideTWBExt"/>
          <w:b w:val="0"/>
        </w:rPr>
        <w:t>&lt;/RepeatBlock-By&gt;</w:t>
      </w:r>
    </w:p>
    <w:p w14:paraId="263891BD"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33BCE8F" w14:textId="77777777" w:rsidR="00FC120E" w:rsidRPr="00641ED5" w:rsidRDefault="00FC120E" w:rsidP="00FC120E">
      <w:pPr>
        <w:pStyle w:val="NormalBold"/>
      </w:pPr>
      <w:r w:rsidRPr="00641ED5">
        <w:rPr>
          <w:rStyle w:val="HideTWBExt"/>
        </w:rPr>
        <w:t>&lt;Article&gt;</w:t>
      </w:r>
      <w:r w:rsidRPr="00641ED5">
        <w:t>Ziffer 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1BD6E56" w14:textId="77777777" w:rsidTr="00755C74">
        <w:trPr>
          <w:trHeight w:hRule="exact" w:val="240"/>
          <w:jc w:val="center"/>
        </w:trPr>
        <w:tc>
          <w:tcPr>
            <w:tcW w:w="9752" w:type="dxa"/>
            <w:gridSpan w:val="2"/>
            <w:tcBorders>
              <w:top w:val="nil"/>
              <w:left w:val="nil"/>
              <w:bottom w:val="nil"/>
              <w:right w:val="nil"/>
            </w:tcBorders>
          </w:tcPr>
          <w:p w14:paraId="0870280F" w14:textId="77777777" w:rsidR="00FC120E" w:rsidRPr="00641ED5" w:rsidRDefault="00FC120E" w:rsidP="00755C74"/>
        </w:tc>
      </w:tr>
      <w:tr w:rsidR="00FC120E" w:rsidRPr="00641ED5" w14:paraId="3A2C283D" w14:textId="77777777" w:rsidTr="00755C74">
        <w:trPr>
          <w:trHeight w:val="240"/>
          <w:jc w:val="center"/>
        </w:trPr>
        <w:tc>
          <w:tcPr>
            <w:tcW w:w="4876" w:type="dxa"/>
            <w:tcBorders>
              <w:top w:val="nil"/>
              <w:left w:val="nil"/>
              <w:bottom w:val="nil"/>
              <w:right w:val="nil"/>
            </w:tcBorders>
          </w:tcPr>
          <w:p w14:paraId="6B3EBD7E"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0F88C53" w14:textId="77777777" w:rsidR="00FC120E" w:rsidRPr="00641ED5" w:rsidRDefault="00FC120E" w:rsidP="00755C74">
            <w:pPr>
              <w:pStyle w:val="AmColumnHeading"/>
            </w:pPr>
            <w:r w:rsidRPr="00641ED5">
              <w:t>Geänderter Text</w:t>
            </w:r>
          </w:p>
        </w:tc>
      </w:tr>
      <w:tr w:rsidR="00FC120E" w:rsidRPr="00641ED5" w14:paraId="1203CFA6" w14:textId="77777777" w:rsidTr="00755C74">
        <w:trPr>
          <w:jc w:val="center"/>
        </w:trPr>
        <w:tc>
          <w:tcPr>
            <w:tcW w:w="4876" w:type="dxa"/>
            <w:tcBorders>
              <w:top w:val="nil"/>
              <w:left w:val="nil"/>
              <w:bottom w:val="nil"/>
              <w:right w:val="nil"/>
            </w:tcBorders>
          </w:tcPr>
          <w:p w14:paraId="4B108F11" w14:textId="77777777" w:rsidR="00FC120E" w:rsidRPr="00641ED5" w:rsidRDefault="00FC120E" w:rsidP="00755C74">
            <w:pPr>
              <w:pStyle w:val="Normal6a"/>
            </w:pPr>
            <w:r w:rsidRPr="00641ED5">
              <w:t>6.</w:t>
            </w:r>
            <w:r w:rsidRPr="00641ED5">
              <w:tab/>
              <w:t xml:space="preserve">weist darauf hin, dass die Tätigkeiten der EIB naturgemäß eingeschränkt sind und nur unterstützend dazu beitragen können, die erhebliche Investitionslücke anzugehen; bekräftigt, dass eine stärker integrierte Wirtschafts- und Währungsunion und ein solideres Wirtschaftsgefüge den Tätigkeiten der EIB förderlich wäre; fordert daher rasche und substanzielle Fortschritte in Bezug auf die </w:t>
            </w:r>
            <w:r w:rsidRPr="00641ED5">
              <w:rPr>
                <w:b/>
                <w:bCs/>
                <w:i/>
                <w:iCs/>
              </w:rPr>
              <w:t>Kapitalmarktunion</w:t>
            </w:r>
            <w:r w:rsidRPr="00641ED5">
              <w:t xml:space="preserve"> und die Vollendung der Bankenunion sowie die Schaffung dauerhafter Investitionsinstrumente und -mechanismen auf EU-Ebene;</w:t>
            </w:r>
          </w:p>
        </w:tc>
        <w:tc>
          <w:tcPr>
            <w:tcW w:w="4876" w:type="dxa"/>
            <w:tcBorders>
              <w:top w:val="nil"/>
              <w:left w:val="nil"/>
              <w:bottom w:val="nil"/>
              <w:right w:val="nil"/>
            </w:tcBorders>
          </w:tcPr>
          <w:p w14:paraId="554D5006" w14:textId="77777777" w:rsidR="00FC120E" w:rsidRPr="00641ED5" w:rsidRDefault="00FC120E" w:rsidP="00755C74">
            <w:pPr>
              <w:pStyle w:val="Normal6a"/>
            </w:pPr>
            <w:r w:rsidRPr="00641ED5">
              <w:t>6.</w:t>
            </w:r>
            <w:r w:rsidRPr="00641ED5">
              <w:tab/>
              <w:t xml:space="preserve">weist darauf hin, dass die Tätigkeiten der EIB naturgemäß eingeschränkt sind und nur unterstützend dazu beitragen können, die erhebliche Investitionslücke anzugehen; bekräftigt, dass eine stärker integrierte Wirtschafts- und Währungsunion und ein solideres Wirtschaftsgefüge den Tätigkeiten der EIB förderlich wäre; fordert daher rasche und substanzielle Fortschritte in Bezug auf die </w:t>
            </w:r>
            <w:r w:rsidRPr="00641ED5">
              <w:rPr>
                <w:b/>
                <w:bCs/>
                <w:i/>
                <w:iCs/>
              </w:rPr>
              <w:t>Spar- und Investitionsunion</w:t>
            </w:r>
            <w:r w:rsidRPr="00641ED5">
              <w:t xml:space="preserve"> und die Vollendung der Bankenunion sowie die Schaffung dauerhafter Investitionsinstrumente und -mechanismen auf EU-Ebene;</w:t>
            </w:r>
          </w:p>
        </w:tc>
      </w:tr>
    </w:tbl>
    <w:p w14:paraId="3741C223"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0C18058" w14:textId="77777777" w:rsidR="00FC120E" w:rsidRPr="00641ED5" w:rsidRDefault="00FC120E" w:rsidP="00FC120E">
      <w:r w:rsidRPr="00641ED5">
        <w:rPr>
          <w:rStyle w:val="HideTWBExt"/>
        </w:rPr>
        <w:t>&lt;/Amend&gt;</w:t>
      </w:r>
    </w:p>
    <w:p w14:paraId="71E06089"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105</w:t>
      </w:r>
      <w:r w:rsidRPr="00641ED5">
        <w:rPr>
          <w:rStyle w:val="HideTWBExt"/>
        </w:rPr>
        <w:t>&lt;/NumAm&gt;</w:t>
      </w:r>
    </w:p>
    <w:p w14:paraId="47E460A1" w14:textId="77777777" w:rsidR="00FC120E" w:rsidRPr="00641ED5" w:rsidRDefault="00FC120E" w:rsidP="00FC120E">
      <w:pPr>
        <w:pStyle w:val="NormalBold"/>
      </w:pPr>
      <w:r w:rsidRPr="00641ED5">
        <w:rPr>
          <w:rStyle w:val="HideTWBExt"/>
          <w:b w:val="0"/>
        </w:rPr>
        <w:t>&lt;RepeatBlock-By&gt;&lt;Members&gt;</w:t>
      </w:r>
      <w:r w:rsidRPr="00641ED5">
        <w:t>Jonás Fernández</w:t>
      </w:r>
      <w:r w:rsidRPr="00641ED5">
        <w:rPr>
          <w:rStyle w:val="HideTWBExt"/>
          <w:b w:val="0"/>
        </w:rPr>
        <w:t>&lt;/Members&gt;</w:t>
      </w:r>
    </w:p>
    <w:p w14:paraId="1F5BD9E1" w14:textId="77777777" w:rsidR="00FC120E" w:rsidRPr="00641ED5" w:rsidRDefault="00FC120E" w:rsidP="00FC120E">
      <w:pPr>
        <w:pStyle w:val="NormalBold"/>
      </w:pPr>
      <w:r w:rsidRPr="00641ED5">
        <w:rPr>
          <w:rStyle w:val="HideTWBExt"/>
          <w:b w:val="0"/>
        </w:rPr>
        <w:t>&lt;/RepeatBlock-By&gt;</w:t>
      </w:r>
    </w:p>
    <w:p w14:paraId="21C25AF7"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828817C" w14:textId="77777777" w:rsidR="00FC120E" w:rsidRPr="00641ED5" w:rsidRDefault="00FC120E" w:rsidP="00FC120E">
      <w:pPr>
        <w:pStyle w:val="NormalBold"/>
      </w:pPr>
      <w:r w:rsidRPr="00641ED5">
        <w:rPr>
          <w:rStyle w:val="HideTWBExt"/>
        </w:rPr>
        <w:t>&lt;Article&gt;</w:t>
      </w:r>
      <w:r w:rsidRPr="00641ED5">
        <w:t>Ziffer 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BE44D10" w14:textId="77777777" w:rsidTr="00755C74">
        <w:trPr>
          <w:trHeight w:hRule="exact" w:val="240"/>
          <w:jc w:val="center"/>
        </w:trPr>
        <w:tc>
          <w:tcPr>
            <w:tcW w:w="9752" w:type="dxa"/>
            <w:gridSpan w:val="2"/>
            <w:tcBorders>
              <w:top w:val="nil"/>
              <w:left w:val="nil"/>
              <w:bottom w:val="nil"/>
              <w:right w:val="nil"/>
            </w:tcBorders>
          </w:tcPr>
          <w:p w14:paraId="04FC3E07" w14:textId="77777777" w:rsidR="00FC120E" w:rsidRPr="00641ED5" w:rsidRDefault="00FC120E" w:rsidP="00755C74"/>
        </w:tc>
      </w:tr>
      <w:tr w:rsidR="00FC120E" w:rsidRPr="00641ED5" w14:paraId="207AF4C3" w14:textId="77777777" w:rsidTr="00755C74">
        <w:trPr>
          <w:trHeight w:val="240"/>
          <w:jc w:val="center"/>
        </w:trPr>
        <w:tc>
          <w:tcPr>
            <w:tcW w:w="4876" w:type="dxa"/>
            <w:tcBorders>
              <w:top w:val="nil"/>
              <w:left w:val="nil"/>
              <w:bottom w:val="nil"/>
              <w:right w:val="nil"/>
            </w:tcBorders>
          </w:tcPr>
          <w:p w14:paraId="606D335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8571985" w14:textId="77777777" w:rsidR="00FC120E" w:rsidRPr="00641ED5" w:rsidRDefault="00FC120E" w:rsidP="00755C74">
            <w:pPr>
              <w:pStyle w:val="AmColumnHeading"/>
            </w:pPr>
            <w:r w:rsidRPr="00641ED5">
              <w:t>Geänderter Text</w:t>
            </w:r>
          </w:p>
        </w:tc>
      </w:tr>
      <w:tr w:rsidR="00FC120E" w:rsidRPr="00641ED5" w14:paraId="2C397D41" w14:textId="77777777" w:rsidTr="00755C74">
        <w:trPr>
          <w:jc w:val="center"/>
        </w:trPr>
        <w:tc>
          <w:tcPr>
            <w:tcW w:w="4876" w:type="dxa"/>
            <w:tcBorders>
              <w:top w:val="nil"/>
              <w:left w:val="nil"/>
              <w:bottom w:val="nil"/>
              <w:right w:val="nil"/>
            </w:tcBorders>
          </w:tcPr>
          <w:p w14:paraId="280C9078" w14:textId="77777777" w:rsidR="00FC120E" w:rsidRPr="00641ED5" w:rsidRDefault="00FC120E" w:rsidP="00755C74">
            <w:pPr>
              <w:pStyle w:val="Normal6a"/>
            </w:pPr>
            <w:r w:rsidRPr="00641ED5">
              <w:t>6.</w:t>
            </w:r>
            <w:r w:rsidRPr="00641ED5">
              <w:tab/>
              <w:t xml:space="preserve">weist darauf hin, dass die Tätigkeiten der EIB naturgemäß eingeschränkt sind und nur unterstützend dazu beitragen können, die erhebliche Investitionslücke anzugehen; bekräftigt, dass eine stärker integrierte Wirtschafts- und Währungsunion und ein solideres Wirtschaftsgefüge den Tätigkeiten der EIB förderlich wäre; fordert daher rasche und substanzielle Fortschritte in Bezug auf die </w:t>
            </w:r>
            <w:r w:rsidRPr="00641ED5">
              <w:rPr>
                <w:b/>
                <w:bCs/>
                <w:i/>
                <w:iCs/>
              </w:rPr>
              <w:t>Kapitalmarktunion</w:t>
            </w:r>
            <w:r w:rsidRPr="00641ED5">
              <w:t xml:space="preserve"> und die Vollendung der Bankenunion sowie die Schaffung dauerhafter Investitionsinstrumente und -mechanismen auf EU-Ebene;</w:t>
            </w:r>
          </w:p>
        </w:tc>
        <w:tc>
          <w:tcPr>
            <w:tcW w:w="4876" w:type="dxa"/>
            <w:tcBorders>
              <w:top w:val="nil"/>
              <w:left w:val="nil"/>
              <w:bottom w:val="nil"/>
              <w:right w:val="nil"/>
            </w:tcBorders>
          </w:tcPr>
          <w:p w14:paraId="050F04D8" w14:textId="77777777" w:rsidR="00FC120E" w:rsidRPr="00641ED5" w:rsidRDefault="00FC120E" w:rsidP="00755C74">
            <w:pPr>
              <w:pStyle w:val="Normal6a"/>
            </w:pPr>
            <w:r w:rsidRPr="00641ED5">
              <w:t>6.</w:t>
            </w:r>
            <w:r w:rsidRPr="00641ED5">
              <w:tab/>
              <w:t xml:space="preserve">weist darauf hin, dass die Tätigkeiten der EIB naturgemäß eingeschränkt sind und nur unterstützend dazu beitragen können, die erhebliche Investitionslücke anzugehen; bekräftigt, dass eine stärker integrierte Wirtschafts- und Währungsunion und ein solideres Wirtschaftsgefüge den Tätigkeiten der EIB förderlich wäre; fordert daher rasche und substanzielle Fortschritte in Bezug auf die </w:t>
            </w:r>
            <w:r w:rsidRPr="00641ED5">
              <w:rPr>
                <w:b/>
                <w:bCs/>
                <w:i/>
                <w:iCs/>
              </w:rPr>
              <w:t>Spar- und Investitionsunion</w:t>
            </w:r>
            <w:r w:rsidRPr="00641ED5">
              <w:t xml:space="preserve"> und die Vollendung der Bankenunion sowie die Schaffung dauerhafter Investitionsinstrumente und -mechanismen auf EU-Ebene;</w:t>
            </w:r>
          </w:p>
        </w:tc>
      </w:tr>
    </w:tbl>
    <w:p w14:paraId="3486F597"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8886691" w14:textId="77777777" w:rsidR="00FC120E" w:rsidRPr="00641ED5" w:rsidRDefault="00FC120E" w:rsidP="00FC120E">
      <w:r w:rsidRPr="00641ED5">
        <w:rPr>
          <w:rStyle w:val="HideTWBExt"/>
        </w:rPr>
        <w:t>&lt;/Amend&gt;</w:t>
      </w:r>
    </w:p>
    <w:p w14:paraId="0F21F94D"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106</w:t>
      </w:r>
      <w:r w:rsidRPr="00641ED5">
        <w:rPr>
          <w:rStyle w:val="HideTWBExt"/>
        </w:rPr>
        <w:t>&lt;/NumAm&gt;</w:t>
      </w:r>
    </w:p>
    <w:p w14:paraId="2565C2EF"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4BF41AFF" w14:textId="77777777" w:rsidR="00FC120E" w:rsidRPr="00641ED5" w:rsidRDefault="00FC120E" w:rsidP="00FC120E">
      <w:pPr>
        <w:pStyle w:val="NormalBold"/>
      </w:pPr>
      <w:r w:rsidRPr="00641ED5">
        <w:rPr>
          <w:rStyle w:val="HideTWBExt"/>
          <w:b w:val="0"/>
        </w:rPr>
        <w:t>&lt;/RepeatBlock-By&gt;</w:t>
      </w:r>
    </w:p>
    <w:p w14:paraId="6EBC901C"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2F17C74" w14:textId="77777777" w:rsidR="00FC120E" w:rsidRPr="00641ED5" w:rsidRDefault="00FC120E" w:rsidP="00FC120E">
      <w:pPr>
        <w:pStyle w:val="NormalBold"/>
      </w:pPr>
      <w:r w:rsidRPr="00641ED5">
        <w:rPr>
          <w:rStyle w:val="HideTWBExt"/>
        </w:rPr>
        <w:t>&lt;Article&gt;</w:t>
      </w:r>
      <w:r w:rsidRPr="00641ED5">
        <w:t>Ziffer 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09A1CE3" w14:textId="77777777" w:rsidTr="00755C74">
        <w:trPr>
          <w:trHeight w:hRule="exact" w:val="240"/>
          <w:jc w:val="center"/>
        </w:trPr>
        <w:tc>
          <w:tcPr>
            <w:tcW w:w="9752" w:type="dxa"/>
            <w:gridSpan w:val="2"/>
            <w:tcBorders>
              <w:top w:val="nil"/>
              <w:left w:val="nil"/>
              <w:bottom w:val="nil"/>
              <w:right w:val="nil"/>
            </w:tcBorders>
          </w:tcPr>
          <w:p w14:paraId="154058C4" w14:textId="77777777" w:rsidR="00FC120E" w:rsidRPr="00641ED5" w:rsidRDefault="00FC120E" w:rsidP="00755C74"/>
        </w:tc>
      </w:tr>
      <w:tr w:rsidR="00FC120E" w:rsidRPr="00641ED5" w14:paraId="28618246" w14:textId="77777777" w:rsidTr="00755C74">
        <w:trPr>
          <w:trHeight w:val="240"/>
          <w:jc w:val="center"/>
        </w:trPr>
        <w:tc>
          <w:tcPr>
            <w:tcW w:w="4876" w:type="dxa"/>
            <w:tcBorders>
              <w:top w:val="nil"/>
              <w:left w:val="nil"/>
              <w:bottom w:val="nil"/>
              <w:right w:val="nil"/>
            </w:tcBorders>
          </w:tcPr>
          <w:p w14:paraId="13530776"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351E8EB" w14:textId="77777777" w:rsidR="00FC120E" w:rsidRPr="00641ED5" w:rsidRDefault="00FC120E" w:rsidP="00755C74">
            <w:pPr>
              <w:pStyle w:val="AmColumnHeading"/>
            </w:pPr>
            <w:r w:rsidRPr="00641ED5">
              <w:t>Geänderter Text</w:t>
            </w:r>
          </w:p>
        </w:tc>
      </w:tr>
      <w:tr w:rsidR="00FC120E" w:rsidRPr="00641ED5" w14:paraId="3AEA42AA" w14:textId="77777777" w:rsidTr="00755C74">
        <w:trPr>
          <w:jc w:val="center"/>
        </w:trPr>
        <w:tc>
          <w:tcPr>
            <w:tcW w:w="4876" w:type="dxa"/>
            <w:tcBorders>
              <w:top w:val="nil"/>
              <w:left w:val="nil"/>
              <w:bottom w:val="nil"/>
              <w:right w:val="nil"/>
            </w:tcBorders>
          </w:tcPr>
          <w:p w14:paraId="3FCF777E" w14:textId="77777777" w:rsidR="00FC120E" w:rsidRPr="00641ED5" w:rsidRDefault="00FC120E" w:rsidP="00755C74">
            <w:pPr>
              <w:pStyle w:val="Normal6a"/>
            </w:pPr>
            <w:r w:rsidRPr="00641ED5">
              <w:t>6.</w:t>
            </w:r>
            <w:r w:rsidRPr="00641ED5">
              <w:tab/>
              <w:t xml:space="preserve">weist darauf hin, dass die Tätigkeiten der EIB naturgemäß eingeschränkt sind und nur unterstützend dazu beitragen können, die erhebliche Investitionslücke anzugehen; bekräftigt, dass eine stärker integrierte Wirtschafts- und Währungsunion und ein solideres Wirtschaftsgefüge den Tätigkeiten der EIB förderlich wäre; fordert daher rasche und substanzielle Fortschritte in Bezug auf die Kapitalmarktunion und die Vollendung der Bankenunion sowie die Schaffung </w:t>
            </w:r>
            <w:r w:rsidRPr="00641ED5">
              <w:rPr>
                <w:b/>
                <w:bCs/>
                <w:i/>
                <w:iCs/>
              </w:rPr>
              <w:t>dauerhafter</w:t>
            </w:r>
            <w:r w:rsidRPr="00641ED5">
              <w:t xml:space="preserve"> </w:t>
            </w:r>
            <w:r w:rsidRPr="00641ED5">
              <w:rPr>
                <w:b/>
                <w:bCs/>
                <w:i/>
                <w:iCs/>
              </w:rPr>
              <w:t>Investitionsinstrumente</w:t>
            </w:r>
            <w:r w:rsidRPr="00641ED5">
              <w:t xml:space="preserve"> und -mechanismen auf EU-Ebene;</w:t>
            </w:r>
          </w:p>
        </w:tc>
        <w:tc>
          <w:tcPr>
            <w:tcW w:w="4876" w:type="dxa"/>
            <w:tcBorders>
              <w:top w:val="nil"/>
              <w:left w:val="nil"/>
              <w:bottom w:val="nil"/>
              <w:right w:val="nil"/>
            </w:tcBorders>
          </w:tcPr>
          <w:p w14:paraId="1528023B" w14:textId="77777777" w:rsidR="00FC120E" w:rsidRPr="00641ED5" w:rsidRDefault="00FC120E" w:rsidP="00755C74">
            <w:pPr>
              <w:pStyle w:val="Normal6a"/>
            </w:pPr>
            <w:r w:rsidRPr="00641ED5">
              <w:t>6.</w:t>
            </w:r>
            <w:r w:rsidRPr="00641ED5">
              <w:tab/>
              <w:t xml:space="preserve">weist darauf hin, dass die Tätigkeiten der EIB naturgemäß eingeschränkt sind und nur unterstützend dazu beitragen können, die erhebliche Investitionslücke anzugehen; bekräftigt, dass eine stärker integrierte Wirtschafts- und Währungsunion und ein solideres Wirtschaftsgefüge den Tätigkeiten der EIB förderlich wäre; fordert daher rasche und substanzielle Fortschritte in Bezug auf die Kapitalmarktunion und die Vollendung der Bankenunion sowie die Schaffung </w:t>
            </w:r>
            <w:r w:rsidRPr="00641ED5">
              <w:rPr>
                <w:b/>
                <w:bCs/>
                <w:i/>
                <w:iCs/>
              </w:rPr>
              <w:t>von Investitionsinstrumenten</w:t>
            </w:r>
            <w:r w:rsidRPr="00641ED5">
              <w:t xml:space="preserve"> und -mechanismen auf EU-Ebene;</w:t>
            </w:r>
          </w:p>
        </w:tc>
      </w:tr>
    </w:tbl>
    <w:p w14:paraId="480C3432"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73B4419" w14:textId="77777777" w:rsidR="00FC120E" w:rsidRPr="00641ED5" w:rsidRDefault="00FC120E" w:rsidP="00FC120E">
      <w:r w:rsidRPr="00641ED5">
        <w:rPr>
          <w:rStyle w:val="HideTWBExt"/>
        </w:rPr>
        <w:t>&lt;/Amend&gt;</w:t>
      </w:r>
    </w:p>
    <w:p w14:paraId="735AF87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107</w:t>
      </w:r>
      <w:r w:rsidRPr="00641ED5">
        <w:rPr>
          <w:rStyle w:val="HideTWBExt"/>
        </w:rPr>
        <w:t>&lt;/NumAm&gt;</w:t>
      </w:r>
    </w:p>
    <w:p w14:paraId="03FB80EC" w14:textId="77777777" w:rsidR="00FC120E" w:rsidRPr="00641ED5" w:rsidRDefault="00FC120E" w:rsidP="00FC120E">
      <w:pPr>
        <w:pStyle w:val="NormalBold"/>
      </w:pPr>
      <w:r w:rsidRPr="00641ED5">
        <w:rPr>
          <w:rStyle w:val="HideTWBExt"/>
          <w:b w:val="0"/>
        </w:rPr>
        <w:t>&lt;RepeatBlock-By&gt;&lt;Members&gt;</w:t>
      </w:r>
      <w:r w:rsidRPr="00641ED5">
        <w:t>Stéphanie Yon-Courtin</w:t>
      </w:r>
      <w:r w:rsidRPr="00641ED5">
        <w:rPr>
          <w:rStyle w:val="HideTWBExt"/>
          <w:b w:val="0"/>
        </w:rPr>
        <w:t>&lt;/Members&gt;</w:t>
      </w:r>
    </w:p>
    <w:p w14:paraId="628DA271" w14:textId="77777777" w:rsidR="00FC120E" w:rsidRPr="00641ED5" w:rsidRDefault="00FC120E" w:rsidP="00FC120E">
      <w:pPr>
        <w:pStyle w:val="NormalBold"/>
      </w:pPr>
      <w:r w:rsidRPr="00641ED5">
        <w:rPr>
          <w:rStyle w:val="HideTWBExt"/>
          <w:b w:val="0"/>
        </w:rPr>
        <w:t>&lt;/RepeatBlock-By&gt;</w:t>
      </w:r>
    </w:p>
    <w:p w14:paraId="6E9DB88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3BD9120" w14:textId="77777777" w:rsidR="00FC120E" w:rsidRPr="00641ED5" w:rsidRDefault="00FC120E" w:rsidP="00FC120E">
      <w:pPr>
        <w:pStyle w:val="NormalBold"/>
      </w:pPr>
      <w:r w:rsidRPr="00641ED5">
        <w:rPr>
          <w:rStyle w:val="HideTWBExt"/>
        </w:rPr>
        <w:t>&lt;Article&gt;</w:t>
      </w:r>
      <w:r w:rsidRPr="00641ED5">
        <w:t>Ziffer 6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198F486" w14:textId="77777777" w:rsidTr="00755C74">
        <w:trPr>
          <w:trHeight w:hRule="exact" w:val="240"/>
          <w:jc w:val="center"/>
        </w:trPr>
        <w:tc>
          <w:tcPr>
            <w:tcW w:w="9752" w:type="dxa"/>
            <w:gridSpan w:val="2"/>
            <w:tcBorders>
              <w:top w:val="nil"/>
              <w:left w:val="nil"/>
              <w:bottom w:val="nil"/>
              <w:right w:val="nil"/>
            </w:tcBorders>
          </w:tcPr>
          <w:p w14:paraId="0A75505F" w14:textId="77777777" w:rsidR="00FC120E" w:rsidRPr="00641ED5" w:rsidRDefault="00FC120E" w:rsidP="00755C74"/>
        </w:tc>
      </w:tr>
      <w:tr w:rsidR="00FC120E" w:rsidRPr="00641ED5" w14:paraId="5712F484" w14:textId="77777777" w:rsidTr="00755C74">
        <w:trPr>
          <w:trHeight w:val="240"/>
          <w:jc w:val="center"/>
        </w:trPr>
        <w:tc>
          <w:tcPr>
            <w:tcW w:w="4876" w:type="dxa"/>
            <w:tcBorders>
              <w:top w:val="nil"/>
              <w:left w:val="nil"/>
              <w:bottom w:val="nil"/>
              <w:right w:val="nil"/>
            </w:tcBorders>
          </w:tcPr>
          <w:p w14:paraId="73E9925E"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2A10A3F" w14:textId="77777777" w:rsidR="00FC120E" w:rsidRPr="00641ED5" w:rsidRDefault="00FC120E" w:rsidP="00755C74">
            <w:pPr>
              <w:pStyle w:val="AmColumnHeading"/>
            </w:pPr>
            <w:r w:rsidRPr="00641ED5">
              <w:t>Geänderter Text</w:t>
            </w:r>
          </w:p>
        </w:tc>
      </w:tr>
      <w:tr w:rsidR="00FC120E" w:rsidRPr="00641ED5" w14:paraId="7ECBC051" w14:textId="77777777" w:rsidTr="00755C74">
        <w:trPr>
          <w:jc w:val="center"/>
        </w:trPr>
        <w:tc>
          <w:tcPr>
            <w:tcW w:w="4876" w:type="dxa"/>
            <w:tcBorders>
              <w:top w:val="nil"/>
              <w:left w:val="nil"/>
              <w:bottom w:val="nil"/>
              <w:right w:val="nil"/>
            </w:tcBorders>
          </w:tcPr>
          <w:p w14:paraId="0D3B5FCC" w14:textId="77777777" w:rsidR="00FC120E" w:rsidRPr="00641ED5" w:rsidRDefault="00FC120E" w:rsidP="00755C74">
            <w:pPr>
              <w:pStyle w:val="Normal6a"/>
            </w:pPr>
          </w:p>
        </w:tc>
        <w:tc>
          <w:tcPr>
            <w:tcW w:w="4876" w:type="dxa"/>
            <w:tcBorders>
              <w:top w:val="nil"/>
              <w:left w:val="nil"/>
              <w:bottom w:val="nil"/>
              <w:right w:val="nil"/>
            </w:tcBorders>
          </w:tcPr>
          <w:p w14:paraId="39D6C18B" w14:textId="77777777" w:rsidR="00FC120E" w:rsidRPr="00641ED5" w:rsidRDefault="00FC120E" w:rsidP="00755C74">
            <w:pPr>
              <w:pStyle w:val="Normal6a"/>
            </w:pPr>
            <w:r w:rsidRPr="00641ED5">
              <w:rPr>
                <w:b/>
                <w:i/>
              </w:rPr>
              <w:t>6a.</w:t>
            </w:r>
            <w:r w:rsidRPr="00641ED5">
              <w:tab/>
            </w:r>
            <w:r w:rsidRPr="00641ED5">
              <w:rPr>
                <w:b/>
                <w:i/>
              </w:rPr>
              <w:t>begrüßt den strategischen Fahrplan der EIB, in dem der Kapitalmarktunion ein hoher Stellenwert eingeräumt wird; betont, dass jeder europäische öffentliche Akteur seinen Beitrag zur Spar- und Investitionsunion leisten muss, und begrüßt die Bereitschaft der EIB, Pilotprojekte und andere konkrete Initiativen in diesem Bereich auf den Weg zu bringen; hebt die Rolle der EIB-Gruppe als wesentlicher Faktor bei der Entwicklung des europäischen Risikokapital- und Private-Equity-Ökosystems hervor, stellt jedoch fest, dass es weiterer Anstrengungen bedarf, um europäische Innovationen zu unterstützen, damit Start-up-Unternehmen über ihren gesamten Geschäftszyklus hinweg mehr Möglichkeiten geboten werden, zu wachsen und Zugang zu Finanzmitteln zu erhalten;</w:t>
            </w:r>
          </w:p>
        </w:tc>
      </w:tr>
    </w:tbl>
    <w:p w14:paraId="699DE6E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9B0E38B" w14:textId="77777777" w:rsidR="00FC120E" w:rsidRPr="00641ED5" w:rsidRDefault="00FC120E" w:rsidP="00FC120E">
      <w:r w:rsidRPr="00641ED5">
        <w:rPr>
          <w:rStyle w:val="HideTWBExt"/>
        </w:rPr>
        <w:t>&lt;/Amend&gt;</w:t>
      </w:r>
    </w:p>
    <w:p w14:paraId="0132392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108</w:t>
      </w:r>
      <w:r w:rsidRPr="00641ED5">
        <w:rPr>
          <w:rStyle w:val="HideTWBExt"/>
        </w:rPr>
        <w:t>&lt;/NumAm&gt;</w:t>
      </w:r>
    </w:p>
    <w:p w14:paraId="7EC74C84"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3ECF671E" w14:textId="77777777" w:rsidR="00FC120E" w:rsidRPr="00641ED5" w:rsidRDefault="00FC120E" w:rsidP="00FC120E">
      <w:pPr>
        <w:pStyle w:val="NormalBold"/>
      </w:pPr>
      <w:r w:rsidRPr="00641ED5">
        <w:rPr>
          <w:rStyle w:val="HideTWBExt"/>
          <w:b w:val="0"/>
        </w:rPr>
        <w:t>&lt;/RepeatBlock-By&gt;</w:t>
      </w:r>
    </w:p>
    <w:p w14:paraId="35B3BA99"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B0A4B1C" w14:textId="77777777" w:rsidR="00FC120E" w:rsidRPr="00641ED5" w:rsidRDefault="00FC120E" w:rsidP="00FC120E">
      <w:pPr>
        <w:pStyle w:val="NormalBold"/>
      </w:pPr>
      <w:r w:rsidRPr="00641ED5">
        <w:rPr>
          <w:rStyle w:val="HideTWBExt"/>
        </w:rPr>
        <w:t>&lt;Article&gt;</w:t>
      </w:r>
      <w:r w:rsidRPr="00641ED5">
        <w:t>Ziffer 6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2047D8D" w14:textId="77777777" w:rsidTr="00755C74">
        <w:trPr>
          <w:trHeight w:hRule="exact" w:val="240"/>
          <w:jc w:val="center"/>
        </w:trPr>
        <w:tc>
          <w:tcPr>
            <w:tcW w:w="9752" w:type="dxa"/>
            <w:gridSpan w:val="2"/>
            <w:tcBorders>
              <w:top w:val="nil"/>
              <w:left w:val="nil"/>
              <w:bottom w:val="nil"/>
              <w:right w:val="nil"/>
            </w:tcBorders>
          </w:tcPr>
          <w:p w14:paraId="64F04E9B" w14:textId="77777777" w:rsidR="00FC120E" w:rsidRPr="00641ED5" w:rsidRDefault="00FC120E" w:rsidP="00755C74"/>
        </w:tc>
      </w:tr>
      <w:tr w:rsidR="00FC120E" w:rsidRPr="00641ED5" w14:paraId="1EBB02BB" w14:textId="77777777" w:rsidTr="00755C74">
        <w:trPr>
          <w:trHeight w:val="240"/>
          <w:jc w:val="center"/>
        </w:trPr>
        <w:tc>
          <w:tcPr>
            <w:tcW w:w="4876" w:type="dxa"/>
            <w:tcBorders>
              <w:top w:val="nil"/>
              <w:left w:val="nil"/>
              <w:bottom w:val="nil"/>
              <w:right w:val="nil"/>
            </w:tcBorders>
          </w:tcPr>
          <w:p w14:paraId="315183FB"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F411478" w14:textId="77777777" w:rsidR="00FC120E" w:rsidRPr="00641ED5" w:rsidRDefault="00FC120E" w:rsidP="00755C74">
            <w:pPr>
              <w:pStyle w:val="AmColumnHeading"/>
            </w:pPr>
            <w:r w:rsidRPr="00641ED5">
              <w:t>Geänderter Text</w:t>
            </w:r>
          </w:p>
        </w:tc>
      </w:tr>
      <w:tr w:rsidR="00FC120E" w:rsidRPr="00641ED5" w14:paraId="5EDD8554" w14:textId="77777777" w:rsidTr="00755C74">
        <w:trPr>
          <w:jc w:val="center"/>
        </w:trPr>
        <w:tc>
          <w:tcPr>
            <w:tcW w:w="4876" w:type="dxa"/>
            <w:tcBorders>
              <w:top w:val="nil"/>
              <w:left w:val="nil"/>
              <w:bottom w:val="nil"/>
              <w:right w:val="nil"/>
            </w:tcBorders>
          </w:tcPr>
          <w:p w14:paraId="07649030" w14:textId="77777777" w:rsidR="00FC120E" w:rsidRPr="00641ED5" w:rsidRDefault="00FC120E" w:rsidP="00755C74">
            <w:pPr>
              <w:pStyle w:val="Normal6a"/>
            </w:pPr>
          </w:p>
        </w:tc>
        <w:tc>
          <w:tcPr>
            <w:tcW w:w="4876" w:type="dxa"/>
            <w:tcBorders>
              <w:top w:val="nil"/>
              <w:left w:val="nil"/>
              <w:bottom w:val="nil"/>
              <w:right w:val="nil"/>
            </w:tcBorders>
          </w:tcPr>
          <w:p w14:paraId="37FC2328" w14:textId="77777777" w:rsidR="00FC120E" w:rsidRPr="00641ED5" w:rsidRDefault="00FC120E" w:rsidP="00755C74">
            <w:pPr>
              <w:pStyle w:val="Normal6a"/>
            </w:pPr>
            <w:r w:rsidRPr="00641ED5">
              <w:rPr>
                <w:b/>
                <w:i/>
              </w:rPr>
              <w:t>6a.</w:t>
            </w:r>
            <w:r w:rsidRPr="00641ED5">
              <w:tab/>
            </w:r>
            <w:r w:rsidRPr="00641ED5">
              <w:rPr>
                <w:b/>
                <w:i/>
              </w:rPr>
              <w:t>weist darauf hin, dass kleine und mittlere Unternehmen (KMU), die das Rückgrat der europäischen Wirtschaft bilden, derzeit aufgrund des übertriebenen Verwaltungsaufwands, der hohen Energiepreise, der ungünstigen Rahmenbedingungen für Unternehmen und des komplizierten Zugangs zu Finanzmitteln mit Schwierigkeiten zu kämpfen haben; betont daher, dass die Unterstützung für KMU und Midcap-Unternehmen weiter verstärkt werden muss;</w:t>
            </w:r>
          </w:p>
        </w:tc>
      </w:tr>
    </w:tbl>
    <w:p w14:paraId="7350D283"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EA8D41C" w14:textId="77777777" w:rsidR="00FC120E" w:rsidRPr="00641ED5" w:rsidRDefault="00FC120E" w:rsidP="00FC120E">
      <w:r w:rsidRPr="00641ED5">
        <w:rPr>
          <w:rStyle w:val="HideTWBExt"/>
        </w:rPr>
        <w:t>&lt;/Amend&gt;</w:t>
      </w:r>
    </w:p>
    <w:p w14:paraId="02187B63"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109</w:t>
      </w:r>
      <w:r w:rsidRPr="00641ED5">
        <w:rPr>
          <w:rStyle w:val="HideTWBExt"/>
        </w:rPr>
        <w:t>&lt;/NumAm&gt;</w:t>
      </w:r>
    </w:p>
    <w:p w14:paraId="00422F3B" w14:textId="77777777" w:rsidR="00FC120E" w:rsidRPr="00641ED5" w:rsidRDefault="00FC120E" w:rsidP="00FC120E">
      <w:pPr>
        <w:pStyle w:val="NormalBold"/>
      </w:pPr>
      <w:r w:rsidRPr="00641ED5">
        <w:rPr>
          <w:rStyle w:val="HideTWBExt"/>
          <w:b w:val="0"/>
        </w:rPr>
        <w:t>&lt;RepeatBlock-By&gt;&lt;Members&gt;</w:t>
      </w:r>
      <w:r w:rsidRPr="00641ED5">
        <w:t>Markus Ferber</w:t>
      </w:r>
      <w:r w:rsidRPr="00641ED5">
        <w:rPr>
          <w:rStyle w:val="HideTWBExt"/>
          <w:b w:val="0"/>
        </w:rPr>
        <w:t>&lt;/Members&gt;</w:t>
      </w:r>
    </w:p>
    <w:p w14:paraId="061A88A3" w14:textId="77777777" w:rsidR="00FC120E" w:rsidRPr="00641ED5" w:rsidRDefault="00FC120E" w:rsidP="00FC120E">
      <w:pPr>
        <w:pStyle w:val="NormalBold"/>
      </w:pPr>
      <w:r w:rsidRPr="00641ED5">
        <w:rPr>
          <w:rStyle w:val="HideTWBExt"/>
          <w:b w:val="0"/>
        </w:rPr>
        <w:t>&lt;/RepeatBlock-By&gt;</w:t>
      </w:r>
    </w:p>
    <w:p w14:paraId="42F8810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27B568D" w14:textId="77777777" w:rsidR="00FC120E" w:rsidRPr="00641ED5" w:rsidRDefault="00FC120E" w:rsidP="00FC120E">
      <w:pPr>
        <w:pStyle w:val="NormalBold"/>
      </w:pPr>
      <w:r w:rsidRPr="00641ED5">
        <w:rPr>
          <w:rStyle w:val="HideTWBExt"/>
        </w:rPr>
        <w:t>&lt;Article&gt;</w:t>
      </w:r>
      <w:r w:rsidRPr="00641ED5">
        <w:t>Ziffer 7</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C939144" w14:textId="77777777" w:rsidTr="00755C74">
        <w:trPr>
          <w:trHeight w:hRule="exact" w:val="240"/>
          <w:jc w:val="center"/>
        </w:trPr>
        <w:tc>
          <w:tcPr>
            <w:tcW w:w="9752" w:type="dxa"/>
            <w:gridSpan w:val="2"/>
            <w:tcBorders>
              <w:top w:val="nil"/>
              <w:left w:val="nil"/>
              <w:bottom w:val="nil"/>
              <w:right w:val="nil"/>
            </w:tcBorders>
          </w:tcPr>
          <w:p w14:paraId="60B4364A" w14:textId="77777777" w:rsidR="00FC120E" w:rsidRPr="00641ED5" w:rsidRDefault="00FC120E" w:rsidP="00755C74"/>
        </w:tc>
      </w:tr>
      <w:tr w:rsidR="00FC120E" w:rsidRPr="00641ED5" w14:paraId="4B2D341B" w14:textId="77777777" w:rsidTr="00755C74">
        <w:trPr>
          <w:trHeight w:val="240"/>
          <w:jc w:val="center"/>
        </w:trPr>
        <w:tc>
          <w:tcPr>
            <w:tcW w:w="4876" w:type="dxa"/>
            <w:tcBorders>
              <w:top w:val="nil"/>
              <w:left w:val="nil"/>
              <w:bottom w:val="nil"/>
              <w:right w:val="nil"/>
            </w:tcBorders>
          </w:tcPr>
          <w:p w14:paraId="4438DC7B"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46F4169" w14:textId="77777777" w:rsidR="00FC120E" w:rsidRPr="00641ED5" w:rsidRDefault="00FC120E" w:rsidP="00755C74">
            <w:pPr>
              <w:pStyle w:val="AmColumnHeading"/>
            </w:pPr>
            <w:r w:rsidRPr="00641ED5">
              <w:t>Geänderter Text</w:t>
            </w:r>
          </w:p>
        </w:tc>
      </w:tr>
      <w:tr w:rsidR="00FC120E" w:rsidRPr="00641ED5" w14:paraId="2510CD91" w14:textId="77777777" w:rsidTr="00755C74">
        <w:trPr>
          <w:jc w:val="center"/>
        </w:trPr>
        <w:tc>
          <w:tcPr>
            <w:tcW w:w="4876" w:type="dxa"/>
            <w:tcBorders>
              <w:top w:val="nil"/>
              <w:left w:val="nil"/>
              <w:bottom w:val="nil"/>
              <w:right w:val="nil"/>
            </w:tcBorders>
          </w:tcPr>
          <w:p w14:paraId="2034DD48" w14:textId="77777777" w:rsidR="00FC120E" w:rsidRPr="00641ED5" w:rsidRDefault="00FC120E" w:rsidP="00755C74">
            <w:pPr>
              <w:pStyle w:val="Normal6a"/>
            </w:pPr>
            <w:r w:rsidRPr="00641ED5">
              <w:rPr>
                <w:b/>
                <w:i/>
              </w:rPr>
              <w:t>7.</w:t>
            </w:r>
            <w:r w:rsidRPr="00641ED5">
              <w:tab/>
            </w:r>
            <w:r w:rsidRPr="00641ED5">
              <w:rPr>
                <w:b/>
                <w:i/>
              </w:rPr>
              <w:t>fordert die Kommission und die EIB-Gruppe auf, sich verstärkt darum zu bemühen, Ersparnisse für produktive Investitionen zu mobilisieren, und damit Innovationen während des gesamten Lebenszyklus von Unternehmen zu unterstützen, darunter mehr Scale-up-Unternehmen mit risikoreicherer Eigenkapital- und Venture-Debt-Finanzierung, und die Führungsrolle der EU bei grünen und digitalen Anleihen zu stärken;</w:t>
            </w:r>
          </w:p>
        </w:tc>
        <w:tc>
          <w:tcPr>
            <w:tcW w:w="4876" w:type="dxa"/>
            <w:tcBorders>
              <w:top w:val="nil"/>
              <w:left w:val="nil"/>
              <w:bottom w:val="nil"/>
              <w:right w:val="nil"/>
            </w:tcBorders>
          </w:tcPr>
          <w:p w14:paraId="2719D518" w14:textId="77777777" w:rsidR="00FC120E" w:rsidRPr="00641ED5" w:rsidRDefault="00FC120E" w:rsidP="00755C74">
            <w:pPr>
              <w:pStyle w:val="Normal6a"/>
            </w:pPr>
            <w:r w:rsidRPr="00641ED5">
              <w:rPr>
                <w:b/>
                <w:i/>
              </w:rPr>
              <w:t>entfällt</w:t>
            </w:r>
          </w:p>
        </w:tc>
      </w:tr>
    </w:tbl>
    <w:p w14:paraId="10AAF0F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8EB23E7" w14:textId="77777777" w:rsidR="00FC120E" w:rsidRPr="00641ED5" w:rsidRDefault="00FC120E" w:rsidP="00FC120E">
      <w:r w:rsidRPr="00641ED5">
        <w:rPr>
          <w:rStyle w:val="HideTWBExt"/>
        </w:rPr>
        <w:t>&lt;/Amend&gt;</w:t>
      </w:r>
    </w:p>
    <w:p w14:paraId="1A9E01F9"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110</w:t>
      </w:r>
      <w:r w:rsidRPr="00641ED5">
        <w:rPr>
          <w:rStyle w:val="HideTWBExt"/>
        </w:rPr>
        <w:t>&lt;/NumAm&gt;</w:t>
      </w:r>
    </w:p>
    <w:p w14:paraId="3ABE66ED"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357F7827" w14:textId="77777777" w:rsidR="00FC120E" w:rsidRPr="00641ED5" w:rsidRDefault="00FC120E" w:rsidP="00FC120E">
      <w:pPr>
        <w:pStyle w:val="NormalBold"/>
      </w:pPr>
      <w:r w:rsidRPr="00641ED5">
        <w:rPr>
          <w:rStyle w:val="HideTWBExt"/>
          <w:b w:val="0"/>
        </w:rPr>
        <w:t>&lt;/RepeatBlock-By&gt;</w:t>
      </w:r>
    </w:p>
    <w:p w14:paraId="763132C7"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875E87D" w14:textId="77777777" w:rsidR="00FC120E" w:rsidRPr="00641ED5" w:rsidRDefault="00FC120E" w:rsidP="00FC120E">
      <w:pPr>
        <w:pStyle w:val="NormalBold"/>
      </w:pPr>
      <w:r w:rsidRPr="00641ED5">
        <w:rPr>
          <w:rStyle w:val="HideTWBExt"/>
        </w:rPr>
        <w:t>&lt;Article&gt;</w:t>
      </w:r>
      <w:r w:rsidRPr="00641ED5">
        <w:t>Ziffer 7</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0321EC8" w14:textId="77777777" w:rsidTr="00755C74">
        <w:trPr>
          <w:trHeight w:hRule="exact" w:val="240"/>
          <w:jc w:val="center"/>
        </w:trPr>
        <w:tc>
          <w:tcPr>
            <w:tcW w:w="9752" w:type="dxa"/>
            <w:gridSpan w:val="2"/>
            <w:tcBorders>
              <w:top w:val="nil"/>
              <w:left w:val="nil"/>
              <w:bottom w:val="nil"/>
              <w:right w:val="nil"/>
            </w:tcBorders>
          </w:tcPr>
          <w:p w14:paraId="3E64E857" w14:textId="77777777" w:rsidR="00FC120E" w:rsidRPr="00641ED5" w:rsidRDefault="00FC120E" w:rsidP="00755C74"/>
        </w:tc>
      </w:tr>
      <w:tr w:rsidR="00FC120E" w:rsidRPr="00641ED5" w14:paraId="42AE328F" w14:textId="77777777" w:rsidTr="00755C74">
        <w:trPr>
          <w:trHeight w:val="240"/>
          <w:jc w:val="center"/>
        </w:trPr>
        <w:tc>
          <w:tcPr>
            <w:tcW w:w="4876" w:type="dxa"/>
            <w:tcBorders>
              <w:top w:val="nil"/>
              <w:left w:val="nil"/>
              <w:bottom w:val="nil"/>
              <w:right w:val="nil"/>
            </w:tcBorders>
          </w:tcPr>
          <w:p w14:paraId="5DD3BBF1"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EDDEBDD" w14:textId="77777777" w:rsidR="00FC120E" w:rsidRPr="00641ED5" w:rsidRDefault="00FC120E" w:rsidP="00755C74">
            <w:pPr>
              <w:pStyle w:val="AmColumnHeading"/>
            </w:pPr>
            <w:r w:rsidRPr="00641ED5">
              <w:t>Geänderter Text</w:t>
            </w:r>
          </w:p>
        </w:tc>
      </w:tr>
      <w:tr w:rsidR="00FC120E" w:rsidRPr="00641ED5" w14:paraId="5D8D0C46" w14:textId="77777777" w:rsidTr="00755C74">
        <w:trPr>
          <w:jc w:val="center"/>
        </w:trPr>
        <w:tc>
          <w:tcPr>
            <w:tcW w:w="4876" w:type="dxa"/>
            <w:tcBorders>
              <w:top w:val="nil"/>
              <w:left w:val="nil"/>
              <w:bottom w:val="nil"/>
              <w:right w:val="nil"/>
            </w:tcBorders>
          </w:tcPr>
          <w:p w14:paraId="2FD67769" w14:textId="77777777" w:rsidR="00FC120E" w:rsidRPr="00641ED5" w:rsidRDefault="00FC120E" w:rsidP="00755C74">
            <w:pPr>
              <w:pStyle w:val="Normal6a"/>
            </w:pPr>
            <w:r w:rsidRPr="00641ED5">
              <w:t>7.</w:t>
            </w:r>
            <w:r w:rsidRPr="00641ED5">
              <w:tab/>
              <w:t xml:space="preserve">fordert die Kommission und die EIB-Gruppe auf, sich verstärkt darum zu bemühen, </w:t>
            </w:r>
            <w:r w:rsidRPr="00641ED5">
              <w:rPr>
                <w:b/>
                <w:bCs/>
                <w:i/>
                <w:iCs/>
              </w:rPr>
              <w:t>Ersparnisse</w:t>
            </w:r>
            <w:r w:rsidRPr="00641ED5">
              <w:t xml:space="preserve"> für produktive Investitionen zu mobilisieren und damit Innovationen während des gesamten Lebenszyklus von Unternehmen zu unterstützen, darunter </w:t>
            </w:r>
            <w:r w:rsidRPr="00641ED5">
              <w:rPr>
                <w:b/>
                <w:bCs/>
                <w:i/>
                <w:iCs/>
              </w:rPr>
              <w:t>mehr</w:t>
            </w:r>
            <w:r w:rsidRPr="00641ED5">
              <w:t xml:space="preserve"> </w:t>
            </w:r>
            <w:r w:rsidRPr="00641ED5">
              <w:rPr>
                <w:b/>
                <w:bCs/>
                <w:i/>
                <w:iCs/>
              </w:rPr>
              <w:t>Scale-up-Unternehmen mit risikoreicherer Eigenkapital- und Venture-Debt-Finanzierung, und die Führungsrolle der EU bei grünen und digitalen Anleihen zu stärken</w:t>
            </w:r>
            <w:r w:rsidRPr="00641ED5">
              <w:t>;</w:t>
            </w:r>
          </w:p>
        </w:tc>
        <w:tc>
          <w:tcPr>
            <w:tcW w:w="4876" w:type="dxa"/>
            <w:tcBorders>
              <w:top w:val="nil"/>
              <w:left w:val="nil"/>
              <w:bottom w:val="nil"/>
              <w:right w:val="nil"/>
            </w:tcBorders>
          </w:tcPr>
          <w:p w14:paraId="51AFBA5B" w14:textId="77777777" w:rsidR="00FC120E" w:rsidRPr="00641ED5" w:rsidRDefault="00FC120E" w:rsidP="00755C74">
            <w:pPr>
              <w:pStyle w:val="Normal6a"/>
            </w:pPr>
            <w:r w:rsidRPr="00641ED5">
              <w:t>7.</w:t>
            </w:r>
            <w:r w:rsidRPr="00641ED5">
              <w:tab/>
              <w:t xml:space="preserve">fordert die Kommission und die EIB-Gruppe auf, sich verstärkt darum zu bemühen, </w:t>
            </w:r>
            <w:r w:rsidRPr="00641ED5">
              <w:rPr>
                <w:b/>
                <w:bCs/>
                <w:i/>
                <w:iCs/>
              </w:rPr>
              <w:t>Privatkapital</w:t>
            </w:r>
            <w:r w:rsidRPr="00641ED5">
              <w:t xml:space="preserve"> für produktive Investitionen zu mobilisieren und damit Innovationen während des gesamten Lebenszyklus von Unternehmen zu unterstützen, darunter </w:t>
            </w:r>
            <w:r w:rsidRPr="00641ED5">
              <w:rPr>
                <w:b/>
                <w:bCs/>
                <w:i/>
                <w:iCs/>
              </w:rPr>
              <w:t>Risikokapitalfinanzierungen und risikoreichere Beteiligungsfinanzierungen für Start-up-Unternehmen und Scale-up-Unternehmen unter Wahrung der geografischen Ausgeglichenheit</w:t>
            </w:r>
            <w:r w:rsidRPr="00641ED5">
              <w:t>;</w:t>
            </w:r>
            <w:r w:rsidRPr="00641ED5">
              <w:rPr>
                <w:b/>
                <w:i/>
              </w:rPr>
              <w:t xml:space="preserve"> </w:t>
            </w:r>
            <w:r w:rsidRPr="00641ED5">
              <w:rPr>
                <w:b/>
                <w:bCs/>
                <w:i/>
                <w:iCs/>
              </w:rPr>
              <w:t>bestärkt die EIB darin, Finanzierungsinstrumente für von Frauen geführte Unternehmen auszuweiten</w:t>
            </w:r>
            <w:r w:rsidRPr="00641ED5">
              <w:rPr>
                <w:b/>
                <w:i/>
              </w:rPr>
              <w:t>;</w:t>
            </w:r>
          </w:p>
        </w:tc>
      </w:tr>
    </w:tbl>
    <w:p w14:paraId="071CC3C2"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58E9349" w14:textId="77777777" w:rsidR="00FC120E" w:rsidRPr="00641ED5" w:rsidRDefault="00FC120E" w:rsidP="00FC120E">
      <w:r w:rsidRPr="00641ED5">
        <w:rPr>
          <w:rStyle w:val="HideTWBExt"/>
        </w:rPr>
        <w:t>&lt;/Amend&gt;</w:t>
      </w:r>
    </w:p>
    <w:p w14:paraId="264FAA6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111</w:t>
      </w:r>
      <w:r w:rsidRPr="00641ED5">
        <w:rPr>
          <w:rStyle w:val="HideTWBExt"/>
        </w:rPr>
        <w:t>&lt;/NumAm&gt;</w:t>
      </w:r>
    </w:p>
    <w:p w14:paraId="59499413" w14:textId="77777777" w:rsidR="00FC120E" w:rsidRPr="00641ED5" w:rsidRDefault="00FC120E" w:rsidP="00FC120E">
      <w:pPr>
        <w:pStyle w:val="NormalBold"/>
      </w:pPr>
      <w:r w:rsidRPr="00641ED5">
        <w:rPr>
          <w:rStyle w:val="HideTWBExt"/>
          <w:b w:val="0"/>
        </w:rPr>
        <w:t>&lt;RepeatBlock-By&gt;&lt;Members&gt;</w:t>
      </w:r>
      <w:r w:rsidRPr="00641ED5">
        <w:t>Engin Eroglu</w:t>
      </w:r>
      <w:r w:rsidRPr="00641ED5">
        <w:rPr>
          <w:rStyle w:val="HideTWBExt"/>
          <w:b w:val="0"/>
        </w:rPr>
        <w:t>&lt;/Members&gt;</w:t>
      </w:r>
    </w:p>
    <w:p w14:paraId="76C2887F" w14:textId="77777777" w:rsidR="00FC120E" w:rsidRPr="00641ED5" w:rsidRDefault="00FC120E" w:rsidP="00FC120E">
      <w:pPr>
        <w:pStyle w:val="NormalBold"/>
      </w:pPr>
      <w:r w:rsidRPr="00641ED5">
        <w:rPr>
          <w:rStyle w:val="HideTWBExt"/>
          <w:b w:val="0"/>
        </w:rPr>
        <w:t>&lt;/RepeatBlock-By&gt;</w:t>
      </w:r>
    </w:p>
    <w:p w14:paraId="1FFB6A0C"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B201638" w14:textId="77777777" w:rsidR="00FC120E" w:rsidRPr="00641ED5" w:rsidRDefault="00FC120E" w:rsidP="00FC120E">
      <w:pPr>
        <w:pStyle w:val="NormalBold"/>
      </w:pPr>
      <w:r w:rsidRPr="00641ED5">
        <w:rPr>
          <w:rStyle w:val="HideTWBExt"/>
        </w:rPr>
        <w:t>&lt;Article&gt;</w:t>
      </w:r>
      <w:r w:rsidRPr="00641ED5">
        <w:t>Ziffer 7</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ACB7E28" w14:textId="77777777" w:rsidTr="00755C74">
        <w:trPr>
          <w:trHeight w:hRule="exact" w:val="240"/>
          <w:jc w:val="center"/>
        </w:trPr>
        <w:tc>
          <w:tcPr>
            <w:tcW w:w="9752" w:type="dxa"/>
            <w:gridSpan w:val="2"/>
            <w:tcBorders>
              <w:top w:val="nil"/>
              <w:left w:val="nil"/>
              <w:bottom w:val="nil"/>
              <w:right w:val="nil"/>
            </w:tcBorders>
          </w:tcPr>
          <w:p w14:paraId="69011D3C" w14:textId="77777777" w:rsidR="00FC120E" w:rsidRPr="00641ED5" w:rsidRDefault="00FC120E" w:rsidP="00755C74"/>
        </w:tc>
      </w:tr>
      <w:tr w:rsidR="00FC120E" w:rsidRPr="00641ED5" w14:paraId="2D71E6AD" w14:textId="77777777" w:rsidTr="00755C74">
        <w:trPr>
          <w:trHeight w:val="240"/>
          <w:jc w:val="center"/>
        </w:trPr>
        <w:tc>
          <w:tcPr>
            <w:tcW w:w="4876" w:type="dxa"/>
            <w:tcBorders>
              <w:top w:val="nil"/>
              <w:left w:val="nil"/>
              <w:bottom w:val="nil"/>
              <w:right w:val="nil"/>
            </w:tcBorders>
          </w:tcPr>
          <w:p w14:paraId="1BB3ABE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6D7BCC6" w14:textId="77777777" w:rsidR="00FC120E" w:rsidRPr="00641ED5" w:rsidRDefault="00FC120E" w:rsidP="00755C74">
            <w:pPr>
              <w:pStyle w:val="AmColumnHeading"/>
            </w:pPr>
            <w:r w:rsidRPr="00641ED5">
              <w:t>Geänderter Text</w:t>
            </w:r>
          </w:p>
        </w:tc>
      </w:tr>
      <w:tr w:rsidR="00FC120E" w:rsidRPr="00641ED5" w14:paraId="5ED2A505" w14:textId="77777777" w:rsidTr="00755C74">
        <w:trPr>
          <w:jc w:val="center"/>
        </w:trPr>
        <w:tc>
          <w:tcPr>
            <w:tcW w:w="4876" w:type="dxa"/>
            <w:tcBorders>
              <w:top w:val="nil"/>
              <w:left w:val="nil"/>
              <w:bottom w:val="nil"/>
              <w:right w:val="nil"/>
            </w:tcBorders>
          </w:tcPr>
          <w:p w14:paraId="05AB4029" w14:textId="77777777" w:rsidR="00FC120E" w:rsidRPr="00641ED5" w:rsidRDefault="00FC120E" w:rsidP="00755C74">
            <w:pPr>
              <w:pStyle w:val="Normal6a"/>
            </w:pPr>
            <w:r w:rsidRPr="00641ED5">
              <w:t>7.</w:t>
            </w:r>
            <w:r w:rsidRPr="00641ED5">
              <w:tab/>
            </w:r>
            <w:r w:rsidRPr="00641ED5">
              <w:rPr>
                <w:b/>
                <w:bCs/>
                <w:i/>
                <w:iCs/>
              </w:rPr>
              <w:t>fordert die Kommission und</w:t>
            </w:r>
            <w:r w:rsidRPr="00641ED5">
              <w:t xml:space="preserve"> </w:t>
            </w:r>
            <w:r w:rsidRPr="00641ED5">
              <w:rPr>
                <w:b/>
                <w:bCs/>
                <w:i/>
                <w:iCs/>
              </w:rPr>
              <w:t>die</w:t>
            </w:r>
            <w:r w:rsidRPr="00641ED5">
              <w:t xml:space="preserve"> EIB-Gruppe </w:t>
            </w:r>
            <w:r w:rsidRPr="00641ED5">
              <w:rPr>
                <w:b/>
                <w:bCs/>
                <w:i/>
                <w:iCs/>
              </w:rPr>
              <w:t>auf, sich verstärkt darum zu bemühen</w:t>
            </w:r>
            <w:r w:rsidRPr="00641ED5">
              <w:t xml:space="preserve">, Ersparnisse für produktive Investitionen zu mobilisieren </w:t>
            </w:r>
            <w:r w:rsidRPr="00641ED5">
              <w:rPr>
                <w:b/>
                <w:bCs/>
                <w:i/>
                <w:iCs/>
              </w:rPr>
              <w:t>und damit</w:t>
            </w:r>
            <w:r w:rsidRPr="00641ED5">
              <w:t xml:space="preserve"> Innovationen während des gesamten Lebenszyklus von Unternehmen </w:t>
            </w:r>
            <w:r w:rsidRPr="00641ED5">
              <w:rPr>
                <w:b/>
                <w:bCs/>
                <w:i/>
                <w:iCs/>
              </w:rPr>
              <w:t>zu</w:t>
            </w:r>
            <w:r w:rsidRPr="00641ED5">
              <w:t xml:space="preserve"> </w:t>
            </w:r>
            <w:r w:rsidRPr="00641ED5">
              <w:rPr>
                <w:b/>
                <w:bCs/>
                <w:i/>
                <w:iCs/>
              </w:rPr>
              <w:t>unterstützen</w:t>
            </w:r>
            <w:r w:rsidRPr="00641ED5">
              <w:t xml:space="preserve">, </w:t>
            </w:r>
            <w:r w:rsidRPr="00641ED5">
              <w:rPr>
                <w:b/>
                <w:bCs/>
                <w:i/>
                <w:iCs/>
              </w:rPr>
              <w:t>darunter mehr Scale-up-Unternehmen mit risikoreicherer</w:t>
            </w:r>
            <w:r w:rsidRPr="00641ED5">
              <w:t xml:space="preserve"> Eigenkapital- und Venture-Debt-Finanzierung</w:t>
            </w:r>
            <w:r w:rsidRPr="00641ED5">
              <w:rPr>
                <w:b/>
                <w:bCs/>
                <w:i/>
                <w:iCs/>
              </w:rPr>
              <w:t>,</w:t>
            </w:r>
            <w:r w:rsidRPr="00641ED5">
              <w:t xml:space="preserve"> und </w:t>
            </w:r>
            <w:r w:rsidRPr="00641ED5">
              <w:rPr>
                <w:b/>
                <w:bCs/>
                <w:i/>
                <w:iCs/>
              </w:rPr>
              <w:t>die Führungsrolle der EU bei grünen und digitalen Anleihen zu stärken</w:t>
            </w:r>
            <w:r w:rsidRPr="00641ED5">
              <w:t>;</w:t>
            </w:r>
          </w:p>
        </w:tc>
        <w:tc>
          <w:tcPr>
            <w:tcW w:w="4876" w:type="dxa"/>
            <w:tcBorders>
              <w:top w:val="nil"/>
              <w:left w:val="nil"/>
              <w:bottom w:val="nil"/>
              <w:right w:val="nil"/>
            </w:tcBorders>
          </w:tcPr>
          <w:p w14:paraId="15C9190C" w14:textId="77777777" w:rsidR="00FC120E" w:rsidRPr="00641ED5" w:rsidRDefault="00FC120E" w:rsidP="00755C74">
            <w:pPr>
              <w:pStyle w:val="Normal6a"/>
            </w:pPr>
            <w:r w:rsidRPr="00641ED5">
              <w:t>7.</w:t>
            </w:r>
            <w:r w:rsidRPr="00641ED5">
              <w:tab/>
            </w:r>
            <w:r w:rsidRPr="00641ED5">
              <w:rPr>
                <w:b/>
                <w:bCs/>
                <w:i/>
                <w:iCs/>
              </w:rPr>
              <w:t>begrüßt den Aktionsplan der</w:t>
            </w:r>
            <w:r w:rsidRPr="00641ED5">
              <w:t xml:space="preserve"> EIB-Gruppe </w:t>
            </w:r>
            <w:r w:rsidRPr="00641ED5">
              <w:rPr>
                <w:b/>
                <w:bCs/>
                <w:i/>
                <w:iCs/>
              </w:rPr>
              <w:t>zur Verstärkung von Bemühungen</w:t>
            </w:r>
            <w:r w:rsidRPr="00641ED5">
              <w:t xml:space="preserve">, </w:t>
            </w:r>
            <w:r w:rsidRPr="00641ED5">
              <w:rPr>
                <w:b/>
                <w:bCs/>
                <w:i/>
                <w:iCs/>
              </w:rPr>
              <w:t>langfristige</w:t>
            </w:r>
            <w:r w:rsidRPr="00641ED5">
              <w:t xml:space="preserve"> Ersparnisse für produktive Investitionen zu mobilisieren, </w:t>
            </w:r>
            <w:r w:rsidRPr="00641ED5">
              <w:rPr>
                <w:b/>
                <w:bCs/>
                <w:i/>
                <w:iCs/>
              </w:rPr>
              <w:t>einschließlich der Unterstützung</w:t>
            </w:r>
            <w:r w:rsidRPr="00641ED5">
              <w:rPr>
                <w:b/>
                <w:bCs/>
                <w:i/>
              </w:rPr>
              <w:t xml:space="preserve"> von</w:t>
            </w:r>
            <w:r w:rsidRPr="00641ED5">
              <w:t xml:space="preserve"> Innovationen während des gesamten Lebenszyklus von Unternehmen,</w:t>
            </w:r>
            <w:r w:rsidRPr="00641ED5">
              <w:rPr>
                <w:b/>
                <w:bCs/>
                <w:i/>
                <w:iCs/>
              </w:rPr>
              <w:t xml:space="preserve"> hebt hervor, dass risikoreichere Instrumente wie </w:t>
            </w:r>
            <w:r w:rsidRPr="00641ED5">
              <w:t>Eigenkapital- und Venture-Debt-Finanzierung</w:t>
            </w:r>
            <w:r w:rsidRPr="00641ED5">
              <w:rPr>
                <w:b/>
                <w:bCs/>
                <w:i/>
                <w:iCs/>
              </w:rPr>
              <w:t xml:space="preserve"> mit klaren Risikorahmen, starker privater Kofinanzierung</w:t>
            </w:r>
            <w:r w:rsidRPr="00641ED5">
              <w:t xml:space="preserve"> und </w:t>
            </w:r>
            <w:r w:rsidRPr="00641ED5">
              <w:rPr>
                <w:b/>
                <w:bCs/>
                <w:i/>
                <w:iCs/>
              </w:rPr>
              <w:t>messbaren Leistungsindikatoren eingesetzt werden müssen</w:t>
            </w:r>
            <w:r w:rsidRPr="00641ED5">
              <w:t>;</w:t>
            </w:r>
          </w:p>
        </w:tc>
      </w:tr>
    </w:tbl>
    <w:p w14:paraId="52118B7B"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620BF49" w14:textId="77777777" w:rsidR="00FC120E" w:rsidRPr="00641ED5" w:rsidRDefault="00FC120E" w:rsidP="00FC120E">
      <w:r w:rsidRPr="00641ED5">
        <w:rPr>
          <w:rStyle w:val="HideTWBExt"/>
        </w:rPr>
        <w:t>&lt;/Amend&gt;</w:t>
      </w:r>
    </w:p>
    <w:p w14:paraId="2DCF0401"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112</w:t>
      </w:r>
      <w:r w:rsidRPr="00641ED5">
        <w:rPr>
          <w:rStyle w:val="HideTWBExt"/>
        </w:rPr>
        <w:t>&lt;/NumAm&gt;</w:t>
      </w:r>
    </w:p>
    <w:p w14:paraId="79D974B9" w14:textId="77777777" w:rsidR="00FC120E" w:rsidRPr="00641ED5" w:rsidRDefault="00FC120E" w:rsidP="00FC120E">
      <w:pPr>
        <w:pStyle w:val="NormalBold"/>
      </w:pPr>
      <w:r w:rsidRPr="00641ED5">
        <w:rPr>
          <w:rStyle w:val="HideTWBExt"/>
          <w:b w:val="0"/>
        </w:rPr>
        <w:t>&lt;RepeatBlock-By&gt;&lt;Members&gt;</w:t>
      </w:r>
      <w:r w:rsidRPr="00641ED5">
        <w:t>Stéphanie Yon-Courtin</w:t>
      </w:r>
      <w:r w:rsidRPr="00641ED5">
        <w:rPr>
          <w:rStyle w:val="HideTWBExt"/>
          <w:b w:val="0"/>
        </w:rPr>
        <w:t>&lt;/Members&gt;</w:t>
      </w:r>
    </w:p>
    <w:p w14:paraId="265FDFA9" w14:textId="77777777" w:rsidR="00FC120E" w:rsidRPr="00641ED5" w:rsidRDefault="00FC120E" w:rsidP="00FC120E">
      <w:pPr>
        <w:pStyle w:val="NormalBold"/>
      </w:pPr>
      <w:r w:rsidRPr="00641ED5">
        <w:rPr>
          <w:rStyle w:val="HideTWBExt"/>
          <w:b w:val="0"/>
        </w:rPr>
        <w:t>&lt;/RepeatBlock-By&gt;</w:t>
      </w:r>
    </w:p>
    <w:p w14:paraId="4714130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82A31E7" w14:textId="77777777" w:rsidR="00FC120E" w:rsidRPr="00641ED5" w:rsidRDefault="00FC120E" w:rsidP="00FC120E">
      <w:pPr>
        <w:pStyle w:val="NormalBold"/>
      </w:pPr>
      <w:r w:rsidRPr="00641ED5">
        <w:rPr>
          <w:rStyle w:val="HideTWBExt"/>
        </w:rPr>
        <w:t>&lt;Article&gt;</w:t>
      </w:r>
      <w:r w:rsidRPr="00641ED5">
        <w:t>Ziffer 7</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A72DDB2" w14:textId="77777777" w:rsidTr="00755C74">
        <w:trPr>
          <w:trHeight w:hRule="exact" w:val="240"/>
          <w:jc w:val="center"/>
        </w:trPr>
        <w:tc>
          <w:tcPr>
            <w:tcW w:w="9752" w:type="dxa"/>
            <w:gridSpan w:val="2"/>
            <w:tcBorders>
              <w:top w:val="nil"/>
              <w:left w:val="nil"/>
              <w:bottom w:val="nil"/>
              <w:right w:val="nil"/>
            </w:tcBorders>
          </w:tcPr>
          <w:p w14:paraId="35C966A0" w14:textId="77777777" w:rsidR="00FC120E" w:rsidRPr="00641ED5" w:rsidRDefault="00FC120E" w:rsidP="00755C74"/>
        </w:tc>
      </w:tr>
      <w:tr w:rsidR="00FC120E" w:rsidRPr="00641ED5" w14:paraId="618BC1DD" w14:textId="77777777" w:rsidTr="00755C74">
        <w:trPr>
          <w:trHeight w:val="240"/>
          <w:jc w:val="center"/>
        </w:trPr>
        <w:tc>
          <w:tcPr>
            <w:tcW w:w="4876" w:type="dxa"/>
            <w:tcBorders>
              <w:top w:val="nil"/>
              <w:left w:val="nil"/>
              <w:bottom w:val="nil"/>
              <w:right w:val="nil"/>
            </w:tcBorders>
          </w:tcPr>
          <w:p w14:paraId="73AFB9C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776BF0A" w14:textId="77777777" w:rsidR="00FC120E" w:rsidRPr="00641ED5" w:rsidRDefault="00FC120E" w:rsidP="00755C74">
            <w:pPr>
              <w:pStyle w:val="AmColumnHeading"/>
            </w:pPr>
            <w:r w:rsidRPr="00641ED5">
              <w:t>Geänderter Text</w:t>
            </w:r>
          </w:p>
        </w:tc>
      </w:tr>
      <w:tr w:rsidR="00FC120E" w:rsidRPr="00641ED5" w14:paraId="5A580090" w14:textId="77777777" w:rsidTr="00755C74">
        <w:trPr>
          <w:jc w:val="center"/>
        </w:trPr>
        <w:tc>
          <w:tcPr>
            <w:tcW w:w="4876" w:type="dxa"/>
            <w:tcBorders>
              <w:top w:val="nil"/>
              <w:left w:val="nil"/>
              <w:bottom w:val="nil"/>
              <w:right w:val="nil"/>
            </w:tcBorders>
          </w:tcPr>
          <w:p w14:paraId="49993651" w14:textId="77777777" w:rsidR="00FC120E" w:rsidRPr="00641ED5" w:rsidRDefault="00FC120E" w:rsidP="00755C74">
            <w:pPr>
              <w:pStyle w:val="Normal6a"/>
            </w:pPr>
            <w:r w:rsidRPr="00641ED5">
              <w:t>7.</w:t>
            </w:r>
            <w:r w:rsidRPr="00641ED5">
              <w:tab/>
              <w:t>fordert die Kommission und die EIB-Gruppe auf, sich verstärkt darum zu bemühen, Ersparnisse für produktive Investitionen zu mobilisieren, und damit Innovationen während des gesamten Lebenszyklus von Unternehmen zu unterstützen, darunter mehr Scale-up-Unternehmen mit risikoreicherer Eigenkapital- und Venture-Debt-Finanzierung, und die Führungsrolle der EU bei grünen und digitalen Anleihen zu stärken;</w:t>
            </w:r>
          </w:p>
        </w:tc>
        <w:tc>
          <w:tcPr>
            <w:tcW w:w="4876" w:type="dxa"/>
            <w:tcBorders>
              <w:top w:val="nil"/>
              <w:left w:val="nil"/>
              <w:bottom w:val="nil"/>
              <w:right w:val="nil"/>
            </w:tcBorders>
          </w:tcPr>
          <w:p w14:paraId="15C5A502" w14:textId="77777777" w:rsidR="00FC120E" w:rsidRPr="00641ED5" w:rsidRDefault="00FC120E" w:rsidP="00755C74">
            <w:pPr>
              <w:pStyle w:val="Normal6a"/>
            </w:pPr>
            <w:r w:rsidRPr="00641ED5">
              <w:t>7.</w:t>
            </w:r>
            <w:r w:rsidRPr="00641ED5">
              <w:tab/>
              <w:t xml:space="preserve">fordert die Kommission und die EIB-Gruppe auf, sich verstärkt darum zu bemühen, </w:t>
            </w:r>
            <w:r w:rsidRPr="00641ED5">
              <w:rPr>
                <w:b/>
                <w:bCs/>
                <w:i/>
                <w:iCs/>
              </w:rPr>
              <w:t>den Kompass für eine wettbewerbsfähige EU und die Agenda der Spar- und Investitionsunion umzusetzen,</w:t>
            </w:r>
            <w:r w:rsidRPr="00641ED5">
              <w:t xml:space="preserve"> </w:t>
            </w:r>
            <w:r w:rsidRPr="00641ED5">
              <w:rPr>
                <w:b/>
                <w:bCs/>
                <w:i/>
                <w:iCs/>
              </w:rPr>
              <w:t>um</w:t>
            </w:r>
            <w:r w:rsidRPr="00641ED5">
              <w:t xml:space="preserve"> Ersparnisse für produktive Investitionen zu mobilisieren, </w:t>
            </w:r>
            <w:r w:rsidRPr="00641ED5">
              <w:rPr>
                <w:b/>
                <w:bCs/>
                <w:i/>
                <w:iCs/>
              </w:rPr>
              <w:t xml:space="preserve">den Verwaltungsaufwand für Unternehmen zu verringern, um den Zugang zu Finanzmitteln zu erleichtern, und die öffentliche Finanzierung zur Förderung von Innovationen besser zu nutzen </w:t>
            </w:r>
            <w:r w:rsidRPr="00641ED5">
              <w:t xml:space="preserve">und damit Innovationen während des gesamten Lebenszyklus von Unternehmen zu unterstützen, darunter </w:t>
            </w:r>
            <w:r w:rsidRPr="00641ED5">
              <w:rPr>
                <w:b/>
                <w:bCs/>
                <w:i/>
                <w:iCs/>
              </w:rPr>
              <w:t>durch</w:t>
            </w:r>
            <w:r w:rsidRPr="00641ED5">
              <w:t xml:space="preserve"> mehr Scale-up-Unternehmen mit risikoreicherer Eigenkapital- und Venture-Debt-Finanzierung, und die Führungsrolle der EU bei grünen und digitalen Anleihen zu stärken;</w:t>
            </w:r>
          </w:p>
        </w:tc>
      </w:tr>
    </w:tbl>
    <w:p w14:paraId="7D1A6F0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A231E49" w14:textId="77777777" w:rsidR="00FC120E" w:rsidRPr="00641ED5" w:rsidRDefault="00FC120E" w:rsidP="00FC120E">
      <w:r w:rsidRPr="00641ED5">
        <w:rPr>
          <w:rStyle w:val="HideTWBExt"/>
        </w:rPr>
        <w:t>&lt;/Amend&gt;</w:t>
      </w:r>
    </w:p>
    <w:p w14:paraId="26C8E32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113</w:t>
      </w:r>
      <w:r w:rsidRPr="00641ED5">
        <w:rPr>
          <w:rStyle w:val="HideTWBExt"/>
        </w:rPr>
        <w:t>&lt;/NumAm&gt;</w:t>
      </w:r>
    </w:p>
    <w:p w14:paraId="03BEC355" w14:textId="77777777" w:rsidR="00FC120E" w:rsidRPr="00641ED5" w:rsidRDefault="00FC120E" w:rsidP="00FC120E">
      <w:pPr>
        <w:pStyle w:val="NormalBold"/>
      </w:pPr>
      <w:r w:rsidRPr="00641ED5">
        <w:rPr>
          <w:rStyle w:val="HideTWBExt"/>
          <w:b w:val="0"/>
        </w:rPr>
        <w:t>&lt;RepeatBlock-By&gt;&lt;Members&gt;</w:t>
      </w:r>
      <w:r w:rsidRPr="00641ED5">
        <w:t>Fernand Kartheiser, Kristoffer Storm, Geadis Geadi, Nora Junco García, Diego Solier, Adrian-George Axinia, Georgiana Teodorescu</w:t>
      </w:r>
      <w:r w:rsidRPr="00641ED5">
        <w:rPr>
          <w:rStyle w:val="HideTWBExt"/>
          <w:b w:val="0"/>
        </w:rPr>
        <w:t>&lt;/Members&gt;</w:t>
      </w:r>
    </w:p>
    <w:p w14:paraId="485852E5" w14:textId="77777777" w:rsidR="00FC120E" w:rsidRPr="00641ED5" w:rsidRDefault="00FC120E" w:rsidP="00FC120E">
      <w:pPr>
        <w:pStyle w:val="NormalBold"/>
      </w:pPr>
      <w:r w:rsidRPr="00641ED5">
        <w:rPr>
          <w:rStyle w:val="HideTWBExt"/>
          <w:b w:val="0"/>
        </w:rPr>
        <w:t>&lt;/RepeatBlock-By&gt;</w:t>
      </w:r>
    </w:p>
    <w:p w14:paraId="7F70EBD0"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A13757D" w14:textId="77777777" w:rsidR="00FC120E" w:rsidRPr="00641ED5" w:rsidRDefault="00FC120E" w:rsidP="00FC120E">
      <w:pPr>
        <w:pStyle w:val="NormalBold"/>
      </w:pPr>
      <w:r w:rsidRPr="00641ED5">
        <w:rPr>
          <w:rStyle w:val="HideTWBExt"/>
        </w:rPr>
        <w:t>&lt;Article&gt;</w:t>
      </w:r>
      <w:r w:rsidRPr="00641ED5">
        <w:t>Ziffer 7</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2C09BB0" w14:textId="77777777" w:rsidTr="00755C74">
        <w:trPr>
          <w:trHeight w:hRule="exact" w:val="240"/>
          <w:jc w:val="center"/>
        </w:trPr>
        <w:tc>
          <w:tcPr>
            <w:tcW w:w="9752" w:type="dxa"/>
            <w:gridSpan w:val="2"/>
            <w:tcBorders>
              <w:top w:val="nil"/>
              <w:left w:val="nil"/>
              <w:bottom w:val="nil"/>
              <w:right w:val="nil"/>
            </w:tcBorders>
          </w:tcPr>
          <w:p w14:paraId="478EF7AE" w14:textId="77777777" w:rsidR="00FC120E" w:rsidRPr="00641ED5" w:rsidRDefault="00FC120E" w:rsidP="00755C74"/>
        </w:tc>
      </w:tr>
      <w:tr w:rsidR="00FC120E" w:rsidRPr="00641ED5" w14:paraId="75C1FA65" w14:textId="77777777" w:rsidTr="00755C74">
        <w:trPr>
          <w:trHeight w:val="240"/>
          <w:jc w:val="center"/>
        </w:trPr>
        <w:tc>
          <w:tcPr>
            <w:tcW w:w="4876" w:type="dxa"/>
            <w:tcBorders>
              <w:top w:val="nil"/>
              <w:left w:val="nil"/>
              <w:bottom w:val="nil"/>
              <w:right w:val="nil"/>
            </w:tcBorders>
          </w:tcPr>
          <w:p w14:paraId="422181BC"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A7AD820" w14:textId="77777777" w:rsidR="00FC120E" w:rsidRPr="00641ED5" w:rsidRDefault="00FC120E" w:rsidP="00755C74">
            <w:pPr>
              <w:pStyle w:val="AmColumnHeading"/>
            </w:pPr>
            <w:r w:rsidRPr="00641ED5">
              <w:t>Geänderter Text</w:t>
            </w:r>
          </w:p>
        </w:tc>
      </w:tr>
      <w:tr w:rsidR="00FC120E" w:rsidRPr="00641ED5" w14:paraId="1F94E7C6" w14:textId="77777777" w:rsidTr="00755C74">
        <w:trPr>
          <w:jc w:val="center"/>
        </w:trPr>
        <w:tc>
          <w:tcPr>
            <w:tcW w:w="4876" w:type="dxa"/>
            <w:tcBorders>
              <w:top w:val="nil"/>
              <w:left w:val="nil"/>
              <w:bottom w:val="nil"/>
              <w:right w:val="nil"/>
            </w:tcBorders>
          </w:tcPr>
          <w:p w14:paraId="2DAFEC6E" w14:textId="77777777" w:rsidR="00FC120E" w:rsidRPr="00641ED5" w:rsidRDefault="00FC120E" w:rsidP="00755C74">
            <w:pPr>
              <w:pStyle w:val="Normal6a"/>
            </w:pPr>
            <w:r w:rsidRPr="00641ED5">
              <w:t>7.</w:t>
            </w:r>
            <w:r w:rsidRPr="00641ED5">
              <w:tab/>
              <w:t>fordert die Kommission und die EIB-Gruppe auf, sich verstärkt darum zu bemühen, Ersparnisse für produktive Investitionen zu mobilisieren, und damit Innovationen während des gesamten Lebenszyklus von Unternehmen zu unterstützen, darunter mehr Scale-up-Unternehmen mit risikoreicherer Eigenkapital- und Venture-Debt-Finanzierung</w:t>
            </w:r>
            <w:r w:rsidRPr="00641ED5">
              <w:rPr>
                <w:b/>
                <w:bCs/>
                <w:i/>
                <w:iCs/>
              </w:rPr>
              <w:t>, und die Führungsrolle der EU bei grünen und digitalen Anleihen zu stärken</w:t>
            </w:r>
            <w:r w:rsidRPr="00641ED5">
              <w:t>;</w:t>
            </w:r>
          </w:p>
        </w:tc>
        <w:tc>
          <w:tcPr>
            <w:tcW w:w="4876" w:type="dxa"/>
            <w:tcBorders>
              <w:top w:val="nil"/>
              <w:left w:val="nil"/>
              <w:bottom w:val="nil"/>
              <w:right w:val="nil"/>
            </w:tcBorders>
          </w:tcPr>
          <w:p w14:paraId="510DF5A0" w14:textId="77777777" w:rsidR="00FC120E" w:rsidRPr="00641ED5" w:rsidRDefault="00FC120E" w:rsidP="00755C74">
            <w:pPr>
              <w:pStyle w:val="Normal6a"/>
            </w:pPr>
            <w:r w:rsidRPr="00641ED5">
              <w:t>7.</w:t>
            </w:r>
            <w:r w:rsidRPr="00641ED5">
              <w:tab/>
              <w:t xml:space="preserve">fordert die Kommission und die EIB-Gruppe auf, sich verstärkt darum zu bemühen, Ersparnisse für produktive Investitionen zu mobilisieren, </w:t>
            </w:r>
            <w:r w:rsidRPr="00641ED5">
              <w:rPr>
                <w:b/>
                <w:bCs/>
                <w:i/>
                <w:iCs/>
              </w:rPr>
              <w:t>ohne dabei die Rechte und Freiheiten der Kontoinhaber zu beeinträchtigen</w:t>
            </w:r>
            <w:r w:rsidRPr="00641ED5">
              <w:t>,</w:t>
            </w:r>
            <w:r w:rsidRPr="00641ED5">
              <w:rPr>
                <w:b/>
                <w:bCs/>
                <w:i/>
                <w:iCs/>
              </w:rPr>
              <w:t xml:space="preserve"> </w:t>
            </w:r>
            <w:r w:rsidRPr="00641ED5">
              <w:t>und damit Innovationen während des gesamten Lebenszyklus von Unternehmen zu unterstützen, darunter mehr Scale-up-Unternehmen mit risikoreicherer Eigenkapital- und Venture-Debt-Finanzierung;</w:t>
            </w:r>
          </w:p>
        </w:tc>
      </w:tr>
    </w:tbl>
    <w:p w14:paraId="2E8C58F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93CF05D" w14:textId="77777777" w:rsidR="00FC120E" w:rsidRPr="00641ED5" w:rsidRDefault="00FC120E" w:rsidP="00FC120E">
      <w:r w:rsidRPr="00641ED5">
        <w:rPr>
          <w:rStyle w:val="HideTWBExt"/>
        </w:rPr>
        <w:t>&lt;/Amend&gt;</w:t>
      </w:r>
    </w:p>
    <w:p w14:paraId="48B1AB2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114</w:t>
      </w:r>
      <w:r w:rsidRPr="00641ED5">
        <w:rPr>
          <w:rStyle w:val="HideTWBExt"/>
        </w:rPr>
        <w:t>&lt;/NumAm&gt;</w:t>
      </w:r>
    </w:p>
    <w:p w14:paraId="62FF875A" w14:textId="77777777" w:rsidR="00FC120E" w:rsidRPr="00641ED5" w:rsidRDefault="00FC120E" w:rsidP="00FC120E">
      <w:pPr>
        <w:pStyle w:val="NormalBold"/>
      </w:pPr>
      <w:r w:rsidRPr="00641ED5">
        <w:rPr>
          <w:rStyle w:val="HideTWBExt"/>
          <w:b w:val="0"/>
        </w:rPr>
        <w:t>&lt;RepeatBlock-By&gt;&lt;Members&gt;</w:t>
      </w:r>
      <w:r w:rsidRPr="00641ED5">
        <w:t>Ľudovít Ódor</w:t>
      </w:r>
      <w:r w:rsidRPr="00641ED5">
        <w:rPr>
          <w:rStyle w:val="HideTWBExt"/>
          <w:b w:val="0"/>
        </w:rPr>
        <w:t>&lt;/Members&gt;</w:t>
      </w:r>
    </w:p>
    <w:p w14:paraId="7FF86A86" w14:textId="77777777" w:rsidR="00FC120E" w:rsidRPr="00641ED5" w:rsidRDefault="00FC120E" w:rsidP="00FC120E">
      <w:pPr>
        <w:pStyle w:val="NormalBold"/>
      </w:pPr>
      <w:r w:rsidRPr="00641ED5">
        <w:rPr>
          <w:rStyle w:val="HideTWBExt"/>
          <w:b w:val="0"/>
        </w:rPr>
        <w:t>&lt;/RepeatBlock-By&gt;</w:t>
      </w:r>
    </w:p>
    <w:p w14:paraId="781B86E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313E978" w14:textId="77777777" w:rsidR="00FC120E" w:rsidRPr="00641ED5" w:rsidRDefault="00FC120E" w:rsidP="00FC120E">
      <w:pPr>
        <w:pStyle w:val="NormalBold"/>
      </w:pPr>
      <w:r w:rsidRPr="00641ED5">
        <w:rPr>
          <w:rStyle w:val="HideTWBExt"/>
        </w:rPr>
        <w:t>&lt;Article&gt;</w:t>
      </w:r>
      <w:r w:rsidRPr="00641ED5">
        <w:t>Ziffer 7</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EEEB67A" w14:textId="77777777" w:rsidTr="00755C74">
        <w:trPr>
          <w:trHeight w:hRule="exact" w:val="240"/>
          <w:jc w:val="center"/>
        </w:trPr>
        <w:tc>
          <w:tcPr>
            <w:tcW w:w="9752" w:type="dxa"/>
            <w:gridSpan w:val="2"/>
            <w:tcBorders>
              <w:top w:val="nil"/>
              <w:left w:val="nil"/>
              <w:bottom w:val="nil"/>
              <w:right w:val="nil"/>
            </w:tcBorders>
          </w:tcPr>
          <w:p w14:paraId="3DF0836D" w14:textId="77777777" w:rsidR="00FC120E" w:rsidRPr="00641ED5" w:rsidRDefault="00FC120E" w:rsidP="00755C74"/>
        </w:tc>
      </w:tr>
      <w:tr w:rsidR="00FC120E" w:rsidRPr="00641ED5" w14:paraId="7BAFE098" w14:textId="77777777" w:rsidTr="00755C74">
        <w:trPr>
          <w:trHeight w:val="240"/>
          <w:jc w:val="center"/>
        </w:trPr>
        <w:tc>
          <w:tcPr>
            <w:tcW w:w="4876" w:type="dxa"/>
            <w:tcBorders>
              <w:top w:val="nil"/>
              <w:left w:val="nil"/>
              <w:bottom w:val="nil"/>
              <w:right w:val="nil"/>
            </w:tcBorders>
          </w:tcPr>
          <w:p w14:paraId="36DB43E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4C8F01A" w14:textId="77777777" w:rsidR="00FC120E" w:rsidRPr="00641ED5" w:rsidRDefault="00FC120E" w:rsidP="00755C74">
            <w:pPr>
              <w:pStyle w:val="AmColumnHeading"/>
            </w:pPr>
            <w:r w:rsidRPr="00641ED5">
              <w:t>Geänderter Text</w:t>
            </w:r>
          </w:p>
        </w:tc>
      </w:tr>
      <w:tr w:rsidR="00FC120E" w:rsidRPr="00641ED5" w14:paraId="52514806" w14:textId="77777777" w:rsidTr="00755C74">
        <w:trPr>
          <w:jc w:val="center"/>
        </w:trPr>
        <w:tc>
          <w:tcPr>
            <w:tcW w:w="4876" w:type="dxa"/>
            <w:tcBorders>
              <w:top w:val="nil"/>
              <w:left w:val="nil"/>
              <w:bottom w:val="nil"/>
              <w:right w:val="nil"/>
            </w:tcBorders>
          </w:tcPr>
          <w:p w14:paraId="25482E8B" w14:textId="77777777" w:rsidR="00FC120E" w:rsidRPr="00641ED5" w:rsidRDefault="00FC120E" w:rsidP="00755C74">
            <w:pPr>
              <w:pStyle w:val="Normal6a"/>
            </w:pPr>
            <w:r w:rsidRPr="00641ED5">
              <w:t>7.</w:t>
            </w:r>
            <w:r w:rsidRPr="00641ED5">
              <w:tab/>
              <w:t xml:space="preserve">fordert die Kommission und die EIB-Gruppe auf, sich verstärkt darum zu bemühen, Ersparnisse für produktive Investitionen zu mobilisieren, und damit </w:t>
            </w:r>
            <w:r w:rsidRPr="00641ED5">
              <w:rPr>
                <w:b/>
                <w:bCs/>
                <w:i/>
                <w:iCs/>
              </w:rPr>
              <w:t>Innovationen</w:t>
            </w:r>
            <w:r w:rsidRPr="00641ED5">
              <w:t xml:space="preserve"> </w:t>
            </w:r>
            <w:r w:rsidRPr="00641ED5">
              <w:rPr>
                <w:b/>
                <w:bCs/>
                <w:i/>
                <w:iCs/>
              </w:rPr>
              <w:t>während des gesamten</w:t>
            </w:r>
            <w:r w:rsidRPr="00641ED5">
              <w:t xml:space="preserve"> </w:t>
            </w:r>
            <w:r w:rsidRPr="00641ED5">
              <w:rPr>
                <w:b/>
                <w:bCs/>
                <w:i/>
                <w:iCs/>
              </w:rPr>
              <w:t xml:space="preserve">Lebenszyklus von </w:t>
            </w:r>
            <w:r w:rsidRPr="00641ED5">
              <w:t>Unternehmen zu unterstützen, darunter mehr Scale-up-Unternehmen mit risikoreicherer Eigenkapital- und Venture-Debt-Finanzierung, und die Führungsrolle der EU bei grünen und digitalen Anleihen zu stärken;</w:t>
            </w:r>
          </w:p>
        </w:tc>
        <w:tc>
          <w:tcPr>
            <w:tcW w:w="4876" w:type="dxa"/>
            <w:tcBorders>
              <w:top w:val="nil"/>
              <w:left w:val="nil"/>
              <w:bottom w:val="nil"/>
              <w:right w:val="nil"/>
            </w:tcBorders>
          </w:tcPr>
          <w:p w14:paraId="5D2E3FC5" w14:textId="77777777" w:rsidR="00FC120E" w:rsidRPr="00641ED5" w:rsidRDefault="00FC120E" w:rsidP="00755C74">
            <w:pPr>
              <w:pStyle w:val="Normal6a"/>
            </w:pPr>
            <w:r w:rsidRPr="00641ED5">
              <w:t>7.</w:t>
            </w:r>
            <w:r w:rsidRPr="00641ED5">
              <w:tab/>
              <w:t xml:space="preserve">fordert die Kommission und die EIB-Gruppe auf, sich verstärkt darum zu bemühen, Ersparnisse für produktive Investitionen zu mobilisieren, und damit Unternehmen </w:t>
            </w:r>
            <w:r w:rsidRPr="00641ED5">
              <w:rPr>
                <w:b/>
                <w:bCs/>
                <w:i/>
                <w:iCs/>
              </w:rPr>
              <w:t xml:space="preserve">über ihre Innovationsphasen und -prozesse hinweg </w:t>
            </w:r>
            <w:r w:rsidRPr="00641ED5">
              <w:t xml:space="preserve">zu unterstützen, darunter mehr Scale-up-Unternehmen mit risikoreicherer Eigenkapital- und Venture-Debt-Finanzierung, </w:t>
            </w:r>
            <w:r w:rsidRPr="00641ED5">
              <w:rPr>
                <w:b/>
                <w:bCs/>
                <w:i/>
                <w:iCs/>
              </w:rPr>
              <w:t>den Zugang zu Finanzierungen über den Kapitalmarkt zu erleichtern, insbesondere für KMU,</w:t>
            </w:r>
            <w:r w:rsidRPr="00641ED5">
              <w:t xml:space="preserve"> und die Führungsrolle der EU bei grünen und digitalen Anleihen zu stärken;</w:t>
            </w:r>
          </w:p>
        </w:tc>
      </w:tr>
    </w:tbl>
    <w:p w14:paraId="1344F7C2"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7E17E54" w14:textId="77777777" w:rsidR="00FC120E" w:rsidRPr="00641ED5" w:rsidRDefault="00FC120E" w:rsidP="00FC120E">
      <w:r w:rsidRPr="00641ED5">
        <w:rPr>
          <w:rStyle w:val="HideTWBExt"/>
        </w:rPr>
        <w:t>&lt;/Amend&gt;</w:t>
      </w:r>
    </w:p>
    <w:p w14:paraId="3FB28DD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115</w:t>
      </w:r>
      <w:r w:rsidRPr="00641ED5">
        <w:rPr>
          <w:rStyle w:val="HideTWBExt"/>
        </w:rPr>
        <w:t>&lt;/NumAm&gt;</w:t>
      </w:r>
    </w:p>
    <w:p w14:paraId="3FF9157A" w14:textId="77777777" w:rsidR="00FC120E" w:rsidRPr="00641ED5" w:rsidRDefault="00FC120E" w:rsidP="00FC120E">
      <w:pPr>
        <w:pStyle w:val="NormalBold"/>
      </w:pPr>
      <w:r w:rsidRPr="00641ED5">
        <w:rPr>
          <w:rStyle w:val="HideTWBExt"/>
          <w:b w:val="0"/>
        </w:rPr>
        <w:t>&lt;RepeatBlock-By&gt;&lt;Members&gt;</w:t>
      </w:r>
      <w:r w:rsidRPr="00641ED5">
        <w:t>Isabel Benjumea Benjumea</w:t>
      </w:r>
      <w:r w:rsidRPr="00641ED5">
        <w:rPr>
          <w:rStyle w:val="HideTWBExt"/>
          <w:b w:val="0"/>
        </w:rPr>
        <w:t>&lt;/Members&gt;</w:t>
      </w:r>
    </w:p>
    <w:p w14:paraId="51B9BA04" w14:textId="77777777" w:rsidR="00FC120E" w:rsidRPr="00641ED5" w:rsidRDefault="00FC120E" w:rsidP="00FC120E">
      <w:pPr>
        <w:pStyle w:val="NormalBold"/>
      </w:pPr>
      <w:r w:rsidRPr="00641ED5">
        <w:rPr>
          <w:rStyle w:val="HideTWBExt"/>
          <w:b w:val="0"/>
        </w:rPr>
        <w:t>&lt;/RepeatBlock-By&gt;</w:t>
      </w:r>
    </w:p>
    <w:p w14:paraId="5D221D58"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0CC9669" w14:textId="77777777" w:rsidR="00FC120E" w:rsidRPr="00641ED5" w:rsidRDefault="00FC120E" w:rsidP="00FC120E">
      <w:pPr>
        <w:pStyle w:val="NormalBold"/>
      </w:pPr>
      <w:r w:rsidRPr="00641ED5">
        <w:rPr>
          <w:rStyle w:val="HideTWBExt"/>
        </w:rPr>
        <w:t>&lt;Article&gt;</w:t>
      </w:r>
      <w:r w:rsidRPr="00641ED5">
        <w:t>Ziffer 7</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F7B7F28" w14:textId="77777777" w:rsidTr="00755C74">
        <w:trPr>
          <w:trHeight w:hRule="exact" w:val="240"/>
          <w:jc w:val="center"/>
        </w:trPr>
        <w:tc>
          <w:tcPr>
            <w:tcW w:w="9752" w:type="dxa"/>
            <w:gridSpan w:val="2"/>
            <w:tcBorders>
              <w:top w:val="nil"/>
              <w:left w:val="nil"/>
              <w:bottom w:val="nil"/>
              <w:right w:val="nil"/>
            </w:tcBorders>
          </w:tcPr>
          <w:p w14:paraId="43B2DAAA" w14:textId="77777777" w:rsidR="00FC120E" w:rsidRPr="00641ED5" w:rsidRDefault="00FC120E" w:rsidP="00755C74"/>
        </w:tc>
      </w:tr>
      <w:tr w:rsidR="00FC120E" w:rsidRPr="00641ED5" w14:paraId="2983B76C" w14:textId="77777777" w:rsidTr="00755C74">
        <w:trPr>
          <w:trHeight w:val="240"/>
          <w:jc w:val="center"/>
        </w:trPr>
        <w:tc>
          <w:tcPr>
            <w:tcW w:w="4876" w:type="dxa"/>
            <w:tcBorders>
              <w:top w:val="nil"/>
              <w:left w:val="nil"/>
              <w:bottom w:val="nil"/>
              <w:right w:val="nil"/>
            </w:tcBorders>
          </w:tcPr>
          <w:p w14:paraId="7FC9E6D6"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FA9A09E" w14:textId="77777777" w:rsidR="00FC120E" w:rsidRPr="00641ED5" w:rsidRDefault="00FC120E" w:rsidP="00755C74">
            <w:pPr>
              <w:pStyle w:val="AmColumnHeading"/>
            </w:pPr>
            <w:r w:rsidRPr="00641ED5">
              <w:t>Geänderter Text</w:t>
            </w:r>
          </w:p>
        </w:tc>
      </w:tr>
      <w:tr w:rsidR="00FC120E" w:rsidRPr="00641ED5" w14:paraId="6A583D7A" w14:textId="77777777" w:rsidTr="00755C74">
        <w:trPr>
          <w:jc w:val="center"/>
        </w:trPr>
        <w:tc>
          <w:tcPr>
            <w:tcW w:w="4876" w:type="dxa"/>
            <w:tcBorders>
              <w:top w:val="nil"/>
              <w:left w:val="nil"/>
              <w:bottom w:val="nil"/>
              <w:right w:val="nil"/>
            </w:tcBorders>
          </w:tcPr>
          <w:p w14:paraId="3D2084F9" w14:textId="77777777" w:rsidR="00FC120E" w:rsidRPr="00641ED5" w:rsidRDefault="00FC120E" w:rsidP="00755C74">
            <w:pPr>
              <w:pStyle w:val="Normal6a"/>
            </w:pPr>
            <w:r w:rsidRPr="00641ED5">
              <w:t>7.</w:t>
            </w:r>
            <w:r w:rsidRPr="00641ED5">
              <w:tab/>
              <w:t xml:space="preserve">fordert die Kommission und die EIB-Gruppe auf, sich verstärkt darum zu bemühen, Ersparnisse für </w:t>
            </w:r>
            <w:r w:rsidRPr="00641ED5">
              <w:rPr>
                <w:b/>
                <w:i/>
              </w:rPr>
              <w:t>produktive</w:t>
            </w:r>
            <w:r w:rsidRPr="00641ED5">
              <w:t xml:space="preserve"> Investitionen zu mobilisieren, und damit Innovationen während des gesamten Lebenszyklus von Unternehmen zu unterstützen, darunter mehr Scale-up-Unternehmen mit risikoreicherer Eigenkapital- und Venture-Debt-Finanzierung</w:t>
            </w:r>
            <w:r w:rsidRPr="00641ED5">
              <w:rPr>
                <w:b/>
                <w:i/>
              </w:rPr>
              <w:t>, und die Führungsrolle der EU bei grünen und digitalen Anleihen zu stärken</w:t>
            </w:r>
            <w:r w:rsidRPr="00641ED5">
              <w:t>;</w:t>
            </w:r>
          </w:p>
        </w:tc>
        <w:tc>
          <w:tcPr>
            <w:tcW w:w="4876" w:type="dxa"/>
            <w:tcBorders>
              <w:top w:val="nil"/>
              <w:left w:val="nil"/>
              <w:bottom w:val="nil"/>
              <w:right w:val="nil"/>
            </w:tcBorders>
          </w:tcPr>
          <w:p w14:paraId="239A1D06" w14:textId="77777777" w:rsidR="00FC120E" w:rsidRPr="00641ED5" w:rsidRDefault="00FC120E" w:rsidP="00755C74">
            <w:pPr>
              <w:pStyle w:val="Normal6a"/>
            </w:pPr>
            <w:r w:rsidRPr="00641ED5">
              <w:t>7.</w:t>
            </w:r>
            <w:r w:rsidRPr="00641ED5">
              <w:tab/>
              <w:t>fordert die Kommission und die EIB-Gruppe auf, sich verstärkt darum zu bemühen, Ersparnisse für Investitionen zu mobilisieren, und damit Innovationen während des gesamten Lebenszyklus von Unternehmen zu unterstützen, darunter mehr Scale-up-Unternehmen mit risikoreicherer Eigenkapital- und Venture-Debt-Finanzierung;</w:t>
            </w:r>
          </w:p>
        </w:tc>
      </w:tr>
    </w:tbl>
    <w:p w14:paraId="563B6A67"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{ES}</w:t>
      </w:r>
      <w:r w:rsidRPr="00641ED5">
        <w:t>es</w:t>
      </w:r>
      <w:r w:rsidRPr="00641ED5">
        <w:rPr>
          <w:rStyle w:val="HideTWBExt"/>
        </w:rPr>
        <w:t>&lt;/Original&gt;</w:t>
      </w:r>
    </w:p>
    <w:p w14:paraId="406DDFA3" w14:textId="77777777" w:rsidR="00FC120E" w:rsidRPr="00641ED5" w:rsidRDefault="00FC120E" w:rsidP="00FC120E">
      <w:r w:rsidRPr="00641ED5">
        <w:rPr>
          <w:rStyle w:val="HideTWBExt"/>
        </w:rPr>
        <w:t>&lt;/Amend&gt;</w:t>
      </w:r>
    </w:p>
    <w:p w14:paraId="25F7293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116</w:t>
      </w:r>
      <w:r w:rsidRPr="00641ED5">
        <w:rPr>
          <w:rStyle w:val="HideTWBExt"/>
        </w:rPr>
        <w:t>&lt;/NumAm&gt;</w:t>
      </w:r>
    </w:p>
    <w:p w14:paraId="15F4A6BB"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65AD0A8E" w14:textId="77777777" w:rsidR="00FC120E" w:rsidRPr="00641ED5" w:rsidRDefault="00FC120E" w:rsidP="00FC120E">
      <w:pPr>
        <w:pStyle w:val="NormalBold"/>
      </w:pPr>
      <w:r w:rsidRPr="00641ED5">
        <w:rPr>
          <w:rStyle w:val="HideTWBExt"/>
          <w:b w:val="0"/>
        </w:rPr>
        <w:t>&lt;/RepeatBlock-By&gt;</w:t>
      </w:r>
    </w:p>
    <w:p w14:paraId="3A7AD36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50C42BA" w14:textId="77777777" w:rsidR="00FC120E" w:rsidRPr="00641ED5" w:rsidRDefault="00FC120E" w:rsidP="00FC120E">
      <w:pPr>
        <w:pStyle w:val="NormalBold"/>
      </w:pPr>
      <w:r w:rsidRPr="00641ED5">
        <w:rPr>
          <w:rStyle w:val="HideTWBExt"/>
        </w:rPr>
        <w:t>&lt;Article&gt;</w:t>
      </w:r>
      <w:r w:rsidRPr="00641ED5">
        <w:t>Ziffer 7</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095EFEB" w14:textId="77777777" w:rsidTr="00755C74">
        <w:trPr>
          <w:trHeight w:hRule="exact" w:val="240"/>
          <w:jc w:val="center"/>
        </w:trPr>
        <w:tc>
          <w:tcPr>
            <w:tcW w:w="9752" w:type="dxa"/>
            <w:gridSpan w:val="2"/>
            <w:tcBorders>
              <w:top w:val="nil"/>
              <w:left w:val="nil"/>
              <w:bottom w:val="nil"/>
              <w:right w:val="nil"/>
            </w:tcBorders>
          </w:tcPr>
          <w:p w14:paraId="1268912C" w14:textId="77777777" w:rsidR="00FC120E" w:rsidRPr="00641ED5" w:rsidRDefault="00FC120E" w:rsidP="00755C74"/>
        </w:tc>
      </w:tr>
      <w:tr w:rsidR="00FC120E" w:rsidRPr="00641ED5" w14:paraId="6C7D8EC9" w14:textId="77777777" w:rsidTr="00755C74">
        <w:trPr>
          <w:trHeight w:val="240"/>
          <w:jc w:val="center"/>
        </w:trPr>
        <w:tc>
          <w:tcPr>
            <w:tcW w:w="4876" w:type="dxa"/>
            <w:tcBorders>
              <w:top w:val="nil"/>
              <w:left w:val="nil"/>
              <w:bottom w:val="nil"/>
              <w:right w:val="nil"/>
            </w:tcBorders>
          </w:tcPr>
          <w:p w14:paraId="2321E74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6B297FC" w14:textId="77777777" w:rsidR="00FC120E" w:rsidRPr="00641ED5" w:rsidRDefault="00FC120E" w:rsidP="00755C74">
            <w:pPr>
              <w:pStyle w:val="AmColumnHeading"/>
            </w:pPr>
            <w:r w:rsidRPr="00641ED5">
              <w:t>Geänderter Text</w:t>
            </w:r>
          </w:p>
        </w:tc>
      </w:tr>
      <w:tr w:rsidR="00FC120E" w:rsidRPr="00641ED5" w14:paraId="326B7A08" w14:textId="77777777" w:rsidTr="00755C74">
        <w:trPr>
          <w:jc w:val="center"/>
        </w:trPr>
        <w:tc>
          <w:tcPr>
            <w:tcW w:w="4876" w:type="dxa"/>
            <w:tcBorders>
              <w:top w:val="nil"/>
              <w:left w:val="nil"/>
              <w:bottom w:val="nil"/>
              <w:right w:val="nil"/>
            </w:tcBorders>
          </w:tcPr>
          <w:p w14:paraId="27DBB8F8" w14:textId="77777777" w:rsidR="00FC120E" w:rsidRPr="00641ED5" w:rsidRDefault="00FC120E" w:rsidP="00755C74">
            <w:pPr>
              <w:pStyle w:val="Normal6a"/>
            </w:pPr>
            <w:r w:rsidRPr="00641ED5">
              <w:t>7.</w:t>
            </w:r>
            <w:r w:rsidRPr="00641ED5">
              <w:tab/>
              <w:t>fordert die Kommission und die EIB-Gruppe auf, sich verstärkt darum zu bemühen, Ersparnisse für produktive Investitionen zu mobilisieren, und damit Innovationen während des gesamten Lebenszyklus von Unternehmen zu unterstützen, darunter mehr Scale-up-Unternehmen mit risikoreicherer Eigenkapital- und Venture-Debt-Finanzierung</w:t>
            </w:r>
            <w:r w:rsidRPr="00641ED5">
              <w:rPr>
                <w:b/>
                <w:bCs/>
                <w:i/>
                <w:iCs/>
              </w:rPr>
              <w:t>, und die Führungsrolle der EU bei grünen und digitalen Anleihen zu stärken</w:t>
            </w:r>
            <w:r w:rsidRPr="00641ED5">
              <w:t>;</w:t>
            </w:r>
          </w:p>
        </w:tc>
        <w:tc>
          <w:tcPr>
            <w:tcW w:w="4876" w:type="dxa"/>
            <w:tcBorders>
              <w:top w:val="nil"/>
              <w:left w:val="nil"/>
              <w:bottom w:val="nil"/>
              <w:right w:val="nil"/>
            </w:tcBorders>
          </w:tcPr>
          <w:p w14:paraId="3353D6FD" w14:textId="77777777" w:rsidR="00FC120E" w:rsidRPr="00641ED5" w:rsidRDefault="00FC120E" w:rsidP="00755C74">
            <w:pPr>
              <w:pStyle w:val="Normal6a"/>
            </w:pPr>
            <w:r w:rsidRPr="00641ED5">
              <w:t>7.</w:t>
            </w:r>
            <w:r w:rsidRPr="00641ED5">
              <w:tab/>
              <w:t>fordert die Kommission und die EIB-Gruppe auf, sich verstärkt darum zu bemühen, Ersparnisse für produktive Investitionen zu mobilisieren, und damit Innovationen während des gesamten Lebenszyklus von Unternehmen zu unterstützen, darunter mehr Scale-up-Unternehmen mit risikoreicherer Eigenkapital- und Venture-Debt-Finanzierung;</w:t>
            </w:r>
          </w:p>
        </w:tc>
      </w:tr>
    </w:tbl>
    <w:p w14:paraId="603561B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AF391E2" w14:textId="77777777" w:rsidR="00FC120E" w:rsidRPr="00641ED5" w:rsidRDefault="00FC120E" w:rsidP="00FC120E">
      <w:r w:rsidRPr="00641ED5">
        <w:rPr>
          <w:rStyle w:val="HideTWBExt"/>
        </w:rPr>
        <w:t>&lt;/Amend&gt;</w:t>
      </w:r>
    </w:p>
    <w:p w14:paraId="76A18600"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117</w:t>
      </w:r>
      <w:r w:rsidRPr="00641ED5">
        <w:rPr>
          <w:rStyle w:val="HideTWBExt"/>
        </w:rPr>
        <w:t>&lt;/NumAm&gt;</w:t>
      </w:r>
    </w:p>
    <w:p w14:paraId="2D9EB1CD" w14:textId="77777777" w:rsidR="00FC120E" w:rsidRPr="00641ED5" w:rsidRDefault="00FC120E" w:rsidP="00FC120E">
      <w:pPr>
        <w:pStyle w:val="NormalBold"/>
      </w:pPr>
      <w:r w:rsidRPr="00641ED5">
        <w:rPr>
          <w:rStyle w:val="HideTWBExt"/>
          <w:b w:val="0"/>
        </w:rPr>
        <w:t>&lt;RepeatBlock-By&gt;&lt;Members&gt;</w:t>
      </w:r>
      <w:r w:rsidRPr="00641ED5">
        <w:t>Dirk Gotink</w:t>
      </w:r>
      <w:r w:rsidRPr="00641ED5">
        <w:rPr>
          <w:rStyle w:val="HideTWBExt"/>
          <w:b w:val="0"/>
        </w:rPr>
        <w:t>&lt;/Members&gt;</w:t>
      </w:r>
    </w:p>
    <w:p w14:paraId="3C17CC6E" w14:textId="77777777" w:rsidR="00FC120E" w:rsidRPr="00641ED5" w:rsidRDefault="00FC120E" w:rsidP="00FC120E">
      <w:pPr>
        <w:pStyle w:val="NormalBold"/>
      </w:pPr>
      <w:r w:rsidRPr="00641ED5">
        <w:rPr>
          <w:rStyle w:val="HideTWBExt"/>
          <w:b w:val="0"/>
        </w:rPr>
        <w:t>&lt;/RepeatBlock-By&gt;</w:t>
      </w:r>
    </w:p>
    <w:p w14:paraId="780A7252"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3D0B63D" w14:textId="77777777" w:rsidR="00FC120E" w:rsidRPr="00641ED5" w:rsidRDefault="00FC120E" w:rsidP="00FC120E">
      <w:pPr>
        <w:pStyle w:val="NormalBold"/>
      </w:pPr>
      <w:r w:rsidRPr="00641ED5">
        <w:rPr>
          <w:rStyle w:val="HideTWBExt"/>
        </w:rPr>
        <w:t>&lt;Article&gt;</w:t>
      </w:r>
      <w:r w:rsidRPr="00641ED5">
        <w:t>Ziffer 7</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659ADE5" w14:textId="77777777" w:rsidTr="00755C74">
        <w:trPr>
          <w:trHeight w:hRule="exact" w:val="240"/>
          <w:jc w:val="center"/>
        </w:trPr>
        <w:tc>
          <w:tcPr>
            <w:tcW w:w="9752" w:type="dxa"/>
            <w:gridSpan w:val="2"/>
            <w:tcBorders>
              <w:top w:val="nil"/>
              <w:left w:val="nil"/>
              <w:bottom w:val="nil"/>
              <w:right w:val="nil"/>
            </w:tcBorders>
          </w:tcPr>
          <w:p w14:paraId="38EC2524" w14:textId="77777777" w:rsidR="00FC120E" w:rsidRPr="00641ED5" w:rsidRDefault="00FC120E" w:rsidP="00755C74"/>
        </w:tc>
      </w:tr>
      <w:tr w:rsidR="00FC120E" w:rsidRPr="00641ED5" w14:paraId="4101CDB7" w14:textId="77777777" w:rsidTr="00755C74">
        <w:trPr>
          <w:trHeight w:val="240"/>
          <w:jc w:val="center"/>
        </w:trPr>
        <w:tc>
          <w:tcPr>
            <w:tcW w:w="4876" w:type="dxa"/>
            <w:tcBorders>
              <w:top w:val="nil"/>
              <w:left w:val="nil"/>
              <w:bottom w:val="nil"/>
              <w:right w:val="nil"/>
            </w:tcBorders>
          </w:tcPr>
          <w:p w14:paraId="4970FF8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F080057" w14:textId="77777777" w:rsidR="00FC120E" w:rsidRPr="00641ED5" w:rsidRDefault="00FC120E" w:rsidP="00755C74">
            <w:pPr>
              <w:pStyle w:val="AmColumnHeading"/>
            </w:pPr>
            <w:r w:rsidRPr="00641ED5">
              <w:t>Geänderter Text</w:t>
            </w:r>
          </w:p>
        </w:tc>
      </w:tr>
      <w:tr w:rsidR="00FC120E" w:rsidRPr="00641ED5" w14:paraId="276AE21A" w14:textId="77777777" w:rsidTr="00755C74">
        <w:trPr>
          <w:jc w:val="center"/>
        </w:trPr>
        <w:tc>
          <w:tcPr>
            <w:tcW w:w="4876" w:type="dxa"/>
            <w:tcBorders>
              <w:top w:val="nil"/>
              <w:left w:val="nil"/>
              <w:bottom w:val="nil"/>
              <w:right w:val="nil"/>
            </w:tcBorders>
          </w:tcPr>
          <w:p w14:paraId="7D3DC396" w14:textId="77777777" w:rsidR="00FC120E" w:rsidRPr="00641ED5" w:rsidRDefault="00FC120E" w:rsidP="00755C74">
            <w:pPr>
              <w:pStyle w:val="Normal6a"/>
            </w:pPr>
            <w:r w:rsidRPr="00641ED5">
              <w:t>7.</w:t>
            </w:r>
            <w:r w:rsidRPr="00641ED5">
              <w:tab/>
              <w:t>fordert die Kommission und die EIB-Gruppe auf, sich verstärkt darum zu bemühen, Ersparnisse für produktive Investitionen zu mobilisieren, und damit Innovationen während des gesamten Lebenszyklus von Unternehmen zu unterstützen, darunter mehr Scale-up-Unternehmen mit risikoreicherer Eigenkapital- und Venture-Debt-Finanzierung</w:t>
            </w:r>
            <w:r w:rsidRPr="00641ED5">
              <w:rPr>
                <w:b/>
                <w:bCs/>
                <w:i/>
                <w:iCs/>
              </w:rPr>
              <w:t>, und die Führungsrolle der EU bei grünen und digitalen Anleihen zu stärken</w:t>
            </w:r>
            <w:r w:rsidRPr="00641ED5">
              <w:t>;</w:t>
            </w:r>
          </w:p>
        </w:tc>
        <w:tc>
          <w:tcPr>
            <w:tcW w:w="4876" w:type="dxa"/>
            <w:tcBorders>
              <w:top w:val="nil"/>
              <w:left w:val="nil"/>
              <w:bottom w:val="nil"/>
              <w:right w:val="nil"/>
            </w:tcBorders>
          </w:tcPr>
          <w:p w14:paraId="45855717" w14:textId="77777777" w:rsidR="00FC120E" w:rsidRPr="00641ED5" w:rsidRDefault="00FC120E" w:rsidP="00755C74">
            <w:pPr>
              <w:pStyle w:val="Normal6a"/>
            </w:pPr>
            <w:r w:rsidRPr="00641ED5">
              <w:t>7.</w:t>
            </w:r>
            <w:r w:rsidRPr="00641ED5">
              <w:tab/>
              <w:t>fordert die Kommission und die EIB-Gruppe auf, sich verstärkt darum zu bemühen, Ersparnisse für produktive Investitionen zu mobilisieren, und damit Innovationen während des gesamten Lebenszyklus von Unternehmen zu unterstützen, darunter mehr Scale-up-Unternehmen mit risikoreicherer Eigenkapital- und Venture-Debt-Finanzierung;</w:t>
            </w:r>
          </w:p>
        </w:tc>
      </w:tr>
    </w:tbl>
    <w:p w14:paraId="4A70C3A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30DDC91" w14:textId="77777777" w:rsidR="00FC120E" w:rsidRPr="00641ED5" w:rsidRDefault="00FC120E" w:rsidP="00FC120E">
      <w:r w:rsidRPr="00641ED5">
        <w:rPr>
          <w:rStyle w:val="HideTWBExt"/>
        </w:rPr>
        <w:t>&lt;/Amend&gt;</w:t>
      </w:r>
    </w:p>
    <w:p w14:paraId="20B78EA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118</w:t>
      </w:r>
      <w:r w:rsidRPr="00641ED5">
        <w:rPr>
          <w:rStyle w:val="HideTWBExt"/>
        </w:rPr>
        <w:t>&lt;/NumAm&gt;</w:t>
      </w:r>
    </w:p>
    <w:p w14:paraId="3CE917AE"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553E34B8" w14:textId="77777777" w:rsidR="00FC120E" w:rsidRPr="00641ED5" w:rsidRDefault="00FC120E" w:rsidP="00FC120E">
      <w:pPr>
        <w:pStyle w:val="NormalBold"/>
      </w:pPr>
      <w:r w:rsidRPr="00641ED5">
        <w:rPr>
          <w:rStyle w:val="HideTWBExt"/>
          <w:b w:val="0"/>
        </w:rPr>
        <w:t>&lt;/RepeatBlock-By&gt;</w:t>
      </w:r>
    </w:p>
    <w:p w14:paraId="4E794DC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EA9004B" w14:textId="77777777" w:rsidR="00FC120E" w:rsidRPr="00641ED5" w:rsidRDefault="00FC120E" w:rsidP="00FC120E">
      <w:pPr>
        <w:pStyle w:val="NormalBold"/>
      </w:pPr>
      <w:r w:rsidRPr="00641ED5">
        <w:rPr>
          <w:rStyle w:val="HideTWBExt"/>
        </w:rPr>
        <w:t>&lt;Article&gt;</w:t>
      </w:r>
      <w:r w:rsidRPr="00641ED5">
        <w:t>Ziffer 7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9314F1C" w14:textId="77777777" w:rsidTr="00755C74">
        <w:trPr>
          <w:trHeight w:hRule="exact" w:val="240"/>
          <w:jc w:val="center"/>
        </w:trPr>
        <w:tc>
          <w:tcPr>
            <w:tcW w:w="9752" w:type="dxa"/>
            <w:gridSpan w:val="2"/>
            <w:tcBorders>
              <w:top w:val="nil"/>
              <w:left w:val="nil"/>
              <w:bottom w:val="nil"/>
              <w:right w:val="nil"/>
            </w:tcBorders>
          </w:tcPr>
          <w:p w14:paraId="547CF78A" w14:textId="77777777" w:rsidR="00FC120E" w:rsidRPr="00641ED5" w:rsidRDefault="00FC120E" w:rsidP="00755C74"/>
        </w:tc>
      </w:tr>
      <w:tr w:rsidR="00FC120E" w:rsidRPr="00641ED5" w14:paraId="05FBD351" w14:textId="77777777" w:rsidTr="00755C74">
        <w:trPr>
          <w:trHeight w:val="240"/>
          <w:jc w:val="center"/>
        </w:trPr>
        <w:tc>
          <w:tcPr>
            <w:tcW w:w="4876" w:type="dxa"/>
            <w:tcBorders>
              <w:top w:val="nil"/>
              <w:left w:val="nil"/>
              <w:bottom w:val="nil"/>
              <w:right w:val="nil"/>
            </w:tcBorders>
          </w:tcPr>
          <w:p w14:paraId="53B4C72D"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949F9AA" w14:textId="77777777" w:rsidR="00FC120E" w:rsidRPr="00641ED5" w:rsidRDefault="00FC120E" w:rsidP="00755C74">
            <w:pPr>
              <w:pStyle w:val="AmColumnHeading"/>
            </w:pPr>
            <w:r w:rsidRPr="00641ED5">
              <w:t>Geänderter Text</w:t>
            </w:r>
          </w:p>
        </w:tc>
      </w:tr>
      <w:tr w:rsidR="00FC120E" w:rsidRPr="00641ED5" w14:paraId="028B7B97" w14:textId="77777777" w:rsidTr="00755C74">
        <w:trPr>
          <w:jc w:val="center"/>
        </w:trPr>
        <w:tc>
          <w:tcPr>
            <w:tcW w:w="4876" w:type="dxa"/>
            <w:tcBorders>
              <w:top w:val="nil"/>
              <w:left w:val="nil"/>
              <w:bottom w:val="nil"/>
              <w:right w:val="nil"/>
            </w:tcBorders>
          </w:tcPr>
          <w:p w14:paraId="28E674C3" w14:textId="77777777" w:rsidR="00FC120E" w:rsidRPr="00641ED5" w:rsidRDefault="00FC120E" w:rsidP="00755C74">
            <w:pPr>
              <w:pStyle w:val="Normal6a"/>
            </w:pPr>
          </w:p>
        </w:tc>
        <w:tc>
          <w:tcPr>
            <w:tcW w:w="4876" w:type="dxa"/>
            <w:tcBorders>
              <w:top w:val="nil"/>
              <w:left w:val="nil"/>
              <w:bottom w:val="nil"/>
              <w:right w:val="nil"/>
            </w:tcBorders>
          </w:tcPr>
          <w:p w14:paraId="2C1A285E" w14:textId="77777777" w:rsidR="00FC120E" w:rsidRPr="00641ED5" w:rsidRDefault="00FC120E" w:rsidP="00755C74">
            <w:pPr>
              <w:pStyle w:val="Normal6a"/>
            </w:pPr>
            <w:r w:rsidRPr="00641ED5">
              <w:rPr>
                <w:b/>
                <w:i/>
              </w:rPr>
              <w:t>7a.</w:t>
            </w:r>
            <w:r w:rsidRPr="00641ED5">
              <w:tab/>
            </w:r>
            <w:r w:rsidRPr="00641ED5">
              <w:rPr>
                <w:b/>
                <w:i/>
              </w:rPr>
              <w:t>weist erneut darauf hin, dass KMU das Rückgrat der EU-Wirtschaft bilden; weist darauf hin, dass die 24 Millionen KMU in der EU 99 % aller Unternehmen ausmachen, rund zwei Drittel aller Arbeitsplätze zur Verfügung stellen und mehr als 50 % der gesamten Wertschöpfung von EU-Unternehmen erzeugen; betont, dass die Unterstützung von KMU ein zentrales Ziel der EIB-Gruppe ist; weist darauf hin, dass KMU nach wie vor aufgrund hoher Rohstoffkosten, Energiekosten und Zinssätze mit Herausforderungen konfrontiert sind;</w:t>
            </w:r>
          </w:p>
        </w:tc>
      </w:tr>
    </w:tbl>
    <w:p w14:paraId="3C10F06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0E26645" w14:textId="77777777" w:rsidR="00FC120E" w:rsidRPr="00641ED5" w:rsidRDefault="00FC120E" w:rsidP="00FC120E">
      <w:r w:rsidRPr="00641ED5">
        <w:rPr>
          <w:rStyle w:val="HideTWBExt"/>
        </w:rPr>
        <w:t>&lt;/Amend&gt;</w:t>
      </w:r>
    </w:p>
    <w:p w14:paraId="7DDDDE44"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119</w:t>
      </w:r>
      <w:r w:rsidRPr="00641ED5">
        <w:rPr>
          <w:rStyle w:val="HideTWBExt"/>
        </w:rPr>
        <w:t>&lt;/NumAm&gt;</w:t>
      </w:r>
    </w:p>
    <w:p w14:paraId="43A4C2C0" w14:textId="77777777" w:rsidR="00FC120E" w:rsidRPr="00641ED5" w:rsidRDefault="00FC120E" w:rsidP="00FC120E">
      <w:pPr>
        <w:pStyle w:val="NormalBold"/>
      </w:pPr>
      <w:r w:rsidRPr="00641ED5">
        <w:rPr>
          <w:rStyle w:val="HideTWBExt"/>
          <w:b w:val="0"/>
        </w:rPr>
        <w:t>&lt;RepeatBlock-By&gt;&lt;Members&gt;</w:t>
      </w:r>
      <w:r w:rsidRPr="00641ED5">
        <w:t>Christophe Gomart, Kinga Kollár</w:t>
      </w:r>
      <w:r w:rsidRPr="00641ED5">
        <w:rPr>
          <w:rStyle w:val="HideTWBExt"/>
          <w:b w:val="0"/>
        </w:rPr>
        <w:t>&lt;/Members&gt;</w:t>
      </w:r>
    </w:p>
    <w:p w14:paraId="22D016E5" w14:textId="77777777" w:rsidR="00FC120E" w:rsidRPr="00641ED5" w:rsidRDefault="00FC120E" w:rsidP="00FC120E">
      <w:pPr>
        <w:pStyle w:val="NormalBold"/>
      </w:pPr>
      <w:r w:rsidRPr="00641ED5">
        <w:rPr>
          <w:rStyle w:val="HideTWBExt"/>
          <w:b w:val="0"/>
        </w:rPr>
        <w:t>&lt;/RepeatBlock-By&gt;</w:t>
      </w:r>
    </w:p>
    <w:p w14:paraId="240B0C2F"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6DF3B5E" w14:textId="77777777" w:rsidR="00FC120E" w:rsidRPr="00641ED5" w:rsidRDefault="00FC120E" w:rsidP="00FC120E">
      <w:pPr>
        <w:pStyle w:val="NormalBold"/>
      </w:pPr>
      <w:r w:rsidRPr="00641ED5">
        <w:rPr>
          <w:rStyle w:val="HideTWBExt"/>
        </w:rPr>
        <w:t>&lt;Article&gt;</w:t>
      </w:r>
      <w:r w:rsidRPr="00641ED5">
        <w:t>Ziffer 7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E46AAB0" w14:textId="77777777" w:rsidTr="00755C74">
        <w:trPr>
          <w:trHeight w:hRule="exact" w:val="240"/>
          <w:jc w:val="center"/>
        </w:trPr>
        <w:tc>
          <w:tcPr>
            <w:tcW w:w="9752" w:type="dxa"/>
            <w:gridSpan w:val="2"/>
            <w:tcBorders>
              <w:top w:val="nil"/>
              <w:left w:val="nil"/>
              <w:bottom w:val="nil"/>
              <w:right w:val="nil"/>
            </w:tcBorders>
          </w:tcPr>
          <w:p w14:paraId="4CF56C40" w14:textId="77777777" w:rsidR="00FC120E" w:rsidRPr="00641ED5" w:rsidRDefault="00FC120E" w:rsidP="00755C74"/>
        </w:tc>
      </w:tr>
      <w:tr w:rsidR="00FC120E" w:rsidRPr="00641ED5" w14:paraId="59394E60" w14:textId="77777777" w:rsidTr="00755C74">
        <w:trPr>
          <w:trHeight w:val="240"/>
          <w:jc w:val="center"/>
        </w:trPr>
        <w:tc>
          <w:tcPr>
            <w:tcW w:w="4876" w:type="dxa"/>
            <w:tcBorders>
              <w:top w:val="nil"/>
              <w:left w:val="nil"/>
              <w:bottom w:val="nil"/>
              <w:right w:val="nil"/>
            </w:tcBorders>
          </w:tcPr>
          <w:p w14:paraId="780F212A"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7783294" w14:textId="77777777" w:rsidR="00FC120E" w:rsidRPr="00641ED5" w:rsidRDefault="00FC120E" w:rsidP="00755C74">
            <w:pPr>
              <w:pStyle w:val="AmColumnHeading"/>
            </w:pPr>
            <w:r w:rsidRPr="00641ED5">
              <w:t>Geänderter Text</w:t>
            </w:r>
          </w:p>
        </w:tc>
      </w:tr>
      <w:tr w:rsidR="00FC120E" w:rsidRPr="00641ED5" w14:paraId="4A8C0361" w14:textId="77777777" w:rsidTr="00755C74">
        <w:trPr>
          <w:jc w:val="center"/>
        </w:trPr>
        <w:tc>
          <w:tcPr>
            <w:tcW w:w="4876" w:type="dxa"/>
            <w:tcBorders>
              <w:top w:val="nil"/>
              <w:left w:val="nil"/>
              <w:bottom w:val="nil"/>
              <w:right w:val="nil"/>
            </w:tcBorders>
          </w:tcPr>
          <w:p w14:paraId="0680A766" w14:textId="77777777" w:rsidR="00FC120E" w:rsidRPr="00641ED5" w:rsidRDefault="00FC120E" w:rsidP="00755C74">
            <w:pPr>
              <w:pStyle w:val="Normal6a"/>
            </w:pPr>
          </w:p>
        </w:tc>
        <w:tc>
          <w:tcPr>
            <w:tcW w:w="4876" w:type="dxa"/>
            <w:tcBorders>
              <w:top w:val="nil"/>
              <w:left w:val="nil"/>
              <w:bottom w:val="nil"/>
              <w:right w:val="nil"/>
            </w:tcBorders>
          </w:tcPr>
          <w:p w14:paraId="10A2A476" w14:textId="77777777" w:rsidR="00FC120E" w:rsidRPr="00641ED5" w:rsidRDefault="00FC120E" w:rsidP="00755C74">
            <w:pPr>
              <w:pStyle w:val="Normal6a"/>
            </w:pPr>
            <w:r w:rsidRPr="00641ED5">
              <w:rPr>
                <w:b/>
                <w:i/>
              </w:rPr>
              <w:t>7a.</w:t>
            </w:r>
            <w:r w:rsidRPr="00641ED5">
              <w:tab/>
            </w:r>
            <w:r w:rsidRPr="00641ED5">
              <w:rPr>
                <w:b/>
                <w:i/>
              </w:rPr>
              <w:t>weist darauf hin, dass europäische Unternehmen, insbesondere KMU aus Industrie- und Technologiebranchen, ihren Betriebskapitalbedarf zum erheblichen Teil über ihre langfristigen Ressourcen finanzieren, wodurch ihr Wachstumspotenzial eingeschränkt wird; fordert die EIB-Gruppe daher auf, dafür zu sorgen, dass ihre Instrumente und Garantien für Finanzintermediäre zur Finanzierung von Betriebskapital beitragen können, indem sie die Gewährung von Darlehen mit einer kürzeren Laufzeit als einem Jahr nicht mehr ausschließt;</w:t>
            </w:r>
          </w:p>
        </w:tc>
      </w:tr>
    </w:tbl>
    <w:p w14:paraId="786A8923"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A1BE8F2" w14:textId="77777777" w:rsidR="00FC120E" w:rsidRPr="00641ED5" w:rsidRDefault="00FC120E" w:rsidP="00FC120E">
      <w:r w:rsidRPr="00641ED5">
        <w:rPr>
          <w:rStyle w:val="HideTWBExt"/>
        </w:rPr>
        <w:t>&lt;/Amend&gt;</w:t>
      </w:r>
    </w:p>
    <w:p w14:paraId="67DBA48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120</w:t>
      </w:r>
      <w:r w:rsidRPr="00641ED5">
        <w:rPr>
          <w:rStyle w:val="HideTWBExt"/>
        </w:rPr>
        <w:t>&lt;/NumAm&gt;</w:t>
      </w:r>
    </w:p>
    <w:p w14:paraId="7044CA8D"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1A1B83CD" w14:textId="77777777" w:rsidR="00FC120E" w:rsidRPr="00641ED5" w:rsidRDefault="00FC120E" w:rsidP="00FC120E">
      <w:pPr>
        <w:pStyle w:val="NormalBold"/>
      </w:pPr>
      <w:r w:rsidRPr="00641ED5">
        <w:rPr>
          <w:rStyle w:val="HideTWBExt"/>
          <w:b w:val="0"/>
        </w:rPr>
        <w:t>&lt;/RepeatBlock-By&gt;</w:t>
      </w:r>
    </w:p>
    <w:p w14:paraId="2C9C1DA0"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C2947E8" w14:textId="77777777" w:rsidR="00FC120E" w:rsidRPr="00641ED5" w:rsidRDefault="00FC120E" w:rsidP="00FC120E">
      <w:pPr>
        <w:pStyle w:val="NormalBold"/>
      </w:pPr>
      <w:r w:rsidRPr="00641ED5">
        <w:rPr>
          <w:rStyle w:val="HideTWBExt"/>
        </w:rPr>
        <w:t>&lt;Article&gt;</w:t>
      </w:r>
      <w:r w:rsidRPr="00641ED5">
        <w:t>Ziffer 7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FEFAA9A" w14:textId="77777777" w:rsidTr="00755C74">
        <w:trPr>
          <w:trHeight w:hRule="exact" w:val="240"/>
          <w:jc w:val="center"/>
        </w:trPr>
        <w:tc>
          <w:tcPr>
            <w:tcW w:w="9752" w:type="dxa"/>
            <w:gridSpan w:val="2"/>
            <w:tcBorders>
              <w:top w:val="nil"/>
              <w:left w:val="nil"/>
              <w:bottom w:val="nil"/>
              <w:right w:val="nil"/>
            </w:tcBorders>
          </w:tcPr>
          <w:p w14:paraId="56B885BE" w14:textId="77777777" w:rsidR="00FC120E" w:rsidRPr="00641ED5" w:rsidRDefault="00FC120E" w:rsidP="00755C74"/>
        </w:tc>
      </w:tr>
      <w:tr w:rsidR="00FC120E" w:rsidRPr="00641ED5" w14:paraId="21DB492B" w14:textId="77777777" w:rsidTr="00755C74">
        <w:trPr>
          <w:trHeight w:val="240"/>
          <w:jc w:val="center"/>
        </w:trPr>
        <w:tc>
          <w:tcPr>
            <w:tcW w:w="4876" w:type="dxa"/>
            <w:tcBorders>
              <w:top w:val="nil"/>
              <w:left w:val="nil"/>
              <w:bottom w:val="nil"/>
              <w:right w:val="nil"/>
            </w:tcBorders>
          </w:tcPr>
          <w:p w14:paraId="2870DB52"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C9A988E" w14:textId="77777777" w:rsidR="00FC120E" w:rsidRPr="00641ED5" w:rsidRDefault="00FC120E" w:rsidP="00755C74">
            <w:pPr>
              <w:pStyle w:val="AmColumnHeading"/>
            </w:pPr>
            <w:r w:rsidRPr="00641ED5">
              <w:t>Geänderter Text</w:t>
            </w:r>
          </w:p>
        </w:tc>
      </w:tr>
      <w:tr w:rsidR="00FC120E" w:rsidRPr="00641ED5" w14:paraId="627A26BA" w14:textId="77777777" w:rsidTr="00755C74">
        <w:trPr>
          <w:jc w:val="center"/>
        </w:trPr>
        <w:tc>
          <w:tcPr>
            <w:tcW w:w="4876" w:type="dxa"/>
            <w:tcBorders>
              <w:top w:val="nil"/>
              <w:left w:val="nil"/>
              <w:bottom w:val="nil"/>
              <w:right w:val="nil"/>
            </w:tcBorders>
          </w:tcPr>
          <w:p w14:paraId="7492B855" w14:textId="77777777" w:rsidR="00FC120E" w:rsidRPr="00641ED5" w:rsidRDefault="00FC120E" w:rsidP="00755C74">
            <w:pPr>
              <w:pStyle w:val="Normal6a"/>
            </w:pPr>
          </w:p>
        </w:tc>
        <w:tc>
          <w:tcPr>
            <w:tcW w:w="4876" w:type="dxa"/>
            <w:tcBorders>
              <w:top w:val="nil"/>
              <w:left w:val="nil"/>
              <w:bottom w:val="nil"/>
              <w:right w:val="nil"/>
            </w:tcBorders>
          </w:tcPr>
          <w:p w14:paraId="3BB67A2F" w14:textId="77777777" w:rsidR="00FC120E" w:rsidRPr="00641ED5" w:rsidRDefault="00FC120E" w:rsidP="00755C74">
            <w:pPr>
              <w:pStyle w:val="Normal6a"/>
            </w:pPr>
            <w:r w:rsidRPr="00641ED5">
              <w:rPr>
                <w:b/>
                <w:i/>
              </w:rPr>
              <w:t>7a.</w:t>
            </w:r>
            <w:r w:rsidRPr="00641ED5">
              <w:tab/>
            </w:r>
            <w:r w:rsidRPr="00641ED5">
              <w:rPr>
                <w:b/>
                <w:i/>
              </w:rPr>
              <w:t>stellt fest, dass ein erheblicher Teil privater Investitionsströme über Risikokapitalfonds erfolgt, welche ungleich auf die Mitgliedstaaten verteilt sind; betont, dass eine einheitliche Kapitalmarktunion dazu beitragen könnte, dieses Ungleichgewicht abzubauen und den Zugang zu Finanzmitteln in allen Mitgliedstaaten zu verbessern;</w:t>
            </w:r>
          </w:p>
        </w:tc>
      </w:tr>
    </w:tbl>
    <w:p w14:paraId="032C9C9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1811437" w14:textId="77777777" w:rsidR="00FC120E" w:rsidRPr="00641ED5" w:rsidRDefault="00FC120E" w:rsidP="00FC120E">
      <w:r w:rsidRPr="00641ED5">
        <w:rPr>
          <w:rStyle w:val="HideTWBExt"/>
        </w:rPr>
        <w:t>&lt;/Amend&gt;</w:t>
      </w:r>
    </w:p>
    <w:p w14:paraId="73155CE9"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121</w:t>
      </w:r>
      <w:r w:rsidRPr="00641ED5">
        <w:rPr>
          <w:rStyle w:val="HideTWBExt"/>
        </w:rPr>
        <w:t>&lt;/NumAm&gt;</w:t>
      </w:r>
    </w:p>
    <w:p w14:paraId="159A5786"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5D1C7357" w14:textId="77777777" w:rsidR="00FC120E" w:rsidRPr="00641ED5" w:rsidRDefault="00FC120E" w:rsidP="00FC120E">
      <w:pPr>
        <w:pStyle w:val="NormalBold"/>
      </w:pPr>
      <w:r w:rsidRPr="00641ED5">
        <w:rPr>
          <w:rStyle w:val="HideTWBExt"/>
          <w:b w:val="0"/>
        </w:rPr>
        <w:t>&lt;/RepeatBlock-By&gt;</w:t>
      </w:r>
    </w:p>
    <w:p w14:paraId="2781AB4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49447AA" w14:textId="77777777" w:rsidR="00FC120E" w:rsidRPr="00641ED5" w:rsidRDefault="00FC120E" w:rsidP="00FC120E">
      <w:pPr>
        <w:pStyle w:val="NormalBold"/>
      </w:pPr>
      <w:r w:rsidRPr="00641ED5">
        <w:rPr>
          <w:rStyle w:val="HideTWBExt"/>
        </w:rPr>
        <w:t>&lt;Article&gt;</w:t>
      </w:r>
      <w:r w:rsidRPr="00641ED5">
        <w:t>Ziffer 7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11C120E" w14:textId="77777777" w:rsidTr="00755C74">
        <w:trPr>
          <w:trHeight w:hRule="exact" w:val="240"/>
          <w:jc w:val="center"/>
        </w:trPr>
        <w:tc>
          <w:tcPr>
            <w:tcW w:w="9752" w:type="dxa"/>
            <w:gridSpan w:val="2"/>
            <w:tcBorders>
              <w:top w:val="nil"/>
              <w:left w:val="nil"/>
              <w:bottom w:val="nil"/>
              <w:right w:val="nil"/>
            </w:tcBorders>
          </w:tcPr>
          <w:p w14:paraId="378E172E" w14:textId="77777777" w:rsidR="00FC120E" w:rsidRPr="00641ED5" w:rsidRDefault="00FC120E" w:rsidP="00755C74"/>
        </w:tc>
      </w:tr>
      <w:tr w:rsidR="00FC120E" w:rsidRPr="00641ED5" w14:paraId="11178F15" w14:textId="77777777" w:rsidTr="00755C74">
        <w:trPr>
          <w:trHeight w:val="240"/>
          <w:jc w:val="center"/>
        </w:trPr>
        <w:tc>
          <w:tcPr>
            <w:tcW w:w="4876" w:type="dxa"/>
            <w:tcBorders>
              <w:top w:val="nil"/>
              <w:left w:val="nil"/>
              <w:bottom w:val="nil"/>
              <w:right w:val="nil"/>
            </w:tcBorders>
          </w:tcPr>
          <w:p w14:paraId="0CED94D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1735885" w14:textId="77777777" w:rsidR="00FC120E" w:rsidRPr="00641ED5" w:rsidRDefault="00FC120E" w:rsidP="00755C74">
            <w:pPr>
              <w:pStyle w:val="AmColumnHeading"/>
            </w:pPr>
            <w:r w:rsidRPr="00641ED5">
              <w:t>Geänderter Text</w:t>
            </w:r>
          </w:p>
        </w:tc>
      </w:tr>
      <w:tr w:rsidR="00FC120E" w:rsidRPr="00641ED5" w14:paraId="0A7A0793" w14:textId="77777777" w:rsidTr="00755C74">
        <w:trPr>
          <w:jc w:val="center"/>
        </w:trPr>
        <w:tc>
          <w:tcPr>
            <w:tcW w:w="4876" w:type="dxa"/>
            <w:tcBorders>
              <w:top w:val="nil"/>
              <w:left w:val="nil"/>
              <w:bottom w:val="nil"/>
              <w:right w:val="nil"/>
            </w:tcBorders>
          </w:tcPr>
          <w:p w14:paraId="4FD8C4E9" w14:textId="77777777" w:rsidR="00FC120E" w:rsidRPr="00641ED5" w:rsidRDefault="00FC120E" w:rsidP="00755C74">
            <w:pPr>
              <w:pStyle w:val="Normal6a"/>
            </w:pPr>
          </w:p>
        </w:tc>
        <w:tc>
          <w:tcPr>
            <w:tcW w:w="4876" w:type="dxa"/>
            <w:tcBorders>
              <w:top w:val="nil"/>
              <w:left w:val="nil"/>
              <w:bottom w:val="nil"/>
              <w:right w:val="nil"/>
            </w:tcBorders>
          </w:tcPr>
          <w:p w14:paraId="4A0705E5" w14:textId="77777777" w:rsidR="00FC120E" w:rsidRPr="00641ED5" w:rsidRDefault="00FC120E" w:rsidP="00755C74">
            <w:pPr>
              <w:pStyle w:val="Normal6a"/>
            </w:pPr>
            <w:r w:rsidRPr="00641ED5">
              <w:rPr>
                <w:b/>
                <w:i/>
              </w:rPr>
              <w:t>7b.</w:t>
            </w:r>
            <w:r w:rsidRPr="00641ED5">
              <w:tab/>
            </w:r>
            <w:r w:rsidRPr="00641ED5">
              <w:rPr>
                <w:b/>
                <w:i/>
              </w:rPr>
              <w:t>fordert die EIB auf, ihre Rolle bei der Erleichterung des Zugangs zu Finanzmitteln für KMU, die bei der Suche nach Finanzierungen durch traditionelle Finanzinstitute oftmals mit Hindernissen konfrontiert sind, beizubehalten und auszubauen und gezielte Finanzmittel bereitzustellen, um ausreichende Ressourcen für Wachstum und Wohlstand sicherzustellen; begrüßt und fordert die ständige Erhöhung der Anzahl der Partnereinrichtungen, um eine breite geografische und sektorale Abdeckung zu erreichen; fordert eine ausgewogene geografische Verteilung der Finanzierungen im Rahmen von InvestEU, insbesondere in Bezug auf kleinere Mitgliedstaaten;</w:t>
            </w:r>
          </w:p>
        </w:tc>
      </w:tr>
    </w:tbl>
    <w:p w14:paraId="06813CAA"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7010A52" w14:textId="77777777" w:rsidR="00FC120E" w:rsidRPr="00641ED5" w:rsidRDefault="00FC120E" w:rsidP="00FC120E">
      <w:r w:rsidRPr="00641ED5">
        <w:rPr>
          <w:rStyle w:val="HideTWBExt"/>
        </w:rPr>
        <w:t>&lt;/Amend&gt;</w:t>
      </w:r>
    </w:p>
    <w:p w14:paraId="34581FA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122</w:t>
      </w:r>
      <w:r w:rsidRPr="00641ED5">
        <w:rPr>
          <w:rStyle w:val="HideTWBExt"/>
        </w:rPr>
        <w:t>&lt;/NumAm&gt;</w:t>
      </w:r>
    </w:p>
    <w:p w14:paraId="33C307A2" w14:textId="77777777" w:rsidR="00FC120E" w:rsidRPr="00641ED5" w:rsidRDefault="00FC120E" w:rsidP="00FC120E">
      <w:pPr>
        <w:pStyle w:val="NormalBold"/>
      </w:pPr>
      <w:r w:rsidRPr="00641ED5">
        <w:rPr>
          <w:rStyle w:val="HideTWBExt"/>
          <w:b w:val="0"/>
        </w:rPr>
        <w:t>&lt;RepeatBlock-By&gt;&lt;Members&gt;</w:t>
      </w:r>
      <w:r w:rsidRPr="00641ED5">
        <w:t>Fabio De Masi</w:t>
      </w:r>
      <w:r w:rsidRPr="00641ED5">
        <w:rPr>
          <w:rStyle w:val="HideTWBExt"/>
          <w:b w:val="0"/>
        </w:rPr>
        <w:t>&lt;/Members&gt;</w:t>
      </w:r>
    </w:p>
    <w:p w14:paraId="5C08B402" w14:textId="77777777" w:rsidR="00FC120E" w:rsidRPr="00641ED5" w:rsidRDefault="00FC120E" w:rsidP="00FC120E">
      <w:pPr>
        <w:pStyle w:val="NormalBold"/>
      </w:pPr>
      <w:r w:rsidRPr="00641ED5">
        <w:rPr>
          <w:rStyle w:val="HideTWBExt"/>
          <w:b w:val="0"/>
        </w:rPr>
        <w:t>&lt;/RepeatBlock-By&gt;</w:t>
      </w:r>
    </w:p>
    <w:p w14:paraId="54EE889E"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DFBF1B5" w14:textId="77777777" w:rsidR="00FC120E" w:rsidRPr="00641ED5" w:rsidRDefault="00FC120E" w:rsidP="00FC120E">
      <w:pPr>
        <w:pStyle w:val="NormalBold"/>
      </w:pPr>
      <w:r w:rsidRPr="00641ED5">
        <w:rPr>
          <w:rStyle w:val="HideTWBExt"/>
        </w:rPr>
        <w:t>&lt;Article&gt;</w:t>
      </w:r>
      <w:r w:rsidRPr="00641ED5">
        <w:t>Ziffer 8</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6DA132A" w14:textId="77777777" w:rsidTr="00755C74">
        <w:trPr>
          <w:trHeight w:hRule="exact" w:val="240"/>
          <w:jc w:val="center"/>
        </w:trPr>
        <w:tc>
          <w:tcPr>
            <w:tcW w:w="9752" w:type="dxa"/>
            <w:gridSpan w:val="2"/>
            <w:tcBorders>
              <w:top w:val="nil"/>
              <w:left w:val="nil"/>
              <w:bottom w:val="nil"/>
              <w:right w:val="nil"/>
            </w:tcBorders>
          </w:tcPr>
          <w:p w14:paraId="2574A491" w14:textId="77777777" w:rsidR="00FC120E" w:rsidRPr="00641ED5" w:rsidRDefault="00FC120E" w:rsidP="00755C74"/>
        </w:tc>
      </w:tr>
      <w:tr w:rsidR="00FC120E" w:rsidRPr="00641ED5" w14:paraId="50EDDC64" w14:textId="77777777" w:rsidTr="00755C74">
        <w:trPr>
          <w:trHeight w:val="240"/>
          <w:jc w:val="center"/>
        </w:trPr>
        <w:tc>
          <w:tcPr>
            <w:tcW w:w="4876" w:type="dxa"/>
            <w:tcBorders>
              <w:top w:val="nil"/>
              <w:left w:val="nil"/>
              <w:bottom w:val="nil"/>
              <w:right w:val="nil"/>
            </w:tcBorders>
          </w:tcPr>
          <w:p w14:paraId="771DE67B"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11FEDAD" w14:textId="77777777" w:rsidR="00FC120E" w:rsidRPr="00641ED5" w:rsidRDefault="00FC120E" w:rsidP="00755C74">
            <w:pPr>
              <w:pStyle w:val="AmColumnHeading"/>
            </w:pPr>
            <w:r w:rsidRPr="00641ED5">
              <w:t>Geänderter Text</w:t>
            </w:r>
          </w:p>
        </w:tc>
      </w:tr>
      <w:tr w:rsidR="00FC120E" w:rsidRPr="00641ED5" w14:paraId="4E86511E" w14:textId="77777777" w:rsidTr="00755C74">
        <w:trPr>
          <w:jc w:val="center"/>
        </w:trPr>
        <w:tc>
          <w:tcPr>
            <w:tcW w:w="4876" w:type="dxa"/>
            <w:tcBorders>
              <w:top w:val="nil"/>
              <w:left w:val="nil"/>
              <w:bottom w:val="nil"/>
              <w:right w:val="nil"/>
            </w:tcBorders>
          </w:tcPr>
          <w:p w14:paraId="502CBA4D" w14:textId="77777777" w:rsidR="00FC120E" w:rsidRPr="00641ED5" w:rsidRDefault="00FC120E" w:rsidP="00755C74">
            <w:pPr>
              <w:pStyle w:val="Normal6a"/>
            </w:pPr>
            <w:r w:rsidRPr="00641ED5">
              <w:t>8.</w:t>
            </w:r>
            <w:r w:rsidRPr="00641ED5">
              <w:tab/>
              <w:t>betont, dass sich die Finanzinstrumente zur Risikominderung und die Haushaltsgarantien als wirkungsvolle Instrumente erwiesen haben;</w:t>
            </w:r>
            <w:r w:rsidRPr="00641ED5">
              <w:rPr>
                <w:b/>
                <w:i/>
              </w:rPr>
              <w:t xml:space="preserve"> bringt seine Besorgnis darüber zum Ausdruck, dass der Zwischenbewertung des Programms „InvestEU“ zufolge ohne Mittelaufstockungen die Haushaltslinien für viele Finanzierungsinstrumente bis Ende 2025 ausgeschöpft sein könnten;</w:t>
            </w:r>
          </w:p>
        </w:tc>
        <w:tc>
          <w:tcPr>
            <w:tcW w:w="4876" w:type="dxa"/>
            <w:tcBorders>
              <w:top w:val="nil"/>
              <w:left w:val="nil"/>
              <w:bottom w:val="nil"/>
              <w:right w:val="nil"/>
            </w:tcBorders>
          </w:tcPr>
          <w:p w14:paraId="5EF3EADF" w14:textId="77777777" w:rsidR="00FC120E" w:rsidRPr="00641ED5" w:rsidRDefault="00FC120E" w:rsidP="00755C74">
            <w:pPr>
              <w:pStyle w:val="Normal6a"/>
            </w:pPr>
            <w:r w:rsidRPr="00641ED5">
              <w:t>8.</w:t>
            </w:r>
            <w:r w:rsidRPr="00641ED5">
              <w:tab/>
              <w:t xml:space="preserve">betont, dass sich die Finanzinstrumente zur Risikominderung und die Haushaltsgarantien </w:t>
            </w:r>
            <w:r w:rsidRPr="00641ED5">
              <w:rPr>
                <w:b/>
                <w:bCs/>
                <w:i/>
                <w:iCs/>
              </w:rPr>
              <w:t>aufgrund der schwachen Investitionsnachfrage aus dem öffentlichen und privaten Sektor</w:t>
            </w:r>
            <w:r w:rsidRPr="00641ED5">
              <w:t xml:space="preserve"> </w:t>
            </w:r>
            <w:r w:rsidRPr="00641ED5">
              <w:rPr>
                <w:b/>
                <w:bCs/>
                <w:i/>
                <w:iCs/>
              </w:rPr>
              <w:t>nicht</w:t>
            </w:r>
            <w:r w:rsidRPr="00641ED5">
              <w:t xml:space="preserve"> als wirkungsvolle Instrumente erwiesen haben;</w:t>
            </w:r>
            <w:r w:rsidRPr="00641ED5">
              <w:rPr>
                <w:b/>
                <w:i/>
              </w:rPr>
              <w:t> </w:t>
            </w:r>
          </w:p>
        </w:tc>
      </w:tr>
    </w:tbl>
    <w:p w14:paraId="11E2B927"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1E5CB0F" w14:textId="77777777" w:rsidR="00FC120E" w:rsidRPr="00641ED5" w:rsidRDefault="00FC120E" w:rsidP="00FC120E">
      <w:r w:rsidRPr="00641ED5">
        <w:rPr>
          <w:rStyle w:val="HideTWBExt"/>
        </w:rPr>
        <w:t>&lt;/Amend&gt;</w:t>
      </w:r>
    </w:p>
    <w:p w14:paraId="1E24A4C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123</w:t>
      </w:r>
      <w:r w:rsidRPr="00641ED5">
        <w:rPr>
          <w:rStyle w:val="HideTWBExt"/>
        </w:rPr>
        <w:t>&lt;/NumAm&gt;</w:t>
      </w:r>
    </w:p>
    <w:p w14:paraId="7ED2CDE5" w14:textId="77777777" w:rsidR="00FC120E" w:rsidRPr="00641ED5" w:rsidRDefault="00FC120E" w:rsidP="00FC120E">
      <w:pPr>
        <w:pStyle w:val="NormalBold"/>
      </w:pPr>
      <w:r w:rsidRPr="00641ED5">
        <w:rPr>
          <w:rStyle w:val="HideTWBExt"/>
          <w:b w:val="0"/>
        </w:rPr>
        <w:t>&lt;RepeatBlock-By&gt;&lt;Members&gt;</w:t>
      </w:r>
      <w:r w:rsidRPr="00641ED5">
        <w:t>Markus Ferber</w:t>
      </w:r>
      <w:r w:rsidRPr="00641ED5">
        <w:rPr>
          <w:rStyle w:val="HideTWBExt"/>
          <w:b w:val="0"/>
        </w:rPr>
        <w:t>&lt;/Members&gt;</w:t>
      </w:r>
    </w:p>
    <w:p w14:paraId="7831B556" w14:textId="77777777" w:rsidR="00FC120E" w:rsidRPr="00641ED5" w:rsidRDefault="00FC120E" w:rsidP="00FC120E">
      <w:pPr>
        <w:pStyle w:val="NormalBold"/>
      </w:pPr>
      <w:r w:rsidRPr="00641ED5">
        <w:rPr>
          <w:rStyle w:val="HideTWBExt"/>
          <w:b w:val="0"/>
        </w:rPr>
        <w:t>&lt;/RepeatBlock-By&gt;</w:t>
      </w:r>
    </w:p>
    <w:p w14:paraId="26069AD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66F8BB6" w14:textId="77777777" w:rsidR="00FC120E" w:rsidRPr="00641ED5" w:rsidRDefault="00FC120E" w:rsidP="00FC120E">
      <w:pPr>
        <w:pStyle w:val="NormalBold"/>
      </w:pPr>
      <w:r w:rsidRPr="00641ED5">
        <w:rPr>
          <w:rStyle w:val="HideTWBExt"/>
        </w:rPr>
        <w:t>&lt;Article&gt;</w:t>
      </w:r>
      <w:r w:rsidRPr="00641ED5">
        <w:t>Ziffer 8</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EDBD1C3" w14:textId="77777777" w:rsidTr="00755C74">
        <w:trPr>
          <w:trHeight w:hRule="exact" w:val="240"/>
          <w:jc w:val="center"/>
        </w:trPr>
        <w:tc>
          <w:tcPr>
            <w:tcW w:w="9752" w:type="dxa"/>
            <w:gridSpan w:val="2"/>
            <w:tcBorders>
              <w:top w:val="nil"/>
              <w:left w:val="nil"/>
              <w:bottom w:val="nil"/>
              <w:right w:val="nil"/>
            </w:tcBorders>
          </w:tcPr>
          <w:p w14:paraId="604FC23F" w14:textId="77777777" w:rsidR="00FC120E" w:rsidRPr="00641ED5" w:rsidRDefault="00FC120E" w:rsidP="00755C74"/>
        </w:tc>
      </w:tr>
      <w:tr w:rsidR="00FC120E" w:rsidRPr="00641ED5" w14:paraId="4D55E684" w14:textId="77777777" w:rsidTr="00755C74">
        <w:trPr>
          <w:trHeight w:val="240"/>
          <w:jc w:val="center"/>
        </w:trPr>
        <w:tc>
          <w:tcPr>
            <w:tcW w:w="4876" w:type="dxa"/>
            <w:tcBorders>
              <w:top w:val="nil"/>
              <w:left w:val="nil"/>
              <w:bottom w:val="nil"/>
              <w:right w:val="nil"/>
            </w:tcBorders>
          </w:tcPr>
          <w:p w14:paraId="020B0EBE"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D414DE3" w14:textId="77777777" w:rsidR="00FC120E" w:rsidRPr="00641ED5" w:rsidRDefault="00FC120E" w:rsidP="00755C74">
            <w:pPr>
              <w:pStyle w:val="AmColumnHeading"/>
            </w:pPr>
            <w:r w:rsidRPr="00641ED5">
              <w:t>Geänderter Text</w:t>
            </w:r>
          </w:p>
        </w:tc>
      </w:tr>
      <w:tr w:rsidR="00FC120E" w:rsidRPr="00641ED5" w14:paraId="50945F9C" w14:textId="77777777" w:rsidTr="00755C74">
        <w:trPr>
          <w:jc w:val="center"/>
        </w:trPr>
        <w:tc>
          <w:tcPr>
            <w:tcW w:w="4876" w:type="dxa"/>
            <w:tcBorders>
              <w:top w:val="nil"/>
              <w:left w:val="nil"/>
              <w:bottom w:val="nil"/>
              <w:right w:val="nil"/>
            </w:tcBorders>
          </w:tcPr>
          <w:p w14:paraId="737939D4" w14:textId="77777777" w:rsidR="00FC120E" w:rsidRPr="00641ED5" w:rsidRDefault="00FC120E" w:rsidP="00755C74">
            <w:pPr>
              <w:pStyle w:val="Normal6a"/>
            </w:pPr>
            <w:r w:rsidRPr="00641ED5">
              <w:t>8.</w:t>
            </w:r>
            <w:r w:rsidRPr="00641ED5">
              <w:tab/>
              <w:t xml:space="preserve">betont, dass sich die Finanzinstrumente zur Risikominderung und die Haushaltsgarantien als wirkungsvolle Instrumente erwiesen haben; </w:t>
            </w:r>
            <w:r w:rsidRPr="00641ED5">
              <w:rPr>
                <w:b/>
                <w:bCs/>
                <w:i/>
                <w:iCs/>
              </w:rPr>
              <w:t xml:space="preserve">bringt seine Besorgnis darüber zum Ausdruck, dass der Zwischenbewertung des Programms </w:t>
            </w:r>
            <w:r w:rsidRPr="00641ED5">
              <w:t>„InvestEU“</w:t>
            </w:r>
            <w:r w:rsidRPr="00641ED5">
              <w:rPr>
                <w:b/>
                <w:bCs/>
                <w:i/>
                <w:iCs/>
              </w:rPr>
              <w:t xml:space="preserve"> zufolge ohne Mittelaufstockungen die Haushaltslinien für viele Finanzierungsinstrumente bis Ende 2025 ausgeschöpft sein könnten</w:t>
            </w:r>
            <w:r w:rsidRPr="00641ED5">
              <w:t>;</w:t>
            </w:r>
          </w:p>
        </w:tc>
        <w:tc>
          <w:tcPr>
            <w:tcW w:w="4876" w:type="dxa"/>
            <w:tcBorders>
              <w:top w:val="nil"/>
              <w:left w:val="nil"/>
              <w:bottom w:val="nil"/>
              <w:right w:val="nil"/>
            </w:tcBorders>
          </w:tcPr>
          <w:p w14:paraId="0CAC7F17" w14:textId="77777777" w:rsidR="00FC120E" w:rsidRPr="00641ED5" w:rsidRDefault="00FC120E" w:rsidP="00755C74">
            <w:pPr>
              <w:pStyle w:val="Normal6a"/>
            </w:pPr>
            <w:r w:rsidRPr="00641ED5">
              <w:t>8.</w:t>
            </w:r>
            <w:r w:rsidRPr="00641ED5">
              <w:tab/>
              <w:t xml:space="preserve">betont, dass sich die Finanzinstrumente zur Risikominderung und die Haushaltsgarantien als wirkungsvolle Instrumente erwiesen haben; </w:t>
            </w:r>
            <w:r w:rsidRPr="00641ED5">
              <w:rPr>
                <w:b/>
                <w:i/>
              </w:rPr>
              <w:t xml:space="preserve">begrüßt den Vorschlag der Kommission, </w:t>
            </w:r>
            <w:r w:rsidRPr="00641ED5">
              <w:t xml:space="preserve">„InvestEU“ </w:t>
            </w:r>
            <w:r w:rsidRPr="00641ED5">
              <w:rPr>
                <w:b/>
                <w:i/>
              </w:rPr>
              <w:t>mit dem Omnibus-Investitionsvorschlag zu stärken</w:t>
            </w:r>
            <w:r w:rsidRPr="00641ED5">
              <w:t>;</w:t>
            </w:r>
          </w:p>
        </w:tc>
      </w:tr>
    </w:tbl>
    <w:p w14:paraId="6724BDB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78FBBE1" w14:textId="77777777" w:rsidR="00FC120E" w:rsidRPr="00641ED5" w:rsidRDefault="00FC120E" w:rsidP="00FC120E">
      <w:r w:rsidRPr="00641ED5">
        <w:rPr>
          <w:rStyle w:val="HideTWBExt"/>
        </w:rPr>
        <w:t>&lt;/Amend&gt;</w:t>
      </w:r>
    </w:p>
    <w:p w14:paraId="2911AE8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124</w:t>
      </w:r>
      <w:r w:rsidRPr="00641ED5">
        <w:rPr>
          <w:rStyle w:val="HideTWBExt"/>
        </w:rPr>
        <w:t>&lt;/NumAm&gt;</w:t>
      </w:r>
    </w:p>
    <w:p w14:paraId="2660F6F7"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70EF229E" w14:textId="77777777" w:rsidR="00FC120E" w:rsidRPr="00641ED5" w:rsidRDefault="00FC120E" w:rsidP="00FC120E">
      <w:pPr>
        <w:pStyle w:val="NormalBold"/>
      </w:pPr>
      <w:r w:rsidRPr="00641ED5">
        <w:rPr>
          <w:rStyle w:val="HideTWBExt"/>
          <w:b w:val="0"/>
        </w:rPr>
        <w:t>&lt;/RepeatBlock-By&gt;</w:t>
      </w:r>
    </w:p>
    <w:p w14:paraId="210FECC7"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AFB5EFD" w14:textId="77777777" w:rsidR="00FC120E" w:rsidRPr="00641ED5" w:rsidRDefault="00FC120E" w:rsidP="00FC120E">
      <w:pPr>
        <w:pStyle w:val="NormalBold"/>
      </w:pPr>
      <w:r w:rsidRPr="00641ED5">
        <w:rPr>
          <w:rStyle w:val="HideTWBExt"/>
        </w:rPr>
        <w:t>&lt;Article&gt;</w:t>
      </w:r>
      <w:r w:rsidRPr="00641ED5">
        <w:t>Ziffer 8</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EE9F2E8" w14:textId="77777777" w:rsidTr="00755C74">
        <w:trPr>
          <w:trHeight w:hRule="exact" w:val="240"/>
          <w:jc w:val="center"/>
        </w:trPr>
        <w:tc>
          <w:tcPr>
            <w:tcW w:w="9752" w:type="dxa"/>
            <w:gridSpan w:val="2"/>
            <w:tcBorders>
              <w:top w:val="nil"/>
              <w:left w:val="nil"/>
              <w:bottom w:val="nil"/>
              <w:right w:val="nil"/>
            </w:tcBorders>
          </w:tcPr>
          <w:p w14:paraId="187801CE" w14:textId="77777777" w:rsidR="00FC120E" w:rsidRPr="00641ED5" w:rsidRDefault="00FC120E" w:rsidP="00755C74"/>
        </w:tc>
      </w:tr>
      <w:tr w:rsidR="00FC120E" w:rsidRPr="00641ED5" w14:paraId="40F471E6" w14:textId="77777777" w:rsidTr="00755C74">
        <w:trPr>
          <w:trHeight w:val="240"/>
          <w:jc w:val="center"/>
        </w:trPr>
        <w:tc>
          <w:tcPr>
            <w:tcW w:w="4876" w:type="dxa"/>
            <w:tcBorders>
              <w:top w:val="nil"/>
              <w:left w:val="nil"/>
              <w:bottom w:val="nil"/>
              <w:right w:val="nil"/>
            </w:tcBorders>
          </w:tcPr>
          <w:p w14:paraId="00189B8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B135D70" w14:textId="77777777" w:rsidR="00FC120E" w:rsidRPr="00641ED5" w:rsidRDefault="00FC120E" w:rsidP="00755C74">
            <w:pPr>
              <w:pStyle w:val="AmColumnHeading"/>
            </w:pPr>
            <w:r w:rsidRPr="00641ED5">
              <w:t>Geänderter Text</w:t>
            </w:r>
          </w:p>
        </w:tc>
      </w:tr>
      <w:tr w:rsidR="00FC120E" w:rsidRPr="00641ED5" w14:paraId="019FB694" w14:textId="77777777" w:rsidTr="00755C74">
        <w:trPr>
          <w:jc w:val="center"/>
        </w:trPr>
        <w:tc>
          <w:tcPr>
            <w:tcW w:w="4876" w:type="dxa"/>
            <w:tcBorders>
              <w:top w:val="nil"/>
              <w:left w:val="nil"/>
              <w:bottom w:val="nil"/>
              <w:right w:val="nil"/>
            </w:tcBorders>
          </w:tcPr>
          <w:p w14:paraId="7CC24E5B" w14:textId="77777777" w:rsidR="00FC120E" w:rsidRPr="00641ED5" w:rsidRDefault="00FC120E" w:rsidP="00755C74">
            <w:pPr>
              <w:pStyle w:val="Normal6a"/>
            </w:pPr>
            <w:r w:rsidRPr="00641ED5">
              <w:t>8.</w:t>
            </w:r>
            <w:r w:rsidRPr="00641ED5">
              <w:tab/>
              <w:t xml:space="preserve">betont, dass sich die Finanzinstrumente zur Risikominderung und die Haushaltsgarantien als wirkungsvolle Instrumente erwiesen haben; bringt seine Besorgnis darüber zum Ausdruck, dass der Zwischenbewertung des Programms „InvestEU“ zufolge </w:t>
            </w:r>
            <w:r w:rsidRPr="00641ED5">
              <w:rPr>
                <w:b/>
                <w:bCs/>
                <w:i/>
                <w:iCs/>
              </w:rPr>
              <w:t>ohne Mittelaufstockungen</w:t>
            </w:r>
            <w:r w:rsidRPr="00641ED5">
              <w:t xml:space="preserve"> die Haushaltslinien für viele Finanzierungsinstrumente bis Ende 2025 ausgeschöpft sein könnten;</w:t>
            </w:r>
          </w:p>
        </w:tc>
        <w:tc>
          <w:tcPr>
            <w:tcW w:w="4876" w:type="dxa"/>
            <w:tcBorders>
              <w:top w:val="nil"/>
              <w:left w:val="nil"/>
              <w:bottom w:val="nil"/>
              <w:right w:val="nil"/>
            </w:tcBorders>
          </w:tcPr>
          <w:p w14:paraId="4544F60A" w14:textId="77777777" w:rsidR="00FC120E" w:rsidRPr="00641ED5" w:rsidRDefault="00FC120E" w:rsidP="00755C74">
            <w:pPr>
              <w:pStyle w:val="Normal6a"/>
            </w:pPr>
            <w:r w:rsidRPr="00641ED5">
              <w:t>8.</w:t>
            </w:r>
            <w:r w:rsidRPr="00641ED5">
              <w:tab/>
              <w:t>betont, dass sich die Finanzinstrumente zur Risikominderung und die Haushaltsgarantien als wirkungsvolle Instrumente erwiesen haben; bringt seine Besorgnis darüber zum Ausdruck, dass der Zwischenbewertung des Programms „InvestEU“ zufolge die Haushaltslinien für viele Finanzierungsinstrumente bis Ende 2025 ausgeschöpft sein könnten;</w:t>
            </w:r>
            <w:r w:rsidRPr="00641ED5">
              <w:rPr>
                <w:b/>
                <w:i/>
              </w:rPr>
              <w:t xml:space="preserve"> </w:t>
            </w:r>
            <w:r w:rsidRPr="00641ED5">
              <w:rPr>
                <w:b/>
                <w:bCs/>
                <w:i/>
                <w:iCs/>
              </w:rPr>
              <w:t>begrüßt, dass im Omnibus-II-Paket großer Wert auf die Erhöhung der Investitionen durch das Programm „InvestEU“ gelegt wird;</w:t>
            </w:r>
          </w:p>
        </w:tc>
      </w:tr>
    </w:tbl>
    <w:p w14:paraId="672BF02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BA9F932" w14:textId="77777777" w:rsidR="00FC120E" w:rsidRPr="00641ED5" w:rsidRDefault="00FC120E" w:rsidP="00FC120E">
      <w:r w:rsidRPr="00641ED5">
        <w:rPr>
          <w:rStyle w:val="HideTWBExt"/>
        </w:rPr>
        <w:t>&lt;/Amend&gt;</w:t>
      </w:r>
    </w:p>
    <w:p w14:paraId="0841B94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125</w:t>
      </w:r>
      <w:r w:rsidRPr="00641ED5">
        <w:rPr>
          <w:rStyle w:val="HideTWBExt"/>
        </w:rPr>
        <w:t>&lt;/NumAm&gt;</w:t>
      </w:r>
    </w:p>
    <w:p w14:paraId="5C6E3FCC"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0C924EE0" w14:textId="77777777" w:rsidR="00FC120E" w:rsidRPr="00641ED5" w:rsidRDefault="00FC120E" w:rsidP="00FC120E">
      <w:pPr>
        <w:pStyle w:val="NormalBold"/>
      </w:pPr>
      <w:r w:rsidRPr="00641ED5">
        <w:rPr>
          <w:rStyle w:val="HideTWBExt"/>
          <w:b w:val="0"/>
        </w:rPr>
        <w:t>&lt;/RepeatBlock-By&gt;</w:t>
      </w:r>
    </w:p>
    <w:p w14:paraId="63E8B214"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10486C6" w14:textId="77777777" w:rsidR="00FC120E" w:rsidRPr="00641ED5" w:rsidRDefault="00FC120E" w:rsidP="00FC120E">
      <w:pPr>
        <w:pStyle w:val="NormalBold"/>
      </w:pPr>
      <w:r w:rsidRPr="00641ED5">
        <w:rPr>
          <w:rStyle w:val="HideTWBExt"/>
        </w:rPr>
        <w:t>&lt;Article&gt;</w:t>
      </w:r>
      <w:r w:rsidRPr="00641ED5">
        <w:t>Ziffer 8</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AC9B0CA" w14:textId="77777777" w:rsidTr="00755C74">
        <w:trPr>
          <w:trHeight w:hRule="exact" w:val="240"/>
          <w:jc w:val="center"/>
        </w:trPr>
        <w:tc>
          <w:tcPr>
            <w:tcW w:w="9752" w:type="dxa"/>
            <w:gridSpan w:val="2"/>
            <w:tcBorders>
              <w:top w:val="nil"/>
              <w:left w:val="nil"/>
              <w:bottom w:val="nil"/>
              <w:right w:val="nil"/>
            </w:tcBorders>
          </w:tcPr>
          <w:p w14:paraId="55B34E24" w14:textId="77777777" w:rsidR="00FC120E" w:rsidRPr="00641ED5" w:rsidRDefault="00FC120E" w:rsidP="00755C74"/>
        </w:tc>
      </w:tr>
      <w:tr w:rsidR="00FC120E" w:rsidRPr="00641ED5" w14:paraId="250A479F" w14:textId="77777777" w:rsidTr="00755C74">
        <w:trPr>
          <w:trHeight w:val="240"/>
          <w:jc w:val="center"/>
        </w:trPr>
        <w:tc>
          <w:tcPr>
            <w:tcW w:w="4876" w:type="dxa"/>
            <w:tcBorders>
              <w:top w:val="nil"/>
              <w:left w:val="nil"/>
              <w:bottom w:val="nil"/>
              <w:right w:val="nil"/>
            </w:tcBorders>
          </w:tcPr>
          <w:p w14:paraId="06901CF0"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1B2D7B6" w14:textId="77777777" w:rsidR="00FC120E" w:rsidRPr="00641ED5" w:rsidRDefault="00FC120E" w:rsidP="00755C74">
            <w:pPr>
              <w:pStyle w:val="AmColumnHeading"/>
            </w:pPr>
            <w:r w:rsidRPr="00641ED5">
              <w:t>Geänderter Text</w:t>
            </w:r>
          </w:p>
        </w:tc>
      </w:tr>
      <w:tr w:rsidR="00FC120E" w:rsidRPr="00641ED5" w14:paraId="4EBFBCA7" w14:textId="77777777" w:rsidTr="00755C74">
        <w:trPr>
          <w:jc w:val="center"/>
        </w:trPr>
        <w:tc>
          <w:tcPr>
            <w:tcW w:w="4876" w:type="dxa"/>
            <w:tcBorders>
              <w:top w:val="nil"/>
              <w:left w:val="nil"/>
              <w:bottom w:val="nil"/>
              <w:right w:val="nil"/>
            </w:tcBorders>
          </w:tcPr>
          <w:p w14:paraId="166A64D3" w14:textId="77777777" w:rsidR="00FC120E" w:rsidRPr="00641ED5" w:rsidRDefault="00FC120E" w:rsidP="00755C74">
            <w:pPr>
              <w:pStyle w:val="Normal6a"/>
            </w:pPr>
            <w:r w:rsidRPr="00641ED5">
              <w:t>8.</w:t>
            </w:r>
            <w:r w:rsidRPr="00641ED5">
              <w:tab/>
              <w:t>betont, dass sich die Finanzinstrumente zur Risikominderung und die Haushaltsgarantien als wirkungsvolle Instrumente erwiesen haben; bringt seine Besorgnis darüber zum Ausdruck, dass der Zwischenbewertung des Programms „InvestEU“ zufolge ohne Mittelaufstockungen die Haushaltslinien für viele Finanzierungsinstrumente bis Ende 2025 ausgeschöpft sein könnten;</w:t>
            </w:r>
          </w:p>
        </w:tc>
        <w:tc>
          <w:tcPr>
            <w:tcW w:w="4876" w:type="dxa"/>
            <w:tcBorders>
              <w:top w:val="nil"/>
              <w:left w:val="nil"/>
              <w:bottom w:val="nil"/>
              <w:right w:val="nil"/>
            </w:tcBorders>
          </w:tcPr>
          <w:p w14:paraId="0AAA9FC3" w14:textId="77777777" w:rsidR="00FC120E" w:rsidRPr="00641ED5" w:rsidRDefault="00FC120E" w:rsidP="00755C74">
            <w:pPr>
              <w:pStyle w:val="Normal6a"/>
            </w:pPr>
            <w:r w:rsidRPr="00641ED5">
              <w:t>8.</w:t>
            </w:r>
            <w:r w:rsidRPr="00641ED5">
              <w:tab/>
              <w:t xml:space="preserve">betont, dass sich die Finanzinstrumente zur Risikominderung und die Haushaltsgarantien als wirkungsvolle Instrumente erwiesen haben; bringt seine Besorgnis darüber zum Ausdruck, dass der Zwischenbewertung des Programms „InvestEU“ zufolge ohne Mittelaufstockungen die Haushaltslinien für viele Finanzierungsinstrumente bis Ende 2025 ausgeschöpft sein könnten; </w:t>
            </w:r>
            <w:r w:rsidRPr="00641ED5">
              <w:rPr>
                <w:b/>
                <w:i/>
              </w:rPr>
              <w:t>nimmt den Vorschlag der Kommission in diesem Zusammenhang zur Kenntnis</w:t>
            </w:r>
            <w:r w:rsidRPr="00641ED5">
              <w:rPr>
                <w:b/>
                <w:i/>
                <w:vertAlign w:val="superscript"/>
              </w:rPr>
              <w:t>3a</w:t>
            </w:r>
            <w:r w:rsidRPr="00641ED5">
              <w:rPr>
                <w:b/>
                <w:i/>
              </w:rPr>
              <w:t>;</w:t>
            </w:r>
          </w:p>
        </w:tc>
      </w:tr>
      <w:tr w:rsidR="00FC120E" w:rsidRPr="00641ED5" w14:paraId="37B5B447" w14:textId="77777777" w:rsidTr="00755C74">
        <w:trPr>
          <w:jc w:val="center"/>
        </w:trPr>
        <w:tc>
          <w:tcPr>
            <w:tcW w:w="4876" w:type="dxa"/>
            <w:tcBorders>
              <w:top w:val="nil"/>
              <w:left w:val="nil"/>
              <w:bottom w:val="nil"/>
              <w:right w:val="nil"/>
            </w:tcBorders>
          </w:tcPr>
          <w:p w14:paraId="2CB53114" w14:textId="77777777" w:rsidR="00FC120E" w:rsidRPr="00641ED5" w:rsidRDefault="00FC120E" w:rsidP="00755C74"/>
        </w:tc>
        <w:tc>
          <w:tcPr>
            <w:tcW w:w="4876" w:type="dxa"/>
            <w:tcBorders>
              <w:top w:val="nil"/>
              <w:left w:val="nil"/>
              <w:bottom w:val="nil"/>
              <w:right w:val="nil"/>
            </w:tcBorders>
          </w:tcPr>
          <w:p w14:paraId="3E28A103" w14:textId="77777777" w:rsidR="00FC120E" w:rsidRPr="00641ED5" w:rsidRDefault="00FC120E" w:rsidP="00755C74">
            <w:pPr>
              <w:pStyle w:val="Normal6a"/>
            </w:pPr>
            <w:r w:rsidRPr="00641ED5">
              <w:rPr>
                <w:b/>
                <w:i/>
              </w:rPr>
              <w:t>_________________</w:t>
            </w:r>
          </w:p>
        </w:tc>
      </w:tr>
      <w:tr w:rsidR="00FC120E" w:rsidRPr="00641ED5" w14:paraId="507F92A6" w14:textId="77777777" w:rsidTr="00755C74">
        <w:trPr>
          <w:jc w:val="center"/>
        </w:trPr>
        <w:tc>
          <w:tcPr>
            <w:tcW w:w="4876" w:type="dxa"/>
            <w:tcBorders>
              <w:top w:val="nil"/>
              <w:left w:val="nil"/>
              <w:bottom w:val="nil"/>
              <w:right w:val="nil"/>
            </w:tcBorders>
          </w:tcPr>
          <w:p w14:paraId="50D1C682" w14:textId="77777777" w:rsidR="00FC120E" w:rsidRPr="00641ED5" w:rsidRDefault="00FC120E" w:rsidP="00755C74"/>
        </w:tc>
        <w:tc>
          <w:tcPr>
            <w:tcW w:w="4876" w:type="dxa"/>
            <w:tcBorders>
              <w:top w:val="nil"/>
              <w:left w:val="nil"/>
              <w:bottom w:val="nil"/>
              <w:right w:val="nil"/>
            </w:tcBorders>
          </w:tcPr>
          <w:p w14:paraId="1AB94458" w14:textId="77777777" w:rsidR="00FC120E" w:rsidRPr="00641ED5" w:rsidRDefault="00FC120E" w:rsidP="00755C74">
            <w:pPr>
              <w:pStyle w:val="Normal6a"/>
            </w:pPr>
            <w:r w:rsidRPr="00641ED5">
              <w:rPr>
                <w:b/>
                <w:i/>
                <w:vertAlign w:val="superscript"/>
              </w:rPr>
              <w:t>3a</w:t>
            </w:r>
            <w:r w:rsidRPr="00641ED5">
              <w:t xml:space="preserve"> </w:t>
            </w:r>
            <w:r w:rsidRPr="00641ED5">
              <w:rPr>
                <w:b/>
                <w:i/>
              </w:rPr>
              <w:t>https://commission.europa.eu/document/download/58f5e2e3-e2c9-4149-9fd6-648490c9e7fe_en?filename=COM_2025_84_EN.pdf</w:t>
            </w:r>
          </w:p>
        </w:tc>
      </w:tr>
    </w:tbl>
    <w:p w14:paraId="4929CA5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3452661" w14:textId="77777777" w:rsidR="00FC120E" w:rsidRPr="00641ED5" w:rsidRDefault="00FC120E" w:rsidP="00FC120E">
      <w:r w:rsidRPr="00641ED5">
        <w:rPr>
          <w:rStyle w:val="HideTWBExt"/>
        </w:rPr>
        <w:t>&lt;/Amend&gt;</w:t>
      </w:r>
    </w:p>
    <w:p w14:paraId="4DEB4DB6"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126</w:t>
      </w:r>
      <w:r w:rsidRPr="00641ED5">
        <w:rPr>
          <w:rStyle w:val="HideTWBExt"/>
        </w:rPr>
        <w:t>&lt;/NumAm&gt;</w:t>
      </w:r>
    </w:p>
    <w:p w14:paraId="57111A9B" w14:textId="77777777" w:rsidR="00FC120E" w:rsidRPr="00641ED5" w:rsidRDefault="00FC120E" w:rsidP="00FC120E">
      <w:pPr>
        <w:pStyle w:val="NormalBold"/>
      </w:pPr>
      <w:r w:rsidRPr="00641ED5">
        <w:rPr>
          <w:rStyle w:val="HideTWBExt"/>
          <w:b w:val="0"/>
        </w:rPr>
        <w:t>&lt;RepeatBlock-By&gt;&lt;Members&gt;</w:t>
      </w:r>
      <w:r w:rsidRPr="00641ED5">
        <w:t>Dirk Gotink</w:t>
      </w:r>
      <w:r w:rsidRPr="00641ED5">
        <w:rPr>
          <w:rStyle w:val="HideTWBExt"/>
          <w:b w:val="0"/>
        </w:rPr>
        <w:t>&lt;/Members&gt;</w:t>
      </w:r>
    </w:p>
    <w:p w14:paraId="46367DD5" w14:textId="77777777" w:rsidR="00FC120E" w:rsidRPr="00641ED5" w:rsidRDefault="00FC120E" w:rsidP="00FC120E">
      <w:pPr>
        <w:pStyle w:val="NormalBold"/>
      </w:pPr>
      <w:r w:rsidRPr="00641ED5">
        <w:rPr>
          <w:rStyle w:val="HideTWBExt"/>
          <w:b w:val="0"/>
        </w:rPr>
        <w:t>&lt;/RepeatBlock-By&gt;</w:t>
      </w:r>
    </w:p>
    <w:p w14:paraId="33861FD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B8004D9" w14:textId="77777777" w:rsidR="00FC120E" w:rsidRPr="00641ED5" w:rsidRDefault="00FC120E" w:rsidP="00FC120E">
      <w:pPr>
        <w:pStyle w:val="NormalBold"/>
      </w:pPr>
      <w:r w:rsidRPr="00641ED5">
        <w:rPr>
          <w:rStyle w:val="HideTWBExt"/>
        </w:rPr>
        <w:t>&lt;Article&gt;</w:t>
      </w:r>
      <w:r w:rsidRPr="00641ED5">
        <w:t>Ziffer 8</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AD3BBC3" w14:textId="77777777" w:rsidTr="00755C74">
        <w:trPr>
          <w:trHeight w:hRule="exact" w:val="240"/>
          <w:jc w:val="center"/>
        </w:trPr>
        <w:tc>
          <w:tcPr>
            <w:tcW w:w="9752" w:type="dxa"/>
            <w:gridSpan w:val="2"/>
            <w:tcBorders>
              <w:top w:val="nil"/>
              <w:left w:val="nil"/>
              <w:bottom w:val="nil"/>
              <w:right w:val="nil"/>
            </w:tcBorders>
          </w:tcPr>
          <w:p w14:paraId="3946C3D6" w14:textId="77777777" w:rsidR="00FC120E" w:rsidRPr="00641ED5" w:rsidRDefault="00FC120E" w:rsidP="00755C74"/>
        </w:tc>
      </w:tr>
      <w:tr w:rsidR="00FC120E" w:rsidRPr="00641ED5" w14:paraId="0D05CDEF" w14:textId="77777777" w:rsidTr="00755C74">
        <w:trPr>
          <w:trHeight w:val="240"/>
          <w:jc w:val="center"/>
        </w:trPr>
        <w:tc>
          <w:tcPr>
            <w:tcW w:w="4876" w:type="dxa"/>
            <w:tcBorders>
              <w:top w:val="nil"/>
              <w:left w:val="nil"/>
              <w:bottom w:val="nil"/>
              <w:right w:val="nil"/>
            </w:tcBorders>
          </w:tcPr>
          <w:p w14:paraId="57D70B91"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FE3B0E2" w14:textId="77777777" w:rsidR="00FC120E" w:rsidRPr="00641ED5" w:rsidRDefault="00FC120E" w:rsidP="00755C74">
            <w:pPr>
              <w:pStyle w:val="AmColumnHeading"/>
            </w:pPr>
            <w:r w:rsidRPr="00641ED5">
              <w:t>Geänderter Text</w:t>
            </w:r>
          </w:p>
        </w:tc>
      </w:tr>
      <w:tr w:rsidR="00FC120E" w:rsidRPr="00641ED5" w14:paraId="1ED075E5" w14:textId="77777777" w:rsidTr="00755C74">
        <w:trPr>
          <w:jc w:val="center"/>
        </w:trPr>
        <w:tc>
          <w:tcPr>
            <w:tcW w:w="4876" w:type="dxa"/>
            <w:tcBorders>
              <w:top w:val="nil"/>
              <w:left w:val="nil"/>
              <w:bottom w:val="nil"/>
              <w:right w:val="nil"/>
            </w:tcBorders>
          </w:tcPr>
          <w:p w14:paraId="32B9F8CE" w14:textId="77777777" w:rsidR="00FC120E" w:rsidRPr="00641ED5" w:rsidRDefault="00FC120E" w:rsidP="00755C74">
            <w:pPr>
              <w:pStyle w:val="Normal6a"/>
            </w:pPr>
            <w:r w:rsidRPr="00641ED5">
              <w:t>8.</w:t>
            </w:r>
            <w:r w:rsidRPr="00641ED5">
              <w:tab/>
              <w:t>betont, dass sich die Finanzinstrumente zur Risikominderung und die Haushaltsgarantien als wirkungsvolle Instrumente erwiesen haben; bringt seine Besorgnis darüber zum Ausdruck, dass der Zwischenbewertung des Programms „InvestEU“ zufolge ohne Mittelaufstockungen die Haushaltslinien für viele Finanzierungsinstrumente bis Ende 2025 ausgeschöpft sein könnten;</w:t>
            </w:r>
          </w:p>
        </w:tc>
        <w:tc>
          <w:tcPr>
            <w:tcW w:w="4876" w:type="dxa"/>
            <w:tcBorders>
              <w:top w:val="nil"/>
              <w:left w:val="nil"/>
              <w:bottom w:val="nil"/>
              <w:right w:val="nil"/>
            </w:tcBorders>
          </w:tcPr>
          <w:p w14:paraId="238ACC68" w14:textId="77777777" w:rsidR="00FC120E" w:rsidRPr="00641ED5" w:rsidRDefault="00FC120E" w:rsidP="00755C74">
            <w:pPr>
              <w:pStyle w:val="Normal6a"/>
            </w:pPr>
            <w:r w:rsidRPr="00641ED5">
              <w:t>8.</w:t>
            </w:r>
            <w:r w:rsidRPr="00641ED5">
              <w:tab/>
              <w:t>betont, dass sich die Finanzinstrumente zur Risikominderung und die Haushaltsgarantien als wirkungsvolle Instrumente erwiesen haben;</w:t>
            </w:r>
            <w:r w:rsidRPr="00641ED5">
              <w:rPr>
                <w:b/>
                <w:i/>
              </w:rPr>
              <w:t xml:space="preserve"> </w:t>
            </w:r>
            <w:r w:rsidRPr="00641ED5">
              <w:rPr>
                <w:b/>
                <w:bCs/>
                <w:i/>
                <w:iCs/>
              </w:rPr>
              <w:t>ist der Ansicht, dass die Risikominderung insbesondere bei Investitionen in innovativen und strategischen Sektoren auch weiterhin wirksamen Einsatz finden sollte;</w:t>
            </w:r>
            <w:r w:rsidRPr="00641ED5">
              <w:t xml:space="preserve"> bringt seine Besorgnis darüber zum Ausdruck, dass der Zwischenbewertung des Programms „InvestEU“ zufolge ohne Mittelaufstockungen die Haushaltslinien für viele Finanzierungsinstrumente bis Ende 2025 ausgeschöpft sein könnten;</w:t>
            </w:r>
          </w:p>
        </w:tc>
      </w:tr>
    </w:tbl>
    <w:p w14:paraId="3E4789F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9839B6C" w14:textId="77777777" w:rsidR="00FC120E" w:rsidRPr="00641ED5" w:rsidRDefault="00FC120E" w:rsidP="00FC120E">
      <w:r w:rsidRPr="00641ED5">
        <w:rPr>
          <w:rStyle w:val="HideTWBExt"/>
        </w:rPr>
        <w:t>&lt;/Amend&gt;</w:t>
      </w:r>
    </w:p>
    <w:p w14:paraId="65802C8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127</w:t>
      </w:r>
      <w:r w:rsidRPr="00641ED5">
        <w:rPr>
          <w:rStyle w:val="HideTWBExt"/>
        </w:rPr>
        <w:t>&lt;/NumAm&gt;</w:t>
      </w:r>
    </w:p>
    <w:p w14:paraId="01385724" w14:textId="77777777" w:rsidR="00FC120E" w:rsidRPr="00641ED5" w:rsidRDefault="00FC120E" w:rsidP="00FC120E">
      <w:pPr>
        <w:pStyle w:val="NormalBold"/>
      </w:pPr>
      <w:r w:rsidRPr="00641ED5">
        <w:rPr>
          <w:rStyle w:val="HideTWBExt"/>
          <w:b w:val="0"/>
        </w:rPr>
        <w:t>&lt;RepeatBlock-By&gt;&lt;Members&gt;</w:t>
      </w:r>
      <w:r w:rsidRPr="00641ED5">
        <w:t>Fernand Kartheiser, Kristoffer Storm, Nora Junco García, Diego Solier, Adrian-George Axinia, Georgiana Teodorescu, Geadis Geadi</w:t>
      </w:r>
      <w:r w:rsidRPr="00641ED5">
        <w:rPr>
          <w:rStyle w:val="HideTWBExt"/>
          <w:b w:val="0"/>
        </w:rPr>
        <w:t>&lt;/Members&gt;</w:t>
      </w:r>
    </w:p>
    <w:p w14:paraId="6973ABD6" w14:textId="77777777" w:rsidR="00FC120E" w:rsidRPr="00641ED5" w:rsidRDefault="00FC120E" w:rsidP="00FC120E">
      <w:pPr>
        <w:pStyle w:val="NormalBold"/>
      </w:pPr>
      <w:r w:rsidRPr="00641ED5">
        <w:rPr>
          <w:rStyle w:val="HideTWBExt"/>
          <w:b w:val="0"/>
        </w:rPr>
        <w:t>&lt;/RepeatBlock-By&gt;</w:t>
      </w:r>
    </w:p>
    <w:p w14:paraId="15940D9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BD9CE17" w14:textId="77777777" w:rsidR="00FC120E" w:rsidRPr="00641ED5" w:rsidRDefault="00FC120E" w:rsidP="00FC120E">
      <w:pPr>
        <w:pStyle w:val="NormalBold"/>
      </w:pPr>
      <w:r w:rsidRPr="00641ED5">
        <w:rPr>
          <w:rStyle w:val="HideTWBExt"/>
        </w:rPr>
        <w:t>&lt;Article&gt;</w:t>
      </w:r>
      <w:r w:rsidRPr="00641ED5">
        <w:t>Ziffer 8</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B26AA0C" w14:textId="77777777" w:rsidTr="00755C74">
        <w:trPr>
          <w:trHeight w:hRule="exact" w:val="240"/>
          <w:jc w:val="center"/>
        </w:trPr>
        <w:tc>
          <w:tcPr>
            <w:tcW w:w="9752" w:type="dxa"/>
            <w:gridSpan w:val="2"/>
            <w:tcBorders>
              <w:top w:val="nil"/>
              <w:left w:val="nil"/>
              <w:bottom w:val="nil"/>
              <w:right w:val="nil"/>
            </w:tcBorders>
          </w:tcPr>
          <w:p w14:paraId="1DC434B4" w14:textId="77777777" w:rsidR="00FC120E" w:rsidRPr="00641ED5" w:rsidRDefault="00FC120E" w:rsidP="00755C74"/>
        </w:tc>
      </w:tr>
      <w:tr w:rsidR="00FC120E" w:rsidRPr="00641ED5" w14:paraId="523EC411" w14:textId="77777777" w:rsidTr="00755C74">
        <w:trPr>
          <w:trHeight w:val="240"/>
          <w:jc w:val="center"/>
        </w:trPr>
        <w:tc>
          <w:tcPr>
            <w:tcW w:w="4876" w:type="dxa"/>
            <w:tcBorders>
              <w:top w:val="nil"/>
              <w:left w:val="nil"/>
              <w:bottom w:val="nil"/>
              <w:right w:val="nil"/>
            </w:tcBorders>
          </w:tcPr>
          <w:p w14:paraId="65563ADD"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81D2C71" w14:textId="77777777" w:rsidR="00FC120E" w:rsidRPr="00641ED5" w:rsidRDefault="00FC120E" w:rsidP="00755C74">
            <w:pPr>
              <w:pStyle w:val="AmColumnHeading"/>
            </w:pPr>
            <w:r w:rsidRPr="00641ED5">
              <w:t>Geänderter Text</w:t>
            </w:r>
          </w:p>
        </w:tc>
      </w:tr>
      <w:tr w:rsidR="00FC120E" w:rsidRPr="00641ED5" w14:paraId="4EDDC1D2" w14:textId="77777777" w:rsidTr="00755C74">
        <w:trPr>
          <w:jc w:val="center"/>
        </w:trPr>
        <w:tc>
          <w:tcPr>
            <w:tcW w:w="4876" w:type="dxa"/>
            <w:tcBorders>
              <w:top w:val="nil"/>
              <w:left w:val="nil"/>
              <w:bottom w:val="nil"/>
              <w:right w:val="nil"/>
            </w:tcBorders>
          </w:tcPr>
          <w:p w14:paraId="4CF491EC" w14:textId="77777777" w:rsidR="00FC120E" w:rsidRPr="00641ED5" w:rsidRDefault="00FC120E" w:rsidP="00755C74">
            <w:pPr>
              <w:pStyle w:val="Normal6a"/>
            </w:pPr>
            <w:r w:rsidRPr="00641ED5">
              <w:t>8.</w:t>
            </w:r>
            <w:r w:rsidRPr="00641ED5">
              <w:tab/>
              <w:t>betont, dass sich die Finanzinstrumente zur Risikominderung und die Haushaltsgarantien als wirkungsvolle Instrumente erwiesen haben; bringt seine Besorgnis darüber zum Ausdruck, dass der Zwischenbewertung des Programms „InvestEU“ zufolge ohne Mittelaufstockungen die Haushaltslinien für viele Finanzierungsinstrumente bis Ende 2025 ausgeschöpft sein könnten;</w:t>
            </w:r>
          </w:p>
        </w:tc>
        <w:tc>
          <w:tcPr>
            <w:tcW w:w="4876" w:type="dxa"/>
            <w:tcBorders>
              <w:top w:val="nil"/>
              <w:left w:val="nil"/>
              <w:bottom w:val="nil"/>
              <w:right w:val="nil"/>
            </w:tcBorders>
          </w:tcPr>
          <w:p w14:paraId="5D8EEB17" w14:textId="77777777" w:rsidR="00FC120E" w:rsidRPr="00641ED5" w:rsidRDefault="00FC120E" w:rsidP="00755C74">
            <w:pPr>
              <w:pStyle w:val="Normal6a"/>
            </w:pPr>
            <w:r w:rsidRPr="00641ED5">
              <w:t>8.</w:t>
            </w:r>
            <w:r w:rsidRPr="00641ED5">
              <w:tab/>
              <w:t xml:space="preserve">betont, dass sich die Finanzinstrumente zur Risikominderung und die Haushaltsgarantien als wirkungsvolle Instrumente erwiesen haben; bringt seine Besorgnis darüber zum Ausdruck, dass der Zwischenbewertung des Programms „InvestEU“ zufolge ohne Mittelaufstockungen die Haushaltslinien für viele Finanzierungsinstrumente bis Ende 2025 ausgeschöpft sein könnten; </w:t>
            </w:r>
            <w:r w:rsidRPr="00641ED5">
              <w:rPr>
                <w:b/>
                <w:i/>
              </w:rPr>
              <w:t>betont, dass potenzielle haushaltspolitische Maßnahmen zur Unterstützung dieser Finanzprodukte nicht auf gemeinsame Schulden zurückgreifen oder als Argument für eine Eigenmittelerhöhung der EU dienen dürfen;</w:t>
            </w:r>
          </w:p>
        </w:tc>
      </w:tr>
    </w:tbl>
    <w:p w14:paraId="2C6187C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4A2CC1D" w14:textId="77777777" w:rsidR="00FC120E" w:rsidRPr="00641ED5" w:rsidRDefault="00FC120E" w:rsidP="00FC120E">
      <w:r w:rsidRPr="00641ED5">
        <w:rPr>
          <w:rStyle w:val="HideTWBExt"/>
        </w:rPr>
        <w:t>&lt;/Amend&gt;</w:t>
      </w:r>
    </w:p>
    <w:p w14:paraId="1C37F3BF"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128</w:t>
      </w:r>
      <w:r w:rsidRPr="00641ED5">
        <w:rPr>
          <w:rStyle w:val="HideTWBExt"/>
        </w:rPr>
        <w:t>&lt;/NumAm&gt;</w:t>
      </w:r>
    </w:p>
    <w:p w14:paraId="298EAB2C"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61498715"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5CD01123" w14:textId="77777777" w:rsidR="00FC120E" w:rsidRPr="00641ED5" w:rsidRDefault="00FC120E" w:rsidP="00FC120E">
      <w:pPr>
        <w:pStyle w:val="NormalBold"/>
      </w:pPr>
      <w:r w:rsidRPr="00641ED5">
        <w:rPr>
          <w:rStyle w:val="HideTWBExt"/>
          <w:b w:val="0"/>
        </w:rPr>
        <w:t>&lt;/RepeatBlock-By&gt;</w:t>
      </w:r>
    </w:p>
    <w:p w14:paraId="352E43C2"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AEA2D5C" w14:textId="77777777" w:rsidR="00FC120E" w:rsidRPr="00641ED5" w:rsidRDefault="00FC120E" w:rsidP="00FC120E">
      <w:pPr>
        <w:pStyle w:val="NormalBold"/>
      </w:pPr>
      <w:r w:rsidRPr="00641ED5">
        <w:rPr>
          <w:rStyle w:val="HideTWBExt"/>
        </w:rPr>
        <w:t>&lt;Article&gt;</w:t>
      </w:r>
      <w:r w:rsidRPr="00641ED5">
        <w:t>Ziffer 8</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34E0282" w14:textId="77777777" w:rsidTr="00755C74">
        <w:trPr>
          <w:trHeight w:hRule="exact" w:val="240"/>
          <w:jc w:val="center"/>
        </w:trPr>
        <w:tc>
          <w:tcPr>
            <w:tcW w:w="9752" w:type="dxa"/>
            <w:gridSpan w:val="2"/>
            <w:tcBorders>
              <w:top w:val="nil"/>
              <w:left w:val="nil"/>
              <w:bottom w:val="nil"/>
              <w:right w:val="nil"/>
            </w:tcBorders>
          </w:tcPr>
          <w:p w14:paraId="14DB11FE" w14:textId="77777777" w:rsidR="00FC120E" w:rsidRPr="00641ED5" w:rsidRDefault="00FC120E" w:rsidP="00755C74"/>
        </w:tc>
      </w:tr>
      <w:tr w:rsidR="00FC120E" w:rsidRPr="00641ED5" w14:paraId="36AF2F68" w14:textId="77777777" w:rsidTr="00755C74">
        <w:trPr>
          <w:trHeight w:val="240"/>
          <w:jc w:val="center"/>
        </w:trPr>
        <w:tc>
          <w:tcPr>
            <w:tcW w:w="4876" w:type="dxa"/>
            <w:tcBorders>
              <w:top w:val="nil"/>
              <w:left w:val="nil"/>
              <w:bottom w:val="nil"/>
              <w:right w:val="nil"/>
            </w:tcBorders>
          </w:tcPr>
          <w:p w14:paraId="52C308C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F345BB7" w14:textId="77777777" w:rsidR="00FC120E" w:rsidRPr="00641ED5" w:rsidRDefault="00FC120E" w:rsidP="00755C74">
            <w:pPr>
              <w:pStyle w:val="AmColumnHeading"/>
            </w:pPr>
            <w:r w:rsidRPr="00641ED5">
              <w:t>Geänderter Text</w:t>
            </w:r>
          </w:p>
        </w:tc>
      </w:tr>
      <w:tr w:rsidR="00FC120E" w:rsidRPr="00641ED5" w14:paraId="08016FAE" w14:textId="77777777" w:rsidTr="00755C74">
        <w:trPr>
          <w:jc w:val="center"/>
        </w:trPr>
        <w:tc>
          <w:tcPr>
            <w:tcW w:w="4876" w:type="dxa"/>
            <w:tcBorders>
              <w:top w:val="nil"/>
              <w:left w:val="nil"/>
              <w:bottom w:val="nil"/>
              <w:right w:val="nil"/>
            </w:tcBorders>
          </w:tcPr>
          <w:p w14:paraId="79BA7DE6" w14:textId="77777777" w:rsidR="00FC120E" w:rsidRPr="00641ED5" w:rsidRDefault="00FC120E" w:rsidP="00755C74">
            <w:pPr>
              <w:pStyle w:val="Normal6a"/>
            </w:pPr>
            <w:r w:rsidRPr="00641ED5">
              <w:t>8.</w:t>
            </w:r>
            <w:r w:rsidRPr="00641ED5">
              <w:tab/>
              <w:t>betont, dass sich die Finanzinstrumente zur Risikominderung und die Haushaltsgarantien als wirkungsvolle Instrumente erwiesen haben; bringt seine Besorgnis darüber zum Ausdruck, dass der Zwischenbewertung des Programms „InvestEU“ zufolge ohne Mittelaufstockungen die Haushaltslinien für viele Finanzierungsinstrumente bis Ende 2025 ausgeschöpft sein könnten;</w:t>
            </w:r>
          </w:p>
        </w:tc>
        <w:tc>
          <w:tcPr>
            <w:tcW w:w="4876" w:type="dxa"/>
            <w:tcBorders>
              <w:top w:val="nil"/>
              <w:left w:val="nil"/>
              <w:bottom w:val="nil"/>
              <w:right w:val="nil"/>
            </w:tcBorders>
          </w:tcPr>
          <w:p w14:paraId="027CC796" w14:textId="77777777" w:rsidR="00FC120E" w:rsidRPr="00641ED5" w:rsidRDefault="00FC120E" w:rsidP="00755C74">
            <w:pPr>
              <w:pStyle w:val="Normal6a"/>
            </w:pPr>
            <w:r w:rsidRPr="00641ED5">
              <w:t>8.</w:t>
            </w:r>
            <w:r w:rsidRPr="00641ED5">
              <w:tab/>
              <w:t xml:space="preserve">betont, dass sich die Finanzinstrumente zur Risikominderung und die Haushaltsgarantien als wirkungsvolle Instrumente erwiesen haben; bringt seine Besorgnis darüber zum Ausdruck, dass der Zwischenbewertung des Programms „InvestEU“ zufolge ohne Mittelaufstockungen die Haushaltslinien für viele Finanzierungsinstrumente bis Ende 2025 ausgeschöpft sein könnten; </w:t>
            </w:r>
            <w:r w:rsidRPr="00641ED5">
              <w:rPr>
                <w:b/>
                <w:i/>
              </w:rPr>
              <w:t>nimmt in diesem Zusammenhang den Vorschlag der Kommission vom 26. Februar 2026 zur Kenntnis, zusätzliche Mittel für InvestEU bereitzustellen;</w:t>
            </w:r>
          </w:p>
        </w:tc>
      </w:tr>
    </w:tbl>
    <w:p w14:paraId="3A2623C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4386C24" w14:textId="77777777" w:rsidR="00FC120E" w:rsidRPr="00641ED5" w:rsidRDefault="00FC120E" w:rsidP="00FC120E">
      <w:r w:rsidRPr="00641ED5">
        <w:rPr>
          <w:rStyle w:val="HideTWBExt"/>
        </w:rPr>
        <w:t>&lt;/Amend&gt;</w:t>
      </w:r>
    </w:p>
    <w:p w14:paraId="6100CF1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129</w:t>
      </w:r>
      <w:r w:rsidRPr="00641ED5">
        <w:rPr>
          <w:rStyle w:val="HideTWBExt"/>
        </w:rPr>
        <w:t>&lt;/NumAm&gt;</w:t>
      </w:r>
    </w:p>
    <w:p w14:paraId="77164AEC" w14:textId="77777777" w:rsidR="00FC120E" w:rsidRPr="00641ED5" w:rsidRDefault="00FC120E" w:rsidP="00FC120E">
      <w:pPr>
        <w:pStyle w:val="NormalBold"/>
      </w:pPr>
      <w:r w:rsidRPr="00641ED5">
        <w:rPr>
          <w:rStyle w:val="HideTWBExt"/>
          <w:b w:val="0"/>
        </w:rPr>
        <w:t>&lt;RepeatBlock-By&gt;&lt;Members&gt;</w:t>
      </w:r>
      <w:r w:rsidRPr="00641ED5">
        <w:t>Marco Falcone</w:t>
      </w:r>
      <w:r w:rsidRPr="00641ED5">
        <w:rPr>
          <w:rStyle w:val="HideTWBExt"/>
          <w:b w:val="0"/>
        </w:rPr>
        <w:t>&lt;/Members&gt;</w:t>
      </w:r>
    </w:p>
    <w:p w14:paraId="2D453333" w14:textId="77777777" w:rsidR="00FC120E" w:rsidRPr="00641ED5" w:rsidRDefault="00FC120E" w:rsidP="00FC120E">
      <w:pPr>
        <w:pStyle w:val="NormalBold"/>
      </w:pPr>
      <w:r w:rsidRPr="00641ED5">
        <w:rPr>
          <w:rStyle w:val="HideTWBExt"/>
          <w:b w:val="0"/>
        </w:rPr>
        <w:t>&lt;/RepeatBlock-By&gt;</w:t>
      </w:r>
    </w:p>
    <w:p w14:paraId="52CA01E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AB87EC5" w14:textId="77777777" w:rsidR="00FC120E" w:rsidRPr="00641ED5" w:rsidRDefault="00FC120E" w:rsidP="00FC120E">
      <w:pPr>
        <w:pStyle w:val="NormalBold"/>
      </w:pPr>
      <w:r w:rsidRPr="00641ED5">
        <w:rPr>
          <w:rStyle w:val="HideTWBExt"/>
        </w:rPr>
        <w:t>&lt;Article&gt;</w:t>
      </w:r>
      <w:r w:rsidRPr="00641ED5">
        <w:t>Ziffer 8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5145D1D" w14:textId="77777777" w:rsidTr="00755C74">
        <w:trPr>
          <w:trHeight w:hRule="exact" w:val="240"/>
          <w:jc w:val="center"/>
        </w:trPr>
        <w:tc>
          <w:tcPr>
            <w:tcW w:w="9752" w:type="dxa"/>
            <w:gridSpan w:val="2"/>
            <w:tcBorders>
              <w:top w:val="nil"/>
              <w:left w:val="nil"/>
              <w:bottom w:val="nil"/>
              <w:right w:val="nil"/>
            </w:tcBorders>
          </w:tcPr>
          <w:p w14:paraId="02E422B6" w14:textId="77777777" w:rsidR="00FC120E" w:rsidRPr="00641ED5" w:rsidRDefault="00FC120E" w:rsidP="00755C74"/>
        </w:tc>
      </w:tr>
      <w:tr w:rsidR="00FC120E" w:rsidRPr="00641ED5" w14:paraId="7D7783AD" w14:textId="77777777" w:rsidTr="00755C74">
        <w:trPr>
          <w:trHeight w:val="240"/>
          <w:jc w:val="center"/>
        </w:trPr>
        <w:tc>
          <w:tcPr>
            <w:tcW w:w="4876" w:type="dxa"/>
            <w:tcBorders>
              <w:top w:val="nil"/>
              <w:left w:val="nil"/>
              <w:bottom w:val="nil"/>
              <w:right w:val="nil"/>
            </w:tcBorders>
          </w:tcPr>
          <w:p w14:paraId="7944CF77"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FD80653" w14:textId="77777777" w:rsidR="00FC120E" w:rsidRPr="00641ED5" w:rsidRDefault="00FC120E" w:rsidP="00755C74">
            <w:pPr>
              <w:pStyle w:val="AmColumnHeading"/>
            </w:pPr>
            <w:r w:rsidRPr="00641ED5">
              <w:t>Geänderter Text</w:t>
            </w:r>
          </w:p>
        </w:tc>
      </w:tr>
      <w:tr w:rsidR="00FC120E" w:rsidRPr="00641ED5" w14:paraId="7021A302" w14:textId="77777777" w:rsidTr="00755C74">
        <w:trPr>
          <w:jc w:val="center"/>
        </w:trPr>
        <w:tc>
          <w:tcPr>
            <w:tcW w:w="4876" w:type="dxa"/>
            <w:tcBorders>
              <w:top w:val="nil"/>
              <w:left w:val="nil"/>
              <w:bottom w:val="nil"/>
              <w:right w:val="nil"/>
            </w:tcBorders>
          </w:tcPr>
          <w:p w14:paraId="6D0388C5" w14:textId="77777777" w:rsidR="00FC120E" w:rsidRPr="00641ED5" w:rsidRDefault="00FC120E" w:rsidP="00755C74">
            <w:pPr>
              <w:pStyle w:val="Normal6a"/>
            </w:pPr>
          </w:p>
        </w:tc>
        <w:tc>
          <w:tcPr>
            <w:tcW w:w="4876" w:type="dxa"/>
            <w:tcBorders>
              <w:top w:val="nil"/>
              <w:left w:val="nil"/>
              <w:bottom w:val="nil"/>
              <w:right w:val="nil"/>
            </w:tcBorders>
          </w:tcPr>
          <w:p w14:paraId="3BA2D066" w14:textId="77777777" w:rsidR="00FC120E" w:rsidRPr="00641ED5" w:rsidRDefault="00FC120E" w:rsidP="00755C74">
            <w:pPr>
              <w:pStyle w:val="Normal6a"/>
            </w:pPr>
            <w:r w:rsidRPr="00641ED5">
              <w:rPr>
                <w:b/>
                <w:i/>
              </w:rPr>
              <w:t>8a.</w:t>
            </w:r>
            <w:r w:rsidRPr="00641ED5">
              <w:tab/>
            </w:r>
            <w:r w:rsidRPr="00641ED5">
              <w:rPr>
                <w:b/>
                <w:i/>
              </w:rPr>
              <w:t>fordert die EIB auf, ihre Unterstützung für KMU in Europa zu verstärken und deren zentrale Rolle für Wirtschaftswachstum, Innovation, Beschäftigung und territorialen Zusammenhalt anzuerkennen; betont, dass ein verbesserter Zugang zu Krediten, die Schaffung maßgeschneiderter Finanzierungsinstrumente und gezielte Investitionen in KMU weitreichende positive Auswirkungen haben und zur wirtschaftlichen Widerstandsfähigkeit der Union, zur Wettbewerbsfähigkeit lokaler Produktionsketten und zum digitalen und nachhaltigen Wandel der regionalen Wirtschaft beitragen können;</w:t>
            </w:r>
          </w:p>
        </w:tc>
      </w:tr>
    </w:tbl>
    <w:p w14:paraId="5577684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{IT}</w:t>
      </w:r>
      <w:r w:rsidRPr="00641ED5">
        <w:t>it</w:t>
      </w:r>
      <w:r w:rsidRPr="00641ED5">
        <w:rPr>
          <w:rStyle w:val="HideTWBExt"/>
        </w:rPr>
        <w:t>&lt;/Original&gt;</w:t>
      </w:r>
    </w:p>
    <w:p w14:paraId="60E86301" w14:textId="77777777" w:rsidR="00FC120E" w:rsidRPr="00641ED5" w:rsidRDefault="00FC120E" w:rsidP="00FC120E">
      <w:r w:rsidRPr="00641ED5">
        <w:rPr>
          <w:rStyle w:val="HideTWBExt"/>
        </w:rPr>
        <w:t>&lt;/Amend&gt;</w:t>
      </w:r>
    </w:p>
    <w:p w14:paraId="5125162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130</w:t>
      </w:r>
      <w:r w:rsidRPr="00641ED5">
        <w:rPr>
          <w:rStyle w:val="HideTWBExt"/>
        </w:rPr>
        <w:t>&lt;/NumAm&gt;</w:t>
      </w:r>
    </w:p>
    <w:p w14:paraId="16D0D1FB" w14:textId="77777777" w:rsidR="00FC120E" w:rsidRPr="00641ED5" w:rsidRDefault="00FC120E" w:rsidP="00FC120E">
      <w:pPr>
        <w:pStyle w:val="NormalBold"/>
      </w:pPr>
      <w:r w:rsidRPr="00641ED5">
        <w:rPr>
          <w:rStyle w:val="HideTWBExt"/>
          <w:b w:val="0"/>
        </w:rPr>
        <w:t>&lt;RepeatBlock-By&gt;&lt;Members&gt;</w:t>
      </w:r>
      <w:r w:rsidRPr="00641ED5">
        <w:t>Markus Ferber</w:t>
      </w:r>
      <w:r w:rsidRPr="00641ED5">
        <w:rPr>
          <w:rStyle w:val="HideTWBExt"/>
          <w:b w:val="0"/>
        </w:rPr>
        <w:t>&lt;/Members&gt;</w:t>
      </w:r>
    </w:p>
    <w:p w14:paraId="641459E8" w14:textId="77777777" w:rsidR="00FC120E" w:rsidRPr="00641ED5" w:rsidRDefault="00FC120E" w:rsidP="00FC120E">
      <w:pPr>
        <w:pStyle w:val="NormalBold"/>
      </w:pPr>
      <w:r w:rsidRPr="00641ED5">
        <w:rPr>
          <w:rStyle w:val="HideTWBExt"/>
          <w:b w:val="0"/>
        </w:rPr>
        <w:t>&lt;/RepeatBlock-By&gt;</w:t>
      </w:r>
    </w:p>
    <w:p w14:paraId="7BC9FD4F"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F07AC59" w14:textId="77777777" w:rsidR="00FC120E" w:rsidRPr="00641ED5" w:rsidRDefault="00FC120E" w:rsidP="00FC120E">
      <w:pPr>
        <w:pStyle w:val="NormalBold"/>
      </w:pPr>
      <w:r w:rsidRPr="00641ED5">
        <w:rPr>
          <w:rStyle w:val="HideTWBExt"/>
        </w:rPr>
        <w:t>&lt;Article&gt;</w:t>
      </w:r>
      <w:r w:rsidRPr="00641ED5">
        <w:t>Ziffer 8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E2C8E87" w14:textId="77777777" w:rsidTr="00755C74">
        <w:trPr>
          <w:trHeight w:hRule="exact" w:val="240"/>
          <w:jc w:val="center"/>
        </w:trPr>
        <w:tc>
          <w:tcPr>
            <w:tcW w:w="9752" w:type="dxa"/>
            <w:gridSpan w:val="2"/>
            <w:tcBorders>
              <w:top w:val="nil"/>
              <w:left w:val="nil"/>
              <w:bottom w:val="nil"/>
              <w:right w:val="nil"/>
            </w:tcBorders>
          </w:tcPr>
          <w:p w14:paraId="346B947F" w14:textId="77777777" w:rsidR="00FC120E" w:rsidRPr="00641ED5" w:rsidRDefault="00FC120E" w:rsidP="00755C74"/>
        </w:tc>
      </w:tr>
      <w:tr w:rsidR="00FC120E" w:rsidRPr="00641ED5" w14:paraId="4B77BA04" w14:textId="77777777" w:rsidTr="00755C74">
        <w:trPr>
          <w:trHeight w:val="240"/>
          <w:jc w:val="center"/>
        </w:trPr>
        <w:tc>
          <w:tcPr>
            <w:tcW w:w="4876" w:type="dxa"/>
            <w:tcBorders>
              <w:top w:val="nil"/>
              <w:left w:val="nil"/>
              <w:bottom w:val="nil"/>
              <w:right w:val="nil"/>
            </w:tcBorders>
          </w:tcPr>
          <w:p w14:paraId="2E6481F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0DAF862" w14:textId="77777777" w:rsidR="00FC120E" w:rsidRPr="00641ED5" w:rsidRDefault="00FC120E" w:rsidP="00755C74">
            <w:pPr>
              <w:pStyle w:val="AmColumnHeading"/>
            </w:pPr>
            <w:r w:rsidRPr="00641ED5">
              <w:t>Geänderter Text</w:t>
            </w:r>
          </w:p>
        </w:tc>
      </w:tr>
      <w:tr w:rsidR="00FC120E" w:rsidRPr="00641ED5" w14:paraId="5B8D6D50" w14:textId="77777777" w:rsidTr="00755C74">
        <w:trPr>
          <w:jc w:val="center"/>
        </w:trPr>
        <w:tc>
          <w:tcPr>
            <w:tcW w:w="4876" w:type="dxa"/>
            <w:tcBorders>
              <w:top w:val="nil"/>
              <w:left w:val="nil"/>
              <w:bottom w:val="nil"/>
              <w:right w:val="nil"/>
            </w:tcBorders>
          </w:tcPr>
          <w:p w14:paraId="4B28134E" w14:textId="77777777" w:rsidR="00FC120E" w:rsidRPr="00641ED5" w:rsidRDefault="00FC120E" w:rsidP="00755C74">
            <w:pPr>
              <w:pStyle w:val="Normal6a"/>
            </w:pPr>
          </w:p>
        </w:tc>
        <w:tc>
          <w:tcPr>
            <w:tcW w:w="4876" w:type="dxa"/>
            <w:tcBorders>
              <w:top w:val="nil"/>
              <w:left w:val="nil"/>
              <w:bottom w:val="nil"/>
              <w:right w:val="nil"/>
            </w:tcBorders>
          </w:tcPr>
          <w:p w14:paraId="5B7967BC" w14:textId="77777777" w:rsidR="00FC120E" w:rsidRPr="00641ED5" w:rsidRDefault="00FC120E" w:rsidP="00755C74">
            <w:pPr>
              <w:pStyle w:val="Normal6a"/>
            </w:pPr>
            <w:r w:rsidRPr="00641ED5">
              <w:rPr>
                <w:b/>
                <w:i/>
              </w:rPr>
              <w:t>8a.</w:t>
            </w:r>
            <w:r w:rsidRPr="00641ED5">
              <w:tab/>
            </w:r>
            <w:r w:rsidRPr="00641ED5">
              <w:rPr>
                <w:b/>
                <w:i/>
              </w:rPr>
              <w:t>begrüßt die Rolle des EIF bei der Finanzierung von Start-up-Unternehmen und Scale-up-Unternehmen in Europa, unter anderem durch seine Tätigkeit auf dem europäischen Risikokapitalmarkt; betont, dass kleinere Antragsteller, denen oftmals durch übermäßige Offenlegungsanforderungen Schwierigkeiten bereitet werden, auch weiterhin erleichterten Zugang zu EIF-Instrumenten haben müssen; fordert den EIF auf, seine Antragsformulare entsprechend zu vereinfachen;</w:t>
            </w:r>
          </w:p>
        </w:tc>
      </w:tr>
    </w:tbl>
    <w:p w14:paraId="5BA783FB"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47F1FEE" w14:textId="77777777" w:rsidR="00FC120E" w:rsidRPr="00641ED5" w:rsidRDefault="00FC120E" w:rsidP="00FC120E">
      <w:r w:rsidRPr="00641ED5">
        <w:rPr>
          <w:rStyle w:val="HideTWBExt"/>
        </w:rPr>
        <w:t>&lt;/Amend&gt;</w:t>
      </w:r>
    </w:p>
    <w:p w14:paraId="18846BB1"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131</w:t>
      </w:r>
      <w:r w:rsidRPr="00641ED5">
        <w:rPr>
          <w:rStyle w:val="HideTWBExt"/>
        </w:rPr>
        <w:t>&lt;/NumAm&gt;</w:t>
      </w:r>
    </w:p>
    <w:p w14:paraId="2B24242B" w14:textId="77777777" w:rsidR="00FC120E" w:rsidRPr="00641ED5" w:rsidRDefault="00FC120E" w:rsidP="00FC120E">
      <w:pPr>
        <w:pStyle w:val="NormalBold"/>
      </w:pPr>
      <w:r w:rsidRPr="00641ED5">
        <w:rPr>
          <w:rStyle w:val="HideTWBExt"/>
          <w:b w:val="0"/>
        </w:rPr>
        <w:t>&lt;RepeatBlock-By&gt;&lt;Members&gt;</w:t>
      </w:r>
      <w:r w:rsidRPr="00641ED5">
        <w:t>Jaroslava Pokorná Jermanová, Pierre Pimpie, Tomáš Kubín</w:t>
      </w:r>
      <w:r w:rsidRPr="00641ED5">
        <w:rPr>
          <w:rStyle w:val="HideTWBExt"/>
          <w:b w:val="0"/>
        </w:rPr>
        <w:t>&lt;/Members&gt;</w:t>
      </w:r>
    </w:p>
    <w:p w14:paraId="248C484F" w14:textId="77777777" w:rsidR="00FC120E" w:rsidRPr="00641ED5" w:rsidRDefault="00FC120E" w:rsidP="00FC120E">
      <w:pPr>
        <w:pStyle w:val="NormalBold"/>
      </w:pPr>
      <w:r w:rsidRPr="00641ED5">
        <w:rPr>
          <w:rStyle w:val="HideTWBExt"/>
          <w:b w:val="0"/>
        </w:rPr>
        <w:t>&lt;/RepeatBlock-By&gt;</w:t>
      </w:r>
    </w:p>
    <w:p w14:paraId="34BECB80"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691CE4F" w14:textId="77777777" w:rsidR="00FC120E" w:rsidRPr="00641ED5" w:rsidRDefault="00FC120E" w:rsidP="00FC120E">
      <w:pPr>
        <w:pStyle w:val="NormalBold"/>
      </w:pPr>
      <w:r w:rsidRPr="00641ED5">
        <w:rPr>
          <w:rStyle w:val="HideTWBExt"/>
        </w:rPr>
        <w:t>&lt;Article&gt;</w:t>
      </w:r>
      <w:r w:rsidRPr="00641ED5">
        <w:t>Ziffer 8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AF2C304" w14:textId="77777777" w:rsidTr="00755C74">
        <w:trPr>
          <w:trHeight w:hRule="exact" w:val="240"/>
          <w:jc w:val="center"/>
        </w:trPr>
        <w:tc>
          <w:tcPr>
            <w:tcW w:w="9752" w:type="dxa"/>
            <w:gridSpan w:val="2"/>
            <w:tcBorders>
              <w:top w:val="nil"/>
              <w:left w:val="nil"/>
              <w:bottom w:val="nil"/>
              <w:right w:val="nil"/>
            </w:tcBorders>
          </w:tcPr>
          <w:p w14:paraId="72A47A3F" w14:textId="77777777" w:rsidR="00FC120E" w:rsidRPr="00641ED5" w:rsidRDefault="00FC120E" w:rsidP="00755C74"/>
        </w:tc>
      </w:tr>
      <w:tr w:rsidR="00FC120E" w:rsidRPr="00641ED5" w14:paraId="0E8A86A2" w14:textId="77777777" w:rsidTr="00755C74">
        <w:trPr>
          <w:trHeight w:val="240"/>
          <w:jc w:val="center"/>
        </w:trPr>
        <w:tc>
          <w:tcPr>
            <w:tcW w:w="4876" w:type="dxa"/>
            <w:tcBorders>
              <w:top w:val="nil"/>
              <w:left w:val="nil"/>
              <w:bottom w:val="nil"/>
              <w:right w:val="nil"/>
            </w:tcBorders>
          </w:tcPr>
          <w:p w14:paraId="3E303B4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B600AC8" w14:textId="77777777" w:rsidR="00FC120E" w:rsidRPr="00641ED5" w:rsidRDefault="00FC120E" w:rsidP="00755C74">
            <w:pPr>
              <w:pStyle w:val="AmColumnHeading"/>
            </w:pPr>
            <w:r w:rsidRPr="00641ED5">
              <w:t>Geänderter Text</w:t>
            </w:r>
          </w:p>
        </w:tc>
      </w:tr>
      <w:tr w:rsidR="00FC120E" w:rsidRPr="00641ED5" w14:paraId="60B58B39" w14:textId="77777777" w:rsidTr="00755C74">
        <w:trPr>
          <w:jc w:val="center"/>
        </w:trPr>
        <w:tc>
          <w:tcPr>
            <w:tcW w:w="4876" w:type="dxa"/>
            <w:tcBorders>
              <w:top w:val="nil"/>
              <w:left w:val="nil"/>
              <w:bottom w:val="nil"/>
              <w:right w:val="nil"/>
            </w:tcBorders>
          </w:tcPr>
          <w:p w14:paraId="735B9E82" w14:textId="77777777" w:rsidR="00FC120E" w:rsidRPr="00641ED5" w:rsidRDefault="00FC120E" w:rsidP="00755C74">
            <w:pPr>
              <w:pStyle w:val="Normal6a"/>
            </w:pPr>
          </w:p>
        </w:tc>
        <w:tc>
          <w:tcPr>
            <w:tcW w:w="4876" w:type="dxa"/>
            <w:tcBorders>
              <w:top w:val="nil"/>
              <w:left w:val="nil"/>
              <w:bottom w:val="nil"/>
              <w:right w:val="nil"/>
            </w:tcBorders>
          </w:tcPr>
          <w:p w14:paraId="1CDCE122" w14:textId="77777777" w:rsidR="00FC120E" w:rsidRPr="00641ED5" w:rsidRDefault="00FC120E" w:rsidP="00755C74">
            <w:pPr>
              <w:pStyle w:val="Normal6a"/>
            </w:pPr>
            <w:r w:rsidRPr="00641ED5">
              <w:rPr>
                <w:b/>
                <w:i/>
              </w:rPr>
              <w:t>8a.</w:t>
            </w:r>
            <w:r w:rsidRPr="00641ED5">
              <w:tab/>
            </w:r>
            <w:r w:rsidRPr="00641ED5">
              <w:rPr>
                <w:b/>
                <w:i/>
              </w:rPr>
              <w:t>fordert die EIB-Gruppe auf, die Umsetzung ihrer Verpflichtungen zur Vereinfachung der Verwaltungsanforderungen im Einklang mit ihrem Strategie-Fahrplan 2024-2027 zu beschleunigen, insbesondere im Bereich der Finanzierung von KMU; hebt hervor, dass der Verwaltungsaufwand verringert, die Formulare harmonisiert und die Bewertung der Anträge beschleunigt werden müssen, was gleichzeitig die Wettbewerbsfähigkeit und die Investitionstätigkeit von KMU steigern wird;</w:t>
            </w:r>
          </w:p>
        </w:tc>
      </w:tr>
    </w:tbl>
    <w:p w14:paraId="2FAAFA8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{CS}</w:t>
      </w:r>
      <w:r w:rsidRPr="00641ED5">
        <w:t>cs</w:t>
      </w:r>
      <w:r w:rsidRPr="00641ED5">
        <w:rPr>
          <w:rStyle w:val="HideTWBExt"/>
        </w:rPr>
        <w:t>&lt;/Original&gt;</w:t>
      </w:r>
    </w:p>
    <w:p w14:paraId="4D5ABBD4" w14:textId="77777777" w:rsidR="00FC120E" w:rsidRPr="00641ED5" w:rsidRDefault="00FC120E" w:rsidP="00FC120E">
      <w:r w:rsidRPr="00641ED5">
        <w:rPr>
          <w:rStyle w:val="HideTWBExt"/>
        </w:rPr>
        <w:t>&lt;/Amend&gt;</w:t>
      </w:r>
    </w:p>
    <w:p w14:paraId="1966A679"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132</w:t>
      </w:r>
      <w:r w:rsidRPr="00641ED5">
        <w:rPr>
          <w:rStyle w:val="HideTWBExt"/>
        </w:rPr>
        <w:t>&lt;/NumAm&gt;</w:t>
      </w:r>
    </w:p>
    <w:p w14:paraId="120D35B8"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1FD28B71"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6B3C3F58" w14:textId="77777777" w:rsidR="00FC120E" w:rsidRPr="00641ED5" w:rsidRDefault="00FC120E" w:rsidP="00FC120E">
      <w:pPr>
        <w:pStyle w:val="NormalBold"/>
      </w:pPr>
      <w:r w:rsidRPr="00641ED5">
        <w:rPr>
          <w:rStyle w:val="HideTWBExt"/>
          <w:b w:val="0"/>
        </w:rPr>
        <w:t>&lt;/RepeatBlock-By&gt;</w:t>
      </w:r>
    </w:p>
    <w:p w14:paraId="0157163F"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4FD2B5C" w14:textId="77777777" w:rsidR="00FC120E" w:rsidRPr="00641ED5" w:rsidRDefault="00FC120E" w:rsidP="00FC120E">
      <w:pPr>
        <w:pStyle w:val="NormalBold"/>
      </w:pPr>
      <w:r w:rsidRPr="00641ED5">
        <w:rPr>
          <w:rStyle w:val="HideTWBExt"/>
        </w:rPr>
        <w:t>&lt;Article&gt;</w:t>
      </w:r>
      <w:r w:rsidRPr="00641ED5">
        <w:t>Ziffer 8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857DF45" w14:textId="77777777" w:rsidTr="00755C74">
        <w:trPr>
          <w:trHeight w:hRule="exact" w:val="240"/>
          <w:jc w:val="center"/>
        </w:trPr>
        <w:tc>
          <w:tcPr>
            <w:tcW w:w="9752" w:type="dxa"/>
            <w:gridSpan w:val="2"/>
            <w:tcBorders>
              <w:top w:val="nil"/>
              <w:left w:val="nil"/>
              <w:bottom w:val="nil"/>
              <w:right w:val="nil"/>
            </w:tcBorders>
          </w:tcPr>
          <w:p w14:paraId="7F750BEF" w14:textId="77777777" w:rsidR="00FC120E" w:rsidRPr="00641ED5" w:rsidRDefault="00FC120E" w:rsidP="00755C74"/>
        </w:tc>
      </w:tr>
      <w:tr w:rsidR="00FC120E" w:rsidRPr="00641ED5" w14:paraId="2BE02B1F" w14:textId="77777777" w:rsidTr="00755C74">
        <w:trPr>
          <w:trHeight w:val="240"/>
          <w:jc w:val="center"/>
        </w:trPr>
        <w:tc>
          <w:tcPr>
            <w:tcW w:w="4876" w:type="dxa"/>
            <w:tcBorders>
              <w:top w:val="nil"/>
              <w:left w:val="nil"/>
              <w:bottom w:val="nil"/>
              <w:right w:val="nil"/>
            </w:tcBorders>
          </w:tcPr>
          <w:p w14:paraId="6E1D3600"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1AD9954" w14:textId="77777777" w:rsidR="00FC120E" w:rsidRPr="00641ED5" w:rsidRDefault="00FC120E" w:rsidP="00755C74">
            <w:pPr>
              <w:pStyle w:val="AmColumnHeading"/>
            </w:pPr>
            <w:r w:rsidRPr="00641ED5">
              <w:t>Geänderter Text</w:t>
            </w:r>
          </w:p>
        </w:tc>
      </w:tr>
      <w:tr w:rsidR="00FC120E" w:rsidRPr="00641ED5" w14:paraId="5041BE76" w14:textId="77777777" w:rsidTr="00755C74">
        <w:trPr>
          <w:jc w:val="center"/>
        </w:trPr>
        <w:tc>
          <w:tcPr>
            <w:tcW w:w="4876" w:type="dxa"/>
            <w:tcBorders>
              <w:top w:val="nil"/>
              <w:left w:val="nil"/>
              <w:bottom w:val="nil"/>
              <w:right w:val="nil"/>
            </w:tcBorders>
          </w:tcPr>
          <w:p w14:paraId="51E304A0" w14:textId="77777777" w:rsidR="00FC120E" w:rsidRPr="00641ED5" w:rsidRDefault="00FC120E" w:rsidP="00755C74">
            <w:pPr>
              <w:pStyle w:val="Normal6a"/>
            </w:pPr>
          </w:p>
        </w:tc>
        <w:tc>
          <w:tcPr>
            <w:tcW w:w="4876" w:type="dxa"/>
            <w:tcBorders>
              <w:top w:val="nil"/>
              <w:left w:val="nil"/>
              <w:bottom w:val="nil"/>
              <w:right w:val="nil"/>
            </w:tcBorders>
          </w:tcPr>
          <w:p w14:paraId="0D354917" w14:textId="77777777" w:rsidR="00FC120E" w:rsidRPr="00641ED5" w:rsidRDefault="00FC120E" w:rsidP="00755C74">
            <w:pPr>
              <w:pStyle w:val="Normal6a"/>
            </w:pPr>
            <w:r w:rsidRPr="00641ED5">
              <w:rPr>
                <w:b/>
                <w:i/>
              </w:rPr>
              <w:t>8a.</w:t>
            </w:r>
            <w:r w:rsidRPr="00641ED5">
              <w:tab/>
            </w:r>
            <w:r w:rsidRPr="00641ED5">
              <w:rPr>
                <w:b/>
                <w:i/>
              </w:rPr>
              <w:t>weist darauf hin, dass „InvestEU“ zu 75 % durch die EIB umgesetzt wird; fordert, dass für das Finanzierungsinstrument des Fonds für Wettbewerbsfähigkeit die Kenntnisse der nationalen Förderbanken und -institute über lokale und regionale Akteure herangezogen werden; fordert in diesem Sinne die Schaffung von Mischfinanzierungsinstrumenten, die von der EIB und den nationalen Förderbanken und -instituten gemeinsam genutzt werden;</w:t>
            </w:r>
          </w:p>
        </w:tc>
      </w:tr>
    </w:tbl>
    <w:p w14:paraId="05349D2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E7E4E77" w14:textId="77777777" w:rsidR="00FC120E" w:rsidRPr="00641ED5" w:rsidRDefault="00FC120E" w:rsidP="00FC120E">
      <w:r w:rsidRPr="00641ED5">
        <w:rPr>
          <w:rStyle w:val="HideTWBExt"/>
        </w:rPr>
        <w:t>&lt;/Amend&gt;</w:t>
      </w:r>
    </w:p>
    <w:p w14:paraId="51CFEC2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133</w:t>
      </w:r>
      <w:r w:rsidRPr="00641ED5">
        <w:rPr>
          <w:rStyle w:val="HideTWBExt"/>
        </w:rPr>
        <w:t>&lt;/NumAm&gt;</w:t>
      </w:r>
    </w:p>
    <w:p w14:paraId="30A486D7"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32D5AFB0" w14:textId="77777777" w:rsidR="00FC120E" w:rsidRPr="00641ED5" w:rsidRDefault="00FC120E" w:rsidP="00FC120E">
      <w:pPr>
        <w:pStyle w:val="NormalBold"/>
      </w:pPr>
      <w:r w:rsidRPr="00641ED5">
        <w:rPr>
          <w:rStyle w:val="HideTWBExt"/>
          <w:b w:val="0"/>
        </w:rPr>
        <w:t>&lt;/RepeatBlock-By&gt;</w:t>
      </w:r>
    </w:p>
    <w:p w14:paraId="4AC1B4A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43C299D" w14:textId="77777777" w:rsidR="00FC120E" w:rsidRPr="00641ED5" w:rsidRDefault="00FC120E" w:rsidP="00FC120E">
      <w:pPr>
        <w:pStyle w:val="NormalBold"/>
      </w:pPr>
      <w:r w:rsidRPr="00641ED5">
        <w:rPr>
          <w:rStyle w:val="HideTWBExt"/>
        </w:rPr>
        <w:t>&lt;Article&gt;</w:t>
      </w:r>
      <w:r w:rsidRPr="00641ED5">
        <w:t>Ziffer 8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9F9D233" w14:textId="77777777" w:rsidTr="00755C74">
        <w:trPr>
          <w:trHeight w:hRule="exact" w:val="240"/>
          <w:jc w:val="center"/>
        </w:trPr>
        <w:tc>
          <w:tcPr>
            <w:tcW w:w="9752" w:type="dxa"/>
            <w:gridSpan w:val="2"/>
            <w:tcBorders>
              <w:top w:val="nil"/>
              <w:left w:val="nil"/>
              <w:bottom w:val="nil"/>
              <w:right w:val="nil"/>
            </w:tcBorders>
          </w:tcPr>
          <w:p w14:paraId="13150F54" w14:textId="77777777" w:rsidR="00FC120E" w:rsidRPr="00641ED5" w:rsidRDefault="00FC120E" w:rsidP="00755C74"/>
        </w:tc>
      </w:tr>
      <w:tr w:rsidR="00FC120E" w:rsidRPr="00641ED5" w14:paraId="166B05F2" w14:textId="77777777" w:rsidTr="00755C74">
        <w:trPr>
          <w:trHeight w:val="240"/>
          <w:jc w:val="center"/>
        </w:trPr>
        <w:tc>
          <w:tcPr>
            <w:tcW w:w="4876" w:type="dxa"/>
            <w:tcBorders>
              <w:top w:val="nil"/>
              <w:left w:val="nil"/>
              <w:bottom w:val="nil"/>
              <w:right w:val="nil"/>
            </w:tcBorders>
          </w:tcPr>
          <w:p w14:paraId="7001A95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ACA855D" w14:textId="77777777" w:rsidR="00FC120E" w:rsidRPr="00641ED5" w:rsidRDefault="00FC120E" w:rsidP="00755C74">
            <w:pPr>
              <w:pStyle w:val="AmColumnHeading"/>
            </w:pPr>
            <w:r w:rsidRPr="00641ED5">
              <w:t>Geänderter Text</w:t>
            </w:r>
          </w:p>
        </w:tc>
      </w:tr>
      <w:tr w:rsidR="00FC120E" w:rsidRPr="00641ED5" w14:paraId="56AB48C3" w14:textId="77777777" w:rsidTr="00755C74">
        <w:trPr>
          <w:jc w:val="center"/>
        </w:trPr>
        <w:tc>
          <w:tcPr>
            <w:tcW w:w="4876" w:type="dxa"/>
            <w:tcBorders>
              <w:top w:val="nil"/>
              <w:left w:val="nil"/>
              <w:bottom w:val="nil"/>
              <w:right w:val="nil"/>
            </w:tcBorders>
          </w:tcPr>
          <w:p w14:paraId="22CFE17E" w14:textId="77777777" w:rsidR="00FC120E" w:rsidRPr="00641ED5" w:rsidRDefault="00FC120E" w:rsidP="00755C74">
            <w:pPr>
              <w:pStyle w:val="Normal6a"/>
            </w:pPr>
          </w:p>
        </w:tc>
        <w:tc>
          <w:tcPr>
            <w:tcW w:w="4876" w:type="dxa"/>
            <w:tcBorders>
              <w:top w:val="nil"/>
              <w:left w:val="nil"/>
              <w:bottom w:val="nil"/>
              <w:right w:val="nil"/>
            </w:tcBorders>
          </w:tcPr>
          <w:p w14:paraId="1C0A6AAE" w14:textId="77777777" w:rsidR="00FC120E" w:rsidRPr="00641ED5" w:rsidRDefault="00FC120E" w:rsidP="00755C74">
            <w:pPr>
              <w:pStyle w:val="Normal6a"/>
            </w:pPr>
            <w:r w:rsidRPr="00641ED5">
              <w:rPr>
                <w:b/>
                <w:i/>
              </w:rPr>
              <w:t>8a.</w:t>
            </w:r>
            <w:r w:rsidRPr="00641ED5">
              <w:tab/>
            </w:r>
            <w:r w:rsidRPr="00641ED5">
              <w:rPr>
                <w:b/>
                <w:i/>
              </w:rPr>
              <w:t>fordert die EIB und die Mitgliedstaaten auf, das Netzwerk europäischer Förderbanken und anderer internationaler Finanzinstitutionen zu stärken, um weiter öffentliche und private Investitionen zu mobilisieren;</w:t>
            </w:r>
          </w:p>
        </w:tc>
      </w:tr>
    </w:tbl>
    <w:p w14:paraId="0413397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090F8F3" w14:textId="77777777" w:rsidR="00FC120E" w:rsidRPr="00641ED5" w:rsidRDefault="00FC120E" w:rsidP="00FC120E">
      <w:r w:rsidRPr="00641ED5">
        <w:rPr>
          <w:rStyle w:val="HideTWBExt"/>
        </w:rPr>
        <w:t>&lt;/Amend&gt;</w:t>
      </w:r>
    </w:p>
    <w:p w14:paraId="618A7301"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134</w:t>
      </w:r>
      <w:r w:rsidRPr="00641ED5">
        <w:rPr>
          <w:rStyle w:val="HideTWBExt"/>
        </w:rPr>
        <w:t>&lt;/NumAm&gt;</w:t>
      </w:r>
    </w:p>
    <w:p w14:paraId="176AD67E" w14:textId="77777777" w:rsidR="00FC120E" w:rsidRPr="00641ED5" w:rsidRDefault="00FC120E" w:rsidP="00FC120E">
      <w:pPr>
        <w:pStyle w:val="NormalBold"/>
      </w:pPr>
      <w:r w:rsidRPr="00641ED5">
        <w:rPr>
          <w:rStyle w:val="HideTWBExt"/>
          <w:b w:val="0"/>
        </w:rPr>
        <w:t>&lt;RepeatBlock-By&gt;&lt;Members&gt;</w:t>
      </w:r>
      <w:r w:rsidRPr="00641ED5">
        <w:t>Marco Falcone</w:t>
      </w:r>
      <w:r w:rsidRPr="00641ED5">
        <w:rPr>
          <w:rStyle w:val="HideTWBExt"/>
          <w:b w:val="0"/>
        </w:rPr>
        <w:t>&lt;/Members&gt;</w:t>
      </w:r>
    </w:p>
    <w:p w14:paraId="78B34D2D" w14:textId="77777777" w:rsidR="00FC120E" w:rsidRPr="00641ED5" w:rsidRDefault="00FC120E" w:rsidP="00FC120E">
      <w:pPr>
        <w:pStyle w:val="NormalBold"/>
      </w:pPr>
      <w:r w:rsidRPr="00641ED5">
        <w:rPr>
          <w:rStyle w:val="HideTWBExt"/>
          <w:b w:val="0"/>
        </w:rPr>
        <w:t>&lt;/RepeatBlock-By&gt;</w:t>
      </w:r>
    </w:p>
    <w:p w14:paraId="11A4BA67"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78FA90D" w14:textId="77777777" w:rsidR="00FC120E" w:rsidRPr="00641ED5" w:rsidRDefault="00FC120E" w:rsidP="00FC120E">
      <w:pPr>
        <w:pStyle w:val="NormalBold"/>
      </w:pPr>
      <w:r w:rsidRPr="00641ED5">
        <w:rPr>
          <w:rStyle w:val="HideTWBExt"/>
        </w:rPr>
        <w:t>&lt;Article&gt;</w:t>
      </w:r>
      <w:r w:rsidRPr="00641ED5">
        <w:t>Ziffer 8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E9C4AF4" w14:textId="77777777" w:rsidTr="00755C74">
        <w:trPr>
          <w:trHeight w:hRule="exact" w:val="240"/>
          <w:jc w:val="center"/>
        </w:trPr>
        <w:tc>
          <w:tcPr>
            <w:tcW w:w="9752" w:type="dxa"/>
            <w:gridSpan w:val="2"/>
            <w:tcBorders>
              <w:top w:val="nil"/>
              <w:left w:val="nil"/>
              <w:bottom w:val="nil"/>
              <w:right w:val="nil"/>
            </w:tcBorders>
          </w:tcPr>
          <w:p w14:paraId="5D555B4C" w14:textId="77777777" w:rsidR="00FC120E" w:rsidRPr="00641ED5" w:rsidRDefault="00FC120E" w:rsidP="00755C74"/>
        </w:tc>
      </w:tr>
      <w:tr w:rsidR="00FC120E" w:rsidRPr="00641ED5" w14:paraId="7FC74DCA" w14:textId="77777777" w:rsidTr="00755C74">
        <w:trPr>
          <w:trHeight w:val="240"/>
          <w:jc w:val="center"/>
        </w:trPr>
        <w:tc>
          <w:tcPr>
            <w:tcW w:w="4876" w:type="dxa"/>
            <w:tcBorders>
              <w:top w:val="nil"/>
              <w:left w:val="nil"/>
              <w:bottom w:val="nil"/>
              <w:right w:val="nil"/>
            </w:tcBorders>
          </w:tcPr>
          <w:p w14:paraId="3CF42C0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E4A345A" w14:textId="77777777" w:rsidR="00FC120E" w:rsidRPr="00641ED5" w:rsidRDefault="00FC120E" w:rsidP="00755C74">
            <w:pPr>
              <w:pStyle w:val="AmColumnHeading"/>
            </w:pPr>
            <w:r w:rsidRPr="00641ED5">
              <w:t>Geänderter Text</w:t>
            </w:r>
          </w:p>
        </w:tc>
      </w:tr>
      <w:tr w:rsidR="00FC120E" w:rsidRPr="00641ED5" w14:paraId="7556CC41" w14:textId="77777777" w:rsidTr="00755C74">
        <w:trPr>
          <w:jc w:val="center"/>
        </w:trPr>
        <w:tc>
          <w:tcPr>
            <w:tcW w:w="4876" w:type="dxa"/>
            <w:tcBorders>
              <w:top w:val="nil"/>
              <w:left w:val="nil"/>
              <w:bottom w:val="nil"/>
              <w:right w:val="nil"/>
            </w:tcBorders>
          </w:tcPr>
          <w:p w14:paraId="1C002A35" w14:textId="77777777" w:rsidR="00FC120E" w:rsidRPr="00641ED5" w:rsidRDefault="00FC120E" w:rsidP="00755C74">
            <w:pPr>
              <w:pStyle w:val="Normal6a"/>
            </w:pPr>
          </w:p>
        </w:tc>
        <w:tc>
          <w:tcPr>
            <w:tcW w:w="4876" w:type="dxa"/>
            <w:tcBorders>
              <w:top w:val="nil"/>
              <w:left w:val="nil"/>
              <w:bottom w:val="nil"/>
              <w:right w:val="nil"/>
            </w:tcBorders>
          </w:tcPr>
          <w:p w14:paraId="4D5FF56A" w14:textId="77777777" w:rsidR="00FC120E" w:rsidRPr="00641ED5" w:rsidRDefault="00FC120E" w:rsidP="00755C74">
            <w:pPr>
              <w:pStyle w:val="Normal6a"/>
            </w:pPr>
            <w:r w:rsidRPr="00641ED5">
              <w:rPr>
                <w:b/>
                <w:i/>
              </w:rPr>
              <w:t>8b.</w:t>
            </w:r>
            <w:r w:rsidRPr="00641ED5">
              <w:tab/>
            </w:r>
            <w:r w:rsidRPr="00641ED5">
              <w:rPr>
                <w:b/>
                <w:i/>
              </w:rPr>
              <w:t>fordert die EIB auf, konzessionäre Finanzierungslinien für lokale und nationale Finanzintermediäre, einschließlich Trusts, Mikrofinanzinstituten, Ethikbanken und kollektiven Garantiefonds, zu stärken, die darauf hinarbeiten, KMU den Zugang zu Krediten zu erleichtern; betont, wie wichtig es ist, die Risikoteilungs- und Garantiemechanismen der EIB auszuweiten und zu vereinfachen, auch zur Deckung von Erstverlusten und/oder Verbriefungen, um die Darlehensspielräume von Finanzintermediären an kleinere und weniger bankfähige Unternehmen zu erhöhen, wobei der Schwerpunkt auf ländliche Gebiete, Binnen- und Inselregionen, Regionen in äußerster Randlage und Gebiete gelegt werden sollte, die einen wirtschaftlichen und ökologischen Wandel durchlaufen;</w:t>
            </w:r>
          </w:p>
        </w:tc>
      </w:tr>
    </w:tbl>
    <w:p w14:paraId="1DE6D74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{IT}</w:t>
      </w:r>
      <w:r w:rsidRPr="00641ED5">
        <w:t>it</w:t>
      </w:r>
      <w:r w:rsidRPr="00641ED5">
        <w:rPr>
          <w:rStyle w:val="HideTWBExt"/>
        </w:rPr>
        <w:t>&lt;/Original&gt;</w:t>
      </w:r>
    </w:p>
    <w:p w14:paraId="3BDD3D12" w14:textId="77777777" w:rsidR="00FC120E" w:rsidRPr="00641ED5" w:rsidRDefault="00FC120E" w:rsidP="00FC120E">
      <w:r w:rsidRPr="00641ED5">
        <w:rPr>
          <w:rStyle w:val="HideTWBExt"/>
        </w:rPr>
        <w:t>&lt;/Amend&gt;</w:t>
      </w:r>
    </w:p>
    <w:p w14:paraId="317BEFA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135</w:t>
      </w:r>
      <w:r w:rsidRPr="00641ED5">
        <w:rPr>
          <w:rStyle w:val="HideTWBExt"/>
        </w:rPr>
        <w:t>&lt;/NumAm&gt;</w:t>
      </w:r>
    </w:p>
    <w:p w14:paraId="7AA4FAA8" w14:textId="77777777" w:rsidR="00FC120E" w:rsidRPr="00641ED5" w:rsidRDefault="00FC120E" w:rsidP="00FC120E">
      <w:pPr>
        <w:pStyle w:val="NormalBold"/>
      </w:pPr>
      <w:r w:rsidRPr="00641ED5">
        <w:rPr>
          <w:rStyle w:val="HideTWBExt"/>
          <w:b w:val="0"/>
        </w:rPr>
        <w:t>&lt;RepeatBlock-By&gt;&lt;Members&gt;</w:t>
      </w:r>
      <w:r w:rsidRPr="00641ED5">
        <w:t>Jaroslava Pokorná Jermanová, Tomáš Kubín</w:t>
      </w:r>
      <w:r w:rsidRPr="00641ED5">
        <w:rPr>
          <w:rStyle w:val="HideTWBExt"/>
          <w:b w:val="0"/>
        </w:rPr>
        <w:t>&lt;/Members&gt;</w:t>
      </w:r>
    </w:p>
    <w:p w14:paraId="2630F2F2" w14:textId="77777777" w:rsidR="00FC120E" w:rsidRPr="00641ED5" w:rsidRDefault="00FC120E" w:rsidP="00FC120E">
      <w:pPr>
        <w:pStyle w:val="NormalBold"/>
      </w:pPr>
      <w:r w:rsidRPr="00641ED5">
        <w:rPr>
          <w:rStyle w:val="HideTWBExt"/>
          <w:b w:val="0"/>
        </w:rPr>
        <w:t>&lt;/RepeatBlock-By&gt;</w:t>
      </w:r>
    </w:p>
    <w:p w14:paraId="3EE507C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36748C8" w14:textId="77777777" w:rsidR="00FC120E" w:rsidRPr="00641ED5" w:rsidRDefault="00FC120E" w:rsidP="00FC120E">
      <w:pPr>
        <w:pStyle w:val="NormalBold"/>
      </w:pPr>
      <w:r w:rsidRPr="00641ED5">
        <w:rPr>
          <w:rStyle w:val="HideTWBExt"/>
        </w:rPr>
        <w:t>&lt;Article&gt;</w:t>
      </w:r>
      <w:r w:rsidRPr="00641ED5">
        <w:t>Ziffer 8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EC82A71" w14:textId="77777777" w:rsidTr="00755C74">
        <w:trPr>
          <w:trHeight w:hRule="exact" w:val="240"/>
          <w:jc w:val="center"/>
        </w:trPr>
        <w:tc>
          <w:tcPr>
            <w:tcW w:w="9752" w:type="dxa"/>
            <w:gridSpan w:val="2"/>
            <w:tcBorders>
              <w:top w:val="nil"/>
              <w:left w:val="nil"/>
              <w:bottom w:val="nil"/>
              <w:right w:val="nil"/>
            </w:tcBorders>
          </w:tcPr>
          <w:p w14:paraId="5C602068" w14:textId="77777777" w:rsidR="00FC120E" w:rsidRPr="00641ED5" w:rsidRDefault="00FC120E" w:rsidP="00755C74"/>
        </w:tc>
      </w:tr>
      <w:tr w:rsidR="00FC120E" w:rsidRPr="00641ED5" w14:paraId="3D0EEA4C" w14:textId="77777777" w:rsidTr="00755C74">
        <w:trPr>
          <w:trHeight w:val="240"/>
          <w:jc w:val="center"/>
        </w:trPr>
        <w:tc>
          <w:tcPr>
            <w:tcW w:w="4876" w:type="dxa"/>
            <w:tcBorders>
              <w:top w:val="nil"/>
              <w:left w:val="nil"/>
              <w:bottom w:val="nil"/>
              <w:right w:val="nil"/>
            </w:tcBorders>
          </w:tcPr>
          <w:p w14:paraId="10112A23"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D8A4891" w14:textId="77777777" w:rsidR="00FC120E" w:rsidRPr="00641ED5" w:rsidRDefault="00FC120E" w:rsidP="00755C74">
            <w:pPr>
              <w:pStyle w:val="AmColumnHeading"/>
            </w:pPr>
            <w:r w:rsidRPr="00641ED5">
              <w:t>Geänderter Text</w:t>
            </w:r>
          </w:p>
        </w:tc>
      </w:tr>
      <w:tr w:rsidR="00FC120E" w:rsidRPr="00641ED5" w14:paraId="573A49DA" w14:textId="77777777" w:rsidTr="00755C74">
        <w:trPr>
          <w:jc w:val="center"/>
        </w:trPr>
        <w:tc>
          <w:tcPr>
            <w:tcW w:w="4876" w:type="dxa"/>
            <w:tcBorders>
              <w:top w:val="nil"/>
              <w:left w:val="nil"/>
              <w:bottom w:val="nil"/>
              <w:right w:val="nil"/>
            </w:tcBorders>
          </w:tcPr>
          <w:p w14:paraId="003F36C3" w14:textId="77777777" w:rsidR="00FC120E" w:rsidRPr="00641ED5" w:rsidRDefault="00FC120E" w:rsidP="00755C74">
            <w:pPr>
              <w:pStyle w:val="Normal6a"/>
            </w:pPr>
          </w:p>
        </w:tc>
        <w:tc>
          <w:tcPr>
            <w:tcW w:w="4876" w:type="dxa"/>
            <w:tcBorders>
              <w:top w:val="nil"/>
              <w:left w:val="nil"/>
              <w:bottom w:val="nil"/>
              <w:right w:val="nil"/>
            </w:tcBorders>
          </w:tcPr>
          <w:p w14:paraId="14247F74" w14:textId="77777777" w:rsidR="00FC120E" w:rsidRPr="00641ED5" w:rsidRDefault="00FC120E" w:rsidP="00755C74">
            <w:pPr>
              <w:pStyle w:val="Normal6a"/>
            </w:pPr>
            <w:r w:rsidRPr="00641ED5">
              <w:rPr>
                <w:b/>
                <w:i/>
              </w:rPr>
              <w:t>8b.</w:t>
            </w:r>
            <w:r w:rsidRPr="00641ED5">
              <w:tab/>
            </w:r>
            <w:r w:rsidRPr="00641ED5">
              <w:rPr>
                <w:b/>
                <w:i/>
              </w:rPr>
              <w:t>betont, welche Bedeutung leicht zugängliche und gezielte Beratungsdienste für KMU und regionale Regierungen haben; fordert die EIB auf, den Stellenwert von Beratungsinstrumenten wie der InvestEU-Beratungsplattform zu verstärken, auch durch die Sicherstellung ihrer sprachlichen Zugänglichkeit und der Anpassung an regionale Besonderheiten, wodurch eine wirksame Inanspruchnahme von Mitteln erhöht wird;</w:t>
            </w:r>
          </w:p>
        </w:tc>
      </w:tr>
    </w:tbl>
    <w:p w14:paraId="723007B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{CS}</w:t>
      </w:r>
      <w:r w:rsidRPr="00641ED5">
        <w:t>cs</w:t>
      </w:r>
      <w:r w:rsidRPr="00641ED5">
        <w:rPr>
          <w:rStyle w:val="HideTWBExt"/>
        </w:rPr>
        <w:t>&lt;/Original&gt;</w:t>
      </w:r>
    </w:p>
    <w:p w14:paraId="37A3F901" w14:textId="77777777" w:rsidR="00FC120E" w:rsidRPr="00641ED5" w:rsidRDefault="00FC120E" w:rsidP="00FC120E">
      <w:r w:rsidRPr="00641ED5">
        <w:rPr>
          <w:rStyle w:val="HideTWBExt"/>
        </w:rPr>
        <w:t>&lt;/Amend&gt;</w:t>
      </w:r>
    </w:p>
    <w:p w14:paraId="1783AF5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136</w:t>
      </w:r>
      <w:r w:rsidRPr="00641ED5">
        <w:rPr>
          <w:rStyle w:val="HideTWBExt"/>
        </w:rPr>
        <w:t>&lt;/NumAm&gt;</w:t>
      </w:r>
    </w:p>
    <w:p w14:paraId="31EA5ACC" w14:textId="77777777" w:rsidR="00FC120E" w:rsidRPr="00641ED5" w:rsidRDefault="00FC120E" w:rsidP="00FC120E">
      <w:pPr>
        <w:pStyle w:val="NormalBold"/>
      </w:pPr>
      <w:r w:rsidRPr="00641ED5">
        <w:rPr>
          <w:rStyle w:val="HideTWBExt"/>
          <w:b w:val="0"/>
        </w:rPr>
        <w:t>&lt;RepeatBlock-By&gt;&lt;Members&gt;</w:t>
      </w:r>
      <w:r w:rsidRPr="00641ED5">
        <w:t>Jaroslava Pokorná Jermanová, Tomáš Kubín</w:t>
      </w:r>
      <w:r w:rsidRPr="00641ED5">
        <w:rPr>
          <w:rStyle w:val="HideTWBExt"/>
          <w:b w:val="0"/>
        </w:rPr>
        <w:t>&lt;/Members&gt;</w:t>
      </w:r>
    </w:p>
    <w:p w14:paraId="06AA14D0" w14:textId="77777777" w:rsidR="00FC120E" w:rsidRPr="00641ED5" w:rsidRDefault="00FC120E" w:rsidP="00FC120E">
      <w:pPr>
        <w:pStyle w:val="NormalBold"/>
      </w:pPr>
      <w:r w:rsidRPr="00641ED5">
        <w:rPr>
          <w:rStyle w:val="HideTWBExt"/>
          <w:b w:val="0"/>
        </w:rPr>
        <w:t>&lt;/RepeatBlock-By&gt;</w:t>
      </w:r>
    </w:p>
    <w:p w14:paraId="45ED14BA"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3410102" w14:textId="77777777" w:rsidR="00FC120E" w:rsidRPr="00641ED5" w:rsidRDefault="00FC120E" w:rsidP="00FC120E">
      <w:pPr>
        <w:pStyle w:val="NormalBold"/>
      </w:pPr>
      <w:r w:rsidRPr="00641ED5">
        <w:rPr>
          <w:rStyle w:val="HideTWBExt"/>
        </w:rPr>
        <w:t>&lt;Article&gt;</w:t>
      </w:r>
      <w:r w:rsidRPr="00641ED5">
        <w:t>Ziffer 8 c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A7CE411" w14:textId="77777777" w:rsidTr="00755C74">
        <w:trPr>
          <w:trHeight w:hRule="exact" w:val="240"/>
          <w:jc w:val="center"/>
        </w:trPr>
        <w:tc>
          <w:tcPr>
            <w:tcW w:w="9752" w:type="dxa"/>
            <w:gridSpan w:val="2"/>
            <w:tcBorders>
              <w:top w:val="nil"/>
              <w:left w:val="nil"/>
              <w:bottom w:val="nil"/>
              <w:right w:val="nil"/>
            </w:tcBorders>
          </w:tcPr>
          <w:p w14:paraId="5FD0709B" w14:textId="77777777" w:rsidR="00FC120E" w:rsidRPr="00641ED5" w:rsidRDefault="00FC120E" w:rsidP="00755C74"/>
        </w:tc>
      </w:tr>
      <w:tr w:rsidR="00FC120E" w:rsidRPr="00641ED5" w14:paraId="042A36BA" w14:textId="77777777" w:rsidTr="00755C74">
        <w:trPr>
          <w:trHeight w:val="240"/>
          <w:jc w:val="center"/>
        </w:trPr>
        <w:tc>
          <w:tcPr>
            <w:tcW w:w="4876" w:type="dxa"/>
            <w:tcBorders>
              <w:top w:val="nil"/>
              <w:left w:val="nil"/>
              <w:bottom w:val="nil"/>
              <w:right w:val="nil"/>
            </w:tcBorders>
          </w:tcPr>
          <w:p w14:paraId="04464063"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620D223" w14:textId="77777777" w:rsidR="00FC120E" w:rsidRPr="00641ED5" w:rsidRDefault="00FC120E" w:rsidP="00755C74">
            <w:pPr>
              <w:pStyle w:val="AmColumnHeading"/>
            </w:pPr>
            <w:r w:rsidRPr="00641ED5">
              <w:t>Geänderter Text</w:t>
            </w:r>
          </w:p>
        </w:tc>
      </w:tr>
      <w:tr w:rsidR="00FC120E" w:rsidRPr="00641ED5" w14:paraId="61A6D1C1" w14:textId="77777777" w:rsidTr="00755C74">
        <w:trPr>
          <w:jc w:val="center"/>
        </w:trPr>
        <w:tc>
          <w:tcPr>
            <w:tcW w:w="4876" w:type="dxa"/>
            <w:tcBorders>
              <w:top w:val="nil"/>
              <w:left w:val="nil"/>
              <w:bottom w:val="nil"/>
              <w:right w:val="nil"/>
            </w:tcBorders>
          </w:tcPr>
          <w:p w14:paraId="62821EE9" w14:textId="77777777" w:rsidR="00FC120E" w:rsidRPr="00641ED5" w:rsidRDefault="00FC120E" w:rsidP="00755C74">
            <w:pPr>
              <w:pStyle w:val="Normal6a"/>
            </w:pPr>
          </w:p>
        </w:tc>
        <w:tc>
          <w:tcPr>
            <w:tcW w:w="4876" w:type="dxa"/>
            <w:tcBorders>
              <w:top w:val="nil"/>
              <w:left w:val="nil"/>
              <w:bottom w:val="nil"/>
              <w:right w:val="nil"/>
            </w:tcBorders>
          </w:tcPr>
          <w:p w14:paraId="34E8CA54" w14:textId="77777777" w:rsidR="00FC120E" w:rsidRPr="00641ED5" w:rsidRDefault="00FC120E" w:rsidP="00755C74">
            <w:pPr>
              <w:pStyle w:val="Normal6a"/>
            </w:pPr>
            <w:r w:rsidRPr="00641ED5">
              <w:rPr>
                <w:b/>
                <w:i/>
              </w:rPr>
              <w:t>8c.</w:t>
            </w:r>
            <w:r w:rsidRPr="00641ED5">
              <w:tab/>
            </w:r>
            <w:r w:rsidRPr="00641ED5">
              <w:rPr>
                <w:b/>
                <w:i/>
              </w:rPr>
              <w:t>fordert die EIB-Gruppe auf, die territorialen Auswirkungen ihrer Instrumente systematisch zu bewerten und Maßnahmen zu ergreifen, um die Unterschiede beim Zugang zu Finanzmitteln in den Regionen der EU zu verringern, insbesondere in weniger entwickelten Regionen; betont, wie wichtig der Zusammenhalt für ein ausgewogenes Wirtschaftswachstum ist, wie im operativen Plan der EIB-Gruppe für den Zeitraum 2025-2027 dargelegt;</w:t>
            </w:r>
          </w:p>
        </w:tc>
      </w:tr>
    </w:tbl>
    <w:p w14:paraId="57C9BFC4"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{CS}</w:t>
      </w:r>
      <w:r w:rsidRPr="00641ED5">
        <w:t>cs</w:t>
      </w:r>
      <w:r w:rsidRPr="00641ED5">
        <w:rPr>
          <w:rStyle w:val="HideTWBExt"/>
        </w:rPr>
        <w:t>&lt;/Original&gt;</w:t>
      </w:r>
    </w:p>
    <w:p w14:paraId="71CE9632" w14:textId="77777777" w:rsidR="00FC120E" w:rsidRPr="00641ED5" w:rsidRDefault="00FC120E" w:rsidP="00FC120E">
      <w:r w:rsidRPr="00641ED5">
        <w:rPr>
          <w:rStyle w:val="HideTWBExt"/>
        </w:rPr>
        <w:t>&lt;/Amend&gt;</w:t>
      </w:r>
    </w:p>
    <w:p w14:paraId="79BF64F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137</w:t>
      </w:r>
      <w:r w:rsidRPr="00641ED5">
        <w:rPr>
          <w:rStyle w:val="HideTWBExt"/>
        </w:rPr>
        <w:t>&lt;/NumAm&gt;</w:t>
      </w:r>
    </w:p>
    <w:p w14:paraId="3E90A29B" w14:textId="77777777" w:rsidR="00FC120E" w:rsidRPr="00641ED5" w:rsidRDefault="00FC120E" w:rsidP="00FC120E">
      <w:pPr>
        <w:pStyle w:val="NormalBold"/>
      </w:pPr>
      <w:r w:rsidRPr="00641ED5">
        <w:rPr>
          <w:rStyle w:val="HideTWBExt"/>
          <w:b w:val="0"/>
        </w:rPr>
        <w:t>&lt;RepeatBlock-By&gt;&lt;Members&gt;</w:t>
      </w:r>
      <w:r w:rsidRPr="00641ED5">
        <w:t>Jaroslava Pokorná Jermanová, Tomáš Kubín</w:t>
      </w:r>
      <w:r w:rsidRPr="00641ED5">
        <w:rPr>
          <w:rStyle w:val="HideTWBExt"/>
          <w:b w:val="0"/>
        </w:rPr>
        <w:t>&lt;/Members&gt;</w:t>
      </w:r>
    </w:p>
    <w:p w14:paraId="4DBAF68A" w14:textId="77777777" w:rsidR="00FC120E" w:rsidRPr="00641ED5" w:rsidRDefault="00FC120E" w:rsidP="00FC120E">
      <w:pPr>
        <w:pStyle w:val="NormalBold"/>
      </w:pPr>
      <w:r w:rsidRPr="00641ED5">
        <w:rPr>
          <w:rStyle w:val="HideTWBExt"/>
          <w:b w:val="0"/>
        </w:rPr>
        <w:t>&lt;/RepeatBlock-By&gt;</w:t>
      </w:r>
    </w:p>
    <w:p w14:paraId="1890EAFF"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A93EA78" w14:textId="77777777" w:rsidR="00FC120E" w:rsidRPr="00641ED5" w:rsidRDefault="00FC120E" w:rsidP="00FC120E">
      <w:pPr>
        <w:pStyle w:val="NormalBold"/>
      </w:pPr>
      <w:r w:rsidRPr="00641ED5">
        <w:rPr>
          <w:rStyle w:val="HideTWBExt"/>
        </w:rPr>
        <w:t>&lt;Article&gt;</w:t>
      </w:r>
      <w:r w:rsidRPr="00641ED5">
        <w:t>Ziffer 8 d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9E03F0D" w14:textId="77777777" w:rsidTr="00755C74">
        <w:trPr>
          <w:trHeight w:hRule="exact" w:val="240"/>
          <w:jc w:val="center"/>
        </w:trPr>
        <w:tc>
          <w:tcPr>
            <w:tcW w:w="9752" w:type="dxa"/>
            <w:gridSpan w:val="2"/>
            <w:tcBorders>
              <w:top w:val="nil"/>
              <w:left w:val="nil"/>
              <w:bottom w:val="nil"/>
              <w:right w:val="nil"/>
            </w:tcBorders>
          </w:tcPr>
          <w:p w14:paraId="6796A90D" w14:textId="77777777" w:rsidR="00FC120E" w:rsidRPr="00641ED5" w:rsidRDefault="00FC120E" w:rsidP="00755C74"/>
        </w:tc>
      </w:tr>
      <w:tr w:rsidR="00FC120E" w:rsidRPr="00641ED5" w14:paraId="699F17E9" w14:textId="77777777" w:rsidTr="00755C74">
        <w:trPr>
          <w:trHeight w:val="240"/>
          <w:jc w:val="center"/>
        </w:trPr>
        <w:tc>
          <w:tcPr>
            <w:tcW w:w="4876" w:type="dxa"/>
            <w:tcBorders>
              <w:top w:val="nil"/>
              <w:left w:val="nil"/>
              <w:bottom w:val="nil"/>
              <w:right w:val="nil"/>
            </w:tcBorders>
          </w:tcPr>
          <w:p w14:paraId="4ADF9BB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F653B41" w14:textId="77777777" w:rsidR="00FC120E" w:rsidRPr="00641ED5" w:rsidRDefault="00FC120E" w:rsidP="00755C74">
            <w:pPr>
              <w:pStyle w:val="AmColumnHeading"/>
            </w:pPr>
            <w:r w:rsidRPr="00641ED5">
              <w:t>Geänderter Text</w:t>
            </w:r>
          </w:p>
        </w:tc>
      </w:tr>
      <w:tr w:rsidR="00FC120E" w:rsidRPr="00641ED5" w14:paraId="6563FB1C" w14:textId="77777777" w:rsidTr="00755C74">
        <w:trPr>
          <w:jc w:val="center"/>
        </w:trPr>
        <w:tc>
          <w:tcPr>
            <w:tcW w:w="4876" w:type="dxa"/>
            <w:tcBorders>
              <w:top w:val="nil"/>
              <w:left w:val="nil"/>
              <w:bottom w:val="nil"/>
              <w:right w:val="nil"/>
            </w:tcBorders>
          </w:tcPr>
          <w:p w14:paraId="176523AF" w14:textId="77777777" w:rsidR="00FC120E" w:rsidRPr="00641ED5" w:rsidRDefault="00FC120E" w:rsidP="00755C74">
            <w:pPr>
              <w:pStyle w:val="Normal6a"/>
            </w:pPr>
          </w:p>
        </w:tc>
        <w:tc>
          <w:tcPr>
            <w:tcW w:w="4876" w:type="dxa"/>
            <w:tcBorders>
              <w:top w:val="nil"/>
              <w:left w:val="nil"/>
              <w:bottom w:val="nil"/>
              <w:right w:val="nil"/>
            </w:tcBorders>
          </w:tcPr>
          <w:p w14:paraId="1E16A27B" w14:textId="77777777" w:rsidR="00FC120E" w:rsidRPr="00641ED5" w:rsidRDefault="00FC120E" w:rsidP="00755C74">
            <w:pPr>
              <w:pStyle w:val="Normal6a"/>
            </w:pPr>
            <w:r w:rsidRPr="00641ED5">
              <w:rPr>
                <w:b/>
                <w:i/>
              </w:rPr>
              <w:t>8d.</w:t>
            </w:r>
            <w:r w:rsidRPr="00641ED5">
              <w:tab/>
            </w:r>
            <w:r w:rsidRPr="00641ED5">
              <w:rPr>
                <w:b/>
                <w:i/>
              </w:rPr>
              <w:t>hebt den Stellenwert hervor, die dem Europäischen Investitionsfonds (EIF) als Instrument zur Unterstützung von Kleinstunternehmen sowie KMU zukommt; stellt fest, dass der EIF derzeit nur einen begrenzten Teil der Tätigkeiten der EIB-Gruppe ausmacht, und fordert, dass er gestärkt wird, indem seine Haushaltsmittel aufgestockt und Mandate erweitert werden und sichergestellt wird, dass er eine größere strategische Sichtbarkeit innerhalb der EIB-Gruppe erhält;</w:t>
            </w:r>
          </w:p>
        </w:tc>
      </w:tr>
    </w:tbl>
    <w:p w14:paraId="47A5446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{CS}</w:t>
      </w:r>
      <w:r w:rsidRPr="00641ED5">
        <w:t>cs</w:t>
      </w:r>
      <w:r w:rsidRPr="00641ED5">
        <w:rPr>
          <w:rStyle w:val="HideTWBExt"/>
        </w:rPr>
        <w:t>&lt;/Original&gt;</w:t>
      </w:r>
    </w:p>
    <w:p w14:paraId="2A3D0399" w14:textId="77777777" w:rsidR="00FC120E" w:rsidRPr="00641ED5" w:rsidRDefault="00FC120E" w:rsidP="00FC120E">
      <w:r w:rsidRPr="00641ED5">
        <w:rPr>
          <w:rStyle w:val="HideTWBExt"/>
        </w:rPr>
        <w:t>&lt;/Amend&gt;</w:t>
      </w:r>
    </w:p>
    <w:p w14:paraId="4A23F97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138</w:t>
      </w:r>
      <w:r w:rsidRPr="00641ED5">
        <w:rPr>
          <w:rStyle w:val="HideTWBExt"/>
        </w:rPr>
        <w:t>&lt;/NumAm&gt;</w:t>
      </w:r>
    </w:p>
    <w:p w14:paraId="6126B9D9" w14:textId="77777777" w:rsidR="00FC120E" w:rsidRPr="00641ED5" w:rsidRDefault="00FC120E" w:rsidP="00FC120E">
      <w:pPr>
        <w:pStyle w:val="NormalBold"/>
      </w:pPr>
      <w:r w:rsidRPr="00641ED5">
        <w:rPr>
          <w:rStyle w:val="HideTWBExt"/>
          <w:b w:val="0"/>
        </w:rPr>
        <w:t>&lt;RepeatBlock-By&gt;&lt;Members&gt;</w:t>
      </w:r>
      <w:r w:rsidRPr="00641ED5">
        <w:t>Engin Eroglu</w:t>
      </w:r>
      <w:r w:rsidRPr="00641ED5">
        <w:rPr>
          <w:rStyle w:val="HideTWBExt"/>
          <w:b w:val="0"/>
        </w:rPr>
        <w:t>&lt;/Members&gt;</w:t>
      </w:r>
    </w:p>
    <w:p w14:paraId="25B4B5B1" w14:textId="77777777" w:rsidR="00FC120E" w:rsidRPr="00641ED5" w:rsidRDefault="00FC120E" w:rsidP="00FC120E">
      <w:pPr>
        <w:pStyle w:val="NormalBold"/>
      </w:pPr>
      <w:r w:rsidRPr="00641ED5">
        <w:rPr>
          <w:rStyle w:val="HideTWBExt"/>
          <w:b w:val="0"/>
        </w:rPr>
        <w:t>&lt;/RepeatBlock-By&gt;</w:t>
      </w:r>
    </w:p>
    <w:p w14:paraId="20AB0472"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BD64548" w14:textId="77777777" w:rsidR="00FC120E" w:rsidRPr="00641ED5" w:rsidRDefault="00FC120E" w:rsidP="00FC120E">
      <w:pPr>
        <w:pStyle w:val="NormalBold"/>
      </w:pPr>
      <w:r w:rsidRPr="00641ED5">
        <w:rPr>
          <w:rStyle w:val="HideTWBExt"/>
        </w:rPr>
        <w:t>&lt;Article&gt;</w:t>
      </w:r>
      <w:r w:rsidRPr="00641ED5">
        <w:t>Zwischenüberschrift 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CE903A5" w14:textId="77777777" w:rsidTr="00755C74">
        <w:trPr>
          <w:trHeight w:hRule="exact" w:val="240"/>
          <w:jc w:val="center"/>
        </w:trPr>
        <w:tc>
          <w:tcPr>
            <w:tcW w:w="9752" w:type="dxa"/>
            <w:gridSpan w:val="2"/>
            <w:tcBorders>
              <w:top w:val="nil"/>
              <w:left w:val="nil"/>
              <w:bottom w:val="nil"/>
              <w:right w:val="nil"/>
            </w:tcBorders>
          </w:tcPr>
          <w:p w14:paraId="462CBA04" w14:textId="77777777" w:rsidR="00FC120E" w:rsidRPr="00641ED5" w:rsidRDefault="00FC120E" w:rsidP="00755C74"/>
        </w:tc>
      </w:tr>
      <w:tr w:rsidR="00FC120E" w:rsidRPr="00641ED5" w14:paraId="2B1F099B" w14:textId="77777777" w:rsidTr="00755C74">
        <w:trPr>
          <w:trHeight w:val="240"/>
          <w:jc w:val="center"/>
        </w:trPr>
        <w:tc>
          <w:tcPr>
            <w:tcW w:w="4876" w:type="dxa"/>
            <w:tcBorders>
              <w:top w:val="nil"/>
              <w:left w:val="nil"/>
              <w:bottom w:val="nil"/>
              <w:right w:val="nil"/>
            </w:tcBorders>
          </w:tcPr>
          <w:p w14:paraId="523DA2C3"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199FA2B" w14:textId="77777777" w:rsidR="00FC120E" w:rsidRPr="00641ED5" w:rsidRDefault="00FC120E" w:rsidP="00755C74">
            <w:pPr>
              <w:pStyle w:val="AmColumnHeading"/>
            </w:pPr>
            <w:r w:rsidRPr="00641ED5">
              <w:t>Geänderter Text</w:t>
            </w:r>
          </w:p>
        </w:tc>
      </w:tr>
      <w:tr w:rsidR="00FC120E" w:rsidRPr="00641ED5" w14:paraId="630FF92B" w14:textId="77777777" w:rsidTr="00755C74">
        <w:trPr>
          <w:jc w:val="center"/>
        </w:trPr>
        <w:tc>
          <w:tcPr>
            <w:tcW w:w="4876" w:type="dxa"/>
            <w:tcBorders>
              <w:top w:val="nil"/>
              <w:left w:val="nil"/>
              <w:bottom w:val="nil"/>
              <w:right w:val="nil"/>
            </w:tcBorders>
          </w:tcPr>
          <w:p w14:paraId="60C04BCF" w14:textId="77777777" w:rsidR="00FC120E" w:rsidRPr="00641ED5" w:rsidRDefault="00FC120E" w:rsidP="00755C74">
            <w:pPr>
              <w:pStyle w:val="Normal6a"/>
            </w:pPr>
            <w:r w:rsidRPr="00641ED5">
              <w:t>Förderung des digitalen Wandels</w:t>
            </w:r>
          </w:p>
        </w:tc>
        <w:tc>
          <w:tcPr>
            <w:tcW w:w="4876" w:type="dxa"/>
            <w:tcBorders>
              <w:top w:val="nil"/>
              <w:left w:val="nil"/>
              <w:bottom w:val="nil"/>
              <w:right w:val="nil"/>
            </w:tcBorders>
          </w:tcPr>
          <w:p w14:paraId="4C292F7F" w14:textId="77777777" w:rsidR="00FC120E" w:rsidRPr="00641ED5" w:rsidRDefault="00FC120E" w:rsidP="00755C74">
            <w:pPr>
              <w:pStyle w:val="Normal6a"/>
            </w:pPr>
            <w:r w:rsidRPr="00641ED5">
              <w:t xml:space="preserve">Förderung des digitalen Wandels </w:t>
            </w:r>
            <w:r w:rsidRPr="00641ED5">
              <w:rPr>
                <w:b/>
                <w:bCs/>
                <w:i/>
                <w:iCs/>
              </w:rPr>
              <w:t>und neuer Technologien</w:t>
            </w:r>
          </w:p>
        </w:tc>
      </w:tr>
    </w:tbl>
    <w:p w14:paraId="76D6E53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D25A10B" w14:textId="77777777" w:rsidR="00FC120E" w:rsidRPr="00641ED5" w:rsidRDefault="00FC120E" w:rsidP="00FC120E">
      <w:r w:rsidRPr="00641ED5">
        <w:rPr>
          <w:rStyle w:val="HideTWBExt"/>
        </w:rPr>
        <w:t>&lt;/Amend&gt;</w:t>
      </w:r>
    </w:p>
    <w:p w14:paraId="35B51330"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139</w:t>
      </w:r>
      <w:r w:rsidRPr="00641ED5">
        <w:rPr>
          <w:rStyle w:val="HideTWBExt"/>
        </w:rPr>
        <w:t>&lt;/NumAm&gt;</w:t>
      </w:r>
    </w:p>
    <w:p w14:paraId="7EADEAEE"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711AB79A"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290274A0" w14:textId="77777777" w:rsidR="00FC120E" w:rsidRPr="00641ED5" w:rsidRDefault="00FC120E" w:rsidP="00FC120E">
      <w:pPr>
        <w:pStyle w:val="NormalBold"/>
      </w:pPr>
      <w:r w:rsidRPr="00641ED5">
        <w:rPr>
          <w:rStyle w:val="HideTWBExt"/>
          <w:b w:val="0"/>
        </w:rPr>
        <w:t>&lt;/RepeatBlock-By&gt;</w:t>
      </w:r>
    </w:p>
    <w:p w14:paraId="5E40E45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A847248" w14:textId="77777777" w:rsidR="00FC120E" w:rsidRPr="00641ED5" w:rsidRDefault="00FC120E" w:rsidP="00FC120E">
      <w:pPr>
        <w:pStyle w:val="NormalBold"/>
      </w:pPr>
      <w:r w:rsidRPr="00641ED5">
        <w:rPr>
          <w:rStyle w:val="HideTWBExt"/>
        </w:rPr>
        <w:t>&lt;Article&gt;</w:t>
      </w:r>
      <w:r w:rsidRPr="00641ED5">
        <w:t>Zwischenüberschrift 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3A5F661" w14:textId="77777777" w:rsidTr="00755C74">
        <w:trPr>
          <w:trHeight w:hRule="exact" w:val="240"/>
          <w:jc w:val="center"/>
        </w:trPr>
        <w:tc>
          <w:tcPr>
            <w:tcW w:w="9752" w:type="dxa"/>
            <w:gridSpan w:val="2"/>
            <w:tcBorders>
              <w:top w:val="nil"/>
              <w:left w:val="nil"/>
              <w:bottom w:val="nil"/>
              <w:right w:val="nil"/>
            </w:tcBorders>
          </w:tcPr>
          <w:p w14:paraId="46213974" w14:textId="77777777" w:rsidR="00FC120E" w:rsidRPr="00641ED5" w:rsidRDefault="00FC120E" w:rsidP="00755C74"/>
        </w:tc>
      </w:tr>
      <w:tr w:rsidR="00FC120E" w:rsidRPr="00641ED5" w14:paraId="5D06971A" w14:textId="77777777" w:rsidTr="00755C74">
        <w:trPr>
          <w:trHeight w:val="240"/>
          <w:jc w:val="center"/>
        </w:trPr>
        <w:tc>
          <w:tcPr>
            <w:tcW w:w="4876" w:type="dxa"/>
            <w:tcBorders>
              <w:top w:val="nil"/>
              <w:left w:val="nil"/>
              <w:bottom w:val="nil"/>
              <w:right w:val="nil"/>
            </w:tcBorders>
          </w:tcPr>
          <w:p w14:paraId="10E9958C"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C1AD913" w14:textId="77777777" w:rsidR="00FC120E" w:rsidRPr="00641ED5" w:rsidRDefault="00FC120E" w:rsidP="00755C74">
            <w:pPr>
              <w:pStyle w:val="AmColumnHeading"/>
            </w:pPr>
            <w:r w:rsidRPr="00641ED5">
              <w:t>Geänderter Text</w:t>
            </w:r>
          </w:p>
        </w:tc>
      </w:tr>
      <w:tr w:rsidR="00FC120E" w:rsidRPr="00641ED5" w14:paraId="2F108BE1" w14:textId="77777777" w:rsidTr="00755C74">
        <w:trPr>
          <w:jc w:val="center"/>
        </w:trPr>
        <w:tc>
          <w:tcPr>
            <w:tcW w:w="4876" w:type="dxa"/>
            <w:tcBorders>
              <w:top w:val="nil"/>
              <w:left w:val="nil"/>
              <w:bottom w:val="nil"/>
              <w:right w:val="nil"/>
            </w:tcBorders>
          </w:tcPr>
          <w:p w14:paraId="60DF9B2F" w14:textId="77777777" w:rsidR="00FC120E" w:rsidRPr="00641ED5" w:rsidRDefault="00FC120E" w:rsidP="00755C74">
            <w:pPr>
              <w:pStyle w:val="Normal6a"/>
            </w:pPr>
            <w:r w:rsidRPr="00641ED5">
              <w:t xml:space="preserve">Förderung </w:t>
            </w:r>
            <w:r w:rsidRPr="00641ED5">
              <w:rPr>
                <w:b/>
                <w:bCs/>
                <w:i/>
                <w:iCs/>
              </w:rPr>
              <w:t>des digitalen Wandels</w:t>
            </w:r>
          </w:p>
        </w:tc>
        <w:tc>
          <w:tcPr>
            <w:tcW w:w="4876" w:type="dxa"/>
            <w:tcBorders>
              <w:top w:val="nil"/>
              <w:left w:val="nil"/>
              <w:bottom w:val="nil"/>
              <w:right w:val="nil"/>
            </w:tcBorders>
          </w:tcPr>
          <w:p w14:paraId="7D5132A3" w14:textId="77777777" w:rsidR="00FC120E" w:rsidRPr="00641ED5" w:rsidRDefault="00FC120E" w:rsidP="00755C74">
            <w:pPr>
              <w:pStyle w:val="Normal6a"/>
            </w:pPr>
            <w:r w:rsidRPr="00641ED5">
              <w:t xml:space="preserve">Förderung </w:t>
            </w:r>
            <w:r w:rsidRPr="00641ED5">
              <w:rPr>
                <w:b/>
                <w:bCs/>
                <w:i/>
                <w:iCs/>
              </w:rPr>
              <w:t>der</w:t>
            </w:r>
            <w:r w:rsidRPr="00641ED5">
              <w:t xml:space="preserve"> </w:t>
            </w:r>
            <w:r w:rsidRPr="00641ED5">
              <w:rPr>
                <w:b/>
                <w:i/>
              </w:rPr>
              <w:t>Industrie der Zukunft</w:t>
            </w:r>
          </w:p>
        </w:tc>
      </w:tr>
    </w:tbl>
    <w:p w14:paraId="28D30989"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3219B98" w14:textId="77777777" w:rsidR="00FC120E" w:rsidRPr="00641ED5" w:rsidRDefault="00FC120E" w:rsidP="00FC120E">
      <w:r w:rsidRPr="00641ED5">
        <w:rPr>
          <w:rStyle w:val="HideTWBExt"/>
        </w:rPr>
        <w:t>&lt;/Amend&gt;</w:t>
      </w:r>
    </w:p>
    <w:p w14:paraId="7FA9EA53"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140</w:t>
      </w:r>
      <w:r w:rsidRPr="00641ED5">
        <w:rPr>
          <w:rStyle w:val="HideTWBExt"/>
        </w:rPr>
        <w:t>&lt;/NumAm&gt;</w:t>
      </w:r>
    </w:p>
    <w:p w14:paraId="348F81F1"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0078C3E9" w14:textId="77777777" w:rsidR="00FC120E" w:rsidRPr="00641ED5" w:rsidRDefault="00FC120E" w:rsidP="00FC120E">
      <w:pPr>
        <w:pStyle w:val="NormalBold"/>
      </w:pPr>
      <w:r w:rsidRPr="00641ED5">
        <w:rPr>
          <w:rStyle w:val="HideTWBExt"/>
          <w:b w:val="0"/>
        </w:rPr>
        <w:t>&lt;/RepeatBlock-By&gt;</w:t>
      </w:r>
    </w:p>
    <w:p w14:paraId="34006E74"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F9A2373" w14:textId="77777777" w:rsidR="00FC120E" w:rsidRPr="00641ED5" w:rsidRDefault="00FC120E" w:rsidP="00FC120E">
      <w:pPr>
        <w:pStyle w:val="NormalBold"/>
      </w:pPr>
      <w:r w:rsidRPr="00641ED5">
        <w:rPr>
          <w:rStyle w:val="HideTWBExt"/>
        </w:rPr>
        <w:t>&lt;Article&gt;</w:t>
      </w:r>
      <w:r w:rsidRPr="00641ED5">
        <w:t>Ziffer 9</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E6E1750" w14:textId="77777777" w:rsidTr="00755C74">
        <w:trPr>
          <w:trHeight w:hRule="exact" w:val="240"/>
          <w:jc w:val="center"/>
        </w:trPr>
        <w:tc>
          <w:tcPr>
            <w:tcW w:w="9752" w:type="dxa"/>
            <w:gridSpan w:val="2"/>
            <w:tcBorders>
              <w:top w:val="nil"/>
              <w:left w:val="nil"/>
              <w:bottom w:val="nil"/>
              <w:right w:val="nil"/>
            </w:tcBorders>
          </w:tcPr>
          <w:p w14:paraId="274EA073" w14:textId="77777777" w:rsidR="00FC120E" w:rsidRPr="00641ED5" w:rsidRDefault="00FC120E" w:rsidP="00755C74"/>
        </w:tc>
      </w:tr>
      <w:tr w:rsidR="00FC120E" w:rsidRPr="00641ED5" w14:paraId="5B5CFDAA" w14:textId="77777777" w:rsidTr="00755C74">
        <w:trPr>
          <w:trHeight w:val="240"/>
          <w:jc w:val="center"/>
        </w:trPr>
        <w:tc>
          <w:tcPr>
            <w:tcW w:w="4876" w:type="dxa"/>
            <w:tcBorders>
              <w:top w:val="nil"/>
              <w:left w:val="nil"/>
              <w:bottom w:val="nil"/>
              <w:right w:val="nil"/>
            </w:tcBorders>
          </w:tcPr>
          <w:p w14:paraId="30810462"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091FB27" w14:textId="77777777" w:rsidR="00FC120E" w:rsidRPr="00641ED5" w:rsidRDefault="00FC120E" w:rsidP="00755C74">
            <w:pPr>
              <w:pStyle w:val="AmColumnHeading"/>
            </w:pPr>
            <w:r w:rsidRPr="00641ED5">
              <w:t>Geänderter Text</w:t>
            </w:r>
          </w:p>
        </w:tc>
      </w:tr>
      <w:tr w:rsidR="00FC120E" w:rsidRPr="00641ED5" w14:paraId="31CFD141" w14:textId="77777777" w:rsidTr="00755C74">
        <w:trPr>
          <w:jc w:val="center"/>
        </w:trPr>
        <w:tc>
          <w:tcPr>
            <w:tcW w:w="4876" w:type="dxa"/>
            <w:tcBorders>
              <w:top w:val="nil"/>
              <w:left w:val="nil"/>
              <w:bottom w:val="nil"/>
              <w:right w:val="nil"/>
            </w:tcBorders>
          </w:tcPr>
          <w:p w14:paraId="197C59E5" w14:textId="77777777" w:rsidR="00FC120E" w:rsidRPr="00641ED5" w:rsidRDefault="00FC120E" w:rsidP="00755C74">
            <w:pPr>
              <w:pStyle w:val="Normal6a"/>
            </w:pPr>
            <w:r w:rsidRPr="00641ED5">
              <w:t>9.</w:t>
            </w:r>
            <w:r w:rsidRPr="00641ED5">
              <w:tab/>
              <w:t>fordert die EIB auf, die Finanzierung der offenen strategischen Autonomie der EU im digitalen Bereich zu stärken und die europäische digitale Infrastruktur sowie neue und disruptive Technologien und die Forschung zu fördern;</w:t>
            </w:r>
          </w:p>
        </w:tc>
        <w:tc>
          <w:tcPr>
            <w:tcW w:w="4876" w:type="dxa"/>
            <w:tcBorders>
              <w:top w:val="nil"/>
              <w:left w:val="nil"/>
              <w:bottom w:val="nil"/>
              <w:right w:val="nil"/>
            </w:tcBorders>
          </w:tcPr>
          <w:p w14:paraId="529178B0" w14:textId="77777777" w:rsidR="00FC120E" w:rsidRPr="00641ED5" w:rsidRDefault="00FC120E" w:rsidP="00755C74">
            <w:pPr>
              <w:pStyle w:val="Normal6a"/>
            </w:pPr>
            <w:r w:rsidRPr="00641ED5">
              <w:t>9.</w:t>
            </w:r>
            <w:r w:rsidRPr="00641ED5">
              <w:tab/>
              <w:t>fordert die EIB auf, die Finanzierung der offenen strategischen Autonomie der EU im digitalen Bereich zu stärken und die europäische digitale Infrastruktur sowie neue und disruptive Technologien</w:t>
            </w:r>
            <w:r w:rsidRPr="00641ED5">
              <w:rPr>
                <w:b/>
                <w:bCs/>
                <w:i/>
                <w:iCs/>
              </w:rPr>
              <w:t>, digitale Start-up-Unternehmen</w:t>
            </w:r>
            <w:r w:rsidRPr="00641ED5">
              <w:t xml:space="preserve"> und die Forschung zu fördern; </w:t>
            </w:r>
            <w:r w:rsidRPr="00641ED5">
              <w:rPr>
                <w:b/>
                <w:i/>
              </w:rPr>
              <w:t>betont, dass es wichtig ist, die digitalen Investitionen der EIB mit den strategischen Prioritäten der EU wie den Zielen der Digitalen Dekade, darunter Konnektivität, digitale Kompetenzen und der digitale Wandel in Unternehmen, in Einklang zu bringen;</w:t>
            </w:r>
          </w:p>
        </w:tc>
      </w:tr>
    </w:tbl>
    <w:p w14:paraId="0C9B71E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26C47E3" w14:textId="77777777" w:rsidR="00FC120E" w:rsidRPr="00641ED5" w:rsidRDefault="00FC120E" w:rsidP="00FC120E">
      <w:r w:rsidRPr="00641ED5">
        <w:rPr>
          <w:rStyle w:val="HideTWBExt"/>
        </w:rPr>
        <w:t>&lt;/Amend&gt;</w:t>
      </w:r>
    </w:p>
    <w:p w14:paraId="478E5E8A"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141</w:t>
      </w:r>
      <w:r w:rsidRPr="00641ED5">
        <w:rPr>
          <w:rStyle w:val="HideTWBExt"/>
        </w:rPr>
        <w:t>&lt;/NumAm&gt;</w:t>
      </w:r>
    </w:p>
    <w:p w14:paraId="3BCDB8E9" w14:textId="77777777" w:rsidR="00FC120E" w:rsidRPr="00641ED5" w:rsidRDefault="00FC120E" w:rsidP="00FC120E">
      <w:pPr>
        <w:pStyle w:val="NormalBold"/>
      </w:pPr>
      <w:r w:rsidRPr="00641ED5">
        <w:rPr>
          <w:rStyle w:val="HideTWBExt"/>
          <w:b w:val="0"/>
        </w:rPr>
        <w:t>&lt;RepeatBlock-By&gt;&lt;Members&gt;</w:t>
      </w:r>
      <w:r w:rsidRPr="00641ED5">
        <w:t>Jonás Fernández</w:t>
      </w:r>
      <w:r w:rsidRPr="00641ED5">
        <w:rPr>
          <w:rStyle w:val="HideTWBExt"/>
          <w:b w:val="0"/>
        </w:rPr>
        <w:t>&lt;/Members&gt;</w:t>
      </w:r>
    </w:p>
    <w:p w14:paraId="5E3BA83F" w14:textId="77777777" w:rsidR="00FC120E" w:rsidRPr="00641ED5" w:rsidRDefault="00FC120E" w:rsidP="00FC120E">
      <w:pPr>
        <w:pStyle w:val="NormalBold"/>
      </w:pPr>
      <w:r w:rsidRPr="00641ED5">
        <w:rPr>
          <w:rStyle w:val="HideTWBExt"/>
          <w:b w:val="0"/>
        </w:rPr>
        <w:t>&lt;/RepeatBlock-By&gt;</w:t>
      </w:r>
    </w:p>
    <w:p w14:paraId="31B25E6A"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2DCE712" w14:textId="77777777" w:rsidR="00FC120E" w:rsidRPr="00641ED5" w:rsidRDefault="00FC120E" w:rsidP="00FC120E">
      <w:pPr>
        <w:pStyle w:val="NormalBold"/>
      </w:pPr>
      <w:r w:rsidRPr="00641ED5">
        <w:rPr>
          <w:rStyle w:val="HideTWBExt"/>
        </w:rPr>
        <w:t>&lt;Article&gt;</w:t>
      </w:r>
      <w:r w:rsidRPr="00641ED5">
        <w:t>Ziffer 9</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91908DE" w14:textId="77777777" w:rsidTr="00755C74">
        <w:trPr>
          <w:trHeight w:hRule="exact" w:val="240"/>
          <w:jc w:val="center"/>
        </w:trPr>
        <w:tc>
          <w:tcPr>
            <w:tcW w:w="9752" w:type="dxa"/>
            <w:gridSpan w:val="2"/>
            <w:tcBorders>
              <w:top w:val="nil"/>
              <w:left w:val="nil"/>
              <w:bottom w:val="nil"/>
              <w:right w:val="nil"/>
            </w:tcBorders>
          </w:tcPr>
          <w:p w14:paraId="0F9959DC" w14:textId="77777777" w:rsidR="00FC120E" w:rsidRPr="00641ED5" w:rsidRDefault="00FC120E" w:rsidP="00755C74"/>
        </w:tc>
      </w:tr>
      <w:tr w:rsidR="00FC120E" w:rsidRPr="00641ED5" w14:paraId="1CBB5482" w14:textId="77777777" w:rsidTr="00755C74">
        <w:trPr>
          <w:trHeight w:val="240"/>
          <w:jc w:val="center"/>
        </w:trPr>
        <w:tc>
          <w:tcPr>
            <w:tcW w:w="4876" w:type="dxa"/>
            <w:tcBorders>
              <w:top w:val="nil"/>
              <w:left w:val="nil"/>
              <w:bottom w:val="nil"/>
              <w:right w:val="nil"/>
            </w:tcBorders>
          </w:tcPr>
          <w:p w14:paraId="2075EC1D"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6EFE89A" w14:textId="77777777" w:rsidR="00FC120E" w:rsidRPr="00641ED5" w:rsidRDefault="00FC120E" w:rsidP="00755C74">
            <w:pPr>
              <w:pStyle w:val="AmColumnHeading"/>
            </w:pPr>
            <w:r w:rsidRPr="00641ED5">
              <w:t>Geänderter Text</w:t>
            </w:r>
          </w:p>
        </w:tc>
      </w:tr>
      <w:tr w:rsidR="00FC120E" w:rsidRPr="00641ED5" w14:paraId="30BDC3A9" w14:textId="77777777" w:rsidTr="00755C74">
        <w:trPr>
          <w:jc w:val="center"/>
        </w:trPr>
        <w:tc>
          <w:tcPr>
            <w:tcW w:w="4876" w:type="dxa"/>
            <w:tcBorders>
              <w:top w:val="nil"/>
              <w:left w:val="nil"/>
              <w:bottom w:val="nil"/>
              <w:right w:val="nil"/>
            </w:tcBorders>
          </w:tcPr>
          <w:p w14:paraId="59A5BCAB" w14:textId="77777777" w:rsidR="00FC120E" w:rsidRPr="00641ED5" w:rsidRDefault="00FC120E" w:rsidP="00755C74">
            <w:pPr>
              <w:pStyle w:val="Normal6a"/>
            </w:pPr>
            <w:r w:rsidRPr="00641ED5">
              <w:t>9.</w:t>
            </w:r>
            <w:r w:rsidRPr="00641ED5">
              <w:tab/>
              <w:t xml:space="preserve">fordert die EIB auf, die Finanzierung der offenen strategischen Autonomie der EU im digitalen Bereich zu stärken und die europäische digitale Infrastruktur sowie neue und disruptive Technologien </w:t>
            </w:r>
            <w:r w:rsidRPr="00641ED5">
              <w:rPr>
                <w:b/>
                <w:bCs/>
                <w:i/>
                <w:iCs/>
              </w:rPr>
              <w:t>und die Forschung</w:t>
            </w:r>
            <w:r w:rsidRPr="00641ED5">
              <w:t xml:space="preserve"> zu fördern;</w:t>
            </w:r>
          </w:p>
        </w:tc>
        <w:tc>
          <w:tcPr>
            <w:tcW w:w="4876" w:type="dxa"/>
            <w:tcBorders>
              <w:top w:val="nil"/>
              <w:left w:val="nil"/>
              <w:bottom w:val="nil"/>
              <w:right w:val="nil"/>
            </w:tcBorders>
          </w:tcPr>
          <w:p w14:paraId="4643C3DD" w14:textId="77777777" w:rsidR="00FC120E" w:rsidRPr="00641ED5" w:rsidRDefault="00FC120E" w:rsidP="00755C74">
            <w:pPr>
              <w:pStyle w:val="Normal6a"/>
            </w:pPr>
            <w:r w:rsidRPr="00641ED5">
              <w:t>9.</w:t>
            </w:r>
            <w:r w:rsidRPr="00641ED5">
              <w:tab/>
              <w:t xml:space="preserve">fordert die EIB auf, die Finanzierung der offenen strategischen Autonomie der EU im digitalen Bereich zu stärken und die </w:t>
            </w:r>
            <w:r w:rsidRPr="00641ED5">
              <w:rPr>
                <w:b/>
                <w:bCs/>
                <w:i/>
                <w:iCs/>
              </w:rPr>
              <w:t>Forschung, die</w:t>
            </w:r>
            <w:r w:rsidRPr="00641ED5">
              <w:t xml:space="preserve"> europäische digitale Infrastruktur sowie neue und disruptive Technologien</w:t>
            </w:r>
            <w:r w:rsidRPr="00641ED5">
              <w:rPr>
                <w:b/>
                <w:bCs/>
                <w:i/>
                <w:iCs/>
              </w:rPr>
              <w:t>, darunter KI oder Quanteninformatik,</w:t>
            </w:r>
            <w:r w:rsidRPr="00641ED5">
              <w:t xml:space="preserve"> zu fördern;</w:t>
            </w:r>
          </w:p>
        </w:tc>
      </w:tr>
    </w:tbl>
    <w:p w14:paraId="7B08041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D9183B9" w14:textId="77777777" w:rsidR="00FC120E" w:rsidRPr="00641ED5" w:rsidRDefault="00FC120E" w:rsidP="00FC120E">
      <w:r w:rsidRPr="00641ED5">
        <w:rPr>
          <w:rStyle w:val="HideTWBExt"/>
        </w:rPr>
        <w:t>&lt;/Amend&gt;</w:t>
      </w:r>
    </w:p>
    <w:p w14:paraId="6C6B95C9"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142</w:t>
      </w:r>
      <w:r w:rsidRPr="00641ED5">
        <w:rPr>
          <w:rStyle w:val="HideTWBExt"/>
        </w:rPr>
        <w:t>&lt;/NumAm&gt;</w:t>
      </w:r>
    </w:p>
    <w:p w14:paraId="765E2ED6" w14:textId="77777777" w:rsidR="00FC120E" w:rsidRPr="00641ED5" w:rsidRDefault="00FC120E" w:rsidP="00FC120E">
      <w:pPr>
        <w:pStyle w:val="NormalBold"/>
      </w:pPr>
      <w:r w:rsidRPr="00641ED5">
        <w:rPr>
          <w:rStyle w:val="HideTWBExt"/>
          <w:b w:val="0"/>
        </w:rPr>
        <w:t>&lt;RepeatBlock-By&gt;&lt;Members&gt;</w:t>
      </w:r>
      <w:r w:rsidRPr="00641ED5">
        <w:t>Markus Ferber</w:t>
      </w:r>
      <w:r w:rsidRPr="00641ED5">
        <w:rPr>
          <w:rStyle w:val="HideTWBExt"/>
          <w:b w:val="0"/>
        </w:rPr>
        <w:t>&lt;/Members&gt;</w:t>
      </w:r>
    </w:p>
    <w:p w14:paraId="1637BA76" w14:textId="77777777" w:rsidR="00FC120E" w:rsidRPr="00641ED5" w:rsidRDefault="00FC120E" w:rsidP="00FC120E">
      <w:pPr>
        <w:pStyle w:val="NormalBold"/>
      </w:pPr>
      <w:r w:rsidRPr="00641ED5">
        <w:rPr>
          <w:rStyle w:val="HideTWBExt"/>
          <w:b w:val="0"/>
        </w:rPr>
        <w:t>&lt;/RepeatBlock-By&gt;</w:t>
      </w:r>
    </w:p>
    <w:p w14:paraId="72F8F7F0"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44C9F6F" w14:textId="77777777" w:rsidR="00FC120E" w:rsidRPr="00641ED5" w:rsidRDefault="00FC120E" w:rsidP="00FC120E">
      <w:pPr>
        <w:pStyle w:val="NormalBold"/>
      </w:pPr>
      <w:r w:rsidRPr="00641ED5">
        <w:rPr>
          <w:rStyle w:val="HideTWBExt"/>
        </w:rPr>
        <w:t>&lt;Article&gt;</w:t>
      </w:r>
      <w:r w:rsidRPr="00641ED5">
        <w:t>Ziffer 9</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6CB8ACB" w14:textId="77777777" w:rsidTr="00755C74">
        <w:trPr>
          <w:trHeight w:hRule="exact" w:val="240"/>
          <w:jc w:val="center"/>
        </w:trPr>
        <w:tc>
          <w:tcPr>
            <w:tcW w:w="9752" w:type="dxa"/>
            <w:gridSpan w:val="2"/>
            <w:tcBorders>
              <w:top w:val="nil"/>
              <w:left w:val="nil"/>
              <w:bottom w:val="nil"/>
              <w:right w:val="nil"/>
            </w:tcBorders>
          </w:tcPr>
          <w:p w14:paraId="1A8D38DF" w14:textId="77777777" w:rsidR="00FC120E" w:rsidRPr="00641ED5" w:rsidRDefault="00FC120E" w:rsidP="00755C74"/>
        </w:tc>
      </w:tr>
      <w:tr w:rsidR="00FC120E" w:rsidRPr="00641ED5" w14:paraId="5F881AFD" w14:textId="77777777" w:rsidTr="00755C74">
        <w:trPr>
          <w:trHeight w:val="240"/>
          <w:jc w:val="center"/>
        </w:trPr>
        <w:tc>
          <w:tcPr>
            <w:tcW w:w="4876" w:type="dxa"/>
            <w:tcBorders>
              <w:top w:val="nil"/>
              <w:left w:val="nil"/>
              <w:bottom w:val="nil"/>
              <w:right w:val="nil"/>
            </w:tcBorders>
          </w:tcPr>
          <w:p w14:paraId="3998680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6DBF664" w14:textId="77777777" w:rsidR="00FC120E" w:rsidRPr="00641ED5" w:rsidRDefault="00FC120E" w:rsidP="00755C74">
            <w:pPr>
              <w:pStyle w:val="AmColumnHeading"/>
            </w:pPr>
            <w:r w:rsidRPr="00641ED5">
              <w:t>Geänderter Text</w:t>
            </w:r>
          </w:p>
        </w:tc>
      </w:tr>
      <w:tr w:rsidR="00FC120E" w:rsidRPr="00641ED5" w14:paraId="4BDF944F" w14:textId="77777777" w:rsidTr="00755C74">
        <w:trPr>
          <w:jc w:val="center"/>
        </w:trPr>
        <w:tc>
          <w:tcPr>
            <w:tcW w:w="4876" w:type="dxa"/>
            <w:tcBorders>
              <w:top w:val="nil"/>
              <w:left w:val="nil"/>
              <w:bottom w:val="nil"/>
              <w:right w:val="nil"/>
            </w:tcBorders>
          </w:tcPr>
          <w:p w14:paraId="038052C0" w14:textId="77777777" w:rsidR="00FC120E" w:rsidRPr="00641ED5" w:rsidRDefault="00FC120E" w:rsidP="00755C74">
            <w:pPr>
              <w:pStyle w:val="Normal6a"/>
            </w:pPr>
            <w:r w:rsidRPr="00641ED5">
              <w:t>9.</w:t>
            </w:r>
            <w:r w:rsidRPr="00641ED5">
              <w:tab/>
              <w:t xml:space="preserve">fordert die EIB auf, die Finanzierung der offenen strategischen Autonomie der EU im digitalen Bereich zu stärken und die </w:t>
            </w:r>
            <w:r w:rsidRPr="00641ED5">
              <w:rPr>
                <w:b/>
                <w:bCs/>
                <w:i/>
                <w:iCs/>
              </w:rPr>
              <w:t>europäische digitale</w:t>
            </w:r>
            <w:r w:rsidRPr="00641ED5">
              <w:t xml:space="preserve"> Infrastruktur sowie neue und disruptive Technologien und die Forschung zu </w:t>
            </w:r>
            <w:r w:rsidRPr="00641ED5">
              <w:rPr>
                <w:b/>
                <w:bCs/>
                <w:i/>
                <w:iCs/>
              </w:rPr>
              <w:t>fördern</w:t>
            </w:r>
            <w:r w:rsidRPr="00641ED5">
              <w:t>;</w:t>
            </w:r>
          </w:p>
        </w:tc>
        <w:tc>
          <w:tcPr>
            <w:tcW w:w="4876" w:type="dxa"/>
            <w:tcBorders>
              <w:top w:val="nil"/>
              <w:left w:val="nil"/>
              <w:bottom w:val="nil"/>
              <w:right w:val="nil"/>
            </w:tcBorders>
          </w:tcPr>
          <w:p w14:paraId="6CF3465F" w14:textId="77777777" w:rsidR="00FC120E" w:rsidRPr="00641ED5" w:rsidRDefault="00FC120E" w:rsidP="00755C74">
            <w:pPr>
              <w:pStyle w:val="Normal6a"/>
            </w:pPr>
            <w:r w:rsidRPr="00641ED5">
              <w:t>9.</w:t>
            </w:r>
            <w:r w:rsidRPr="00641ED5">
              <w:tab/>
              <w:t xml:space="preserve">fordert die EIB auf, die Finanzierung der offenen strategischen Autonomie der EU im digitalen Bereich zu stärken und die </w:t>
            </w:r>
            <w:r w:rsidRPr="00641ED5">
              <w:rPr>
                <w:b/>
                <w:bCs/>
                <w:i/>
                <w:iCs/>
              </w:rPr>
              <w:t>Entwicklung der europäischen digitalen</w:t>
            </w:r>
            <w:r w:rsidRPr="00641ED5">
              <w:t xml:space="preserve"> Infrastruktur sowie neue und disruptive Technologien und die Forschung zu </w:t>
            </w:r>
            <w:r w:rsidRPr="00641ED5">
              <w:rPr>
                <w:b/>
                <w:bCs/>
                <w:i/>
                <w:iCs/>
              </w:rPr>
              <w:t>unterstützen</w:t>
            </w:r>
            <w:r w:rsidRPr="00641ED5">
              <w:t>;</w:t>
            </w:r>
          </w:p>
        </w:tc>
      </w:tr>
    </w:tbl>
    <w:p w14:paraId="5B4986D2"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EC60440" w14:textId="77777777" w:rsidR="00FC120E" w:rsidRPr="00641ED5" w:rsidRDefault="00FC120E" w:rsidP="00FC120E">
      <w:r w:rsidRPr="00641ED5">
        <w:rPr>
          <w:rStyle w:val="HideTWBExt"/>
        </w:rPr>
        <w:t>&lt;/Amend&gt;</w:t>
      </w:r>
    </w:p>
    <w:p w14:paraId="4A08DF0F"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143</w:t>
      </w:r>
      <w:r w:rsidRPr="00641ED5">
        <w:rPr>
          <w:rStyle w:val="HideTWBExt"/>
        </w:rPr>
        <w:t>&lt;/NumAm&gt;</w:t>
      </w:r>
    </w:p>
    <w:p w14:paraId="51621E63"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3C3490EF"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47A8F9EA" w14:textId="77777777" w:rsidR="00FC120E" w:rsidRPr="00641ED5" w:rsidRDefault="00FC120E" w:rsidP="00FC120E">
      <w:pPr>
        <w:pStyle w:val="NormalBold"/>
      </w:pPr>
      <w:r w:rsidRPr="00641ED5">
        <w:rPr>
          <w:rStyle w:val="HideTWBExt"/>
          <w:b w:val="0"/>
        </w:rPr>
        <w:t>&lt;/RepeatBlock-By&gt;</w:t>
      </w:r>
    </w:p>
    <w:p w14:paraId="38885EB9"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2A6BB71" w14:textId="77777777" w:rsidR="00FC120E" w:rsidRPr="00641ED5" w:rsidRDefault="00FC120E" w:rsidP="00FC120E">
      <w:pPr>
        <w:pStyle w:val="NormalBold"/>
      </w:pPr>
      <w:r w:rsidRPr="00641ED5">
        <w:rPr>
          <w:rStyle w:val="HideTWBExt"/>
        </w:rPr>
        <w:t>&lt;Article&gt;</w:t>
      </w:r>
      <w:r w:rsidRPr="00641ED5">
        <w:t>Ziffer 9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61AEFCB" w14:textId="77777777" w:rsidTr="00755C74">
        <w:trPr>
          <w:trHeight w:hRule="exact" w:val="240"/>
          <w:jc w:val="center"/>
        </w:trPr>
        <w:tc>
          <w:tcPr>
            <w:tcW w:w="9752" w:type="dxa"/>
            <w:gridSpan w:val="2"/>
            <w:tcBorders>
              <w:top w:val="nil"/>
              <w:left w:val="nil"/>
              <w:bottom w:val="nil"/>
              <w:right w:val="nil"/>
            </w:tcBorders>
          </w:tcPr>
          <w:p w14:paraId="3171CEE5" w14:textId="77777777" w:rsidR="00FC120E" w:rsidRPr="00641ED5" w:rsidRDefault="00FC120E" w:rsidP="00755C74"/>
        </w:tc>
      </w:tr>
      <w:tr w:rsidR="00FC120E" w:rsidRPr="00641ED5" w14:paraId="008A7220" w14:textId="77777777" w:rsidTr="00755C74">
        <w:trPr>
          <w:trHeight w:val="240"/>
          <w:jc w:val="center"/>
        </w:trPr>
        <w:tc>
          <w:tcPr>
            <w:tcW w:w="4876" w:type="dxa"/>
            <w:tcBorders>
              <w:top w:val="nil"/>
              <w:left w:val="nil"/>
              <w:bottom w:val="nil"/>
              <w:right w:val="nil"/>
            </w:tcBorders>
          </w:tcPr>
          <w:p w14:paraId="026E3F5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A80214D" w14:textId="77777777" w:rsidR="00FC120E" w:rsidRPr="00641ED5" w:rsidRDefault="00FC120E" w:rsidP="00755C74">
            <w:pPr>
              <w:pStyle w:val="AmColumnHeading"/>
            </w:pPr>
            <w:r w:rsidRPr="00641ED5">
              <w:t>Geänderter Text</w:t>
            </w:r>
          </w:p>
        </w:tc>
      </w:tr>
      <w:tr w:rsidR="00FC120E" w:rsidRPr="00641ED5" w14:paraId="38410666" w14:textId="77777777" w:rsidTr="00755C74">
        <w:trPr>
          <w:jc w:val="center"/>
        </w:trPr>
        <w:tc>
          <w:tcPr>
            <w:tcW w:w="4876" w:type="dxa"/>
            <w:tcBorders>
              <w:top w:val="nil"/>
              <w:left w:val="nil"/>
              <w:bottom w:val="nil"/>
              <w:right w:val="nil"/>
            </w:tcBorders>
          </w:tcPr>
          <w:p w14:paraId="5A48F65D" w14:textId="77777777" w:rsidR="00FC120E" w:rsidRPr="00641ED5" w:rsidRDefault="00FC120E" w:rsidP="00755C74">
            <w:pPr>
              <w:pStyle w:val="Normal6a"/>
            </w:pPr>
          </w:p>
        </w:tc>
        <w:tc>
          <w:tcPr>
            <w:tcW w:w="4876" w:type="dxa"/>
            <w:tcBorders>
              <w:top w:val="nil"/>
              <w:left w:val="nil"/>
              <w:bottom w:val="nil"/>
              <w:right w:val="nil"/>
            </w:tcBorders>
          </w:tcPr>
          <w:p w14:paraId="3C20253A" w14:textId="77777777" w:rsidR="00FC120E" w:rsidRPr="00641ED5" w:rsidRDefault="00FC120E" w:rsidP="00755C74">
            <w:pPr>
              <w:pStyle w:val="Normal6a"/>
            </w:pPr>
            <w:r w:rsidRPr="00641ED5">
              <w:rPr>
                <w:b/>
                <w:i/>
              </w:rPr>
              <w:t>9a.</w:t>
            </w:r>
            <w:r w:rsidRPr="00641ED5">
              <w:tab/>
            </w:r>
            <w:r w:rsidRPr="00641ED5">
              <w:rPr>
                <w:b/>
                <w:i/>
              </w:rPr>
              <w:t>betont, dass die EIB mehr Risiken eingehen könnte, ohne ihr AAA-Rating zu beeinträchtigen; fordert in diesem Sinne eine Aufstockung der Mittel des EIF für das Risikokapital-Ökosystem der EU entsprechend der Empfehlung des Draghi-Berichts; fordert ferner die Einführung von Erstausfallgarantien und wandelbaren Instrumenten, die auf Start-up-Unternehmen und Scale-up-Unternehmen ausgerichtet sind;</w:t>
            </w:r>
          </w:p>
        </w:tc>
      </w:tr>
    </w:tbl>
    <w:p w14:paraId="319F5936"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92E4482" w14:textId="77777777" w:rsidR="00FC120E" w:rsidRPr="00641ED5" w:rsidRDefault="00FC120E" w:rsidP="00FC120E">
      <w:r w:rsidRPr="00641ED5">
        <w:rPr>
          <w:rStyle w:val="HideTWBExt"/>
        </w:rPr>
        <w:t>&lt;/Amend&gt;</w:t>
      </w:r>
    </w:p>
    <w:p w14:paraId="7A277F7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144</w:t>
      </w:r>
      <w:r w:rsidRPr="00641ED5">
        <w:rPr>
          <w:rStyle w:val="HideTWBExt"/>
        </w:rPr>
        <w:t>&lt;/NumAm&gt;</w:t>
      </w:r>
    </w:p>
    <w:p w14:paraId="5852FDEE"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02E488BA"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145E0550" w14:textId="77777777" w:rsidR="00FC120E" w:rsidRPr="00641ED5" w:rsidRDefault="00FC120E" w:rsidP="00FC120E">
      <w:pPr>
        <w:pStyle w:val="NormalBold"/>
      </w:pPr>
      <w:r w:rsidRPr="00641ED5">
        <w:rPr>
          <w:rStyle w:val="HideTWBExt"/>
          <w:b w:val="0"/>
        </w:rPr>
        <w:t>&lt;/RepeatBlock-By&gt;</w:t>
      </w:r>
    </w:p>
    <w:p w14:paraId="75FE9B50"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3994752" w14:textId="77777777" w:rsidR="00FC120E" w:rsidRPr="00641ED5" w:rsidRDefault="00FC120E" w:rsidP="00FC120E">
      <w:pPr>
        <w:pStyle w:val="NormalBold"/>
      </w:pPr>
      <w:r w:rsidRPr="00641ED5">
        <w:rPr>
          <w:rStyle w:val="HideTWBExt"/>
        </w:rPr>
        <w:t>&lt;Article&gt;</w:t>
      </w:r>
      <w:r w:rsidRPr="00641ED5">
        <w:t>Ziffer 10</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3173559" w14:textId="77777777" w:rsidTr="00755C74">
        <w:trPr>
          <w:trHeight w:hRule="exact" w:val="240"/>
          <w:jc w:val="center"/>
        </w:trPr>
        <w:tc>
          <w:tcPr>
            <w:tcW w:w="9752" w:type="dxa"/>
            <w:gridSpan w:val="2"/>
            <w:tcBorders>
              <w:top w:val="nil"/>
              <w:left w:val="nil"/>
              <w:bottom w:val="nil"/>
              <w:right w:val="nil"/>
            </w:tcBorders>
          </w:tcPr>
          <w:p w14:paraId="6A51E6FC" w14:textId="77777777" w:rsidR="00FC120E" w:rsidRPr="00641ED5" w:rsidRDefault="00FC120E" w:rsidP="00755C74"/>
        </w:tc>
      </w:tr>
      <w:tr w:rsidR="00FC120E" w:rsidRPr="00641ED5" w14:paraId="7CC51780" w14:textId="77777777" w:rsidTr="00755C74">
        <w:trPr>
          <w:trHeight w:val="240"/>
          <w:jc w:val="center"/>
        </w:trPr>
        <w:tc>
          <w:tcPr>
            <w:tcW w:w="4876" w:type="dxa"/>
            <w:tcBorders>
              <w:top w:val="nil"/>
              <w:left w:val="nil"/>
              <w:bottom w:val="nil"/>
              <w:right w:val="nil"/>
            </w:tcBorders>
          </w:tcPr>
          <w:p w14:paraId="0C669571"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67FB810" w14:textId="77777777" w:rsidR="00FC120E" w:rsidRPr="00641ED5" w:rsidRDefault="00FC120E" w:rsidP="00755C74">
            <w:pPr>
              <w:pStyle w:val="AmColumnHeading"/>
            </w:pPr>
            <w:r w:rsidRPr="00641ED5">
              <w:t>Geänderter Text</w:t>
            </w:r>
          </w:p>
        </w:tc>
      </w:tr>
      <w:tr w:rsidR="00FC120E" w:rsidRPr="00641ED5" w14:paraId="0C8D8976" w14:textId="77777777" w:rsidTr="00755C74">
        <w:trPr>
          <w:jc w:val="center"/>
        </w:trPr>
        <w:tc>
          <w:tcPr>
            <w:tcW w:w="4876" w:type="dxa"/>
            <w:tcBorders>
              <w:top w:val="nil"/>
              <w:left w:val="nil"/>
              <w:bottom w:val="nil"/>
              <w:right w:val="nil"/>
            </w:tcBorders>
          </w:tcPr>
          <w:p w14:paraId="3023739A" w14:textId="77777777" w:rsidR="00FC120E" w:rsidRPr="00641ED5" w:rsidRDefault="00FC120E" w:rsidP="00755C74">
            <w:pPr>
              <w:pStyle w:val="Normal6a"/>
            </w:pPr>
            <w:r w:rsidRPr="00641ED5">
              <w:t>10.</w:t>
            </w:r>
            <w:r w:rsidRPr="00641ED5">
              <w:tab/>
              <w:t>unterstützt die Ausweitung der Initiative „European Tech Champions“ durch die EIB, mit der privates Kapital für die Expansion innovativer Start-up-Unternehmen angezogen werden soll, um aus diesen erfolgreiche und weltweit führende Unternehmen zu machen;</w:t>
            </w:r>
          </w:p>
        </w:tc>
        <w:tc>
          <w:tcPr>
            <w:tcW w:w="4876" w:type="dxa"/>
            <w:tcBorders>
              <w:top w:val="nil"/>
              <w:left w:val="nil"/>
              <w:bottom w:val="nil"/>
              <w:right w:val="nil"/>
            </w:tcBorders>
          </w:tcPr>
          <w:p w14:paraId="5B169636" w14:textId="77777777" w:rsidR="00FC120E" w:rsidRPr="00641ED5" w:rsidRDefault="00FC120E" w:rsidP="00755C74">
            <w:pPr>
              <w:pStyle w:val="Normal6a"/>
            </w:pPr>
            <w:r w:rsidRPr="00641ED5">
              <w:t>10.</w:t>
            </w:r>
            <w:r w:rsidRPr="00641ED5">
              <w:tab/>
              <w:t xml:space="preserve">unterstützt die Ausweitung der Initiative „European Tech Champions“ durch die EIB, mit der privates Kapital für die Expansion innovativer Start-up-Unternehmen angezogen werden soll, um aus diesen erfolgreiche und weltweit führende Unternehmen zu machen; </w:t>
            </w:r>
            <w:r w:rsidRPr="00641ED5">
              <w:rPr>
                <w:b/>
                <w:i/>
              </w:rPr>
              <w:t>betont, dass die Einführung der derzeitigen ETCI beschleunigt werden muss, um mit dem Tempo von Innovationen und Start-up-Unternehmen mitzuhalten; fordert die Einrichtung einer „ETCI midi“ für Risikokapitalfonds mit einem verwalteten Vermögen zwischen 450 Mio. EUR und 1 Mrd. EUR; </w:t>
            </w:r>
          </w:p>
        </w:tc>
      </w:tr>
    </w:tbl>
    <w:p w14:paraId="2CDF204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6E6F8CD" w14:textId="77777777" w:rsidR="00FC120E" w:rsidRPr="00641ED5" w:rsidRDefault="00FC120E" w:rsidP="00FC120E">
      <w:r w:rsidRPr="00641ED5">
        <w:rPr>
          <w:rStyle w:val="HideTWBExt"/>
        </w:rPr>
        <w:t>&lt;/Amend&gt;</w:t>
      </w:r>
    </w:p>
    <w:p w14:paraId="23433B6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145</w:t>
      </w:r>
      <w:r w:rsidRPr="00641ED5">
        <w:rPr>
          <w:rStyle w:val="HideTWBExt"/>
        </w:rPr>
        <w:t>&lt;/NumAm&gt;</w:t>
      </w:r>
    </w:p>
    <w:p w14:paraId="654B5D79" w14:textId="77777777" w:rsidR="00FC120E" w:rsidRPr="00641ED5" w:rsidRDefault="00FC120E" w:rsidP="00FC120E">
      <w:pPr>
        <w:pStyle w:val="NormalBold"/>
      </w:pPr>
      <w:r w:rsidRPr="00641ED5">
        <w:rPr>
          <w:rStyle w:val="HideTWBExt"/>
          <w:b w:val="0"/>
        </w:rPr>
        <w:t>&lt;RepeatBlock-By&gt;&lt;Members&gt;</w:t>
      </w:r>
      <w:r w:rsidRPr="00641ED5">
        <w:t>Engin Eroglu</w:t>
      </w:r>
      <w:r w:rsidRPr="00641ED5">
        <w:rPr>
          <w:rStyle w:val="HideTWBExt"/>
          <w:b w:val="0"/>
        </w:rPr>
        <w:t>&lt;/Members&gt;</w:t>
      </w:r>
    </w:p>
    <w:p w14:paraId="174DD07D" w14:textId="77777777" w:rsidR="00FC120E" w:rsidRPr="00641ED5" w:rsidRDefault="00FC120E" w:rsidP="00FC120E">
      <w:pPr>
        <w:pStyle w:val="NormalBold"/>
      </w:pPr>
      <w:r w:rsidRPr="00641ED5">
        <w:rPr>
          <w:rStyle w:val="HideTWBExt"/>
          <w:b w:val="0"/>
        </w:rPr>
        <w:t>&lt;/RepeatBlock-By&gt;</w:t>
      </w:r>
    </w:p>
    <w:p w14:paraId="1F44039C"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F4B33FE" w14:textId="77777777" w:rsidR="00FC120E" w:rsidRPr="00641ED5" w:rsidRDefault="00FC120E" w:rsidP="00FC120E">
      <w:pPr>
        <w:pStyle w:val="NormalBold"/>
      </w:pPr>
      <w:r w:rsidRPr="00641ED5">
        <w:rPr>
          <w:rStyle w:val="HideTWBExt"/>
        </w:rPr>
        <w:t>&lt;Article&gt;</w:t>
      </w:r>
      <w:r w:rsidRPr="00641ED5">
        <w:t>Ziffer 10</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A834AD0" w14:textId="77777777" w:rsidTr="00755C74">
        <w:trPr>
          <w:trHeight w:hRule="exact" w:val="240"/>
          <w:jc w:val="center"/>
        </w:trPr>
        <w:tc>
          <w:tcPr>
            <w:tcW w:w="9752" w:type="dxa"/>
            <w:gridSpan w:val="2"/>
            <w:tcBorders>
              <w:top w:val="nil"/>
              <w:left w:val="nil"/>
              <w:bottom w:val="nil"/>
              <w:right w:val="nil"/>
            </w:tcBorders>
          </w:tcPr>
          <w:p w14:paraId="53165337" w14:textId="77777777" w:rsidR="00FC120E" w:rsidRPr="00641ED5" w:rsidRDefault="00FC120E" w:rsidP="00755C74"/>
        </w:tc>
      </w:tr>
      <w:tr w:rsidR="00FC120E" w:rsidRPr="00641ED5" w14:paraId="1299A626" w14:textId="77777777" w:rsidTr="00755C74">
        <w:trPr>
          <w:trHeight w:val="240"/>
          <w:jc w:val="center"/>
        </w:trPr>
        <w:tc>
          <w:tcPr>
            <w:tcW w:w="4876" w:type="dxa"/>
            <w:tcBorders>
              <w:top w:val="nil"/>
              <w:left w:val="nil"/>
              <w:bottom w:val="nil"/>
              <w:right w:val="nil"/>
            </w:tcBorders>
          </w:tcPr>
          <w:p w14:paraId="39D9BB4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0F21843" w14:textId="77777777" w:rsidR="00FC120E" w:rsidRPr="00641ED5" w:rsidRDefault="00FC120E" w:rsidP="00755C74">
            <w:pPr>
              <w:pStyle w:val="AmColumnHeading"/>
            </w:pPr>
            <w:r w:rsidRPr="00641ED5">
              <w:t>Geänderter Text</w:t>
            </w:r>
          </w:p>
        </w:tc>
      </w:tr>
      <w:tr w:rsidR="00FC120E" w:rsidRPr="00641ED5" w14:paraId="4DC0E377" w14:textId="77777777" w:rsidTr="00755C74">
        <w:trPr>
          <w:jc w:val="center"/>
        </w:trPr>
        <w:tc>
          <w:tcPr>
            <w:tcW w:w="4876" w:type="dxa"/>
            <w:tcBorders>
              <w:top w:val="nil"/>
              <w:left w:val="nil"/>
              <w:bottom w:val="nil"/>
              <w:right w:val="nil"/>
            </w:tcBorders>
          </w:tcPr>
          <w:p w14:paraId="2B87B12F" w14:textId="77777777" w:rsidR="00FC120E" w:rsidRPr="00641ED5" w:rsidRDefault="00FC120E" w:rsidP="00755C74">
            <w:pPr>
              <w:pStyle w:val="Normal6a"/>
            </w:pPr>
            <w:r w:rsidRPr="00641ED5">
              <w:t>10.</w:t>
            </w:r>
            <w:r w:rsidRPr="00641ED5">
              <w:tab/>
              <w:t>unterstützt die Ausweitung der Initiative „European Tech Champions“ durch die EIB, mit der privates Kapital für die Expansion innovativer Start-up-Unternehmen angezogen werden soll, um aus diesen erfolgreiche und weltweit führende Unternehmen zu machen;</w:t>
            </w:r>
          </w:p>
        </w:tc>
        <w:tc>
          <w:tcPr>
            <w:tcW w:w="4876" w:type="dxa"/>
            <w:tcBorders>
              <w:top w:val="nil"/>
              <w:left w:val="nil"/>
              <w:bottom w:val="nil"/>
              <w:right w:val="nil"/>
            </w:tcBorders>
          </w:tcPr>
          <w:p w14:paraId="0FA52674" w14:textId="77777777" w:rsidR="00FC120E" w:rsidRPr="00641ED5" w:rsidRDefault="00FC120E" w:rsidP="00755C74">
            <w:pPr>
              <w:pStyle w:val="Normal6a"/>
            </w:pPr>
            <w:r w:rsidRPr="00641ED5">
              <w:t>10.</w:t>
            </w:r>
            <w:r w:rsidRPr="00641ED5">
              <w:tab/>
              <w:t>unterstützt die Ausweitung der Initiative „European Tech Champions“ durch die EIB, mit der privates Kapital für die Expansion innovativer Jungunternehmen angezogen werden soll, um aus diesen erfolgreiche und weltweit führende Unternehmen zu machen</w:t>
            </w:r>
            <w:r w:rsidRPr="00641ED5">
              <w:rPr>
                <w:b/>
                <w:bCs/>
                <w:i/>
                <w:iCs/>
              </w:rPr>
              <w:t>, damit in Europa gegründete Unternehmen und dort hervorgebrachte Technologien auch in einer späten Wachstumsphase in Europa bleiben</w:t>
            </w:r>
            <w:r w:rsidRPr="00641ED5">
              <w:t xml:space="preserve">; </w:t>
            </w:r>
            <w:r w:rsidRPr="00641ED5">
              <w:rPr>
                <w:b/>
                <w:i/>
              </w:rPr>
              <w:t>fordert die EIB auf, bei Investitionen in die Expansion einen technologieneutralen Ansatz zu verfolgen, um jegliche Abhängigkeit von bestimmten Unternehmen und Technologien zu verhindern und dadurch die Wahlfreiheit der Nutzer zu wahren;</w:t>
            </w:r>
          </w:p>
        </w:tc>
      </w:tr>
    </w:tbl>
    <w:p w14:paraId="7BE33653"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6A81625" w14:textId="77777777" w:rsidR="00FC120E" w:rsidRPr="00641ED5" w:rsidRDefault="00FC120E" w:rsidP="00FC120E">
      <w:r w:rsidRPr="00641ED5">
        <w:rPr>
          <w:rStyle w:val="HideTWBExt"/>
        </w:rPr>
        <w:t>&lt;/Amend&gt;</w:t>
      </w:r>
    </w:p>
    <w:p w14:paraId="1C8BD5C6"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146</w:t>
      </w:r>
      <w:r w:rsidRPr="00641ED5">
        <w:rPr>
          <w:rStyle w:val="HideTWBExt"/>
        </w:rPr>
        <w:t>&lt;/NumAm&gt;</w:t>
      </w:r>
    </w:p>
    <w:p w14:paraId="3B94CB92" w14:textId="77777777" w:rsidR="00FC120E" w:rsidRPr="00641ED5" w:rsidRDefault="00FC120E" w:rsidP="00FC120E">
      <w:pPr>
        <w:pStyle w:val="NormalBold"/>
      </w:pPr>
      <w:r w:rsidRPr="00641ED5">
        <w:rPr>
          <w:rStyle w:val="HideTWBExt"/>
          <w:b w:val="0"/>
        </w:rPr>
        <w:t>&lt;RepeatBlock-By&gt;&lt;Members&gt;</w:t>
      </w:r>
      <w:r w:rsidRPr="00641ED5">
        <w:t>Stéphanie Yon-Courtin</w:t>
      </w:r>
      <w:r w:rsidRPr="00641ED5">
        <w:rPr>
          <w:rStyle w:val="HideTWBExt"/>
          <w:b w:val="0"/>
        </w:rPr>
        <w:t>&lt;/Members&gt;</w:t>
      </w:r>
    </w:p>
    <w:p w14:paraId="5652742F" w14:textId="77777777" w:rsidR="00FC120E" w:rsidRPr="00641ED5" w:rsidRDefault="00FC120E" w:rsidP="00FC120E">
      <w:pPr>
        <w:pStyle w:val="NormalBold"/>
      </w:pPr>
      <w:r w:rsidRPr="00641ED5">
        <w:rPr>
          <w:rStyle w:val="HideTWBExt"/>
          <w:b w:val="0"/>
        </w:rPr>
        <w:t>&lt;/RepeatBlock-By&gt;</w:t>
      </w:r>
    </w:p>
    <w:p w14:paraId="3440083D"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788EBD9" w14:textId="77777777" w:rsidR="00FC120E" w:rsidRPr="00641ED5" w:rsidRDefault="00FC120E" w:rsidP="00FC120E">
      <w:pPr>
        <w:pStyle w:val="NormalBold"/>
      </w:pPr>
      <w:r w:rsidRPr="00641ED5">
        <w:rPr>
          <w:rStyle w:val="HideTWBExt"/>
        </w:rPr>
        <w:t>&lt;Article&gt;</w:t>
      </w:r>
      <w:r w:rsidRPr="00641ED5">
        <w:t>Ziffer 10</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5936659" w14:textId="77777777" w:rsidTr="00755C74">
        <w:trPr>
          <w:trHeight w:hRule="exact" w:val="240"/>
          <w:jc w:val="center"/>
        </w:trPr>
        <w:tc>
          <w:tcPr>
            <w:tcW w:w="9752" w:type="dxa"/>
            <w:gridSpan w:val="2"/>
            <w:tcBorders>
              <w:top w:val="nil"/>
              <w:left w:val="nil"/>
              <w:bottom w:val="nil"/>
              <w:right w:val="nil"/>
            </w:tcBorders>
          </w:tcPr>
          <w:p w14:paraId="7ACC9595" w14:textId="77777777" w:rsidR="00FC120E" w:rsidRPr="00641ED5" w:rsidRDefault="00FC120E" w:rsidP="00755C74"/>
        </w:tc>
      </w:tr>
      <w:tr w:rsidR="00FC120E" w:rsidRPr="00641ED5" w14:paraId="016FAF9A" w14:textId="77777777" w:rsidTr="00755C74">
        <w:trPr>
          <w:trHeight w:val="240"/>
          <w:jc w:val="center"/>
        </w:trPr>
        <w:tc>
          <w:tcPr>
            <w:tcW w:w="4876" w:type="dxa"/>
            <w:tcBorders>
              <w:top w:val="nil"/>
              <w:left w:val="nil"/>
              <w:bottom w:val="nil"/>
              <w:right w:val="nil"/>
            </w:tcBorders>
          </w:tcPr>
          <w:p w14:paraId="52CA297D"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0A6935A" w14:textId="77777777" w:rsidR="00FC120E" w:rsidRPr="00641ED5" w:rsidRDefault="00FC120E" w:rsidP="00755C74">
            <w:pPr>
              <w:pStyle w:val="AmColumnHeading"/>
            </w:pPr>
            <w:r w:rsidRPr="00641ED5">
              <w:t>Geänderter Text</w:t>
            </w:r>
          </w:p>
        </w:tc>
      </w:tr>
      <w:tr w:rsidR="00FC120E" w:rsidRPr="00641ED5" w14:paraId="67E7BD10" w14:textId="77777777" w:rsidTr="00755C74">
        <w:trPr>
          <w:jc w:val="center"/>
        </w:trPr>
        <w:tc>
          <w:tcPr>
            <w:tcW w:w="4876" w:type="dxa"/>
            <w:tcBorders>
              <w:top w:val="nil"/>
              <w:left w:val="nil"/>
              <w:bottom w:val="nil"/>
              <w:right w:val="nil"/>
            </w:tcBorders>
          </w:tcPr>
          <w:p w14:paraId="34B05A7F" w14:textId="77777777" w:rsidR="00FC120E" w:rsidRPr="00641ED5" w:rsidRDefault="00FC120E" w:rsidP="00755C74">
            <w:pPr>
              <w:pStyle w:val="Normal6a"/>
            </w:pPr>
            <w:r w:rsidRPr="00641ED5">
              <w:t>10.</w:t>
            </w:r>
            <w:r w:rsidRPr="00641ED5">
              <w:tab/>
              <w:t>unterstützt die Ausweitung der Initiative „European Tech Champions“ durch die EIB, mit der privates Kapital für die Expansion innovativer Start-up-Unternehmen angezogen werden soll, um aus diesen erfolgreiche und weltweit führende Unternehmen zu machen;</w:t>
            </w:r>
          </w:p>
        </w:tc>
        <w:tc>
          <w:tcPr>
            <w:tcW w:w="4876" w:type="dxa"/>
            <w:tcBorders>
              <w:top w:val="nil"/>
              <w:left w:val="nil"/>
              <w:bottom w:val="nil"/>
              <w:right w:val="nil"/>
            </w:tcBorders>
          </w:tcPr>
          <w:p w14:paraId="6C8C92C7" w14:textId="77777777" w:rsidR="00FC120E" w:rsidRPr="00641ED5" w:rsidRDefault="00FC120E" w:rsidP="00755C74">
            <w:pPr>
              <w:pStyle w:val="Normal6a"/>
            </w:pPr>
            <w:r w:rsidRPr="00641ED5">
              <w:t>10.</w:t>
            </w:r>
            <w:r w:rsidRPr="00641ED5">
              <w:tab/>
              <w:t>unterstützt die Ausweitung der Initiative „European Tech Champions“ durch die EIB, mit der privates Kapital für die Expansion innovativer Start-up-Unternehmen angezogen werden soll, um aus diesen erfolgreiche und weltweit führende Unternehmen zu machen;</w:t>
            </w:r>
            <w:r w:rsidRPr="00641ED5">
              <w:rPr>
                <w:b/>
                <w:i/>
              </w:rPr>
              <w:t> fordert, auf den erfolgreichen Erfahrungen mit der Initiative „European Tech Champions“ aufzubauen und andere ähnliche Initiativen zu entwickeln, durch die der digitale Wandel und andere strategische Sektoren weiter unterstützt werden;</w:t>
            </w:r>
          </w:p>
        </w:tc>
      </w:tr>
    </w:tbl>
    <w:p w14:paraId="404CEC19"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20A5A64" w14:textId="77777777" w:rsidR="00FC120E" w:rsidRPr="00641ED5" w:rsidRDefault="00FC120E" w:rsidP="00FC120E">
      <w:r w:rsidRPr="00641ED5">
        <w:rPr>
          <w:rStyle w:val="HideTWBExt"/>
        </w:rPr>
        <w:t>&lt;/Amend&gt;</w:t>
      </w:r>
    </w:p>
    <w:p w14:paraId="72A5081F"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147</w:t>
      </w:r>
      <w:r w:rsidRPr="00641ED5">
        <w:rPr>
          <w:rStyle w:val="HideTWBExt"/>
        </w:rPr>
        <w:t>&lt;/NumAm&gt;</w:t>
      </w:r>
    </w:p>
    <w:p w14:paraId="40357FC1"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5F72D791" w14:textId="77777777" w:rsidR="00FC120E" w:rsidRPr="00641ED5" w:rsidRDefault="00FC120E" w:rsidP="00FC120E">
      <w:pPr>
        <w:pStyle w:val="NormalBold"/>
      </w:pPr>
      <w:r w:rsidRPr="00641ED5">
        <w:rPr>
          <w:rStyle w:val="HideTWBExt"/>
          <w:b w:val="0"/>
        </w:rPr>
        <w:t>&lt;/RepeatBlock-By&gt;</w:t>
      </w:r>
    </w:p>
    <w:p w14:paraId="53C4C85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F45A1D2" w14:textId="77777777" w:rsidR="00FC120E" w:rsidRPr="00641ED5" w:rsidRDefault="00FC120E" w:rsidP="00FC120E">
      <w:pPr>
        <w:pStyle w:val="NormalBold"/>
      </w:pPr>
      <w:r w:rsidRPr="00641ED5">
        <w:rPr>
          <w:rStyle w:val="HideTWBExt"/>
        </w:rPr>
        <w:t>&lt;Article&gt;</w:t>
      </w:r>
      <w:r w:rsidRPr="00641ED5">
        <w:t>Ziffer 10</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F9B7C4B" w14:textId="77777777" w:rsidTr="00755C74">
        <w:trPr>
          <w:trHeight w:hRule="exact" w:val="240"/>
          <w:jc w:val="center"/>
        </w:trPr>
        <w:tc>
          <w:tcPr>
            <w:tcW w:w="9752" w:type="dxa"/>
            <w:gridSpan w:val="2"/>
            <w:tcBorders>
              <w:top w:val="nil"/>
              <w:left w:val="nil"/>
              <w:bottom w:val="nil"/>
              <w:right w:val="nil"/>
            </w:tcBorders>
          </w:tcPr>
          <w:p w14:paraId="6D5DB952" w14:textId="77777777" w:rsidR="00FC120E" w:rsidRPr="00641ED5" w:rsidRDefault="00FC120E" w:rsidP="00755C74"/>
        </w:tc>
      </w:tr>
      <w:tr w:rsidR="00FC120E" w:rsidRPr="00641ED5" w14:paraId="1A524928" w14:textId="77777777" w:rsidTr="00755C74">
        <w:trPr>
          <w:trHeight w:val="240"/>
          <w:jc w:val="center"/>
        </w:trPr>
        <w:tc>
          <w:tcPr>
            <w:tcW w:w="4876" w:type="dxa"/>
            <w:tcBorders>
              <w:top w:val="nil"/>
              <w:left w:val="nil"/>
              <w:bottom w:val="nil"/>
              <w:right w:val="nil"/>
            </w:tcBorders>
          </w:tcPr>
          <w:p w14:paraId="4AFC2CAD"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74AC41C" w14:textId="77777777" w:rsidR="00FC120E" w:rsidRPr="00641ED5" w:rsidRDefault="00FC120E" w:rsidP="00755C74">
            <w:pPr>
              <w:pStyle w:val="AmColumnHeading"/>
            </w:pPr>
            <w:r w:rsidRPr="00641ED5">
              <w:t>Geänderter Text</w:t>
            </w:r>
          </w:p>
        </w:tc>
      </w:tr>
      <w:tr w:rsidR="00FC120E" w:rsidRPr="00641ED5" w14:paraId="14A20C66" w14:textId="77777777" w:rsidTr="00755C74">
        <w:trPr>
          <w:jc w:val="center"/>
        </w:trPr>
        <w:tc>
          <w:tcPr>
            <w:tcW w:w="4876" w:type="dxa"/>
            <w:tcBorders>
              <w:top w:val="nil"/>
              <w:left w:val="nil"/>
              <w:bottom w:val="nil"/>
              <w:right w:val="nil"/>
            </w:tcBorders>
          </w:tcPr>
          <w:p w14:paraId="61CD34FB" w14:textId="77777777" w:rsidR="00FC120E" w:rsidRPr="00641ED5" w:rsidRDefault="00FC120E" w:rsidP="00755C74">
            <w:pPr>
              <w:pStyle w:val="Normal6a"/>
            </w:pPr>
            <w:r w:rsidRPr="00641ED5">
              <w:t>10.</w:t>
            </w:r>
            <w:r w:rsidRPr="00641ED5">
              <w:tab/>
              <w:t xml:space="preserve">unterstützt die Ausweitung der Initiative „European Tech Champions“ durch </w:t>
            </w:r>
            <w:r w:rsidRPr="00641ED5">
              <w:rPr>
                <w:b/>
                <w:bCs/>
                <w:i/>
                <w:iCs/>
              </w:rPr>
              <w:t>die</w:t>
            </w:r>
            <w:r w:rsidRPr="00641ED5">
              <w:t xml:space="preserve"> </w:t>
            </w:r>
            <w:r w:rsidRPr="00641ED5">
              <w:rPr>
                <w:b/>
                <w:bCs/>
                <w:i/>
                <w:iCs/>
              </w:rPr>
              <w:t>EIB</w:t>
            </w:r>
            <w:r w:rsidRPr="00641ED5">
              <w:t>, mit der privates Kapital für die Expansion innovativer Start-up-Unternehmen angezogen werden soll, um aus diesen erfolgreiche und weltweit führende Unternehmen zu machen;</w:t>
            </w:r>
          </w:p>
        </w:tc>
        <w:tc>
          <w:tcPr>
            <w:tcW w:w="4876" w:type="dxa"/>
            <w:tcBorders>
              <w:top w:val="nil"/>
              <w:left w:val="nil"/>
              <w:bottom w:val="nil"/>
              <w:right w:val="nil"/>
            </w:tcBorders>
          </w:tcPr>
          <w:p w14:paraId="18767CE5" w14:textId="77777777" w:rsidR="00FC120E" w:rsidRPr="00641ED5" w:rsidRDefault="00FC120E" w:rsidP="00755C74">
            <w:pPr>
              <w:pStyle w:val="Normal6a"/>
            </w:pPr>
            <w:r w:rsidRPr="00641ED5">
              <w:t>10.</w:t>
            </w:r>
            <w:r w:rsidRPr="00641ED5">
              <w:tab/>
              <w:t xml:space="preserve">unterstützt die Ausweitung der Initiative „European Tech Champions“ durch </w:t>
            </w:r>
            <w:r w:rsidRPr="00641ED5">
              <w:rPr>
                <w:b/>
                <w:bCs/>
                <w:i/>
                <w:iCs/>
              </w:rPr>
              <w:t>den</w:t>
            </w:r>
            <w:r w:rsidRPr="00641ED5">
              <w:t xml:space="preserve"> </w:t>
            </w:r>
            <w:r w:rsidRPr="00641ED5">
              <w:rPr>
                <w:b/>
                <w:bCs/>
                <w:i/>
                <w:iCs/>
              </w:rPr>
              <w:t>EIF</w:t>
            </w:r>
            <w:r w:rsidRPr="00641ED5">
              <w:t xml:space="preserve">, mit der privates Kapital für die Expansion innovativer Start-up-Unternehmen angezogen werden soll, um aus diesen erfolgreiche und weltweit führende Unternehmen zu machen; </w:t>
            </w:r>
            <w:r w:rsidRPr="00641ED5">
              <w:rPr>
                <w:b/>
                <w:i/>
              </w:rPr>
              <w:t>bestärkt den EIF darin, die Einrichtung der zweiten Generation dieser Initiative zu prüfen;</w:t>
            </w:r>
          </w:p>
        </w:tc>
      </w:tr>
    </w:tbl>
    <w:p w14:paraId="27C2692B"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8494E5E" w14:textId="77777777" w:rsidR="00FC120E" w:rsidRPr="00641ED5" w:rsidRDefault="00FC120E" w:rsidP="00FC120E">
      <w:r w:rsidRPr="00641ED5">
        <w:rPr>
          <w:rStyle w:val="HideTWBExt"/>
        </w:rPr>
        <w:t>&lt;/Amend&gt;</w:t>
      </w:r>
    </w:p>
    <w:p w14:paraId="34F79914"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148</w:t>
      </w:r>
      <w:r w:rsidRPr="00641ED5">
        <w:rPr>
          <w:rStyle w:val="HideTWBExt"/>
        </w:rPr>
        <w:t>&lt;/NumAm&gt;</w:t>
      </w:r>
    </w:p>
    <w:p w14:paraId="19B86125"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517389DA" w14:textId="77777777" w:rsidR="00FC120E" w:rsidRPr="00641ED5" w:rsidRDefault="00FC120E" w:rsidP="00FC120E">
      <w:pPr>
        <w:pStyle w:val="NormalBold"/>
      </w:pPr>
      <w:r w:rsidRPr="00641ED5">
        <w:rPr>
          <w:rStyle w:val="HideTWBExt"/>
          <w:b w:val="0"/>
        </w:rPr>
        <w:t>&lt;/RepeatBlock-By&gt;</w:t>
      </w:r>
    </w:p>
    <w:p w14:paraId="587C5FFD"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67B470D" w14:textId="77777777" w:rsidR="00FC120E" w:rsidRPr="00641ED5" w:rsidRDefault="00FC120E" w:rsidP="00FC120E">
      <w:pPr>
        <w:pStyle w:val="NormalBold"/>
      </w:pPr>
      <w:r w:rsidRPr="00641ED5">
        <w:rPr>
          <w:rStyle w:val="HideTWBExt"/>
        </w:rPr>
        <w:t>&lt;Article&gt;</w:t>
      </w:r>
      <w:r w:rsidRPr="00641ED5">
        <w:t>Ziffer 10</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234812F" w14:textId="77777777" w:rsidTr="00755C74">
        <w:trPr>
          <w:trHeight w:hRule="exact" w:val="240"/>
          <w:jc w:val="center"/>
        </w:trPr>
        <w:tc>
          <w:tcPr>
            <w:tcW w:w="9752" w:type="dxa"/>
            <w:gridSpan w:val="2"/>
            <w:tcBorders>
              <w:top w:val="nil"/>
              <w:left w:val="nil"/>
              <w:bottom w:val="nil"/>
              <w:right w:val="nil"/>
            </w:tcBorders>
          </w:tcPr>
          <w:p w14:paraId="326184E8" w14:textId="77777777" w:rsidR="00FC120E" w:rsidRPr="00641ED5" w:rsidRDefault="00FC120E" w:rsidP="00755C74"/>
        </w:tc>
      </w:tr>
      <w:tr w:rsidR="00FC120E" w:rsidRPr="00641ED5" w14:paraId="4D8A8061" w14:textId="77777777" w:rsidTr="00755C74">
        <w:trPr>
          <w:trHeight w:val="240"/>
          <w:jc w:val="center"/>
        </w:trPr>
        <w:tc>
          <w:tcPr>
            <w:tcW w:w="4876" w:type="dxa"/>
            <w:tcBorders>
              <w:top w:val="nil"/>
              <w:left w:val="nil"/>
              <w:bottom w:val="nil"/>
              <w:right w:val="nil"/>
            </w:tcBorders>
          </w:tcPr>
          <w:p w14:paraId="134CDE2A"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6F3AEED" w14:textId="77777777" w:rsidR="00FC120E" w:rsidRPr="00641ED5" w:rsidRDefault="00FC120E" w:rsidP="00755C74">
            <w:pPr>
              <w:pStyle w:val="AmColumnHeading"/>
            </w:pPr>
            <w:r w:rsidRPr="00641ED5">
              <w:t>Geänderter Text</w:t>
            </w:r>
          </w:p>
        </w:tc>
      </w:tr>
      <w:tr w:rsidR="00FC120E" w:rsidRPr="00641ED5" w14:paraId="6F77DA5D" w14:textId="77777777" w:rsidTr="00755C74">
        <w:trPr>
          <w:jc w:val="center"/>
        </w:trPr>
        <w:tc>
          <w:tcPr>
            <w:tcW w:w="4876" w:type="dxa"/>
            <w:tcBorders>
              <w:top w:val="nil"/>
              <w:left w:val="nil"/>
              <w:bottom w:val="nil"/>
              <w:right w:val="nil"/>
            </w:tcBorders>
          </w:tcPr>
          <w:p w14:paraId="556BF19D" w14:textId="77777777" w:rsidR="00FC120E" w:rsidRPr="00641ED5" w:rsidRDefault="00FC120E" w:rsidP="00755C74">
            <w:pPr>
              <w:pStyle w:val="Normal6a"/>
            </w:pPr>
            <w:r w:rsidRPr="00641ED5">
              <w:t>10.</w:t>
            </w:r>
            <w:r w:rsidRPr="00641ED5">
              <w:tab/>
              <w:t>unterstützt die Ausweitung der Initiative „European Tech Champions“ durch die EIB, mit der privates Kapital für die Expansion innovativer Start-up-Unternehmen angezogen werden soll, um aus diesen erfolgreiche und weltweit führende Unternehmen zu machen;</w:t>
            </w:r>
          </w:p>
        </w:tc>
        <w:tc>
          <w:tcPr>
            <w:tcW w:w="4876" w:type="dxa"/>
            <w:tcBorders>
              <w:top w:val="nil"/>
              <w:left w:val="nil"/>
              <w:bottom w:val="nil"/>
              <w:right w:val="nil"/>
            </w:tcBorders>
          </w:tcPr>
          <w:p w14:paraId="2920EEDA" w14:textId="77777777" w:rsidR="00FC120E" w:rsidRPr="00641ED5" w:rsidRDefault="00FC120E" w:rsidP="00755C74">
            <w:pPr>
              <w:pStyle w:val="Normal6a"/>
            </w:pPr>
            <w:r w:rsidRPr="00641ED5">
              <w:t>10.</w:t>
            </w:r>
            <w:r w:rsidRPr="00641ED5">
              <w:tab/>
              <w:t xml:space="preserve">unterstützt die Ausweitung der Initiative „European Tech Champions“ durch die EIB, mit der privates Kapital für die Expansion innovativer Start-up-Unternehmen angezogen werden soll, um aus diesen erfolgreiche und weltweit führende Unternehmen zu machen; </w:t>
            </w:r>
            <w:r w:rsidRPr="00641ED5">
              <w:rPr>
                <w:b/>
                <w:i/>
              </w:rPr>
              <w:t>fordert die EIB auf, den technologischen Wandel europäischer Unternehmen sowie die Entwicklung digitaler Kompetenzen bei Arbeitnehmern, Unternehmern und der Gesellschaft insgesamt zu unterstützen;</w:t>
            </w:r>
          </w:p>
        </w:tc>
      </w:tr>
    </w:tbl>
    <w:p w14:paraId="64011253"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828F3C4" w14:textId="77777777" w:rsidR="00FC120E" w:rsidRPr="00641ED5" w:rsidRDefault="00FC120E" w:rsidP="00FC120E">
      <w:r w:rsidRPr="00641ED5">
        <w:rPr>
          <w:rStyle w:val="HideTWBExt"/>
        </w:rPr>
        <w:t>&lt;/Amend&gt;</w:t>
      </w:r>
    </w:p>
    <w:p w14:paraId="7FA34D4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149</w:t>
      </w:r>
      <w:r w:rsidRPr="00641ED5">
        <w:rPr>
          <w:rStyle w:val="HideTWBExt"/>
        </w:rPr>
        <w:t>&lt;/NumAm&gt;</w:t>
      </w:r>
    </w:p>
    <w:p w14:paraId="36D9A4BE"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5691ED28" w14:textId="77777777" w:rsidR="00FC120E" w:rsidRPr="00641ED5" w:rsidRDefault="00FC120E" w:rsidP="00FC120E">
      <w:pPr>
        <w:pStyle w:val="NormalBold"/>
      </w:pPr>
      <w:r w:rsidRPr="00641ED5">
        <w:rPr>
          <w:rStyle w:val="HideTWBExt"/>
          <w:b w:val="0"/>
        </w:rPr>
        <w:t>&lt;/RepeatBlock-By&gt;</w:t>
      </w:r>
    </w:p>
    <w:p w14:paraId="3743F318"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4D1B836" w14:textId="77777777" w:rsidR="00FC120E" w:rsidRPr="00641ED5" w:rsidRDefault="00FC120E" w:rsidP="00FC120E">
      <w:pPr>
        <w:pStyle w:val="NormalBold"/>
      </w:pPr>
      <w:r w:rsidRPr="00641ED5">
        <w:rPr>
          <w:rStyle w:val="HideTWBExt"/>
        </w:rPr>
        <w:t>&lt;Article&gt;</w:t>
      </w:r>
      <w:r w:rsidRPr="00641ED5">
        <w:t>Ziffer 10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03B5F1F" w14:textId="77777777" w:rsidTr="00755C74">
        <w:trPr>
          <w:trHeight w:hRule="exact" w:val="240"/>
          <w:jc w:val="center"/>
        </w:trPr>
        <w:tc>
          <w:tcPr>
            <w:tcW w:w="9752" w:type="dxa"/>
            <w:gridSpan w:val="2"/>
            <w:tcBorders>
              <w:top w:val="nil"/>
              <w:left w:val="nil"/>
              <w:bottom w:val="nil"/>
              <w:right w:val="nil"/>
            </w:tcBorders>
          </w:tcPr>
          <w:p w14:paraId="3C94B6F3" w14:textId="77777777" w:rsidR="00FC120E" w:rsidRPr="00641ED5" w:rsidRDefault="00FC120E" w:rsidP="00755C74"/>
        </w:tc>
      </w:tr>
      <w:tr w:rsidR="00FC120E" w:rsidRPr="00641ED5" w14:paraId="6ECB0E26" w14:textId="77777777" w:rsidTr="00755C74">
        <w:trPr>
          <w:trHeight w:val="240"/>
          <w:jc w:val="center"/>
        </w:trPr>
        <w:tc>
          <w:tcPr>
            <w:tcW w:w="4876" w:type="dxa"/>
            <w:tcBorders>
              <w:top w:val="nil"/>
              <w:left w:val="nil"/>
              <w:bottom w:val="nil"/>
              <w:right w:val="nil"/>
            </w:tcBorders>
          </w:tcPr>
          <w:p w14:paraId="70BCEFBE"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B4630CE" w14:textId="77777777" w:rsidR="00FC120E" w:rsidRPr="00641ED5" w:rsidRDefault="00FC120E" w:rsidP="00755C74">
            <w:pPr>
              <w:pStyle w:val="AmColumnHeading"/>
            </w:pPr>
            <w:r w:rsidRPr="00641ED5">
              <w:t>Geänderter Text</w:t>
            </w:r>
          </w:p>
        </w:tc>
      </w:tr>
      <w:tr w:rsidR="00FC120E" w:rsidRPr="00641ED5" w14:paraId="4AFC4746" w14:textId="77777777" w:rsidTr="00755C74">
        <w:trPr>
          <w:jc w:val="center"/>
        </w:trPr>
        <w:tc>
          <w:tcPr>
            <w:tcW w:w="4876" w:type="dxa"/>
            <w:tcBorders>
              <w:top w:val="nil"/>
              <w:left w:val="nil"/>
              <w:bottom w:val="nil"/>
              <w:right w:val="nil"/>
            </w:tcBorders>
          </w:tcPr>
          <w:p w14:paraId="7EEAB44C" w14:textId="77777777" w:rsidR="00FC120E" w:rsidRPr="00641ED5" w:rsidRDefault="00FC120E" w:rsidP="00755C74">
            <w:pPr>
              <w:pStyle w:val="Normal6a"/>
            </w:pPr>
          </w:p>
        </w:tc>
        <w:tc>
          <w:tcPr>
            <w:tcW w:w="4876" w:type="dxa"/>
            <w:tcBorders>
              <w:top w:val="nil"/>
              <w:left w:val="nil"/>
              <w:bottom w:val="nil"/>
              <w:right w:val="nil"/>
            </w:tcBorders>
          </w:tcPr>
          <w:p w14:paraId="0D13C86A" w14:textId="77777777" w:rsidR="00FC120E" w:rsidRPr="00641ED5" w:rsidRDefault="00FC120E" w:rsidP="00755C74">
            <w:pPr>
              <w:pStyle w:val="Normal6a"/>
            </w:pPr>
            <w:r w:rsidRPr="00641ED5">
              <w:rPr>
                <w:b/>
                <w:i/>
              </w:rPr>
              <w:t>10a.</w:t>
            </w:r>
            <w:r w:rsidRPr="00641ED5">
              <w:tab/>
            </w:r>
            <w:r w:rsidRPr="00641ED5">
              <w:rPr>
                <w:b/>
                <w:i/>
              </w:rPr>
              <w:t>fordert die EIB auf, den Ausbau der Kapazitäten für Cybersicherheit in der EU zu unterstützen, um Europa widerstandsfähiger zu machen, und zugleich die bestehenden Kooperationsmechanismen zu stärken sowie kritische Einrichtungen und wesentliche Dienste zu schützen;</w:t>
            </w:r>
          </w:p>
        </w:tc>
      </w:tr>
    </w:tbl>
    <w:p w14:paraId="4B472E2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4C38E2E" w14:textId="77777777" w:rsidR="00FC120E" w:rsidRPr="00641ED5" w:rsidRDefault="00FC120E" w:rsidP="00FC120E">
      <w:r w:rsidRPr="00641ED5">
        <w:rPr>
          <w:rStyle w:val="HideTWBExt"/>
        </w:rPr>
        <w:t>&lt;/Amend&gt;</w:t>
      </w:r>
    </w:p>
    <w:p w14:paraId="26FEA87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150</w:t>
      </w:r>
      <w:r w:rsidRPr="00641ED5">
        <w:rPr>
          <w:rStyle w:val="HideTWBExt"/>
        </w:rPr>
        <w:t>&lt;/NumAm&gt;</w:t>
      </w:r>
    </w:p>
    <w:p w14:paraId="1291A2C4"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781E0241"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32497BA3" w14:textId="77777777" w:rsidR="00FC120E" w:rsidRPr="00641ED5" w:rsidRDefault="00FC120E" w:rsidP="00FC120E">
      <w:pPr>
        <w:pStyle w:val="NormalBold"/>
      </w:pPr>
      <w:r w:rsidRPr="00641ED5">
        <w:rPr>
          <w:rStyle w:val="HideTWBExt"/>
          <w:b w:val="0"/>
        </w:rPr>
        <w:t>&lt;/RepeatBlock-By&gt;</w:t>
      </w:r>
    </w:p>
    <w:p w14:paraId="4818F827"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0F4C524" w14:textId="77777777" w:rsidR="00FC120E" w:rsidRPr="00641ED5" w:rsidRDefault="00FC120E" w:rsidP="00FC120E">
      <w:pPr>
        <w:pStyle w:val="NormalBold"/>
      </w:pPr>
      <w:r w:rsidRPr="00641ED5">
        <w:rPr>
          <w:rStyle w:val="HideTWBExt"/>
        </w:rPr>
        <w:t>&lt;Article&gt;</w:t>
      </w:r>
      <w:r w:rsidRPr="00641ED5">
        <w:t>Ziffer 10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0C7BF8E" w14:textId="77777777" w:rsidTr="00755C74">
        <w:trPr>
          <w:trHeight w:hRule="exact" w:val="240"/>
          <w:jc w:val="center"/>
        </w:trPr>
        <w:tc>
          <w:tcPr>
            <w:tcW w:w="9752" w:type="dxa"/>
            <w:gridSpan w:val="2"/>
            <w:tcBorders>
              <w:top w:val="nil"/>
              <w:left w:val="nil"/>
              <w:bottom w:val="nil"/>
              <w:right w:val="nil"/>
            </w:tcBorders>
          </w:tcPr>
          <w:p w14:paraId="493BA8CE" w14:textId="77777777" w:rsidR="00FC120E" w:rsidRPr="00641ED5" w:rsidRDefault="00FC120E" w:rsidP="00755C74"/>
        </w:tc>
      </w:tr>
      <w:tr w:rsidR="00FC120E" w:rsidRPr="00641ED5" w14:paraId="59CEBD35" w14:textId="77777777" w:rsidTr="00755C74">
        <w:trPr>
          <w:trHeight w:val="240"/>
          <w:jc w:val="center"/>
        </w:trPr>
        <w:tc>
          <w:tcPr>
            <w:tcW w:w="4876" w:type="dxa"/>
            <w:tcBorders>
              <w:top w:val="nil"/>
              <w:left w:val="nil"/>
              <w:bottom w:val="nil"/>
              <w:right w:val="nil"/>
            </w:tcBorders>
          </w:tcPr>
          <w:p w14:paraId="5A0C6BEC"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9952590" w14:textId="77777777" w:rsidR="00FC120E" w:rsidRPr="00641ED5" w:rsidRDefault="00FC120E" w:rsidP="00755C74">
            <w:pPr>
              <w:pStyle w:val="AmColumnHeading"/>
            </w:pPr>
            <w:r w:rsidRPr="00641ED5">
              <w:t>Geänderter Text</w:t>
            </w:r>
          </w:p>
        </w:tc>
      </w:tr>
      <w:tr w:rsidR="00FC120E" w:rsidRPr="00641ED5" w14:paraId="20A92383" w14:textId="77777777" w:rsidTr="00755C74">
        <w:trPr>
          <w:jc w:val="center"/>
        </w:trPr>
        <w:tc>
          <w:tcPr>
            <w:tcW w:w="4876" w:type="dxa"/>
            <w:tcBorders>
              <w:top w:val="nil"/>
              <w:left w:val="nil"/>
              <w:bottom w:val="nil"/>
              <w:right w:val="nil"/>
            </w:tcBorders>
          </w:tcPr>
          <w:p w14:paraId="6B3D876C" w14:textId="77777777" w:rsidR="00FC120E" w:rsidRPr="00641ED5" w:rsidRDefault="00FC120E" w:rsidP="00755C74">
            <w:pPr>
              <w:pStyle w:val="Normal6a"/>
            </w:pPr>
          </w:p>
        </w:tc>
        <w:tc>
          <w:tcPr>
            <w:tcW w:w="4876" w:type="dxa"/>
            <w:tcBorders>
              <w:top w:val="nil"/>
              <w:left w:val="nil"/>
              <w:bottom w:val="nil"/>
              <w:right w:val="nil"/>
            </w:tcBorders>
          </w:tcPr>
          <w:p w14:paraId="32812D07" w14:textId="77777777" w:rsidR="00FC120E" w:rsidRPr="00641ED5" w:rsidRDefault="00FC120E" w:rsidP="00755C74">
            <w:pPr>
              <w:pStyle w:val="Normal6a"/>
            </w:pPr>
            <w:r w:rsidRPr="00641ED5">
              <w:rPr>
                <w:b/>
                <w:i/>
              </w:rPr>
              <w:t>10a.</w:t>
            </w:r>
            <w:r w:rsidRPr="00641ED5">
              <w:tab/>
            </w:r>
            <w:r w:rsidRPr="00641ED5">
              <w:rPr>
                <w:b/>
                <w:i/>
              </w:rPr>
              <w:t>betont, dass die Voraussetzungen und Berichtspflichten überprüft werden müssen, um sicherzustellen, dass sie in einem angemessenen Verhältnis zum Zuweisungswert und/oder zur Größe des Begünstigten stehen, ohne die finanzrechtlichen Standards zu beeinträchtigen;</w:t>
            </w:r>
          </w:p>
        </w:tc>
      </w:tr>
    </w:tbl>
    <w:p w14:paraId="13C41463"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44ECB7E" w14:textId="77777777" w:rsidR="00FC120E" w:rsidRPr="00641ED5" w:rsidRDefault="00FC120E" w:rsidP="00FC120E">
      <w:r w:rsidRPr="00641ED5">
        <w:rPr>
          <w:rStyle w:val="HideTWBExt"/>
        </w:rPr>
        <w:t>&lt;/Amend&gt;</w:t>
      </w:r>
    </w:p>
    <w:p w14:paraId="1254ACE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151</w:t>
      </w:r>
      <w:r w:rsidRPr="00641ED5">
        <w:rPr>
          <w:rStyle w:val="HideTWBExt"/>
        </w:rPr>
        <w:t>&lt;/NumAm&gt;</w:t>
      </w:r>
    </w:p>
    <w:p w14:paraId="5579E273"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3FF12906"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21BF9D74" w14:textId="77777777" w:rsidR="00FC120E" w:rsidRPr="00641ED5" w:rsidRDefault="00FC120E" w:rsidP="00FC120E">
      <w:pPr>
        <w:pStyle w:val="NormalBold"/>
      </w:pPr>
      <w:r w:rsidRPr="00641ED5">
        <w:rPr>
          <w:rStyle w:val="HideTWBExt"/>
          <w:b w:val="0"/>
        </w:rPr>
        <w:t>&lt;/RepeatBlock-By&gt;</w:t>
      </w:r>
    </w:p>
    <w:p w14:paraId="4F082F8D"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81507D9" w14:textId="77777777" w:rsidR="00FC120E" w:rsidRPr="00641ED5" w:rsidRDefault="00FC120E" w:rsidP="00FC120E">
      <w:pPr>
        <w:pStyle w:val="NormalBold"/>
      </w:pPr>
      <w:r w:rsidRPr="00641ED5">
        <w:rPr>
          <w:rStyle w:val="HideTWBExt"/>
        </w:rPr>
        <w:t>&lt;Article&gt;</w:t>
      </w:r>
      <w:r w:rsidRPr="00641ED5">
        <w:t>Ziffer 10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6DA1283" w14:textId="77777777" w:rsidTr="00755C74">
        <w:trPr>
          <w:trHeight w:hRule="exact" w:val="240"/>
          <w:jc w:val="center"/>
        </w:trPr>
        <w:tc>
          <w:tcPr>
            <w:tcW w:w="9752" w:type="dxa"/>
            <w:gridSpan w:val="2"/>
            <w:tcBorders>
              <w:top w:val="nil"/>
              <w:left w:val="nil"/>
              <w:bottom w:val="nil"/>
              <w:right w:val="nil"/>
            </w:tcBorders>
          </w:tcPr>
          <w:p w14:paraId="29DAB838" w14:textId="77777777" w:rsidR="00FC120E" w:rsidRPr="00641ED5" w:rsidRDefault="00FC120E" w:rsidP="00755C74"/>
        </w:tc>
      </w:tr>
      <w:tr w:rsidR="00FC120E" w:rsidRPr="00641ED5" w14:paraId="74E60894" w14:textId="77777777" w:rsidTr="00755C74">
        <w:trPr>
          <w:trHeight w:val="240"/>
          <w:jc w:val="center"/>
        </w:trPr>
        <w:tc>
          <w:tcPr>
            <w:tcW w:w="4876" w:type="dxa"/>
            <w:tcBorders>
              <w:top w:val="nil"/>
              <w:left w:val="nil"/>
              <w:bottom w:val="nil"/>
              <w:right w:val="nil"/>
            </w:tcBorders>
          </w:tcPr>
          <w:p w14:paraId="3705011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6076622" w14:textId="77777777" w:rsidR="00FC120E" w:rsidRPr="00641ED5" w:rsidRDefault="00FC120E" w:rsidP="00755C74">
            <w:pPr>
              <w:pStyle w:val="AmColumnHeading"/>
            </w:pPr>
            <w:r w:rsidRPr="00641ED5">
              <w:t>Geänderter Text</w:t>
            </w:r>
          </w:p>
        </w:tc>
      </w:tr>
      <w:tr w:rsidR="00FC120E" w:rsidRPr="00641ED5" w14:paraId="349D5B02" w14:textId="77777777" w:rsidTr="00755C74">
        <w:trPr>
          <w:jc w:val="center"/>
        </w:trPr>
        <w:tc>
          <w:tcPr>
            <w:tcW w:w="4876" w:type="dxa"/>
            <w:tcBorders>
              <w:top w:val="nil"/>
              <w:left w:val="nil"/>
              <w:bottom w:val="nil"/>
              <w:right w:val="nil"/>
            </w:tcBorders>
          </w:tcPr>
          <w:p w14:paraId="37E41AFD" w14:textId="77777777" w:rsidR="00FC120E" w:rsidRPr="00641ED5" w:rsidRDefault="00FC120E" w:rsidP="00755C74">
            <w:pPr>
              <w:pStyle w:val="Normal6a"/>
            </w:pPr>
          </w:p>
        </w:tc>
        <w:tc>
          <w:tcPr>
            <w:tcW w:w="4876" w:type="dxa"/>
            <w:tcBorders>
              <w:top w:val="nil"/>
              <w:left w:val="nil"/>
              <w:bottom w:val="nil"/>
              <w:right w:val="nil"/>
            </w:tcBorders>
          </w:tcPr>
          <w:p w14:paraId="44EC3440" w14:textId="77777777" w:rsidR="00FC120E" w:rsidRPr="00641ED5" w:rsidRDefault="00FC120E" w:rsidP="00755C74">
            <w:pPr>
              <w:pStyle w:val="Normal6a"/>
            </w:pPr>
            <w:r w:rsidRPr="00641ED5">
              <w:rPr>
                <w:b/>
                <w:i/>
              </w:rPr>
              <w:t>10b.</w:t>
            </w:r>
            <w:r w:rsidRPr="00641ED5">
              <w:tab/>
            </w:r>
            <w:r w:rsidRPr="00641ED5">
              <w:rPr>
                <w:b/>
                <w:i/>
              </w:rPr>
              <w:t>betont, dass institutionelle Investoren in Europa eine größere Rolle bei der Unterstützung von Risikokapital spielen könnten, insbesondere für Scale-up-Unternehmen; fordert die EIB-Gruppe daher nachdrücklich auf, ein Europäisches Technologieforum einzurichten, das das Risikokapital-Ökosystem zusammenführt, um institutionelle Anleger nach dem Vorbild der Tibi-Initiative einzubinden; fordert die EIB auf, solchen Anlegern die Möglichkeit zu bieten, ihr Fachwissen zu erweitern und sich für Koinvestitionsprogramme zwischen dem EIF und institutionellen Anlegern zu transparenten und im Voraus vereinbarten Bedingungen zu entscheiden;</w:t>
            </w:r>
          </w:p>
        </w:tc>
      </w:tr>
    </w:tbl>
    <w:p w14:paraId="13B93AD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412044B" w14:textId="77777777" w:rsidR="00FC120E" w:rsidRPr="00641ED5" w:rsidRDefault="00FC120E" w:rsidP="00FC120E">
      <w:r w:rsidRPr="00641ED5">
        <w:rPr>
          <w:rStyle w:val="HideTWBExt"/>
        </w:rPr>
        <w:t>&lt;/Amend&gt;</w:t>
      </w:r>
    </w:p>
    <w:p w14:paraId="08CC41C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152</w:t>
      </w:r>
      <w:r w:rsidRPr="00641ED5">
        <w:rPr>
          <w:rStyle w:val="HideTWBExt"/>
        </w:rPr>
        <w:t>&lt;/NumAm&gt;</w:t>
      </w:r>
    </w:p>
    <w:p w14:paraId="1F04B93A"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1342AD8E"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0008DF01" w14:textId="77777777" w:rsidR="00FC120E" w:rsidRPr="00641ED5" w:rsidRDefault="00FC120E" w:rsidP="00FC120E">
      <w:pPr>
        <w:pStyle w:val="NormalBold"/>
      </w:pPr>
      <w:r w:rsidRPr="00641ED5">
        <w:rPr>
          <w:rStyle w:val="HideTWBExt"/>
          <w:b w:val="0"/>
        </w:rPr>
        <w:t>&lt;/RepeatBlock-By&gt;</w:t>
      </w:r>
    </w:p>
    <w:p w14:paraId="6F5FE89A"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D6B4179" w14:textId="77777777" w:rsidR="00FC120E" w:rsidRPr="00641ED5" w:rsidRDefault="00FC120E" w:rsidP="00FC120E">
      <w:pPr>
        <w:pStyle w:val="NormalBold"/>
      </w:pPr>
      <w:r w:rsidRPr="00641ED5">
        <w:rPr>
          <w:rStyle w:val="HideTWBExt"/>
        </w:rPr>
        <w:t>&lt;Article&gt;</w:t>
      </w:r>
      <w:r w:rsidRPr="00641ED5">
        <w:t>Ziffer 10 c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8A4BBF9" w14:textId="77777777" w:rsidTr="00755C74">
        <w:trPr>
          <w:trHeight w:hRule="exact" w:val="240"/>
          <w:jc w:val="center"/>
        </w:trPr>
        <w:tc>
          <w:tcPr>
            <w:tcW w:w="9752" w:type="dxa"/>
            <w:gridSpan w:val="2"/>
            <w:tcBorders>
              <w:top w:val="nil"/>
              <w:left w:val="nil"/>
              <w:bottom w:val="nil"/>
              <w:right w:val="nil"/>
            </w:tcBorders>
          </w:tcPr>
          <w:p w14:paraId="26BBAB3B" w14:textId="77777777" w:rsidR="00FC120E" w:rsidRPr="00641ED5" w:rsidRDefault="00FC120E" w:rsidP="00755C74"/>
        </w:tc>
      </w:tr>
      <w:tr w:rsidR="00FC120E" w:rsidRPr="00641ED5" w14:paraId="38051605" w14:textId="77777777" w:rsidTr="00755C74">
        <w:trPr>
          <w:trHeight w:val="240"/>
          <w:jc w:val="center"/>
        </w:trPr>
        <w:tc>
          <w:tcPr>
            <w:tcW w:w="4876" w:type="dxa"/>
            <w:tcBorders>
              <w:top w:val="nil"/>
              <w:left w:val="nil"/>
              <w:bottom w:val="nil"/>
              <w:right w:val="nil"/>
            </w:tcBorders>
          </w:tcPr>
          <w:p w14:paraId="32CBE226"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2AFA977" w14:textId="77777777" w:rsidR="00FC120E" w:rsidRPr="00641ED5" w:rsidRDefault="00FC120E" w:rsidP="00755C74">
            <w:pPr>
              <w:pStyle w:val="AmColumnHeading"/>
            </w:pPr>
            <w:r w:rsidRPr="00641ED5">
              <w:t>Geänderter Text</w:t>
            </w:r>
          </w:p>
        </w:tc>
      </w:tr>
      <w:tr w:rsidR="00FC120E" w:rsidRPr="00641ED5" w14:paraId="1E8AD53A" w14:textId="77777777" w:rsidTr="00755C74">
        <w:trPr>
          <w:jc w:val="center"/>
        </w:trPr>
        <w:tc>
          <w:tcPr>
            <w:tcW w:w="4876" w:type="dxa"/>
            <w:tcBorders>
              <w:top w:val="nil"/>
              <w:left w:val="nil"/>
              <w:bottom w:val="nil"/>
              <w:right w:val="nil"/>
            </w:tcBorders>
          </w:tcPr>
          <w:p w14:paraId="362A84D9" w14:textId="77777777" w:rsidR="00FC120E" w:rsidRPr="00641ED5" w:rsidRDefault="00FC120E" w:rsidP="00755C74">
            <w:pPr>
              <w:pStyle w:val="Normal6a"/>
            </w:pPr>
          </w:p>
        </w:tc>
        <w:tc>
          <w:tcPr>
            <w:tcW w:w="4876" w:type="dxa"/>
            <w:tcBorders>
              <w:top w:val="nil"/>
              <w:left w:val="nil"/>
              <w:bottom w:val="nil"/>
              <w:right w:val="nil"/>
            </w:tcBorders>
          </w:tcPr>
          <w:p w14:paraId="18375A2B" w14:textId="77777777" w:rsidR="00FC120E" w:rsidRPr="00641ED5" w:rsidRDefault="00FC120E" w:rsidP="00755C74">
            <w:pPr>
              <w:pStyle w:val="Normal6a"/>
            </w:pPr>
            <w:r w:rsidRPr="00641ED5">
              <w:rPr>
                <w:b/>
                <w:i/>
              </w:rPr>
              <w:t>10c.</w:t>
            </w:r>
            <w:r w:rsidRPr="00641ED5">
              <w:tab/>
            </w:r>
            <w:r w:rsidRPr="00641ED5">
              <w:rPr>
                <w:b/>
                <w:i/>
              </w:rPr>
              <w:t>empfiehlt, dass der EIF in anonymisierter Form detaillierte Daten zu Erträgen und weitere wichtige Statistiken über die vom EIF geförderten Mittel veröffentlicht; fordert den EIF auf, den Anteil seiner Investitionen mit positiven Auswirkungen auf die Umwelt zu erhöhen und Bedingungen für die Nachhaltigkeit festzulegen;</w:t>
            </w:r>
          </w:p>
        </w:tc>
      </w:tr>
    </w:tbl>
    <w:p w14:paraId="4F22CEF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56B8D3D" w14:textId="77777777" w:rsidR="00FC120E" w:rsidRPr="00641ED5" w:rsidRDefault="00FC120E" w:rsidP="00FC120E">
      <w:r w:rsidRPr="00641ED5">
        <w:rPr>
          <w:rStyle w:val="HideTWBExt"/>
        </w:rPr>
        <w:t>&lt;/Amend&gt;</w:t>
      </w:r>
    </w:p>
    <w:p w14:paraId="04A87AC9"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153</w:t>
      </w:r>
      <w:r w:rsidRPr="00641ED5">
        <w:rPr>
          <w:rStyle w:val="HideTWBExt"/>
        </w:rPr>
        <w:t>&lt;/NumAm&gt;</w:t>
      </w:r>
    </w:p>
    <w:p w14:paraId="4E7B259E"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655F0BDE"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0A572BF4" w14:textId="77777777" w:rsidR="00FC120E" w:rsidRPr="00641ED5" w:rsidRDefault="00FC120E" w:rsidP="00FC120E">
      <w:pPr>
        <w:pStyle w:val="NormalBold"/>
      </w:pPr>
      <w:r w:rsidRPr="00641ED5">
        <w:rPr>
          <w:rStyle w:val="HideTWBExt"/>
          <w:b w:val="0"/>
        </w:rPr>
        <w:t>&lt;/RepeatBlock-By&gt;</w:t>
      </w:r>
    </w:p>
    <w:p w14:paraId="4D3DDD1F"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958D1EA" w14:textId="77777777" w:rsidR="00FC120E" w:rsidRPr="00641ED5" w:rsidRDefault="00FC120E" w:rsidP="00FC120E">
      <w:pPr>
        <w:pStyle w:val="NormalBold"/>
      </w:pPr>
      <w:r w:rsidRPr="00641ED5">
        <w:rPr>
          <w:rStyle w:val="HideTWBExt"/>
        </w:rPr>
        <w:t>&lt;Article&gt;</w:t>
      </w:r>
      <w:r w:rsidRPr="00641ED5">
        <w:t>Ziffer 10 d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3B30AF7" w14:textId="77777777" w:rsidTr="00755C74">
        <w:trPr>
          <w:trHeight w:hRule="exact" w:val="240"/>
          <w:jc w:val="center"/>
        </w:trPr>
        <w:tc>
          <w:tcPr>
            <w:tcW w:w="9752" w:type="dxa"/>
            <w:gridSpan w:val="2"/>
            <w:tcBorders>
              <w:top w:val="nil"/>
              <w:left w:val="nil"/>
              <w:bottom w:val="nil"/>
              <w:right w:val="nil"/>
            </w:tcBorders>
          </w:tcPr>
          <w:p w14:paraId="3F79EE2D" w14:textId="77777777" w:rsidR="00FC120E" w:rsidRPr="00641ED5" w:rsidRDefault="00FC120E" w:rsidP="00755C74"/>
        </w:tc>
      </w:tr>
      <w:tr w:rsidR="00FC120E" w:rsidRPr="00641ED5" w14:paraId="6F8089D1" w14:textId="77777777" w:rsidTr="00755C74">
        <w:trPr>
          <w:trHeight w:val="240"/>
          <w:jc w:val="center"/>
        </w:trPr>
        <w:tc>
          <w:tcPr>
            <w:tcW w:w="4876" w:type="dxa"/>
            <w:tcBorders>
              <w:top w:val="nil"/>
              <w:left w:val="nil"/>
              <w:bottom w:val="nil"/>
              <w:right w:val="nil"/>
            </w:tcBorders>
          </w:tcPr>
          <w:p w14:paraId="46B87EAC"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EE05744" w14:textId="77777777" w:rsidR="00FC120E" w:rsidRPr="00641ED5" w:rsidRDefault="00FC120E" w:rsidP="00755C74">
            <w:pPr>
              <w:pStyle w:val="AmColumnHeading"/>
            </w:pPr>
            <w:r w:rsidRPr="00641ED5">
              <w:t>Geänderter Text</w:t>
            </w:r>
          </w:p>
        </w:tc>
      </w:tr>
      <w:tr w:rsidR="00FC120E" w:rsidRPr="00641ED5" w14:paraId="364A244B" w14:textId="77777777" w:rsidTr="00755C74">
        <w:trPr>
          <w:jc w:val="center"/>
        </w:trPr>
        <w:tc>
          <w:tcPr>
            <w:tcW w:w="4876" w:type="dxa"/>
            <w:tcBorders>
              <w:top w:val="nil"/>
              <w:left w:val="nil"/>
              <w:bottom w:val="nil"/>
              <w:right w:val="nil"/>
            </w:tcBorders>
          </w:tcPr>
          <w:p w14:paraId="31340705" w14:textId="77777777" w:rsidR="00FC120E" w:rsidRPr="00641ED5" w:rsidRDefault="00FC120E" w:rsidP="00755C74">
            <w:pPr>
              <w:pStyle w:val="Normal6a"/>
            </w:pPr>
          </w:p>
        </w:tc>
        <w:tc>
          <w:tcPr>
            <w:tcW w:w="4876" w:type="dxa"/>
            <w:tcBorders>
              <w:top w:val="nil"/>
              <w:left w:val="nil"/>
              <w:bottom w:val="nil"/>
              <w:right w:val="nil"/>
            </w:tcBorders>
          </w:tcPr>
          <w:p w14:paraId="33FE1A77" w14:textId="77777777" w:rsidR="00FC120E" w:rsidRPr="00641ED5" w:rsidRDefault="00FC120E" w:rsidP="00755C74">
            <w:pPr>
              <w:pStyle w:val="Normal6a"/>
            </w:pPr>
            <w:r w:rsidRPr="00641ED5">
              <w:rPr>
                <w:b/>
                <w:i/>
              </w:rPr>
              <w:t>10d.</w:t>
            </w:r>
            <w:r w:rsidRPr="00641ED5">
              <w:tab/>
            </w:r>
            <w:r w:rsidRPr="00641ED5">
              <w:rPr>
                <w:b/>
                <w:i/>
              </w:rPr>
              <w:t>betont, dass mit dem Deal für eine saubere Industrie ein TechEU-Programm mit der EIB entwickelt werden soll; betont, dass es wichtig ist, sicherzustellen, dass in diesem Fonds spezifische Mittelzuweisungen für Start-up-Unternehmen und Scale-up-Unternehmen vorgesehen werden;</w:t>
            </w:r>
          </w:p>
        </w:tc>
      </w:tr>
    </w:tbl>
    <w:p w14:paraId="555F1BA6"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CB4974E" w14:textId="77777777" w:rsidR="00FC120E" w:rsidRPr="00641ED5" w:rsidRDefault="00FC120E" w:rsidP="00FC120E">
      <w:r w:rsidRPr="00641ED5">
        <w:rPr>
          <w:rStyle w:val="HideTWBExt"/>
        </w:rPr>
        <w:t>&lt;/Amend&gt;</w:t>
      </w:r>
    </w:p>
    <w:p w14:paraId="11400EF4"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154</w:t>
      </w:r>
      <w:r w:rsidRPr="00641ED5">
        <w:rPr>
          <w:rStyle w:val="HideTWBExt"/>
        </w:rPr>
        <w:t>&lt;/NumAm&gt;</w:t>
      </w:r>
    </w:p>
    <w:p w14:paraId="618A6A4D"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161CE6A4"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6DC8CCCF" w14:textId="77777777" w:rsidR="00FC120E" w:rsidRPr="00641ED5" w:rsidRDefault="00FC120E" w:rsidP="00FC120E">
      <w:pPr>
        <w:pStyle w:val="NormalBold"/>
      </w:pPr>
      <w:r w:rsidRPr="00641ED5">
        <w:rPr>
          <w:rStyle w:val="HideTWBExt"/>
          <w:b w:val="0"/>
        </w:rPr>
        <w:t>&lt;/RepeatBlock-By&gt;</w:t>
      </w:r>
    </w:p>
    <w:p w14:paraId="4B6619FC"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6FFAAE5" w14:textId="77777777" w:rsidR="00FC120E" w:rsidRPr="00641ED5" w:rsidRDefault="00FC120E" w:rsidP="00FC120E">
      <w:pPr>
        <w:pStyle w:val="NormalBold"/>
      </w:pPr>
      <w:r w:rsidRPr="00641ED5">
        <w:rPr>
          <w:rStyle w:val="HideTWBExt"/>
        </w:rPr>
        <w:t>&lt;Article&gt;</w:t>
      </w:r>
      <w:r w:rsidRPr="00641ED5">
        <w:t>Ziffer 10 e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EA6568A" w14:textId="77777777" w:rsidTr="00755C74">
        <w:trPr>
          <w:trHeight w:hRule="exact" w:val="240"/>
          <w:jc w:val="center"/>
        </w:trPr>
        <w:tc>
          <w:tcPr>
            <w:tcW w:w="9752" w:type="dxa"/>
            <w:gridSpan w:val="2"/>
            <w:tcBorders>
              <w:top w:val="nil"/>
              <w:left w:val="nil"/>
              <w:bottom w:val="nil"/>
              <w:right w:val="nil"/>
            </w:tcBorders>
          </w:tcPr>
          <w:p w14:paraId="394BDE92" w14:textId="77777777" w:rsidR="00FC120E" w:rsidRPr="00641ED5" w:rsidRDefault="00FC120E" w:rsidP="00755C74"/>
        </w:tc>
      </w:tr>
      <w:tr w:rsidR="00FC120E" w:rsidRPr="00641ED5" w14:paraId="596CAC03" w14:textId="77777777" w:rsidTr="00755C74">
        <w:trPr>
          <w:trHeight w:val="240"/>
          <w:jc w:val="center"/>
        </w:trPr>
        <w:tc>
          <w:tcPr>
            <w:tcW w:w="4876" w:type="dxa"/>
            <w:tcBorders>
              <w:top w:val="nil"/>
              <w:left w:val="nil"/>
              <w:bottom w:val="nil"/>
              <w:right w:val="nil"/>
            </w:tcBorders>
          </w:tcPr>
          <w:p w14:paraId="3E52BB42"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6E6A5A0" w14:textId="77777777" w:rsidR="00FC120E" w:rsidRPr="00641ED5" w:rsidRDefault="00FC120E" w:rsidP="00755C74">
            <w:pPr>
              <w:pStyle w:val="AmColumnHeading"/>
            </w:pPr>
            <w:r w:rsidRPr="00641ED5">
              <w:t>Geänderter Text</w:t>
            </w:r>
          </w:p>
        </w:tc>
      </w:tr>
      <w:tr w:rsidR="00FC120E" w:rsidRPr="00641ED5" w14:paraId="307EB8E8" w14:textId="77777777" w:rsidTr="00755C74">
        <w:trPr>
          <w:jc w:val="center"/>
        </w:trPr>
        <w:tc>
          <w:tcPr>
            <w:tcW w:w="4876" w:type="dxa"/>
            <w:tcBorders>
              <w:top w:val="nil"/>
              <w:left w:val="nil"/>
              <w:bottom w:val="nil"/>
              <w:right w:val="nil"/>
            </w:tcBorders>
          </w:tcPr>
          <w:p w14:paraId="390FD478" w14:textId="77777777" w:rsidR="00FC120E" w:rsidRPr="00641ED5" w:rsidRDefault="00FC120E" w:rsidP="00755C74">
            <w:pPr>
              <w:pStyle w:val="Normal6a"/>
            </w:pPr>
          </w:p>
        </w:tc>
        <w:tc>
          <w:tcPr>
            <w:tcW w:w="4876" w:type="dxa"/>
            <w:tcBorders>
              <w:top w:val="nil"/>
              <w:left w:val="nil"/>
              <w:bottom w:val="nil"/>
              <w:right w:val="nil"/>
            </w:tcBorders>
          </w:tcPr>
          <w:p w14:paraId="2F56D038" w14:textId="77777777" w:rsidR="00FC120E" w:rsidRPr="00641ED5" w:rsidRDefault="00FC120E" w:rsidP="00755C74">
            <w:pPr>
              <w:pStyle w:val="Normal6a"/>
            </w:pPr>
            <w:r w:rsidRPr="00641ED5">
              <w:rPr>
                <w:b/>
                <w:i/>
              </w:rPr>
              <w:t>10e.</w:t>
            </w:r>
            <w:r w:rsidRPr="00641ED5">
              <w:tab/>
            </w:r>
            <w:r w:rsidRPr="00641ED5">
              <w:rPr>
                <w:b/>
                <w:i/>
              </w:rPr>
              <w:t>hebt hervor, dass die Versorgungssicherheit bei kritischen Rohstoffen für den ökologischen und digitalen Wandel, den Verteidigungsbereich und die industrielle Basis der EU allgemein von entscheidender Bedeutung ist; weist auf die Rolle der EIB in der Europäischen Rohstoffallianz und bei dem Bestreben der EU hin, bei der Versorgung mit kritischen Rohstoffen unabhängiger zu werden; betont, dass mit Blick auf kritische Rohstoffe ein Kreislaufwirtschaftskonzept auf der Grundlage von Wiederverwertung und Wiederverwendung wichtig ist, um die Abhängigkeit der EU von Drittländern zu verringern und ihre strategische Unabhängigkeit zu stärken; fordert die EIB deshalb auf, mehr in den Sektor kritischer Rohstoffe zu investieren, um die Widerstandsfähigkeit im Bereich Rohstoffe zu erhöhen, mit besonderem Schwerpunkt auf der Wiederverwertung von Sekundärrohstoffen;</w:t>
            </w:r>
          </w:p>
        </w:tc>
      </w:tr>
    </w:tbl>
    <w:p w14:paraId="0888577A"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190A9D3" w14:textId="77777777" w:rsidR="00FC120E" w:rsidRPr="00641ED5" w:rsidRDefault="00FC120E" w:rsidP="00FC120E">
      <w:r w:rsidRPr="00641ED5">
        <w:rPr>
          <w:rStyle w:val="HideTWBExt"/>
        </w:rPr>
        <w:t>&lt;/Amend&gt;</w:t>
      </w:r>
    </w:p>
    <w:p w14:paraId="7E8D32F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155</w:t>
      </w:r>
      <w:r w:rsidRPr="00641ED5">
        <w:rPr>
          <w:rStyle w:val="HideTWBExt"/>
        </w:rPr>
        <w:t>&lt;/NumAm&gt;</w:t>
      </w:r>
    </w:p>
    <w:p w14:paraId="09EA4651"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7B9857A1" w14:textId="77777777" w:rsidR="00FC120E" w:rsidRPr="00641ED5" w:rsidRDefault="00FC120E" w:rsidP="00FC120E">
      <w:pPr>
        <w:pStyle w:val="NormalBold"/>
      </w:pPr>
      <w:r w:rsidRPr="00641ED5">
        <w:rPr>
          <w:rStyle w:val="HideTWBExt"/>
          <w:b w:val="0"/>
        </w:rPr>
        <w:t>&lt;/RepeatBlock-By&gt;</w:t>
      </w:r>
    </w:p>
    <w:p w14:paraId="1E66C34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75D99E9" w14:textId="77777777" w:rsidR="00FC120E" w:rsidRPr="00641ED5" w:rsidRDefault="00FC120E" w:rsidP="00FC120E">
      <w:pPr>
        <w:pStyle w:val="NormalBold"/>
      </w:pPr>
      <w:r w:rsidRPr="00641ED5">
        <w:rPr>
          <w:rStyle w:val="HideTWBExt"/>
        </w:rPr>
        <w:t>&lt;Article&gt;</w:t>
      </w:r>
      <w:r w:rsidRPr="00641ED5">
        <w:t>Zwischenüberschrift 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CCFD288" w14:textId="77777777" w:rsidTr="00755C74">
        <w:trPr>
          <w:trHeight w:hRule="exact" w:val="240"/>
          <w:jc w:val="center"/>
        </w:trPr>
        <w:tc>
          <w:tcPr>
            <w:tcW w:w="9752" w:type="dxa"/>
            <w:gridSpan w:val="2"/>
            <w:tcBorders>
              <w:top w:val="nil"/>
              <w:left w:val="nil"/>
              <w:bottom w:val="nil"/>
              <w:right w:val="nil"/>
            </w:tcBorders>
          </w:tcPr>
          <w:p w14:paraId="0CE65ECF" w14:textId="77777777" w:rsidR="00FC120E" w:rsidRPr="00641ED5" w:rsidRDefault="00FC120E" w:rsidP="00755C74"/>
        </w:tc>
      </w:tr>
      <w:tr w:rsidR="00FC120E" w:rsidRPr="00641ED5" w14:paraId="3A7FFC22" w14:textId="77777777" w:rsidTr="00755C74">
        <w:trPr>
          <w:trHeight w:val="240"/>
          <w:jc w:val="center"/>
        </w:trPr>
        <w:tc>
          <w:tcPr>
            <w:tcW w:w="4876" w:type="dxa"/>
            <w:tcBorders>
              <w:top w:val="nil"/>
              <w:left w:val="nil"/>
              <w:bottom w:val="nil"/>
              <w:right w:val="nil"/>
            </w:tcBorders>
          </w:tcPr>
          <w:p w14:paraId="4BCCB97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7F4196C" w14:textId="77777777" w:rsidR="00FC120E" w:rsidRPr="00641ED5" w:rsidRDefault="00FC120E" w:rsidP="00755C74">
            <w:pPr>
              <w:pStyle w:val="AmColumnHeading"/>
            </w:pPr>
            <w:r w:rsidRPr="00641ED5">
              <w:t>Geänderter Text</w:t>
            </w:r>
          </w:p>
        </w:tc>
      </w:tr>
      <w:tr w:rsidR="00FC120E" w:rsidRPr="00641ED5" w14:paraId="69CBBE1E" w14:textId="77777777" w:rsidTr="00755C74">
        <w:trPr>
          <w:jc w:val="center"/>
        </w:trPr>
        <w:tc>
          <w:tcPr>
            <w:tcW w:w="4876" w:type="dxa"/>
            <w:tcBorders>
              <w:top w:val="nil"/>
              <w:left w:val="nil"/>
              <w:bottom w:val="nil"/>
              <w:right w:val="nil"/>
            </w:tcBorders>
          </w:tcPr>
          <w:p w14:paraId="5AF86B28" w14:textId="77777777" w:rsidR="00FC120E" w:rsidRPr="00641ED5" w:rsidRDefault="00FC120E" w:rsidP="00755C74">
            <w:pPr>
              <w:pStyle w:val="Normal6a"/>
            </w:pPr>
            <w:r w:rsidRPr="00641ED5">
              <w:rPr>
                <w:b/>
                <w:i/>
              </w:rPr>
              <w:t>Konsolidierung der Rolle der EIB als Klimabank der EU</w:t>
            </w:r>
          </w:p>
        </w:tc>
        <w:tc>
          <w:tcPr>
            <w:tcW w:w="4876" w:type="dxa"/>
            <w:tcBorders>
              <w:top w:val="nil"/>
              <w:left w:val="nil"/>
              <w:bottom w:val="nil"/>
              <w:right w:val="nil"/>
            </w:tcBorders>
          </w:tcPr>
          <w:p w14:paraId="0733D053" w14:textId="77777777" w:rsidR="00FC120E" w:rsidRPr="00641ED5" w:rsidRDefault="00FC120E" w:rsidP="00755C74">
            <w:pPr>
              <w:pStyle w:val="Normal6a"/>
            </w:pPr>
            <w:r w:rsidRPr="00641ED5">
              <w:rPr>
                <w:b/>
                <w:i/>
              </w:rPr>
              <w:t>entfällt</w:t>
            </w:r>
          </w:p>
        </w:tc>
      </w:tr>
    </w:tbl>
    <w:p w14:paraId="4849670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3035BFA" w14:textId="77777777" w:rsidR="00FC120E" w:rsidRPr="00641ED5" w:rsidRDefault="00FC120E" w:rsidP="00FC120E">
      <w:r w:rsidRPr="00641ED5">
        <w:rPr>
          <w:rStyle w:val="HideTWBExt"/>
        </w:rPr>
        <w:t>&lt;/Amend&gt;</w:t>
      </w:r>
    </w:p>
    <w:p w14:paraId="2D26DA5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156</w:t>
      </w:r>
      <w:r w:rsidRPr="00641ED5">
        <w:rPr>
          <w:rStyle w:val="HideTWBExt"/>
        </w:rPr>
        <w:t>&lt;/NumAm&gt;</w:t>
      </w:r>
    </w:p>
    <w:p w14:paraId="46923EA0" w14:textId="77777777" w:rsidR="00FC120E" w:rsidRPr="00641ED5" w:rsidRDefault="00FC120E" w:rsidP="00FC120E">
      <w:pPr>
        <w:pStyle w:val="NormalBold"/>
      </w:pPr>
      <w:r w:rsidRPr="00641ED5">
        <w:rPr>
          <w:rStyle w:val="HideTWBExt"/>
          <w:b w:val="0"/>
        </w:rPr>
        <w:t>&lt;RepeatBlock-By&gt;&lt;Members&gt;</w:t>
      </w:r>
      <w:r w:rsidRPr="00641ED5">
        <w:t>César Luena, Francisco Assis, Jonás Fernández, Carla Tavares</w:t>
      </w:r>
      <w:r w:rsidRPr="00641ED5">
        <w:rPr>
          <w:rStyle w:val="HideTWBExt"/>
          <w:b w:val="0"/>
        </w:rPr>
        <w:t>&lt;/Members&gt;</w:t>
      </w:r>
    </w:p>
    <w:p w14:paraId="73795ADC" w14:textId="77777777" w:rsidR="00FC120E" w:rsidRPr="00641ED5" w:rsidRDefault="00FC120E" w:rsidP="00FC120E">
      <w:pPr>
        <w:pStyle w:val="NormalBold"/>
      </w:pPr>
      <w:r w:rsidRPr="00641ED5">
        <w:rPr>
          <w:rStyle w:val="HideTWBExt"/>
          <w:b w:val="0"/>
        </w:rPr>
        <w:t>&lt;/RepeatBlock-By&gt;</w:t>
      </w:r>
    </w:p>
    <w:p w14:paraId="119FA8D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51D81A5" w14:textId="77777777" w:rsidR="00FC120E" w:rsidRPr="00641ED5" w:rsidRDefault="00FC120E" w:rsidP="00FC120E">
      <w:pPr>
        <w:pStyle w:val="NormalBold"/>
      </w:pPr>
      <w:r w:rsidRPr="00641ED5">
        <w:rPr>
          <w:rStyle w:val="HideTWBExt"/>
        </w:rPr>
        <w:t>&lt;Article&gt;</w:t>
      </w:r>
      <w:r w:rsidRPr="00641ED5">
        <w:t>Zwischenüberschrift 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8100E8F" w14:textId="77777777" w:rsidTr="00755C74">
        <w:trPr>
          <w:trHeight w:hRule="exact" w:val="240"/>
          <w:jc w:val="center"/>
        </w:trPr>
        <w:tc>
          <w:tcPr>
            <w:tcW w:w="9752" w:type="dxa"/>
            <w:gridSpan w:val="2"/>
            <w:tcBorders>
              <w:top w:val="nil"/>
              <w:left w:val="nil"/>
              <w:bottom w:val="nil"/>
              <w:right w:val="nil"/>
            </w:tcBorders>
          </w:tcPr>
          <w:p w14:paraId="48037799" w14:textId="77777777" w:rsidR="00FC120E" w:rsidRPr="00641ED5" w:rsidRDefault="00FC120E" w:rsidP="00755C74"/>
        </w:tc>
      </w:tr>
      <w:tr w:rsidR="00FC120E" w:rsidRPr="00641ED5" w14:paraId="65B0688E" w14:textId="77777777" w:rsidTr="00755C74">
        <w:trPr>
          <w:trHeight w:val="240"/>
          <w:jc w:val="center"/>
        </w:trPr>
        <w:tc>
          <w:tcPr>
            <w:tcW w:w="4876" w:type="dxa"/>
            <w:tcBorders>
              <w:top w:val="nil"/>
              <w:left w:val="nil"/>
              <w:bottom w:val="nil"/>
              <w:right w:val="nil"/>
            </w:tcBorders>
          </w:tcPr>
          <w:p w14:paraId="2B0B65F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F5331F5" w14:textId="77777777" w:rsidR="00FC120E" w:rsidRPr="00641ED5" w:rsidRDefault="00FC120E" w:rsidP="00755C74">
            <w:pPr>
              <w:pStyle w:val="AmColumnHeading"/>
            </w:pPr>
            <w:r w:rsidRPr="00641ED5">
              <w:t>Geänderter Text</w:t>
            </w:r>
          </w:p>
        </w:tc>
      </w:tr>
      <w:tr w:rsidR="00FC120E" w:rsidRPr="00641ED5" w14:paraId="49257198" w14:textId="77777777" w:rsidTr="00755C74">
        <w:trPr>
          <w:jc w:val="center"/>
        </w:trPr>
        <w:tc>
          <w:tcPr>
            <w:tcW w:w="4876" w:type="dxa"/>
            <w:tcBorders>
              <w:top w:val="nil"/>
              <w:left w:val="nil"/>
              <w:bottom w:val="nil"/>
              <w:right w:val="nil"/>
            </w:tcBorders>
          </w:tcPr>
          <w:p w14:paraId="3BA806CC" w14:textId="77777777" w:rsidR="00FC120E" w:rsidRPr="00641ED5" w:rsidRDefault="00FC120E" w:rsidP="00755C74">
            <w:pPr>
              <w:pStyle w:val="Normal6a"/>
            </w:pPr>
            <w:r w:rsidRPr="00641ED5">
              <w:t xml:space="preserve">Konsolidierung der Rolle der EIB als </w:t>
            </w:r>
            <w:r w:rsidRPr="00641ED5">
              <w:rPr>
                <w:b/>
                <w:bCs/>
                <w:i/>
                <w:iCs/>
              </w:rPr>
              <w:t>Klimabank</w:t>
            </w:r>
            <w:r w:rsidRPr="00641ED5">
              <w:t xml:space="preserve"> der EU</w:t>
            </w:r>
          </w:p>
        </w:tc>
        <w:tc>
          <w:tcPr>
            <w:tcW w:w="4876" w:type="dxa"/>
            <w:tcBorders>
              <w:top w:val="nil"/>
              <w:left w:val="nil"/>
              <w:bottom w:val="nil"/>
              <w:right w:val="nil"/>
            </w:tcBorders>
          </w:tcPr>
          <w:p w14:paraId="38199993" w14:textId="77777777" w:rsidR="00FC120E" w:rsidRPr="00641ED5" w:rsidRDefault="00FC120E" w:rsidP="00755C74">
            <w:pPr>
              <w:pStyle w:val="Normal6a"/>
            </w:pPr>
            <w:r w:rsidRPr="00641ED5">
              <w:t xml:space="preserve">Konsolidierung der Rolle der EIB als </w:t>
            </w:r>
            <w:r w:rsidRPr="00641ED5">
              <w:rPr>
                <w:b/>
                <w:bCs/>
                <w:i/>
                <w:iCs/>
              </w:rPr>
              <w:t>Klimaschutz- und Umweltbank</w:t>
            </w:r>
            <w:r w:rsidRPr="00641ED5">
              <w:t xml:space="preserve"> der EU</w:t>
            </w:r>
          </w:p>
        </w:tc>
      </w:tr>
    </w:tbl>
    <w:p w14:paraId="3C83C237"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5BE8456" w14:textId="77777777" w:rsidR="00FC120E" w:rsidRPr="00641ED5" w:rsidRDefault="00FC120E" w:rsidP="00FC120E">
      <w:r w:rsidRPr="00641ED5">
        <w:rPr>
          <w:rStyle w:val="HideTWBExt"/>
        </w:rPr>
        <w:t>&lt;/Amend&gt;</w:t>
      </w:r>
    </w:p>
    <w:p w14:paraId="2FBBA71F"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157</w:t>
      </w:r>
      <w:r w:rsidRPr="00641ED5">
        <w:rPr>
          <w:rStyle w:val="HideTWBExt"/>
        </w:rPr>
        <w:t>&lt;/NumAm&gt;</w:t>
      </w:r>
    </w:p>
    <w:p w14:paraId="4D070BC1"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225ACD7F" w14:textId="77777777" w:rsidR="00FC120E" w:rsidRPr="00641ED5" w:rsidRDefault="00FC120E" w:rsidP="00FC120E">
      <w:pPr>
        <w:pStyle w:val="NormalBold"/>
      </w:pPr>
      <w:r w:rsidRPr="00641ED5">
        <w:rPr>
          <w:rStyle w:val="HideTWBExt"/>
          <w:b w:val="0"/>
        </w:rPr>
        <w:t>&lt;/RepeatBlock-By&gt;</w:t>
      </w:r>
    </w:p>
    <w:p w14:paraId="108A479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3E87BFD" w14:textId="77777777" w:rsidR="00FC120E" w:rsidRPr="00641ED5" w:rsidRDefault="00FC120E" w:rsidP="00FC120E">
      <w:pPr>
        <w:pStyle w:val="NormalBold"/>
      </w:pPr>
      <w:r w:rsidRPr="00641ED5">
        <w:rPr>
          <w:rStyle w:val="HideTWBExt"/>
        </w:rPr>
        <w:t>&lt;Article&gt;</w:t>
      </w:r>
      <w:r w:rsidRPr="00641ED5">
        <w:t>Zwischenüberschrift 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DCD2DF8" w14:textId="77777777" w:rsidTr="00755C74">
        <w:trPr>
          <w:trHeight w:hRule="exact" w:val="240"/>
          <w:jc w:val="center"/>
        </w:trPr>
        <w:tc>
          <w:tcPr>
            <w:tcW w:w="9752" w:type="dxa"/>
            <w:gridSpan w:val="2"/>
            <w:tcBorders>
              <w:top w:val="nil"/>
              <w:left w:val="nil"/>
              <w:bottom w:val="nil"/>
              <w:right w:val="nil"/>
            </w:tcBorders>
          </w:tcPr>
          <w:p w14:paraId="28E96B7C" w14:textId="77777777" w:rsidR="00FC120E" w:rsidRPr="00641ED5" w:rsidRDefault="00FC120E" w:rsidP="00755C74"/>
        </w:tc>
      </w:tr>
      <w:tr w:rsidR="00FC120E" w:rsidRPr="00641ED5" w14:paraId="2924A2A8" w14:textId="77777777" w:rsidTr="00755C74">
        <w:trPr>
          <w:trHeight w:val="240"/>
          <w:jc w:val="center"/>
        </w:trPr>
        <w:tc>
          <w:tcPr>
            <w:tcW w:w="4876" w:type="dxa"/>
            <w:tcBorders>
              <w:top w:val="nil"/>
              <w:left w:val="nil"/>
              <w:bottom w:val="nil"/>
              <w:right w:val="nil"/>
            </w:tcBorders>
          </w:tcPr>
          <w:p w14:paraId="6369463A"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8B815AE" w14:textId="77777777" w:rsidR="00FC120E" w:rsidRPr="00641ED5" w:rsidRDefault="00FC120E" w:rsidP="00755C74">
            <w:pPr>
              <w:pStyle w:val="AmColumnHeading"/>
            </w:pPr>
            <w:r w:rsidRPr="00641ED5">
              <w:t>Geänderter Text</w:t>
            </w:r>
          </w:p>
        </w:tc>
      </w:tr>
      <w:tr w:rsidR="00FC120E" w:rsidRPr="00641ED5" w14:paraId="6E8F519D" w14:textId="77777777" w:rsidTr="00755C74">
        <w:trPr>
          <w:jc w:val="center"/>
        </w:trPr>
        <w:tc>
          <w:tcPr>
            <w:tcW w:w="4876" w:type="dxa"/>
            <w:tcBorders>
              <w:top w:val="nil"/>
              <w:left w:val="nil"/>
              <w:bottom w:val="nil"/>
              <w:right w:val="nil"/>
            </w:tcBorders>
          </w:tcPr>
          <w:p w14:paraId="7D80D6D4" w14:textId="77777777" w:rsidR="00FC120E" w:rsidRPr="00641ED5" w:rsidRDefault="00FC120E" w:rsidP="00755C74">
            <w:pPr>
              <w:pStyle w:val="Normal6a"/>
            </w:pPr>
            <w:r w:rsidRPr="00641ED5">
              <w:rPr>
                <w:b/>
                <w:i/>
              </w:rPr>
              <w:t>Konsolidierung der Rolle der EIB als Klimabank der EU</w:t>
            </w:r>
          </w:p>
        </w:tc>
        <w:tc>
          <w:tcPr>
            <w:tcW w:w="4876" w:type="dxa"/>
            <w:tcBorders>
              <w:top w:val="nil"/>
              <w:left w:val="nil"/>
              <w:bottom w:val="nil"/>
              <w:right w:val="nil"/>
            </w:tcBorders>
          </w:tcPr>
          <w:p w14:paraId="52BE6E03" w14:textId="77777777" w:rsidR="00FC120E" w:rsidRPr="00641ED5" w:rsidRDefault="00FC120E" w:rsidP="00755C74">
            <w:pPr>
              <w:pStyle w:val="Normal6a"/>
            </w:pPr>
            <w:r w:rsidRPr="00641ED5">
              <w:rPr>
                <w:b/>
                <w:i/>
              </w:rPr>
              <w:t>Unterstützung von Innovation, Nachhaltigkeit, Industrie und Digitalisierung</w:t>
            </w:r>
          </w:p>
        </w:tc>
      </w:tr>
    </w:tbl>
    <w:p w14:paraId="0B3ADCCA"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C34E275" w14:textId="77777777" w:rsidR="00FC120E" w:rsidRPr="00641ED5" w:rsidRDefault="00FC120E" w:rsidP="00FC120E">
      <w:r w:rsidRPr="00641ED5">
        <w:rPr>
          <w:rStyle w:val="HideTWBExt"/>
        </w:rPr>
        <w:t>&lt;/Amend&gt;</w:t>
      </w:r>
    </w:p>
    <w:p w14:paraId="02C81399"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158</w:t>
      </w:r>
      <w:r w:rsidRPr="00641ED5">
        <w:rPr>
          <w:rStyle w:val="HideTWBExt"/>
        </w:rPr>
        <w:t>&lt;/NumAm&gt;</w:t>
      </w:r>
    </w:p>
    <w:p w14:paraId="50A49458" w14:textId="77777777" w:rsidR="00FC120E" w:rsidRPr="00641ED5" w:rsidRDefault="00FC120E" w:rsidP="00FC120E">
      <w:pPr>
        <w:pStyle w:val="NormalBold"/>
      </w:pPr>
      <w:r w:rsidRPr="00641ED5">
        <w:rPr>
          <w:rStyle w:val="HideTWBExt"/>
          <w:b w:val="0"/>
        </w:rPr>
        <w:t>&lt;RepeatBlock-By&gt;&lt;Members&gt;</w:t>
      </w:r>
      <w:r w:rsidRPr="00641ED5">
        <w:t>Fernand Kartheiser, Kristoffer Storm, Geadis Geadi, Nora Junco García, Diego Solier, Adrian-George Axinia, Georgiana Teodorescu</w:t>
      </w:r>
      <w:r w:rsidRPr="00641ED5">
        <w:rPr>
          <w:rStyle w:val="HideTWBExt"/>
          <w:b w:val="0"/>
        </w:rPr>
        <w:t>&lt;/Members&gt;</w:t>
      </w:r>
    </w:p>
    <w:p w14:paraId="54DBE3EA" w14:textId="77777777" w:rsidR="00FC120E" w:rsidRPr="00641ED5" w:rsidRDefault="00FC120E" w:rsidP="00FC120E">
      <w:pPr>
        <w:pStyle w:val="NormalBold"/>
      </w:pPr>
      <w:r w:rsidRPr="00641ED5">
        <w:rPr>
          <w:rStyle w:val="HideTWBExt"/>
          <w:b w:val="0"/>
        </w:rPr>
        <w:t>&lt;/RepeatBlock-By&gt;</w:t>
      </w:r>
    </w:p>
    <w:p w14:paraId="12C360BA"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C627571" w14:textId="77777777" w:rsidR="00FC120E" w:rsidRPr="00641ED5" w:rsidRDefault="00FC120E" w:rsidP="00FC120E">
      <w:pPr>
        <w:pStyle w:val="NormalBold"/>
      </w:pPr>
      <w:r w:rsidRPr="00641ED5">
        <w:rPr>
          <w:rStyle w:val="HideTWBExt"/>
        </w:rPr>
        <w:t>&lt;Article&gt;</w:t>
      </w:r>
      <w:r w:rsidRPr="00641ED5">
        <w:t>Ziffer 11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8D1F9F2" w14:textId="77777777" w:rsidTr="00755C74">
        <w:trPr>
          <w:trHeight w:hRule="exact" w:val="240"/>
          <w:jc w:val="center"/>
        </w:trPr>
        <w:tc>
          <w:tcPr>
            <w:tcW w:w="9752" w:type="dxa"/>
            <w:gridSpan w:val="2"/>
            <w:tcBorders>
              <w:top w:val="nil"/>
              <w:left w:val="nil"/>
              <w:bottom w:val="nil"/>
              <w:right w:val="nil"/>
            </w:tcBorders>
          </w:tcPr>
          <w:p w14:paraId="184060E5" w14:textId="77777777" w:rsidR="00FC120E" w:rsidRPr="00641ED5" w:rsidRDefault="00FC120E" w:rsidP="00755C74"/>
        </w:tc>
      </w:tr>
      <w:tr w:rsidR="00FC120E" w:rsidRPr="00641ED5" w14:paraId="528C0444" w14:textId="77777777" w:rsidTr="00755C74">
        <w:trPr>
          <w:trHeight w:val="240"/>
          <w:jc w:val="center"/>
        </w:trPr>
        <w:tc>
          <w:tcPr>
            <w:tcW w:w="4876" w:type="dxa"/>
            <w:tcBorders>
              <w:top w:val="nil"/>
              <w:left w:val="nil"/>
              <w:bottom w:val="nil"/>
              <w:right w:val="nil"/>
            </w:tcBorders>
          </w:tcPr>
          <w:p w14:paraId="2A6EA111"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125CF3B" w14:textId="77777777" w:rsidR="00FC120E" w:rsidRPr="00641ED5" w:rsidRDefault="00FC120E" w:rsidP="00755C74">
            <w:pPr>
              <w:pStyle w:val="AmColumnHeading"/>
            </w:pPr>
            <w:r w:rsidRPr="00641ED5">
              <w:t>Geänderter Text</w:t>
            </w:r>
          </w:p>
        </w:tc>
      </w:tr>
      <w:tr w:rsidR="00FC120E" w:rsidRPr="00641ED5" w14:paraId="07C7FB55" w14:textId="77777777" w:rsidTr="00755C74">
        <w:trPr>
          <w:jc w:val="center"/>
        </w:trPr>
        <w:tc>
          <w:tcPr>
            <w:tcW w:w="4876" w:type="dxa"/>
            <w:tcBorders>
              <w:top w:val="nil"/>
              <w:left w:val="nil"/>
              <w:bottom w:val="nil"/>
              <w:right w:val="nil"/>
            </w:tcBorders>
          </w:tcPr>
          <w:p w14:paraId="608C8C07" w14:textId="77777777" w:rsidR="00FC120E" w:rsidRPr="00641ED5" w:rsidRDefault="00FC120E" w:rsidP="00755C74">
            <w:pPr>
              <w:pStyle w:val="Normal6a"/>
            </w:pPr>
            <w:r w:rsidRPr="00641ED5">
              <w:rPr>
                <w:b/>
                <w:i/>
              </w:rPr>
              <w:t>11.</w:t>
            </w:r>
            <w:r w:rsidRPr="00641ED5">
              <w:tab/>
            </w:r>
            <w:r w:rsidRPr="00641ED5">
              <w:rPr>
                <w:b/>
                <w:i/>
              </w:rPr>
              <w:t>begrüßt die Rolle der EIB als Klimabank und ihre Ausrichtung am EU-Rahmen für ein nachhaltiges Finanzwesen, einschließlich der Integration der Taxonomiekriterien; weist darauf hin, dass alle Finanzströme der EIB vollständig mit dem Ziel der EU, spätestens 2050 Klimaneutralität zu erreichen, und den Klimazielen für 2030 vereinbar sein müssen;</w:t>
            </w:r>
          </w:p>
        </w:tc>
        <w:tc>
          <w:tcPr>
            <w:tcW w:w="4876" w:type="dxa"/>
            <w:tcBorders>
              <w:top w:val="nil"/>
              <w:left w:val="nil"/>
              <w:bottom w:val="nil"/>
              <w:right w:val="nil"/>
            </w:tcBorders>
          </w:tcPr>
          <w:p w14:paraId="0AE4D4E5" w14:textId="77777777" w:rsidR="00FC120E" w:rsidRPr="00641ED5" w:rsidRDefault="00FC120E" w:rsidP="00755C74">
            <w:pPr>
              <w:pStyle w:val="Normal6a"/>
            </w:pPr>
            <w:r w:rsidRPr="00641ED5">
              <w:rPr>
                <w:b/>
                <w:i/>
              </w:rPr>
              <w:t>entfällt</w:t>
            </w:r>
          </w:p>
        </w:tc>
      </w:tr>
    </w:tbl>
    <w:p w14:paraId="1E01B0D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1E8F999" w14:textId="77777777" w:rsidR="00FC120E" w:rsidRPr="00641ED5" w:rsidRDefault="00FC120E" w:rsidP="00FC120E">
      <w:r w:rsidRPr="00641ED5">
        <w:rPr>
          <w:rStyle w:val="HideTWBExt"/>
        </w:rPr>
        <w:t>&lt;/Amend&gt;</w:t>
      </w:r>
    </w:p>
    <w:p w14:paraId="5AE520CF"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159</w:t>
      </w:r>
      <w:r w:rsidRPr="00641ED5">
        <w:rPr>
          <w:rStyle w:val="HideTWBExt"/>
        </w:rPr>
        <w:t>&lt;/NumAm&gt;</w:t>
      </w:r>
    </w:p>
    <w:p w14:paraId="232892AC"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668F926B" w14:textId="77777777" w:rsidR="00FC120E" w:rsidRPr="00641ED5" w:rsidRDefault="00FC120E" w:rsidP="00FC120E">
      <w:pPr>
        <w:pStyle w:val="NormalBold"/>
      </w:pPr>
      <w:r w:rsidRPr="00641ED5">
        <w:rPr>
          <w:rStyle w:val="HideTWBExt"/>
          <w:b w:val="0"/>
        </w:rPr>
        <w:t>&lt;/RepeatBlock-By&gt;</w:t>
      </w:r>
    </w:p>
    <w:p w14:paraId="2CF10D1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68F9BEC" w14:textId="77777777" w:rsidR="00FC120E" w:rsidRPr="00641ED5" w:rsidRDefault="00FC120E" w:rsidP="00FC120E">
      <w:pPr>
        <w:pStyle w:val="NormalBold"/>
      </w:pPr>
      <w:r w:rsidRPr="00641ED5">
        <w:rPr>
          <w:rStyle w:val="HideTWBExt"/>
        </w:rPr>
        <w:t>&lt;Article&gt;</w:t>
      </w:r>
      <w:r w:rsidRPr="00641ED5">
        <w:t>Ziffer 11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29962C1" w14:textId="77777777" w:rsidTr="00755C74">
        <w:trPr>
          <w:trHeight w:hRule="exact" w:val="240"/>
          <w:jc w:val="center"/>
        </w:trPr>
        <w:tc>
          <w:tcPr>
            <w:tcW w:w="9752" w:type="dxa"/>
            <w:gridSpan w:val="2"/>
            <w:tcBorders>
              <w:top w:val="nil"/>
              <w:left w:val="nil"/>
              <w:bottom w:val="nil"/>
              <w:right w:val="nil"/>
            </w:tcBorders>
          </w:tcPr>
          <w:p w14:paraId="3E5D768A" w14:textId="77777777" w:rsidR="00FC120E" w:rsidRPr="00641ED5" w:rsidRDefault="00FC120E" w:rsidP="00755C74"/>
        </w:tc>
      </w:tr>
      <w:tr w:rsidR="00FC120E" w:rsidRPr="00641ED5" w14:paraId="054048E6" w14:textId="77777777" w:rsidTr="00755C74">
        <w:trPr>
          <w:trHeight w:val="240"/>
          <w:jc w:val="center"/>
        </w:trPr>
        <w:tc>
          <w:tcPr>
            <w:tcW w:w="4876" w:type="dxa"/>
            <w:tcBorders>
              <w:top w:val="nil"/>
              <w:left w:val="nil"/>
              <w:bottom w:val="nil"/>
              <w:right w:val="nil"/>
            </w:tcBorders>
          </w:tcPr>
          <w:p w14:paraId="716E38B0"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C81A915" w14:textId="77777777" w:rsidR="00FC120E" w:rsidRPr="00641ED5" w:rsidRDefault="00FC120E" w:rsidP="00755C74">
            <w:pPr>
              <w:pStyle w:val="AmColumnHeading"/>
            </w:pPr>
            <w:r w:rsidRPr="00641ED5">
              <w:t>Geänderter Text</w:t>
            </w:r>
          </w:p>
        </w:tc>
      </w:tr>
      <w:tr w:rsidR="00FC120E" w:rsidRPr="00641ED5" w14:paraId="7021A753" w14:textId="77777777" w:rsidTr="00755C74">
        <w:trPr>
          <w:jc w:val="center"/>
        </w:trPr>
        <w:tc>
          <w:tcPr>
            <w:tcW w:w="4876" w:type="dxa"/>
            <w:tcBorders>
              <w:top w:val="nil"/>
              <w:left w:val="nil"/>
              <w:bottom w:val="nil"/>
              <w:right w:val="nil"/>
            </w:tcBorders>
          </w:tcPr>
          <w:p w14:paraId="0E3950DC" w14:textId="77777777" w:rsidR="00FC120E" w:rsidRPr="00641ED5" w:rsidRDefault="00FC120E" w:rsidP="00755C74">
            <w:pPr>
              <w:pStyle w:val="Normal6a"/>
            </w:pPr>
            <w:r w:rsidRPr="00641ED5">
              <w:rPr>
                <w:b/>
                <w:i/>
              </w:rPr>
              <w:t>11.</w:t>
            </w:r>
            <w:r w:rsidRPr="00641ED5">
              <w:tab/>
            </w:r>
            <w:r w:rsidRPr="00641ED5">
              <w:rPr>
                <w:b/>
                <w:i/>
              </w:rPr>
              <w:t>begrüßt die Rolle der EIB als Klimabank und ihre Ausrichtung am EU-Rahmen für ein nachhaltiges Finanzwesen, einschließlich der Integration der Taxonomiekriterien; weist darauf hin, dass alle Finanzströme der EIB vollständig mit dem Ziel der EU, spätestens 2050 Klimaneutralität zu erreichen, und den Klimazielen für 2030 vereinbar sein müssen;</w:t>
            </w:r>
          </w:p>
        </w:tc>
        <w:tc>
          <w:tcPr>
            <w:tcW w:w="4876" w:type="dxa"/>
            <w:tcBorders>
              <w:top w:val="nil"/>
              <w:left w:val="nil"/>
              <w:bottom w:val="nil"/>
              <w:right w:val="nil"/>
            </w:tcBorders>
          </w:tcPr>
          <w:p w14:paraId="47DFCF54" w14:textId="77777777" w:rsidR="00FC120E" w:rsidRPr="00641ED5" w:rsidRDefault="00FC120E" w:rsidP="00755C74">
            <w:pPr>
              <w:pStyle w:val="Normal6a"/>
            </w:pPr>
            <w:r w:rsidRPr="00641ED5">
              <w:rPr>
                <w:b/>
                <w:i/>
              </w:rPr>
              <w:t>entfällt</w:t>
            </w:r>
          </w:p>
        </w:tc>
      </w:tr>
    </w:tbl>
    <w:p w14:paraId="561D04E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250EA9B" w14:textId="77777777" w:rsidR="00FC120E" w:rsidRPr="00641ED5" w:rsidRDefault="00FC120E" w:rsidP="00FC120E">
      <w:r w:rsidRPr="00641ED5">
        <w:rPr>
          <w:rStyle w:val="HideTWBExt"/>
        </w:rPr>
        <w:t>&lt;/Amend&gt;</w:t>
      </w:r>
    </w:p>
    <w:p w14:paraId="13168900"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160</w:t>
      </w:r>
      <w:r w:rsidRPr="00641ED5">
        <w:rPr>
          <w:rStyle w:val="HideTWBExt"/>
        </w:rPr>
        <w:t>&lt;/NumAm&gt;</w:t>
      </w:r>
    </w:p>
    <w:p w14:paraId="62928AD5" w14:textId="77777777" w:rsidR="00FC120E" w:rsidRPr="00641ED5" w:rsidRDefault="00FC120E" w:rsidP="00FC120E">
      <w:pPr>
        <w:pStyle w:val="NormalBold"/>
      </w:pPr>
      <w:r w:rsidRPr="00641ED5">
        <w:rPr>
          <w:rStyle w:val="HideTWBExt"/>
          <w:b w:val="0"/>
        </w:rPr>
        <w:t>&lt;RepeatBlock-By&gt;&lt;Members&gt;</w:t>
      </w:r>
      <w:r w:rsidRPr="00641ED5">
        <w:t>Fernando Navarrete Rojas</w:t>
      </w:r>
      <w:r w:rsidRPr="00641ED5">
        <w:rPr>
          <w:rStyle w:val="HideTWBExt"/>
          <w:b w:val="0"/>
        </w:rPr>
        <w:t>&lt;/Members&gt;</w:t>
      </w:r>
    </w:p>
    <w:p w14:paraId="2AE4F24F" w14:textId="77777777" w:rsidR="00FC120E" w:rsidRPr="00641ED5" w:rsidRDefault="00FC120E" w:rsidP="00FC120E">
      <w:pPr>
        <w:pStyle w:val="NormalBold"/>
      </w:pPr>
      <w:r w:rsidRPr="00641ED5">
        <w:rPr>
          <w:rStyle w:val="HideTWBExt"/>
          <w:b w:val="0"/>
        </w:rPr>
        <w:t>&lt;/RepeatBlock-By&gt;</w:t>
      </w:r>
    </w:p>
    <w:p w14:paraId="2C308DE0"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DBFA7A9" w14:textId="77777777" w:rsidR="00FC120E" w:rsidRPr="00641ED5" w:rsidRDefault="00FC120E" w:rsidP="00FC120E">
      <w:pPr>
        <w:pStyle w:val="NormalBold"/>
      </w:pPr>
      <w:r w:rsidRPr="00641ED5">
        <w:rPr>
          <w:rStyle w:val="HideTWBExt"/>
        </w:rPr>
        <w:t>&lt;Article&gt;</w:t>
      </w:r>
      <w:r w:rsidRPr="00641ED5">
        <w:t>Ziffer 11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6391E07" w14:textId="77777777" w:rsidTr="00755C74">
        <w:trPr>
          <w:trHeight w:hRule="exact" w:val="240"/>
          <w:jc w:val="center"/>
        </w:trPr>
        <w:tc>
          <w:tcPr>
            <w:tcW w:w="9752" w:type="dxa"/>
            <w:gridSpan w:val="2"/>
            <w:tcBorders>
              <w:top w:val="nil"/>
              <w:left w:val="nil"/>
              <w:bottom w:val="nil"/>
              <w:right w:val="nil"/>
            </w:tcBorders>
          </w:tcPr>
          <w:p w14:paraId="1C8FDDB5" w14:textId="77777777" w:rsidR="00FC120E" w:rsidRPr="00641ED5" w:rsidRDefault="00FC120E" w:rsidP="00755C74"/>
        </w:tc>
      </w:tr>
      <w:tr w:rsidR="00FC120E" w:rsidRPr="00641ED5" w14:paraId="7B21659E" w14:textId="77777777" w:rsidTr="00755C74">
        <w:trPr>
          <w:trHeight w:val="240"/>
          <w:jc w:val="center"/>
        </w:trPr>
        <w:tc>
          <w:tcPr>
            <w:tcW w:w="4876" w:type="dxa"/>
            <w:tcBorders>
              <w:top w:val="nil"/>
              <w:left w:val="nil"/>
              <w:bottom w:val="nil"/>
              <w:right w:val="nil"/>
            </w:tcBorders>
          </w:tcPr>
          <w:p w14:paraId="6841D200"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0223393" w14:textId="77777777" w:rsidR="00FC120E" w:rsidRPr="00641ED5" w:rsidRDefault="00FC120E" w:rsidP="00755C74">
            <w:pPr>
              <w:pStyle w:val="AmColumnHeading"/>
            </w:pPr>
            <w:r w:rsidRPr="00641ED5">
              <w:t>Geänderter Text</w:t>
            </w:r>
          </w:p>
        </w:tc>
      </w:tr>
      <w:tr w:rsidR="00FC120E" w:rsidRPr="00641ED5" w14:paraId="36F29D96" w14:textId="77777777" w:rsidTr="00755C74">
        <w:trPr>
          <w:jc w:val="center"/>
        </w:trPr>
        <w:tc>
          <w:tcPr>
            <w:tcW w:w="4876" w:type="dxa"/>
            <w:tcBorders>
              <w:top w:val="nil"/>
              <w:left w:val="nil"/>
              <w:bottom w:val="nil"/>
              <w:right w:val="nil"/>
            </w:tcBorders>
          </w:tcPr>
          <w:p w14:paraId="4B4448B9" w14:textId="77777777" w:rsidR="00FC120E" w:rsidRPr="00641ED5" w:rsidRDefault="00FC120E" w:rsidP="00755C74">
            <w:pPr>
              <w:pStyle w:val="Normal6a"/>
            </w:pPr>
            <w:r w:rsidRPr="00641ED5">
              <w:rPr>
                <w:b/>
                <w:i/>
              </w:rPr>
              <w:t>11.</w:t>
            </w:r>
            <w:r w:rsidRPr="00641ED5">
              <w:tab/>
            </w:r>
            <w:r w:rsidRPr="00641ED5">
              <w:rPr>
                <w:b/>
                <w:i/>
              </w:rPr>
              <w:t>begrüßt die Rolle der EIB als Klimabank und ihre Ausrichtung am EU-Rahmen für ein nachhaltiges Finanzwesen, einschließlich der Integration der Taxonomiekriterien; weist darauf hin, dass alle Finanzströme der EIB vollständig mit dem Ziel der EU, spätestens 2050 Klimaneutralität zu erreichen, und den Klimazielen für 2030 vereinbar sein müssen;</w:t>
            </w:r>
          </w:p>
        </w:tc>
        <w:tc>
          <w:tcPr>
            <w:tcW w:w="4876" w:type="dxa"/>
            <w:tcBorders>
              <w:top w:val="nil"/>
              <w:left w:val="nil"/>
              <w:bottom w:val="nil"/>
              <w:right w:val="nil"/>
            </w:tcBorders>
          </w:tcPr>
          <w:p w14:paraId="15A6B175" w14:textId="77777777" w:rsidR="00FC120E" w:rsidRPr="00641ED5" w:rsidRDefault="00FC120E" w:rsidP="00755C74">
            <w:pPr>
              <w:pStyle w:val="Normal6a"/>
            </w:pPr>
            <w:r w:rsidRPr="00641ED5">
              <w:rPr>
                <w:b/>
                <w:i/>
              </w:rPr>
              <w:t>entfällt</w:t>
            </w:r>
          </w:p>
        </w:tc>
      </w:tr>
    </w:tbl>
    <w:p w14:paraId="1494534B"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94C28E2" w14:textId="77777777" w:rsidR="00FC120E" w:rsidRPr="00641ED5" w:rsidRDefault="00FC120E" w:rsidP="00FC120E">
      <w:r w:rsidRPr="00641ED5">
        <w:rPr>
          <w:rStyle w:val="HideTWBExt"/>
        </w:rPr>
        <w:t>&lt;/Amend&gt;</w:t>
      </w:r>
    </w:p>
    <w:p w14:paraId="300A446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161</w:t>
      </w:r>
      <w:r w:rsidRPr="00641ED5">
        <w:rPr>
          <w:rStyle w:val="HideTWBExt"/>
        </w:rPr>
        <w:t>&lt;/NumAm&gt;</w:t>
      </w:r>
    </w:p>
    <w:p w14:paraId="14EFACD2" w14:textId="77777777" w:rsidR="00FC120E" w:rsidRPr="00641ED5" w:rsidRDefault="00FC120E" w:rsidP="00FC120E">
      <w:pPr>
        <w:pStyle w:val="NormalBold"/>
      </w:pPr>
      <w:r w:rsidRPr="00641ED5">
        <w:rPr>
          <w:rStyle w:val="HideTWBExt"/>
          <w:b w:val="0"/>
        </w:rPr>
        <w:t>&lt;RepeatBlock-By&gt;&lt;Members&gt;</w:t>
      </w:r>
      <w:r w:rsidRPr="00641ED5">
        <w:t>Jaroslava Pokorná Jermanová, Pierre Pimpie, Tomáš Kubín</w:t>
      </w:r>
      <w:r w:rsidRPr="00641ED5">
        <w:rPr>
          <w:rStyle w:val="HideTWBExt"/>
          <w:b w:val="0"/>
        </w:rPr>
        <w:t>&lt;/Members&gt;</w:t>
      </w:r>
    </w:p>
    <w:p w14:paraId="49C5A6A4" w14:textId="77777777" w:rsidR="00FC120E" w:rsidRPr="00641ED5" w:rsidRDefault="00FC120E" w:rsidP="00FC120E">
      <w:pPr>
        <w:pStyle w:val="NormalBold"/>
      </w:pPr>
      <w:r w:rsidRPr="00641ED5">
        <w:rPr>
          <w:rStyle w:val="HideTWBExt"/>
          <w:b w:val="0"/>
        </w:rPr>
        <w:t>&lt;/RepeatBlock-By&gt;</w:t>
      </w:r>
    </w:p>
    <w:p w14:paraId="3E96BDD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7FCC568" w14:textId="77777777" w:rsidR="00FC120E" w:rsidRPr="00641ED5" w:rsidRDefault="00FC120E" w:rsidP="00FC120E">
      <w:pPr>
        <w:pStyle w:val="NormalBold"/>
      </w:pPr>
      <w:r w:rsidRPr="00641ED5">
        <w:rPr>
          <w:rStyle w:val="HideTWBExt"/>
        </w:rPr>
        <w:t>&lt;Article&gt;</w:t>
      </w:r>
      <w:r w:rsidRPr="00641ED5">
        <w:t>Ziffer 11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845832E" w14:textId="77777777" w:rsidTr="00755C74">
        <w:trPr>
          <w:trHeight w:hRule="exact" w:val="240"/>
          <w:jc w:val="center"/>
        </w:trPr>
        <w:tc>
          <w:tcPr>
            <w:tcW w:w="9752" w:type="dxa"/>
            <w:gridSpan w:val="2"/>
            <w:tcBorders>
              <w:top w:val="nil"/>
              <w:left w:val="nil"/>
              <w:bottom w:val="nil"/>
              <w:right w:val="nil"/>
            </w:tcBorders>
          </w:tcPr>
          <w:p w14:paraId="772DEF62" w14:textId="77777777" w:rsidR="00FC120E" w:rsidRPr="00641ED5" w:rsidRDefault="00FC120E" w:rsidP="00755C74"/>
        </w:tc>
      </w:tr>
      <w:tr w:rsidR="00FC120E" w:rsidRPr="00641ED5" w14:paraId="46014AA3" w14:textId="77777777" w:rsidTr="00755C74">
        <w:trPr>
          <w:trHeight w:val="240"/>
          <w:jc w:val="center"/>
        </w:trPr>
        <w:tc>
          <w:tcPr>
            <w:tcW w:w="4876" w:type="dxa"/>
            <w:tcBorders>
              <w:top w:val="nil"/>
              <w:left w:val="nil"/>
              <w:bottom w:val="nil"/>
              <w:right w:val="nil"/>
            </w:tcBorders>
          </w:tcPr>
          <w:p w14:paraId="5DC649DC"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B0C6812" w14:textId="77777777" w:rsidR="00FC120E" w:rsidRPr="00641ED5" w:rsidRDefault="00FC120E" w:rsidP="00755C74">
            <w:pPr>
              <w:pStyle w:val="AmColumnHeading"/>
            </w:pPr>
            <w:r w:rsidRPr="00641ED5">
              <w:t>Geänderter Text</w:t>
            </w:r>
          </w:p>
        </w:tc>
      </w:tr>
      <w:tr w:rsidR="00FC120E" w:rsidRPr="00641ED5" w14:paraId="2951EF23" w14:textId="77777777" w:rsidTr="00755C74">
        <w:trPr>
          <w:jc w:val="center"/>
        </w:trPr>
        <w:tc>
          <w:tcPr>
            <w:tcW w:w="4876" w:type="dxa"/>
            <w:tcBorders>
              <w:top w:val="nil"/>
              <w:left w:val="nil"/>
              <w:bottom w:val="nil"/>
              <w:right w:val="nil"/>
            </w:tcBorders>
          </w:tcPr>
          <w:p w14:paraId="3A992FB9" w14:textId="77777777" w:rsidR="00FC120E" w:rsidRPr="00641ED5" w:rsidRDefault="00FC120E" w:rsidP="00755C74">
            <w:pPr>
              <w:pStyle w:val="Normal6a"/>
            </w:pPr>
            <w:r w:rsidRPr="00641ED5">
              <w:t>11.</w:t>
            </w:r>
            <w:r w:rsidRPr="00641ED5">
              <w:tab/>
            </w:r>
            <w:r w:rsidRPr="00641ED5">
              <w:rPr>
                <w:b/>
                <w:bCs/>
                <w:i/>
                <w:iCs/>
              </w:rPr>
              <w:t>begrüßt die Rolle</w:t>
            </w:r>
            <w:r w:rsidRPr="00641ED5">
              <w:t xml:space="preserve"> der EIB </w:t>
            </w:r>
            <w:r w:rsidRPr="00641ED5">
              <w:rPr>
                <w:b/>
                <w:bCs/>
                <w:i/>
                <w:iCs/>
              </w:rPr>
              <w:t>als Klimabank und ihre Ausrichtung am EU-Rahmen für ein nachhaltiges Finanzwesen, einschließlich der Integration der Taxonomiekriterien</w:t>
            </w:r>
            <w:r w:rsidRPr="00641ED5">
              <w:t>;</w:t>
            </w:r>
            <w:r w:rsidRPr="00641ED5">
              <w:rPr>
                <w:b/>
                <w:i/>
              </w:rPr>
              <w:t xml:space="preserve"> </w:t>
            </w:r>
            <w:r w:rsidRPr="00641ED5">
              <w:rPr>
                <w:b/>
                <w:bCs/>
                <w:i/>
                <w:iCs/>
              </w:rPr>
              <w:t>weist darauf hin</w:t>
            </w:r>
            <w:r w:rsidRPr="00641ED5">
              <w:t>, dass</w:t>
            </w:r>
            <w:r w:rsidRPr="00641ED5">
              <w:rPr>
                <w:b/>
                <w:bCs/>
                <w:i/>
                <w:iCs/>
              </w:rPr>
              <w:t xml:space="preserve"> alle Finanzströme der </w:t>
            </w:r>
            <w:r w:rsidRPr="00641ED5">
              <w:t>EIB</w:t>
            </w:r>
            <w:r w:rsidRPr="00641ED5">
              <w:rPr>
                <w:b/>
                <w:bCs/>
                <w:i/>
                <w:iCs/>
              </w:rPr>
              <w:t xml:space="preserve"> vollständig mit dem Ziel der EU</w:t>
            </w:r>
            <w:r w:rsidRPr="00641ED5">
              <w:t>,</w:t>
            </w:r>
            <w:r w:rsidRPr="00641ED5">
              <w:rPr>
                <w:b/>
                <w:bCs/>
                <w:i/>
                <w:iCs/>
              </w:rPr>
              <w:t xml:space="preserve"> spätestens 2050 Klimaneutralität zu erreichen, und den Klimazielen für 2030 vereinbar sein müssen</w:t>
            </w:r>
            <w:r w:rsidRPr="00641ED5">
              <w:t>;</w:t>
            </w:r>
          </w:p>
        </w:tc>
        <w:tc>
          <w:tcPr>
            <w:tcW w:w="4876" w:type="dxa"/>
            <w:tcBorders>
              <w:top w:val="nil"/>
              <w:left w:val="nil"/>
              <w:bottom w:val="nil"/>
              <w:right w:val="nil"/>
            </w:tcBorders>
          </w:tcPr>
          <w:p w14:paraId="21C8A440" w14:textId="77777777" w:rsidR="00FC120E" w:rsidRPr="00641ED5" w:rsidRDefault="00FC120E" w:rsidP="00755C74">
            <w:pPr>
              <w:pStyle w:val="Normal6a"/>
            </w:pPr>
            <w:r w:rsidRPr="00641ED5">
              <w:t>11.</w:t>
            </w:r>
            <w:r w:rsidRPr="00641ED5">
              <w:tab/>
            </w:r>
            <w:r w:rsidRPr="00641ED5">
              <w:rPr>
                <w:b/>
                <w:bCs/>
                <w:i/>
                <w:iCs/>
              </w:rPr>
              <w:t>nimmt zur Kenntnis, dass der aktuelle Fokus</w:t>
            </w:r>
            <w:r w:rsidRPr="00641ED5">
              <w:t xml:space="preserve"> der EIB </w:t>
            </w:r>
            <w:r w:rsidRPr="00641ED5">
              <w:rPr>
                <w:b/>
                <w:bCs/>
                <w:i/>
                <w:iCs/>
              </w:rPr>
              <w:t>auf Klimazielen liegt</w:t>
            </w:r>
            <w:r w:rsidRPr="00641ED5">
              <w:t>;</w:t>
            </w:r>
            <w:r w:rsidRPr="00641ED5">
              <w:rPr>
                <w:b/>
                <w:i/>
              </w:rPr>
              <w:t xml:space="preserve"> </w:t>
            </w:r>
            <w:r w:rsidRPr="00641ED5">
              <w:rPr>
                <w:b/>
                <w:bCs/>
                <w:i/>
                <w:iCs/>
              </w:rPr>
              <w:t>hebt jedoch hervor</w:t>
            </w:r>
            <w:r w:rsidRPr="00641ED5">
              <w:t xml:space="preserve">, dass </w:t>
            </w:r>
            <w:r w:rsidRPr="00641ED5">
              <w:rPr>
                <w:b/>
                <w:bCs/>
                <w:i/>
                <w:iCs/>
              </w:rPr>
              <w:t>die</w:t>
            </w:r>
            <w:r w:rsidRPr="00641ED5">
              <w:t xml:space="preserve"> EIB</w:t>
            </w:r>
            <w:r w:rsidRPr="00641ED5">
              <w:rPr>
                <w:b/>
                <w:bCs/>
                <w:i/>
                <w:iCs/>
              </w:rPr>
              <w:t xml:space="preserve"> nicht nur als Klimabank, sondern als flexible öffentliche Investitionseinrichtung betrachtet werden sollte</w:t>
            </w:r>
            <w:r w:rsidRPr="00641ED5">
              <w:t xml:space="preserve">, </w:t>
            </w:r>
            <w:r w:rsidRPr="00641ED5">
              <w:rPr>
                <w:b/>
                <w:bCs/>
                <w:i/>
                <w:iCs/>
              </w:rPr>
              <w:t>die in der Lage ist, ihre Prioritäten an die aktuellen geopolitischen Herausforderungen anzupassen, insbesondere in den Bereichen Verteidigung und Sicherheit</w:t>
            </w:r>
            <w:r w:rsidRPr="00641ED5">
              <w:t>;</w:t>
            </w:r>
          </w:p>
        </w:tc>
      </w:tr>
    </w:tbl>
    <w:p w14:paraId="474FDAEB"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{CS}</w:t>
      </w:r>
      <w:r w:rsidRPr="00641ED5">
        <w:t>cs</w:t>
      </w:r>
      <w:r w:rsidRPr="00641ED5">
        <w:rPr>
          <w:rStyle w:val="HideTWBExt"/>
        </w:rPr>
        <w:t>&lt;/Original&gt;</w:t>
      </w:r>
    </w:p>
    <w:p w14:paraId="5D8E54F7" w14:textId="77777777" w:rsidR="00FC120E" w:rsidRPr="00641ED5" w:rsidRDefault="00FC120E" w:rsidP="00FC120E">
      <w:r w:rsidRPr="00641ED5">
        <w:rPr>
          <w:rStyle w:val="HideTWBExt"/>
        </w:rPr>
        <w:t>&lt;/Amend&gt;</w:t>
      </w:r>
    </w:p>
    <w:p w14:paraId="2467D25F"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162</w:t>
      </w:r>
      <w:r w:rsidRPr="00641ED5">
        <w:rPr>
          <w:rStyle w:val="HideTWBExt"/>
        </w:rPr>
        <w:t>&lt;/NumAm&gt;</w:t>
      </w:r>
    </w:p>
    <w:p w14:paraId="3DFE4D8C" w14:textId="77777777" w:rsidR="00FC120E" w:rsidRPr="00641ED5" w:rsidRDefault="00FC120E" w:rsidP="00FC120E">
      <w:pPr>
        <w:pStyle w:val="NormalBold"/>
      </w:pPr>
      <w:r w:rsidRPr="00641ED5">
        <w:rPr>
          <w:rStyle w:val="HideTWBExt"/>
          <w:b w:val="0"/>
        </w:rPr>
        <w:t>&lt;RepeatBlock-By&gt;&lt;Members&gt;</w:t>
      </w:r>
      <w:r w:rsidRPr="00641ED5">
        <w:t>Marc Botenga</w:t>
      </w:r>
      <w:r w:rsidRPr="00641ED5">
        <w:rPr>
          <w:rStyle w:val="HideTWBExt"/>
          <w:b w:val="0"/>
        </w:rPr>
        <w:t>&lt;/Members&gt;</w:t>
      </w:r>
    </w:p>
    <w:p w14:paraId="5FF1C5D4" w14:textId="77777777" w:rsidR="00FC120E" w:rsidRPr="00641ED5" w:rsidRDefault="00FC120E" w:rsidP="00FC120E">
      <w:pPr>
        <w:pStyle w:val="NormalBold"/>
      </w:pPr>
      <w:r w:rsidRPr="00641ED5">
        <w:rPr>
          <w:rStyle w:val="HideTWBExt"/>
          <w:b w:val="0"/>
        </w:rPr>
        <w:t>&lt;/RepeatBlock-By&gt;</w:t>
      </w:r>
    </w:p>
    <w:p w14:paraId="593F4B47"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C37C6E5" w14:textId="77777777" w:rsidR="00FC120E" w:rsidRPr="00641ED5" w:rsidRDefault="00FC120E" w:rsidP="00FC120E">
      <w:pPr>
        <w:pStyle w:val="NormalBold"/>
      </w:pPr>
      <w:r w:rsidRPr="00641ED5">
        <w:rPr>
          <w:rStyle w:val="HideTWBExt"/>
        </w:rPr>
        <w:t>&lt;Article&gt;</w:t>
      </w:r>
      <w:r w:rsidRPr="00641ED5">
        <w:t>Ziffer 11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E67ED2A" w14:textId="77777777" w:rsidTr="00755C74">
        <w:trPr>
          <w:trHeight w:hRule="exact" w:val="240"/>
          <w:jc w:val="center"/>
        </w:trPr>
        <w:tc>
          <w:tcPr>
            <w:tcW w:w="9752" w:type="dxa"/>
            <w:gridSpan w:val="2"/>
            <w:tcBorders>
              <w:top w:val="nil"/>
              <w:left w:val="nil"/>
              <w:bottom w:val="nil"/>
              <w:right w:val="nil"/>
            </w:tcBorders>
          </w:tcPr>
          <w:p w14:paraId="32D632CF" w14:textId="77777777" w:rsidR="00FC120E" w:rsidRPr="00641ED5" w:rsidRDefault="00FC120E" w:rsidP="00755C74"/>
        </w:tc>
      </w:tr>
      <w:tr w:rsidR="00FC120E" w:rsidRPr="00641ED5" w14:paraId="159EAD5F" w14:textId="77777777" w:rsidTr="00755C74">
        <w:trPr>
          <w:trHeight w:val="240"/>
          <w:jc w:val="center"/>
        </w:trPr>
        <w:tc>
          <w:tcPr>
            <w:tcW w:w="4876" w:type="dxa"/>
            <w:tcBorders>
              <w:top w:val="nil"/>
              <w:left w:val="nil"/>
              <w:bottom w:val="nil"/>
              <w:right w:val="nil"/>
            </w:tcBorders>
          </w:tcPr>
          <w:p w14:paraId="5402466A"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6542865" w14:textId="77777777" w:rsidR="00FC120E" w:rsidRPr="00641ED5" w:rsidRDefault="00FC120E" w:rsidP="00755C74">
            <w:pPr>
              <w:pStyle w:val="AmColumnHeading"/>
            </w:pPr>
            <w:r w:rsidRPr="00641ED5">
              <w:t>Geänderter Text</w:t>
            </w:r>
          </w:p>
        </w:tc>
      </w:tr>
      <w:tr w:rsidR="00FC120E" w:rsidRPr="00641ED5" w14:paraId="3B5ED0C4" w14:textId="77777777" w:rsidTr="00755C74">
        <w:trPr>
          <w:jc w:val="center"/>
        </w:trPr>
        <w:tc>
          <w:tcPr>
            <w:tcW w:w="4876" w:type="dxa"/>
            <w:tcBorders>
              <w:top w:val="nil"/>
              <w:left w:val="nil"/>
              <w:bottom w:val="nil"/>
              <w:right w:val="nil"/>
            </w:tcBorders>
          </w:tcPr>
          <w:p w14:paraId="036DC099" w14:textId="77777777" w:rsidR="00FC120E" w:rsidRPr="00641ED5" w:rsidRDefault="00FC120E" w:rsidP="00755C74">
            <w:pPr>
              <w:pStyle w:val="Normal6a"/>
            </w:pPr>
            <w:r w:rsidRPr="00641ED5">
              <w:t>11.</w:t>
            </w:r>
            <w:r w:rsidRPr="00641ED5">
              <w:tab/>
              <w:t>begrüßt die Rolle der EIB als Klimabank und ihre Ausrichtung am EU-Rahmen für ein nachhaltiges Finanzwesen, einschließlich der Integration der Taxonomiekriterien; weist darauf hin, dass alle Finanzströme der EIB vollständig mit dem Ziel der EU, spätestens 2050 Klimaneutralität zu erreichen, und den Klimazielen für 2030 vereinbar sein müssen;</w:t>
            </w:r>
          </w:p>
        </w:tc>
        <w:tc>
          <w:tcPr>
            <w:tcW w:w="4876" w:type="dxa"/>
            <w:tcBorders>
              <w:top w:val="nil"/>
              <w:left w:val="nil"/>
              <w:bottom w:val="nil"/>
              <w:right w:val="nil"/>
            </w:tcBorders>
          </w:tcPr>
          <w:p w14:paraId="24827212" w14:textId="77777777" w:rsidR="00FC120E" w:rsidRPr="00641ED5" w:rsidRDefault="00FC120E" w:rsidP="00755C74">
            <w:pPr>
              <w:pStyle w:val="Normal6a"/>
            </w:pPr>
            <w:r w:rsidRPr="00641ED5">
              <w:t>11.</w:t>
            </w:r>
            <w:r w:rsidRPr="00641ED5">
              <w:tab/>
              <w:t>begrüßt die Rolle der EIB als Klimabank und ihre Ausrichtung am EU-Rahmen für ein nachhaltiges Finanzwesen, einschließlich der Integration der Taxonomiekriterien;</w:t>
            </w:r>
            <w:r w:rsidRPr="00641ED5">
              <w:rPr>
                <w:b/>
                <w:i/>
              </w:rPr>
              <w:t xml:space="preserve"> missbilligt, dass durch die Darlehensvergabe der EIB im Bereich Energie- und Klimaschutz die Fähigkeit Europas, seine Klimaziele im Rahmen des Übereinkommens von Paris zu erreichen, nach wie vor erheblich beeinträchtigt wird; </w:t>
            </w:r>
            <w:r w:rsidRPr="00641ED5">
              <w:rPr>
                <w:b/>
                <w:bCs/>
                <w:i/>
                <w:iCs/>
              </w:rPr>
              <w:t>weist darauf hin, dass dies</w:t>
            </w:r>
            <w:r w:rsidRPr="00641ED5">
              <w:rPr>
                <w:b/>
                <w:bCs/>
              </w:rPr>
              <w:t xml:space="preserve"> </w:t>
            </w:r>
            <w:r w:rsidRPr="00641ED5">
              <w:rPr>
                <w:b/>
                <w:bCs/>
                <w:i/>
                <w:iCs/>
              </w:rPr>
              <w:t>insbesondere die neuen EU-Mitgliedstaaten betrifft, in denen der Mittelbedarf für Klimaschutzmaßnahmen am höchsten ist und nur ein geringer Prozentsatz der EIB-Darlehen Projekte zur Reduzierung von Treibhausgasemissionen unterstützt;</w:t>
            </w:r>
            <w:r w:rsidRPr="00641ED5">
              <w:t xml:space="preserve"> weist darauf hin, dass alle Finanzströme der EIB vollständig mit dem Ziel der EU, spätestens 2050 Klimaneutralität zu erreichen, und den Klimazielen für 2030 vereinbar sein müssen;</w:t>
            </w:r>
          </w:p>
        </w:tc>
      </w:tr>
    </w:tbl>
    <w:p w14:paraId="3F7BB9D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894F6ED" w14:textId="77777777" w:rsidR="00FC120E" w:rsidRPr="00641ED5" w:rsidRDefault="00FC120E" w:rsidP="00FC120E">
      <w:r w:rsidRPr="00641ED5">
        <w:rPr>
          <w:rStyle w:val="HideTWBExt"/>
        </w:rPr>
        <w:t>&lt;/Amend&gt;</w:t>
      </w:r>
    </w:p>
    <w:p w14:paraId="69317B90"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163</w:t>
      </w:r>
      <w:r w:rsidRPr="00641ED5">
        <w:rPr>
          <w:rStyle w:val="HideTWBExt"/>
        </w:rPr>
        <w:t>&lt;/NumAm&gt;</w:t>
      </w:r>
    </w:p>
    <w:p w14:paraId="2A5E41B8"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7D0BF3BA"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4E921623" w14:textId="77777777" w:rsidR="00FC120E" w:rsidRPr="00641ED5" w:rsidRDefault="00FC120E" w:rsidP="00FC120E">
      <w:pPr>
        <w:pStyle w:val="NormalBold"/>
      </w:pPr>
      <w:r w:rsidRPr="00641ED5">
        <w:rPr>
          <w:rStyle w:val="HideTWBExt"/>
          <w:b w:val="0"/>
        </w:rPr>
        <w:t>&lt;/RepeatBlock-By&gt;</w:t>
      </w:r>
    </w:p>
    <w:p w14:paraId="5568286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7E2387B" w14:textId="77777777" w:rsidR="00FC120E" w:rsidRPr="00641ED5" w:rsidRDefault="00FC120E" w:rsidP="00FC120E">
      <w:pPr>
        <w:pStyle w:val="NormalBold"/>
      </w:pPr>
      <w:r w:rsidRPr="00641ED5">
        <w:rPr>
          <w:rStyle w:val="HideTWBExt"/>
        </w:rPr>
        <w:t>&lt;Article&gt;</w:t>
      </w:r>
      <w:r w:rsidRPr="00641ED5">
        <w:t>Ziffer 11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2D12CA2" w14:textId="77777777" w:rsidTr="00755C74">
        <w:trPr>
          <w:trHeight w:hRule="exact" w:val="240"/>
          <w:jc w:val="center"/>
        </w:trPr>
        <w:tc>
          <w:tcPr>
            <w:tcW w:w="9752" w:type="dxa"/>
            <w:gridSpan w:val="2"/>
            <w:tcBorders>
              <w:top w:val="nil"/>
              <w:left w:val="nil"/>
              <w:bottom w:val="nil"/>
              <w:right w:val="nil"/>
            </w:tcBorders>
          </w:tcPr>
          <w:p w14:paraId="5C9D8A58" w14:textId="77777777" w:rsidR="00FC120E" w:rsidRPr="00641ED5" w:rsidRDefault="00FC120E" w:rsidP="00755C74"/>
        </w:tc>
      </w:tr>
      <w:tr w:rsidR="00FC120E" w:rsidRPr="00641ED5" w14:paraId="626140DF" w14:textId="77777777" w:rsidTr="00755C74">
        <w:trPr>
          <w:trHeight w:val="240"/>
          <w:jc w:val="center"/>
        </w:trPr>
        <w:tc>
          <w:tcPr>
            <w:tcW w:w="4876" w:type="dxa"/>
            <w:tcBorders>
              <w:top w:val="nil"/>
              <w:left w:val="nil"/>
              <w:bottom w:val="nil"/>
              <w:right w:val="nil"/>
            </w:tcBorders>
          </w:tcPr>
          <w:p w14:paraId="4DAA1473"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0DF5234" w14:textId="77777777" w:rsidR="00FC120E" w:rsidRPr="00641ED5" w:rsidRDefault="00FC120E" w:rsidP="00755C74">
            <w:pPr>
              <w:pStyle w:val="AmColumnHeading"/>
            </w:pPr>
            <w:r w:rsidRPr="00641ED5">
              <w:t>Geänderter Text</w:t>
            </w:r>
          </w:p>
        </w:tc>
      </w:tr>
      <w:tr w:rsidR="00FC120E" w:rsidRPr="00641ED5" w14:paraId="0647C12A" w14:textId="77777777" w:rsidTr="00755C74">
        <w:trPr>
          <w:jc w:val="center"/>
        </w:trPr>
        <w:tc>
          <w:tcPr>
            <w:tcW w:w="4876" w:type="dxa"/>
            <w:tcBorders>
              <w:top w:val="nil"/>
              <w:left w:val="nil"/>
              <w:bottom w:val="nil"/>
              <w:right w:val="nil"/>
            </w:tcBorders>
          </w:tcPr>
          <w:p w14:paraId="48029CC1" w14:textId="77777777" w:rsidR="00FC120E" w:rsidRPr="00641ED5" w:rsidRDefault="00FC120E" w:rsidP="00755C74">
            <w:pPr>
              <w:pStyle w:val="Normal6a"/>
            </w:pPr>
            <w:r w:rsidRPr="00641ED5">
              <w:t>11.</w:t>
            </w:r>
            <w:r w:rsidRPr="00641ED5">
              <w:tab/>
              <w:t>begrüßt die Rolle der EIB als Klimabank und ihre Ausrichtung am EU-Rahmen für ein nachhaltiges Finanzwesen, einschließlich der Integration der Taxonomiekriterien; weist darauf hin, dass alle Finanzströme der EIB vollständig mit dem Ziel der EU, spätestens 2050 Klimaneutralität zu erreichen, und den Klimazielen für 2030 vereinbar sein müssen;</w:t>
            </w:r>
          </w:p>
        </w:tc>
        <w:tc>
          <w:tcPr>
            <w:tcW w:w="4876" w:type="dxa"/>
            <w:tcBorders>
              <w:top w:val="nil"/>
              <w:left w:val="nil"/>
              <w:bottom w:val="nil"/>
              <w:right w:val="nil"/>
            </w:tcBorders>
          </w:tcPr>
          <w:p w14:paraId="2744679D" w14:textId="77777777" w:rsidR="00FC120E" w:rsidRPr="00641ED5" w:rsidRDefault="00FC120E" w:rsidP="00755C74">
            <w:pPr>
              <w:pStyle w:val="Normal6a"/>
            </w:pPr>
            <w:r w:rsidRPr="00641ED5">
              <w:t>11.</w:t>
            </w:r>
            <w:r w:rsidRPr="00641ED5">
              <w:tab/>
              <w:t>begrüßt die Rolle der EIB als Klimabank und ihre Ausrichtung am EU-Rahmen für ein nachhaltiges Finanzwesen, einschließlich der Integration der Taxonomiekriterien; weist darauf hin, dass alle Finanzströme der EIB vollständig mit dem Ziel der EU, spätestens 2050 Klimaneutralität zu erreichen, und den Klimazielen für 2030 vereinbar sein müssen;</w:t>
            </w:r>
            <w:r w:rsidRPr="00641ED5">
              <w:rPr>
                <w:b/>
                <w:i/>
              </w:rPr>
              <w:t> betont, dass alle Unternehmenskunden der EIB-Finanzierung vertraglich verpflichtet sind, eine glaubwürdige Strategie für die Anpassung an das Übereinkommen von Paris („Dekarbonisierungspläne“) zu veröffentlichen; fordert die EIB auf, die Glaubwürdigkeit dieser Vorhaben systematisch zu bewerten und Unternehmen, die die Dekarbonisierungskriterien zur Einhaltung des 1,5-Grad-Ziels nicht erfüllen, keine neuen Finanzzusagen zu gewähren; </w:t>
            </w:r>
          </w:p>
        </w:tc>
      </w:tr>
    </w:tbl>
    <w:p w14:paraId="09CA148B"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882D963" w14:textId="77777777" w:rsidR="00FC120E" w:rsidRPr="00641ED5" w:rsidRDefault="00FC120E" w:rsidP="00FC120E">
      <w:r w:rsidRPr="00641ED5">
        <w:rPr>
          <w:rStyle w:val="HideTWBExt"/>
        </w:rPr>
        <w:t>&lt;/Amend&gt;</w:t>
      </w:r>
    </w:p>
    <w:p w14:paraId="7D1DBEC6"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164</w:t>
      </w:r>
      <w:r w:rsidRPr="00641ED5">
        <w:rPr>
          <w:rStyle w:val="HideTWBExt"/>
        </w:rPr>
        <w:t>&lt;/NumAm&gt;</w:t>
      </w:r>
    </w:p>
    <w:p w14:paraId="792CB294" w14:textId="77777777" w:rsidR="00FC120E" w:rsidRPr="00641ED5" w:rsidRDefault="00FC120E" w:rsidP="00FC120E">
      <w:pPr>
        <w:pStyle w:val="NormalBold"/>
      </w:pPr>
      <w:r w:rsidRPr="00641ED5">
        <w:rPr>
          <w:rStyle w:val="HideTWBExt"/>
          <w:b w:val="0"/>
        </w:rPr>
        <w:t>&lt;RepeatBlock-By&gt;&lt;Members&gt;</w:t>
      </w:r>
      <w:r w:rsidRPr="00641ED5">
        <w:t>Markus Ferber</w:t>
      </w:r>
      <w:r w:rsidRPr="00641ED5">
        <w:rPr>
          <w:rStyle w:val="HideTWBExt"/>
          <w:b w:val="0"/>
        </w:rPr>
        <w:t>&lt;/Members&gt;</w:t>
      </w:r>
    </w:p>
    <w:p w14:paraId="42CBD353" w14:textId="77777777" w:rsidR="00FC120E" w:rsidRPr="00641ED5" w:rsidRDefault="00FC120E" w:rsidP="00FC120E">
      <w:pPr>
        <w:pStyle w:val="NormalBold"/>
      </w:pPr>
      <w:r w:rsidRPr="00641ED5">
        <w:rPr>
          <w:rStyle w:val="HideTWBExt"/>
          <w:b w:val="0"/>
        </w:rPr>
        <w:t>&lt;/RepeatBlock-By&gt;</w:t>
      </w:r>
    </w:p>
    <w:p w14:paraId="2076DEDC"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B50713F" w14:textId="77777777" w:rsidR="00FC120E" w:rsidRPr="00641ED5" w:rsidRDefault="00FC120E" w:rsidP="00FC120E">
      <w:pPr>
        <w:pStyle w:val="NormalBold"/>
      </w:pPr>
      <w:r w:rsidRPr="00641ED5">
        <w:rPr>
          <w:rStyle w:val="HideTWBExt"/>
        </w:rPr>
        <w:t>&lt;Article&gt;</w:t>
      </w:r>
      <w:r w:rsidRPr="00641ED5">
        <w:t>Ziffer 11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FFC8F7E" w14:textId="77777777" w:rsidTr="00755C74">
        <w:trPr>
          <w:trHeight w:hRule="exact" w:val="240"/>
          <w:jc w:val="center"/>
        </w:trPr>
        <w:tc>
          <w:tcPr>
            <w:tcW w:w="9752" w:type="dxa"/>
            <w:gridSpan w:val="2"/>
            <w:tcBorders>
              <w:top w:val="nil"/>
              <w:left w:val="nil"/>
              <w:bottom w:val="nil"/>
              <w:right w:val="nil"/>
            </w:tcBorders>
          </w:tcPr>
          <w:p w14:paraId="281530C4" w14:textId="77777777" w:rsidR="00FC120E" w:rsidRPr="00641ED5" w:rsidRDefault="00FC120E" w:rsidP="00755C74"/>
        </w:tc>
      </w:tr>
      <w:tr w:rsidR="00FC120E" w:rsidRPr="00641ED5" w14:paraId="3D974BAC" w14:textId="77777777" w:rsidTr="00755C74">
        <w:trPr>
          <w:trHeight w:val="240"/>
          <w:jc w:val="center"/>
        </w:trPr>
        <w:tc>
          <w:tcPr>
            <w:tcW w:w="4876" w:type="dxa"/>
            <w:tcBorders>
              <w:top w:val="nil"/>
              <w:left w:val="nil"/>
              <w:bottom w:val="nil"/>
              <w:right w:val="nil"/>
            </w:tcBorders>
          </w:tcPr>
          <w:p w14:paraId="2719A8C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E6C58CC" w14:textId="77777777" w:rsidR="00FC120E" w:rsidRPr="00641ED5" w:rsidRDefault="00FC120E" w:rsidP="00755C74">
            <w:pPr>
              <w:pStyle w:val="AmColumnHeading"/>
            </w:pPr>
            <w:r w:rsidRPr="00641ED5">
              <w:t>Geänderter Text</w:t>
            </w:r>
          </w:p>
        </w:tc>
      </w:tr>
      <w:tr w:rsidR="00FC120E" w:rsidRPr="00641ED5" w14:paraId="68EB85B9" w14:textId="77777777" w:rsidTr="00755C74">
        <w:trPr>
          <w:jc w:val="center"/>
        </w:trPr>
        <w:tc>
          <w:tcPr>
            <w:tcW w:w="4876" w:type="dxa"/>
            <w:tcBorders>
              <w:top w:val="nil"/>
              <w:left w:val="nil"/>
              <w:bottom w:val="nil"/>
              <w:right w:val="nil"/>
            </w:tcBorders>
          </w:tcPr>
          <w:p w14:paraId="703EDCD9" w14:textId="77777777" w:rsidR="00FC120E" w:rsidRPr="00641ED5" w:rsidRDefault="00FC120E" w:rsidP="00755C74">
            <w:pPr>
              <w:pStyle w:val="Normal6a"/>
            </w:pPr>
            <w:r w:rsidRPr="00641ED5">
              <w:t>11.</w:t>
            </w:r>
            <w:r w:rsidRPr="00641ED5">
              <w:tab/>
            </w:r>
            <w:r w:rsidRPr="00641ED5">
              <w:rPr>
                <w:b/>
                <w:bCs/>
                <w:i/>
                <w:iCs/>
              </w:rPr>
              <w:t>begrüßt</w:t>
            </w:r>
            <w:r w:rsidRPr="00641ED5">
              <w:t xml:space="preserve"> die Rolle der EIB als </w:t>
            </w:r>
            <w:r w:rsidRPr="00641ED5">
              <w:rPr>
                <w:b/>
                <w:bCs/>
                <w:i/>
                <w:iCs/>
              </w:rPr>
              <w:t>Klimabank</w:t>
            </w:r>
            <w:r w:rsidRPr="00641ED5">
              <w:t xml:space="preserve"> </w:t>
            </w:r>
            <w:r w:rsidRPr="00641ED5">
              <w:rPr>
                <w:b/>
                <w:bCs/>
                <w:i/>
                <w:iCs/>
              </w:rPr>
              <w:t>und ihre Ausrichtung am EU-Rahmen für ein nachhaltiges Finanzwesen, einschließlich</w:t>
            </w:r>
            <w:r w:rsidRPr="00641ED5">
              <w:t xml:space="preserve"> der </w:t>
            </w:r>
            <w:r w:rsidRPr="00641ED5">
              <w:rPr>
                <w:b/>
                <w:bCs/>
                <w:i/>
                <w:iCs/>
              </w:rPr>
              <w:t>Integration</w:t>
            </w:r>
            <w:r w:rsidRPr="00641ED5">
              <w:t xml:space="preserve"> der </w:t>
            </w:r>
            <w:r w:rsidRPr="00641ED5">
              <w:rPr>
                <w:b/>
                <w:bCs/>
                <w:i/>
                <w:iCs/>
              </w:rPr>
              <w:t>Taxonomiekriterien</w:t>
            </w:r>
            <w:r w:rsidRPr="00641ED5">
              <w:t xml:space="preserve">; </w:t>
            </w:r>
            <w:r w:rsidRPr="00641ED5">
              <w:rPr>
                <w:b/>
                <w:i/>
              </w:rPr>
              <w:t>weist darauf hin, dass alle Finanzströme der EIB vollständig mit dem Ziel der EU, spätestens 2050 Klimaneutralität zu erreichen, und den Klimazielen für 2030 vereinbar sein müssen;</w:t>
            </w:r>
          </w:p>
        </w:tc>
        <w:tc>
          <w:tcPr>
            <w:tcW w:w="4876" w:type="dxa"/>
            <w:tcBorders>
              <w:top w:val="nil"/>
              <w:left w:val="nil"/>
              <w:bottom w:val="nil"/>
              <w:right w:val="nil"/>
            </w:tcBorders>
          </w:tcPr>
          <w:p w14:paraId="36AB6918" w14:textId="77777777" w:rsidR="00FC120E" w:rsidRPr="00641ED5" w:rsidRDefault="00FC120E" w:rsidP="00755C74">
            <w:pPr>
              <w:pStyle w:val="Normal6a"/>
            </w:pPr>
            <w:r w:rsidRPr="00641ED5">
              <w:t>11.</w:t>
            </w:r>
            <w:r w:rsidRPr="00641ED5">
              <w:tab/>
            </w:r>
            <w:r w:rsidRPr="00641ED5">
              <w:rPr>
                <w:b/>
                <w:bCs/>
                <w:i/>
                <w:iCs/>
              </w:rPr>
              <w:t>nimmt</w:t>
            </w:r>
            <w:r w:rsidRPr="00641ED5">
              <w:t xml:space="preserve"> die Rolle der EIB als </w:t>
            </w:r>
            <w:r w:rsidRPr="00641ED5">
              <w:rPr>
                <w:b/>
                <w:bCs/>
                <w:i/>
                <w:iCs/>
              </w:rPr>
              <w:t>„Klimabank“</w:t>
            </w:r>
            <w:r w:rsidRPr="00641ED5">
              <w:t xml:space="preserve"> </w:t>
            </w:r>
            <w:r w:rsidRPr="00641ED5">
              <w:rPr>
                <w:b/>
                <w:bCs/>
                <w:i/>
                <w:iCs/>
              </w:rPr>
              <w:t>bei</w:t>
            </w:r>
            <w:r w:rsidRPr="00641ED5">
              <w:t xml:space="preserve"> der </w:t>
            </w:r>
            <w:r w:rsidRPr="00641ED5">
              <w:rPr>
                <w:b/>
                <w:bCs/>
                <w:i/>
                <w:iCs/>
              </w:rPr>
              <w:t>Unterstützung</w:t>
            </w:r>
            <w:r w:rsidRPr="00641ED5">
              <w:t xml:space="preserve"> der </w:t>
            </w:r>
            <w:r w:rsidRPr="00641ED5">
              <w:rPr>
                <w:b/>
                <w:bCs/>
                <w:i/>
                <w:iCs/>
              </w:rPr>
              <w:t>Bemühungen</w:t>
            </w:r>
            <w:r w:rsidRPr="00641ED5">
              <w:t xml:space="preserve"> der </w:t>
            </w:r>
            <w:r w:rsidRPr="00641ED5">
              <w:rPr>
                <w:b/>
                <w:bCs/>
                <w:i/>
                <w:iCs/>
              </w:rPr>
              <w:t>Union zur Dekarbonisierung der EU-Wirtschaft zur Kenntnis</w:t>
            </w:r>
            <w:r w:rsidRPr="00641ED5">
              <w:t>;</w:t>
            </w:r>
          </w:p>
        </w:tc>
      </w:tr>
    </w:tbl>
    <w:p w14:paraId="2E75F967"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EEDAD2B" w14:textId="77777777" w:rsidR="00FC120E" w:rsidRPr="00641ED5" w:rsidRDefault="00FC120E" w:rsidP="00FC120E">
      <w:r w:rsidRPr="00641ED5">
        <w:rPr>
          <w:rStyle w:val="HideTWBExt"/>
        </w:rPr>
        <w:t>&lt;/Amend&gt;</w:t>
      </w:r>
    </w:p>
    <w:p w14:paraId="4D8514D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165</w:t>
      </w:r>
      <w:r w:rsidRPr="00641ED5">
        <w:rPr>
          <w:rStyle w:val="HideTWBExt"/>
        </w:rPr>
        <w:t>&lt;/NumAm&gt;</w:t>
      </w:r>
    </w:p>
    <w:p w14:paraId="057E0C40"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4FA89BEF" w14:textId="77777777" w:rsidR="00FC120E" w:rsidRPr="00641ED5" w:rsidRDefault="00FC120E" w:rsidP="00FC120E">
      <w:pPr>
        <w:pStyle w:val="NormalBold"/>
      </w:pPr>
      <w:r w:rsidRPr="00641ED5">
        <w:rPr>
          <w:rStyle w:val="HideTWBExt"/>
          <w:b w:val="0"/>
        </w:rPr>
        <w:t>&lt;/RepeatBlock-By&gt;</w:t>
      </w:r>
    </w:p>
    <w:p w14:paraId="127311DE"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38136A8" w14:textId="77777777" w:rsidR="00FC120E" w:rsidRPr="00641ED5" w:rsidRDefault="00FC120E" w:rsidP="00FC120E">
      <w:pPr>
        <w:pStyle w:val="NormalBold"/>
      </w:pPr>
      <w:r w:rsidRPr="00641ED5">
        <w:rPr>
          <w:rStyle w:val="HideTWBExt"/>
        </w:rPr>
        <w:t>&lt;Article&gt;</w:t>
      </w:r>
      <w:r w:rsidRPr="00641ED5">
        <w:t>Ziffer 11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DE01D69" w14:textId="77777777" w:rsidTr="00755C74">
        <w:trPr>
          <w:trHeight w:hRule="exact" w:val="240"/>
          <w:jc w:val="center"/>
        </w:trPr>
        <w:tc>
          <w:tcPr>
            <w:tcW w:w="9752" w:type="dxa"/>
            <w:gridSpan w:val="2"/>
            <w:tcBorders>
              <w:top w:val="nil"/>
              <w:left w:val="nil"/>
              <w:bottom w:val="nil"/>
              <w:right w:val="nil"/>
            </w:tcBorders>
          </w:tcPr>
          <w:p w14:paraId="6F1AB008" w14:textId="77777777" w:rsidR="00FC120E" w:rsidRPr="00641ED5" w:rsidRDefault="00FC120E" w:rsidP="00755C74"/>
        </w:tc>
      </w:tr>
      <w:tr w:rsidR="00FC120E" w:rsidRPr="00641ED5" w14:paraId="4AB1457F" w14:textId="77777777" w:rsidTr="00755C74">
        <w:trPr>
          <w:trHeight w:val="240"/>
          <w:jc w:val="center"/>
        </w:trPr>
        <w:tc>
          <w:tcPr>
            <w:tcW w:w="4876" w:type="dxa"/>
            <w:tcBorders>
              <w:top w:val="nil"/>
              <w:left w:val="nil"/>
              <w:bottom w:val="nil"/>
              <w:right w:val="nil"/>
            </w:tcBorders>
          </w:tcPr>
          <w:p w14:paraId="49D544B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5BB3A1E" w14:textId="77777777" w:rsidR="00FC120E" w:rsidRPr="00641ED5" w:rsidRDefault="00FC120E" w:rsidP="00755C74">
            <w:pPr>
              <w:pStyle w:val="AmColumnHeading"/>
            </w:pPr>
            <w:r w:rsidRPr="00641ED5">
              <w:t>Geänderter Text</w:t>
            </w:r>
          </w:p>
        </w:tc>
      </w:tr>
      <w:tr w:rsidR="00FC120E" w:rsidRPr="00641ED5" w14:paraId="55A74484" w14:textId="77777777" w:rsidTr="00755C74">
        <w:trPr>
          <w:jc w:val="center"/>
        </w:trPr>
        <w:tc>
          <w:tcPr>
            <w:tcW w:w="4876" w:type="dxa"/>
            <w:tcBorders>
              <w:top w:val="nil"/>
              <w:left w:val="nil"/>
              <w:bottom w:val="nil"/>
              <w:right w:val="nil"/>
            </w:tcBorders>
          </w:tcPr>
          <w:p w14:paraId="0DC4069C" w14:textId="77777777" w:rsidR="00FC120E" w:rsidRPr="00641ED5" w:rsidRDefault="00FC120E" w:rsidP="00755C74">
            <w:pPr>
              <w:pStyle w:val="Normal6a"/>
            </w:pPr>
            <w:r w:rsidRPr="00641ED5">
              <w:t>11.</w:t>
            </w:r>
            <w:r w:rsidRPr="00641ED5">
              <w:tab/>
              <w:t xml:space="preserve">begrüßt die Rolle der EIB </w:t>
            </w:r>
            <w:r w:rsidRPr="00641ED5">
              <w:rPr>
                <w:b/>
                <w:bCs/>
                <w:i/>
                <w:iCs/>
              </w:rPr>
              <w:t>als Klimabank</w:t>
            </w:r>
            <w:r w:rsidRPr="00641ED5">
              <w:t xml:space="preserve"> und ihre Ausrichtung am EU-Rahmen für ein nachhaltiges Finanzwesen, einschließlich der Integration der Taxonomiekriterien; </w:t>
            </w:r>
            <w:r w:rsidRPr="00641ED5">
              <w:rPr>
                <w:b/>
                <w:bCs/>
                <w:i/>
                <w:iCs/>
              </w:rPr>
              <w:t>weist darauf hin</w:t>
            </w:r>
            <w:r w:rsidRPr="00641ED5">
              <w:t xml:space="preserve">, dass </w:t>
            </w:r>
            <w:r w:rsidRPr="00641ED5">
              <w:rPr>
                <w:b/>
                <w:bCs/>
                <w:i/>
                <w:iCs/>
              </w:rPr>
              <w:t>alle Finanzströme der EIB vollständig mit dem Ziel der EU, spätestens 2050 Klimaneutralität</w:t>
            </w:r>
            <w:r w:rsidRPr="00641ED5">
              <w:t xml:space="preserve"> zu </w:t>
            </w:r>
            <w:r w:rsidRPr="00641ED5">
              <w:rPr>
                <w:b/>
                <w:bCs/>
                <w:i/>
                <w:iCs/>
              </w:rPr>
              <w:t>erreichen, und den Klimazielen für 2030 vereinbar sein müssen</w:t>
            </w:r>
            <w:r w:rsidRPr="00641ED5">
              <w:t>;</w:t>
            </w:r>
          </w:p>
        </w:tc>
        <w:tc>
          <w:tcPr>
            <w:tcW w:w="4876" w:type="dxa"/>
            <w:tcBorders>
              <w:top w:val="nil"/>
              <w:left w:val="nil"/>
              <w:bottom w:val="nil"/>
              <w:right w:val="nil"/>
            </w:tcBorders>
          </w:tcPr>
          <w:p w14:paraId="343E509C" w14:textId="77777777" w:rsidR="00FC120E" w:rsidRPr="00641ED5" w:rsidRDefault="00FC120E" w:rsidP="00755C74">
            <w:pPr>
              <w:pStyle w:val="Normal6a"/>
            </w:pPr>
            <w:r w:rsidRPr="00641ED5">
              <w:t>11.</w:t>
            </w:r>
            <w:r w:rsidRPr="00641ED5">
              <w:tab/>
              <w:t xml:space="preserve">begrüßt die Rolle der EIB </w:t>
            </w:r>
            <w:r w:rsidRPr="00641ED5">
              <w:rPr>
                <w:b/>
                <w:bCs/>
                <w:i/>
                <w:iCs/>
              </w:rPr>
              <w:t>bei der Bereitstellung von Finanzmitteln für nachhaltige und saubere Technologien</w:t>
            </w:r>
            <w:r w:rsidRPr="00641ED5">
              <w:t xml:space="preserve"> und ihre Ausrichtung am EU-Rahmen für ein nachhaltiges Finanzwesen, einschließlich der Integration der Taxonomiekriterien; </w:t>
            </w:r>
            <w:r w:rsidRPr="00641ED5">
              <w:rPr>
                <w:b/>
                <w:bCs/>
                <w:i/>
                <w:iCs/>
              </w:rPr>
              <w:t>stellt fest</w:t>
            </w:r>
            <w:r w:rsidRPr="00641ED5">
              <w:t>, dass</w:t>
            </w:r>
            <w:r w:rsidRPr="00641ED5">
              <w:rPr>
                <w:b/>
                <w:bCs/>
                <w:i/>
                <w:iCs/>
              </w:rPr>
              <w:t xml:space="preserve"> dies fortgesetzt werden sollte, ohne die Wettbewerbsfähigkeit, die Energiesicherheit oder die industrielle Widerstandsfähigkeit der Union</w:t>
            </w:r>
            <w:r w:rsidRPr="00641ED5">
              <w:t xml:space="preserve"> zu </w:t>
            </w:r>
            <w:r w:rsidRPr="00641ED5">
              <w:rPr>
                <w:b/>
                <w:bCs/>
                <w:i/>
                <w:iCs/>
              </w:rPr>
              <w:t>beeinträchtigen</w:t>
            </w:r>
            <w:r w:rsidRPr="00641ED5">
              <w:t>;</w:t>
            </w:r>
          </w:p>
        </w:tc>
      </w:tr>
    </w:tbl>
    <w:p w14:paraId="0CFC5F9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8ECAD7A" w14:textId="77777777" w:rsidR="00FC120E" w:rsidRPr="00641ED5" w:rsidRDefault="00FC120E" w:rsidP="00FC120E">
      <w:r w:rsidRPr="00641ED5">
        <w:rPr>
          <w:rStyle w:val="HideTWBExt"/>
        </w:rPr>
        <w:t>&lt;/Amend&gt;</w:t>
      </w:r>
    </w:p>
    <w:p w14:paraId="2D09FC4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166</w:t>
      </w:r>
      <w:r w:rsidRPr="00641ED5">
        <w:rPr>
          <w:rStyle w:val="HideTWBExt"/>
        </w:rPr>
        <w:t>&lt;/NumAm&gt;</w:t>
      </w:r>
    </w:p>
    <w:p w14:paraId="7320F9ED"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5320DEC6" w14:textId="77777777" w:rsidR="00FC120E" w:rsidRPr="00641ED5" w:rsidRDefault="00FC120E" w:rsidP="00FC120E">
      <w:pPr>
        <w:pStyle w:val="NormalBold"/>
      </w:pPr>
      <w:r w:rsidRPr="00641ED5">
        <w:rPr>
          <w:rStyle w:val="HideTWBExt"/>
          <w:b w:val="0"/>
        </w:rPr>
        <w:t>&lt;/RepeatBlock-By&gt;</w:t>
      </w:r>
    </w:p>
    <w:p w14:paraId="2F0F3E8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6DD95E7" w14:textId="77777777" w:rsidR="00FC120E" w:rsidRPr="00641ED5" w:rsidRDefault="00FC120E" w:rsidP="00FC120E">
      <w:pPr>
        <w:pStyle w:val="NormalBold"/>
      </w:pPr>
      <w:r w:rsidRPr="00641ED5">
        <w:rPr>
          <w:rStyle w:val="HideTWBExt"/>
        </w:rPr>
        <w:t>&lt;Article&gt;</w:t>
      </w:r>
      <w:r w:rsidRPr="00641ED5">
        <w:t>Ziffer 11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3905137" w14:textId="77777777" w:rsidTr="00755C74">
        <w:trPr>
          <w:trHeight w:hRule="exact" w:val="240"/>
          <w:jc w:val="center"/>
        </w:trPr>
        <w:tc>
          <w:tcPr>
            <w:tcW w:w="9752" w:type="dxa"/>
            <w:gridSpan w:val="2"/>
            <w:tcBorders>
              <w:top w:val="nil"/>
              <w:left w:val="nil"/>
              <w:bottom w:val="nil"/>
              <w:right w:val="nil"/>
            </w:tcBorders>
          </w:tcPr>
          <w:p w14:paraId="2DCCC438" w14:textId="77777777" w:rsidR="00FC120E" w:rsidRPr="00641ED5" w:rsidRDefault="00FC120E" w:rsidP="00755C74"/>
        </w:tc>
      </w:tr>
      <w:tr w:rsidR="00FC120E" w:rsidRPr="00641ED5" w14:paraId="06C75561" w14:textId="77777777" w:rsidTr="00755C74">
        <w:trPr>
          <w:trHeight w:val="240"/>
          <w:jc w:val="center"/>
        </w:trPr>
        <w:tc>
          <w:tcPr>
            <w:tcW w:w="4876" w:type="dxa"/>
            <w:tcBorders>
              <w:top w:val="nil"/>
              <w:left w:val="nil"/>
              <w:bottom w:val="nil"/>
              <w:right w:val="nil"/>
            </w:tcBorders>
          </w:tcPr>
          <w:p w14:paraId="72887FA6"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995E6E2" w14:textId="77777777" w:rsidR="00FC120E" w:rsidRPr="00641ED5" w:rsidRDefault="00FC120E" w:rsidP="00755C74">
            <w:pPr>
              <w:pStyle w:val="AmColumnHeading"/>
            </w:pPr>
            <w:r w:rsidRPr="00641ED5">
              <w:t>Geänderter Text</w:t>
            </w:r>
          </w:p>
        </w:tc>
      </w:tr>
      <w:tr w:rsidR="00FC120E" w:rsidRPr="00641ED5" w14:paraId="2E07D4F8" w14:textId="77777777" w:rsidTr="00755C74">
        <w:trPr>
          <w:jc w:val="center"/>
        </w:trPr>
        <w:tc>
          <w:tcPr>
            <w:tcW w:w="4876" w:type="dxa"/>
            <w:tcBorders>
              <w:top w:val="nil"/>
              <w:left w:val="nil"/>
              <w:bottom w:val="nil"/>
              <w:right w:val="nil"/>
            </w:tcBorders>
          </w:tcPr>
          <w:p w14:paraId="282325A8" w14:textId="77777777" w:rsidR="00FC120E" w:rsidRPr="00641ED5" w:rsidRDefault="00FC120E" w:rsidP="00755C74">
            <w:pPr>
              <w:pStyle w:val="Normal6a"/>
            </w:pPr>
            <w:r w:rsidRPr="00641ED5">
              <w:t>11.</w:t>
            </w:r>
            <w:r w:rsidRPr="00641ED5">
              <w:tab/>
            </w:r>
            <w:r w:rsidRPr="00641ED5">
              <w:rPr>
                <w:b/>
                <w:bCs/>
                <w:i/>
                <w:iCs/>
              </w:rPr>
              <w:t>begrüßt</w:t>
            </w:r>
            <w:r w:rsidRPr="00641ED5">
              <w:t xml:space="preserve"> die Rolle der EIB als Klimabank und ihre Ausrichtung am EU-Rahmen für ein nachhaltiges Finanzwesen, einschließlich der Integration der Taxonomiekriterien; weist darauf hin, dass </w:t>
            </w:r>
            <w:r w:rsidRPr="00641ED5">
              <w:rPr>
                <w:b/>
                <w:bCs/>
                <w:i/>
                <w:iCs/>
              </w:rPr>
              <w:t>alle</w:t>
            </w:r>
            <w:r w:rsidRPr="00641ED5">
              <w:t xml:space="preserve"> Finanzströme der EIB </w:t>
            </w:r>
            <w:r w:rsidRPr="00641ED5">
              <w:rPr>
                <w:b/>
                <w:bCs/>
                <w:i/>
                <w:iCs/>
              </w:rPr>
              <w:t>vollständig</w:t>
            </w:r>
            <w:r w:rsidRPr="00641ED5">
              <w:t xml:space="preserve"> mit dem Ziel der EU, spätestens 2050 Klimaneutralität zu erreichen, und den Klimazielen für 2030 vereinbar sein müssen;</w:t>
            </w:r>
          </w:p>
        </w:tc>
        <w:tc>
          <w:tcPr>
            <w:tcW w:w="4876" w:type="dxa"/>
            <w:tcBorders>
              <w:top w:val="nil"/>
              <w:left w:val="nil"/>
              <w:bottom w:val="nil"/>
              <w:right w:val="nil"/>
            </w:tcBorders>
          </w:tcPr>
          <w:p w14:paraId="67687971" w14:textId="77777777" w:rsidR="00FC120E" w:rsidRPr="00641ED5" w:rsidRDefault="00FC120E" w:rsidP="00755C74">
            <w:pPr>
              <w:pStyle w:val="Normal6a"/>
            </w:pPr>
            <w:r w:rsidRPr="00641ED5">
              <w:t>11.</w:t>
            </w:r>
            <w:r w:rsidRPr="00641ED5">
              <w:tab/>
            </w:r>
            <w:r w:rsidRPr="00641ED5">
              <w:rPr>
                <w:b/>
                <w:bCs/>
                <w:i/>
                <w:iCs/>
              </w:rPr>
              <w:t>würdigt</w:t>
            </w:r>
            <w:r w:rsidRPr="00641ED5">
              <w:t xml:space="preserve"> die Rolle der EIB als Klimabank und ihre Ausrichtung am EU-Rahmen für ein nachhaltiges Finanzwesen, einschließlich der Integration der Taxonomiekriterien; weist darauf hin, dass </w:t>
            </w:r>
            <w:r w:rsidRPr="00641ED5">
              <w:rPr>
                <w:b/>
                <w:bCs/>
                <w:i/>
                <w:iCs/>
              </w:rPr>
              <w:t>die</w:t>
            </w:r>
            <w:r w:rsidRPr="00641ED5">
              <w:t xml:space="preserve"> Finanzströme der EIB mit dem Ziel der EU, spätestens 2050 Klimaneutralität zu erreichen, und den Klimazielen für 2030 vereinbar sein müssen;</w:t>
            </w:r>
          </w:p>
        </w:tc>
      </w:tr>
    </w:tbl>
    <w:p w14:paraId="7D81FDAA"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EED5F36" w14:textId="77777777" w:rsidR="00FC120E" w:rsidRPr="00641ED5" w:rsidRDefault="00FC120E" w:rsidP="00FC120E">
      <w:r w:rsidRPr="00641ED5">
        <w:rPr>
          <w:rStyle w:val="HideTWBExt"/>
        </w:rPr>
        <w:t>&lt;/Amend&gt;</w:t>
      </w:r>
    </w:p>
    <w:p w14:paraId="01BD4384"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167</w:t>
      </w:r>
      <w:r w:rsidRPr="00641ED5">
        <w:rPr>
          <w:rStyle w:val="HideTWBExt"/>
        </w:rPr>
        <w:t>&lt;/NumAm&gt;</w:t>
      </w:r>
    </w:p>
    <w:p w14:paraId="54D3CB62" w14:textId="77777777" w:rsidR="00FC120E" w:rsidRPr="00641ED5" w:rsidRDefault="00FC120E" w:rsidP="00FC120E">
      <w:pPr>
        <w:pStyle w:val="NormalBold"/>
      </w:pPr>
      <w:r w:rsidRPr="00641ED5">
        <w:rPr>
          <w:rStyle w:val="HideTWBExt"/>
          <w:b w:val="0"/>
        </w:rPr>
        <w:t>&lt;RepeatBlock-By&gt;&lt;Members&gt;</w:t>
      </w:r>
      <w:r w:rsidRPr="00641ED5">
        <w:t>Dirk Gotink</w:t>
      </w:r>
      <w:r w:rsidRPr="00641ED5">
        <w:rPr>
          <w:rStyle w:val="HideTWBExt"/>
          <w:b w:val="0"/>
        </w:rPr>
        <w:t>&lt;/Members&gt;</w:t>
      </w:r>
    </w:p>
    <w:p w14:paraId="5C2E63CA" w14:textId="77777777" w:rsidR="00FC120E" w:rsidRPr="00641ED5" w:rsidRDefault="00FC120E" w:rsidP="00FC120E">
      <w:pPr>
        <w:pStyle w:val="NormalBold"/>
      </w:pPr>
      <w:r w:rsidRPr="00641ED5">
        <w:rPr>
          <w:rStyle w:val="HideTWBExt"/>
          <w:b w:val="0"/>
        </w:rPr>
        <w:t>&lt;/RepeatBlock-By&gt;</w:t>
      </w:r>
    </w:p>
    <w:p w14:paraId="7AB7308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0CD4CFC" w14:textId="77777777" w:rsidR="00FC120E" w:rsidRPr="00641ED5" w:rsidRDefault="00FC120E" w:rsidP="00FC120E">
      <w:pPr>
        <w:pStyle w:val="NormalBold"/>
      </w:pPr>
      <w:r w:rsidRPr="00641ED5">
        <w:rPr>
          <w:rStyle w:val="HideTWBExt"/>
        </w:rPr>
        <w:t>&lt;Article&gt;</w:t>
      </w:r>
      <w:r w:rsidRPr="00641ED5">
        <w:t>Ziffer 11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7BD09C1" w14:textId="77777777" w:rsidTr="00755C74">
        <w:trPr>
          <w:trHeight w:hRule="exact" w:val="240"/>
          <w:jc w:val="center"/>
        </w:trPr>
        <w:tc>
          <w:tcPr>
            <w:tcW w:w="9752" w:type="dxa"/>
            <w:gridSpan w:val="2"/>
            <w:tcBorders>
              <w:top w:val="nil"/>
              <w:left w:val="nil"/>
              <w:bottom w:val="nil"/>
              <w:right w:val="nil"/>
            </w:tcBorders>
          </w:tcPr>
          <w:p w14:paraId="3F0F4453" w14:textId="77777777" w:rsidR="00FC120E" w:rsidRPr="00641ED5" w:rsidRDefault="00FC120E" w:rsidP="00755C74"/>
        </w:tc>
      </w:tr>
      <w:tr w:rsidR="00FC120E" w:rsidRPr="00641ED5" w14:paraId="2973D166" w14:textId="77777777" w:rsidTr="00755C74">
        <w:trPr>
          <w:trHeight w:val="240"/>
          <w:jc w:val="center"/>
        </w:trPr>
        <w:tc>
          <w:tcPr>
            <w:tcW w:w="4876" w:type="dxa"/>
            <w:tcBorders>
              <w:top w:val="nil"/>
              <w:left w:val="nil"/>
              <w:bottom w:val="nil"/>
              <w:right w:val="nil"/>
            </w:tcBorders>
          </w:tcPr>
          <w:p w14:paraId="3A2C16A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86D7023" w14:textId="77777777" w:rsidR="00FC120E" w:rsidRPr="00641ED5" w:rsidRDefault="00FC120E" w:rsidP="00755C74">
            <w:pPr>
              <w:pStyle w:val="AmColumnHeading"/>
            </w:pPr>
            <w:r w:rsidRPr="00641ED5">
              <w:t>Geänderter Text</w:t>
            </w:r>
          </w:p>
        </w:tc>
      </w:tr>
      <w:tr w:rsidR="00FC120E" w:rsidRPr="00641ED5" w14:paraId="14560E4E" w14:textId="77777777" w:rsidTr="00755C74">
        <w:trPr>
          <w:jc w:val="center"/>
        </w:trPr>
        <w:tc>
          <w:tcPr>
            <w:tcW w:w="4876" w:type="dxa"/>
            <w:tcBorders>
              <w:top w:val="nil"/>
              <w:left w:val="nil"/>
              <w:bottom w:val="nil"/>
              <w:right w:val="nil"/>
            </w:tcBorders>
          </w:tcPr>
          <w:p w14:paraId="5B34F1FF" w14:textId="77777777" w:rsidR="00FC120E" w:rsidRPr="00641ED5" w:rsidRDefault="00FC120E" w:rsidP="00755C74">
            <w:pPr>
              <w:pStyle w:val="Normal6a"/>
            </w:pPr>
            <w:r w:rsidRPr="00641ED5">
              <w:t>11.</w:t>
            </w:r>
            <w:r w:rsidRPr="00641ED5">
              <w:tab/>
              <w:t xml:space="preserve">begrüßt die Rolle der EIB als Klimabank und ihre Ausrichtung am EU-Rahmen für ein nachhaltiges Finanzwesen, einschließlich der Integration der Taxonomiekriterien; weist darauf hin, dass </w:t>
            </w:r>
            <w:r w:rsidRPr="00641ED5">
              <w:rPr>
                <w:b/>
                <w:bCs/>
                <w:i/>
                <w:iCs/>
              </w:rPr>
              <w:t>alle</w:t>
            </w:r>
            <w:r w:rsidRPr="00641ED5">
              <w:t xml:space="preserve"> Finanzströme der EIB </w:t>
            </w:r>
            <w:r w:rsidRPr="00641ED5">
              <w:rPr>
                <w:b/>
                <w:bCs/>
                <w:i/>
                <w:iCs/>
              </w:rPr>
              <w:t>vollständig</w:t>
            </w:r>
            <w:r w:rsidRPr="00641ED5">
              <w:t xml:space="preserve"> mit dem Ziel der EU, spätestens 2050 Klimaneutralität zu erreichen, und den Klimazielen für 2030 vereinbar sein </w:t>
            </w:r>
            <w:r w:rsidRPr="00641ED5">
              <w:rPr>
                <w:b/>
                <w:bCs/>
                <w:i/>
                <w:iCs/>
              </w:rPr>
              <w:t>müssen</w:t>
            </w:r>
            <w:r w:rsidRPr="00641ED5">
              <w:t>;</w:t>
            </w:r>
          </w:p>
        </w:tc>
        <w:tc>
          <w:tcPr>
            <w:tcW w:w="4876" w:type="dxa"/>
            <w:tcBorders>
              <w:top w:val="nil"/>
              <w:left w:val="nil"/>
              <w:bottom w:val="nil"/>
              <w:right w:val="nil"/>
            </w:tcBorders>
          </w:tcPr>
          <w:p w14:paraId="1934A978" w14:textId="77777777" w:rsidR="00FC120E" w:rsidRPr="00641ED5" w:rsidRDefault="00FC120E" w:rsidP="00755C74">
            <w:pPr>
              <w:pStyle w:val="Normal6a"/>
            </w:pPr>
            <w:r w:rsidRPr="00641ED5">
              <w:t>11.</w:t>
            </w:r>
            <w:r w:rsidRPr="00641ED5">
              <w:tab/>
              <w:t xml:space="preserve">begrüßt die Rolle der EIB als Klimabank und ihre Ausrichtung am EU-Rahmen für ein nachhaltiges Finanzwesen, einschließlich der Integration der Taxonomiekriterien; weist darauf hin, dass </w:t>
            </w:r>
            <w:r w:rsidRPr="00641ED5">
              <w:rPr>
                <w:b/>
                <w:bCs/>
                <w:i/>
                <w:iCs/>
              </w:rPr>
              <w:t>die</w:t>
            </w:r>
            <w:r w:rsidRPr="00641ED5">
              <w:t xml:space="preserve"> Finanzströme der EIB mit dem Ziel der EU, spätestens 2050 Klimaneutralität zu erreichen, und den Klimazielen für 2030 vereinbar sein </w:t>
            </w:r>
            <w:r w:rsidRPr="00641ED5">
              <w:rPr>
                <w:b/>
                <w:bCs/>
                <w:i/>
                <w:iCs/>
              </w:rPr>
              <w:t>sollten</w:t>
            </w:r>
            <w:r w:rsidRPr="00641ED5">
              <w:t>;</w:t>
            </w:r>
          </w:p>
        </w:tc>
      </w:tr>
    </w:tbl>
    <w:p w14:paraId="446F722B"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27BBF6E" w14:textId="77777777" w:rsidR="00FC120E" w:rsidRPr="00641ED5" w:rsidRDefault="00FC120E" w:rsidP="00FC120E">
      <w:r w:rsidRPr="00641ED5">
        <w:rPr>
          <w:rStyle w:val="HideTWBExt"/>
        </w:rPr>
        <w:t>&lt;/Amend&gt;</w:t>
      </w:r>
    </w:p>
    <w:p w14:paraId="599A192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168</w:t>
      </w:r>
      <w:r w:rsidRPr="00641ED5">
        <w:rPr>
          <w:rStyle w:val="HideTWBExt"/>
        </w:rPr>
        <w:t>&lt;/NumAm&gt;</w:t>
      </w:r>
    </w:p>
    <w:p w14:paraId="07C45D8B" w14:textId="77777777" w:rsidR="00FC120E" w:rsidRPr="00641ED5" w:rsidRDefault="00FC120E" w:rsidP="00FC120E">
      <w:pPr>
        <w:pStyle w:val="NormalBold"/>
      </w:pPr>
      <w:r w:rsidRPr="00641ED5">
        <w:rPr>
          <w:rStyle w:val="HideTWBExt"/>
          <w:b w:val="0"/>
        </w:rPr>
        <w:t>&lt;RepeatBlock-By&gt;&lt;Members&gt;</w:t>
      </w:r>
      <w:r w:rsidRPr="00641ED5">
        <w:t>Isabel Benjumea Benjumea</w:t>
      </w:r>
      <w:r w:rsidRPr="00641ED5">
        <w:rPr>
          <w:rStyle w:val="HideTWBExt"/>
          <w:b w:val="0"/>
        </w:rPr>
        <w:t>&lt;/Members&gt;</w:t>
      </w:r>
    </w:p>
    <w:p w14:paraId="13454596" w14:textId="77777777" w:rsidR="00FC120E" w:rsidRPr="00641ED5" w:rsidRDefault="00FC120E" w:rsidP="00FC120E">
      <w:pPr>
        <w:pStyle w:val="NormalBold"/>
      </w:pPr>
      <w:r w:rsidRPr="00641ED5">
        <w:rPr>
          <w:rStyle w:val="HideTWBExt"/>
          <w:b w:val="0"/>
        </w:rPr>
        <w:t>&lt;/RepeatBlock-By&gt;</w:t>
      </w:r>
    </w:p>
    <w:p w14:paraId="638B45C9"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10115FF" w14:textId="77777777" w:rsidR="00FC120E" w:rsidRPr="00641ED5" w:rsidRDefault="00FC120E" w:rsidP="00FC120E">
      <w:pPr>
        <w:pStyle w:val="NormalBold"/>
      </w:pPr>
      <w:r w:rsidRPr="00641ED5">
        <w:rPr>
          <w:rStyle w:val="HideTWBExt"/>
        </w:rPr>
        <w:t>&lt;Article&gt;</w:t>
      </w:r>
      <w:r w:rsidRPr="00641ED5">
        <w:t>Ziffer 11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39FB8E5" w14:textId="77777777" w:rsidTr="00755C74">
        <w:trPr>
          <w:trHeight w:hRule="exact" w:val="240"/>
          <w:jc w:val="center"/>
        </w:trPr>
        <w:tc>
          <w:tcPr>
            <w:tcW w:w="9752" w:type="dxa"/>
            <w:gridSpan w:val="2"/>
            <w:tcBorders>
              <w:top w:val="nil"/>
              <w:left w:val="nil"/>
              <w:bottom w:val="nil"/>
              <w:right w:val="nil"/>
            </w:tcBorders>
          </w:tcPr>
          <w:p w14:paraId="51B5B9A4" w14:textId="77777777" w:rsidR="00FC120E" w:rsidRPr="00641ED5" w:rsidRDefault="00FC120E" w:rsidP="00755C74"/>
        </w:tc>
      </w:tr>
      <w:tr w:rsidR="00FC120E" w:rsidRPr="00641ED5" w14:paraId="1ECDFC86" w14:textId="77777777" w:rsidTr="00755C74">
        <w:trPr>
          <w:trHeight w:val="240"/>
          <w:jc w:val="center"/>
        </w:trPr>
        <w:tc>
          <w:tcPr>
            <w:tcW w:w="4876" w:type="dxa"/>
            <w:tcBorders>
              <w:top w:val="nil"/>
              <w:left w:val="nil"/>
              <w:bottom w:val="nil"/>
              <w:right w:val="nil"/>
            </w:tcBorders>
          </w:tcPr>
          <w:p w14:paraId="61850DBE"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86D2916" w14:textId="77777777" w:rsidR="00FC120E" w:rsidRPr="00641ED5" w:rsidRDefault="00FC120E" w:rsidP="00755C74">
            <w:pPr>
              <w:pStyle w:val="AmColumnHeading"/>
            </w:pPr>
            <w:r w:rsidRPr="00641ED5">
              <w:t>Geänderter Text</w:t>
            </w:r>
          </w:p>
        </w:tc>
      </w:tr>
      <w:tr w:rsidR="00FC120E" w:rsidRPr="00641ED5" w14:paraId="5C490308" w14:textId="77777777" w:rsidTr="00755C74">
        <w:trPr>
          <w:jc w:val="center"/>
        </w:trPr>
        <w:tc>
          <w:tcPr>
            <w:tcW w:w="4876" w:type="dxa"/>
            <w:tcBorders>
              <w:top w:val="nil"/>
              <w:left w:val="nil"/>
              <w:bottom w:val="nil"/>
              <w:right w:val="nil"/>
            </w:tcBorders>
          </w:tcPr>
          <w:p w14:paraId="5F5D57C0" w14:textId="77777777" w:rsidR="00FC120E" w:rsidRPr="00641ED5" w:rsidRDefault="00FC120E" w:rsidP="00755C74">
            <w:pPr>
              <w:pStyle w:val="Normal6a"/>
            </w:pPr>
            <w:r w:rsidRPr="00641ED5">
              <w:t>11.</w:t>
            </w:r>
            <w:r w:rsidRPr="00641ED5">
              <w:tab/>
            </w:r>
            <w:r w:rsidRPr="00641ED5">
              <w:rPr>
                <w:b/>
                <w:i/>
              </w:rPr>
              <w:t>begrüßt</w:t>
            </w:r>
            <w:r w:rsidRPr="00641ED5">
              <w:t xml:space="preserve"> die Rolle der EIB </w:t>
            </w:r>
            <w:r w:rsidRPr="00641ED5">
              <w:rPr>
                <w:b/>
                <w:i/>
              </w:rPr>
              <w:t>als Klimabank</w:t>
            </w:r>
            <w:r w:rsidRPr="00641ED5">
              <w:t xml:space="preserve"> und ihre Ausrichtung am EU-Rahmen für ein nachhaltiges Finanzwesen, einschließlich der Integration der Taxonomiekriterien; weist darauf hin, dass alle Finanzströme der EIB vollständig mit dem Ziel der EU, spätestens 2050 Klimaneutralität zu erreichen, und den Klimazielen für 2030 vereinbar sein müssen;</w:t>
            </w:r>
          </w:p>
        </w:tc>
        <w:tc>
          <w:tcPr>
            <w:tcW w:w="4876" w:type="dxa"/>
            <w:tcBorders>
              <w:top w:val="nil"/>
              <w:left w:val="nil"/>
              <w:bottom w:val="nil"/>
              <w:right w:val="nil"/>
            </w:tcBorders>
          </w:tcPr>
          <w:p w14:paraId="1AFC4DFF" w14:textId="77777777" w:rsidR="00FC120E" w:rsidRPr="00641ED5" w:rsidRDefault="00FC120E" w:rsidP="00755C74">
            <w:pPr>
              <w:pStyle w:val="Normal6a"/>
            </w:pPr>
            <w:r w:rsidRPr="00641ED5">
              <w:t>11.</w:t>
            </w:r>
            <w:r w:rsidRPr="00641ED5">
              <w:tab/>
            </w:r>
            <w:r w:rsidRPr="00641ED5">
              <w:rPr>
                <w:b/>
                <w:i/>
              </w:rPr>
              <w:t>nimmt</w:t>
            </w:r>
            <w:r w:rsidRPr="00641ED5">
              <w:t xml:space="preserve"> die Rolle der EIB </w:t>
            </w:r>
            <w:r w:rsidRPr="00641ED5">
              <w:rPr>
                <w:b/>
                <w:i/>
              </w:rPr>
              <w:t>beim Wandel</w:t>
            </w:r>
            <w:r w:rsidRPr="00641ED5">
              <w:t xml:space="preserve"> und ihre Ausrichtung am EU-Rahmen für ein nachhaltiges Finanzwesen, einschließlich der Integration der Taxonomiekriterien</w:t>
            </w:r>
            <w:r w:rsidRPr="00641ED5">
              <w:rPr>
                <w:b/>
                <w:i/>
              </w:rPr>
              <w:t>, zur Kenntnis</w:t>
            </w:r>
            <w:r w:rsidRPr="00641ED5">
              <w:t>; weist darauf hin, dass alle Finanzströme der EIB vollständig mit dem Ziel der EU, spätestens 2050 Klimaneutralität zu erreichen, und den Klimazielen für 2030 vereinbar sein müssen;</w:t>
            </w:r>
          </w:p>
        </w:tc>
      </w:tr>
    </w:tbl>
    <w:p w14:paraId="78062A1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{ES}</w:t>
      </w:r>
      <w:r w:rsidRPr="00641ED5">
        <w:t>es</w:t>
      </w:r>
      <w:r w:rsidRPr="00641ED5">
        <w:rPr>
          <w:rStyle w:val="HideTWBExt"/>
        </w:rPr>
        <w:t>&lt;/Original&gt;</w:t>
      </w:r>
    </w:p>
    <w:p w14:paraId="1F8A7D11" w14:textId="77777777" w:rsidR="00FC120E" w:rsidRPr="00641ED5" w:rsidRDefault="00FC120E" w:rsidP="00FC120E">
      <w:r w:rsidRPr="00641ED5">
        <w:rPr>
          <w:rStyle w:val="HideTWBExt"/>
        </w:rPr>
        <w:t>&lt;/Amend&gt;</w:t>
      </w:r>
    </w:p>
    <w:p w14:paraId="77DCFACD"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169</w:t>
      </w:r>
      <w:r w:rsidRPr="00641ED5">
        <w:rPr>
          <w:rStyle w:val="HideTWBExt"/>
        </w:rPr>
        <w:t>&lt;/NumAm&gt;</w:t>
      </w:r>
    </w:p>
    <w:p w14:paraId="738E8713"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3DE0E6CD" w14:textId="77777777" w:rsidR="00FC120E" w:rsidRPr="00641ED5" w:rsidRDefault="00FC120E" w:rsidP="00FC120E">
      <w:pPr>
        <w:pStyle w:val="NormalBold"/>
      </w:pPr>
      <w:r w:rsidRPr="00641ED5">
        <w:rPr>
          <w:rStyle w:val="HideTWBExt"/>
          <w:b w:val="0"/>
        </w:rPr>
        <w:t>&lt;/RepeatBlock-By&gt;</w:t>
      </w:r>
    </w:p>
    <w:p w14:paraId="78032CE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CDE5902" w14:textId="77777777" w:rsidR="00FC120E" w:rsidRPr="00641ED5" w:rsidRDefault="00FC120E" w:rsidP="00FC120E">
      <w:pPr>
        <w:pStyle w:val="NormalBold"/>
      </w:pPr>
      <w:r w:rsidRPr="00641ED5">
        <w:rPr>
          <w:rStyle w:val="HideTWBExt"/>
        </w:rPr>
        <w:t>&lt;Article&gt;</w:t>
      </w:r>
      <w:r w:rsidRPr="00641ED5">
        <w:t>Ziffer 11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B85BEF8" w14:textId="77777777" w:rsidTr="00755C74">
        <w:trPr>
          <w:trHeight w:hRule="exact" w:val="240"/>
          <w:jc w:val="center"/>
        </w:trPr>
        <w:tc>
          <w:tcPr>
            <w:tcW w:w="9752" w:type="dxa"/>
            <w:gridSpan w:val="2"/>
            <w:tcBorders>
              <w:top w:val="nil"/>
              <w:left w:val="nil"/>
              <w:bottom w:val="nil"/>
              <w:right w:val="nil"/>
            </w:tcBorders>
          </w:tcPr>
          <w:p w14:paraId="69097977" w14:textId="77777777" w:rsidR="00FC120E" w:rsidRPr="00641ED5" w:rsidRDefault="00FC120E" w:rsidP="00755C74"/>
        </w:tc>
      </w:tr>
      <w:tr w:rsidR="00FC120E" w:rsidRPr="00641ED5" w14:paraId="4AD1F8BF" w14:textId="77777777" w:rsidTr="00755C74">
        <w:trPr>
          <w:trHeight w:val="240"/>
          <w:jc w:val="center"/>
        </w:trPr>
        <w:tc>
          <w:tcPr>
            <w:tcW w:w="4876" w:type="dxa"/>
            <w:tcBorders>
              <w:top w:val="nil"/>
              <w:left w:val="nil"/>
              <w:bottom w:val="nil"/>
              <w:right w:val="nil"/>
            </w:tcBorders>
          </w:tcPr>
          <w:p w14:paraId="44FC09C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41027C2" w14:textId="77777777" w:rsidR="00FC120E" w:rsidRPr="00641ED5" w:rsidRDefault="00FC120E" w:rsidP="00755C74">
            <w:pPr>
              <w:pStyle w:val="AmColumnHeading"/>
            </w:pPr>
            <w:r w:rsidRPr="00641ED5">
              <w:t>Geänderter Text</w:t>
            </w:r>
          </w:p>
        </w:tc>
      </w:tr>
      <w:tr w:rsidR="00FC120E" w:rsidRPr="00641ED5" w14:paraId="30A22588" w14:textId="77777777" w:rsidTr="00755C74">
        <w:trPr>
          <w:jc w:val="center"/>
        </w:trPr>
        <w:tc>
          <w:tcPr>
            <w:tcW w:w="4876" w:type="dxa"/>
            <w:tcBorders>
              <w:top w:val="nil"/>
              <w:left w:val="nil"/>
              <w:bottom w:val="nil"/>
              <w:right w:val="nil"/>
            </w:tcBorders>
          </w:tcPr>
          <w:p w14:paraId="744084DC" w14:textId="77777777" w:rsidR="00FC120E" w:rsidRPr="00641ED5" w:rsidRDefault="00FC120E" w:rsidP="00755C74">
            <w:pPr>
              <w:pStyle w:val="Normal6a"/>
            </w:pPr>
          </w:p>
        </w:tc>
        <w:tc>
          <w:tcPr>
            <w:tcW w:w="4876" w:type="dxa"/>
            <w:tcBorders>
              <w:top w:val="nil"/>
              <w:left w:val="nil"/>
              <w:bottom w:val="nil"/>
              <w:right w:val="nil"/>
            </w:tcBorders>
          </w:tcPr>
          <w:p w14:paraId="6A35E514" w14:textId="77777777" w:rsidR="00FC120E" w:rsidRPr="00641ED5" w:rsidRDefault="00FC120E" w:rsidP="00755C74">
            <w:pPr>
              <w:pStyle w:val="Normal6a"/>
            </w:pPr>
            <w:r w:rsidRPr="00641ED5">
              <w:rPr>
                <w:b/>
                <w:i/>
              </w:rPr>
              <w:t>11a.</w:t>
            </w:r>
            <w:r w:rsidRPr="00641ED5">
              <w:tab/>
            </w:r>
            <w:r w:rsidRPr="00641ED5">
              <w:rPr>
                <w:b/>
                <w:i/>
              </w:rPr>
              <w:t>stellt fest, dass Investitionen in einer Welt voller Unsicherheit darauf ausgerichtet sein sollten, die EU auf die Bewältigung von Schocks wie Klimawandel, geopolitische Risiken oder Deindustrialisierung vorzubereiten; </w:t>
            </w:r>
          </w:p>
        </w:tc>
      </w:tr>
    </w:tbl>
    <w:p w14:paraId="5786902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054CF0E" w14:textId="77777777" w:rsidR="00FC120E" w:rsidRPr="00641ED5" w:rsidRDefault="00FC120E" w:rsidP="00FC120E">
      <w:r w:rsidRPr="00641ED5">
        <w:rPr>
          <w:rStyle w:val="HideTWBExt"/>
        </w:rPr>
        <w:t>&lt;/Amend&gt;</w:t>
      </w:r>
    </w:p>
    <w:p w14:paraId="6797E873"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170</w:t>
      </w:r>
      <w:r w:rsidRPr="00641ED5">
        <w:rPr>
          <w:rStyle w:val="HideTWBExt"/>
        </w:rPr>
        <w:t>&lt;/NumAm&gt;</w:t>
      </w:r>
    </w:p>
    <w:p w14:paraId="49BD60EA"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013BC262" w14:textId="77777777" w:rsidR="00FC120E" w:rsidRPr="00641ED5" w:rsidRDefault="00FC120E" w:rsidP="00FC120E">
      <w:pPr>
        <w:pStyle w:val="NormalBold"/>
      </w:pPr>
      <w:r w:rsidRPr="00641ED5">
        <w:rPr>
          <w:rStyle w:val="HideTWBExt"/>
          <w:b w:val="0"/>
        </w:rPr>
        <w:t>&lt;/RepeatBlock-By&gt;</w:t>
      </w:r>
    </w:p>
    <w:p w14:paraId="6C9CE71E"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A5B489C" w14:textId="77777777" w:rsidR="00FC120E" w:rsidRPr="00641ED5" w:rsidRDefault="00FC120E" w:rsidP="00FC120E">
      <w:pPr>
        <w:pStyle w:val="NormalBold"/>
      </w:pPr>
      <w:r w:rsidRPr="00641ED5">
        <w:rPr>
          <w:rStyle w:val="HideTWBExt"/>
        </w:rPr>
        <w:t>&lt;Article&gt;</w:t>
      </w:r>
      <w:r w:rsidRPr="00641ED5">
        <w:t>Ziffer 12</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51DD43E" w14:textId="77777777" w:rsidTr="00755C74">
        <w:trPr>
          <w:trHeight w:hRule="exact" w:val="240"/>
          <w:jc w:val="center"/>
        </w:trPr>
        <w:tc>
          <w:tcPr>
            <w:tcW w:w="9752" w:type="dxa"/>
            <w:gridSpan w:val="2"/>
            <w:tcBorders>
              <w:top w:val="nil"/>
              <w:left w:val="nil"/>
              <w:bottom w:val="nil"/>
              <w:right w:val="nil"/>
            </w:tcBorders>
          </w:tcPr>
          <w:p w14:paraId="7AFD5E76" w14:textId="77777777" w:rsidR="00FC120E" w:rsidRPr="00641ED5" w:rsidRDefault="00FC120E" w:rsidP="00755C74"/>
        </w:tc>
      </w:tr>
      <w:tr w:rsidR="00FC120E" w:rsidRPr="00641ED5" w14:paraId="6FC702B8" w14:textId="77777777" w:rsidTr="00755C74">
        <w:trPr>
          <w:trHeight w:val="240"/>
          <w:jc w:val="center"/>
        </w:trPr>
        <w:tc>
          <w:tcPr>
            <w:tcW w:w="4876" w:type="dxa"/>
            <w:tcBorders>
              <w:top w:val="nil"/>
              <w:left w:val="nil"/>
              <w:bottom w:val="nil"/>
              <w:right w:val="nil"/>
            </w:tcBorders>
          </w:tcPr>
          <w:p w14:paraId="446446A2"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5F69535" w14:textId="77777777" w:rsidR="00FC120E" w:rsidRPr="00641ED5" w:rsidRDefault="00FC120E" w:rsidP="00755C74">
            <w:pPr>
              <w:pStyle w:val="AmColumnHeading"/>
            </w:pPr>
            <w:r w:rsidRPr="00641ED5">
              <w:t>Geänderter Text</w:t>
            </w:r>
          </w:p>
        </w:tc>
      </w:tr>
      <w:tr w:rsidR="00FC120E" w:rsidRPr="00641ED5" w14:paraId="0951354F" w14:textId="77777777" w:rsidTr="00755C74">
        <w:trPr>
          <w:jc w:val="center"/>
        </w:trPr>
        <w:tc>
          <w:tcPr>
            <w:tcW w:w="4876" w:type="dxa"/>
            <w:tcBorders>
              <w:top w:val="nil"/>
              <w:left w:val="nil"/>
              <w:bottom w:val="nil"/>
              <w:right w:val="nil"/>
            </w:tcBorders>
          </w:tcPr>
          <w:p w14:paraId="40C03F56" w14:textId="77777777" w:rsidR="00FC120E" w:rsidRPr="00641ED5" w:rsidRDefault="00FC120E" w:rsidP="00755C74">
            <w:pPr>
              <w:pStyle w:val="Normal6a"/>
            </w:pPr>
            <w:r w:rsidRPr="00641ED5">
              <w:rPr>
                <w:b/>
                <w:i/>
              </w:rPr>
              <w:t>12.</w:t>
            </w:r>
            <w:r w:rsidRPr="00641ED5">
              <w:tab/>
            </w:r>
            <w:r w:rsidRPr="00641ED5">
              <w:rPr>
                <w:b/>
                <w:i/>
              </w:rPr>
              <w:t>begrüßt die Klimaschutz- und Umweltinvestitionen der EIB, die sich 2024 auf insgesamt 50,7 Mrd. EUR beliefen, womit das Ziel, mindestens 50 % aller Finanzmittel für Klimaschutz und ökologische Nachhaltigkeit bereitzustellen, übertroffen wurde;</w:t>
            </w:r>
          </w:p>
        </w:tc>
        <w:tc>
          <w:tcPr>
            <w:tcW w:w="4876" w:type="dxa"/>
            <w:tcBorders>
              <w:top w:val="nil"/>
              <w:left w:val="nil"/>
              <w:bottom w:val="nil"/>
              <w:right w:val="nil"/>
            </w:tcBorders>
          </w:tcPr>
          <w:p w14:paraId="2A4A8EB3" w14:textId="77777777" w:rsidR="00FC120E" w:rsidRPr="00641ED5" w:rsidRDefault="00FC120E" w:rsidP="00755C74">
            <w:pPr>
              <w:pStyle w:val="Normal6a"/>
            </w:pPr>
            <w:r w:rsidRPr="00641ED5">
              <w:rPr>
                <w:b/>
                <w:i/>
              </w:rPr>
              <w:t>entfällt</w:t>
            </w:r>
          </w:p>
        </w:tc>
      </w:tr>
    </w:tbl>
    <w:p w14:paraId="0B76C7BB"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6D914F7" w14:textId="77777777" w:rsidR="00FC120E" w:rsidRPr="00641ED5" w:rsidRDefault="00FC120E" w:rsidP="00FC120E">
      <w:r w:rsidRPr="00641ED5">
        <w:rPr>
          <w:rStyle w:val="HideTWBExt"/>
        </w:rPr>
        <w:t>&lt;/Amend&gt;</w:t>
      </w:r>
    </w:p>
    <w:p w14:paraId="156D6F9F"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171</w:t>
      </w:r>
      <w:r w:rsidRPr="00641ED5">
        <w:rPr>
          <w:rStyle w:val="HideTWBExt"/>
        </w:rPr>
        <w:t>&lt;/NumAm&gt;</w:t>
      </w:r>
    </w:p>
    <w:p w14:paraId="225FDFEF" w14:textId="77777777" w:rsidR="00FC120E" w:rsidRPr="00641ED5" w:rsidRDefault="00FC120E" w:rsidP="00FC120E">
      <w:pPr>
        <w:pStyle w:val="NormalBold"/>
      </w:pPr>
      <w:r w:rsidRPr="00641ED5">
        <w:rPr>
          <w:rStyle w:val="HideTWBExt"/>
          <w:b w:val="0"/>
        </w:rPr>
        <w:t>&lt;RepeatBlock-By&gt;&lt;Members&gt;</w:t>
      </w:r>
      <w:r w:rsidRPr="00641ED5">
        <w:t>Fernando Navarrete Rojas</w:t>
      </w:r>
      <w:r w:rsidRPr="00641ED5">
        <w:rPr>
          <w:rStyle w:val="HideTWBExt"/>
          <w:b w:val="0"/>
        </w:rPr>
        <w:t>&lt;/Members&gt;</w:t>
      </w:r>
    </w:p>
    <w:p w14:paraId="531E9E01" w14:textId="77777777" w:rsidR="00FC120E" w:rsidRPr="00641ED5" w:rsidRDefault="00FC120E" w:rsidP="00FC120E">
      <w:pPr>
        <w:pStyle w:val="NormalBold"/>
      </w:pPr>
      <w:r w:rsidRPr="00641ED5">
        <w:rPr>
          <w:rStyle w:val="HideTWBExt"/>
          <w:b w:val="0"/>
        </w:rPr>
        <w:t>&lt;/RepeatBlock-By&gt;</w:t>
      </w:r>
    </w:p>
    <w:p w14:paraId="58A05F7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B7AF634" w14:textId="77777777" w:rsidR="00FC120E" w:rsidRPr="00641ED5" w:rsidRDefault="00FC120E" w:rsidP="00FC120E">
      <w:pPr>
        <w:pStyle w:val="NormalBold"/>
      </w:pPr>
      <w:r w:rsidRPr="00641ED5">
        <w:rPr>
          <w:rStyle w:val="HideTWBExt"/>
        </w:rPr>
        <w:t>&lt;Article&gt;</w:t>
      </w:r>
      <w:r w:rsidRPr="00641ED5">
        <w:t>Ziffer 12</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52FA85D" w14:textId="77777777" w:rsidTr="00755C74">
        <w:trPr>
          <w:trHeight w:hRule="exact" w:val="240"/>
          <w:jc w:val="center"/>
        </w:trPr>
        <w:tc>
          <w:tcPr>
            <w:tcW w:w="9752" w:type="dxa"/>
            <w:gridSpan w:val="2"/>
            <w:tcBorders>
              <w:top w:val="nil"/>
              <w:left w:val="nil"/>
              <w:bottom w:val="nil"/>
              <w:right w:val="nil"/>
            </w:tcBorders>
          </w:tcPr>
          <w:p w14:paraId="5743F58B" w14:textId="77777777" w:rsidR="00FC120E" w:rsidRPr="00641ED5" w:rsidRDefault="00FC120E" w:rsidP="00755C74"/>
        </w:tc>
      </w:tr>
      <w:tr w:rsidR="00FC120E" w:rsidRPr="00641ED5" w14:paraId="6A3FB56C" w14:textId="77777777" w:rsidTr="00755C74">
        <w:trPr>
          <w:trHeight w:val="240"/>
          <w:jc w:val="center"/>
        </w:trPr>
        <w:tc>
          <w:tcPr>
            <w:tcW w:w="4876" w:type="dxa"/>
            <w:tcBorders>
              <w:top w:val="nil"/>
              <w:left w:val="nil"/>
              <w:bottom w:val="nil"/>
              <w:right w:val="nil"/>
            </w:tcBorders>
          </w:tcPr>
          <w:p w14:paraId="705AF3F0"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C4D3D90" w14:textId="77777777" w:rsidR="00FC120E" w:rsidRPr="00641ED5" w:rsidRDefault="00FC120E" w:rsidP="00755C74">
            <w:pPr>
              <w:pStyle w:val="AmColumnHeading"/>
            </w:pPr>
            <w:r w:rsidRPr="00641ED5">
              <w:t>Geänderter Text</w:t>
            </w:r>
          </w:p>
        </w:tc>
      </w:tr>
      <w:tr w:rsidR="00FC120E" w:rsidRPr="00641ED5" w14:paraId="235BA32C" w14:textId="77777777" w:rsidTr="00755C74">
        <w:trPr>
          <w:jc w:val="center"/>
        </w:trPr>
        <w:tc>
          <w:tcPr>
            <w:tcW w:w="4876" w:type="dxa"/>
            <w:tcBorders>
              <w:top w:val="nil"/>
              <w:left w:val="nil"/>
              <w:bottom w:val="nil"/>
              <w:right w:val="nil"/>
            </w:tcBorders>
          </w:tcPr>
          <w:p w14:paraId="291FD0AB" w14:textId="77777777" w:rsidR="00FC120E" w:rsidRPr="00641ED5" w:rsidRDefault="00FC120E" w:rsidP="00755C74">
            <w:pPr>
              <w:pStyle w:val="Normal6a"/>
            </w:pPr>
            <w:r w:rsidRPr="00641ED5">
              <w:rPr>
                <w:b/>
                <w:i/>
              </w:rPr>
              <w:t>12.</w:t>
            </w:r>
            <w:r w:rsidRPr="00641ED5">
              <w:tab/>
            </w:r>
            <w:r w:rsidRPr="00641ED5">
              <w:rPr>
                <w:b/>
                <w:i/>
              </w:rPr>
              <w:t>begrüßt die Klimaschutz- und Umweltinvestitionen der EIB, die sich 2024 auf insgesamt 50,7 Mrd. EUR beliefen, womit das Ziel, mindestens 50 % aller Finanzmittel für Klimaschutz und ökologische Nachhaltigkeit bereitzustellen, übertroffen wurde;</w:t>
            </w:r>
          </w:p>
        </w:tc>
        <w:tc>
          <w:tcPr>
            <w:tcW w:w="4876" w:type="dxa"/>
            <w:tcBorders>
              <w:top w:val="nil"/>
              <w:left w:val="nil"/>
              <w:bottom w:val="nil"/>
              <w:right w:val="nil"/>
            </w:tcBorders>
          </w:tcPr>
          <w:p w14:paraId="44950132" w14:textId="77777777" w:rsidR="00FC120E" w:rsidRPr="00641ED5" w:rsidRDefault="00FC120E" w:rsidP="00755C74">
            <w:pPr>
              <w:pStyle w:val="Normal6a"/>
            </w:pPr>
            <w:r w:rsidRPr="00641ED5">
              <w:rPr>
                <w:b/>
                <w:i/>
              </w:rPr>
              <w:t>entfällt</w:t>
            </w:r>
          </w:p>
        </w:tc>
      </w:tr>
    </w:tbl>
    <w:p w14:paraId="0D8F97D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8BFF5AE" w14:textId="77777777" w:rsidR="00FC120E" w:rsidRPr="00641ED5" w:rsidRDefault="00FC120E" w:rsidP="00FC120E">
      <w:r w:rsidRPr="00641ED5">
        <w:rPr>
          <w:rStyle w:val="HideTWBExt"/>
        </w:rPr>
        <w:t>&lt;/Amend&gt;</w:t>
      </w:r>
    </w:p>
    <w:p w14:paraId="796B8E88"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172</w:t>
      </w:r>
      <w:r w:rsidRPr="00641ED5">
        <w:rPr>
          <w:rStyle w:val="HideTWBExt"/>
        </w:rPr>
        <w:t>&lt;/NumAm&gt;</w:t>
      </w:r>
    </w:p>
    <w:p w14:paraId="2E47DD3C" w14:textId="77777777" w:rsidR="00FC120E" w:rsidRPr="00641ED5" w:rsidRDefault="00FC120E" w:rsidP="00FC120E">
      <w:pPr>
        <w:pStyle w:val="NormalBold"/>
      </w:pPr>
      <w:r w:rsidRPr="00641ED5">
        <w:rPr>
          <w:rStyle w:val="HideTWBExt"/>
          <w:b w:val="0"/>
        </w:rPr>
        <w:t>&lt;RepeatBlock-By&gt;&lt;Members&gt;</w:t>
      </w:r>
      <w:r w:rsidRPr="00641ED5">
        <w:t>Jaroslava Pokorná Jermanová, Pierre Pimpie, Tomáš Kubín</w:t>
      </w:r>
      <w:r w:rsidRPr="00641ED5">
        <w:rPr>
          <w:rStyle w:val="HideTWBExt"/>
          <w:b w:val="0"/>
        </w:rPr>
        <w:t>&lt;/Members&gt;</w:t>
      </w:r>
    </w:p>
    <w:p w14:paraId="15FF1AF2" w14:textId="77777777" w:rsidR="00FC120E" w:rsidRPr="00641ED5" w:rsidRDefault="00FC120E" w:rsidP="00FC120E">
      <w:pPr>
        <w:pStyle w:val="NormalBold"/>
      </w:pPr>
      <w:r w:rsidRPr="00641ED5">
        <w:rPr>
          <w:rStyle w:val="HideTWBExt"/>
          <w:b w:val="0"/>
        </w:rPr>
        <w:t>&lt;/RepeatBlock-By&gt;</w:t>
      </w:r>
    </w:p>
    <w:p w14:paraId="76B968B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1F3142A" w14:textId="77777777" w:rsidR="00FC120E" w:rsidRPr="00641ED5" w:rsidRDefault="00FC120E" w:rsidP="00FC120E">
      <w:pPr>
        <w:pStyle w:val="NormalBold"/>
      </w:pPr>
      <w:r w:rsidRPr="00641ED5">
        <w:rPr>
          <w:rStyle w:val="HideTWBExt"/>
        </w:rPr>
        <w:t>&lt;Article&gt;</w:t>
      </w:r>
      <w:r w:rsidRPr="00641ED5">
        <w:t>Ziffer 12</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1E27899" w14:textId="77777777" w:rsidTr="00755C74">
        <w:trPr>
          <w:trHeight w:hRule="exact" w:val="240"/>
          <w:jc w:val="center"/>
        </w:trPr>
        <w:tc>
          <w:tcPr>
            <w:tcW w:w="9752" w:type="dxa"/>
            <w:gridSpan w:val="2"/>
            <w:tcBorders>
              <w:top w:val="nil"/>
              <w:left w:val="nil"/>
              <w:bottom w:val="nil"/>
              <w:right w:val="nil"/>
            </w:tcBorders>
          </w:tcPr>
          <w:p w14:paraId="25596773" w14:textId="77777777" w:rsidR="00FC120E" w:rsidRPr="00641ED5" w:rsidRDefault="00FC120E" w:rsidP="00755C74"/>
        </w:tc>
      </w:tr>
      <w:tr w:rsidR="00FC120E" w:rsidRPr="00641ED5" w14:paraId="0D6C88DD" w14:textId="77777777" w:rsidTr="00755C74">
        <w:trPr>
          <w:trHeight w:val="240"/>
          <w:jc w:val="center"/>
        </w:trPr>
        <w:tc>
          <w:tcPr>
            <w:tcW w:w="4876" w:type="dxa"/>
            <w:tcBorders>
              <w:top w:val="nil"/>
              <w:left w:val="nil"/>
              <w:bottom w:val="nil"/>
              <w:right w:val="nil"/>
            </w:tcBorders>
          </w:tcPr>
          <w:p w14:paraId="18396CE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E13ECB3" w14:textId="77777777" w:rsidR="00FC120E" w:rsidRPr="00641ED5" w:rsidRDefault="00FC120E" w:rsidP="00755C74">
            <w:pPr>
              <w:pStyle w:val="AmColumnHeading"/>
            </w:pPr>
            <w:r w:rsidRPr="00641ED5">
              <w:t>Geänderter Text</w:t>
            </w:r>
          </w:p>
        </w:tc>
      </w:tr>
      <w:tr w:rsidR="00FC120E" w:rsidRPr="00641ED5" w14:paraId="7F09524C" w14:textId="77777777" w:rsidTr="00755C74">
        <w:trPr>
          <w:jc w:val="center"/>
        </w:trPr>
        <w:tc>
          <w:tcPr>
            <w:tcW w:w="4876" w:type="dxa"/>
            <w:tcBorders>
              <w:top w:val="nil"/>
              <w:left w:val="nil"/>
              <w:bottom w:val="nil"/>
              <w:right w:val="nil"/>
            </w:tcBorders>
          </w:tcPr>
          <w:p w14:paraId="17CB4740" w14:textId="77777777" w:rsidR="00FC120E" w:rsidRPr="00641ED5" w:rsidRDefault="00FC120E" w:rsidP="00755C74">
            <w:pPr>
              <w:pStyle w:val="Normal6a"/>
            </w:pPr>
            <w:r w:rsidRPr="00641ED5">
              <w:t>12.</w:t>
            </w:r>
            <w:r w:rsidRPr="00641ED5">
              <w:tab/>
            </w:r>
            <w:r w:rsidRPr="00641ED5">
              <w:rPr>
                <w:b/>
                <w:bCs/>
                <w:i/>
                <w:iCs/>
              </w:rPr>
              <w:t>begrüßt</w:t>
            </w:r>
            <w:r w:rsidRPr="00641ED5">
              <w:t xml:space="preserve"> die Klimaschutz- und Umweltinvestitionen der EIB, die </w:t>
            </w:r>
            <w:r w:rsidRPr="00641ED5">
              <w:rPr>
                <w:b/>
                <w:bCs/>
                <w:i/>
                <w:iCs/>
              </w:rPr>
              <w:t>sich</w:t>
            </w:r>
            <w:r w:rsidRPr="00641ED5">
              <w:t xml:space="preserve"> 2024 </w:t>
            </w:r>
            <w:r w:rsidRPr="00641ED5">
              <w:rPr>
                <w:b/>
                <w:bCs/>
                <w:i/>
                <w:iCs/>
              </w:rPr>
              <w:t>auf insgesamt</w:t>
            </w:r>
            <w:r w:rsidRPr="00641ED5">
              <w:t xml:space="preserve"> 50,7 Mrd. EUR</w:t>
            </w:r>
            <w:r w:rsidRPr="00641ED5">
              <w:rPr>
                <w:b/>
                <w:bCs/>
                <w:i/>
                <w:iCs/>
              </w:rPr>
              <w:t xml:space="preserve"> beliefen, womit das Ziel, mindestens 50 % aller Finanzmittel für Klimaschutz und ökologische Nachhaltigkeit bereitzustellen, übertroffen wurde</w:t>
            </w:r>
            <w:r w:rsidRPr="00641ED5">
              <w:t>;</w:t>
            </w:r>
          </w:p>
        </w:tc>
        <w:tc>
          <w:tcPr>
            <w:tcW w:w="4876" w:type="dxa"/>
            <w:tcBorders>
              <w:top w:val="nil"/>
              <w:left w:val="nil"/>
              <w:bottom w:val="nil"/>
              <w:right w:val="nil"/>
            </w:tcBorders>
          </w:tcPr>
          <w:p w14:paraId="6C79283B" w14:textId="77777777" w:rsidR="00FC120E" w:rsidRPr="00641ED5" w:rsidRDefault="00FC120E" w:rsidP="00755C74">
            <w:pPr>
              <w:pStyle w:val="Normal6a"/>
            </w:pPr>
            <w:r w:rsidRPr="00641ED5">
              <w:t>12.</w:t>
            </w:r>
            <w:r w:rsidRPr="00641ED5">
              <w:tab/>
            </w:r>
            <w:r w:rsidRPr="00641ED5">
              <w:rPr>
                <w:b/>
                <w:bCs/>
                <w:i/>
                <w:iCs/>
              </w:rPr>
              <w:t>nimmt</w:t>
            </w:r>
            <w:r w:rsidRPr="00641ED5">
              <w:t xml:space="preserve"> die Klimaschutz- und Umweltinvestitionen der EIB </w:t>
            </w:r>
            <w:r w:rsidRPr="00641ED5">
              <w:rPr>
                <w:b/>
                <w:bCs/>
                <w:i/>
                <w:iCs/>
              </w:rPr>
              <w:t>zur Kenntnis</w:t>
            </w:r>
            <w:r w:rsidRPr="00641ED5">
              <w:t xml:space="preserve">, die 2024 </w:t>
            </w:r>
            <w:r w:rsidRPr="00641ED5">
              <w:rPr>
                <w:b/>
                <w:bCs/>
                <w:i/>
                <w:iCs/>
              </w:rPr>
              <w:t>einen Wert</w:t>
            </w:r>
            <w:r w:rsidRPr="00641ED5">
              <w:t xml:space="preserve"> </w:t>
            </w:r>
            <w:r w:rsidRPr="00641ED5">
              <w:rPr>
                <w:b/>
                <w:bCs/>
                <w:i/>
                <w:iCs/>
              </w:rPr>
              <w:t>von</w:t>
            </w:r>
            <w:r w:rsidRPr="00641ED5">
              <w:t xml:space="preserve"> 50,7 Mrd. EUR </w:t>
            </w:r>
            <w:r w:rsidRPr="00641ED5">
              <w:rPr>
                <w:b/>
                <w:bCs/>
                <w:i/>
                <w:iCs/>
              </w:rPr>
              <w:t>erreichten;</w:t>
            </w:r>
            <w:r w:rsidRPr="00641ED5">
              <w:rPr>
                <w:b/>
                <w:i/>
              </w:rPr>
              <w:t xml:space="preserve"> </w:t>
            </w:r>
            <w:r w:rsidRPr="00641ED5">
              <w:rPr>
                <w:b/>
                <w:bCs/>
                <w:i/>
                <w:iCs/>
              </w:rPr>
              <w:t>weist jedoch darauf hin, dass das Gleichgewicht zwischen den Klimazielen und anderen Prioritäten der EU bewertet werden muss, insbesondere im Bereich strategischer Investitionen in Energiesicherheit und den Energiesektor</w:t>
            </w:r>
            <w:r w:rsidRPr="00641ED5">
              <w:t>;</w:t>
            </w:r>
          </w:p>
        </w:tc>
      </w:tr>
    </w:tbl>
    <w:p w14:paraId="23A718F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{CS}</w:t>
      </w:r>
      <w:r w:rsidRPr="00641ED5">
        <w:t>cs</w:t>
      </w:r>
      <w:r w:rsidRPr="00641ED5">
        <w:rPr>
          <w:rStyle w:val="HideTWBExt"/>
        </w:rPr>
        <w:t>&lt;/Original&gt;</w:t>
      </w:r>
    </w:p>
    <w:p w14:paraId="5C763A43" w14:textId="77777777" w:rsidR="00FC120E" w:rsidRPr="00641ED5" w:rsidRDefault="00FC120E" w:rsidP="00FC120E">
      <w:r w:rsidRPr="00641ED5">
        <w:rPr>
          <w:rStyle w:val="HideTWBExt"/>
        </w:rPr>
        <w:t>&lt;/Amend&gt;</w:t>
      </w:r>
    </w:p>
    <w:p w14:paraId="1910D2E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173</w:t>
      </w:r>
      <w:r w:rsidRPr="00641ED5">
        <w:rPr>
          <w:rStyle w:val="HideTWBExt"/>
        </w:rPr>
        <w:t>&lt;/NumAm&gt;</w:t>
      </w:r>
    </w:p>
    <w:p w14:paraId="357838F8" w14:textId="77777777" w:rsidR="00FC120E" w:rsidRPr="00641ED5" w:rsidRDefault="00FC120E" w:rsidP="00FC120E">
      <w:pPr>
        <w:pStyle w:val="NormalBold"/>
      </w:pPr>
      <w:r w:rsidRPr="00641ED5">
        <w:rPr>
          <w:rStyle w:val="HideTWBExt"/>
          <w:b w:val="0"/>
        </w:rPr>
        <w:t>&lt;RepeatBlock-By&gt;&lt;Members&gt;</w:t>
      </w:r>
      <w:r w:rsidRPr="00641ED5">
        <w:t>Engin Eroglu</w:t>
      </w:r>
      <w:r w:rsidRPr="00641ED5">
        <w:rPr>
          <w:rStyle w:val="HideTWBExt"/>
          <w:b w:val="0"/>
        </w:rPr>
        <w:t>&lt;/Members&gt;</w:t>
      </w:r>
    </w:p>
    <w:p w14:paraId="602E5364" w14:textId="77777777" w:rsidR="00FC120E" w:rsidRPr="00641ED5" w:rsidRDefault="00FC120E" w:rsidP="00FC120E">
      <w:pPr>
        <w:pStyle w:val="NormalBold"/>
      </w:pPr>
      <w:r w:rsidRPr="00641ED5">
        <w:rPr>
          <w:rStyle w:val="HideTWBExt"/>
          <w:b w:val="0"/>
        </w:rPr>
        <w:t>&lt;/RepeatBlock-By&gt;</w:t>
      </w:r>
    </w:p>
    <w:p w14:paraId="6C42003D"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B1006FE" w14:textId="77777777" w:rsidR="00FC120E" w:rsidRPr="00641ED5" w:rsidRDefault="00FC120E" w:rsidP="00FC120E">
      <w:pPr>
        <w:pStyle w:val="NormalBold"/>
      </w:pPr>
      <w:r w:rsidRPr="00641ED5">
        <w:rPr>
          <w:rStyle w:val="HideTWBExt"/>
        </w:rPr>
        <w:t>&lt;Article&gt;</w:t>
      </w:r>
      <w:r w:rsidRPr="00641ED5">
        <w:t>Ziffer 12</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6ED7DA0" w14:textId="77777777" w:rsidTr="00755C74">
        <w:trPr>
          <w:trHeight w:hRule="exact" w:val="240"/>
          <w:jc w:val="center"/>
        </w:trPr>
        <w:tc>
          <w:tcPr>
            <w:tcW w:w="9752" w:type="dxa"/>
            <w:gridSpan w:val="2"/>
            <w:tcBorders>
              <w:top w:val="nil"/>
              <w:left w:val="nil"/>
              <w:bottom w:val="nil"/>
              <w:right w:val="nil"/>
            </w:tcBorders>
          </w:tcPr>
          <w:p w14:paraId="70E9083A" w14:textId="77777777" w:rsidR="00FC120E" w:rsidRPr="00641ED5" w:rsidRDefault="00FC120E" w:rsidP="00755C74"/>
        </w:tc>
      </w:tr>
      <w:tr w:rsidR="00FC120E" w:rsidRPr="00641ED5" w14:paraId="40CF22EE" w14:textId="77777777" w:rsidTr="00755C74">
        <w:trPr>
          <w:trHeight w:val="240"/>
          <w:jc w:val="center"/>
        </w:trPr>
        <w:tc>
          <w:tcPr>
            <w:tcW w:w="4876" w:type="dxa"/>
            <w:tcBorders>
              <w:top w:val="nil"/>
              <w:left w:val="nil"/>
              <w:bottom w:val="nil"/>
              <w:right w:val="nil"/>
            </w:tcBorders>
          </w:tcPr>
          <w:p w14:paraId="4FF933F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64BB0EC" w14:textId="77777777" w:rsidR="00FC120E" w:rsidRPr="00641ED5" w:rsidRDefault="00FC120E" w:rsidP="00755C74">
            <w:pPr>
              <w:pStyle w:val="AmColumnHeading"/>
            </w:pPr>
            <w:r w:rsidRPr="00641ED5">
              <w:t>Geänderter Text</w:t>
            </w:r>
          </w:p>
        </w:tc>
      </w:tr>
      <w:tr w:rsidR="00FC120E" w:rsidRPr="00641ED5" w14:paraId="26D16CE7" w14:textId="77777777" w:rsidTr="00755C74">
        <w:trPr>
          <w:jc w:val="center"/>
        </w:trPr>
        <w:tc>
          <w:tcPr>
            <w:tcW w:w="4876" w:type="dxa"/>
            <w:tcBorders>
              <w:top w:val="nil"/>
              <w:left w:val="nil"/>
              <w:bottom w:val="nil"/>
              <w:right w:val="nil"/>
            </w:tcBorders>
          </w:tcPr>
          <w:p w14:paraId="657BCC17" w14:textId="77777777" w:rsidR="00FC120E" w:rsidRPr="00641ED5" w:rsidRDefault="00FC120E" w:rsidP="00755C74">
            <w:pPr>
              <w:pStyle w:val="Normal6a"/>
            </w:pPr>
            <w:r w:rsidRPr="00641ED5">
              <w:t>12.</w:t>
            </w:r>
            <w:r w:rsidRPr="00641ED5">
              <w:tab/>
              <w:t xml:space="preserve">begrüßt die Klimaschutz- und Umweltinvestitionen der EIB, die </w:t>
            </w:r>
            <w:r w:rsidRPr="00641ED5">
              <w:rPr>
                <w:b/>
                <w:bCs/>
                <w:i/>
                <w:iCs/>
              </w:rPr>
              <w:t>sich</w:t>
            </w:r>
            <w:r w:rsidRPr="00641ED5">
              <w:t xml:space="preserve"> 2024 </w:t>
            </w:r>
            <w:r w:rsidRPr="00641ED5">
              <w:rPr>
                <w:b/>
                <w:bCs/>
                <w:i/>
                <w:iCs/>
              </w:rPr>
              <w:t>auf</w:t>
            </w:r>
            <w:r w:rsidRPr="00641ED5">
              <w:t xml:space="preserve"> </w:t>
            </w:r>
            <w:r w:rsidRPr="00641ED5">
              <w:rPr>
                <w:b/>
                <w:bCs/>
                <w:i/>
                <w:iCs/>
              </w:rPr>
              <w:t>insgesamt</w:t>
            </w:r>
            <w:r w:rsidRPr="00641ED5">
              <w:t xml:space="preserve"> 50,7 Mrd. EUR</w:t>
            </w:r>
            <w:r w:rsidRPr="00641ED5">
              <w:rPr>
                <w:b/>
                <w:bCs/>
                <w:i/>
                <w:iCs/>
              </w:rPr>
              <w:t xml:space="preserve"> beliefen</w:t>
            </w:r>
            <w:r w:rsidRPr="00641ED5">
              <w:t xml:space="preserve">, womit das </w:t>
            </w:r>
            <w:r w:rsidRPr="00641ED5">
              <w:rPr>
                <w:b/>
                <w:bCs/>
                <w:i/>
                <w:iCs/>
              </w:rPr>
              <w:t>Ziel, mindestens 50 % aller Finanzmittel für Klimaschutz und ökologische Nachhaltigkeit bereitzustellen,</w:t>
            </w:r>
            <w:r w:rsidRPr="00641ED5">
              <w:t xml:space="preserve"> übertroffen wurde;</w:t>
            </w:r>
          </w:p>
        </w:tc>
        <w:tc>
          <w:tcPr>
            <w:tcW w:w="4876" w:type="dxa"/>
            <w:tcBorders>
              <w:top w:val="nil"/>
              <w:left w:val="nil"/>
              <w:bottom w:val="nil"/>
              <w:right w:val="nil"/>
            </w:tcBorders>
          </w:tcPr>
          <w:p w14:paraId="59518112" w14:textId="77777777" w:rsidR="00FC120E" w:rsidRPr="00641ED5" w:rsidRDefault="00FC120E" w:rsidP="00755C74">
            <w:pPr>
              <w:pStyle w:val="Normal6a"/>
            </w:pPr>
            <w:r w:rsidRPr="00641ED5">
              <w:t>12.</w:t>
            </w:r>
            <w:r w:rsidRPr="00641ED5">
              <w:tab/>
              <w:t xml:space="preserve">begrüßt die Klimaschutz- und Umweltinvestitionen der EIB, die 2024 </w:t>
            </w:r>
            <w:r w:rsidRPr="00641ED5">
              <w:rPr>
                <w:b/>
                <w:bCs/>
                <w:i/>
                <w:iCs/>
              </w:rPr>
              <w:t>einen Umfang von</w:t>
            </w:r>
            <w:r w:rsidRPr="00641ED5">
              <w:t xml:space="preserve"> 50,7 Mrd. EUR </w:t>
            </w:r>
            <w:r w:rsidRPr="00641ED5">
              <w:rPr>
                <w:b/>
                <w:bCs/>
                <w:i/>
                <w:iCs/>
              </w:rPr>
              <w:t>erreichten</w:t>
            </w:r>
            <w:r w:rsidRPr="00641ED5">
              <w:t xml:space="preserve">, womit das </w:t>
            </w:r>
            <w:r w:rsidRPr="00641ED5">
              <w:rPr>
                <w:b/>
                <w:bCs/>
                <w:i/>
                <w:iCs/>
              </w:rPr>
              <w:t>50 %-Klimaziel</w:t>
            </w:r>
            <w:r w:rsidRPr="00641ED5">
              <w:t xml:space="preserve"> übertroffen wurde;</w:t>
            </w:r>
            <w:r w:rsidRPr="00641ED5">
              <w:rPr>
                <w:b/>
                <w:i/>
              </w:rPr>
              <w:t xml:space="preserve"> </w:t>
            </w:r>
            <w:r w:rsidRPr="00641ED5">
              <w:rPr>
                <w:b/>
                <w:bCs/>
                <w:i/>
                <w:iCs/>
              </w:rPr>
              <w:t>betont, dass das Volumen der Ausgaben für den Klimaschutz mit einer strengen Projektbewertung, einer Bewertung des Preis-Leistungs-Verhältnisses und Transparenz bei der Wirkungsmessung einhergehen sollte, um einen wirksamen Einsatz des Kapitals der EIB und eine Ausrichtung auf ihr Finanzmodell sicherzustellen;</w:t>
            </w:r>
          </w:p>
        </w:tc>
      </w:tr>
    </w:tbl>
    <w:p w14:paraId="4B4B99D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E5957E6" w14:textId="77777777" w:rsidR="00FC120E" w:rsidRPr="00641ED5" w:rsidRDefault="00FC120E" w:rsidP="00FC120E">
      <w:r w:rsidRPr="00641ED5">
        <w:rPr>
          <w:rStyle w:val="HideTWBExt"/>
        </w:rPr>
        <w:t>&lt;/Amend&gt;</w:t>
      </w:r>
    </w:p>
    <w:p w14:paraId="30AD45B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174</w:t>
      </w:r>
      <w:r w:rsidRPr="00641ED5">
        <w:rPr>
          <w:rStyle w:val="HideTWBExt"/>
        </w:rPr>
        <w:t>&lt;/NumAm&gt;</w:t>
      </w:r>
    </w:p>
    <w:p w14:paraId="02580ECB" w14:textId="77777777" w:rsidR="00FC120E" w:rsidRPr="00641ED5" w:rsidRDefault="00FC120E" w:rsidP="00FC120E">
      <w:pPr>
        <w:pStyle w:val="NormalBold"/>
      </w:pPr>
      <w:r w:rsidRPr="00641ED5">
        <w:rPr>
          <w:rStyle w:val="HideTWBExt"/>
          <w:b w:val="0"/>
        </w:rPr>
        <w:t>&lt;RepeatBlock-By&gt;&lt;Members&gt;</w:t>
      </w:r>
      <w:r w:rsidRPr="00641ED5">
        <w:t>Marc Botenga</w:t>
      </w:r>
      <w:r w:rsidRPr="00641ED5">
        <w:rPr>
          <w:rStyle w:val="HideTWBExt"/>
          <w:b w:val="0"/>
        </w:rPr>
        <w:t>&lt;/Members&gt;</w:t>
      </w:r>
    </w:p>
    <w:p w14:paraId="073C33A7" w14:textId="77777777" w:rsidR="00FC120E" w:rsidRPr="00641ED5" w:rsidRDefault="00FC120E" w:rsidP="00FC120E">
      <w:pPr>
        <w:pStyle w:val="NormalBold"/>
      </w:pPr>
      <w:r w:rsidRPr="00641ED5">
        <w:rPr>
          <w:rStyle w:val="HideTWBExt"/>
          <w:b w:val="0"/>
        </w:rPr>
        <w:t>&lt;/RepeatBlock-By&gt;</w:t>
      </w:r>
    </w:p>
    <w:p w14:paraId="2B964019"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E25D2EB" w14:textId="77777777" w:rsidR="00FC120E" w:rsidRPr="00641ED5" w:rsidRDefault="00FC120E" w:rsidP="00FC120E">
      <w:pPr>
        <w:pStyle w:val="NormalBold"/>
      </w:pPr>
      <w:r w:rsidRPr="00641ED5">
        <w:rPr>
          <w:rStyle w:val="HideTWBExt"/>
        </w:rPr>
        <w:t>&lt;Article&gt;</w:t>
      </w:r>
      <w:r w:rsidRPr="00641ED5">
        <w:t>Ziffer 12</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2FC91B5" w14:textId="77777777" w:rsidTr="00755C74">
        <w:trPr>
          <w:trHeight w:hRule="exact" w:val="240"/>
          <w:jc w:val="center"/>
        </w:trPr>
        <w:tc>
          <w:tcPr>
            <w:tcW w:w="9752" w:type="dxa"/>
            <w:gridSpan w:val="2"/>
            <w:tcBorders>
              <w:top w:val="nil"/>
              <w:left w:val="nil"/>
              <w:bottom w:val="nil"/>
              <w:right w:val="nil"/>
            </w:tcBorders>
          </w:tcPr>
          <w:p w14:paraId="4C1955C7" w14:textId="77777777" w:rsidR="00FC120E" w:rsidRPr="00641ED5" w:rsidRDefault="00FC120E" w:rsidP="00755C74"/>
        </w:tc>
      </w:tr>
      <w:tr w:rsidR="00FC120E" w:rsidRPr="00641ED5" w14:paraId="6793C0A2" w14:textId="77777777" w:rsidTr="00755C74">
        <w:trPr>
          <w:trHeight w:val="240"/>
          <w:jc w:val="center"/>
        </w:trPr>
        <w:tc>
          <w:tcPr>
            <w:tcW w:w="4876" w:type="dxa"/>
            <w:tcBorders>
              <w:top w:val="nil"/>
              <w:left w:val="nil"/>
              <w:bottom w:val="nil"/>
              <w:right w:val="nil"/>
            </w:tcBorders>
          </w:tcPr>
          <w:p w14:paraId="2E6E7B23"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F76B1E6" w14:textId="77777777" w:rsidR="00FC120E" w:rsidRPr="00641ED5" w:rsidRDefault="00FC120E" w:rsidP="00755C74">
            <w:pPr>
              <w:pStyle w:val="AmColumnHeading"/>
            </w:pPr>
            <w:r w:rsidRPr="00641ED5">
              <w:t>Geänderter Text</w:t>
            </w:r>
          </w:p>
        </w:tc>
      </w:tr>
      <w:tr w:rsidR="00FC120E" w:rsidRPr="00641ED5" w14:paraId="5C48683C" w14:textId="77777777" w:rsidTr="00755C74">
        <w:trPr>
          <w:jc w:val="center"/>
        </w:trPr>
        <w:tc>
          <w:tcPr>
            <w:tcW w:w="4876" w:type="dxa"/>
            <w:tcBorders>
              <w:top w:val="nil"/>
              <w:left w:val="nil"/>
              <w:bottom w:val="nil"/>
              <w:right w:val="nil"/>
            </w:tcBorders>
          </w:tcPr>
          <w:p w14:paraId="2A51FF43" w14:textId="77777777" w:rsidR="00FC120E" w:rsidRPr="00641ED5" w:rsidRDefault="00FC120E" w:rsidP="00755C74">
            <w:pPr>
              <w:pStyle w:val="Normal6a"/>
            </w:pPr>
            <w:r w:rsidRPr="00641ED5">
              <w:t>12.</w:t>
            </w:r>
            <w:r w:rsidRPr="00641ED5">
              <w:tab/>
              <w:t>begrüßt die Klimaschutz- und Umweltinvestitionen der EIB, die sich 2024 auf insgesamt 50,7 Mrd. EUR beliefen, womit das Ziel, mindestens 50 % aller Finanzmittel für Klimaschutz und ökologische Nachhaltigkeit bereitzustellen, übertroffen wurde;</w:t>
            </w:r>
          </w:p>
        </w:tc>
        <w:tc>
          <w:tcPr>
            <w:tcW w:w="4876" w:type="dxa"/>
            <w:tcBorders>
              <w:top w:val="nil"/>
              <w:left w:val="nil"/>
              <w:bottom w:val="nil"/>
              <w:right w:val="nil"/>
            </w:tcBorders>
          </w:tcPr>
          <w:p w14:paraId="26BA8336" w14:textId="77777777" w:rsidR="00FC120E" w:rsidRPr="00641ED5" w:rsidRDefault="00FC120E" w:rsidP="00755C74">
            <w:pPr>
              <w:pStyle w:val="Normal6a"/>
            </w:pPr>
            <w:r w:rsidRPr="00641ED5">
              <w:t>12.</w:t>
            </w:r>
            <w:r w:rsidRPr="00641ED5">
              <w:tab/>
              <w:t xml:space="preserve">begrüßt die Klimaschutz- und Umweltinvestitionen der EIB, die sich 2024 auf insgesamt 50,7 Mrd. EUR beliefen, womit das Ziel, mindestens 50 % aller Finanzmittel für Klimaschutz und ökologische Nachhaltigkeit bereitzustellen, übertroffen wurde; </w:t>
            </w:r>
            <w:r w:rsidRPr="00641ED5">
              <w:rPr>
                <w:b/>
                <w:i/>
              </w:rPr>
              <w:t>fordert die EIB auf, eine Umwelt-, Sozial- und Menschenrechtsstrategie zu fördern, in der ausgeführt wird, wie die EIB die Menschenrechte schützen und fördern wird;</w:t>
            </w:r>
          </w:p>
        </w:tc>
      </w:tr>
    </w:tbl>
    <w:p w14:paraId="60D3B9C9"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58B34C1" w14:textId="77777777" w:rsidR="00FC120E" w:rsidRPr="00641ED5" w:rsidRDefault="00FC120E" w:rsidP="00FC120E">
      <w:r w:rsidRPr="00641ED5">
        <w:rPr>
          <w:rStyle w:val="HideTWBExt"/>
        </w:rPr>
        <w:t>&lt;/Amend&gt;</w:t>
      </w:r>
    </w:p>
    <w:p w14:paraId="5561E8EF"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175</w:t>
      </w:r>
      <w:r w:rsidRPr="00641ED5">
        <w:rPr>
          <w:rStyle w:val="HideTWBExt"/>
        </w:rPr>
        <w:t>&lt;/NumAm&gt;</w:t>
      </w:r>
    </w:p>
    <w:p w14:paraId="28320EC3"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236D24EF"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2D2EB35A" w14:textId="77777777" w:rsidR="00FC120E" w:rsidRPr="00641ED5" w:rsidRDefault="00FC120E" w:rsidP="00FC120E">
      <w:pPr>
        <w:pStyle w:val="NormalBold"/>
      </w:pPr>
      <w:r w:rsidRPr="00641ED5">
        <w:rPr>
          <w:rStyle w:val="HideTWBExt"/>
          <w:b w:val="0"/>
        </w:rPr>
        <w:t>&lt;/RepeatBlock-By&gt;</w:t>
      </w:r>
    </w:p>
    <w:p w14:paraId="73A344F4"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9994CDC" w14:textId="77777777" w:rsidR="00FC120E" w:rsidRPr="00641ED5" w:rsidRDefault="00FC120E" w:rsidP="00FC120E">
      <w:pPr>
        <w:pStyle w:val="NormalBold"/>
      </w:pPr>
      <w:r w:rsidRPr="00641ED5">
        <w:rPr>
          <w:rStyle w:val="HideTWBExt"/>
        </w:rPr>
        <w:t>&lt;Article&gt;</w:t>
      </w:r>
      <w:r w:rsidRPr="00641ED5">
        <w:t>Ziffer 12</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39B1484" w14:textId="77777777" w:rsidTr="00755C74">
        <w:trPr>
          <w:trHeight w:hRule="exact" w:val="240"/>
          <w:jc w:val="center"/>
        </w:trPr>
        <w:tc>
          <w:tcPr>
            <w:tcW w:w="9752" w:type="dxa"/>
            <w:gridSpan w:val="2"/>
            <w:tcBorders>
              <w:top w:val="nil"/>
              <w:left w:val="nil"/>
              <w:bottom w:val="nil"/>
              <w:right w:val="nil"/>
            </w:tcBorders>
          </w:tcPr>
          <w:p w14:paraId="69267673" w14:textId="77777777" w:rsidR="00FC120E" w:rsidRPr="00641ED5" w:rsidRDefault="00FC120E" w:rsidP="00755C74"/>
        </w:tc>
      </w:tr>
      <w:tr w:rsidR="00FC120E" w:rsidRPr="00641ED5" w14:paraId="519EF6B3" w14:textId="77777777" w:rsidTr="00755C74">
        <w:trPr>
          <w:trHeight w:val="240"/>
          <w:jc w:val="center"/>
        </w:trPr>
        <w:tc>
          <w:tcPr>
            <w:tcW w:w="4876" w:type="dxa"/>
            <w:tcBorders>
              <w:top w:val="nil"/>
              <w:left w:val="nil"/>
              <w:bottom w:val="nil"/>
              <w:right w:val="nil"/>
            </w:tcBorders>
          </w:tcPr>
          <w:p w14:paraId="6F6EAD4B"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3FB0FEF" w14:textId="77777777" w:rsidR="00FC120E" w:rsidRPr="00641ED5" w:rsidRDefault="00FC120E" w:rsidP="00755C74">
            <w:pPr>
              <w:pStyle w:val="AmColumnHeading"/>
            </w:pPr>
            <w:r w:rsidRPr="00641ED5">
              <w:t>Geänderter Text</w:t>
            </w:r>
          </w:p>
        </w:tc>
      </w:tr>
      <w:tr w:rsidR="00FC120E" w:rsidRPr="00641ED5" w14:paraId="7590B67B" w14:textId="77777777" w:rsidTr="00755C74">
        <w:trPr>
          <w:jc w:val="center"/>
        </w:trPr>
        <w:tc>
          <w:tcPr>
            <w:tcW w:w="4876" w:type="dxa"/>
            <w:tcBorders>
              <w:top w:val="nil"/>
              <w:left w:val="nil"/>
              <w:bottom w:val="nil"/>
              <w:right w:val="nil"/>
            </w:tcBorders>
          </w:tcPr>
          <w:p w14:paraId="5A6B17AE" w14:textId="77777777" w:rsidR="00FC120E" w:rsidRPr="00641ED5" w:rsidRDefault="00FC120E" w:rsidP="00755C74">
            <w:pPr>
              <w:pStyle w:val="Normal6a"/>
            </w:pPr>
            <w:r w:rsidRPr="00641ED5">
              <w:t>12.</w:t>
            </w:r>
            <w:r w:rsidRPr="00641ED5">
              <w:tab/>
              <w:t>begrüßt die Klimaschutz- und Umweltinvestitionen der EIB, die sich 2024 auf insgesamt 50,7 Mrd. EUR beliefen, womit das Ziel, mindestens 50 % aller Finanzmittel für Klimaschutz und ökologische Nachhaltigkeit bereitzustellen, übertroffen wurde;</w:t>
            </w:r>
          </w:p>
        </w:tc>
        <w:tc>
          <w:tcPr>
            <w:tcW w:w="4876" w:type="dxa"/>
            <w:tcBorders>
              <w:top w:val="nil"/>
              <w:left w:val="nil"/>
              <w:bottom w:val="nil"/>
              <w:right w:val="nil"/>
            </w:tcBorders>
          </w:tcPr>
          <w:p w14:paraId="59784234" w14:textId="77777777" w:rsidR="00FC120E" w:rsidRPr="00641ED5" w:rsidRDefault="00FC120E" w:rsidP="00755C74">
            <w:pPr>
              <w:pStyle w:val="Normal6a"/>
            </w:pPr>
            <w:r w:rsidRPr="00641ED5">
              <w:t>12.</w:t>
            </w:r>
            <w:r w:rsidRPr="00641ED5">
              <w:tab/>
              <w:t xml:space="preserve">begrüßt die Klimaschutz- und Umweltinvestitionen der EIB, die sich 2024 auf insgesamt 50,7 Mrd. EUR beliefen, womit das Ziel, mindestens 50 % aller Finanzmittel für Klimaschutz und ökologische Nachhaltigkeit bereitzustellen, übertroffen wurde; </w:t>
            </w:r>
            <w:r w:rsidRPr="00641ED5">
              <w:rPr>
                <w:b/>
                <w:i/>
              </w:rPr>
              <w:t>fordert erneut, dass für jedes Projekt eine solide Bewertung von weniger CO</w:t>
            </w:r>
            <w:r w:rsidRPr="00641ED5">
              <w:rPr>
                <w:b/>
                <w:i/>
                <w:vertAlign w:val="subscript"/>
              </w:rPr>
              <w:t>2</w:t>
            </w:r>
            <w:r w:rsidRPr="00641ED5">
              <w:rPr>
                <w:b/>
                <w:i/>
              </w:rPr>
              <w:t>-intensiven Alternativen und der Scope-3-Emissionen vorgenommen wird;</w:t>
            </w:r>
          </w:p>
        </w:tc>
      </w:tr>
    </w:tbl>
    <w:p w14:paraId="4BB5749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B475C1E" w14:textId="77777777" w:rsidR="00FC120E" w:rsidRPr="00641ED5" w:rsidRDefault="00FC120E" w:rsidP="00FC120E">
      <w:r w:rsidRPr="00641ED5">
        <w:rPr>
          <w:rStyle w:val="HideTWBExt"/>
        </w:rPr>
        <w:t>&lt;/Amend&gt;</w:t>
      </w:r>
    </w:p>
    <w:p w14:paraId="6C274C3A"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176</w:t>
      </w:r>
      <w:r w:rsidRPr="00641ED5">
        <w:rPr>
          <w:rStyle w:val="HideTWBExt"/>
        </w:rPr>
        <w:t>&lt;/NumAm&gt;</w:t>
      </w:r>
    </w:p>
    <w:p w14:paraId="3AA44CD3"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4C2408F4" w14:textId="77777777" w:rsidR="00FC120E" w:rsidRPr="00641ED5" w:rsidRDefault="00FC120E" w:rsidP="00FC120E">
      <w:pPr>
        <w:pStyle w:val="NormalBold"/>
      </w:pPr>
      <w:r w:rsidRPr="00641ED5">
        <w:rPr>
          <w:rStyle w:val="HideTWBExt"/>
          <w:b w:val="0"/>
        </w:rPr>
        <w:t>&lt;/RepeatBlock-By&gt;</w:t>
      </w:r>
    </w:p>
    <w:p w14:paraId="1D784B5D"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AEFF6A5" w14:textId="77777777" w:rsidR="00FC120E" w:rsidRPr="00641ED5" w:rsidRDefault="00FC120E" w:rsidP="00FC120E">
      <w:pPr>
        <w:pStyle w:val="NormalBold"/>
      </w:pPr>
      <w:r w:rsidRPr="00641ED5">
        <w:rPr>
          <w:rStyle w:val="HideTWBExt"/>
        </w:rPr>
        <w:t>&lt;Article&gt;</w:t>
      </w:r>
      <w:r w:rsidRPr="00641ED5">
        <w:t>Ziffer 12</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0062CBD" w14:textId="77777777" w:rsidTr="00755C74">
        <w:trPr>
          <w:trHeight w:hRule="exact" w:val="240"/>
          <w:jc w:val="center"/>
        </w:trPr>
        <w:tc>
          <w:tcPr>
            <w:tcW w:w="9752" w:type="dxa"/>
            <w:gridSpan w:val="2"/>
            <w:tcBorders>
              <w:top w:val="nil"/>
              <w:left w:val="nil"/>
              <w:bottom w:val="nil"/>
              <w:right w:val="nil"/>
            </w:tcBorders>
          </w:tcPr>
          <w:p w14:paraId="52D5D2D6" w14:textId="77777777" w:rsidR="00FC120E" w:rsidRPr="00641ED5" w:rsidRDefault="00FC120E" w:rsidP="00755C74"/>
        </w:tc>
      </w:tr>
      <w:tr w:rsidR="00FC120E" w:rsidRPr="00641ED5" w14:paraId="00CAB797" w14:textId="77777777" w:rsidTr="00755C74">
        <w:trPr>
          <w:trHeight w:val="240"/>
          <w:jc w:val="center"/>
        </w:trPr>
        <w:tc>
          <w:tcPr>
            <w:tcW w:w="4876" w:type="dxa"/>
            <w:tcBorders>
              <w:top w:val="nil"/>
              <w:left w:val="nil"/>
              <w:bottom w:val="nil"/>
              <w:right w:val="nil"/>
            </w:tcBorders>
          </w:tcPr>
          <w:p w14:paraId="37EF3610"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EF9D0C3" w14:textId="77777777" w:rsidR="00FC120E" w:rsidRPr="00641ED5" w:rsidRDefault="00FC120E" w:rsidP="00755C74">
            <w:pPr>
              <w:pStyle w:val="AmColumnHeading"/>
            </w:pPr>
            <w:r w:rsidRPr="00641ED5">
              <w:t>Geänderter Text</w:t>
            </w:r>
          </w:p>
        </w:tc>
      </w:tr>
      <w:tr w:rsidR="00FC120E" w:rsidRPr="00641ED5" w14:paraId="5B5CA0E4" w14:textId="77777777" w:rsidTr="00755C74">
        <w:trPr>
          <w:jc w:val="center"/>
        </w:trPr>
        <w:tc>
          <w:tcPr>
            <w:tcW w:w="4876" w:type="dxa"/>
            <w:tcBorders>
              <w:top w:val="nil"/>
              <w:left w:val="nil"/>
              <w:bottom w:val="nil"/>
              <w:right w:val="nil"/>
            </w:tcBorders>
          </w:tcPr>
          <w:p w14:paraId="7BF1BAF3" w14:textId="77777777" w:rsidR="00FC120E" w:rsidRPr="00641ED5" w:rsidRDefault="00FC120E" w:rsidP="00755C74">
            <w:pPr>
              <w:pStyle w:val="Normal6a"/>
            </w:pPr>
            <w:r w:rsidRPr="00641ED5">
              <w:t>12.</w:t>
            </w:r>
            <w:r w:rsidRPr="00641ED5">
              <w:tab/>
              <w:t>begrüßt die Klimaschutz- und Umweltinvestitionen der EIB, die sich 2024 auf insgesamt 50,7 Mrd. EUR beliefen, womit das Ziel, mindestens 50 % aller Finanzmittel für Klimaschutz und ökologische Nachhaltigkeit bereitzustellen, übertroffen wurde;</w:t>
            </w:r>
          </w:p>
        </w:tc>
        <w:tc>
          <w:tcPr>
            <w:tcW w:w="4876" w:type="dxa"/>
            <w:tcBorders>
              <w:top w:val="nil"/>
              <w:left w:val="nil"/>
              <w:bottom w:val="nil"/>
              <w:right w:val="nil"/>
            </w:tcBorders>
          </w:tcPr>
          <w:p w14:paraId="039DE4BC" w14:textId="77777777" w:rsidR="00FC120E" w:rsidRPr="00641ED5" w:rsidRDefault="00FC120E" w:rsidP="00755C74">
            <w:pPr>
              <w:pStyle w:val="Normal6a"/>
            </w:pPr>
            <w:r w:rsidRPr="00641ED5">
              <w:t>12.</w:t>
            </w:r>
            <w:r w:rsidRPr="00641ED5">
              <w:tab/>
              <w:t xml:space="preserve">begrüßt die Klimaschutz- und Umweltinvestitionen der EIB, die sich 2024 auf insgesamt 50,7 Mrd. EUR beliefen, womit das Ziel, mindestens 50 % aller Finanzmittel für Klimaschutz und ökologische Nachhaltigkeit bereitzustellen, übertroffen wurde; </w:t>
            </w:r>
            <w:r w:rsidRPr="00641ED5">
              <w:rPr>
                <w:b/>
                <w:i/>
              </w:rPr>
              <w:t>fordert die Beibehaltung der Technologieneutralität in der Investitionsstrategie der EIB in den Bereichen Klima und nachhaltige Finanzierung;</w:t>
            </w:r>
          </w:p>
        </w:tc>
      </w:tr>
    </w:tbl>
    <w:p w14:paraId="0B952532"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3C0A4E3" w14:textId="77777777" w:rsidR="00FC120E" w:rsidRPr="00641ED5" w:rsidRDefault="00FC120E" w:rsidP="00FC120E">
      <w:r w:rsidRPr="00641ED5">
        <w:rPr>
          <w:rStyle w:val="HideTWBExt"/>
        </w:rPr>
        <w:t>&lt;/Amend&gt;</w:t>
      </w:r>
    </w:p>
    <w:p w14:paraId="0481C1EA"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177</w:t>
      </w:r>
      <w:r w:rsidRPr="00641ED5">
        <w:rPr>
          <w:rStyle w:val="HideTWBExt"/>
        </w:rPr>
        <w:t>&lt;/NumAm&gt;</w:t>
      </w:r>
    </w:p>
    <w:p w14:paraId="00F8EA41" w14:textId="77777777" w:rsidR="00FC120E" w:rsidRPr="00641ED5" w:rsidRDefault="00FC120E" w:rsidP="00FC120E">
      <w:pPr>
        <w:pStyle w:val="NormalBold"/>
      </w:pPr>
      <w:r w:rsidRPr="00641ED5">
        <w:rPr>
          <w:rStyle w:val="HideTWBExt"/>
          <w:b w:val="0"/>
        </w:rPr>
        <w:t>&lt;RepeatBlock-By&gt;&lt;Members&gt;</w:t>
      </w:r>
      <w:r w:rsidRPr="00641ED5">
        <w:t>Isabel Benjumea Benjumea</w:t>
      </w:r>
      <w:r w:rsidRPr="00641ED5">
        <w:rPr>
          <w:rStyle w:val="HideTWBExt"/>
          <w:b w:val="0"/>
        </w:rPr>
        <w:t>&lt;/Members&gt;</w:t>
      </w:r>
    </w:p>
    <w:p w14:paraId="683F7496" w14:textId="77777777" w:rsidR="00FC120E" w:rsidRPr="00641ED5" w:rsidRDefault="00FC120E" w:rsidP="00FC120E">
      <w:pPr>
        <w:pStyle w:val="NormalBold"/>
      </w:pPr>
      <w:r w:rsidRPr="00641ED5">
        <w:rPr>
          <w:rStyle w:val="HideTWBExt"/>
          <w:b w:val="0"/>
        </w:rPr>
        <w:t>&lt;/RepeatBlock-By&gt;</w:t>
      </w:r>
    </w:p>
    <w:p w14:paraId="6568887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6473635" w14:textId="77777777" w:rsidR="00FC120E" w:rsidRPr="00641ED5" w:rsidRDefault="00FC120E" w:rsidP="00FC120E">
      <w:pPr>
        <w:pStyle w:val="NormalBold"/>
      </w:pPr>
      <w:r w:rsidRPr="00641ED5">
        <w:rPr>
          <w:rStyle w:val="HideTWBExt"/>
        </w:rPr>
        <w:t>&lt;Article&gt;</w:t>
      </w:r>
      <w:r w:rsidRPr="00641ED5">
        <w:t>Ziffer 12</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675A234" w14:textId="77777777" w:rsidTr="00755C74">
        <w:trPr>
          <w:trHeight w:hRule="exact" w:val="240"/>
          <w:jc w:val="center"/>
        </w:trPr>
        <w:tc>
          <w:tcPr>
            <w:tcW w:w="9752" w:type="dxa"/>
            <w:gridSpan w:val="2"/>
            <w:tcBorders>
              <w:top w:val="nil"/>
              <w:left w:val="nil"/>
              <w:bottom w:val="nil"/>
              <w:right w:val="nil"/>
            </w:tcBorders>
          </w:tcPr>
          <w:p w14:paraId="24F78352" w14:textId="77777777" w:rsidR="00FC120E" w:rsidRPr="00641ED5" w:rsidRDefault="00FC120E" w:rsidP="00755C74"/>
        </w:tc>
      </w:tr>
      <w:tr w:rsidR="00FC120E" w:rsidRPr="00641ED5" w14:paraId="5BCC86A4" w14:textId="77777777" w:rsidTr="00755C74">
        <w:trPr>
          <w:trHeight w:val="240"/>
          <w:jc w:val="center"/>
        </w:trPr>
        <w:tc>
          <w:tcPr>
            <w:tcW w:w="4876" w:type="dxa"/>
            <w:tcBorders>
              <w:top w:val="nil"/>
              <w:left w:val="nil"/>
              <w:bottom w:val="nil"/>
              <w:right w:val="nil"/>
            </w:tcBorders>
          </w:tcPr>
          <w:p w14:paraId="29DC6E52"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88119EE" w14:textId="77777777" w:rsidR="00FC120E" w:rsidRPr="00641ED5" w:rsidRDefault="00FC120E" w:rsidP="00755C74">
            <w:pPr>
              <w:pStyle w:val="AmColumnHeading"/>
            </w:pPr>
            <w:r w:rsidRPr="00641ED5">
              <w:t>Geänderter Text</w:t>
            </w:r>
          </w:p>
        </w:tc>
      </w:tr>
      <w:tr w:rsidR="00FC120E" w:rsidRPr="00641ED5" w14:paraId="3A2D5F9E" w14:textId="77777777" w:rsidTr="00755C74">
        <w:trPr>
          <w:jc w:val="center"/>
        </w:trPr>
        <w:tc>
          <w:tcPr>
            <w:tcW w:w="4876" w:type="dxa"/>
            <w:tcBorders>
              <w:top w:val="nil"/>
              <w:left w:val="nil"/>
              <w:bottom w:val="nil"/>
              <w:right w:val="nil"/>
            </w:tcBorders>
          </w:tcPr>
          <w:p w14:paraId="505630D9" w14:textId="77777777" w:rsidR="00FC120E" w:rsidRPr="00641ED5" w:rsidRDefault="00FC120E" w:rsidP="00755C74">
            <w:pPr>
              <w:pStyle w:val="Normal6a"/>
            </w:pPr>
            <w:r w:rsidRPr="00641ED5">
              <w:t>12.</w:t>
            </w:r>
            <w:r w:rsidRPr="00641ED5">
              <w:tab/>
            </w:r>
            <w:r w:rsidRPr="00641ED5">
              <w:rPr>
                <w:b/>
                <w:i/>
              </w:rPr>
              <w:t>begrüßt</w:t>
            </w:r>
            <w:r w:rsidRPr="00641ED5">
              <w:t xml:space="preserve"> die Klimaschutz- und Umweltinvestitionen der EIB</w:t>
            </w:r>
            <w:r w:rsidRPr="00641ED5">
              <w:rPr>
                <w:b/>
                <w:i/>
              </w:rPr>
              <w:t>, die</w:t>
            </w:r>
            <w:r w:rsidRPr="00641ED5">
              <w:t xml:space="preserve"> sich 2024 auf insgesamt 50,7 Mrd. EUR beliefen, womit das Ziel, mindestens 50 % aller Finanzmittel für Klimaschutz und ökologische Nachhaltigkeit bereitzustellen, übertroffen wurde;</w:t>
            </w:r>
          </w:p>
        </w:tc>
        <w:tc>
          <w:tcPr>
            <w:tcW w:w="4876" w:type="dxa"/>
            <w:tcBorders>
              <w:top w:val="nil"/>
              <w:left w:val="nil"/>
              <w:bottom w:val="nil"/>
              <w:right w:val="nil"/>
            </w:tcBorders>
          </w:tcPr>
          <w:p w14:paraId="159CC48F" w14:textId="77777777" w:rsidR="00FC120E" w:rsidRPr="00641ED5" w:rsidRDefault="00FC120E" w:rsidP="00755C74">
            <w:pPr>
              <w:pStyle w:val="Normal6a"/>
            </w:pPr>
            <w:r w:rsidRPr="00641ED5">
              <w:t>12.</w:t>
            </w:r>
            <w:r w:rsidRPr="00641ED5">
              <w:tab/>
            </w:r>
            <w:r w:rsidRPr="00641ED5">
              <w:rPr>
                <w:b/>
                <w:i/>
              </w:rPr>
              <w:t>stellt fest, dass</w:t>
            </w:r>
            <w:r w:rsidRPr="00641ED5">
              <w:t xml:space="preserve"> die Klimaschutz- und Umweltinvestitionen der EIB sich 2024 auf insgesamt 50,7 Mrd. EUR beliefen, womit das Ziel, mindestens 50 % aller Finanzmittel für Klimaschutz und ökologische Nachhaltigkeit bereitzustellen, übertroffen wurde;</w:t>
            </w:r>
          </w:p>
        </w:tc>
      </w:tr>
    </w:tbl>
    <w:p w14:paraId="79B9F6A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{ES}</w:t>
      </w:r>
      <w:r w:rsidRPr="00641ED5">
        <w:t>es</w:t>
      </w:r>
      <w:r w:rsidRPr="00641ED5">
        <w:rPr>
          <w:rStyle w:val="HideTWBExt"/>
        </w:rPr>
        <w:t>&lt;/Original&gt;</w:t>
      </w:r>
    </w:p>
    <w:p w14:paraId="6E395995" w14:textId="77777777" w:rsidR="00FC120E" w:rsidRPr="00641ED5" w:rsidRDefault="00FC120E" w:rsidP="00FC120E">
      <w:r w:rsidRPr="00641ED5">
        <w:rPr>
          <w:rStyle w:val="HideTWBExt"/>
        </w:rPr>
        <w:t>&lt;/Amend&gt;</w:t>
      </w:r>
    </w:p>
    <w:p w14:paraId="7C8FAF6F"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178</w:t>
      </w:r>
      <w:r w:rsidRPr="00641ED5">
        <w:rPr>
          <w:rStyle w:val="HideTWBExt"/>
        </w:rPr>
        <w:t>&lt;/NumAm&gt;</w:t>
      </w:r>
    </w:p>
    <w:p w14:paraId="2F4A365A" w14:textId="77777777" w:rsidR="00FC120E" w:rsidRPr="00641ED5" w:rsidRDefault="00FC120E" w:rsidP="00FC120E">
      <w:pPr>
        <w:pStyle w:val="NormalBold"/>
      </w:pPr>
      <w:r w:rsidRPr="00641ED5">
        <w:rPr>
          <w:rStyle w:val="HideTWBExt"/>
          <w:b w:val="0"/>
        </w:rPr>
        <w:t>&lt;RepeatBlock-By&gt;&lt;Members&gt;</w:t>
      </w:r>
      <w:r w:rsidRPr="00641ED5">
        <w:t>Fernand Kartheiser, Kristoffer Storm, Nora Junco García, Diego Solier, Adrian-George Axinia, Georgiana Teodorescu, Geadis Geadi</w:t>
      </w:r>
      <w:r w:rsidRPr="00641ED5">
        <w:rPr>
          <w:rStyle w:val="HideTWBExt"/>
          <w:b w:val="0"/>
        </w:rPr>
        <w:t>&lt;/Members&gt;</w:t>
      </w:r>
    </w:p>
    <w:p w14:paraId="4D13EC71" w14:textId="77777777" w:rsidR="00FC120E" w:rsidRPr="00641ED5" w:rsidRDefault="00FC120E" w:rsidP="00FC120E">
      <w:pPr>
        <w:pStyle w:val="NormalBold"/>
      </w:pPr>
      <w:r w:rsidRPr="00641ED5">
        <w:rPr>
          <w:rStyle w:val="HideTWBExt"/>
          <w:b w:val="0"/>
        </w:rPr>
        <w:t>&lt;/RepeatBlock-By&gt;</w:t>
      </w:r>
    </w:p>
    <w:p w14:paraId="10628B69"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F8B0540" w14:textId="77777777" w:rsidR="00FC120E" w:rsidRPr="00641ED5" w:rsidRDefault="00FC120E" w:rsidP="00FC120E">
      <w:pPr>
        <w:pStyle w:val="NormalBold"/>
      </w:pPr>
      <w:r w:rsidRPr="00641ED5">
        <w:rPr>
          <w:rStyle w:val="HideTWBExt"/>
        </w:rPr>
        <w:t>&lt;Article&gt;</w:t>
      </w:r>
      <w:r w:rsidRPr="00641ED5">
        <w:t>Ziffer 12</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6C735B1" w14:textId="77777777" w:rsidTr="00755C74">
        <w:trPr>
          <w:trHeight w:hRule="exact" w:val="240"/>
          <w:jc w:val="center"/>
        </w:trPr>
        <w:tc>
          <w:tcPr>
            <w:tcW w:w="9752" w:type="dxa"/>
            <w:gridSpan w:val="2"/>
            <w:tcBorders>
              <w:top w:val="nil"/>
              <w:left w:val="nil"/>
              <w:bottom w:val="nil"/>
              <w:right w:val="nil"/>
            </w:tcBorders>
          </w:tcPr>
          <w:p w14:paraId="03553462" w14:textId="77777777" w:rsidR="00FC120E" w:rsidRPr="00641ED5" w:rsidRDefault="00FC120E" w:rsidP="00755C74"/>
        </w:tc>
      </w:tr>
      <w:tr w:rsidR="00FC120E" w:rsidRPr="00641ED5" w14:paraId="6361E81D" w14:textId="77777777" w:rsidTr="00755C74">
        <w:trPr>
          <w:trHeight w:val="240"/>
          <w:jc w:val="center"/>
        </w:trPr>
        <w:tc>
          <w:tcPr>
            <w:tcW w:w="4876" w:type="dxa"/>
            <w:tcBorders>
              <w:top w:val="nil"/>
              <w:left w:val="nil"/>
              <w:bottom w:val="nil"/>
              <w:right w:val="nil"/>
            </w:tcBorders>
          </w:tcPr>
          <w:p w14:paraId="5363B9F1"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3E14006" w14:textId="77777777" w:rsidR="00FC120E" w:rsidRPr="00641ED5" w:rsidRDefault="00FC120E" w:rsidP="00755C74">
            <w:pPr>
              <w:pStyle w:val="AmColumnHeading"/>
            </w:pPr>
            <w:r w:rsidRPr="00641ED5">
              <w:t>Geänderter Text</w:t>
            </w:r>
          </w:p>
        </w:tc>
      </w:tr>
      <w:tr w:rsidR="00FC120E" w:rsidRPr="00641ED5" w14:paraId="7B223303" w14:textId="77777777" w:rsidTr="00755C74">
        <w:trPr>
          <w:jc w:val="center"/>
        </w:trPr>
        <w:tc>
          <w:tcPr>
            <w:tcW w:w="4876" w:type="dxa"/>
            <w:tcBorders>
              <w:top w:val="nil"/>
              <w:left w:val="nil"/>
              <w:bottom w:val="nil"/>
              <w:right w:val="nil"/>
            </w:tcBorders>
          </w:tcPr>
          <w:p w14:paraId="3E129ABE" w14:textId="77777777" w:rsidR="00FC120E" w:rsidRPr="00641ED5" w:rsidRDefault="00FC120E" w:rsidP="00755C74">
            <w:pPr>
              <w:pStyle w:val="Normal6a"/>
            </w:pPr>
            <w:r w:rsidRPr="00641ED5">
              <w:t>12.</w:t>
            </w:r>
            <w:r w:rsidRPr="00641ED5">
              <w:tab/>
            </w:r>
            <w:r w:rsidRPr="00641ED5">
              <w:rPr>
                <w:b/>
                <w:bCs/>
                <w:i/>
                <w:iCs/>
              </w:rPr>
              <w:t>begrüßt</w:t>
            </w:r>
            <w:r w:rsidRPr="00641ED5">
              <w:t xml:space="preserve"> die Klimaschutz- und Umweltinvestitionen der EIB, die sich 2024 auf insgesamt 50,7 Mrd. EUR beliefen, womit das Ziel, mindestens 50 % aller Finanzmittel für Klimaschutz und ökologische Nachhaltigkeit bereitzustellen, übertroffen wurde;</w:t>
            </w:r>
          </w:p>
        </w:tc>
        <w:tc>
          <w:tcPr>
            <w:tcW w:w="4876" w:type="dxa"/>
            <w:tcBorders>
              <w:top w:val="nil"/>
              <w:left w:val="nil"/>
              <w:bottom w:val="nil"/>
              <w:right w:val="nil"/>
            </w:tcBorders>
          </w:tcPr>
          <w:p w14:paraId="6AC74EAD" w14:textId="77777777" w:rsidR="00FC120E" w:rsidRPr="00641ED5" w:rsidRDefault="00FC120E" w:rsidP="00755C74">
            <w:pPr>
              <w:pStyle w:val="Normal6a"/>
            </w:pPr>
            <w:r w:rsidRPr="00641ED5">
              <w:t>12.</w:t>
            </w:r>
            <w:r w:rsidRPr="00641ED5">
              <w:tab/>
            </w:r>
            <w:r w:rsidRPr="00641ED5">
              <w:rPr>
                <w:b/>
                <w:bCs/>
                <w:i/>
                <w:iCs/>
              </w:rPr>
              <w:t>nimmt</w:t>
            </w:r>
            <w:r w:rsidRPr="00641ED5">
              <w:t xml:space="preserve"> die Klimaschutz- und Umweltinvestitionen der EIB </w:t>
            </w:r>
            <w:r w:rsidRPr="00641ED5">
              <w:rPr>
                <w:b/>
                <w:bCs/>
                <w:i/>
                <w:iCs/>
              </w:rPr>
              <w:t>zur Kenntnis</w:t>
            </w:r>
            <w:r w:rsidRPr="00641ED5">
              <w:t>, die sich 2024 auf insgesamt 50,7 Mrd. EUR beliefen, womit das Ziel, mindestens 50 % aller Finanzmittel für Klimaschutz und ökologische Nachhaltigkeit bereitzustellen, übertroffen wurde;</w:t>
            </w:r>
          </w:p>
        </w:tc>
      </w:tr>
    </w:tbl>
    <w:p w14:paraId="6A0BF72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815266C" w14:textId="77777777" w:rsidR="00FC120E" w:rsidRPr="00641ED5" w:rsidRDefault="00FC120E" w:rsidP="00FC120E">
      <w:r w:rsidRPr="00641ED5">
        <w:rPr>
          <w:rStyle w:val="HideTWBExt"/>
        </w:rPr>
        <w:t>&lt;/Amend&gt;</w:t>
      </w:r>
    </w:p>
    <w:p w14:paraId="7CDDB3A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179</w:t>
      </w:r>
      <w:r w:rsidRPr="00641ED5">
        <w:rPr>
          <w:rStyle w:val="HideTWBExt"/>
        </w:rPr>
        <w:t>&lt;/NumAm&gt;</w:t>
      </w:r>
    </w:p>
    <w:p w14:paraId="60421AFB"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6311FF33"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44783692" w14:textId="77777777" w:rsidR="00FC120E" w:rsidRPr="00641ED5" w:rsidRDefault="00FC120E" w:rsidP="00FC120E">
      <w:pPr>
        <w:pStyle w:val="NormalBold"/>
      </w:pPr>
      <w:r w:rsidRPr="00641ED5">
        <w:rPr>
          <w:rStyle w:val="HideTWBExt"/>
          <w:b w:val="0"/>
        </w:rPr>
        <w:t>&lt;/RepeatBlock-By&gt;</w:t>
      </w:r>
    </w:p>
    <w:p w14:paraId="52D26038"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BC234BC" w14:textId="77777777" w:rsidR="00FC120E" w:rsidRPr="00641ED5" w:rsidRDefault="00FC120E" w:rsidP="00FC120E">
      <w:pPr>
        <w:pStyle w:val="NormalBold"/>
      </w:pPr>
      <w:r w:rsidRPr="00641ED5">
        <w:rPr>
          <w:rStyle w:val="HideTWBExt"/>
        </w:rPr>
        <w:t>&lt;Article&gt;</w:t>
      </w:r>
      <w:r w:rsidRPr="00641ED5">
        <w:t>Ziffer 12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A6273F0" w14:textId="77777777" w:rsidTr="00755C74">
        <w:trPr>
          <w:trHeight w:hRule="exact" w:val="240"/>
          <w:jc w:val="center"/>
        </w:trPr>
        <w:tc>
          <w:tcPr>
            <w:tcW w:w="9752" w:type="dxa"/>
            <w:gridSpan w:val="2"/>
            <w:tcBorders>
              <w:top w:val="nil"/>
              <w:left w:val="nil"/>
              <w:bottom w:val="nil"/>
              <w:right w:val="nil"/>
            </w:tcBorders>
          </w:tcPr>
          <w:p w14:paraId="146DFBD2" w14:textId="77777777" w:rsidR="00FC120E" w:rsidRPr="00641ED5" w:rsidRDefault="00FC120E" w:rsidP="00755C74"/>
        </w:tc>
      </w:tr>
      <w:tr w:rsidR="00FC120E" w:rsidRPr="00641ED5" w14:paraId="44B7658F" w14:textId="77777777" w:rsidTr="00755C74">
        <w:trPr>
          <w:trHeight w:val="240"/>
          <w:jc w:val="center"/>
        </w:trPr>
        <w:tc>
          <w:tcPr>
            <w:tcW w:w="4876" w:type="dxa"/>
            <w:tcBorders>
              <w:top w:val="nil"/>
              <w:left w:val="nil"/>
              <w:bottom w:val="nil"/>
              <w:right w:val="nil"/>
            </w:tcBorders>
          </w:tcPr>
          <w:p w14:paraId="0E06B76D"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2B78007" w14:textId="77777777" w:rsidR="00FC120E" w:rsidRPr="00641ED5" w:rsidRDefault="00FC120E" w:rsidP="00755C74">
            <w:pPr>
              <w:pStyle w:val="AmColumnHeading"/>
            </w:pPr>
            <w:r w:rsidRPr="00641ED5">
              <w:t>Geänderter Text</w:t>
            </w:r>
          </w:p>
        </w:tc>
      </w:tr>
      <w:tr w:rsidR="00FC120E" w:rsidRPr="00641ED5" w14:paraId="4C3D5949" w14:textId="77777777" w:rsidTr="00755C74">
        <w:trPr>
          <w:jc w:val="center"/>
        </w:trPr>
        <w:tc>
          <w:tcPr>
            <w:tcW w:w="4876" w:type="dxa"/>
            <w:tcBorders>
              <w:top w:val="nil"/>
              <w:left w:val="nil"/>
              <w:bottom w:val="nil"/>
              <w:right w:val="nil"/>
            </w:tcBorders>
          </w:tcPr>
          <w:p w14:paraId="4ABFF0B2" w14:textId="77777777" w:rsidR="00FC120E" w:rsidRPr="00641ED5" w:rsidRDefault="00FC120E" w:rsidP="00755C74">
            <w:pPr>
              <w:pStyle w:val="Normal6a"/>
            </w:pPr>
          </w:p>
        </w:tc>
        <w:tc>
          <w:tcPr>
            <w:tcW w:w="4876" w:type="dxa"/>
            <w:tcBorders>
              <w:top w:val="nil"/>
              <w:left w:val="nil"/>
              <w:bottom w:val="nil"/>
              <w:right w:val="nil"/>
            </w:tcBorders>
          </w:tcPr>
          <w:p w14:paraId="4081BD06" w14:textId="77777777" w:rsidR="00FC120E" w:rsidRPr="00641ED5" w:rsidRDefault="00FC120E" w:rsidP="00755C74">
            <w:pPr>
              <w:pStyle w:val="Normal6a"/>
            </w:pPr>
            <w:r w:rsidRPr="00641ED5">
              <w:rPr>
                <w:b/>
                <w:i/>
              </w:rPr>
              <w:t>12a.</w:t>
            </w:r>
            <w:r w:rsidRPr="00641ED5">
              <w:tab/>
            </w:r>
            <w:r w:rsidRPr="00641ED5">
              <w:rPr>
                <w:b/>
                <w:i/>
              </w:rPr>
              <w:t>betont, dass die EIB sich den Zielen des Übereinkommens über die biologische Vielfalt und des weltweiten Rahmens für die biologische Vielfalt für die Zeit nach 2020 verpflichtet hat, darunter zu der Einhaltung des Grundsatzes der Vermeidung erheblicher Beeinträchtigungen; fordert nachdrücklich, dass ihre Umwelt- und Sozialpolitik in diesem Sinne umfassend daran ausgerichtet wird; begrüßt das zwischen der EIB und dem EWR geschlossene Abkommen, mit dem ihre Zusammenarbeit im Bereich der biologischen Vielfalt und der Klimaschutzmaßnahmen vertieft wird; begrüßt die Zusammenarbeit der EIB mit dem WWF bei der Entwicklung naturbasierter Lösungen;</w:t>
            </w:r>
          </w:p>
        </w:tc>
      </w:tr>
    </w:tbl>
    <w:p w14:paraId="689711A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68CD5C4" w14:textId="77777777" w:rsidR="00FC120E" w:rsidRPr="00641ED5" w:rsidRDefault="00FC120E" w:rsidP="00FC120E">
      <w:r w:rsidRPr="00641ED5">
        <w:rPr>
          <w:rStyle w:val="HideTWBExt"/>
        </w:rPr>
        <w:t>&lt;/Amend&gt;</w:t>
      </w:r>
    </w:p>
    <w:p w14:paraId="74FAB33A"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180</w:t>
      </w:r>
      <w:r w:rsidRPr="00641ED5">
        <w:rPr>
          <w:rStyle w:val="HideTWBExt"/>
        </w:rPr>
        <w:t>&lt;/NumAm&gt;</w:t>
      </w:r>
    </w:p>
    <w:p w14:paraId="50BAB221"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255071C8" w14:textId="77777777" w:rsidR="00FC120E" w:rsidRPr="00641ED5" w:rsidRDefault="00FC120E" w:rsidP="00FC120E">
      <w:pPr>
        <w:pStyle w:val="NormalBold"/>
      </w:pPr>
      <w:r w:rsidRPr="00641ED5">
        <w:rPr>
          <w:rStyle w:val="HideTWBExt"/>
          <w:b w:val="0"/>
        </w:rPr>
        <w:t>&lt;/RepeatBlock-By&gt;</w:t>
      </w:r>
    </w:p>
    <w:p w14:paraId="1A29DEAC"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3503E3B" w14:textId="77777777" w:rsidR="00FC120E" w:rsidRPr="00641ED5" w:rsidRDefault="00FC120E" w:rsidP="00FC120E">
      <w:pPr>
        <w:pStyle w:val="NormalBold"/>
      </w:pPr>
      <w:r w:rsidRPr="00641ED5">
        <w:rPr>
          <w:rStyle w:val="HideTWBExt"/>
        </w:rPr>
        <w:t>&lt;Article&gt;</w:t>
      </w:r>
      <w:r w:rsidRPr="00641ED5">
        <w:t>Ziffer 12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4FF5EDA" w14:textId="77777777" w:rsidTr="00755C74">
        <w:trPr>
          <w:trHeight w:hRule="exact" w:val="240"/>
          <w:jc w:val="center"/>
        </w:trPr>
        <w:tc>
          <w:tcPr>
            <w:tcW w:w="9752" w:type="dxa"/>
            <w:gridSpan w:val="2"/>
            <w:tcBorders>
              <w:top w:val="nil"/>
              <w:left w:val="nil"/>
              <w:bottom w:val="nil"/>
              <w:right w:val="nil"/>
            </w:tcBorders>
          </w:tcPr>
          <w:p w14:paraId="48703DCB" w14:textId="77777777" w:rsidR="00FC120E" w:rsidRPr="00641ED5" w:rsidRDefault="00FC120E" w:rsidP="00755C74"/>
        </w:tc>
      </w:tr>
      <w:tr w:rsidR="00FC120E" w:rsidRPr="00641ED5" w14:paraId="4697C9F3" w14:textId="77777777" w:rsidTr="00755C74">
        <w:trPr>
          <w:trHeight w:val="240"/>
          <w:jc w:val="center"/>
        </w:trPr>
        <w:tc>
          <w:tcPr>
            <w:tcW w:w="4876" w:type="dxa"/>
            <w:tcBorders>
              <w:top w:val="nil"/>
              <w:left w:val="nil"/>
              <w:bottom w:val="nil"/>
              <w:right w:val="nil"/>
            </w:tcBorders>
          </w:tcPr>
          <w:p w14:paraId="23E69D53"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12E419B" w14:textId="77777777" w:rsidR="00FC120E" w:rsidRPr="00641ED5" w:rsidRDefault="00FC120E" w:rsidP="00755C74">
            <w:pPr>
              <w:pStyle w:val="AmColumnHeading"/>
            </w:pPr>
            <w:r w:rsidRPr="00641ED5">
              <w:t>Geänderter Text</w:t>
            </w:r>
          </w:p>
        </w:tc>
      </w:tr>
      <w:tr w:rsidR="00FC120E" w:rsidRPr="00641ED5" w14:paraId="47871475" w14:textId="77777777" w:rsidTr="00755C74">
        <w:trPr>
          <w:jc w:val="center"/>
        </w:trPr>
        <w:tc>
          <w:tcPr>
            <w:tcW w:w="4876" w:type="dxa"/>
            <w:tcBorders>
              <w:top w:val="nil"/>
              <w:left w:val="nil"/>
              <w:bottom w:val="nil"/>
              <w:right w:val="nil"/>
            </w:tcBorders>
          </w:tcPr>
          <w:p w14:paraId="482B45AB" w14:textId="77777777" w:rsidR="00FC120E" w:rsidRPr="00641ED5" w:rsidRDefault="00FC120E" w:rsidP="00755C74">
            <w:pPr>
              <w:pStyle w:val="Normal6a"/>
            </w:pPr>
          </w:p>
        </w:tc>
        <w:tc>
          <w:tcPr>
            <w:tcW w:w="4876" w:type="dxa"/>
            <w:tcBorders>
              <w:top w:val="nil"/>
              <w:left w:val="nil"/>
              <w:bottom w:val="nil"/>
              <w:right w:val="nil"/>
            </w:tcBorders>
          </w:tcPr>
          <w:p w14:paraId="3F1C9B85" w14:textId="77777777" w:rsidR="00FC120E" w:rsidRPr="00641ED5" w:rsidRDefault="00FC120E" w:rsidP="00755C74">
            <w:pPr>
              <w:pStyle w:val="Normal6a"/>
            </w:pPr>
            <w:r w:rsidRPr="00641ED5">
              <w:rPr>
                <w:b/>
                <w:i/>
              </w:rPr>
              <w:t>12a.</w:t>
            </w:r>
            <w:r w:rsidRPr="00641ED5">
              <w:tab/>
            </w:r>
            <w:r w:rsidRPr="00641ED5">
              <w:rPr>
                <w:b/>
                <w:i/>
              </w:rPr>
              <w:t>fordert die EIB auf, ihr Bestreben, mehr Kapitalströme in nachhaltige Tätigkeiten umzulenken, beizubehalten und nach Möglichkeit zu verstärken; fordert daher eine eingehende Überprüfung des Klimabank-Fahrplans der EIB-Gruppe 2021-2025; betont, dass die Einhaltung der Kriterien einer Taxonomie zur „Vermeidung erheblicher Beeinträchtigungen“ die Ausgangsbasis für ihre gesamte Finanzierungstätigkeit bilden sollte;</w:t>
            </w:r>
          </w:p>
        </w:tc>
      </w:tr>
    </w:tbl>
    <w:p w14:paraId="2428AFD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7EF5F37" w14:textId="77777777" w:rsidR="00FC120E" w:rsidRPr="00641ED5" w:rsidRDefault="00FC120E" w:rsidP="00FC120E">
      <w:r w:rsidRPr="00641ED5">
        <w:rPr>
          <w:rStyle w:val="HideTWBExt"/>
        </w:rPr>
        <w:t>&lt;/Amend&gt;</w:t>
      </w:r>
    </w:p>
    <w:p w14:paraId="212FC82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181</w:t>
      </w:r>
      <w:r w:rsidRPr="00641ED5">
        <w:rPr>
          <w:rStyle w:val="HideTWBExt"/>
        </w:rPr>
        <w:t>&lt;/NumAm&gt;</w:t>
      </w:r>
    </w:p>
    <w:p w14:paraId="411F61D4" w14:textId="77777777" w:rsidR="00FC120E" w:rsidRPr="00641ED5" w:rsidRDefault="00FC120E" w:rsidP="00FC120E">
      <w:pPr>
        <w:pStyle w:val="NormalBold"/>
      </w:pPr>
      <w:r w:rsidRPr="00641ED5">
        <w:rPr>
          <w:rStyle w:val="HideTWBExt"/>
          <w:b w:val="0"/>
        </w:rPr>
        <w:t>&lt;RepeatBlock-By&gt;&lt;Members&gt;</w:t>
      </w:r>
      <w:r w:rsidRPr="00641ED5">
        <w:t>Marc Botenga</w:t>
      </w:r>
      <w:r w:rsidRPr="00641ED5">
        <w:rPr>
          <w:rStyle w:val="HideTWBExt"/>
          <w:b w:val="0"/>
        </w:rPr>
        <w:t>&lt;/Members&gt;</w:t>
      </w:r>
    </w:p>
    <w:p w14:paraId="6BF8E90A" w14:textId="77777777" w:rsidR="00FC120E" w:rsidRPr="00641ED5" w:rsidRDefault="00FC120E" w:rsidP="00FC120E">
      <w:pPr>
        <w:pStyle w:val="NormalBold"/>
      </w:pPr>
      <w:r w:rsidRPr="00641ED5">
        <w:rPr>
          <w:rStyle w:val="HideTWBExt"/>
          <w:b w:val="0"/>
        </w:rPr>
        <w:t>&lt;/RepeatBlock-By&gt;</w:t>
      </w:r>
    </w:p>
    <w:p w14:paraId="47111B78"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657A7BA" w14:textId="77777777" w:rsidR="00FC120E" w:rsidRPr="00641ED5" w:rsidRDefault="00FC120E" w:rsidP="00FC120E">
      <w:pPr>
        <w:pStyle w:val="NormalBold"/>
      </w:pPr>
      <w:r w:rsidRPr="00641ED5">
        <w:rPr>
          <w:rStyle w:val="HideTWBExt"/>
        </w:rPr>
        <w:t>&lt;Article&gt;</w:t>
      </w:r>
      <w:r w:rsidRPr="00641ED5">
        <w:t>Ziffer 12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2F5CE5E" w14:textId="77777777" w:rsidTr="00755C74">
        <w:trPr>
          <w:trHeight w:hRule="exact" w:val="240"/>
          <w:jc w:val="center"/>
        </w:trPr>
        <w:tc>
          <w:tcPr>
            <w:tcW w:w="9752" w:type="dxa"/>
            <w:gridSpan w:val="2"/>
            <w:tcBorders>
              <w:top w:val="nil"/>
              <w:left w:val="nil"/>
              <w:bottom w:val="nil"/>
              <w:right w:val="nil"/>
            </w:tcBorders>
          </w:tcPr>
          <w:p w14:paraId="1BCA824F" w14:textId="77777777" w:rsidR="00FC120E" w:rsidRPr="00641ED5" w:rsidRDefault="00FC120E" w:rsidP="00755C74"/>
        </w:tc>
      </w:tr>
      <w:tr w:rsidR="00FC120E" w:rsidRPr="00641ED5" w14:paraId="33DED422" w14:textId="77777777" w:rsidTr="00755C74">
        <w:trPr>
          <w:trHeight w:val="240"/>
          <w:jc w:val="center"/>
        </w:trPr>
        <w:tc>
          <w:tcPr>
            <w:tcW w:w="4876" w:type="dxa"/>
            <w:tcBorders>
              <w:top w:val="nil"/>
              <w:left w:val="nil"/>
              <w:bottom w:val="nil"/>
              <w:right w:val="nil"/>
            </w:tcBorders>
          </w:tcPr>
          <w:p w14:paraId="6AFAB26E"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E9C0E56" w14:textId="77777777" w:rsidR="00FC120E" w:rsidRPr="00641ED5" w:rsidRDefault="00FC120E" w:rsidP="00755C74">
            <w:pPr>
              <w:pStyle w:val="AmColumnHeading"/>
            </w:pPr>
            <w:r w:rsidRPr="00641ED5">
              <w:t>Geänderter Text</w:t>
            </w:r>
          </w:p>
        </w:tc>
      </w:tr>
      <w:tr w:rsidR="00FC120E" w:rsidRPr="00641ED5" w14:paraId="12EB25DA" w14:textId="77777777" w:rsidTr="00755C74">
        <w:trPr>
          <w:jc w:val="center"/>
        </w:trPr>
        <w:tc>
          <w:tcPr>
            <w:tcW w:w="4876" w:type="dxa"/>
            <w:tcBorders>
              <w:top w:val="nil"/>
              <w:left w:val="nil"/>
              <w:bottom w:val="nil"/>
              <w:right w:val="nil"/>
            </w:tcBorders>
          </w:tcPr>
          <w:p w14:paraId="067CDC7E" w14:textId="77777777" w:rsidR="00FC120E" w:rsidRPr="00641ED5" w:rsidRDefault="00FC120E" w:rsidP="00755C74">
            <w:pPr>
              <w:pStyle w:val="Normal6a"/>
            </w:pPr>
          </w:p>
        </w:tc>
        <w:tc>
          <w:tcPr>
            <w:tcW w:w="4876" w:type="dxa"/>
            <w:tcBorders>
              <w:top w:val="nil"/>
              <w:left w:val="nil"/>
              <w:bottom w:val="nil"/>
              <w:right w:val="nil"/>
            </w:tcBorders>
          </w:tcPr>
          <w:p w14:paraId="7F2393D4" w14:textId="77777777" w:rsidR="00FC120E" w:rsidRPr="00641ED5" w:rsidRDefault="00FC120E" w:rsidP="00755C74">
            <w:pPr>
              <w:pStyle w:val="Normal6a"/>
            </w:pPr>
            <w:r w:rsidRPr="00641ED5">
              <w:rPr>
                <w:b/>
                <w:i/>
              </w:rPr>
              <w:t>12a.</w:t>
            </w:r>
            <w:r w:rsidRPr="00641ED5">
              <w:tab/>
            </w:r>
            <w:r w:rsidRPr="00641ED5">
              <w:rPr>
                <w:b/>
                <w:i/>
              </w:rPr>
              <w:t>betont, dass es wirkungsvolle Mechanismen geben muss, um Gemeinschaften, die von Projekten der EIB betroffen sind, Mitwirkungsrechte und Rechenschaftspflichten einzuräumen;</w:t>
            </w:r>
          </w:p>
        </w:tc>
      </w:tr>
    </w:tbl>
    <w:p w14:paraId="6217DD2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88C33E1" w14:textId="77777777" w:rsidR="00FC120E" w:rsidRPr="00641ED5" w:rsidRDefault="00FC120E" w:rsidP="00FC120E">
      <w:r w:rsidRPr="00641ED5">
        <w:rPr>
          <w:rStyle w:val="HideTWBExt"/>
        </w:rPr>
        <w:t>&lt;/Amend&gt;</w:t>
      </w:r>
    </w:p>
    <w:p w14:paraId="6973E44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182</w:t>
      </w:r>
      <w:r w:rsidRPr="00641ED5">
        <w:rPr>
          <w:rStyle w:val="HideTWBExt"/>
        </w:rPr>
        <w:t>&lt;/NumAm&gt;</w:t>
      </w:r>
    </w:p>
    <w:p w14:paraId="1E0A2070"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058B2097" w14:textId="77777777" w:rsidR="00FC120E" w:rsidRPr="00641ED5" w:rsidRDefault="00FC120E" w:rsidP="00FC120E">
      <w:pPr>
        <w:pStyle w:val="NormalBold"/>
      </w:pPr>
      <w:r w:rsidRPr="00641ED5">
        <w:rPr>
          <w:rStyle w:val="HideTWBExt"/>
          <w:b w:val="0"/>
        </w:rPr>
        <w:t>&lt;/RepeatBlock-By&gt;</w:t>
      </w:r>
    </w:p>
    <w:p w14:paraId="456DE14D"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3691367" w14:textId="77777777" w:rsidR="00FC120E" w:rsidRPr="00641ED5" w:rsidRDefault="00FC120E" w:rsidP="00FC120E">
      <w:pPr>
        <w:pStyle w:val="NormalBold"/>
      </w:pPr>
      <w:r w:rsidRPr="00641ED5">
        <w:rPr>
          <w:rStyle w:val="HideTWBExt"/>
        </w:rPr>
        <w:t>&lt;Article&gt;</w:t>
      </w:r>
      <w:r w:rsidRPr="00641ED5">
        <w:t>Ziffer 13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08CD5C2" w14:textId="77777777" w:rsidTr="00755C74">
        <w:trPr>
          <w:trHeight w:hRule="exact" w:val="240"/>
          <w:jc w:val="center"/>
        </w:trPr>
        <w:tc>
          <w:tcPr>
            <w:tcW w:w="9752" w:type="dxa"/>
            <w:gridSpan w:val="2"/>
            <w:tcBorders>
              <w:top w:val="nil"/>
              <w:left w:val="nil"/>
              <w:bottom w:val="nil"/>
              <w:right w:val="nil"/>
            </w:tcBorders>
          </w:tcPr>
          <w:p w14:paraId="111A1463" w14:textId="77777777" w:rsidR="00FC120E" w:rsidRPr="00641ED5" w:rsidRDefault="00FC120E" w:rsidP="00755C74"/>
        </w:tc>
      </w:tr>
      <w:tr w:rsidR="00FC120E" w:rsidRPr="00641ED5" w14:paraId="57A74D50" w14:textId="77777777" w:rsidTr="00755C74">
        <w:trPr>
          <w:trHeight w:val="240"/>
          <w:jc w:val="center"/>
        </w:trPr>
        <w:tc>
          <w:tcPr>
            <w:tcW w:w="4876" w:type="dxa"/>
            <w:tcBorders>
              <w:top w:val="nil"/>
              <w:left w:val="nil"/>
              <w:bottom w:val="nil"/>
              <w:right w:val="nil"/>
            </w:tcBorders>
          </w:tcPr>
          <w:p w14:paraId="25F14B5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4E53176" w14:textId="77777777" w:rsidR="00FC120E" w:rsidRPr="00641ED5" w:rsidRDefault="00FC120E" w:rsidP="00755C74">
            <w:pPr>
              <w:pStyle w:val="AmColumnHeading"/>
            </w:pPr>
            <w:r w:rsidRPr="00641ED5">
              <w:t>Geänderter Text</w:t>
            </w:r>
          </w:p>
        </w:tc>
      </w:tr>
      <w:tr w:rsidR="00FC120E" w:rsidRPr="00641ED5" w14:paraId="7633396C" w14:textId="77777777" w:rsidTr="00755C74">
        <w:trPr>
          <w:jc w:val="center"/>
        </w:trPr>
        <w:tc>
          <w:tcPr>
            <w:tcW w:w="4876" w:type="dxa"/>
            <w:tcBorders>
              <w:top w:val="nil"/>
              <w:left w:val="nil"/>
              <w:bottom w:val="nil"/>
              <w:right w:val="nil"/>
            </w:tcBorders>
          </w:tcPr>
          <w:p w14:paraId="484DE0E9" w14:textId="77777777" w:rsidR="00FC120E" w:rsidRPr="00641ED5" w:rsidRDefault="00FC120E" w:rsidP="00755C74">
            <w:pPr>
              <w:pStyle w:val="Normal6a"/>
            </w:pPr>
            <w:r w:rsidRPr="00641ED5">
              <w:t>13.</w:t>
            </w:r>
            <w:r w:rsidRPr="00641ED5">
              <w:tab/>
              <w:t>begrüßt die Investitionen der EIB in Energie aus erneuerbaren Quellen, Energieeffizienz, Stromnetze und Stromspeicherung, einschließlich ihrer Unterstützung für REPowerEU;</w:t>
            </w:r>
          </w:p>
        </w:tc>
        <w:tc>
          <w:tcPr>
            <w:tcW w:w="4876" w:type="dxa"/>
            <w:tcBorders>
              <w:top w:val="nil"/>
              <w:left w:val="nil"/>
              <w:bottom w:val="nil"/>
              <w:right w:val="nil"/>
            </w:tcBorders>
          </w:tcPr>
          <w:p w14:paraId="6EBA253B" w14:textId="77777777" w:rsidR="00FC120E" w:rsidRPr="00641ED5" w:rsidRDefault="00FC120E" w:rsidP="00755C74">
            <w:pPr>
              <w:pStyle w:val="Normal6a"/>
            </w:pPr>
            <w:r w:rsidRPr="00641ED5">
              <w:t>13.</w:t>
            </w:r>
            <w:r w:rsidRPr="00641ED5">
              <w:tab/>
            </w:r>
            <w:r w:rsidRPr="00641ED5">
              <w:rPr>
                <w:b/>
                <w:i/>
              </w:rPr>
              <w:t>betont, dass hohe Energiekosten in der EU nach wie vor eine erhebliche Belastung für die europäischen Unternehmen darstellen und ihre Wettbewerbsfähigkeit einschränken;</w:t>
            </w:r>
            <w:r w:rsidRPr="00641ED5">
              <w:t xml:space="preserve"> begrüßt die Investitionen der EIB in Energie aus erneuerbaren Quellen, Energieeffizienz,</w:t>
            </w:r>
            <w:r w:rsidRPr="00641ED5">
              <w:rPr>
                <w:b/>
                <w:bCs/>
              </w:rPr>
              <w:t xml:space="preserve"> </w:t>
            </w:r>
            <w:r w:rsidRPr="00641ED5">
              <w:rPr>
                <w:b/>
                <w:bCs/>
                <w:i/>
                <w:iCs/>
              </w:rPr>
              <w:t>Verbundleitungen,</w:t>
            </w:r>
            <w:r w:rsidRPr="00641ED5">
              <w:t xml:space="preserve"> Stromnetze und Stromspeicherung, einschließlich ihrer Unterstützung für REPowerEU; </w:t>
            </w:r>
            <w:r w:rsidRPr="00641ED5">
              <w:rPr>
                <w:b/>
                <w:i/>
              </w:rPr>
              <w:t>fordert die EIB-Gruppe auf, der Unterstützung von KMU, die von energiebezogenem Kostendruck betroffen sind, Vorrang einzuräumen, unter anderem durch gezielte Finanzierungs- und Beratungsdienste zur Verbesserung der Energieeffizienz und Resilienz;</w:t>
            </w:r>
          </w:p>
        </w:tc>
      </w:tr>
    </w:tbl>
    <w:p w14:paraId="262EE124"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F7FF41F" w14:textId="77777777" w:rsidR="00FC120E" w:rsidRPr="00641ED5" w:rsidRDefault="00FC120E" w:rsidP="00FC120E">
      <w:r w:rsidRPr="00641ED5">
        <w:rPr>
          <w:rStyle w:val="HideTWBExt"/>
        </w:rPr>
        <w:t>&lt;/Amend&gt;</w:t>
      </w:r>
    </w:p>
    <w:p w14:paraId="4788B509"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183</w:t>
      </w:r>
      <w:r w:rsidRPr="00641ED5">
        <w:rPr>
          <w:rStyle w:val="HideTWBExt"/>
        </w:rPr>
        <w:t>&lt;/NumAm&gt;</w:t>
      </w:r>
    </w:p>
    <w:p w14:paraId="6295EA84" w14:textId="77777777" w:rsidR="00FC120E" w:rsidRPr="00641ED5" w:rsidRDefault="00FC120E" w:rsidP="00FC120E">
      <w:pPr>
        <w:pStyle w:val="NormalBold"/>
      </w:pPr>
      <w:r w:rsidRPr="00641ED5">
        <w:rPr>
          <w:rStyle w:val="HideTWBExt"/>
          <w:b w:val="0"/>
        </w:rPr>
        <w:t>&lt;RepeatBlock-By&gt;&lt;Members&gt;</w:t>
      </w:r>
      <w:r w:rsidRPr="00641ED5">
        <w:t>Engin Eroglu</w:t>
      </w:r>
      <w:r w:rsidRPr="00641ED5">
        <w:rPr>
          <w:rStyle w:val="HideTWBExt"/>
          <w:b w:val="0"/>
        </w:rPr>
        <w:t>&lt;/Members&gt;</w:t>
      </w:r>
    </w:p>
    <w:p w14:paraId="2C52B866" w14:textId="77777777" w:rsidR="00FC120E" w:rsidRPr="00641ED5" w:rsidRDefault="00FC120E" w:rsidP="00FC120E">
      <w:pPr>
        <w:pStyle w:val="NormalBold"/>
      </w:pPr>
      <w:r w:rsidRPr="00641ED5">
        <w:rPr>
          <w:rStyle w:val="HideTWBExt"/>
          <w:b w:val="0"/>
        </w:rPr>
        <w:t>&lt;/RepeatBlock-By&gt;</w:t>
      </w:r>
    </w:p>
    <w:p w14:paraId="7C78F0DA"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6BCC631" w14:textId="77777777" w:rsidR="00FC120E" w:rsidRPr="00641ED5" w:rsidRDefault="00FC120E" w:rsidP="00FC120E">
      <w:pPr>
        <w:pStyle w:val="NormalBold"/>
      </w:pPr>
      <w:r w:rsidRPr="00641ED5">
        <w:rPr>
          <w:rStyle w:val="HideTWBExt"/>
        </w:rPr>
        <w:t>&lt;Article&gt;</w:t>
      </w:r>
      <w:r w:rsidRPr="00641ED5">
        <w:t>Ziffer 13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55A0EE8" w14:textId="77777777" w:rsidTr="00755C74">
        <w:trPr>
          <w:trHeight w:hRule="exact" w:val="240"/>
          <w:jc w:val="center"/>
        </w:trPr>
        <w:tc>
          <w:tcPr>
            <w:tcW w:w="9752" w:type="dxa"/>
            <w:gridSpan w:val="2"/>
            <w:tcBorders>
              <w:top w:val="nil"/>
              <w:left w:val="nil"/>
              <w:bottom w:val="nil"/>
              <w:right w:val="nil"/>
            </w:tcBorders>
          </w:tcPr>
          <w:p w14:paraId="530C2E53" w14:textId="77777777" w:rsidR="00FC120E" w:rsidRPr="00641ED5" w:rsidRDefault="00FC120E" w:rsidP="00755C74"/>
        </w:tc>
      </w:tr>
      <w:tr w:rsidR="00FC120E" w:rsidRPr="00641ED5" w14:paraId="079A03EA" w14:textId="77777777" w:rsidTr="00755C74">
        <w:trPr>
          <w:trHeight w:val="240"/>
          <w:jc w:val="center"/>
        </w:trPr>
        <w:tc>
          <w:tcPr>
            <w:tcW w:w="4876" w:type="dxa"/>
            <w:tcBorders>
              <w:top w:val="nil"/>
              <w:left w:val="nil"/>
              <w:bottom w:val="nil"/>
              <w:right w:val="nil"/>
            </w:tcBorders>
          </w:tcPr>
          <w:p w14:paraId="3AFA8B36"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8BB618C" w14:textId="77777777" w:rsidR="00FC120E" w:rsidRPr="00641ED5" w:rsidRDefault="00FC120E" w:rsidP="00755C74">
            <w:pPr>
              <w:pStyle w:val="AmColumnHeading"/>
            </w:pPr>
            <w:r w:rsidRPr="00641ED5">
              <w:t>Geänderter Text</w:t>
            </w:r>
          </w:p>
        </w:tc>
      </w:tr>
      <w:tr w:rsidR="00FC120E" w:rsidRPr="00641ED5" w14:paraId="75B2C6C9" w14:textId="77777777" w:rsidTr="00755C74">
        <w:trPr>
          <w:jc w:val="center"/>
        </w:trPr>
        <w:tc>
          <w:tcPr>
            <w:tcW w:w="4876" w:type="dxa"/>
            <w:tcBorders>
              <w:top w:val="nil"/>
              <w:left w:val="nil"/>
              <w:bottom w:val="nil"/>
              <w:right w:val="nil"/>
            </w:tcBorders>
          </w:tcPr>
          <w:p w14:paraId="3A94E97F" w14:textId="77777777" w:rsidR="00FC120E" w:rsidRPr="00641ED5" w:rsidRDefault="00FC120E" w:rsidP="00755C74">
            <w:pPr>
              <w:pStyle w:val="Normal6a"/>
            </w:pPr>
            <w:r w:rsidRPr="00641ED5">
              <w:t>13.</w:t>
            </w:r>
            <w:r w:rsidRPr="00641ED5">
              <w:tab/>
              <w:t xml:space="preserve">begrüßt die Investitionen der EIB in Energie aus erneuerbaren Quellen, Energieeffizienz, </w:t>
            </w:r>
            <w:r w:rsidRPr="00641ED5">
              <w:rPr>
                <w:b/>
                <w:bCs/>
                <w:i/>
                <w:iCs/>
              </w:rPr>
              <w:t>Stromnetze und Stromspeicherung,</w:t>
            </w:r>
            <w:r w:rsidRPr="00641ED5">
              <w:t xml:space="preserve"> </w:t>
            </w:r>
            <w:r w:rsidRPr="00641ED5">
              <w:rPr>
                <w:b/>
                <w:bCs/>
                <w:i/>
                <w:iCs/>
              </w:rPr>
              <w:t>einschließlich</w:t>
            </w:r>
            <w:r w:rsidRPr="00641ED5">
              <w:t xml:space="preserve"> ihrer Unterstützung für REPowerEU;</w:t>
            </w:r>
          </w:p>
        </w:tc>
        <w:tc>
          <w:tcPr>
            <w:tcW w:w="4876" w:type="dxa"/>
            <w:tcBorders>
              <w:top w:val="nil"/>
              <w:left w:val="nil"/>
              <w:bottom w:val="nil"/>
              <w:right w:val="nil"/>
            </w:tcBorders>
          </w:tcPr>
          <w:p w14:paraId="7DCE7D88" w14:textId="77777777" w:rsidR="00FC120E" w:rsidRPr="00641ED5" w:rsidRDefault="00FC120E" w:rsidP="00755C74">
            <w:pPr>
              <w:pStyle w:val="Normal6a"/>
            </w:pPr>
            <w:r w:rsidRPr="00641ED5">
              <w:t>13.</w:t>
            </w:r>
            <w:r w:rsidRPr="00641ED5">
              <w:tab/>
              <w:t xml:space="preserve">begrüßt die Investitionen der EIB in Energie aus erneuerbaren Quellen, Energieeffizienz </w:t>
            </w:r>
            <w:r w:rsidRPr="00641ED5">
              <w:rPr>
                <w:b/>
                <w:i/>
              </w:rPr>
              <w:t>und Strominfrastruktur</w:t>
            </w:r>
            <w:r w:rsidRPr="00641ED5">
              <w:t xml:space="preserve">, </w:t>
            </w:r>
            <w:r w:rsidRPr="00641ED5">
              <w:rPr>
                <w:b/>
                <w:bCs/>
                <w:i/>
                <w:iCs/>
              </w:rPr>
              <w:t>so auch mittels</w:t>
            </w:r>
            <w:r w:rsidRPr="00641ED5">
              <w:t xml:space="preserve"> ihrer Unterstützung für REPowerEU; </w:t>
            </w:r>
            <w:r w:rsidRPr="00641ED5">
              <w:rPr>
                <w:b/>
                <w:i/>
              </w:rPr>
              <w:t>betont, dass es wichtig ist, sich auf Projekte mit hoher wirtschaftlicher Wirkung und messbaren Vorteilen für den Klimaschutz zu konzentrieren; stellt fest, dass die Unterstützung neu entstehender Technologien wie grünem Wasserstoff, fortschrittlichen Kernreaktorkonzepten und der Dekarbonisierung der Industrie von klaren Kriterien für Marktversagen, starken privaten Koinvestitionen und einer soliden finanziellen Bewertung geleitet werden sollte;</w:t>
            </w:r>
          </w:p>
        </w:tc>
      </w:tr>
    </w:tbl>
    <w:p w14:paraId="6680FAF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D27B502" w14:textId="77777777" w:rsidR="00FC120E" w:rsidRPr="00641ED5" w:rsidRDefault="00FC120E" w:rsidP="00FC120E">
      <w:r w:rsidRPr="00641ED5">
        <w:rPr>
          <w:rStyle w:val="HideTWBExt"/>
        </w:rPr>
        <w:t>&lt;/Amend&gt;</w:t>
      </w:r>
    </w:p>
    <w:p w14:paraId="7DA3442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184</w:t>
      </w:r>
      <w:r w:rsidRPr="00641ED5">
        <w:rPr>
          <w:rStyle w:val="HideTWBExt"/>
        </w:rPr>
        <w:t>&lt;/NumAm&gt;</w:t>
      </w:r>
    </w:p>
    <w:p w14:paraId="7B7B4943" w14:textId="77777777" w:rsidR="00FC120E" w:rsidRPr="00641ED5" w:rsidRDefault="00FC120E" w:rsidP="00FC120E">
      <w:pPr>
        <w:pStyle w:val="NormalBold"/>
      </w:pPr>
      <w:r w:rsidRPr="00641ED5">
        <w:rPr>
          <w:rStyle w:val="HideTWBExt"/>
          <w:b w:val="0"/>
        </w:rPr>
        <w:t>&lt;RepeatBlock-By&gt;&lt;Members&gt;</w:t>
      </w:r>
      <w:r w:rsidRPr="00641ED5">
        <w:t>Jonás Fernández</w:t>
      </w:r>
      <w:r w:rsidRPr="00641ED5">
        <w:rPr>
          <w:rStyle w:val="HideTWBExt"/>
          <w:b w:val="0"/>
        </w:rPr>
        <w:t>&lt;/Members&gt;</w:t>
      </w:r>
    </w:p>
    <w:p w14:paraId="43B68427" w14:textId="77777777" w:rsidR="00FC120E" w:rsidRPr="00641ED5" w:rsidRDefault="00FC120E" w:rsidP="00FC120E">
      <w:pPr>
        <w:pStyle w:val="NormalBold"/>
      </w:pPr>
      <w:r w:rsidRPr="00641ED5">
        <w:rPr>
          <w:rStyle w:val="HideTWBExt"/>
          <w:b w:val="0"/>
        </w:rPr>
        <w:t>&lt;/RepeatBlock-By&gt;</w:t>
      </w:r>
    </w:p>
    <w:p w14:paraId="4BF8ACE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E0DE081" w14:textId="77777777" w:rsidR="00FC120E" w:rsidRPr="00641ED5" w:rsidRDefault="00FC120E" w:rsidP="00FC120E">
      <w:pPr>
        <w:pStyle w:val="NormalBold"/>
      </w:pPr>
      <w:r w:rsidRPr="00641ED5">
        <w:rPr>
          <w:rStyle w:val="HideTWBExt"/>
        </w:rPr>
        <w:t>&lt;Article&gt;</w:t>
      </w:r>
      <w:r w:rsidRPr="00641ED5">
        <w:t>Ziffer 13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ECCDC4C" w14:textId="77777777" w:rsidTr="00755C74">
        <w:trPr>
          <w:trHeight w:hRule="exact" w:val="240"/>
          <w:jc w:val="center"/>
        </w:trPr>
        <w:tc>
          <w:tcPr>
            <w:tcW w:w="9752" w:type="dxa"/>
            <w:gridSpan w:val="2"/>
            <w:tcBorders>
              <w:top w:val="nil"/>
              <w:left w:val="nil"/>
              <w:bottom w:val="nil"/>
              <w:right w:val="nil"/>
            </w:tcBorders>
          </w:tcPr>
          <w:p w14:paraId="156A6C63" w14:textId="77777777" w:rsidR="00FC120E" w:rsidRPr="00641ED5" w:rsidRDefault="00FC120E" w:rsidP="00755C74"/>
        </w:tc>
      </w:tr>
      <w:tr w:rsidR="00FC120E" w:rsidRPr="00641ED5" w14:paraId="307BECA7" w14:textId="77777777" w:rsidTr="00755C74">
        <w:trPr>
          <w:trHeight w:val="240"/>
          <w:jc w:val="center"/>
        </w:trPr>
        <w:tc>
          <w:tcPr>
            <w:tcW w:w="4876" w:type="dxa"/>
            <w:tcBorders>
              <w:top w:val="nil"/>
              <w:left w:val="nil"/>
              <w:bottom w:val="nil"/>
              <w:right w:val="nil"/>
            </w:tcBorders>
          </w:tcPr>
          <w:p w14:paraId="042C0A4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8932840" w14:textId="77777777" w:rsidR="00FC120E" w:rsidRPr="00641ED5" w:rsidRDefault="00FC120E" w:rsidP="00755C74">
            <w:pPr>
              <w:pStyle w:val="AmColumnHeading"/>
            </w:pPr>
            <w:r w:rsidRPr="00641ED5">
              <w:t>Geänderter Text</w:t>
            </w:r>
          </w:p>
        </w:tc>
      </w:tr>
      <w:tr w:rsidR="00FC120E" w:rsidRPr="00641ED5" w14:paraId="61AC0F63" w14:textId="77777777" w:rsidTr="00755C74">
        <w:trPr>
          <w:jc w:val="center"/>
        </w:trPr>
        <w:tc>
          <w:tcPr>
            <w:tcW w:w="4876" w:type="dxa"/>
            <w:tcBorders>
              <w:top w:val="nil"/>
              <w:left w:val="nil"/>
              <w:bottom w:val="nil"/>
              <w:right w:val="nil"/>
            </w:tcBorders>
          </w:tcPr>
          <w:p w14:paraId="1D328E7F" w14:textId="77777777" w:rsidR="00FC120E" w:rsidRPr="00641ED5" w:rsidRDefault="00FC120E" w:rsidP="00755C74">
            <w:pPr>
              <w:pStyle w:val="Normal6a"/>
            </w:pPr>
            <w:r w:rsidRPr="00641ED5">
              <w:t>13.</w:t>
            </w:r>
            <w:r w:rsidRPr="00641ED5">
              <w:tab/>
              <w:t>begrüßt die Investitionen der EIB in Energie aus erneuerbaren Quellen, Energieeffizienz, Stromnetze und Stromspeicherung, einschließlich ihrer Unterstützung für REPowerEU;</w:t>
            </w:r>
          </w:p>
        </w:tc>
        <w:tc>
          <w:tcPr>
            <w:tcW w:w="4876" w:type="dxa"/>
            <w:tcBorders>
              <w:top w:val="nil"/>
              <w:left w:val="nil"/>
              <w:bottom w:val="nil"/>
              <w:right w:val="nil"/>
            </w:tcBorders>
          </w:tcPr>
          <w:p w14:paraId="37917115" w14:textId="77777777" w:rsidR="00FC120E" w:rsidRPr="00641ED5" w:rsidRDefault="00FC120E" w:rsidP="00755C74">
            <w:pPr>
              <w:pStyle w:val="Normal6a"/>
            </w:pPr>
            <w:r w:rsidRPr="00641ED5">
              <w:t>13.</w:t>
            </w:r>
            <w:r w:rsidRPr="00641ED5">
              <w:tab/>
              <w:t xml:space="preserve">begrüßt die Investitionen der EIB in Energie aus erneuerbaren Quellen, Energieeffizienz, Stromnetze und Stromspeicherung, einschließlich ihrer Unterstützung für REPowerEU; </w:t>
            </w:r>
            <w:r w:rsidRPr="00641ED5">
              <w:rPr>
                <w:b/>
                <w:i/>
              </w:rPr>
              <w:t>nimmt insbesondere die verstärkten Investitionen in Wasserstoffprojekte zur Kenntnis und nimmt ihre Rolle bei der Unterstützung des Übergangs zur Klimaneutralität durch die Senkung der Emissionen aus Industriezweigen, in denen Emissionen schwer zu verringern sind, zur Kenntnis, und verleiht zugleich seiner Sorge über ihre möglichen Auswirkungen auf die Wasserversorgung in bestimmten Regionen Ausdruck; weist darauf hin, dass eine stabile Energieversorgung zu wettbewerbsfähigen Preisen eine der Grundlagen einer erfolgreichen Industriepolitik ist;</w:t>
            </w:r>
          </w:p>
        </w:tc>
      </w:tr>
    </w:tbl>
    <w:p w14:paraId="20D74439"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D6110D3" w14:textId="77777777" w:rsidR="00FC120E" w:rsidRPr="00641ED5" w:rsidRDefault="00FC120E" w:rsidP="00FC120E">
      <w:r w:rsidRPr="00641ED5">
        <w:rPr>
          <w:rStyle w:val="HideTWBExt"/>
        </w:rPr>
        <w:t>&lt;/Amend&gt;</w:t>
      </w:r>
    </w:p>
    <w:p w14:paraId="54F6B8B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185</w:t>
      </w:r>
      <w:r w:rsidRPr="00641ED5">
        <w:rPr>
          <w:rStyle w:val="HideTWBExt"/>
        </w:rPr>
        <w:t>&lt;/NumAm&gt;</w:t>
      </w:r>
    </w:p>
    <w:p w14:paraId="18191763"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15A2EF75" w14:textId="77777777" w:rsidR="00FC120E" w:rsidRPr="00641ED5" w:rsidRDefault="00FC120E" w:rsidP="00FC120E">
      <w:pPr>
        <w:pStyle w:val="NormalBold"/>
      </w:pPr>
      <w:r w:rsidRPr="00641ED5">
        <w:rPr>
          <w:rStyle w:val="HideTWBExt"/>
          <w:b w:val="0"/>
        </w:rPr>
        <w:t>&lt;/RepeatBlock-By&gt;</w:t>
      </w:r>
    </w:p>
    <w:p w14:paraId="26C921B7"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D1F2487" w14:textId="77777777" w:rsidR="00FC120E" w:rsidRPr="00641ED5" w:rsidRDefault="00FC120E" w:rsidP="00FC120E">
      <w:pPr>
        <w:pStyle w:val="NormalBold"/>
      </w:pPr>
      <w:r w:rsidRPr="00641ED5">
        <w:rPr>
          <w:rStyle w:val="HideTWBExt"/>
        </w:rPr>
        <w:t>&lt;Article&gt;</w:t>
      </w:r>
      <w:r w:rsidRPr="00641ED5">
        <w:t>Ziffer 13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135F133" w14:textId="77777777" w:rsidTr="00755C74">
        <w:trPr>
          <w:trHeight w:hRule="exact" w:val="240"/>
          <w:jc w:val="center"/>
        </w:trPr>
        <w:tc>
          <w:tcPr>
            <w:tcW w:w="9752" w:type="dxa"/>
            <w:gridSpan w:val="2"/>
            <w:tcBorders>
              <w:top w:val="nil"/>
              <w:left w:val="nil"/>
              <w:bottom w:val="nil"/>
              <w:right w:val="nil"/>
            </w:tcBorders>
          </w:tcPr>
          <w:p w14:paraId="7EC9079C" w14:textId="77777777" w:rsidR="00FC120E" w:rsidRPr="00641ED5" w:rsidRDefault="00FC120E" w:rsidP="00755C74"/>
        </w:tc>
      </w:tr>
      <w:tr w:rsidR="00FC120E" w:rsidRPr="00641ED5" w14:paraId="2CD8F4A8" w14:textId="77777777" w:rsidTr="00755C74">
        <w:trPr>
          <w:trHeight w:val="240"/>
          <w:jc w:val="center"/>
        </w:trPr>
        <w:tc>
          <w:tcPr>
            <w:tcW w:w="4876" w:type="dxa"/>
            <w:tcBorders>
              <w:top w:val="nil"/>
              <w:left w:val="nil"/>
              <w:bottom w:val="nil"/>
              <w:right w:val="nil"/>
            </w:tcBorders>
          </w:tcPr>
          <w:p w14:paraId="0D72D90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9FC3DBB" w14:textId="77777777" w:rsidR="00FC120E" w:rsidRPr="00641ED5" w:rsidRDefault="00FC120E" w:rsidP="00755C74">
            <w:pPr>
              <w:pStyle w:val="AmColumnHeading"/>
            </w:pPr>
            <w:r w:rsidRPr="00641ED5">
              <w:t>Geänderter Text</w:t>
            </w:r>
          </w:p>
        </w:tc>
      </w:tr>
      <w:tr w:rsidR="00FC120E" w:rsidRPr="00641ED5" w14:paraId="12ECF907" w14:textId="77777777" w:rsidTr="00755C74">
        <w:trPr>
          <w:jc w:val="center"/>
        </w:trPr>
        <w:tc>
          <w:tcPr>
            <w:tcW w:w="4876" w:type="dxa"/>
            <w:tcBorders>
              <w:top w:val="nil"/>
              <w:left w:val="nil"/>
              <w:bottom w:val="nil"/>
              <w:right w:val="nil"/>
            </w:tcBorders>
          </w:tcPr>
          <w:p w14:paraId="1A2E9854" w14:textId="77777777" w:rsidR="00FC120E" w:rsidRPr="00641ED5" w:rsidRDefault="00FC120E" w:rsidP="00755C74">
            <w:pPr>
              <w:pStyle w:val="Normal6a"/>
            </w:pPr>
            <w:r w:rsidRPr="00641ED5">
              <w:t>13.</w:t>
            </w:r>
            <w:r w:rsidRPr="00641ED5">
              <w:tab/>
              <w:t>begrüßt die Investitionen der EIB in Energie aus erneuerbaren Quellen, Energieeffizienz, Stromnetze und Stromspeicherung, einschließlich ihrer Unterstützung für REPowerEU;</w:t>
            </w:r>
          </w:p>
        </w:tc>
        <w:tc>
          <w:tcPr>
            <w:tcW w:w="4876" w:type="dxa"/>
            <w:tcBorders>
              <w:top w:val="nil"/>
              <w:left w:val="nil"/>
              <w:bottom w:val="nil"/>
              <w:right w:val="nil"/>
            </w:tcBorders>
          </w:tcPr>
          <w:p w14:paraId="08968EB2" w14:textId="77777777" w:rsidR="00FC120E" w:rsidRPr="00641ED5" w:rsidRDefault="00FC120E" w:rsidP="00755C74">
            <w:pPr>
              <w:pStyle w:val="Normal6a"/>
            </w:pPr>
            <w:r w:rsidRPr="00641ED5">
              <w:t>13.</w:t>
            </w:r>
            <w:r w:rsidRPr="00641ED5">
              <w:tab/>
              <w:t xml:space="preserve">begrüßt die Investitionen der EIB in Energie aus erneuerbaren Quellen, Energieeffizienz, Stromnetze und Stromspeicherung, einschließlich ihrer Unterstützung für REPowerEU; </w:t>
            </w:r>
            <w:r w:rsidRPr="00641ED5">
              <w:rPr>
                <w:b/>
                <w:i/>
              </w:rPr>
              <w:t>weist darauf hin, dass eine stabile Energieversorgung der Eckpfeiler einer erfolgreichen Industriepolitik ist; hebt die Vorzüge der Kernenergie als stabile und nachhaltige Energiequelle hervor; </w:t>
            </w:r>
          </w:p>
        </w:tc>
      </w:tr>
    </w:tbl>
    <w:p w14:paraId="281A3FC6"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20D4FEF" w14:textId="77777777" w:rsidR="00FC120E" w:rsidRPr="00641ED5" w:rsidRDefault="00FC120E" w:rsidP="00FC120E">
      <w:r w:rsidRPr="00641ED5">
        <w:rPr>
          <w:rStyle w:val="HideTWBExt"/>
        </w:rPr>
        <w:t>&lt;/Amend&gt;</w:t>
      </w:r>
    </w:p>
    <w:p w14:paraId="33F3D99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186</w:t>
      </w:r>
      <w:r w:rsidRPr="00641ED5">
        <w:rPr>
          <w:rStyle w:val="HideTWBExt"/>
        </w:rPr>
        <w:t>&lt;/NumAm&gt;</w:t>
      </w:r>
    </w:p>
    <w:p w14:paraId="2CF05A71" w14:textId="77777777" w:rsidR="00FC120E" w:rsidRPr="00641ED5" w:rsidRDefault="00FC120E" w:rsidP="00FC120E">
      <w:pPr>
        <w:pStyle w:val="NormalBold"/>
      </w:pPr>
      <w:r w:rsidRPr="00641ED5">
        <w:rPr>
          <w:rStyle w:val="HideTWBExt"/>
          <w:b w:val="0"/>
        </w:rPr>
        <w:t>&lt;RepeatBlock-By&gt;&lt;Members&gt;</w:t>
      </w:r>
      <w:r w:rsidRPr="00641ED5">
        <w:t>Dirk Gotink</w:t>
      </w:r>
      <w:r w:rsidRPr="00641ED5">
        <w:rPr>
          <w:rStyle w:val="HideTWBExt"/>
          <w:b w:val="0"/>
        </w:rPr>
        <w:t>&lt;/Members&gt;</w:t>
      </w:r>
    </w:p>
    <w:p w14:paraId="1BCA64F0" w14:textId="77777777" w:rsidR="00FC120E" w:rsidRPr="00641ED5" w:rsidRDefault="00FC120E" w:rsidP="00FC120E">
      <w:pPr>
        <w:pStyle w:val="NormalBold"/>
      </w:pPr>
      <w:r w:rsidRPr="00641ED5">
        <w:rPr>
          <w:rStyle w:val="HideTWBExt"/>
          <w:b w:val="0"/>
        </w:rPr>
        <w:t>&lt;/RepeatBlock-By&gt;</w:t>
      </w:r>
    </w:p>
    <w:p w14:paraId="3E8F146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20E2BEE" w14:textId="77777777" w:rsidR="00FC120E" w:rsidRPr="00641ED5" w:rsidRDefault="00FC120E" w:rsidP="00FC120E">
      <w:pPr>
        <w:pStyle w:val="NormalBold"/>
      </w:pPr>
      <w:r w:rsidRPr="00641ED5">
        <w:rPr>
          <w:rStyle w:val="HideTWBExt"/>
        </w:rPr>
        <w:t>&lt;Article&gt;</w:t>
      </w:r>
      <w:r w:rsidRPr="00641ED5">
        <w:t>Ziffer 13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07DDFB9" w14:textId="77777777" w:rsidTr="00755C74">
        <w:trPr>
          <w:trHeight w:hRule="exact" w:val="240"/>
          <w:jc w:val="center"/>
        </w:trPr>
        <w:tc>
          <w:tcPr>
            <w:tcW w:w="9752" w:type="dxa"/>
            <w:gridSpan w:val="2"/>
            <w:tcBorders>
              <w:top w:val="nil"/>
              <w:left w:val="nil"/>
              <w:bottom w:val="nil"/>
              <w:right w:val="nil"/>
            </w:tcBorders>
          </w:tcPr>
          <w:p w14:paraId="44B7F6A5" w14:textId="77777777" w:rsidR="00FC120E" w:rsidRPr="00641ED5" w:rsidRDefault="00FC120E" w:rsidP="00755C74"/>
        </w:tc>
      </w:tr>
      <w:tr w:rsidR="00FC120E" w:rsidRPr="00641ED5" w14:paraId="2A87B3A4" w14:textId="77777777" w:rsidTr="00755C74">
        <w:trPr>
          <w:trHeight w:val="240"/>
          <w:jc w:val="center"/>
        </w:trPr>
        <w:tc>
          <w:tcPr>
            <w:tcW w:w="4876" w:type="dxa"/>
            <w:tcBorders>
              <w:top w:val="nil"/>
              <w:left w:val="nil"/>
              <w:bottom w:val="nil"/>
              <w:right w:val="nil"/>
            </w:tcBorders>
          </w:tcPr>
          <w:p w14:paraId="57FC967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0265B42" w14:textId="77777777" w:rsidR="00FC120E" w:rsidRPr="00641ED5" w:rsidRDefault="00FC120E" w:rsidP="00755C74">
            <w:pPr>
              <w:pStyle w:val="AmColumnHeading"/>
            </w:pPr>
            <w:r w:rsidRPr="00641ED5">
              <w:t>Geänderter Text</w:t>
            </w:r>
          </w:p>
        </w:tc>
      </w:tr>
      <w:tr w:rsidR="00FC120E" w:rsidRPr="00641ED5" w14:paraId="0AF13F8E" w14:textId="77777777" w:rsidTr="00755C74">
        <w:trPr>
          <w:jc w:val="center"/>
        </w:trPr>
        <w:tc>
          <w:tcPr>
            <w:tcW w:w="4876" w:type="dxa"/>
            <w:tcBorders>
              <w:top w:val="nil"/>
              <w:left w:val="nil"/>
              <w:bottom w:val="nil"/>
              <w:right w:val="nil"/>
            </w:tcBorders>
          </w:tcPr>
          <w:p w14:paraId="33036B0D" w14:textId="77777777" w:rsidR="00FC120E" w:rsidRPr="00641ED5" w:rsidRDefault="00FC120E" w:rsidP="00755C74">
            <w:pPr>
              <w:pStyle w:val="Normal6a"/>
            </w:pPr>
            <w:r w:rsidRPr="00641ED5">
              <w:t>13.</w:t>
            </w:r>
            <w:r w:rsidRPr="00641ED5">
              <w:tab/>
              <w:t>begrüßt die Investitionen der EIB in Energie aus erneuerbaren Quellen, Energieeffizienz, Stromnetze und Stromspeicherung, einschließlich ihrer Unterstützung für REPowerEU;</w:t>
            </w:r>
          </w:p>
        </w:tc>
        <w:tc>
          <w:tcPr>
            <w:tcW w:w="4876" w:type="dxa"/>
            <w:tcBorders>
              <w:top w:val="nil"/>
              <w:left w:val="nil"/>
              <w:bottom w:val="nil"/>
              <w:right w:val="nil"/>
            </w:tcBorders>
          </w:tcPr>
          <w:p w14:paraId="252EAEB6" w14:textId="77777777" w:rsidR="00FC120E" w:rsidRPr="00641ED5" w:rsidRDefault="00FC120E" w:rsidP="00755C74">
            <w:pPr>
              <w:pStyle w:val="Normal6a"/>
            </w:pPr>
            <w:r w:rsidRPr="00641ED5">
              <w:t>13.</w:t>
            </w:r>
            <w:r w:rsidRPr="00641ED5">
              <w:tab/>
              <w:t xml:space="preserve">begrüßt die Investitionen der EIB in Energie aus erneuerbaren Quellen, Energieeffizienz, Stromnetze und Stromspeicherung, einschließlich ihrer Unterstützung für REPowerEU; </w:t>
            </w:r>
            <w:r w:rsidRPr="00641ED5">
              <w:rPr>
                <w:b/>
                <w:i/>
              </w:rPr>
              <w:t>fordert die EIB auf, zur Unterstützung niedrigerer Energiepreise eine Rolle bei der Mobilisierung privaten Kapitals für Netzinvestitionen zu übernehmen;</w:t>
            </w:r>
          </w:p>
        </w:tc>
      </w:tr>
    </w:tbl>
    <w:p w14:paraId="641FF05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8543DEE" w14:textId="77777777" w:rsidR="00FC120E" w:rsidRPr="00641ED5" w:rsidRDefault="00FC120E" w:rsidP="00FC120E">
      <w:r w:rsidRPr="00641ED5">
        <w:rPr>
          <w:rStyle w:val="HideTWBExt"/>
        </w:rPr>
        <w:t>&lt;/Amend&gt;</w:t>
      </w:r>
    </w:p>
    <w:p w14:paraId="75A33646"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187</w:t>
      </w:r>
      <w:r w:rsidRPr="00641ED5">
        <w:rPr>
          <w:rStyle w:val="HideTWBExt"/>
        </w:rPr>
        <w:t>&lt;/NumAm&gt;</w:t>
      </w:r>
    </w:p>
    <w:p w14:paraId="11661D35"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157B44CF" w14:textId="77777777" w:rsidR="00FC120E" w:rsidRPr="00641ED5" w:rsidRDefault="00FC120E" w:rsidP="00FC120E">
      <w:pPr>
        <w:pStyle w:val="NormalBold"/>
      </w:pPr>
      <w:r w:rsidRPr="00641ED5">
        <w:rPr>
          <w:rStyle w:val="HideTWBExt"/>
          <w:b w:val="0"/>
        </w:rPr>
        <w:t>&lt;/RepeatBlock-By&gt;</w:t>
      </w:r>
    </w:p>
    <w:p w14:paraId="350B88C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68AEA06" w14:textId="77777777" w:rsidR="00FC120E" w:rsidRPr="00641ED5" w:rsidRDefault="00FC120E" w:rsidP="00FC120E">
      <w:pPr>
        <w:pStyle w:val="NormalBold"/>
      </w:pPr>
      <w:r w:rsidRPr="00641ED5">
        <w:rPr>
          <w:rStyle w:val="HideTWBExt"/>
        </w:rPr>
        <w:t>&lt;Article&gt;</w:t>
      </w:r>
      <w:r w:rsidRPr="00641ED5">
        <w:t>Ziffer 13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FADFF04" w14:textId="77777777" w:rsidTr="00755C74">
        <w:trPr>
          <w:trHeight w:hRule="exact" w:val="240"/>
          <w:jc w:val="center"/>
        </w:trPr>
        <w:tc>
          <w:tcPr>
            <w:tcW w:w="9752" w:type="dxa"/>
            <w:gridSpan w:val="2"/>
            <w:tcBorders>
              <w:top w:val="nil"/>
              <w:left w:val="nil"/>
              <w:bottom w:val="nil"/>
              <w:right w:val="nil"/>
            </w:tcBorders>
          </w:tcPr>
          <w:p w14:paraId="6A40B6B4" w14:textId="77777777" w:rsidR="00FC120E" w:rsidRPr="00641ED5" w:rsidRDefault="00FC120E" w:rsidP="00755C74"/>
        </w:tc>
      </w:tr>
      <w:tr w:rsidR="00FC120E" w:rsidRPr="00641ED5" w14:paraId="3F83AF10" w14:textId="77777777" w:rsidTr="00755C74">
        <w:trPr>
          <w:trHeight w:val="240"/>
          <w:jc w:val="center"/>
        </w:trPr>
        <w:tc>
          <w:tcPr>
            <w:tcW w:w="4876" w:type="dxa"/>
            <w:tcBorders>
              <w:top w:val="nil"/>
              <w:left w:val="nil"/>
              <w:bottom w:val="nil"/>
              <w:right w:val="nil"/>
            </w:tcBorders>
          </w:tcPr>
          <w:p w14:paraId="611D1E4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5209F15" w14:textId="77777777" w:rsidR="00FC120E" w:rsidRPr="00641ED5" w:rsidRDefault="00FC120E" w:rsidP="00755C74">
            <w:pPr>
              <w:pStyle w:val="AmColumnHeading"/>
            </w:pPr>
            <w:r w:rsidRPr="00641ED5">
              <w:t>Geänderter Text</w:t>
            </w:r>
          </w:p>
        </w:tc>
      </w:tr>
      <w:tr w:rsidR="00FC120E" w:rsidRPr="00641ED5" w14:paraId="1660A36E" w14:textId="77777777" w:rsidTr="00755C74">
        <w:trPr>
          <w:jc w:val="center"/>
        </w:trPr>
        <w:tc>
          <w:tcPr>
            <w:tcW w:w="4876" w:type="dxa"/>
            <w:tcBorders>
              <w:top w:val="nil"/>
              <w:left w:val="nil"/>
              <w:bottom w:val="nil"/>
              <w:right w:val="nil"/>
            </w:tcBorders>
          </w:tcPr>
          <w:p w14:paraId="39DFC8C3" w14:textId="77777777" w:rsidR="00FC120E" w:rsidRPr="00641ED5" w:rsidRDefault="00FC120E" w:rsidP="00755C74">
            <w:pPr>
              <w:pStyle w:val="Normal6a"/>
            </w:pPr>
            <w:r w:rsidRPr="00641ED5">
              <w:t>13.</w:t>
            </w:r>
            <w:r w:rsidRPr="00641ED5">
              <w:tab/>
            </w:r>
            <w:r w:rsidRPr="00641ED5">
              <w:rPr>
                <w:b/>
                <w:bCs/>
                <w:i/>
                <w:iCs/>
              </w:rPr>
              <w:t>begrüßt</w:t>
            </w:r>
            <w:r w:rsidRPr="00641ED5">
              <w:t xml:space="preserve"> die Investitionen der EIB in Energie aus erneuerbaren Quellen, Energieeffizienz, Stromnetze und Stromspeicherung, einschließlich ihrer Unterstützung für REPowerEU;</w:t>
            </w:r>
          </w:p>
        </w:tc>
        <w:tc>
          <w:tcPr>
            <w:tcW w:w="4876" w:type="dxa"/>
            <w:tcBorders>
              <w:top w:val="nil"/>
              <w:left w:val="nil"/>
              <w:bottom w:val="nil"/>
              <w:right w:val="nil"/>
            </w:tcBorders>
          </w:tcPr>
          <w:p w14:paraId="5925B369" w14:textId="77777777" w:rsidR="00FC120E" w:rsidRPr="00641ED5" w:rsidRDefault="00FC120E" w:rsidP="00755C74">
            <w:pPr>
              <w:pStyle w:val="Normal6a"/>
            </w:pPr>
            <w:r w:rsidRPr="00641ED5">
              <w:t>13.</w:t>
            </w:r>
            <w:r w:rsidRPr="00641ED5">
              <w:tab/>
            </w:r>
            <w:r w:rsidRPr="00641ED5">
              <w:rPr>
                <w:b/>
                <w:bCs/>
                <w:i/>
                <w:iCs/>
              </w:rPr>
              <w:t>nimmt</w:t>
            </w:r>
            <w:r w:rsidRPr="00641ED5">
              <w:t xml:space="preserve"> die Investitionen der EIB in Energie aus erneuerbaren Quellen, Energieeffizienz, Stromnetze und Stromspeicherung </w:t>
            </w:r>
            <w:r w:rsidRPr="00641ED5">
              <w:rPr>
                <w:b/>
                <w:bCs/>
                <w:i/>
                <w:iCs/>
              </w:rPr>
              <w:t>zur Kenntnis</w:t>
            </w:r>
            <w:r w:rsidRPr="00641ED5">
              <w:t xml:space="preserve">, einschließlich ihrer Unterstützung für REPowerEU; </w:t>
            </w:r>
            <w:r w:rsidRPr="00641ED5">
              <w:rPr>
                <w:b/>
                <w:i/>
              </w:rPr>
              <w:t>betont in diesem Zusammenhang, dass es wichtig ist, den Kernenergiesektor mit Investitionen zu unterstützen;</w:t>
            </w:r>
          </w:p>
        </w:tc>
      </w:tr>
    </w:tbl>
    <w:p w14:paraId="146A761A"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3416D54" w14:textId="77777777" w:rsidR="00FC120E" w:rsidRPr="00641ED5" w:rsidRDefault="00FC120E" w:rsidP="00FC120E">
      <w:r w:rsidRPr="00641ED5">
        <w:rPr>
          <w:rStyle w:val="HideTWBExt"/>
        </w:rPr>
        <w:t>&lt;/Amend&gt;</w:t>
      </w:r>
    </w:p>
    <w:p w14:paraId="568F6C1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188</w:t>
      </w:r>
      <w:r w:rsidRPr="00641ED5">
        <w:rPr>
          <w:rStyle w:val="HideTWBExt"/>
        </w:rPr>
        <w:t>&lt;/NumAm&gt;</w:t>
      </w:r>
    </w:p>
    <w:p w14:paraId="573299BA" w14:textId="77777777" w:rsidR="00FC120E" w:rsidRPr="00641ED5" w:rsidRDefault="00FC120E" w:rsidP="00FC120E">
      <w:pPr>
        <w:pStyle w:val="NormalBold"/>
      </w:pPr>
      <w:r w:rsidRPr="00641ED5">
        <w:rPr>
          <w:rStyle w:val="HideTWBExt"/>
          <w:b w:val="0"/>
        </w:rPr>
        <w:t>&lt;RepeatBlock-By&gt;&lt;Members&gt;</w:t>
      </w:r>
      <w:r w:rsidRPr="00641ED5">
        <w:t>Jaroslava Pokorná Jermanová, Pierre Pimpie, Tomáš Kubín</w:t>
      </w:r>
      <w:r w:rsidRPr="00641ED5">
        <w:rPr>
          <w:rStyle w:val="HideTWBExt"/>
          <w:b w:val="0"/>
        </w:rPr>
        <w:t>&lt;/Members&gt;</w:t>
      </w:r>
    </w:p>
    <w:p w14:paraId="4B405993" w14:textId="77777777" w:rsidR="00FC120E" w:rsidRPr="00641ED5" w:rsidRDefault="00FC120E" w:rsidP="00FC120E">
      <w:pPr>
        <w:pStyle w:val="NormalBold"/>
      </w:pPr>
      <w:r w:rsidRPr="00641ED5">
        <w:rPr>
          <w:rStyle w:val="HideTWBExt"/>
          <w:b w:val="0"/>
        </w:rPr>
        <w:t>&lt;/RepeatBlock-By&gt;</w:t>
      </w:r>
    </w:p>
    <w:p w14:paraId="7EB9308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1884407" w14:textId="77777777" w:rsidR="00FC120E" w:rsidRPr="00641ED5" w:rsidRDefault="00FC120E" w:rsidP="00FC120E">
      <w:pPr>
        <w:pStyle w:val="NormalBold"/>
      </w:pPr>
      <w:r w:rsidRPr="00641ED5">
        <w:rPr>
          <w:rStyle w:val="HideTWBExt"/>
        </w:rPr>
        <w:t>&lt;Article&gt;</w:t>
      </w:r>
      <w:r w:rsidRPr="00641ED5">
        <w:t>Ziffer 13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4A3AB25" w14:textId="77777777" w:rsidTr="00755C74">
        <w:trPr>
          <w:trHeight w:hRule="exact" w:val="240"/>
          <w:jc w:val="center"/>
        </w:trPr>
        <w:tc>
          <w:tcPr>
            <w:tcW w:w="9752" w:type="dxa"/>
            <w:gridSpan w:val="2"/>
            <w:tcBorders>
              <w:top w:val="nil"/>
              <w:left w:val="nil"/>
              <w:bottom w:val="nil"/>
              <w:right w:val="nil"/>
            </w:tcBorders>
          </w:tcPr>
          <w:p w14:paraId="03A67A04" w14:textId="77777777" w:rsidR="00FC120E" w:rsidRPr="00641ED5" w:rsidRDefault="00FC120E" w:rsidP="00755C74"/>
        </w:tc>
      </w:tr>
      <w:tr w:rsidR="00FC120E" w:rsidRPr="00641ED5" w14:paraId="214A574D" w14:textId="77777777" w:rsidTr="00755C74">
        <w:trPr>
          <w:trHeight w:val="240"/>
          <w:jc w:val="center"/>
        </w:trPr>
        <w:tc>
          <w:tcPr>
            <w:tcW w:w="4876" w:type="dxa"/>
            <w:tcBorders>
              <w:top w:val="nil"/>
              <w:left w:val="nil"/>
              <w:bottom w:val="nil"/>
              <w:right w:val="nil"/>
            </w:tcBorders>
          </w:tcPr>
          <w:p w14:paraId="35E96D0E"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70977EB" w14:textId="77777777" w:rsidR="00FC120E" w:rsidRPr="00641ED5" w:rsidRDefault="00FC120E" w:rsidP="00755C74">
            <w:pPr>
              <w:pStyle w:val="AmColumnHeading"/>
            </w:pPr>
            <w:r w:rsidRPr="00641ED5">
              <w:t>Geänderter Text</w:t>
            </w:r>
          </w:p>
        </w:tc>
      </w:tr>
      <w:tr w:rsidR="00FC120E" w:rsidRPr="00641ED5" w14:paraId="48CB46AA" w14:textId="77777777" w:rsidTr="00755C74">
        <w:trPr>
          <w:jc w:val="center"/>
        </w:trPr>
        <w:tc>
          <w:tcPr>
            <w:tcW w:w="4876" w:type="dxa"/>
            <w:tcBorders>
              <w:top w:val="nil"/>
              <w:left w:val="nil"/>
              <w:bottom w:val="nil"/>
              <w:right w:val="nil"/>
            </w:tcBorders>
          </w:tcPr>
          <w:p w14:paraId="3C03F226" w14:textId="77777777" w:rsidR="00FC120E" w:rsidRPr="00641ED5" w:rsidRDefault="00FC120E" w:rsidP="00755C74">
            <w:pPr>
              <w:pStyle w:val="Normal6a"/>
            </w:pPr>
            <w:r w:rsidRPr="00641ED5">
              <w:t>13.</w:t>
            </w:r>
            <w:r w:rsidRPr="00641ED5">
              <w:tab/>
            </w:r>
            <w:r w:rsidRPr="00641ED5">
              <w:rPr>
                <w:b/>
                <w:bCs/>
                <w:i/>
                <w:iCs/>
              </w:rPr>
              <w:t>begrüßt die Investitionen</w:t>
            </w:r>
            <w:r w:rsidRPr="00641ED5">
              <w:t xml:space="preserve"> der EIB </w:t>
            </w:r>
            <w:r w:rsidRPr="00641ED5">
              <w:rPr>
                <w:b/>
                <w:bCs/>
                <w:i/>
                <w:iCs/>
              </w:rPr>
              <w:t>in</w:t>
            </w:r>
            <w:r w:rsidRPr="00641ED5">
              <w:t xml:space="preserve"> Energie aus erneuerbaren Quellen</w:t>
            </w:r>
            <w:r w:rsidRPr="00641ED5">
              <w:rPr>
                <w:b/>
                <w:bCs/>
                <w:i/>
                <w:iCs/>
              </w:rPr>
              <w:t xml:space="preserve">, Energieeffizienz, Stromnetze </w:t>
            </w:r>
            <w:r w:rsidRPr="00641ED5">
              <w:t xml:space="preserve">und </w:t>
            </w:r>
            <w:r w:rsidRPr="00641ED5">
              <w:rPr>
                <w:b/>
                <w:bCs/>
                <w:i/>
                <w:iCs/>
              </w:rPr>
              <w:t>Stromspeicherung, einschließlich ihrer Unterstützung für</w:t>
            </w:r>
            <w:r w:rsidRPr="00641ED5">
              <w:t xml:space="preserve"> REPowerEU;</w:t>
            </w:r>
          </w:p>
        </w:tc>
        <w:tc>
          <w:tcPr>
            <w:tcW w:w="4876" w:type="dxa"/>
            <w:tcBorders>
              <w:top w:val="nil"/>
              <w:left w:val="nil"/>
              <w:bottom w:val="nil"/>
              <w:right w:val="nil"/>
            </w:tcBorders>
          </w:tcPr>
          <w:p w14:paraId="7E6D7916" w14:textId="77777777" w:rsidR="00FC120E" w:rsidRPr="00641ED5" w:rsidRDefault="00FC120E" w:rsidP="00755C74">
            <w:pPr>
              <w:pStyle w:val="Normal6a"/>
            </w:pPr>
            <w:r w:rsidRPr="00641ED5">
              <w:t>13.</w:t>
            </w:r>
            <w:r w:rsidRPr="00641ED5">
              <w:tab/>
            </w:r>
            <w:r w:rsidRPr="00641ED5">
              <w:rPr>
                <w:b/>
                <w:bCs/>
                <w:i/>
                <w:iCs/>
              </w:rPr>
              <w:t>nimmt die Unterstützung</w:t>
            </w:r>
            <w:r w:rsidRPr="00641ED5">
              <w:t xml:space="preserve"> der EIB </w:t>
            </w:r>
            <w:r w:rsidRPr="00641ED5">
              <w:rPr>
                <w:b/>
                <w:bCs/>
                <w:i/>
                <w:iCs/>
              </w:rPr>
              <w:t>für</w:t>
            </w:r>
            <w:r w:rsidRPr="00641ED5">
              <w:t xml:space="preserve"> Energie aus erneuerbaren Quellen und REPowerEU </w:t>
            </w:r>
            <w:r w:rsidRPr="00641ED5">
              <w:rPr>
                <w:b/>
                <w:bCs/>
                <w:i/>
                <w:iCs/>
              </w:rPr>
              <w:t>zur Kenntnis;</w:t>
            </w:r>
            <w:r w:rsidRPr="00641ED5">
              <w:rPr>
                <w:b/>
                <w:i/>
              </w:rPr>
              <w:t xml:space="preserve"> </w:t>
            </w:r>
            <w:r w:rsidRPr="00641ED5">
              <w:rPr>
                <w:b/>
                <w:bCs/>
                <w:i/>
                <w:iCs/>
              </w:rPr>
              <w:t>weist jedoch darauf hin, dass zum Erreichen der Energiesicherheit verschiedene technologische Ansätze erforderlich sind, und dass die Investitionen an die spezifischen Bedingungen der Mitgliedstaaten angepasst werden müssen</w:t>
            </w:r>
            <w:r w:rsidRPr="00641ED5">
              <w:t>;</w:t>
            </w:r>
          </w:p>
        </w:tc>
      </w:tr>
    </w:tbl>
    <w:p w14:paraId="3962C36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{CS}</w:t>
      </w:r>
      <w:r w:rsidRPr="00641ED5">
        <w:t>cs</w:t>
      </w:r>
      <w:r w:rsidRPr="00641ED5">
        <w:rPr>
          <w:rStyle w:val="HideTWBExt"/>
        </w:rPr>
        <w:t>&lt;/Original&gt;</w:t>
      </w:r>
    </w:p>
    <w:p w14:paraId="1CEED927" w14:textId="77777777" w:rsidR="00FC120E" w:rsidRPr="00641ED5" w:rsidRDefault="00FC120E" w:rsidP="00FC120E">
      <w:r w:rsidRPr="00641ED5">
        <w:rPr>
          <w:rStyle w:val="HideTWBExt"/>
        </w:rPr>
        <w:t>&lt;/Amend&gt;</w:t>
      </w:r>
    </w:p>
    <w:p w14:paraId="5C051330"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189</w:t>
      </w:r>
      <w:r w:rsidRPr="00641ED5">
        <w:rPr>
          <w:rStyle w:val="HideTWBExt"/>
        </w:rPr>
        <w:t>&lt;/NumAm&gt;</w:t>
      </w:r>
    </w:p>
    <w:p w14:paraId="49BDED68" w14:textId="77777777" w:rsidR="00FC120E" w:rsidRPr="00641ED5" w:rsidRDefault="00FC120E" w:rsidP="00FC120E">
      <w:pPr>
        <w:pStyle w:val="NormalBold"/>
      </w:pPr>
      <w:r w:rsidRPr="00641ED5">
        <w:rPr>
          <w:rStyle w:val="HideTWBExt"/>
          <w:b w:val="0"/>
        </w:rPr>
        <w:t>&lt;RepeatBlock-By&gt;&lt;Members&gt;</w:t>
      </w:r>
      <w:r w:rsidRPr="00641ED5">
        <w:t>Isabel Benjumea Benjumea</w:t>
      </w:r>
      <w:r w:rsidRPr="00641ED5">
        <w:rPr>
          <w:rStyle w:val="HideTWBExt"/>
          <w:b w:val="0"/>
        </w:rPr>
        <w:t>&lt;/Members&gt;</w:t>
      </w:r>
    </w:p>
    <w:p w14:paraId="164987E0" w14:textId="77777777" w:rsidR="00FC120E" w:rsidRPr="00641ED5" w:rsidRDefault="00FC120E" w:rsidP="00FC120E">
      <w:pPr>
        <w:pStyle w:val="NormalBold"/>
      </w:pPr>
      <w:r w:rsidRPr="00641ED5">
        <w:rPr>
          <w:rStyle w:val="HideTWBExt"/>
          <w:b w:val="0"/>
        </w:rPr>
        <w:t>&lt;/RepeatBlock-By&gt;</w:t>
      </w:r>
    </w:p>
    <w:p w14:paraId="1DEE4EB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A4F11CE" w14:textId="77777777" w:rsidR="00FC120E" w:rsidRPr="00641ED5" w:rsidRDefault="00FC120E" w:rsidP="00FC120E">
      <w:pPr>
        <w:pStyle w:val="NormalBold"/>
      </w:pPr>
      <w:r w:rsidRPr="00641ED5">
        <w:rPr>
          <w:rStyle w:val="HideTWBExt"/>
        </w:rPr>
        <w:t>&lt;Article&gt;</w:t>
      </w:r>
      <w:r w:rsidRPr="00641ED5">
        <w:t>Ziffer 13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16C67D0" w14:textId="77777777" w:rsidTr="00755C74">
        <w:trPr>
          <w:trHeight w:hRule="exact" w:val="240"/>
          <w:jc w:val="center"/>
        </w:trPr>
        <w:tc>
          <w:tcPr>
            <w:tcW w:w="9752" w:type="dxa"/>
            <w:gridSpan w:val="2"/>
            <w:tcBorders>
              <w:top w:val="nil"/>
              <w:left w:val="nil"/>
              <w:bottom w:val="nil"/>
              <w:right w:val="nil"/>
            </w:tcBorders>
          </w:tcPr>
          <w:p w14:paraId="266AFCAE" w14:textId="77777777" w:rsidR="00FC120E" w:rsidRPr="00641ED5" w:rsidRDefault="00FC120E" w:rsidP="00755C74"/>
        </w:tc>
      </w:tr>
      <w:tr w:rsidR="00FC120E" w:rsidRPr="00641ED5" w14:paraId="3704B238" w14:textId="77777777" w:rsidTr="00755C74">
        <w:trPr>
          <w:trHeight w:val="240"/>
          <w:jc w:val="center"/>
        </w:trPr>
        <w:tc>
          <w:tcPr>
            <w:tcW w:w="4876" w:type="dxa"/>
            <w:tcBorders>
              <w:top w:val="nil"/>
              <w:left w:val="nil"/>
              <w:bottom w:val="nil"/>
              <w:right w:val="nil"/>
            </w:tcBorders>
          </w:tcPr>
          <w:p w14:paraId="66D79723"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7CE0E3A" w14:textId="77777777" w:rsidR="00FC120E" w:rsidRPr="00641ED5" w:rsidRDefault="00FC120E" w:rsidP="00755C74">
            <w:pPr>
              <w:pStyle w:val="AmColumnHeading"/>
            </w:pPr>
            <w:r w:rsidRPr="00641ED5">
              <w:t>Geänderter Text</w:t>
            </w:r>
          </w:p>
        </w:tc>
      </w:tr>
      <w:tr w:rsidR="00FC120E" w:rsidRPr="00641ED5" w14:paraId="696E9AC5" w14:textId="77777777" w:rsidTr="00755C74">
        <w:trPr>
          <w:jc w:val="center"/>
        </w:trPr>
        <w:tc>
          <w:tcPr>
            <w:tcW w:w="4876" w:type="dxa"/>
            <w:tcBorders>
              <w:top w:val="nil"/>
              <w:left w:val="nil"/>
              <w:bottom w:val="nil"/>
              <w:right w:val="nil"/>
            </w:tcBorders>
          </w:tcPr>
          <w:p w14:paraId="4A35DE97" w14:textId="77777777" w:rsidR="00FC120E" w:rsidRPr="00641ED5" w:rsidRDefault="00FC120E" w:rsidP="00755C74">
            <w:pPr>
              <w:pStyle w:val="Normal6a"/>
            </w:pPr>
            <w:r w:rsidRPr="00641ED5">
              <w:t>13.</w:t>
            </w:r>
            <w:r w:rsidRPr="00641ED5">
              <w:tab/>
            </w:r>
            <w:r w:rsidRPr="00641ED5">
              <w:rPr>
                <w:b/>
                <w:i/>
              </w:rPr>
              <w:t>begrüßt</w:t>
            </w:r>
            <w:r w:rsidRPr="00641ED5">
              <w:t xml:space="preserve"> die Investitionen der EIB in Energie aus erneuerbaren Quellen, Energieeffizienz, Stromnetze und Stromspeicherung, einschließlich ihrer Unterstützung für REPowerEU;</w:t>
            </w:r>
          </w:p>
        </w:tc>
        <w:tc>
          <w:tcPr>
            <w:tcW w:w="4876" w:type="dxa"/>
            <w:tcBorders>
              <w:top w:val="nil"/>
              <w:left w:val="nil"/>
              <w:bottom w:val="nil"/>
              <w:right w:val="nil"/>
            </w:tcBorders>
          </w:tcPr>
          <w:p w14:paraId="0FA9354E" w14:textId="77777777" w:rsidR="00FC120E" w:rsidRPr="00641ED5" w:rsidRDefault="00FC120E" w:rsidP="00755C74">
            <w:pPr>
              <w:pStyle w:val="Normal6a"/>
            </w:pPr>
            <w:r w:rsidRPr="00641ED5">
              <w:t>13.</w:t>
            </w:r>
            <w:r w:rsidRPr="00641ED5">
              <w:tab/>
            </w:r>
            <w:r w:rsidRPr="00641ED5">
              <w:rPr>
                <w:b/>
                <w:i/>
              </w:rPr>
              <w:t>nimmt</w:t>
            </w:r>
            <w:r w:rsidRPr="00641ED5">
              <w:t xml:space="preserve"> die Investitionen der EIB in Energie aus erneuerbaren Quellen, Energieeffizienz, Stromnetze und Stromspeicherung, einschließlich ihrer Unterstützung für REPowerEU</w:t>
            </w:r>
            <w:r w:rsidRPr="00641ED5">
              <w:rPr>
                <w:b/>
                <w:i/>
              </w:rPr>
              <w:t>, zur Kenntnis</w:t>
            </w:r>
            <w:r w:rsidRPr="00641ED5">
              <w:t>;</w:t>
            </w:r>
          </w:p>
        </w:tc>
      </w:tr>
    </w:tbl>
    <w:p w14:paraId="5334629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{ES}</w:t>
      </w:r>
      <w:r w:rsidRPr="00641ED5">
        <w:t>es</w:t>
      </w:r>
      <w:r w:rsidRPr="00641ED5">
        <w:rPr>
          <w:rStyle w:val="HideTWBExt"/>
        </w:rPr>
        <w:t>&lt;/Original&gt;</w:t>
      </w:r>
    </w:p>
    <w:p w14:paraId="1BB616D7" w14:textId="77777777" w:rsidR="00FC120E" w:rsidRPr="00641ED5" w:rsidRDefault="00FC120E" w:rsidP="00FC120E">
      <w:r w:rsidRPr="00641ED5">
        <w:rPr>
          <w:rStyle w:val="HideTWBExt"/>
        </w:rPr>
        <w:t>&lt;/Amend&gt;</w:t>
      </w:r>
    </w:p>
    <w:p w14:paraId="79669E71"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190</w:t>
      </w:r>
      <w:r w:rsidRPr="00641ED5">
        <w:rPr>
          <w:rStyle w:val="HideTWBExt"/>
        </w:rPr>
        <w:t>&lt;/NumAm&gt;</w:t>
      </w:r>
    </w:p>
    <w:p w14:paraId="70D95FBE"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5E3ADE41" w14:textId="77777777" w:rsidR="00FC120E" w:rsidRPr="00641ED5" w:rsidRDefault="00FC120E" w:rsidP="00FC120E">
      <w:pPr>
        <w:pStyle w:val="NormalBold"/>
      </w:pPr>
      <w:r w:rsidRPr="00641ED5">
        <w:rPr>
          <w:rStyle w:val="HideTWBExt"/>
          <w:b w:val="0"/>
        </w:rPr>
        <w:t>&lt;/RepeatBlock-By&gt;</w:t>
      </w:r>
    </w:p>
    <w:p w14:paraId="136D428D"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19ED404" w14:textId="77777777" w:rsidR="00FC120E" w:rsidRPr="00641ED5" w:rsidRDefault="00FC120E" w:rsidP="00FC120E">
      <w:pPr>
        <w:pStyle w:val="NormalBold"/>
      </w:pPr>
      <w:r w:rsidRPr="00641ED5">
        <w:rPr>
          <w:rStyle w:val="HideTWBExt"/>
        </w:rPr>
        <w:t>&lt;Article&gt;</w:t>
      </w:r>
      <w:r w:rsidRPr="00641ED5">
        <w:t>Ziffer 14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6335CA8" w14:textId="77777777" w:rsidTr="00755C74">
        <w:trPr>
          <w:trHeight w:hRule="exact" w:val="240"/>
          <w:jc w:val="center"/>
        </w:trPr>
        <w:tc>
          <w:tcPr>
            <w:tcW w:w="9752" w:type="dxa"/>
            <w:gridSpan w:val="2"/>
            <w:tcBorders>
              <w:top w:val="nil"/>
              <w:left w:val="nil"/>
              <w:bottom w:val="nil"/>
              <w:right w:val="nil"/>
            </w:tcBorders>
          </w:tcPr>
          <w:p w14:paraId="25389185" w14:textId="77777777" w:rsidR="00FC120E" w:rsidRPr="00641ED5" w:rsidRDefault="00FC120E" w:rsidP="00755C74"/>
        </w:tc>
      </w:tr>
      <w:tr w:rsidR="00FC120E" w:rsidRPr="00641ED5" w14:paraId="6233533A" w14:textId="77777777" w:rsidTr="00755C74">
        <w:trPr>
          <w:trHeight w:val="240"/>
          <w:jc w:val="center"/>
        </w:trPr>
        <w:tc>
          <w:tcPr>
            <w:tcW w:w="4876" w:type="dxa"/>
            <w:tcBorders>
              <w:top w:val="nil"/>
              <w:left w:val="nil"/>
              <w:bottom w:val="nil"/>
              <w:right w:val="nil"/>
            </w:tcBorders>
          </w:tcPr>
          <w:p w14:paraId="7B765B7D"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6A0CF09" w14:textId="77777777" w:rsidR="00FC120E" w:rsidRPr="00641ED5" w:rsidRDefault="00FC120E" w:rsidP="00755C74">
            <w:pPr>
              <w:pStyle w:val="AmColumnHeading"/>
            </w:pPr>
            <w:r w:rsidRPr="00641ED5">
              <w:t>Geänderter Text</w:t>
            </w:r>
          </w:p>
        </w:tc>
      </w:tr>
      <w:tr w:rsidR="00FC120E" w:rsidRPr="00641ED5" w14:paraId="22E9270D" w14:textId="77777777" w:rsidTr="00755C74">
        <w:trPr>
          <w:jc w:val="center"/>
        </w:trPr>
        <w:tc>
          <w:tcPr>
            <w:tcW w:w="4876" w:type="dxa"/>
            <w:tcBorders>
              <w:top w:val="nil"/>
              <w:left w:val="nil"/>
              <w:bottom w:val="nil"/>
              <w:right w:val="nil"/>
            </w:tcBorders>
          </w:tcPr>
          <w:p w14:paraId="660CB26F" w14:textId="77777777" w:rsidR="00FC120E" w:rsidRPr="00641ED5" w:rsidRDefault="00FC120E" w:rsidP="00755C74">
            <w:pPr>
              <w:pStyle w:val="Normal6a"/>
            </w:pPr>
            <w:r w:rsidRPr="00641ED5">
              <w:rPr>
                <w:b/>
                <w:i/>
              </w:rPr>
              <w:t>14.</w:t>
            </w:r>
            <w:r w:rsidRPr="00641ED5">
              <w:tab/>
            </w:r>
            <w:r w:rsidRPr="00641ED5">
              <w:rPr>
                <w:b/>
                <w:i/>
              </w:rPr>
              <w:t>betont, dass mehr in die Anpassung an den und die Widerstandsfähigkeit gegenüber dem Klimawandel investiert werden muss; spricht sich für weitere Forschung und Entwicklung für die Vorsorge in Bezug auf den Klimawandel aus, auch im Bereich innovativer Technologien;</w:t>
            </w:r>
          </w:p>
        </w:tc>
        <w:tc>
          <w:tcPr>
            <w:tcW w:w="4876" w:type="dxa"/>
            <w:tcBorders>
              <w:top w:val="nil"/>
              <w:left w:val="nil"/>
              <w:bottom w:val="nil"/>
              <w:right w:val="nil"/>
            </w:tcBorders>
          </w:tcPr>
          <w:p w14:paraId="1026286A" w14:textId="77777777" w:rsidR="00FC120E" w:rsidRPr="00641ED5" w:rsidRDefault="00FC120E" w:rsidP="00755C74">
            <w:pPr>
              <w:pStyle w:val="Normal6a"/>
            </w:pPr>
            <w:r w:rsidRPr="00641ED5">
              <w:rPr>
                <w:b/>
                <w:i/>
              </w:rPr>
              <w:t>entfällt</w:t>
            </w:r>
          </w:p>
        </w:tc>
      </w:tr>
    </w:tbl>
    <w:p w14:paraId="658BEE9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44C3081" w14:textId="77777777" w:rsidR="00FC120E" w:rsidRPr="00641ED5" w:rsidRDefault="00FC120E" w:rsidP="00FC120E">
      <w:r w:rsidRPr="00641ED5">
        <w:rPr>
          <w:rStyle w:val="HideTWBExt"/>
        </w:rPr>
        <w:t>&lt;/Amend&gt;</w:t>
      </w:r>
    </w:p>
    <w:p w14:paraId="35BBF33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191</w:t>
      </w:r>
      <w:r w:rsidRPr="00641ED5">
        <w:rPr>
          <w:rStyle w:val="HideTWBExt"/>
        </w:rPr>
        <w:t>&lt;/NumAm&gt;</w:t>
      </w:r>
    </w:p>
    <w:p w14:paraId="066EE7A4" w14:textId="77777777" w:rsidR="00FC120E" w:rsidRPr="00641ED5" w:rsidRDefault="00FC120E" w:rsidP="00FC120E">
      <w:pPr>
        <w:pStyle w:val="NormalBold"/>
      </w:pPr>
      <w:r w:rsidRPr="00641ED5">
        <w:rPr>
          <w:rStyle w:val="HideTWBExt"/>
          <w:b w:val="0"/>
        </w:rPr>
        <w:t>&lt;RepeatBlock-By&gt;&lt;Members&gt;</w:t>
      </w:r>
      <w:r w:rsidRPr="00641ED5">
        <w:t>Isabel Benjumea Benjumea</w:t>
      </w:r>
      <w:r w:rsidRPr="00641ED5">
        <w:rPr>
          <w:rStyle w:val="HideTWBExt"/>
          <w:b w:val="0"/>
        </w:rPr>
        <w:t>&lt;/Members&gt;</w:t>
      </w:r>
    </w:p>
    <w:p w14:paraId="67B943CF" w14:textId="77777777" w:rsidR="00FC120E" w:rsidRPr="00641ED5" w:rsidRDefault="00FC120E" w:rsidP="00FC120E">
      <w:pPr>
        <w:pStyle w:val="NormalBold"/>
      </w:pPr>
      <w:r w:rsidRPr="00641ED5">
        <w:rPr>
          <w:rStyle w:val="HideTWBExt"/>
          <w:b w:val="0"/>
        </w:rPr>
        <w:t>&lt;/RepeatBlock-By&gt;</w:t>
      </w:r>
    </w:p>
    <w:p w14:paraId="496B561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5D337F4" w14:textId="77777777" w:rsidR="00FC120E" w:rsidRPr="00641ED5" w:rsidRDefault="00FC120E" w:rsidP="00FC120E">
      <w:pPr>
        <w:pStyle w:val="NormalBold"/>
      </w:pPr>
      <w:r w:rsidRPr="00641ED5">
        <w:rPr>
          <w:rStyle w:val="HideTWBExt"/>
        </w:rPr>
        <w:t>&lt;Article&gt;</w:t>
      </w:r>
      <w:r w:rsidRPr="00641ED5">
        <w:t>Ziffer 14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D513095" w14:textId="77777777" w:rsidTr="00755C74">
        <w:trPr>
          <w:trHeight w:hRule="exact" w:val="240"/>
          <w:jc w:val="center"/>
        </w:trPr>
        <w:tc>
          <w:tcPr>
            <w:tcW w:w="9752" w:type="dxa"/>
            <w:gridSpan w:val="2"/>
            <w:tcBorders>
              <w:top w:val="nil"/>
              <w:left w:val="nil"/>
              <w:bottom w:val="nil"/>
              <w:right w:val="nil"/>
            </w:tcBorders>
          </w:tcPr>
          <w:p w14:paraId="031665EF" w14:textId="77777777" w:rsidR="00FC120E" w:rsidRPr="00641ED5" w:rsidRDefault="00FC120E" w:rsidP="00755C74"/>
        </w:tc>
      </w:tr>
      <w:tr w:rsidR="00FC120E" w:rsidRPr="00641ED5" w14:paraId="4888CDB1" w14:textId="77777777" w:rsidTr="00755C74">
        <w:trPr>
          <w:trHeight w:val="240"/>
          <w:jc w:val="center"/>
        </w:trPr>
        <w:tc>
          <w:tcPr>
            <w:tcW w:w="4876" w:type="dxa"/>
            <w:tcBorders>
              <w:top w:val="nil"/>
              <w:left w:val="nil"/>
              <w:bottom w:val="nil"/>
              <w:right w:val="nil"/>
            </w:tcBorders>
          </w:tcPr>
          <w:p w14:paraId="7EC184CA"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1104736" w14:textId="77777777" w:rsidR="00FC120E" w:rsidRPr="00641ED5" w:rsidRDefault="00FC120E" w:rsidP="00755C74">
            <w:pPr>
              <w:pStyle w:val="AmColumnHeading"/>
            </w:pPr>
            <w:r w:rsidRPr="00641ED5">
              <w:t>Geänderter Text</w:t>
            </w:r>
          </w:p>
        </w:tc>
      </w:tr>
      <w:tr w:rsidR="00FC120E" w:rsidRPr="00641ED5" w14:paraId="5B136085" w14:textId="77777777" w:rsidTr="00755C74">
        <w:trPr>
          <w:jc w:val="center"/>
        </w:trPr>
        <w:tc>
          <w:tcPr>
            <w:tcW w:w="4876" w:type="dxa"/>
            <w:tcBorders>
              <w:top w:val="nil"/>
              <w:left w:val="nil"/>
              <w:bottom w:val="nil"/>
              <w:right w:val="nil"/>
            </w:tcBorders>
          </w:tcPr>
          <w:p w14:paraId="4347C86E" w14:textId="77777777" w:rsidR="00FC120E" w:rsidRPr="00641ED5" w:rsidRDefault="00FC120E" w:rsidP="00755C74">
            <w:pPr>
              <w:pStyle w:val="Normal6a"/>
            </w:pPr>
            <w:r w:rsidRPr="00641ED5">
              <w:t>14.</w:t>
            </w:r>
            <w:r w:rsidRPr="00641ED5">
              <w:tab/>
              <w:t>betont, dass</w:t>
            </w:r>
            <w:r w:rsidRPr="00641ED5">
              <w:rPr>
                <w:b/>
                <w:i/>
              </w:rPr>
              <w:t xml:space="preserve"> mehr in die Anpassung an den und die Widerstandsfähigkeit gegenüber dem Klimawandel investiert werden muss; spricht sich für weitere</w:t>
            </w:r>
            <w:r w:rsidRPr="00641ED5">
              <w:t xml:space="preserve"> Forschung und Entwicklung </w:t>
            </w:r>
            <w:r w:rsidRPr="00641ED5">
              <w:rPr>
                <w:b/>
                <w:i/>
              </w:rPr>
              <w:t>für die Vorsorge in Bezug auf den Klimawandel aus, auch</w:t>
            </w:r>
            <w:r w:rsidRPr="00641ED5">
              <w:t xml:space="preserve"> im Bereich innovativer Technologien;</w:t>
            </w:r>
          </w:p>
        </w:tc>
        <w:tc>
          <w:tcPr>
            <w:tcW w:w="4876" w:type="dxa"/>
            <w:tcBorders>
              <w:top w:val="nil"/>
              <w:left w:val="nil"/>
              <w:bottom w:val="nil"/>
              <w:right w:val="nil"/>
            </w:tcBorders>
          </w:tcPr>
          <w:p w14:paraId="33E10897" w14:textId="77777777" w:rsidR="00FC120E" w:rsidRPr="00641ED5" w:rsidRDefault="00FC120E" w:rsidP="00755C74">
            <w:pPr>
              <w:pStyle w:val="Normal6a"/>
            </w:pPr>
            <w:r w:rsidRPr="00641ED5">
              <w:t>14.</w:t>
            </w:r>
            <w:r w:rsidRPr="00641ED5">
              <w:tab/>
              <w:t xml:space="preserve">betont, dass </w:t>
            </w:r>
            <w:r w:rsidRPr="00641ED5">
              <w:rPr>
                <w:b/>
                <w:i/>
              </w:rPr>
              <w:t>sich die Investitionen für die Einführung, Entwicklung und den Ausbau europäischer Projekte für die</w:t>
            </w:r>
            <w:r w:rsidRPr="00641ED5">
              <w:t xml:space="preserve"> Forschung und Entwicklung im Bereich innovativer Technologien </w:t>
            </w:r>
            <w:r w:rsidRPr="00641ED5">
              <w:rPr>
                <w:b/>
                <w:i/>
              </w:rPr>
              <w:t>erhöht haben</w:t>
            </w:r>
            <w:r w:rsidRPr="00641ED5">
              <w:t>;</w:t>
            </w:r>
          </w:p>
        </w:tc>
      </w:tr>
    </w:tbl>
    <w:p w14:paraId="116ABC17"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{ES}</w:t>
      </w:r>
      <w:r w:rsidRPr="00641ED5">
        <w:t>es</w:t>
      </w:r>
      <w:r w:rsidRPr="00641ED5">
        <w:rPr>
          <w:rStyle w:val="HideTWBExt"/>
        </w:rPr>
        <w:t>&lt;/Original&gt;</w:t>
      </w:r>
    </w:p>
    <w:p w14:paraId="46BE75CD" w14:textId="77777777" w:rsidR="00FC120E" w:rsidRPr="00641ED5" w:rsidRDefault="00FC120E" w:rsidP="00FC120E">
      <w:r w:rsidRPr="00641ED5">
        <w:rPr>
          <w:rStyle w:val="HideTWBExt"/>
        </w:rPr>
        <w:t>&lt;/Amend&gt;</w:t>
      </w:r>
    </w:p>
    <w:p w14:paraId="143E1E88"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192</w:t>
      </w:r>
      <w:r w:rsidRPr="00641ED5">
        <w:rPr>
          <w:rStyle w:val="HideTWBExt"/>
        </w:rPr>
        <w:t>&lt;/NumAm&gt;</w:t>
      </w:r>
    </w:p>
    <w:p w14:paraId="2E260838" w14:textId="77777777" w:rsidR="00FC120E" w:rsidRPr="00641ED5" w:rsidRDefault="00FC120E" w:rsidP="00FC120E">
      <w:pPr>
        <w:pStyle w:val="NormalBold"/>
      </w:pPr>
      <w:r w:rsidRPr="00641ED5">
        <w:rPr>
          <w:rStyle w:val="HideTWBExt"/>
          <w:b w:val="0"/>
        </w:rPr>
        <w:t>&lt;RepeatBlock-By&gt;&lt;Members&gt;</w:t>
      </w:r>
      <w:r w:rsidRPr="00641ED5">
        <w:t>Markus Ferber</w:t>
      </w:r>
      <w:r w:rsidRPr="00641ED5">
        <w:rPr>
          <w:rStyle w:val="HideTWBExt"/>
          <w:b w:val="0"/>
        </w:rPr>
        <w:t>&lt;/Members&gt;</w:t>
      </w:r>
    </w:p>
    <w:p w14:paraId="04162AC2" w14:textId="77777777" w:rsidR="00FC120E" w:rsidRPr="00641ED5" w:rsidRDefault="00FC120E" w:rsidP="00FC120E">
      <w:pPr>
        <w:pStyle w:val="NormalBold"/>
      </w:pPr>
      <w:r w:rsidRPr="00641ED5">
        <w:rPr>
          <w:rStyle w:val="HideTWBExt"/>
          <w:b w:val="0"/>
        </w:rPr>
        <w:t>&lt;/RepeatBlock-By&gt;</w:t>
      </w:r>
    </w:p>
    <w:p w14:paraId="617302D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441761C" w14:textId="77777777" w:rsidR="00FC120E" w:rsidRPr="00641ED5" w:rsidRDefault="00FC120E" w:rsidP="00FC120E">
      <w:pPr>
        <w:pStyle w:val="NormalBold"/>
      </w:pPr>
      <w:r w:rsidRPr="00641ED5">
        <w:rPr>
          <w:rStyle w:val="HideTWBExt"/>
        </w:rPr>
        <w:t>&lt;Article&gt;</w:t>
      </w:r>
      <w:r w:rsidRPr="00641ED5">
        <w:t>Ziffer 14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979B594" w14:textId="77777777" w:rsidTr="00755C74">
        <w:trPr>
          <w:trHeight w:hRule="exact" w:val="240"/>
          <w:jc w:val="center"/>
        </w:trPr>
        <w:tc>
          <w:tcPr>
            <w:tcW w:w="9752" w:type="dxa"/>
            <w:gridSpan w:val="2"/>
            <w:tcBorders>
              <w:top w:val="nil"/>
              <w:left w:val="nil"/>
              <w:bottom w:val="nil"/>
              <w:right w:val="nil"/>
            </w:tcBorders>
          </w:tcPr>
          <w:p w14:paraId="2E5CCEE3" w14:textId="77777777" w:rsidR="00FC120E" w:rsidRPr="00641ED5" w:rsidRDefault="00FC120E" w:rsidP="00755C74"/>
        </w:tc>
      </w:tr>
      <w:tr w:rsidR="00FC120E" w:rsidRPr="00641ED5" w14:paraId="06C60493" w14:textId="77777777" w:rsidTr="00755C74">
        <w:trPr>
          <w:trHeight w:val="240"/>
          <w:jc w:val="center"/>
        </w:trPr>
        <w:tc>
          <w:tcPr>
            <w:tcW w:w="4876" w:type="dxa"/>
            <w:tcBorders>
              <w:top w:val="nil"/>
              <w:left w:val="nil"/>
              <w:bottom w:val="nil"/>
              <w:right w:val="nil"/>
            </w:tcBorders>
          </w:tcPr>
          <w:p w14:paraId="0D37C3D0"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F5FBC42" w14:textId="77777777" w:rsidR="00FC120E" w:rsidRPr="00641ED5" w:rsidRDefault="00FC120E" w:rsidP="00755C74">
            <w:pPr>
              <w:pStyle w:val="AmColumnHeading"/>
            </w:pPr>
            <w:r w:rsidRPr="00641ED5">
              <w:t>Geänderter Text</w:t>
            </w:r>
          </w:p>
        </w:tc>
      </w:tr>
      <w:tr w:rsidR="00FC120E" w:rsidRPr="00641ED5" w14:paraId="2C1BC691" w14:textId="77777777" w:rsidTr="00755C74">
        <w:trPr>
          <w:jc w:val="center"/>
        </w:trPr>
        <w:tc>
          <w:tcPr>
            <w:tcW w:w="4876" w:type="dxa"/>
            <w:tcBorders>
              <w:top w:val="nil"/>
              <w:left w:val="nil"/>
              <w:bottom w:val="nil"/>
              <w:right w:val="nil"/>
            </w:tcBorders>
          </w:tcPr>
          <w:p w14:paraId="75AA31A6" w14:textId="77777777" w:rsidR="00FC120E" w:rsidRPr="00641ED5" w:rsidRDefault="00FC120E" w:rsidP="00755C74">
            <w:pPr>
              <w:pStyle w:val="Normal6a"/>
            </w:pPr>
            <w:r w:rsidRPr="00641ED5">
              <w:t>14.</w:t>
            </w:r>
            <w:r w:rsidRPr="00641ED5">
              <w:tab/>
              <w:t xml:space="preserve">betont, dass mehr in die Anpassung an den und die Widerstandsfähigkeit gegenüber dem Klimawandel investiert werden muss; </w:t>
            </w:r>
            <w:r w:rsidRPr="00641ED5">
              <w:rPr>
                <w:b/>
                <w:i/>
              </w:rPr>
              <w:t>spricht sich für weitere Forschung und Entwicklung für die Vorsorge in Bezug auf den Klimawandel aus, auch im Bereich innovativer Technologien;</w:t>
            </w:r>
          </w:p>
        </w:tc>
        <w:tc>
          <w:tcPr>
            <w:tcW w:w="4876" w:type="dxa"/>
            <w:tcBorders>
              <w:top w:val="nil"/>
              <w:left w:val="nil"/>
              <w:bottom w:val="nil"/>
              <w:right w:val="nil"/>
            </w:tcBorders>
          </w:tcPr>
          <w:p w14:paraId="1D3F9AA1" w14:textId="77777777" w:rsidR="00FC120E" w:rsidRPr="00641ED5" w:rsidRDefault="00FC120E" w:rsidP="00755C74">
            <w:pPr>
              <w:pStyle w:val="Normal6a"/>
            </w:pPr>
            <w:r w:rsidRPr="00641ED5">
              <w:t>14.</w:t>
            </w:r>
            <w:r w:rsidRPr="00641ED5">
              <w:tab/>
              <w:t>betont, dass mehr in die Anpassung an den und die Widerstandsfähigkeit gegenüber dem Klimawandel investiert werden muss; </w:t>
            </w:r>
          </w:p>
        </w:tc>
      </w:tr>
    </w:tbl>
    <w:p w14:paraId="409D655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146A5EE" w14:textId="77777777" w:rsidR="00FC120E" w:rsidRPr="00641ED5" w:rsidRDefault="00FC120E" w:rsidP="00FC120E">
      <w:r w:rsidRPr="00641ED5">
        <w:rPr>
          <w:rStyle w:val="HideTWBExt"/>
        </w:rPr>
        <w:t>&lt;/Amend&gt;</w:t>
      </w:r>
    </w:p>
    <w:p w14:paraId="11787A8F"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193</w:t>
      </w:r>
      <w:r w:rsidRPr="00641ED5">
        <w:rPr>
          <w:rStyle w:val="HideTWBExt"/>
        </w:rPr>
        <w:t>&lt;/NumAm&gt;</w:t>
      </w:r>
    </w:p>
    <w:p w14:paraId="56026A35"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35B15E2D" w14:textId="77777777" w:rsidR="00FC120E" w:rsidRPr="00641ED5" w:rsidRDefault="00FC120E" w:rsidP="00FC120E">
      <w:pPr>
        <w:pStyle w:val="NormalBold"/>
      </w:pPr>
      <w:r w:rsidRPr="00641ED5">
        <w:rPr>
          <w:rStyle w:val="HideTWBExt"/>
          <w:b w:val="0"/>
        </w:rPr>
        <w:t>&lt;/RepeatBlock-By&gt;</w:t>
      </w:r>
    </w:p>
    <w:p w14:paraId="7076C5E7"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7931BCB" w14:textId="77777777" w:rsidR="00FC120E" w:rsidRPr="00641ED5" w:rsidRDefault="00FC120E" w:rsidP="00FC120E">
      <w:pPr>
        <w:pStyle w:val="NormalBold"/>
      </w:pPr>
      <w:r w:rsidRPr="00641ED5">
        <w:rPr>
          <w:rStyle w:val="HideTWBExt"/>
        </w:rPr>
        <w:t>&lt;Article&gt;</w:t>
      </w:r>
      <w:r w:rsidRPr="00641ED5">
        <w:t>Ziffer 14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25B974C" w14:textId="77777777" w:rsidTr="00755C74">
        <w:trPr>
          <w:trHeight w:hRule="exact" w:val="240"/>
          <w:jc w:val="center"/>
        </w:trPr>
        <w:tc>
          <w:tcPr>
            <w:tcW w:w="9752" w:type="dxa"/>
            <w:gridSpan w:val="2"/>
            <w:tcBorders>
              <w:top w:val="nil"/>
              <w:left w:val="nil"/>
              <w:bottom w:val="nil"/>
              <w:right w:val="nil"/>
            </w:tcBorders>
          </w:tcPr>
          <w:p w14:paraId="019DEB61" w14:textId="77777777" w:rsidR="00FC120E" w:rsidRPr="00641ED5" w:rsidRDefault="00FC120E" w:rsidP="00755C74"/>
        </w:tc>
      </w:tr>
      <w:tr w:rsidR="00FC120E" w:rsidRPr="00641ED5" w14:paraId="3E95FE5C" w14:textId="77777777" w:rsidTr="00755C74">
        <w:trPr>
          <w:trHeight w:val="240"/>
          <w:jc w:val="center"/>
        </w:trPr>
        <w:tc>
          <w:tcPr>
            <w:tcW w:w="4876" w:type="dxa"/>
            <w:tcBorders>
              <w:top w:val="nil"/>
              <w:left w:val="nil"/>
              <w:bottom w:val="nil"/>
              <w:right w:val="nil"/>
            </w:tcBorders>
          </w:tcPr>
          <w:p w14:paraId="2EC7F4C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8068E82" w14:textId="77777777" w:rsidR="00FC120E" w:rsidRPr="00641ED5" w:rsidRDefault="00FC120E" w:rsidP="00755C74">
            <w:pPr>
              <w:pStyle w:val="AmColumnHeading"/>
            </w:pPr>
            <w:r w:rsidRPr="00641ED5">
              <w:t>Geänderter Text</w:t>
            </w:r>
          </w:p>
        </w:tc>
      </w:tr>
      <w:tr w:rsidR="00FC120E" w:rsidRPr="00641ED5" w14:paraId="0228FC18" w14:textId="77777777" w:rsidTr="00755C74">
        <w:trPr>
          <w:jc w:val="center"/>
        </w:trPr>
        <w:tc>
          <w:tcPr>
            <w:tcW w:w="4876" w:type="dxa"/>
            <w:tcBorders>
              <w:top w:val="nil"/>
              <w:left w:val="nil"/>
              <w:bottom w:val="nil"/>
              <w:right w:val="nil"/>
            </w:tcBorders>
          </w:tcPr>
          <w:p w14:paraId="1B4BEB96" w14:textId="77777777" w:rsidR="00FC120E" w:rsidRPr="00641ED5" w:rsidRDefault="00FC120E" w:rsidP="00755C74">
            <w:pPr>
              <w:pStyle w:val="Normal6a"/>
            </w:pPr>
            <w:r w:rsidRPr="00641ED5">
              <w:t>14.</w:t>
            </w:r>
            <w:r w:rsidRPr="00641ED5">
              <w:tab/>
              <w:t>betont, dass mehr in die Anpassung an den und die Widerstandsfähigkeit gegenüber dem Klimawandel investiert werden muss; spricht sich für weitere Forschung und Entwicklung für die Vorsorge in Bezug auf den Klimawandel aus, auch im Bereich innovativer Technologien;</w:t>
            </w:r>
          </w:p>
        </w:tc>
        <w:tc>
          <w:tcPr>
            <w:tcW w:w="4876" w:type="dxa"/>
            <w:tcBorders>
              <w:top w:val="nil"/>
              <w:left w:val="nil"/>
              <w:bottom w:val="nil"/>
              <w:right w:val="nil"/>
            </w:tcBorders>
          </w:tcPr>
          <w:p w14:paraId="4A999D01" w14:textId="77777777" w:rsidR="00FC120E" w:rsidRPr="00641ED5" w:rsidRDefault="00FC120E" w:rsidP="00755C74">
            <w:pPr>
              <w:pStyle w:val="Normal6a"/>
            </w:pPr>
            <w:r w:rsidRPr="00641ED5">
              <w:t>14.</w:t>
            </w:r>
            <w:r w:rsidRPr="00641ED5">
              <w:tab/>
              <w:t xml:space="preserve">betont, dass mehr in die Anpassung an den und die Widerstandsfähigkeit gegenüber dem Klimawandel investiert werden muss; spricht sich für weitere Forschung und Entwicklung für die Vorsorge in Bezug auf den Klimawandel aus, auch im Bereich innovativer Technologien; </w:t>
            </w:r>
            <w:r w:rsidRPr="00641ED5">
              <w:rPr>
                <w:b/>
                <w:i/>
              </w:rPr>
              <w:t>fordert, den Zugang von KMU zu Finanzmitteln für innovative grüne Technologien zu verbessern;</w:t>
            </w:r>
          </w:p>
        </w:tc>
      </w:tr>
    </w:tbl>
    <w:p w14:paraId="795BD83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381C7D6" w14:textId="77777777" w:rsidR="00FC120E" w:rsidRPr="00641ED5" w:rsidRDefault="00FC120E" w:rsidP="00FC120E">
      <w:r w:rsidRPr="00641ED5">
        <w:rPr>
          <w:rStyle w:val="HideTWBExt"/>
        </w:rPr>
        <w:t>&lt;/Amend&gt;</w:t>
      </w:r>
    </w:p>
    <w:p w14:paraId="35403B63"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194</w:t>
      </w:r>
      <w:r w:rsidRPr="00641ED5">
        <w:rPr>
          <w:rStyle w:val="HideTWBExt"/>
        </w:rPr>
        <w:t>&lt;/NumAm&gt;</w:t>
      </w:r>
    </w:p>
    <w:p w14:paraId="7C331EBA" w14:textId="77777777" w:rsidR="00FC120E" w:rsidRPr="00641ED5" w:rsidRDefault="00FC120E" w:rsidP="00FC120E">
      <w:pPr>
        <w:pStyle w:val="NormalBold"/>
      </w:pPr>
      <w:r w:rsidRPr="00641ED5">
        <w:rPr>
          <w:rStyle w:val="HideTWBExt"/>
          <w:b w:val="0"/>
        </w:rPr>
        <w:t>&lt;RepeatBlock-By&gt;&lt;Members&gt;</w:t>
      </w:r>
      <w:r w:rsidRPr="00641ED5">
        <w:t>Marco Falcone</w:t>
      </w:r>
      <w:r w:rsidRPr="00641ED5">
        <w:rPr>
          <w:rStyle w:val="HideTWBExt"/>
          <w:b w:val="0"/>
        </w:rPr>
        <w:t>&lt;/Members&gt;</w:t>
      </w:r>
    </w:p>
    <w:p w14:paraId="502EB6A3" w14:textId="77777777" w:rsidR="00FC120E" w:rsidRPr="00641ED5" w:rsidRDefault="00FC120E" w:rsidP="00FC120E">
      <w:pPr>
        <w:pStyle w:val="NormalBold"/>
      </w:pPr>
      <w:r w:rsidRPr="00641ED5">
        <w:rPr>
          <w:rStyle w:val="HideTWBExt"/>
          <w:b w:val="0"/>
        </w:rPr>
        <w:t>&lt;/RepeatBlock-By&gt;</w:t>
      </w:r>
    </w:p>
    <w:p w14:paraId="2B2168CD"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BBE554B" w14:textId="77777777" w:rsidR="00FC120E" w:rsidRPr="00641ED5" w:rsidRDefault="00FC120E" w:rsidP="00FC120E">
      <w:pPr>
        <w:pStyle w:val="NormalBold"/>
      </w:pPr>
      <w:r w:rsidRPr="00641ED5">
        <w:rPr>
          <w:rStyle w:val="HideTWBExt"/>
        </w:rPr>
        <w:t>&lt;Article&gt;</w:t>
      </w:r>
      <w:r w:rsidRPr="00641ED5">
        <w:t>Ziffer 14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C38CF03" w14:textId="77777777" w:rsidTr="00755C74">
        <w:trPr>
          <w:trHeight w:hRule="exact" w:val="240"/>
          <w:jc w:val="center"/>
        </w:trPr>
        <w:tc>
          <w:tcPr>
            <w:tcW w:w="9752" w:type="dxa"/>
            <w:gridSpan w:val="2"/>
            <w:tcBorders>
              <w:top w:val="nil"/>
              <w:left w:val="nil"/>
              <w:bottom w:val="nil"/>
              <w:right w:val="nil"/>
            </w:tcBorders>
          </w:tcPr>
          <w:p w14:paraId="0FDAE967" w14:textId="77777777" w:rsidR="00FC120E" w:rsidRPr="00641ED5" w:rsidRDefault="00FC120E" w:rsidP="00755C74"/>
        </w:tc>
      </w:tr>
      <w:tr w:rsidR="00FC120E" w:rsidRPr="00641ED5" w14:paraId="3684CE56" w14:textId="77777777" w:rsidTr="00755C74">
        <w:trPr>
          <w:trHeight w:val="240"/>
          <w:jc w:val="center"/>
        </w:trPr>
        <w:tc>
          <w:tcPr>
            <w:tcW w:w="4876" w:type="dxa"/>
            <w:tcBorders>
              <w:top w:val="nil"/>
              <w:left w:val="nil"/>
              <w:bottom w:val="nil"/>
              <w:right w:val="nil"/>
            </w:tcBorders>
          </w:tcPr>
          <w:p w14:paraId="0A6A819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2F9DC4A" w14:textId="77777777" w:rsidR="00FC120E" w:rsidRPr="00641ED5" w:rsidRDefault="00FC120E" w:rsidP="00755C74">
            <w:pPr>
              <w:pStyle w:val="AmColumnHeading"/>
            </w:pPr>
            <w:r w:rsidRPr="00641ED5">
              <w:t>Geänderter Text</w:t>
            </w:r>
          </w:p>
        </w:tc>
      </w:tr>
      <w:tr w:rsidR="00FC120E" w:rsidRPr="00641ED5" w14:paraId="5274EC48" w14:textId="77777777" w:rsidTr="00755C74">
        <w:trPr>
          <w:jc w:val="center"/>
        </w:trPr>
        <w:tc>
          <w:tcPr>
            <w:tcW w:w="4876" w:type="dxa"/>
            <w:tcBorders>
              <w:top w:val="nil"/>
              <w:left w:val="nil"/>
              <w:bottom w:val="nil"/>
              <w:right w:val="nil"/>
            </w:tcBorders>
          </w:tcPr>
          <w:p w14:paraId="1FEC8FB6" w14:textId="77777777" w:rsidR="00FC120E" w:rsidRPr="00641ED5" w:rsidRDefault="00FC120E" w:rsidP="00755C74">
            <w:pPr>
              <w:pStyle w:val="Normal6a"/>
            </w:pPr>
            <w:r w:rsidRPr="00641ED5">
              <w:t>14.</w:t>
            </w:r>
            <w:r w:rsidRPr="00641ED5">
              <w:tab/>
              <w:t xml:space="preserve">betont, dass </w:t>
            </w:r>
            <w:r w:rsidRPr="00641ED5">
              <w:rPr>
                <w:b/>
                <w:bCs/>
                <w:i/>
                <w:iCs/>
              </w:rPr>
              <w:t>mehr</w:t>
            </w:r>
            <w:r w:rsidRPr="00641ED5">
              <w:t xml:space="preserve"> in die Anpassung an den und die Widerstandsfähigkeit gegenüber dem Klimawandel investiert werden muss; spricht sich für </w:t>
            </w:r>
            <w:r w:rsidRPr="00641ED5">
              <w:rPr>
                <w:b/>
                <w:bCs/>
                <w:i/>
                <w:iCs/>
              </w:rPr>
              <w:t>weitere</w:t>
            </w:r>
            <w:r w:rsidRPr="00641ED5">
              <w:t xml:space="preserve"> Forschung und Entwicklung</w:t>
            </w:r>
            <w:r w:rsidRPr="00641ED5">
              <w:rPr>
                <w:b/>
                <w:bCs/>
                <w:i/>
                <w:iCs/>
              </w:rPr>
              <w:t xml:space="preserve"> für die Vorsorge in Bezug auf den Klimawandel</w:t>
            </w:r>
            <w:r w:rsidRPr="00641ED5">
              <w:t xml:space="preserve"> aus, auch</w:t>
            </w:r>
            <w:r w:rsidRPr="00641ED5">
              <w:rPr>
                <w:b/>
                <w:bCs/>
                <w:i/>
                <w:iCs/>
              </w:rPr>
              <w:t xml:space="preserve"> im Bereich innovativer Technologien</w:t>
            </w:r>
            <w:r w:rsidRPr="00641ED5">
              <w:t>;</w:t>
            </w:r>
          </w:p>
        </w:tc>
        <w:tc>
          <w:tcPr>
            <w:tcW w:w="4876" w:type="dxa"/>
            <w:tcBorders>
              <w:top w:val="nil"/>
              <w:left w:val="nil"/>
              <w:bottom w:val="nil"/>
              <w:right w:val="nil"/>
            </w:tcBorders>
          </w:tcPr>
          <w:p w14:paraId="5152041F" w14:textId="77777777" w:rsidR="00FC120E" w:rsidRPr="00641ED5" w:rsidRDefault="00FC120E" w:rsidP="00755C74">
            <w:pPr>
              <w:pStyle w:val="Normal6a"/>
            </w:pPr>
            <w:r w:rsidRPr="00641ED5">
              <w:t>14.</w:t>
            </w:r>
            <w:r w:rsidRPr="00641ED5">
              <w:tab/>
              <w:t xml:space="preserve">betont, dass </w:t>
            </w:r>
            <w:r w:rsidRPr="00641ED5">
              <w:rPr>
                <w:b/>
                <w:bCs/>
                <w:i/>
                <w:iCs/>
              </w:rPr>
              <w:t>weiterhin stark</w:t>
            </w:r>
            <w:r w:rsidRPr="00641ED5">
              <w:t xml:space="preserve"> in die Anpassung an den und die Widerstandsfähigkeit gegenüber dem Klimawandel investiert werden muss; spricht sich </w:t>
            </w:r>
            <w:r w:rsidRPr="00641ED5">
              <w:rPr>
                <w:b/>
                <w:bCs/>
                <w:i/>
                <w:iCs/>
              </w:rPr>
              <w:t xml:space="preserve">jedoch </w:t>
            </w:r>
            <w:r w:rsidRPr="00641ED5">
              <w:t xml:space="preserve">für </w:t>
            </w:r>
            <w:r w:rsidRPr="00641ED5">
              <w:rPr>
                <w:b/>
                <w:bCs/>
                <w:i/>
                <w:iCs/>
              </w:rPr>
              <w:t>die Finanzierung von Projekten und</w:t>
            </w:r>
            <w:r w:rsidRPr="00641ED5">
              <w:t xml:space="preserve"> </w:t>
            </w:r>
            <w:r w:rsidRPr="00641ED5">
              <w:rPr>
                <w:b/>
                <w:bCs/>
                <w:i/>
                <w:iCs/>
              </w:rPr>
              <w:t>weiterer</w:t>
            </w:r>
            <w:r w:rsidRPr="00641ED5">
              <w:t xml:space="preserve"> Forschung und Entwicklung </w:t>
            </w:r>
            <w:r w:rsidRPr="00641ED5">
              <w:rPr>
                <w:b/>
                <w:bCs/>
                <w:i/>
                <w:iCs/>
              </w:rPr>
              <w:t>im Bereich innovativer Technologien</w:t>
            </w:r>
            <w:r w:rsidRPr="00641ED5">
              <w:t xml:space="preserve"> aus, auch </w:t>
            </w:r>
            <w:r w:rsidRPr="00641ED5">
              <w:rPr>
                <w:b/>
                <w:bCs/>
                <w:i/>
                <w:iCs/>
              </w:rPr>
              <w:t>auf Gebieten, die nicht ausschließlich die Umwelt betreffen</w:t>
            </w:r>
            <w:r w:rsidRPr="00641ED5">
              <w:t>;</w:t>
            </w:r>
          </w:p>
        </w:tc>
      </w:tr>
    </w:tbl>
    <w:p w14:paraId="6A9969E2"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{IT}</w:t>
      </w:r>
      <w:r w:rsidRPr="00641ED5">
        <w:t>it</w:t>
      </w:r>
      <w:r w:rsidRPr="00641ED5">
        <w:rPr>
          <w:rStyle w:val="HideTWBExt"/>
        </w:rPr>
        <w:t>&lt;/Original&gt;</w:t>
      </w:r>
    </w:p>
    <w:p w14:paraId="1A7FFA3D" w14:textId="77777777" w:rsidR="00FC120E" w:rsidRPr="00641ED5" w:rsidRDefault="00FC120E" w:rsidP="00FC120E">
      <w:r w:rsidRPr="00641ED5">
        <w:rPr>
          <w:rStyle w:val="HideTWBExt"/>
        </w:rPr>
        <w:t>&lt;/Amend&gt;</w:t>
      </w:r>
    </w:p>
    <w:p w14:paraId="113EEB60"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195</w:t>
      </w:r>
      <w:r w:rsidRPr="00641ED5">
        <w:rPr>
          <w:rStyle w:val="HideTWBExt"/>
        </w:rPr>
        <w:t>&lt;/NumAm&gt;</w:t>
      </w:r>
    </w:p>
    <w:p w14:paraId="35D87BA5"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4D0C4481" w14:textId="77777777" w:rsidR="00FC120E" w:rsidRPr="00641ED5" w:rsidRDefault="00FC120E" w:rsidP="00FC120E">
      <w:pPr>
        <w:pStyle w:val="NormalBold"/>
      </w:pPr>
      <w:r w:rsidRPr="00641ED5">
        <w:rPr>
          <w:rStyle w:val="HideTWBExt"/>
          <w:b w:val="0"/>
        </w:rPr>
        <w:t>&lt;/RepeatBlock-By&gt;</w:t>
      </w:r>
    </w:p>
    <w:p w14:paraId="6AACE15A"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54E2765" w14:textId="77777777" w:rsidR="00FC120E" w:rsidRPr="00641ED5" w:rsidRDefault="00FC120E" w:rsidP="00FC120E">
      <w:pPr>
        <w:pStyle w:val="NormalBold"/>
      </w:pPr>
      <w:r w:rsidRPr="00641ED5">
        <w:rPr>
          <w:rStyle w:val="HideTWBExt"/>
        </w:rPr>
        <w:t>&lt;Article&gt;</w:t>
      </w:r>
      <w:r w:rsidRPr="00641ED5">
        <w:t>Ziffer 14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BA8A578" w14:textId="77777777" w:rsidTr="00755C74">
        <w:trPr>
          <w:trHeight w:hRule="exact" w:val="240"/>
          <w:jc w:val="center"/>
        </w:trPr>
        <w:tc>
          <w:tcPr>
            <w:tcW w:w="9752" w:type="dxa"/>
            <w:gridSpan w:val="2"/>
            <w:tcBorders>
              <w:top w:val="nil"/>
              <w:left w:val="nil"/>
              <w:bottom w:val="nil"/>
              <w:right w:val="nil"/>
            </w:tcBorders>
          </w:tcPr>
          <w:p w14:paraId="2249FE2C" w14:textId="77777777" w:rsidR="00FC120E" w:rsidRPr="00641ED5" w:rsidRDefault="00FC120E" w:rsidP="00755C74"/>
        </w:tc>
      </w:tr>
      <w:tr w:rsidR="00FC120E" w:rsidRPr="00641ED5" w14:paraId="1EF5E90C" w14:textId="77777777" w:rsidTr="00755C74">
        <w:trPr>
          <w:trHeight w:val="240"/>
          <w:jc w:val="center"/>
        </w:trPr>
        <w:tc>
          <w:tcPr>
            <w:tcW w:w="4876" w:type="dxa"/>
            <w:tcBorders>
              <w:top w:val="nil"/>
              <w:left w:val="nil"/>
              <w:bottom w:val="nil"/>
              <w:right w:val="nil"/>
            </w:tcBorders>
          </w:tcPr>
          <w:p w14:paraId="5FE0AB02"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90D5154" w14:textId="77777777" w:rsidR="00FC120E" w:rsidRPr="00641ED5" w:rsidRDefault="00FC120E" w:rsidP="00755C74">
            <w:pPr>
              <w:pStyle w:val="AmColumnHeading"/>
            </w:pPr>
            <w:r w:rsidRPr="00641ED5">
              <w:t>Geänderter Text</w:t>
            </w:r>
          </w:p>
        </w:tc>
      </w:tr>
      <w:tr w:rsidR="00FC120E" w:rsidRPr="00641ED5" w14:paraId="3E6B8602" w14:textId="77777777" w:rsidTr="00755C74">
        <w:trPr>
          <w:jc w:val="center"/>
        </w:trPr>
        <w:tc>
          <w:tcPr>
            <w:tcW w:w="4876" w:type="dxa"/>
            <w:tcBorders>
              <w:top w:val="nil"/>
              <w:left w:val="nil"/>
              <w:bottom w:val="nil"/>
              <w:right w:val="nil"/>
            </w:tcBorders>
          </w:tcPr>
          <w:p w14:paraId="5AFA298E" w14:textId="77777777" w:rsidR="00FC120E" w:rsidRPr="00641ED5" w:rsidRDefault="00FC120E" w:rsidP="00755C74">
            <w:pPr>
              <w:pStyle w:val="Normal6a"/>
            </w:pPr>
            <w:r w:rsidRPr="00641ED5">
              <w:t>14.</w:t>
            </w:r>
            <w:r w:rsidRPr="00641ED5">
              <w:tab/>
              <w:t>betont, dass mehr in die Anpassung an den und die Widerstandsfähigkeit gegenüber dem Klimawandel investiert werden muss; spricht sich für weitere Forschung und Entwicklung für die Vorsorge in Bezug auf den Klimawandel aus, auch im Bereich innovativer Technologien;</w:t>
            </w:r>
          </w:p>
        </w:tc>
        <w:tc>
          <w:tcPr>
            <w:tcW w:w="4876" w:type="dxa"/>
            <w:tcBorders>
              <w:top w:val="nil"/>
              <w:left w:val="nil"/>
              <w:bottom w:val="nil"/>
              <w:right w:val="nil"/>
            </w:tcBorders>
          </w:tcPr>
          <w:p w14:paraId="4A190F44" w14:textId="77777777" w:rsidR="00FC120E" w:rsidRPr="00641ED5" w:rsidRDefault="00FC120E" w:rsidP="00755C74">
            <w:pPr>
              <w:pStyle w:val="Normal6a"/>
            </w:pPr>
            <w:r w:rsidRPr="00641ED5">
              <w:t>14.</w:t>
            </w:r>
            <w:r w:rsidRPr="00641ED5">
              <w:tab/>
              <w:t xml:space="preserve">betont, dass mehr in die Anpassung an den und die Widerstandsfähigkeit gegenüber dem Klimawandel investiert werden muss, </w:t>
            </w:r>
            <w:r w:rsidRPr="00641ED5">
              <w:rPr>
                <w:b/>
                <w:bCs/>
                <w:i/>
                <w:iCs/>
              </w:rPr>
              <w:t>wobei der nachfrageorientierte Charakter von EIB-Finanzierungen</w:t>
            </w:r>
            <w:r w:rsidRPr="00641ED5">
              <w:t xml:space="preserve"> </w:t>
            </w:r>
            <w:r w:rsidRPr="00641ED5">
              <w:rPr>
                <w:b/>
                <w:bCs/>
                <w:i/>
                <w:iCs/>
              </w:rPr>
              <w:t>zu berücksichtigen ist</w:t>
            </w:r>
            <w:r w:rsidRPr="00641ED5">
              <w:t>; spricht sich für weitere Forschung und Entwicklung für die Vorsorge in Bezug auf den Klimawandel aus, auch im Bereich innovativer Technologien;</w:t>
            </w:r>
          </w:p>
        </w:tc>
      </w:tr>
    </w:tbl>
    <w:p w14:paraId="3E00E08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2B37BA8" w14:textId="77777777" w:rsidR="00FC120E" w:rsidRPr="00641ED5" w:rsidRDefault="00FC120E" w:rsidP="00FC120E">
      <w:r w:rsidRPr="00641ED5">
        <w:rPr>
          <w:rStyle w:val="HideTWBExt"/>
        </w:rPr>
        <w:t>&lt;/Amend&gt;</w:t>
      </w:r>
    </w:p>
    <w:p w14:paraId="3C3114C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196</w:t>
      </w:r>
      <w:r w:rsidRPr="00641ED5">
        <w:rPr>
          <w:rStyle w:val="HideTWBExt"/>
        </w:rPr>
        <w:t>&lt;/NumAm&gt;</w:t>
      </w:r>
    </w:p>
    <w:p w14:paraId="41F7EE24" w14:textId="77777777" w:rsidR="00FC120E" w:rsidRPr="00641ED5" w:rsidRDefault="00FC120E" w:rsidP="00FC120E">
      <w:pPr>
        <w:pStyle w:val="NormalBold"/>
      </w:pPr>
      <w:r w:rsidRPr="00641ED5">
        <w:rPr>
          <w:rStyle w:val="HideTWBExt"/>
          <w:b w:val="0"/>
        </w:rPr>
        <w:t>&lt;RepeatBlock-By&gt;&lt;Members&gt;</w:t>
      </w:r>
      <w:r w:rsidRPr="00641ED5">
        <w:t>Jaroslava Pokorná Jermanová, Pierre Pimpie, Tomáš Kubín</w:t>
      </w:r>
      <w:r w:rsidRPr="00641ED5">
        <w:rPr>
          <w:rStyle w:val="HideTWBExt"/>
          <w:b w:val="0"/>
        </w:rPr>
        <w:t>&lt;/Members&gt;</w:t>
      </w:r>
    </w:p>
    <w:p w14:paraId="5F77A39B" w14:textId="77777777" w:rsidR="00FC120E" w:rsidRPr="00641ED5" w:rsidRDefault="00FC120E" w:rsidP="00FC120E">
      <w:pPr>
        <w:pStyle w:val="NormalBold"/>
      </w:pPr>
      <w:r w:rsidRPr="00641ED5">
        <w:rPr>
          <w:rStyle w:val="HideTWBExt"/>
          <w:b w:val="0"/>
        </w:rPr>
        <w:t>&lt;/RepeatBlock-By&gt;</w:t>
      </w:r>
    </w:p>
    <w:p w14:paraId="0BCC6AEC"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C2E8BA5" w14:textId="77777777" w:rsidR="00FC120E" w:rsidRPr="00641ED5" w:rsidRDefault="00FC120E" w:rsidP="00FC120E">
      <w:pPr>
        <w:pStyle w:val="NormalBold"/>
      </w:pPr>
      <w:r w:rsidRPr="00641ED5">
        <w:rPr>
          <w:rStyle w:val="HideTWBExt"/>
        </w:rPr>
        <w:t>&lt;Article&gt;</w:t>
      </w:r>
      <w:r w:rsidRPr="00641ED5">
        <w:t>Ziffer 14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A973950" w14:textId="77777777" w:rsidTr="00755C74">
        <w:trPr>
          <w:trHeight w:hRule="exact" w:val="240"/>
          <w:jc w:val="center"/>
        </w:trPr>
        <w:tc>
          <w:tcPr>
            <w:tcW w:w="9752" w:type="dxa"/>
            <w:gridSpan w:val="2"/>
            <w:tcBorders>
              <w:top w:val="nil"/>
              <w:left w:val="nil"/>
              <w:bottom w:val="nil"/>
              <w:right w:val="nil"/>
            </w:tcBorders>
          </w:tcPr>
          <w:p w14:paraId="60AFFD59" w14:textId="77777777" w:rsidR="00FC120E" w:rsidRPr="00641ED5" w:rsidRDefault="00FC120E" w:rsidP="00755C74"/>
        </w:tc>
      </w:tr>
      <w:tr w:rsidR="00FC120E" w:rsidRPr="00641ED5" w14:paraId="7CF18098" w14:textId="77777777" w:rsidTr="00755C74">
        <w:trPr>
          <w:trHeight w:val="240"/>
          <w:jc w:val="center"/>
        </w:trPr>
        <w:tc>
          <w:tcPr>
            <w:tcW w:w="4876" w:type="dxa"/>
            <w:tcBorders>
              <w:top w:val="nil"/>
              <w:left w:val="nil"/>
              <w:bottom w:val="nil"/>
              <w:right w:val="nil"/>
            </w:tcBorders>
          </w:tcPr>
          <w:p w14:paraId="767EA72C"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3E03F83" w14:textId="77777777" w:rsidR="00FC120E" w:rsidRPr="00641ED5" w:rsidRDefault="00FC120E" w:rsidP="00755C74">
            <w:pPr>
              <w:pStyle w:val="AmColumnHeading"/>
            </w:pPr>
            <w:r w:rsidRPr="00641ED5">
              <w:t>Geänderter Text</w:t>
            </w:r>
          </w:p>
        </w:tc>
      </w:tr>
      <w:tr w:rsidR="00FC120E" w:rsidRPr="00641ED5" w14:paraId="238C29F9" w14:textId="77777777" w:rsidTr="00755C74">
        <w:trPr>
          <w:jc w:val="center"/>
        </w:trPr>
        <w:tc>
          <w:tcPr>
            <w:tcW w:w="4876" w:type="dxa"/>
            <w:tcBorders>
              <w:top w:val="nil"/>
              <w:left w:val="nil"/>
              <w:bottom w:val="nil"/>
              <w:right w:val="nil"/>
            </w:tcBorders>
          </w:tcPr>
          <w:p w14:paraId="57DF38BC" w14:textId="77777777" w:rsidR="00FC120E" w:rsidRPr="00641ED5" w:rsidRDefault="00FC120E" w:rsidP="00755C74">
            <w:pPr>
              <w:pStyle w:val="Normal6a"/>
            </w:pPr>
            <w:r w:rsidRPr="00641ED5">
              <w:t>14.</w:t>
            </w:r>
            <w:r w:rsidRPr="00641ED5">
              <w:tab/>
            </w:r>
            <w:r w:rsidRPr="00641ED5">
              <w:rPr>
                <w:b/>
                <w:bCs/>
                <w:i/>
                <w:iCs/>
              </w:rPr>
              <w:t>betont</w:t>
            </w:r>
            <w:r w:rsidRPr="00641ED5">
              <w:t xml:space="preserve">, dass </w:t>
            </w:r>
            <w:r w:rsidRPr="00641ED5">
              <w:rPr>
                <w:b/>
                <w:bCs/>
                <w:i/>
                <w:iCs/>
              </w:rPr>
              <w:t>mehr in</w:t>
            </w:r>
            <w:r w:rsidRPr="00641ED5">
              <w:t xml:space="preserve"> die Anpassung an den </w:t>
            </w:r>
            <w:r w:rsidRPr="00641ED5">
              <w:rPr>
                <w:b/>
                <w:bCs/>
                <w:i/>
                <w:iCs/>
              </w:rPr>
              <w:t>und die Widerstandsfähigkeit gegenüber dem</w:t>
            </w:r>
            <w:r w:rsidRPr="00641ED5">
              <w:t xml:space="preserve"> Klimawandel </w:t>
            </w:r>
            <w:r w:rsidRPr="00641ED5">
              <w:rPr>
                <w:b/>
                <w:bCs/>
                <w:i/>
                <w:iCs/>
              </w:rPr>
              <w:t>investiert werden muss</w:t>
            </w:r>
            <w:r w:rsidRPr="00641ED5">
              <w:t>;</w:t>
            </w:r>
            <w:r w:rsidRPr="00641ED5">
              <w:rPr>
                <w:b/>
                <w:i/>
              </w:rPr>
              <w:t xml:space="preserve"> </w:t>
            </w:r>
            <w:r w:rsidRPr="00641ED5">
              <w:rPr>
                <w:b/>
                <w:bCs/>
                <w:i/>
                <w:iCs/>
              </w:rPr>
              <w:t>spricht sich für weitere Forschung und Entwicklung für die Vorsorge in Bezug auf den Klimawandel aus</w:t>
            </w:r>
            <w:r w:rsidRPr="00641ED5">
              <w:t>,</w:t>
            </w:r>
            <w:r w:rsidRPr="00641ED5">
              <w:rPr>
                <w:b/>
                <w:bCs/>
                <w:i/>
                <w:iCs/>
              </w:rPr>
              <w:t xml:space="preserve"> auch im Bereich innovativer Technologien</w:t>
            </w:r>
            <w:r w:rsidRPr="00641ED5">
              <w:t>;</w:t>
            </w:r>
          </w:p>
        </w:tc>
        <w:tc>
          <w:tcPr>
            <w:tcW w:w="4876" w:type="dxa"/>
            <w:tcBorders>
              <w:top w:val="nil"/>
              <w:left w:val="nil"/>
              <w:bottom w:val="nil"/>
              <w:right w:val="nil"/>
            </w:tcBorders>
          </w:tcPr>
          <w:p w14:paraId="29906555" w14:textId="77777777" w:rsidR="00FC120E" w:rsidRPr="00641ED5" w:rsidRDefault="00FC120E" w:rsidP="00755C74">
            <w:pPr>
              <w:pStyle w:val="Normal6a"/>
            </w:pPr>
            <w:r w:rsidRPr="00641ED5">
              <w:t>14.</w:t>
            </w:r>
            <w:r w:rsidRPr="00641ED5">
              <w:tab/>
            </w:r>
            <w:r w:rsidRPr="00641ED5">
              <w:rPr>
                <w:b/>
                <w:bCs/>
                <w:i/>
                <w:iCs/>
              </w:rPr>
              <w:t>stellt fest</w:t>
            </w:r>
            <w:r w:rsidRPr="00641ED5">
              <w:t xml:space="preserve">, dass die Anpassung an den Klimawandel </w:t>
            </w:r>
            <w:r w:rsidRPr="00641ED5">
              <w:rPr>
                <w:b/>
                <w:bCs/>
                <w:i/>
                <w:iCs/>
              </w:rPr>
              <w:t>wichtig ist</w:t>
            </w:r>
            <w:r w:rsidRPr="00641ED5">
              <w:t>;</w:t>
            </w:r>
            <w:r w:rsidRPr="00641ED5">
              <w:rPr>
                <w:b/>
                <w:i/>
              </w:rPr>
              <w:t xml:space="preserve"> </w:t>
            </w:r>
            <w:r w:rsidRPr="00641ED5">
              <w:rPr>
                <w:b/>
                <w:bCs/>
                <w:i/>
                <w:iCs/>
              </w:rPr>
              <w:t>betont jedoch, dass verhindert werden muss, dass die Klimaagenda der EIB Vorrang vor anderen wesentlichen Bereichen wie Verteidigung, Sicherheit und wirtschaftliche Widerstandsfähigkeit erhält</w:t>
            </w:r>
            <w:r w:rsidRPr="00641ED5">
              <w:t>;</w:t>
            </w:r>
          </w:p>
        </w:tc>
      </w:tr>
    </w:tbl>
    <w:p w14:paraId="533302DB"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{CS}</w:t>
      </w:r>
      <w:r w:rsidRPr="00641ED5">
        <w:t>cs</w:t>
      </w:r>
      <w:r w:rsidRPr="00641ED5">
        <w:rPr>
          <w:rStyle w:val="HideTWBExt"/>
        </w:rPr>
        <w:t>&lt;/Original&gt;</w:t>
      </w:r>
    </w:p>
    <w:p w14:paraId="67017DBF" w14:textId="77777777" w:rsidR="00FC120E" w:rsidRPr="00641ED5" w:rsidRDefault="00FC120E" w:rsidP="00FC120E">
      <w:r w:rsidRPr="00641ED5">
        <w:rPr>
          <w:rStyle w:val="HideTWBExt"/>
        </w:rPr>
        <w:t>&lt;/Amend&gt;</w:t>
      </w:r>
    </w:p>
    <w:p w14:paraId="0EF930CD"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197</w:t>
      </w:r>
      <w:r w:rsidRPr="00641ED5">
        <w:rPr>
          <w:rStyle w:val="HideTWBExt"/>
        </w:rPr>
        <w:t>&lt;/NumAm&gt;</w:t>
      </w:r>
    </w:p>
    <w:p w14:paraId="08D1D6C8" w14:textId="77777777" w:rsidR="00FC120E" w:rsidRPr="00641ED5" w:rsidRDefault="00FC120E" w:rsidP="00FC120E">
      <w:pPr>
        <w:pStyle w:val="NormalBold"/>
      </w:pPr>
      <w:r w:rsidRPr="00641ED5">
        <w:rPr>
          <w:rStyle w:val="HideTWBExt"/>
          <w:b w:val="0"/>
        </w:rPr>
        <w:t>&lt;RepeatBlock-By&gt;&lt;Members&gt;</w:t>
      </w:r>
      <w:r w:rsidRPr="00641ED5">
        <w:t>Fernand Kartheiser, Kristoffer Storm, Nora Junco García, Diego Solier, Adrian-George Axinia, Georgiana Teodorescu, Geadis Geadi</w:t>
      </w:r>
      <w:r w:rsidRPr="00641ED5">
        <w:rPr>
          <w:rStyle w:val="HideTWBExt"/>
          <w:b w:val="0"/>
        </w:rPr>
        <w:t>&lt;/Members&gt;</w:t>
      </w:r>
    </w:p>
    <w:p w14:paraId="752973DF" w14:textId="77777777" w:rsidR="00FC120E" w:rsidRPr="00641ED5" w:rsidRDefault="00FC120E" w:rsidP="00FC120E">
      <w:pPr>
        <w:pStyle w:val="NormalBold"/>
      </w:pPr>
      <w:r w:rsidRPr="00641ED5">
        <w:rPr>
          <w:rStyle w:val="HideTWBExt"/>
          <w:b w:val="0"/>
        </w:rPr>
        <w:t>&lt;/RepeatBlock-By&gt;</w:t>
      </w:r>
    </w:p>
    <w:p w14:paraId="524F1B3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FD3C15B" w14:textId="77777777" w:rsidR="00FC120E" w:rsidRPr="00641ED5" w:rsidRDefault="00FC120E" w:rsidP="00FC120E">
      <w:pPr>
        <w:pStyle w:val="NormalBold"/>
      </w:pPr>
      <w:r w:rsidRPr="00641ED5">
        <w:rPr>
          <w:rStyle w:val="HideTWBExt"/>
        </w:rPr>
        <w:t>&lt;Article&gt;</w:t>
      </w:r>
      <w:r w:rsidRPr="00641ED5">
        <w:t>Ziffer 14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3C5006D" w14:textId="77777777" w:rsidTr="00755C74">
        <w:trPr>
          <w:trHeight w:hRule="exact" w:val="240"/>
          <w:jc w:val="center"/>
        </w:trPr>
        <w:tc>
          <w:tcPr>
            <w:tcW w:w="9752" w:type="dxa"/>
            <w:gridSpan w:val="2"/>
            <w:tcBorders>
              <w:top w:val="nil"/>
              <w:left w:val="nil"/>
              <w:bottom w:val="nil"/>
              <w:right w:val="nil"/>
            </w:tcBorders>
          </w:tcPr>
          <w:p w14:paraId="39AD98A0" w14:textId="77777777" w:rsidR="00FC120E" w:rsidRPr="00641ED5" w:rsidRDefault="00FC120E" w:rsidP="00755C74"/>
        </w:tc>
      </w:tr>
      <w:tr w:rsidR="00FC120E" w:rsidRPr="00641ED5" w14:paraId="5F0C3032" w14:textId="77777777" w:rsidTr="00755C74">
        <w:trPr>
          <w:trHeight w:val="240"/>
          <w:jc w:val="center"/>
        </w:trPr>
        <w:tc>
          <w:tcPr>
            <w:tcW w:w="4876" w:type="dxa"/>
            <w:tcBorders>
              <w:top w:val="nil"/>
              <w:left w:val="nil"/>
              <w:bottom w:val="nil"/>
              <w:right w:val="nil"/>
            </w:tcBorders>
          </w:tcPr>
          <w:p w14:paraId="47AE2851"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F4D99A4" w14:textId="77777777" w:rsidR="00FC120E" w:rsidRPr="00641ED5" w:rsidRDefault="00FC120E" w:rsidP="00755C74">
            <w:pPr>
              <w:pStyle w:val="AmColumnHeading"/>
            </w:pPr>
            <w:r w:rsidRPr="00641ED5">
              <w:t>Geänderter Text</w:t>
            </w:r>
          </w:p>
        </w:tc>
      </w:tr>
      <w:tr w:rsidR="00FC120E" w:rsidRPr="00641ED5" w14:paraId="512E1F83" w14:textId="77777777" w:rsidTr="00755C74">
        <w:trPr>
          <w:jc w:val="center"/>
        </w:trPr>
        <w:tc>
          <w:tcPr>
            <w:tcW w:w="4876" w:type="dxa"/>
            <w:tcBorders>
              <w:top w:val="nil"/>
              <w:left w:val="nil"/>
              <w:bottom w:val="nil"/>
              <w:right w:val="nil"/>
            </w:tcBorders>
          </w:tcPr>
          <w:p w14:paraId="71A1E5AC" w14:textId="77777777" w:rsidR="00FC120E" w:rsidRPr="00641ED5" w:rsidRDefault="00FC120E" w:rsidP="00755C74">
            <w:pPr>
              <w:pStyle w:val="Normal6a"/>
            </w:pPr>
            <w:r w:rsidRPr="00641ED5">
              <w:t>14.</w:t>
            </w:r>
            <w:r w:rsidRPr="00641ED5">
              <w:tab/>
              <w:t xml:space="preserve">betont, dass </w:t>
            </w:r>
            <w:r w:rsidRPr="00641ED5">
              <w:rPr>
                <w:b/>
                <w:bCs/>
                <w:i/>
                <w:iCs/>
              </w:rPr>
              <w:t>mehr</w:t>
            </w:r>
            <w:r w:rsidRPr="00641ED5">
              <w:t xml:space="preserve"> in die Anpassung an den und die Widerstandsfähigkeit gegenüber dem Klimawandel investiert werden muss; spricht sich für weitere Forschung und Entwicklung für die Vorsorge in Bezug auf den Klimawandel aus, auch im Bereich innovativer Technologien;</w:t>
            </w:r>
          </w:p>
        </w:tc>
        <w:tc>
          <w:tcPr>
            <w:tcW w:w="4876" w:type="dxa"/>
            <w:tcBorders>
              <w:top w:val="nil"/>
              <w:left w:val="nil"/>
              <w:bottom w:val="nil"/>
              <w:right w:val="nil"/>
            </w:tcBorders>
          </w:tcPr>
          <w:p w14:paraId="6AF4ECD2" w14:textId="77777777" w:rsidR="00FC120E" w:rsidRPr="00641ED5" w:rsidRDefault="00FC120E" w:rsidP="00755C74">
            <w:pPr>
              <w:pStyle w:val="Normal6a"/>
            </w:pPr>
            <w:r w:rsidRPr="00641ED5">
              <w:t>14.</w:t>
            </w:r>
            <w:r w:rsidRPr="00641ED5">
              <w:tab/>
              <w:t>betont, dass in die Anpassung an den und die Widerstandsfähigkeit gegenüber dem Klimawandel investiert werden muss; spricht sich für weitere Forschung und Entwicklung für die Vorsorge in Bezug auf den Klimawandel aus, auch im Bereich innovativer Technologien;</w:t>
            </w:r>
          </w:p>
        </w:tc>
      </w:tr>
    </w:tbl>
    <w:p w14:paraId="717BBBBB"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2DDD84A" w14:textId="77777777" w:rsidR="00FC120E" w:rsidRPr="00641ED5" w:rsidRDefault="00FC120E" w:rsidP="00FC120E">
      <w:r w:rsidRPr="00641ED5">
        <w:rPr>
          <w:rStyle w:val="HideTWBExt"/>
        </w:rPr>
        <w:t>&lt;/Amend&gt;</w:t>
      </w:r>
    </w:p>
    <w:p w14:paraId="622299B8"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198</w:t>
      </w:r>
      <w:r w:rsidRPr="00641ED5">
        <w:rPr>
          <w:rStyle w:val="HideTWBExt"/>
        </w:rPr>
        <w:t>&lt;/NumAm&gt;</w:t>
      </w:r>
    </w:p>
    <w:p w14:paraId="64701995" w14:textId="77777777" w:rsidR="00FC120E" w:rsidRPr="00641ED5" w:rsidRDefault="00FC120E" w:rsidP="00FC120E">
      <w:pPr>
        <w:pStyle w:val="NormalBold"/>
      </w:pPr>
      <w:r w:rsidRPr="00641ED5">
        <w:rPr>
          <w:rStyle w:val="HideTWBExt"/>
          <w:b w:val="0"/>
        </w:rPr>
        <w:t>&lt;RepeatBlock-By&gt;&lt;Members&gt;</w:t>
      </w:r>
      <w:r w:rsidRPr="00641ED5">
        <w:t>Marco Falcone</w:t>
      </w:r>
      <w:r w:rsidRPr="00641ED5">
        <w:rPr>
          <w:rStyle w:val="HideTWBExt"/>
          <w:b w:val="0"/>
        </w:rPr>
        <w:t>&lt;/Members&gt;</w:t>
      </w:r>
    </w:p>
    <w:p w14:paraId="3B925EFE" w14:textId="77777777" w:rsidR="00FC120E" w:rsidRPr="00641ED5" w:rsidRDefault="00FC120E" w:rsidP="00FC120E">
      <w:pPr>
        <w:pStyle w:val="NormalBold"/>
      </w:pPr>
      <w:r w:rsidRPr="00641ED5">
        <w:rPr>
          <w:rStyle w:val="HideTWBExt"/>
          <w:b w:val="0"/>
        </w:rPr>
        <w:t>&lt;/RepeatBlock-By&gt;</w:t>
      </w:r>
    </w:p>
    <w:p w14:paraId="7953056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102ECB4" w14:textId="77777777" w:rsidR="00FC120E" w:rsidRPr="00641ED5" w:rsidRDefault="00FC120E" w:rsidP="00FC120E">
      <w:pPr>
        <w:pStyle w:val="NormalBold"/>
      </w:pPr>
      <w:r w:rsidRPr="00641ED5">
        <w:rPr>
          <w:rStyle w:val="HideTWBExt"/>
        </w:rPr>
        <w:t>&lt;Article&gt;</w:t>
      </w:r>
      <w:r w:rsidRPr="00641ED5">
        <w:t>Ziffer 14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5AC470A" w14:textId="77777777" w:rsidTr="00755C74">
        <w:trPr>
          <w:trHeight w:hRule="exact" w:val="240"/>
          <w:jc w:val="center"/>
        </w:trPr>
        <w:tc>
          <w:tcPr>
            <w:tcW w:w="9752" w:type="dxa"/>
            <w:gridSpan w:val="2"/>
            <w:tcBorders>
              <w:top w:val="nil"/>
              <w:left w:val="nil"/>
              <w:bottom w:val="nil"/>
              <w:right w:val="nil"/>
            </w:tcBorders>
          </w:tcPr>
          <w:p w14:paraId="683F765A" w14:textId="77777777" w:rsidR="00FC120E" w:rsidRPr="00641ED5" w:rsidRDefault="00FC120E" w:rsidP="00755C74"/>
        </w:tc>
      </w:tr>
      <w:tr w:rsidR="00FC120E" w:rsidRPr="00641ED5" w14:paraId="2B36F5A2" w14:textId="77777777" w:rsidTr="00755C74">
        <w:trPr>
          <w:trHeight w:val="240"/>
          <w:jc w:val="center"/>
        </w:trPr>
        <w:tc>
          <w:tcPr>
            <w:tcW w:w="4876" w:type="dxa"/>
            <w:tcBorders>
              <w:top w:val="nil"/>
              <w:left w:val="nil"/>
              <w:bottom w:val="nil"/>
              <w:right w:val="nil"/>
            </w:tcBorders>
          </w:tcPr>
          <w:p w14:paraId="1D2E48F7"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3B1E8A6" w14:textId="77777777" w:rsidR="00FC120E" w:rsidRPr="00641ED5" w:rsidRDefault="00FC120E" w:rsidP="00755C74">
            <w:pPr>
              <w:pStyle w:val="AmColumnHeading"/>
            </w:pPr>
            <w:r w:rsidRPr="00641ED5">
              <w:t>Geänderter Text</w:t>
            </w:r>
          </w:p>
        </w:tc>
      </w:tr>
      <w:tr w:rsidR="00FC120E" w:rsidRPr="00641ED5" w14:paraId="01A3DC9D" w14:textId="77777777" w:rsidTr="00755C74">
        <w:trPr>
          <w:jc w:val="center"/>
        </w:trPr>
        <w:tc>
          <w:tcPr>
            <w:tcW w:w="4876" w:type="dxa"/>
            <w:tcBorders>
              <w:top w:val="nil"/>
              <w:left w:val="nil"/>
              <w:bottom w:val="nil"/>
              <w:right w:val="nil"/>
            </w:tcBorders>
          </w:tcPr>
          <w:p w14:paraId="767A0CB5" w14:textId="77777777" w:rsidR="00FC120E" w:rsidRPr="00641ED5" w:rsidRDefault="00FC120E" w:rsidP="00755C74">
            <w:pPr>
              <w:pStyle w:val="Normal6a"/>
            </w:pPr>
          </w:p>
        </w:tc>
        <w:tc>
          <w:tcPr>
            <w:tcW w:w="4876" w:type="dxa"/>
            <w:tcBorders>
              <w:top w:val="nil"/>
              <w:left w:val="nil"/>
              <w:bottom w:val="nil"/>
              <w:right w:val="nil"/>
            </w:tcBorders>
          </w:tcPr>
          <w:p w14:paraId="4346792F" w14:textId="77777777" w:rsidR="00FC120E" w:rsidRPr="00641ED5" w:rsidRDefault="00FC120E" w:rsidP="00755C74">
            <w:pPr>
              <w:pStyle w:val="Normal6a"/>
            </w:pPr>
            <w:r w:rsidRPr="00641ED5">
              <w:rPr>
                <w:b/>
                <w:i/>
              </w:rPr>
              <w:t>14a.</w:t>
            </w:r>
            <w:r w:rsidRPr="00641ED5">
              <w:tab/>
            </w:r>
            <w:r w:rsidRPr="00641ED5">
              <w:rPr>
                <w:b/>
                <w:i/>
              </w:rPr>
              <w:t>fordert die EIB auf, ihre finanziellen Interventionen auf Branchen und Gemeinschaften auszuweiten, die aufgrund des ökologischen Wandels unter negativen Folgen für die Beschäftigung leiden; betont, wie wichtig es ist, die Umstellung in der Industrie, die Umschulung von Arbeitnehmern und die Schaffung neuer Beschäftigungsmöglichkeiten in den am stärksten betroffenen Gebieten zu unterstützen, um einen wettbewerbsfähigen, gerechten und sozial nachhaltigen Übergang sicherzustellen;</w:t>
            </w:r>
          </w:p>
        </w:tc>
      </w:tr>
    </w:tbl>
    <w:p w14:paraId="06533307"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{IT}</w:t>
      </w:r>
      <w:r w:rsidRPr="00641ED5">
        <w:t>it</w:t>
      </w:r>
      <w:r w:rsidRPr="00641ED5">
        <w:rPr>
          <w:rStyle w:val="HideTWBExt"/>
        </w:rPr>
        <w:t>&lt;/Original&gt;</w:t>
      </w:r>
    </w:p>
    <w:p w14:paraId="40D94BAA" w14:textId="77777777" w:rsidR="00FC120E" w:rsidRPr="00641ED5" w:rsidRDefault="00FC120E" w:rsidP="00FC120E">
      <w:r w:rsidRPr="00641ED5">
        <w:rPr>
          <w:rStyle w:val="HideTWBExt"/>
        </w:rPr>
        <w:t>&lt;/Amend&gt;</w:t>
      </w:r>
    </w:p>
    <w:p w14:paraId="7E3E1E26"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199</w:t>
      </w:r>
      <w:r w:rsidRPr="00641ED5">
        <w:rPr>
          <w:rStyle w:val="HideTWBExt"/>
        </w:rPr>
        <w:t>&lt;/NumAm&gt;</w:t>
      </w:r>
    </w:p>
    <w:p w14:paraId="30178BCC"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125ACB7B"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403CF444" w14:textId="77777777" w:rsidR="00FC120E" w:rsidRPr="00641ED5" w:rsidRDefault="00FC120E" w:rsidP="00FC120E">
      <w:pPr>
        <w:pStyle w:val="NormalBold"/>
      </w:pPr>
      <w:r w:rsidRPr="00641ED5">
        <w:rPr>
          <w:rStyle w:val="HideTWBExt"/>
          <w:b w:val="0"/>
        </w:rPr>
        <w:t>&lt;/RepeatBlock-By&gt;</w:t>
      </w:r>
    </w:p>
    <w:p w14:paraId="7D73B29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A97152F" w14:textId="77777777" w:rsidR="00FC120E" w:rsidRPr="00641ED5" w:rsidRDefault="00FC120E" w:rsidP="00FC120E">
      <w:pPr>
        <w:pStyle w:val="NormalBold"/>
      </w:pPr>
      <w:r w:rsidRPr="00641ED5">
        <w:rPr>
          <w:rStyle w:val="HideTWBExt"/>
        </w:rPr>
        <w:t>&lt;Article&gt;</w:t>
      </w:r>
      <w:r w:rsidRPr="00641ED5">
        <w:t>Ziffer 14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C762744" w14:textId="77777777" w:rsidTr="00755C74">
        <w:trPr>
          <w:trHeight w:hRule="exact" w:val="240"/>
          <w:jc w:val="center"/>
        </w:trPr>
        <w:tc>
          <w:tcPr>
            <w:tcW w:w="9752" w:type="dxa"/>
            <w:gridSpan w:val="2"/>
            <w:tcBorders>
              <w:top w:val="nil"/>
              <w:left w:val="nil"/>
              <w:bottom w:val="nil"/>
              <w:right w:val="nil"/>
            </w:tcBorders>
          </w:tcPr>
          <w:p w14:paraId="71148D1B" w14:textId="77777777" w:rsidR="00FC120E" w:rsidRPr="00641ED5" w:rsidRDefault="00FC120E" w:rsidP="00755C74"/>
        </w:tc>
      </w:tr>
      <w:tr w:rsidR="00FC120E" w:rsidRPr="00641ED5" w14:paraId="2F145FF1" w14:textId="77777777" w:rsidTr="00755C74">
        <w:trPr>
          <w:trHeight w:val="240"/>
          <w:jc w:val="center"/>
        </w:trPr>
        <w:tc>
          <w:tcPr>
            <w:tcW w:w="4876" w:type="dxa"/>
            <w:tcBorders>
              <w:top w:val="nil"/>
              <w:left w:val="nil"/>
              <w:bottom w:val="nil"/>
              <w:right w:val="nil"/>
            </w:tcBorders>
          </w:tcPr>
          <w:p w14:paraId="1BCD2942"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8B47C61" w14:textId="77777777" w:rsidR="00FC120E" w:rsidRPr="00641ED5" w:rsidRDefault="00FC120E" w:rsidP="00755C74">
            <w:pPr>
              <w:pStyle w:val="AmColumnHeading"/>
            </w:pPr>
            <w:r w:rsidRPr="00641ED5">
              <w:t>Geänderter Text</w:t>
            </w:r>
          </w:p>
        </w:tc>
      </w:tr>
      <w:tr w:rsidR="00FC120E" w:rsidRPr="00641ED5" w14:paraId="1B9FBE09" w14:textId="77777777" w:rsidTr="00755C74">
        <w:trPr>
          <w:jc w:val="center"/>
        </w:trPr>
        <w:tc>
          <w:tcPr>
            <w:tcW w:w="4876" w:type="dxa"/>
            <w:tcBorders>
              <w:top w:val="nil"/>
              <w:left w:val="nil"/>
              <w:bottom w:val="nil"/>
              <w:right w:val="nil"/>
            </w:tcBorders>
          </w:tcPr>
          <w:p w14:paraId="3BB17E10" w14:textId="77777777" w:rsidR="00FC120E" w:rsidRPr="00641ED5" w:rsidRDefault="00FC120E" w:rsidP="00755C74">
            <w:pPr>
              <w:pStyle w:val="Normal6a"/>
            </w:pPr>
          </w:p>
        </w:tc>
        <w:tc>
          <w:tcPr>
            <w:tcW w:w="4876" w:type="dxa"/>
            <w:tcBorders>
              <w:top w:val="nil"/>
              <w:left w:val="nil"/>
              <w:bottom w:val="nil"/>
              <w:right w:val="nil"/>
            </w:tcBorders>
          </w:tcPr>
          <w:p w14:paraId="233DF9AA" w14:textId="77777777" w:rsidR="00FC120E" w:rsidRPr="00641ED5" w:rsidRDefault="00FC120E" w:rsidP="00755C74">
            <w:pPr>
              <w:pStyle w:val="Normal6a"/>
            </w:pPr>
            <w:r w:rsidRPr="00641ED5">
              <w:rPr>
                <w:b/>
                <w:i/>
              </w:rPr>
              <w:t>14a.</w:t>
            </w:r>
            <w:r w:rsidRPr="00641ED5">
              <w:tab/>
            </w:r>
            <w:r w:rsidRPr="00641ED5">
              <w:rPr>
                <w:b/>
                <w:i/>
              </w:rPr>
              <w:t>weist darauf hin, dass die EIB der erste Emittent einer grünen Anleihe war und sie inzwischen zum weltweit größten Emittenten grüner Anleihen in mehreren Währungen avanciert ist; begrüßt, dass die EIB in Übereinstimmung mit dem EU-Standard für grüne Anleihen</w:t>
            </w:r>
            <w:r w:rsidRPr="00641ED5">
              <w:rPr>
                <w:b/>
                <w:i/>
                <w:vertAlign w:val="superscript"/>
              </w:rPr>
              <w:t>9a</w:t>
            </w:r>
            <w:r w:rsidRPr="00641ED5">
              <w:rPr>
                <w:b/>
                <w:i/>
              </w:rPr>
              <w:t xml:space="preserve"> am 2. April 2025 ihre erste Klimaschutzanleihe ausgegeben hat; betont, dass der EIB bei der Entwicklung des Marktes für grüne Anleihen dadurch, dass sie Finanzierungslösungen für nachhaltige Unternehmen bereitstellt, eine Schlüsselrolle zukommt;</w:t>
            </w:r>
          </w:p>
        </w:tc>
      </w:tr>
      <w:tr w:rsidR="00FC120E" w:rsidRPr="00641ED5" w14:paraId="661681FF" w14:textId="77777777" w:rsidTr="00755C74">
        <w:trPr>
          <w:jc w:val="center"/>
        </w:trPr>
        <w:tc>
          <w:tcPr>
            <w:tcW w:w="4876" w:type="dxa"/>
            <w:tcBorders>
              <w:top w:val="nil"/>
              <w:left w:val="nil"/>
              <w:bottom w:val="nil"/>
              <w:right w:val="nil"/>
            </w:tcBorders>
          </w:tcPr>
          <w:p w14:paraId="5A4A197D" w14:textId="77777777" w:rsidR="00FC120E" w:rsidRPr="00641ED5" w:rsidRDefault="00FC120E" w:rsidP="00755C74"/>
        </w:tc>
        <w:tc>
          <w:tcPr>
            <w:tcW w:w="4876" w:type="dxa"/>
            <w:tcBorders>
              <w:top w:val="nil"/>
              <w:left w:val="nil"/>
              <w:bottom w:val="nil"/>
              <w:right w:val="nil"/>
            </w:tcBorders>
          </w:tcPr>
          <w:p w14:paraId="67C0AF6B" w14:textId="77777777" w:rsidR="00FC120E" w:rsidRPr="00641ED5" w:rsidRDefault="00FC120E" w:rsidP="00755C74">
            <w:pPr>
              <w:pStyle w:val="Normal6a"/>
            </w:pPr>
            <w:r w:rsidRPr="00641ED5">
              <w:rPr>
                <w:b/>
                <w:i/>
              </w:rPr>
              <w:t>_________________</w:t>
            </w:r>
          </w:p>
        </w:tc>
      </w:tr>
      <w:tr w:rsidR="00FC120E" w:rsidRPr="00641ED5" w14:paraId="0A79196A" w14:textId="77777777" w:rsidTr="00755C74">
        <w:trPr>
          <w:jc w:val="center"/>
        </w:trPr>
        <w:tc>
          <w:tcPr>
            <w:tcW w:w="4876" w:type="dxa"/>
            <w:tcBorders>
              <w:top w:val="nil"/>
              <w:left w:val="nil"/>
              <w:bottom w:val="nil"/>
              <w:right w:val="nil"/>
            </w:tcBorders>
          </w:tcPr>
          <w:p w14:paraId="08860395" w14:textId="77777777" w:rsidR="00FC120E" w:rsidRPr="00641ED5" w:rsidRDefault="00FC120E" w:rsidP="00755C74"/>
        </w:tc>
        <w:tc>
          <w:tcPr>
            <w:tcW w:w="4876" w:type="dxa"/>
            <w:tcBorders>
              <w:top w:val="nil"/>
              <w:left w:val="nil"/>
              <w:bottom w:val="nil"/>
              <w:right w:val="nil"/>
            </w:tcBorders>
          </w:tcPr>
          <w:p w14:paraId="18442CD8" w14:textId="77777777" w:rsidR="00FC120E" w:rsidRPr="00641ED5" w:rsidRDefault="00FC120E" w:rsidP="00755C74">
            <w:pPr>
              <w:pStyle w:val="Normal6a"/>
            </w:pPr>
            <w:r w:rsidRPr="00641ED5">
              <w:rPr>
                <w:b/>
                <w:bCs/>
                <w:i/>
                <w:iCs/>
                <w:vertAlign w:val="superscript"/>
              </w:rPr>
              <w:t>9a</w:t>
            </w:r>
            <w:r w:rsidRPr="00641ED5">
              <w:rPr>
                <w:b/>
                <w:bCs/>
                <w:i/>
                <w:iCs/>
              </w:rPr>
              <w:t xml:space="preserve"> Verordnung (EU) 2023/2631 des Europäischen Parlaments und des Rates vom 22. November 2023 über europäische grüne Anleihen sowie fakultative Offenlegungen zu als ökologisch nachhaltig vermarkteten Anleihen und zu an Nachhaltigkeitsziele geknüpften Anleihen (ABl. L, 2023/2631, 30.11.2023, ELI:</w:t>
            </w:r>
            <w:r w:rsidRPr="00641ED5">
              <w:rPr>
                <w:b/>
                <w:i/>
              </w:rPr>
              <w:t xml:space="preserve"> http://data.europa.eu/eli/reg/2023/2631/oj). </w:t>
            </w:r>
          </w:p>
        </w:tc>
      </w:tr>
    </w:tbl>
    <w:p w14:paraId="62D09AC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7CF7326" w14:textId="77777777" w:rsidR="00FC120E" w:rsidRPr="00641ED5" w:rsidRDefault="00FC120E" w:rsidP="00FC120E">
      <w:r w:rsidRPr="00641ED5">
        <w:rPr>
          <w:rStyle w:val="HideTWBExt"/>
        </w:rPr>
        <w:t>&lt;/Amend&gt;</w:t>
      </w:r>
    </w:p>
    <w:p w14:paraId="47BE086F"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200</w:t>
      </w:r>
      <w:r w:rsidRPr="00641ED5">
        <w:rPr>
          <w:rStyle w:val="HideTWBExt"/>
        </w:rPr>
        <w:t>&lt;/NumAm&gt;</w:t>
      </w:r>
    </w:p>
    <w:p w14:paraId="60565699" w14:textId="77777777" w:rsidR="00FC120E" w:rsidRPr="00641ED5" w:rsidRDefault="00FC120E" w:rsidP="00FC120E">
      <w:pPr>
        <w:pStyle w:val="NormalBold"/>
      </w:pPr>
      <w:r w:rsidRPr="00641ED5">
        <w:rPr>
          <w:rStyle w:val="HideTWBExt"/>
          <w:b w:val="0"/>
        </w:rPr>
        <w:t>&lt;RepeatBlock-By&gt;&lt;Members&gt;</w:t>
      </w:r>
      <w:r w:rsidRPr="00641ED5">
        <w:t>Jaroslava Pokorná Jermanová, Pierre Pimpie, Tomáš Kubín</w:t>
      </w:r>
      <w:r w:rsidRPr="00641ED5">
        <w:rPr>
          <w:rStyle w:val="HideTWBExt"/>
          <w:b w:val="0"/>
        </w:rPr>
        <w:t>&lt;/Members&gt;</w:t>
      </w:r>
    </w:p>
    <w:p w14:paraId="6B452856" w14:textId="77777777" w:rsidR="00FC120E" w:rsidRPr="00641ED5" w:rsidRDefault="00FC120E" w:rsidP="00FC120E">
      <w:pPr>
        <w:pStyle w:val="NormalBold"/>
      </w:pPr>
      <w:r w:rsidRPr="00641ED5">
        <w:rPr>
          <w:rStyle w:val="HideTWBExt"/>
          <w:b w:val="0"/>
        </w:rPr>
        <w:t>&lt;/RepeatBlock-By&gt;</w:t>
      </w:r>
    </w:p>
    <w:p w14:paraId="572955A4"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7C74BB8" w14:textId="77777777" w:rsidR="00FC120E" w:rsidRPr="00641ED5" w:rsidRDefault="00FC120E" w:rsidP="00FC120E">
      <w:pPr>
        <w:pStyle w:val="NormalBold"/>
      </w:pPr>
      <w:r w:rsidRPr="00641ED5">
        <w:rPr>
          <w:rStyle w:val="HideTWBExt"/>
        </w:rPr>
        <w:t>&lt;Article&gt;</w:t>
      </w:r>
      <w:r w:rsidRPr="00641ED5">
        <w:t>Ziffer 14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D2439D3" w14:textId="77777777" w:rsidTr="00755C74">
        <w:trPr>
          <w:trHeight w:hRule="exact" w:val="240"/>
          <w:jc w:val="center"/>
        </w:trPr>
        <w:tc>
          <w:tcPr>
            <w:tcW w:w="9752" w:type="dxa"/>
            <w:gridSpan w:val="2"/>
            <w:tcBorders>
              <w:top w:val="nil"/>
              <w:left w:val="nil"/>
              <w:bottom w:val="nil"/>
              <w:right w:val="nil"/>
            </w:tcBorders>
          </w:tcPr>
          <w:p w14:paraId="63B0B532" w14:textId="77777777" w:rsidR="00FC120E" w:rsidRPr="00641ED5" w:rsidRDefault="00FC120E" w:rsidP="00755C74"/>
        </w:tc>
      </w:tr>
      <w:tr w:rsidR="00FC120E" w:rsidRPr="00641ED5" w14:paraId="17CEB96F" w14:textId="77777777" w:rsidTr="00755C74">
        <w:trPr>
          <w:trHeight w:val="240"/>
          <w:jc w:val="center"/>
        </w:trPr>
        <w:tc>
          <w:tcPr>
            <w:tcW w:w="4876" w:type="dxa"/>
            <w:tcBorders>
              <w:top w:val="nil"/>
              <w:left w:val="nil"/>
              <w:bottom w:val="nil"/>
              <w:right w:val="nil"/>
            </w:tcBorders>
          </w:tcPr>
          <w:p w14:paraId="41CB146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6DA17C5" w14:textId="77777777" w:rsidR="00FC120E" w:rsidRPr="00641ED5" w:rsidRDefault="00FC120E" w:rsidP="00755C74">
            <w:pPr>
              <w:pStyle w:val="AmColumnHeading"/>
            </w:pPr>
            <w:r w:rsidRPr="00641ED5">
              <w:t>Geänderter Text</w:t>
            </w:r>
          </w:p>
        </w:tc>
      </w:tr>
      <w:tr w:rsidR="00FC120E" w:rsidRPr="00641ED5" w14:paraId="27B00CFF" w14:textId="77777777" w:rsidTr="00755C74">
        <w:trPr>
          <w:jc w:val="center"/>
        </w:trPr>
        <w:tc>
          <w:tcPr>
            <w:tcW w:w="4876" w:type="dxa"/>
            <w:tcBorders>
              <w:top w:val="nil"/>
              <w:left w:val="nil"/>
              <w:bottom w:val="nil"/>
              <w:right w:val="nil"/>
            </w:tcBorders>
          </w:tcPr>
          <w:p w14:paraId="70AC9B22" w14:textId="77777777" w:rsidR="00FC120E" w:rsidRPr="00641ED5" w:rsidRDefault="00FC120E" w:rsidP="00755C74">
            <w:pPr>
              <w:pStyle w:val="Normal6a"/>
            </w:pPr>
          </w:p>
        </w:tc>
        <w:tc>
          <w:tcPr>
            <w:tcW w:w="4876" w:type="dxa"/>
            <w:tcBorders>
              <w:top w:val="nil"/>
              <w:left w:val="nil"/>
              <w:bottom w:val="nil"/>
              <w:right w:val="nil"/>
            </w:tcBorders>
          </w:tcPr>
          <w:p w14:paraId="28C84FF4" w14:textId="77777777" w:rsidR="00FC120E" w:rsidRPr="00641ED5" w:rsidRDefault="00FC120E" w:rsidP="00755C74">
            <w:pPr>
              <w:pStyle w:val="Normal6a"/>
            </w:pPr>
            <w:r w:rsidRPr="00641ED5">
              <w:rPr>
                <w:b/>
                <w:i/>
              </w:rPr>
              <w:t>14a.</w:t>
            </w:r>
            <w:r w:rsidRPr="00641ED5">
              <w:tab/>
            </w:r>
            <w:r w:rsidRPr="00641ED5">
              <w:rPr>
                <w:b/>
                <w:i/>
              </w:rPr>
              <w:t>stellt fest, dass die einseitige Darstellung der EIB als „Klimabank“ vor dem Hintergrund wachsender Sicherheitsbedrohungen, der wirtschaftlichen Stagnation und der technologischen Abhängigkeit der EU nicht tragbar ist; fordert die EIB auf, ihre strategischen Prioritäten neu zu bewerten und ihren Finanzierungsschwerpunkt auf Bereiche mit einem Mehrwert für die Bürgerinnen und Bürger der EU zu legen, wie Verteidigung, Industrie, Innovation und energiewirtschaftliche Unabhängigkeit;</w:t>
            </w:r>
          </w:p>
        </w:tc>
      </w:tr>
    </w:tbl>
    <w:p w14:paraId="27EF65C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{CS}</w:t>
      </w:r>
      <w:r w:rsidRPr="00641ED5">
        <w:t>cs</w:t>
      </w:r>
      <w:r w:rsidRPr="00641ED5">
        <w:rPr>
          <w:rStyle w:val="HideTWBExt"/>
        </w:rPr>
        <w:t>&lt;/Original&gt;</w:t>
      </w:r>
    </w:p>
    <w:p w14:paraId="26218181" w14:textId="77777777" w:rsidR="00FC120E" w:rsidRPr="00641ED5" w:rsidRDefault="00FC120E" w:rsidP="00FC120E">
      <w:r w:rsidRPr="00641ED5">
        <w:rPr>
          <w:rStyle w:val="HideTWBExt"/>
        </w:rPr>
        <w:t>&lt;/Amend&gt;</w:t>
      </w:r>
    </w:p>
    <w:p w14:paraId="74C70A21"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201</w:t>
      </w:r>
      <w:r w:rsidRPr="00641ED5">
        <w:rPr>
          <w:rStyle w:val="HideTWBExt"/>
        </w:rPr>
        <w:t>&lt;/NumAm&gt;</w:t>
      </w:r>
    </w:p>
    <w:p w14:paraId="12DC8668" w14:textId="77777777" w:rsidR="00FC120E" w:rsidRPr="00641ED5" w:rsidRDefault="00FC120E" w:rsidP="00FC120E">
      <w:pPr>
        <w:pStyle w:val="NormalBold"/>
      </w:pPr>
      <w:r w:rsidRPr="00641ED5">
        <w:rPr>
          <w:rStyle w:val="HideTWBExt"/>
          <w:b w:val="0"/>
        </w:rPr>
        <w:t>&lt;RepeatBlock-By&gt;&lt;Members&gt;</w:t>
      </w:r>
      <w:r w:rsidRPr="00641ED5">
        <w:t>César Luena, Francisco Assis, Jonás Fernández, Carla Tavares</w:t>
      </w:r>
      <w:r w:rsidRPr="00641ED5">
        <w:rPr>
          <w:rStyle w:val="HideTWBExt"/>
          <w:b w:val="0"/>
        </w:rPr>
        <w:t>&lt;/Members&gt;</w:t>
      </w:r>
    </w:p>
    <w:p w14:paraId="311D0558" w14:textId="77777777" w:rsidR="00FC120E" w:rsidRPr="00641ED5" w:rsidRDefault="00FC120E" w:rsidP="00FC120E">
      <w:pPr>
        <w:pStyle w:val="NormalBold"/>
      </w:pPr>
      <w:r w:rsidRPr="00641ED5">
        <w:rPr>
          <w:rStyle w:val="HideTWBExt"/>
          <w:b w:val="0"/>
        </w:rPr>
        <w:t>&lt;/RepeatBlock-By&gt;</w:t>
      </w:r>
    </w:p>
    <w:p w14:paraId="4162D85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8122D24" w14:textId="77777777" w:rsidR="00FC120E" w:rsidRPr="00641ED5" w:rsidRDefault="00FC120E" w:rsidP="00FC120E">
      <w:pPr>
        <w:pStyle w:val="NormalBold"/>
      </w:pPr>
      <w:r w:rsidRPr="00641ED5">
        <w:rPr>
          <w:rStyle w:val="HideTWBExt"/>
        </w:rPr>
        <w:t>&lt;Article&gt;</w:t>
      </w:r>
      <w:r w:rsidRPr="00641ED5">
        <w:t>Ziffer 14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7D3E2F3" w14:textId="77777777" w:rsidTr="00755C74">
        <w:trPr>
          <w:trHeight w:hRule="exact" w:val="240"/>
          <w:jc w:val="center"/>
        </w:trPr>
        <w:tc>
          <w:tcPr>
            <w:tcW w:w="9752" w:type="dxa"/>
            <w:gridSpan w:val="2"/>
            <w:tcBorders>
              <w:top w:val="nil"/>
              <w:left w:val="nil"/>
              <w:bottom w:val="nil"/>
              <w:right w:val="nil"/>
            </w:tcBorders>
          </w:tcPr>
          <w:p w14:paraId="3C5A8603" w14:textId="77777777" w:rsidR="00FC120E" w:rsidRPr="00641ED5" w:rsidRDefault="00FC120E" w:rsidP="00755C74"/>
        </w:tc>
      </w:tr>
      <w:tr w:rsidR="00FC120E" w:rsidRPr="00641ED5" w14:paraId="2426911B" w14:textId="77777777" w:rsidTr="00755C74">
        <w:trPr>
          <w:trHeight w:val="240"/>
          <w:jc w:val="center"/>
        </w:trPr>
        <w:tc>
          <w:tcPr>
            <w:tcW w:w="4876" w:type="dxa"/>
            <w:tcBorders>
              <w:top w:val="nil"/>
              <w:left w:val="nil"/>
              <w:bottom w:val="nil"/>
              <w:right w:val="nil"/>
            </w:tcBorders>
          </w:tcPr>
          <w:p w14:paraId="16B6778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113EAE0" w14:textId="77777777" w:rsidR="00FC120E" w:rsidRPr="00641ED5" w:rsidRDefault="00FC120E" w:rsidP="00755C74">
            <w:pPr>
              <w:pStyle w:val="AmColumnHeading"/>
            </w:pPr>
            <w:r w:rsidRPr="00641ED5">
              <w:t>Geänderter Text</w:t>
            </w:r>
          </w:p>
        </w:tc>
      </w:tr>
      <w:tr w:rsidR="00FC120E" w:rsidRPr="00641ED5" w14:paraId="30EC3ABB" w14:textId="77777777" w:rsidTr="00755C74">
        <w:trPr>
          <w:jc w:val="center"/>
        </w:trPr>
        <w:tc>
          <w:tcPr>
            <w:tcW w:w="4876" w:type="dxa"/>
            <w:tcBorders>
              <w:top w:val="nil"/>
              <w:left w:val="nil"/>
              <w:bottom w:val="nil"/>
              <w:right w:val="nil"/>
            </w:tcBorders>
          </w:tcPr>
          <w:p w14:paraId="76998ADA" w14:textId="77777777" w:rsidR="00FC120E" w:rsidRPr="00641ED5" w:rsidRDefault="00FC120E" w:rsidP="00755C74">
            <w:pPr>
              <w:pStyle w:val="Normal6a"/>
            </w:pPr>
          </w:p>
        </w:tc>
        <w:tc>
          <w:tcPr>
            <w:tcW w:w="4876" w:type="dxa"/>
            <w:tcBorders>
              <w:top w:val="nil"/>
              <w:left w:val="nil"/>
              <w:bottom w:val="nil"/>
              <w:right w:val="nil"/>
            </w:tcBorders>
          </w:tcPr>
          <w:p w14:paraId="7B70C96C" w14:textId="77777777" w:rsidR="00FC120E" w:rsidRPr="00641ED5" w:rsidRDefault="00FC120E" w:rsidP="00755C74">
            <w:pPr>
              <w:pStyle w:val="Normal6a"/>
            </w:pPr>
            <w:r w:rsidRPr="00641ED5">
              <w:rPr>
                <w:b/>
                <w:i/>
              </w:rPr>
              <w:t>14a.</w:t>
            </w:r>
            <w:r w:rsidRPr="00641ED5">
              <w:tab/>
            </w:r>
            <w:r w:rsidRPr="00641ED5">
              <w:rPr>
                <w:b/>
                <w:i/>
              </w:rPr>
              <w:t>begrüßt die Investitionen der EIB in den Schutz der biologischen Vielfalt und die Erhaltung natürlicher Ressourcen; fordert die EIB auf, die Themen Wiederherstellung, Erhaltung und Schutz der biologischen Vielfalt und der Natur in die Finanzierungsziele aufzunehmen;</w:t>
            </w:r>
          </w:p>
        </w:tc>
      </w:tr>
    </w:tbl>
    <w:p w14:paraId="7195F39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0AE0780" w14:textId="77777777" w:rsidR="00FC120E" w:rsidRPr="00641ED5" w:rsidRDefault="00FC120E" w:rsidP="00FC120E">
      <w:r w:rsidRPr="00641ED5">
        <w:rPr>
          <w:rStyle w:val="HideTWBExt"/>
        </w:rPr>
        <w:t>&lt;/Amend&gt;</w:t>
      </w:r>
    </w:p>
    <w:p w14:paraId="528DEE2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202</w:t>
      </w:r>
      <w:r w:rsidRPr="00641ED5">
        <w:rPr>
          <w:rStyle w:val="HideTWBExt"/>
        </w:rPr>
        <w:t>&lt;/NumAm&gt;</w:t>
      </w:r>
    </w:p>
    <w:p w14:paraId="29F74AF5"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0F03503B" w14:textId="77777777" w:rsidR="00FC120E" w:rsidRPr="00641ED5" w:rsidRDefault="00FC120E" w:rsidP="00FC120E">
      <w:pPr>
        <w:pStyle w:val="NormalBold"/>
      </w:pPr>
      <w:r w:rsidRPr="00641ED5">
        <w:rPr>
          <w:rStyle w:val="HideTWBExt"/>
          <w:b w:val="0"/>
        </w:rPr>
        <w:t>&lt;/RepeatBlock-By&gt;</w:t>
      </w:r>
    </w:p>
    <w:p w14:paraId="0D2995E4"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F6816FC" w14:textId="77777777" w:rsidR="00FC120E" w:rsidRPr="00641ED5" w:rsidRDefault="00FC120E" w:rsidP="00FC120E">
      <w:pPr>
        <w:pStyle w:val="NormalBold"/>
      </w:pPr>
      <w:r w:rsidRPr="00641ED5">
        <w:rPr>
          <w:rStyle w:val="HideTWBExt"/>
        </w:rPr>
        <w:t>&lt;Article&gt;</w:t>
      </w:r>
      <w:r w:rsidRPr="00641ED5">
        <w:t>Ziffer 14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6154C91" w14:textId="77777777" w:rsidTr="00755C74">
        <w:trPr>
          <w:trHeight w:hRule="exact" w:val="240"/>
          <w:jc w:val="center"/>
        </w:trPr>
        <w:tc>
          <w:tcPr>
            <w:tcW w:w="9752" w:type="dxa"/>
            <w:gridSpan w:val="2"/>
            <w:tcBorders>
              <w:top w:val="nil"/>
              <w:left w:val="nil"/>
              <w:bottom w:val="nil"/>
              <w:right w:val="nil"/>
            </w:tcBorders>
          </w:tcPr>
          <w:p w14:paraId="27467C25" w14:textId="77777777" w:rsidR="00FC120E" w:rsidRPr="00641ED5" w:rsidRDefault="00FC120E" w:rsidP="00755C74"/>
        </w:tc>
      </w:tr>
      <w:tr w:rsidR="00FC120E" w:rsidRPr="00641ED5" w14:paraId="335F2EA7" w14:textId="77777777" w:rsidTr="00755C74">
        <w:trPr>
          <w:trHeight w:val="240"/>
          <w:jc w:val="center"/>
        </w:trPr>
        <w:tc>
          <w:tcPr>
            <w:tcW w:w="4876" w:type="dxa"/>
            <w:tcBorders>
              <w:top w:val="nil"/>
              <w:left w:val="nil"/>
              <w:bottom w:val="nil"/>
              <w:right w:val="nil"/>
            </w:tcBorders>
          </w:tcPr>
          <w:p w14:paraId="0A27283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B3DF7FC" w14:textId="77777777" w:rsidR="00FC120E" w:rsidRPr="00641ED5" w:rsidRDefault="00FC120E" w:rsidP="00755C74">
            <w:pPr>
              <w:pStyle w:val="AmColumnHeading"/>
            </w:pPr>
            <w:r w:rsidRPr="00641ED5">
              <w:t>Geänderter Text</w:t>
            </w:r>
          </w:p>
        </w:tc>
      </w:tr>
      <w:tr w:rsidR="00FC120E" w:rsidRPr="00641ED5" w14:paraId="24A5CC98" w14:textId="77777777" w:rsidTr="00755C74">
        <w:trPr>
          <w:jc w:val="center"/>
        </w:trPr>
        <w:tc>
          <w:tcPr>
            <w:tcW w:w="4876" w:type="dxa"/>
            <w:tcBorders>
              <w:top w:val="nil"/>
              <w:left w:val="nil"/>
              <w:bottom w:val="nil"/>
              <w:right w:val="nil"/>
            </w:tcBorders>
          </w:tcPr>
          <w:p w14:paraId="658D87AB" w14:textId="77777777" w:rsidR="00FC120E" w:rsidRPr="00641ED5" w:rsidRDefault="00FC120E" w:rsidP="00755C74">
            <w:pPr>
              <w:pStyle w:val="Normal6a"/>
            </w:pPr>
          </w:p>
        </w:tc>
        <w:tc>
          <w:tcPr>
            <w:tcW w:w="4876" w:type="dxa"/>
            <w:tcBorders>
              <w:top w:val="nil"/>
              <w:left w:val="nil"/>
              <w:bottom w:val="nil"/>
              <w:right w:val="nil"/>
            </w:tcBorders>
          </w:tcPr>
          <w:p w14:paraId="019AA482" w14:textId="77777777" w:rsidR="00FC120E" w:rsidRPr="00641ED5" w:rsidRDefault="00FC120E" w:rsidP="00755C74">
            <w:pPr>
              <w:pStyle w:val="Normal6a"/>
            </w:pPr>
            <w:r w:rsidRPr="00641ED5">
              <w:rPr>
                <w:b/>
                <w:i/>
              </w:rPr>
              <w:t>14a.</w:t>
            </w:r>
            <w:r w:rsidRPr="00641ED5">
              <w:tab/>
            </w:r>
            <w:r w:rsidRPr="00641ED5">
              <w:rPr>
                <w:b/>
                <w:i/>
              </w:rPr>
              <w:t>bekräftigt, dass der wichtigste Faktor für die Finanzierung die Rentabilität der Investitionen sein sollte; ist der Auffassung, dass Faktoren wie ESG-Kriterien zweitrangig sind;</w:t>
            </w:r>
          </w:p>
        </w:tc>
      </w:tr>
    </w:tbl>
    <w:p w14:paraId="07A6B3F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153F546" w14:textId="77777777" w:rsidR="00FC120E" w:rsidRPr="00641ED5" w:rsidRDefault="00FC120E" w:rsidP="00FC120E">
      <w:r w:rsidRPr="00641ED5">
        <w:rPr>
          <w:rStyle w:val="HideTWBExt"/>
        </w:rPr>
        <w:t>&lt;/Amend&gt;</w:t>
      </w:r>
    </w:p>
    <w:p w14:paraId="5D3A390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203</w:t>
      </w:r>
      <w:r w:rsidRPr="00641ED5">
        <w:rPr>
          <w:rStyle w:val="HideTWBExt"/>
        </w:rPr>
        <w:t>&lt;/NumAm&gt;</w:t>
      </w:r>
    </w:p>
    <w:p w14:paraId="1DA9EED3"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1B3BDA1D"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622B4C9F" w14:textId="77777777" w:rsidR="00FC120E" w:rsidRPr="00641ED5" w:rsidRDefault="00FC120E" w:rsidP="00FC120E">
      <w:pPr>
        <w:pStyle w:val="NormalBold"/>
      </w:pPr>
      <w:r w:rsidRPr="00641ED5">
        <w:rPr>
          <w:rStyle w:val="HideTWBExt"/>
          <w:b w:val="0"/>
        </w:rPr>
        <w:t>&lt;/RepeatBlock-By&gt;</w:t>
      </w:r>
    </w:p>
    <w:p w14:paraId="3227518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9701CE9" w14:textId="77777777" w:rsidR="00FC120E" w:rsidRPr="00641ED5" w:rsidRDefault="00FC120E" w:rsidP="00FC120E">
      <w:pPr>
        <w:pStyle w:val="NormalBold"/>
      </w:pPr>
      <w:r w:rsidRPr="00641ED5">
        <w:rPr>
          <w:rStyle w:val="HideTWBExt"/>
        </w:rPr>
        <w:t>&lt;Article&gt;</w:t>
      </w:r>
      <w:r w:rsidRPr="00641ED5">
        <w:t>Ziffer 14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1F9311A" w14:textId="77777777" w:rsidTr="00755C74">
        <w:trPr>
          <w:trHeight w:hRule="exact" w:val="240"/>
          <w:jc w:val="center"/>
        </w:trPr>
        <w:tc>
          <w:tcPr>
            <w:tcW w:w="9752" w:type="dxa"/>
            <w:gridSpan w:val="2"/>
            <w:tcBorders>
              <w:top w:val="nil"/>
              <w:left w:val="nil"/>
              <w:bottom w:val="nil"/>
              <w:right w:val="nil"/>
            </w:tcBorders>
          </w:tcPr>
          <w:p w14:paraId="4D11E133" w14:textId="77777777" w:rsidR="00FC120E" w:rsidRPr="00641ED5" w:rsidRDefault="00FC120E" w:rsidP="00755C74"/>
        </w:tc>
      </w:tr>
      <w:tr w:rsidR="00FC120E" w:rsidRPr="00641ED5" w14:paraId="690FE8A8" w14:textId="77777777" w:rsidTr="00755C74">
        <w:trPr>
          <w:trHeight w:val="240"/>
          <w:jc w:val="center"/>
        </w:trPr>
        <w:tc>
          <w:tcPr>
            <w:tcW w:w="4876" w:type="dxa"/>
            <w:tcBorders>
              <w:top w:val="nil"/>
              <w:left w:val="nil"/>
              <w:bottom w:val="nil"/>
              <w:right w:val="nil"/>
            </w:tcBorders>
          </w:tcPr>
          <w:p w14:paraId="0FDD888B"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0CBE4A8" w14:textId="77777777" w:rsidR="00FC120E" w:rsidRPr="00641ED5" w:rsidRDefault="00FC120E" w:rsidP="00755C74">
            <w:pPr>
              <w:pStyle w:val="AmColumnHeading"/>
            </w:pPr>
            <w:r w:rsidRPr="00641ED5">
              <w:t>Geänderter Text</w:t>
            </w:r>
          </w:p>
        </w:tc>
      </w:tr>
      <w:tr w:rsidR="00FC120E" w:rsidRPr="00641ED5" w14:paraId="7F215F43" w14:textId="77777777" w:rsidTr="00755C74">
        <w:trPr>
          <w:jc w:val="center"/>
        </w:trPr>
        <w:tc>
          <w:tcPr>
            <w:tcW w:w="4876" w:type="dxa"/>
            <w:tcBorders>
              <w:top w:val="nil"/>
              <w:left w:val="nil"/>
              <w:bottom w:val="nil"/>
              <w:right w:val="nil"/>
            </w:tcBorders>
          </w:tcPr>
          <w:p w14:paraId="225D56E4" w14:textId="77777777" w:rsidR="00FC120E" w:rsidRPr="00641ED5" w:rsidRDefault="00FC120E" w:rsidP="00755C74">
            <w:pPr>
              <w:pStyle w:val="Normal6a"/>
            </w:pPr>
          </w:p>
        </w:tc>
        <w:tc>
          <w:tcPr>
            <w:tcW w:w="4876" w:type="dxa"/>
            <w:tcBorders>
              <w:top w:val="nil"/>
              <w:left w:val="nil"/>
              <w:bottom w:val="nil"/>
              <w:right w:val="nil"/>
            </w:tcBorders>
          </w:tcPr>
          <w:p w14:paraId="71DB24D8" w14:textId="77777777" w:rsidR="00FC120E" w:rsidRPr="00641ED5" w:rsidRDefault="00FC120E" w:rsidP="00755C74">
            <w:pPr>
              <w:pStyle w:val="Normal6a"/>
            </w:pPr>
            <w:r w:rsidRPr="00641ED5">
              <w:rPr>
                <w:b/>
                <w:i/>
              </w:rPr>
              <w:t>14b.</w:t>
            </w:r>
            <w:r w:rsidRPr="00641ED5">
              <w:tab/>
            </w:r>
            <w:r w:rsidRPr="00641ED5">
              <w:rPr>
                <w:b/>
                <w:i/>
              </w:rPr>
              <w:t>weist darauf hin, dass der ökologische Wandel inklusiv und fair sein muss und dass ökologische Investitionen tragfähig sein müssen, und erwartet daher von der EIB, dass sie mit ihren Krediten und Finanzierungsinstrumenten, ihrer technischen Hilfe und ihren Beratungsdiensten Bürgerinnen und Bürger sowie Unternehmen unterstützt, die die sozioökonomischen Herausforderungen bewältigen müssen, die sich aus ihren Anstrengungen zur Erzielung der Klimaneutralität bis spätestens 2050 ergeben; fordert die EIB auf, Projekte zu unterstützen, die einen erschwinglichen Zugang zu Energie aus erneuerbaren Quellen sowie zu Wohnraum und öffentlichen Dienstleistungen ermöglichen, sowie von lokalen Gemeinschaften getragene Initiativen und kleine Projekte mit dem Schwerpunkt auf der Bekämpfung der Energiearmut als Priorität;</w:t>
            </w:r>
          </w:p>
        </w:tc>
      </w:tr>
    </w:tbl>
    <w:p w14:paraId="3E5083A7"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1D77051" w14:textId="77777777" w:rsidR="00FC120E" w:rsidRPr="00641ED5" w:rsidRDefault="00FC120E" w:rsidP="00FC120E">
      <w:r w:rsidRPr="00641ED5">
        <w:rPr>
          <w:rStyle w:val="HideTWBExt"/>
        </w:rPr>
        <w:t>&lt;/Amend&gt;</w:t>
      </w:r>
    </w:p>
    <w:p w14:paraId="4E1AE871"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204</w:t>
      </w:r>
      <w:r w:rsidRPr="00641ED5">
        <w:rPr>
          <w:rStyle w:val="HideTWBExt"/>
        </w:rPr>
        <w:t>&lt;/NumAm&gt;</w:t>
      </w:r>
    </w:p>
    <w:p w14:paraId="79542198" w14:textId="77777777" w:rsidR="00FC120E" w:rsidRPr="00641ED5" w:rsidRDefault="00FC120E" w:rsidP="00FC120E">
      <w:pPr>
        <w:pStyle w:val="NormalBold"/>
      </w:pPr>
      <w:r w:rsidRPr="00641ED5">
        <w:rPr>
          <w:rStyle w:val="HideTWBExt"/>
          <w:b w:val="0"/>
        </w:rPr>
        <w:t>&lt;RepeatBlock-By&gt;&lt;Members&gt;</w:t>
      </w:r>
      <w:r w:rsidRPr="00641ED5">
        <w:t>Marco Falcone</w:t>
      </w:r>
      <w:r w:rsidRPr="00641ED5">
        <w:rPr>
          <w:rStyle w:val="HideTWBExt"/>
          <w:b w:val="0"/>
        </w:rPr>
        <w:t>&lt;/Members&gt;</w:t>
      </w:r>
    </w:p>
    <w:p w14:paraId="2B99CFA9" w14:textId="77777777" w:rsidR="00FC120E" w:rsidRPr="00641ED5" w:rsidRDefault="00FC120E" w:rsidP="00FC120E">
      <w:pPr>
        <w:pStyle w:val="NormalBold"/>
      </w:pPr>
      <w:r w:rsidRPr="00641ED5">
        <w:rPr>
          <w:rStyle w:val="HideTWBExt"/>
          <w:b w:val="0"/>
        </w:rPr>
        <w:t>&lt;/RepeatBlock-By&gt;</w:t>
      </w:r>
    </w:p>
    <w:p w14:paraId="46C0619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D6C6D24" w14:textId="77777777" w:rsidR="00FC120E" w:rsidRPr="00641ED5" w:rsidRDefault="00FC120E" w:rsidP="00FC120E">
      <w:pPr>
        <w:pStyle w:val="NormalBold"/>
      </w:pPr>
      <w:r w:rsidRPr="00641ED5">
        <w:rPr>
          <w:rStyle w:val="HideTWBExt"/>
        </w:rPr>
        <w:t>&lt;Article&gt;</w:t>
      </w:r>
      <w:r w:rsidRPr="00641ED5">
        <w:t>Ziffer 14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FEFA06C" w14:textId="77777777" w:rsidTr="00755C74">
        <w:trPr>
          <w:trHeight w:hRule="exact" w:val="240"/>
          <w:jc w:val="center"/>
        </w:trPr>
        <w:tc>
          <w:tcPr>
            <w:tcW w:w="9752" w:type="dxa"/>
            <w:gridSpan w:val="2"/>
            <w:tcBorders>
              <w:top w:val="nil"/>
              <w:left w:val="nil"/>
              <w:bottom w:val="nil"/>
              <w:right w:val="nil"/>
            </w:tcBorders>
          </w:tcPr>
          <w:p w14:paraId="23A3DA04" w14:textId="77777777" w:rsidR="00FC120E" w:rsidRPr="00641ED5" w:rsidRDefault="00FC120E" w:rsidP="00755C74"/>
        </w:tc>
      </w:tr>
      <w:tr w:rsidR="00FC120E" w:rsidRPr="00641ED5" w14:paraId="596EB0E2" w14:textId="77777777" w:rsidTr="00755C74">
        <w:trPr>
          <w:trHeight w:val="240"/>
          <w:jc w:val="center"/>
        </w:trPr>
        <w:tc>
          <w:tcPr>
            <w:tcW w:w="4876" w:type="dxa"/>
            <w:tcBorders>
              <w:top w:val="nil"/>
              <w:left w:val="nil"/>
              <w:bottom w:val="nil"/>
              <w:right w:val="nil"/>
            </w:tcBorders>
          </w:tcPr>
          <w:p w14:paraId="06EA285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019D0DE" w14:textId="77777777" w:rsidR="00FC120E" w:rsidRPr="00641ED5" w:rsidRDefault="00FC120E" w:rsidP="00755C74">
            <w:pPr>
              <w:pStyle w:val="AmColumnHeading"/>
            </w:pPr>
            <w:r w:rsidRPr="00641ED5">
              <w:t>Geänderter Text</w:t>
            </w:r>
          </w:p>
        </w:tc>
      </w:tr>
      <w:tr w:rsidR="00FC120E" w:rsidRPr="00641ED5" w14:paraId="24395288" w14:textId="77777777" w:rsidTr="00755C74">
        <w:trPr>
          <w:jc w:val="center"/>
        </w:trPr>
        <w:tc>
          <w:tcPr>
            <w:tcW w:w="4876" w:type="dxa"/>
            <w:tcBorders>
              <w:top w:val="nil"/>
              <w:left w:val="nil"/>
              <w:bottom w:val="nil"/>
              <w:right w:val="nil"/>
            </w:tcBorders>
          </w:tcPr>
          <w:p w14:paraId="0684BEF3" w14:textId="77777777" w:rsidR="00FC120E" w:rsidRPr="00641ED5" w:rsidRDefault="00FC120E" w:rsidP="00755C74">
            <w:pPr>
              <w:pStyle w:val="Normal6a"/>
            </w:pPr>
          </w:p>
        </w:tc>
        <w:tc>
          <w:tcPr>
            <w:tcW w:w="4876" w:type="dxa"/>
            <w:tcBorders>
              <w:top w:val="nil"/>
              <w:left w:val="nil"/>
              <w:bottom w:val="nil"/>
              <w:right w:val="nil"/>
            </w:tcBorders>
          </w:tcPr>
          <w:p w14:paraId="2D9E1285" w14:textId="77777777" w:rsidR="00FC120E" w:rsidRPr="00641ED5" w:rsidRDefault="00FC120E" w:rsidP="00755C74">
            <w:pPr>
              <w:pStyle w:val="Normal6a"/>
            </w:pPr>
            <w:r w:rsidRPr="00641ED5">
              <w:rPr>
                <w:b/>
                <w:i/>
              </w:rPr>
              <w:t>14b.</w:t>
            </w:r>
            <w:r w:rsidRPr="00641ED5">
              <w:tab/>
            </w:r>
            <w:r w:rsidRPr="00641ED5">
              <w:rPr>
                <w:b/>
                <w:i/>
              </w:rPr>
              <w:t>fordert die EIB auf, den Anteil der Investitionen zur Unterstützung energieintensiver Industriezweige zu erhöhen, um sicherzustellen, dass dieser strategisch äußerst wichtige Bereich die Energiewende bewältigen kann, mit dem Ziel, Beschäftigungsschocks zu vermeiden und die Wettbewerbsfähigkeit dieser Industrien gegenüber der Konkurrenz aus Drittländern zu verteidigen, die durch niedrigere Umweltstandards begünstigt wird;</w:t>
            </w:r>
          </w:p>
        </w:tc>
      </w:tr>
    </w:tbl>
    <w:p w14:paraId="461FF98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{IT}</w:t>
      </w:r>
      <w:r w:rsidRPr="00641ED5">
        <w:t>it</w:t>
      </w:r>
      <w:r w:rsidRPr="00641ED5">
        <w:rPr>
          <w:rStyle w:val="HideTWBExt"/>
        </w:rPr>
        <w:t>&lt;/Original&gt;</w:t>
      </w:r>
    </w:p>
    <w:p w14:paraId="53B5A7BC" w14:textId="77777777" w:rsidR="00FC120E" w:rsidRPr="00641ED5" w:rsidRDefault="00FC120E" w:rsidP="00FC120E">
      <w:r w:rsidRPr="00641ED5">
        <w:rPr>
          <w:rStyle w:val="HideTWBExt"/>
        </w:rPr>
        <w:t>&lt;/Amend&gt;</w:t>
      </w:r>
    </w:p>
    <w:p w14:paraId="4B52831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205</w:t>
      </w:r>
      <w:r w:rsidRPr="00641ED5">
        <w:rPr>
          <w:rStyle w:val="HideTWBExt"/>
        </w:rPr>
        <w:t>&lt;/NumAm&gt;</w:t>
      </w:r>
    </w:p>
    <w:p w14:paraId="377BF447" w14:textId="77777777" w:rsidR="00FC120E" w:rsidRPr="00641ED5" w:rsidRDefault="00FC120E" w:rsidP="00FC120E">
      <w:pPr>
        <w:pStyle w:val="NormalBold"/>
      </w:pPr>
      <w:r w:rsidRPr="00641ED5">
        <w:rPr>
          <w:rStyle w:val="HideTWBExt"/>
          <w:b w:val="0"/>
        </w:rPr>
        <w:t>&lt;RepeatBlock-By&gt;&lt;Members&gt;</w:t>
      </w:r>
      <w:r w:rsidRPr="00641ED5">
        <w:t>César Luena, Francisco Assis, Jonás Fernández, Carla Tavares</w:t>
      </w:r>
      <w:r w:rsidRPr="00641ED5">
        <w:rPr>
          <w:rStyle w:val="HideTWBExt"/>
          <w:b w:val="0"/>
        </w:rPr>
        <w:t>&lt;/Members&gt;</w:t>
      </w:r>
    </w:p>
    <w:p w14:paraId="2957295A" w14:textId="77777777" w:rsidR="00FC120E" w:rsidRPr="00641ED5" w:rsidRDefault="00FC120E" w:rsidP="00FC120E">
      <w:pPr>
        <w:pStyle w:val="NormalBold"/>
      </w:pPr>
      <w:r w:rsidRPr="00641ED5">
        <w:rPr>
          <w:rStyle w:val="HideTWBExt"/>
          <w:b w:val="0"/>
        </w:rPr>
        <w:t>&lt;/RepeatBlock-By&gt;</w:t>
      </w:r>
    </w:p>
    <w:p w14:paraId="0FDA283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F4529CF" w14:textId="77777777" w:rsidR="00FC120E" w:rsidRPr="00641ED5" w:rsidRDefault="00FC120E" w:rsidP="00FC120E">
      <w:pPr>
        <w:pStyle w:val="NormalBold"/>
      </w:pPr>
      <w:r w:rsidRPr="00641ED5">
        <w:rPr>
          <w:rStyle w:val="HideTWBExt"/>
        </w:rPr>
        <w:t>&lt;Article&gt;</w:t>
      </w:r>
      <w:r w:rsidRPr="00641ED5">
        <w:t>Ziffer 14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EF598F6" w14:textId="77777777" w:rsidTr="00755C74">
        <w:trPr>
          <w:trHeight w:hRule="exact" w:val="240"/>
          <w:jc w:val="center"/>
        </w:trPr>
        <w:tc>
          <w:tcPr>
            <w:tcW w:w="9752" w:type="dxa"/>
            <w:gridSpan w:val="2"/>
            <w:tcBorders>
              <w:top w:val="nil"/>
              <w:left w:val="nil"/>
              <w:bottom w:val="nil"/>
              <w:right w:val="nil"/>
            </w:tcBorders>
          </w:tcPr>
          <w:p w14:paraId="5B61B8A6" w14:textId="77777777" w:rsidR="00FC120E" w:rsidRPr="00641ED5" w:rsidRDefault="00FC120E" w:rsidP="00755C74"/>
        </w:tc>
      </w:tr>
      <w:tr w:rsidR="00FC120E" w:rsidRPr="00641ED5" w14:paraId="17C580C7" w14:textId="77777777" w:rsidTr="00755C74">
        <w:trPr>
          <w:trHeight w:val="240"/>
          <w:jc w:val="center"/>
        </w:trPr>
        <w:tc>
          <w:tcPr>
            <w:tcW w:w="4876" w:type="dxa"/>
            <w:tcBorders>
              <w:top w:val="nil"/>
              <w:left w:val="nil"/>
              <w:bottom w:val="nil"/>
              <w:right w:val="nil"/>
            </w:tcBorders>
          </w:tcPr>
          <w:p w14:paraId="3EF9FB5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72C40FA" w14:textId="77777777" w:rsidR="00FC120E" w:rsidRPr="00641ED5" w:rsidRDefault="00FC120E" w:rsidP="00755C74">
            <w:pPr>
              <w:pStyle w:val="AmColumnHeading"/>
            </w:pPr>
            <w:r w:rsidRPr="00641ED5">
              <w:t>Geänderter Text</w:t>
            </w:r>
          </w:p>
        </w:tc>
      </w:tr>
      <w:tr w:rsidR="00FC120E" w:rsidRPr="00641ED5" w14:paraId="1225ABEB" w14:textId="77777777" w:rsidTr="00755C74">
        <w:trPr>
          <w:jc w:val="center"/>
        </w:trPr>
        <w:tc>
          <w:tcPr>
            <w:tcW w:w="4876" w:type="dxa"/>
            <w:tcBorders>
              <w:top w:val="nil"/>
              <w:left w:val="nil"/>
              <w:bottom w:val="nil"/>
              <w:right w:val="nil"/>
            </w:tcBorders>
          </w:tcPr>
          <w:p w14:paraId="0EEA107D" w14:textId="77777777" w:rsidR="00FC120E" w:rsidRPr="00641ED5" w:rsidRDefault="00FC120E" w:rsidP="00755C74">
            <w:pPr>
              <w:pStyle w:val="Normal6a"/>
            </w:pPr>
          </w:p>
        </w:tc>
        <w:tc>
          <w:tcPr>
            <w:tcW w:w="4876" w:type="dxa"/>
            <w:tcBorders>
              <w:top w:val="nil"/>
              <w:left w:val="nil"/>
              <w:bottom w:val="nil"/>
              <w:right w:val="nil"/>
            </w:tcBorders>
          </w:tcPr>
          <w:p w14:paraId="448735BF" w14:textId="77777777" w:rsidR="00FC120E" w:rsidRPr="00641ED5" w:rsidRDefault="00FC120E" w:rsidP="00755C74">
            <w:pPr>
              <w:pStyle w:val="Normal6a"/>
            </w:pPr>
            <w:r w:rsidRPr="00641ED5">
              <w:rPr>
                <w:b/>
                <w:i/>
              </w:rPr>
              <w:t>14b.</w:t>
            </w:r>
            <w:r w:rsidRPr="00641ED5">
              <w:tab/>
            </w:r>
            <w:r w:rsidRPr="00641ED5">
              <w:rPr>
                <w:b/>
                <w:i/>
              </w:rPr>
              <w:t>weist darauf hin, dass zur Erzielung der langfristigen Vorteile der Wiederherstellung, Erhaltung und des Schutzes der biologischen Vielfalt und der Natur den potenziellen Begünstigten attraktive Finanzierungsmodelle bereitgestellt werden sollten, damit sie sich auf freiwilliger Basis an entsprechenden Verfahren beteiligen können;</w:t>
            </w:r>
          </w:p>
        </w:tc>
      </w:tr>
    </w:tbl>
    <w:p w14:paraId="4A410D7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CAD954C" w14:textId="77777777" w:rsidR="00FC120E" w:rsidRPr="00641ED5" w:rsidRDefault="00FC120E" w:rsidP="00FC120E">
      <w:r w:rsidRPr="00641ED5">
        <w:rPr>
          <w:rStyle w:val="HideTWBExt"/>
        </w:rPr>
        <w:t>&lt;/Amend&gt;</w:t>
      </w:r>
    </w:p>
    <w:p w14:paraId="65470C8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206</w:t>
      </w:r>
      <w:r w:rsidRPr="00641ED5">
        <w:rPr>
          <w:rStyle w:val="HideTWBExt"/>
        </w:rPr>
        <w:t>&lt;/NumAm&gt;</w:t>
      </w:r>
    </w:p>
    <w:p w14:paraId="71B91905"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6501BD90"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0ED23B1F" w14:textId="77777777" w:rsidR="00FC120E" w:rsidRPr="00641ED5" w:rsidRDefault="00FC120E" w:rsidP="00FC120E">
      <w:pPr>
        <w:pStyle w:val="NormalBold"/>
      </w:pPr>
      <w:r w:rsidRPr="00641ED5">
        <w:rPr>
          <w:rStyle w:val="HideTWBExt"/>
          <w:b w:val="0"/>
        </w:rPr>
        <w:t>&lt;/RepeatBlock-By&gt;</w:t>
      </w:r>
    </w:p>
    <w:p w14:paraId="3232C6C4"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1001103" w14:textId="77777777" w:rsidR="00FC120E" w:rsidRPr="00641ED5" w:rsidRDefault="00FC120E" w:rsidP="00FC120E">
      <w:pPr>
        <w:pStyle w:val="NormalBold"/>
      </w:pPr>
      <w:r w:rsidRPr="00641ED5">
        <w:rPr>
          <w:rStyle w:val="HideTWBExt"/>
        </w:rPr>
        <w:t>&lt;Article&gt;</w:t>
      </w:r>
      <w:r w:rsidRPr="00641ED5">
        <w:t>Ziffer 14 c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F1DB7A8" w14:textId="77777777" w:rsidTr="00755C74">
        <w:trPr>
          <w:trHeight w:hRule="exact" w:val="240"/>
          <w:jc w:val="center"/>
        </w:trPr>
        <w:tc>
          <w:tcPr>
            <w:tcW w:w="9752" w:type="dxa"/>
            <w:gridSpan w:val="2"/>
            <w:tcBorders>
              <w:top w:val="nil"/>
              <w:left w:val="nil"/>
              <w:bottom w:val="nil"/>
              <w:right w:val="nil"/>
            </w:tcBorders>
          </w:tcPr>
          <w:p w14:paraId="5A9988B0" w14:textId="77777777" w:rsidR="00FC120E" w:rsidRPr="00641ED5" w:rsidRDefault="00FC120E" w:rsidP="00755C74"/>
        </w:tc>
      </w:tr>
      <w:tr w:rsidR="00FC120E" w:rsidRPr="00641ED5" w14:paraId="763557B1" w14:textId="77777777" w:rsidTr="00755C74">
        <w:trPr>
          <w:trHeight w:val="240"/>
          <w:jc w:val="center"/>
        </w:trPr>
        <w:tc>
          <w:tcPr>
            <w:tcW w:w="4876" w:type="dxa"/>
            <w:tcBorders>
              <w:top w:val="nil"/>
              <w:left w:val="nil"/>
              <w:bottom w:val="nil"/>
              <w:right w:val="nil"/>
            </w:tcBorders>
          </w:tcPr>
          <w:p w14:paraId="421B7B3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3524532" w14:textId="77777777" w:rsidR="00FC120E" w:rsidRPr="00641ED5" w:rsidRDefault="00FC120E" w:rsidP="00755C74">
            <w:pPr>
              <w:pStyle w:val="AmColumnHeading"/>
            </w:pPr>
            <w:r w:rsidRPr="00641ED5">
              <w:t>Geänderter Text</w:t>
            </w:r>
          </w:p>
        </w:tc>
      </w:tr>
      <w:tr w:rsidR="00FC120E" w:rsidRPr="00641ED5" w14:paraId="7D3A91B9" w14:textId="77777777" w:rsidTr="00755C74">
        <w:trPr>
          <w:jc w:val="center"/>
        </w:trPr>
        <w:tc>
          <w:tcPr>
            <w:tcW w:w="4876" w:type="dxa"/>
            <w:tcBorders>
              <w:top w:val="nil"/>
              <w:left w:val="nil"/>
              <w:bottom w:val="nil"/>
              <w:right w:val="nil"/>
            </w:tcBorders>
          </w:tcPr>
          <w:p w14:paraId="77721AE8" w14:textId="77777777" w:rsidR="00FC120E" w:rsidRPr="00641ED5" w:rsidRDefault="00FC120E" w:rsidP="00755C74">
            <w:pPr>
              <w:pStyle w:val="Normal6a"/>
            </w:pPr>
          </w:p>
        </w:tc>
        <w:tc>
          <w:tcPr>
            <w:tcW w:w="4876" w:type="dxa"/>
            <w:tcBorders>
              <w:top w:val="nil"/>
              <w:left w:val="nil"/>
              <w:bottom w:val="nil"/>
              <w:right w:val="nil"/>
            </w:tcBorders>
          </w:tcPr>
          <w:p w14:paraId="6F7F2EFD" w14:textId="77777777" w:rsidR="00FC120E" w:rsidRPr="00641ED5" w:rsidRDefault="00FC120E" w:rsidP="00755C74">
            <w:pPr>
              <w:pStyle w:val="Normal6a"/>
            </w:pPr>
            <w:r w:rsidRPr="00641ED5">
              <w:rPr>
                <w:b/>
                <w:i/>
              </w:rPr>
              <w:t>14c.</w:t>
            </w:r>
            <w:r w:rsidRPr="00641ED5">
              <w:tab/>
            </w:r>
            <w:r w:rsidRPr="00641ED5">
              <w:rPr>
                <w:b/>
                <w:i/>
              </w:rPr>
              <w:t>weist darauf hin, dass umweltfreundliche Technologien die Souveränität der EU stärken und für die Wettbewerbsfähigkeit von wesentlicher Bedeutung sind, jedoch aufgrund der zusätzlichen ökologischen Kosten gegenüber etablierten Technologien mit noch größeren Finanzierungsherausforderungen konfrontiert sind; fordert die EIB daher nachdrücklich auf, ihre Funktion als Klimabank weiterhin zu erfüllen und Investitionen in saubere Technologien Vorrang einzuräumen; betont, dass im Draghi-Bericht mehr öffentliche Garantie- und Rückgarantiesysteme gefordert werden, um die Investitionsrisiken von Produktionsvorhaben, bei denen umweltfreundliche Technologien eingesetzt werden sollen, abzudecken;</w:t>
            </w:r>
          </w:p>
        </w:tc>
      </w:tr>
    </w:tbl>
    <w:p w14:paraId="4AF5631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2E82195" w14:textId="77777777" w:rsidR="00FC120E" w:rsidRPr="00641ED5" w:rsidRDefault="00FC120E" w:rsidP="00FC120E">
      <w:r w:rsidRPr="00641ED5">
        <w:rPr>
          <w:rStyle w:val="HideTWBExt"/>
        </w:rPr>
        <w:t>&lt;/Amend&gt;</w:t>
      </w:r>
    </w:p>
    <w:p w14:paraId="0F690C44"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207</w:t>
      </w:r>
      <w:r w:rsidRPr="00641ED5">
        <w:rPr>
          <w:rStyle w:val="HideTWBExt"/>
        </w:rPr>
        <w:t>&lt;/NumAm&gt;</w:t>
      </w:r>
    </w:p>
    <w:p w14:paraId="4C08364A"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72178773" w14:textId="77777777" w:rsidR="00FC120E" w:rsidRPr="00641ED5" w:rsidRDefault="00FC120E" w:rsidP="00FC120E">
      <w:pPr>
        <w:pStyle w:val="NormalBold"/>
      </w:pPr>
      <w:r w:rsidRPr="00641ED5">
        <w:rPr>
          <w:rStyle w:val="HideTWBExt"/>
          <w:b w:val="0"/>
        </w:rPr>
        <w:t>&lt;/RepeatBlock-By&gt;</w:t>
      </w:r>
    </w:p>
    <w:p w14:paraId="0BB44D6D"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F0B11D0" w14:textId="77777777" w:rsidR="00FC120E" w:rsidRPr="00641ED5" w:rsidRDefault="00FC120E" w:rsidP="00FC120E">
      <w:pPr>
        <w:pStyle w:val="NormalBold"/>
      </w:pPr>
      <w:r w:rsidRPr="00641ED5">
        <w:rPr>
          <w:rStyle w:val="HideTWBExt"/>
        </w:rPr>
        <w:t>&lt;Article&gt;</w:t>
      </w:r>
      <w:r w:rsidRPr="00641ED5">
        <w:t>Zwischenüberschrift 5</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6F111D5" w14:textId="77777777" w:rsidTr="00755C74">
        <w:trPr>
          <w:trHeight w:hRule="exact" w:val="240"/>
          <w:jc w:val="center"/>
        </w:trPr>
        <w:tc>
          <w:tcPr>
            <w:tcW w:w="9752" w:type="dxa"/>
            <w:gridSpan w:val="2"/>
            <w:tcBorders>
              <w:top w:val="nil"/>
              <w:left w:val="nil"/>
              <w:bottom w:val="nil"/>
              <w:right w:val="nil"/>
            </w:tcBorders>
          </w:tcPr>
          <w:p w14:paraId="06B7096B" w14:textId="77777777" w:rsidR="00FC120E" w:rsidRPr="00641ED5" w:rsidRDefault="00FC120E" w:rsidP="00755C74"/>
        </w:tc>
      </w:tr>
      <w:tr w:rsidR="00FC120E" w:rsidRPr="00641ED5" w14:paraId="4FDFB6F2" w14:textId="77777777" w:rsidTr="00755C74">
        <w:trPr>
          <w:trHeight w:val="240"/>
          <w:jc w:val="center"/>
        </w:trPr>
        <w:tc>
          <w:tcPr>
            <w:tcW w:w="4876" w:type="dxa"/>
            <w:tcBorders>
              <w:top w:val="nil"/>
              <w:left w:val="nil"/>
              <w:bottom w:val="nil"/>
              <w:right w:val="nil"/>
            </w:tcBorders>
          </w:tcPr>
          <w:p w14:paraId="5945E88D"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9F750B2" w14:textId="77777777" w:rsidR="00FC120E" w:rsidRPr="00641ED5" w:rsidRDefault="00FC120E" w:rsidP="00755C74">
            <w:pPr>
              <w:pStyle w:val="AmColumnHeading"/>
            </w:pPr>
            <w:r w:rsidRPr="00641ED5">
              <w:t>Geänderter Text</w:t>
            </w:r>
          </w:p>
        </w:tc>
      </w:tr>
      <w:tr w:rsidR="00FC120E" w:rsidRPr="00641ED5" w14:paraId="3F869BEB" w14:textId="77777777" w:rsidTr="00755C74">
        <w:trPr>
          <w:jc w:val="center"/>
        </w:trPr>
        <w:tc>
          <w:tcPr>
            <w:tcW w:w="4876" w:type="dxa"/>
            <w:tcBorders>
              <w:top w:val="nil"/>
              <w:left w:val="nil"/>
              <w:bottom w:val="nil"/>
              <w:right w:val="nil"/>
            </w:tcBorders>
          </w:tcPr>
          <w:p w14:paraId="547A4C89" w14:textId="77777777" w:rsidR="00FC120E" w:rsidRPr="00641ED5" w:rsidRDefault="00FC120E" w:rsidP="00755C74">
            <w:pPr>
              <w:pStyle w:val="Normal6a"/>
            </w:pPr>
            <w:r w:rsidRPr="00641ED5">
              <w:t>Bewältigung der Herausforderungen</w:t>
            </w:r>
            <w:r w:rsidRPr="00641ED5">
              <w:rPr>
                <w:b/>
                <w:bCs/>
                <w:i/>
                <w:iCs/>
              </w:rPr>
              <w:t xml:space="preserve"> in den Bereichen soziale Infrastruktur, Kohäsionspolitik und Wohnraum</w:t>
            </w:r>
          </w:p>
        </w:tc>
        <w:tc>
          <w:tcPr>
            <w:tcW w:w="4876" w:type="dxa"/>
            <w:tcBorders>
              <w:top w:val="nil"/>
              <w:left w:val="nil"/>
              <w:bottom w:val="nil"/>
              <w:right w:val="nil"/>
            </w:tcBorders>
          </w:tcPr>
          <w:p w14:paraId="72D70FD0" w14:textId="77777777" w:rsidR="00FC120E" w:rsidRPr="00641ED5" w:rsidRDefault="00FC120E" w:rsidP="00755C74">
            <w:pPr>
              <w:pStyle w:val="Normal6a"/>
            </w:pPr>
            <w:r w:rsidRPr="00641ED5">
              <w:t>Bewältigung der Herausforderungen</w:t>
            </w:r>
          </w:p>
        </w:tc>
      </w:tr>
    </w:tbl>
    <w:p w14:paraId="2A185BD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38910CB" w14:textId="77777777" w:rsidR="00FC120E" w:rsidRPr="00641ED5" w:rsidRDefault="00FC120E" w:rsidP="00FC120E">
      <w:r w:rsidRPr="00641ED5">
        <w:rPr>
          <w:rStyle w:val="HideTWBExt"/>
        </w:rPr>
        <w:t>&lt;/Amend&gt;</w:t>
      </w:r>
    </w:p>
    <w:p w14:paraId="180A169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208</w:t>
      </w:r>
      <w:r w:rsidRPr="00641ED5">
        <w:rPr>
          <w:rStyle w:val="HideTWBExt"/>
        </w:rPr>
        <w:t>&lt;/NumAm&gt;</w:t>
      </w:r>
    </w:p>
    <w:p w14:paraId="5612257A"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1134AC1D" w14:textId="77777777" w:rsidR="00FC120E" w:rsidRPr="00641ED5" w:rsidRDefault="00FC120E" w:rsidP="00FC120E">
      <w:pPr>
        <w:pStyle w:val="NormalBold"/>
      </w:pPr>
      <w:r w:rsidRPr="00641ED5">
        <w:rPr>
          <w:rStyle w:val="HideTWBExt"/>
          <w:b w:val="0"/>
        </w:rPr>
        <w:t>&lt;/RepeatBlock-By&gt;</w:t>
      </w:r>
    </w:p>
    <w:p w14:paraId="2CBB928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2F01AA8" w14:textId="77777777" w:rsidR="00FC120E" w:rsidRPr="00641ED5" w:rsidRDefault="00FC120E" w:rsidP="00FC120E">
      <w:pPr>
        <w:pStyle w:val="NormalBold"/>
      </w:pPr>
      <w:r w:rsidRPr="00641ED5">
        <w:rPr>
          <w:rStyle w:val="HideTWBExt"/>
        </w:rPr>
        <w:t>&lt;Article&gt;</w:t>
      </w:r>
      <w:r w:rsidRPr="00641ED5">
        <w:t>Ziffer 15</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44E180C" w14:textId="77777777" w:rsidTr="00755C74">
        <w:trPr>
          <w:trHeight w:hRule="exact" w:val="240"/>
          <w:jc w:val="center"/>
        </w:trPr>
        <w:tc>
          <w:tcPr>
            <w:tcW w:w="9752" w:type="dxa"/>
            <w:gridSpan w:val="2"/>
            <w:tcBorders>
              <w:top w:val="nil"/>
              <w:left w:val="nil"/>
              <w:bottom w:val="nil"/>
              <w:right w:val="nil"/>
            </w:tcBorders>
          </w:tcPr>
          <w:p w14:paraId="403B76EC" w14:textId="77777777" w:rsidR="00FC120E" w:rsidRPr="00641ED5" w:rsidRDefault="00FC120E" w:rsidP="00755C74"/>
        </w:tc>
      </w:tr>
      <w:tr w:rsidR="00FC120E" w:rsidRPr="00641ED5" w14:paraId="458DD62A" w14:textId="77777777" w:rsidTr="00755C74">
        <w:trPr>
          <w:trHeight w:val="240"/>
          <w:jc w:val="center"/>
        </w:trPr>
        <w:tc>
          <w:tcPr>
            <w:tcW w:w="4876" w:type="dxa"/>
            <w:tcBorders>
              <w:top w:val="nil"/>
              <w:left w:val="nil"/>
              <w:bottom w:val="nil"/>
              <w:right w:val="nil"/>
            </w:tcBorders>
          </w:tcPr>
          <w:p w14:paraId="02FD55C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BD1AAAF" w14:textId="77777777" w:rsidR="00FC120E" w:rsidRPr="00641ED5" w:rsidRDefault="00FC120E" w:rsidP="00755C74">
            <w:pPr>
              <w:pStyle w:val="AmColumnHeading"/>
            </w:pPr>
            <w:r w:rsidRPr="00641ED5">
              <w:t>Geänderter Text</w:t>
            </w:r>
          </w:p>
        </w:tc>
      </w:tr>
      <w:tr w:rsidR="00FC120E" w:rsidRPr="00641ED5" w14:paraId="3E775548" w14:textId="77777777" w:rsidTr="00755C74">
        <w:trPr>
          <w:jc w:val="center"/>
        </w:trPr>
        <w:tc>
          <w:tcPr>
            <w:tcW w:w="4876" w:type="dxa"/>
            <w:tcBorders>
              <w:top w:val="nil"/>
              <w:left w:val="nil"/>
              <w:bottom w:val="nil"/>
              <w:right w:val="nil"/>
            </w:tcBorders>
          </w:tcPr>
          <w:p w14:paraId="6D5DEAE3" w14:textId="77777777" w:rsidR="00FC120E" w:rsidRPr="00641ED5" w:rsidRDefault="00FC120E" w:rsidP="00755C74">
            <w:pPr>
              <w:pStyle w:val="Normal6a"/>
            </w:pPr>
            <w:r w:rsidRPr="00641ED5">
              <w:rPr>
                <w:b/>
                <w:i/>
              </w:rPr>
              <w:t>15.</w:t>
            </w:r>
            <w:r w:rsidRPr="00641ED5">
              <w:tab/>
            </w:r>
            <w:r w:rsidRPr="00641ED5">
              <w:rPr>
                <w:b/>
                <w:i/>
              </w:rPr>
              <w:t>begrüßt die zentralen strategischen Prioritäten der EIB zur Stärkung der sozialen Infrastruktur Europas und einer modernen Kohäsionspolitik für inklusives und nachhaltiges Wachstum in ganz Europa;</w:t>
            </w:r>
          </w:p>
        </w:tc>
        <w:tc>
          <w:tcPr>
            <w:tcW w:w="4876" w:type="dxa"/>
            <w:tcBorders>
              <w:top w:val="nil"/>
              <w:left w:val="nil"/>
              <w:bottom w:val="nil"/>
              <w:right w:val="nil"/>
            </w:tcBorders>
          </w:tcPr>
          <w:p w14:paraId="4708FA4E" w14:textId="77777777" w:rsidR="00FC120E" w:rsidRPr="00641ED5" w:rsidRDefault="00FC120E" w:rsidP="00755C74">
            <w:pPr>
              <w:pStyle w:val="Normal6a"/>
            </w:pPr>
            <w:r w:rsidRPr="00641ED5">
              <w:rPr>
                <w:b/>
                <w:i/>
              </w:rPr>
              <w:t>entfällt</w:t>
            </w:r>
          </w:p>
        </w:tc>
      </w:tr>
    </w:tbl>
    <w:p w14:paraId="030F87E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5DE1745" w14:textId="77777777" w:rsidR="00FC120E" w:rsidRPr="00641ED5" w:rsidRDefault="00FC120E" w:rsidP="00FC120E">
      <w:r w:rsidRPr="00641ED5">
        <w:rPr>
          <w:rStyle w:val="HideTWBExt"/>
        </w:rPr>
        <w:t>&lt;/Amend&gt;</w:t>
      </w:r>
    </w:p>
    <w:p w14:paraId="7662379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209</w:t>
      </w:r>
      <w:r w:rsidRPr="00641ED5">
        <w:rPr>
          <w:rStyle w:val="HideTWBExt"/>
        </w:rPr>
        <w:t>&lt;/NumAm&gt;</w:t>
      </w:r>
    </w:p>
    <w:p w14:paraId="30FB8595"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3C4063FF" w14:textId="77777777" w:rsidR="00FC120E" w:rsidRPr="00641ED5" w:rsidRDefault="00FC120E" w:rsidP="00FC120E">
      <w:pPr>
        <w:pStyle w:val="NormalBold"/>
      </w:pPr>
      <w:r w:rsidRPr="00641ED5">
        <w:rPr>
          <w:rStyle w:val="HideTWBExt"/>
          <w:b w:val="0"/>
        </w:rPr>
        <w:t>&lt;/RepeatBlock-By&gt;</w:t>
      </w:r>
    </w:p>
    <w:p w14:paraId="0D48F054"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2386CF4" w14:textId="77777777" w:rsidR="00FC120E" w:rsidRPr="00641ED5" w:rsidRDefault="00FC120E" w:rsidP="00FC120E">
      <w:pPr>
        <w:pStyle w:val="NormalBold"/>
      </w:pPr>
      <w:r w:rsidRPr="00641ED5">
        <w:rPr>
          <w:rStyle w:val="HideTWBExt"/>
        </w:rPr>
        <w:t>&lt;Article&gt;</w:t>
      </w:r>
      <w:r w:rsidRPr="00641ED5">
        <w:t>Ziffer 15</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CE2E255" w14:textId="77777777" w:rsidTr="00755C74">
        <w:trPr>
          <w:trHeight w:hRule="exact" w:val="240"/>
          <w:jc w:val="center"/>
        </w:trPr>
        <w:tc>
          <w:tcPr>
            <w:tcW w:w="9752" w:type="dxa"/>
            <w:gridSpan w:val="2"/>
            <w:tcBorders>
              <w:top w:val="nil"/>
              <w:left w:val="nil"/>
              <w:bottom w:val="nil"/>
              <w:right w:val="nil"/>
            </w:tcBorders>
          </w:tcPr>
          <w:p w14:paraId="09B8AD74" w14:textId="77777777" w:rsidR="00FC120E" w:rsidRPr="00641ED5" w:rsidRDefault="00FC120E" w:rsidP="00755C74"/>
        </w:tc>
      </w:tr>
      <w:tr w:rsidR="00FC120E" w:rsidRPr="00641ED5" w14:paraId="585DF382" w14:textId="77777777" w:rsidTr="00755C74">
        <w:trPr>
          <w:trHeight w:val="240"/>
          <w:jc w:val="center"/>
        </w:trPr>
        <w:tc>
          <w:tcPr>
            <w:tcW w:w="4876" w:type="dxa"/>
            <w:tcBorders>
              <w:top w:val="nil"/>
              <w:left w:val="nil"/>
              <w:bottom w:val="nil"/>
              <w:right w:val="nil"/>
            </w:tcBorders>
          </w:tcPr>
          <w:p w14:paraId="77118A47"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6F2B6DB" w14:textId="77777777" w:rsidR="00FC120E" w:rsidRPr="00641ED5" w:rsidRDefault="00FC120E" w:rsidP="00755C74">
            <w:pPr>
              <w:pStyle w:val="AmColumnHeading"/>
            </w:pPr>
            <w:r w:rsidRPr="00641ED5">
              <w:t>Geänderter Text</w:t>
            </w:r>
          </w:p>
        </w:tc>
      </w:tr>
      <w:tr w:rsidR="00FC120E" w:rsidRPr="00641ED5" w14:paraId="483A5670" w14:textId="77777777" w:rsidTr="00755C74">
        <w:trPr>
          <w:jc w:val="center"/>
        </w:trPr>
        <w:tc>
          <w:tcPr>
            <w:tcW w:w="4876" w:type="dxa"/>
            <w:tcBorders>
              <w:top w:val="nil"/>
              <w:left w:val="nil"/>
              <w:bottom w:val="nil"/>
              <w:right w:val="nil"/>
            </w:tcBorders>
          </w:tcPr>
          <w:p w14:paraId="2753971F" w14:textId="77777777" w:rsidR="00FC120E" w:rsidRPr="00641ED5" w:rsidRDefault="00FC120E" w:rsidP="00755C74">
            <w:pPr>
              <w:pStyle w:val="Normal6a"/>
            </w:pPr>
            <w:r w:rsidRPr="00641ED5">
              <w:t>15.</w:t>
            </w:r>
            <w:r w:rsidRPr="00641ED5">
              <w:tab/>
              <w:t>begrüßt die zentralen strategischen Prioritäten der EIB zur Stärkung der sozialen Infrastruktur Europas und einer modernen Kohäsionspolitik für inklusives und nachhaltiges Wachstum in ganz Europa;</w:t>
            </w:r>
          </w:p>
        </w:tc>
        <w:tc>
          <w:tcPr>
            <w:tcW w:w="4876" w:type="dxa"/>
            <w:tcBorders>
              <w:top w:val="nil"/>
              <w:left w:val="nil"/>
              <w:bottom w:val="nil"/>
              <w:right w:val="nil"/>
            </w:tcBorders>
          </w:tcPr>
          <w:p w14:paraId="4CD95262" w14:textId="77777777" w:rsidR="00FC120E" w:rsidRPr="00641ED5" w:rsidRDefault="00FC120E" w:rsidP="00755C74">
            <w:pPr>
              <w:pStyle w:val="Normal6a"/>
            </w:pPr>
            <w:r w:rsidRPr="00641ED5">
              <w:t>15.</w:t>
            </w:r>
            <w:r w:rsidRPr="00641ED5">
              <w:tab/>
              <w:t xml:space="preserve">begrüßt die zentralen strategischen Prioritäten der EIB zur Stärkung der sozialen Infrastruktur Europas und einer modernen Kohäsionspolitik für inklusives und nachhaltiges Wachstum in ganz Europa; </w:t>
            </w:r>
            <w:r w:rsidRPr="00641ED5">
              <w:rPr>
                <w:b/>
                <w:i/>
              </w:rPr>
              <w:t>begrüßt, dass sich die EIB in ihrer kohäsionspolitischen Orientierung 2021-2027 verpflichtet hat, zwischen 2022 und 2024 mindestens 40 % ihrer Gesamtfinanzierung in der EU für Projekte in Kohäsionsregionen bereitzustellen, und dass solche Finanzierungen 2024 48 % der in der gesamten EU vergebenen Mittel ausmachten; fordert die EIB auf, den Infrastrukturausbau vorrangig zu unterstützen, einschließlich Investitionen in die Eisenbahn, das Gesundheitswesen und die soziale Infrastruktur, die für Zusammenhalt, Resilienz und integratives Wachstum von entscheidender Bedeutung sind;</w:t>
            </w:r>
          </w:p>
        </w:tc>
      </w:tr>
    </w:tbl>
    <w:p w14:paraId="0112E28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C8A0939" w14:textId="77777777" w:rsidR="00FC120E" w:rsidRPr="00641ED5" w:rsidRDefault="00FC120E" w:rsidP="00FC120E">
      <w:r w:rsidRPr="00641ED5">
        <w:rPr>
          <w:rStyle w:val="HideTWBExt"/>
        </w:rPr>
        <w:t>&lt;/Amend&gt;</w:t>
      </w:r>
    </w:p>
    <w:p w14:paraId="681402B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210</w:t>
      </w:r>
      <w:r w:rsidRPr="00641ED5">
        <w:rPr>
          <w:rStyle w:val="HideTWBExt"/>
        </w:rPr>
        <w:t>&lt;/NumAm&gt;</w:t>
      </w:r>
    </w:p>
    <w:p w14:paraId="62B9D6B0"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0E6E0977"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2E6DC072" w14:textId="77777777" w:rsidR="00FC120E" w:rsidRPr="00641ED5" w:rsidRDefault="00FC120E" w:rsidP="00FC120E">
      <w:pPr>
        <w:pStyle w:val="NormalBold"/>
      </w:pPr>
      <w:r w:rsidRPr="00641ED5">
        <w:rPr>
          <w:rStyle w:val="HideTWBExt"/>
          <w:b w:val="0"/>
        </w:rPr>
        <w:t>&lt;/RepeatBlock-By&gt;</w:t>
      </w:r>
    </w:p>
    <w:p w14:paraId="437CA15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F457A58" w14:textId="77777777" w:rsidR="00FC120E" w:rsidRPr="00641ED5" w:rsidRDefault="00FC120E" w:rsidP="00FC120E">
      <w:pPr>
        <w:pStyle w:val="NormalBold"/>
      </w:pPr>
      <w:r w:rsidRPr="00641ED5">
        <w:rPr>
          <w:rStyle w:val="HideTWBExt"/>
        </w:rPr>
        <w:t>&lt;Article&gt;</w:t>
      </w:r>
      <w:r w:rsidRPr="00641ED5">
        <w:t>Ziffer 15</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9A82A28" w14:textId="77777777" w:rsidTr="00755C74">
        <w:trPr>
          <w:trHeight w:hRule="exact" w:val="240"/>
          <w:jc w:val="center"/>
        </w:trPr>
        <w:tc>
          <w:tcPr>
            <w:tcW w:w="9752" w:type="dxa"/>
            <w:gridSpan w:val="2"/>
            <w:tcBorders>
              <w:top w:val="nil"/>
              <w:left w:val="nil"/>
              <w:bottom w:val="nil"/>
              <w:right w:val="nil"/>
            </w:tcBorders>
          </w:tcPr>
          <w:p w14:paraId="4773343F" w14:textId="77777777" w:rsidR="00FC120E" w:rsidRPr="00641ED5" w:rsidRDefault="00FC120E" w:rsidP="00755C74"/>
        </w:tc>
      </w:tr>
      <w:tr w:rsidR="00FC120E" w:rsidRPr="00641ED5" w14:paraId="7D1658DC" w14:textId="77777777" w:rsidTr="00755C74">
        <w:trPr>
          <w:trHeight w:val="240"/>
          <w:jc w:val="center"/>
        </w:trPr>
        <w:tc>
          <w:tcPr>
            <w:tcW w:w="4876" w:type="dxa"/>
            <w:tcBorders>
              <w:top w:val="nil"/>
              <w:left w:val="nil"/>
              <w:bottom w:val="nil"/>
              <w:right w:val="nil"/>
            </w:tcBorders>
          </w:tcPr>
          <w:p w14:paraId="33660F22"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D5F5394" w14:textId="77777777" w:rsidR="00FC120E" w:rsidRPr="00641ED5" w:rsidRDefault="00FC120E" w:rsidP="00755C74">
            <w:pPr>
              <w:pStyle w:val="AmColumnHeading"/>
            </w:pPr>
            <w:r w:rsidRPr="00641ED5">
              <w:t>Geänderter Text</w:t>
            </w:r>
          </w:p>
        </w:tc>
      </w:tr>
      <w:tr w:rsidR="00FC120E" w:rsidRPr="00641ED5" w14:paraId="7C3038BF" w14:textId="77777777" w:rsidTr="00755C74">
        <w:trPr>
          <w:jc w:val="center"/>
        </w:trPr>
        <w:tc>
          <w:tcPr>
            <w:tcW w:w="4876" w:type="dxa"/>
            <w:tcBorders>
              <w:top w:val="nil"/>
              <w:left w:val="nil"/>
              <w:bottom w:val="nil"/>
              <w:right w:val="nil"/>
            </w:tcBorders>
          </w:tcPr>
          <w:p w14:paraId="5D5BF91D" w14:textId="77777777" w:rsidR="00FC120E" w:rsidRPr="00641ED5" w:rsidRDefault="00FC120E" w:rsidP="00755C74">
            <w:pPr>
              <w:pStyle w:val="Normal6a"/>
            </w:pPr>
            <w:r w:rsidRPr="00641ED5">
              <w:t>15.</w:t>
            </w:r>
            <w:r w:rsidRPr="00641ED5">
              <w:tab/>
              <w:t>begrüßt die zentralen strategischen Prioritäten der EIB zur Stärkung der sozialen Infrastruktur Europas und einer modernen Kohäsionspolitik für inklusives und nachhaltiges Wachstum in ganz Europa;</w:t>
            </w:r>
          </w:p>
        </w:tc>
        <w:tc>
          <w:tcPr>
            <w:tcW w:w="4876" w:type="dxa"/>
            <w:tcBorders>
              <w:top w:val="nil"/>
              <w:left w:val="nil"/>
              <w:bottom w:val="nil"/>
              <w:right w:val="nil"/>
            </w:tcBorders>
          </w:tcPr>
          <w:p w14:paraId="2C70BDDB" w14:textId="77777777" w:rsidR="00FC120E" w:rsidRPr="00641ED5" w:rsidRDefault="00FC120E" w:rsidP="00755C74">
            <w:pPr>
              <w:pStyle w:val="Normal6a"/>
            </w:pPr>
            <w:r w:rsidRPr="00641ED5">
              <w:t>15.</w:t>
            </w:r>
            <w:r w:rsidRPr="00641ED5">
              <w:tab/>
              <w:t xml:space="preserve">begrüßt die zentralen strategischen Prioritäten der EIB zur Stärkung der sozialen Infrastruktur Europas und einer modernen Kohäsionspolitik für inklusives und nachhaltiges Wachstum in ganz Europa; </w:t>
            </w:r>
            <w:r w:rsidRPr="00641ED5">
              <w:rPr>
                <w:b/>
                <w:i/>
              </w:rPr>
              <w:t>fordert die EIB auf, Projekten mit positiven sozialen Auswirkungen Vorrang einzuräumen; betont, dass die EIB vor dem Hintergrund der geopolitischen und wirtschaftlichen Unsicherheiten langfristige Lösungen zur Bewältigung der Krise der Lebenshaltungskosten anbieten kann;</w:t>
            </w:r>
          </w:p>
        </w:tc>
      </w:tr>
    </w:tbl>
    <w:p w14:paraId="60FDEE72"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8B17D62" w14:textId="77777777" w:rsidR="00FC120E" w:rsidRPr="00641ED5" w:rsidRDefault="00FC120E" w:rsidP="00FC120E">
      <w:r w:rsidRPr="00641ED5">
        <w:rPr>
          <w:rStyle w:val="HideTWBExt"/>
        </w:rPr>
        <w:t>&lt;/Amend&gt;</w:t>
      </w:r>
    </w:p>
    <w:p w14:paraId="287436E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211</w:t>
      </w:r>
      <w:r w:rsidRPr="00641ED5">
        <w:rPr>
          <w:rStyle w:val="HideTWBExt"/>
        </w:rPr>
        <w:t>&lt;/NumAm&gt;</w:t>
      </w:r>
    </w:p>
    <w:p w14:paraId="0D6A5652" w14:textId="77777777" w:rsidR="00FC120E" w:rsidRPr="00641ED5" w:rsidRDefault="00FC120E" w:rsidP="00FC120E">
      <w:pPr>
        <w:pStyle w:val="NormalBold"/>
      </w:pPr>
      <w:r w:rsidRPr="00641ED5">
        <w:rPr>
          <w:rStyle w:val="HideTWBExt"/>
          <w:b w:val="0"/>
        </w:rPr>
        <w:t>&lt;RepeatBlock-By&gt;&lt;Members&gt;</w:t>
      </w:r>
      <w:r w:rsidRPr="00641ED5">
        <w:t>Marc Botenga</w:t>
      </w:r>
      <w:r w:rsidRPr="00641ED5">
        <w:rPr>
          <w:rStyle w:val="HideTWBExt"/>
          <w:b w:val="0"/>
        </w:rPr>
        <w:t>&lt;/Members&gt;</w:t>
      </w:r>
    </w:p>
    <w:p w14:paraId="437E2F93" w14:textId="77777777" w:rsidR="00FC120E" w:rsidRPr="00641ED5" w:rsidRDefault="00FC120E" w:rsidP="00FC120E">
      <w:pPr>
        <w:pStyle w:val="NormalBold"/>
      </w:pPr>
      <w:r w:rsidRPr="00641ED5">
        <w:rPr>
          <w:rStyle w:val="HideTWBExt"/>
          <w:b w:val="0"/>
        </w:rPr>
        <w:t>&lt;/RepeatBlock-By&gt;</w:t>
      </w:r>
    </w:p>
    <w:p w14:paraId="5AF4058C"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E85C252" w14:textId="77777777" w:rsidR="00FC120E" w:rsidRPr="00641ED5" w:rsidRDefault="00FC120E" w:rsidP="00FC120E">
      <w:pPr>
        <w:pStyle w:val="NormalBold"/>
      </w:pPr>
      <w:r w:rsidRPr="00641ED5">
        <w:rPr>
          <w:rStyle w:val="HideTWBExt"/>
        </w:rPr>
        <w:t>&lt;Article&gt;</w:t>
      </w:r>
      <w:r w:rsidRPr="00641ED5">
        <w:t>Ziffer 15</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4B7CFA6" w14:textId="77777777" w:rsidTr="00755C74">
        <w:trPr>
          <w:trHeight w:hRule="exact" w:val="240"/>
          <w:jc w:val="center"/>
        </w:trPr>
        <w:tc>
          <w:tcPr>
            <w:tcW w:w="9752" w:type="dxa"/>
            <w:gridSpan w:val="2"/>
            <w:tcBorders>
              <w:top w:val="nil"/>
              <w:left w:val="nil"/>
              <w:bottom w:val="nil"/>
              <w:right w:val="nil"/>
            </w:tcBorders>
          </w:tcPr>
          <w:p w14:paraId="4C7CA44C" w14:textId="77777777" w:rsidR="00FC120E" w:rsidRPr="00641ED5" w:rsidRDefault="00FC120E" w:rsidP="00755C74"/>
        </w:tc>
      </w:tr>
      <w:tr w:rsidR="00FC120E" w:rsidRPr="00641ED5" w14:paraId="2007A60F" w14:textId="77777777" w:rsidTr="00755C74">
        <w:trPr>
          <w:trHeight w:val="240"/>
          <w:jc w:val="center"/>
        </w:trPr>
        <w:tc>
          <w:tcPr>
            <w:tcW w:w="4876" w:type="dxa"/>
            <w:tcBorders>
              <w:top w:val="nil"/>
              <w:left w:val="nil"/>
              <w:bottom w:val="nil"/>
              <w:right w:val="nil"/>
            </w:tcBorders>
          </w:tcPr>
          <w:p w14:paraId="7AA5FD8D"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CFCF9CA" w14:textId="77777777" w:rsidR="00FC120E" w:rsidRPr="00641ED5" w:rsidRDefault="00FC120E" w:rsidP="00755C74">
            <w:pPr>
              <w:pStyle w:val="AmColumnHeading"/>
            </w:pPr>
            <w:r w:rsidRPr="00641ED5">
              <w:t>Geänderter Text</w:t>
            </w:r>
          </w:p>
        </w:tc>
      </w:tr>
      <w:tr w:rsidR="00FC120E" w:rsidRPr="00641ED5" w14:paraId="4A0D38F9" w14:textId="77777777" w:rsidTr="00755C74">
        <w:trPr>
          <w:jc w:val="center"/>
        </w:trPr>
        <w:tc>
          <w:tcPr>
            <w:tcW w:w="4876" w:type="dxa"/>
            <w:tcBorders>
              <w:top w:val="nil"/>
              <w:left w:val="nil"/>
              <w:bottom w:val="nil"/>
              <w:right w:val="nil"/>
            </w:tcBorders>
          </w:tcPr>
          <w:p w14:paraId="607A4199" w14:textId="77777777" w:rsidR="00FC120E" w:rsidRPr="00641ED5" w:rsidRDefault="00FC120E" w:rsidP="00755C74">
            <w:pPr>
              <w:pStyle w:val="Normal6a"/>
            </w:pPr>
            <w:r w:rsidRPr="00641ED5">
              <w:t>15.</w:t>
            </w:r>
            <w:r w:rsidRPr="00641ED5">
              <w:tab/>
              <w:t>begrüßt die zentralen strategischen Prioritäten der EIB zur Stärkung der sozialen Infrastruktur Europas und einer modernen Kohäsionspolitik für inklusives und nachhaltiges Wachstum in ganz Europa;</w:t>
            </w:r>
          </w:p>
        </w:tc>
        <w:tc>
          <w:tcPr>
            <w:tcW w:w="4876" w:type="dxa"/>
            <w:tcBorders>
              <w:top w:val="nil"/>
              <w:left w:val="nil"/>
              <w:bottom w:val="nil"/>
              <w:right w:val="nil"/>
            </w:tcBorders>
          </w:tcPr>
          <w:p w14:paraId="4D33749B" w14:textId="77777777" w:rsidR="00FC120E" w:rsidRPr="00641ED5" w:rsidRDefault="00FC120E" w:rsidP="00755C74">
            <w:pPr>
              <w:pStyle w:val="Normal6a"/>
            </w:pPr>
            <w:r w:rsidRPr="00641ED5">
              <w:t>15.</w:t>
            </w:r>
            <w:r w:rsidRPr="00641ED5">
              <w:tab/>
              <w:t xml:space="preserve">begrüßt die zentralen strategischen Prioritäten der EIB zur Stärkung der sozialen Infrastruktur Europas und einer modernen Kohäsionspolitik für inklusives und nachhaltiges Wachstum in ganz Europa; </w:t>
            </w:r>
            <w:r w:rsidRPr="00641ED5">
              <w:rPr>
                <w:b/>
                <w:i/>
              </w:rPr>
              <w:t>fordert in diesem Zusammenhang ein echtes Instrument zur Bekämpfung von Armut und regionalen Nachteilen;</w:t>
            </w:r>
          </w:p>
        </w:tc>
      </w:tr>
    </w:tbl>
    <w:p w14:paraId="784F7A0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C0A3D82" w14:textId="77777777" w:rsidR="00FC120E" w:rsidRPr="00641ED5" w:rsidRDefault="00FC120E" w:rsidP="00FC120E">
      <w:r w:rsidRPr="00641ED5">
        <w:rPr>
          <w:rStyle w:val="HideTWBExt"/>
        </w:rPr>
        <w:t>&lt;/Amend&gt;</w:t>
      </w:r>
    </w:p>
    <w:p w14:paraId="53BF165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212</w:t>
      </w:r>
      <w:r w:rsidRPr="00641ED5">
        <w:rPr>
          <w:rStyle w:val="HideTWBExt"/>
        </w:rPr>
        <w:t>&lt;/NumAm&gt;</w:t>
      </w:r>
    </w:p>
    <w:p w14:paraId="64C81E54" w14:textId="77777777" w:rsidR="00FC120E" w:rsidRPr="00641ED5" w:rsidRDefault="00FC120E" w:rsidP="00FC120E">
      <w:pPr>
        <w:pStyle w:val="NormalBold"/>
      </w:pPr>
      <w:r w:rsidRPr="00641ED5">
        <w:rPr>
          <w:rStyle w:val="HideTWBExt"/>
          <w:b w:val="0"/>
        </w:rPr>
        <w:t>&lt;RepeatBlock-By&gt;&lt;Members&gt;</w:t>
      </w:r>
      <w:r w:rsidRPr="00641ED5">
        <w:t>Markus Ferber</w:t>
      </w:r>
      <w:r w:rsidRPr="00641ED5">
        <w:rPr>
          <w:rStyle w:val="HideTWBExt"/>
          <w:b w:val="0"/>
        </w:rPr>
        <w:t>&lt;/Members&gt;</w:t>
      </w:r>
    </w:p>
    <w:p w14:paraId="6C4074D9" w14:textId="77777777" w:rsidR="00FC120E" w:rsidRPr="00641ED5" w:rsidRDefault="00FC120E" w:rsidP="00FC120E">
      <w:pPr>
        <w:pStyle w:val="NormalBold"/>
      </w:pPr>
      <w:r w:rsidRPr="00641ED5">
        <w:rPr>
          <w:rStyle w:val="HideTWBExt"/>
          <w:b w:val="0"/>
        </w:rPr>
        <w:t>&lt;/RepeatBlock-By&gt;</w:t>
      </w:r>
    </w:p>
    <w:p w14:paraId="7FCF9E17"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AF0E2E6" w14:textId="77777777" w:rsidR="00FC120E" w:rsidRPr="00641ED5" w:rsidRDefault="00FC120E" w:rsidP="00FC120E">
      <w:pPr>
        <w:pStyle w:val="NormalBold"/>
      </w:pPr>
      <w:r w:rsidRPr="00641ED5">
        <w:rPr>
          <w:rStyle w:val="HideTWBExt"/>
        </w:rPr>
        <w:t>&lt;Article&gt;</w:t>
      </w:r>
      <w:r w:rsidRPr="00641ED5">
        <w:t>Ziffer 16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C791CEF" w14:textId="77777777" w:rsidTr="00755C74">
        <w:trPr>
          <w:trHeight w:hRule="exact" w:val="240"/>
          <w:jc w:val="center"/>
        </w:trPr>
        <w:tc>
          <w:tcPr>
            <w:tcW w:w="9752" w:type="dxa"/>
            <w:gridSpan w:val="2"/>
            <w:tcBorders>
              <w:top w:val="nil"/>
              <w:left w:val="nil"/>
              <w:bottom w:val="nil"/>
              <w:right w:val="nil"/>
            </w:tcBorders>
          </w:tcPr>
          <w:p w14:paraId="663D65D9" w14:textId="77777777" w:rsidR="00FC120E" w:rsidRPr="00641ED5" w:rsidRDefault="00FC120E" w:rsidP="00755C74"/>
        </w:tc>
      </w:tr>
      <w:tr w:rsidR="00FC120E" w:rsidRPr="00641ED5" w14:paraId="7B505DD9" w14:textId="77777777" w:rsidTr="00755C74">
        <w:trPr>
          <w:trHeight w:val="240"/>
          <w:jc w:val="center"/>
        </w:trPr>
        <w:tc>
          <w:tcPr>
            <w:tcW w:w="4876" w:type="dxa"/>
            <w:tcBorders>
              <w:top w:val="nil"/>
              <w:left w:val="nil"/>
              <w:bottom w:val="nil"/>
              <w:right w:val="nil"/>
            </w:tcBorders>
          </w:tcPr>
          <w:p w14:paraId="2D57D44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D770D92" w14:textId="77777777" w:rsidR="00FC120E" w:rsidRPr="00641ED5" w:rsidRDefault="00FC120E" w:rsidP="00755C74">
            <w:pPr>
              <w:pStyle w:val="AmColumnHeading"/>
            </w:pPr>
            <w:r w:rsidRPr="00641ED5">
              <w:t>Geänderter Text</w:t>
            </w:r>
          </w:p>
        </w:tc>
      </w:tr>
      <w:tr w:rsidR="00FC120E" w:rsidRPr="00641ED5" w14:paraId="5E162B61" w14:textId="77777777" w:rsidTr="00755C74">
        <w:trPr>
          <w:jc w:val="center"/>
        </w:trPr>
        <w:tc>
          <w:tcPr>
            <w:tcW w:w="4876" w:type="dxa"/>
            <w:tcBorders>
              <w:top w:val="nil"/>
              <w:left w:val="nil"/>
              <w:bottom w:val="nil"/>
              <w:right w:val="nil"/>
            </w:tcBorders>
          </w:tcPr>
          <w:p w14:paraId="552D366E" w14:textId="77777777" w:rsidR="00FC120E" w:rsidRPr="00641ED5" w:rsidRDefault="00FC120E" w:rsidP="00755C74">
            <w:pPr>
              <w:pStyle w:val="Normal6a"/>
            </w:pPr>
            <w:r w:rsidRPr="00641ED5">
              <w:rPr>
                <w:b/>
                <w:i/>
              </w:rPr>
              <w:t>16.</w:t>
            </w:r>
            <w:r w:rsidRPr="00641ED5">
              <w:tab/>
            </w:r>
            <w:r w:rsidRPr="00641ED5">
              <w:rPr>
                <w:b/>
                <w:i/>
              </w:rPr>
              <w:t>fordert die EIB auf, im Einklang mit dem Draghi-Bericht die Investitionen in allgemeine und berufliche Bildung, Weiterqualifizierung und Umschulung sowie Gesundheit zu erhöhen;</w:t>
            </w:r>
          </w:p>
        </w:tc>
        <w:tc>
          <w:tcPr>
            <w:tcW w:w="4876" w:type="dxa"/>
            <w:tcBorders>
              <w:top w:val="nil"/>
              <w:left w:val="nil"/>
              <w:bottom w:val="nil"/>
              <w:right w:val="nil"/>
            </w:tcBorders>
          </w:tcPr>
          <w:p w14:paraId="428E09AE" w14:textId="77777777" w:rsidR="00FC120E" w:rsidRPr="00641ED5" w:rsidRDefault="00FC120E" w:rsidP="00755C74">
            <w:pPr>
              <w:pStyle w:val="Normal6a"/>
            </w:pPr>
            <w:r w:rsidRPr="00641ED5">
              <w:rPr>
                <w:b/>
                <w:i/>
              </w:rPr>
              <w:t>entfällt</w:t>
            </w:r>
          </w:p>
        </w:tc>
      </w:tr>
    </w:tbl>
    <w:p w14:paraId="138B19E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A6DA1D0" w14:textId="77777777" w:rsidR="00FC120E" w:rsidRPr="00641ED5" w:rsidRDefault="00FC120E" w:rsidP="00FC120E">
      <w:r w:rsidRPr="00641ED5">
        <w:rPr>
          <w:rStyle w:val="HideTWBExt"/>
        </w:rPr>
        <w:t>&lt;/Amend&gt;</w:t>
      </w:r>
    </w:p>
    <w:p w14:paraId="77E8F766"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213</w:t>
      </w:r>
      <w:r w:rsidRPr="00641ED5">
        <w:rPr>
          <w:rStyle w:val="HideTWBExt"/>
        </w:rPr>
        <w:t>&lt;/NumAm&gt;</w:t>
      </w:r>
    </w:p>
    <w:p w14:paraId="3F680070"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13E5903F" w14:textId="77777777" w:rsidR="00FC120E" w:rsidRPr="00641ED5" w:rsidRDefault="00FC120E" w:rsidP="00FC120E">
      <w:pPr>
        <w:pStyle w:val="NormalBold"/>
      </w:pPr>
      <w:r w:rsidRPr="00641ED5">
        <w:rPr>
          <w:rStyle w:val="HideTWBExt"/>
          <w:b w:val="0"/>
        </w:rPr>
        <w:t>&lt;/RepeatBlock-By&gt;</w:t>
      </w:r>
    </w:p>
    <w:p w14:paraId="68DB864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8BAE68C" w14:textId="77777777" w:rsidR="00FC120E" w:rsidRPr="00641ED5" w:rsidRDefault="00FC120E" w:rsidP="00FC120E">
      <w:pPr>
        <w:pStyle w:val="NormalBold"/>
      </w:pPr>
      <w:r w:rsidRPr="00641ED5">
        <w:rPr>
          <w:rStyle w:val="HideTWBExt"/>
        </w:rPr>
        <w:t>&lt;Article&gt;</w:t>
      </w:r>
      <w:r w:rsidRPr="00641ED5">
        <w:t>Ziffer 16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E4509E1" w14:textId="77777777" w:rsidTr="00755C74">
        <w:trPr>
          <w:trHeight w:hRule="exact" w:val="240"/>
          <w:jc w:val="center"/>
        </w:trPr>
        <w:tc>
          <w:tcPr>
            <w:tcW w:w="9752" w:type="dxa"/>
            <w:gridSpan w:val="2"/>
            <w:tcBorders>
              <w:top w:val="nil"/>
              <w:left w:val="nil"/>
              <w:bottom w:val="nil"/>
              <w:right w:val="nil"/>
            </w:tcBorders>
          </w:tcPr>
          <w:p w14:paraId="452B6EC3" w14:textId="77777777" w:rsidR="00FC120E" w:rsidRPr="00641ED5" w:rsidRDefault="00FC120E" w:rsidP="00755C74"/>
        </w:tc>
      </w:tr>
      <w:tr w:rsidR="00FC120E" w:rsidRPr="00641ED5" w14:paraId="307D5A3E" w14:textId="77777777" w:rsidTr="00755C74">
        <w:trPr>
          <w:trHeight w:val="240"/>
          <w:jc w:val="center"/>
        </w:trPr>
        <w:tc>
          <w:tcPr>
            <w:tcW w:w="4876" w:type="dxa"/>
            <w:tcBorders>
              <w:top w:val="nil"/>
              <w:left w:val="nil"/>
              <w:bottom w:val="nil"/>
              <w:right w:val="nil"/>
            </w:tcBorders>
          </w:tcPr>
          <w:p w14:paraId="2998CAD1"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5A971BD" w14:textId="77777777" w:rsidR="00FC120E" w:rsidRPr="00641ED5" w:rsidRDefault="00FC120E" w:rsidP="00755C74">
            <w:pPr>
              <w:pStyle w:val="AmColumnHeading"/>
            </w:pPr>
            <w:r w:rsidRPr="00641ED5">
              <w:t>Geänderter Text</w:t>
            </w:r>
          </w:p>
        </w:tc>
      </w:tr>
      <w:tr w:rsidR="00FC120E" w:rsidRPr="00641ED5" w14:paraId="235043B6" w14:textId="77777777" w:rsidTr="00755C74">
        <w:trPr>
          <w:jc w:val="center"/>
        </w:trPr>
        <w:tc>
          <w:tcPr>
            <w:tcW w:w="4876" w:type="dxa"/>
            <w:tcBorders>
              <w:top w:val="nil"/>
              <w:left w:val="nil"/>
              <w:bottom w:val="nil"/>
              <w:right w:val="nil"/>
            </w:tcBorders>
          </w:tcPr>
          <w:p w14:paraId="53FBDCA8" w14:textId="77777777" w:rsidR="00FC120E" w:rsidRPr="00641ED5" w:rsidRDefault="00FC120E" w:rsidP="00755C74">
            <w:pPr>
              <w:pStyle w:val="Normal6a"/>
            </w:pPr>
            <w:r w:rsidRPr="00641ED5">
              <w:t>16.</w:t>
            </w:r>
            <w:r w:rsidRPr="00641ED5">
              <w:tab/>
              <w:t xml:space="preserve">fordert die EIB auf, </w:t>
            </w:r>
            <w:r w:rsidRPr="00641ED5">
              <w:rPr>
                <w:b/>
                <w:bCs/>
                <w:i/>
                <w:iCs/>
              </w:rPr>
              <w:t>im Einklang mit dem Draghi-Bericht</w:t>
            </w:r>
            <w:r w:rsidRPr="00641ED5">
              <w:t xml:space="preserve"> die Investitionen in allgemeine und berufliche Bildung, Weiterqualifizierung und Umschulung sowie Gesundheit zu erhöhen;</w:t>
            </w:r>
          </w:p>
        </w:tc>
        <w:tc>
          <w:tcPr>
            <w:tcW w:w="4876" w:type="dxa"/>
            <w:tcBorders>
              <w:top w:val="nil"/>
              <w:left w:val="nil"/>
              <w:bottom w:val="nil"/>
              <w:right w:val="nil"/>
            </w:tcBorders>
          </w:tcPr>
          <w:p w14:paraId="004CF499" w14:textId="77777777" w:rsidR="00FC120E" w:rsidRPr="00641ED5" w:rsidRDefault="00FC120E" w:rsidP="00755C74">
            <w:pPr>
              <w:pStyle w:val="Normal6a"/>
            </w:pPr>
            <w:r w:rsidRPr="00641ED5">
              <w:t>16.</w:t>
            </w:r>
            <w:r w:rsidRPr="00641ED5">
              <w:tab/>
            </w:r>
            <w:r w:rsidRPr="00641ED5">
              <w:rPr>
                <w:b/>
                <w:i/>
              </w:rPr>
              <w:t>hebt hervor, dass dem Kompetenzaufbau bei der Förderung eines langfristigen nachhaltigen Wachstums und der Wettbewerbsfähigkeit in der EU entscheidende Rolle zukommt; betont, dass Finanzierungsinitiativen zur Stärkung des Humankapitals nicht nur zu Innovation und Produktivität, sondern auch zum sozialen Zusammenhalt und zur wirtschaftlichen Widerstandsfähigkeit beitragen;</w:t>
            </w:r>
            <w:r w:rsidRPr="00641ED5">
              <w:t xml:space="preserve"> fordert die EIB auf, die Investitionen in allgemeine und berufliche Bildung, Weiterqualifizierung und Umschulung sowie Gesundheit zu erhöhen;</w:t>
            </w:r>
          </w:p>
        </w:tc>
      </w:tr>
    </w:tbl>
    <w:p w14:paraId="59426473"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3147501" w14:textId="77777777" w:rsidR="00FC120E" w:rsidRPr="00641ED5" w:rsidRDefault="00FC120E" w:rsidP="00FC120E">
      <w:r w:rsidRPr="00641ED5">
        <w:rPr>
          <w:rStyle w:val="HideTWBExt"/>
        </w:rPr>
        <w:t>&lt;/Amend&gt;</w:t>
      </w:r>
    </w:p>
    <w:p w14:paraId="61BB103D"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214</w:t>
      </w:r>
      <w:r w:rsidRPr="00641ED5">
        <w:rPr>
          <w:rStyle w:val="HideTWBExt"/>
        </w:rPr>
        <w:t>&lt;/NumAm&gt;</w:t>
      </w:r>
    </w:p>
    <w:p w14:paraId="606AD856" w14:textId="77777777" w:rsidR="00FC120E" w:rsidRPr="00641ED5" w:rsidRDefault="00FC120E" w:rsidP="00FC120E">
      <w:pPr>
        <w:pStyle w:val="NormalBold"/>
      </w:pPr>
      <w:r w:rsidRPr="00641ED5">
        <w:rPr>
          <w:rStyle w:val="HideTWBExt"/>
          <w:b w:val="0"/>
        </w:rPr>
        <w:t>&lt;RepeatBlock-By&gt;&lt;Members&gt;</w:t>
      </w:r>
      <w:r w:rsidRPr="00641ED5">
        <w:t>Lídia Pereira</w:t>
      </w:r>
      <w:r w:rsidRPr="00641ED5">
        <w:rPr>
          <w:rStyle w:val="HideTWBExt"/>
          <w:b w:val="0"/>
        </w:rPr>
        <w:t>&lt;/Members&gt;</w:t>
      </w:r>
    </w:p>
    <w:p w14:paraId="7DFA55D2" w14:textId="77777777" w:rsidR="00FC120E" w:rsidRPr="00641ED5" w:rsidRDefault="00FC120E" w:rsidP="00FC120E">
      <w:pPr>
        <w:pStyle w:val="NormalBold"/>
      </w:pPr>
      <w:r w:rsidRPr="00641ED5">
        <w:rPr>
          <w:rStyle w:val="HideTWBExt"/>
          <w:b w:val="0"/>
        </w:rPr>
        <w:t>&lt;/RepeatBlock-By&gt;</w:t>
      </w:r>
    </w:p>
    <w:p w14:paraId="07BB5FCA"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A567DA8" w14:textId="77777777" w:rsidR="00FC120E" w:rsidRPr="00641ED5" w:rsidRDefault="00FC120E" w:rsidP="00FC120E">
      <w:pPr>
        <w:pStyle w:val="NormalBold"/>
      </w:pPr>
      <w:r w:rsidRPr="00641ED5">
        <w:rPr>
          <w:rStyle w:val="HideTWBExt"/>
        </w:rPr>
        <w:t>&lt;Article&gt;</w:t>
      </w:r>
      <w:r w:rsidRPr="00641ED5">
        <w:t>Ziffer 16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8EB25FD" w14:textId="77777777" w:rsidTr="00755C74">
        <w:trPr>
          <w:trHeight w:hRule="exact" w:val="240"/>
          <w:jc w:val="center"/>
        </w:trPr>
        <w:tc>
          <w:tcPr>
            <w:tcW w:w="9752" w:type="dxa"/>
            <w:gridSpan w:val="2"/>
            <w:tcBorders>
              <w:top w:val="nil"/>
              <w:left w:val="nil"/>
              <w:bottom w:val="nil"/>
              <w:right w:val="nil"/>
            </w:tcBorders>
          </w:tcPr>
          <w:p w14:paraId="231F757E" w14:textId="77777777" w:rsidR="00FC120E" w:rsidRPr="00641ED5" w:rsidRDefault="00FC120E" w:rsidP="00755C74"/>
        </w:tc>
      </w:tr>
      <w:tr w:rsidR="00FC120E" w:rsidRPr="00641ED5" w14:paraId="3780756F" w14:textId="77777777" w:rsidTr="00755C74">
        <w:trPr>
          <w:trHeight w:val="240"/>
          <w:jc w:val="center"/>
        </w:trPr>
        <w:tc>
          <w:tcPr>
            <w:tcW w:w="4876" w:type="dxa"/>
            <w:tcBorders>
              <w:top w:val="nil"/>
              <w:left w:val="nil"/>
              <w:bottom w:val="nil"/>
              <w:right w:val="nil"/>
            </w:tcBorders>
          </w:tcPr>
          <w:p w14:paraId="401D0BC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559222A" w14:textId="77777777" w:rsidR="00FC120E" w:rsidRPr="00641ED5" w:rsidRDefault="00FC120E" w:rsidP="00755C74">
            <w:pPr>
              <w:pStyle w:val="AmColumnHeading"/>
            </w:pPr>
            <w:r w:rsidRPr="00641ED5">
              <w:t>Geänderter Text</w:t>
            </w:r>
          </w:p>
        </w:tc>
      </w:tr>
      <w:tr w:rsidR="00FC120E" w:rsidRPr="00641ED5" w14:paraId="1321D4EF" w14:textId="77777777" w:rsidTr="00755C74">
        <w:trPr>
          <w:jc w:val="center"/>
        </w:trPr>
        <w:tc>
          <w:tcPr>
            <w:tcW w:w="4876" w:type="dxa"/>
            <w:tcBorders>
              <w:top w:val="nil"/>
              <w:left w:val="nil"/>
              <w:bottom w:val="nil"/>
              <w:right w:val="nil"/>
            </w:tcBorders>
          </w:tcPr>
          <w:p w14:paraId="5625E470" w14:textId="77777777" w:rsidR="00FC120E" w:rsidRPr="00641ED5" w:rsidRDefault="00FC120E" w:rsidP="00755C74">
            <w:pPr>
              <w:pStyle w:val="Normal6a"/>
            </w:pPr>
            <w:r w:rsidRPr="00641ED5">
              <w:t>16.</w:t>
            </w:r>
            <w:r w:rsidRPr="00641ED5">
              <w:tab/>
              <w:t>fordert die EIB auf, im Einklang mit dem Draghi-Bericht die Investitionen in allgemeine und berufliche Bildung, Weiterqualifizierung und Umschulung sowie Gesundheit zu erhöhen;</w:t>
            </w:r>
          </w:p>
        </w:tc>
        <w:tc>
          <w:tcPr>
            <w:tcW w:w="4876" w:type="dxa"/>
            <w:tcBorders>
              <w:top w:val="nil"/>
              <w:left w:val="nil"/>
              <w:bottom w:val="nil"/>
              <w:right w:val="nil"/>
            </w:tcBorders>
          </w:tcPr>
          <w:p w14:paraId="06B9709C" w14:textId="77777777" w:rsidR="00FC120E" w:rsidRPr="00641ED5" w:rsidRDefault="00FC120E" w:rsidP="00755C74">
            <w:pPr>
              <w:pStyle w:val="Normal6a"/>
            </w:pPr>
            <w:r w:rsidRPr="00641ED5">
              <w:t>16.</w:t>
            </w:r>
            <w:r w:rsidRPr="00641ED5">
              <w:tab/>
              <w:t xml:space="preserve">fordert die EIB auf, im Einklang mit dem Draghi-Bericht die Investitionen in allgemeine und berufliche Bildung, Weiterqualifizierung und Umschulung sowie Gesundheit </w:t>
            </w:r>
            <w:r w:rsidRPr="00641ED5">
              <w:rPr>
                <w:b/>
                <w:bCs/>
                <w:i/>
                <w:iCs/>
              </w:rPr>
              <w:t xml:space="preserve">unter voller Einhaltung des Mandats der EIB und in koordinierter Zusammenarbeit mit den Initiativen der Mitgliedstaaten in diesen Bereichen </w:t>
            </w:r>
            <w:r w:rsidRPr="00641ED5">
              <w:t>zu erhöhen</w:t>
            </w:r>
            <w:r w:rsidRPr="00641ED5">
              <w:rPr>
                <w:b/>
                <w:bCs/>
                <w:i/>
                <w:iCs/>
              </w:rPr>
              <w:t>, um diese Initiativen zu ergänzen und mit zusätzlichem Nutzen auszustatten</w:t>
            </w:r>
            <w:r w:rsidRPr="00641ED5">
              <w:t>;</w:t>
            </w:r>
          </w:p>
        </w:tc>
      </w:tr>
    </w:tbl>
    <w:p w14:paraId="13F29A83"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D1E4438" w14:textId="77777777" w:rsidR="00FC120E" w:rsidRPr="00641ED5" w:rsidRDefault="00FC120E" w:rsidP="00FC120E">
      <w:r w:rsidRPr="00641ED5">
        <w:rPr>
          <w:rStyle w:val="HideTWBExt"/>
        </w:rPr>
        <w:t>&lt;/Amend&gt;</w:t>
      </w:r>
    </w:p>
    <w:p w14:paraId="0AF8E64A"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215</w:t>
      </w:r>
      <w:r w:rsidRPr="00641ED5">
        <w:rPr>
          <w:rStyle w:val="HideTWBExt"/>
        </w:rPr>
        <w:t>&lt;/NumAm&gt;</w:t>
      </w:r>
    </w:p>
    <w:p w14:paraId="09A76E8A" w14:textId="77777777" w:rsidR="00FC120E" w:rsidRPr="00641ED5" w:rsidRDefault="00FC120E" w:rsidP="00FC120E">
      <w:pPr>
        <w:pStyle w:val="NormalBold"/>
      </w:pPr>
      <w:r w:rsidRPr="00641ED5">
        <w:rPr>
          <w:rStyle w:val="HideTWBExt"/>
          <w:b w:val="0"/>
        </w:rPr>
        <w:t>&lt;RepeatBlock-By&gt;&lt;Members&gt;</w:t>
      </w:r>
      <w:r w:rsidRPr="00641ED5">
        <w:t>Fernand Kartheiser, Kristoffer Storm, Geadis Geadi, Nora Junco García, Diego Solier, Adrian-George Axinia, Georgiana Teodorescu</w:t>
      </w:r>
      <w:r w:rsidRPr="00641ED5">
        <w:rPr>
          <w:rStyle w:val="HideTWBExt"/>
          <w:b w:val="0"/>
        </w:rPr>
        <w:t>&lt;/Members&gt;</w:t>
      </w:r>
    </w:p>
    <w:p w14:paraId="77486CCF" w14:textId="77777777" w:rsidR="00FC120E" w:rsidRPr="00641ED5" w:rsidRDefault="00FC120E" w:rsidP="00FC120E">
      <w:pPr>
        <w:pStyle w:val="NormalBold"/>
      </w:pPr>
      <w:r w:rsidRPr="00641ED5">
        <w:rPr>
          <w:rStyle w:val="HideTWBExt"/>
          <w:b w:val="0"/>
        </w:rPr>
        <w:t>&lt;/RepeatBlock-By&gt;</w:t>
      </w:r>
    </w:p>
    <w:p w14:paraId="308348BF"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78A917E" w14:textId="77777777" w:rsidR="00FC120E" w:rsidRPr="00641ED5" w:rsidRDefault="00FC120E" w:rsidP="00FC120E">
      <w:pPr>
        <w:pStyle w:val="NormalBold"/>
      </w:pPr>
      <w:r w:rsidRPr="00641ED5">
        <w:rPr>
          <w:rStyle w:val="HideTWBExt"/>
        </w:rPr>
        <w:t>&lt;Article&gt;</w:t>
      </w:r>
      <w:r w:rsidRPr="00641ED5">
        <w:t>Ziffer 16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1381860" w14:textId="77777777" w:rsidTr="00755C74">
        <w:trPr>
          <w:trHeight w:hRule="exact" w:val="240"/>
          <w:jc w:val="center"/>
        </w:trPr>
        <w:tc>
          <w:tcPr>
            <w:tcW w:w="9752" w:type="dxa"/>
            <w:gridSpan w:val="2"/>
            <w:tcBorders>
              <w:top w:val="nil"/>
              <w:left w:val="nil"/>
              <w:bottom w:val="nil"/>
              <w:right w:val="nil"/>
            </w:tcBorders>
          </w:tcPr>
          <w:p w14:paraId="59FC5AE6" w14:textId="77777777" w:rsidR="00FC120E" w:rsidRPr="00641ED5" w:rsidRDefault="00FC120E" w:rsidP="00755C74"/>
        </w:tc>
      </w:tr>
      <w:tr w:rsidR="00FC120E" w:rsidRPr="00641ED5" w14:paraId="02A2ED5A" w14:textId="77777777" w:rsidTr="00755C74">
        <w:trPr>
          <w:trHeight w:val="240"/>
          <w:jc w:val="center"/>
        </w:trPr>
        <w:tc>
          <w:tcPr>
            <w:tcW w:w="4876" w:type="dxa"/>
            <w:tcBorders>
              <w:top w:val="nil"/>
              <w:left w:val="nil"/>
              <w:bottom w:val="nil"/>
              <w:right w:val="nil"/>
            </w:tcBorders>
          </w:tcPr>
          <w:p w14:paraId="200BE727"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3AF9990" w14:textId="77777777" w:rsidR="00FC120E" w:rsidRPr="00641ED5" w:rsidRDefault="00FC120E" w:rsidP="00755C74">
            <w:pPr>
              <w:pStyle w:val="AmColumnHeading"/>
            </w:pPr>
            <w:r w:rsidRPr="00641ED5">
              <w:t>Geänderter Text</w:t>
            </w:r>
          </w:p>
        </w:tc>
      </w:tr>
      <w:tr w:rsidR="00FC120E" w:rsidRPr="00641ED5" w14:paraId="6B38AF5C" w14:textId="77777777" w:rsidTr="00755C74">
        <w:trPr>
          <w:jc w:val="center"/>
        </w:trPr>
        <w:tc>
          <w:tcPr>
            <w:tcW w:w="4876" w:type="dxa"/>
            <w:tcBorders>
              <w:top w:val="nil"/>
              <w:left w:val="nil"/>
              <w:bottom w:val="nil"/>
              <w:right w:val="nil"/>
            </w:tcBorders>
          </w:tcPr>
          <w:p w14:paraId="3F784679" w14:textId="77777777" w:rsidR="00FC120E" w:rsidRPr="00641ED5" w:rsidRDefault="00FC120E" w:rsidP="00755C74">
            <w:pPr>
              <w:pStyle w:val="Normal6a"/>
            </w:pPr>
            <w:r w:rsidRPr="00641ED5">
              <w:t>16.</w:t>
            </w:r>
            <w:r w:rsidRPr="00641ED5">
              <w:tab/>
              <w:t>fordert die EIB auf, im Einklang mit dem Draghi-Bericht die Investitionen in allgemeine und berufliche Bildung, Weiterqualifizierung und Umschulung sowie Gesundheit zu erhöhen;</w:t>
            </w:r>
          </w:p>
        </w:tc>
        <w:tc>
          <w:tcPr>
            <w:tcW w:w="4876" w:type="dxa"/>
            <w:tcBorders>
              <w:top w:val="nil"/>
              <w:left w:val="nil"/>
              <w:bottom w:val="nil"/>
              <w:right w:val="nil"/>
            </w:tcBorders>
          </w:tcPr>
          <w:p w14:paraId="04347351" w14:textId="77777777" w:rsidR="00FC120E" w:rsidRPr="00641ED5" w:rsidRDefault="00FC120E" w:rsidP="00755C74">
            <w:pPr>
              <w:pStyle w:val="Normal6a"/>
            </w:pPr>
            <w:r w:rsidRPr="00641ED5">
              <w:t>16.</w:t>
            </w:r>
            <w:r w:rsidRPr="00641ED5">
              <w:tab/>
              <w:t>fordert die EIB auf, im Einklang mit dem Draghi-Bericht die Investitionen in allgemeine und berufliche Bildung, Weiterqualifizierung und Umschulung sowie Gesundheit</w:t>
            </w:r>
            <w:r w:rsidRPr="00641ED5">
              <w:rPr>
                <w:b/>
                <w:bCs/>
                <w:i/>
                <w:iCs/>
              </w:rPr>
              <w:t xml:space="preserve"> unter Achtung der vorrangigen Zuständigkeit der Mitgliedstaaten in diesen Bereichen </w:t>
            </w:r>
            <w:r w:rsidRPr="00641ED5">
              <w:t>zu erhöhen;</w:t>
            </w:r>
          </w:p>
        </w:tc>
      </w:tr>
    </w:tbl>
    <w:p w14:paraId="78AC3A74"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24B72D9" w14:textId="77777777" w:rsidR="00FC120E" w:rsidRPr="00641ED5" w:rsidRDefault="00FC120E" w:rsidP="00FC120E">
      <w:r w:rsidRPr="00641ED5">
        <w:rPr>
          <w:rStyle w:val="HideTWBExt"/>
        </w:rPr>
        <w:t>&lt;/Amend&gt;</w:t>
      </w:r>
    </w:p>
    <w:p w14:paraId="782CC3E4"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216</w:t>
      </w:r>
      <w:r w:rsidRPr="00641ED5">
        <w:rPr>
          <w:rStyle w:val="HideTWBExt"/>
        </w:rPr>
        <w:t>&lt;/NumAm&gt;</w:t>
      </w:r>
    </w:p>
    <w:p w14:paraId="6863FC55" w14:textId="77777777" w:rsidR="00FC120E" w:rsidRPr="00641ED5" w:rsidRDefault="00FC120E" w:rsidP="00FC120E">
      <w:pPr>
        <w:pStyle w:val="NormalBold"/>
      </w:pPr>
      <w:r w:rsidRPr="00641ED5">
        <w:rPr>
          <w:rStyle w:val="HideTWBExt"/>
          <w:b w:val="0"/>
        </w:rPr>
        <w:t>&lt;RepeatBlock-By&gt;&lt;Members&gt;</w:t>
      </w:r>
      <w:r w:rsidRPr="00641ED5">
        <w:t>Isabel Benjumea Benjumea</w:t>
      </w:r>
      <w:r w:rsidRPr="00641ED5">
        <w:rPr>
          <w:rStyle w:val="HideTWBExt"/>
          <w:b w:val="0"/>
        </w:rPr>
        <w:t>&lt;/Members&gt;</w:t>
      </w:r>
    </w:p>
    <w:p w14:paraId="5ED4487B" w14:textId="77777777" w:rsidR="00FC120E" w:rsidRPr="00641ED5" w:rsidRDefault="00FC120E" w:rsidP="00FC120E">
      <w:pPr>
        <w:pStyle w:val="NormalBold"/>
      </w:pPr>
      <w:r w:rsidRPr="00641ED5">
        <w:rPr>
          <w:rStyle w:val="HideTWBExt"/>
          <w:b w:val="0"/>
        </w:rPr>
        <w:t>&lt;/RepeatBlock-By&gt;</w:t>
      </w:r>
    </w:p>
    <w:p w14:paraId="10ED7D57"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1EE203E" w14:textId="77777777" w:rsidR="00FC120E" w:rsidRPr="00641ED5" w:rsidRDefault="00FC120E" w:rsidP="00FC120E">
      <w:pPr>
        <w:pStyle w:val="NormalBold"/>
      </w:pPr>
      <w:r w:rsidRPr="00641ED5">
        <w:rPr>
          <w:rStyle w:val="HideTWBExt"/>
        </w:rPr>
        <w:t>&lt;Article&gt;</w:t>
      </w:r>
      <w:r w:rsidRPr="00641ED5">
        <w:t>Ziffer 16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524B0E4" w14:textId="77777777" w:rsidTr="00755C74">
        <w:trPr>
          <w:trHeight w:hRule="exact" w:val="240"/>
          <w:jc w:val="center"/>
        </w:trPr>
        <w:tc>
          <w:tcPr>
            <w:tcW w:w="9752" w:type="dxa"/>
            <w:gridSpan w:val="2"/>
            <w:tcBorders>
              <w:top w:val="nil"/>
              <w:left w:val="nil"/>
              <w:bottom w:val="nil"/>
              <w:right w:val="nil"/>
            </w:tcBorders>
          </w:tcPr>
          <w:p w14:paraId="27578F64" w14:textId="77777777" w:rsidR="00FC120E" w:rsidRPr="00641ED5" w:rsidRDefault="00FC120E" w:rsidP="00755C74"/>
        </w:tc>
      </w:tr>
      <w:tr w:rsidR="00FC120E" w:rsidRPr="00641ED5" w14:paraId="715B3C2D" w14:textId="77777777" w:rsidTr="00755C74">
        <w:trPr>
          <w:trHeight w:val="240"/>
          <w:jc w:val="center"/>
        </w:trPr>
        <w:tc>
          <w:tcPr>
            <w:tcW w:w="4876" w:type="dxa"/>
            <w:tcBorders>
              <w:top w:val="nil"/>
              <w:left w:val="nil"/>
              <w:bottom w:val="nil"/>
              <w:right w:val="nil"/>
            </w:tcBorders>
          </w:tcPr>
          <w:p w14:paraId="4BA30932"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8A4B25C" w14:textId="77777777" w:rsidR="00FC120E" w:rsidRPr="00641ED5" w:rsidRDefault="00FC120E" w:rsidP="00755C74">
            <w:pPr>
              <w:pStyle w:val="AmColumnHeading"/>
            </w:pPr>
            <w:r w:rsidRPr="00641ED5">
              <w:t>Geänderter Text</w:t>
            </w:r>
          </w:p>
        </w:tc>
      </w:tr>
      <w:tr w:rsidR="00FC120E" w:rsidRPr="00641ED5" w14:paraId="4399676B" w14:textId="77777777" w:rsidTr="00755C74">
        <w:trPr>
          <w:jc w:val="center"/>
        </w:trPr>
        <w:tc>
          <w:tcPr>
            <w:tcW w:w="4876" w:type="dxa"/>
            <w:tcBorders>
              <w:top w:val="nil"/>
              <w:left w:val="nil"/>
              <w:bottom w:val="nil"/>
              <w:right w:val="nil"/>
            </w:tcBorders>
          </w:tcPr>
          <w:p w14:paraId="5420727F" w14:textId="77777777" w:rsidR="00FC120E" w:rsidRPr="00641ED5" w:rsidRDefault="00FC120E" w:rsidP="00755C74">
            <w:pPr>
              <w:pStyle w:val="Normal6a"/>
            </w:pPr>
            <w:r w:rsidRPr="00641ED5">
              <w:t>16.</w:t>
            </w:r>
            <w:r w:rsidRPr="00641ED5">
              <w:tab/>
              <w:t xml:space="preserve">fordert die EIB auf, im Einklang mit dem Draghi-Bericht </w:t>
            </w:r>
            <w:r w:rsidRPr="00641ED5">
              <w:rPr>
                <w:b/>
                <w:i/>
              </w:rPr>
              <w:t>die Investitionen</w:t>
            </w:r>
            <w:r w:rsidRPr="00641ED5">
              <w:t xml:space="preserve"> in allgemeine und berufliche Bildung, Weiterqualifizierung und Umschulung sowie Gesundheit zu </w:t>
            </w:r>
            <w:r w:rsidRPr="00641ED5">
              <w:rPr>
                <w:b/>
                <w:i/>
              </w:rPr>
              <w:t>erhöhen</w:t>
            </w:r>
            <w:r w:rsidRPr="00641ED5">
              <w:t>;</w:t>
            </w:r>
          </w:p>
        </w:tc>
        <w:tc>
          <w:tcPr>
            <w:tcW w:w="4876" w:type="dxa"/>
            <w:tcBorders>
              <w:top w:val="nil"/>
              <w:left w:val="nil"/>
              <w:bottom w:val="nil"/>
              <w:right w:val="nil"/>
            </w:tcBorders>
          </w:tcPr>
          <w:p w14:paraId="7BD55E8E" w14:textId="77777777" w:rsidR="00FC120E" w:rsidRPr="00641ED5" w:rsidRDefault="00FC120E" w:rsidP="00755C74">
            <w:pPr>
              <w:pStyle w:val="Normal6a"/>
            </w:pPr>
            <w:r w:rsidRPr="00641ED5">
              <w:t>16.</w:t>
            </w:r>
            <w:r w:rsidRPr="00641ED5">
              <w:tab/>
              <w:t xml:space="preserve">fordert die EIB auf, im Einklang mit dem Draghi-Bericht </w:t>
            </w:r>
            <w:r w:rsidRPr="00641ED5">
              <w:rPr>
                <w:b/>
                <w:i/>
              </w:rPr>
              <w:t>und unter Wahrung der nationalen Zuständigkeiten Projekte</w:t>
            </w:r>
            <w:r w:rsidRPr="00641ED5">
              <w:t xml:space="preserve"> in </w:t>
            </w:r>
            <w:r w:rsidRPr="00641ED5">
              <w:rPr>
                <w:b/>
                <w:i/>
              </w:rPr>
              <w:t>den Bereichen</w:t>
            </w:r>
            <w:r w:rsidRPr="00641ED5">
              <w:t xml:space="preserve"> allgemeine und berufliche Bildung, Weiterqualifizierung und Umschulung sowie Gesundheit </w:t>
            </w:r>
            <w:r w:rsidRPr="00641ED5">
              <w:rPr>
                <w:b/>
                <w:i/>
              </w:rPr>
              <w:t>stärker</w:t>
            </w:r>
            <w:r w:rsidRPr="00641ED5">
              <w:t xml:space="preserve"> zu </w:t>
            </w:r>
            <w:r w:rsidRPr="00641ED5">
              <w:rPr>
                <w:b/>
                <w:i/>
              </w:rPr>
              <w:t>unterstützen</w:t>
            </w:r>
            <w:r w:rsidRPr="00641ED5">
              <w:t>;</w:t>
            </w:r>
          </w:p>
        </w:tc>
      </w:tr>
    </w:tbl>
    <w:p w14:paraId="6F215B32"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{ES}</w:t>
      </w:r>
      <w:r w:rsidRPr="00641ED5">
        <w:t>es</w:t>
      </w:r>
      <w:r w:rsidRPr="00641ED5">
        <w:rPr>
          <w:rStyle w:val="HideTWBExt"/>
        </w:rPr>
        <w:t>&lt;/Original&gt;</w:t>
      </w:r>
    </w:p>
    <w:p w14:paraId="6DB47982" w14:textId="77777777" w:rsidR="00FC120E" w:rsidRPr="00641ED5" w:rsidRDefault="00FC120E" w:rsidP="00FC120E">
      <w:r w:rsidRPr="00641ED5">
        <w:rPr>
          <w:rStyle w:val="HideTWBExt"/>
        </w:rPr>
        <w:t>&lt;/Amend&gt;</w:t>
      </w:r>
    </w:p>
    <w:p w14:paraId="1EF9203D"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217</w:t>
      </w:r>
      <w:r w:rsidRPr="00641ED5">
        <w:rPr>
          <w:rStyle w:val="HideTWBExt"/>
        </w:rPr>
        <w:t>&lt;/NumAm&gt;</w:t>
      </w:r>
    </w:p>
    <w:p w14:paraId="56568F9D" w14:textId="77777777" w:rsidR="00FC120E" w:rsidRPr="00641ED5" w:rsidRDefault="00FC120E" w:rsidP="00FC120E">
      <w:pPr>
        <w:pStyle w:val="NormalBold"/>
      </w:pPr>
      <w:r w:rsidRPr="00641ED5">
        <w:rPr>
          <w:rStyle w:val="HideTWBExt"/>
          <w:b w:val="0"/>
        </w:rPr>
        <w:t>&lt;RepeatBlock-By&gt;&lt;Members&gt;</w:t>
      </w:r>
      <w:r w:rsidRPr="00641ED5">
        <w:t>Fabio De Masi</w:t>
      </w:r>
      <w:r w:rsidRPr="00641ED5">
        <w:rPr>
          <w:rStyle w:val="HideTWBExt"/>
          <w:b w:val="0"/>
        </w:rPr>
        <w:t>&lt;/Members&gt;</w:t>
      </w:r>
    </w:p>
    <w:p w14:paraId="51D05080" w14:textId="77777777" w:rsidR="00FC120E" w:rsidRPr="00641ED5" w:rsidRDefault="00FC120E" w:rsidP="00FC120E">
      <w:pPr>
        <w:pStyle w:val="NormalBold"/>
      </w:pPr>
      <w:r w:rsidRPr="00641ED5">
        <w:rPr>
          <w:rStyle w:val="HideTWBExt"/>
          <w:b w:val="0"/>
        </w:rPr>
        <w:t>&lt;/RepeatBlock-By&gt;</w:t>
      </w:r>
    </w:p>
    <w:p w14:paraId="3FAD2FDE"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2122AAB" w14:textId="77777777" w:rsidR="00FC120E" w:rsidRPr="00641ED5" w:rsidRDefault="00FC120E" w:rsidP="00FC120E">
      <w:pPr>
        <w:pStyle w:val="NormalBold"/>
      </w:pPr>
      <w:r w:rsidRPr="00641ED5">
        <w:rPr>
          <w:rStyle w:val="HideTWBExt"/>
        </w:rPr>
        <w:t>&lt;Article&gt;</w:t>
      </w:r>
      <w:r w:rsidRPr="00641ED5">
        <w:t>Ziffer 16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EE20D0A" w14:textId="77777777" w:rsidTr="00755C74">
        <w:trPr>
          <w:trHeight w:hRule="exact" w:val="240"/>
          <w:jc w:val="center"/>
        </w:trPr>
        <w:tc>
          <w:tcPr>
            <w:tcW w:w="9752" w:type="dxa"/>
            <w:gridSpan w:val="2"/>
            <w:tcBorders>
              <w:top w:val="nil"/>
              <w:left w:val="nil"/>
              <w:bottom w:val="nil"/>
              <w:right w:val="nil"/>
            </w:tcBorders>
          </w:tcPr>
          <w:p w14:paraId="3DFBC5DA" w14:textId="77777777" w:rsidR="00FC120E" w:rsidRPr="00641ED5" w:rsidRDefault="00FC120E" w:rsidP="00755C74"/>
        </w:tc>
      </w:tr>
      <w:tr w:rsidR="00FC120E" w:rsidRPr="00641ED5" w14:paraId="7B79D92F" w14:textId="77777777" w:rsidTr="00755C74">
        <w:trPr>
          <w:trHeight w:val="240"/>
          <w:jc w:val="center"/>
        </w:trPr>
        <w:tc>
          <w:tcPr>
            <w:tcW w:w="4876" w:type="dxa"/>
            <w:tcBorders>
              <w:top w:val="nil"/>
              <w:left w:val="nil"/>
              <w:bottom w:val="nil"/>
              <w:right w:val="nil"/>
            </w:tcBorders>
          </w:tcPr>
          <w:p w14:paraId="411B3876"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C51DC36" w14:textId="77777777" w:rsidR="00FC120E" w:rsidRPr="00641ED5" w:rsidRDefault="00FC120E" w:rsidP="00755C74">
            <w:pPr>
              <w:pStyle w:val="AmColumnHeading"/>
            </w:pPr>
            <w:r w:rsidRPr="00641ED5">
              <w:t>Geänderter Text</w:t>
            </w:r>
          </w:p>
        </w:tc>
      </w:tr>
      <w:tr w:rsidR="00FC120E" w:rsidRPr="00641ED5" w14:paraId="3C05FB33" w14:textId="77777777" w:rsidTr="00755C74">
        <w:trPr>
          <w:jc w:val="center"/>
        </w:trPr>
        <w:tc>
          <w:tcPr>
            <w:tcW w:w="4876" w:type="dxa"/>
            <w:tcBorders>
              <w:top w:val="nil"/>
              <w:left w:val="nil"/>
              <w:bottom w:val="nil"/>
              <w:right w:val="nil"/>
            </w:tcBorders>
          </w:tcPr>
          <w:p w14:paraId="0C8DCA8D" w14:textId="77777777" w:rsidR="00FC120E" w:rsidRPr="00641ED5" w:rsidRDefault="00FC120E" w:rsidP="00755C74">
            <w:pPr>
              <w:pStyle w:val="Normal6a"/>
            </w:pPr>
            <w:r w:rsidRPr="00641ED5">
              <w:t>16.</w:t>
            </w:r>
            <w:r w:rsidRPr="00641ED5">
              <w:tab/>
              <w:t xml:space="preserve">fordert die EIB auf, im Einklang mit dem Draghi-Bericht die Investitionen in allgemeine und berufliche Bildung, Weiterqualifizierung und Umschulung </w:t>
            </w:r>
            <w:r w:rsidRPr="00641ED5">
              <w:rPr>
                <w:b/>
                <w:bCs/>
                <w:i/>
                <w:iCs/>
              </w:rPr>
              <w:t>sowie</w:t>
            </w:r>
            <w:r w:rsidRPr="00641ED5">
              <w:t xml:space="preserve"> Gesundheit zu erhöhen;</w:t>
            </w:r>
          </w:p>
        </w:tc>
        <w:tc>
          <w:tcPr>
            <w:tcW w:w="4876" w:type="dxa"/>
            <w:tcBorders>
              <w:top w:val="nil"/>
              <w:left w:val="nil"/>
              <w:bottom w:val="nil"/>
              <w:right w:val="nil"/>
            </w:tcBorders>
          </w:tcPr>
          <w:p w14:paraId="36A03B0C" w14:textId="77777777" w:rsidR="00FC120E" w:rsidRPr="00641ED5" w:rsidRDefault="00FC120E" w:rsidP="00755C74">
            <w:pPr>
              <w:pStyle w:val="Normal6a"/>
            </w:pPr>
            <w:r w:rsidRPr="00641ED5">
              <w:t>16.</w:t>
            </w:r>
            <w:r w:rsidRPr="00641ED5">
              <w:tab/>
              <w:t>fordert die EIB auf, im Einklang mit dem Draghi-Bericht die Investitionen in allgemeine und berufliche Bildung, Weiterqualifizierung und Umschulung</w:t>
            </w:r>
            <w:r w:rsidRPr="00641ED5">
              <w:rPr>
                <w:b/>
                <w:bCs/>
                <w:i/>
                <w:iCs/>
              </w:rPr>
              <w:t>,</w:t>
            </w:r>
            <w:r w:rsidRPr="00641ED5">
              <w:t xml:space="preserve"> Gesundheit </w:t>
            </w:r>
            <w:r w:rsidRPr="00641ED5">
              <w:rPr>
                <w:b/>
                <w:bCs/>
                <w:i/>
                <w:iCs/>
              </w:rPr>
              <w:t xml:space="preserve">und ein europaweites Eisenbahnnetz </w:t>
            </w:r>
            <w:r w:rsidRPr="00641ED5">
              <w:t>zu erhöhen;</w:t>
            </w:r>
          </w:p>
        </w:tc>
      </w:tr>
    </w:tbl>
    <w:p w14:paraId="4C82A413"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ADD50DB" w14:textId="77777777" w:rsidR="00FC120E" w:rsidRPr="00641ED5" w:rsidRDefault="00FC120E" w:rsidP="00FC120E">
      <w:r w:rsidRPr="00641ED5">
        <w:rPr>
          <w:rStyle w:val="HideTWBExt"/>
        </w:rPr>
        <w:t>&lt;/Amend&gt;</w:t>
      </w:r>
    </w:p>
    <w:p w14:paraId="1E3B1CB8"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218</w:t>
      </w:r>
      <w:r w:rsidRPr="00641ED5">
        <w:rPr>
          <w:rStyle w:val="HideTWBExt"/>
        </w:rPr>
        <w:t>&lt;/NumAm&gt;</w:t>
      </w:r>
    </w:p>
    <w:p w14:paraId="5CC984AE" w14:textId="77777777" w:rsidR="00FC120E" w:rsidRPr="00641ED5" w:rsidRDefault="00FC120E" w:rsidP="00FC120E">
      <w:pPr>
        <w:pStyle w:val="NormalBold"/>
      </w:pPr>
      <w:r w:rsidRPr="00641ED5">
        <w:rPr>
          <w:rStyle w:val="HideTWBExt"/>
          <w:b w:val="0"/>
        </w:rPr>
        <w:t>&lt;RepeatBlock-By&gt;&lt;Members&gt;</w:t>
      </w:r>
      <w:r w:rsidRPr="00641ED5">
        <w:t>Dirk Gotink</w:t>
      </w:r>
      <w:r w:rsidRPr="00641ED5">
        <w:rPr>
          <w:rStyle w:val="HideTWBExt"/>
          <w:b w:val="0"/>
        </w:rPr>
        <w:t>&lt;/Members&gt;</w:t>
      </w:r>
    </w:p>
    <w:p w14:paraId="39F3DCC8" w14:textId="77777777" w:rsidR="00FC120E" w:rsidRPr="00641ED5" w:rsidRDefault="00FC120E" w:rsidP="00FC120E">
      <w:pPr>
        <w:pStyle w:val="NormalBold"/>
      </w:pPr>
      <w:r w:rsidRPr="00641ED5">
        <w:rPr>
          <w:rStyle w:val="HideTWBExt"/>
          <w:b w:val="0"/>
        </w:rPr>
        <w:t>&lt;/RepeatBlock-By&gt;</w:t>
      </w:r>
    </w:p>
    <w:p w14:paraId="5B69A8C4"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F7C454F" w14:textId="77777777" w:rsidR="00FC120E" w:rsidRPr="00641ED5" w:rsidRDefault="00FC120E" w:rsidP="00FC120E">
      <w:pPr>
        <w:pStyle w:val="NormalBold"/>
      </w:pPr>
      <w:r w:rsidRPr="00641ED5">
        <w:rPr>
          <w:rStyle w:val="HideTWBExt"/>
        </w:rPr>
        <w:t>&lt;Article&gt;</w:t>
      </w:r>
      <w:r w:rsidRPr="00641ED5">
        <w:t>Ziffer 17</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64B515A" w14:textId="77777777" w:rsidTr="00755C74">
        <w:trPr>
          <w:trHeight w:hRule="exact" w:val="240"/>
          <w:jc w:val="center"/>
        </w:trPr>
        <w:tc>
          <w:tcPr>
            <w:tcW w:w="9752" w:type="dxa"/>
            <w:gridSpan w:val="2"/>
            <w:tcBorders>
              <w:top w:val="nil"/>
              <w:left w:val="nil"/>
              <w:bottom w:val="nil"/>
              <w:right w:val="nil"/>
            </w:tcBorders>
          </w:tcPr>
          <w:p w14:paraId="5D7BED4B" w14:textId="77777777" w:rsidR="00FC120E" w:rsidRPr="00641ED5" w:rsidRDefault="00FC120E" w:rsidP="00755C74"/>
        </w:tc>
      </w:tr>
      <w:tr w:rsidR="00FC120E" w:rsidRPr="00641ED5" w14:paraId="45B935CD" w14:textId="77777777" w:rsidTr="00755C74">
        <w:trPr>
          <w:trHeight w:val="240"/>
          <w:jc w:val="center"/>
        </w:trPr>
        <w:tc>
          <w:tcPr>
            <w:tcW w:w="4876" w:type="dxa"/>
            <w:tcBorders>
              <w:top w:val="nil"/>
              <w:left w:val="nil"/>
              <w:bottom w:val="nil"/>
              <w:right w:val="nil"/>
            </w:tcBorders>
          </w:tcPr>
          <w:p w14:paraId="427CD43E"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9E733C0" w14:textId="77777777" w:rsidR="00FC120E" w:rsidRPr="00641ED5" w:rsidRDefault="00FC120E" w:rsidP="00755C74">
            <w:pPr>
              <w:pStyle w:val="AmColumnHeading"/>
            </w:pPr>
            <w:r w:rsidRPr="00641ED5">
              <w:t>Geänderter Text</w:t>
            </w:r>
          </w:p>
        </w:tc>
      </w:tr>
      <w:tr w:rsidR="00FC120E" w:rsidRPr="00641ED5" w14:paraId="58E98DB6" w14:textId="77777777" w:rsidTr="00755C74">
        <w:trPr>
          <w:jc w:val="center"/>
        </w:trPr>
        <w:tc>
          <w:tcPr>
            <w:tcW w:w="4876" w:type="dxa"/>
            <w:tcBorders>
              <w:top w:val="nil"/>
              <w:left w:val="nil"/>
              <w:bottom w:val="nil"/>
              <w:right w:val="nil"/>
            </w:tcBorders>
          </w:tcPr>
          <w:p w14:paraId="6D51C646" w14:textId="77777777" w:rsidR="00FC120E" w:rsidRPr="00641ED5" w:rsidRDefault="00FC120E" w:rsidP="00755C74">
            <w:pPr>
              <w:pStyle w:val="Normal6a"/>
            </w:pPr>
            <w:r w:rsidRPr="00641ED5">
              <w:rPr>
                <w:b/>
                <w:i/>
              </w:rPr>
              <w:t>17.</w:t>
            </w:r>
            <w:r w:rsidRPr="00641ED5">
              <w:tab/>
            </w:r>
            <w:r w:rsidRPr="00641ED5">
              <w:rPr>
                <w:b/>
                <w:i/>
              </w:rPr>
              <w:t>begrüßt die Zusicherung der EIB, das doppelte Marktversagen im Wohnungswesen, das die unzureichende Bereitstellung von angemessenem, sicherem und energieeffizientem Wohnraum umfasst, sowie das Marktversagen bei der Schließung der Energieeffizienzlücke anzugehen;</w:t>
            </w:r>
          </w:p>
        </w:tc>
        <w:tc>
          <w:tcPr>
            <w:tcW w:w="4876" w:type="dxa"/>
            <w:tcBorders>
              <w:top w:val="nil"/>
              <w:left w:val="nil"/>
              <w:bottom w:val="nil"/>
              <w:right w:val="nil"/>
            </w:tcBorders>
          </w:tcPr>
          <w:p w14:paraId="75304C3C" w14:textId="77777777" w:rsidR="00FC120E" w:rsidRPr="00641ED5" w:rsidRDefault="00FC120E" w:rsidP="00755C74">
            <w:pPr>
              <w:pStyle w:val="Normal6a"/>
            </w:pPr>
            <w:r w:rsidRPr="00641ED5">
              <w:rPr>
                <w:b/>
                <w:i/>
              </w:rPr>
              <w:t>entfällt</w:t>
            </w:r>
          </w:p>
        </w:tc>
      </w:tr>
    </w:tbl>
    <w:p w14:paraId="12EE58F6"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CD780AD" w14:textId="77777777" w:rsidR="00FC120E" w:rsidRPr="00641ED5" w:rsidRDefault="00FC120E" w:rsidP="00FC120E">
      <w:r w:rsidRPr="00641ED5">
        <w:rPr>
          <w:rStyle w:val="HideTWBExt"/>
        </w:rPr>
        <w:t>&lt;/Amend&gt;</w:t>
      </w:r>
    </w:p>
    <w:p w14:paraId="7F76F20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219</w:t>
      </w:r>
      <w:r w:rsidRPr="00641ED5">
        <w:rPr>
          <w:rStyle w:val="HideTWBExt"/>
        </w:rPr>
        <w:t>&lt;/NumAm&gt;</w:t>
      </w:r>
    </w:p>
    <w:p w14:paraId="1130B5AA" w14:textId="77777777" w:rsidR="00FC120E" w:rsidRPr="00641ED5" w:rsidRDefault="00FC120E" w:rsidP="00FC120E">
      <w:pPr>
        <w:pStyle w:val="NormalBold"/>
      </w:pPr>
      <w:r w:rsidRPr="00641ED5">
        <w:rPr>
          <w:rStyle w:val="HideTWBExt"/>
          <w:b w:val="0"/>
        </w:rPr>
        <w:t>&lt;RepeatBlock-By&gt;&lt;Members&gt;</w:t>
      </w:r>
      <w:r w:rsidRPr="00641ED5">
        <w:t>Fernand Kartheiser, Kristoffer Storm, Geadis Geadi</w:t>
      </w:r>
      <w:r w:rsidRPr="00641ED5">
        <w:rPr>
          <w:rStyle w:val="HideTWBExt"/>
          <w:b w:val="0"/>
        </w:rPr>
        <w:t>&lt;/Members&gt;</w:t>
      </w:r>
    </w:p>
    <w:p w14:paraId="14B6059D" w14:textId="77777777" w:rsidR="00FC120E" w:rsidRPr="00641ED5" w:rsidRDefault="00FC120E" w:rsidP="00FC120E">
      <w:pPr>
        <w:pStyle w:val="NormalBold"/>
      </w:pPr>
      <w:r w:rsidRPr="00641ED5">
        <w:rPr>
          <w:rStyle w:val="HideTWBExt"/>
          <w:b w:val="0"/>
        </w:rPr>
        <w:t>&lt;/RepeatBlock-By&gt;</w:t>
      </w:r>
    </w:p>
    <w:p w14:paraId="26021D1F"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A23F3DF" w14:textId="77777777" w:rsidR="00FC120E" w:rsidRPr="00641ED5" w:rsidRDefault="00FC120E" w:rsidP="00FC120E">
      <w:pPr>
        <w:pStyle w:val="NormalBold"/>
      </w:pPr>
      <w:r w:rsidRPr="00641ED5">
        <w:rPr>
          <w:rStyle w:val="HideTWBExt"/>
        </w:rPr>
        <w:t>&lt;Article&gt;</w:t>
      </w:r>
      <w:r w:rsidRPr="00641ED5">
        <w:t>Ziffer 17</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53C6CCF" w14:textId="77777777" w:rsidTr="00755C74">
        <w:trPr>
          <w:trHeight w:hRule="exact" w:val="240"/>
          <w:jc w:val="center"/>
        </w:trPr>
        <w:tc>
          <w:tcPr>
            <w:tcW w:w="9752" w:type="dxa"/>
            <w:gridSpan w:val="2"/>
            <w:tcBorders>
              <w:top w:val="nil"/>
              <w:left w:val="nil"/>
              <w:bottom w:val="nil"/>
              <w:right w:val="nil"/>
            </w:tcBorders>
          </w:tcPr>
          <w:p w14:paraId="104F820A" w14:textId="77777777" w:rsidR="00FC120E" w:rsidRPr="00641ED5" w:rsidRDefault="00FC120E" w:rsidP="00755C74"/>
        </w:tc>
      </w:tr>
      <w:tr w:rsidR="00FC120E" w:rsidRPr="00641ED5" w14:paraId="667BFC55" w14:textId="77777777" w:rsidTr="00755C74">
        <w:trPr>
          <w:trHeight w:val="240"/>
          <w:jc w:val="center"/>
        </w:trPr>
        <w:tc>
          <w:tcPr>
            <w:tcW w:w="4876" w:type="dxa"/>
            <w:tcBorders>
              <w:top w:val="nil"/>
              <w:left w:val="nil"/>
              <w:bottom w:val="nil"/>
              <w:right w:val="nil"/>
            </w:tcBorders>
          </w:tcPr>
          <w:p w14:paraId="0A271D5D"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99E3C4C" w14:textId="77777777" w:rsidR="00FC120E" w:rsidRPr="00641ED5" w:rsidRDefault="00FC120E" w:rsidP="00755C74">
            <w:pPr>
              <w:pStyle w:val="AmColumnHeading"/>
            </w:pPr>
            <w:r w:rsidRPr="00641ED5">
              <w:t>Geänderter Text</w:t>
            </w:r>
          </w:p>
        </w:tc>
      </w:tr>
      <w:tr w:rsidR="00FC120E" w:rsidRPr="00641ED5" w14:paraId="2A996F5D" w14:textId="77777777" w:rsidTr="00755C74">
        <w:trPr>
          <w:jc w:val="center"/>
        </w:trPr>
        <w:tc>
          <w:tcPr>
            <w:tcW w:w="4876" w:type="dxa"/>
            <w:tcBorders>
              <w:top w:val="nil"/>
              <w:left w:val="nil"/>
              <w:bottom w:val="nil"/>
              <w:right w:val="nil"/>
            </w:tcBorders>
          </w:tcPr>
          <w:p w14:paraId="3D8C4915" w14:textId="77777777" w:rsidR="00FC120E" w:rsidRPr="00641ED5" w:rsidRDefault="00FC120E" w:rsidP="00755C74">
            <w:pPr>
              <w:pStyle w:val="Normal6a"/>
            </w:pPr>
            <w:r w:rsidRPr="00641ED5">
              <w:t>17.</w:t>
            </w:r>
            <w:r w:rsidRPr="00641ED5">
              <w:tab/>
            </w:r>
            <w:r w:rsidRPr="00641ED5">
              <w:rPr>
                <w:b/>
                <w:bCs/>
                <w:i/>
                <w:iCs/>
              </w:rPr>
              <w:t>begrüßt</w:t>
            </w:r>
            <w:r w:rsidRPr="00641ED5">
              <w:t xml:space="preserve"> die Zusicherung der EIB, </w:t>
            </w:r>
            <w:r w:rsidRPr="00641ED5">
              <w:rPr>
                <w:b/>
                <w:bCs/>
                <w:i/>
                <w:iCs/>
              </w:rPr>
              <w:t xml:space="preserve">das doppelte Marktversagen </w:t>
            </w:r>
            <w:r w:rsidRPr="00641ED5">
              <w:t>im Wohnungswesen,</w:t>
            </w:r>
            <w:r w:rsidRPr="00641ED5">
              <w:rPr>
                <w:b/>
                <w:bCs/>
                <w:i/>
                <w:iCs/>
              </w:rPr>
              <w:t xml:space="preserve"> das</w:t>
            </w:r>
            <w:r w:rsidRPr="00641ED5">
              <w:t xml:space="preserve"> die </w:t>
            </w:r>
            <w:r w:rsidRPr="00641ED5">
              <w:rPr>
                <w:b/>
                <w:bCs/>
                <w:i/>
                <w:iCs/>
              </w:rPr>
              <w:t>unzureichende Bereitstellung von angemessenem, sicherem und energieeffizientem Wohnraum umfasst, sowie das Marktversagen bei</w:t>
            </w:r>
            <w:r w:rsidRPr="00641ED5">
              <w:t xml:space="preserve"> der </w:t>
            </w:r>
            <w:r w:rsidRPr="00641ED5">
              <w:rPr>
                <w:b/>
                <w:bCs/>
                <w:i/>
                <w:iCs/>
              </w:rPr>
              <w:t>Schließung der Energieeffizienzlücke anzugehen</w:t>
            </w:r>
            <w:r w:rsidRPr="00641ED5">
              <w:t>;</w:t>
            </w:r>
          </w:p>
        </w:tc>
        <w:tc>
          <w:tcPr>
            <w:tcW w:w="4876" w:type="dxa"/>
            <w:tcBorders>
              <w:top w:val="nil"/>
              <w:left w:val="nil"/>
              <w:bottom w:val="nil"/>
              <w:right w:val="nil"/>
            </w:tcBorders>
          </w:tcPr>
          <w:p w14:paraId="49DC7C4D" w14:textId="77777777" w:rsidR="00FC120E" w:rsidRPr="00641ED5" w:rsidRDefault="00FC120E" w:rsidP="00755C74">
            <w:pPr>
              <w:pStyle w:val="Normal6a"/>
            </w:pPr>
            <w:r w:rsidRPr="00641ED5">
              <w:t>17.</w:t>
            </w:r>
            <w:r w:rsidRPr="00641ED5">
              <w:tab/>
            </w:r>
            <w:r w:rsidRPr="00641ED5">
              <w:rPr>
                <w:b/>
                <w:bCs/>
                <w:i/>
                <w:iCs/>
              </w:rPr>
              <w:t>nimmt</w:t>
            </w:r>
            <w:r w:rsidRPr="00641ED5">
              <w:t xml:space="preserve"> die Zusicherung der EIB </w:t>
            </w:r>
            <w:r w:rsidRPr="00641ED5">
              <w:rPr>
                <w:b/>
                <w:bCs/>
                <w:i/>
                <w:iCs/>
              </w:rPr>
              <w:t>zur Kenntnis</w:t>
            </w:r>
            <w:r w:rsidRPr="00641ED5">
              <w:t xml:space="preserve">, im Wohnungswesen </w:t>
            </w:r>
            <w:r w:rsidRPr="00641ED5">
              <w:rPr>
                <w:b/>
                <w:bCs/>
                <w:i/>
                <w:iCs/>
              </w:rPr>
              <w:t>tätig zu werden</w:t>
            </w:r>
            <w:r w:rsidRPr="00641ED5">
              <w:t>,</w:t>
            </w:r>
            <w:r w:rsidRPr="00641ED5">
              <w:rPr>
                <w:b/>
                <w:bCs/>
                <w:i/>
                <w:iCs/>
              </w:rPr>
              <w:t xml:space="preserve"> weist jedoch erneut darauf hin, dass der Wohnungsbau in</w:t>
            </w:r>
            <w:r w:rsidRPr="00641ED5">
              <w:t xml:space="preserve"> die </w:t>
            </w:r>
            <w:r w:rsidRPr="00641ED5">
              <w:rPr>
                <w:b/>
                <w:bCs/>
                <w:i/>
                <w:iCs/>
              </w:rPr>
              <w:t>Zuständigkeit</w:t>
            </w:r>
            <w:r w:rsidRPr="00641ED5">
              <w:t xml:space="preserve"> der </w:t>
            </w:r>
            <w:r w:rsidRPr="00641ED5">
              <w:rPr>
                <w:b/>
                <w:bCs/>
                <w:i/>
                <w:iCs/>
              </w:rPr>
              <w:t>Mitgliedstaaten fällt</w:t>
            </w:r>
            <w:r w:rsidRPr="00641ED5">
              <w:t>;</w:t>
            </w:r>
          </w:p>
        </w:tc>
      </w:tr>
    </w:tbl>
    <w:p w14:paraId="5B521102"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6636BD7" w14:textId="77777777" w:rsidR="00FC120E" w:rsidRPr="00641ED5" w:rsidRDefault="00FC120E" w:rsidP="00FC120E">
      <w:r w:rsidRPr="00641ED5">
        <w:rPr>
          <w:rStyle w:val="HideTWBExt"/>
        </w:rPr>
        <w:t>&lt;/Amend&gt;</w:t>
      </w:r>
    </w:p>
    <w:p w14:paraId="53F30220"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220</w:t>
      </w:r>
      <w:r w:rsidRPr="00641ED5">
        <w:rPr>
          <w:rStyle w:val="HideTWBExt"/>
        </w:rPr>
        <w:t>&lt;/NumAm&gt;</w:t>
      </w:r>
    </w:p>
    <w:p w14:paraId="2CA576D8"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62CD018D" w14:textId="77777777" w:rsidR="00FC120E" w:rsidRPr="00641ED5" w:rsidRDefault="00FC120E" w:rsidP="00FC120E">
      <w:pPr>
        <w:pStyle w:val="NormalBold"/>
      </w:pPr>
      <w:r w:rsidRPr="00641ED5">
        <w:rPr>
          <w:rStyle w:val="HideTWBExt"/>
          <w:b w:val="0"/>
        </w:rPr>
        <w:t>&lt;/RepeatBlock-By&gt;</w:t>
      </w:r>
    </w:p>
    <w:p w14:paraId="6DC16A3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013D030" w14:textId="77777777" w:rsidR="00FC120E" w:rsidRPr="00641ED5" w:rsidRDefault="00FC120E" w:rsidP="00FC120E">
      <w:pPr>
        <w:pStyle w:val="NormalBold"/>
      </w:pPr>
      <w:r w:rsidRPr="00641ED5">
        <w:rPr>
          <w:rStyle w:val="HideTWBExt"/>
        </w:rPr>
        <w:t>&lt;Article&gt;</w:t>
      </w:r>
      <w:r w:rsidRPr="00641ED5">
        <w:t>Ziffer 17</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B1444FB" w14:textId="77777777" w:rsidTr="00755C74">
        <w:trPr>
          <w:trHeight w:hRule="exact" w:val="240"/>
          <w:jc w:val="center"/>
        </w:trPr>
        <w:tc>
          <w:tcPr>
            <w:tcW w:w="9752" w:type="dxa"/>
            <w:gridSpan w:val="2"/>
            <w:tcBorders>
              <w:top w:val="nil"/>
              <w:left w:val="nil"/>
              <w:bottom w:val="nil"/>
              <w:right w:val="nil"/>
            </w:tcBorders>
          </w:tcPr>
          <w:p w14:paraId="03269AFB" w14:textId="77777777" w:rsidR="00FC120E" w:rsidRPr="00641ED5" w:rsidRDefault="00FC120E" w:rsidP="00755C74"/>
        </w:tc>
      </w:tr>
      <w:tr w:rsidR="00FC120E" w:rsidRPr="00641ED5" w14:paraId="58A1BF7C" w14:textId="77777777" w:rsidTr="00755C74">
        <w:trPr>
          <w:trHeight w:val="240"/>
          <w:jc w:val="center"/>
        </w:trPr>
        <w:tc>
          <w:tcPr>
            <w:tcW w:w="4876" w:type="dxa"/>
            <w:tcBorders>
              <w:top w:val="nil"/>
              <w:left w:val="nil"/>
              <w:bottom w:val="nil"/>
              <w:right w:val="nil"/>
            </w:tcBorders>
          </w:tcPr>
          <w:p w14:paraId="53A73B0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191922E" w14:textId="77777777" w:rsidR="00FC120E" w:rsidRPr="00641ED5" w:rsidRDefault="00FC120E" w:rsidP="00755C74">
            <w:pPr>
              <w:pStyle w:val="AmColumnHeading"/>
            </w:pPr>
            <w:r w:rsidRPr="00641ED5">
              <w:t>Geänderter Text</w:t>
            </w:r>
          </w:p>
        </w:tc>
      </w:tr>
      <w:tr w:rsidR="00FC120E" w:rsidRPr="00641ED5" w14:paraId="4F2965D2" w14:textId="77777777" w:rsidTr="00755C74">
        <w:trPr>
          <w:jc w:val="center"/>
        </w:trPr>
        <w:tc>
          <w:tcPr>
            <w:tcW w:w="4876" w:type="dxa"/>
            <w:tcBorders>
              <w:top w:val="nil"/>
              <w:left w:val="nil"/>
              <w:bottom w:val="nil"/>
              <w:right w:val="nil"/>
            </w:tcBorders>
          </w:tcPr>
          <w:p w14:paraId="503BCA8B" w14:textId="77777777" w:rsidR="00FC120E" w:rsidRPr="00641ED5" w:rsidRDefault="00FC120E" w:rsidP="00755C74">
            <w:pPr>
              <w:pStyle w:val="Normal6a"/>
            </w:pPr>
            <w:r w:rsidRPr="00641ED5">
              <w:t>17.</w:t>
            </w:r>
            <w:r w:rsidRPr="00641ED5">
              <w:tab/>
              <w:t>begrüßt die Zusicherung der EIB, das doppelte Marktversagen im Wohnungswesen, das die unzureichende Bereitstellung von angemessenem, sicherem und energieeffizientem Wohnraum umfasst, sowie das Marktversagen bei der Schließung der Energieeffizienzlücke anzugehen;</w:t>
            </w:r>
          </w:p>
        </w:tc>
        <w:tc>
          <w:tcPr>
            <w:tcW w:w="4876" w:type="dxa"/>
            <w:tcBorders>
              <w:top w:val="nil"/>
              <w:left w:val="nil"/>
              <w:bottom w:val="nil"/>
              <w:right w:val="nil"/>
            </w:tcBorders>
          </w:tcPr>
          <w:p w14:paraId="20D60FD0" w14:textId="77777777" w:rsidR="00FC120E" w:rsidRPr="00641ED5" w:rsidRDefault="00FC120E" w:rsidP="00755C74">
            <w:pPr>
              <w:pStyle w:val="Normal6a"/>
            </w:pPr>
            <w:r w:rsidRPr="00641ED5">
              <w:t>17.</w:t>
            </w:r>
            <w:r w:rsidRPr="00641ED5">
              <w:tab/>
              <w:t xml:space="preserve">begrüßt die Zusicherung der EIB, das doppelte Marktversagen im Wohnungswesen, das die unzureichende Bereitstellung von angemessenem, sicherem und energieeffizientem Wohnraum umfasst, sowie das Marktversagen bei der Schließung der Energieeffizienzlücke anzugehen; </w:t>
            </w:r>
            <w:r w:rsidRPr="00641ED5">
              <w:rPr>
                <w:b/>
                <w:i/>
              </w:rPr>
              <w:t>weist auf den Unterschied zwischen den beiden Politikbereichen und dem Ausmaß des vorgenannten Marktversagens zwischen den Mitgliedstaaten hin;</w:t>
            </w:r>
          </w:p>
        </w:tc>
      </w:tr>
    </w:tbl>
    <w:p w14:paraId="0233F92B"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EEA8BDD" w14:textId="77777777" w:rsidR="00FC120E" w:rsidRPr="00641ED5" w:rsidRDefault="00FC120E" w:rsidP="00FC120E">
      <w:r w:rsidRPr="00641ED5">
        <w:rPr>
          <w:rStyle w:val="HideTWBExt"/>
        </w:rPr>
        <w:t>&lt;/Amend&gt;</w:t>
      </w:r>
    </w:p>
    <w:p w14:paraId="42E13CE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221</w:t>
      </w:r>
      <w:r w:rsidRPr="00641ED5">
        <w:rPr>
          <w:rStyle w:val="HideTWBExt"/>
        </w:rPr>
        <w:t>&lt;/NumAm&gt;</w:t>
      </w:r>
    </w:p>
    <w:p w14:paraId="55EA548A"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19BA1E2F"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1424A1B5" w14:textId="77777777" w:rsidR="00FC120E" w:rsidRPr="00641ED5" w:rsidRDefault="00FC120E" w:rsidP="00FC120E">
      <w:pPr>
        <w:pStyle w:val="NormalBold"/>
      </w:pPr>
      <w:r w:rsidRPr="00641ED5">
        <w:rPr>
          <w:rStyle w:val="HideTWBExt"/>
          <w:b w:val="0"/>
        </w:rPr>
        <w:t>&lt;/RepeatBlock-By&gt;</w:t>
      </w:r>
    </w:p>
    <w:p w14:paraId="5C5C4BCF"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BD520BC" w14:textId="77777777" w:rsidR="00FC120E" w:rsidRPr="00641ED5" w:rsidRDefault="00FC120E" w:rsidP="00FC120E">
      <w:pPr>
        <w:pStyle w:val="NormalBold"/>
      </w:pPr>
      <w:r w:rsidRPr="00641ED5">
        <w:rPr>
          <w:rStyle w:val="HideTWBExt"/>
        </w:rPr>
        <w:t>&lt;Article&gt;</w:t>
      </w:r>
      <w:r w:rsidRPr="00641ED5">
        <w:t>Ziffer 17</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4B368CA" w14:textId="77777777" w:rsidTr="00755C74">
        <w:trPr>
          <w:trHeight w:hRule="exact" w:val="240"/>
          <w:jc w:val="center"/>
        </w:trPr>
        <w:tc>
          <w:tcPr>
            <w:tcW w:w="9752" w:type="dxa"/>
            <w:gridSpan w:val="2"/>
            <w:tcBorders>
              <w:top w:val="nil"/>
              <w:left w:val="nil"/>
              <w:bottom w:val="nil"/>
              <w:right w:val="nil"/>
            </w:tcBorders>
          </w:tcPr>
          <w:p w14:paraId="1A55B2A7" w14:textId="77777777" w:rsidR="00FC120E" w:rsidRPr="00641ED5" w:rsidRDefault="00FC120E" w:rsidP="00755C74"/>
        </w:tc>
      </w:tr>
      <w:tr w:rsidR="00FC120E" w:rsidRPr="00641ED5" w14:paraId="06E584E6" w14:textId="77777777" w:rsidTr="00755C74">
        <w:trPr>
          <w:trHeight w:val="240"/>
          <w:jc w:val="center"/>
        </w:trPr>
        <w:tc>
          <w:tcPr>
            <w:tcW w:w="4876" w:type="dxa"/>
            <w:tcBorders>
              <w:top w:val="nil"/>
              <w:left w:val="nil"/>
              <w:bottom w:val="nil"/>
              <w:right w:val="nil"/>
            </w:tcBorders>
          </w:tcPr>
          <w:p w14:paraId="51C7E91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D462424" w14:textId="77777777" w:rsidR="00FC120E" w:rsidRPr="00641ED5" w:rsidRDefault="00FC120E" w:rsidP="00755C74">
            <w:pPr>
              <w:pStyle w:val="AmColumnHeading"/>
            </w:pPr>
            <w:r w:rsidRPr="00641ED5">
              <w:t>Geänderter Text</w:t>
            </w:r>
          </w:p>
        </w:tc>
      </w:tr>
      <w:tr w:rsidR="00FC120E" w:rsidRPr="00641ED5" w14:paraId="71823D37" w14:textId="77777777" w:rsidTr="00755C74">
        <w:trPr>
          <w:jc w:val="center"/>
        </w:trPr>
        <w:tc>
          <w:tcPr>
            <w:tcW w:w="4876" w:type="dxa"/>
            <w:tcBorders>
              <w:top w:val="nil"/>
              <w:left w:val="nil"/>
              <w:bottom w:val="nil"/>
              <w:right w:val="nil"/>
            </w:tcBorders>
          </w:tcPr>
          <w:p w14:paraId="2E281CEF" w14:textId="77777777" w:rsidR="00FC120E" w:rsidRPr="00641ED5" w:rsidRDefault="00FC120E" w:rsidP="00755C74">
            <w:pPr>
              <w:pStyle w:val="Normal6a"/>
            </w:pPr>
            <w:r w:rsidRPr="00641ED5">
              <w:t>17.</w:t>
            </w:r>
            <w:r w:rsidRPr="00641ED5">
              <w:tab/>
              <w:t>begrüßt die Zusicherung der EIB, das doppelte Marktversagen im Wohnungswesen, das die unzureichende Bereitstellung von angemessenem, sicherem und energieeffizientem Wohnraum umfasst, sowie das Marktversagen bei der Schließung der Energieeffizienzlücke anzugehen;</w:t>
            </w:r>
          </w:p>
        </w:tc>
        <w:tc>
          <w:tcPr>
            <w:tcW w:w="4876" w:type="dxa"/>
            <w:tcBorders>
              <w:top w:val="nil"/>
              <w:left w:val="nil"/>
              <w:bottom w:val="nil"/>
              <w:right w:val="nil"/>
            </w:tcBorders>
          </w:tcPr>
          <w:p w14:paraId="53EACB33" w14:textId="77777777" w:rsidR="00FC120E" w:rsidRPr="00641ED5" w:rsidRDefault="00FC120E" w:rsidP="00755C74">
            <w:pPr>
              <w:pStyle w:val="Normal6a"/>
            </w:pPr>
            <w:r w:rsidRPr="00641ED5">
              <w:t>17.</w:t>
            </w:r>
            <w:r w:rsidRPr="00641ED5">
              <w:tab/>
              <w:t xml:space="preserve">begrüßt die Zusicherung der EIB, das doppelte Marktversagen im Wohnungswesen, das die unzureichende Bereitstellung von angemessenem, sicherem und energieeffizientem Wohnraum umfasst, sowie das Marktversagen bei der Schließung der Energieeffizienzlücke anzugehen; </w:t>
            </w:r>
            <w:r w:rsidRPr="00641ED5">
              <w:rPr>
                <w:b/>
                <w:i/>
              </w:rPr>
              <w:t>fordert die EIB auf, Projekte zu unterstützen, die einen erschwinglichen Zugang zu Energie aus erneuerbaren Quellen sowie zu Wohnraum und öffentlichen Dienstleistungen ermöglichen, die zudem von lokalen Gemeinschaften getragene Initiativen und kleine Projekte fördern, wobei ein besonderes Augenmerk auf die Bekämpfung der Energiearmut zu legen ist;</w:t>
            </w:r>
          </w:p>
        </w:tc>
      </w:tr>
    </w:tbl>
    <w:p w14:paraId="2C73511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EFA4DE5" w14:textId="77777777" w:rsidR="00FC120E" w:rsidRPr="00641ED5" w:rsidRDefault="00FC120E" w:rsidP="00FC120E">
      <w:r w:rsidRPr="00641ED5">
        <w:rPr>
          <w:rStyle w:val="HideTWBExt"/>
        </w:rPr>
        <w:t>&lt;/Amend&gt;</w:t>
      </w:r>
    </w:p>
    <w:p w14:paraId="50086AE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222</w:t>
      </w:r>
      <w:r w:rsidRPr="00641ED5">
        <w:rPr>
          <w:rStyle w:val="HideTWBExt"/>
        </w:rPr>
        <w:t>&lt;/NumAm&gt;</w:t>
      </w:r>
    </w:p>
    <w:p w14:paraId="6DF9F449" w14:textId="77777777" w:rsidR="00FC120E" w:rsidRPr="00641ED5" w:rsidRDefault="00FC120E" w:rsidP="00FC120E">
      <w:pPr>
        <w:pStyle w:val="NormalBold"/>
      </w:pPr>
      <w:r w:rsidRPr="00641ED5">
        <w:rPr>
          <w:rStyle w:val="HideTWBExt"/>
          <w:b w:val="0"/>
        </w:rPr>
        <w:t>&lt;RepeatBlock-By&gt;&lt;Members&gt;</w:t>
      </w:r>
      <w:r w:rsidRPr="00641ED5">
        <w:t>Isabel Benjumea Benjumea</w:t>
      </w:r>
      <w:r w:rsidRPr="00641ED5">
        <w:rPr>
          <w:rStyle w:val="HideTWBExt"/>
          <w:b w:val="0"/>
        </w:rPr>
        <w:t>&lt;/Members&gt;</w:t>
      </w:r>
    </w:p>
    <w:p w14:paraId="291D9998" w14:textId="77777777" w:rsidR="00FC120E" w:rsidRPr="00641ED5" w:rsidRDefault="00FC120E" w:rsidP="00FC120E">
      <w:pPr>
        <w:pStyle w:val="NormalBold"/>
      </w:pPr>
      <w:r w:rsidRPr="00641ED5">
        <w:rPr>
          <w:rStyle w:val="HideTWBExt"/>
          <w:b w:val="0"/>
        </w:rPr>
        <w:t>&lt;/RepeatBlock-By&gt;</w:t>
      </w:r>
    </w:p>
    <w:p w14:paraId="6F9A2678"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7C2CA06" w14:textId="77777777" w:rsidR="00FC120E" w:rsidRPr="00641ED5" w:rsidRDefault="00FC120E" w:rsidP="00FC120E">
      <w:pPr>
        <w:pStyle w:val="NormalBold"/>
      </w:pPr>
      <w:r w:rsidRPr="00641ED5">
        <w:rPr>
          <w:rStyle w:val="HideTWBExt"/>
        </w:rPr>
        <w:t>&lt;Article&gt;</w:t>
      </w:r>
      <w:r w:rsidRPr="00641ED5">
        <w:t>Ziffer 17</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2CD9776" w14:textId="77777777" w:rsidTr="00755C74">
        <w:trPr>
          <w:trHeight w:hRule="exact" w:val="240"/>
          <w:jc w:val="center"/>
        </w:trPr>
        <w:tc>
          <w:tcPr>
            <w:tcW w:w="9752" w:type="dxa"/>
            <w:gridSpan w:val="2"/>
            <w:tcBorders>
              <w:top w:val="nil"/>
              <w:left w:val="nil"/>
              <w:bottom w:val="nil"/>
              <w:right w:val="nil"/>
            </w:tcBorders>
          </w:tcPr>
          <w:p w14:paraId="56CD088B" w14:textId="77777777" w:rsidR="00FC120E" w:rsidRPr="00641ED5" w:rsidRDefault="00FC120E" w:rsidP="00755C74"/>
        </w:tc>
      </w:tr>
      <w:tr w:rsidR="00FC120E" w:rsidRPr="00641ED5" w14:paraId="73FF0E52" w14:textId="77777777" w:rsidTr="00755C74">
        <w:trPr>
          <w:trHeight w:val="240"/>
          <w:jc w:val="center"/>
        </w:trPr>
        <w:tc>
          <w:tcPr>
            <w:tcW w:w="4876" w:type="dxa"/>
            <w:tcBorders>
              <w:top w:val="nil"/>
              <w:left w:val="nil"/>
              <w:bottom w:val="nil"/>
              <w:right w:val="nil"/>
            </w:tcBorders>
          </w:tcPr>
          <w:p w14:paraId="743850F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F8748C2" w14:textId="77777777" w:rsidR="00FC120E" w:rsidRPr="00641ED5" w:rsidRDefault="00FC120E" w:rsidP="00755C74">
            <w:pPr>
              <w:pStyle w:val="AmColumnHeading"/>
            </w:pPr>
            <w:r w:rsidRPr="00641ED5">
              <w:t>Geänderter Text</w:t>
            </w:r>
          </w:p>
        </w:tc>
      </w:tr>
      <w:tr w:rsidR="00FC120E" w:rsidRPr="00641ED5" w14:paraId="64F798B3" w14:textId="77777777" w:rsidTr="00755C74">
        <w:trPr>
          <w:jc w:val="center"/>
        </w:trPr>
        <w:tc>
          <w:tcPr>
            <w:tcW w:w="4876" w:type="dxa"/>
            <w:tcBorders>
              <w:top w:val="nil"/>
              <w:left w:val="nil"/>
              <w:bottom w:val="nil"/>
              <w:right w:val="nil"/>
            </w:tcBorders>
          </w:tcPr>
          <w:p w14:paraId="1AD54372" w14:textId="77777777" w:rsidR="00FC120E" w:rsidRPr="00641ED5" w:rsidRDefault="00FC120E" w:rsidP="00755C74">
            <w:pPr>
              <w:pStyle w:val="Normal6a"/>
            </w:pPr>
            <w:r w:rsidRPr="00641ED5">
              <w:t>17.</w:t>
            </w:r>
            <w:r w:rsidRPr="00641ED5">
              <w:tab/>
              <w:t xml:space="preserve">begrüßt die Zusicherung der EIB, das doppelte Marktversagen im Wohnungswesen, das die unzureichende Bereitstellung von </w:t>
            </w:r>
            <w:r w:rsidRPr="00641ED5">
              <w:rPr>
                <w:b/>
                <w:i/>
              </w:rPr>
              <w:t>angemessenem, sicherem und energieeffizientem</w:t>
            </w:r>
            <w:r w:rsidRPr="00641ED5">
              <w:t xml:space="preserve"> Wohnraum umfasst,</w:t>
            </w:r>
            <w:r w:rsidRPr="00641ED5">
              <w:rPr>
                <w:b/>
                <w:i/>
              </w:rPr>
              <w:t xml:space="preserve"> sowie das Marktversagen bei der Schließung der Energieeffizienzlücke anzugehen</w:t>
            </w:r>
            <w:r w:rsidRPr="00641ED5">
              <w:t>;</w:t>
            </w:r>
          </w:p>
        </w:tc>
        <w:tc>
          <w:tcPr>
            <w:tcW w:w="4876" w:type="dxa"/>
            <w:tcBorders>
              <w:top w:val="nil"/>
              <w:left w:val="nil"/>
              <w:bottom w:val="nil"/>
              <w:right w:val="nil"/>
            </w:tcBorders>
          </w:tcPr>
          <w:p w14:paraId="0289365F" w14:textId="77777777" w:rsidR="00FC120E" w:rsidRPr="00641ED5" w:rsidRDefault="00FC120E" w:rsidP="00755C74">
            <w:pPr>
              <w:pStyle w:val="Normal6a"/>
            </w:pPr>
            <w:r w:rsidRPr="00641ED5">
              <w:t>17.</w:t>
            </w:r>
            <w:r w:rsidRPr="00641ED5">
              <w:tab/>
              <w:t xml:space="preserve">begrüßt die Zusicherung der EIB, </w:t>
            </w:r>
            <w:r w:rsidRPr="00641ED5">
              <w:rPr>
                <w:b/>
                <w:i/>
              </w:rPr>
              <w:t>mit Blick auf</w:t>
            </w:r>
            <w:r w:rsidRPr="00641ED5">
              <w:t xml:space="preserve"> das doppelte Marktversagen im Wohnungswesen, das die unzureichende Bereitstellung von Wohnraum umfasst, </w:t>
            </w:r>
            <w:r w:rsidRPr="00641ED5">
              <w:rPr>
                <w:b/>
                <w:i/>
              </w:rPr>
              <w:t>Unterstützung zu leisten</w:t>
            </w:r>
            <w:r w:rsidRPr="00641ED5">
              <w:t>;</w:t>
            </w:r>
            <w:r w:rsidRPr="00641ED5">
              <w:rPr>
                <w:b/>
                <w:i/>
              </w:rPr>
              <w:t xml:space="preserve"> weist darauf hin, dass diese Unterstützung auf einer öffentlich-privaten Zusammenarbeit beruhen sollte;</w:t>
            </w:r>
          </w:p>
        </w:tc>
      </w:tr>
    </w:tbl>
    <w:p w14:paraId="09AA021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{ES}</w:t>
      </w:r>
      <w:r w:rsidRPr="00641ED5">
        <w:t>es</w:t>
      </w:r>
      <w:r w:rsidRPr="00641ED5">
        <w:rPr>
          <w:rStyle w:val="HideTWBExt"/>
        </w:rPr>
        <w:t>&lt;/Original&gt;</w:t>
      </w:r>
    </w:p>
    <w:p w14:paraId="5A1F0EE3" w14:textId="77777777" w:rsidR="00FC120E" w:rsidRPr="00641ED5" w:rsidRDefault="00FC120E" w:rsidP="00FC120E">
      <w:r w:rsidRPr="00641ED5">
        <w:rPr>
          <w:rStyle w:val="HideTWBExt"/>
        </w:rPr>
        <w:t>&lt;/Amend&gt;</w:t>
      </w:r>
    </w:p>
    <w:p w14:paraId="61A3322D"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223</w:t>
      </w:r>
      <w:r w:rsidRPr="00641ED5">
        <w:rPr>
          <w:rStyle w:val="HideTWBExt"/>
        </w:rPr>
        <w:t>&lt;/NumAm&gt;</w:t>
      </w:r>
    </w:p>
    <w:p w14:paraId="4CC8C782"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4D9A93ED" w14:textId="77777777" w:rsidR="00FC120E" w:rsidRPr="00641ED5" w:rsidRDefault="00FC120E" w:rsidP="00FC120E">
      <w:pPr>
        <w:pStyle w:val="NormalBold"/>
      </w:pPr>
      <w:r w:rsidRPr="00641ED5">
        <w:rPr>
          <w:rStyle w:val="HideTWBExt"/>
          <w:b w:val="0"/>
        </w:rPr>
        <w:t>&lt;/RepeatBlock-By&gt;</w:t>
      </w:r>
    </w:p>
    <w:p w14:paraId="3E29D2CD"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588C4EF" w14:textId="77777777" w:rsidR="00FC120E" w:rsidRPr="00641ED5" w:rsidRDefault="00FC120E" w:rsidP="00FC120E">
      <w:pPr>
        <w:pStyle w:val="NormalBold"/>
      </w:pPr>
      <w:r w:rsidRPr="00641ED5">
        <w:rPr>
          <w:rStyle w:val="HideTWBExt"/>
        </w:rPr>
        <w:t>&lt;Article&gt;</w:t>
      </w:r>
      <w:r w:rsidRPr="00641ED5">
        <w:t>Ziffer 17</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2CF89CD" w14:textId="77777777" w:rsidTr="00755C74">
        <w:trPr>
          <w:trHeight w:hRule="exact" w:val="240"/>
          <w:jc w:val="center"/>
        </w:trPr>
        <w:tc>
          <w:tcPr>
            <w:tcW w:w="9752" w:type="dxa"/>
            <w:gridSpan w:val="2"/>
            <w:tcBorders>
              <w:top w:val="nil"/>
              <w:left w:val="nil"/>
              <w:bottom w:val="nil"/>
              <w:right w:val="nil"/>
            </w:tcBorders>
          </w:tcPr>
          <w:p w14:paraId="4AF7E315" w14:textId="77777777" w:rsidR="00FC120E" w:rsidRPr="00641ED5" w:rsidRDefault="00FC120E" w:rsidP="00755C74"/>
        </w:tc>
      </w:tr>
      <w:tr w:rsidR="00FC120E" w:rsidRPr="00641ED5" w14:paraId="30992042" w14:textId="77777777" w:rsidTr="00755C74">
        <w:trPr>
          <w:trHeight w:val="240"/>
          <w:jc w:val="center"/>
        </w:trPr>
        <w:tc>
          <w:tcPr>
            <w:tcW w:w="4876" w:type="dxa"/>
            <w:tcBorders>
              <w:top w:val="nil"/>
              <w:left w:val="nil"/>
              <w:bottom w:val="nil"/>
              <w:right w:val="nil"/>
            </w:tcBorders>
          </w:tcPr>
          <w:p w14:paraId="0EE649E7"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3ADE0E2" w14:textId="77777777" w:rsidR="00FC120E" w:rsidRPr="00641ED5" w:rsidRDefault="00FC120E" w:rsidP="00755C74">
            <w:pPr>
              <w:pStyle w:val="AmColumnHeading"/>
            </w:pPr>
            <w:r w:rsidRPr="00641ED5">
              <w:t>Geänderter Text</w:t>
            </w:r>
          </w:p>
        </w:tc>
      </w:tr>
      <w:tr w:rsidR="00FC120E" w:rsidRPr="00641ED5" w14:paraId="5998C1D0" w14:textId="77777777" w:rsidTr="00755C74">
        <w:trPr>
          <w:jc w:val="center"/>
        </w:trPr>
        <w:tc>
          <w:tcPr>
            <w:tcW w:w="4876" w:type="dxa"/>
            <w:tcBorders>
              <w:top w:val="nil"/>
              <w:left w:val="nil"/>
              <w:bottom w:val="nil"/>
              <w:right w:val="nil"/>
            </w:tcBorders>
          </w:tcPr>
          <w:p w14:paraId="7D775BDD" w14:textId="77777777" w:rsidR="00FC120E" w:rsidRPr="00641ED5" w:rsidRDefault="00FC120E" w:rsidP="00755C74">
            <w:pPr>
              <w:pStyle w:val="Normal6a"/>
            </w:pPr>
            <w:r w:rsidRPr="00641ED5">
              <w:t>17.</w:t>
            </w:r>
            <w:r w:rsidRPr="00641ED5">
              <w:tab/>
              <w:t xml:space="preserve">begrüßt die Zusicherung der EIB, das doppelte Marktversagen im Wohnungswesen, das die unzureichende Bereitstellung von </w:t>
            </w:r>
            <w:r w:rsidRPr="00641ED5">
              <w:rPr>
                <w:b/>
                <w:bCs/>
                <w:i/>
                <w:iCs/>
              </w:rPr>
              <w:t>angemessenem</w:t>
            </w:r>
            <w:r w:rsidRPr="00641ED5">
              <w:t>,</w:t>
            </w:r>
            <w:r w:rsidRPr="00641ED5">
              <w:rPr>
                <w:b/>
                <w:bCs/>
                <w:i/>
                <w:iCs/>
              </w:rPr>
              <w:t xml:space="preserve"> sicherem</w:t>
            </w:r>
            <w:r w:rsidRPr="00641ED5">
              <w:t xml:space="preserve"> und energieeffizientem Wohnraum umfasst, sowie das Marktversagen bei der </w:t>
            </w:r>
            <w:r w:rsidRPr="00641ED5">
              <w:rPr>
                <w:b/>
                <w:bCs/>
                <w:i/>
                <w:iCs/>
              </w:rPr>
              <w:t>Schließung</w:t>
            </w:r>
            <w:r w:rsidRPr="00641ED5">
              <w:t xml:space="preserve"> der </w:t>
            </w:r>
            <w:r w:rsidRPr="00641ED5">
              <w:rPr>
                <w:b/>
                <w:bCs/>
                <w:i/>
                <w:iCs/>
              </w:rPr>
              <w:t>Energieeffizienzlücke</w:t>
            </w:r>
            <w:r w:rsidRPr="00641ED5">
              <w:t xml:space="preserve"> anzugehen;</w:t>
            </w:r>
          </w:p>
        </w:tc>
        <w:tc>
          <w:tcPr>
            <w:tcW w:w="4876" w:type="dxa"/>
            <w:tcBorders>
              <w:top w:val="nil"/>
              <w:left w:val="nil"/>
              <w:bottom w:val="nil"/>
              <w:right w:val="nil"/>
            </w:tcBorders>
          </w:tcPr>
          <w:p w14:paraId="670C2FF5" w14:textId="77777777" w:rsidR="00FC120E" w:rsidRPr="00641ED5" w:rsidRDefault="00FC120E" w:rsidP="00755C74">
            <w:pPr>
              <w:pStyle w:val="Normal6a"/>
            </w:pPr>
            <w:r w:rsidRPr="00641ED5">
              <w:t>17.</w:t>
            </w:r>
            <w:r w:rsidRPr="00641ED5">
              <w:tab/>
              <w:t xml:space="preserve">begrüßt die Zusicherung der EIB, das doppelte Marktversagen im Wohnungswesen, das die unzureichende Bereitstellung von </w:t>
            </w:r>
            <w:r w:rsidRPr="00641ED5">
              <w:rPr>
                <w:b/>
                <w:bCs/>
                <w:i/>
                <w:iCs/>
              </w:rPr>
              <w:t>erschwinglichem</w:t>
            </w:r>
            <w:r w:rsidRPr="00641ED5">
              <w:t xml:space="preserve"> und energieeffizientem </w:t>
            </w:r>
            <w:r w:rsidRPr="00641ED5">
              <w:rPr>
                <w:b/>
                <w:bCs/>
                <w:i/>
                <w:iCs/>
              </w:rPr>
              <w:t xml:space="preserve">neuen </w:t>
            </w:r>
            <w:r w:rsidRPr="00641ED5">
              <w:t xml:space="preserve">Wohnraum umfasst, sowie das Marktversagen bei der </w:t>
            </w:r>
            <w:r w:rsidRPr="00641ED5">
              <w:rPr>
                <w:b/>
                <w:bCs/>
                <w:i/>
                <w:iCs/>
              </w:rPr>
              <w:t>Erhöhung</w:t>
            </w:r>
            <w:r w:rsidRPr="00641ED5">
              <w:t xml:space="preserve"> der </w:t>
            </w:r>
            <w:r w:rsidRPr="00641ED5">
              <w:rPr>
                <w:b/>
                <w:bCs/>
                <w:i/>
                <w:iCs/>
              </w:rPr>
              <w:t>Energieeffizienz</w:t>
            </w:r>
            <w:r w:rsidRPr="00641ED5">
              <w:t xml:space="preserve"> </w:t>
            </w:r>
            <w:r w:rsidRPr="00641ED5">
              <w:rPr>
                <w:b/>
                <w:bCs/>
                <w:i/>
                <w:iCs/>
              </w:rPr>
              <w:t xml:space="preserve">vorhandenen Wohnraums </w:t>
            </w:r>
            <w:r w:rsidRPr="00641ED5">
              <w:t>anzugehen;</w:t>
            </w:r>
          </w:p>
        </w:tc>
      </w:tr>
    </w:tbl>
    <w:p w14:paraId="54503369"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3D11DBC" w14:textId="77777777" w:rsidR="00FC120E" w:rsidRPr="00641ED5" w:rsidRDefault="00FC120E" w:rsidP="00FC120E">
      <w:r w:rsidRPr="00641ED5">
        <w:rPr>
          <w:rStyle w:val="HideTWBExt"/>
        </w:rPr>
        <w:t>&lt;/Amend&gt;</w:t>
      </w:r>
    </w:p>
    <w:p w14:paraId="5EDEFB1F"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224</w:t>
      </w:r>
      <w:r w:rsidRPr="00641ED5">
        <w:rPr>
          <w:rStyle w:val="HideTWBExt"/>
        </w:rPr>
        <w:t>&lt;/NumAm&gt;</w:t>
      </w:r>
    </w:p>
    <w:p w14:paraId="2B54B392"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6B79C3AD" w14:textId="77777777" w:rsidR="00FC120E" w:rsidRPr="00641ED5" w:rsidRDefault="00FC120E" w:rsidP="00FC120E">
      <w:pPr>
        <w:pStyle w:val="NormalBold"/>
      </w:pPr>
      <w:r w:rsidRPr="00641ED5">
        <w:rPr>
          <w:rStyle w:val="HideTWBExt"/>
          <w:b w:val="0"/>
        </w:rPr>
        <w:t>&lt;/RepeatBlock-By&gt;</w:t>
      </w:r>
    </w:p>
    <w:p w14:paraId="3954A34F"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F09D10E" w14:textId="77777777" w:rsidR="00FC120E" w:rsidRPr="00641ED5" w:rsidRDefault="00FC120E" w:rsidP="00FC120E">
      <w:pPr>
        <w:pStyle w:val="NormalBold"/>
      </w:pPr>
      <w:r w:rsidRPr="00641ED5">
        <w:rPr>
          <w:rStyle w:val="HideTWBExt"/>
        </w:rPr>
        <w:t>&lt;Article&gt;</w:t>
      </w:r>
      <w:r w:rsidRPr="00641ED5">
        <w:t>Ziffer 17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BFE232E" w14:textId="77777777" w:rsidTr="00755C74">
        <w:trPr>
          <w:trHeight w:hRule="exact" w:val="240"/>
          <w:jc w:val="center"/>
        </w:trPr>
        <w:tc>
          <w:tcPr>
            <w:tcW w:w="9752" w:type="dxa"/>
            <w:gridSpan w:val="2"/>
            <w:tcBorders>
              <w:top w:val="nil"/>
              <w:left w:val="nil"/>
              <w:bottom w:val="nil"/>
              <w:right w:val="nil"/>
            </w:tcBorders>
          </w:tcPr>
          <w:p w14:paraId="36A6119A" w14:textId="77777777" w:rsidR="00FC120E" w:rsidRPr="00641ED5" w:rsidRDefault="00FC120E" w:rsidP="00755C74"/>
        </w:tc>
      </w:tr>
      <w:tr w:rsidR="00FC120E" w:rsidRPr="00641ED5" w14:paraId="581EE04F" w14:textId="77777777" w:rsidTr="00755C74">
        <w:trPr>
          <w:trHeight w:val="240"/>
          <w:jc w:val="center"/>
        </w:trPr>
        <w:tc>
          <w:tcPr>
            <w:tcW w:w="4876" w:type="dxa"/>
            <w:tcBorders>
              <w:top w:val="nil"/>
              <w:left w:val="nil"/>
              <w:bottom w:val="nil"/>
              <w:right w:val="nil"/>
            </w:tcBorders>
          </w:tcPr>
          <w:p w14:paraId="7F98543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1E34D73" w14:textId="77777777" w:rsidR="00FC120E" w:rsidRPr="00641ED5" w:rsidRDefault="00FC120E" w:rsidP="00755C74">
            <w:pPr>
              <w:pStyle w:val="AmColumnHeading"/>
            </w:pPr>
            <w:r w:rsidRPr="00641ED5">
              <w:t>Geänderter Text</w:t>
            </w:r>
          </w:p>
        </w:tc>
      </w:tr>
      <w:tr w:rsidR="00FC120E" w:rsidRPr="00641ED5" w14:paraId="50345760" w14:textId="77777777" w:rsidTr="00755C74">
        <w:trPr>
          <w:jc w:val="center"/>
        </w:trPr>
        <w:tc>
          <w:tcPr>
            <w:tcW w:w="4876" w:type="dxa"/>
            <w:tcBorders>
              <w:top w:val="nil"/>
              <w:left w:val="nil"/>
              <w:bottom w:val="nil"/>
              <w:right w:val="nil"/>
            </w:tcBorders>
          </w:tcPr>
          <w:p w14:paraId="339024FF" w14:textId="77777777" w:rsidR="00FC120E" w:rsidRPr="00641ED5" w:rsidRDefault="00FC120E" w:rsidP="00755C74">
            <w:pPr>
              <w:pStyle w:val="Normal6a"/>
            </w:pPr>
          </w:p>
        </w:tc>
        <w:tc>
          <w:tcPr>
            <w:tcW w:w="4876" w:type="dxa"/>
            <w:tcBorders>
              <w:top w:val="nil"/>
              <w:left w:val="nil"/>
              <w:bottom w:val="nil"/>
              <w:right w:val="nil"/>
            </w:tcBorders>
          </w:tcPr>
          <w:p w14:paraId="3BE80C80" w14:textId="77777777" w:rsidR="00FC120E" w:rsidRPr="00641ED5" w:rsidRDefault="00FC120E" w:rsidP="00755C74">
            <w:pPr>
              <w:pStyle w:val="Normal6a"/>
            </w:pPr>
            <w:r w:rsidRPr="00641ED5">
              <w:rPr>
                <w:b/>
                <w:i/>
              </w:rPr>
              <w:t>17a.</w:t>
            </w:r>
            <w:r w:rsidRPr="00641ED5">
              <w:tab/>
            </w:r>
            <w:r w:rsidRPr="00641ED5">
              <w:rPr>
                <w:b/>
                <w:i/>
              </w:rPr>
              <w:t>fordert die EIB auf, die finanzielle Unterstützung durch den Einsatz standardisierter handelsüblicher Finanzprodukte in den Bereichen Energie und Gebäuderenovierung voranzutreiben; betont, dass das Modell „Kreditvergabe-Verbriefung-Verkauf“ der EIB, mit dem die Ersparnisse institutioneller Anleger kanalisiert werden, ein innovatives Modell ist, das zur Integration der EU-Kapitalmärkte beitragen kann;</w:t>
            </w:r>
          </w:p>
        </w:tc>
      </w:tr>
    </w:tbl>
    <w:p w14:paraId="0308E5A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75F011A" w14:textId="77777777" w:rsidR="00FC120E" w:rsidRPr="00641ED5" w:rsidRDefault="00FC120E" w:rsidP="00FC120E">
      <w:r w:rsidRPr="00641ED5">
        <w:rPr>
          <w:rStyle w:val="HideTWBExt"/>
        </w:rPr>
        <w:t>&lt;/Amend&gt;</w:t>
      </w:r>
    </w:p>
    <w:p w14:paraId="7F12BFA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225</w:t>
      </w:r>
      <w:r w:rsidRPr="00641ED5">
        <w:rPr>
          <w:rStyle w:val="HideTWBExt"/>
        </w:rPr>
        <w:t>&lt;/NumAm&gt;</w:t>
      </w:r>
    </w:p>
    <w:p w14:paraId="0D4F223E" w14:textId="77777777" w:rsidR="00FC120E" w:rsidRPr="00641ED5" w:rsidRDefault="00FC120E" w:rsidP="00FC120E">
      <w:pPr>
        <w:pStyle w:val="NormalBold"/>
      </w:pPr>
      <w:r w:rsidRPr="00641ED5">
        <w:rPr>
          <w:rStyle w:val="HideTWBExt"/>
          <w:b w:val="0"/>
        </w:rPr>
        <w:t>&lt;RepeatBlock-By&gt;&lt;Members&gt;</w:t>
      </w:r>
      <w:r w:rsidRPr="00641ED5">
        <w:t>Fernand Kartheiser, Kristoffer Storm, Geadis Geadi</w:t>
      </w:r>
      <w:r w:rsidRPr="00641ED5">
        <w:rPr>
          <w:rStyle w:val="HideTWBExt"/>
          <w:b w:val="0"/>
        </w:rPr>
        <w:t>&lt;/Members&gt;</w:t>
      </w:r>
    </w:p>
    <w:p w14:paraId="2FE15D65" w14:textId="77777777" w:rsidR="00FC120E" w:rsidRPr="00641ED5" w:rsidRDefault="00FC120E" w:rsidP="00FC120E">
      <w:pPr>
        <w:pStyle w:val="NormalBold"/>
      </w:pPr>
      <w:r w:rsidRPr="00641ED5">
        <w:rPr>
          <w:rStyle w:val="HideTWBExt"/>
          <w:b w:val="0"/>
        </w:rPr>
        <w:t>&lt;/RepeatBlock-By&gt;</w:t>
      </w:r>
    </w:p>
    <w:p w14:paraId="73C8C05C"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7886D00" w14:textId="77777777" w:rsidR="00FC120E" w:rsidRPr="00641ED5" w:rsidRDefault="00FC120E" w:rsidP="00FC120E">
      <w:pPr>
        <w:pStyle w:val="NormalBold"/>
      </w:pPr>
      <w:r w:rsidRPr="00641ED5">
        <w:rPr>
          <w:rStyle w:val="HideTWBExt"/>
        </w:rPr>
        <w:t>&lt;Article&gt;</w:t>
      </w:r>
      <w:r w:rsidRPr="00641ED5">
        <w:t>Ziffer 18</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EF49936" w14:textId="77777777" w:rsidTr="00755C74">
        <w:trPr>
          <w:trHeight w:hRule="exact" w:val="240"/>
          <w:jc w:val="center"/>
        </w:trPr>
        <w:tc>
          <w:tcPr>
            <w:tcW w:w="9752" w:type="dxa"/>
            <w:gridSpan w:val="2"/>
            <w:tcBorders>
              <w:top w:val="nil"/>
              <w:left w:val="nil"/>
              <w:bottom w:val="nil"/>
              <w:right w:val="nil"/>
            </w:tcBorders>
          </w:tcPr>
          <w:p w14:paraId="47CA8246" w14:textId="77777777" w:rsidR="00FC120E" w:rsidRPr="00641ED5" w:rsidRDefault="00FC120E" w:rsidP="00755C74"/>
        </w:tc>
      </w:tr>
      <w:tr w:rsidR="00FC120E" w:rsidRPr="00641ED5" w14:paraId="77EA2F70" w14:textId="77777777" w:rsidTr="00755C74">
        <w:trPr>
          <w:trHeight w:val="240"/>
          <w:jc w:val="center"/>
        </w:trPr>
        <w:tc>
          <w:tcPr>
            <w:tcW w:w="4876" w:type="dxa"/>
            <w:tcBorders>
              <w:top w:val="nil"/>
              <w:left w:val="nil"/>
              <w:bottom w:val="nil"/>
              <w:right w:val="nil"/>
            </w:tcBorders>
          </w:tcPr>
          <w:p w14:paraId="48A6880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7BD6576" w14:textId="77777777" w:rsidR="00FC120E" w:rsidRPr="00641ED5" w:rsidRDefault="00FC120E" w:rsidP="00755C74">
            <w:pPr>
              <w:pStyle w:val="AmColumnHeading"/>
            </w:pPr>
            <w:r w:rsidRPr="00641ED5">
              <w:t>Geänderter Text</w:t>
            </w:r>
          </w:p>
        </w:tc>
      </w:tr>
      <w:tr w:rsidR="00FC120E" w:rsidRPr="00641ED5" w14:paraId="7330B84D" w14:textId="77777777" w:rsidTr="00755C74">
        <w:trPr>
          <w:jc w:val="center"/>
        </w:trPr>
        <w:tc>
          <w:tcPr>
            <w:tcW w:w="4876" w:type="dxa"/>
            <w:tcBorders>
              <w:top w:val="nil"/>
              <w:left w:val="nil"/>
              <w:bottom w:val="nil"/>
              <w:right w:val="nil"/>
            </w:tcBorders>
          </w:tcPr>
          <w:p w14:paraId="6E2AD824" w14:textId="77777777" w:rsidR="00FC120E" w:rsidRPr="00641ED5" w:rsidRDefault="00FC120E" w:rsidP="00755C74">
            <w:pPr>
              <w:pStyle w:val="Normal6a"/>
            </w:pPr>
            <w:r w:rsidRPr="00641ED5">
              <w:t>18.</w:t>
            </w:r>
            <w:r w:rsidRPr="00641ED5">
              <w:tab/>
            </w:r>
            <w:r w:rsidRPr="00641ED5">
              <w:rPr>
                <w:b/>
                <w:bCs/>
                <w:i/>
                <w:iCs/>
              </w:rPr>
              <w:t>begrüßt</w:t>
            </w:r>
            <w:r w:rsidRPr="00641ED5">
              <w:t xml:space="preserve"> den Aktionsplan der EIB für erschwinglichen und nachhaltigen Wohnraum, im Rahmen dessen in den nächsten zwei Jahren Investitionen in Höhe von 10 Mrd. EUR geplant sind; </w:t>
            </w:r>
            <w:r w:rsidRPr="00641ED5">
              <w:rPr>
                <w:b/>
                <w:i/>
              </w:rPr>
              <w:t>weist auf die Ergebnisse der Analyse und des Treffens mit den Interessenträgern der EIB-Gruppe hin, denen zufolge schätzungsweise jährlich zusätzliche Investitionen im Umfang von 300 bis 400 Mrd. EUR notwendig wären, um 1,5 Millionen neue Wohneinheiten zu bauen und weitere 5 Millionen Wohneinheiten zu renovieren;</w:t>
            </w:r>
          </w:p>
        </w:tc>
        <w:tc>
          <w:tcPr>
            <w:tcW w:w="4876" w:type="dxa"/>
            <w:tcBorders>
              <w:top w:val="nil"/>
              <w:left w:val="nil"/>
              <w:bottom w:val="nil"/>
              <w:right w:val="nil"/>
            </w:tcBorders>
          </w:tcPr>
          <w:p w14:paraId="7CB2D20A" w14:textId="77777777" w:rsidR="00FC120E" w:rsidRPr="00641ED5" w:rsidRDefault="00FC120E" w:rsidP="00755C74">
            <w:pPr>
              <w:pStyle w:val="Normal6a"/>
            </w:pPr>
            <w:r w:rsidRPr="00641ED5">
              <w:t>18.</w:t>
            </w:r>
            <w:r w:rsidRPr="00641ED5">
              <w:tab/>
            </w:r>
            <w:r w:rsidRPr="00641ED5">
              <w:rPr>
                <w:b/>
                <w:bCs/>
                <w:i/>
                <w:iCs/>
              </w:rPr>
              <w:t>nimmt</w:t>
            </w:r>
            <w:r w:rsidRPr="00641ED5">
              <w:t xml:space="preserve"> den Aktionsplan der EIB für erschwinglichen und nachhaltigen Wohnraum </w:t>
            </w:r>
            <w:r w:rsidRPr="00641ED5">
              <w:rPr>
                <w:b/>
                <w:bCs/>
                <w:i/>
                <w:iCs/>
              </w:rPr>
              <w:t>zur Kenntnis</w:t>
            </w:r>
            <w:r w:rsidRPr="00641ED5">
              <w:t>, im Rahmen dessen in den nächsten zwei Jahren Investitionen in Höhe von 10 Mrd. EUR geplant sind;</w:t>
            </w:r>
          </w:p>
        </w:tc>
      </w:tr>
    </w:tbl>
    <w:p w14:paraId="2F1B46C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476196E" w14:textId="77777777" w:rsidR="00FC120E" w:rsidRPr="00641ED5" w:rsidRDefault="00FC120E" w:rsidP="00FC120E">
      <w:r w:rsidRPr="00641ED5">
        <w:rPr>
          <w:rStyle w:val="HideTWBExt"/>
        </w:rPr>
        <w:t>&lt;/Amend&gt;</w:t>
      </w:r>
    </w:p>
    <w:p w14:paraId="7456BF48"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226</w:t>
      </w:r>
      <w:r w:rsidRPr="00641ED5">
        <w:rPr>
          <w:rStyle w:val="HideTWBExt"/>
        </w:rPr>
        <w:t>&lt;/NumAm&gt;</w:t>
      </w:r>
    </w:p>
    <w:p w14:paraId="3EF514B5"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5B283ECA" w14:textId="77777777" w:rsidR="00FC120E" w:rsidRPr="00641ED5" w:rsidRDefault="00FC120E" w:rsidP="00FC120E">
      <w:pPr>
        <w:pStyle w:val="NormalBold"/>
      </w:pPr>
      <w:r w:rsidRPr="00641ED5">
        <w:rPr>
          <w:rStyle w:val="HideTWBExt"/>
          <w:b w:val="0"/>
        </w:rPr>
        <w:t>&lt;/RepeatBlock-By&gt;</w:t>
      </w:r>
    </w:p>
    <w:p w14:paraId="31FDBFD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EB4BF77" w14:textId="77777777" w:rsidR="00FC120E" w:rsidRPr="00641ED5" w:rsidRDefault="00FC120E" w:rsidP="00FC120E">
      <w:pPr>
        <w:pStyle w:val="NormalBold"/>
      </w:pPr>
      <w:r w:rsidRPr="00641ED5">
        <w:rPr>
          <w:rStyle w:val="HideTWBExt"/>
        </w:rPr>
        <w:t>&lt;Article&gt;</w:t>
      </w:r>
      <w:r w:rsidRPr="00641ED5">
        <w:t>Ziffer 18</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60435B2" w14:textId="77777777" w:rsidTr="00755C74">
        <w:trPr>
          <w:trHeight w:hRule="exact" w:val="240"/>
          <w:jc w:val="center"/>
        </w:trPr>
        <w:tc>
          <w:tcPr>
            <w:tcW w:w="9752" w:type="dxa"/>
            <w:gridSpan w:val="2"/>
            <w:tcBorders>
              <w:top w:val="nil"/>
              <w:left w:val="nil"/>
              <w:bottom w:val="nil"/>
              <w:right w:val="nil"/>
            </w:tcBorders>
          </w:tcPr>
          <w:p w14:paraId="272232D1" w14:textId="77777777" w:rsidR="00FC120E" w:rsidRPr="00641ED5" w:rsidRDefault="00FC120E" w:rsidP="00755C74"/>
        </w:tc>
      </w:tr>
      <w:tr w:rsidR="00FC120E" w:rsidRPr="00641ED5" w14:paraId="1439F1A6" w14:textId="77777777" w:rsidTr="00755C74">
        <w:trPr>
          <w:trHeight w:val="240"/>
          <w:jc w:val="center"/>
        </w:trPr>
        <w:tc>
          <w:tcPr>
            <w:tcW w:w="4876" w:type="dxa"/>
            <w:tcBorders>
              <w:top w:val="nil"/>
              <w:left w:val="nil"/>
              <w:bottom w:val="nil"/>
              <w:right w:val="nil"/>
            </w:tcBorders>
          </w:tcPr>
          <w:p w14:paraId="4A8CC93A"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6108E90" w14:textId="77777777" w:rsidR="00FC120E" w:rsidRPr="00641ED5" w:rsidRDefault="00FC120E" w:rsidP="00755C74">
            <w:pPr>
              <w:pStyle w:val="AmColumnHeading"/>
            </w:pPr>
            <w:r w:rsidRPr="00641ED5">
              <w:t>Geänderter Text</w:t>
            </w:r>
          </w:p>
        </w:tc>
      </w:tr>
      <w:tr w:rsidR="00FC120E" w:rsidRPr="00641ED5" w14:paraId="20116648" w14:textId="77777777" w:rsidTr="00755C74">
        <w:trPr>
          <w:jc w:val="center"/>
        </w:trPr>
        <w:tc>
          <w:tcPr>
            <w:tcW w:w="4876" w:type="dxa"/>
            <w:tcBorders>
              <w:top w:val="nil"/>
              <w:left w:val="nil"/>
              <w:bottom w:val="nil"/>
              <w:right w:val="nil"/>
            </w:tcBorders>
          </w:tcPr>
          <w:p w14:paraId="0DF81DC9" w14:textId="77777777" w:rsidR="00FC120E" w:rsidRPr="00641ED5" w:rsidRDefault="00FC120E" w:rsidP="00755C74">
            <w:pPr>
              <w:pStyle w:val="Normal6a"/>
            </w:pPr>
            <w:r w:rsidRPr="00641ED5">
              <w:t>18.</w:t>
            </w:r>
            <w:r w:rsidRPr="00641ED5">
              <w:tab/>
            </w:r>
            <w:r w:rsidRPr="00641ED5">
              <w:rPr>
                <w:b/>
                <w:bCs/>
                <w:i/>
                <w:iCs/>
              </w:rPr>
              <w:t>begrüßt</w:t>
            </w:r>
            <w:r w:rsidRPr="00641ED5">
              <w:t xml:space="preserve"> den Aktionsplan der EIB für erschwinglichen und nachhaltigen Wohnraum, im Rahmen dessen in den nächsten zwei Jahren Investitionen in Höhe von 10 Mrd. EUR geplant sind; weist auf die Ergebnisse der Analyse und des Treffens mit den Interessenträgern der EIB-Gruppe hin, denen zufolge schätzungsweise jährlich zusätzliche Investitionen im Umfang von 300 bis 400 Mrd. EUR notwendig wären, um 1,5 Millionen neue Wohneinheiten zu bauen und weitere 5 Millionen Wohneinheiten zu renovieren;</w:t>
            </w:r>
          </w:p>
        </w:tc>
        <w:tc>
          <w:tcPr>
            <w:tcW w:w="4876" w:type="dxa"/>
            <w:tcBorders>
              <w:top w:val="nil"/>
              <w:left w:val="nil"/>
              <w:bottom w:val="nil"/>
              <w:right w:val="nil"/>
            </w:tcBorders>
          </w:tcPr>
          <w:p w14:paraId="029B6F81" w14:textId="77777777" w:rsidR="00FC120E" w:rsidRPr="00641ED5" w:rsidRDefault="00FC120E" w:rsidP="00755C74">
            <w:pPr>
              <w:pStyle w:val="Normal6a"/>
            </w:pPr>
            <w:r w:rsidRPr="00641ED5">
              <w:t>18.</w:t>
            </w:r>
            <w:r w:rsidRPr="00641ED5">
              <w:tab/>
            </w:r>
            <w:r w:rsidRPr="00641ED5">
              <w:rPr>
                <w:b/>
                <w:bCs/>
                <w:i/>
                <w:iCs/>
              </w:rPr>
              <w:t>nimmt</w:t>
            </w:r>
            <w:r w:rsidRPr="00641ED5">
              <w:t xml:space="preserve"> den Aktionsplan der EIB für erschwinglichen und nachhaltigen Wohnraum </w:t>
            </w:r>
            <w:r w:rsidRPr="00641ED5">
              <w:rPr>
                <w:b/>
                <w:bCs/>
                <w:i/>
                <w:iCs/>
              </w:rPr>
              <w:t>zur Kenntnis</w:t>
            </w:r>
            <w:r w:rsidRPr="00641ED5">
              <w:t>, im Rahmen dessen in den nächsten zwei Jahren Investitionen in Höhe von 10 Mrd. EUR geplant sind; weist auf die Ergebnisse der Analyse und des Treffens mit den Interessenträgern der EIB-Gruppe hin, denen zufolge schätzungsweise jährlich zusätzliche Investitionen im Umfang von 300 bis 400 Mrd. EUR notwendig wären, um 1,5 Millionen neue Wohneinheiten zu bauen und weitere 5 Millionen Wohneinheiten zu renovieren;</w:t>
            </w:r>
          </w:p>
        </w:tc>
      </w:tr>
    </w:tbl>
    <w:p w14:paraId="568D9766"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0F5FA3A" w14:textId="77777777" w:rsidR="00FC120E" w:rsidRPr="00641ED5" w:rsidRDefault="00FC120E" w:rsidP="00FC120E">
      <w:r w:rsidRPr="00641ED5">
        <w:rPr>
          <w:rStyle w:val="HideTWBExt"/>
        </w:rPr>
        <w:t>&lt;/Amend&gt;</w:t>
      </w:r>
    </w:p>
    <w:p w14:paraId="0232A45D"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227</w:t>
      </w:r>
      <w:r w:rsidRPr="00641ED5">
        <w:rPr>
          <w:rStyle w:val="HideTWBExt"/>
        </w:rPr>
        <w:t>&lt;/NumAm&gt;</w:t>
      </w:r>
    </w:p>
    <w:p w14:paraId="6BD827E6"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5E7F9186"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5EFEB2E5" w14:textId="77777777" w:rsidR="00FC120E" w:rsidRPr="00641ED5" w:rsidRDefault="00FC120E" w:rsidP="00FC120E">
      <w:pPr>
        <w:pStyle w:val="NormalBold"/>
      </w:pPr>
      <w:r w:rsidRPr="00641ED5">
        <w:rPr>
          <w:rStyle w:val="HideTWBExt"/>
          <w:b w:val="0"/>
        </w:rPr>
        <w:t>&lt;/RepeatBlock-By&gt;</w:t>
      </w:r>
    </w:p>
    <w:p w14:paraId="6C21E6A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B99E72F" w14:textId="77777777" w:rsidR="00FC120E" w:rsidRPr="00641ED5" w:rsidRDefault="00FC120E" w:rsidP="00FC120E">
      <w:pPr>
        <w:pStyle w:val="NormalBold"/>
      </w:pPr>
      <w:r w:rsidRPr="00641ED5">
        <w:rPr>
          <w:rStyle w:val="HideTWBExt"/>
        </w:rPr>
        <w:t>&lt;Article&gt;</w:t>
      </w:r>
      <w:r w:rsidRPr="00641ED5">
        <w:t>Ziffer 18</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DED245A" w14:textId="77777777" w:rsidTr="00755C74">
        <w:trPr>
          <w:trHeight w:hRule="exact" w:val="240"/>
          <w:jc w:val="center"/>
        </w:trPr>
        <w:tc>
          <w:tcPr>
            <w:tcW w:w="9752" w:type="dxa"/>
            <w:gridSpan w:val="2"/>
            <w:tcBorders>
              <w:top w:val="nil"/>
              <w:left w:val="nil"/>
              <w:bottom w:val="nil"/>
              <w:right w:val="nil"/>
            </w:tcBorders>
          </w:tcPr>
          <w:p w14:paraId="0A46EC8A" w14:textId="77777777" w:rsidR="00FC120E" w:rsidRPr="00641ED5" w:rsidRDefault="00FC120E" w:rsidP="00755C74"/>
        </w:tc>
      </w:tr>
      <w:tr w:rsidR="00FC120E" w:rsidRPr="00641ED5" w14:paraId="4B58E1F8" w14:textId="77777777" w:rsidTr="00755C74">
        <w:trPr>
          <w:trHeight w:val="240"/>
          <w:jc w:val="center"/>
        </w:trPr>
        <w:tc>
          <w:tcPr>
            <w:tcW w:w="4876" w:type="dxa"/>
            <w:tcBorders>
              <w:top w:val="nil"/>
              <w:left w:val="nil"/>
              <w:bottom w:val="nil"/>
              <w:right w:val="nil"/>
            </w:tcBorders>
          </w:tcPr>
          <w:p w14:paraId="6D986FB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C023285" w14:textId="77777777" w:rsidR="00FC120E" w:rsidRPr="00641ED5" w:rsidRDefault="00FC120E" w:rsidP="00755C74">
            <w:pPr>
              <w:pStyle w:val="AmColumnHeading"/>
            </w:pPr>
            <w:r w:rsidRPr="00641ED5">
              <w:t>Geänderter Text</w:t>
            </w:r>
          </w:p>
        </w:tc>
      </w:tr>
      <w:tr w:rsidR="00FC120E" w:rsidRPr="00641ED5" w14:paraId="7AAD8A95" w14:textId="77777777" w:rsidTr="00755C74">
        <w:trPr>
          <w:jc w:val="center"/>
        </w:trPr>
        <w:tc>
          <w:tcPr>
            <w:tcW w:w="4876" w:type="dxa"/>
            <w:tcBorders>
              <w:top w:val="nil"/>
              <w:left w:val="nil"/>
              <w:bottom w:val="nil"/>
              <w:right w:val="nil"/>
            </w:tcBorders>
          </w:tcPr>
          <w:p w14:paraId="2BE1D624" w14:textId="77777777" w:rsidR="00FC120E" w:rsidRPr="00641ED5" w:rsidRDefault="00FC120E" w:rsidP="00755C74">
            <w:pPr>
              <w:pStyle w:val="Normal6a"/>
            </w:pPr>
            <w:r w:rsidRPr="00641ED5">
              <w:t>18.</w:t>
            </w:r>
            <w:r w:rsidRPr="00641ED5">
              <w:tab/>
              <w:t>begrüßt den Aktionsplan der EIB für erschwinglichen und nachhaltigen Wohnraum, im Rahmen dessen in den nächsten zwei Jahren Investitionen in Höhe von 10 Mrd. EUR geplant sind; weist auf die Ergebnisse der Analyse und des Treffens mit den Interessenträgern der EIB-Gruppe hin, denen zufolge schätzungsweise jährlich zusätzliche Investitionen im Umfang von 300 bis 400 Mrd. EUR notwendig wären, um 1,5 Millionen neue Wohneinheiten zu bauen und weitere 5 Millionen Wohneinheiten zu renovieren;</w:t>
            </w:r>
          </w:p>
        </w:tc>
        <w:tc>
          <w:tcPr>
            <w:tcW w:w="4876" w:type="dxa"/>
            <w:tcBorders>
              <w:top w:val="nil"/>
              <w:left w:val="nil"/>
              <w:bottom w:val="nil"/>
              <w:right w:val="nil"/>
            </w:tcBorders>
          </w:tcPr>
          <w:p w14:paraId="11E0DDE6" w14:textId="77777777" w:rsidR="00FC120E" w:rsidRPr="00641ED5" w:rsidRDefault="00FC120E" w:rsidP="00755C74">
            <w:pPr>
              <w:pStyle w:val="Normal6a"/>
            </w:pPr>
            <w:r w:rsidRPr="00641ED5">
              <w:t>18.</w:t>
            </w:r>
            <w:r w:rsidRPr="00641ED5">
              <w:tab/>
              <w:t>begrüßt den Aktionsplan der EIB für erschwinglichen und nachhaltigen Wohnraum, im Rahmen dessen in den nächsten zwei Jahren Investitionen in Höhe von 10 Mrd. EUR geplant sind; weist auf die Ergebnisse der Analyse und des Treffens mit den Interessenträgern der EIB-Gruppe hin, denen zufolge schätzungsweise jährlich zusätzliche Investitionen im Umfang von 300 bis 400 Mrd. EUR notwendig wären, um 1,5 Millionen neue Wohneinheiten zu bauen und weitere 5 Millionen Wohneinheiten zu renovieren;</w:t>
            </w:r>
            <w:r w:rsidRPr="00641ED5">
              <w:rPr>
                <w:b/>
                <w:i/>
              </w:rPr>
              <w:t> ist der Ansicht, dass sich die Wohnungspolitik der EIB auf den Rahmen der Vereinten Nationen für das Recht auf angemessenen Wohnraum beziehen sollte, einschließlich der vom VN-Ausschuss für wirtschaftliche, soziale und kulturelle Rechte hervorgehobenen Merkmale, von denen Erschwinglichkeit eines der sieben Kriterien ist, die das Recht auf angemessenen Wohnraum als Menschenrecht definieren;</w:t>
            </w:r>
          </w:p>
        </w:tc>
      </w:tr>
    </w:tbl>
    <w:p w14:paraId="6EAA61A6"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9711053" w14:textId="77777777" w:rsidR="00FC120E" w:rsidRPr="00641ED5" w:rsidRDefault="00FC120E" w:rsidP="00FC120E">
      <w:r w:rsidRPr="00641ED5">
        <w:rPr>
          <w:rStyle w:val="HideTWBExt"/>
        </w:rPr>
        <w:t>&lt;/Amend&gt;</w:t>
      </w:r>
    </w:p>
    <w:p w14:paraId="3F48DD2D"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228</w:t>
      </w:r>
      <w:r w:rsidRPr="00641ED5">
        <w:rPr>
          <w:rStyle w:val="HideTWBExt"/>
        </w:rPr>
        <w:t>&lt;/NumAm&gt;</w:t>
      </w:r>
    </w:p>
    <w:p w14:paraId="6959CE14" w14:textId="77777777" w:rsidR="00FC120E" w:rsidRPr="00641ED5" w:rsidRDefault="00FC120E" w:rsidP="00FC120E">
      <w:pPr>
        <w:pStyle w:val="NormalBold"/>
      </w:pPr>
      <w:r w:rsidRPr="00641ED5">
        <w:rPr>
          <w:rStyle w:val="HideTWBExt"/>
          <w:b w:val="0"/>
        </w:rPr>
        <w:t>&lt;RepeatBlock-By&gt;&lt;Members&gt;</w:t>
      </w:r>
      <w:r w:rsidRPr="00641ED5">
        <w:t>Dirk Gotink</w:t>
      </w:r>
      <w:r w:rsidRPr="00641ED5">
        <w:rPr>
          <w:rStyle w:val="HideTWBExt"/>
          <w:b w:val="0"/>
        </w:rPr>
        <w:t>&lt;/Members&gt;</w:t>
      </w:r>
    </w:p>
    <w:p w14:paraId="3543C117" w14:textId="77777777" w:rsidR="00FC120E" w:rsidRPr="00641ED5" w:rsidRDefault="00FC120E" w:rsidP="00FC120E">
      <w:pPr>
        <w:pStyle w:val="NormalBold"/>
      </w:pPr>
      <w:r w:rsidRPr="00641ED5">
        <w:rPr>
          <w:rStyle w:val="HideTWBExt"/>
          <w:b w:val="0"/>
        </w:rPr>
        <w:t>&lt;/RepeatBlock-By&gt;</w:t>
      </w:r>
    </w:p>
    <w:p w14:paraId="03535172"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E683DD5" w14:textId="77777777" w:rsidR="00FC120E" w:rsidRPr="00641ED5" w:rsidRDefault="00FC120E" w:rsidP="00FC120E">
      <w:pPr>
        <w:pStyle w:val="NormalBold"/>
      </w:pPr>
      <w:r w:rsidRPr="00641ED5">
        <w:rPr>
          <w:rStyle w:val="HideTWBExt"/>
        </w:rPr>
        <w:t>&lt;Article&gt;</w:t>
      </w:r>
      <w:r w:rsidRPr="00641ED5">
        <w:t>Ziffer 18</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7B4204E" w14:textId="77777777" w:rsidTr="00755C74">
        <w:trPr>
          <w:trHeight w:hRule="exact" w:val="240"/>
          <w:jc w:val="center"/>
        </w:trPr>
        <w:tc>
          <w:tcPr>
            <w:tcW w:w="9752" w:type="dxa"/>
            <w:gridSpan w:val="2"/>
            <w:tcBorders>
              <w:top w:val="nil"/>
              <w:left w:val="nil"/>
              <w:bottom w:val="nil"/>
              <w:right w:val="nil"/>
            </w:tcBorders>
          </w:tcPr>
          <w:p w14:paraId="7018EFCB" w14:textId="77777777" w:rsidR="00FC120E" w:rsidRPr="00641ED5" w:rsidRDefault="00FC120E" w:rsidP="00755C74"/>
        </w:tc>
      </w:tr>
      <w:tr w:rsidR="00FC120E" w:rsidRPr="00641ED5" w14:paraId="2BC9FF33" w14:textId="77777777" w:rsidTr="00755C74">
        <w:trPr>
          <w:trHeight w:val="240"/>
          <w:jc w:val="center"/>
        </w:trPr>
        <w:tc>
          <w:tcPr>
            <w:tcW w:w="4876" w:type="dxa"/>
            <w:tcBorders>
              <w:top w:val="nil"/>
              <w:left w:val="nil"/>
              <w:bottom w:val="nil"/>
              <w:right w:val="nil"/>
            </w:tcBorders>
          </w:tcPr>
          <w:p w14:paraId="244816F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CA6F320" w14:textId="77777777" w:rsidR="00FC120E" w:rsidRPr="00641ED5" w:rsidRDefault="00FC120E" w:rsidP="00755C74">
            <w:pPr>
              <w:pStyle w:val="AmColumnHeading"/>
            </w:pPr>
            <w:r w:rsidRPr="00641ED5">
              <w:t>Geänderter Text</w:t>
            </w:r>
          </w:p>
        </w:tc>
      </w:tr>
      <w:tr w:rsidR="00FC120E" w:rsidRPr="00641ED5" w14:paraId="12BD8E82" w14:textId="77777777" w:rsidTr="00755C74">
        <w:trPr>
          <w:jc w:val="center"/>
        </w:trPr>
        <w:tc>
          <w:tcPr>
            <w:tcW w:w="4876" w:type="dxa"/>
            <w:tcBorders>
              <w:top w:val="nil"/>
              <w:left w:val="nil"/>
              <w:bottom w:val="nil"/>
              <w:right w:val="nil"/>
            </w:tcBorders>
          </w:tcPr>
          <w:p w14:paraId="7F5002A4" w14:textId="77777777" w:rsidR="00FC120E" w:rsidRPr="00641ED5" w:rsidRDefault="00FC120E" w:rsidP="00755C74">
            <w:pPr>
              <w:pStyle w:val="Normal6a"/>
            </w:pPr>
            <w:r w:rsidRPr="00641ED5">
              <w:t>18.</w:t>
            </w:r>
            <w:r w:rsidRPr="00641ED5">
              <w:tab/>
              <w:t>begrüßt den Aktionsplan der EIB für erschwinglichen und nachhaltigen Wohnraum, im Rahmen dessen in den nächsten zwei Jahren Investitionen in Höhe von 10 Mrd. EUR geplant sind; weist auf die Ergebnisse der Analyse und des Treffens mit den Interessenträgern der EIB-Gruppe hin, denen zufolge schätzungsweise jährlich zusätzliche Investitionen im Umfang von 300 bis 400 Mrd. EUR notwendig wären, um 1,5 Millionen neue Wohneinheiten zu bauen und weitere 5 Millionen Wohneinheiten zu renovieren;</w:t>
            </w:r>
          </w:p>
        </w:tc>
        <w:tc>
          <w:tcPr>
            <w:tcW w:w="4876" w:type="dxa"/>
            <w:tcBorders>
              <w:top w:val="nil"/>
              <w:left w:val="nil"/>
              <w:bottom w:val="nil"/>
              <w:right w:val="nil"/>
            </w:tcBorders>
          </w:tcPr>
          <w:p w14:paraId="3B8259D8" w14:textId="77777777" w:rsidR="00FC120E" w:rsidRPr="00641ED5" w:rsidRDefault="00FC120E" w:rsidP="00755C74">
            <w:pPr>
              <w:pStyle w:val="Normal6a"/>
            </w:pPr>
            <w:r w:rsidRPr="00641ED5">
              <w:t>18.</w:t>
            </w:r>
            <w:r w:rsidRPr="00641ED5">
              <w:tab/>
              <w:t xml:space="preserve">begrüßt den Aktionsplan der EIB für erschwinglichen und nachhaltigen Wohnraum, im Rahmen dessen in den nächsten zwei Jahren Investitionen in Höhe von 10 Mrd. EUR geplant sind; weist auf die Ergebnisse der Analyse und des Treffens mit den Interessenträgern der EIB-Gruppe hin, denen zufolge schätzungsweise jährlich zusätzliche Investitionen im Umfang von 300 bis 400 Mrd. EUR notwendig wären, um 1,5 Millionen neue Wohneinheiten zu bauen und weitere 5 Millionen Wohneinheiten zu renovieren; </w:t>
            </w:r>
            <w:r w:rsidRPr="00641ED5">
              <w:rPr>
                <w:b/>
                <w:i/>
              </w:rPr>
              <w:t>betont, dass die EIB ihr AAA-Rating und ihren Status als Investitionsbank beibehalten muss;</w:t>
            </w:r>
          </w:p>
        </w:tc>
      </w:tr>
    </w:tbl>
    <w:p w14:paraId="0D10DF4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B537127" w14:textId="77777777" w:rsidR="00FC120E" w:rsidRPr="00641ED5" w:rsidRDefault="00FC120E" w:rsidP="00FC120E">
      <w:r w:rsidRPr="00641ED5">
        <w:rPr>
          <w:rStyle w:val="HideTWBExt"/>
        </w:rPr>
        <w:t>&lt;/Amend&gt;</w:t>
      </w:r>
    </w:p>
    <w:p w14:paraId="0E72874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229</w:t>
      </w:r>
      <w:r w:rsidRPr="00641ED5">
        <w:rPr>
          <w:rStyle w:val="HideTWBExt"/>
        </w:rPr>
        <w:t>&lt;/NumAm&gt;</w:t>
      </w:r>
    </w:p>
    <w:p w14:paraId="5ABD75B4" w14:textId="77777777" w:rsidR="00FC120E" w:rsidRPr="00641ED5" w:rsidRDefault="00FC120E" w:rsidP="00FC120E">
      <w:pPr>
        <w:pStyle w:val="NormalBold"/>
      </w:pPr>
      <w:r w:rsidRPr="00641ED5">
        <w:rPr>
          <w:rStyle w:val="HideTWBExt"/>
          <w:b w:val="0"/>
        </w:rPr>
        <w:t>&lt;RepeatBlock-By&gt;&lt;Members&gt;</w:t>
      </w:r>
      <w:r w:rsidRPr="00641ED5">
        <w:t>Isabel Benjumea Benjumea</w:t>
      </w:r>
      <w:r w:rsidRPr="00641ED5">
        <w:rPr>
          <w:rStyle w:val="HideTWBExt"/>
          <w:b w:val="0"/>
        </w:rPr>
        <w:t>&lt;/Members&gt;</w:t>
      </w:r>
    </w:p>
    <w:p w14:paraId="31596756" w14:textId="77777777" w:rsidR="00FC120E" w:rsidRPr="00641ED5" w:rsidRDefault="00FC120E" w:rsidP="00FC120E">
      <w:pPr>
        <w:pStyle w:val="NormalBold"/>
      </w:pPr>
      <w:r w:rsidRPr="00641ED5">
        <w:rPr>
          <w:rStyle w:val="HideTWBExt"/>
          <w:b w:val="0"/>
        </w:rPr>
        <w:t>&lt;/RepeatBlock-By&gt;</w:t>
      </w:r>
    </w:p>
    <w:p w14:paraId="4DDE2C20"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F4FB851" w14:textId="77777777" w:rsidR="00FC120E" w:rsidRPr="00641ED5" w:rsidRDefault="00FC120E" w:rsidP="00FC120E">
      <w:pPr>
        <w:pStyle w:val="NormalBold"/>
      </w:pPr>
      <w:r w:rsidRPr="00641ED5">
        <w:rPr>
          <w:rStyle w:val="HideTWBExt"/>
        </w:rPr>
        <w:t>&lt;Article&gt;</w:t>
      </w:r>
      <w:r w:rsidRPr="00641ED5">
        <w:t>Ziffer 18</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23C56F6" w14:textId="77777777" w:rsidTr="00755C74">
        <w:trPr>
          <w:trHeight w:hRule="exact" w:val="240"/>
          <w:jc w:val="center"/>
        </w:trPr>
        <w:tc>
          <w:tcPr>
            <w:tcW w:w="9752" w:type="dxa"/>
            <w:gridSpan w:val="2"/>
            <w:tcBorders>
              <w:top w:val="nil"/>
              <w:left w:val="nil"/>
              <w:bottom w:val="nil"/>
              <w:right w:val="nil"/>
            </w:tcBorders>
          </w:tcPr>
          <w:p w14:paraId="105EDC76" w14:textId="77777777" w:rsidR="00FC120E" w:rsidRPr="00641ED5" w:rsidRDefault="00FC120E" w:rsidP="00755C74"/>
        </w:tc>
      </w:tr>
      <w:tr w:rsidR="00FC120E" w:rsidRPr="00641ED5" w14:paraId="4C5F8AA3" w14:textId="77777777" w:rsidTr="00755C74">
        <w:trPr>
          <w:trHeight w:val="240"/>
          <w:jc w:val="center"/>
        </w:trPr>
        <w:tc>
          <w:tcPr>
            <w:tcW w:w="4876" w:type="dxa"/>
            <w:tcBorders>
              <w:top w:val="nil"/>
              <w:left w:val="nil"/>
              <w:bottom w:val="nil"/>
              <w:right w:val="nil"/>
            </w:tcBorders>
          </w:tcPr>
          <w:p w14:paraId="7FE0E8C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24E9964" w14:textId="77777777" w:rsidR="00FC120E" w:rsidRPr="00641ED5" w:rsidRDefault="00FC120E" w:rsidP="00755C74">
            <w:pPr>
              <w:pStyle w:val="AmColumnHeading"/>
            </w:pPr>
            <w:r w:rsidRPr="00641ED5">
              <w:t>Geänderter Text</w:t>
            </w:r>
          </w:p>
        </w:tc>
      </w:tr>
      <w:tr w:rsidR="00FC120E" w:rsidRPr="00641ED5" w14:paraId="0FAEEA7F" w14:textId="77777777" w:rsidTr="00755C74">
        <w:trPr>
          <w:jc w:val="center"/>
        </w:trPr>
        <w:tc>
          <w:tcPr>
            <w:tcW w:w="4876" w:type="dxa"/>
            <w:tcBorders>
              <w:top w:val="nil"/>
              <w:left w:val="nil"/>
              <w:bottom w:val="nil"/>
              <w:right w:val="nil"/>
            </w:tcBorders>
          </w:tcPr>
          <w:p w14:paraId="08566C0E" w14:textId="77777777" w:rsidR="00FC120E" w:rsidRPr="00641ED5" w:rsidRDefault="00FC120E" w:rsidP="00755C74">
            <w:pPr>
              <w:pStyle w:val="Normal6a"/>
            </w:pPr>
            <w:r w:rsidRPr="00641ED5">
              <w:t>18.</w:t>
            </w:r>
            <w:r w:rsidRPr="00641ED5">
              <w:tab/>
              <w:t>begrüßt den Aktionsplan der EIB für erschwinglichen und nachhaltigen Wohnraum, im Rahmen dessen in den nächsten zwei Jahren Investitionen in Höhe von 10 Mrd. EUR geplant sind; weist auf die Ergebnisse der Analyse und des Treffens mit den Interessenträgern der EIB-Gruppe hin, denen zufolge schätzungsweise jährlich zusätzliche Investitionen im Umfang von 300 bis 400 Mrd. EUR notwendig wären, um 1,5 Millionen neue Wohneinheiten zu bauen und weitere 5 Millionen Wohneinheiten zu renovieren;</w:t>
            </w:r>
          </w:p>
        </w:tc>
        <w:tc>
          <w:tcPr>
            <w:tcW w:w="4876" w:type="dxa"/>
            <w:tcBorders>
              <w:top w:val="nil"/>
              <w:left w:val="nil"/>
              <w:bottom w:val="nil"/>
              <w:right w:val="nil"/>
            </w:tcBorders>
          </w:tcPr>
          <w:p w14:paraId="767C0A95" w14:textId="77777777" w:rsidR="00FC120E" w:rsidRPr="00641ED5" w:rsidRDefault="00FC120E" w:rsidP="00755C74">
            <w:pPr>
              <w:pStyle w:val="Normal6a"/>
            </w:pPr>
            <w:r w:rsidRPr="00641ED5">
              <w:t>18.</w:t>
            </w:r>
            <w:r w:rsidRPr="00641ED5">
              <w:tab/>
              <w:t>begrüßt den Aktionsplan der EIB für erschwinglichen und nachhaltigen Wohnraum, im Rahmen dessen in den nächsten zwei Jahren Investitionen in Höhe von 10 Mrd. EUR geplant sind; weist auf die Ergebnisse der Analyse und des Treffens mit den Interessenträgern der EIB-Gruppe hin, denen zufolge schätzungsweise jährlich zusätzliche Investitionen im Umfang von 300 bis 400 Mrd. EUR notwendig wären, um 1,5 Millionen neue Wohneinheiten zu bauen und weitere 5 Millionen Wohneinheiten zu renovieren;</w:t>
            </w:r>
            <w:r w:rsidRPr="00641ED5">
              <w:rPr>
                <w:b/>
                <w:i/>
              </w:rPr>
              <w:t> weist darauf hin, dass diese Investitionen mit privaten Mitteln getätigt werden sollten, um die starke Abhängigkeit von öffentlichen Mitteln zu vermeiden;</w:t>
            </w:r>
          </w:p>
        </w:tc>
      </w:tr>
    </w:tbl>
    <w:p w14:paraId="4466C10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{ES}</w:t>
      </w:r>
      <w:r w:rsidRPr="00641ED5">
        <w:t>es</w:t>
      </w:r>
      <w:r w:rsidRPr="00641ED5">
        <w:rPr>
          <w:rStyle w:val="HideTWBExt"/>
        </w:rPr>
        <w:t>&lt;/Original&gt;</w:t>
      </w:r>
    </w:p>
    <w:p w14:paraId="35093BC2" w14:textId="77777777" w:rsidR="00FC120E" w:rsidRPr="00641ED5" w:rsidRDefault="00FC120E" w:rsidP="00FC120E">
      <w:r w:rsidRPr="00641ED5">
        <w:rPr>
          <w:rStyle w:val="HideTWBExt"/>
        </w:rPr>
        <w:t>&lt;/Amend&gt;</w:t>
      </w:r>
    </w:p>
    <w:p w14:paraId="5371083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230</w:t>
      </w:r>
      <w:r w:rsidRPr="00641ED5">
        <w:rPr>
          <w:rStyle w:val="HideTWBExt"/>
        </w:rPr>
        <w:t>&lt;/NumAm&gt;</w:t>
      </w:r>
    </w:p>
    <w:p w14:paraId="3255B825"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1D862ED2" w14:textId="77777777" w:rsidR="00FC120E" w:rsidRPr="00641ED5" w:rsidRDefault="00FC120E" w:rsidP="00FC120E">
      <w:pPr>
        <w:pStyle w:val="NormalBold"/>
      </w:pPr>
      <w:r w:rsidRPr="00641ED5">
        <w:rPr>
          <w:rStyle w:val="HideTWBExt"/>
          <w:b w:val="0"/>
        </w:rPr>
        <w:t>&lt;/RepeatBlock-By&gt;</w:t>
      </w:r>
    </w:p>
    <w:p w14:paraId="3FBEFDCA"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D1AFD82" w14:textId="77777777" w:rsidR="00FC120E" w:rsidRPr="00641ED5" w:rsidRDefault="00FC120E" w:rsidP="00FC120E">
      <w:pPr>
        <w:pStyle w:val="NormalBold"/>
      </w:pPr>
      <w:r w:rsidRPr="00641ED5">
        <w:rPr>
          <w:rStyle w:val="HideTWBExt"/>
        </w:rPr>
        <w:t>&lt;Article&gt;</w:t>
      </w:r>
      <w:r w:rsidRPr="00641ED5">
        <w:t>Ziffer 18</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B51F043" w14:textId="77777777" w:rsidTr="00755C74">
        <w:trPr>
          <w:trHeight w:hRule="exact" w:val="240"/>
          <w:jc w:val="center"/>
        </w:trPr>
        <w:tc>
          <w:tcPr>
            <w:tcW w:w="9752" w:type="dxa"/>
            <w:gridSpan w:val="2"/>
            <w:tcBorders>
              <w:top w:val="nil"/>
              <w:left w:val="nil"/>
              <w:bottom w:val="nil"/>
              <w:right w:val="nil"/>
            </w:tcBorders>
          </w:tcPr>
          <w:p w14:paraId="2F7C36E0" w14:textId="77777777" w:rsidR="00FC120E" w:rsidRPr="00641ED5" w:rsidRDefault="00FC120E" w:rsidP="00755C74"/>
        </w:tc>
      </w:tr>
      <w:tr w:rsidR="00FC120E" w:rsidRPr="00641ED5" w14:paraId="480B0E27" w14:textId="77777777" w:rsidTr="00755C74">
        <w:trPr>
          <w:trHeight w:val="240"/>
          <w:jc w:val="center"/>
        </w:trPr>
        <w:tc>
          <w:tcPr>
            <w:tcW w:w="4876" w:type="dxa"/>
            <w:tcBorders>
              <w:top w:val="nil"/>
              <w:left w:val="nil"/>
              <w:bottom w:val="nil"/>
              <w:right w:val="nil"/>
            </w:tcBorders>
          </w:tcPr>
          <w:p w14:paraId="217B1FB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B7CA678" w14:textId="77777777" w:rsidR="00FC120E" w:rsidRPr="00641ED5" w:rsidRDefault="00FC120E" w:rsidP="00755C74">
            <w:pPr>
              <w:pStyle w:val="AmColumnHeading"/>
            </w:pPr>
            <w:r w:rsidRPr="00641ED5">
              <w:t>Geänderter Text</w:t>
            </w:r>
          </w:p>
        </w:tc>
      </w:tr>
      <w:tr w:rsidR="00FC120E" w:rsidRPr="00641ED5" w14:paraId="31E7AB42" w14:textId="77777777" w:rsidTr="00755C74">
        <w:trPr>
          <w:jc w:val="center"/>
        </w:trPr>
        <w:tc>
          <w:tcPr>
            <w:tcW w:w="4876" w:type="dxa"/>
            <w:tcBorders>
              <w:top w:val="nil"/>
              <w:left w:val="nil"/>
              <w:bottom w:val="nil"/>
              <w:right w:val="nil"/>
            </w:tcBorders>
          </w:tcPr>
          <w:p w14:paraId="6B2ACFB9" w14:textId="77777777" w:rsidR="00FC120E" w:rsidRPr="00641ED5" w:rsidRDefault="00FC120E" w:rsidP="00755C74">
            <w:pPr>
              <w:pStyle w:val="Normal6a"/>
            </w:pPr>
            <w:r w:rsidRPr="00641ED5">
              <w:t>18.</w:t>
            </w:r>
            <w:r w:rsidRPr="00641ED5">
              <w:tab/>
              <w:t>begrüßt den Aktionsplan der EIB für erschwinglichen und nachhaltigen Wohnraum, im Rahmen dessen in den nächsten zwei Jahren Investitionen in Höhe von 10 Mrd. EUR geplant sind; weist auf die Ergebnisse der Analyse und des Treffens mit den Interessenträgern der EIB-Gruppe hin, denen zufolge schätzungsweise jährlich zusätzliche Investitionen im Umfang von 300 bis 400 Mrd. EUR notwendig wären, um 1,5 Millionen neue Wohneinheiten zu bauen und weitere 5 Millionen Wohneinheiten zu renovieren;</w:t>
            </w:r>
          </w:p>
        </w:tc>
        <w:tc>
          <w:tcPr>
            <w:tcW w:w="4876" w:type="dxa"/>
            <w:tcBorders>
              <w:top w:val="nil"/>
              <w:left w:val="nil"/>
              <w:bottom w:val="nil"/>
              <w:right w:val="nil"/>
            </w:tcBorders>
          </w:tcPr>
          <w:p w14:paraId="646FD913" w14:textId="77777777" w:rsidR="00FC120E" w:rsidRPr="00641ED5" w:rsidRDefault="00FC120E" w:rsidP="00755C74">
            <w:pPr>
              <w:pStyle w:val="Normal6a"/>
            </w:pPr>
            <w:r w:rsidRPr="00641ED5">
              <w:t>18.</w:t>
            </w:r>
            <w:r w:rsidRPr="00641ED5">
              <w:tab/>
              <w:t xml:space="preserve">begrüßt den Aktionsplan der EIB für erschwinglichen und nachhaltigen Wohnraum, im Rahmen dessen in den nächsten zwei Jahren Investitionen in Höhe von 10 Mrd. EUR geplant sind; weist auf die Ergebnisse der Analyse und des Treffens mit den Interessenträgern der EIB-Gruppe hin, denen zufolge schätzungsweise jährlich zusätzliche Investitionen im Umfang von 300 bis 400 Mrd. EUR notwendig wären, um 1,5 Millionen neue Wohneinheiten zu bauen und weitere 5 Millionen Wohneinheiten zu renovieren; </w:t>
            </w:r>
            <w:r w:rsidRPr="00641ED5">
              <w:rPr>
                <w:b/>
                <w:i/>
              </w:rPr>
              <w:t>fordert die EIB auf, noch mehr Mittel für Projekte in Bezug auf erschwinglichen Wohnraum in den Mitgliedstaaten zu mobilisieren; fordert die Bank auf, sich auf nachhaltige Stadtentwicklung zu konzentrieren, indem sichergestellt wird, dass der Bedarf der EU an Wohnraum und Infrastruktur für ein stärkeres, stärker von Zusammenhalt geprägtes und wohlhabenderes Europa gedeckt wird;</w:t>
            </w:r>
          </w:p>
        </w:tc>
      </w:tr>
    </w:tbl>
    <w:p w14:paraId="1FA1D866"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EF7773B" w14:textId="77777777" w:rsidR="00FC120E" w:rsidRPr="00641ED5" w:rsidRDefault="00FC120E" w:rsidP="00FC120E">
      <w:r w:rsidRPr="00641ED5">
        <w:rPr>
          <w:rStyle w:val="HideTWBExt"/>
        </w:rPr>
        <w:t>&lt;/Amend&gt;</w:t>
      </w:r>
    </w:p>
    <w:p w14:paraId="0FAC36A6"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231</w:t>
      </w:r>
      <w:r w:rsidRPr="00641ED5">
        <w:rPr>
          <w:rStyle w:val="HideTWBExt"/>
        </w:rPr>
        <w:t>&lt;/NumAm&gt;</w:t>
      </w:r>
    </w:p>
    <w:p w14:paraId="5CB94230"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4A2D1B01"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3F71E0F6" w14:textId="77777777" w:rsidR="00FC120E" w:rsidRPr="00641ED5" w:rsidRDefault="00FC120E" w:rsidP="00FC120E">
      <w:pPr>
        <w:pStyle w:val="NormalBold"/>
      </w:pPr>
      <w:r w:rsidRPr="00641ED5">
        <w:rPr>
          <w:rStyle w:val="HideTWBExt"/>
          <w:b w:val="0"/>
        </w:rPr>
        <w:t>&lt;/RepeatBlock-By&gt;</w:t>
      </w:r>
    </w:p>
    <w:p w14:paraId="0ED010EA"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F25A8CA" w14:textId="77777777" w:rsidR="00FC120E" w:rsidRPr="00641ED5" w:rsidRDefault="00FC120E" w:rsidP="00FC120E">
      <w:pPr>
        <w:pStyle w:val="NormalBold"/>
      </w:pPr>
      <w:r w:rsidRPr="00641ED5">
        <w:rPr>
          <w:rStyle w:val="HideTWBExt"/>
        </w:rPr>
        <w:t>&lt;Article&gt;</w:t>
      </w:r>
      <w:r w:rsidRPr="00641ED5">
        <w:t>Ziffer 18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A03C69B" w14:textId="77777777" w:rsidTr="00755C74">
        <w:trPr>
          <w:trHeight w:hRule="exact" w:val="240"/>
          <w:jc w:val="center"/>
        </w:trPr>
        <w:tc>
          <w:tcPr>
            <w:tcW w:w="9752" w:type="dxa"/>
            <w:gridSpan w:val="2"/>
            <w:tcBorders>
              <w:top w:val="nil"/>
              <w:left w:val="nil"/>
              <w:bottom w:val="nil"/>
              <w:right w:val="nil"/>
            </w:tcBorders>
          </w:tcPr>
          <w:p w14:paraId="42C927AC" w14:textId="77777777" w:rsidR="00FC120E" w:rsidRPr="00641ED5" w:rsidRDefault="00FC120E" w:rsidP="00755C74"/>
        </w:tc>
      </w:tr>
      <w:tr w:rsidR="00FC120E" w:rsidRPr="00641ED5" w14:paraId="18BA4F73" w14:textId="77777777" w:rsidTr="00755C74">
        <w:trPr>
          <w:trHeight w:val="240"/>
          <w:jc w:val="center"/>
        </w:trPr>
        <w:tc>
          <w:tcPr>
            <w:tcW w:w="4876" w:type="dxa"/>
            <w:tcBorders>
              <w:top w:val="nil"/>
              <w:left w:val="nil"/>
              <w:bottom w:val="nil"/>
              <w:right w:val="nil"/>
            </w:tcBorders>
          </w:tcPr>
          <w:p w14:paraId="3DE6E8F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E8468EE" w14:textId="77777777" w:rsidR="00FC120E" w:rsidRPr="00641ED5" w:rsidRDefault="00FC120E" w:rsidP="00755C74">
            <w:pPr>
              <w:pStyle w:val="AmColumnHeading"/>
            </w:pPr>
            <w:r w:rsidRPr="00641ED5">
              <w:t>Geänderter Text</w:t>
            </w:r>
          </w:p>
        </w:tc>
      </w:tr>
      <w:tr w:rsidR="00FC120E" w:rsidRPr="00641ED5" w14:paraId="6769099E" w14:textId="77777777" w:rsidTr="00755C74">
        <w:trPr>
          <w:jc w:val="center"/>
        </w:trPr>
        <w:tc>
          <w:tcPr>
            <w:tcW w:w="4876" w:type="dxa"/>
            <w:tcBorders>
              <w:top w:val="nil"/>
              <w:left w:val="nil"/>
              <w:bottom w:val="nil"/>
              <w:right w:val="nil"/>
            </w:tcBorders>
          </w:tcPr>
          <w:p w14:paraId="3E86B237" w14:textId="77777777" w:rsidR="00FC120E" w:rsidRPr="00641ED5" w:rsidRDefault="00FC120E" w:rsidP="00755C74">
            <w:pPr>
              <w:pStyle w:val="Normal6a"/>
            </w:pPr>
          </w:p>
        </w:tc>
        <w:tc>
          <w:tcPr>
            <w:tcW w:w="4876" w:type="dxa"/>
            <w:tcBorders>
              <w:top w:val="nil"/>
              <w:left w:val="nil"/>
              <w:bottom w:val="nil"/>
              <w:right w:val="nil"/>
            </w:tcBorders>
          </w:tcPr>
          <w:p w14:paraId="506FADBD" w14:textId="77777777" w:rsidR="00FC120E" w:rsidRPr="00641ED5" w:rsidRDefault="00FC120E" w:rsidP="00755C74">
            <w:pPr>
              <w:pStyle w:val="Normal6a"/>
            </w:pPr>
            <w:r w:rsidRPr="00641ED5">
              <w:rPr>
                <w:b/>
                <w:i/>
              </w:rPr>
              <w:t>18a.</w:t>
            </w:r>
            <w:r w:rsidRPr="00641ED5">
              <w:tab/>
            </w:r>
            <w:r w:rsidRPr="00641ED5">
              <w:rPr>
                <w:b/>
                <w:i/>
              </w:rPr>
              <w:t>fordert die EIB auf, die unterschiedliche Belastung der verschiedenen Einkommensgruppen und Familienstrukturen durch Wohnkosten zu berücksichtigen, zumal einige einkommensschwache Bevölkerungsgruppen von Ausgrenzung bedroht sind; fordert die EIB auf, konkrete Ziele für den Anteil von Wohnprojekten für die schutzbedürftigsten und einkommensschwächsten Bevölkerungsgruppen festzulegen und konkrete Investitionskapazitäten für gemeinnützige, hochwertige und energieeffiziente Sozialwohnungen für diese Gruppen vorzusehen; fordert die EIB auf, mit anderen europäischen öffentlichen Investitionsbanken, lokalen öffentlichen Finanzinstitutionen, lokalen Behörden sowie Wohnungsbaugenossenschaften und Unternehmen des sozialen Wohnungsbaus zusammenzuarbeiten, um Wohnraumlösungen für schutzbedürftige und einkommensschwache Gruppen zu finanzieren;</w:t>
            </w:r>
          </w:p>
        </w:tc>
      </w:tr>
    </w:tbl>
    <w:p w14:paraId="43A2EA0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BFA1E5C" w14:textId="77777777" w:rsidR="00FC120E" w:rsidRPr="00641ED5" w:rsidRDefault="00FC120E" w:rsidP="00FC120E">
      <w:r w:rsidRPr="00641ED5">
        <w:rPr>
          <w:rStyle w:val="HideTWBExt"/>
        </w:rPr>
        <w:t>&lt;/Amend&gt;</w:t>
      </w:r>
    </w:p>
    <w:p w14:paraId="060D7A2F"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232</w:t>
      </w:r>
      <w:r w:rsidRPr="00641ED5">
        <w:rPr>
          <w:rStyle w:val="HideTWBExt"/>
        </w:rPr>
        <w:t>&lt;/NumAm&gt;</w:t>
      </w:r>
    </w:p>
    <w:p w14:paraId="4E151A71"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1AA431D3" w14:textId="77777777" w:rsidR="00FC120E" w:rsidRPr="00641ED5" w:rsidRDefault="00FC120E" w:rsidP="00FC120E">
      <w:pPr>
        <w:pStyle w:val="NormalBold"/>
      </w:pPr>
      <w:r w:rsidRPr="00641ED5">
        <w:rPr>
          <w:rStyle w:val="HideTWBExt"/>
          <w:b w:val="0"/>
        </w:rPr>
        <w:t>&lt;/RepeatBlock-By&gt;</w:t>
      </w:r>
    </w:p>
    <w:p w14:paraId="28183E2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515111F" w14:textId="77777777" w:rsidR="00FC120E" w:rsidRPr="00641ED5" w:rsidRDefault="00FC120E" w:rsidP="00FC120E">
      <w:pPr>
        <w:pStyle w:val="NormalBold"/>
      </w:pPr>
      <w:r w:rsidRPr="00641ED5">
        <w:rPr>
          <w:rStyle w:val="HideTWBExt"/>
        </w:rPr>
        <w:t>&lt;Article&gt;</w:t>
      </w:r>
      <w:r w:rsidRPr="00641ED5">
        <w:t>Ziffer 18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0945332" w14:textId="77777777" w:rsidTr="00755C74">
        <w:trPr>
          <w:trHeight w:hRule="exact" w:val="240"/>
          <w:jc w:val="center"/>
        </w:trPr>
        <w:tc>
          <w:tcPr>
            <w:tcW w:w="9752" w:type="dxa"/>
            <w:gridSpan w:val="2"/>
            <w:tcBorders>
              <w:top w:val="nil"/>
              <w:left w:val="nil"/>
              <w:bottom w:val="nil"/>
              <w:right w:val="nil"/>
            </w:tcBorders>
          </w:tcPr>
          <w:p w14:paraId="543E9985" w14:textId="77777777" w:rsidR="00FC120E" w:rsidRPr="00641ED5" w:rsidRDefault="00FC120E" w:rsidP="00755C74"/>
        </w:tc>
      </w:tr>
      <w:tr w:rsidR="00FC120E" w:rsidRPr="00641ED5" w14:paraId="332CADE1" w14:textId="77777777" w:rsidTr="00755C74">
        <w:trPr>
          <w:trHeight w:val="240"/>
          <w:jc w:val="center"/>
        </w:trPr>
        <w:tc>
          <w:tcPr>
            <w:tcW w:w="4876" w:type="dxa"/>
            <w:tcBorders>
              <w:top w:val="nil"/>
              <w:left w:val="nil"/>
              <w:bottom w:val="nil"/>
              <w:right w:val="nil"/>
            </w:tcBorders>
          </w:tcPr>
          <w:p w14:paraId="55484A67"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15B35D3" w14:textId="77777777" w:rsidR="00FC120E" w:rsidRPr="00641ED5" w:rsidRDefault="00FC120E" w:rsidP="00755C74">
            <w:pPr>
              <w:pStyle w:val="AmColumnHeading"/>
            </w:pPr>
            <w:r w:rsidRPr="00641ED5">
              <w:t>Geänderter Text</w:t>
            </w:r>
          </w:p>
        </w:tc>
      </w:tr>
      <w:tr w:rsidR="00FC120E" w:rsidRPr="00641ED5" w14:paraId="129CBBA3" w14:textId="77777777" w:rsidTr="00755C74">
        <w:trPr>
          <w:jc w:val="center"/>
        </w:trPr>
        <w:tc>
          <w:tcPr>
            <w:tcW w:w="4876" w:type="dxa"/>
            <w:tcBorders>
              <w:top w:val="nil"/>
              <w:left w:val="nil"/>
              <w:bottom w:val="nil"/>
              <w:right w:val="nil"/>
            </w:tcBorders>
          </w:tcPr>
          <w:p w14:paraId="54175C7D" w14:textId="77777777" w:rsidR="00FC120E" w:rsidRPr="00641ED5" w:rsidRDefault="00FC120E" w:rsidP="00755C74">
            <w:pPr>
              <w:pStyle w:val="Normal6a"/>
            </w:pPr>
          </w:p>
        </w:tc>
        <w:tc>
          <w:tcPr>
            <w:tcW w:w="4876" w:type="dxa"/>
            <w:tcBorders>
              <w:top w:val="nil"/>
              <w:left w:val="nil"/>
              <w:bottom w:val="nil"/>
              <w:right w:val="nil"/>
            </w:tcBorders>
          </w:tcPr>
          <w:p w14:paraId="1F4419C1" w14:textId="77777777" w:rsidR="00FC120E" w:rsidRPr="00641ED5" w:rsidRDefault="00FC120E" w:rsidP="00755C74">
            <w:pPr>
              <w:pStyle w:val="Normal6a"/>
            </w:pPr>
            <w:r w:rsidRPr="00641ED5">
              <w:rPr>
                <w:b/>
                <w:i/>
              </w:rPr>
              <w:t>18a.</w:t>
            </w:r>
            <w:r w:rsidRPr="00641ED5">
              <w:tab/>
            </w:r>
            <w:r w:rsidRPr="00641ED5">
              <w:rPr>
                <w:b/>
                <w:i/>
              </w:rPr>
              <w:t>begrüßt, dass die EIB-Gruppe Landwirtschaft und Bioökonomie zu ihren wichtigsten Prioritäten zählt; betont, dass die Landwirtschaft ein wichtiger Motor für Wachstum und Entwicklung in ländlichen Gebieten ist und dass die Verstärkung der Unterstützung und Förderung von Innovationen für diesen lebenswichtigen Sektor eine wesentliche Rolle bei der Sicherstellung der Ernährungssicherheit spielt; hebt die finanziellen Herausforderungen hervor, mit denen Landwirte, insbesondere junge Landwirte, konfrontiert sind, und stellt fest, dass die Erfolgsquoten von Landwirten und Unternehmen in diesem Sektor bei der Beantragung von Finanzmitteln geringer ausfallen; fordert die EIB-Gruppe auf, ihr Engagement im Agrarsektor zu verstärken, indem sie den Zugang zu Finanzierungen verbessert;</w:t>
            </w:r>
          </w:p>
        </w:tc>
      </w:tr>
    </w:tbl>
    <w:p w14:paraId="21D70A5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1B5B427" w14:textId="77777777" w:rsidR="00FC120E" w:rsidRPr="00641ED5" w:rsidRDefault="00FC120E" w:rsidP="00FC120E">
      <w:r w:rsidRPr="00641ED5">
        <w:rPr>
          <w:rStyle w:val="HideTWBExt"/>
        </w:rPr>
        <w:t>&lt;/Amend&gt;</w:t>
      </w:r>
    </w:p>
    <w:p w14:paraId="6E745520"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233</w:t>
      </w:r>
      <w:r w:rsidRPr="00641ED5">
        <w:rPr>
          <w:rStyle w:val="HideTWBExt"/>
        </w:rPr>
        <w:t>&lt;/NumAm&gt;</w:t>
      </w:r>
    </w:p>
    <w:p w14:paraId="7FF2AD6C" w14:textId="77777777" w:rsidR="00FC120E" w:rsidRPr="00641ED5" w:rsidRDefault="00FC120E" w:rsidP="00FC120E">
      <w:pPr>
        <w:pStyle w:val="NormalBold"/>
      </w:pPr>
      <w:r w:rsidRPr="00641ED5">
        <w:rPr>
          <w:rStyle w:val="HideTWBExt"/>
          <w:b w:val="0"/>
        </w:rPr>
        <w:t>&lt;RepeatBlock-By&gt;&lt;Members&gt;</w:t>
      </w:r>
      <w:r w:rsidRPr="00641ED5">
        <w:t>Marco Falcone</w:t>
      </w:r>
      <w:r w:rsidRPr="00641ED5">
        <w:rPr>
          <w:rStyle w:val="HideTWBExt"/>
          <w:b w:val="0"/>
        </w:rPr>
        <w:t>&lt;/Members&gt;</w:t>
      </w:r>
    </w:p>
    <w:p w14:paraId="1BF411BB" w14:textId="77777777" w:rsidR="00FC120E" w:rsidRPr="00641ED5" w:rsidRDefault="00FC120E" w:rsidP="00FC120E">
      <w:pPr>
        <w:pStyle w:val="NormalBold"/>
      </w:pPr>
      <w:r w:rsidRPr="00641ED5">
        <w:rPr>
          <w:rStyle w:val="HideTWBExt"/>
          <w:b w:val="0"/>
        </w:rPr>
        <w:t>&lt;/RepeatBlock-By&gt;</w:t>
      </w:r>
    </w:p>
    <w:p w14:paraId="7D58F26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8580720" w14:textId="77777777" w:rsidR="00FC120E" w:rsidRPr="00641ED5" w:rsidRDefault="00FC120E" w:rsidP="00FC120E">
      <w:pPr>
        <w:pStyle w:val="NormalBold"/>
      </w:pPr>
      <w:r w:rsidRPr="00641ED5">
        <w:rPr>
          <w:rStyle w:val="HideTWBExt"/>
        </w:rPr>
        <w:t>&lt;Article&gt;</w:t>
      </w:r>
      <w:r w:rsidRPr="00641ED5">
        <w:t>Ziffer 18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12EA3D6" w14:textId="77777777" w:rsidTr="00755C74">
        <w:trPr>
          <w:trHeight w:hRule="exact" w:val="240"/>
          <w:jc w:val="center"/>
        </w:trPr>
        <w:tc>
          <w:tcPr>
            <w:tcW w:w="9752" w:type="dxa"/>
            <w:gridSpan w:val="2"/>
            <w:tcBorders>
              <w:top w:val="nil"/>
              <w:left w:val="nil"/>
              <w:bottom w:val="nil"/>
              <w:right w:val="nil"/>
            </w:tcBorders>
          </w:tcPr>
          <w:p w14:paraId="441628F9" w14:textId="77777777" w:rsidR="00FC120E" w:rsidRPr="00641ED5" w:rsidRDefault="00FC120E" w:rsidP="00755C74"/>
        </w:tc>
      </w:tr>
      <w:tr w:rsidR="00FC120E" w:rsidRPr="00641ED5" w14:paraId="7F7D9FF2" w14:textId="77777777" w:rsidTr="00755C74">
        <w:trPr>
          <w:trHeight w:val="240"/>
          <w:jc w:val="center"/>
        </w:trPr>
        <w:tc>
          <w:tcPr>
            <w:tcW w:w="4876" w:type="dxa"/>
            <w:tcBorders>
              <w:top w:val="nil"/>
              <w:left w:val="nil"/>
              <w:bottom w:val="nil"/>
              <w:right w:val="nil"/>
            </w:tcBorders>
          </w:tcPr>
          <w:p w14:paraId="1550183E"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CBED1A6" w14:textId="77777777" w:rsidR="00FC120E" w:rsidRPr="00641ED5" w:rsidRDefault="00FC120E" w:rsidP="00755C74">
            <w:pPr>
              <w:pStyle w:val="AmColumnHeading"/>
            </w:pPr>
            <w:r w:rsidRPr="00641ED5">
              <w:t>Geänderter Text</w:t>
            </w:r>
          </w:p>
        </w:tc>
      </w:tr>
      <w:tr w:rsidR="00FC120E" w:rsidRPr="00641ED5" w14:paraId="411D1399" w14:textId="77777777" w:rsidTr="00755C74">
        <w:trPr>
          <w:jc w:val="center"/>
        </w:trPr>
        <w:tc>
          <w:tcPr>
            <w:tcW w:w="4876" w:type="dxa"/>
            <w:tcBorders>
              <w:top w:val="nil"/>
              <w:left w:val="nil"/>
              <w:bottom w:val="nil"/>
              <w:right w:val="nil"/>
            </w:tcBorders>
          </w:tcPr>
          <w:p w14:paraId="116E1488" w14:textId="77777777" w:rsidR="00FC120E" w:rsidRPr="00641ED5" w:rsidRDefault="00FC120E" w:rsidP="00755C74">
            <w:pPr>
              <w:pStyle w:val="Normal6a"/>
            </w:pPr>
          </w:p>
        </w:tc>
        <w:tc>
          <w:tcPr>
            <w:tcW w:w="4876" w:type="dxa"/>
            <w:tcBorders>
              <w:top w:val="nil"/>
              <w:left w:val="nil"/>
              <w:bottom w:val="nil"/>
              <w:right w:val="nil"/>
            </w:tcBorders>
          </w:tcPr>
          <w:p w14:paraId="47166492" w14:textId="77777777" w:rsidR="00FC120E" w:rsidRPr="00641ED5" w:rsidRDefault="00FC120E" w:rsidP="00755C74">
            <w:pPr>
              <w:pStyle w:val="Normal6a"/>
            </w:pPr>
            <w:r w:rsidRPr="00641ED5">
              <w:rPr>
                <w:b/>
                <w:i/>
              </w:rPr>
              <w:t>18a.</w:t>
            </w:r>
            <w:r w:rsidRPr="00641ED5">
              <w:tab/>
            </w:r>
            <w:r w:rsidRPr="00641ED5">
              <w:rPr>
                <w:b/>
                <w:i/>
              </w:rPr>
              <w:t>fordert die EIB auf, ihr Engagement für die Beschäftigung junger Menschen zu verstärken, insbesondere durch die Unterstützung von Projekten und Investitionen, die auf Inselregionen und wirtschaftlich schwache Gebiete in der EU ausgerichtet sind; ersucht die EIB, spezifische Mittel für Programme zur Förderung des Unternehmertums junger Menschen, des Zugangs zu Beschäftigung, beruflicher Bildung und Innovation bereitzustellen, um zu einer gerechteren und inklusiveren territorialen Entwicklung beizutragen und Anreize für die Abwanderung von Fachkräften zu unterbinden;</w:t>
            </w:r>
          </w:p>
        </w:tc>
      </w:tr>
    </w:tbl>
    <w:p w14:paraId="1385B744"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{IT}</w:t>
      </w:r>
      <w:r w:rsidRPr="00641ED5">
        <w:t>it</w:t>
      </w:r>
      <w:r w:rsidRPr="00641ED5">
        <w:rPr>
          <w:rStyle w:val="HideTWBExt"/>
        </w:rPr>
        <w:t>&lt;/Original&gt;</w:t>
      </w:r>
    </w:p>
    <w:p w14:paraId="0BD467A6" w14:textId="77777777" w:rsidR="00FC120E" w:rsidRPr="00641ED5" w:rsidRDefault="00FC120E" w:rsidP="00FC120E">
      <w:r w:rsidRPr="00641ED5">
        <w:rPr>
          <w:rStyle w:val="HideTWBExt"/>
        </w:rPr>
        <w:t>&lt;/Amend&gt;</w:t>
      </w:r>
    </w:p>
    <w:p w14:paraId="5037DF1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234</w:t>
      </w:r>
      <w:r w:rsidRPr="00641ED5">
        <w:rPr>
          <w:rStyle w:val="HideTWBExt"/>
        </w:rPr>
        <w:t>&lt;/NumAm&gt;</w:t>
      </w:r>
    </w:p>
    <w:p w14:paraId="0A772199"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175097B1" w14:textId="77777777" w:rsidR="00FC120E" w:rsidRPr="00641ED5" w:rsidRDefault="00FC120E" w:rsidP="00FC120E">
      <w:pPr>
        <w:pStyle w:val="NormalBold"/>
      </w:pPr>
      <w:r w:rsidRPr="00641ED5">
        <w:rPr>
          <w:rStyle w:val="HideTWBExt"/>
          <w:b w:val="0"/>
        </w:rPr>
        <w:t>&lt;/RepeatBlock-By&gt;</w:t>
      </w:r>
    </w:p>
    <w:p w14:paraId="09D8221E"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3A190F2" w14:textId="77777777" w:rsidR="00FC120E" w:rsidRPr="00641ED5" w:rsidRDefault="00FC120E" w:rsidP="00FC120E">
      <w:pPr>
        <w:pStyle w:val="NormalBold"/>
      </w:pPr>
      <w:r w:rsidRPr="00641ED5">
        <w:rPr>
          <w:rStyle w:val="HideTWBExt"/>
        </w:rPr>
        <w:t>&lt;Article&gt;</w:t>
      </w:r>
      <w:r w:rsidRPr="00641ED5">
        <w:t>Ziffer 18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6B5DF95" w14:textId="77777777" w:rsidTr="00755C74">
        <w:trPr>
          <w:trHeight w:hRule="exact" w:val="240"/>
          <w:jc w:val="center"/>
        </w:trPr>
        <w:tc>
          <w:tcPr>
            <w:tcW w:w="9752" w:type="dxa"/>
            <w:gridSpan w:val="2"/>
            <w:tcBorders>
              <w:top w:val="nil"/>
              <w:left w:val="nil"/>
              <w:bottom w:val="nil"/>
              <w:right w:val="nil"/>
            </w:tcBorders>
          </w:tcPr>
          <w:p w14:paraId="284268A9" w14:textId="77777777" w:rsidR="00FC120E" w:rsidRPr="00641ED5" w:rsidRDefault="00FC120E" w:rsidP="00755C74"/>
        </w:tc>
      </w:tr>
      <w:tr w:rsidR="00FC120E" w:rsidRPr="00641ED5" w14:paraId="269F5B2D" w14:textId="77777777" w:rsidTr="00755C74">
        <w:trPr>
          <w:trHeight w:val="240"/>
          <w:jc w:val="center"/>
        </w:trPr>
        <w:tc>
          <w:tcPr>
            <w:tcW w:w="4876" w:type="dxa"/>
            <w:tcBorders>
              <w:top w:val="nil"/>
              <w:left w:val="nil"/>
              <w:bottom w:val="nil"/>
              <w:right w:val="nil"/>
            </w:tcBorders>
          </w:tcPr>
          <w:p w14:paraId="5A4F15D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705DA95" w14:textId="77777777" w:rsidR="00FC120E" w:rsidRPr="00641ED5" w:rsidRDefault="00FC120E" w:rsidP="00755C74">
            <w:pPr>
              <w:pStyle w:val="AmColumnHeading"/>
            </w:pPr>
            <w:r w:rsidRPr="00641ED5">
              <w:t>Geänderter Text</w:t>
            </w:r>
          </w:p>
        </w:tc>
      </w:tr>
      <w:tr w:rsidR="00FC120E" w:rsidRPr="00641ED5" w14:paraId="0097CE79" w14:textId="77777777" w:rsidTr="00755C74">
        <w:trPr>
          <w:jc w:val="center"/>
        </w:trPr>
        <w:tc>
          <w:tcPr>
            <w:tcW w:w="4876" w:type="dxa"/>
            <w:tcBorders>
              <w:top w:val="nil"/>
              <w:left w:val="nil"/>
              <w:bottom w:val="nil"/>
              <w:right w:val="nil"/>
            </w:tcBorders>
          </w:tcPr>
          <w:p w14:paraId="4A79870B" w14:textId="77777777" w:rsidR="00FC120E" w:rsidRPr="00641ED5" w:rsidRDefault="00FC120E" w:rsidP="00755C74">
            <w:pPr>
              <w:pStyle w:val="Normal6a"/>
            </w:pPr>
          </w:p>
        </w:tc>
        <w:tc>
          <w:tcPr>
            <w:tcW w:w="4876" w:type="dxa"/>
            <w:tcBorders>
              <w:top w:val="nil"/>
              <w:left w:val="nil"/>
              <w:bottom w:val="nil"/>
              <w:right w:val="nil"/>
            </w:tcBorders>
          </w:tcPr>
          <w:p w14:paraId="333E8597" w14:textId="77777777" w:rsidR="00FC120E" w:rsidRPr="00641ED5" w:rsidRDefault="00FC120E" w:rsidP="00755C74">
            <w:pPr>
              <w:pStyle w:val="Normal6a"/>
            </w:pPr>
            <w:r w:rsidRPr="00641ED5">
              <w:rPr>
                <w:b/>
                <w:i/>
              </w:rPr>
              <w:t>18a.</w:t>
            </w:r>
            <w:r w:rsidRPr="00641ED5">
              <w:tab/>
            </w:r>
            <w:r w:rsidRPr="00641ED5">
              <w:rPr>
                <w:b/>
                <w:i/>
              </w:rPr>
              <w:t>begrüßt die Absicht der EIB, unterstützende finanzielle und Beratungsleistungen für erschwinglichen Wohnraum, insbesondere für jüngere Generationen, auszuweiten und stärkeren Wert auf Forschung und Innovation zu legen; befürwortet eine enge Synergie und einen intensiven Austausch mit der Kommission, Kommunen und lokalen Behörden, Wohnungsbaugenossenschaften, Wohnungsbauverbänden und dem Bausektor, um bewährte Verfahren auszutauschen und die europaweite Zusammenarbeit oder zumindest transnationale Projekte zu fördern;</w:t>
            </w:r>
          </w:p>
        </w:tc>
      </w:tr>
    </w:tbl>
    <w:p w14:paraId="5AD8988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2613396" w14:textId="77777777" w:rsidR="00FC120E" w:rsidRPr="00641ED5" w:rsidRDefault="00FC120E" w:rsidP="00FC120E">
      <w:r w:rsidRPr="00641ED5">
        <w:rPr>
          <w:rStyle w:val="HideTWBExt"/>
        </w:rPr>
        <w:t>&lt;/Amend&gt;</w:t>
      </w:r>
    </w:p>
    <w:p w14:paraId="166A5BE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235</w:t>
      </w:r>
      <w:r w:rsidRPr="00641ED5">
        <w:rPr>
          <w:rStyle w:val="HideTWBExt"/>
        </w:rPr>
        <w:t>&lt;/NumAm&gt;</w:t>
      </w:r>
    </w:p>
    <w:p w14:paraId="09556CA4" w14:textId="77777777" w:rsidR="00FC120E" w:rsidRPr="00641ED5" w:rsidRDefault="00FC120E" w:rsidP="00FC120E">
      <w:pPr>
        <w:pStyle w:val="NormalBold"/>
      </w:pPr>
      <w:r w:rsidRPr="00641ED5">
        <w:rPr>
          <w:rStyle w:val="HideTWBExt"/>
          <w:b w:val="0"/>
        </w:rPr>
        <w:t>&lt;RepeatBlock-By&gt;&lt;Members&gt;</w:t>
      </w:r>
      <w:r w:rsidRPr="00641ED5">
        <w:t>Marc Botenga</w:t>
      </w:r>
      <w:r w:rsidRPr="00641ED5">
        <w:rPr>
          <w:rStyle w:val="HideTWBExt"/>
          <w:b w:val="0"/>
        </w:rPr>
        <w:t>&lt;/Members&gt;</w:t>
      </w:r>
    </w:p>
    <w:p w14:paraId="2D358561" w14:textId="77777777" w:rsidR="00FC120E" w:rsidRPr="00641ED5" w:rsidRDefault="00FC120E" w:rsidP="00FC120E">
      <w:pPr>
        <w:pStyle w:val="NormalBold"/>
      </w:pPr>
      <w:r w:rsidRPr="00641ED5">
        <w:rPr>
          <w:rStyle w:val="HideTWBExt"/>
          <w:b w:val="0"/>
        </w:rPr>
        <w:t>&lt;/RepeatBlock-By&gt;</w:t>
      </w:r>
    </w:p>
    <w:p w14:paraId="794A9DBF"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E929B7A" w14:textId="77777777" w:rsidR="00FC120E" w:rsidRPr="00641ED5" w:rsidRDefault="00FC120E" w:rsidP="00FC120E">
      <w:pPr>
        <w:pStyle w:val="NormalBold"/>
      </w:pPr>
      <w:r w:rsidRPr="00641ED5">
        <w:rPr>
          <w:rStyle w:val="HideTWBExt"/>
        </w:rPr>
        <w:t>&lt;Article&gt;</w:t>
      </w:r>
      <w:r w:rsidRPr="00641ED5">
        <w:t>Ziffer 18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6F90392" w14:textId="77777777" w:rsidTr="00755C74">
        <w:trPr>
          <w:trHeight w:hRule="exact" w:val="240"/>
          <w:jc w:val="center"/>
        </w:trPr>
        <w:tc>
          <w:tcPr>
            <w:tcW w:w="9752" w:type="dxa"/>
            <w:gridSpan w:val="2"/>
            <w:tcBorders>
              <w:top w:val="nil"/>
              <w:left w:val="nil"/>
              <w:bottom w:val="nil"/>
              <w:right w:val="nil"/>
            </w:tcBorders>
          </w:tcPr>
          <w:p w14:paraId="19637129" w14:textId="77777777" w:rsidR="00FC120E" w:rsidRPr="00641ED5" w:rsidRDefault="00FC120E" w:rsidP="00755C74"/>
        </w:tc>
      </w:tr>
      <w:tr w:rsidR="00FC120E" w:rsidRPr="00641ED5" w14:paraId="6EAB302B" w14:textId="77777777" w:rsidTr="00755C74">
        <w:trPr>
          <w:trHeight w:val="240"/>
          <w:jc w:val="center"/>
        </w:trPr>
        <w:tc>
          <w:tcPr>
            <w:tcW w:w="4876" w:type="dxa"/>
            <w:tcBorders>
              <w:top w:val="nil"/>
              <w:left w:val="nil"/>
              <w:bottom w:val="nil"/>
              <w:right w:val="nil"/>
            </w:tcBorders>
          </w:tcPr>
          <w:p w14:paraId="6A0AAB10"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6517967" w14:textId="77777777" w:rsidR="00FC120E" w:rsidRPr="00641ED5" w:rsidRDefault="00FC120E" w:rsidP="00755C74">
            <w:pPr>
              <w:pStyle w:val="AmColumnHeading"/>
            </w:pPr>
            <w:r w:rsidRPr="00641ED5">
              <w:t>Geänderter Text</w:t>
            </w:r>
          </w:p>
        </w:tc>
      </w:tr>
      <w:tr w:rsidR="00FC120E" w:rsidRPr="00641ED5" w14:paraId="4489DC83" w14:textId="77777777" w:rsidTr="00755C74">
        <w:trPr>
          <w:jc w:val="center"/>
        </w:trPr>
        <w:tc>
          <w:tcPr>
            <w:tcW w:w="4876" w:type="dxa"/>
            <w:tcBorders>
              <w:top w:val="nil"/>
              <w:left w:val="nil"/>
              <w:bottom w:val="nil"/>
              <w:right w:val="nil"/>
            </w:tcBorders>
          </w:tcPr>
          <w:p w14:paraId="3863D3F6" w14:textId="77777777" w:rsidR="00FC120E" w:rsidRPr="00641ED5" w:rsidRDefault="00FC120E" w:rsidP="00755C74">
            <w:pPr>
              <w:pStyle w:val="Normal6a"/>
            </w:pPr>
          </w:p>
        </w:tc>
        <w:tc>
          <w:tcPr>
            <w:tcW w:w="4876" w:type="dxa"/>
            <w:tcBorders>
              <w:top w:val="nil"/>
              <w:left w:val="nil"/>
              <w:bottom w:val="nil"/>
              <w:right w:val="nil"/>
            </w:tcBorders>
          </w:tcPr>
          <w:p w14:paraId="68C76566" w14:textId="77777777" w:rsidR="00FC120E" w:rsidRPr="00641ED5" w:rsidRDefault="00FC120E" w:rsidP="00755C74">
            <w:pPr>
              <w:pStyle w:val="Normal6a"/>
            </w:pPr>
            <w:r w:rsidRPr="00641ED5">
              <w:rPr>
                <w:b/>
                <w:i/>
              </w:rPr>
              <w:t>18a.</w:t>
            </w:r>
            <w:r w:rsidRPr="00641ED5">
              <w:tab/>
            </w:r>
            <w:r w:rsidRPr="00641ED5">
              <w:rPr>
                <w:b/>
                <w:i/>
              </w:rPr>
              <w:t>hält das Finanzprodukt „Aktionsplan für erschwinglichen und nachhaltigen Wohnraum“ angesichts der Tatsache, dass der dringendste soziale Bedarf in Sachen Wohnraumsanierung bei einkommensschwachen Haushalten liegt, für diesen Zweck für ungeeignet;</w:t>
            </w:r>
          </w:p>
        </w:tc>
      </w:tr>
    </w:tbl>
    <w:p w14:paraId="77DD5AF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1F88E1B" w14:textId="77777777" w:rsidR="00FC120E" w:rsidRPr="00641ED5" w:rsidRDefault="00FC120E" w:rsidP="00FC120E">
      <w:r w:rsidRPr="00641ED5">
        <w:rPr>
          <w:rStyle w:val="HideTWBExt"/>
        </w:rPr>
        <w:t>&lt;/Amend&gt;</w:t>
      </w:r>
    </w:p>
    <w:p w14:paraId="3384D63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236</w:t>
      </w:r>
      <w:r w:rsidRPr="00641ED5">
        <w:rPr>
          <w:rStyle w:val="HideTWBExt"/>
        </w:rPr>
        <w:t>&lt;/NumAm&gt;</w:t>
      </w:r>
    </w:p>
    <w:p w14:paraId="0A1A0453" w14:textId="77777777" w:rsidR="00FC120E" w:rsidRPr="00641ED5" w:rsidRDefault="00FC120E" w:rsidP="00FC120E">
      <w:pPr>
        <w:pStyle w:val="NormalBold"/>
      </w:pPr>
      <w:r w:rsidRPr="00641ED5">
        <w:rPr>
          <w:rStyle w:val="HideTWBExt"/>
          <w:b w:val="0"/>
        </w:rPr>
        <w:t>&lt;RepeatBlock-By&gt;&lt;Members&gt;</w:t>
      </w:r>
      <w:r w:rsidRPr="00641ED5">
        <w:t>Marc Botenga</w:t>
      </w:r>
      <w:r w:rsidRPr="00641ED5">
        <w:rPr>
          <w:rStyle w:val="HideTWBExt"/>
          <w:b w:val="0"/>
        </w:rPr>
        <w:t>&lt;/Members&gt;</w:t>
      </w:r>
    </w:p>
    <w:p w14:paraId="2324948F" w14:textId="77777777" w:rsidR="00FC120E" w:rsidRPr="00641ED5" w:rsidRDefault="00FC120E" w:rsidP="00FC120E">
      <w:pPr>
        <w:pStyle w:val="NormalBold"/>
      </w:pPr>
      <w:r w:rsidRPr="00641ED5">
        <w:rPr>
          <w:rStyle w:val="HideTWBExt"/>
          <w:b w:val="0"/>
        </w:rPr>
        <w:t>&lt;/RepeatBlock-By&gt;</w:t>
      </w:r>
    </w:p>
    <w:p w14:paraId="4D63F27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E5981C5" w14:textId="77777777" w:rsidR="00FC120E" w:rsidRPr="00641ED5" w:rsidRDefault="00FC120E" w:rsidP="00FC120E">
      <w:pPr>
        <w:pStyle w:val="NormalBold"/>
      </w:pPr>
      <w:r w:rsidRPr="00641ED5">
        <w:rPr>
          <w:rStyle w:val="HideTWBExt"/>
        </w:rPr>
        <w:t>&lt;Article&gt;</w:t>
      </w:r>
      <w:r w:rsidRPr="00641ED5">
        <w:t>Ziffer 18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7136202" w14:textId="77777777" w:rsidTr="00755C74">
        <w:trPr>
          <w:trHeight w:hRule="exact" w:val="240"/>
          <w:jc w:val="center"/>
        </w:trPr>
        <w:tc>
          <w:tcPr>
            <w:tcW w:w="9752" w:type="dxa"/>
            <w:gridSpan w:val="2"/>
            <w:tcBorders>
              <w:top w:val="nil"/>
              <w:left w:val="nil"/>
              <w:bottom w:val="nil"/>
              <w:right w:val="nil"/>
            </w:tcBorders>
          </w:tcPr>
          <w:p w14:paraId="1AD4216F" w14:textId="77777777" w:rsidR="00FC120E" w:rsidRPr="00641ED5" w:rsidRDefault="00FC120E" w:rsidP="00755C74"/>
        </w:tc>
      </w:tr>
      <w:tr w:rsidR="00FC120E" w:rsidRPr="00641ED5" w14:paraId="1AB89AC5" w14:textId="77777777" w:rsidTr="00755C74">
        <w:trPr>
          <w:trHeight w:val="240"/>
          <w:jc w:val="center"/>
        </w:trPr>
        <w:tc>
          <w:tcPr>
            <w:tcW w:w="4876" w:type="dxa"/>
            <w:tcBorders>
              <w:top w:val="nil"/>
              <w:left w:val="nil"/>
              <w:bottom w:val="nil"/>
              <w:right w:val="nil"/>
            </w:tcBorders>
          </w:tcPr>
          <w:p w14:paraId="1DA3D9E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1EAE0A3" w14:textId="77777777" w:rsidR="00FC120E" w:rsidRPr="00641ED5" w:rsidRDefault="00FC120E" w:rsidP="00755C74">
            <w:pPr>
              <w:pStyle w:val="AmColumnHeading"/>
            </w:pPr>
            <w:r w:rsidRPr="00641ED5">
              <w:t>Geänderter Text</w:t>
            </w:r>
          </w:p>
        </w:tc>
      </w:tr>
      <w:tr w:rsidR="00FC120E" w:rsidRPr="00641ED5" w14:paraId="59F20D9E" w14:textId="77777777" w:rsidTr="00755C74">
        <w:trPr>
          <w:jc w:val="center"/>
        </w:trPr>
        <w:tc>
          <w:tcPr>
            <w:tcW w:w="4876" w:type="dxa"/>
            <w:tcBorders>
              <w:top w:val="nil"/>
              <w:left w:val="nil"/>
              <w:bottom w:val="nil"/>
              <w:right w:val="nil"/>
            </w:tcBorders>
          </w:tcPr>
          <w:p w14:paraId="37162AF8" w14:textId="77777777" w:rsidR="00FC120E" w:rsidRPr="00641ED5" w:rsidRDefault="00FC120E" w:rsidP="00755C74">
            <w:pPr>
              <w:pStyle w:val="Normal6a"/>
            </w:pPr>
          </w:p>
        </w:tc>
        <w:tc>
          <w:tcPr>
            <w:tcW w:w="4876" w:type="dxa"/>
            <w:tcBorders>
              <w:top w:val="nil"/>
              <w:left w:val="nil"/>
              <w:bottom w:val="nil"/>
              <w:right w:val="nil"/>
            </w:tcBorders>
          </w:tcPr>
          <w:p w14:paraId="687B36CC" w14:textId="77777777" w:rsidR="00FC120E" w:rsidRPr="00641ED5" w:rsidRDefault="00FC120E" w:rsidP="00755C74">
            <w:pPr>
              <w:pStyle w:val="Normal6a"/>
            </w:pPr>
            <w:r w:rsidRPr="00641ED5">
              <w:rPr>
                <w:b/>
                <w:i/>
              </w:rPr>
              <w:t>18b.</w:t>
            </w:r>
            <w:r w:rsidRPr="00641ED5">
              <w:tab/>
            </w:r>
            <w:r w:rsidRPr="00641ED5">
              <w:rPr>
                <w:b/>
                <w:i/>
              </w:rPr>
              <w:t>befürchtet für den Fall, dass Darlehen für die Renovierung von Wohnungen gebündelt und an andere Investoren verkauft werden, dies zahlreiche intransparente Risiken nach sich ziehen und letztlich dazu führen würde, dass Hausbesitzer ihre Darlehen nicht bedienen können, da sie ihre Hypotheken aufgrund unzureichender Einnahmen nicht bezahlen können;</w:t>
            </w:r>
          </w:p>
        </w:tc>
      </w:tr>
    </w:tbl>
    <w:p w14:paraId="36015A9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CFE084F" w14:textId="77777777" w:rsidR="00FC120E" w:rsidRPr="00641ED5" w:rsidRDefault="00FC120E" w:rsidP="00FC120E">
      <w:r w:rsidRPr="00641ED5">
        <w:rPr>
          <w:rStyle w:val="HideTWBExt"/>
        </w:rPr>
        <w:t>&lt;/Amend&gt;</w:t>
      </w:r>
    </w:p>
    <w:p w14:paraId="32C7AAB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237</w:t>
      </w:r>
      <w:r w:rsidRPr="00641ED5">
        <w:rPr>
          <w:rStyle w:val="HideTWBExt"/>
        </w:rPr>
        <w:t>&lt;/NumAm&gt;</w:t>
      </w:r>
    </w:p>
    <w:p w14:paraId="30EDFADD"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34BDC0D6"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6E9B8F55" w14:textId="77777777" w:rsidR="00FC120E" w:rsidRPr="00641ED5" w:rsidRDefault="00FC120E" w:rsidP="00FC120E">
      <w:pPr>
        <w:pStyle w:val="NormalBold"/>
      </w:pPr>
      <w:r w:rsidRPr="00641ED5">
        <w:rPr>
          <w:rStyle w:val="HideTWBExt"/>
          <w:b w:val="0"/>
        </w:rPr>
        <w:t>&lt;/RepeatBlock-By&gt;</w:t>
      </w:r>
    </w:p>
    <w:p w14:paraId="60D6958E"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3345529" w14:textId="77777777" w:rsidR="00FC120E" w:rsidRPr="00641ED5" w:rsidRDefault="00FC120E" w:rsidP="00FC120E">
      <w:pPr>
        <w:pStyle w:val="NormalBold"/>
      </w:pPr>
      <w:r w:rsidRPr="00641ED5">
        <w:rPr>
          <w:rStyle w:val="HideTWBExt"/>
        </w:rPr>
        <w:t>&lt;Article&gt;</w:t>
      </w:r>
      <w:r w:rsidRPr="00641ED5">
        <w:t>Ziffer 18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FFD961E" w14:textId="77777777" w:rsidTr="00755C74">
        <w:trPr>
          <w:trHeight w:hRule="exact" w:val="240"/>
          <w:jc w:val="center"/>
        </w:trPr>
        <w:tc>
          <w:tcPr>
            <w:tcW w:w="9752" w:type="dxa"/>
            <w:gridSpan w:val="2"/>
            <w:tcBorders>
              <w:top w:val="nil"/>
              <w:left w:val="nil"/>
              <w:bottom w:val="nil"/>
              <w:right w:val="nil"/>
            </w:tcBorders>
          </w:tcPr>
          <w:p w14:paraId="29B3C0F1" w14:textId="77777777" w:rsidR="00FC120E" w:rsidRPr="00641ED5" w:rsidRDefault="00FC120E" w:rsidP="00755C74"/>
        </w:tc>
      </w:tr>
      <w:tr w:rsidR="00FC120E" w:rsidRPr="00641ED5" w14:paraId="5C7E9657" w14:textId="77777777" w:rsidTr="00755C74">
        <w:trPr>
          <w:trHeight w:val="240"/>
          <w:jc w:val="center"/>
        </w:trPr>
        <w:tc>
          <w:tcPr>
            <w:tcW w:w="4876" w:type="dxa"/>
            <w:tcBorders>
              <w:top w:val="nil"/>
              <w:left w:val="nil"/>
              <w:bottom w:val="nil"/>
              <w:right w:val="nil"/>
            </w:tcBorders>
          </w:tcPr>
          <w:p w14:paraId="6E75026B"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9EAB716" w14:textId="77777777" w:rsidR="00FC120E" w:rsidRPr="00641ED5" w:rsidRDefault="00FC120E" w:rsidP="00755C74">
            <w:pPr>
              <w:pStyle w:val="AmColumnHeading"/>
            </w:pPr>
            <w:r w:rsidRPr="00641ED5">
              <w:t>Geänderter Text</w:t>
            </w:r>
          </w:p>
        </w:tc>
      </w:tr>
      <w:tr w:rsidR="00FC120E" w:rsidRPr="00641ED5" w14:paraId="501FEB73" w14:textId="77777777" w:rsidTr="00755C74">
        <w:trPr>
          <w:jc w:val="center"/>
        </w:trPr>
        <w:tc>
          <w:tcPr>
            <w:tcW w:w="4876" w:type="dxa"/>
            <w:tcBorders>
              <w:top w:val="nil"/>
              <w:left w:val="nil"/>
              <w:bottom w:val="nil"/>
              <w:right w:val="nil"/>
            </w:tcBorders>
          </w:tcPr>
          <w:p w14:paraId="7F5A6F27" w14:textId="77777777" w:rsidR="00FC120E" w:rsidRPr="00641ED5" w:rsidRDefault="00FC120E" w:rsidP="00755C74">
            <w:pPr>
              <w:pStyle w:val="Normal6a"/>
            </w:pPr>
          </w:p>
        </w:tc>
        <w:tc>
          <w:tcPr>
            <w:tcW w:w="4876" w:type="dxa"/>
            <w:tcBorders>
              <w:top w:val="nil"/>
              <w:left w:val="nil"/>
              <w:bottom w:val="nil"/>
              <w:right w:val="nil"/>
            </w:tcBorders>
          </w:tcPr>
          <w:p w14:paraId="4B672C6B" w14:textId="77777777" w:rsidR="00FC120E" w:rsidRPr="00641ED5" w:rsidRDefault="00FC120E" w:rsidP="00755C74">
            <w:pPr>
              <w:pStyle w:val="Normal6a"/>
            </w:pPr>
            <w:r w:rsidRPr="00641ED5">
              <w:rPr>
                <w:b/>
                <w:i/>
              </w:rPr>
              <w:t>18b.</w:t>
            </w:r>
            <w:r w:rsidRPr="00641ED5">
              <w:tab/>
            </w:r>
            <w:r w:rsidRPr="00641ED5">
              <w:rPr>
                <w:b/>
                <w:i/>
              </w:rPr>
              <w:t>fordert die EIB auf, von riskanten Finanzierungsmodellen abzusehen; betont, dass die Investitionsentscheidungen der EIB im Wohnungswesen nicht allein auf dem Umfang privater Finanzmittel basieren sollten, die durch den Risikoabbau für Investoren mobilisiert werden;</w:t>
            </w:r>
          </w:p>
        </w:tc>
      </w:tr>
    </w:tbl>
    <w:p w14:paraId="739867C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8D31930" w14:textId="77777777" w:rsidR="00FC120E" w:rsidRPr="00641ED5" w:rsidRDefault="00FC120E" w:rsidP="00FC120E">
      <w:r w:rsidRPr="00641ED5">
        <w:rPr>
          <w:rStyle w:val="HideTWBExt"/>
        </w:rPr>
        <w:t>&lt;/Amend&gt;</w:t>
      </w:r>
    </w:p>
    <w:p w14:paraId="64C4E53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238</w:t>
      </w:r>
      <w:r w:rsidRPr="00641ED5">
        <w:rPr>
          <w:rStyle w:val="HideTWBExt"/>
        </w:rPr>
        <w:t>&lt;/NumAm&gt;</w:t>
      </w:r>
    </w:p>
    <w:p w14:paraId="7099A699" w14:textId="77777777" w:rsidR="00FC120E" w:rsidRPr="00641ED5" w:rsidRDefault="00FC120E" w:rsidP="00FC120E">
      <w:pPr>
        <w:pStyle w:val="NormalBold"/>
      </w:pPr>
      <w:r w:rsidRPr="00641ED5">
        <w:rPr>
          <w:rStyle w:val="HideTWBExt"/>
          <w:b w:val="0"/>
        </w:rPr>
        <w:t>&lt;RepeatBlock-By&gt;&lt;Members&gt;</w:t>
      </w:r>
      <w:r w:rsidRPr="00641ED5">
        <w:t>Marco Falcone</w:t>
      </w:r>
      <w:r w:rsidRPr="00641ED5">
        <w:rPr>
          <w:rStyle w:val="HideTWBExt"/>
          <w:b w:val="0"/>
        </w:rPr>
        <w:t>&lt;/Members&gt;</w:t>
      </w:r>
    </w:p>
    <w:p w14:paraId="519929F3" w14:textId="77777777" w:rsidR="00FC120E" w:rsidRPr="00641ED5" w:rsidRDefault="00FC120E" w:rsidP="00FC120E">
      <w:pPr>
        <w:pStyle w:val="NormalBold"/>
      </w:pPr>
      <w:r w:rsidRPr="00641ED5">
        <w:rPr>
          <w:rStyle w:val="HideTWBExt"/>
          <w:b w:val="0"/>
        </w:rPr>
        <w:t>&lt;/RepeatBlock-By&gt;</w:t>
      </w:r>
    </w:p>
    <w:p w14:paraId="7BEB3E8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ACB5096" w14:textId="77777777" w:rsidR="00FC120E" w:rsidRPr="00641ED5" w:rsidRDefault="00FC120E" w:rsidP="00FC120E">
      <w:pPr>
        <w:pStyle w:val="NormalBold"/>
      </w:pPr>
      <w:r w:rsidRPr="00641ED5">
        <w:rPr>
          <w:rStyle w:val="HideTWBExt"/>
        </w:rPr>
        <w:t>&lt;Article&gt;</w:t>
      </w:r>
      <w:r w:rsidRPr="00641ED5">
        <w:t>Ziffer 18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4E0132D" w14:textId="77777777" w:rsidTr="00755C74">
        <w:trPr>
          <w:trHeight w:hRule="exact" w:val="240"/>
          <w:jc w:val="center"/>
        </w:trPr>
        <w:tc>
          <w:tcPr>
            <w:tcW w:w="9752" w:type="dxa"/>
            <w:gridSpan w:val="2"/>
            <w:tcBorders>
              <w:top w:val="nil"/>
              <w:left w:val="nil"/>
              <w:bottom w:val="nil"/>
              <w:right w:val="nil"/>
            </w:tcBorders>
          </w:tcPr>
          <w:p w14:paraId="34DF4829" w14:textId="77777777" w:rsidR="00FC120E" w:rsidRPr="00641ED5" w:rsidRDefault="00FC120E" w:rsidP="00755C74"/>
        </w:tc>
      </w:tr>
      <w:tr w:rsidR="00FC120E" w:rsidRPr="00641ED5" w14:paraId="1CF9F839" w14:textId="77777777" w:rsidTr="00755C74">
        <w:trPr>
          <w:trHeight w:val="240"/>
          <w:jc w:val="center"/>
        </w:trPr>
        <w:tc>
          <w:tcPr>
            <w:tcW w:w="4876" w:type="dxa"/>
            <w:tcBorders>
              <w:top w:val="nil"/>
              <w:left w:val="nil"/>
              <w:bottom w:val="nil"/>
              <w:right w:val="nil"/>
            </w:tcBorders>
          </w:tcPr>
          <w:p w14:paraId="534C8DB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AE5CD18" w14:textId="77777777" w:rsidR="00FC120E" w:rsidRPr="00641ED5" w:rsidRDefault="00FC120E" w:rsidP="00755C74">
            <w:pPr>
              <w:pStyle w:val="AmColumnHeading"/>
            </w:pPr>
            <w:r w:rsidRPr="00641ED5">
              <w:t>Geänderter Text</w:t>
            </w:r>
          </w:p>
        </w:tc>
      </w:tr>
      <w:tr w:rsidR="00FC120E" w:rsidRPr="00641ED5" w14:paraId="2F547FA9" w14:textId="77777777" w:rsidTr="00755C74">
        <w:trPr>
          <w:jc w:val="center"/>
        </w:trPr>
        <w:tc>
          <w:tcPr>
            <w:tcW w:w="4876" w:type="dxa"/>
            <w:tcBorders>
              <w:top w:val="nil"/>
              <w:left w:val="nil"/>
              <w:bottom w:val="nil"/>
              <w:right w:val="nil"/>
            </w:tcBorders>
          </w:tcPr>
          <w:p w14:paraId="3CB468C4" w14:textId="77777777" w:rsidR="00FC120E" w:rsidRPr="00641ED5" w:rsidRDefault="00FC120E" w:rsidP="00755C74">
            <w:pPr>
              <w:pStyle w:val="Normal6a"/>
            </w:pPr>
          </w:p>
        </w:tc>
        <w:tc>
          <w:tcPr>
            <w:tcW w:w="4876" w:type="dxa"/>
            <w:tcBorders>
              <w:top w:val="nil"/>
              <w:left w:val="nil"/>
              <w:bottom w:val="nil"/>
              <w:right w:val="nil"/>
            </w:tcBorders>
          </w:tcPr>
          <w:p w14:paraId="7023FAAC" w14:textId="77777777" w:rsidR="00FC120E" w:rsidRPr="00641ED5" w:rsidRDefault="00FC120E" w:rsidP="00755C74">
            <w:pPr>
              <w:pStyle w:val="Normal6a"/>
            </w:pPr>
            <w:r w:rsidRPr="00641ED5">
              <w:rPr>
                <w:b/>
                <w:i/>
              </w:rPr>
              <w:t>18b.</w:t>
            </w:r>
            <w:r w:rsidRPr="00641ED5">
              <w:tab/>
            </w:r>
            <w:r w:rsidRPr="00641ED5">
              <w:rPr>
                <w:b/>
                <w:i/>
              </w:rPr>
              <w:t>betont, dass Investitionen in den Wohnungsbau gezielt auf die Wiederherstellung der bestehenden Infrastruktur ausgerichtet werden müssen, wobei der Unterstützung von Projekten zur Stadterneuerung und zur Sanierung alter/verlassener Gebäude in modernen Sozialwohnungsräumen Vorrang einzuräumen ist;</w:t>
            </w:r>
          </w:p>
        </w:tc>
      </w:tr>
    </w:tbl>
    <w:p w14:paraId="57B254E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{IT}</w:t>
      </w:r>
      <w:r w:rsidRPr="00641ED5">
        <w:t>it</w:t>
      </w:r>
      <w:r w:rsidRPr="00641ED5">
        <w:rPr>
          <w:rStyle w:val="HideTWBExt"/>
        </w:rPr>
        <w:t>&lt;/Original&gt;</w:t>
      </w:r>
    </w:p>
    <w:p w14:paraId="6F6F1773" w14:textId="77777777" w:rsidR="00FC120E" w:rsidRPr="00641ED5" w:rsidRDefault="00FC120E" w:rsidP="00FC120E">
      <w:r w:rsidRPr="00641ED5">
        <w:rPr>
          <w:rStyle w:val="HideTWBExt"/>
        </w:rPr>
        <w:t>&lt;/Amend&gt;</w:t>
      </w:r>
    </w:p>
    <w:p w14:paraId="7E52F71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239</w:t>
      </w:r>
      <w:r w:rsidRPr="00641ED5">
        <w:rPr>
          <w:rStyle w:val="HideTWBExt"/>
        </w:rPr>
        <w:t>&lt;/NumAm&gt;</w:t>
      </w:r>
    </w:p>
    <w:p w14:paraId="4FDDD13F" w14:textId="77777777" w:rsidR="00FC120E" w:rsidRPr="00641ED5" w:rsidRDefault="00FC120E" w:rsidP="00FC120E">
      <w:pPr>
        <w:pStyle w:val="NormalBold"/>
      </w:pPr>
      <w:r w:rsidRPr="00641ED5">
        <w:rPr>
          <w:rStyle w:val="HideTWBExt"/>
          <w:b w:val="0"/>
        </w:rPr>
        <w:t>&lt;RepeatBlock-By&gt;&lt;Members&gt;</w:t>
      </w:r>
      <w:r w:rsidRPr="00641ED5">
        <w:t>Fernando Navarrete Rojas</w:t>
      </w:r>
      <w:r w:rsidRPr="00641ED5">
        <w:rPr>
          <w:rStyle w:val="HideTWBExt"/>
          <w:b w:val="0"/>
        </w:rPr>
        <w:t>&lt;/Members&gt;</w:t>
      </w:r>
    </w:p>
    <w:p w14:paraId="0BB13807" w14:textId="77777777" w:rsidR="00FC120E" w:rsidRPr="00641ED5" w:rsidRDefault="00FC120E" w:rsidP="00FC120E">
      <w:pPr>
        <w:pStyle w:val="NormalBold"/>
      </w:pPr>
      <w:r w:rsidRPr="00641ED5">
        <w:rPr>
          <w:rStyle w:val="HideTWBExt"/>
          <w:b w:val="0"/>
        </w:rPr>
        <w:t>&lt;/RepeatBlock-By&gt;</w:t>
      </w:r>
    </w:p>
    <w:p w14:paraId="28BF2BBA"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8FD477A" w14:textId="77777777" w:rsidR="00FC120E" w:rsidRPr="00641ED5" w:rsidRDefault="00FC120E" w:rsidP="00FC120E">
      <w:pPr>
        <w:pStyle w:val="NormalBold"/>
      </w:pPr>
      <w:r w:rsidRPr="00641ED5">
        <w:rPr>
          <w:rStyle w:val="HideTWBExt"/>
        </w:rPr>
        <w:t>&lt;Article&gt;</w:t>
      </w:r>
      <w:r w:rsidRPr="00641ED5">
        <w:t>Ziffer 19</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8320106" w14:textId="77777777" w:rsidTr="00755C74">
        <w:trPr>
          <w:trHeight w:hRule="exact" w:val="240"/>
          <w:jc w:val="center"/>
        </w:trPr>
        <w:tc>
          <w:tcPr>
            <w:tcW w:w="9752" w:type="dxa"/>
            <w:gridSpan w:val="2"/>
            <w:tcBorders>
              <w:top w:val="nil"/>
              <w:left w:val="nil"/>
              <w:bottom w:val="nil"/>
              <w:right w:val="nil"/>
            </w:tcBorders>
          </w:tcPr>
          <w:p w14:paraId="37ABE30B" w14:textId="77777777" w:rsidR="00FC120E" w:rsidRPr="00641ED5" w:rsidRDefault="00FC120E" w:rsidP="00755C74"/>
        </w:tc>
      </w:tr>
      <w:tr w:rsidR="00FC120E" w:rsidRPr="00641ED5" w14:paraId="52EAD95B" w14:textId="77777777" w:rsidTr="00755C74">
        <w:trPr>
          <w:trHeight w:val="240"/>
          <w:jc w:val="center"/>
        </w:trPr>
        <w:tc>
          <w:tcPr>
            <w:tcW w:w="4876" w:type="dxa"/>
            <w:tcBorders>
              <w:top w:val="nil"/>
              <w:left w:val="nil"/>
              <w:bottom w:val="nil"/>
              <w:right w:val="nil"/>
            </w:tcBorders>
          </w:tcPr>
          <w:p w14:paraId="115E2FD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55D9A07" w14:textId="77777777" w:rsidR="00FC120E" w:rsidRPr="00641ED5" w:rsidRDefault="00FC120E" w:rsidP="00755C74">
            <w:pPr>
              <w:pStyle w:val="AmColumnHeading"/>
            </w:pPr>
            <w:r w:rsidRPr="00641ED5">
              <w:t>Geänderter Text</w:t>
            </w:r>
          </w:p>
        </w:tc>
      </w:tr>
      <w:tr w:rsidR="00FC120E" w:rsidRPr="00641ED5" w14:paraId="09761827" w14:textId="77777777" w:rsidTr="00755C74">
        <w:trPr>
          <w:jc w:val="center"/>
        </w:trPr>
        <w:tc>
          <w:tcPr>
            <w:tcW w:w="4876" w:type="dxa"/>
            <w:tcBorders>
              <w:top w:val="nil"/>
              <w:left w:val="nil"/>
              <w:bottom w:val="nil"/>
              <w:right w:val="nil"/>
            </w:tcBorders>
          </w:tcPr>
          <w:p w14:paraId="16A15798" w14:textId="77777777" w:rsidR="00FC120E" w:rsidRPr="00641ED5" w:rsidRDefault="00FC120E" w:rsidP="00755C74">
            <w:pPr>
              <w:pStyle w:val="Normal6a"/>
            </w:pPr>
            <w:r w:rsidRPr="00641ED5">
              <w:t>19.</w:t>
            </w:r>
            <w:r w:rsidRPr="00641ED5">
              <w:tab/>
              <w:t xml:space="preserve">begrüßt den proaktiven Ansatz der EIB im Bereich Sicherheit und Verteidigung; </w:t>
            </w:r>
            <w:r w:rsidRPr="00641ED5">
              <w:rPr>
                <w:b/>
                <w:bCs/>
                <w:i/>
                <w:iCs/>
              </w:rPr>
              <w:t>hebt hervor</w:t>
            </w:r>
            <w:r w:rsidRPr="00641ED5">
              <w:t xml:space="preserve">, dass </w:t>
            </w:r>
            <w:r w:rsidRPr="00641ED5">
              <w:rPr>
                <w:b/>
                <w:bCs/>
                <w:i/>
                <w:iCs/>
              </w:rPr>
              <w:t>sich</w:t>
            </w:r>
            <w:r w:rsidRPr="00641ED5">
              <w:t xml:space="preserve"> die Investitionen in </w:t>
            </w:r>
            <w:r w:rsidRPr="00641ED5">
              <w:rPr>
                <w:b/>
                <w:bCs/>
                <w:i/>
                <w:iCs/>
              </w:rPr>
              <w:t>dieser Branche im Jahr 2024 auf 1 Mrd. EUR verdoppelt haben und in der Planung der EIB für 2025 eine erneute Verdopplung auf einen Rekordbetrag von 2 Mrd. EUR vorgesehen ist</w:t>
            </w:r>
            <w:r w:rsidRPr="00641ED5">
              <w:t xml:space="preserve">; </w:t>
            </w:r>
            <w:r w:rsidRPr="00641ED5">
              <w:rPr>
                <w:b/>
                <w:i/>
              </w:rPr>
              <w:t>betont, dass es für</w:t>
            </w:r>
            <w:r w:rsidRPr="00641ED5">
              <w:t xml:space="preserve"> die </w:t>
            </w:r>
            <w:r w:rsidRPr="00641ED5">
              <w:rPr>
                <w:b/>
                <w:i/>
              </w:rPr>
              <w:t>Deckung des erheblichen Finanzierungsbedarfs</w:t>
            </w:r>
            <w:r w:rsidRPr="00641ED5">
              <w:t xml:space="preserve"> der </w:t>
            </w:r>
            <w:r w:rsidRPr="00641ED5">
              <w:rPr>
                <w:b/>
                <w:i/>
              </w:rPr>
              <w:t>Mitgliedstaaten von wesentlicher Bedeutung</w:t>
            </w:r>
            <w:r w:rsidRPr="00641ED5">
              <w:t xml:space="preserve"> ist</w:t>
            </w:r>
            <w:r w:rsidRPr="00641ED5">
              <w:rPr>
                <w:b/>
                <w:i/>
              </w:rPr>
              <w:t>, eine</w:t>
            </w:r>
            <w:r w:rsidRPr="00641ED5">
              <w:t xml:space="preserve"> auf</w:t>
            </w:r>
            <w:r w:rsidRPr="00641ED5">
              <w:rPr>
                <w:b/>
                <w:i/>
              </w:rPr>
              <w:t xml:space="preserve"> Solidarität beruhende Finanzierung auf europäischer Ebene sicherzustellen;</w:t>
            </w:r>
          </w:p>
        </w:tc>
        <w:tc>
          <w:tcPr>
            <w:tcW w:w="4876" w:type="dxa"/>
            <w:tcBorders>
              <w:top w:val="nil"/>
              <w:left w:val="nil"/>
              <w:bottom w:val="nil"/>
              <w:right w:val="nil"/>
            </w:tcBorders>
          </w:tcPr>
          <w:p w14:paraId="46AA2C66" w14:textId="77777777" w:rsidR="00FC120E" w:rsidRPr="00641ED5" w:rsidRDefault="00FC120E" w:rsidP="00755C74">
            <w:pPr>
              <w:pStyle w:val="Normal6a"/>
            </w:pPr>
            <w:r w:rsidRPr="00641ED5">
              <w:t>19.</w:t>
            </w:r>
            <w:r w:rsidRPr="00641ED5">
              <w:tab/>
              <w:t xml:space="preserve">begrüßt den proaktiven Ansatz der EIB im Bereich Sicherheit und Verteidigung; </w:t>
            </w:r>
            <w:r w:rsidRPr="00641ED5">
              <w:rPr>
                <w:b/>
                <w:bCs/>
                <w:i/>
                <w:iCs/>
              </w:rPr>
              <w:t>stellt mit Besorgnis fest, dass obzwar die EIB einige interne Beschränkungen zur Erleichterung der Finanzierung von Verteidigungsvorhaben aufgehoben hat, private Investitionen in die europäische Verteidigungsindustrie nach wie vor aufgrund Reputationsrisiken und bürokratischer Hürden erschwert sind, wodurch die Ziele des Plans „ReArm Europe“ möglicherweise untergraben werden;</w:t>
            </w:r>
            <w:r w:rsidRPr="00641ED5">
              <w:rPr>
                <w:b/>
                <w:i/>
              </w:rPr>
              <w:t xml:space="preserve"> weist darauf hin,</w:t>
            </w:r>
            <w:r w:rsidRPr="00641ED5">
              <w:t xml:space="preserve"> dass die Investitionen in die</w:t>
            </w:r>
            <w:r w:rsidRPr="00641ED5">
              <w:rPr>
                <w:b/>
                <w:i/>
              </w:rPr>
              <w:t xml:space="preserve"> Herstellung umstrittener Waffen nicht als taxonomiekonform angesehen werden können; fordert die Kommission auf, zu prüfen, ob dieser Ausschluss angesichts</w:t>
            </w:r>
            <w:r w:rsidRPr="00641ED5">
              <w:t xml:space="preserve"> der</w:t>
            </w:r>
            <w:r w:rsidRPr="00641ED5">
              <w:rPr>
                <w:b/>
                <w:i/>
              </w:rPr>
              <w:t xml:space="preserve"> derzeitigen Erfordernisse auf geopolitischer Ebene weiterhin angemessen</w:t>
            </w:r>
            <w:r w:rsidRPr="00641ED5">
              <w:t xml:space="preserve"> ist</w:t>
            </w:r>
            <w:r w:rsidRPr="00641ED5">
              <w:rPr>
                <w:b/>
                <w:i/>
              </w:rPr>
              <w:t xml:space="preserve">; stellt in diesem Zusammenhang fest, dass die Kommission ihren Standpunkt vorübergehend lockern könnte, indem sie Indikator 14 aus Tabelle 1 Anhang I der Delegierten Verordnung (EU) 2022/1288 der Kommission streicht; </w:t>
            </w:r>
            <w:r w:rsidRPr="00641ED5">
              <w:rPr>
                <w:b/>
                <w:i/>
                <w:iCs/>
              </w:rPr>
              <w:t>vertritt die Ansicht</w:t>
            </w:r>
            <w:r w:rsidRPr="00641ED5">
              <w:rPr>
                <w:b/>
                <w:i/>
              </w:rPr>
              <w:t xml:space="preserve">, dass die EIB im Falle einer entsprechenden Anpassung des Regulierungsrahmens ihre Ausschlusspolitik entsprechend diesen Änderungen überarbeiten sollte; </w:t>
            </w:r>
            <w:r w:rsidRPr="00641ED5">
              <w:rPr>
                <w:b/>
                <w:bCs/>
                <w:i/>
                <w:iCs/>
              </w:rPr>
              <w:t xml:space="preserve">ist der Ansicht, dass dies mit positiven Ausstrahlungseffekten für die Geschäftsbanken einhergehen würde, deren Engagements bei diesen Unternehmen sich </w:t>
            </w:r>
            <w:r w:rsidRPr="00641ED5">
              <w:t>auf</w:t>
            </w:r>
            <w:r w:rsidRPr="00641ED5">
              <w:rPr>
                <w:b/>
                <w:bCs/>
                <w:i/>
                <w:iCs/>
              </w:rPr>
              <w:t xml:space="preserve"> ihre grünen Aktiva anrechnen ließen, wodurch privates Kapital für die europäische Verteidigungsindustrie freigesetzt und gleichzeitig die Ausrichtung auf die Taxonomie sichergestellt würde</w:t>
            </w:r>
            <w:r w:rsidRPr="00641ED5">
              <w:t>;</w:t>
            </w:r>
          </w:p>
        </w:tc>
      </w:tr>
    </w:tbl>
    <w:p w14:paraId="1289548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97BA584" w14:textId="77777777" w:rsidR="00FC120E" w:rsidRPr="00641ED5" w:rsidRDefault="00FC120E" w:rsidP="00FC120E">
      <w:r w:rsidRPr="00641ED5">
        <w:rPr>
          <w:rStyle w:val="HideTWBExt"/>
        </w:rPr>
        <w:t>&lt;/Amend&gt;</w:t>
      </w:r>
    </w:p>
    <w:p w14:paraId="228CA2B3"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240</w:t>
      </w:r>
      <w:r w:rsidRPr="00641ED5">
        <w:rPr>
          <w:rStyle w:val="HideTWBExt"/>
        </w:rPr>
        <w:t>&lt;/NumAm&gt;</w:t>
      </w:r>
    </w:p>
    <w:p w14:paraId="084A68E6" w14:textId="77777777" w:rsidR="00FC120E" w:rsidRPr="00641ED5" w:rsidRDefault="00FC120E" w:rsidP="00FC120E">
      <w:pPr>
        <w:pStyle w:val="NormalBold"/>
      </w:pPr>
      <w:r w:rsidRPr="00641ED5">
        <w:rPr>
          <w:rStyle w:val="HideTWBExt"/>
          <w:b w:val="0"/>
        </w:rPr>
        <w:t>&lt;RepeatBlock-By&gt;&lt;Members&gt;</w:t>
      </w:r>
      <w:r w:rsidRPr="00641ED5">
        <w:t>Fabio De Masi</w:t>
      </w:r>
      <w:r w:rsidRPr="00641ED5">
        <w:rPr>
          <w:rStyle w:val="HideTWBExt"/>
          <w:b w:val="0"/>
        </w:rPr>
        <w:t>&lt;/Members&gt;</w:t>
      </w:r>
    </w:p>
    <w:p w14:paraId="29A6F80D" w14:textId="77777777" w:rsidR="00FC120E" w:rsidRPr="00641ED5" w:rsidRDefault="00FC120E" w:rsidP="00FC120E">
      <w:pPr>
        <w:pStyle w:val="NormalBold"/>
      </w:pPr>
      <w:r w:rsidRPr="00641ED5">
        <w:rPr>
          <w:rStyle w:val="HideTWBExt"/>
          <w:b w:val="0"/>
        </w:rPr>
        <w:t>&lt;/RepeatBlock-By&gt;</w:t>
      </w:r>
    </w:p>
    <w:p w14:paraId="0586E2E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2BBFCD5" w14:textId="77777777" w:rsidR="00FC120E" w:rsidRPr="00641ED5" w:rsidRDefault="00FC120E" w:rsidP="00FC120E">
      <w:pPr>
        <w:pStyle w:val="NormalBold"/>
      </w:pPr>
      <w:r w:rsidRPr="00641ED5">
        <w:rPr>
          <w:rStyle w:val="HideTWBExt"/>
        </w:rPr>
        <w:t>&lt;Article&gt;</w:t>
      </w:r>
      <w:r w:rsidRPr="00641ED5">
        <w:t>Ziffer 19</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E814DF4" w14:textId="77777777" w:rsidTr="00755C74">
        <w:trPr>
          <w:trHeight w:hRule="exact" w:val="240"/>
          <w:jc w:val="center"/>
        </w:trPr>
        <w:tc>
          <w:tcPr>
            <w:tcW w:w="9752" w:type="dxa"/>
            <w:gridSpan w:val="2"/>
            <w:tcBorders>
              <w:top w:val="nil"/>
              <w:left w:val="nil"/>
              <w:bottom w:val="nil"/>
              <w:right w:val="nil"/>
            </w:tcBorders>
          </w:tcPr>
          <w:p w14:paraId="20DF3858" w14:textId="77777777" w:rsidR="00FC120E" w:rsidRPr="00641ED5" w:rsidRDefault="00FC120E" w:rsidP="00755C74"/>
        </w:tc>
      </w:tr>
      <w:tr w:rsidR="00FC120E" w:rsidRPr="00641ED5" w14:paraId="3ABBD6E9" w14:textId="77777777" w:rsidTr="00755C74">
        <w:trPr>
          <w:trHeight w:val="240"/>
          <w:jc w:val="center"/>
        </w:trPr>
        <w:tc>
          <w:tcPr>
            <w:tcW w:w="4876" w:type="dxa"/>
            <w:tcBorders>
              <w:top w:val="nil"/>
              <w:left w:val="nil"/>
              <w:bottom w:val="nil"/>
              <w:right w:val="nil"/>
            </w:tcBorders>
          </w:tcPr>
          <w:p w14:paraId="3198562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C2D8E60" w14:textId="77777777" w:rsidR="00FC120E" w:rsidRPr="00641ED5" w:rsidRDefault="00FC120E" w:rsidP="00755C74">
            <w:pPr>
              <w:pStyle w:val="AmColumnHeading"/>
            </w:pPr>
            <w:r w:rsidRPr="00641ED5">
              <w:t>Geänderter Text</w:t>
            </w:r>
          </w:p>
        </w:tc>
      </w:tr>
      <w:tr w:rsidR="00FC120E" w:rsidRPr="00641ED5" w14:paraId="31FDDC88" w14:textId="77777777" w:rsidTr="00755C74">
        <w:trPr>
          <w:jc w:val="center"/>
        </w:trPr>
        <w:tc>
          <w:tcPr>
            <w:tcW w:w="4876" w:type="dxa"/>
            <w:tcBorders>
              <w:top w:val="nil"/>
              <w:left w:val="nil"/>
              <w:bottom w:val="nil"/>
              <w:right w:val="nil"/>
            </w:tcBorders>
          </w:tcPr>
          <w:p w14:paraId="533080E9" w14:textId="77777777" w:rsidR="00FC120E" w:rsidRPr="00641ED5" w:rsidRDefault="00FC120E" w:rsidP="00755C74">
            <w:pPr>
              <w:pStyle w:val="Normal6a"/>
            </w:pPr>
            <w:r w:rsidRPr="00641ED5">
              <w:t>19.</w:t>
            </w:r>
            <w:r w:rsidRPr="00641ED5">
              <w:tab/>
            </w:r>
            <w:r w:rsidRPr="00641ED5">
              <w:rPr>
                <w:b/>
                <w:bCs/>
                <w:i/>
                <w:iCs/>
              </w:rPr>
              <w:t xml:space="preserve">begrüßt den proaktiven Ansatz der EIB </w:t>
            </w:r>
            <w:r w:rsidRPr="00641ED5">
              <w:t xml:space="preserve">im </w:t>
            </w:r>
            <w:r w:rsidRPr="00641ED5">
              <w:rPr>
                <w:b/>
                <w:bCs/>
                <w:i/>
                <w:iCs/>
              </w:rPr>
              <w:t>Bereich Sicherheit und Verteidigung;</w:t>
            </w:r>
            <w:r w:rsidRPr="00641ED5">
              <w:rPr>
                <w:b/>
                <w:i/>
              </w:rPr>
              <w:t xml:space="preserve"> </w:t>
            </w:r>
            <w:r w:rsidRPr="00641ED5">
              <w:rPr>
                <w:b/>
                <w:bCs/>
                <w:i/>
                <w:iCs/>
              </w:rPr>
              <w:t>hebt hervor, dass sich die Investitionen in dieser Branche im Jahr 2024 auf 1 Mrd. EUR verdoppelt haben und in der Planung der EIB für 2025 eine erneute Verdopplung auf einen Rekordbetrag von 2 Mrd. EUR vorgesehen ist</w:t>
            </w:r>
            <w:r w:rsidRPr="00641ED5">
              <w:t xml:space="preserve">; </w:t>
            </w:r>
            <w:r w:rsidRPr="00641ED5">
              <w:rPr>
                <w:b/>
                <w:i/>
              </w:rPr>
              <w:t>betont, dass es für die Deckung des erheblichen Finanzierungsbedarfs der Mitgliedstaaten von wesentlicher Bedeutung ist, eine auf Solidarität beruhende Finanzierung auf europäischer Ebene sicherzustellen;</w:t>
            </w:r>
          </w:p>
        </w:tc>
        <w:tc>
          <w:tcPr>
            <w:tcW w:w="4876" w:type="dxa"/>
            <w:tcBorders>
              <w:top w:val="nil"/>
              <w:left w:val="nil"/>
              <w:bottom w:val="nil"/>
              <w:right w:val="nil"/>
            </w:tcBorders>
          </w:tcPr>
          <w:p w14:paraId="06CE4370" w14:textId="77777777" w:rsidR="00FC120E" w:rsidRPr="00641ED5" w:rsidRDefault="00FC120E" w:rsidP="00755C74">
            <w:pPr>
              <w:pStyle w:val="Normal6a"/>
            </w:pPr>
            <w:r w:rsidRPr="00641ED5">
              <w:t>19.</w:t>
            </w:r>
            <w:r w:rsidRPr="00641ED5">
              <w:tab/>
            </w:r>
            <w:r w:rsidRPr="00641ED5">
              <w:rPr>
                <w:b/>
                <w:i/>
              </w:rPr>
              <w:t xml:space="preserve">fordert die EIB auf, sich auf Kernkompetenzen wie den Ausbau und die Modernisierung der gesamteuropäischen zivilen Infrastruktur wie Hochgeschwindigkeitszüge und Stromnetze zu konzentrieren, die den Volkswirtschaften und Gesellschaften greifbare Vorteile bringen; </w:t>
            </w:r>
            <w:r w:rsidRPr="00641ED5">
              <w:rPr>
                <w:b/>
                <w:bCs/>
                <w:i/>
                <w:iCs/>
              </w:rPr>
              <w:t xml:space="preserve">weist darauf hin, dass es gemäß Artikel 309 AEUV Aufgabe der EIB ist, „zu einer ausgewogenen und reibungslosen Entwicklung des Binnenmarkts </w:t>
            </w:r>
            <w:r w:rsidRPr="00641ED5">
              <w:t xml:space="preserve">im </w:t>
            </w:r>
            <w:r w:rsidRPr="00641ED5">
              <w:rPr>
                <w:b/>
                <w:bCs/>
                <w:i/>
                <w:iCs/>
              </w:rPr>
              <w:t>Interesse der Union beizutragen“</w:t>
            </w:r>
            <w:r w:rsidRPr="00641ED5">
              <w:t>;</w:t>
            </w:r>
          </w:p>
        </w:tc>
      </w:tr>
    </w:tbl>
    <w:p w14:paraId="730213C3"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1BD0F2F" w14:textId="77777777" w:rsidR="00FC120E" w:rsidRPr="00641ED5" w:rsidRDefault="00FC120E" w:rsidP="00FC120E">
      <w:r w:rsidRPr="00641ED5">
        <w:rPr>
          <w:rStyle w:val="HideTWBExt"/>
        </w:rPr>
        <w:t>&lt;/Amend&gt;</w:t>
      </w:r>
    </w:p>
    <w:p w14:paraId="494431F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241</w:t>
      </w:r>
      <w:r w:rsidRPr="00641ED5">
        <w:rPr>
          <w:rStyle w:val="HideTWBExt"/>
        </w:rPr>
        <w:t>&lt;/NumAm&gt;</w:t>
      </w:r>
    </w:p>
    <w:p w14:paraId="583EC92B" w14:textId="77777777" w:rsidR="00FC120E" w:rsidRPr="00641ED5" w:rsidRDefault="00FC120E" w:rsidP="00FC120E">
      <w:pPr>
        <w:pStyle w:val="NormalBold"/>
      </w:pPr>
      <w:r w:rsidRPr="00641ED5">
        <w:rPr>
          <w:rStyle w:val="HideTWBExt"/>
          <w:b w:val="0"/>
        </w:rPr>
        <w:t>&lt;RepeatBlock-By&gt;&lt;Members&gt;</w:t>
      </w:r>
      <w:r w:rsidRPr="00641ED5">
        <w:t>Fernand Kartheiser, Kristoffer Storm, Nora Junco García, Diego Solier, Geadis Geadi</w:t>
      </w:r>
      <w:r w:rsidRPr="00641ED5">
        <w:rPr>
          <w:rStyle w:val="HideTWBExt"/>
          <w:b w:val="0"/>
        </w:rPr>
        <w:t>&lt;/Members&gt;</w:t>
      </w:r>
    </w:p>
    <w:p w14:paraId="7BB86609" w14:textId="77777777" w:rsidR="00FC120E" w:rsidRPr="00641ED5" w:rsidRDefault="00FC120E" w:rsidP="00FC120E">
      <w:pPr>
        <w:pStyle w:val="NormalBold"/>
      </w:pPr>
      <w:r w:rsidRPr="00641ED5">
        <w:rPr>
          <w:rStyle w:val="HideTWBExt"/>
          <w:b w:val="0"/>
        </w:rPr>
        <w:t>&lt;/RepeatBlock-By&gt;</w:t>
      </w:r>
    </w:p>
    <w:p w14:paraId="6C2F6B4A"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233F82E" w14:textId="77777777" w:rsidR="00FC120E" w:rsidRPr="00641ED5" w:rsidRDefault="00FC120E" w:rsidP="00FC120E">
      <w:pPr>
        <w:pStyle w:val="NormalBold"/>
      </w:pPr>
      <w:r w:rsidRPr="00641ED5">
        <w:rPr>
          <w:rStyle w:val="HideTWBExt"/>
        </w:rPr>
        <w:t>&lt;Article&gt;</w:t>
      </w:r>
      <w:r w:rsidRPr="00641ED5">
        <w:t>Ziffer 19</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56F7707" w14:textId="77777777" w:rsidTr="00755C74">
        <w:trPr>
          <w:trHeight w:hRule="exact" w:val="240"/>
          <w:jc w:val="center"/>
        </w:trPr>
        <w:tc>
          <w:tcPr>
            <w:tcW w:w="9752" w:type="dxa"/>
            <w:gridSpan w:val="2"/>
            <w:tcBorders>
              <w:top w:val="nil"/>
              <w:left w:val="nil"/>
              <w:bottom w:val="nil"/>
              <w:right w:val="nil"/>
            </w:tcBorders>
          </w:tcPr>
          <w:p w14:paraId="4EC4F81E" w14:textId="77777777" w:rsidR="00FC120E" w:rsidRPr="00641ED5" w:rsidRDefault="00FC120E" w:rsidP="00755C74"/>
        </w:tc>
      </w:tr>
      <w:tr w:rsidR="00FC120E" w:rsidRPr="00641ED5" w14:paraId="0E452812" w14:textId="77777777" w:rsidTr="00755C74">
        <w:trPr>
          <w:trHeight w:val="240"/>
          <w:jc w:val="center"/>
        </w:trPr>
        <w:tc>
          <w:tcPr>
            <w:tcW w:w="4876" w:type="dxa"/>
            <w:tcBorders>
              <w:top w:val="nil"/>
              <w:left w:val="nil"/>
              <w:bottom w:val="nil"/>
              <w:right w:val="nil"/>
            </w:tcBorders>
          </w:tcPr>
          <w:p w14:paraId="5036497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DAD593C" w14:textId="77777777" w:rsidR="00FC120E" w:rsidRPr="00641ED5" w:rsidRDefault="00FC120E" w:rsidP="00755C74">
            <w:pPr>
              <w:pStyle w:val="AmColumnHeading"/>
            </w:pPr>
            <w:r w:rsidRPr="00641ED5">
              <w:t>Geänderter Text</w:t>
            </w:r>
          </w:p>
        </w:tc>
      </w:tr>
      <w:tr w:rsidR="00FC120E" w:rsidRPr="00641ED5" w14:paraId="4D90566A" w14:textId="77777777" w:rsidTr="00755C74">
        <w:trPr>
          <w:jc w:val="center"/>
        </w:trPr>
        <w:tc>
          <w:tcPr>
            <w:tcW w:w="4876" w:type="dxa"/>
            <w:tcBorders>
              <w:top w:val="nil"/>
              <w:left w:val="nil"/>
              <w:bottom w:val="nil"/>
              <w:right w:val="nil"/>
            </w:tcBorders>
          </w:tcPr>
          <w:p w14:paraId="0E1EE2C7" w14:textId="77777777" w:rsidR="00FC120E" w:rsidRPr="00641ED5" w:rsidRDefault="00FC120E" w:rsidP="00755C74">
            <w:pPr>
              <w:pStyle w:val="Normal6a"/>
            </w:pPr>
            <w:r w:rsidRPr="00641ED5">
              <w:t>19.</w:t>
            </w:r>
            <w:r w:rsidRPr="00641ED5">
              <w:tab/>
            </w:r>
            <w:r w:rsidRPr="00641ED5">
              <w:rPr>
                <w:b/>
                <w:bCs/>
                <w:i/>
                <w:iCs/>
              </w:rPr>
              <w:t>begrüßt</w:t>
            </w:r>
            <w:r w:rsidRPr="00641ED5">
              <w:t xml:space="preserve"> den proaktiven Ansatz der EIB im Bereich Sicherheit und Verteidigung; hebt hervor, dass sich die </w:t>
            </w:r>
            <w:r w:rsidRPr="00641ED5">
              <w:rPr>
                <w:b/>
                <w:bCs/>
                <w:i/>
                <w:iCs/>
              </w:rPr>
              <w:t>Investitionen</w:t>
            </w:r>
            <w:r w:rsidRPr="00641ED5">
              <w:t xml:space="preserve"> in dieser Branche im Jahr 2024 auf 1 Mrd. EUR verdoppelt haben und in der Planung der EIB für 2025 eine erneute Verdopplung auf einen Rekordbetrag von 2 Mrd. EUR vorgesehen ist; </w:t>
            </w:r>
            <w:r w:rsidRPr="00641ED5">
              <w:rPr>
                <w:b/>
                <w:i/>
              </w:rPr>
              <w:t>betont, dass es für die Deckung des erheblichen Finanzierungsbedarfs der Mitgliedstaaten von wesentlicher Bedeutung ist, eine auf Solidarität beruhende Finanzierung auf europäischer Ebene sicherzustellen;</w:t>
            </w:r>
          </w:p>
        </w:tc>
        <w:tc>
          <w:tcPr>
            <w:tcW w:w="4876" w:type="dxa"/>
            <w:tcBorders>
              <w:top w:val="nil"/>
              <w:left w:val="nil"/>
              <w:bottom w:val="nil"/>
              <w:right w:val="nil"/>
            </w:tcBorders>
          </w:tcPr>
          <w:p w14:paraId="51EEB486" w14:textId="77777777" w:rsidR="00FC120E" w:rsidRPr="00641ED5" w:rsidRDefault="00FC120E" w:rsidP="00755C74">
            <w:pPr>
              <w:pStyle w:val="Normal6a"/>
            </w:pPr>
            <w:r w:rsidRPr="00641ED5">
              <w:t>19.</w:t>
            </w:r>
            <w:r w:rsidRPr="00641ED5">
              <w:tab/>
            </w:r>
            <w:r w:rsidRPr="00641ED5">
              <w:rPr>
                <w:b/>
                <w:bCs/>
                <w:i/>
                <w:iCs/>
              </w:rPr>
              <w:t>nimmt</w:t>
            </w:r>
            <w:r w:rsidRPr="00641ED5">
              <w:t xml:space="preserve"> den proaktiven Ansatz der EIB im Bereich Sicherheit und Verteidigung </w:t>
            </w:r>
            <w:r w:rsidRPr="00641ED5">
              <w:rPr>
                <w:b/>
                <w:bCs/>
                <w:i/>
                <w:iCs/>
              </w:rPr>
              <w:t>zur Kenntnis</w:t>
            </w:r>
            <w:r w:rsidRPr="00641ED5">
              <w:t xml:space="preserve">; hebt hervor, dass sich die </w:t>
            </w:r>
            <w:r w:rsidRPr="00641ED5">
              <w:rPr>
                <w:b/>
                <w:bCs/>
                <w:i/>
                <w:iCs/>
              </w:rPr>
              <w:t>Ausgaben</w:t>
            </w:r>
            <w:r w:rsidRPr="00641ED5">
              <w:t xml:space="preserve"> in dieser Branche im Jahr 2024 auf 1 Mrd. EUR verdoppelt haben und in der Planung der EIB für 2025 eine erneute Verdopplung auf einen Rekordbetrag von 2 Mrd. EUR vorgesehen ist;</w:t>
            </w:r>
          </w:p>
        </w:tc>
      </w:tr>
    </w:tbl>
    <w:p w14:paraId="35500344"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99A0A9D" w14:textId="77777777" w:rsidR="00FC120E" w:rsidRPr="00641ED5" w:rsidRDefault="00FC120E" w:rsidP="00FC120E">
      <w:r w:rsidRPr="00641ED5">
        <w:rPr>
          <w:rStyle w:val="HideTWBExt"/>
        </w:rPr>
        <w:t>&lt;/Amend&gt;</w:t>
      </w:r>
    </w:p>
    <w:p w14:paraId="06485234"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242</w:t>
      </w:r>
      <w:r w:rsidRPr="00641ED5">
        <w:rPr>
          <w:rStyle w:val="HideTWBExt"/>
        </w:rPr>
        <w:t>&lt;/NumAm&gt;</w:t>
      </w:r>
    </w:p>
    <w:p w14:paraId="1F863CD4" w14:textId="77777777" w:rsidR="00FC120E" w:rsidRPr="00641ED5" w:rsidRDefault="00FC120E" w:rsidP="00FC120E">
      <w:pPr>
        <w:pStyle w:val="NormalBold"/>
      </w:pPr>
      <w:r w:rsidRPr="00641ED5">
        <w:rPr>
          <w:rStyle w:val="HideTWBExt"/>
          <w:b w:val="0"/>
        </w:rPr>
        <w:t>&lt;RepeatBlock-By&gt;&lt;Members&gt;</w:t>
      </w:r>
      <w:r w:rsidRPr="00641ED5">
        <w:t>Marc Botenga</w:t>
      </w:r>
      <w:r w:rsidRPr="00641ED5">
        <w:rPr>
          <w:rStyle w:val="HideTWBExt"/>
          <w:b w:val="0"/>
        </w:rPr>
        <w:t>&lt;/Members&gt;</w:t>
      </w:r>
    </w:p>
    <w:p w14:paraId="7BD863BC" w14:textId="77777777" w:rsidR="00FC120E" w:rsidRPr="00641ED5" w:rsidRDefault="00FC120E" w:rsidP="00FC120E">
      <w:pPr>
        <w:pStyle w:val="NormalBold"/>
      </w:pPr>
      <w:r w:rsidRPr="00641ED5">
        <w:rPr>
          <w:rStyle w:val="HideTWBExt"/>
          <w:b w:val="0"/>
        </w:rPr>
        <w:t>&lt;/RepeatBlock-By&gt;</w:t>
      </w:r>
    </w:p>
    <w:p w14:paraId="37771184"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DE7D648" w14:textId="77777777" w:rsidR="00FC120E" w:rsidRPr="00641ED5" w:rsidRDefault="00FC120E" w:rsidP="00FC120E">
      <w:pPr>
        <w:pStyle w:val="NormalBold"/>
      </w:pPr>
      <w:r w:rsidRPr="00641ED5">
        <w:rPr>
          <w:rStyle w:val="HideTWBExt"/>
        </w:rPr>
        <w:t>&lt;Article&gt;</w:t>
      </w:r>
      <w:r w:rsidRPr="00641ED5">
        <w:t>Ziffer 19</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878267B" w14:textId="77777777" w:rsidTr="00755C74">
        <w:trPr>
          <w:trHeight w:hRule="exact" w:val="240"/>
          <w:jc w:val="center"/>
        </w:trPr>
        <w:tc>
          <w:tcPr>
            <w:tcW w:w="9752" w:type="dxa"/>
            <w:gridSpan w:val="2"/>
            <w:tcBorders>
              <w:top w:val="nil"/>
              <w:left w:val="nil"/>
              <w:bottom w:val="nil"/>
              <w:right w:val="nil"/>
            </w:tcBorders>
          </w:tcPr>
          <w:p w14:paraId="7214867C" w14:textId="77777777" w:rsidR="00FC120E" w:rsidRPr="00641ED5" w:rsidRDefault="00FC120E" w:rsidP="00755C74"/>
        </w:tc>
      </w:tr>
      <w:tr w:rsidR="00FC120E" w:rsidRPr="00641ED5" w14:paraId="2E9EA7E1" w14:textId="77777777" w:rsidTr="00755C74">
        <w:trPr>
          <w:trHeight w:val="240"/>
          <w:jc w:val="center"/>
        </w:trPr>
        <w:tc>
          <w:tcPr>
            <w:tcW w:w="4876" w:type="dxa"/>
            <w:tcBorders>
              <w:top w:val="nil"/>
              <w:left w:val="nil"/>
              <w:bottom w:val="nil"/>
              <w:right w:val="nil"/>
            </w:tcBorders>
          </w:tcPr>
          <w:p w14:paraId="5468F1A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90BA3FB" w14:textId="77777777" w:rsidR="00FC120E" w:rsidRPr="00641ED5" w:rsidRDefault="00FC120E" w:rsidP="00755C74">
            <w:pPr>
              <w:pStyle w:val="AmColumnHeading"/>
            </w:pPr>
            <w:r w:rsidRPr="00641ED5">
              <w:t>Geänderter Text</w:t>
            </w:r>
          </w:p>
        </w:tc>
      </w:tr>
      <w:tr w:rsidR="00FC120E" w:rsidRPr="00641ED5" w14:paraId="5FBBA117" w14:textId="77777777" w:rsidTr="00755C74">
        <w:trPr>
          <w:jc w:val="center"/>
        </w:trPr>
        <w:tc>
          <w:tcPr>
            <w:tcW w:w="4876" w:type="dxa"/>
            <w:tcBorders>
              <w:top w:val="nil"/>
              <w:left w:val="nil"/>
              <w:bottom w:val="nil"/>
              <w:right w:val="nil"/>
            </w:tcBorders>
          </w:tcPr>
          <w:p w14:paraId="179B3876" w14:textId="77777777" w:rsidR="00FC120E" w:rsidRPr="00641ED5" w:rsidRDefault="00FC120E" w:rsidP="00755C74">
            <w:pPr>
              <w:pStyle w:val="Normal6a"/>
            </w:pPr>
            <w:r w:rsidRPr="00641ED5">
              <w:t>19.</w:t>
            </w:r>
            <w:r w:rsidRPr="00641ED5">
              <w:tab/>
            </w:r>
            <w:r w:rsidRPr="00641ED5">
              <w:rPr>
                <w:b/>
                <w:bCs/>
                <w:i/>
                <w:iCs/>
              </w:rPr>
              <w:t>begrüßt</w:t>
            </w:r>
            <w:r w:rsidRPr="00641ED5">
              <w:t xml:space="preserve"> den proaktiven Ansatz der EIB im Bereich Sicherheit und Verteidigung; hebt hervor, dass sich die Investitionen in dieser Branche im Jahr 2024 auf 1 Mrd. EUR verdoppelt haben und in der Planung der EIB für 2025 eine erneute Verdopplung auf einen Rekordbetrag von 2 Mrd. EUR vorgesehen ist; betont, dass es für die Deckung des erheblichen Finanzierungsbedarfs der Mitgliedstaaten von wesentlicher Bedeutung ist, eine auf Solidarität beruhende Finanzierung auf europäischer Ebene sicherzustellen;</w:t>
            </w:r>
          </w:p>
        </w:tc>
        <w:tc>
          <w:tcPr>
            <w:tcW w:w="4876" w:type="dxa"/>
            <w:tcBorders>
              <w:top w:val="nil"/>
              <w:left w:val="nil"/>
              <w:bottom w:val="nil"/>
              <w:right w:val="nil"/>
            </w:tcBorders>
          </w:tcPr>
          <w:p w14:paraId="38D1B28D" w14:textId="77777777" w:rsidR="00FC120E" w:rsidRPr="00641ED5" w:rsidRDefault="00FC120E" w:rsidP="00755C74">
            <w:pPr>
              <w:pStyle w:val="Normal6a"/>
            </w:pPr>
            <w:r w:rsidRPr="00641ED5">
              <w:t>19.</w:t>
            </w:r>
            <w:r w:rsidRPr="00641ED5">
              <w:tab/>
            </w:r>
            <w:r w:rsidRPr="00641ED5">
              <w:rPr>
                <w:b/>
                <w:bCs/>
                <w:i/>
                <w:iCs/>
              </w:rPr>
              <w:t>bedauert</w:t>
            </w:r>
            <w:r w:rsidRPr="00641ED5">
              <w:t xml:space="preserve"> den proaktiven Ansatz der EIB im Bereich Sicherheit und Verteidigung; hebt hervor, dass sich die Investitionen in dieser Branche im Jahr 2024 auf 1 Mrd. EUR verdoppelt haben und in der Planung der EIB für 2025 eine erneute Verdopplung auf einen Rekordbetrag von 2 Mrd. EUR vorgesehen ist; betont, dass es für die Deckung des erheblichen Finanzierungsbedarfs der Mitgliedstaaten von wesentlicher Bedeutung ist, eine auf Solidarität beruhende Finanzierung auf europäischer Ebene sicherzustellen; </w:t>
            </w:r>
            <w:r w:rsidRPr="00641ED5">
              <w:rPr>
                <w:b/>
                <w:i/>
              </w:rPr>
              <w:t>betont in diesem Zusammenhang, dass inmitten einer sozialen und wirtschaftlichen Krise statt Rüstungsinvestitionen vielmehr soziale und ökologische Investitionen benötigt werden; </w:t>
            </w:r>
          </w:p>
        </w:tc>
      </w:tr>
    </w:tbl>
    <w:p w14:paraId="3C1FCF57"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B620A3C" w14:textId="77777777" w:rsidR="00FC120E" w:rsidRPr="00641ED5" w:rsidRDefault="00FC120E" w:rsidP="00FC120E">
      <w:r w:rsidRPr="00641ED5">
        <w:rPr>
          <w:rStyle w:val="HideTWBExt"/>
        </w:rPr>
        <w:t>&lt;/Amend&gt;</w:t>
      </w:r>
    </w:p>
    <w:p w14:paraId="74329F2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243</w:t>
      </w:r>
      <w:r w:rsidRPr="00641ED5">
        <w:rPr>
          <w:rStyle w:val="HideTWBExt"/>
        </w:rPr>
        <w:t>&lt;/NumAm&gt;</w:t>
      </w:r>
    </w:p>
    <w:p w14:paraId="551032EB"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697E5189" w14:textId="77777777" w:rsidR="00FC120E" w:rsidRPr="00641ED5" w:rsidRDefault="00FC120E" w:rsidP="00FC120E">
      <w:pPr>
        <w:pStyle w:val="NormalBold"/>
      </w:pPr>
      <w:r w:rsidRPr="00641ED5">
        <w:rPr>
          <w:rStyle w:val="HideTWBExt"/>
          <w:b w:val="0"/>
        </w:rPr>
        <w:t>&lt;/RepeatBlock-By&gt;</w:t>
      </w:r>
    </w:p>
    <w:p w14:paraId="2E0AF1C0"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4E92BB0" w14:textId="77777777" w:rsidR="00FC120E" w:rsidRPr="00641ED5" w:rsidRDefault="00FC120E" w:rsidP="00FC120E">
      <w:pPr>
        <w:pStyle w:val="NormalBold"/>
      </w:pPr>
      <w:r w:rsidRPr="00641ED5">
        <w:rPr>
          <w:rStyle w:val="HideTWBExt"/>
        </w:rPr>
        <w:t>&lt;Article&gt;</w:t>
      </w:r>
      <w:r w:rsidRPr="00641ED5">
        <w:t>Ziffer 19</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33013E5" w14:textId="77777777" w:rsidTr="00755C74">
        <w:trPr>
          <w:trHeight w:hRule="exact" w:val="240"/>
          <w:jc w:val="center"/>
        </w:trPr>
        <w:tc>
          <w:tcPr>
            <w:tcW w:w="9752" w:type="dxa"/>
            <w:gridSpan w:val="2"/>
            <w:tcBorders>
              <w:top w:val="nil"/>
              <w:left w:val="nil"/>
              <w:bottom w:val="nil"/>
              <w:right w:val="nil"/>
            </w:tcBorders>
          </w:tcPr>
          <w:p w14:paraId="303DF015" w14:textId="77777777" w:rsidR="00FC120E" w:rsidRPr="00641ED5" w:rsidRDefault="00FC120E" w:rsidP="00755C74"/>
        </w:tc>
      </w:tr>
      <w:tr w:rsidR="00FC120E" w:rsidRPr="00641ED5" w14:paraId="1D689E67" w14:textId="77777777" w:rsidTr="00755C74">
        <w:trPr>
          <w:trHeight w:val="240"/>
          <w:jc w:val="center"/>
        </w:trPr>
        <w:tc>
          <w:tcPr>
            <w:tcW w:w="4876" w:type="dxa"/>
            <w:tcBorders>
              <w:top w:val="nil"/>
              <w:left w:val="nil"/>
              <w:bottom w:val="nil"/>
              <w:right w:val="nil"/>
            </w:tcBorders>
          </w:tcPr>
          <w:p w14:paraId="76780FDB"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7053253" w14:textId="77777777" w:rsidR="00FC120E" w:rsidRPr="00641ED5" w:rsidRDefault="00FC120E" w:rsidP="00755C74">
            <w:pPr>
              <w:pStyle w:val="AmColumnHeading"/>
            </w:pPr>
            <w:r w:rsidRPr="00641ED5">
              <w:t>Geänderter Text</w:t>
            </w:r>
          </w:p>
        </w:tc>
      </w:tr>
      <w:tr w:rsidR="00FC120E" w:rsidRPr="00641ED5" w14:paraId="3F2FAC38" w14:textId="77777777" w:rsidTr="00755C74">
        <w:trPr>
          <w:jc w:val="center"/>
        </w:trPr>
        <w:tc>
          <w:tcPr>
            <w:tcW w:w="4876" w:type="dxa"/>
            <w:tcBorders>
              <w:top w:val="nil"/>
              <w:left w:val="nil"/>
              <w:bottom w:val="nil"/>
              <w:right w:val="nil"/>
            </w:tcBorders>
          </w:tcPr>
          <w:p w14:paraId="51919FD2" w14:textId="77777777" w:rsidR="00FC120E" w:rsidRPr="00641ED5" w:rsidRDefault="00FC120E" w:rsidP="00755C74">
            <w:pPr>
              <w:pStyle w:val="Normal6a"/>
            </w:pPr>
            <w:r w:rsidRPr="00641ED5">
              <w:t>19.</w:t>
            </w:r>
            <w:r w:rsidRPr="00641ED5">
              <w:tab/>
              <w:t xml:space="preserve">begrüßt den proaktiven Ansatz der EIB im Bereich Sicherheit und Verteidigung; hebt hervor, dass sich die Investitionen in dieser Branche im Jahr 2024 auf 1 Mrd. EUR verdoppelt haben und in der Planung der EIB für 2025 eine erneute Verdopplung auf einen Rekordbetrag von 2 Mrd. EUR vorgesehen ist; betont, dass </w:t>
            </w:r>
            <w:r w:rsidRPr="00641ED5">
              <w:rPr>
                <w:b/>
                <w:bCs/>
                <w:i/>
                <w:iCs/>
              </w:rPr>
              <w:t>es für</w:t>
            </w:r>
            <w:r w:rsidRPr="00641ED5">
              <w:t xml:space="preserve"> die Deckung des erheblichen Finanzierungsbedarfs der Mitgliedstaaten </w:t>
            </w:r>
            <w:r w:rsidRPr="00641ED5">
              <w:rPr>
                <w:b/>
                <w:bCs/>
                <w:i/>
                <w:iCs/>
              </w:rPr>
              <w:t>von wesentlicher Bedeutung ist</w:t>
            </w:r>
            <w:r w:rsidRPr="00641ED5">
              <w:t xml:space="preserve">, eine </w:t>
            </w:r>
            <w:r w:rsidRPr="00641ED5">
              <w:rPr>
                <w:b/>
                <w:bCs/>
                <w:i/>
                <w:iCs/>
              </w:rPr>
              <w:t>auf Solidarität beruhende</w:t>
            </w:r>
            <w:r w:rsidRPr="00641ED5">
              <w:t xml:space="preserve"> Finanzierung auf europäischer Ebene sicherzustellen;</w:t>
            </w:r>
          </w:p>
        </w:tc>
        <w:tc>
          <w:tcPr>
            <w:tcW w:w="4876" w:type="dxa"/>
            <w:tcBorders>
              <w:top w:val="nil"/>
              <w:left w:val="nil"/>
              <w:bottom w:val="nil"/>
              <w:right w:val="nil"/>
            </w:tcBorders>
          </w:tcPr>
          <w:p w14:paraId="5AAD234A" w14:textId="77777777" w:rsidR="00FC120E" w:rsidRPr="00641ED5" w:rsidRDefault="00FC120E" w:rsidP="00755C74">
            <w:pPr>
              <w:pStyle w:val="Normal6a"/>
            </w:pPr>
            <w:r w:rsidRPr="00641ED5">
              <w:t>19.</w:t>
            </w:r>
            <w:r w:rsidRPr="00641ED5">
              <w:tab/>
              <w:t>begrüßt den proaktiven Ansatz der EIB im Bereich Sicherheit und Verteidigung; hebt hervor, dass sich die Investitionen in dieser Branche im Jahr 2024 auf 1 Mrd. EUR verdoppelt haben und in der Planung der EIB für 2025 eine erneute Verdopplung auf einen Rekordbetrag von 2 Mrd. EUR vorgesehen ist; betont, dass die Deckung des erheblichen Finanzierungsbedarfs der Mitgliedstaaten,</w:t>
            </w:r>
            <w:r w:rsidRPr="00641ED5">
              <w:rPr>
                <w:b/>
                <w:bCs/>
                <w:i/>
                <w:iCs/>
              </w:rPr>
              <w:t xml:space="preserve"> welche</w:t>
            </w:r>
            <w:r w:rsidRPr="00641ED5">
              <w:t xml:space="preserve"> </w:t>
            </w:r>
            <w:r w:rsidRPr="00641ED5">
              <w:rPr>
                <w:b/>
                <w:bCs/>
                <w:i/>
                <w:iCs/>
              </w:rPr>
              <w:t>nicht über eine gemeinsame Kreditaufnahme erfolgen darf,</w:t>
            </w:r>
            <w:r w:rsidRPr="00641ED5">
              <w:t xml:space="preserve"> </w:t>
            </w:r>
            <w:r w:rsidRPr="00641ED5">
              <w:rPr>
                <w:b/>
                <w:bCs/>
                <w:i/>
                <w:iCs/>
              </w:rPr>
              <w:t xml:space="preserve">positiv dazu beitragen kann, </w:t>
            </w:r>
            <w:r w:rsidRPr="00641ED5">
              <w:t>eine Finanzierung auf europäischer Ebene sicherzustellen;</w:t>
            </w:r>
          </w:p>
        </w:tc>
      </w:tr>
    </w:tbl>
    <w:p w14:paraId="22EEAE1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99AA391" w14:textId="77777777" w:rsidR="00FC120E" w:rsidRPr="00641ED5" w:rsidRDefault="00FC120E" w:rsidP="00FC120E">
      <w:r w:rsidRPr="00641ED5">
        <w:rPr>
          <w:rStyle w:val="HideTWBExt"/>
        </w:rPr>
        <w:t>&lt;/Amend&gt;</w:t>
      </w:r>
    </w:p>
    <w:p w14:paraId="5431F01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244</w:t>
      </w:r>
      <w:r w:rsidRPr="00641ED5">
        <w:rPr>
          <w:rStyle w:val="HideTWBExt"/>
        </w:rPr>
        <w:t>&lt;/NumAm&gt;</w:t>
      </w:r>
    </w:p>
    <w:p w14:paraId="1AD43876" w14:textId="77777777" w:rsidR="00FC120E" w:rsidRPr="00641ED5" w:rsidRDefault="00FC120E" w:rsidP="00FC120E">
      <w:pPr>
        <w:pStyle w:val="NormalBold"/>
      </w:pPr>
      <w:r w:rsidRPr="00641ED5">
        <w:rPr>
          <w:rStyle w:val="HideTWBExt"/>
          <w:b w:val="0"/>
        </w:rPr>
        <w:t>&lt;RepeatBlock-By&gt;&lt;Members&gt;</w:t>
      </w:r>
      <w:r w:rsidRPr="00641ED5">
        <w:t>Dirk Gotink</w:t>
      </w:r>
      <w:r w:rsidRPr="00641ED5">
        <w:rPr>
          <w:rStyle w:val="HideTWBExt"/>
          <w:b w:val="0"/>
        </w:rPr>
        <w:t>&lt;/Members&gt;</w:t>
      </w:r>
    </w:p>
    <w:p w14:paraId="5A86D0BF" w14:textId="77777777" w:rsidR="00FC120E" w:rsidRPr="00641ED5" w:rsidRDefault="00FC120E" w:rsidP="00FC120E">
      <w:pPr>
        <w:pStyle w:val="NormalBold"/>
      </w:pPr>
      <w:r w:rsidRPr="00641ED5">
        <w:rPr>
          <w:rStyle w:val="HideTWBExt"/>
          <w:b w:val="0"/>
        </w:rPr>
        <w:t>&lt;/RepeatBlock-By&gt;</w:t>
      </w:r>
    </w:p>
    <w:p w14:paraId="01030CFA"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D158146" w14:textId="77777777" w:rsidR="00FC120E" w:rsidRPr="00641ED5" w:rsidRDefault="00FC120E" w:rsidP="00FC120E">
      <w:pPr>
        <w:pStyle w:val="NormalBold"/>
      </w:pPr>
      <w:r w:rsidRPr="00641ED5">
        <w:rPr>
          <w:rStyle w:val="HideTWBExt"/>
        </w:rPr>
        <w:t>&lt;Article&gt;</w:t>
      </w:r>
      <w:r w:rsidRPr="00641ED5">
        <w:t>Ziffer 19</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2276F7D" w14:textId="77777777" w:rsidTr="00755C74">
        <w:trPr>
          <w:trHeight w:hRule="exact" w:val="240"/>
          <w:jc w:val="center"/>
        </w:trPr>
        <w:tc>
          <w:tcPr>
            <w:tcW w:w="9752" w:type="dxa"/>
            <w:gridSpan w:val="2"/>
            <w:tcBorders>
              <w:top w:val="nil"/>
              <w:left w:val="nil"/>
              <w:bottom w:val="nil"/>
              <w:right w:val="nil"/>
            </w:tcBorders>
          </w:tcPr>
          <w:p w14:paraId="6D0D4BF2" w14:textId="77777777" w:rsidR="00FC120E" w:rsidRPr="00641ED5" w:rsidRDefault="00FC120E" w:rsidP="00755C74"/>
        </w:tc>
      </w:tr>
      <w:tr w:rsidR="00FC120E" w:rsidRPr="00641ED5" w14:paraId="37488FF4" w14:textId="77777777" w:rsidTr="00755C74">
        <w:trPr>
          <w:trHeight w:val="240"/>
          <w:jc w:val="center"/>
        </w:trPr>
        <w:tc>
          <w:tcPr>
            <w:tcW w:w="4876" w:type="dxa"/>
            <w:tcBorders>
              <w:top w:val="nil"/>
              <w:left w:val="nil"/>
              <w:bottom w:val="nil"/>
              <w:right w:val="nil"/>
            </w:tcBorders>
          </w:tcPr>
          <w:p w14:paraId="2DECC98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FFC25F1" w14:textId="77777777" w:rsidR="00FC120E" w:rsidRPr="00641ED5" w:rsidRDefault="00FC120E" w:rsidP="00755C74">
            <w:pPr>
              <w:pStyle w:val="AmColumnHeading"/>
            </w:pPr>
            <w:r w:rsidRPr="00641ED5">
              <w:t>Geänderter Text</w:t>
            </w:r>
          </w:p>
        </w:tc>
      </w:tr>
      <w:tr w:rsidR="00FC120E" w:rsidRPr="00641ED5" w14:paraId="723D3AA7" w14:textId="77777777" w:rsidTr="00755C74">
        <w:trPr>
          <w:jc w:val="center"/>
        </w:trPr>
        <w:tc>
          <w:tcPr>
            <w:tcW w:w="4876" w:type="dxa"/>
            <w:tcBorders>
              <w:top w:val="nil"/>
              <w:left w:val="nil"/>
              <w:bottom w:val="nil"/>
              <w:right w:val="nil"/>
            </w:tcBorders>
          </w:tcPr>
          <w:p w14:paraId="75C751CA" w14:textId="77777777" w:rsidR="00FC120E" w:rsidRPr="00641ED5" w:rsidRDefault="00FC120E" w:rsidP="00755C74">
            <w:pPr>
              <w:pStyle w:val="Normal6a"/>
            </w:pPr>
            <w:r w:rsidRPr="00641ED5">
              <w:t>19.</w:t>
            </w:r>
            <w:r w:rsidRPr="00641ED5">
              <w:tab/>
              <w:t xml:space="preserve">begrüßt den proaktiven Ansatz der EIB im Bereich Sicherheit und Verteidigung; hebt hervor, dass sich die Investitionen in dieser Branche im Jahr 2024 auf 1 Mrd. EUR verdoppelt haben und in der Planung der EIB für 2025 eine erneute Verdopplung auf einen Rekordbetrag von 2 Mrd. EUR vorgesehen ist; </w:t>
            </w:r>
            <w:r w:rsidRPr="00641ED5">
              <w:rPr>
                <w:b/>
                <w:i/>
              </w:rPr>
              <w:t>betont, dass es für die Deckung des erheblichen Finanzierungsbedarfs der Mitgliedstaaten von wesentlicher Bedeutung ist, eine auf Solidarität beruhende Finanzierung auf europäischer Ebene sicherzustellen;</w:t>
            </w:r>
          </w:p>
        </w:tc>
        <w:tc>
          <w:tcPr>
            <w:tcW w:w="4876" w:type="dxa"/>
            <w:tcBorders>
              <w:top w:val="nil"/>
              <w:left w:val="nil"/>
              <w:bottom w:val="nil"/>
              <w:right w:val="nil"/>
            </w:tcBorders>
          </w:tcPr>
          <w:p w14:paraId="7A999D87" w14:textId="77777777" w:rsidR="00FC120E" w:rsidRPr="00641ED5" w:rsidRDefault="00FC120E" w:rsidP="00755C74">
            <w:pPr>
              <w:pStyle w:val="Normal6a"/>
            </w:pPr>
            <w:r w:rsidRPr="00641ED5">
              <w:t>19.</w:t>
            </w:r>
            <w:r w:rsidRPr="00641ED5">
              <w:tab/>
              <w:t>begrüßt den proaktiven Ansatz der EIB im Bereich Sicherheit und Verteidigung; hebt hervor, dass sich die Investitionen in dieser Branche im Jahr 2024 auf 1 Mrd. EUR verdoppelt haben und in der Planung der EIB für 2025 eine erneute Verdopplung auf einen Rekordbetrag von 2 Mrd. EUR vorgesehen ist;</w:t>
            </w:r>
          </w:p>
        </w:tc>
      </w:tr>
    </w:tbl>
    <w:p w14:paraId="3200073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6209348" w14:textId="77777777" w:rsidR="00FC120E" w:rsidRPr="00641ED5" w:rsidRDefault="00FC120E" w:rsidP="00FC120E">
      <w:r w:rsidRPr="00641ED5">
        <w:rPr>
          <w:rStyle w:val="HideTWBExt"/>
        </w:rPr>
        <w:t>&lt;/Amend&gt;</w:t>
      </w:r>
    </w:p>
    <w:p w14:paraId="4B12B4C0"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245</w:t>
      </w:r>
      <w:r w:rsidRPr="00641ED5">
        <w:rPr>
          <w:rStyle w:val="HideTWBExt"/>
        </w:rPr>
        <w:t>&lt;/NumAm&gt;</w:t>
      </w:r>
    </w:p>
    <w:p w14:paraId="27AD13A0" w14:textId="77777777" w:rsidR="00FC120E" w:rsidRPr="00641ED5" w:rsidRDefault="00FC120E" w:rsidP="00FC120E">
      <w:pPr>
        <w:pStyle w:val="NormalBold"/>
      </w:pPr>
      <w:r w:rsidRPr="00641ED5">
        <w:rPr>
          <w:rStyle w:val="HideTWBExt"/>
          <w:b w:val="0"/>
        </w:rPr>
        <w:t>&lt;RepeatBlock-By&gt;&lt;Members&gt;</w:t>
      </w:r>
      <w:r w:rsidRPr="00641ED5">
        <w:t>Markus Ferber</w:t>
      </w:r>
      <w:r w:rsidRPr="00641ED5">
        <w:rPr>
          <w:rStyle w:val="HideTWBExt"/>
          <w:b w:val="0"/>
        </w:rPr>
        <w:t>&lt;/Members&gt;</w:t>
      </w:r>
    </w:p>
    <w:p w14:paraId="35D6ADDA" w14:textId="77777777" w:rsidR="00FC120E" w:rsidRPr="00641ED5" w:rsidRDefault="00FC120E" w:rsidP="00FC120E">
      <w:pPr>
        <w:pStyle w:val="NormalBold"/>
      </w:pPr>
      <w:r w:rsidRPr="00641ED5">
        <w:rPr>
          <w:rStyle w:val="HideTWBExt"/>
          <w:b w:val="0"/>
        </w:rPr>
        <w:t>&lt;/RepeatBlock-By&gt;</w:t>
      </w:r>
    </w:p>
    <w:p w14:paraId="07D85E0A"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29C50F2" w14:textId="77777777" w:rsidR="00FC120E" w:rsidRPr="00641ED5" w:rsidRDefault="00FC120E" w:rsidP="00FC120E">
      <w:pPr>
        <w:pStyle w:val="NormalBold"/>
      </w:pPr>
      <w:r w:rsidRPr="00641ED5">
        <w:rPr>
          <w:rStyle w:val="HideTWBExt"/>
        </w:rPr>
        <w:t>&lt;Article&gt;</w:t>
      </w:r>
      <w:r w:rsidRPr="00641ED5">
        <w:t>Ziffer 19</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44919C6" w14:textId="77777777" w:rsidTr="00755C74">
        <w:trPr>
          <w:trHeight w:hRule="exact" w:val="240"/>
          <w:jc w:val="center"/>
        </w:trPr>
        <w:tc>
          <w:tcPr>
            <w:tcW w:w="9752" w:type="dxa"/>
            <w:gridSpan w:val="2"/>
            <w:tcBorders>
              <w:top w:val="nil"/>
              <w:left w:val="nil"/>
              <w:bottom w:val="nil"/>
              <w:right w:val="nil"/>
            </w:tcBorders>
          </w:tcPr>
          <w:p w14:paraId="11DA06F2" w14:textId="77777777" w:rsidR="00FC120E" w:rsidRPr="00641ED5" w:rsidRDefault="00FC120E" w:rsidP="00755C74"/>
        </w:tc>
      </w:tr>
      <w:tr w:rsidR="00FC120E" w:rsidRPr="00641ED5" w14:paraId="430B66FF" w14:textId="77777777" w:rsidTr="00755C74">
        <w:trPr>
          <w:trHeight w:val="240"/>
          <w:jc w:val="center"/>
        </w:trPr>
        <w:tc>
          <w:tcPr>
            <w:tcW w:w="4876" w:type="dxa"/>
            <w:tcBorders>
              <w:top w:val="nil"/>
              <w:left w:val="nil"/>
              <w:bottom w:val="nil"/>
              <w:right w:val="nil"/>
            </w:tcBorders>
          </w:tcPr>
          <w:p w14:paraId="336EB30C"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8D79F6A" w14:textId="77777777" w:rsidR="00FC120E" w:rsidRPr="00641ED5" w:rsidRDefault="00FC120E" w:rsidP="00755C74">
            <w:pPr>
              <w:pStyle w:val="AmColumnHeading"/>
            </w:pPr>
            <w:r w:rsidRPr="00641ED5">
              <w:t>Geänderter Text</w:t>
            </w:r>
          </w:p>
        </w:tc>
      </w:tr>
      <w:tr w:rsidR="00FC120E" w:rsidRPr="00641ED5" w14:paraId="135D6E71" w14:textId="77777777" w:rsidTr="00755C74">
        <w:trPr>
          <w:jc w:val="center"/>
        </w:trPr>
        <w:tc>
          <w:tcPr>
            <w:tcW w:w="4876" w:type="dxa"/>
            <w:tcBorders>
              <w:top w:val="nil"/>
              <w:left w:val="nil"/>
              <w:bottom w:val="nil"/>
              <w:right w:val="nil"/>
            </w:tcBorders>
          </w:tcPr>
          <w:p w14:paraId="277B1509" w14:textId="77777777" w:rsidR="00FC120E" w:rsidRPr="00641ED5" w:rsidRDefault="00FC120E" w:rsidP="00755C74">
            <w:pPr>
              <w:pStyle w:val="Normal6a"/>
            </w:pPr>
            <w:r w:rsidRPr="00641ED5">
              <w:t>19.</w:t>
            </w:r>
            <w:r w:rsidRPr="00641ED5">
              <w:tab/>
              <w:t xml:space="preserve">begrüßt den proaktiven Ansatz der EIB im Bereich Sicherheit und Verteidigung; hebt hervor, dass sich die Investitionen in dieser Branche im Jahr 2024 auf 1 Mrd. EUR verdoppelt haben und in der Planung der EIB für 2025 eine erneute Verdopplung auf einen Rekordbetrag von 2 Mrd. EUR vorgesehen ist; </w:t>
            </w:r>
            <w:r w:rsidRPr="00641ED5">
              <w:rPr>
                <w:b/>
                <w:bCs/>
                <w:i/>
                <w:iCs/>
              </w:rPr>
              <w:t>betont, dass es für die Deckung des erheblichen Finanzierungsbedarfs der Mitgliedstaaten von wesentlicher Bedeutung ist, eine auf Solidarität beruhende Finanzierung auf europäischer Ebene</w:t>
            </w:r>
            <w:r w:rsidRPr="00641ED5">
              <w:t xml:space="preserve"> sicherzustellen;</w:t>
            </w:r>
          </w:p>
        </w:tc>
        <w:tc>
          <w:tcPr>
            <w:tcW w:w="4876" w:type="dxa"/>
            <w:tcBorders>
              <w:top w:val="nil"/>
              <w:left w:val="nil"/>
              <w:bottom w:val="nil"/>
              <w:right w:val="nil"/>
            </w:tcBorders>
          </w:tcPr>
          <w:p w14:paraId="37E2D04A" w14:textId="77777777" w:rsidR="00FC120E" w:rsidRPr="00641ED5" w:rsidRDefault="00FC120E" w:rsidP="00755C74">
            <w:pPr>
              <w:pStyle w:val="Normal6a"/>
            </w:pPr>
            <w:r w:rsidRPr="00641ED5">
              <w:t>19.</w:t>
            </w:r>
            <w:r w:rsidRPr="00641ED5">
              <w:tab/>
              <w:t xml:space="preserve">begrüßt den proaktiven Ansatz der EIB im Bereich Sicherheit und Verteidigung; hebt hervor, dass sich die Investitionen in dieser Branche im Jahr 2024 auf 1 Mrd. EUR verdoppelt haben und in der Planung der EIB für 2025 eine erneute Verdopplung auf einen Rekordbetrag von 2 Mrd. EUR vorgesehen ist; </w:t>
            </w:r>
            <w:r w:rsidRPr="00641ED5">
              <w:rPr>
                <w:b/>
                <w:i/>
              </w:rPr>
              <w:t>begrüßt den Beschluss der EIB, die Förderfähigkeit für Investitionen in Sicherheit und Verteidigung auszuweiten, um</w:t>
            </w:r>
            <w:r w:rsidRPr="00641ED5">
              <w:t xml:space="preserve"> sicherzustellen</w:t>
            </w:r>
            <w:r w:rsidRPr="00641ED5">
              <w:rPr>
                <w:b/>
                <w:i/>
              </w:rPr>
              <w:t xml:space="preserve">, dass die ausgeschlossenen Tätigkeiten so weit wie möglich eingeschränkt werden; </w:t>
            </w:r>
            <w:r w:rsidRPr="00641ED5">
              <w:rPr>
                <w:b/>
                <w:bCs/>
                <w:i/>
                <w:iCs/>
              </w:rPr>
              <w:t>bestärkt sie darin, die Bemühungen zur Wahrung der Sicherheit der Union stärker zu unterstützen</w:t>
            </w:r>
            <w:r w:rsidRPr="00641ED5">
              <w:t>;</w:t>
            </w:r>
          </w:p>
        </w:tc>
      </w:tr>
    </w:tbl>
    <w:p w14:paraId="0262AA7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E3145CF" w14:textId="77777777" w:rsidR="00FC120E" w:rsidRPr="00641ED5" w:rsidRDefault="00FC120E" w:rsidP="00FC120E">
      <w:r w:rsidRPr="00641ED5">
        <w:rPr>
          <w:rStyle w:val="HideTWBExt"/>
        </w:rPr>
        <w:t>&lt;/Amend&gt;</w:t>
      </w:r>
    </w:p>
    <w:p w14:paraId="0A77403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246</w:t>
      </w:r>
      <w:r w:rsidRPr="00641ED5">
        <w:rPr>
          <w:rStyle w:val="HideTWBExt"/>
        </w:rPr>
        <w:t>&lt;/NumAm&gt;</w:t>
      </w:r>
    </w:p>
    <w:p w14:paraId="1BE7D3D4" w14:textId="77777777" w:rsidR="00FC120E" w:rsidRPr="00641ED5" w:rsidRDefault="00FC120E" w:rsidP="00FC120E">
      <w:pPr>
        <w:pStyle w:val="NormalBold"/>
      </w:pPr>
      <w:r w:rsidRPr="00641ED5">
        <w:rPr>
          <w:rStyle w:val="HideTWBExt"/>
          <w:b w:val="0"/>
        </w:rPr>
        <w:t>&lt;RepeatBlock-By&gt;&lt;Members&gt;</w:t>
      </w:r>
      <w:r w:rsidRPr="00641ED5">
        <w:t>Ľudovít Ódor, Stéphanie Yon-Courtin</w:t>
      </w:r>
      <w:r w:rsidRPr="00641ED5">
        <w:rPr>
          <w:rStyle w:val="HideTWBExt"/>
          <w:b w:val="0"/>
        </w:rPr>
        <w:t>&lt;/Members&gt;</w:t>
      </w:r>
    </w:p>
    <w:p w14:paraId="27B62EEE" w14:textId="77777777" w:rsidR="00FC120E" w:rsidRPr="00641ED5" w:rsidRDefault="00FC120E" w:rsidP="00FC120E">
      <w:pPr>
        <w:pStyle w:val="NormalBold"/>
      </w:pPr>
      <w:r w:rsidRPr="00641ED5">
        <w:rPr>
          <w:rStyle w:val="HideTWBExt"/>
          <w:b w:val="0"/>
        </w:rPr>
        <w:t>&lt;/RepeatBlock-By&gt;</w:t>
      </w:r>
    </w:p>
    <w:p w14:paraId="13331BCF"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ABE8248" w14:textId="77777777" w:rsidR="00FC120E" w:rsidRPr="00641ED5" w:rsidRDefault="00FC120E" w:rsidP="00FC120E">
      <w:pPr>
        <w:pStyle w:val="NormalBold"/>
      </w:pPr>
      <w:r w:rsidRPr="00641ED5">
        <w:rPr>
          <w:rStyle w:val="HideTWBExt"/>
        </w:rPr>
        <w:t>&lt;Article&gt;</w:t>
      </w:r>
      <w:r w:rsidRPr="00641ED5">
        <w:t>Ziffer 19</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6DD0494" w14:textId="77777777" w:rsidTr="00755C74">
        <w:trPr>
          <w:trHeight w:hRule="exact" w:val="240"/>
          <w:jc w:val="center"/>
        </w:trPr>
        <w:tc>
          <w:tcPr>
            <w:tcW w:w="9752" w:type="dxa"/>
            <w:gridSpan w:val="2"/>
            <w:tcBorders>
              <w:top w:val="nil"/>
              <w:left w:val="nil"/>
              <w:bottom w:val="nil"/>
              <w:right w:val="nil"/>
            </w:tcBorders>
          </w:tcPr>
          <w:p w14:paraId="6998D2D4" w14:textId="77777777" w:rsidR="00FC120E" w:rsidRPr="00641ED5" w:rsidRDefault="00FC120E" w:rsidP="00755C74"/>
        </w:tc>
      </w:tr>
      <w:tr w:rsidR="00FC120E" w:rsidRPr="00641ED5" w14:paraId="2335CAE7" w14:textId="77777777" w:rsidTr="00755C74">
        <w:trPr>
          <w:trHeight w:val="240"/>
          <w:jc w:val="center"/>
        </w:trPr>
        <w:tc>
          <w:tcPr>
            <w:tcW w:w="4876" w:type="dxa"/>
            <w:tcBorders>
              <w:top w:val="nil"/>
              <w:left w:val="nil"/>
              <w:bottom w:val="nil"/>
              <w:right w:val="nil"/>
            </w:tcBorders>
          </w:tcPr>
          <w:p w14:paraId="08057B62"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55B1B5E" w14:textId="77777777" w:rsidR="00FC120E" w:rsidRPr="00641ED5" w:rsidRDefault="00FC120E" w:rsidP="00755C74">
            <w:pPr>
              <w:pStyle w:val="AmColumnHeading"/>
            </w:pPr>
            <w:r w:rsidRPr="00641ED5">
              <w:t>Geänderter Text</w:t>
            </w:r>
          </w:p>
        </w:tc>
      </w:tr>
      <w:tr w:rsidR="00FC120E" w:rsidRPr="00641ED5" w14:paraId="565C6EC8" w14:textId="77777777" w:rsidTr="00755C74">
        <w:trPr>
          <w:jc w:val="center"/>
        </w:trPr>
        <w:tc>
          <w:tcPr>
            <w:tcW w:w="4876" w:type="dxa"/>
            <w:tcBorders>
              <w:top w:val="nil"/>
              <w:left w:val="nil"/>
              <w:bottom w:val="nil"/>
              <w:right w:val="nil"/>
            </w:tcBorders>
          </w:tcPr>
          <w:p w14:paraId="61B5CD04" w14:textId="77777777" w:rsidR="00FC120E" w:rsidRPr="00641ED5" w:rsidRDefault="00FC120E" w:rsidP="00755C74">
            <w:pPr>
              <w:pStyle w:val="Normal6a"/>
            </w:pPr>
            <w:r w:rsidRPr="00641ED5">
              <w:t>19.</w:t>
            </w:r>
            <w:r w:rsidRPr="00641ED5">
              <w:tab/>
              <w:t xml:space="preserve">begrüßt den proaktiven Ansatz der EIB im Bereich Sicherheit und Verteidigung; hebt hervor, dass sich die Investitionen in dieser Branche im Jahr 2024 auf 1 Mrd. EUR verdoppelt haben und in der Planung der EIB für 2025 eine erneute Verdopplung auf einen Rekordbetrag von 2 Mrd. EUR vorgesehen ist; betont, dass </w:t>
            </w:r>
            <w:r w:rsidRPr="00641ED5">
              <w:rPr>
                <w:b/>
                <w:bCs/>
                <w:i/>
                <w:iCs/>
              </w:rPr>
              <w:t>es für die Deckung des erheblichen Finanzierungsbedarfs der Mitgliedstaaten von wesentlicher Bedeutung ist, eine</w:t>
            </w:r>
            <w:r w:rsidRPr="00641ED5">
              <w:t xml:space="preserve"> auf </w:t>
            </w:r>
            <w:r w:rsidRPr="00641ED5">
              <w:rPr>
                <w:b/>
                <w:bCs/>
                <w:i/>
                <w:iCs/>
              </w:rPr>
              <w:t>Solidarität beruhende Finanzierung auf europäischer Ebene sicherzustellen</w:t>
            </w:r>
            <w:r w:rsidRPr="00641ED5">
              <w:t>;</w:t>
            </w:r>
          </w:p>
        </w:tc>
        <w:tc>
          <w:tcPr>
            <w:tcW w:w="4876" w:type="dxa"/>
            <w:tcBorders>
              <w:top w:val="nil"/>
              <w:left w:val="nil"/>
              <w:bottom w:val="nil"/>
              <w:right w:val="nil"/>
            </w:tcBorders>
          </w:tcPr>
          <w:p w14:paraId="16870F23" w14:textId="77777777" w:rsidR="00FC120E" w:rsidRPr="00641ED5" w:rsidRDefault="00FC120E" w:rsidP="00755C74">
            <w:pPr>
              <w:pStyle w:val="Normal6a"/>
            </w:pPr>
            <w:r w:rsidRPr="00641ED5">
              <w:t>19.</w:t>
            </w:r>
            <w:r w:rsidRPr="00641ED5">
              <w:tab/>
              <w:t>begrüßt den proaktiven Ansatz der EIB im Bereich Sicherheit und Verteidigung; hebt hervor, dass sich die Investitionen in dieser Branche im Jahr 2024 auf 1 Mrd. EUR verdoppelt haben und in der Planung der EIB für 2025 eine erneute Verdopplung auf einen Rekordbetrag von 2 Mrd. EUR vorgesehen ist; betont, dass</w:t>
            </w:r>
            <w:r w:rsidRPr="00641ED5">
              <w:rPr>
                <w:b/>
                <w:bCs/>
                <w:i/>
                <w:iCs/>
              </w:rPr>
              <w:t xml:space="preserve"> diese Investitionen auf Projekte konzentriert werden müssen, die einen europäischen Mehrwert erbringen, insbesondere</w:t>
            </w:r>
            <w:r w:rsidRPr="00641ED5">
              <w:t xml:space="preserve"> auf </w:t>
            </w:r>
            <w:r w:rsidRPr="00641ED5">
              <w:rPr>
                <w:b/>
                <w:bCs/>
                <w:i/>
                <w:iCs/>
              </w:rPr>
              <w:t>Technologien mit doppeltem Verwendungszweck</w:t>
            </w:r>
            <w:r w:rsidRPr="00641ED5">
              <w:t>;</w:t>
            </w:r>
          </w:p>
        </w:tc>
      </w:tr>
    </w:tbl>
    <w:p w14:paraId="3312C9E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2D91F59" w14:textId="77777777" w:rsidR="00FC120E" w:rsidRPr="00641ED5" w:rsidRDefault="00FC120E" w:rsidP="00FC120E">
      <w:r w:rsidRPr="00641ED5">
        <w:rPr>
          <w:rStyle w:val="HideTWBExt"/>
        </w:rPr>
        <w:t>&lt;/Amend&gt;</w:t>
      </w:r>
    </w:p>
    <w:p w14:paraId="01A53F6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247</w:t>
      </w:r>
      <w:r w:rsidRPr="00641ED5">
        <w:rPr>
          <w:rStyle w:val="HideTWBExt"/>
        </w:rPr>
        <w:t>&lt;/NumAm&gt;</w:t>
      </w:r>
    </w:p>
    <w:p w14:paraId="3B7EB4ED" w14:textId="77777777" w:rsidR="00FC120E" w:rsidRPr="00641ED5" w:rsidRDefault="00FC120E" w:rsidP="00FC120E">
      <w:pPr>
        <w:pStyle w:val="NormalBold"/>
      </w:pPr>
      <w:r w:rsidRPr="00641ED5">
        <w:rPr>
          <w:rStyle w:val="HideTWBExt"/>
          <w:b w:val="0"/>
        </w:rPr>
        <w:t>&lt;RepeatBlock-By&gt;&lt;Members&gt;</w:t>
      </w:r>
      <w:r w:rsidRPr="00641ED5">
        <w:t>Stéphanie Yon-Courtin</w:t>
      </w:r>
      <w:r w:rsidRPr="00641ED5">
        <w:rPr>
          <w:rStyle w:val="HideTWBExt"/>
          <w:b w:val="0"/>
        </w:rPr>
        <w:t>&lt;/Members&gt;</w:t>
      </w:r>
    </w:p>
    <w:p w14:paraId="06EFC5C3" w14:textId="77777777" w:rsidR="00FC120E" w:rsidRPr="00641ED5" w:rsidRDefault="00FC120E" w:rsidP="00FC120E">
      <w:pPr>
        <w:pStyle w:val="NormalBold"/>
      </w:pPr>
      <w:r w:rsidRPr="00641ED5">
        <w:rPr>
          <w:rStyle w:val="HideTWBExt"/>
          <w:b w:val="0"/>
        </w:rPr>
        <w:t>&lt;/RepeatBlock-By&gt;</w:t>
      </w:r>
    </w:p>
    <w:p w14:paraId="37828AB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610E6F3" w14:textId="77777777" w:rsidR="00FC120E" w:rsidRPr="00641ED5" w:rsidRDefault="00FC120E" w:rsidP="00FC120E">
      <w:pPr>
        <w:pStyle w:val="NormalBold"/>
      </w:pPr>
      <w:r w:rsidRPr="00641ED5">
        <w:rPr>
          <w:rStyle w:val="HideTWBExt"/>
        </w:rPr>
        <w:t>&lt;Article&gt;</w:t>
      </w:r>
      <w:r w:rsidRPr="00641ED5">
        <w:t>Ziffer 19</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1C00A7A" w14:textId="77777777" w:rsidTr="00755C74">
        <w:trPr>
          <w:trHeight w:hRule="exact" w:val="240"/>
          <w:jc w:val="center"/>
        </w:trPr>
        <w:tc>
          <w:tcPr>
            <w:tcW w:w="9752" w:type="dxa"/>
            <w:gridSpan w:val="2"/>
            <w:tcBorders>
              <w:top w:val="nil"/>
              <w:left w:val="nil"/>
              <w:bottom w:val="nil"/>
              <w:right w:val="nil"/>
            </w:tcBorders>
          </w:tcPr>
          <w:p w14:paraId="7178C8E6" w14:textId="77777777" w:rsidR="00FC120E" w:rsidRPr="00641ED5" w:rsidRDefault="00FC120E" w:rsidP="00755C74"/>
        </w:tc>
      </w:tr>
      <w:tr w:rsidR="00FC120E" w:rsidRPr="00641ED5" w14:paraId="4240DAD8" w14:textId="77777777" w:rsidTr="00755C74">
        <w:trPr>
          <w:trHeight w:val="240"/>
          <w:jc w:val="center"/>
        </w:trPr>
        <w:tc>
          <w:tcPr>
            <w:tcW w:w="4876" w:type="dxa"/>
            <w:tcBorders>
              <w:top w:val="nil"/>
              <w:left w:val="nil"/>
              <w:bottom w:val="nil"/>
              <w:right w:val="nil"/>
            </w:tcBorders>
          </w:tcPr>
          <w:p w14:paraId="7F5ECBF3"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2C31D1D" w14:textId="77777777" w:rsidR="00FC120E" w:rsidRPr="00641ED5" w:rsidRDefault="00FC120E" w:rsidP="00755C74">
            <w:pPr>
              <w:pStyle w:val="AmColumnHeading"/>
            </w:pPr>
            <w:r w:rsidRPr="00641ED5">
              <w:t>Geänderter Text</w:t>
            </w:r>
          </w:p>
        </w:tc>
      </w:tr>
      <w:tr w:rsidR="00FC120E" w:rsidRPr="00641ED5" w14:paraId="7B6DE386" w14:textId="77777777" w:rsidTr="00755C74">
        <w:trPr>
          <w:jc w:val="center"/>
        </w:trPr>
        <w:tc>
          <w:tcPr>
            <w:tcW w:w="4876" w:type="dxa"/>
            <w:tcBorders>
              <w:top w:val="nil"/>
              <w:left w:val="nil"/>
              <w:bottom w:val="nil"/>
              <w:right w:val="nil"/>
            </w:tcBorders>
          </w:tcPr>
          <w:p w14:paraId="4D186D4E" w14:textId="77777777" w:rsidR="00FC120E" w:rsidRPr="00641ED5" w:rsidRDefault="00FC120E" w:rsidP="00755C74">
            <w:pPr>
              <w:pStyle w:val="Normal6a"/>
            </w:pPr>
            <w:r w:rsidRPr="00641ED5">
              <w:t>19.</w:t>
            </w:r>
            <w:r w:rsidRPr="00641ED5">
              <w:tab/>
              <w:t>begrüßt den proaktiven Ansatz der EIB im Bereich Sicherheit und Verteidigung; hebt hervor, dass sich die Investitionen in dieser Branche im Jahr 2024 auf 1 Mrd. EUR verdoppelt haben und in der Planung der EIB für 2025 eine erneute Verdopplung auf einen Rekordbetrag von 2 Mrd. EUR vorgesehen ist; betont, dass es für die Deckung des erheblichen Finanzierungsbedarfs der Mitgliedstaaten von wesentlicher Bedeutung ist, eine auf Solidarität beruhende Finanzierung auf europäischer Ebene sicherzustellen;</w:t>
            </w:r>
          </w:p>
        </w:tc>
        <w:tc>
          <w:tcPr>
            <w:tcW w:w="4876" w:type="dxa"/>
            <w:tcBorders>
              <w:top w:val="nil"/>
              <w:left w:val="nil"/>
              <w:bottom w:val="nil"/>
              <w:right w:val="nil"/>
            </w:tcBorders>
          </w:tcPr>
          <w:p w14:paraId="3D262533" w14:textId="77777777" w:rsidR="00FC120E" w:rsidRPr="00641ED5" w:rsidRDefault="00FC120E" w:rsidP="00755C74">
            <w:pPr>
              <w:pStyle w:val="Normal6a"/>
            </w:pPr>
            <w:r w:rsidRPr="00641ED5">
              <w:t>19.</w:t>
            </w:r>
            <w:r w:rsidRPr="00641ED5">
              <w:tab/>
              <w:t>begrüßt</w:t>
            </w:r>
            <w:r w:rsidRPr="00641ED5">
              <w:rPr>
                <w:b/>
                <w:bCs/>
                <w:i/>
                <w:iCs/>
              </w:rPr>
              <w:t xml:space="preserve"> </w:t>
            </w:r>
            <w:r w:rsidRPr="00641ED5">
              <w:t>den proaktiven Ansatz</w:t>
            </w:r>
            <w:r w:rsidRPr="00641ED5">
              <w:rPr>
                <w:b/>
                <w:bCs/>
                <w:i/>
                <w:iCs/>
              </w:rPr>
              <w:t xml:space="preserve"> des</w:t>
            </w:r>
            <w:r w:rsidRPr="00641ED5">
              <w:t xml:space="preserve"> </w:t>
            </w:r>
            <w:r w:rsidRPr="00641ED5">
              <w:rPr>
                <w:b/>
                <w:bCs/>
                <w:i/>
              </w:rPr>
              <w:t>strategischen</w:t>
            </w:r>
            <w:r w:rsidRPr="00641ED5">
              <w:rPr>
                <w:b/>
                <w:bCs/>
              </w:rPr>
              <w:t xml:space="preserve"> </w:t>
            </w:r>
            <w:r w:rsidRPr="00641ED5">
              <w:rPr>
                <w:b/>
                <w:bCs/>
                <w:i/>
                <w:iCs/>
              </w:rPr>
              <w:t>Fahrplans</w:t>
            </w:r>
            <w:r w:rsidRPr="00641ED5">
              <w:t xml:space="preserve"> der EIB im Bereich Sicherheit und Verteidigung;</w:t>
            </w:r>
            <w:r w:rsidRPr="00641ED5">
              <w:rPr>
                <w:b/>
                <w:i/>
              </w:rPr>
              <w:t xml:space="preserve"> betont die wichtige Rolle der EIB als Kreditgeberin der Europäischen Union beim Ausbau der Unterstützung für die europäische Sicherheits- und Verteidigungsindustrie, insbesondere für europäische kleine und mittlere Unternehmen; </w:t>
            </w:r>
            <w:r w:rsidRPr="00641ED5">
              <w:rPr>
                <w:b/>
                <w:bCs/>
                <w:i/>
                <w:iCs/>
              </w:rPr>
              <w:t>begrüßt in diesem Zusammenhang den Beschluss (EU) 2025/504 des Rates vom 11. März 2025 zur Änderung des Protokolls Nr. 5 über die Satzung der Europäischen Investitionsbank, der es der EIB ermöglicht, ihre Darlehenskapazität in strategischen Bereichen wie der europäischen Verteidigungsindustrie zu erhöhen;</w:t>
            </w:r>
            <w:r w:rsidRPr="00641ED5">
              <w:t xml:space="preserve"> hebt hervor, dass sich die Investitionen in dieser Branche im Jahr 2024 auf 1 Mrd. EUR verdoppelt haben und in der Planung der EIB für 2025 eine erneute Verdopplung auf einen Rekordbetrag von 2 Mrd. EUR vorgesehen ist; betont, dass es für die Deckung des erheblichen Finanzierungsbedarfs der Mitgliedstaaten von wesentlicher Bedeutung ist, eine auf Solidarität beruhende Finanzierung auf europäischer Ebene sicherzustellen;</w:t>
            </w:r>
          </w:p>
        </w:tc>
      </w:tr>
    </w:tbl>
    <w:p w14:paraId="41BE8F4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68A88F4" w14:textId="77777777" w:rsidR="00FC120E" w:rsidRPr="00641ED5" w:rsidRDefault="00FC120E" w:rsidP="00FC120E">
      <w:r w:rsidRPr="00641ED5">
        <w:rPr>
          <w:rStyle w:val="HideTWBExt"/>
        </w:rPr>
        <w:t>&lt;/Amend&gt;</w:t>
      </w:r>
    </w:p>
    <w:p w14:paraId="2969646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248</w:t>
      </w:r>
      <w:r w:rsidRPr="00641ED5">
        <w:rPr>
          <w:rStyle w:val="HideTWBExt"/>
        </w:rPr>
        <w:t>&lt;/NumAm&gt;</w:t>
      </w:r>
    </w:p>
    <w:p w14:paraId="4B3E32BD" w14:textId="77777777" w:rsidR="00FC120E" w:rsidRPr="00641ED5" w:rsidRDefault="00FC120E" w:rsidP="00FC120E">
      <w:pPr>
        <w:pStyle w:val="NormalBold"/>
      </w:pPr>
      <w:r w:rsidRPr="00641ED5">
        <w:rPr>
          <w:rStyle w:val="HideTWBExt"/>
          <w:b w:val="0"/>
        </w:rPr>
        <w:t>&lt;RepeatBlock-By&gt;&lt;Members&gt;</w:t>
      </w:r>
      <w:r w:rsidRPr="00641ED5">
        <w:t>Christophe Gomart, Kinga Kollár</w:t>
      </w:r>
      <w:r w:rsidRPr="00641ED5">
        <w:rPr>
          <w:rStyle w:val="HideTWBExt"/>
          <w:b w:val="0"/>
        </w:rPr>
        <w:t>&lt;/Members&gt;</w:t>
      </w:r>
    </w:p>
    <w:p w14:paraId="2C2D5CA5" w14:textId="77777777" w:rsidR="00FC120E" w:rsidRPr="00641ED5" w:rsidRDefault="00FC120E" w:rsidP="00FC120E">
      <w:pPr>
        <w:pStyle w:val="NormalBold"/>
      </w:pPr>
      <w:r w:rsidRPr="00641ED5">
        <w:rPr>
          <w:rStyle w:val="HideTWBExt"/>
          <w:b w:val="0"/>
        </w:rPr>
        <w:t>&lt;/RepeatBlock-By&gt;</w:t>
      </w:r>
    </w:p>
    <w:p w14:paraId="6347F39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A57E268" w14:textId="77777777" w:rsidR="00FC120E" w:rsidRPr="00641ED5" w:rsidRDefault="00FC120E" w:rsidP="00FC120E">
      <w:pPr>
        <w:pStyle w:val="NormalBold"/>
      </w:pPr>
      <w:r w:rsidRPr="00641ED5">
        <w:rPr>
          <w:rStyle w:val="HideTWBExt"/>
        </w:rPr>
        <w:t>&lt;Article&gt;</w:t>
      </w:r>
      <w:r w:rsidRPr="00641ED5">
        <w:t>Ziffer 19</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EAA6975" w14:textId="77777777" w:rsidTr="00755C74">
        <w:trPr>
          <w:trHeight w:hRule="exact" w:val="240"/>
          <w:jc w:val="center"/>
        </w:trPr>
        <w:tc>
          <w:tcPr>
            <w:tcW w:w="9752" w:type="dxa"/>
            <w:gridSpan w:val="2"/>
            <w:tcBorders>
              <w:top w:val="nil"/>
              <w:left w:val="nil"/>
              <w:bottom w:val="nil"/>
              <w:right w:val="nil"/>
            </w:tcBorders>
          </w:tcPr>
          <w:p w14:paraId="78959CB9" w14:textId="77777777" w:rsidR="00FC120E" w:rsidRPr="00641ED5" w:rsidRDefault="00FC120E" w:rsidP="00755C74"/>
        </w:tc>
      </w:tr>
      <w:tr w:rsidR="00FC120E" w:rsidRPr="00641ED5" w14:paraId="30A5937E" w14:textId="77777777" w:rsidTr="00755C74">
        <w:trPr>
          <w:trHeight w:val="240"/>
          <w:jc w:val="center"/>
        </w:trPr>
        <w:tc>
          <w:tcPr>
            <w:tcW w:w="4876" w:type="dxa"/>
            <w:tcBorders>
              <w:top w:val="nil"/>
              <w:left w:val="nil"/>
              <w:bottom w:val="nil"/>
              <w:right w:val="nil"/>
            </w:tcBorders>
          </w:tcPr>
          <w:p w14:paraId="0A9C77E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FB0E748" w14:textId="77777777" w:rsidR="00FC120E" w:rsidRPr="00641ED5" w:rsidRDefault="00FC120E" w:rsidP="00755C74">
            <w:pPr>
              <w:pStyle w:val="AmColumnHeading"/>
            </w:pPr>
            <w:r w:rsidRPr="00641ED5">
              <w:t>Geänderter Text</w:t>
            </w:r>
          </w:p>
        </w:tc>
      </w:tr>
      <w:tr w:rsidR="00FC120E" w:rsidRPr="00641ED5" w14:paraId="37300ABF" w14:textId="77777777" w:rsidTr="00755C74">
        <w:trPr>
          <w:jc w:val="center"/>
        </w:trPr>
        <w:tc>
          <w:tcPr>
            <w:tcW w:w="4876" w:type="dxa"/>
            <w:tcBorders>
              <w:top w:val="nil"/>
              <w:left w:val="nil"/>
              <w:bottom w:val="nil"/>
              <w:right w:val="nil"/>
            </w:tcBorders>
          </w:tcPr>
          <w:p w14:paraId="5B18168C" w14:textId="77777777" w:rsidR="00FC120E" w:rsidRPr="00641ED5" w:rsidRDefault="00FC120E" w:rsidP="00755C74">
            <w:pPr>
              <w:pStyle w:val="Normal6a"/>
            </w:pPr>
            <w:r w:rsidRPr="00641ED5">
              <w:t>19.</w:t>
            </w:r>
            <w:r w:rsidRPr="00641ED5">
              <w:tab/>
              <w:t>begrüßt den proaktiven Ansatz der EIB im Bereich Sicherheit und Verteidigung; hebt hervor, dass sich die Investitionen in dieser Branche im Jahr 2024 auf 1 Mrd. EUR verdoppelt haben und in der Planung der EIB für 2025 eine erneute Verdopplung auf einen Rekordbetrag von 2 Mrd. EUR vorgesehen ist; betont, dass es für die Deckung des erheblichen Finanzierungsbedarfs der Mitgliedstaaten von wesentlicher Bedeutung ist, eine auf Solidarität beruhende Finanzierung auf europäischer Ebene sicherzustellen;</w:t>
            </w:r>
          </w:p>
        </w:tc>
        <w:tc>
          <w:tcPr>
            <w:tcW w:w="4876" w:type="dxa"/>
            <w:tcBorders>
              <w:top w:val="nil"/>
              <w:left w:val="nil"/>
              <w:bottom w:val="nil"/>
              <w:right w:val="nil"/>
            </w:tcBorders>
          </w:tcPr>
          <w:p w14:paraId="4625E787" w14:textId="77777777" w:rsidR="00FC120E" w:rsidRPr="00641ED5" w:rsidRDefault="00FC120E" w:rsidP="00755C74">
            <w:pPr>
              <w:pStyle w:val="Normal6a"/>
            </w:pPr>
            <w:r w:rsidRPr="00641ED5">
              <w:t>19.</w:t>
            </w:r>
            <w:r w:rsidRPr="00641ED5">
              <w:tab/>
              <w:t xml:space="preserve">begrüßt den proaktiven Ansatz der EIB im Bereich Sicherheit und Verteidigung; hebt hervor, dass sich die Investitionen in dieser Branche im Jahr 2024 auf 1 Mrd. EUR verdoppelt haben und in der Planung der EIB für 2025 eine erneute Verdopplung auf einen Rekordbetrag von 2 Mrd. EUR vorgesehen ist; </w:t>
            </w:r>
            <w:r w:rsidRPr="00641ED5">
              <w:rPr>
                <w:b/>
                <w:i/>
              </w:rPr>
              <w:t>stellt jedoch fest, dass diese Beträge weniger als 1,1 % der Investitionen der EIB für das Jahr 2024 (88,8 Mrd. EUR) und 2,2 % ihrer Finanzierungsziele für 2025 (95 Mrd. EUR) ausmachen und dass sie lediglich einen kleinen Teil des Bedarfs an Neufinanzierungen für Verteidigungsunternehmen abdecken werden, der bis 2030 auf 33,6 bis 48 Mrd. EUR geschätzt wird, um den im Rahmen des Plans „ReArm Europe“ zu erwartenden Anstieg der Aufträge zu decken;</w:t>
            </w:r>
            <w:r w:rsidRPr="00641ED5">
              <w:t xml:space="preserve"> betont, dass es für die Deckung des erheblichen Finanzierungsbedarfs der Mitgliedstaaten von wesentlicher Bedeutung ist, eine auf Solidarität beruhende Finanzierung auf europäischer Ebene sicherzustellen;</w:t>
            </w:r>
          </w:p>
        </w:tc>
      </w:tr>
    </w:tbl>
    <w:p w14:paraId="4919200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3EE4977" w14:textId="77777777" w:rsidR="00FC120E" w:rsidRPr="00641ED5" w:rsidRDefault="00FC120E" w:rsidP="00FC120E">
      <w:r w:rsidRPr="00641ED5">
        <w:rPr>
          <w:rStyle w:val="HideTWBExt"/>
        </w:rPr>
        <w:t>&lt;/Amend&gt;</w:t>
      </w:r>
    </w:p>
    <w:p w14:paraId="7C4A0A38"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249</w:t>
      </w:r>
      <w:r w:rsidRPr="00641ED5">
        <w:rPr>
          <w:rStyle w:val="HideTWBExt"/>
        </w:rPr>
        <w:t>&lt;/NumAm&gt;</w:t>
      </w:r>
    </w:p>
    <w:p w14:paraId="3F76F550" w14:textId="77777777" w:rsidR="00FC120E" w:rsidRPr="00641ED5" w:rsidRDefault="00FC120E" w:rsidP="00FC120E">
      <w:pPr>
        <w:pStyle w:val="NormalBold"/>
      </w:pPr>
      <w:r w:rsidRPr="00641ED5">
        <w:rPr>
          <w:rStyle w:val="HideTWBExt"/>
          <w:b w:val="0"/>
        </w:rPr>
        <w:t>&lt;RepeatBlock-By&gt;&lt;Members&gt;</w:t>
      </w:r>
      <w:r w:rsidRPr="00641ED5">
        <w:t>Marc Botenga</w:t>
      </w:r>
      <w:r w:rsidRPr="00641ED5">
        <w:rPr>
          <w:rStyle w:val="HideTWBExt"/>
          <w:b w:val="0"/>
        </w:rPr>
        <w:t>&lt;/Members&gt;</w:t>
      </w:r>
    </w:p>
    <w:p w14:paraId="51ADD85A" w14:textId="77777777" w:rsidR="00FC120E" w:rsidRPr="00641ED5" w:rsidRDefault="00FC120E" w:rsidP="00FC120E">
      <w:pPr>
        <w:pStyle w:val="NormalBold"/>
      </w:pPr>
      <w:r w:rsidRPr="00641ED5">
        <w:rPr>
          <w:rStyle w:val="HideTWBExt"/>
          <w:b w:val="0"/>
        </w:rPr>
        <w:t>&lt;/RepeatBlock-By&gt;</w:t>
      </w:r>
    </w:p>
    <w:p w14:paraId="1551C9D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DB81796" w14:textId="77777777" w:rsidR="00FC120E" w:rsidRPr="00641ED5" w:rsidRDefault="00FC120E" w:rsidP="00FC120E">
      <w:pPr>
        <w:pStyle w:val="NormalBold"/>
      </w:pPr>
      <w:r w:rsidRPr="00641ED5">
        <w:rPr>
          <w:rStyle w:val="HideTWBExt"/>
        </w:rPr>
        <w:t>&lt;Article&gt;</w:t>
      </w:r>
      <w:r w:rsidRPr="00641ED5">
        <w:t>Ziffer 19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1448FA8" w14:textId="77777777" w:rsidTr="00755C74">
        <w:trPr>
          <w:trHeight w:hRule="exact" w:val="240"/>
          <w:jc w:val="center"/>
        </w:trPr>
        <w:tc>
          <w:tcPr>
            <w:tcW w:w="9752" w:type="dxa"/>
            <w:gridSpan w:val="2"/>
            <w:tcBorders>
              <w:top w:val="nil"/>
              <w:left w:val="nil"/>
              <w:bottom w:val="nil"/>
              <w:right w:val="nil"/>
            </w:tcBorders>
          </w:tcPr>
          <w:p w14:paraId="1A6DCC55" w14:textId="77777777" w:rsidR="00FC120E" w:rsidRPr="00641ED5" w:rsidRDefault="00FC120E" w:rsidP="00755C74"/>
        </w:tc>
      </w:tr>
      <w:tr w:rsidR="00FC120E" w:rsidRPr="00641ED5" w14:paraId="6E49E5C3" w14:textId="77777777" w:rsidTr="00755C74">
        <w:trPr>
          <w:trHeight w:val="240"/>
          <w:jc w:val="center"/>
        </w:trPr>
        <w:tc>
          <w:tcPr>
            <w:tcW w:w="4876" w:type="dxa"/>
            <w:tcBorders>
              <w:top w:val="nil"/>
              <w:left w:val="nil"/>
              <w:bottom w:val="nil"/>
              <w:right w:val="nil"/>
            </w:tcBorders>
          </w:tcPr>
          <w:p w14:paraId="3E47CB0A"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3452283" w14:textId="77777777" w:rsidR="00FC120E" w:rsidRPr="00641ED5" w:rsidRDefault="00FC120E" w:rsidP="00755C74">
            <w:pPr>
              <w:pStyle w:val="AmColumnHeading"/>
            </w:pPr>
            <w:r w:rsidRPr="00641ED5">
              <w:t>Geänderter Text</w:t>
            </w:r>
          </w:p>
        </w:tc>
      </w:tr>
      <w:tr w:rsidR="00FC120E" w:rsidRPr="00641ED5" w14:paraId="0D02A2F5" w14:textId="77777777" w:rsidTr="00755C74">
        <w:trPr>
          <w:jc w:val="center"/>
        </w:trPr>
        <w:tc>
          <w:tcPr>
            <w:tcW w:w="4876" w:type="dxa"/>
            <w:tcBorders>
              <w:top w:val="nil"/>
              <w:left w:val="nil"/>
              <w:bottom w:val="nil"/>
              <w:right w:val="nil"/>
            </w:tcBorders>
          </w:tcPr>
          <w:p w14:paraId="24005271" w14:textId="77777777" w:rsidR="00FC120E" w:rsidRPr="00641ED5" w:rsidRDefault="00FC120E" w:rsidP="00755C74">
            <w:pPr>
              <w:pStyle w:val="Normal6a"/>
            </w:pPr>
          </w:p>
        </w:tc>
        <w:tc>
          <w:tcPr>
            <w:tcW w:w="4876" w:type="dxa"/>
            <w:tcBorders>
              <w:top w:val="nil"/>
              <w:left w:val="nil"/>
              <w:bottom w:val="nil"/>
              <w:right w:val="nil"/>
            </w:tcBorders>
          </w:tcPr>
          <w:p w14:paraId="3B678268" w14:textId="77777777" w:rsidR="00FC120E" w:rsidRPr="00641ED5" w:rsidRDefault="00FC120E" w:rsidP="00755C74">
            <w:pPr>
              <w:pStyle w:val="Normal6a"/>
            </w:pPr>
            <w:r w:rsidRPr="00641ED5">
              <w:rPr>
                <w:b/>
                <w:i/>
              </w:rPr>
              <w:t>19a.</w:t>
            </w:r>
            <w:r w:rsidRPr="00641ED5">
              <w:tab/>
            </w:r>
            <w:r w:rsidRPr="00641ED5">
              <w:rPr>
                <w:b/>
                <w:i/>
              </w:rPr>
              <w:t>fordert die EIB auf, keine Unterstützungsmodelle für die Finanzierung militärischer Ausrüstung, Infrastrukturen, Dienstleistungen und Technologien weiterzuentwickeln und sich statt auf die Unterstützung bereits rentabler militärischer Investitionen auf soziale und ökologische Herausforderungen zu konzentrieren;</w:t>
            </w:r>
          </w:p>
        </w:tc>
      </w:tr>
    </w:tbl>
    <w:p w14:paraId="393235F2"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64C4D72" w14:textId="77777777" w:rsidR="00FC120E" w:rsidRPr="00641ED5" w:rsidRDefault="00FC120E" w:rsidP="00FC120E">
      <w:r w:rsidRPr="00641ED5">
        <w:rPr>
          <w:rStyle w:val="HideTWBExt"/>
        </w:rPr>
        <w:t>&lt;/Amend&gt;</w:t>
      </w:r>
    </w:p>
    <w:p w14:paraId="77E7FB4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250</w:t>
      </w:r>
      <w:r w:rsidRPr="00641ED5">
        <w:rPr>
          <w:rStyle w:val="HideTWBExt"/>
        </w:rPr>
        <w:t>&lt;/NumAm&gt;</w:t>
      </w:r>
    </w:p>
    <w:p w14:paraId="19A05453" w14:textId="77777777" w:rsidR="00FC120E" w:rsidRPr="00641ED5" w:rsidRDefault="00FC120E" w:rsidP="00FC120E">
      <w:pPr>
        <w:pStyle w:val="NormalBold"/>
      </w:pPr>
      <w:r w:rsidRPr="00641ED5">
        <w:rPr>
          <w:rStyle w:val="HideTWBExt"/>
          <w:b w:val="0"/>
        </w:rPr>
        <w:t>&lt;RepeatBlock-By&gt;&lt;Members&gt;</w:t>
      </w:r>
      <w:r w:rsidRPr="00641ED5">
        <w:t>Christophe Gomart</w:t>
      </w:r>
      <w:r w:rsidRPr="00641ED5">
        <w:rPr>
          <w:rStyle w:val="HideTWBExt"/>
          <w:b w:val="0"/>
        </w:rPr>
        <w:t>&lt;/Members&gt;</w:t>
      </w:r>
    </w:p>
    <w:p w14:paraId="36CFB32B" w14:textId="77777777" w:rsidR="00FC120E" w:rsidRPr="00641ED5" w:rsidRDefault="00FC120E" w:rsidP="00FC120E">
      <w:pPr>
        <w:pStyle w:val="NormalBold"/>
      </w:pPr>
      <w:r w:rsidRPr="00641ED5">
        <w:rPr>
          <w:rStyle w:val="HideTWBExt"/>
          <w:b w:val="0"/>
        </w:rPr>
        <w:t>&lt;/RepeatBlock-By&gt;</w:t>
      </w:r>
    </w:p>
    <w:p w14:paraId="5919493E"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A1BBA72" w14:textId="77777777" w:rsidR="00FC120E" w:rsidRPr="00641ED5" w:rsidRDefault="00FC120E" w:rsidP="00FC120E">
      <w:pPr>
        <w:pStyle w:val="NormalBold"/>
      </w:pPr>
      <w:r w:rsidRPr="00641ED5">
        <w:rPr>
          <w:rStyle w:val="HideTWBExt"/>
        </w:rPr>
        <w:t>&lt;Article&gt;</w:t>
      </w:r>
      <w:r w:rsidRPr="00641ED5">
        <w:t>Ziffer 19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5AF7EF7" w14:textId="77777777" w:rsidTr="00755C74">
        <w:trPr>
          <w:trHeight w:hRule="exact" w:val="240"/>
          <w:jc w:val="center"/>
        </w:trPr>
        <w:tc>
          <w:tcPr>
            <w:tcW w:w="9752" w:type="dxa"/>
            <w:gridSpan w:val="2"/>
            <w:tcBorders>
              <w:top w:val="nil"/>
              <w:left w:val="nil"/>
              <w:bottom w:val="nil"/>
              <w:right w:val="nil"/>
            </w:tcBorders>
          </w:tcPr>
          <w:p w14:paraId="54CC88F8" w14:textId="77777777" w:rsidR="00FC120E" w:rsidRPr="00641ED5" w:rsidRDefault="00FC120E" w:rsidP="00755C74"/>
        </w:tc>
      </w:tr>
      <w:tr w:rsidR="00FC120E" w:rsidRPr="00641ED5" w14:paraId="2EA1A2D9" w14:textId="77777777" w:rsidTr="00755C74">
        <w:trPr>
          <w:trHeight w:val="240"/>
          <w:jc w:val="center"/>
        </w:trPr>
        <w:tc>
          <w:tcPr>
            <w:tcW w:w="4876" w:type="dxa"/>
            <w:tcBorders>
              <w:top w:val="nil"/>
              <w:left w:val="nil"/>
              <w:bottom w:val="nil"/>
              <w:right w:val="nil"/>
            </w:tcBorders>
          </w:tcPr>
          <w:p w14:paraId="78A6A0A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B6DCEC2" w14:textId="77777777" w:rsidR="00FC120E" w:rsidRPr="00641ED5" w:rsidRDefault="00FC120E" w:rsidP="00755C74">
            <w:pPr>
              <w:pStyle w:val="AmColumnHeading"/>
            </w:pPr>
            <w:r w:rsidRPr="00641ED5">
              <w:t>Geänderter Text</w:t>
            </w:r>
          </w:p>
        </w:tc>
      </w:tr>
      <w:tr w:rsidR="00FC120E" w:rsidRPr="00641ED5" w14:paraId="2AB4BA06" w14:textId="77777777" w:rsidTr="00755C74">
        <w:trPr>
          <w:jc w:val="center"/>
        </w:trPr>
        <w:tc>
          <w:tcPr>
            <w:tcW w:w="4876" w:type="dxa"/>
            <w:tcBorders>
              <w:top w:val="nil"/>
              <w:left w:val="nil"/>
              <w:bottom w:val="nil"/>
              <w:right w:val="nil"/>
            </w:tcBorders>
          </w:tcPr>
          <w:p w14:paraId="09F1256B" w14:textId="77777777" w:rsidR="00FC120E" w:rsidRPr="00641ED5" w:rsidRDefault="00FC120E" w:rsidP="00755C74">
            <w:pPr>
              <w:pStyle w:val="Normal6a"/>
            </w:pPr>
          </w:p>
        </w:tc>
        <w:tc>
          <w:tcPr>
            <w:tcW w:w="4876" w:type="dxa"/>
            <w:tcBorders>
              <w:top w:val="nil"/>
              <w:left w:val="nil"/>
              <w:bottom w:val="nil"/>
              <w:right w:val="nil"/>
            </w:tcBorders>
          </w:tcPr>
          <w:p w14:paraId="03353166" w14:textId="77777777" w:rsidR="00FC120E" w:rsidRPr="00641ED5" w:rsidRDefault="00FC120E" w:rsidP="00755C74">
            <w:pPr>
              <w:pStyle w:val="Normal6a"/>
            </w:pPr>
            <w:r w:rsidRPr="00641ED5">
              <w:rPr>
                <w:b/>
                <w:i/>
              </w:rPr>
              <w:t>19a.</w:t>
            </w:r>
            <w:r w:rsidRPr="00641ED5">
              <w:tab/>
            </w:r>
            <w:r w:rsidRPr="00641ED5">
              <w:rPr>
                <w:b/>
                <w:i/>
              </w:rPr>
              <w:t>bedauert, dass die Investitionspolitik der EIB „Munition und Waffen“ nach wie vor in gleicher Weise ausschließt wie „Tabak“ und „Glücksspiel“; empfiehlt der EIB, ihre offizielle Ausschlussliste auf „verbotene Waffen“ (Antipersonenminen, Streumunition, chemische Waffen und biologische Waffen) zu beschränken;</w:t>
            </w:r>
          </w:p>
        </w:tc>
      </w:tr>
    </w:tbl>
    <w:p w14:paraId="725132D9"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018A84B" w14:textId="77777777" w:rsidR="00FC120E" w:rsidRPr="00641ED5" w:rsidRDefault="00FC120E" w:rsidP="00FC120E">
      <w:r w:rsidRPr="00641ED5">
        <w:rPr>
          <w:rStyle w:val="HideTWBExt"/>
        </w:rPr>
        <w:t>&lt;/Amend&gt;</w:t>
      </w:r>
    </w:p>
    <w:p w14:paraId="4FCD5F18" w14:textId="77777777" w:rsidR="00FC120E" w:rsidRPr="00641ED5" w:rsidRDefault="00FC120E" w:rsidP="00FC120E">
      <w:pPr>
        <w:pStyle w:val="AmNumberTabs"/>
      </w:pPr>
      <w:r w:rsidRPr="00641ED5">
        <w:rPr>
          <w:rStyle w:val="HideTWBExt"/>
        </w:rPr>
        <w:t>&lt;Amend&gt;</w:t>
      </w:r>
      <w:r w:rsidRPr="00641ED5">
        <w:t>Änderungsvorschlag</w:t>
      </w:r>
      <w:r w:rsidRPr="00641ED5">
        <w:tab/>
      </w:r>
      <w:r w:rsidRPr="00641ED5">
        <w:tab/>
      </w:r>
      <w:r w:rsidRPr="00641ED5">
        <w:rPr>
          <w:rStyle w:val="HideTWBExt"/>
        </w:rPr>
        <w:t>&lt;NumAm&gt;</w:t>
      </w:r>
      <w:r w:rsidRPr="00641ED5">
        <w:t>251</w:t>
      </w:r>
      <w:r w:rsidRPr="00641ED5">
        <w:rPr>
          <w:rStyle w:val="HideTWBExt"/>
        </w:rPr>
        <w:t>&lt;/NumAm&gt;</w:t>
      </w:r>
    </w:p>
    <w:p w14:paraId="14C6085E" w14:textId="77777777" w:rsidR="00FC120E" w:rsidRPr="00641ED5" w:rsidRDefault="00FC120E" w:rsidP="00FC120E">
      <w:pPr>
        <w:pStyle w:val="NormalBold"/>
      </w:pPr>
      <w:r w:rsidRPr="00641ED5">
        <w:rPr>
          <w:rStyle w:val="HideTWBExt"/>
          <w:b w:val="0"/>
        </w:rPr>
        <w:t>&lt;RepeatBlock-By&gt;&lt;Members&gt;</w:t>
      </w:r>
      <w:r w:rsidRPr="00641ED5">
        <w:t>Jaroslava Pokorná Jermanová, Tomáš Kubín</w:t>
      </w:r>
      <w:r w:rsidRPr="00641ED5">
        <w:rPr>
          <w:rStyle w:val="HideTWBExt"/>
          <w:b w:val="0"/>
        </w:rPr>
        <w:t>&lt;/Members&gt;</w:t>
      </w:r>
    </w:p>
    <w:p w14:paraId="0C3BC02A" w14:textId="77777777" w:rsidR="00FC120E" w:rsidRPr="00641ED5" w:rsidRDefault="00FC120E" w:rsidP="00FC120E">
      <w:pPr>
        <w:pStyle w:val="NormalBold"/>
      </w:pPr>
      <w:r w:rsidRPr="00641ED5">
        <w:rPr>
          <w:rStyle w:val="HideTWBExt"/>
          <w:b w:val="0"/>
        </w:rPr>
        <w:t>&lt;/RepeatBlock-By&gt;</w:t>
      </w:r>
    </w:p>
    <w:p w14:paraId="6B47BFB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A92624A" w14:textId="77777777" w:rsidR="00FC120E" w:rsidRPr="00641ED5" w:rsidRDefault="00FC120E" w:rsidP="00FC120E">
      <w:pPr>
        <w:pStyle w:val="NormalBold"/>
      </w:pPr>
      <w:r w:rsidRPr="00641ED5">
        <w:rPr>
          <w:rStyle w:val="HideTWBExt"/>
        </w:rPr>
        <w:t>&lt;Article&gt;</w:t>
      </w:r>
      <w:r w:rsidRPr="00641ED5">
        <w:t>Ziffer 19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B6DC7C8" w14:textId="77777777" w:rsidTr="00755C74">
        <w:trPr>
          <w:trHeight w:hRule="exact" w:val="240"/>
          <w:jc w:val="center"/>
        </w:trPr>
        <w:tc>
          <w:tcPr>
            <w:tcW w:w="9752" w:type="dxa"/>
            <w:gridSpan w:val="2"/>
            <w:tcBorders>
              <w:top w:val="nil"/>
              <w:left w:val="nil"/>
              <w:bottom w:val="nil"/>
              <w:right w:val="nil"/>
            </w:tcBorders>
          </w:tcPr>
          <w:p w14:paraId="1CD17B24" w14:textId="77777777" w:rsidR="00FC120E" w:rsidRPr="00641ED5" w:rsidRDefault="00FC120E" w:rsidP="00755C74"/>
        </w:tc>
      </w:tr>
      <w:tr w:rsidR="00FC120E" w:rsidRPr="00641ED5" w14:paraId="1F2801FC" w14:textId="77777777" w:rsidTr="00755C74">
        <w:trPr>
          <w:trHeight w:val="240"/>
          <w:jc w:val="center"/>
        </w:trPr>
        <w:tc>
          <w:tcPr>
            <w:tcW w:w="4876" w:type="dxa"/>
            <w:tcBorders>
              <w:top w:val="nil"/>
              <w:left w:val="nil"/>
              <w:bottom w:val="nil"/>
              <w:right w:val="nil"/>
            </w:tcBorders>
          </w:tcPr>
          <w:p w14:paraId="2D9603D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F1F4F09" w14:textId="77777777" w:rsidR="00FC120E" w:rsidRPr="00641ED5" w:rsidRDefault="00FC120E" w:rsidP="00755C74">
            <w:pPr>
              <w:pStyle w:val="AmColumnHeading"/>
            </w:pPr>
            <w:r w:rsidRPr="00641ED5">
              <w:t>Geänderter Text</w:t>
            </w:r>
          </w:p>
        </w:tc>
      </w:tr>
      <w:tr w:rsidR="00FC120E" w:rsidRPr="00641ED5" w14:paraId="4FF98F77" w14:textId="77777777" w:rsidTr="00755C74">
        <w:trPr>
          <w:jc w:val="center"/>
        </w:trPr>
        <w:tc>
          <w:tcPr>
            <w:tcW w:w="4876" w:type="dxa"/>
            <w:tcBorders>
              <w:top w:val="nil"/>
              <w:left w:val="nil"/>
              <w:bottom w:val="nil"/>
              <w:right w:val="nil"/>
            </w:tcBorders>
          </w:tcPr>
          <w:p w14:paraId="5CE0E1CF" w14:textId="77777777" w:rsidR="00FC120E" w:rsidRPr="00641ED5" w:rsidRDefault="00FC120E" w:rsidP="00755C74">
            <w:pPr>
              <w:pStyle w:val="Normal6a"/>
            </w:pPr>
          </w:p>
        </w:tc>
        <w:tc>
          <w:tcPr>
            <w:tcW w:w="4876" w:type="dxa"/>
            <w:tcBorders>
              <w:top w:val="nil"/>
              <w:left w:val="nil"/>
              <w:bottom w:val="nil"/>
              <w:right w:val="nil"/>
            </w:tcBorders>
          </w:tcPr>
          <w:p w14:paraId="3A43A40E" w14:textId="77777777" w:rsidR="00FC120E" w:rsidRPr="00641ED5" w:rsidRDefault="00FC120E" w:rsidP="00755C74">
            <w:pPr>
              <w:pStyle w:val="Normal6a"/>
            </w:pPr>
            <w:r w:rsidRPr="00641ED5">
              <w:rPr>
                <w:b/>
                <w:i/>
              </w:rPr>
              <w:t>19a.</w:t>
            </w:r>
            <w:r w:rsidRPr="00641ED5">
              <w:tab/>
            </w:r>
            <w:r w:rsidRPr="00641ED5">
              <w:rPr>
                <w:b/>
                <w:i/>
              </w:rPr>
              <w:t>begrüßt die Annahme des Aktionsplans für Sicherheit und Verteidigung der EIB und fordert die EIB-Gruppe auf, im Einklang mit dem Grundsatz einer glaubwürdigen zivilen Nutzung weiterhin Projekte mit doppeltem Verwendungszweck zu unterstützen; betont, wie wichtig Instrumente zur Unterstützung der Verteidigungsindustrie, von Innovation und KMU sind, insbesondere durch vereinfachte Zugangsverfahren und technische Hilfe;</w:t>
            </w:r>
          </w:p>
        </w:tc>
      </w:tr>
    </w:tbl>
    <w:p w14:paraId="3401B507"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{CS}</w:t>
      </w:r>
      <w:r w:rsidRPr="00641ED5">
        <w:t>cs</w:t>
      </w:r>
      <w:r w:rsidRPr="00641ED5">
        <w:rPr>
          <w:rStyle w:val="HideTWBExt"/>
        </w:rPr>
        <w:t>&lt;/Original&gt;</w:t>
      </w:r>
    </w:p>
    <w:p w14:paraId="408A9D7E" w14:textId="77777777" w:rsidR="00FC120E" w:rsidRPr="00641ED5" w:rsidRDefault="00FC120E" w:rsidP="00FC120E">
      <w:r w:rsidRPr="00641ED5">
        <w:rPr>
          <w:rStyle w:val="HideTWBExt"/>
        </w:rPr>
        <w:t>&lt;/Amend&gt;</w:t>
      </w:r>
    </w:p>
    <w:p w14:paraId="220D1EDA"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252</w:t>
      </w:r>
      <w:r w:rsidRPr="00641ED5">
        <w:rPr>
          <w:rStyle w:val="HideTWBExt"/>
        </w:rPr>
        <w:t>&lt;/NumAm&gt;</w:t>
      </w:r>
    </w:p>
    <w:p w14:paraId="6C654D36" w14:textId="77777777" w:rsidR="00FC120E" w:rsidRPr="00641ED5" w:rsidRDefault="00FC120E" w:rsidP="00FC120E">
      <w:pPr>
        <w:pStyle w:val="NormalBold"/>
      </w:pPr>
      <w:r w:rsidRPr="00641ED5">
        <w:rPr>
          <w:rStyle w:val="HideTWBExt"/>
          <w:b w:val="0"/>
        </w:rPr>
        <w:t>&lt;RepeatBlock-By&gt;&lt;Members&gt;</w:t>
      </w:r>
      <w:r w:rsidRPr="00641ED5">
        <w:t>Fernand Kartheiser, Kristoffer Storm, Nora Junco García, Diego Solier, Adrian-George Axinia, Georgiana Teodorescu, Geadis Geadi</w:t>
      </w:r>
      <w:r w:rsidRPr="00641ED5">
        <w:rPr>
          <w:rStyle w:val="HideTWBExt"/>
          <w:b w:val="0"/>
        </w:rPr>
        <w:t>&lt;/Members&gt;</w:t>
      </w:r>
    </w:p>
    <w:p w14:paraId="054FFD6B" w14:textId="77777777" w:rsidR="00FC120E" w:rsidRPr="00641ED5" w:rsidRDefault="00FC120E" w:rsidP="00FC120E">
      <w:pPr>
        <w:pStyle w:val="NormalBold"/>
      </w:pPr>
      <w:r w:rsidRPr="00641ED5">
        <w:rPr>
          <w:rStyle w:val="HideTWBExt"/>
          <w:b w:val="0"/>
        </w:rPr>
        <w:t>&lt;/RepeatBlock-By&gt;</w:t>
      </w:r>
    </w:p>
    <w:p w14:paraId="68B99B74"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38DAA13" w14:textId="77777777" w:rsidR="00FC120E" w:rsidRPr="00641ED5" w:rsidRDefault="00FC120E" w:rsidP="00FC120E">
      <w:pPr>
        <w:pStyle w:val="NormalBold"/>
      </w:pPr>
      <w:r w:rsidRPr="00641ED5">
        <w:rPr>
          <w:rStyle w:val="HideTWBExt"/>
        </w:rPr>
        <w:t>&lt;Article&gt;</w:t>
      </w:r>
      <w:r w:rsidRPr="00641ED5">
        <w:t>Ziffer 20</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BFCA393" w14:textId="77777777" w:rsidTr="00755C74">
        <w:trPr>
          <w:trHeight w:hRule="exact" w:val="240"/>
          <w:jc w:val="center"/>
        </w:trPr>
        <w:tc>
          <w:tcPr>
            <w:tcW w:w="9752" w:type="dxa"/>
            <w:gridSpan w:val="2"/>
            <w:tcBorders>
              <w:top w:val="nil"/>
              <w:left w:val="nil"/>
              <w:bottom w:val="nil"/>
              <w:right w:val="nil"/>
            </w:tcBorders>
          </w:tcPr>
          <w:p w14:paraId="5CC27B2F" w14:textId="77777777" w:rsidR="00FC120E" w:rsidRPr="00641ED5" w:rsidRDefault="00FC120E" w:rsidP="00755C74"/>
        </w:tc>
      </w:tr>
      <w:tr w:rsidR="00FC120E" w:rsidRPr="00641ED5" w14:paraId="18D6698D" w14:textId="77777777" w:rsidTr="00755C74">
        <w:trPr>
          <w:trHeight w:val="240"/>
          <w:jc w:val="center"/>
        </w:trPr>
        <w:tc>
          <w:tcPr>
            <w:tcW w:w="4876" w:type="dxa"/>
            <w:tcBorders>
              <w:top w:val="nil"/>
              <w:left w:val="nil"/>
              <w:bottom w:val="nil"/>
              <w:right w:val="nil"/>
            </w:tcBorders>
          </w:tcPr>
          <w:p w14:paraId="161C0EA7"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D6AE4C0" w14:textId="77777777" w:rsidR="00FC120E" w:rsidRPr="00641ED5" w:rsidRDefault="00FC120E" w:rsidP="00755C74">
            <w:pPr>
              <w:pStyle w:val="AmColumnHeading"/>
            </w:pPr>
            <w:r w:rsidRPr="00641ED5">
              <w:t>Geänderter Text</w:t>
            </w:r>
          </w:p>
        </w:tc>
      </w:tr>
      <w:tr w:rsidR="00FC120E" w:rsidRPr="00641ED5" w14:paraId="7C2E7A73" w14:textId="77777777" w:rsidTr="00755C74">
        <w:trPr>
          <w:jc w:val="center"/>
        </w:trPr>
        <w:tc>
          <w:tcPr>
            <w:tcW w:w="4876" w:type="dxa"/>
            <w:tcBorders>
              <w:top w:val="nil"/>
              <w:left w:val="nil"/>
              <w:bottom w:val="nil"/>
              <w:right w:val="nil"/>
            </w:tcBorders>
          </w:tcPr>
          <w:p w14:paraId="749C0ADB" w14:textId="77777777" w:rsidR="00FC120E" w:rsidRPr="00641ED5" w:rsidRDefault="00FC120E" w:rsidP="00755C74">
            <w:pPr>
              <w:pStyle w:val="Normal6a"/>
            </w:pPr>
            <w:r w:rsidRPr="00641ED5">
              <w:t>20.</w:t>
            </w:r>
            <w:r w:rsidRPr="00641ED5">
              <w:tab/>
            </w:r>
            <w:r w:rsidRPr="00641ED5">
              <w:rPr>
                <w:b/>
                <w:bCs/>
                <w:i/>
                <w:iCs/>
              </w:rPr>
              <w:t>begrüßt</w:t>
            </w:r>
            <w:r w:rsidRPr="00641ED5">
              <w:t xml:space="preserve"> den Plan der EIB, ihren operativen Rahmen zu überarbeiten und ein spezielles bereichsübergreifendes übergeordnetes Finanzierungsziel festzulegen, mit dem Frieden und Sicherheit in Europa gestärkt werden und das durch eine ambitionierte Zuweisung von Finanzmitteln und Kapital unterstützt wird</w:t>
            </w:r>
            <w:r w:rsidRPr="00641ED5">
              <w:rPr>
                <w:vertAlign w:val="superscript"/>
              </w:rPr>
              <w:t>10</w:t>
            </w:r>
            <w:r w:rsidRPr="00641ED5">
              <w:t>;</w:t>
            </w:r>
          </w:p>
        </w:tc>
        <w:tc>
          <w:tcPr>
            <w:tcW w:w="4876" w:type="dxa"/>
            <w:tcBorders>
              <w:top w:val="nil"/>
              <w:left w:val="nil"/>
              <w:bottom w:val="nil"/>
              <w:right w:val="nil"/>
            </w:tcBorders>
          </w:tcPr>
          <w:p w14:paraId="21595C16" w14:textId="77777777" w:rsidR="00FC120E" w:rsidRPr="00641ED5" w:rsidRDefault="00FC120E" w:rsidP="00755C74">
            <w:pPr>
              <w:pStyle w:val="Normal6a"/>
            </w:pPr>
            <w:r w:rsidRPr="00641ED5">
              <w:t>20.</w:t>
            </w:r>
            <w:r w:rsidRPr="00641ED5">
              <w:tab/>
            </w:r>
            <w:r w:rsidRPr="00641ED5">
              <w:rPr>
                <w:b/>
                <w:bCs/>
                <w:i/>
                <w:iCs/>
              </w:rPr>
              <w:t>nimmt</w:t>
            </w:r>
            <w:r w:rsidRPr="00641ED5">
              <w:t xml:space="preserve"> den Plan der EIB </w:t>
            </w:r>
            <w:r w:rsidRPr="00641ED5">
              <w:rPr>
                <w:b/>
                <w:bCs/>
                <w:i/>
                <w:iCs/>
              </w:rPr>
              <w:t>zur Kenntnis</w:t>
            </w:r>
            <w:r w:rsidRPr="00641ED5">
              <w:t>, ihren operativen Rahmen zu überarbeiten und ein spezielles bereichsübergreifendes übergeordnetes Finanzierungsziel festzulegen, mit dem Frieden und Sicherheit in Europa gestärkt werden und das durch eine ambitionierte Zuweisung von Finanzmitteln und Kapital unterstützt wird</w:t>
            </w:r>
            <w:r w:rsidRPr="00641ED5">
              <w:rPr>
                <w:vertAlign w:val="superscript"/>
              </w:rPr>
              <w:t>10</w:t>
            </w:r>
            <w:r w:rsidRPr="00641ED5">
              <w:t>;</w:t>
            </w:r>
          </w:p>
        </w:tc>
      </w:tr>
      <w:tr w:rsidR="00FC120E" w:rsidRPr="00641ED5" w14:paraId="4E977D3D" w14:textId="77777777" w:rsidTr="00755C74">
        <w:trPr>
          <w:jc w:val="center"/>
        </w:trPr>
        <w:tc>
          <w:tcPr>
            <w:tcW w:w="4876" w:type="dxa"/>
            <w:tcBorders>
              <w:top w:val="nil"/>
              <w:left w:val="nil"/>
              <w:bottom w:val="nil"/>
              <w:right w:val="nil"/>
            </w:tcBorders>
          </w:tcPr>
          <w:p w14:paraId="1E1C9267" w14:textId="77777777" w:rsidR="00FC120E" w:rsidRPr="00641ED5" w:rsidRDefault="00FC120E" w:rsidP="00755C74">
            <w:pPr>
              <w:pStyle w:val="Normal6a"/>
            </w:pPr>
            <w:r w:rsidRPr="00641ED5">
              <w:rPr>
                <w:b/>
                <w:i/>
              </w:rPr>
              <w:t>_________________</w:t>
            </w:r>
          </w:p>
        </w:tc>
        <w:tc>
          <w:tcPr>
            <w:tcW w:w="4876" w:type="dxa"/>
            <w:tcBorders>
              <w:top w:val="nil"/>
              <w:left w:val="nil"/>
              <w:bottom w:val="nil"/>
              <w:right w:val="nil"/>
            </w:tcBorders>
          </w:tcPr>
          <w:p w14:paraId="49294060" w14:textId="77777777" w:rsidR="00FC120E" w:rsidRPr="00641ED5" w:rsidRDefault="00FC120E" w:rsidP="00755C74">
            <w:pPr>
              <w:pStyle w:val="Normal6a"/>
            </w:pPr>
            <w:r w:rsidRPr="00641ED5">
              <w:rPr>
                <w:b/>
                <w:i/>
              </w:rPr>
              <w:t>_________________</w:t>
            </w:r>
          </w:p>
        </w:tc>
      </w:tr>
      <w:tr w:rsidR="00FC120E" w:rsidRPr="00641ED5" w14:paraId="2E7CD498" w14:textId="77777777" w:rsidTr="00755C74">
        <w:trPr>
          <w:jc w:val="center"/>
        </w:trPr>
        <w:tc>
          <w:tcPr>
            <w:tcW w:w="4876" w:type="dxa"/>
            <w:tcBorders>
              <w:top w:val="nil"/>
              <w:left w:val="nil"/>
              <w:bottom w:val="nil"/>
              <w:right w:val="nil"/>
            </w:tcBorders>
          </w:tcPr>
          <w:p w14:paraId="24AC6940" w14:textId="77777777" w:rsidR="00FC120E" w:rsidRPr="00641ED5" w:rsidRDefault="00FC120E" w:rsidP="00755C74">
            <w:pPr>
              <w:pStyle w:val="Normal6a"/>
            </w:pPr>
            <w:r w:rsidRPr="00641ED5">
              <w:rPr>
                <w:vertAlign w:val="superscript"/>
              </w:rPr>
              <w:t>10</w:t>
            </w:r>
            <w:r w:rsidRPr="00641ED5">
              <w:t xml:space="preserve"> Schreiben der Präsidentin der EIB, Nadia Calviño, an die Staats- und Regierungschefs der EU vom 4. März 2025.</w:t>
            </w:r>
          </w:p>
        </w:tc>
        <w:tc>
          <w:tcPr>
            <w:tcW w:w="4876" w:type="dxa"/>
            <w:tcBorders>
              <w:top w:val="nil"/>
              <w:left w:val="nil"/>
              <w:bottom w:val="nil"/>
              <w:right w:val="nil"/>
            </w:tcBorders>
          </w:tcPr>
          <w:p w14:paraId="054E78CC" w14:textId="77777777" w:rsidR="00FC120E" w:rsidRPr="00641ED5" w:rsidRDefault="00FC120E" w:rsidP="00755C74">
            <w:pPr>
              <w:pStyle w:val="Normal6a"/>
            </w:pPr>
            <w:r w:rsidRPr="00641ED5">
              <w:rPr>
                <w:vertAlign w:val="superscript"/>
              </w:rPr>
              <w:t>10</w:t>
            </w:r>
            <w:r w:rsidRPr="00641ED5">
              <w:t xml:space="preserve"> Schreiben der Präsidentin der EIB, Nadia Calviño, an die Staats- und Regierungschefs der EU vom 4. März 2025.</w:t>
            </w:r>
          </w:p>
        </w:tc>
      </w:tr>
    </w:tbl>
    <w:p w14:paraId="05F4A4B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55EA2C5" w14:textId="77777777" w:rsidR="00FC120E" w:rsidRPr="00641ED5" w:rsidRDefault="00FC120E" w:rsidP="00FC120E">
      <w:r w:rsidRPr="00641ED5">
        <w:rPr>
          <w:rStyle w:val="HideTWBExt"/>
        </w:rPr>
        <w:t>&lt;/Amend&gt;</w:t>
      </w:r>
    </w:p>
    <w:p w14:paraId="4C6CE83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253</w:t>
      </w:r>
      <w:r w:rsidRPr="00641ED5">
        <w:rPr>
          <w:rStyle w:val="HideTWBExt"/>
        </w:rPr>
        <w:t>&lt;/NumAm&gt;</w:t>
      </w:r>
    </w:p>
    <w:p w14:paraId="09156E5C"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163773E0"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6865118B" w14:textId="77777777" w:rsidR="00FC120E" w:rsidRPr="00641ED5" w:rsidRDefault="00FC120E" w:rsidP="00FC120E">
      <w:pPr>
        <w:pStyle w:val="NormalBold"/>
      </w:pPr>
      <w:r w:rsidRPr="00641ED5">
        <w:rPr>
          <w:rStyle w:val="HideTWBExt"/>
          <w:b w:val="0"/>
        </w:rPr>
        <w:t>&lt;/RepeatBlock-By&gt;</w:t>
      </w:r>
    </w:p>
    <w:p w14:paraId="085EF20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D783CBB" w14:textId="77777777" w:rsidR="00FC120E" w:rsidRPr="00641ED5" w:rsidRDefault="00FC120E" w:rsidP="00FC120E">
      <w:pPr>
        <w:pStyle w:val="NormalBold"/>
      </w:pPr>
      <w:r w:rsidRPr="00641ED5">
        <w:rPr>
          <w:rStyle w:val="HideTWBExt"/>
        </w:rPr>
        <w:t>&lt;Article&gt;</w:t>
      </w:r>
      <w:r w:rsidRPr="00641ED5">
        <w:t>Ziffer 20</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297A1B8" w14:textId="77777777" w:rsidTr="00755C74">
        <w:trPr>
          <w:trHeight w:hRule="exact" w:val="240"/>
          <w:jc w:val="center"/>
        </w:trPr>
        <w:tc>
          <w:tcPr>
            <w:tcW w:w="9752" w:type="dxa"/>
            <w:gridSpan w:val="2"/>
            <w:tcBorders>
              <w:top w:val="nil"/>
              <w:left w:val="nil"/>
              <w:bottom w:val="nil"/>
              <w:right w:val="nil"/>
            </w:tcBorders>
          </w:tcPr>
          <w:p w14:paraId="48BE9645" w14:textId="77777777" w:rsidR="00FC120E" w:rsidRPr="00641ED5" w:rsidRDefault="00FC120E" w:rsidP="00755C74"/>
        </w:tc>
      </w:tr>
      <w:tr w:rsidR="00FC120E" w:rsidRPr="00641ED5" w14:paraId="3889C272" w14:textId="77777777" w:rsidTr="00755C74">
        <w:trPr>
          <w:trHeight w:val="240"/>
          <w:jc w:val="center"/>
        </w:trPr>
        <w:tc>
          <w:tcPr>
            <w:tcW w:w="4876" w:type="dxa"/>
            <w:tcBorders>
              <w:top w:val="nil"/>
              <w:left w:val="nil"/>
              <w:bottom w:val="nil"/>
              <w:right w:val="nil"/>
            </w:tcBorders>
          </w:tcPr>
          <w:p w14:paraId="1E23E2B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1BD5C46" w14:textId="77777777" w:rsidR="00FC120E" w:rsidRPr="00641ED5" w:rsidRDefault="00FC120E" w:rsidP="00755C74">
            <w:pPr>
              <w:pStyle w:val="AmColumnHeading"/>
            </w:pPr>
            <w:r w:rsidRPr="00641ED5">
              <w:t>Geänderter Text</w:t>
            </w:r>
          </w:p>
        </w:tc>
      </w:tr>
      <w:tr w:rsidR="00FC120E" w:rsidRPr="00641ED5" w14:paraId="1B0381B8" w14:textId="77777777" w:rsidTr="00755C74">
        <w:trPr>
          <w:jc w:val="center"/>
        </w:trPr>
        <w:tc>
          <w:tcPr>
            <w:tcW w:w="4876" w:type="dxa"/>
            <w:tcBorders>
              <w:top w:val="nil"/>
              <w:left w:val="nil"/>
              <w:bottom w:val="nil"/>
              <w:right w:val="nil"/>
            </w:tcBorders>
          </w:tcPr>
          <w:p w14:paraId="17F5612A" w14:textId="77777777" w:rsidR="00FC120E" w:rsidRPr="00641ED5" w:rsidRDefault="00FC120E" w:rsidP="00755C74">
            <w:pPr>
              <w:pStyle w:val="Normal6a"/>
            </w:pPr>
            <w:r w:rsidRPr="00641ED5">
              <w:t>20.</w:t>
            </w:r>
            <w:r w:rsidRPr="00641ED5">
              <w:tab/>
              <w:t>begrüßt den Plan der EIB, ihren operativen Rahmen zu überarbeiten und ein spezielles bereichsübergreifendes übergeordnetes Finanzierungsziel festzulegen, mit dem Frieden und Sicherheit in Europa gestärkt werden und das durch eine ambitionierte Zuweisung von Finanzmitteln und Kapital unterstützt wird</w:t>
            </w:r>
            <w:r w:rsidRPr="00641ED5">
              <w:rPr>
                <w:vertAlign w:val="superscript"/>
              </w:rPr>
              <w:t>10</w:t>
            </w:r>
            <w:r w:rsidRPr="00641ED5">
              <w:t>;</w:t>
            </w:r>
          </w:p>
        </w:tc>
        <w:tc>
          <w:tcPr>
            <w:tcW w:w="4876" w:type="dxa"/>
            <w:tcBorders>
              <w:top w:val="nil"/>
              <w:left w:val="nil"/>
              <w:bottom w:val="nil"/>
              <w:right w:val="nil"/>
            </w:tcBorders>
          </w:tcPr>
          <w:p w14:paraId="3B9D4241" w14:textId="77777777" w:rsidR="00FC120E" w:rsidRPr="00641ED5" w:rsidRDefault="00FC120E" w:rsidP="00755C74">
            <w:pPr>
              <w:pStyle w:val="Normal6a"/>
            </w:pPr>
            <w:r w:rsidRPr="00641ED5">
              <w:t>20.</w:t>
            </w:r>
            <w:r w:rsidRPr="00641ED5">
              <w:tab/>
              <w:t>begrüßt den Plan der EIB, ihren operativen Rahmen zu überarbeiten und ein spezielles bereichsübergreifendes übergeordnetes Finanzierungsziel festzulegen, mit dem Frieden und Sicherheit in Europa gestärkt werden und das durch eine ambitionierte Zuweisung von Finanzmitteln und Kapital unterstützt wird</w:t>
            </w:r>
            <w:r w:rsidRPr="00641ED5">
              <w:rPr>
                <w:vertAlign w:val="superscript"/>
              </w:rPr>
              <w:t>10</w:t>
            </w:r>
            <w:r w:rsidRPr="00641ED5">
              <w:t>;</w:t>
            </w:r>
            <w:r w:rsidRPr="00641ED5">
              <w:rPr>
                <w:b/>
                <w:i/>
              </w:rPr>
              <w:t> begrüßt die Integration der Strategischen Europäischen Sicherheitsinitiative 2022 der EIB-Gruppe in ein dauerhaftes und bereichsübergreifendes politisches öffentliches Ziel; betont, dass durch ein stärkeres Engagement der EIB im Verteidigungssektor die Investitionen von Geschäftsbanken in diesem Bereich gefördert werden können;</w:t>
            </w:r>
          </w:p>
        </w:tc>
      </w:tr>
      <w:tr w:rsidR="00FC120E" w:rsidRPr="00641ED5" w14:paraId="44E3E85C" w14:textId="77777777" w:rsidTr="00755C74">
        <w:trPr>
          <w:jc w:val="center"/>
        </w:trPr>
        <w:tc>
          <w:tcPr>
            <w:tcW w:w="4876" w:type="dxa"/>
            <w:tcBorders>
              <w:top w:val="nil"/>
              <w:left w:val="nil"/>
              <w:bottom w:val="nil"/>
              <w:right w:val="nil"/>
            </w:tcBorders>
          </w:tcPr>
          <w:p w14:paraId="70943BF8" w14:textId="77777777" w:rsidR="00FC120E" w:rsidRPr="00641ED5" w:rsidRDefault="00FC120E" w:rsidP="00755C74">
            <w:pPr>
              <w:pStyle w:val="Normal6a"/>
            </w:pPr>
            <w:r w:rsidRPr="00641ED5">
              <w:rPr>
                <w:b/>
                <w:i/>
              </w:rPr>
              <w:t>_________________</w:t>
            </w:r>
          </w:p>
        </w:tc>
        <w:tc>
          <w:tcPr>
            <w:tcW w:w="4876" w:type="dxa"/>
            <w:tcBorders>
              <w:top w:val="nil"/>
              <w:left w:val="nil"/>
              <w:bottom w:val="nil"/>
              <w:right w:val="nil"/>
            </w:tcBorders>
          </w:tcPr>
          <w:p w14:paraId="01CD87EB" w14:textId="77777777" w:rsidR="00FC120E" w:rsidRPr="00641ED5" w:rsidRDefault="00FC120E" w:rsidP="00755C74">
            <w:pPr>
              <w:pStyle w:val="Normal6a"/>
            </w:pPr>
            <w:r w:rsidRPr="00641ED5">
              <w:rPr>
                <w:b/>
                <w:i/>
              </w:rPr>
              <w:t>_________________</w:t>
            </w:r>
          </w:p>
        </w:tc>
      </w:tr>
      <w:tr w:rsidR="00FC120E" w:rsidRPr="00641ED5" w14:paraId="4657A4A3" w14:textId="77777777" w:rsidTr="00755C74">
        <w:trPr>
          <w:jc w:val="center"/>
        </w:trPr>
        <w:tc>
          <w:tcPr>
            <w:tcW w:w="4876" w:type="dxa"/>
            <w:tcBorders>
              <w:top w:val="nil"/>
              <w:left w:val="nil"/>
              <w:bottom w:val="nil"/>
              <w:right w:val="nil"/>
            </w:tcBorders>
          </w:tcPr>
          <w:p w14:paraId="7655EEC8" w14:textId="77777777" w:rsidR="00FC120E" w:rsidRPr="00641ED5" w:rsidRDefault="00FC120E" w:rsidP="00755C74">
            <w:pPr>
              <w:pStyle w:val="Normal6a"/>
            </w:pPr>
            <w:r w:rsidRPr="00641ED5">
              <w:rPr>
                <w:vertAlign w:val="superscript"/>
              </w:rPr>
              <w:t>10</w:t>
            </w:r>
            <w:r w:rsidRPr="00641ED5">
              <w:t xml:space="preserve"> Schreiben der Präsidentin der EIB, Nadia Calviño, an die Staats- und Regierungschefs der EU vom 4. März 2025.</w:t>
            </w:r>
          </w:p>
        </w:tc>
        <w:tc>
          <w:tcPr>
            <w:tcW w:w="4876" w:type="dxa"/>
            <w:tcBorders>
              <w:top w:val="nil"/>
              <w:left w:val="nil"/>
              <w:bottom w:val="nil"/>
              <w:right w:val="nil"/>
            </w:tcBorders>
          </w:tcPr>
          <w:p w14:paraId="59B66BEF" w14:textId="77777777" w:rsidR="00FC120E" w:rsidRPr="00641ED5" w:rsidRDefault="00FC120E" w:rsidP="00755C74">
            <w:pPr>
              <w:pStyle w:val="Normal6a"/>
            </w:pPr>
            <w:r w:rsidRPr="00641ED5">
              <w:rPr>
                <w:vertAlign w:val="superscript"/>
              </w:rPr>
              <w:t>10</w:t>
            </w:r>
            <w:r w:rsidRPr="00641ED5">
              <w:t xml:space="preserve"> Schreiben der Präsidentin der EIB, Nadia Calviño, an die Staats- und Regierungschefs der EU vom 4. März 2025.</w:t>
            </w:r>
          </w:p>
        </w:tc>
      </w:tr>
    </w:tbl>
    <w:p w14:paraId="2B53E1E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C0D0DFD" w14:textId="77777777" w:rsidR="00FC120E" w:rsidRPr="00641ED5" w:rsidRDefault="00FC120E" w:rsidP="00FC120E">
      <w:r w:rsidRPr="00641ED5">
        <w:rPr>
          <w:rStyle w:val="HideTWBExt"/>
        </w:rPr>
        <w:t>&lt;/Amend&gt;</w:t>
      </w:r>
    </w:p>
    <w:p w14:paraId="46EA721D"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254</w:t>
      </w:r>
      <w:r w:rsidRPr="00641ED5">
        <w:rPr>
          <w:rStyle w:val="HideTWBExt"/>
        </w:rPr>
        <w:t>&lt;/NumAm&gt;</w:t>
      </w:r>
    </w:p>
    <w:p w14:paraId="2B28A059" w14:textId="77777777" w:rsidR="00FC120E" w:rsidRPr="00641ED5" w:rsidRDefault="00FC120E" w:rsidP="00FC120E">
      <w:pPr>
        <w:pStyle w:val="NormalBold"/>
      </w:pPr>
      <w:r w:rsidRPr="00641ED5">
        <w:rPr>
          <w:rStyle w:val="HideTWBExt"/>
          <w:b w:val="0"/>
        </w:rPr>
        <w:t>&lt;RepeatBlock-By&gt;&lt;Members&gt;</w:t>
      </w:r>
      <w:r w:rsidRPr="00641ED5">
        <w:t>Dirk Gotink</w:t>
      </w:r>
      <w:r w:rsidRPr="00641ED5">
        <w:rPr>
          <w:rStyle w:val="HideTWBExt"/>
          <w:b w:val="0"/>
        </w:rPr>
        <w:t>&lt;/Members&gt;</w:t>
      </w:r>
    </w:p>
    <w:p w14:paraId="509C39B1" w14:textId="77777777" w:rsidR="00FC120E" w:rsidRPr="00641ED5" w:rsidRDefault="00FC120E" w:rsidP="00FC120E">
      <w:pPr>
        <w:pStyle w:val="NormalBold"/>
      </w:pPr>
      <w:r w:rsidRPr="00641ED5">
        <w:rPr>
          <w:rStyle w:val="HideTWBExt"/>
          <w:b w:val="0"/>
        </w:rPr>
        <w:t>&lt;/RepeatBlock-By&gt;</w:t>
      </w:r>
    </w:p>
    <w:p w14:paraId="145E207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A0FE438" w14:textId="77777777" w:rsidR="00FC120E" w:rsidRPr="00641ED5" w:rsidRDefault="00FC120E" w:rsidP="00FC120E">
      <w:pPr>
        <w:pStyle w:val="NormalBold"/>
      </w:pPr>
      <w:r w:rsidRPr="00641ED5">
        <w:rPr>
          <w:rStyle w:val="HideTWBExt"/>
        </w:rPr>
        <w:t>&lt;Article&gt;</w:t>
      </w:r>
      <w:r w:rsidRPr="00641ED5">
        <w:t>Ziffer 20</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B3713EC" w14:textId="77777777" w:rsidTr="00755C74">
        <w:trPr>
          <w:trHeight w:hRule="exact" w:val="240"/>
          <w:jc w:val="center"/>
        </w:trPr>
        <w:tc>
          <w:tcPr>
            <w:tcW w:w="9752" w:type="dxa"/>
            <w:gridSpan w:val="2"/>
            <w:tcBorders>
              <w:top w:val="nil"/>
              <w:left w:val="nil"/>
              <w:bottom w:val="nil"/>
              <w:right w:val="nil"/>
            </w:tcBorders>
          </w:tcPr>
          <w:p w14:paraId="4EB32FA1" w14:textId="77777777" w:rsidR="00FC120E" w:rsidRPr="00641ED5" w:rsidRDefault="00FC120E" w:rsidP="00755C74"/>
        </w:tc>
      </w:tr>
      <w:tr w:rsidR="00FC120E" w:rsidRPr="00641ED5" w14:paraId="5F21B015" w14:textId="77777777" w:rsidTr="00755C74">
        <w:trPr>
          <w:trHeight w:val="240"/>
          <w:jc w:val="center"/>
        </w:trPr>
        <w:tc>
          <w:tcPr>
            <w:tcW w:w="4876" w:type="dxa"/>
            <w:tcBorders>
              <w:top w:val="nil"/>
              <w:left w:val="nil"/>
              <w:bottom w:val="nil"/>
              <w:right w:val="nil"/>
            </w:tcBorders>
          </w:tcPr>
          <w:p w14:paraId="1B0415C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6C56E36" w14:textId="77777777" w:rsidR="00FC120E" w:rsidRPr="00641ED5" w:rsidRDefault="00FC120E" w:rsidP="00755C74">
            <w:pPr>
              <w:pStyle w:val="AmColumnHeading"/>
            </w:pPr>
            <w:r w:rsidRPr="00641ED5">
              <w:t>Geänderter Text</w:t>
            </w:r>
          </w:p>
        </w:tc>
      </w:tr>
      <w:tr w:rsidR="00FC120E" w:rsidRPr="00641ED5" w14:paraId="6ACDA30A" w14:textId="77777777" w:rsidTr="00755C74">
        <w:trPr>
          <w:jc w:val="center"/>
        </w:trPr>
        <w:tc>
          <w:tcPr>
            <w:tcW w:w="4876" w:type="dxa"/>
            <w:tcBorders>
              <w:top w:val="nil"/>
              <w:left w:val="nil"/>
              <w:bottom w:val="nil"/>
              <w:right w:val="nil"/>
            </w:tcBorders>
          </w:tcPr>
          <w:p w14:paraId="2A6D04C0" w14:textId="77777777" w:rsidR="00FC120E" w:rsidRPr="00641ED5" w:rsidRDefault="00FC120E" w:rsidP="00755C74">
            <w:pPr>
              <w:pStyle w:val="Normal6a"/>
            </w:pPr>
            <w:r w:rsidRPr="00641ED5">
              <w:t>20.</w:t>
            </w:r>
            <w:r w:rsidRPr="00641ED5">
              <w:tab/>
              <w:t>begrüßt den Plan der EIB, ihren operativen Rahmen zu überarbeiten und ein spezielles bereichsübergreifendes übergeordnetes Finanzierungsziel festzulegen, mit dem Frieden und Sicherheit in Europa gestärkt werden und das durch eine ambitionierte Zuweisung von Finanzmitteln und Kapital unterstützt wird</w:t>
            </w:r>
            <w:r w:rsidRPr="00641ED5">
              <w:rPr>
                <w:vertAlign w:val="superscript"/>
              </w:rPr>
              <w:t>10</w:t>
            </w:r>
            <w:r w:rsidRPr="00641ED5">
              <w:t>;</w:t>
            </w:r>
          </w:p>
        </w:tc>
        <w:tc>
          <w:tcPr>
            <w:tcW w:w="4876" w:type="dxa"/>
            <w:tcBorders>
              <w:top w:val="nil"/>
              <w:left w:val="nil"/>
              <w:bottom w:val="nil"/>
              <w:right w:val="nil"/>
            </w:tcBorders>
          </w:tcPr>
          <w:p w14:paraId="335BFB8A" w14:textId="77777777" w:rsidR="00FC120E" w:rsidRPr="00641ED5" w:rsidRDefault="00FC120E" w:rsidP="00755C74">
            <w:pPr>
              <w:pStyle w:val="Normal6a"/>
            </w:pPr>
            <w:r w:rsidRPr="00641ED5">
              <w:t>20.</w:t>
            </w:r>
            <w:r w:rsidRPr="00641ED5">
              <w:tab/>
              <w:t>begrüßt den Plan der EIB, ihren operativen Rahmen zu überarbeiten</w:t>
            </w:r>
            <w:r w:rsidRPr="00641ED5">
              <w:rPr>
                <w:b/>
                <w:bCs/>
                <w:i/>
                <w:iCs/>
              </w:rPr>
              <w:t>,</w:t>
            </w:r>
            <w:r w:rsidRPr="00641ED5">
              <w:rPr>
                <w:b/>
                <w:bCs/>
              </w:rPr>
              <w:t xml:space="preserve"> </w:t>
            </w:r>
            <w:r w:rsidRPr="00641ED5">
              <w:rPr>
                <w:b/>
                <w:bCs/>
                <w:i/>
                <w:iCs/>
              </w:rPr>
              <w:t>den Umfang ihrer verteidigungsbezogenen Finanzierung auszuweiten</w:t>
            </w:r>
            <w:r w:rsidRPr="00641ED5">
              <w:t xml:space="preserve"> und ein spezielles bereichsübergreifendes übergeordnetes Finanzierungsziel festzulegen, mit dem Frieden und Sicherheit in Europa gestärkt werden und das durch eine ambitionierte Zuweisung von Finanzmitteln und Kapital unterstützt wird</w:t>
            </w:r>
            <w:r w:rsidRPr="00641ED5">
              <w:rPr>
                <w:vertAlign w:val="superscript"/>
              </w:rPr>
              <w:t>10</w:t>
            </w:r>
            <w:r w:rsidRPr="00641ED5">
              <w:t>;</w:t>
            </w:r>
          </w:p>
        </w:tc>
      </w:tr>
      <w:tr w:rsidR="00FC120E" w:rsidRPr="00641ED5" w14:paraId="3114009B" w14:textId="77777777" w:rsidTr="00755C74">
        <w:trPr>
          <w:jc w:val="center"/>
        </w:trPr>
        <w:tc>
          <w:tcPr>
            <w:tcW w:w="4876" w:type="dxa"/>
            <w:tcBorders>
              <w:top w:val="nil"/>
              <w:left w:val="nil"/>
              <w:bottom w:val="nil"/>
              <w:right w:val="nil"/>
            </w:tcBorders>
          </w:tcPr>
          <w:p w14:paraId="6DF4A287" w14:textId="77777777" w:rsidR="00FC120E" w:rsidRPr="00641ED5" w:rsidRDefault="00FC120E" w:rsidP="00755C74">
            <w:pPr>
              <w:pStyle w:val="Normal6a"/>
            </w:pPr>
            <w:r w:rsidRPr="00641ED5">
              <w:rPr>
                <w:b/>
                <w:i/>
              </w:rPr>
              <w:t>_________________</w:t>
            </w:r>
          </w:p>
        </w:tc>
        <w:tc>
          <w:tcPr>
            <w:tcW w:w="4876" w:type="dxa"/>
            <w:tcBorders>
              <w:top w:val="nil"/>
              <w:left w:val="nil"/>
              <w:bottom w:val="nil"/>
              <w:right w:val="nil"/>
            </w:tcBorders>
          </w:tcPr>
          <w:p w14:paraId="5D0C0476" w14:textId="77777777" w:rsidR="00FC120E" w:rsidRPr="00641ED5" w:rsidRDefault="00FC120E" w:rsidP="00755C74">
            <w:pPr>
              <w:pStyle w:val="Normal6a"/>
            </w:pPr>
            <w:r w:rsidRPr="00641ED5">
              <w:rPr>
                <w:b/>
                <w:i/>
              </w:rPr>
              <w:t>_________________</w:t>
            </w:r>
          </w:p>
        </w:tc>
      </w:tr>
      <w:tr w:rsidR="00FC120E" w:rsidRPr="00641ED5" w14:paraId="59ADDDAE" w14:textId="77777777" w:rsidTr="00755C74">
        <w:trPr>
          <w:jc w:val="center"/>
        </w:trPr>
        <w:tc>
          <w:tcPr>
            <w:tcW w:w="4876" w:type="dxa"/>
            <w:tcBorders>
              <w:top w:val="nil"/>
              <w:left w:val="nil"/>
              <w:bottom w:val="nil"/>
              <w:right w:val="nil"/>
            </w:tcBorders>
          </w:tcPr>
          <w:p w14:paraId="6767F6B3" w14:textId="77777777" w:rsidR="00FC120E" w:rsidRPr="00641ED5" w:rsidRDefault="00FC120E" w:rsidP="00755C74">
            <w:pPr>
              <w:pStyle w:val="Normal6a"/>
            </w:pPr>
            <w:r w:rsidRPr="00641ED5">
              <w:rPr>
                <w:vertAlign w:val="superscript"/>
              </w:rPr>
              <w:t>10</w:t>
            </w:r>
            <w:r w:rsidRPr="00641ED5">
              <w:t xml:space="preserve"> Schreiben der Präsidentin der EIB, Nadia Calviño, an die Staats- und Regierungschefs der EU vom 4. März 2025.</w:t>
            </w:r>
          </w:p>
        </w:tc>
        <w:tc>
          <w:tcPr>
            <w:tcW w:w="4876" w:type="dxa"/>
            <w:tcBorders>
              <w:top w:val="nil"/>
              <w:left w:val="nil"/>
              <w:bottom w:val="nil"/>
              <w:right w:val="nil"/>
            </w:tcBorders>
          </w:tcPr>
          <w:p w14:paraId="1A701A4E" w14:textId="77777777" w:rsidR="00FC120E" w:rsidRPr="00641ED5" w:rsidRDefault="00FC120E" w:rsidP="00755C74">
            <w:pPr>
              <w:pStyle w:val="Normal6a"/>
            </w:pPr>
            <w:r w:rsidRPr="00641ED5">
              <w:rPr>
                <w:vertAlign w:val="superscript"/>
              </w:rPr>
              <w:t>10</w:t>
            </w:r>
            <w:r w:rsidRPr="00641ED5">
              <w:t xml:space="preserve"> Schreiben der Präsidentin der EIB, Nadia Calviño, an die Staats- und Regierungschefs der EU vom 4. März 2025.</w:t>
            </w:r>
          </w:p>
        </w:tc>
      </w:tr>
    </w:tbl>
    <w:p w14:paraId="7E1E30A7"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73D6BB4" w14:textId="77777777" w:rsidR="00FC120E" w:rsidRPr="00641ED5" w:rsidRDefault="00FC120E" w:rsidP="00FC120E">
      <w:r w:rsidRPr="00641ED5">
        <w:rPr>
          <w:rStyle w:val="HideTWBExt"/>
        </w:rPr>
        <w:t>&lt;/Amend&gt;</w:t>
      </w:r>
    </w:p>
    <w:p w14:paraId="1B2EF1C6"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255</w:t>
      </w:r>
      <w:r w:rsidRPr="00641ED5">
        <w:rPr>
          <w:rStyle w:val="HideTWBExt"/>
        </w:rPr>
        <w:t>&lt;/NumAm&gt;</w:t>
      </w:r>
    </w:p>
    <w:p w14:paraId="72FDF70B" w14:textId="77777777" w:rsidR="00FC120E" w:rsidRPr="00641ED5" w:rsidRDefault="00FC120E" w:rsidP="00FC120E">
      <w:pPr>
        <w:pStyle w:val="NormalBold"/>
      </w:pPr>
      <w:r w:rsidRPr="00641ED5">
        <w:rPr>
          <w:rStyle w:val="HideTWBExt"/>
          <w:b w:val="0"/>
        </w:rPr>
        <w:t>&lt;RepeatBlock-By&gt;&lt;Members&gt;</w:t>
      </w:r>
      <w:r w:rsidRPr="00641ED5">
        <w:t>Christophe Gomart, Kinga Kollár</w:t>
      </w:r>
      <w:r w:rsidRPr="00641ED5">
        <w:rPr>
          <w:rStyle w:val="HideTWBExt"/>
          <w:b w:val="0"/>
        </w:rPr>
        <w:t>&lt;/Members&gt;</w:t>
      </w:r>
    </w:p>
    <w:p w14:paraId="13FB5118" w14:textId="77777777" w:rsidR="00FC120E" w:rsidRPr="00641ED5" w:rsidRDefault="00FC120E" w:rsidP="00FC120E">
      <w:pPr>
        <w:pStyle w:val="NormalBold"/>
      </w:pPr>
      <w:r w:rsidRPr="00641ED5">
        <w:rPr>
          <w:rStyle w:val="HideTWBExt"/>
          <w:b w:val="0"/>
        </w:rPr>
        <w:t>&lt;/RepeatBlock-By&gt;</w:t>
      </w:r>
    </w:p>
    <w:p w14:paraId="2B62AF0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3E0966E" w14:textId="77777777" w:rsidR="00FC120E" w:rsidRPr="00641ED5" w:rsidRDefault="00FC120E" w:rsidP="00FC120E">
      <w:pPr>
        <w:pStyle w:val="NormalBold"/>
      </w:pPr>
      <w:r w:rsidRPr="00641ED5">
        <w:rPr>
          <w:rStyle w:val="HideTWBExt"/>
        </w:rPr>
        <w:t>&lt;Article&gt;</w:t>
      </w:r>
      <w:r w:rsidRPr="00641ED5">
        <w:t>Ziffer 20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B754E01" w14:textId="77777777" w:rsidTr="00755C74">
        <w:trPr>
          <w:trHeight w:hRule="exact" w:val="240"/>
          <w:jc w:val="center"/>
        </w:trPr>
        <w:tc>
          <w:tcPr>
            <w:tcW w:w="9752" w:type="dxa"/>
            <w:gridSpan w:val="2"/>
            <w:tcBorders>
              <w:top w:val="nil"/>
              <w:left w:val="nil"/>
              <w:bottom w:val="nil"/>
              <w:right w:val="nil"/>
            </w:tcBorders>
          </w:tcPr>
          <w:p w14:paraId="59F79E00" w14:textId="77777777" w:rsidR="00FC120E" w:rsidRPr="00641ED5" w:rsidRDefault="00FC120E" w:rsidP="00755C74"/>
        </w:tc>
      </w:tr>
      <w:tr w:rsidR="00FC120E" w:rsidRPr="00641ED5" w14:paraId="4AE3A91F" w14:textId="77777777" w:rsidTr="00755C74">
        <w:trPr>
          <w:trHeight w:val="240"/>
          <w:jc w:val="center"/>
        </w:trPr>
        <w:tc>
          <w:tcPr>
            <w:tcW w:w="4876" w:type="dxa"/>
            <w:tcBorders>
              <w:top w:val="nil"/>
              <w:left w:val="nil"/>
              <w:bottom w:val="nil"/>
              <w:right w:val="nil"/>
            </w:tcBorders>
          </w:tcPr>
          <w:p w14:paraId="2E3E3456"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36A9505" w14:textId="77777777" w:rsidR="00FC120E" w:rsidRPr="00641ED5" w:rsidRDefault="00FC120E" w:rsidP="00755C74">
            <w:pPr>
              <w:pStyle w:val="AmColumnHeading"/>
            </w:pPr>
            <w:r w:rsidRPr="00641ED5">
              <w:t>Geänderter Text</w:t>
            </w:r>
          </w:p>
        </w:tc>
      </w:tr>
      <w:tr w:rsidR="00FC120E" w:rsidRPr="00641ED5" w14:paraId="6B29D16F" w14:textId="77777777" w:rsidTr="00755C74">
        <w:trPr>
          <w:jc w:val="center"/>
        </w:trPr>
        <w:tc>
          <w:tcPr>
            <w:tcW w:w="4876" w:type="dxa"/>
            <w:tcBorders>
              <w:top w:val="nil"/>
              <w:left w:val="nil"/>
              <w:bottom w:val="nil"/>
              <w:right w:val="nil"/>
            </w:tcBorders>
          </w:tcPr>
          <w:p w14:paraId="1ADBEEF8" w14:textId="77777777" w:rsidR="00FC120E" w:rsidRPr="00641ED5" w:rsidRDefault="00FC120E" w:rsidP="00755C74">
            <w:pPr>
              <w:pStyle w:val="Normal6a"/>
            </w:pPr>
          </w:p>
        </w:tc>
        <w:tc>
          <w:tcPr>
            <w:tcW w:w="4876" w:type="dxa"/>
            <w:tcBorders>
              <w:top w:val="nil"/>
              <w:left w:val="nil"/>
              <w:bottom w:val="nil"/>
              <w:right w:val="nil"/>
            </w:tcBorders>
          </w:tcPr>
          <w:p w14:paraId="026B585E" w14:textId="77777777" w:rsidR="00FC120E" w:rsidRPr="00641ED5" w:rsidRDefault="00FC120E" w:rsidP="00755C74">
            <w:pPr>
              <w:pStyle w:val="Normal6a"/>
            </w:pPr>
            <w:r w:rsidRPr="00641ED5">
              <w:rPr>
                <w:b/>
                <w:i/>
              </w:rPr>
              <w:t>20a.</w:t>
            </w:r>
            <w:r w:rsidRPr="00641ED5">
              <w:tab/>
            </w:r>
            <w:r w:rsidRPr="00641ED5">
              <w:rPr>
                <w:b/>
                <w:i/>
              </w:rPr>
              <w:t>begrüßt die gemeinsame Initiative der Kommission und der EIB-Gruppe, über ihre Tochtergesellschaft, den EIF, eine Eigenkapitalfazilität für den Verteidigungsbereich mit einer Mittelausstattung von 175 Mio. EUR für den Zeitraum 2024-2027 einzurichten, um private Investitionen in europäische KMU zu unterstützen, die innovative Verteidigungstechnologien mit doppeltem Verwendungszweck entwickeln; fordert die EIB auf, dieses Fonds mindestens zu verdoppeln, um den Eigenkapitalbedarf der im Bereich der technologischen und industriellen Basis der europäischen Verteidigung (EDTIB) tätigen Unternehmen decken zu können, der sich bis 2030 auf ca. 6,8 bis 20 Mrd. EUR belaufen wird, um den im Rahmen des Plans „ReArm Europe“ zu erwartenden Anstieg der Aufträge zu decken;</w:t>
            </w:r>
          </w:p>
        </w:tc>
      </w:tr>
    </w:tbl>
    <w:p w14:paraId="3E546D83"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7FA116E" w14:textId="77777777" w:rsidR="00FC120E" w:rsidRPr="00641ED5" w:rsidRDefault="00FC120E" w:rsidP="00FC120E">
      <w:r w:rsidRPr="00641ED5">
        <w:rPr>
          <w:rStyle w:val="HideTWBExt"/>
        </w:rPr>
        <w:t>&lt;/Amend&gt;</w:t>
      </w:r>
    </w:p>
    <w:p w14:paraId="2C516ED3"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256</w:t>
      </w:r>
      <w:r w:rsidRPr="00641ED5">
        <w:rPr>
          <w:rStyle w:val="HideTWBExt"/>
        </w:rPr>
        <w:t>&lt;/NumAm&gt;</w:t>
      </w:r>
    </w:p>
    <w:p w14:paraId="4B155B29"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0D570AD1" w14:textId="77777777" w:rsidR="00FC120E" w:rsidRPr="00641ED5" w:rsidRDefault="00FC120E" w:rsidP="00FC120E">
      <w:pPr>
        <w:pStyle w:val="NormalBold"/>
      </w:pPr>
      <w:r w:rsidRPr="00641ED5">
        <w:rPr>
          <w:rStyle w:val="HideTWBExt"/>
          <w:b w:val="0"/>
        </w:rPr>
        <w:t>&lt;/RepeatBlock-By&gt;</w:t>
      </w:r>
    </w:p>
    <w:p w14:paraId="5F469C0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2DBFFC0" w14:textId="77777777" w:rsidR="00FC120E" w:rsidRPr="00641ED5" w:rsidRDefault="00FC120E" w:rsidP="00FC120E">
      <w:pPr>
        <w:pStyle w:val="NormalBold"/>
      </w:pPr>
      <w:r w:rsidRPr="00641ED5">
        <w:rPr>
          <w:rStyle w:val="HideTWBExt"/>
        </w:rPr>
        <w:t>&lt;Article&gt;</w:t>
      </w:r>
      <w:r w:rsidRPr="00641ED5">
        <w:t>Ziffer 20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DEC59CB" w14:textId="77777777" w:rsidTr="00755C74">
        <w:trPr>
          <w:trHeight w:hRule="exact" w:val="240"/>
          <w:jc w:val="center"/>
        </w:trPr>
        <w:tc>
          <w:tcPr>
            <w:tcW w:w="9752" w:type="dxa"/>
            <w:gridSpan w:val="2"/>
            <w:tcBorders>
              <w:top w:val="nil"/>
              <w:left w:val="nil"/>
              <w:bottom w:val="nil"/>
              <w:right w:val="nil"/>
            </w:tcBorders>
          </w:tcPr>
          <w:p w14:paraId="3CEF285D" w14:textId="77777777" w:rsidR="00FC120E" w:rsidRPr="00641ED5" w:rsidRDefault="00FC120E" w:rsidP="00755C74"/>
        </w:tc>
      </w:tr>
      <w:tr w:rsidR="00FC120E" w:rsidRPr="00641ED5" w14:paraId="59EDF9D3" w14:textId="77777777" w:rsidTr="00755C74">
        <w:trPr>
          <w:trHeight w:val="240"/>
          <w:jc w:val="center"/>
        </w:trPr>
        <w:tc>
          <w:tcPr>
            <w:tcW w:w="4876" w:type="dxa"/>
            <w:tcBorders>
              <w:top w:val="nil"/>
              <w:left w:val="nil"/>
              <w:bottom w:val="nil"/>
              <w:right w:val="nil"/>
            </w:tcBorders>
          </w:tcPr>
          <w:p w14:paraId="2F3D8AB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6FED994" w14:textId="77777777" w:rsidR="00FC120E" w:rsidRPr="00641ED5" w:rsidRDefault="00FC120E" w:rsidP="00755C74">
            <w:pPr>
              <w:pStyle w:val="AmColumnHeading"/>
            </w:pPr>
            <w:r w:rsidRPr="00641ED5">
              <w:t>Geänderter Text</w:t>
            </w:r>
          </w:p>
        </w:tc>
      </w:tr>
      <w:tr w:rsidR="00FC120E" w:rsidRPr="00641ED5" w14:paraId="0A2ED1B6" w14:textId="77777777" w:rsidTr="00755C74">
        <w:trPr>
          <w:jc w:val="center"/>
        </w:trPr>
        <w:tc>
          <w:tcPr>
            <w:tcW w:w="4876" w:type="dxa"/>
            <w:tcBorders>
              <w:top w:val="nil"/>
              <w:left w:val="nil"/>
              <w:bottom w:val="nil"/>
              <w:right w:val="nil"/>
            </w:tcBorders>
          </w:tcPr>
          <w:p w14:paraId="1996058C" w14:textId="77777777" w:rsidR="00FC120E" w:rsidRPr="00641ED5" w:rsidRDefault="00FC120E" w:rsidP="00755C74">
            <w:pPr>
              <w:pStyle w:val="Normal6a"/>
            </w:pPr>
          </w:p>
        </w:tc>
        <w:tc>
          <w:tcPr>
            <w:tcW w:w="4876" w:type="dxa"/>
            <w:tcBorders>
              <w:top w:val="nil"/>
              <w:left w:val="nil"/>
              <w:bottom w:val="nil"/>
              <w:right w:val="nil"/>
            </w:tcBorders>
          </w:tcPr>
          <w:p w14:paraId="2B5F82EF" w14:textId="77777777" w:rsidR="00FC120E" w:rsidRPr="00641ED5" w:rsidRDefault="00FC120E" w:rsidP="00755C74">
            <w:pPr>
              <w:pStyle w:val="Normal6a"/>
            </w:pPr>
            <w:r w:rsidRPr="00641ED5">
              <w:rPr>
                <w:b/>
                <w:i/>
              </w:rPr>
              <w:t>20a.</w:t>
            </w:r>
            <w:r w:rsidRPr="00641ED5">
              <w:tab/>
            </w:r>
            <w:r w:rsidRPr="00641ED5">
              <w:rPr>
                <w:b/>
                <w:i/>
              </w:rPr>
              <w:t>nimmt den Beschluss des Verwaltungsrats der EIB vom 21. März 2025 zur Kenntnis, die Förderkriterien der EIB-Gruppe für Investitionen in Sicherheit und Verteidigung zu erweitern und ausgeschlossene Tätigkeiten im Einklang mit den Vorschlägen, die von den Staats- und Regierungschefs der EU auf der Tagung des Europäischen Rates am 6. März gebilligt wurden, zu begrenzen, und die derzeitige Strategische Europäische Sicherheitsinitiative der EIB in Höhe von 8 Mrd. EUR in ein dauerhaftes, bereichsübergreifendes politisches Ziel zu integrieren, das die bestehenden politischen Ziele ergänzt;</w:t>
            </w:r>
          </w:p>
        </w:tc>
      </w:tr>
    </w:tbl>
    <w:p w14:paraId="412FE026"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4B6F203" w14:textId="77777777" w:rsidR="00FC120E" w:rsidRPr="00641ED5" w:rsidRDefault="00FC120E" w:rsidP="00FC120E">
      <w:r w:rsidRPr="00641ED5">
        <w:rPr>
          <w:rStyle w:val="HideTWBExt"/>
        </w:rPr>
        <w:t>&lt;/Amend&gt;</w:t>
      </w:r>
    </w:p>
    <w:p w14:paraId="4EC0A0B3"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257</w:t>
      </w:r>
      <w:r w:rsidRPr="00641ED5">
        <w:rPr>
          <w:rStyle w:val="HideTWBExt"/>
        </w:rPr>
        <w:t>&lt;/NumAm&gt;</w:t>
      </w:r>
    </w:p>
    <w:p w14:paraId="4EE1D40F"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489125E8" w14:textId="77777777" w:rsidR="00FC120E" w:rsidRPr="00641ED5" w:rsidRDefault="00FC120E" w:rsidP="00FC120E">
      <w:pPr>
        <w:pStyle w:val="NormalBold"/>
      </w:pPr>
      <w:r w:rsidRPr="00641ED5">
        <w:rPr>
          <w:rStyle w:val="HideTWBExt"/>
          <w:b w:val="0"/>
        </w:rPr>
        <w:t>&lt;/RepeatBlock-By&gt;</w:t>
      </w:r>
    </w:p>
    <w:p w14:paraId="036802B0"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83BBF67" w14:textId="77777777" w:rsidR="00FC120E" w:rsidRPr="00641ED5" w:rsidRDefault="00FC120E" w:rsidP="00FC120E">
      <w:pPr>
        <w:pStyle w:val="NormalBold"/>
      </w:pPr>
      <w:r w:rsidRPr="00641ED5">
        <w:rPr>
          <w:rStyle w:val="HideTWBExt"/>
        </w:rPr>
        <w:t>&lt;Article&gt;</w:t>
      </w:r>
      <w:r w:rsidRPr="00641ED5">
        <w:t>Ziffer 20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A16BD8B" w14:textId="77777777" w:rsidTr="00755C74">
        <w:trPr>
          <w:trHeight w:hRule="exact" w:val="240"/>
          <w:jc w:val="center"/>
        </w:trPr>
        <w:tc>
          <w:tcPr>
            <w:tcW w:w="9752" w:type="dxa"/>
            <w:gridSpan w:val="2"/>
            <w:tcBorders>
              <w:top w:val="nil"/>
              <w:left w:val="nil"/>
              <w:bottom w:val="nil"/>
              <w:right w:val="nil"/>
            </w:tcBorders>
          </w:tcPr>
          <w:p w14:paraId="372AA55D" w14:textId="77777777" w:rsidR="00FC120E" w:rsidRPr="00641ED5" w:rsidRDefault="00FC120E" w:rsidP="00755C74"/>
        </w:tc>
      </w:tr>
      <w:tr w:rsidR="00FC120E" w:rsidRPr="00641ED5" w14:paraId="4CEEF881" w14:textId="77777777" w:rsidTr="00755C74">
        <w:trPr>
          <w:trHeight w:val="240"/>
          <w:jc w:val="center"/>
        </w:trPr>
        <w:tc>
          <w:tcPr>
            <w:tcW w:w="4876" w:type="dxa"/>
            <w:tcBorders>
              <w:top w:val="nil"/>
              <w:left w:val="nil"/>
              <w:bottom w:val="nil"/>
              <w:right w:val="nil"/>
            </w:tcBorders>
          </w:tcPr>
          <w:p w14:paraId="557278C1"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38F5650" w14:textId="77777777" w:rsidR="00FC120E" w:rsidRPr="00641ED5" w:rsidRDefault="00FC120E" w:rsidP="00755C74">
            <w:pPr>
              <w:pStyle w:val="AmColumnHeading"/>
            </w:pPr>
            <w:r w:rsidRPr="00641ED5">
              <w:t>Geänderter Text</w:t>
            </w:r>
          </w:p>
        </w:tc>
      </w:tr>
      <w:tr w:rsidR="00FC120E" w:rsidRPr="00641ED5" w14:paraId="4B975F43" w14:textId="77777777" w:rsidTr="00755C74">
        <w:trPr>
          <w:jc w:val="center"/>
        </w:trPr>
        <w:tc>
          <w:tcPr>
            <w:tcW w:w="4876" w:type="dxa"/>
            <w:tcBorders>
              <w:top w:val="nil"/>
              <w:left w:val="nil"/>
              <w:bottom w:val="nil"/>
              <w:right w:val="nil"/>
            </w:tcBorders>
          </w:tcPr>
          <w:p w14:paraId="06C0449C" w14:textId="77777777" w:rsidR="00FC120E" w:rsidRPr="00641ED5" w:rsidRDefault="00FC120E" w:rsidP="00755C74">
            <w:pPr>
              <w:pStyle w:val="Normal6a"/>
            </w:pPr>
          </w:p>
        </w:tc>
        <w:tc>
          <w:tcPr>
            <w:tcW w:w="4876" w:type="dxa"/>
            <w:tcBorders>
              <w:top w:val="nil"/>
              <w:left w:val="nil"/>
              <w:bottom w:val="nil"/>
              <w:right w:val="nil"/>
            </w:tcBorders>
          </w:tcPr>
          <w:p w14:paraId="1914BCB0" w14:textId="77777777" w:rsidR="00FC120E" w:rsidRPr="00641ED5" w:rsidRDefault="00FC120E" w:rsidP="00755C74">
            <w:pPr>
              <w:pStyle w:val="Normal6a"/>
            </w:pPr>
            <w:r w:rsidRPr="00641ED5">
              <w:rPr>
                <w:b/>
                <w:i/>
              </w:rPr>
              <w:t>20a.</w:t>
            </w:r>
            <w:r w:rsidRPr="00641ED5">
              <w:tab/>
            </w:r>
            <w:r w:rsidRPr="00641ED5">
              <w:rPr>
                <w:b/>
                <w:i/>
              </w:rPr>
              <w:t>begrüßt die fortgesetzte und verstärkte Rolle der EIB bei der Stärkung der Sicherheit Europas durch gezielte Investitionen in die Verteidigungsinfrastruktur und in die zivile Infrastruktur; betont den Stellenwert strategischer Investitionen in Technologien mit doppeltem Verwendungszweck, die im Einklang mit den übergeordneten Zielen der EU, nämlich Innovationen zu fördern und die Sicherheit und Resilienz der Union zu verbessern, sowohl zu zivilen als auch zu Verteidigungszielen beitragen;</w:t>
            </w:r>
          </w:p>
        </w:tc>
      </w:tr>
    </w:tbl>
    <w:p w14:paraId="092E777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6A8E551" w14:textId="77777777" w:rsidR="00FC120E" w:rsidRPr="00641ED5" w:rsidRDefault="00FC120E" w:rsidP="00FC120E">
      <w:r w:rsidRPr="00641ED5">
        <w:rPr>
          <w:rStyle w:val="HideTWBExt"/>
        </w:rPr>
        <w:t>&lt;/Amend&gt;</w:t>
      </w:r>
    </w:p>
    <w:p w14:paraId="28F7AD9E"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258</w:t>
      </w:r>
      <w:r w:rsidRPr="00641ED5">
        <w:rPr>
          <w:rStyle w:val="HideTWBExt"/>
        </w:rPr>
        <w:t>&lt;/NumAm&gt;</w:t>
      </w:r>
    </w:p>
    <w:p w14:paraId="40CC500E"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7927F1C3" w14:textId="77777777" w:rsidR="00FC120E" w:rsidRPr="00641ED5" w:rsidRDefault="00FC120E" w:rsidP="00FC120E">
      <w:pPr>
        <w:pStyle w:val="NormalBold"/>
      </w:pPr>
      <w:r w:rsidRPr="00641ED5">
        <w:rPr>
          <w:rStyle w:val="HideTWBExt"/>
          <w:b w:val="0"/>
        </w:rPr>
        <w:t>&lt;/RepeatBlock-By&gt;</w:t>
      </w:r>
    </w:p>
    <w:p w14:paraId="0C72CD6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B3E1912" w14:textId="77777777" w:rsidR="00FC120E" w:rsidRPr="00641ED5" w:rsidRDefault="00FC120E" w:rsidP="00FC120E">
      <w:pPr>
        <w:pStyle w:val="NormalBold"/>
      </w:pPr>
      <w:r w:rsidRPr="00641ED5">
        <w:rPr>
          <w:rStyle w:val="HideTWBExt"/>
        </w:rPr>
        <w:t>&lt;Article&gt;</w:t>
      </w:r>
      <w:r w:rsidRPr="00641ED5">
        <w:t>Ziffer 20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FB1CF94" w14:textId="77777777" w:rsidTr="00755C74">
        <w:trPr>
          <w:trHeight w:hRule="exact" w:val="240"/>
          <w:jc w:val="center"/>
        </w:trPr>
        <w:tc>
          <w:tcPr>
            <w:tcW w:w="9752" w:type="dxa"/>
            <w:gridSpan w:val="2"/>
            <w:tcBorders>
              <w:top w:val="nil"/>
              <w:left w:val="nil"/>
              <w:bottom w:val="nil"/>
              <w:right w:val="nil"/>
            </w:tcBorders>
          </w:tcPr>
          <w:p w14:paraId="085493AC" w14:textId="77777777" w:rsidR="00FC120E" w:rsidRPr="00641ED5" w:rsidRDefault="00FC120E" w:rsidP="00755C74"/>
        </w:tc>
      </w:tr>
      <w:tr w:rsidR="00FC120E" w:rsidRPr="00641ED5" w14:paraId="3200215D" w14:textId="77777777" w:rsidTr="00755C74">
        <w:trPr>
          <w:trHeight w:val="240"/>
          <w:jc w:val="center"/>
        </w:trPr>
        <w:tc>
          <w:tcPr>
            <w:tcW w:w="4876" w:type="dxa"/>
            <w:tcBorders>
              <w:top w:val="nil"/>
              <w:left w:val="nil"/>
              <w:bottom w:val="nil"/>
              <w:right w:val="nil"/>
            </w:tcBorders>
          </w:tcPr>
          <w:p w14:paraId="53752D0B"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14DD563" w14:textId="77777777" w:rsidR="00FC120E" w:rsidRPr="00641ED5" w:rsidRDefault="00FC120E" w:rsidP="00755C74">
            <w:pPr>
              <w:pStyle w:val="AmColumnHeading"/>
            </w:pPr>
            <w:r w:rsidRPr="00641ED5">
              <w:t>Geänderter Text</w:t>
            </w:r>
          </w:p>
        </w:tc>
      </w:tr>
      <w:tr w:rsidR="00FC120E" w:rsidRPr="00641ED5" w14:paraId="37F9BC70" w14:textId="77777777" w:rsidTr="00755C74">
        <w:trPr>
          <w:jc w:val="center"/>
        </w:trPr>
        <w:tc>
          <w:tcPr>
            <w:tcW w:w="4876" w:type="dxa"/>
            <w:tcBorders>
              <w:top w:val="nil"/>
              <w:left w:val="nil"/>
              <w:bottom w:val="nil"/>
              <w:right w:val="nil"/>
            </w:tcBorders>
          </w:tcPr>
          <w:p w14:paraId="4A0CC3ED" w14:textId="77777777" w:rsidR="00FC120E" w:rsidRPr="00641ED5" w:rsidRDefault="00FC120E" w:rsidP="00755C74">
            <w:pPr>
              <w:pStyle w:val="Normal6a"/>
            </w:pPr>
          </w:p>
        </w:tc>
        <w:tc>
          <w:tcPr>
            <w:tcW w:w="4876" w:type="dxa"/>
            <w:tcBorders>
              <w:top w:val="nil"/>
              <w:left w:val="nil"/>
              <w:bottom w:val="nil"/>
              <w:right w:val="nil"/>
            </w:tcBorders>
          </w:tcPr>
          <w:p w14:paraId="66C53E73" w14:textId="77777777" w:rsidR="00FC120E" w:rsidRPr="00641ED5" w:rsidRDefault="00FC120E" w:rsidP="00755C74">
            <w:pPr>
              <w:pStyle w:val="Normal6a"/>
            </w:pPr>
            <w:r w:rsidRPr="00641ED5">
              <w:rPr>
                <w:b/>
                <w:i/>
              </w:rPr>
              <w:t>20a.</w:t>
            </w:r>
            <w:r w:rsidRPr="00641ED5">
              <w:tab/>
            </w:r>
            <w:r w:rsidRPr="00641ED5">
              <w:rPr>
                <w:b/>
                <w:i/>
              </w:rPr>
              <w:t>begrüßt die Einbeziehung der Strategischen Europäischen Sicherheitsinitiative in ein politisches Ziel der EIB; stellt fest, dass Investitionen in Sicherheit und Verteidigung nicht auf Projekte mit doppeltem Verwendungszweck beschränkt sein sollten und ihre Anwendungsfälle weit über militärische Innovationen hinaus erweitert werden könnten, was sich auch auf die industrielle Wettbewerbsfähigkeit und das Wirtschaftswachstum auswirken würde;</w:t>
            </w:r>
          </w:p>
        </w:tc>
      </w:tr>
    </w:tbl>
    <w:p w14:paraId="02BED56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E0E8E09" w14:textId="77777777" w:rsidR="00FC120E" w:rsidRPr="00641ED5" w:rsidRDefault="00FC120E" w:rsidP="00FC120E">
      <w:r w:rsidRPr="00641ED5">
        <w:rPr>
          <w:rStyle w:val="HideTWBExt"/>
        </w:rPr>
        <w:t>&lt;/Amend&gt;</w:t>
      </w:r>
    </w:p>
    <w:p w14:paraId="7F586F8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259</w:t>
      </w:r>
      <w:r w:rsidRPr="00641ED5">
        <w:rPr>
          <w:rStyle w:val="HideTWBExt"/>
        </w:rPr>
        <w:t>&lt;/NumAm&gt;</w:t>
      </w:r>
    </w:p>
    <w:p w14:paraId="7EBB2EA2"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6DF8FDA7" w14:textId="77777777" w:rsidR="00FC120E" w:rsidRPr="00641ED5" w:rsidRDefault="00FC120E" w:rsidP="00FC120E">
      <w:pPr>
        <w:pStyle w:val="NormalBold"/>
      </w:pPr>
      <w:r w:rsidRPr="00641ED5">
        <w:rPr>
          <w:rStyle w:val="HideTWBExt"/>
          <w:b w:val="0"/>
        </w:rPr>
        <w:t>&lt;/RepeatBlock-By&gt;</w:t>
      </w:r>
    </w:p>
    <w:p w14:paraId="0427D2CD"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6CEC1F1" w14:textId="77777777" w:rsidR="00FC120E" w:rsidRPr="00641ED5" w:rsidRDefault="00FC120E" w:rsidP="00FC120E">
      <w:pPr>
        <w:pStyle w:val="NormalBold"/>
      </w:pPr>
      <w:r w:rsidRPr="00641ED5">
        <w:rPr>
          <w:rStyle w:val="HideTWBExt"/>
        </w:rPr>
        <w:t>&lt;Article&gt;</w:t>
      </w:r>
      <w:r w:rsidRPr="00641ED5">
        <w:t>Ziffer 20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5C4FE2D" w14:textId="77777777" w:rsidTr="00755C74">
        <w:trPr>
          <w:trHeight w:hRule="exact" w:val="240"/>
          <w:jc w:val="center"/>
        </w:trPr>
        <w:tc>
          <w:tcPr>
            <w:tcW w:w="9752" w:type="dxa"/>
            <w:gridSpan w:val="2"/>
            <w:tcBorders>
              <w:top w:val="nil"/>
              <w:left w:val="nil"/>
              <w:bottom w:val="nil"/>
              <w:right w:val="nil"/>
            </w:tcBorders>
          </w:tcPr>
          <w:p w14:paraId="44F2E842" w14:textId="77777777" w:rsidR="00FC120E" w:rsidRPr="00641ED5" w:rsidRDefault="00FC120E" w:rsidP="00755C74"/>
        </w:tc>
      </w:tr>
      <w:tr w:rsidR="00FC120E" w:rsidRPr="00641ED5" w14:paraId="166CAC01" w14:textId="77777777" w:rsidTr="00755C74">
        <w:trPr>
          <w:trHeight w:val="240"/>
          <w:jc w:val="center"/>
        </w:trPr>
        <w:tc>
          <w:tcPr>
            <w:tcW w:w="4876" w:type="dxa"/>
            <w:tcBorders>
              <w:top w:val="nil"/>
              <w:left w:val="nil"/>
              <w:bottom w:val="nil"/>
              <w:right w:val="nil"/>
            </w:tcBorders>
          </w:tcPr>
          <w:p w14:paraId="6157C1CA"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EB23A1F" w14:textId="77777777" w:rsidR="00FC120E" w:rsidRPr="00641ED5" w:rsidRDefault="00FC120E" w:rsidP="00755C74">
            <w:pPr>
              <w:pStyle w:val="AmColumnHeading"/>
            </w:pPr>
            <w:r w:rsidRPr="00641ED5">
              <w:t>Geänderter Text</w:t>
            </w:r>
          </w:p>
        </w:tc>
      </w:tr>
      <w:tr w:rsidR="00FC120E" w:rsidRPr="00641ED5" w14:paraId="64A7ADAE" w14:textId="77777777" w:rsidTr="00755C74">
        <w:trPr>
          <w:jc w:val="center"/>
        </w:trPr>
        <w:tc>
          <w:tcPr>
            <w:tcW w:w="4876" w:type="dxa"/>
            <w:tcBorders>
              <w:top w:val="nil"/>
              <w:left w:val="nil"/>
              <w:bottom w:val="nil"/>
              <w:right w:val="nil"/>
            </w:tcBorders>
          </w:tcPr>
          <w:p w14:paraId="620F55D6" w14:textId="77777777" w:rsidR="00FC120E" w:rsidRPr="00641ED5" w:rsidRDefault="00FC120E" w:rsidP="00755C74">
            <w:pPr>
              <w:pStyle w:val="Normal6a"/>
            </w:pPr>
          </w:p>
        </w:tc>
        <w:tc>
          <w:tcPr>
            <w:tcW w:w="4876" w:type="dxa"/>
            <w:tcBorders>
              <w:top w:val="nil"/>
              <w:left w:val="nil"/>
              <w:bottom w:val="nil"/>
              <w:right w:val="nil"/>
            </w:tcBorders>
          </w:tcPr>
          <w:p w14:paraId="015CEAC8" w14:textId="77777777" w:rsidR="00FC120E" w:rsidRPr="00641ED5" w:rsidRDefault="00FC120E" w:rsidP="00755C74">
            <w:pPr>
              <w:pStyle w:val="Normal6a"/>
            </w:pPr>
            <w:r w:rsidRPr="00641ED5">
              <w:rPr>
                <w:b/>
                <w:i/>
              </w:rPr>
              <w:t>20b.</w:t>
            </w:r>
            <w:r w:rsidRPr="00641ED5">
              <w:tab/>
            </w:r>
            <w:r w:rsidRPr="00641ED5">
              <w:rPr>
                <w:b/>
                <w:i/>
              </w:rPr>
              <w:t>nimmt den Beschluss des Verwaltungsrats der EIB vom 21. März 2025 zur Kenntnis, dass keine feste Obergrenze für Investitionen in Sicherheit und Verteidigung festgelegt werden wird und die Finanzierungsbeträge jährlich im operativen Plan der EIB-Gruppe angegeben werden; fordert die EIB auf, eventuelle Auswirkungen dieses Beschlusses auf andere Politikbereiche und die Gesamttätigkeit der Bank umgehend zu klären;</w:t>
            </w:r>
          </w:p>
        </w:tc>
      </w:tr>
    </w:tbl>
    <w:p w14:paraId="0FBEE0C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8C2EFB1" w14:textId="77777777" w:rsidR="00FC120E" w:rsidRPr="00641ED5" w:rsidRDefault="00FC120E" w:rsidP="00FC120E">
      <w:r w:rsidRPr="00641ED5">
        <w:rPr>
          <w:rStyle w:val="HideTWBExt"/>
        </w:rPr>
        <w:t>&lt;/Amend&gt;</w:t>
      </w:r>
    </w:p>
    <w:p w14:paraId="4524E61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260</w:t>
      </w:r>
      <w:r w:rsidRPr="00641ED5">
        <w:rPr>
          <w:rStyle w:val="HideTWBExt"/>
        </w:rPr>
        <w:t>&lt;/NumAm&gt;</w:t>
      </w:r>
    </w:p>
    <w:p w14:paraId="339B9C4E" w14:textId="77777777" w:rsidR="00FC120E" w:rsidRPr="00641ED5" w:rsidRDefault="00FC120E" w:rsidP="00FC120E">
      <w:pPr>
        <w:pStyle w:val="NormalBold"/>
      </w:pPr>
      <w:r w:rsidRPr="00641ED5">
        <w:rPr>
          <w:rStyle w:val="HideTWBExt"/>
          <w:b w:val="0"/>
        </w:rPr>
        <w:t>&lt;RepeatBlock-By&gt;&lt;Members&gt;</w:t>
      </w:r>
      <w:r w:rsidRPr="00641ED5">
        <w:t>Fernando Navarrete Rojas</w:t>
      </w:r>
      <w:r w:rsidRPr="00641ED5">
        <w:rPr>
          <w:rStyle w:val="HideTWBExt"/>
          <w:b w:val="0"/>
        </w:rPr>
        <w:t>&lt;/Members&gt;</w:t>
      </w:r>
    </w:p>
    <w:p w14:paraId="73C82CA8" w14:textId="77777777" w:rsidR="00FC120E" w:rsidRPr="00641ED5" w:rsidRDefault="00FC120E" w:rsidP="00FC120E">
      <w:pPr>
        <w:pStyle w:val="NormalBold"/>
      </w:pPr>
      <w:r w:rsidRPr="00641ED5">
        <w:rPr>
          <w:rStyle w:val="HideTWBExt"/>
          <w:b w:val="0"/>
        </w:rPr>
        <w:t>&lt;/RepeatBlock-By&gt;</w:t>
      </w:r>
    </w:p>
    <w:p w14:paraId="61661E7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5AAC72B" w14:textId="77777777" w:rsidR="00FC120E" w:rsidRPr="00641ED5" w:rsidRDefault="00FC120E" w:rsidP="00FC120E">
      <w:pPr>
        <w:pStyle w:val="NormalBold"/>
      </w:pPr>
      <w:r w:rsidRPr="00641ED5">
        <w:rPr>
          <w:rStyle w:val="HideTWBExt"/>
        </w:rPr>
        <w:t>&lt;Article&gt;</w:t>
      </w:r>
      <w:r w:rsidRPr="00641ED5">
        <w:t>Ziffer 21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D303676" w14:textId="77777777" w:rsidTr="00755C74">
        <w:trPr>
          <w:trHeight w:hRule="exact" w:val="240"/>
          <w:jc w:val="center"/>
        </w:trPr>
        <w:tc>
          <w:tcPr>
            <w:tcW w:w="9752" w:type="dxa"/>
            <w:gridSpan w:val="2"/>
            <w:tcBorders>
              <w:top w:val="nil"/>
              <w:left w:val="nil"/>
              <w:bottom w:val="nil"/>
              <w:right w:val="nil"/>
            </w:tcBorders>
          </w:tcPr>
          <w:p w14:paraId="23A7889A" w14:textId="77777777" w:rsidR="00FC120E" w:rsidRPr="00641ED5" w:rsidRDefault="00FC120E" w:rsidP="00755C74"/>
        </w:tc>
      </w:tr>
      <w:tr w:rsidR="00FC120E" w:rsidRPr="00641ED5" w14:paraId="7933FBD7" w14:textId="77777777" w:rsidTr="00755C74">
        <w:trPr>
          <w:trHeight w:val="240"/>
          <w:jc w:val="center"/>
        </w:trPr>
        <w:tc>
          <w:tcPr>
            <w:tcW w:w="4876" w:type="dxa"/>
            <w:tcBorders>
              <w:top w:val="nil"/>
              <w:left w:val="nil"/>
              <w:bottom w:val="nil"/>
              <w:right w:val="nil"/>
            </w:tcBorders>
          </w:tcPr>
          <w:p w14:paraId="6DA647B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F1B6665" w14:textId="77777777" w:rsidR="00FC120E" w:rsidRPr="00641ED5" w:rsidRDefault="00FC120E" w:rsidP="00755C74">
            <w:pPr>
              <w:pStyle w:val="AmColumnHeading"/>
            </w:pPr>
            <w:r w:rsidRPr="00641ED5">
              <w:t>Geänderter Text</w:t>
            </w:r>
          </w:p>
        </w:tc>
      </w:tr>
      <w:tr w:rsidR="00FC120E" w:rsidRPr="00641ED5" w14:paraId="641C0841" w14:textId="77777777" w:rsidTr="00755C74">
        <w:trPr>
          <w:jc w:val="center"/>
        </w:trPr>
        <w:tc>
          <w:tcPr>
            <w:tcW w:w="4876" w:type="dxa"/>
            <w:tcBorders>
              <w:top w:val="nil"/>
              <w:left w:val="nil"/>
              <w:bottom w:val="nil"/>
              <w:right w:val="nil"/>
            </w:tcBorders>
          </w:tcPr>
          <w:p w14:paraId="5A516E6D" w14:textId="77777777" w:rsidR="00FC120E" w:rsidRPr="00641ED5" w:rsidRDefault="00FC120E" w:rsidP="00755C74">
            <w:pPr>
              <w:pStyle w:val="Normal6a"/>
            </w:pPr>
            <w:r w:rsidRPr="00641ED5">
              <w:rPr>
                <w:b/>
                <w:i/>
              </w:rPr>
              <w:t>21.</w:t>
            </w:r>
            <w:r w:rsidRPr="00641ED5">
              <w:tab/>
            </w:r>
            <w:r w:rsidRPr="00641ED5">
              <w:rPr>
                <w:b/>
                <w:i/>
              </w:rPr>
              <w:t>weist warnend darauf hin, dass bei jeglicher Anpassung der Förderkriterien oder der Finanzierung der EIB-Gruppe an neue Prioritäten die Finanzlage der Gruppe gewahrt und eine wirksame Finanzierung anderer strategischer Prioritäten der EU sichergestellt werden muss;</w:t>
            </w:r>
          </w:p>
        </w:tc>
        <w:tc>
          <w:tcPr>
            <w:tcW w:w="4876" w:type="dxa"/>
            <w:tcBorders>
              <w:top w:val="nil"/>
              <w:left w:val="nil"/>
              <w:bottom w:val="nil"/>
              <w:right w:val="nil"/>
            </w:tcBorders>
          </w:tcPr>
          <w:p w14:paraId="0106273D" w14:textId="77777777" w:rsidR="00FC120E" w:rsidRPr="00641ED5" w:rsidRDefault="00FC120E" w:rsidP="00755C74">
            <w:pPr>
              <w:pStyle w:val="Normal6a"/>
            </w:pPr>
            <w:r w:rsidRPr="00641ED5">
              <w:rPr>
                <w:b/>
                <w:i/>
              </w:rPr>
              <w:t>entfällt</w:t>
            </w:r>
          </w:p>
        </w:tc>
      </w:tr>
    </w:tbl>
    <w:p w14:paraId="22758F3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303071F" w14:textId="77777777" w:rsidR="00FC120E" w:rsidRPr="00641ED5" w:rsidRDefault="00FC120E" w:rsidP="00FC120E">
      <w:r w:rsidRPr="00641ED5">
        <w:rPr>
          <w:rStyle w:val="HideTWBExt"/>
        </w:rPr>
        <w:t>&lt;/Amend&gt;</w:t>
      </w:r>
    </w:p>
    <w:p w14:paraId="06508FB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261</w:t>
      </w:r>
      <w:r w:rsidRPr="00641ED5">
        <w:rPr>
          <w:rStyle w:val="HideTWBExt"/>
        </w:rPr>
        <w:t>&lt;/NumAm&gt;</w:t>
      </w:r>
    </w:p>
    <w:p w14:paraId="5BA54E91" w14:textId="77777777" w:rsidR="00FC120E" w:rsidRPr="00641ED5" w:rsidRDefault="00FC120E" w:rsidP="00FC120E">
      <w:pPr>
        <w:pStyle w:val="NormalBold"/>
      </w:pPr>
      <w:r w:rsidRPr="00641ED5">
        <w:rPr>
          <w:rStyle w:val="HideTWBExt"/>
          <w:b w:val="0"/>
        </w:rPr>
        <w:t>&lt;RepeatBlock-By&gt;&lt;Members&gt;</w:t>
      </w:r>
      <w:r w:rsidRPr="00641ED5">
        <w:t>Anouk Van Brug, Stéphanie Yon-Courtin, Engin Eroglu</w:t>
      </w:r>
      <w:r w:rsidRPr="00641ED5">
        <w:rPr>
          <w:rStyle w:val="HideTWBExt"/>
          <w:b w:val="0"/>
        </w:rPr>
        <w:t>&lt;/Members&gt;</w:t>
      </w:r>
    </w:p>
    <w:p w14:paraId="6FC405A3" w14:textId="77777777" w:rsidR="00FC120E" w:rsidRPr="00641ED5" w:rsidRDefault="00FC120E" w:rsidP="00FC120E">
      <w:pPr>
        <w:pStyle w:val="NormalBold"/>
      </w:pPr>
      <w:r w:rsidRPr="00641ED5">
        <w:rPr>
          <w:rStyle w:val="HideTWBExt"/>
          <w:b w:val="0"/>
        </w:rPr>
        <w:t>&lt;/RepeatBlock-By&gt;</w:t>
      </w:r>
    </w:p>
    <w:p w14:paraId="4E192CCF"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6D8DEEF" w14:textId="77777777" w:rsidR="00FC120E" w:rsidRPr="00641ED5" w:rsidRDefault="00FC120E" w:rsidP="00FC120E">
      <w:pPr>
        <w:pStyle w:val="NormalBold"/>
      </w:pPr>
      <w:r w:rsidRPr="00641ED5">
        <w:rPr>
          <w:rStyle w:val="HideTWBExt"/>
        </w:rPr>
        <w:t>&lt;Article&gt;</w:t>
      </w:r>
      <w:r w:rsidRPr="00641ED5">
        <w:t>Ziffer 21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4926C0B" w14:textId="77777777" w:rsidTr="00755C74">
        <w:trPr>
          <w:trHeight w:hRule="exact" w:val="240"/>
          <w:jc w:val="center"/>
        </w:trPr>
        <w:tc>
          <w:tcPr>
            <w:tcW w:w="9752" w:type="dxa"/>
            <w:gridSpan w:val="2"/>
            <w:tcBorders>
              <w:top w:val="nil"/>
              <w:left w:val="nil"/>
              <w:bottom w:val="nil"/>
              <w:right w:val="nil"/>
            </w:tcBorders>
          </w:tcPr>
          <w:p w14:paraId="38ED5995" w14:textId="77777777" w:rsidR="00FC120E" w:rsidRPr="00641ED5" w:rsidRDefault="00FC120E" w:rsidP="00755C74"/>
        </w:tc>
      </w:tr>
      <w:tr w:rsidR="00FC120E" w:rsidRPr="00641ED5" w14:paraId="048BAC67" w14:textId="77777777" w:rsidTr="00755C74">
        <w:trPr>
          <w:trHeight w:val="240"/>
          <w:jc w:val="center"/>
        </w:trPr>
        <w:tc>
          <w:tcPr>
            <w:tcW w:w="4876" w:type="dxa"/>
            <w:tcBorders>
              <w:top w:val="nil"/>
              <w:left w:val="nil"/>
              <w:bottom w:val="nil"/>
              <w:right w:val="nil"/>
            </w:tcBorders>
          </w:tcPr>
          <w:p w14:paraId="00479D5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66BE70C" w14:textId="77777777" w:rsidR="00FC120E" w:rsidRPr="00641ED5" w:rsidRDefault="00FC120E" w:rsidP="00755C74">
            <w:pPr>
              <w:pStyle w:val="AmColumnHeading"/>
            </w:pPr>
            <w:r w:rsidRPr="00641ED5">
              <w:t>Geänderter Text</w:t>
            </w:r>
          </w:p>
        </w:tc>
      </w:tr>
      <w:tr w:rsidR="00FC120E" w:rsidRPr="00641ED5" w14:paraId="69650E35" w14:textId="77777777" w:rsidTr="00755C74">
        <w:trPr>
          <w:jc w:val="center"/>
        </w:trPr>
        <w:tc>
          <w:tcPr>
            <w:tcW w:w="4876" w:type="dxa"/>
            <w:tcBorders>
              <w:top w:val="nil"/>
              <w:left w:val="nil"/>
              <w:bottom w:val="nil"/>
              <w:right w:val="nil"/>
            </w:tcBorders>
          </w:tcPr>
          <w:p w14:paraId="7D61A2A3" w14:textId="77777777" w:rsidR="00FC120E" w:rsidRPr="00641ED5" w:rsidRDefault="00FC120E" w:rsidP="00755C74">
            <w:pPr>
              <w:pStyle w:val="Normal6a"/>
            </w:pPr>
            <w:r w:rsidRPr="00641ED5">
              <w:t>21.</w:t>
            </w:r>
            <w:r w:rsidRPr="00641ED5">
              <w:tab/>
            </w:r>
            <w:r w:rsidRPr="00641ED5">
              <w:rPr>
                <w:b/>
                <w:bCs/>
                <w:i/>
                <w:iCs/>
              </w:rPr>
              <w:t>weist warnend darauf hin, dass bei jeglicher Anpassung</w:t>
            </w:r>
            <w:r w:rsidRPr="00641ED5">
              <w:t xml:space="preserve"> der </w:t>
            </w:r>
            <w:r w:rsidRPr="00641ED5">
              <w:rPr>
                <w:b/>
                <w:bCs/>
                <w:i/>
                <w:iCs/>
              </w:rPr>
              <w:t>Förderkriterien oder der Finanzierung der EIB-Gruppe an neue Prioritäten</w:t>
            </w:r>
            <w:r w:rsidRPr="00641ED5">
              <w:t xml:space="preserve"> die </w:t>
            </w:r>
            <w:r w:rsidRPr="00641ED5">
              <w:rPr>
                <w:b/>
                <w:bCs/>
                <w:i/>
                <w:iCs/>
              </w:rPr>
              <w:t>Finanzlage der Gruppe gewahrt</w:t>
            </w:r>
            <w:r w:rsidRPr="00641ED5">
              <w:t xml:space="preserve"> und </w:t>
            </w:r>
            <w:r w:rsidRPr="00641ED5">
              <w:rPr>
                <w:b/>
                <w:bCs/>
                <w:i/>
                <w:iCs/>
              </w:rPr>
              <w:t xml:space="preserve">eine wirksame </w:t>
            </w:r>
            <w:r w:rsidRPr="00641ED5">
              <w:t>Finanzierung</w:t>
            </w:r>
            <w:r w:rsidRPr="00641ED5">
              <w:rPr>
                <w:b/>
                <w:bCs/>
                <w:i/>
                <w:iCs/>
              </w:rPr>
              <w:t xml:space="preserve"> anderer strategischer Prioritäten der EU sichergestellt werden muss</w:t>
            </w:r>
            <w:r w:rsidRPr="00641ED5">
              <w:t>;</w:t>
            </w:r>
          </w:p>
        </w:tc>
        <w:tc>
          <w:tcPr>
            <w:tcW w:w="4876" w:type="dxa"/>
            <w:tcBorders>
              <w:top w:val="nil"/>
              <w:left w:val="nil"/>
              <w:bottom w:val="nil"/>
              <w:right w:val="nil"/>
            </w:tcBorders>
          </w:tcPr>
          <w:p w14:paraId="25A94266" w14:textId="77777777" w:rsidR="00FC120E" w:rsidRPr="00641ED5" w:rsidRDefault="00FC120E" w:rsidP="00755C74">
            <w:pPr>
              <w:pStyle w:val="Normal6a"/>
            </w:pPr>
            <w:r w:rsidRPr="00641ED5">
              <w:t>21.</w:t>
            </w:r>
            <w:r w:rsidRPr="00641ED5">
              <w:tab/>
            </w:r>
            <w:r w:rsidRPr="00641ED5">
              <w:rPr>
                <w:b/>
                <w:bCs/>
                <w:i/>
                <w:iCs/>
              </w:rPr>
              <w:t>fordert die Mitgliedstaaten auf, die Ausschlussliste</w:t>
            </w:r>
            <w:r w:rsidRPr="00641ED5">
              <w:t xml:space="preserve"> der </w:t>
            </w:r>
            <w:r w:rsidRPr="00641ED5">
              <w:rPr>
                <w:b/>
                <w:bCs/>
                <w:i/>
                <w:iCs/>
              </w:rPr>
              <w:t>EIB zu ändern, um</w:t>
            </w:r>
            <w:r w:rsidRPr="00641ED5">
              <w:t xml:space="preserve"> die Finanzierung </w:t>
            </w:r>
            <w:r w:rsidRPr="00641ED5">
              <w:rPr>
                <w:b/>
                <w:bCs/>
                <w:i/>
                <w:iCs/>
              </w:rPr>
              <w:t>von Waffen</w:t>
            </w:r>
            <w:r w:rsidRPr="00641ED5">
              <w:t xml:space="preserve"> und </w:t>
            </w:r>
            <w:r w:rsidRPr="00641ED5">
              <w:rPr>
                <w:b/>
                <w:bCs/>
                <w:i/>
                <w:iCs/>
              </w:rPr>
              <w:t>Munition zu ermöglichen und über Technologien mit doppeltem Verwendungszweck hinauszugehen und so zur Entwicklung der europäischen Verteidigungsindustrie und der europäischen Sicherheit beizutragen</w:t>
            </w:r>
            <w:r w:rsidRPr="00641ED5">
              <w:t>;</w:t>
            </w:r>
          </w:p>
        </w:tc>
      </w:tr>
    </w:tbl>
    <w:p w14:paraId="64DEE836"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67F3B1B" w14:textId="77777777" w:rsidR="00FC120E" w:rsidRPr="00641ED5" w:rsidRDefault="00FC120E" w:rsidP="00FC120E">
      <w:r w:rsidRPr="00641ED5">
        <w:rPr>
          <w:rStyle w:val="HideTWBExt"/>
        </w:rPr>
        <w:t>&lt;/Amend&gt;</w:t>
      </w:r>
    </w:p>
    <w:p w14:paraId="62AFFCA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262</w:t>
      </w:r>
      <w:r w:rsidRPr="00641ED5">
        <w:rPr>
          <w:rStyle w:val="HideTWBExt"/>
        </w:rPr>
        <w:t>&lt;/NumAm&gt;</w:t>
      </w:r>
    </w:p>
    <w:p w14:paraId="147BABF2"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67801544" w14:textId="77777777" w:rsidR="00FC120E" w:rsidRPr="00641ED5" w:rsidRDefault="00FC120E" w:rsidP="00FC120E">
      <w:pPr>
        <w:pStyle w:val="NormalBold"/>
      </w:pPr>
      <w:r w:rsidRPr="00641ED5">
        <w:rPr>
          <w:rStyle w:val="HideTWBExt"/>
          <w:b w:val="0"/>
        </w:rPr>
        <w:t>&lt;/RepeatBlock-By&gt;</w:t>
      </w:r>
    </w:p>
    <w:p w14:paraId="37BCADF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C69C107" w14:textId="77777777" w:rsidR="00FC120E" w:rsidRPr="00641ED5" w:rsidRDefault="00FC120E" w:rsidP="00FC120E">
      <w:pPr>
        <w:pStyle w:val="NormalBold"/>
      </w:pPr>
      <w:r w:rsidRPr="00641ED5">
        <w:rPr>
          <w:rStyle w:val="HideTWBExt"/>
        </w:rPr>
        <w:t>&lt;Article&gt;</w:t>
      </w:r>
      <w:r w:rsidRPr="00641ED5">
        <w:t>Ziffer 21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3FC33CE" w14:textId="77777777" w:rsidTr="00755C74">
        <w:trPr>
          <w:trHeight w:hRule="exact" w:val="240"/>
          <w:jc w:val="center"/>
        </w:trPr>
        <w:tc>
          <w:tcPr>
            <w:tcW w:w="9752" w:type="dxa"/>
            <w:gridSpan w:val="2"/>
            <w:tcBorders>
              <w:top w:val="nil"/>
              <w:left w:val="nil"/>
              <w:bottom w:val="nil"/>
              <w:right w:val="nil"/>
            </w:tcBorders>
          </w:tcPr>
          <w:p w14:paraId="601F1883" w14:textId="77777777" w:rsidR="00FC120E" w:rsidRPr="00641ED5" w:rsidRDefault="00FC120E" w:rsidP="00755C74"/>
        </w:tc>
      </w:tr>
      <w:tr w:rsidR="00FC120E" w:rsidRPr="00641ED5" w14:paraId="2E6FBDC4" w14:textId="77777777" w:rsidTr="00755C74">
        <w:trPr>
          <w:trHeight w:val="240"/>
          <w:jc w:val="center"/>
        </w:trPr>
        <w:tc>
          <w:tcPr>
            <w:tcW w:w="4876" w:type="dxa"/>
            <w:tcBorders>
              <w:top w:val="nil"/>
              <w:left w:val="nil"/>
              <w:bottom w:val="nil"/>
              <w:right w:val="nil"/>
            </w:tcBorders>
          </w:tcPr>
          <w:p w14:paraId="1D5C33FD"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54335B1" w14:textId="77777777" w:rsidR="00FC120E" w:rsidRPr="00641ED5" w:rsidRDefault="00FC120E" w:rsidP="00755C74">
            <w:pPr>
              <w:pStyle w:val="AmColumnHeading"/>
            </w:pPr>
            <w:r w:rsidRPr="00641ED5">
              <w:t>Geänderter Text</w:t>
            </w:r>
          </w:p>
        </w:tc>
      </w:tr>
      <w:tr w:rsidR="00FC120E" w:rsidRPr="00641ED5" w14:paraId="4F1198A6" w14:textId="77777777" w:rsidTr="00755C74">
        <w:trPr>
          <w:jc w:val="center"/>
        </w:trPr>
        <w:tc>
          <w:tcPr>
            <w:tcW w:w="4876" w:type="dxa"/>
            <w:tcBorders>
              <w:top w:val="nil"/>
              <w:left w:val="nil"/>
              <w:bottom w:val="nil"/>
              <w:right w:val="nil"/>
            </w:tcBorders>
          </w:tcPr>
          <w:p w14:paraId="0FCFC26D" w14:textId="77777777" w:rsidR="00FC120E" w:rsidRPr="00641ED5" w:rsidRDefault="00FC120E" w:rsidP="00755C74">
            <w:pPr>
              <w:pStyle w:val="Normal6a"/>
            </w:pPr>
            <w:r w:rsidRPr="00641ED5">
              <w:t>21.</w:t>
            </w:r>
            <w:r w:rsidRPr="00641ED5">
              <w:tab/>
              <w:t>weist warnend darauf hin, dass bei jeglicher Anpassung der Förderkriterien oder der Finanzierung der EIB-Gruppe an neue Prioritäten die Finanzlage der Gruppe gewahrt und eine wirksame Finanzierung anderer strategischer Prioritäten der EU sichergestellt werden muss;</w:t>
            </w:r>
          </w:p>
        </w:tc>
        <w:tc>
          <w:tcPr>
            <w:tcW w:w="4876" w:type="dxa"/>
            <w:tcBorders>
              <w:top w:val="nil"/>
              <w:left w:val="nil"/>
              <w:bottom w:val="nil"/>
              <w:right w:val="nil"/>
            </w:tcBorders>
          </w:tcPr>
          <w:p w14:paraId="3062883F" w14:textId="77777777" w:rsidR="00FC120E" w:rsidRPr="00641ED5" w:rsidRDefault="00FC120E" w:rsidP="00755C74">
            <w:pPr>
              <w:pStyle w:val="Normal6a"/>
            </w:pPr>
            <w:r w:rsidRPr="00641ED5">
              <w:t>21.</w:t>
            </w:r>
            <w:r w:rsidRPr="00641ED5">
              <w:tab/>
            </w:r>
            <w:r w:rsidRPr="00641ED5">
              <w:rPr>
                <w:b/>
                <w:i/>
              </w:rPr>
              <w:t>begrüßt, dass der Verwaltungsrat der EIB im Mai 2024 den Aktionsplan der EIB-Gruppe für Sicherheit und Verteidigung gebilligt hat, um die Unterstützung für die Sicherheits- und Verteidigungsindustrie der EU zu verstärken; stellt fest, dass die EIB-Gruppe im Rahmen dieses Plans KMU und innovative Start-up-Unternehmen, die im Sicherheits- und Verteidigungssektor tätig sind, im Einklang mit dem Grundsatz des doppelten Verwendungszwecks Finanzmittel zur Verfügung stellt, wobei das Erfordernis der „glaubwürdigen zivilen Nutzung“ beibehalten und gleichzeitig die Rentabilitätsprüfung eingestellt wird; fordert, den Umfang der förderfähigen Investitionen weiter anzupassen, um die ehrgeizige Rolle erfüllen zu können, die der EIB-Gruppe im Weißbuch zur europäischen Verteidigung – Bereitschaft 2030 als Beitrag zu Frieden und Sicherheit in Europa zugemessen wird;</w:t>
            </w:r>
            <w:r w:rsidRPr="00641ED5">
              <w:t xml:space="preserve"> weist warnend darauf hin, dass bei jeglicher Anpassung der Förderkriterien oder der Finanzierung der EIB-Gruppe an neue Prioritäten die Finanzlage der Gruppe gewahrt und eine wirksame Finanzierung anderer strategischer Prioritäten der EU sichergestellt werden muss;</w:t>
            </w:r>
          </w:p>
        </w:tc>
      </w:tr>
    </w:tbl>
    <w:p w14:paraId="711A083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EBB40F7" w14:textId="77777777" w:rsidR="00FC120E" w:rsidRPr="00641ED5" w:rsidRDefault="00FC120E" w:rsidP="00FC120E">
      <w:r w:rsidRPr="00641ED5">
        <w:rPr>
          <w:rStyle w:val="HideTWBExt"/>
        </w:rPr>
        <w:t>&lt;/Amend&gt;</w:t>
      </w:r>
    </w:p>
    <w:p w14:paraId="1D0B14C9"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263</w:t>
      </w:r>
      <w:r w:rsidRPr="00641ED5">
        <w:rPr>
          <w:rStyle w:val="HideTWBExt"/>
        </w:rPr>
        <w:t>&lt;/NumAm&gt;</w:t>
      </w:r>
    </w:p>
    <w:p w14:paraId="4D292BA0"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3F7B7357" w14:textId="77777777" w:rsidR="00FC120E" w:rsidRPr="00641ED5" w:rsidRDefault="00FC120E" w:rsidP="00FC120E">
      <w:pPr>
        <w:pStyle w:val="NormalBold"/>
      </w:pPr>
      <w:r w:rsidRPr="00641ED5">
        <w:rPr>
          <w:rStyle w:val="HideTWBExt"/>
          <w:b w:val="0"/>
        </w:rPr>
        <w:t>&lt;/RepeatBlock-By&gt;</w:t>
      </w:r>
    </w:p>
    <w:p w14:paraId="7E049EC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24B3D44" w14:textId="77777777" w:rsidR="00FC120E" w:rsidRPr="00641ED5" w:rsidRDefault="00FC120E" w:rsidP="00FC120E">
      <w:pPr>
        <w:pStyle w:val="NormalBold"/>
      </w:pPr>
      <w:r w:rsidRPr="00641ED5">
        <w:rPr>
          <w:rStyle w:val="HideTWBExt"/>
        </w:rPr>
        <w:t>&lt;Article&gt;</w:t>
      </w:r>
      <w:r w:rsidRPr="00641ED5">
        <w:t>Ziffer 21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2E87FF0" w14:textId="77777777" w:rsidTr="00755C74">
        <w:trPr>
          <w:trHeight w:hRule="exact" w:val="240"/>
          <w:jc w:val="center"/>
        </w:trPr>
        <w:tc>
          <w:tcPr>
            <w:tcW w:w="9752" w:type="dxa"/>
            <w:gridSpan w:val="2"/>
            <w:tcBorders>
              <w:top w:val="nil"/>
              <w:left w:val="nil"/>
              <w:bottom w:val="nil"/>
              <w:right w:val="nil"/>
            </w:tcBorders>
          </w:tcPr>
          <w:p w14:paraId="6B7A0396" w14:textId="77777777" w:rsidR="00FC120E" w:rsidRPr="00641ED5" w:rsidRDefault="00FC120E" w:rsidP="00755C74"/>
        </w:tc>
      </w:tr>
      <w:tr w:rsidR="00FC120E" w:rsidRPr="00641ED5" w14:paraId="1327B7F5" w14:textId="77777777" w:rsidTr="00755C74">
        <w:trPr>
          <w:trHeight w:val="240"/>
          <w:jc w:val="center"/>
        </w:trPr>
        <w:tc>
          <w:tcPr>
            <w:tcW w:w="4876" w:type="dxa"/>
            <w:tcBorders>
              <w:top w:val="nil"/>
              <w:left w:val="nil"/>
              <w:bottom w:val="nil"/>
              <w:right w:val="nil"/>
            </w:tcBorders>
          </w:tcPr>
          <w:p w14:paraId="6C80EA22"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8A3134A" w14:textId="77777777" w:rsidR="00FC120E" w:rsidRPr="00641ED5" w:rsidRDefault="00FC120E" w:rsidP="00755C74">
            <w:pPr>
              <w:pStyle w:val="AmColumnHeading"/>
            </w:pPr>
            <w:r w:rsidRPr="00641ED5">
              <w:t>Geänderter Text</w:t>
            </w:r>
          </w:p>
        </w:tc>
      </w:tr>
      <w:tr w:rsidR="00FC120E" w:rsidRPr="00641ED5" w14:paraId="59932450" w14:textId="77777777" w:rsidTr="00755C74">
        <w:trPr>
          <w:jc w:val="center"/>
        </w:trPr>
        <w:tc>
          <w:tcPr>
            <w:tcW w:w="4876" w:type="dxa"/>
            <w:tcBorders>
              <w:top w:val="nil"/>
              <w:left w:val="nil"/>
              <w:bottom w:val="nil"/>
              <w:right w:val="nil"/>
            </w:tcBorders>
          </w:tcPr>
          <w:p w14:paraId="75C8DCB6" w14:textId="77777777" w:rsidR="00FC120E" w:rsidRPr="00641ED5" w:rsidRDefault="00FC120E" w:rsidP="00755C74">
            <w:pPr>
              <w:pStyle w:val="Normal6a"/>
            </w:pPr>
            <w:r w:rsidRPr="00641ED5">
              <w:t>21.</w:t>
            </w:r>
            <w:r w:rsidRPr="00641ED5">
              <w:tab/>
              <w:t>weist warnend darauf hin, dass bei jeglicher Anpassung der Förderkriterien oder der Finanzierung der EIB-Gruppe an neue Prioritäten die Finanzlage der Gruppe gewahrt und eine wirksame Finanzierung anderer strategischer Prioritäten der EU sichergestellt werden muss;</w:t>
            </w:r>
          </w:p>
        </w:tc>
        <w:tc>
          <w:tcPr>
            <w:tcW w:w="4876" w:type="dxa"/>
            <w:tcBorders>
              <w:top w:val="nil"/>
              <w:left w:val="nil"/>
              <w:bottom w:val="nil"/>
              <w:right w:val="nil"/>
            </w:tcBorders>
          </w:tcPr>
          <w:p w14:paraId="35C8207D" w14:textId="77777777" w:rsidR="00FC120E" w:rsidRPr="00641ED5" w:rsidRDefault="00FC120E" w:rsidP="00755C74">
            <w:pPr>
              <w:pStyle w:val="Normal6a"/>
            </w:pPr>
            <w:r w:rsidRPr="00641ED5">
              <w:t>21.</w:t>
            </w:r>
            <w:r w:rsidRPr="00641ED5">
              <w:tab/>
              <w:t xml:space="preserve">weist warnend darauf hin, dass bei jeglicher Anpassung der Förderkriterien oder der Finanzierung der EIB-Gruppe an neue Prioritäten die Finanzlage der Gruppe gewahrt und eine wirksame Finanzierung anderer strategischer Prioritäten der EU </w:t>
            </w:r>
            <w:r w:rsidRPr="00641ED5">
              <w:rPr>
                <w:b/>
                <w:i/>
              </w:rPr>
              <w:t>und der Mitgliedstaaten</w:t>
            </w:r>
            <w:r w:rsidRPr="00641ED5">
              <w:t xml:space="preserve"> sichergestellt werden muss;</w:t>
            </w:r>
          </w:p>
        </w:tc>
      </w:tr>
    </w:tbl>
    <w:p w14:paraId="7CE5072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95020D5" w14:textId="77777777" w:rsidR="00FC120E" w:rsidRPr="00641ED5" w:rsidRDefault="00FC120E" w:rsidP="00FC120E">
      <w:r w:rsidRPr="00641ED5">
        <w:rPr>
          <w:rStyle w:val="HideTWBExt"/>
        </w:rPr>
        <w:t>&lt;/Amend&gt;</w:t>
      </w:r>
    </w:p>
    <w:p w14:paraId="1080F7F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264</w:t>
      </w:r>
      <w:r w:rsidRPr="00641ED5">
        <w:rPr>
          <w:rStyle w:val="HideTWBExt"/>
        </w:rPr>
        <w:t>&lt;/NumAm&gt;</w:t>
      </w:r>
    </w:p>
    <w:p w14:paraId="3EB579ED" w14:textId="77777777" w:rsidR="00FC120E" w:rsidRPr="00641ED5" w:rsidRDefault="00FC120E" w:rsidP="00FC120E">
      <w:pPr>
        <w:pStyle w:val="NormalBold"/>
      </w:pPr>
      <w:r w:rsidRPr="00641ED5">
        <w:rPr>
          <w:rStyle w:val="HideTWBExt"/>
          <w:b w:val="0"/>
        </w:rPr>
        <w:t>&lt;RepeatBlock-By&gt;&lt;Members&gt;</w:t>
      </w:r>
      <w:r w:rsidRPr="00641ED5">
        <w:t>Markus Ferber</w:t>
      </w:r>
      <w:r w:rsidRPr="00641ED5">
        <w:rPr>
          <w:rStyle w:val="HideTWBExt"/>
          <w:b w:val="0"/>
        </w:rPr>
        <w:t>&lt;/Members&gt;</w:t>
      </w:r>
    </w:p>
    <w:p w14:paraId="53133F9B" w14:textId="77777777" w:rsidR="00FC120E" w:rsidRPr="00641ED5" w:rsidRDefault="00FC120E" w:rsidP="00FC120E">
      <w:pPr>
        <w:pStyle w:val="NormalBold"/>
      </w:pPr>
      <w:r w:rsidRPr="00641ED5">
        <w:rPr>
          <w:rStyle w:val="HideTWBExt"/>
          <w:b w:val="0"/>
        </w:rPr>
        <w:t>&lt;/RepeatBlock-By&gt;</w:t>
      </w:r>
    </w:p>
    <w:p w14:paraId="247BF43A"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2552385" w14:textId="77777777" w:rsidR="00FC120E" w:rsidRPr="00641ED5" w:rsidRDefault="00FC120E" w:rsidP="00FC120E">
      <w:pPr>
        <w:pStyle w:val="NormalBold"/>
      </w:pPr>
      <w:r w:rsidRPr="00641ED5">
        <w:rPr>
          <w:rStyle w:val="HideTWBExt"/>
        </w:rPr>
        <w:t>&lt;Article&gt;</w:t>
      </w:r>
      <w:r w:rsidRPr="00641ED5">
        <w:t>Ziffer 21</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160876F" w14:textId="77777777" w:rsidTr="00755C74">
        <w:trPr>
          <w:trHeight w:hRule="exact" w:val="240"/>
          <w:jc w:val="center"/>
        </w:trPr>
        <w:tc>
          <w:tcPr>
            <w:tcW w:w="9752" w:type="dxa"/>
            <w:gridSpan w:val="2"/>
            <w:tcBorders>
              <w:top w:val="nil"/>
              <w:left w:val="nil"/>
              <w:bottom w:val="nil"/>
              <w:right w:val="nil"/>
            </w:tcBorders>
          </w:tcPr>
          <w:p w14:paraId="574085F9" w14:textId="77777777" w:rsidR="00FC120E" w:rsidRPr="00641ED5" w:rsidRDefault="00FC120E" w:rsidP="00755C74"/>
        </w:tc>
      </w:tr>
      <w:tr w:rsidR="00FC120E" w:rsidRPr="00641ED5" w14:paraId="6351C4EE" w14:textId="77777777" w:rsidTr="00755C74">
        <w:trPr>
          <w:trHeight w:val="240"/>
          <w:jc w:val="center"/>
        </w:trPr>
        <w:tc>
          <w:tcPr>
            <w:tcW w:w="4876" w:type="dxa"/>
            <w:tcBorders>
              <w:top w:val="nil"/>
              <w:left w:val="nil"/>
              <w:bottom w:val="nil"/>
              <w:right w:val="nil"/>
            </w:tcBorders>
          </w:tcPr>
          <w:p w14:paraId="4F388F5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7DF79D5" w14:textId="77777777" w:rsidR="00FC120E" w:rsidRPr="00641ED5" w:rsidRDefault="00FC120E" w:rsidP="00755C74">
            <w:pPr>
              <w:pStyle w:val="AmColumnHeading"/>
            </w:pPr>
            <w:r w:rsidRPr="00641ED5">
              <w:t>Geänderter Text</w:t>
            </w:r>
          </w:p>
        </w:tc>
      </w:tr>
      <w:tr w:rsidR="00FC120E" w:rsidRPr="00641ED5" w14:paraId="140A6BB1" w14:textId="77777777" w:rsidTr="00755C74">
        <w:trPr>
          <w:jc w:val="center"/>
        </w:trPr>
        <w:tc>
          <w:tcPr>
            <w:tcW w:w="4876" w:type="dxa"/>
            <w:tcBorders>
              <w:top w:val="nil"/>
              <w:left w:val="nil"/>
              <w:bottom w:val="nil"/>
              <w:right w:val="nil"/>
            </w:tcBorders>
          </w:tcPr>
          <w:p w14:paraId="52FCD585" w14:textId="77777777" w:rsidR="00FC120E" w:rsidRPr="00641ED5" w:rsidRDefault="00FC120E" w:rsidP="00755C74">
            <w:pPr>
              <w:pStyle w:val="Normal6a"/>
            </w:pPr>
            <w:r w:rsidRPr="00641ED5">
              <w:t>21.</w:t>
            </w:r>
            <w:r w:rsidRPr="00641ED5">
              <w:tab/>
            </w:r>
            <w:r w:rsidRPr="00641ED5">
              <w:rPr>
                <w:b/>
                <w:bCs/>
                <w:i/>
                <w:iCs/>
              </w:rPr>
              <w:t>weist warnend darauf hin</w:t>
            </w:r>
            <w:r w:rsidRPr="00641ED5">
              <w:t xml:space="preserve">, dass bei jeglicher Anpassung der Förderkriterien oder der Finanzierung der EIB-Gruppe an neue Prioritäten die Finanzlage der Gruppe gewahrt </w:t>
            </w:r>
            <w:r w:rsidRPr="00641ED5">
              <w:rPr>
                <w:b/>
                <w:bCs/>
                <w:i/>
                <w:iCs/>
              </w:rPr>
              <w:t>und eine wirksame Finanzierung</w:t>
            </w:r>
            <w:r w:rsidRPr="00641ED5">
              <w:t xml:space="preserve"> </w:t>
            </w:r>
            <w:r w:rsidRPr="00641ED5">
              <w:rPr>
                <w:b/>
                <w:bCs/>
                <w:i/>
                <w:iCs/>
              </w:rPr>
              <w:t>anderer strategischer Prioritäten der EU</w:t>
            </w:r>
            <w:r w:rsidRPr="00641ED5">
              <w:t xml:space="preserve"> </w:t>
            </w:r>
            <w:r w:rsidRPr="00641ED5">
              <w:rPr>
                <w:b/>
                <w:bCs/>
                <w:i/>
                <w:iCs/>
              </w:rPr>
              <w:t>sichergestellt</w:t>
            </w:r>
            <w:r w:rsidRPr="00641ED5">
              <w:t xml:space="preserve"> werden muss;</w:t>
            </w:r>
          </w:p>
        </w:tc>
        <w:tc>
          <w:tcPr>
            <w:tcW w:w="4876" w:type="dxa"/>
            <w:tcBorders>
              <w:top w:val="nil"/>
              <w:left w:val="nil"/>
              <w:bottom w:val="nil"/>
              <w:right w:val="nil"/>
            </w:tcBorders>
          </w:tcPr>
          <w:p w14:paraId="48984135" w14:textId="77777777" w:rsidR="00FC120E" w:rsidRPr="00641ED5" w:rsidRDefault="00FC120E" w:rsidP="00755C74">
            <w:pPr>
              <w:pStyle w:val="Normal6a"/>
            </w:pPr>
            <w:r w:rsidRPr="00641ED5">
              <w:t>21.</w:t>
            </w:r>
            <w:r w:rsidRPr="00641ED5">
              <w:tab/>
            </w:r>
            <w:r w:rsidRPr="00641ED5">
              <w:rPr>
                <w:b/>
                <w:bCs/>
                <w:i/>
                <w:iCs/>
              </w:rPr>
              <w:t>stellt fest</w:t>
            </w:r>
            <w:r w:rsidRPr="00641ED5">
              <w:t>, dass bei jeglicher Anpassung der Förderkriterien oder der Finanzierung der EIB-Gruppe an neue Prioritäten die Finanzlage der Gruppe gewahrt werden muss;</w:t>
            </w:r>
            <w:r w:rsidRPr="00641ED5">
              <w:rPr>
                <w:b/>
                <w:i/>
              </w:rPr>
              <w:t xml:space="preserve"> </w:t>
            </w:r>
            <w:r w:rsidRPr="00641ED5">
              <w:rPr>
                <w:b/>
                <w:bCs/>
                <w:i/>
                <w:iCs/>
              </w:rPr>
              <w:t>stellt fest, dass die Finanzierungstätigkeiten im Bereich Verteidigung bislang nur einen sehr kleinen Bruchteil der Bilanzsumme der EIB ausmachen</w:t>
            </w:r>
            <w:r w:rsidRPr="00641ED5">
              <w:t>;</w:t>
            </w:r>
          </w:p>
        </w:tc>
      </w:tr>
    </w:tbl>
    <w:p w14:paraId="6ED22C2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FF5DA79" w14:textId="77777777" w:rsidR="00FC120E" w:rsidRPr="00641ED5" w:rsidRDefault="00FC120E" w:rsidP="00FC120E">
      <w:r w:rsidRPr="00641ED5">
        <w:rPr>
          <w:rStyle w:val="HideTWBExt"/>
        </w:rPr>
        <w:t>&lt;/Amend&gt;</w:t>
      </w:r>
    </w:p>
    <w:p w14:paraId="62526BD4"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265</w:t>
      </w:r>
      <w:r w:rsidRPr="00641ED5">
        <w:rPr>
          <w:rStyle w:val="HideTWBExt"/>
        </w:rPr>
        <w:t>&lt;/NumAm&gt;</w:t>
      </w:r>
    </w:p>
    <w:p w14:paraId="0EFF7F0F"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7ABA0A28" w14:textId="77777777" w:rsidR="00FC120E" w:rsidRPr="00641ED5" w:rsidRDefault="00FC120E" w:rsidP="00FC120E">
      <w:pPr>
        <w:pStyle w:val="NormalBold"/>
      </w:pPr>
      <w:r w:rsidRPr="00641ED5">
        <w:rPr>
          <w:rStyle w:val="HideTWBExt"/>
          <w:b w:val="0"/>
        </w:rPr>
        <w:t>&lt;/RepeatBlock-By&gt;</w:t>
      </w:r>
    </w:p>
    <w:p w14:paraId="4E24AB1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FC3CC32" w14:textId="77777777" w:rsidR="00FC120E" w:rsidRPr="00641ED5" w:rsidRDefault="00FC120E" w:rsidP="00FC120E">
      <w:pPr>
        <w:pStyle w:val="NormalBold"/>
      </w:pPr>
      <w:r w:rsidRPr="00641ED5">
        <w:rPr>
          <w:rStyle w:val="HideTWBExt"/>
        </w:rPr>
        <w:t>&lt;Article&gt;</w:t>
      </w:r>
      <w:r w:rsidRPr="00641ED5">
        <w:t>Ziffer 21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AD4E524" w14:textId="77777777" w:rsidTr="00755C74">
        <w:trPr>
          <w:trHeight w:hRule="exact" w:val="240"/>
          <w:jc w:val="center"/>
        </w:trPr>
        <w:tc>
          <w:tcPr>
            <w:tcW w:w="9752" w:type="dxa"/>
            <w:gridSpan w:val="2"/>
            <w:tcBorders>
              <w:top w:val="nil"/>
              <w:left w:val="nil"/>
              <w:bottom w:val="nil"/>
              <w:right w:val="nil"/>
            </w:tcBorders>
          </w:tcPr>
          <w:p w14:paraId="457D8144" w14:textId="77777777" w:rsidR="00FC120E" w:rsidRPr="00641ED5" w:rsidRDefault="00FC120E" w:rsidP="00755C74"/>
        </w:tc>
      </w:tr>
      <w:tr w:rsidR="00FC120E" w:rsidRPr="00641ED5" w14:paraId="03471292" w14:textId="77777777" w:rsidTr="00755C74">
        <w:trPr>
          <w:trHeight w:val="240"/>
          <w:jc w:val="center"/>
        </w:trPr>
        <w:tc>
          <w:tcPr>
            <w:tcW w:w="4876" w:type="dxa"/>
            <w:tcBorders>
              <w:top w:val="nil"/>
              <w:left w:val="nil"/>
              <w:bottom w:val="nil"/>
              <w:right w:val="nil"/>
            </w:tcBorders>
          </w:tcPr>
          <w:p w14:paraId="5467954E"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4D7BBA9" w14:textId="77777777" w:rsidR="00FC120E" w:rsidRPr="00641ED5" w:rsidRDefault="00FC120E" w:rsidP="00755C74">
            <w:pPr>
              <w:pStyle w:val="AmColumnHeading"/>
            </w:pPr>
            <w:r w:rsidRPr="00641ED5">
              <w:t>Geänderter Text</w:t>
            </w:r>
          </w:p>
        </w:tc>
      </w:tr>
      <w:tr w:rsidR="00FC120E" w:rsidRPr="00641ED5" w14:paraId="609F559E" w14:textId="77777777" w:rsidTr="00755C74">
        <w:trPr>
          <w:jc w:val="center"/>
        </w:trPr>
        <w:tc>
          <w:tcPr>
            <w:tcW w:w="4876" w:type="dxa"/>
            <w:tcBorders>
              <w:top w:val="nil"/>
              <w:left w:val="nil"/>
              <w:bottom w:val="nil"/>
              <w:right w:val="nil"/>
            </w:tcBorders>
          </w:tcPr>
          <w:p w14:paraId="58A02C27" w14:textId="77777777" w:rsidR="00FC120E" w:rsidRPr="00641ED5" w:rsidRDefault="00FC120E" w:rsidP="00755C74">
            <w:pPr>
              <w:pStyle w:val="Normal6a"/>
            </w:pPr>
          </w:p>
        </w:tc>
        <w:tc>
          <w:tcPr>
            <w:tcW w:w="4876" w:type="dxa"/>
            <w:tcBorders>
              <w:top w:val="nil"/>
              <w:left w:val="nil"/>
              <w:bottom w:val="nil"/>
              <w:right w:val="nil"/>
            </w:tcBorders>
          </w:tcPr>
          <w:p w14:paraId="13CAA818" w14:textId="77777777" w:rsidR="00FC120E" w:rsidRPr="00641ED5" w:rsidRDefault="00FC120E" w:rsidP="00755C74">
            <w:pPr>
              <w:pStyle w:val="Normal6a"/>
            </w:pPr>
            <w:r w:rsidRPr="00641ED5">
              <w:rPr>
                <w:b/>
                <w:i/>
              </w:rPr>
              <w:t>21a.</w:t>
            </w:r>
            <w:r w:rsidRPr="00641ED5">
              <w:tab/>
            </w:r>
            <w:r w:rsidRPr="00641ED5">
              <w:rPr>
                <w:b/>
                <w:i/>
              </w:rPr>
              <w:t>betont, dass wirksame Innovationen im Verteidigungsbereich von einer engen Zusammenarbeit zwischen Hochschulen, Forschungseinrichtungen und der Privatwirtschaft abhängen, während die EIB vorrangig damit betraut ist, durch gezielte Finanzierungsinstrumente als Katalysator für die Strukturierung solcher langfristigen öffentlich-privaten Partnerschaften zu fungieren;</w:t>
            </w:r>
          </w:p>
        </w:tc>
      </w:tr>
    </w:tbl>
    <w:p w14:paraId="5BA4716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E9E6E0E" w14:textId="77777777" w:rsidR="00FC120E" w:rsidRPr="00641ED5" w:rsidRDefault="00FC120E" w:rsidP="00FC120E">
      <w:r w:rsidRPr="00641ED5">
        <w:rPr>
          <w:rStyle w:val="HideTWBExt"/>
        </w:rPr>
        <w:t>&lt;/Amend&gt;</w:t>
      </w:r>
    </w:p>
    <w:p w14:paraId="0F0FA6C3"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266</w:t>
      </w:r>
      <w:r w:rsidRPr="00641ED5">
        <w:rPr>
          <w:rStyle w:val="HideTWBExt"/>
        </w:rPr>
        <w:t>&lt;/NumAm&gt;</w:t>
      </w:r>
    </w:p>
    <w:p w14:paraId="667D4C26" w14:textId="77777777" w:rsidR="00FC120E" w:rsidRPr="00641ED5" w:rsidRDefault="00FC120E" w:rsidP="00FC120E">
      <w:pPr>
        <w:pStyle w:val="NormalBold"/>
      </w:pPr>
      <w:r w:rsidRPr="00641ED5">
        <w:rPr>
          <w:rStyle w:val="HideTWBExt"/>
          <w:b w:val="0"/>
        </w:rPr>
        <w:t>&lt;RepeatBlock-By&gt;&lt;Members&gt;</w:t>
      </w:r>
      <w:r w:rsidRPr="00641ED5">
        <w:t>Adnan Dibrani, Niels Fuglsang, Eero Heinäluoma</w:t>
      </w:r>
      <w:r w:rsidRPr="00641ED5">
        <w:rPr>
          <w:rStyle w:val="HideTWBExt"/>
          <w:b w:val="0"/>
        </w:rPr>
        <w:t>&lt;/Members&gt;</w:t>
      </w:r>
    </w:p>
    <w:p w14:paraId="6FDF2851" w14:textId="77777777" w:rsidR="00FC120E" w:rsidRPr="00641ED5" w:rsidRDefault="00FC120E" w:rsidP="00FC120E">
      <w:pPr>
        <w:pStyle w:val="NormalBold"/>
      </w:pPr>
      <w:r w:rsidRPr="00641ED5">
        <w:rPr>
          <w:rStyle w:val="HideTWBExt"/>
          <w:b w:val="0"/>
        </w:rPr>
        <w:t>&lt;/RepeatBlock-By&gt;</w:t>
      </w:r>
    </w:p>
    <w:p w14:paraId="5F1A957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9E43785" w14:textId="77777777" w:rsidR="00FC120E" w:rsidRPr="00641ED5" w:rsidRDefault="00FC120E" w:rsidP="00FC120E">
      <w:pPr>
        <w:pStyle w:val="NormalBold"/>
      </w:pPr>
      <w:r w:rsidRPr="00641ED5">
        <w:rPr>
          <w:rStyle w:val="HideTWBExt"/>
        </w:rPr>
        <w:t>&lt;Article&gt;</w:t>
      </w:r>
      <w:r w:rsidRPr="00641ED5">
        <w:t>Ziffer 21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7850B9E" w14:textId="77777777" w:rsidTr="00755C74">
        <w:trPr>
          <w:trHeight w:hRule="exact" w:val="240"/>
          <w:jc w:val="center"/>
        </w:trPr>
        <w:tc>
          <w:tcPr>
            <w:tcW w:w="9752" w:type="dxa"/>
            <w:gridSpan w:val="2"/>
            <w:tcBorders>
              <w:top w:val="nil"/>
              <w:left w:val="nil"/>
              <w:bottom w:val="nil"/>
              <w:right w:val="nil"/>
            </w:tcBorders>
          </w:tcPr>
          <w:p w14:paraId="63329B84" w14:textId="77777777" w:rsidR="00FC120E" w:rsidRPr="00641ED5" w:rsidRDefault="00FC120E" w:rsidP="00755C74"/>
        </w:tc>
      </w:tr>
      <w:tr w:rsidR="00FC120E" w:rsidRPr="00641ED5" w14:paraId="0FEDB029" w14:textId="77777777" w:rsidTr="00755C74">
        <w:trPr>
          <w:trHeight w:val="240"/>
          <w:jc w:val="center"/>
        </w:trPr>
        <w:tc>
          <w:tcPr>
            <w:tcW w:w="4876" w:type="dxa"/>
            <w:tcBorders>
              <w:top w:val="nil"/>
              <w:left w:val="nil"/>
              <w:bottom w:val="nil"/>
              <w:right w:val="nil"/>
            </w:tcBorders>
          </w:tcPr>
          <w:p w14:paraId="361B7F1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7E8901E" w14:textId="77777777" w:rsidR="00FC120E" w:rsidRPr="00641ED5" w:rsidRDefault="00FC120E" w:rsidP="00755C74">
            <w:pPr>
              <w:pStyle w:val="AmColumnHeading"/>
            </w:pPr>
            <w:r w:rsidRPr="00641ED5">
              <w:t>Geänderter Text</w:t>
            </w:r>
          </w:p>
        </w:tc>
      </w:tr>
      <w:tr w:rsidR="00FC120E" w:rsidRPr="00641ED5" w14:paraId="07EF335F" w14:textId="77777777" w:rsidTr="00755C74">
        <w:trPr>
          <w:jc w:val="center"/>
        </w:trPr>
        <w:tc>
          <w:tcPr>
            <w:tcW w:w="4876" w:type="dxa"/>
            <w:tcBorders>
              <w:top w:val="nil"/>
              <w:left w:val="nil"/>
              <w:bottom w:val="nil"/>
              <w:right w:val="nil"/>
            </w:tcBorders>
          </w:tcPr>
          <w:p w14:paraId="2C8BBF88" w14:textId="77777777" w:rsidR="00FC120E" w:rsidRPr="00641ED5" w:rsidRDefault="00FC120E" w:rsidP="00755C74">
            <w:pPr>
              <w:pStyle w:val="Normal6a"/>
            </w:pPr>
          </w:p>
        </w:tc>
        <w:tc>
          <w:tcPr>
            <w:tcW w:w="4876" w:type="dxa"/>
            <w:tcBorders>
              <w:top w:val="nil"/>
              <w:left w:val="nil"/>
              <w:bottom w:val="nil"/>
              <w:right w:val="nil"/>
            </w:tcBorders>
          </w:tcPr>
          <w:p w14:paraId="083F8573" w14:textId="77777777" w:rsidR="00FC120E" w:rsidRPr="00641ED5" w:rsidRDefault="00FC120E" w:rsidP="00755C74">
            <w:pPr>
              <w:pStyle w:val="Normal6a"/>
            </w:pPr>
            <w:r w:rsidRPr="00641ED5">
              <w:rPr>
                <w:b/>
                <w:i/>
              </w:rPr>
              <w:t>21a.</w:t>
            </w:r>
            <w:r w:rsidRPr="00641ED5">
              <w:tab/>
            </w:r>
            <w:r w:rsidRPr="00641ED5">
              <w:rPr>
                <w:b/>
                <w:i/>
              </w:rPr>
              <w:t>fordert die EIB auf, angesichts der dringenden Notwendigkeit, den europäischen Verteidigungssektor auszubauen und die langfristige Sicherheit und strategische Autonomie zu wahren, eine Erweiterung ihres Finanzierungsspielraums zu prüfen und Waffen und Munition darin aufzunehmen;</w:t>
            </w:r>
          </w:p>
        </w:tc>
      </w:tr>
    </w:tbl>
    <w:p w14:paraId="7E926587"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14DD7B7" w14:textId="77777777" w:rsidR="00FC120E" w:rsidRPr="00641ED5" w:rsidRDefault="00FC120E" w:rsidP="00FC120E">
      <w:r w:rsidRPr="00641ED5">
        <w:rPr>
          <w:rStyle w:val="HideTWBExt"/>
        </w:rPr>
        <w:t>&lt;/Amend&gt;</w:t>
      </w:r>
    </w:p>
    <w:p w14:paraId="052EB950"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267</w:t>
      </w:r>
      <w:r w:rsidRPr="00641ED5">
        <w:rPr>
          <w:rStyle w:val="HideTWBExt"/>
        </w:rPr>
        <w:t>&lt;/NumAm&gt;</w:t>
      </w:r>
    </w:p>
    <w:p w14:paraId="6C87E995" w14:textId="77777777" w:rsidR="00FC120E" w:rsidRPr="00641ED5" w:rsidRDefault="00FC120E" w:rsidP="00FC120E">
      <w:pPr>
        <w:pStyle w:val="NormalBold"/>
      </w:pPr>
      <w:r w:rsidRPr="00641ED5">
        <w:rPr>
          <w:rStyle w:val="HideTWBExt"/>
          <w:b w:val="0"/>
        </w:rPr>
        <w:t>&lt;RepeatBlock-By&gt;&lt;Members&gt;</w:t>
      </w:r>
      <w:r w:rsidRPr="00641ED5">
        <w:t>Thomas Bajada</w:t>
      </w:r>
      <w:r w:rsidRPr="00641ED5">
        <w:rPr>
          <w:rStyle w:val="HideTWBExt"/>
          <w:b w:val="0"/>
        </w:rPr>
        <w:t>&lt;/Members&gt;</w:t>
      </w:r>
    </w:p>
    <w:p w14:paraId="3518E9D2" w14:textId="77777777" w:rsidR="00FC120E" w:rsidRPr="00641ED5" w:rsidRDefault="00FC120E" w:rsidP="00FC120E">
      <w:pPr>
        <w:pStyle w:val="NormalBold"/>
      </w:pPr>
      <w:r w:rsidRPr="00641ED5">
        <w:rPr>
          <w:rStyle w:val="HideTWBExt"/>
          <w:b w:val="0"/>
        </w:rPr>
        <w:t>&lt;/RepeatBlock-By&gt;</w:t>
      </w:r>
    </w:p>
    <w:p w14:paraId="17CEFE5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AFF723E" w14:textId="77777777" w:rsidR="00FC120E" w:rsidRPr="00641ED5" w:rsidRDefault="00FC120E" w:rsidP="00FC120E">
      <w:pPr>
        <w:pStyle w:val="NormalBold"/>
      </w:pPr>
      <w:r w:rsidRPr="00641ED5">
        <w:rPr>
          <w:rStyle w:val="HideTWBExt"/>
        </w:rPr>
        <w:t>&lt;Article&gt;</w:t>
      </w:r>
      <w:r w:rsidRPr="00641ED5">
        <w:t>Ziffer 21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71AEAC8" w14:textId="77777777" w:rsidTr="00755C74">
        <w:trPr>
          <w:trHeight w:hRule="exact" w:val="240"/>
          <w:jc w:val="center"/>
        </w:trPr>
        <w:tc>
          <w:tcPr>
            <w:tcW w:w="9752" w:type="dxa"/>
            <w:gridSpan w:val="2"/>
            <w:tcBorders>
              <w:top w:val="nil"/>
              <w:left w:val="nil"/>
              <w:bottom w:val="nil"/>
              <w:right w:val="nil"/>
            </w:tcBorders>
          </w:tcPr>
          <w:p w14:paraId="34CEA84A" w14:textId="77777777" w:rsidR="00FC120E" w:rsidRPr="00641ED5" w:rsidRDefault="00FC120E" w:rsidP="00755C74"/>
        </w:tc>
      </w:tr>
      <w:tr w:rsidR="00FC120E" w:rsidRPr="00641ED5" w14:paraId="030D5981" w14:textId="77777777" w:rsidTr="00755C74">
        <w:trPr>
          <w:trHeight w:val="240"/>
          <w:jc w:val="center"/>
        </w:trPr>
        <w:tc>
          <w:tcPr>
            <w:tcW w:w="4876" w:type="dxa"/>
            <w:tcBorders>
              <w:top w:val="nil"/>
              <w:left w:val="nil"/>
              <w:bottom w:val="nil"/>
              <w:right w:val="nil"/>
            </w:tcBorders>
          </w:tcPr>
          <w:p w14:paraId="5EADFAE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3807B77" w14:textId="77777777" w:rsidR="00FC120E" w:rsidRPr="00641ED5" w:rsidRDefault="00FC120E" w:rsidP="00755C74">
            <w:pPr>
              <w:pStyle w:val="AmColumnHeading"/>
            </w:pPr>
            <w:r w:rsidRPr="00641ED5">
              <w:t>Geänderter Text</w:t>
            </w:r>
          </w:p>
        </w:tc>
      </w:tr>
      <w:tr w:rsidR="00FC120E" w:rsidRPr="00641ED5" w14:paraId="6E951C95" w14:textId="77777777" w:rsidTr="00755C74">
        <w:trPr>
          <w:jc w:val="center"/>
        </w:trPr>
        <w:tc>
          <w:tcPr>
            <w:tcW w:w="4876" w:type="dxa"/>
            <w:tcBorders>
              <w:top w:val="nil"/>
              <w:left w:val="nil"/>
              <w:bottom w:val="nil"/>
              <w:right w:val="nil"/>
            </w:tcBorders>
          </w:tcPr>
          <w:p w14:paraId="322F521A" w14:textId="77777777" w:rsidR="00FC120E" w:rsidRPr="00641ED5" w:rsidRDefault="00FC120E" w:rsidP="00755C74">
            <w:pPr>
              <w:pStyle w:val="Normal6a"/>
            </w:pPr>
          </w:p>
        </w:tc>
        <w:tc>
          <w:tcPr>
            <w:tcW w:w="4876" w:type="dxa"/>
            <w:tcBorders>
              <w:top w:val="nil"/>
              <w:left w:val="nil"/>
              <w:bottom w:val="nil"/>
              <w:right w:val="nil"/>
            </w:tcBorders>
          </w:tcPr>
          <w:p w14:paraId="5C6D77AD" w14:textId="77777777" w:rsidR="00FC120E" w:rsidRPr="00641ED5" w:rsidRDefault="00FC120E" w:rsidP="00755C74">
            <w:pPr>
              <w:pStyle w:val="Normal6a"/>
            </w:pPr>
            <w:r w:rsidRPr="00641ED5">
              <w:rPr>
                <w:b/>
                <w:i/>
              </w:rPr>
              <w:t>21a.</w:t>
            </w:r>
            <w:r w:rsidRPr="00641ED5">
              <w:tab/>
            </w:r>
            <w:r w:rsidRPr="00641ED5">
              <w:rPr>
                <w:b/>
                <w:i/>
              </w:rPr>
              <w:t>weist warnend darauf hin, dass eine Ausweitung des EIB-Mandats auf den Bereich der Finanzierung von Sicherheit und Verteidigung das aktuelle ESG-Rating und die Nachhaltigkeitseinstufung der EIB nicht gefährden sollte;</w:t>
            </w:r>
          </w:p>
        </w:tc>
      </w:tr>
    </w:tbl>
    <w:p w14:paraId="6976802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2204EE3" w14:textId="77777777" w:rsidR="00FC120E" w:rsidRPr="00641ED5" w:rsidRDefault="00FC120E" w:rsidP="00FC120E">
      <w:r w:rsidRPr="00641ED5">
        <w:rPr>
          <w:rStyle w:val="HideTWBExt"/>
        </w:rPr>
        <w:t>&lt;/Amend&gt;</w:t>
      </w:r>
    </w:p>
    <w:p w14:paraId="25AD2BA9"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268</w:t>
      </w:r>
      <w:r w:rsidRPr="00641ED5">
        <w:rPr>
          <w:rStyle w:val="HideTWBExt"/>
        </w:rPr>
        <w:t>&lt;/NumAm&gt;</w:t>
      </w:r>
    </w:p>
    <w:p w14:paraId="7F70BC58"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22F686E3" w14:textId="77777777" w:rsidR="00FC120E" w:rsidRPr="00641ED5" w:rsidRDefault="00FC120E" w:rsidP="00FC120E">
      <w:pPr>
        <w:pStyle w:val="NormalBold"/>
      </w:pPr>
      <w:r w:rsidRPr="00641ED5">
        <w:rPr>
          <w:rStyle w:val="HideTWBExt"/>
          <w:b w:val="0"/>
        </w:rPr>
        <w:t>&lt;/RepeatBlock-By&gt;</w:t>
      </w:r>
    </w:p>
    <w:p w14:paraId="66A1834F"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D376D87" w14:textId="77777777" w:rsidR="00FC120E" w:rsidRPr="00641ED5" w:rsidRDefault="00FC120E" w:rsidP="00FC120E">
      <w:pPr>
        <w:pStyle w:val="NormalBold"/>
      </w:pPr>
      <w:r w:rsidRPr="00641ED5">
        <w:rPr>
          <w:rStyle w:val="HideTWBExt"/>
        </w:rPr>
        <w:t>&lt;Article&gt;</w:t>
      </w:r>
      <w:r w:rsidRPr="00641ED5">
        <w:t>Ziffer 21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D7650CB" w14:textId="77777777" w:rsidTr="00755C74">
        <w:trPr>
          <w:trHeight w:hRule="exact" w:val="240"/>
          <w:jc w:val="center"/>
        </w:trPr>
        <w:tc>
          <w:tcPr>
            <w:tcW w:w="9752" w:type="dxa"/>
            <w:gridSpan w:val="2"/>
            <w:tcBorders>
              <w:top w:val="nil"/>
              <w:left w:val="nil"/>
              <w:bottom w:val="nil"/>
              <w:right w:val="nil"/>
            </w:tcBorders>
          </w:tcPr>
          <w:p w14:paraId="3271A93D" w14:textId="77777777" w:rsidR="00FC120E" w:rsidRPr="00641ED5" w:rsidRDefault="00FC120E" w:rsidP="00755C74"/>
        </w:tc>
      </w:tr>
      <w:tr w:rsidR="00FC120E" w:rsidRPr="00641ED5" w14:paraId="4E650954" w14:textId="77777777" w:rsidTr="00755C74">
        <w:trPr>
          <w:trHeight w:val="240"/>
          <w:jc w:val="center"/>
        </w:trPr>
        <w:tc>
          <w:tcPr>
            <w:tcW w:w="4876" w:type="dxa"/>
            <w:tcBorders>
              <w:top w:val="nil"/>
              <w:left w:val="nil"/>
              <w:bottom w:val="nil"/>
              <w:right w:val="nil"/>
            </w:tcBorders>
          </w:tcPr>
          <w:p w14:paraId="4F06481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F08C471" w14:textId="77777777" w:rsidR="00FC120E" w:rsidRPr="00641ED5" w:rsidRDefault="00FC120E" w:rsidP="00755C74">
            <w:pPr>
              <w:pStyle w:val="AmColumnHeading"/>
            </w:pPr>
            <w:r w:rsidRPr="00641ED5">
              <w:t>Geänderter Text</w:t>
            </w:r>
          </w:p>
        </w:tc>
      </w:tr>
      <w:tr w:rsidR="00FC120E" w:rsidRPr="00641ED5" w14:paraId="07204DB7" w14:textId="77777777" w:rsidTr="00755C74">
        <w:trPr>
          <w:jc w:val="center"/>
        </w:trPr>
        <w:tc>
          <w:tcPr>
            <w:tcW w:w="4876" w:type="dxa"/>
            <w:tcBorders>
              <w:top w:val="nil"/>
              <w:left w:val="nil"/>
              <w:bottom w:val="nil"/>
              <w:right w:val="nil"/>
            </w:tcBorders>
          </w:tcPr>
          <w:p w14:paraId="1523B309" w14:textId="77777777" w:rsidR="00FC120E" w:rsidRPr="00641ED5" w:rsidRDefault="00FC120E" w:rsidP="00755C74">
            <w:pPr>
              <w:pStyle w:val="Normal6a"/>
            </w:pPr>
          </w:p>
        </w:tc>
        <w:tc>
          <w:tcPr>
            <w:tcW w:w="4876" w:type="dxa"/>
            <w:tcBorders>
              <w:top w:val="nil"/>
              <w:left w:val="nil"/>
              <w:bottom w:val="nil"/>
              <w:right w:val="nil"/>
            </w:tcBorders>
          </w:tcPr>
          <w:p w14:paraId="159819BE" w14:textId="77777777" w:rsidR="00FC120E" w:rsidRPr="00641ED5" w:rsidRDefault="00FC120E" w:rsidP="00755C74">
            <w:pPr>
              <w:pStyle w:val="Normal6a"/>
            </w:pPr>
            <w:r w:rsidRPr="00641ED5">
              <w:rPr>
                <w:b/>
                <w:i/>
              </w:rPr>
              <w:t>21b.</w:t>
            </w:r>
            <w:r w:rsidRPr="00641ED5">
              <w:tab/>
            </w:r>
            <w:r w:rsidRPr="00641ED5">
              <w:rPr>
                <w:b/>
                <w:i/>
              </w:rPr>
              <w:t>stellt fest, dass die Aufbau- und Resilienzfazilität zwar einem bestimmten Zweck diente, ihre Governance und Wirksamkeit allerdings in Frage gestellt wurden; betont, dass künftige strukturelle Finanzierungen europäischer Verteidigungsvorhaben mit klaren Auflagen und einer starken Aufsicht gestaltet werden müssen;</w:t>
            </w:r>
          </w:p>
        </w:tc>
      </w:tr>
    </w:tbl>
    <w:p w14:paraId="7D522817"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3D8E68D" w14:textId="77777777" w:rsidR="00FC120E" w:rsidRPr="00641ED5" w:rsidRDefault="00FC120E" w:rsidP="00FC120E">
      <w:r w:rsidRPr="00641ED5">
        <w:rPr>
          <w:rStyle w:val="HideTWBExt"/>
        </w:rPr>
        <w:t>&lt;/Amend&gt;</w:t>
      </w:r>
    </w:p>
    <w:p w14:paraId="4D66B6B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269</w:t>
      </w:r>
      <w:r w:rsidRPr="00641ED5">
        <w:rPr>
          <w:rStyle w:val="HideTWBExt"/>
        </w:rPr>
        <w:t>&lt;/NumAm&gt;</w:t>
      </w:r>
    </w:p>
    <w:p w14:paraId="787CF8AD" w14:textId="77777777" w:rsidR="00FC120E" w:rsidRPr="00641ED5" w:rsidRDefault="00FC120E" w:rsidP="00FC120E">
      <w:pPr>
        <w:pStyle w:val="NormalBold"/>
      </w:pPr>
      <w:r w:rsidRPr="00641ED5">
        <w:rPr>
          <w:rStyle w:val="HideTWBExt"/>
          <w:b w:val="0"/>
        </w:rPr>
        <w:t>&lt;RepeatBlock-By&gt;&lt;Members&gt;</w:t>
      </w:r>
      <w:r w:rsidRPr="00641ED5">
        <w:t>Thomas Bajada</w:t>
      </w:r>
      <w:r w:rsidRPr="00641ED5">
        <w:rPr>
          <w:rStyle w:val="HideTWBExt"/>
          <w:b w:val="0"/>
        </w:rPr>
        <w:t>&lt;/Members&gt;</w:t>
      </w:r>
    </w:p>
    <w:p w14:paraId="6D5CEF65" w14:textId="77777777" w:rsidR="00FC120E" w:rsidRPr="00641ED5" w:rsidRDefault="00FC120E" w:rsidP="00FC120E">
      <w:pPr>
        <w:pStyle w:val="NormalBold"/>
      </w:pPr>
      <w:r w:rsidRPr="00641ED5">
        <w:rPr>
          <w:rStyle w:val="HideTWBExt"/>
          <w:b w:val="0"/>
        </w:rPr>
        <w:t>&lt;/RepeatBlock-By&gt;</w:t>
      </w:r>
    </w:p>
    <w:p w14:paraId="2158DAEC"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8D3527E" w14:textId="77777777" w:rsidR="00FC120E" w:rsidRPr="00641ED5" w:rsidRDefault="00FC120E" w:rsidP="00FC120E">
      <w:pPr>
        <w:pStyle w:val="NormalBold"/>
      </w:pPr>
      <w:r w:rsidRPr="00641ED5">
        <w:rPr>
          <w:rStyle w:val="HideTWBExt"/>
        </w:rPr>
        <w:t>&lt;Article&gt;</w:t>
      </w:r>
      <w:r w:rsidRPr="00641ED5">
        <w:t>Ziffer 21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FB991F8" w14:textId="77777777" w:rsidTr="00755C74">
        <w:trPr>
          <w:trHeight w:hRule="exact" w:val="240"/>
          <w:jc w:val="center"/>
        </w:trPr>
        <w:tc>
          <w:tcPr>
            <w:tcW w:w="9752" w:type="dxa"/>
            <w:gridSpan w:val="2"/>
            <w:tcBorders>
              <w:top w:val="nil"/>
              <w:left w:val="nil"/>
              <w:bottom w:val="nil"/>
              <w:right w:val="nil"/>
            </w:tcBorders>
          </w:tcPr>
          <w:p w14:paraId="0E10A5E9" w14:textId="77777777" w:rsidR="00FC120E" w:rsidRPr="00641ED5" w:rsidRDefault="00FC120E" w:rsidP="00755C74"/>
        </w:tc>
      </w:tr>
      <w:tr w:rsidR="00FC120E" w:rsidRPr="00641ED5" w14:paraId="247E26FD" w14:textId="77777777" w:rsidTr="00755C74">
        <w:trPr>
          <w:trHeight w:val="240"/>
          <w:jc w:val="center"/>
        </w:trPr>
        <w:tc>
          <w:tcPr>
            <w:tcW w:w="4876" w:type="dxa"/>
            <w:tcBorders>
              <w:top w:val="nil"/>
              <w:left w:val="nil"/>
              <w:bottom w:val="nil"/>
              <w:right w:val="nil"/>
            </w:tcBorders>
          </w:tcPr>
          <w:p w14:paraId="7D21A50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EC48710" w14:textId="77777777" w:rsidR="00FC120E" w:rsidRPr="00641ED5" w:rsidRDefault="00FC120E" w:rsidP="00755C74">
            <w:pPr>
              <w:pStyle w:val="AmColumnHeading"/>
            </w:pPr>
            <w:r w:rsidRPr="00641ED5">
              <w:t>Geänderter Text</w:t>
            </w:r>
          </w:p>
        </w:tc>
      </w:tr>
      <w:tr w:rsidR="00FC120E" w:rsidRPr="00641ED5" w14:paraId="70B70858" w14:textId="77777777" w:rsidTr="00755C74">
        <w:trPr>
          <w:jc w:val="center"/>
        </w:trPr>
        <w:tc>
          <w:tcPr>
            <w:tcW w:w="4876" w:type="dxa"/>
            <w:tcBorders>
              <w:top w:val="nil"/>
              <w:left w:val="nil"/>
              <w:bottom w:val="nil"/>
              <w:right w:val="nil"/>
            </w:tcBorders>
          </w:tcPr>
          <w:p w14:paraId="16AA77E7" w14:textId="77777777" w:rsidR="00FC120E" w:rsidRPr="00641ED5" w:rsidRDefault="00FC120E" w:rsidP="00755C74">
            <w:pPr>
              <w:pStyle w:val="Normal6a"/>
            </w:pPr>
          </w:p>
        </w:tc>
        <w:tc>
          <w:tcPr>
            <w:tcW w:w="4876" w:type="dxa"/>
            <w:tcBorders>
              <w:top w:val="nil"/>
              <w:left w:val="nil"/>
              <w:bottom w:val="nil"/>
              <w:right w:val="nil"/>
            </w:tcBorders>
          </w:tcPr>
          <w:p w14:paraId="24C6910B" w14:textId="77777777" w:rsidR="00FC120E" w:rsidRPr="00641ED5" w:rsidRDefault="00FC120E" w:rsidP="00755C74">
            <w:pPr>
              <w:pStyle w:val="Normal6a"/>
            </w:pPr>
            <w:r w:rsidRPr="00641ED5">
              <w:rPr>
                <w:b/>
                <w:i/>
              </w:rPr>
              <w:t>21b.</w:t>
            </w:r>
            <w:r w:rsidRPr="00641ED5">
              <w:tab/>
            </w:r>
            <w:r w:rsidRPr="00641ED5">
              <w:rPr>
                <w:b/>
                <w:i/>
              </w:rPr>
              <w:t>betont, dass die EIB insbesondere in Bereichen, in denen es zu wenig private Finanzierung gibt, eine entscheidende Rolle spielt; fragt sich, ob der Verteidigungssektor in dieser kritischen Zeit nur in unzureichendem Maße über die erforderliche private finanzielle Unterstützung verfügt;</w:t>
            </w:r>
          </w:p>
        </w:tc>
      </w:tr>
    </w:tbl>
    <w:p w14:paraId="38C7FE66"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B774E38" w14:textId="77777777" w:rsidR="00FC120E" w:rsidRPr="00641ED5" w:rsidRDefault="00FC120E" w:rsidP="00FC120E">
      <w:r w:rsidRPr="00641ED5">
        <w:rPr>
          <w:rStyle w:val="HideTWBExt"/>
        </w:rPr>
        <w:t>&lt;/Amend&gt;</w:t>
      </w:r>
    </w:p>
    <w:p w14:paraId="7E2D7D66"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270</w:t>
      </w:r>
      <w:r w:rsidRPr="00641ED5">
        <w:rPr>
          <w:rStyle w:val="HideTWBExt"/>
        </w:rPr>
        <w:t>&lt;/NumAm&gt;</w:t>
      </w:r>
    </w:p>
    <w:p w14:paraId="3230B0AF"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10F70284" w14:textId="77777777" w:rsidR="00FC120E" w:rsidRPr="00641ED5" w:rsidRDefault="00FC120E" w:rsidP="00FC120E">
      <w:pPr>
        <w:pStyle w:val="NormalBold"/>
      </w:pPr>
      <w:r w:rsidRPr="00641ED5">
        <w:rPr>
          <w:rStyle w:val="HideTWBExt"/>
          <w:b w:val="0"/>
        </w:rPr>
        <w:t>&lt;/RepeatBlock-By&gt;</w:t>
      </w:r>
    </w:p>
    <w:p w14:paraId="6F284CB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8148669" w14:textId="77777777" w:rsidR="00FC120E" w:rsidRPr="00641ED5" w:rsidRDefault="00FC120E" w:rsidP="00FC120E">
      <w:pPr>
        <w:pStyle w:val="NormalBold"/>
      </w:pPr>
      <w:r w:rsidRPr="00641ED5">
        <w:rPr>
          <w:rStyle w:val="HideTWBExt"/>
        </w:rPr>
        <w:t>&lt;Article&gt;</w:t>
      </w:r>
      <w:r w:rsidRPr="00641ED5">
        <w:t>Ziffer 21 c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F1685C2" w14:textId="77777777" w:rsidTr="00755C74">
        <w:trPr>
          <w:trHeight w:hRule="exact" w:val="240"/>
          <w:jc w:val="center"/>
        </w:trPr>
        <w:tc>
          <w:tcPr>
            <w:tcW w:w="9752" w:type="dxa"/>
            <w:gridSpan w:val="2"/>
            <w:tcBorders>
              <w:top w:val="nil"/>
              <w:left w:val="nil"/>
              <w:bottom w:val="nil"/>
              <w:right w:val="nil"/>
            </w:tcBorders>
          </w:tcPr>
          <w:p w14:paraId="46755A50" w14:textId="77777777" w:rsidR="00FC120E" w:rsidRPr="00641ED5" w:rsidRDefault="00FC120E" w:rsidP="00755C74"/>
        </w:tc>
      </w:tr>
      <w:tr w:rsidR="00FC120E" w:rsidRPr="00641ED5" w14:paraId="2C723799" w14:textId="77777777" w:rsidTr="00755C74">
        <w:trPr>
          <w:trHeight w:val="240"/>
          <w:jc w:val="center"/>
        </w:trPr>
        <w:tc>
          <w:tcPr>
            <w:tcW w:w="4876" w:type="dxa"/>
            <w:tcBorders>
              <w:top w:val="nil"/>
              <w:left w:val="nil"/>
              <w:bottom w:val="nil"/>
              <w:right w:val="nil"/>
            </w:tcBorders>
          </w:tcPr>
          <w:p w14:paraId="3E161D06"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16435D6" w14:textId="77777777" w:rsidR="00FC120E" w:rsidRPr="00641ED5" w:rsidRDefault="00FC120E" w:rsidP="00755C74">
            <w:pPr>
              <w:pStyle w:val="AmColumnHeading"/>
            </w:pPr>
            <w:r w:rsidRPr="00641ED5">
              <w:t>Geänderter Text</w:t>
            </w:r>
          </w:p>
        </w:tc>
      </w:tr>
      <w:tr w:rsidR="00FC120E" w:rsidRPr="00641ED5" w14:paraId="636A6419" w14:textId="77777777" w:rsidTr="00755C74">
        <w:trPr>
          <w:jc w:val="center"/>
        </w:trPr>
        <w:tc>
          <w:tcPr>
            <w:tcW w:w="4876" w:type="dxa"/>
            <w:tcBorders>
              <w:top w:val="nil"/>
              <w:left w:val="nil"/>
              <w:bottom w:val="nil"/>
              <w:right w:val="nil"/>
            </w:tcBorders>
          </w:tcPr>
          <w:p w14:paraId="34CBAEF1" w14:textId="77777777" w:rsidR="00FC120E" w:rsidRPr="00641ED5" w:rsidRDefault="00FC120E" w:rsidP="00755C74">
            <w:pPr>
              <w:pStyle w:val="Normal6a"/>
            </w:pPr>
          </w:p>
        </w:tc>
        <w:tc>
          <w:tcPr>
            <w:tcW w:w="4876" w:type="dxa"/>
            <w:tcBorders>
              <w:top w:val="nil"/>
              <w:left w:val="nil"/>
              <w:bottom w:val="nil"/>
              <w:right w:val="nil"/>
            </w:tcBorders>
          </w:tcPr>
          <w:p w14:paraId="05031C89" w14:textId="77777777" w:rsidR="00FC120E" w:rsidRPr="00641ED5" w:rsidRDefault="00FC120E" w:rsidP="00755C74">
            <w:pPr>
              <w:pStyle w:val="Normal6a"/>
            </w:pPr>
            <w:r w:rsidRPr="00641ED5">
              <w:rPr>
                <w:b/>
                <w:i/>
              </w:rPr>
              <w:t>21c.</w:t>
            </w:r>
            <w:r w:rsidRPr="00641ED5">
              <w:tab/>
            </w:r>
            <w:r w:rsidRPr="00641ED5">
              <w:rPr>
                <w:b/>
                <w:i/>
              </w:rPr>
              <w:t>betont, dass die Förderung von Innovationen im Bereich der Sicherheits- und Verteidigungstechnologien durch Ausstrahlungseffekte erhebliche Vorteile für Sektoren wie Cybersicherheit, Verkehr, Gesundheitstechnologien und künstliche Intelligenz mit sich bringen kann; stellt fest, dass der Multiplikator solcher Investitionen in der Vergangenheit nachweislich über 1 lag;</w:t>
            </w:r>
          </w:p>
        </w:tc>
      </w:tr>
    </w:tbl>
    <w:p w14:paraId="038EF2F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E0CC0EF" w14:textId="77777777" w:rsidR="00FC120E" w:rsidRPr="00641ED5" w:rsidRDefault="00FC120E" w:rsidP="00FC120E">
      <w:r w:rsidRPr="00641ED5">
        <w:rPr>
          <w:rStyle w:val="HideTWBExt"/>
        </w:rPr>
        <w:t>&lt;/Amend&gt;</w:t>
      </w:r>
    </w:p>
    <w:p w14:paraId="782FFF94"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271</w:t>
      </w:r>
      <w:r w:rsidRPr="00641ED5">
        <w:rPr>
          <w:rStyle w:val="HideTWBExt"/>
        </w:rPr>
        <w:t>&lt;/NumAm&gt;</w:t>
      </w:r>
    </w:p>
    <w:p w14:paraId="646CC02F"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3B15A8CF" w14:textId="77777777" w:rsidR="00FC120E" w:rsidRPr="00641ED5" w:rsidRDefault="00FC120E" w:rsidP="00FC120E">
      <w:pPr>
        <w:pStyle w:val="NormalBold"/>
      </w:pPr>
      <w:r w:rsidRPr="00641ED5">
        <w:rPr>
          <w:rStyle w:val="HideTWBExt"/>
          <w:b w:val="0"/>
        </w:rPr>
        <w:t>&lt;/RepeatBlock-By&gt;</w:t>
      </w:r>
    </w:p>
    <w:p w14:paraId="48F9EFF4"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7774CEA" w14:textId="77777777" w:rsidR="00FC120E" w:rsidRPr="00641ED5" w:rsidRDefault="00FC120E" w:rsidP="00FC120E">
      <w:pPr>
        <w:pStyle w:val="NormalBold"/>
      </w:pPr>
      <w:r w:rsidRPr="00641ED5">
        <w:rPr>
          <w:rStyle w:val="HideTWBExt"/>
        </w:rPr>
        <w:t>&lt;Article&gt;</w:t>
      </w:r>
      <w:r w:rsidRPr="00641ED5">
        <w:t>Zwischenüberschrift 7</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D45D6EC" w14:textId="77777777" w:rsidTr="00755C74">
        <w:trPr>
          <w:trHeight w:hRule="exact" w:val="240"/>
          <w:jc w:val="center"/>
        </w:trPr>
        <w:tc>
          <w:tcPr>
            <w:tcW w:w="9752" w:type="dxa"/>
            <w:gridSpan w:val="2"/>
            <w:tcBorders>
              <w:top w:val="nil"/>
              <w:left w:val="nil"/>
              <w:bottom w:val="nil"/>
              <w:right w:val="nil"/>
            </w:tcBorders>
          </w:tcPr>
          <w:p w14:paraId="76CE8EB6" w14:textId="77777777" w:rsidR="00FC120E" w:rsidRPr="00641ED5" w:rsidRDefault="00FC120E" w:rsidP="00755C74"/>
        </w:tc>
      </w:tr>
      <w:tr w:rsidR="00FC120E" w:rsidRPr="00641ED5" w14:paraId="7D13545C" w14:textId="77777777" w:rsidTr="00755C74">
        <w:trPr>
          <w:trHeight w:val="240"/>
          <w:jc w:val="center"/>
        </w:trPr>
        <w:tc>
          <w:tcPr>
            <w:tcW w:w="4876" w:type="dxa"/>
            <w:tcBorders>
              <w:top w:val="nil"/>
              <w:left w:val="nil"/>
              <w:bottom w:val="nil"/>
              <w:right w:val="nil"/>
            </w:tcBorders>
          </w:tcPr>
          <w:p w14:paraId="2B5310D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CBA2B13" w14:textId="77777777" w:rsidR="00FC120E" w:rsidRPr="00641ED5" w:rsidRDefault="00FC120E" w:rsidP="00755C74">
            <w:pPr>
              <w:pStyle w:val="AmColumnHeading"/>
            </w:pPr>
            <w:r w:rsidRPr="00641ED5">
              <w:t>Geänderter Text</w:t>
            </w:r>
          </w:p>
        </w:tc>
      </w:tr>
      <w:tr w:rsidR="00FC120E" w:rsidRPr="00641ED5" w14:paraId="1A761B48" w14:textId="77777777" w:rsidTr="00755C74">
        <w:trPr>
          <w:jc w:val="center"/>
        </w:trPr>
        <w:tc>
          <w:tcPr>
            <w:tcW w:w="4876" w:type="dxa"/>
            <w:tcBorders>
              <w:top w:val="nil"/>
              <w:left w:val="nil"/>
              <w:bottom w:val="nil"/>
              <w:right w:val="nil"/>
            </w:tcBorders>
          </w:tcPr>
          <w:p w14:paraId="6998532B" w14:textId="77777777" w:rsidR="00FC120E" w:rsidRPr="00641ED5" w:rsidRDefault="00FC120E" w:rsidP="00755C74">
            <w:pPr>
              <w:pStyle w:val="Normal6a"/>
            </w:pPr>
            <w:r w:rsidRPr="00641ED5">
              <w:rPr>
                <w:b/>
                <w:i/>
              </w:rPr>
              <w:t>Rolle der EIB in Bezug auf Nachbarschaft und Global Gateway</w:t>
            </w:r>
          </w:p>
        </w:tc>
        <w:tc>
          <w:tcPr>
            <w:tcW w:w="4876" w:type="dxa"/>
            <w:tcBorders>
              <w:top w:val="nil"/>
              <w:left w:val="nil"/>
              <w:bottom w:val="nil"/>
              <w:right w:val="nil"/>
            </w:tcBorders>
          </w:tcPr>
          <w:p w14:paraId="13BB7B4E" w14:textId="77777777" w:rsidR="00FC120E" w:rsidRPr="00641ED5" w:rsidRDefault="00FC120E" w:rsidP="00755C74">
            <w:pPr>
              <w:pStyle w:val="Normal6a"/>
            </w:pPr>
            <w:r w:rsidRPr="00641ED5">
              <w:rPr>
                <w:b/>
                <w:i/>
              </w:rPr>
              <w:t>entfällt</w:t>
            </w:r>
          </w:p>
        </w:tc>
      </w:tr>
    </w:tbl>
    <w:p w14:paraId="4001589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EB19FD6" w14:textId="77777777" w:rsidR="00FC120E" w:rsidRPr="00641ED5" w:rsidRDefault="00FC120E" w:rsidP="00FC120E">
      <w:r w:rsidRPr="00641ED5">
        <w:rPr>
          <w:rStyle w:val="HideTWBExt"/>
        </w:rPr>
        <w:t>&lt;/Amend&gt;</w:t>
      </w:r>
    </w:p>
    <w:p w14:paraId="3CE1AE4F"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272</w:t>
      </w:r>
      <w:r w:rsidRPr="00641ED5">
        <w:rPr>
          <w:rStyle w:val="HideTWBExt"/>
        </w:rPr>
        <w:t>&lt;/NumAm&gt;</w:t>
      </w:r>
    </w:p>
    <w:p w14:paraId="38E8D874"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57C4A61E" w14:textId="77777777" w:rsidR="00FC120E" w:rsidRPr="00641ED5" w:rsidRDefault="00FC120E" w:rsidP="00FC120E">
      <w:pPr>
        <w:pStyle w:val="NormalBold"/>
      </w:pPr>
      <w:r w:rsidRPr="00641ED5">
        <w:rPr>
          <w:rStyle w:val="HideTWBExt"/>
          <w:b w:val="0"/>
        </w:rPr>
        <w:t>&lt;/RepeatBlock-By&gt;</w:t>
      </w:r>
    </w:p>
    <w:p w14:paraId="2E25ADC8"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688A62C" w14:textId="77777777" w:rsidR="00FC120E" w:rsidRPr="00641ED5" w:rsidRDefault="00FC120E" w:rsidP="00FC120E">
      <w:pPr>
        <w:pStyle w:val="NormalBold"/>
      </w:pPr>
      <w:r w:rsidRPr="00641ED5">
        <w:rPr>
          <w:rStyle w:val="HideTWBExt"/>
        </w:rPr>
        <w:t>&lt;Article&gt;</w:t>
      </w:r>
      <w:r w:rsidRPr="00641ED5">
        <w:t>Ziffer 22</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6F9986E" w14:textId="77777777" w:rsidTr="00755C74">
        <w:trPr>
          <w:trHeight w:hRule="exact" w:val="240"/>
          <w:jc w:val="center"/>
        </w:trPr>
        <w:tc>
          <w:tcPr>
            <w:tcW w:w="9752" w:type="dxa"/>
            <w:gridSpan w:val="2"/>
            <w:tcBorders>
              <w:top w:val="nil"/>
              <w:left w:val="nil"/>
              <w:bottom w:val="nil"/>
              <w:right w:val="nil"/>
            </w:tcBorders>
          </w:tcPr>
          <w:p w14:paraId="735BE1FD" w14:textId="77777777" w:rsidR="00FC120E" w:rsidRPr="00641ED5" w:rsidRDefault="00FC120E" w:rsidP="00755C74"/>
        </w:tc>
      </w:tr>
      <w:tr w:rsidR="00FC120E" w:rsidRPr="00641ED5" w14:paraId="245C2951" w14:textId="77777777" w:rsidTr="00755C74">
        <w:trPr>
          <w:trHeight w:val="240"/>
          <w:jc w:val="center"/>
        </w:trPr>
        <w:tc>
          <w:tcPr>
            <w:tcW w:w="4876" w:type="dxa"/>
            <w:tcBorders>
              <w:top w:val="nil"/>
              <w:left w:val="nil"/>
              <w:bottom w:val="nil"/>
              <w:right w:val="nil"/>
            </w:tcBorders>
          </w:tcPr>
          <w:p w14:paraId="50596EA1"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1F5F8F2" w14:textId="77777777" w:rsidR="00FC120E" w:rsidRPr="00641ED5" w:rsidRDefault="00FC120E" w:rsidP="00755C74">
            <w:pPr>
              <w:pStyle w:val="AmColumnHeading"/>
            </w:pPr>
            <w:r w:rsidRPr="00641ED5">
              <w:t>Geänderter Text</w:t>
            </w:r>
          </w:p>
        </w:tc>
      </w:tr>
      <w:tr w:rsidR="00FC120E" w:rsidRPr="00641ED5" w14:paraId="4C900EC9" w14:textId="77777777" w:rsidTr="00755C74">
        <w:trPr>
          <w:jc w:val="center"/>
        </w:trPr>
        <w:tc>
          <w:tcPr>
            <w:tcW w:w="4876" w:type="dxa"/>
            <w:tcBorders>
              <w:top w:val="nil"/>
              <w:left w:val="nil"/>
              <w:bottom w:val="nil"/>
              <w:right w:val="nil"/>
            </w:tcBorders>
          </w:tcPr>
          <w:p w14:paraId="7EA9D440" w14:textId="77777777" w:rsidR="00FC120E" w:rsidRPr="00641ED5" w:rsidRDefault="00FC120E" w:rsidP="00755C74">
            <w:pPr>
              <w:pStyle w:val="Normal6a"/>
            </w:pPr>
            <w:r w:rsidRPr="00641ED5">
              <w:rPr>
                <w:b/>
                <w:i/>
              </w:rPr>
              <w:t>22.</w:t>
            </w:r>
            <w:r w:rsidRPr="00641ED5">
              <w:tab/>
            </w:r>
            <w:r w:rsidRPr="00641ED5">
              <w:rPr>
                <w:b/>
                <w:i/>
              </w:rPr>
              <w:t>begrüßt, dass die EIB die Ukraine angesichts des groß angelegten und rechtswidrigen Angriffskriegs Russlands in entscheidendem Umfang unterstützt; fordert eine Aufstockung der EU-Haushaltsgarantien, damit die EIB weiterhin Maßnahmen im öffentlichen und privaten Sektor in der Ukraine durchführen und stärken kann;</w:t>
            </w:r>
          </w:p>
        </w:tc>
        <w:tc>
          <w:tcPr>
            <w:tcW w:w="4876" w:type="dxa"/>
            <w:tcBorders>
              <w:top w:val="nil"/>
              <w:left w:val="nil"/>
              <w:bottom w:val="nil"/>
              <w:right w:val="nil"/>
            </w:tcBorders>
          </w:tcPr>
          <w:p w14:paraId="5440948F" w14:textId="77777777" w:rsidR="00FC120E" w:rsidRPr="00641ED5" w:rsidRDefault="00FC120E" w:rsidP="00755C74">
            <w:pPr>
              <w:pStyle w:val="Normal6a"/>
            </w:pPr>
            <w:r w:rsidRPr="00641ED5">
              <w:rPr>
                <w:b/>
                <w:i/>
              </w:rPr>
              <w:t>entfällt</w:t>
            </w:r>
          </w:p>
        </w:tc>
      </w:tr>
    </w:tbl>
    <w:p w14:paraId="4D9410E2"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4587C1A" w14:textId="77777777" w:rsidR="00FC120E" w:rsidRPr="00641ED5" w:rsidRDefault="00FC120E" w:rsidP="00FC120E">
      <w:r w:rsidRPr="00641ED5">
        <w:rPr>
          <w:rStyle w:val="HideTWBExt"/>
        </w:rPr>
        <w:t>&lt;/Amend&gt;</w:t>
      </w:r>
    </w:p>
    <w:p w14:paraId="2E789299"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273</w:t>
      </w:r>
      <w:r w:rsidRPr="00641ED5">
        <w:rPr>
          <w:rStyle w:val="HideTWBExt"/>
        </w:rPr>
        <w:t>&lt;/NumAm&gt;</w:t>
      </w:r>
    </w:p>
    <w:p w14:paraId="629CCFB2" w14:textId="77777777" w:rsidR="00FC120E" w:rsidRPr="00641ED5" w:rsidRDefault="00FC120E" w:rsidP="00FC120E">
      <w:pPr>
        <w:pStyle w:val="NormalBold"/>
      </w:pPr>
      <w:r w:rsidRPr="00641ED5">
        <w:rPr>
          <w:rStyle w:val="HideTWBExt"/>
          <w:b w:val="0"/>
        </w:rPr>
        <w:t>&lt;RepeatBlock-By&gt;&lt;Members&gt;</w:t>
      </w:r>
      <w:r w:rsidRPr="00641ED5">
        <w:t>Fernand Kartheiser, Kristoffer Storm, Nora Junco García, Diego Solier, Geadis Geadi</w:t>
      </w:r>
      <w:r w:rsidRPr="00641ED5">
        <w:rPr>
          <w:rStyle w:val="HideTWBExt"/>
          <w:b w:val="0"/>
        </w:rPr>
        <w:t>&lt;/Members&gt;</w:t>
      </w:r>
    </w:p>
    <w:p w14:paraId="34D8D0E2" w14:textId="77777777" w:rsidR="00FC120E" w:rsidRPr="00641ED5" w:rsidRDefault="00FC120E" w:rsidP="00FC120E">
      <w:pPr>
        <w:pStyle w:val="NormalBold"/>
      </w:pPr>
      <w:r w:rsidRPr="00641ED5">
        <w:rPr>
          <w:rStyle w:val="HideTWBExt"/>
          <w:b w:val="0"/>
        </w:rPr>
        <w:t>&lt;/RepeatBlock-By&gt;</w:t>
      </w:r>
    </w:p>
    <w:p w14:paraId="7CD2332F"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7027E0C" w14:textId="77777777" w:rsidR="00FC120E" w:rsidRPr="00641ED5" w:rsidRDefault="00FC120E" w:rsidP="00FC120E">
      <w:pPr>
        <w:pStyle w:val="NormalBold"/>
      </w:pPr>
      <w:r w:rsidRPr="00641ED5">
        <w:rPr>
          <w:rStyle w:val="HideTWBExt"/>
        </w:rPr>
        <w:t>&lt;Article&gt;</w:t>
      </w:r>
      <w:r w:rsidRPr="00641ED5">
        <w:t>Ziffer 22</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4900304" w14:textId="77777777" w:rsidTr="00755C74">
        <w:trPr>
          <w:trHeight w:hRule="exact" w:val="240"/>
          <w:jc w:val="center"/>
        </w:trPr>
        <w:tc>
          <w:tcPr>
            <w:tcW w:w="9752" w:type="dxa"/>
            <w:gridSpan w:val="2"/>
            <w:tcBorders>
              <w:top w:val="nil"/>
              <w:left w:val="nil"/>
              <w:bottom w:val="nil"/>
              <w:right w:val="nil"/>
            </w:tcBorders>
          </w:tcPr>
          <w:p w14:paraId="25AA6276" w14:textId="77777777" w:rsidR="00FC120E" w:rsidRPr="00641ED5" w:rsidRDefault="00FC120E" w:rsidP="00755C74"/>
        </w:tc>
      </w:tr>
      <w:tr w:rsidR="00FC120E" w:rsidRPr="00641ED5" w14:paraId="7C31CB83" w14:textId="77777777" w:rsidTr="00755C74">
        <w:trPr>
          <w:trHeight w:val="240"/>
          <w:jc w:val="center"/>
        </w:trPr>
        <w:tc>
          <w:tcPr>
            <w:tcW w:w="4876" w:type="dxa"/>
            <w:tcBorders>
              <w:top w:val="nil"/>
              <w:left w:val="nil"/>
              <w:bottom w:val="nil"/>
              <w:right w:val="nil"/>
            </w:tcBorders>
          </w:tcPr>
          <w:p w14:paraId="73D06221"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C51763D" w14:textId="77777777" w:rsidR="00FC120E" w:rsidRPr="00641ED5" w:rsidRDefault="00FC120E" w:rsidP="00755C74">
            <w:pPr>
              <w:pStyle w:val="AmColumnHeading"/>
            </w:pPr>
            <w:r w:rsidRPr="00641ED5">
              <w:t>Geänderter Text</w:t>
            </w:r>
          </w:p>
        </w:tc>
      </w:tr>
      <w:tr w:rsidR="00FC120E" w:rsidRPr="00641ED5" w14:paraId="35775ABC" w14:textId="77777777" w:rsidTr="00755C74">
        <w:trPr>
          <w:jc w:val="center"/>
        </w:trPr>
        <w:tc>
          <w:tcPr>
            <w:tcW w:w="4876" w:type="dxa"/>
            <w:tcBorders>
              <w:top w:val="nil"/>
              <w:left w:val="nil"/>
              <w:bottom w:val="nil"/>
              <w:right w:val="nil"/>
            </w:tcBorders>
          </w:tcPr>
          <w:p w14:paraId="1D595A20" w14:textId="77777777" w:rsidR="00FC120E" w:rsidRPr="00641ED5" w:rsidRDefault="00FC120E" w:rsidP="00755C74">
            <w:pPr>
              <w:pStyle w:val="Normal6a"/>
            </w:pPr>
            <w:r w:rsidRPr="00641ED5">
              <w:t>22.</w:t>
            </w:r>
            <w:r w:rsidRPr="00641ED5">
              <w:tab/>
              <w:t xml:space="preserve">begrüßt, dass die EIB die Ukraine angesichts des </w:t>
            </w:r>
            <w:r w:rsidRPr="00641ED5">
              <w:rPr>
                <w:b/>
                <w:bCs/>
                <w:i/>
                <w:iCs/>
              </w:rPr>
              <w:t>groß angelegten und rechtswidrigen Angriffskriegs Russlands</w:t>
            </w:r>
            <w:r w:rsidRPr="00641ED5">
              <w:t xml:space="preserve"> in entscheidendem Umfang unterstützt; fordert eine Aufstockung der EU-Haushaltsgarantien, damit die EIB weiterhin Maßnahmen im öffentlichen und privaten Sektor in der Ukraine durchführen und stärken kann;</w:t>
            </w:r>
          </w:p>
        </w:tc>
        <w:tc>
          <w:tcPr>
            <w:tcW w:w="4876" w:type="dxa"/>
            <w:tcBorders>
              <w:top w:val="nil"/>
              <w:left w:val="nil"/>
              <w:bottom w:val="nil"/>
              <w:right w:val="nil"/>
            </w:tcBorders>
          </w:tcPr>
          <w:p w14:paraId="07E34915" w14:textId="77777777" w:rsidR="00FC120E" w:rsidRPr="00641ED5" w:rsidRDefault="00FC120E" w:rsidP="00755C74">
            <w:pPr>
              <w:pStyle w:val="Normal6a"/>
            </w:pPr>
            <w:r w:rsidRPr="00641ED5">
              <w:t>22.</w:t>
            </w:r>
            <w:r w:rsidRPr="00641ED5">
              <w:tab/>
              <w:t xml:space="preserve">begrüßt, dass die EIB die Ukraine angesichts des </w:t>
            </w:r>
            <w:r w:rsidRPr="00641ED5">
              <w:rPr>
                <w:b/>
                <w:bCs/>
                <w:i/>
                <w:iCs/>
              </w:rPr>
              <w:t>Krieges</w:t>
            </w:r>
            <w:r w:rsidRPr="00641ED5">
              <w:t xml:space="preserve"> in entscheidendem Umfang unterstützt; fordert eine Aufstockung der EU-Haushaltsgarantien, damit die EIB weiterhin Maßnahmen im öffentlichen und privaten Sektor in der Ukraine durchführen und stärken kann;</w:t>
            </w:r>
          </w:p>
        </w:tc>
      </w:tr>
    </w:tbl>
    <w:p w14:paraId="3EE0A94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BCBC1FE" w14:textId="77777777" w:rsidR="00FC120E" w:rsidRPr="00641ED5" w:rsidRDefault="00FC120E" w:rsidP="00FC120E">
      <w:r w:rsidRPr="00641ED5">
        <w:rPr>
          <w:rStyle w:val="HideTWBExt"/>
        </w:rPr>
        <w:t>&lt;/Amend&gt;</w:t>
      </w:r>
    </w:p>
    <w:p w14:paraId="66E6684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274</w:t>
      </w:r>
      <w:r w:rsidRPr="00641ED5">
        <w:rPr>
          <w:rStyle w:val="HideTWBExt"/>
        </w:rPr>
        <w:t>&lt;/NumAm&gt;</w:t>
      </w:r>
    </w:p>
    <w:p w14:paraId="303B04AC" w14:textId="77777777" w:rsidR="00FC120E" w:rsidRPr="00641ED5" w:rsidRDefault="00FC120E" w:rsidP="00FC120E">
      <w:pPr>
        <w:pStyle w:val="NormalBold"/>
      </w:pPr>
      <w:r w:rsidRPr="00641ED5">
        <w:rPr>
          <w:rStyle w:val="HideTWBExt"/>
          <w:b w:val="0"/>
        </w:rPr>
        <w:t>&lt;RepeatBlock-By&gt;&lt;Members&gt;</w:t>
      </w:r>
      <w:r w:rsidRPr="00641ED5">
        <w:t>Lídia Pereira</w:t>
      </w:r>
      <w:r w:rsidRPr="00641ED5">
        <w:rPr>
          <w:rStyle w:val="HideTWBExt"/>
          <w:b w:val="0"/>
        </w:rPr>
        <w:t>&lt;/Members&gt;</w:t>
      </w:r>
    </w:p>
    <w:p w14:paraId="632EF9A6" w14:textId="77777777" w:rsidR="00FC120E" w:rsidRPr="00641ED5" w:rsidRDefault="00FC120E" w:rsidP="00FC120E">
      <w:pPr>
        <w:pStyle w:val="NormalBold"/>
      </w:pPr>
      <w:r w:rsidRPr="00641ED5">
        <w:rPr>
          <w:rStyle w:val="HideTWBExt"/>
          <w:b w:val="0"/>
        </w:rPr>
        <w:t>&lt;/RepeatBlock-By&gt;</w:t>
      </w:r>
    </w:p>
    <w:p w14:paraId="1C2C33DE"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6CE87F7" w14:textId="77777777" w:rsidR="00FC120E" w:rsidRPr="00641ED5" w:rsidRDefault="00FC120E" w:rsidP="00FC120E">
      <w:pPr>
        <w:pStyle w:val="NormalBold"/>
      </w:pPr>
      <w:r w:rsidRPr="00641ED5">
        <w:rPr>
          <w:rStyle w:val="HideTWBExt"/>
        </w:rPr>
        <w:t>&lt;Article&gt;</w:t>
      </w:r>
      <w:r w:rsidRPr="00641ED5">
        <w:t>Ziffer 22</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F25CC19" w14:textId="77777777" w:rsidTr="00755C74">
        <w:trPr>
          <w:trHeight w:hRule="exact" w:val="240"/>
          <w:jc w:val="center"/>
        </w:trPr>
        <w:tc>
          <w:tcPr>
            <w:tcW w:w="9752" w:type="dxa"/>
            <w:gridSpan w:val="2"/>
            <w:tcBorders>
              <w:top w:val="nil"/>
              <w:left w:val="nil"/>
              <w:bottom w:val="nil"/>
              <w:right w:val="nil"/>
            </w:tcBorders>
          </w:tcPr>
          <w:p w14:paraId="1C42F10A" w14:textId="77777777" w:rsidR="00FC120E" w:rsidRPr="00641ED5" w:rsidRDefault="00FC120E" w:rsidP="00755C74"/>
        </w:tc>
      </w:tr>
      <w:tr w:rsidR="00FC120E" w:rsidRPr="00641ED5" w14:paraId="16C5FCAB" w14:textId="77777777" w:rsidTr="00755C74">
        <w:trPr>
          <w:trHeight w:val="240"/>
          <w:jc w:val="center"/>
        </w:trPr>
        <w:tc>
          <w:tcPr>
            <w:tcW w:w="4876" w:type="dxa"/>
            <w:tcBorders>
              <w:top w:val="nil"/>
              <w:left w:val="nil"/>
              <w:bottom w:val="nil"/>
              <w:right w:val="nil"/>
            </w:tcBorders>
          </w:tcPr>
          <w:p w14:paraId="7813AF26"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6333D5E" w14:textId="77777777" w:rsidR="00FC120E" w:rsidRPr="00641ED5" w:rsidRDefault="00FC120E" w:rsidP="00755C74">
            <w:pPr>
              <w:pStyle w:val="AmColumnHeading"/>
            </w:pPr>
            <w:r w:rsidRPr="00641ED5">
              <w:t>Geänderter Text</w:t>
            </w:r>
          </w:p>
        </w:tc>
      </w:tr>
      <w:tr w:rsidR="00FC120E" w:rsidRPr="00641ED5" w14:paraId="2169F3E6" w14:textId="77777777" w:rsidTr="00755C74">
        <w:trPr>
          <w:jc w:val="center"/>
        </w:trPr>
        <w:tc>
          <w:tcPr>
            <w:tcW w:w="4876" w:type="dxa"/>
            <w:tcBorders>
              <w:top w:val="nil"/>
              <w:left w:val="nil"/>
              <w:bottom w:val="nil"/>
              <w:right w:val="nil"/>
            </w:tcBorders>
          </w:tcPr>
          <w:p w14:paraId="447AE478" w14:textId="77777777" w:rsidR="00FC120E" w:rsidRPr="00641ED5" w:rsidRDefault="00FC120E" w:rsidP="00755C74">
            <w:pPr>
              <w:pStyle w:val="Normal6a"/>
            </w:pPr>
            <w:r w:rsidRPr="00641ED5">
              <w:t>22.</w:t>
            </w:r>
            <w:r w:rsidRPr="00641ED5">
              <w:tab/>
              <w:t>begrüßt, dass die EIB die Ukraine angesichts des groß angelegten und rechtswidrigen Angriffskriegs Russlands in entscheidendem Umfang unterstützt; fordert eine Aufstockung der EU-Haushaltsgarantien, damit die EIB weiterhin Maßnahmen im öffentlichen und privaten Sektor in der Ukraine durchführen und stärken kann;</w:t>
            </w:r>
          </w:p>
        </w:tc>
        <w:tc>
          <w:tcPr>
            <w:tcW w:w="4876" w:type="dxa"/>
            <w:tcBorders>
              <w:top w:val="nil"/>
              <w:left w:val="nil"/>
              <w:bottom w:val="nil"/>
              <w:right w:val="nil"/>
            </w:tcBorders>
          </w:tcPr>
          <w:p w14:paraId="399B99D9" w14:textId="77777777" w:rsidR="00FC120E" w:rsidRPr="00641ED5" w:rsidRDefault="00FC120E" w:rsidP="00755C74">
            <w:pPr>
              <w:pStyle w:val="Normal6a"/>
            </w:pPr>
            <w:r w:rsidRPr="00641ED5">
              <w:t>22.</w:t>
            </w:r>
            <w:r w:rsidRPr="00641ED5">
              <w:tab/>
              <w:t>begrüßt, dass die EIB die Ukraine angesichts des groß angelegten</w:t>
            </w:r>
            <w:r w:rsidRPr="00641ED5">
              <w:rPr>
                <w:b/>
                <w:bCs/>
                <w:i/>
                <w:iCs/>
              </w:rPr>
              <w:t>, ungerechtfertigten</w:t>
            </w:r>
            <w:r w:rsidRPr="00641ED5">
              <w:t xml:space="preserve"> und rechtswidrigen Angriffskriegs Russlands in entscheidendem Umfang unterstützt; fordert eine Aufstockung der EU-Haushaltsgarantien, damit die EIB weiterhin Maßnahmen im öffentlichen und privaten Sektor in der Ukraine durchführen und stärken kann</w:t>
            </w:r>
            <w:r w:rsidRPr="00641ED5">
              <w:rPr>
                <w:b/>
                <w:bCs/>
                <w:i/>
                <w:iCs/>
              </w:rPr>
              <w:t>, um die Ukraine bei der Bewältigung der unmittelbaren wirtschaftlichen Herausforderungen zu unterstützen, aber auch mittel- und langfristige Pläne für den Wiederaufbau des Landes vorzusehen</w:t>
            </w:r>
            <w:r w:rsidRPr="00641ED5">
              <w:t>;</w:t>
            </w:r>
          </w:p>
        </w:tc>
      </w:tr>
    </w:tbl>
    <w:p w14:paraId="78BE7EC4"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F121898" w14:textId="77777777" w:rsidR="00FC120E" w:rsidRPr="00641ED5" w:rsidRDefault="00FC120E" w:rsidP="00FC120E">
      <w:r w:rsidRPr="00641ED5">
        <w:rPr>
          <w:rStyle w:val="HideTWBExt"/>
        </w:rPr>
        <w:t>&lt;/Amend&gt;</w:t>
      </w:r>
    </w:p>
    <w:p w14:paraId="48C6242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275</w:t>
      </w:r>
      <w:r w:rsidRPr="00641ED5">
        <w:rPr>
          <w:rStyle w:val="HideTWBExt"/>
        </w:rPr>
        <w:t>&lt;/NumAm&gt;</w:t>
      </w:r>
    </w:p>
    <w:p w14:paraId="746589C3"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7662FFD6" w14:textId="77777777" w:rsidR="00FC120E" w:rsidRPr="00641ED5" w:rsidRDefault="00FC120E" w:rsidP="00FC120E">
      <w:pPr>
        <w:pStyle w:val="NormalBold"/>
      </w:pPr>
      <w:r w:rsidRPr="00641ED5">
        <w:rPr>
          <w:rStyle w:val="HideTWBExt"/>
          <w:b w:val="0"/>
        </w:rPr>
        <w:t>&lt;/RepeatBlock-By&gt;</w:t>
      </w:r>
    </w:p>
    <w:p w14:paraId="4EFDBAA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6EDEFD4" w14:textId="77777777" w:rsidR="00FC120E" w:rsidRPr="00641ED5" w:rsidRDefault="00FC120E" w:rsidP="00FC120E">
      <w:pPr>
        <w:pStyle w:val="NormalBold"/>
      </w:pPr>
      <w:r w:rsidRPr="00641ED5">
        <w:rPr>
          <w:rStyle w:val="HideTWBExt"/>
        </w:rPr>
        <w:t>&lt;Article&gt;</w:t>
      </w:r>
      <w:r w:rsidRPr="00641ED5">
        <w:t>Ziffer 22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AE30DC6" w14:textId="77777777" w:rsidTr="00755C74">
        <w:trPr>
          <w:trHeight w:hRule="exact" w:val="240"/>
          <w:jc w:val="center"/>
        </w:trPr>
        <w:tc>
          <w:tcPr>
            <w:tcW w:w="9752" w:type="dxa"/>
            <w:gridSpan w:val="2"/>
            <w:tcBorders>
              <w:top w:val="nil"/>
              <w:left w:val="nil"/>
              <w:bottom w:val="nil"/>
              <w:right w:val="nil"/>
            </w:tcBorders>
          </w:tcPr>
          <w:p w14:paraId="21169872" w14:textId="77777777" w:rsidR="00FC120E" w:rsidRPr="00641ED5" w:rsidRDefault="00FC120E" w:rsidP="00755C74"/>
        </w:tc>
      </w:tr>
      <w:tr w:rsidR="00FC120E" w:rsidRPr="00641ED5" w14:paraId="388602BF" w14:textId="77777777" w:rsidTr="00755C74">
        <w:trPr>
          <w:trHeight w:val="240"/>
          <w:jc w:val="center"/>
        </w:trPr>
        <w:tc>
          <w:tcPr>
            <w:tcW w:w="4876" w:type="dxa"/>
            <w:tcBorders>
              <w:top w:val="nil"/>
              <w:left w:val="nil"/>
              <w:bottom w:val="nil"/>
              <w:right w:val="nil"/>
            </w:tcBorders>
          </w:tcPr>
          <w:p w14:paraId="73946641"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F23B93C" w14:textId="77777777" w:rsidR="00FC120E" w:rsidRPr="00641ED5" w:rsidRDefault="00FC120E" w:rsidP="00755C74">
            <w:pPr>
              <w:pStyle w:val="AmColumnHeading"/>
            </w:pPr>
            <w:r w:rsidRPr="00641ED5">
              <w:t>Geänderter Text</w:t>
            </w:r>
          </w:p>
        </w:tc>
      </w:tr>
      <w:tr w:rsidR="00FC120E" w:rsidRPr="00641ED5" w14:paraId="05AA7806" w14:textId="77777777" w:rsidTr="00755C74">
        <w:trPr>
          <w:jc w:val="center"/>
        </w:trPr>
        <w:tc>
          <w:tcPr>
            <w:tcW w:w="4876" w:type="dxa"/>
            <w:tcBorders>
              <w:top w:val="nil"/>
              <w:left w:val="nil"/>
              <w:bottom w:val="nil"/>
              <w:right w:val="nil"/>
            </w:tcBorders>
          </w:tcPr>
          <w:p w14:paraId="08242BF6" w14:textId="77777777" w:rsidR="00FC120E" w:rsidRPr="00641ED5" w:rsidRDefault="00FC120E" w:rsidP="00755C74">
            <w:pPr>
              <w:pStyle w:val="Normal6a"/>
            </w:pPr>
          </w:p>
        </w:tc>
        <w:tc>
          <w:tcPr>
            <w:tcW w:w="4876" w:type="dxa"/>
            <w:tcBorders>
              <w:top w:val="nil"/>
              <w:left w:val="nil"/>
              <w:bottom w:val="nil"/>
              <w:right w:val="nil"/>
            </w:tcBorders>
          </w:tcPr>
          <w:p w14:paraId="6EB73649" w14:textId="77777777" w:rsidR="00FC120E" w:rsidRPr="00641ED5" w:rsidRDefault="00FC120E" w:rsidP="00755C74">
            <w:pPr>
              <w:pStyle w:val="Normal6a"/>
            </w:pPr>
            <w:r w:rsidRPr="00641ED5">
              <w:rPr>
                <w:b/>
                <w:i/>
              </w:rPr>
              <w:t>22a.</w:t>
            </w:r>
            <w:r w:rsidRPr="00641ED5">
              <w:tab/>
            </w:r>
            <w:r w:rsidRPr="00641ED5">
              <w:rPr>
                <w:b/>
                <w:i/>
              </w:rPr>
              <w:t>betont, dass der Aufbau einer widerstandsfähigen, von Europa kontrollierten Infrastruktur, insbesondere in den Bereichen Satellitenkommunikation, Energie und Logistik, Priorität haben sollte, um die Abhängigkeit von Drittländern zu verringern;</w:t>
            </w:r>
          </w:p>
        </w:tc>
      </w:tr>
    </w:tbl>
    <w:p w14:paraId="77CB281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7CCDC42" w14:textId="77777777" w:rsidR="00FC120E" w:rsidRPr="00641ED5" w:rsidRDefault="00FC120E" w:rsidP="00FC120E">
      <w:r w:rsidRPr="00641ED5">
        <w:rPr>
          <w:rStyle w:val="HideTWBExt"/>
        </w:rPr>
        <w:t>&lt;/Amend&gt;</w:t>
      </w:r>
    </w:p>
    <w:p w14:paraId="139A776A"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276</w:t>
      </w:r>
      <w:r w:rsidRPr="00641ED5">
        <w:rPr>
          <w:rStyle w:val="HideTWBExt"/>
        </w:rPr>
        <w:t>&lt;/NumAm&gt;</w:t>
      </w:r>
    </w:p>
    <w:p w14:paraId="27E3EA9C"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6DAC38FD" w14:textId="77777777" w:rsidR="00FC120E" w:rsidRPr="00641ED5" w:rsidRDefault="00FC120E" w:rsidP="00FC120E">
      <w:pPr>
        <w:pStyle w:val="NormalBold"/>
      </w:pPr>
      <w:r w:rsidRPr="00641ED5">
        <w:rPr>
          <w:rStyle w:val="HideTWBExt"/>
          <w:b w:val="0"/>
        </w:rPr>
        <w:t>&lt;/RepeatBlock-By&gt;</w:t>
      </w:r>
    </w:p>
    <w:p w14:paraId="03132558"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08C55F2" w14:textId="77777777" w:rsidR="00FC120E" w:rsidRPr="00641ED5" w:rsidRDefault="00FC120E" w:rsidP="00FC120E">
      <w:pPr>
        <w:pStyle w:val="NormalBold"/>
      </w:pPr>
      <w:r w:rsidRPr="00641ED5">
        <w:rPr>
          <w:rStyle w:val="HideTWBExt"/>
        </w:rPr>
        <w:t>&lt;Article&gt;</w:t>
      </w:r>
      <w:r w:rsidRPr="00641ED5">
        <w:t>Ziffer 23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6E96133" w14:textId="77777777" w:rsidTr="00755C74">
        <w:trPr>
          <w:trHeight w:hRule="exact" w:val="240"/>
          <w:jc w:val="center"/>
        </w:trPr>
        <w:tc>
          <w:tcPr>
            <w:tcW w:w="9752" w:type="dxa"/>
            <w:gridSpan w:val="2"/>
            <w:tcBorders>
              <w:top w:val="nil"/>
              <w:left w:val="nil"/>
              <w:bottom w:val="nil"/>
              <w:right w:val="nil"/>
            </w:tcBorders>
          </w:tcPr>
          <w:p w14:paraId="72C9E880" w14:textId="77777777" w:rsidR="00FC120E" w:rsidRPr="00641ED5" w:rsidRDefault="00FC120E" w:rsidP="00755C74"/>
        </w:tc>
      </w:tr>
      <w:tr w:rsidR="00FC120E" w:rsidRPr="00641ED5" w14:paraId="314742ED" w14:textId="77777777" w:rsidTr="00755C74">
        <w:trPr>
          <w:trHeight w:val="240"/>
          <w:jc w:val="center"/>
        </w:trPr>
        <w:tc>
          <w:tcPr>
            <w:tcW w:w="4876" w:type="dxa"/>
            <w:tcBorders>
              <w:top w:val="nil"/>
              <w:left w:val="nil"/>
              <w:bottom w:val="nil"/>
              <w:right w:val="nil"/>
            </w:tcBorders>
          </w:tcPr>
          <w:p w14:paraId="0242AE2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320ED95" w14:textId="77777777" w:rsidR="00FC120E" w:rsidRPr="00641ED5" w:rsidRDefault="00FC120E" w:rsidP="00755C74">
            <w:pPr>
              <w:pStyle w:val="AmColumnHeading"/>
            </w:pPr>
            <w:r w:rsidRPr="00641ED5">
              <w:t>Geänderter Text</w:t>
            </w:r>
          </w:p>
        </w:tc>
      </w:tr>
      <w:tr w:rsidR="00FC120E" w:rsidRPr="00641ED5" w14:paraId="26C36FEE" w14:textId="77777777" w:rsidTr="00755C74">
        <w:trPr>
          <w:jc w:val="center"/>
        </w:trPr>
        <w:tc>
          <w:tcPr>
            <w:tcW w:w="4876" w:type="dxa"/>
            <w:tcBorders>
              <w:top w:val="nil"/>
              <w:left w:val="nil"/>
              <w:bottom w:val="nil"/>
              <w:right w:val="nil"/>
            </w:tcBorders>
          </w:tcPr>
          <w:p w14:paraId="15DF47C1" w14:textId="77777777" w:rsidR="00FC120E" w:rsidRPr="00641ED5" w:rsidRDefault="00FC120E" w:rsidP="00755C74">
            <w:pPr>
              <w:pStyle w:val="Normal6a"/>
            </w:pPr>
            <w:r w:rsidRPr="00641ED5">
              <w:rPr>
                <w:b/>
                <w:i/>
              </w:rPr>
              <w:t>23.</w:t>
            </w:r>
            <w:r w:rsidRPr="00641ED5">
              <w:tab/>
            </w:r>
            <w:r w:rsidRPr="00641ED5">
              <w:rPr>
                <w:b/>
                <w:i/>
              </w:rPr>
              <w:t>begrüßt die Rolle der EIB im Rahmen von Global Gateway, die für die Position Europas in der Welt und für die Förderung des regelbasierten multilateralen Systems, der nachhaltigen Entwicklung, der Demokratie, der Menschenrechte und der Rechtsstaatlichkeit von entscheidender Bedeutung ist;</w:t>
            </w:r>
          </w:p>
        </w:tc>
        <w:tc>
          <w:tcPr>
            <w:tcW w:w="4876" w:type="dxa"/>
            <w:tcBorders>
              <w:top w:val="nil"/>
              <w:left w:val="nil"/>
              <w:bottom w:val="nil"/>
              <w:right w:val="nil"/>
            </w:tcBorders>
          </w:tcPr>
          <w:p w14:paraId="31D07FCB" w14:textId="77777777" w:rsidR="00FC120E" w:rsidRPr="00641ED5" w:rsidRDefault="00FC120E" w:rsidP="00755C74">
            <w:pPr>
              <w:pStyle w:val="Normal6a"/>
            </w:pPr>
            <w:r w:rsidRPr="00641ED5">
              <w:rPr>
                <w:b/>
                <w:i/>
              </w:rPr>
              <w:t>entfällt</w:t>
            </w:r>
          </w:p>
        </w:tc>
      </w:tr>
    </w:tbl>
    <w:p w14:paraId="32A9C77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656F1EF" w14:textId="77777777" w:rsidR="00FC120E" w:rsidRPr="00641ED5" w:rsidRDefault="00FC120E" w:rsidP="00FC120E">
      <w:r w:rsidRPr="00641ED5">
        <w:rPr>
          <w:rStyle w:val="HideTWBExt"/>
        </w:rPr>
        <w:t>&lt;/Amend&gt;</w:t>
      </w:r>
    </w:p>
    <w:p w14:paraId="6B68B81A"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277</w:t>
      </w:r>
      <w:r w:rsidRPr="00641ED5">
        <w:rPr>
          <w:rStyle w:val="HideTWBExt"/>
        </w:rPr>
        <w:t>&lt;/NumAm&gt;</w:t>
      </w:r>
    </w:p>
    <w:p w14:paraId="2B6BAA3F"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5C6EF38C"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278238B3" w14:textId="77777777" w:rsidR="00FC120E" w:rsidRPr="00641ED5" w:rsidRDefault="00FC120E" w:rsidP="00FC120E">
      <w:pPr>
        <w:pStyle w:val="NormalBold"/>
      </w:pPr>
      <w:r w:rsidRPr="00641ED5">
        <w:rPr>
          <w:rStyle w:val="HideTWBExt"/>
          <w:b w:val="0"/>
        </w:rPr>
        <w:t>&lt;/RepeatBlock-By&gt;</w:t>
      </w:r>
    </w:p>
    <w:p w14:paraId="49C5E1A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76E871A" w14:textId="77777777" w:rsidR="00FC120E" w:rsidRPr="00641ED5" w:rsidRDefault="00FC120E" w:rsidP="00FC120E">
      <w:pPr>
        <w:pStyle w:val="NormalBold"/>
      </w:pPr>
      <w:r w:rsidRPr="00641ED5">
        <w:rPr>
          <w:rStyle w:val="HideTWBExt"/>
        </w:rPr>
        <w:t>&lt;Article&gt;</w:t>
      </w:r>
      <w:r w:rsidRPr="00641ED5">
        <w:t>Ziffer 23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7B784A2" w14:textId="77777777" w:rsidTr="00755C74">
        <w:trPr>
          <w:trHeight w:hRule="exact" w:val="240"/>
          <w:jc w:val="center"/>
        </w:trPr>
        <w:tc>
          <w:tcPr>
            <w:tcW w:w="9752" w:type="dxa"/>
            <w:gridSpan w:val="2"/>
            <w:tcBorders>
              <w:top w:val="nil"/>
              <w:left w:val="nil"/>
              <w:bottom w:val="nil"/>
              <w:right w:val="nil"/>
            </w:tcBorders>
          </w:tcPr>
          <w:p w14:paraId="7641DC90" w14:textId="77777777" w:rsidR="00FC120E" w:rsidRPr="00641ED5" w:rsidRDefault="00FC120E" w:rsidP="00755C74"/>
        </w:tc>
      </w:tr>
      <w:tr w:rsidR="00FC120E" w:rsidRPr="00641ED5" w14:paraId="17E7ED1D" w14:textId="77777777" w:rsidTr="00755C74">
        <w:trPr>
          <w:trHeight w:val="240"/>
          <w:jc w:val="center"/>
        </w:trPr>
        <w:tc>
          <w:tcPr>
            <w:tcW w:w="4876" w:type="dxa"/>
            <w:tcBorders>
              <w:top w:val="nil"/>
              <w:left w:val="nil"/>
              <w:bottom w:val="nil"/>
              <w:right w:val="nil"/>
            </w:tcBorders>
          </w:tcPr>
          <w:p w14:paraId="366832AA"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66C683E" w14:textId="77777777" w:rsidR="00FC120E" w:rsidRPr="00641ED5" w:rsidRDefault="00FC120E" w:rsidP="00755C74">
            <w:pPr>
              <w:pStyle w:val="AmColumnHeading"/>
            </w:pPr>
            <w:r w:rsidRPr="00641ED5">
              <w:t>Geänderter Text</w:t>
            </w:r>
          </w:p>
        </w:tc>
      </w:tr>
      <w:tr w:rsidR="00FC120E" w:rsidRPr="00641ED5" w14:paraId="4BFFA372" w14:textId="77777777" w:rsidTr="00755C74">
        <w:trPr>
          <w:jc w:val="center"/>
        </w:trPr>
        <w:tc>
          <w:tcPr>
            <w:tcW w:w="4876" w:type="dxa"/>
            <w:tcBorders>
              <w:top w:val="nil"/>
              <w:left w:val="nil"/>
              <w:bottom w:val="nil"/>
              <w:right w:val="nil"/>
            </w:tcBorders>
          </w:tcPr>
          <w:p w14:paraId="37803C2A" w14:textId="77777777" w:rsidR="00FC120E" w:rsidRPr="00641ED5" w:rsidRDefault="00FC120E" w:rsidP="00755C74">
            <w:pPr>
              <w:pStyle w:val="Normal6a"/>
            </w:pPr>
            <w:r w:rsidRPr="00641ED5">
              <w:t>23.</w:t>
            </w:r>
            <w:r w:rsidRPr="00641ED5">
              <w:tab/>
            </w:r>
            <w:r w:rsidRPr="00641ED5">
              <w:rPr>
                <w:b/>
                <w:bCs/>
                <w:i/>
                <w:iCs/>
              </w:rPr>
              <w:t>begrüßt die Rolle der EIB im Rahmen von</w:t>
            </w:r>
            <w:r w:rsidRPr="00641ED5">
              <w:t xml:space="preserve"> Global Gateway</w:t>
            </w:r>
            <w:r w:rsidRPr="00641ED5">
              <w:rPr>
                <w:b/>
                <w:bCs/>
                <w:i/>
                <w:iCs/>
              </w:rPr>
              <w:t>,</w:t>
            </w:r>
            <w:r w:rsidRPr="00641ED5">
              <w:t xml:space="preserve"> die </w:t>
            </w:r>
            <w:r w:rsidRPr="00641ED5">
              <w:rPr>
                <w:b/>
                <w:bCs/>
                <w:i/>
                <w:iCs/>
              </w:rPr>
              <w:t>für die Position Europas in der Welt und für</w:t>
            </w:r>
            <w:r w:rsidRPr="00641ED5">
              <w:t xml:space="preserve"> die Förderung des regelbasierten multilateralen Systems, der nachhaltigen Entwicklung, der Demokratie, der Menschenrechte und der Rechtsstaatlichkeit </w:t>
            </w:r>
            <w:r w:rsidRPr="00641ED5">
              <w:rPr>
                <w:b/>
                <w:bCs/>
                <w:i/>
                <w:iCs/>
              </w:rPr>
              <w:t>von entscheidender Bedeutung ist</w:t>
            </w:r>
            <w:r w:rsidRPr="00641ED5">
              <w:t>;</w:t>
            </w:r>
          </w:p>
        </w:tc>
        <w:tc>
          <w:tcPr>
            <w:tcW w:w="4876" w:type="dxa"/>
            <w:tcBorders>
              <w:top w:val="nil"/>
              <w:left w:val="nil"/>
              <w:bottom w:val="nil"/>
              <w:right w:val="nil"/>
            </w:tcBorders>
          </w:tcPr>
          <w:p w14:paraId="4D90EDCD" w14:textId="77777777" w:rsidR="00FC120E" w:rsidRPr="00641ED5" w:rsidRDefault="00FC120E" w:rsidP="00755C74">
            <w:pPr>
              <w:pStyle w:val="Normal6a"/>
            </w:pPr>
            <w:r w:rsidRPr="00641ED5">
              <w:t>23.</w:t>
            </w:r>
            <w:r w:rsidRPr="00641ED5">
              <w:tab/>
            </w:r>
            <w:r w:rsidRPr="00641ED5">
              <w:rPr>
                <w:b/>
                <w:bCs/>
                <w:i/>
                <w:iCs/>
              </w:rPr>
              <w:t xml:space="preserve">betont, dass mit </w:t>
            </w:r>
            <w:r w:rsidRPr="00641ED5">
              <w:t xml:space="preserve">Global Gateway </w:t>
            </w:r>
            <w:r w:rsidRPr="00641ED5">
              <w:rPr>
                <w:b/>
                <w:bCs/>
                <w:i/>
                <w:iCs/>
              </w:rPr>
              <w:t>als Teil des EU-Instrumentariums für das auswärtige Handeln</w:t>
            </w:r>
            <w:r w:rsidRPr="00641ED5">
              <w:t xml:space="preserve"> die Förderung des regelbasierten multilateralen Systems, der nachhaltigen Entwicklung, der Demokratie, der Menschenrechte</w:t>
            </w:r>
            <w:r w:rsidRPr="00641ED5">
              <w:rPr>
                <w:b/>
                <w:bCs/>
                <w:i/>
                <w:iCs/>
              </w:rPr>
              <w:t>, der Gleichstellung der Geschlechter</w:t>
            </w:r>
            <w:r w:rsidRPr="00641ED5">
              <w:t xml:space="preserve"> und der Rechtsstaatlichkeit </w:t>
            </w:r>
            <w:r w:rsidRPr="00641ED5">
              <w:rPr>
                <w:b/>
                <w:bCs/>
                <w:i/>
                <w:iCs/>
              </w:rPr>
              <w:t>angestrebt wird</w:t>
            </w:r>
            <w:r w:rsidRPr="00641ED5">
              <w:t xml:space="preserve">; </w:t>
            </w:r>
            <w:r w:rsidRPr="00641ED5">
              <w:rPr>
                <w:b/>
                <w:i/>
              </w:rPr>
              <w:t>stellt fest, dass der EIB als wichtigster EU-Entwicklungsbank eine entscheidende Rolle im Global Gateway zukommt; bringt jedoch seine Besorgnis über die unzureichenden Transparenzstandards, die mangelnde Sorgfaltspflicht im Bereich der Menschenrechte und das Fehlen unabhängiger Beschwerdemechanismen, die von mehreren Organisationen gemeldet wurden, zum Ausdruck; bedauert, dass die EIB lediglich 30 % ihrer gemeinsamen Tätigkeit als Beitrag zur Gleichstellung der Geschlechter vorsieht, womit das von der EU vorgegebene Ziel von 85 % weit verfehlt wird; betont, dass die EIB die Zivilgesellschaft und die lokalen Gemeinschaften in sämtlichen Phasen der Projektgestaltung, -umsetzung und -bewertung systematisch einbeziehen muss, um sicherzustellen, dass die Projekte von Global Gateway auf lokale Bedürfnisse eingehen, geschlechtersensibel sind und über bloße wirtschaftliche Investitionen hinaus sinnvolle Entwicklungsergebnisse liefern; ist der Ansicht, dass die EIB bei der Umsetzung von Projekten im Rahmen von Global Gateway für lokale Unternehmen Finanzmittel mit einer festgelegten Zielvorgabe bereitstellen sollte;</w:t>
            </w:r>
          </w:p>
        </w:tc>
      </w:tr>
    </w:tbl>
    <w:p w14:paraId="292E1B5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8DAB02A" w14:textId="77777777" w:rsidR="00FC120E" w:rsidRPr="00641ED5" w:rsidRDefault="00FC120E" w:rsidP="00FC120E">
      <w:r w:rsidRPr="00641ED5">
        <w:rPr>
          <w:rStyle w:val="HideTWBExt"/>
        </w:rPr>
        <w:t>&lt;/Amend&gt;</w:t>
      </w:r>
    </w:p>
    <w:p w14:paraId="10AFA25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278</w:t>
      </w:r>
      <w:r w:rsidRPr="00641ED5">
        <w:rPr>
          <w:rStyle w:val="HideTWBExt"/>
        </w:rPr>
        <w:t>&lt;/NumAm&gt;</w:t>
      </w:r>
    </w:p>
    <w:p w14:paraId="3CF44D3B" w14:textId="77777777" w:rsidR="00FC120E" w:rsidRPr="00641ED5" w:rsidRDefault="00FC120E" w:rsidP="00FC120E">
      <w:pPr>
        <w:pStyle w:val="NormalBold"/>
      </w:pPr>
      <w:r w:rsidRPr="00641ED5">
        <w:rPr>
          <w:rStyle w:val="HideTWBExt"/>
          <w:b w:val="0"/>
        </w:rPr>
        <w:t>&lt;RepeatBlock-By&gt;&lt;Members&gt;</w:t>
      </w:r>
      <w:r w:rsidRPr="00641ED5">
        <w:t>Fernand Kartheiser, Kristoffer Storm, Geadis Geadi, Nora Junco García, Diego Solier</w:t>
      </w:r>
      <w:r w:rsidRPr="00641ED5">
        <w:rPr>
          <w:rStyle w:val="HideTWBExt"/>
          <w:b w:val="0"/>
        </w:rPr>
        <w:t>&lt;/Members&gt;</w:t>
      </w:r>
    </w:p>
    <w:p w14:paraId="0343B7EA" w14:textId="77777777" w:rsidR="00FC120E" w:rsidRPr="00641ED5" w:rsidRDefault="00FC120E" w:rsidP="00FC120E">
      <w:pPr>
        <w:pStyle w:val="NormalBold"/>
      </w:pPr>
      <w:r w:rsidRPr="00641ED5">
        <w:rPr>
          <w:rStyle w:val="HideTWBExt"/>
          <w:b w:val="0"/>
        </w:rPr>
        <w:t>&lt;/RepeatBlock-By&gt;</w:t>
      </w:r>
    </w:p>
    <w:p w14:paraId="57F33990"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8F433F1" w14:textId="77777777" w:rsidR="00FC120E" w:rsidRPr="00641ED5" w:rsidRDefault="00FC120E" w:rsidP="00FC120E">
      <w:pPr>
        <w:pStyle w:val="NormalBold"/>
      </w:pPr>
      <w:r w:rsidRPr="00641ED5">
        <w:rPr>
          <w:rStyle w:val="HideTWBExt"/>
        </w:rPr>
        <w:t>&lt;Article&gt;</w:t>
      </w:r>
      <w:r w:rsidRPr="00641ED5">
        <w:t>Ziffer 23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9A0114D" w14:textId="77777777" w:rsidTr="00755C74">
        <w:trPr>
          <w:trHeight w:hRule="exact" w:val="240"/>
          <w:jc w:val="center"/>
        </w:trPr>
        <w:tc>
          <w:tcPr>
            <w:tcW w:w="9752" w:type="dxa"/>
            <w:gridSpan w:val="2"/>
            <w:tcBorders>
              <w:top w:val="nil"/>
              <w:left w:val="nil"/>
              <w:bottom w:val="nil"/>
              <w:right w:val="nil"/>
            </w:tcBorders>
          </w:tcPr>
          <w:p w14:paraId="3B795AE0" w14:textId="77777777" w:rsidR="00FC120E" w:rsidRPr="00641ED5" w:rsidRDefault="00FC120E" w:rsidP="00755C74"/>
        </w:tc>
      </w:tr>
      <w:tr w:rsidR="00FC120E" w:rsidRPr="00641ED5" w14:paraId="290FF570" w14:textId="77777777" w:rsidTr="00755C74">
        <w:trPr>
          <w:trHeight w:val="240"/>
          <w:jc w:val="center"/>
        </w:trPr>
        <w:tc>
          <w:tcPr>
            <w:tcW w:w="4876" w:type="dxa"/>
            <w:tcBorders>
              <w:top w:val="nil"/>
              <w:left w:val="nil"/>
              <w:bottom w:val="nil"/>
              <w:right w:val="nil"/>
            </w:tcBorders>
          </w:tcPr>
          <w:p w14:paraId="4CC48D37"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2B6A5372" w14:textId="77777777" w:rsidR="00FC120E" w:rsidRPr="00641ED5" w:rsidRDefault="00FC120E" w:rsidP="00755C74">
            <w:pPr>
              <w:pStyle w:val="AmColumnHeading"/>
            </w:pPr>
            <w:r w:rsidRPr="00641ED5">
              <w:t>Geänderter Text</w:t>
            </w:r>
          </w:p>
        </w:tc>
      </w:tr>
      <w:tr w:rsidR="00FC120E" w:rsidRPr="00641ED5" w14:paraId="73E23A0E" w14:textId="77777777" w:rsidTr="00755C74">
        <w:trPr>
          <w:jc w:val="center"/>
        </w:trPr>
        <w:tc>
          <w:tcPr>
            <w:tcW w:w="4876" w:type="dxa"/>
            <w:tcBorders>
              <w:top w:val="nil"/>
              <w:left w:val="nil"/>
              <w:bottom w:val="nil"/>
              <w:right w:val="nil"/>
            </w:tcBorders>
          </w:tcPr>
          <w:p w14:paraId="644785EE" w14:textId="77777777" w:rsidR="00FC120E" w:rsidRPr="00641ED5" w:rsidRDefault="00FC120E" w:rsidP="00755C74">
            <w:pPr>
              <w:pStyle w:val="Normal6a"/>
            </w:pPr>
            <w:r w:rsidRPr="00641ED5">
              <w:t>23.</w:t>
            </w:r>
            <w:r w:rsidRPr="00641ED5">
              <w:tab/>
              <w:t xml:space="preserve">begrüßt die Rolle der EIB im Rahmen von Global Gateway, die für die Position Europas in der Welt und für die Förderung des </w:t>
            </w:r>
            <w:r w:rsidRPr="00641ED5">
              <w:rPr>
                <w:b/>
                <w:bCs/>
                <w:i/>
                <w:iCs/>
              </w:rPr>
              <w:t>regelbasierten</w:t>
            </w:r>
            <w:r w:rsidRPr="00641ED5">
              <w:t xml:space="preserve"> multilateralen </w:t>
            </w:r>
            <w:r w:rsidRPr="00641ED5">
              <w:rPr>
                <w:b/>
                <w:bCs/>
                <w:i/>
                <w:iCs/>
              </w:rPr>
              <w:t>Systems</w:t>
            </w:r>
            <w:r w:rsidRPr="00641ED5">
              <w:t>, der nachhaltigen Entwicklung, der Demokratie, der Menschenrechte und der Rechtsstaatlichkeit von entscheidender Bedeutung ist;</w:t>
            </w:r>
          </w:p>
        </w:tc>
        <w:tc>
          <w:tcPr>
            <w:tcW w:w="4876" w:type="dxa"/>
            <w:tcBorders>
              <w:top w:val="nil"/>
              <w:left w:val="nil"/>
              <w:bottom w:val="nil"/>
              <w:right w:val="nil"/>
            </w:tcBorders>
          </w:tcPr>
          <w:p w14:paraId="26E9D6CD" w14:textId="77777777" w:rsidR="00FC120E" w:rsidRPr="00641ED5" w:rsidRDefault="00FC120E" w:rsidP="00755C74">
            <w:pPr>
              <w:pStyle w:val="Normal6a"/>
            </w:pPr>
            <w:r w:rsidRPr="00641ED5">
              <w:t>23.</w:t>
            </w:r>
            <w:r w:rsidRPr="00641ED5">
              <w:tab/>
              <w:t xml:space="preserve">begrüßt die Rolle der EIB im Rahmen von Global Gateway, die für die Position Europas in der Welt und für die Förderung des </w:t>
            </w:r>
            <w:r w:rsidRPr="00641ED5">
              <w:rPr>
                <w:b/>
                <w:bCs/>
                <w:i/>
                <w:iCs/>
              </w:rPr>
              <w:t xml:space="preserve">Völkerrechts im </w:t>
            </w:r>
            <w:r w:rsidRPr="00641ED5">
              <w:t xml:space="preserve">multilateralen </w:t>
            </w:r>
            <w:r w:rsidRPr="00641ED5">
              <w:rPr>
                <w:b/>
                <w:bCs/>
                <w:i/>
                <w:iCs/>
              </w:rPr>
              <w:t>System</w:t>
            </w:r>
            <w:r w:rsidRPr="00641ED5">
              <w:t>, der nachhaltigen Entwicklung, der Demokratie, der Menschenrechte und der Rechtsstaatlichkeit von entscheidender Bedeutung ist;</w:t>
            </w:r>
          </w:p>
        </w:tc>
      </w:tr>
    </w:tbl>
    <w:p w14:paraId="48DA252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3CFD23B" w14:textId="77777777" w:rsidR="00FC120E" w:rsidRPr="00641ED5" w:rsidRDefault="00FC120E" w:rsidP="00FC120E">
      <w:r w:rsidRPr="00641ED5">
        <w:rPr>
          <w:rStyle w:val="HideTWBExt"/>
        </w:rPr>
        <w:t>&lt;/Amend&gt;</w:t>
      </w:r>
    </w:p>
    <w:p w14:paraId="290536F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279</w:t>
      </w:r>
      <w:r w:rsidRPr="00641ED5">
        <w:rPr>
          <w:rStyle w:val="HideTWBExt"/>
        </w:rPr>
        <w:t>&lt;/NumAm&gt;</w:t>
      </w:r>
    </w:p>
    <w:p w14:paraId="481A2C85" w14:textId="77777777" w:rsidR="00FC120E" w:rsidRPr="00641ED5" w:rsidRDefault="00FC120E" w:rsidP="00FC120E">
      <w:pPr>
        <w:pStyle w:val="NormalBold"/>
      </w:pPr>
      <w:r w:rsidRPr="00641ED5">
        <w:rPr>
          <w:rStyle w:val="HideTWBExt"/>
          <w:b w:val="0"/>
        </w:rPr>
        <w:t>&lt;RepeatBlock-By&gt;&lt;Members&gt;</w:t>
      </w:r>
      <w:r w:rsidRPr="00641ED5">
        <w:t>Isabel Benjumea Benjumea</w:t>
      </w:r>
      <w:r w:rsidRPr="00641ED5">
        <w:rPr>
          <w:rStyle w:val="HideTWBExt"/>
          <w:b w:val="0"/>
        </w:rPr>
        <w:t>&lt;/Members&gt;</w:t>
      </w:r>
    </w:p>
    <w:p w14:paraId="2F2ACA27" w14:textId="77777777" w:rsidR="00FC120E" w:rsidRPr="00641ED5" w:rsidRDefault="00FC120E" w:rsidP="00FC120E">
      <w:pPr>
        <w:pStyle w:val="NormalBold"/>
      </w:pPr>
      <w:r w:rsidRPr="00641ED5">
        <w:rPr>
          <w:rStyle w:val="HideTWBExt"/>
          <w:b w:val="0"/>
        </w:rPr>
        <w:t>&lt;/RepeatBlock-By&gt;</w:t>
      </w:r>
    </w:p>
    <w:p w14:paraId="1799F9DC"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9132F89" w14:textId="77777777" w:rsidR="00FC120E" w:rsidRPr="00641ED5" w:rsidRDefault="00FC120E" w:rsidP="00FC120E">
      <w:pPr>
        <w:pStyle w:val="NormalBold"/>
      </w:pPr>
      <w:r w:rsidRPr="00641ED5">
        <w:rPr>
          <w:rStyle w:val="HideTWBExt"/>
        </w:rPr>
        <w:t>&lt;Article&gt;</w:t>
      </w:r>
      <w:r w:rsidRPr="00641ED5">
        <w:t>Ziffer 23</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26DD8E0" w14:textId="77777777" w:rsidTr="00755C74">
        <w:trPr>
          <w:trHeight w:hRule="exact" w:val="240"/>
          <w:jc w:val="center"/>
        </w:trPr>
        <w:tc>
          <w:tcPr>
            <w:tcW w:w="9752" w:type="dxa"/>
            <w:gridSpan w:val="2"/>
            <w:tcBorders>
              <w:top w:val="nil"/>
              <w:left w:val="nil"/>
              <w:bottom w:val="nil"/>
              <w:right w:val="nil"/>
            </w:tcBorders>
          </w:tcPr>
          <w:p w14:paraId="4013609A" w14:textId="77777777" w:rsidR="00FC120E" w:rsidRPr="00641ED5" w:rsidRDefault="00FC120E" w:rsidP="00755C74"/>
        </w:tc>
      </w:tr>
      <w:tr w:rsidR="00FC120E" w:rsidRPr="00641ED5" w14:paraId="5BE0A689" w14:textId="77777777" w:rsidTr="00755C74">
        <w:trPr>
          <w:trHeight w:val="240"/>
          <w:jc w:val="center"/>
        </w:trPr>
        <w:tc>
          <w:tcPr>
            <w:tcW w:w="4876" w:type="dxa"/>
            <w:tcBorders>
              <w:top w:val="nil"/>
              <w:left w:val="nil"/>
              <w:bottom w:val="nil"/>
              <w:right w:val="nil"/>
            </w:tcBorders>
          </w:tcPr>
          <w:p w14:paraId="0B25D68E"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5A4BC82" w14:textId="77777777" w:rsidR="00FC120E" w:rsidRPr="00641ED5" w:rsidRDefault="00FC120E" w:rsidP="00755C74">
            <w:pPr>
              <w:pStyle w:val="AmColumnHeading"/>
            </w:pPr>
            <w:r w:rsidRPr="00641ED5">
              <w:t>Geänderter Text</w:t>
            </w:r>
          </w:p>
        </w:tc>
      </w:tr>
      <w:tr w:rsidR="00FC120E" w:rsidRPr="00641ED5" w14:paraId="1D2B87BD" w14:textId="77777777" w:rsidTr="00755C74">
        <w:trPr>
          <w:jc w:val="center"/>
        </w:trPr>
        <w:tc>
          <w:tcPr>
            <w:tcW w:w="4876" w:type="dxa"/>
            <w:tcBorders>
              <w:top w:val="nil"/>
              <w:left w:val="nil"/>
              <w:bottom w:val="nil"/>
              <w:right w:val="nil"/>
            </w:tcBorders>
          </w:tcPr>
          <w:p w14:paraId="5461B168" w14:textId="77777777" w:rsidR="00FC120E" w:rsidRPr="00641ED5" w:rsidRDefault="00FC120E" w:rsidP="00755C74">
            <w:pPr>
              <w:pStyle w:val="Normal6a"/>
            </w:pPr>
            <w:r w:rsidRPr="00641ED5">
              <w:t>23.</w:t>
            </w:r>
            <w:r w:rsidRPr="00641ED5">
              <w:tab/>
              <w:t xml:space="preserve">begrüßt die Rolle der EIB im Rahmen von Global Gateway, die für die Position Europas in der Welt und für die Förderung des regelbasierten multilateralen Systems, </w:t>
            </w:r>
            <w:r w:rsidRPr="00641ED5">
              <w:rPr>
                <w:b/>
                <w:i/>
              </w:rPr>
              <w:t>der nachhaltigen Entwicklung,</w:t>
            </w:r>
            <w:r w:rsidRPr="00641ED5">
              <w:t xml:space="preserve"> der Demokratie, der Menschenrechte und der Rechtsstaatlichkeit von entscheidender Bedeutung ist;</w:t>
            </w:r>
          </w:p>
        </w:tc>
        <w:tc>
          <w:tcPr>
            <w:tcW w:w="4876" w:type="dxa"/>
            <w:tcBorders>
              <w:top w:val="nil"/>
              <w:left w:val="nil"/>
              <w:bottom w:val="nil"/>
              <w:right w:val="nil"/>
            </w:tcBorders>
          </w:tcPr>
          <w:p w14:paraId="42DFC23D" w14:textId="77777777" w:rsidR="00FC120E" w:rsidRPr="00641ED5" w:rsidRDefault="00FC120E" w:rsidP="00755C74">
            <w:pPr>
              <w:pStyle w:val="Normal6a"/>
            </w:pPr>
            <w:r w:rsidRPr="00641ED5">
              <w:t>23.</w:t>
            </w:r>
            <w:r w:rsidRPr="00641ED5">
              <w:tab/>
              <w:t>begrüßt die Rolle der EIB im Rahmen von Global Gateway, die für die Position Europas in der Welt und für die Förderung des regelbasierten multilateralen Systems, der Demokratie, der Menschenrechte und der Rechtsstaatlichkeit von entscheidender Bedeutung ist;</w:t>
            </w:r>
          </w:p>
        </w:tc>
      </w:tr>
    </w:tbl>
    <w:p w14:paraId="2A030E84"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{ES}</w:t>
      </w:r>
      <w:r w:rsidRPr="00641ED5">
        <w:t>es</w:t>
      </w:r>
      <w:r w:rsidRPr="00641ED5">
        <w:rPr>
          <w:rStyle w:val="HideTWBExt"/>
        </w:rPr>
        <w:t>&lt;/Original&gt;</w:t>
      </w:r>
    </w:p>
    <w:p w14:paraId="5250A1EA" w14:textId="77777777" w:rsidR="00FC120E" w:rsidRPr="00641ED5" w:rsidRDefault="00FC120E" w:rsidP="00FC120E">
      <w:r w:rsidRPr="00641ED5">
        <w:rPr>
          <w:rStyle w:val="HideTWBExt"/>
        </w:rPr>
        <w:t>&lt;/Amend&gt;</w:t>
      </w:r>
    </w:p>
    <w:p w14:paraId="406FF08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280</w:t>
      </w:r>
      <w:r w:rsidRPr="00641ED5">
        <w:rPr>
          <w:rStyle w:val="HideTWBExt"/>
        </w:rPr>
        <w:t>&lt;/NumAm&gt;</w:t>
      </w:r>
    </w:p>
    <w:p w14:paraId="216C07EC"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4878B323"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597D2DB7" w14:textId="77777777" w:rsidR="00FC120E" w:rsidRPr="00641ED5" w:rsidRDefault="00FC120E" w:rsidP="00FC120E">
      <w:pPr>
        <w:pStyle w:val="NormalBold"/>
      </w:pPr>
      <w:r w:rsidRPr="00641ED5">
        <w:rPr>
          <w:rStyle w:val="HideTWBExt"/>
          <w:b w:val="0"/>
        </w:rPr>
        <w:t>&lt;/RepeatBlock-By&gt;</w:t>
      </w:r>
    </w:p>
    <w:p w14:paraId="324FA3D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44C56B4" w14:textId="77777777" w:rsidR="00FC120E" w:rsidRPr="00641ED5" w:rsidRDefault="00FC120E" w:rsidP="00FC120E">
      <w:pPr>
        <w:pStyle w:val="NormalBold"/>
      </w:pPr>
      <w:r w:rsidRPr="00641ED5">
        <w:rPr>
          <w:rStyle w:val="HideTWBExt"/>
        </w:rPr>
        <w:t>&lt;Article&gt;</w:t>
      </w:r>
      <w:r w:rsidRPr="00641ED5">
        <w:t>Ziffer 23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4AC345D" w14:textId="77777777" w:rsidTr="00755C74">
        <w:trPr>
          <w:trHeight w:hRule="exact" w:val="240"/>
          <w:jc w:val="center"/>
        </w:trPr>
        <w:tc>
          <w:tcPr>
            <w:tcW w:w="9752" w:type="dxa"/>
            <w:gridSpan w:val="2"/>
            <w:tcBorders>
              <w:top w:val="nil"/>
              <w:left w:val="nil"/>
              <w:bottom w:val="nil"/>
              <w:right w:val="nil"/>
            </w:tcBorders>
          </w:tcPr>
          <w:p w14:paraId="6FA6FFB2" w14:textId="77777777" w:rsidR="00FC120E" w:rsidRPr="00641ED5" w:rsidRDefault="00FC120E" w:rsidP="00755C74"/>
        </w:tc>
      </w:tr>
      <w:tr w:rsidR="00FC120E" w:rsidRPr="00641ED5" w14:paraId="3D862064" w14:textId="77777777" w:rsidTr="00755C74">
        <w:trPr>
          <w:trHeight w:val="240"/>
          <w:jc w:val="center"/>
        </w:trPr>
        <w:tc>
          <w:tcPr>
            <w:tcW w:w="4876" w:type="dxa"/>
            <w:tcBorders>
              <w:top w:val="nil"/>
              <w:left w:val="nil"/>
              <w:bottom w:val="nil"/>
              <w:right w:val="nil"/>
            </w:tcBorders>
          </w:tcPr>
          <w:p w14:paraId="0D61D8C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DC65A60" w14:textId="77777777" w:rsidR="00FC120E" w:rsidRPr="00641ED5" w:rsidRDefault="00FC120E" w:rsidP="00755C74">
            <w:pPr>
              <w:pStyle w:val="AmColumnHeading"/>
            </w:pPr>
            <w:r w:rsidRPr="00641ED5">
              <w:t>Geänderter Text</w:t>
            </w:r>
          </w:p>
        </w:tc>
      </w:tr>
      <w:tr w:rsidR="00FC120E" w:rsidRPr="00641ED5" w14:paraId="684F6763" w14:textId="77777777" w:rsidTr="00755C74">
        <w:trPr>
          <w:jc w:val="center"/>
        </w:trPr>
        <w:tc>
          <w:tcPr>
            <w:tcW w:w="4876" w:type="dxa"/>
            <w:tcBorders>
              <w:top w:val="nil"/>
              <w:left w:val="nil"/>
              <w:bottom w:val="nil"/>
              <w:right w:val="nil"/>
            </w:tcBorders>
          </w:tcPr>
          <w:p w14:paraId="5D957E8F" w14:textId="77777777" w:rsidR="00FC120E" w:rsidRPr="00641ED5" w:rsidRDefault="00FC120E" w:rsidP="00755C74">
            <w:pPr>
              <w:pStyle w:val="Normal6a"/>
            </w:pPr>
          </w:p>
        </w:tc>
        <w:tc>
          <w:tcPr>
            <w:tcW w:w="4876" w:type="dxa"/>
            <w:tcBorders>
              <w:top w:val="nil"/>
              <w:left w:val="nil"/>
              <w:bottom w:val="nil"/>
              <w:right w:val="nil"/>
            </w:tcBorders>
          </w:tcPr>
          <w:p w14:paraId="4B2512CF" w14:textId="77777777" w:rsidR="00FC120E" w:rsidRPr="00641ED5" w:rsidRDefault="00FC120E" w:rsidP="00755C74">
            <w:pPr>
              <w:pStyle w:val="Normal6a"/>
            </w:pPr>
            <w:r w:rsidRPr="00641ED5">
              <w:rPr>
                <w:b/>
                <w:i/>
              </w:rPr>
              <w:t>23a.</w:t>
            </w:r>
            <w:r w:rsidRPr="00641ED5">
              <w:tab/>
            </w:r>
            <w:r w:rsidRPr="00641ED5">
              <w:rPr>
                <w:b/>
                <w:i/>
              </w:rPr>
              <w:t>bekräftigt seine Forderung an die EIB Global, Mischfinanzierungsmaßnahmen auf Gebiete zu beschränken, in denen dadurch ein Mehrwert für die lokale Wirtschaft geschaffen werden kann, wobei die Verdrängung von privatem Kapital vermieden wird, und dafür zu sorgen, dass Mischfinanzierungen nicht für grundlegende öffentliche Dienstleistungen, insbesondere für das Gesundheits- und Bildungswesen sowie für den Sozialschutz, eingesetzt werden; weist darauf hin, dass sich die EIB-Investitionen in diesem Bereich an den entwicklungspolitischen Zielen der EU, insbesondere an dem Ziel der Verbesserung des allgemeinen und bezahlbaren Zugangs zur Gesundheitsversorgung, orientieren sollten, um bessere gesundheitliche Ergebnisse für alle zu erzielen, insbesondere für Frauen;</w:t>
            </w:r>
          </w:p>
        </w:tc>
      </w:tr>
    </w:tbl>
    <w:p w14:paraId="493E3926"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3234E21" w14:textId="77777777" w:rsidR="00FC120E" w:rsidRPr="00641ED5" w:rsidRDefault="00FC120E" w:rsidP="00FC120E">
      <w:r w:rsidRPr="00641ED5">
        <w:rPr>
          <w:rStyle w:val="HideTWBExt"/>
        </w:rPr>
        <w:t>&lt;/Amend&gt;</w:t>
      </w:r>
    </w:p>
    <w:p w14:paraId="3D15F19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281</w:t>
      </w:r>
      <w:r w:rsidRPr="00641ED5">
        <w:rPr>
          <w:rStyle w:val="HideTWBExt"/>
        </w:rPr>
        <w:t>&lt;/NumAm&gt;</w:t>
      </w:r>
    </w:p>
    <w:p w14:paraId="0DE2C830"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50269D19" w14:textId="77777777" w:rsidR="00FC120E" w:rsidRPr="00641ED5" w:rsidRDefault="00FC120E" w:rsidP="00FC120E">
      <w:pPr>
        <w:pStyle w:val="NormalBold"/>
      </w:pPr>
      <w:r w:rsidRPr="00641ED5">
        <w:rPr>
          <w:rStyle w:val="HideTWBExt"/>
          <w:b w:val="0"/>
        </w:rPr>
        <w:t>&lt;/RepeatBlock-By&gt;</w:t>
      </w:r>
    </w:p>
    <w:p w14:paraId="7465A2BE"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A214AFB" w14:textId="77777777" w:rsidR="00FC120E" w:rsidRPr="00641ED5" w:rsidRDefault="00FC120E" w:rsidP="00FC120E">
      <w:pPr>
        <w:pStyle w:val="NormalBold"/>
      </w:pPr>
      <w:r w:rsidRPr="00641ED5">
        <w:rPr>
          <w:rStyle w:val="HideTWBExt"/>
        </w:rPr>
        <w:t>&lt;Article&gt;</w:t>
      </w:r>
      <w:r w:rsidRPr="00641ED5">
        <w:t>Ziffer 23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C781763" w14:textId="77777777" w:rsidTr="00755C74">
        <w:trPr>
          <w:trHeight w:hRule="exact" w:val="240"/>
          <w:jc w:val="center"/>
        </w:trPr>
        <w:tc>
          <w:tcPr>
            <w:tcW w:w="9752" w:type="dxa"/>
            <w:gridSpan w:val="2"/>
            <w:tcBorders>
              <w:top w:val="nil"/>
              <w:left w:val="nil"/>
              <w:bottom w:val="nil"/>
              <w:right w:val="nil"/>
            </w:tcBorders>
          </w:tcPr>
          <w:p w14:paraId="6A46780A" w14:textId="77777777" w:rsidR="00FC120E" w:rsidRPr="00641ED5" w:rsidRDefault="00FC120E" w:rsidP="00755C74"/>
        </w:tc>
      </w:tr>
      <w:tr w:rsidR="00FC120E" w:rsidRPr="00641ED5" w14:paraId="20BD0191" w14:textId="77777777" w:rsidTr="00755C74">
        <w:trPr>
          <w:trHeight w:val="240"/>
          <w:jc w:val="center"/>
        </w:trPr>
        <w:tc>
          <w:tcPr>
            <w:tcW w:w="4876" w:type="dxa"/>
            <w:tcBorders>
              <w:top w:val="nil"/>
              <w:left w:val="nil"/>
              <w:bottom w:val="nil"/>
              <w:right w:val="nil"/>
            </w:tcBorders>
          </w:tcPr>
          <w:p w14:paraId="1625FF31"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ABBC68E" w14:textId="77777777" w:rsidR="00FC120E" w:rsidRPr="00641ED5" w:rsidRDefault="00FC120E" w:rsidP="00755C74">
            <w:pPr>
              <w:pStyle w:val="AmColumnHeading"/>
            </w:pPr>
            <w:r w:rsidRPr="00641ED5">
              <w:t>Geänderter Text</w:t>
            </w:r>
          </w:p>
        </w:tc>
      </w:tr>
      <w:tr w:rsidR="00FC120E" w:rsidRPr="00641ED5" w14:paraId="1E9CBB38" w14:textId="77777777" w:rsidTr="00755C74">
        <w:trPr>
          <w:jc w:val="center"/>
        </w:trPr>
        <w:tc>
          <w:tcPr>
            <w:tcW w:w="4876" w:type="dxa"/>
            <w:tcBorders>
              <w:top w:val="nil"/>
              <w:left w:val="nil"/>
              <w:bottom w:val="nil"/>
              <w:right w:val="nil"/>
            </w:tcBorders>
          </w:tcPr>
          <w:p w14:paraId="0DF1D233" w14:textId="77777777" w:rsidR="00FC120E" w:rsidRPr="00641ED5" w:rsidRDefault="00FC120E" w:rsidP="00755C74">
            <w:pPr>
              <w:pStyle w:val="Normal6a"/>
            </w:pPr>
          </w:p>
        </w:tc>
        <w:tc>
          <w:tcPr>
            <w:tcW w:w="4876" w:type="dxa"/>
            <w:tcBorders>
              <w:top w:val="nil"/>
              <w:left w:val="nil"/>
              <w:bottom w:val="nil"/>
              <w:right w:val="nil"/>
            </w:tcBorders>
          </w:tcPr>
          <w:p w14:paraId="11199CB0" w14:textId="77777777" w:rsidR="00FC120E" w:rsidRPr="00641ED5" w:rsidRDefault="00FC120E" w:rsidP="00755C74">
            <w:pPr>
              <w:pStyle w:val="Normal6a"/>
            </w:pPr>
            <w:r w:rsidRPr="00641ED5">
              <w:rPr>
                <w:b/>
                <w:i/>
              </w:rPr>
              <w:t>23a.</w:t>
            </w:r>
            <w:r w:rsidRPr="00641ED5">
              <w:tab/>
            </w:r>
            <w:r w:rsidRPr="00641ED5">
              <w:rPr>
                <w:b/>
                <w:i/>
              </w:rPr>
              <w:t>geht davon aus, dass die globalen Aktivitäten der EIB ebenfalls zeitnah auf sich verändernde Gegebenheiten und dringenden Bedarf reagieren; hebt die Finanzierungslücke bei der Entwicklungshilfe hervor, die durch das Einfrieren der Hilfe durch USAID entstanden ist; fordert konkrete Initiativen, um humanitäre Krisen oder Gesundheitskrisen zu verhindern, den panafrikanischen Handel, die Infrastruktur und die regionale Integration in Afrika zu unterstützen und die Beziehungen zu Europa zu stärken; begrüßt die Absicht von EIB Global, sich stärker risikoreicheren Operationen zuzuwenden, was durch das Instrument für Nachbarschaft, Entwicklungszusammenarbeit und internationale Zusammenarbeit „Europa in der Welt“ ermöglicht wird;</w:t>
            </w:r>
          </w:p>
        </w:tc>
      </w:tr>
    </w:tbl>
    <w:p w14:paraId="7DC71E6B"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AE6EF39" w14:textId="77777777" w:rsidR="00FC120E" w:rsidRPr="00641ED5" w:rsidRDefault="00FC120E" w:rsidP="00FC120E">
      <w:r w:rsidRPr="00641ED5">
        <w:rPr>
          <w:rStyle w:val="HideTWBExt"/>
        </w:rPr>
        <w:t>&lt;/Amend&gt;</w:t>
      </w:r>
    </w:p>
    <w:p w14:paraId="67CB969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282</w:t>
      </w:r>
      <w:r w:rsidRPr="00641ED5">
        <w:rPr>
          <w:rStyle w:val="HideTWBExt"/>
        </w:rPr>
        <w:t>&lt;/NumAm&gt;</w:t>
      </w:r>
    </w:p>
    <w:p w14:paraId="085DCC85" w14:textId="77777777" w:rsidR="00FC120E" w:rsidRPr="00641ED5" w:rsidRDefault="00FC120E" w:rsidP="00FC120E">
      <w:pPr>
        <w:pStyle w:val="NormalBold"/>
      </w:pPr>
      <w:r w:rsidRPr="00641ED5">
        <w:rPr>
          <w:rStyle w:val="HideTWBExt"/>
          <w:b w:val="0"/>
        </w:rPr>
        <w:t>&lt;RepeatBlock-By&gt;&lt;Members&gt;</w:t>
      </w:r>
      <w:r w:rsidRPr="00641ED5">
        <w:t>Jonás Fernández</w:t>
      </w:r>
      <w:r w:rsidRPr="00641ED5">
        <w:rPr>
          <w:rStyle w:val="HideTWBExt"/>
          <w:b w:val="0"/>
        </w:rPr>
        <w:t>&lt;/Members&gt;</w:t>
      </w:r>
    </w:p>
    <w:p w14:paraId="117BC8BC" w14:textId="77777777" w:rsidR="00FC120E" w:rsidRPr="00641ED5" w:rsidRDefault="00FC120E" w:rsidP="00FC120E">
      <w:pPr>
        <w:pStyle w:val="NormalBold"/>
      </w:pPr>
      <w:r w:rsidRPr="00641ED5">
        <w:rPr>
          <w:rStyle w:val="HideTWBExt"/>
          <w:b w:val="0"/>
        </w:rPr>
        <w:t>&lt;/RepeatBlock-By&gt;</w:t>
      </w:r>
    </w:p>
    <w:p w14:paraId="54D09389"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0B8D44C" w14:textId="77777777" w:rsidR="00FC120E" w:rsidRPr="00641ED5" w:rsidRDefault="00FC120E" w:rsidP="00FC120E">
      <w:pPr>
        <w:pStyle w:val="NormalBold"/>
      </w:pPr>
      <w:r w:rsidRPr="00641ED5">
        <w:rPr>
          <w:rStyle w:val="HideTWBExt"/>
        </w:rPr>
        <w:t>&lt;Article&gt;</w:t>
      </w:r>
      <w:r w:rsidRPr="00641ED5">
        <w:t>Ziffer 23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E51C24E" w14:textId="77777777" w:rsidTr="00755C74">
        <w:trPr>
          <w:trHeight w:hRule="exact" w:val="240"/>
          <w:jc w:val="center"/>
        </w:trPr>
        <w:tc>
          <w:tcPr>
            <w:tcW w:w="9752" w:type="dxa"/>
            <w:gridSpan w:val="2"/>
            <w:tcBorders>
              <w:top w:val="nil"/>
              <w:left w:val="nil"/>
              <w:bottom w:val="nil"/>
              <w:right w:val="nil"/>
            </w:tcBorders>
          </w:tcPr>
          <w:p w14:paraId="2DB5462C" w14:textId="77777777" w:rsidR="00FC120E" w:rsidRPr="00641ED5" w:rsidRDefault="00FC120E" w:rsidP="00755C74"/>
        </w:tc>
      </w:tr>
      <w:tr w:rsidR="00FC120E" w:rsidRPr="00641ED5" w14:paraId="301902D5" w14:textId="77777777" w:rsidTr="00755C74">
        <w:trPr>
          <w:trHeight w:val="240"/>
          <w:jc w:val="center"/>
        </w:trPr>
        <w:tc>
          <w:tcPr>
            <w:tcW w:w="4876" w:type="dxa"/>
            <w:tcBorders>
              <w:top w:val="nil"/>
              <w:left w:val="nil"/>
              <w:bottom w:val="nil"/>
              <w:right w:val="nil"/>
            </w:tcBorders>
          </w:tcPr>
          <w:p w14:paraId="4197E647"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B6A179E" w14:textId="77777777" w:rsidR="00FC120E" w:rsidRPr="00641ED5" w:rsidRDefault="00FC120E" w:rsidP="00755C74">
            <w:pPr>
              <w:pStyle w:val="AmColumnHeading"/>
            </w:pPr>
            <w:r w:rsidRPr="00641ED5">
              <w:t>Geänderter Text</w:t>
            </w:r>
          </w:p>
        </w:tc>
      </w:tr>
      <w:tr w:rsidR="00FC120E" w:rsidRPr="00641ED5" w14:paraId="02E96AC8" w14:textId="77777777" w:rsidTr="00755C74">
        <w:trPr>
          <w:jc w:val="center"/>
        </w:trPr>
        <w:tc>
          <w:tcPr>
            <w:tcW w:w="4876" w:type="dxa"/>
            <w:tcBorders>
              <w:top w:val="nil"/>
              <w:left w:val="nil"/>
              <w:bottom w:val="nil"/>
              <w:right w:val="nil"/>
            </w:tcBorders>
          </w:tcPr>
          <w:p w14:paraId="4A8E77BA" w14:textId="77777777" w:rsidR="00FC120E" w:rsidRPr="00641ED5" w:rsidRDefault="00FC120E" w:rsidP="00755C74">
            <w:pPr>
              <w:pStyle w:val="Normal6a"/>
            </w:pPr>
          </w:p>
        </w:tc>
        <w:tc>
          <w:tcPr>
            <w:tcW w:w="4876" w:type="dxa"/>
            <w:tcBorders>
              <w:top w:val="nil"/>
              <w:left w:val="nil"/>
              <w:bottom w:val="nil"/>
              <w:right w:val="nil"/>
            </w:tcBorders>
          </w:tcPr>
          <w:p w14:paraId="5693E5F2" w14:textId="77777777" w:rsidR="00FC120E" w:rsidRPr="00641ED5" w:rsidRDefault="00FC120E" w:rsidP="00755C74">
            <w:pPr>
              <w:pStyle w:val="Normal6a"/>
            </w:pPr>
            <w:r w:rsidRPr="00641ED5">
              <w:rPr>
                <w:b/>
                <w:i/>
              </w:rPr>
              <w:t>23a.</w:t>
            </w:r>
            <w:r w:rsidRPr="00641ED5">
              <w:tab/>
            </w:r>
            <w:r w:rsidRPr="00641ED5">
              <w:rPr>
                <w:b/>
                <w:i/>
              </w:rPr>
              <w:t>begrüßt die Bemühungen der EIB und neun weiterer multilateraler Entwicklungsbanken, ihre Zusammenarbeit bei der Verwirklichung der Ziele für nachhaltige Entwicklung auszuweiten; fordert die EIB auf, weiter mit anderen bilateralen und multilateralen Institutionen zusammenzuarbeiten, um gemeinsame Methoden für die Analyse der Auswirkungen auf die Entwicklung zu entwickeln und anzuwenden, sodass langfristige positive Auswirkungen und ein Mehrwert sichergestellt werden;</w:t>
            </w:r>
          </w:p>
        </w:tc>
      </w:tr>
    </w:tbl>
    <w:p w14:paraId="4FB2236B"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0059286" w14:textId="77777777" w:rsidR="00FC120E" w:rsidRPr="00641ED5" w:rsidRDefault="00FC120E" w:rsidP="00FC120E">
      <w:r w:rsidRPr="00641ED5">
        <w:rPr>
          <w:rStyle w:val="HideTWBExt"/>
        </w:rPr>
        <w:t>&lt;/Amend&gt;</w:t>
      </w:r>
    </w:p>
    <w:p w14:paraId="4E5ACC83"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283</w:t>
      </w:r>
      <w:r w:rsidRPr="00641ED5">
        <w:rPr>
          <w:rStyle w:val="HideTWBExt"/>
        </w:rPr>
        <w:t>&lt;/NumAm&gt;</w:t>
      </w:r>
    </w:p>
    <w:p w14:paraId="0C649F4D" w14:textId="77777777" w:rsidR="00FC120E" w:rsidRPr="00641ED5" w:rsidRDefault="00FC120E" w:rsidP="00FC120E">
      <w:pPr>
        <w:pStyle w:val="NormalBold"/>
      </w:pPr>
      <w:r w:rsidRPr="00641ED5">
        <w:rPr>
          <w:rStyle w:val="HideTWBExt"/>
          <w:b w:val="0"/>
        </w:rPr>
        <w:t>&lt;RepeatBlock-By&gt;&lt;Members&gt;</w:t>
      </w:r>
      <w:r w:rsidRPr="00641ED5">
        <w:t>Isabel Benjumea Benjumea</w:t>
      </w:r>
      <w:r w:rsidRPr="00641ED5">
        <w:rPr>
          <w:rStyle w:val="HideTWBExt"/>
          <w:b w:val="0"/>
        </w:rPr>
        <w:t>&lt;/Members&gt;</w:t>
      </w:r>
    </w:p>
    <w:p w14:paraId="0B3FFB0F" w14:textId="77777777" w:rsidR="00FC120E" w:rsidRPr="00641ED5" w:rsidRDefault="00FC120E" w:rsidP="00FC120E">
      <w:pPr>
        <w:pStyle w:val="NormalBold"/>
      </w:pPr>
      <w:r w:rsidRPr="00641ED5">
        <w:rPr>
          <w:rStyle w:val="HideTWBExt"/>
          <w:b w:val="0"/>
        </w:rPr>
        <w:t>&lt;/RepeatBlock-By&gt;</w:t>
      </w:r>
    </w:p>
    <w:p w14:paraId="308F16C3"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C690609" w14:textId="77777777" w:rsidR="00FC120E" w:rsidRPr="00641ED5" w:rsidRDefault="00FC120E" w:rsidP="00FC120E">
      <w:pPr>
        <w:pStyle w:val="NormalBold"/>
      </w:pPr>
      <w:r w:rsidRPr="00641ED5">
        <w:rPr>
          <w:rStyle w:val="HideTWBExt"/>
        </w:rPr>
        <w:t>&lt;Article&gt;</w:t>
      </w:r>
      <w:r w:rsidRPr="00641ED5">
        <w:t>Ziffer 23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2665F04" w14:textId="77777777" w:rsidTr="00755C74">
        <w:trPr>
          <w:trHeight w:hRule="exact" w:val="240"/>
          <w:jc w:val="center"/>
        </w:trPr>
        <w:tc>
          <w:tcPr>
            <w:tcW w:w="9752" w:type="dxa"/>
            <w:gridSpan w:val="2"/>
            <w:tcBorders>
              <w:top w:val="nil"/>
              <w:left w:val="nil"/>
              <w:bottom w:val="nil"/>
              <w:right w:val="nil"/>
            </w:tcBorders>
          </w:tcPr>
          <w:p w14:paraId="6419873F" w14:textId="77777777" w:rsidR="00FC120E" w:rsidRPr="00641ED5" w:rsidRDefault="00FC120E" w:rsidP="00755C74"/>
        </w:tc>
      </w:tr>
      <w:tr w:rsidR="00FC120E" w:rsidRPr="00641ED5" w14:paraId="0E6B1174" w14:textId="77777777" w:rsidTr="00755C74">
        <w:trPr>
          <w:trHeight w:val="240"/>
          <w:jc w:val="center"/>
        </w:trPr>
        <w:tc>
          <w:tcPr>
            <w:tcW w:w="4876" w:type="dxa"/>
            <w:tcBorders>
              <w:top w:val="nil"/>
              <w:left w:val="nil"/>
              <w:bottom w:val="nil"/>
              <w:right w:val="nil"/>
            </w:tcBorders>
          </w:tcPr>
          <w:p w14:paraId="6C58023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759785C" w14:textId="77777777" w:rsidR="00FC120E" w:rsidRPr="00641ED5" w:rsidRDefault="00FC120E" w:rsidP="00755C74">
            <w:pPr>
              <w:pStyle w:val="AmColumnHeading"/>
            </w:pPr>
            <w:r w:rsidRPr="00641ED5">
              <w:t>Geänderter Text</w:t>
            </w:r>
          </w:p>
        </w:tc>
      </w:tr>
      <w:tr w:rsidR="00FC120E" w:rsidRPr="00641ED5" w14:paraId="3073EAC4" w14:textId="77777777" w:rsidTr="00755C74">
        <w:trPr>
          <w:jc w:val="center"/>
        </w:trPr>
        <w:tc>
          <w:tcPr>
            <w:tcW w:w="4876" w:type="dxa"/>
            <w:tcBorders>
              <w:top w:val="nil"/>
              <w:left w:val="nil"/>
              <w:bottom w:val="nil"/>
              <w:right w:val="nil"/>
            </w:tcBorders>
          </w:tcPr>
          <w:p w14:paraId="3C89532D" w14:textId="77777777" w:rsidR="00FC120E" w:rsidRPr="00641ED5" w:rsidRDefault="00FC120E" w:rsidP="00755C74">
            <w:pPr>
              <w:pStyle w:val="Normal6a"/>
            </w:pPr>
          </w:p>
        </w:tc>
        <w:tc>
          <w:tcPr>
            <w:tcW w:w="4876" w:type="dxa"/>
            <w:tcBorders>
              <w:top w:val="nil"/>
              <w:left w:val="nil"/>
              <w:bottom w:val="nil"/>
              <w:right w:val="nil"/>
            </w:tcBorders>
          </w:tcPr>
          <w:p w14:paraId="7B48BC7C" w14:textId="77777777" w:rsidR="00FC120E" w:rsidRPr="00641ED5" w:rsidRDefault="00FC120E" w:rsidP="00755C74">
            <w:pPr>
              <w:pStyle w:val="Normal6a"/>
            </w:pPr>
            <w:r w:rsidRPr="00641ED5">
              <w:rPr>
                <w:b/>
                <w:i/>
              </w:rPr>
              <w:t>23a.</w:t>
            </w:r>
            <w:r w:rsidRPr="00641ED5">
              <w:tab/>
            </w:r>
            <w:r w:rsidRPr="00641ED5">
              <w:rPr>
                <w:b/>
                <w:i/>
              </w:rPr>
              <w:t>unterstreicht die wichtige Rolle der EIB bei der Unterstützung von EU-Mitgliedstaaten und Drittländern, insbesondere von EU-Beitrittskandidaten, beim Zugang zu Risikokapitalmärkten, wodurch die Investitionsmöglichkeiten ausgeweitet werden;</w:t>
            </w:r>
          </w:p>
        </w:tc>
      </w:tr>
    </w:tbl>
    <w:p w14:paraId="6A0235A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{ES}</w:t>
      </w:r>
      <w:r w:rsidRPr="00641ED5">
        <w:t>es</w:t>
      </w:r>
      <w:r w:rsidRPr="00641ED5">
        <w:rPr>
          <w:rStyle w:val="HideTWBExt"/>
        </w:rPr>
        <w:t>&lt;/Original&gt;</w:t>
      </w:r>
    </w:p>
    <w:p w14:paraId="71D0EFFA" w14:textId="77777777" w:rsidR="00FC120E" w:rsidRPr="00641ED5" w:rsidRDefault="00FC120E" w:rsidP="00FC120E">
      <w:r w:rsidRPr="00641ED5">
        <w:rPr>
          <w:rStyle w:val="HideTWBExt"/>
        </w:rPr>
        <w:t>&lt;/Amend&gt;</w:t>
      </w:r>
    </w:p>
    <w:p w14:paraId="25ECDD8F"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284</w:t>
      </w:r>
      <w:r w:rsidRPr="00641ED5">
        <w:rPr>
          <w:rStyle w:val="HideTWBExt"/>
        </w:rPr>
        <w:t>&lt;/NumAm&gt;</w:t>
      </w:r>
    </w:p>
    <w:p w14:paraId="0AFC7AFD" w14:textId="77777777" w:rsidR="00FC120E" w:rsidRPr="00641ED5" w:rsidRDefault="00FC120E" w:rsidP="00FC120E">
      <w:pPr>
        <w:pStyle w:val="NormalBold"/>
      </w:pPr>
      <w:r w:rsidRPr="00641ED5">
        <w:rPr>
          <w:rStyle w:val="HideTWBExt"/>
          <w:b w:val="0"/>
        </w:rPr>
        <w:t>&lt;RepeatBlock-By&gt;&lt;Members&gt;</w:t>
      </w:r>
      <w:r w:rsidRPr="00641ED5">
        <w:t>Thomas Bajada</w:t>
      </w:r>
      <w:r w:rsidRPr="00641ED5">
        <w:rPr>
          <w:rStyle w:val="HideTWBExt"/>
          <w:b w:val="0"/>
        </w:rPr>
        <w:t>&lt;/Members&gt;</w:t>
      </w:r>
    </w:p>
    <w:p w14:paraId="1306ECB1" w14:textId="77777777" w:rsidR="00FC120E" w:rsidRPr="00641ED5" w:rsidRDefault="00FC120E" w:rsidP="00FC120E">
      <w:pPr>
        <w:pStyle w:val="NormalBold"/>
      </w:pPr>
      <w:r w:rsidRPr="00641ED5">
        <w:rPr>
          <w:rStyle w:val="HideTWBExt"/>
          <w:b w:val="0"/>
        </w:rPr>
        <w:t>&lt;/RepeatBlock-By&gt;</w:t>
      </w:r>
    </w:p>
    <w:p w14:paraId="0BB2FF4C"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CF8B48A" w14:textId="77777777" w:rsidR="00FC120E" w:rsidRPr="00641ED5" w:rsidRDefault="00FC120E" w:rsidP="00FC120E">
      <w:pPr>
        <w:pStyle w:val="NormalBold"/>
      </w:pPr>
      <w:r w:rsidRPr="00641ED5">
        <w:rPr>
          <w:rStyle w:val="HideTWBExt"/>
        </w:rPr>
        <w:t>&lt;Article&gt;</w:t>
      </w:r>
      <w:r w:rsidRPr="00641ED5">
        <w:t>Ziffer 23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A904A3C" w14:textId="77777777" w:rsidTr="00755C74">
        <w:trPr>
          <w:trHeight w:hRule="exact" w:val="240"/>
          <w:jc w:val="center"/>
        </w:trPr>
        <w:tc>
          <w:tcPr>
            <w:tcW w:w="9752" w:type="dxa"/>
            <w:gridSpan w:val="2"/>
            <w:tcBorders>
              <w:top w:val="nil"/>
              <w:left w:val="nil"/>
              <w:bottom w:val="nil"/>
              <w:right w:val="nil"/>
            </w:tcBorders>
          </w:tcPr>
          <w:p w14:paraId="1C32F93D" w14:textId="77777777" w:rsidR="00FC120E" w:rsidRPr="00641ED5" w:rsidRDefault="00FC120E" w:rsidP="00755C74"/>
        </w:tc>
      </w:tr>
      <w:tr w:rsidR="00FC120E" w:rsidRPr="00641ED5" w14:paraId="0BAD0C4C" w14:textId="77777777" w:rsidTr="00755C74">
        <w:trPr>
          <w:trHeight w:val="240"/>
          <w:jc w:val="center"/>
        </w:trPr>
        <w:tc>
          <w:tcPr>
            <w:tcW w:w="4876" w:type="dxa"/>
            <w:tcBorders>
              <w:top w:val="nil"/>
              <w:left w:val="nil"/>
              <w:bottom w:val="nil"/>
              <w:right w:val="nil"/>
            </w:tcBorders>
          </w:tcPr>
          <w:p w14:paraId="3C7CDF07"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D84D35B" w14:textId="77777777" w:rsidR="00FC120E" w:rsidRPr="00641ED5" w:rsidRDefault="00FC120E" w:rsidP="00755C74">
            <w:pPr>
              <w:pStyle w:val="AmColumnHeading"/>
            </w:pPr>
            <w:r w:rsidRPr="00641ED5">
              <w:t>Geänderter Text</w:t>
            </w:r>
          </w:p>
        </w:tc>
      </w:tr>
      <w:tr w:rsidR="00FC120E" w:rsidRPr="00641ED5" w14:paraId="2445EF39" w14:textId="77777777" w:rsidTr="00755C74">
        <w:trPr>
          <w:jc w:val="center"/>
        </w:trPr>
        <w:tc>
          <w:tcPr>
            <w:tcW w:w="4876" w:type="dxa"/>
            <w:tcBorders>
              <w:top w:val="nil"/>
              <w:left w:val="nil"/>
              <w:bottom w:val="nil"/>
              <w:right w:val="nil"/>
            </w:tcBorders>
          </w:tcPr>
          <w:p w14:paraId="08BD88F8" w14:textId="77777777" w:rsidR="00FC120E" w:rsidRPr="00641ED5" w:rsidRDefault="00FC120E" w:rsidP="00755C74">
            <w:pPr>
              <w:pStyle w:val="Normal6a"/>
            </w:pPr>
          </w:p>
        </w:tc>
        <w:tc>
          <w:tcPr>
            <w:tcW w:w="4876" w:type="dxa"/>
            <w:tcBorders>
              <w:top w:val="nil"/>
              <w:left w:val="nil"/>
              <w:bottom w:val="nil"/>
              <w:right w:val="nil"/>
            </w:tcBorders>
          </w:tcPr>
          <w:p w14:paraId="6A3C3EE6" w14:textId="77777777" w:rsidR="00FC120E" w:rsidRPr="00641ED5" w:rsidRDefault="00FC120E" w:rsidP="00755C74">
            <w:pPr>
              <w:pStyle w:val="Normal6a"/>
            </w:pPr>
            <w:r w:rsidRPr="00641ED5">
              <w:rPr>
                <w:b/>
                <w:i/>
              </w:rPr>
              <w:t>23a.</w:t>
            </w:r>
            <w:r w:rsidRPr="00641ED5">
              <w:tab/>
            </w:r>
            <w:r w:rsidRPr="00641ED5">
              <w:rPr>
                <w:b/>
                <w:i/>
              </w:rPr>
              <w:t>nimmt die allgemeine Kürzung der Mittel für den globalen Süden zum Nachteil der globalen Entwicklungsziele zur Kenntnis; weist darauf hin, dass mit Investitionen in den globalen Süden auch die Präsenz der Union in der Region und der Zugang zu den entsprechenden Märkten gestärkt werden;</w:t>
            </w:r>
          </w:p>
        </w:tc>
      </w:tr>
    </w:tbl>
    <w:p w14:paraId="29F7263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982C569" w14:textId="77777777" w:rsidR="00FC120E" w:rsidRPr="00641ED5" w:rsidRDefault="00FC120E" w:rsidP="00FC120E">
      <w:r w:rsidRPr="00641ED5">
        <w:rPr>
          <w:rStyle w:val="HideTWBExt"/>
        </w:rPr>
        <w:t>&lt;/Amend&gt;</w:t>
      </w:r>
    </w:p>
    <w:p w14:paraId="5D99D5A1"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285</w:t>
      </w:r>
      <w:r w:rsidRPr="00641ED5">
        <w:rPr>
          <w:rStyle w:val="HideTWBExt"/>
        </w:rPr>
        <w:t>&lt;/NumAm&gt;</w:t>
      </w:r>
    </w:p>
    <w:p w14:paraId="71A57207"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73147000" w14:textId="77777777" w:rsidR="00FC120E" w:rsidRPr="00641ED5" w:rsidRDefault="00FC120E" w:rsidP="00FC120E">
      <w:pPr>
        <w:pStyle w:val="NormalBold"/>
      </w:pPr>
      <w:r w:rsidRPr="00641ED5">
        <w:rPr>
          <w:rStyle w:val="HideTWBExt"/>
          <w:b w:val="0"/>
        </w:rPr>
        <w:t>&lt;/RepeatBlock-By&gt;</w:t>
      </w:r>
    </w:p>
    <w:p w14:paraId="72199AC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B5371A0" w14:textId="77777777" w:rsidR="00FC120E" w:rsidRPr="00641ED5" w:rsidRDefault="00FC120E" w:rsidP="00FC120E">
      <w:pPr>
        <w:pStyle w:val="NormalBold"/>
      </w:pPr>
      <w:r w:rsidRPr="00641ED5">
        <w:rPr>
          <w:rStyle w:val="HideTWBExt"/>
        </w:rPr>
        <w:t>&lt;Article&gt;</w:t>
      </w:r>
      <w:r w:rsidRPr="00641ED5">
        <w:t>Ziffer 23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C39FC64" w14:textId="77777777" w:rsidTr="00755C74">
        <w:trPr>
          <w:trHeight w:hRule="exact" w:val="240"/>
          <w:jc w:val="center"/>
        </w:trPr>
        <w:tc>
          <w:tcPr>
            <w:tcW w:w="9752" w:type="dxa"/>
            <w:gridSpan w:val="2"/>
            <w:tcBorders>
              <w:top w:val="nil"/>
              <w:left w:val="nil"/>
              <w:bottom w:val="nil"/>
              <w:right w:val="nil"/>
            </w:tcBorders>
          </w:tcPr>
          <w:p w14:paraId="2B3ADCEB" w14:textId="77777777" w:rsidR="00FC120E" w:rsidRPr="00641ED5" w:rsidRDefault="00FC120E" w:rsidP="00755C74"/>
        </w:tc>
      </w:tr>
      <w:tr w:rsidR="00FC120E" w:rsidRPr="00641ED5" w14:paraId="785BEB6C" w14:textId="77777777" w:rsidTr="00755C74">
        <w:trPr>
          <w:trHeight w:val="240"/>
          <w:jc w:val="center"/>
        </w:trPr>
        <w:tc>
          <w:tcPr>
            <w:tcW w:w="4876" w:type="dxa"/>
            <w:tcBorders>
              <w:top w:val="nil"/>
              <w:left w:val="nil"/>
              <w:bottom w:val="nil"/>
              <w:right w:val="nil"/>
            </w:tcBorders>
          </w:tcPr>
          <w:p w14:paraId="279433B7"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B90AD79" w14:textId="77777777" w:rsidR="00FC120E" w:rsidRPr="00641ED5" w:rsidRDefault="00FC120E" w:rsidP="00755C74">
            <w:pPr>
              <w:pStyle w:val="AmColumnHeading"/>
            </w:pPr>
            <w:r w:rsidRPr="00641ED5">
              <w:t>Geänderter Text</w:t>
            </w:r>
          </w:p>
        </w:tc>
      </w:tr>
      <w:tr w:rsidR="00FC120E" w:rsidRPr="00641ED5" w14:paraId="34ABAAA8" w14:textId="77777777" w:rsidTr="00755C74">
        <w:trPr>
          <w:jc w:val="center"/>
        </w:trPr>
        <w:tc>
          <w:tcPr>
            <w:tcW w:w="4876" w:type="dxa"/>
            <w:tcBorders>
              <w:top w:val="nil"/>
              <w:left w:val="nil"/>
              <w:bottom w:val="nil"/>
              <w:right w:val="nil"/>
            </w:tcBorders>
          </w:tcPr>
          <w:p w14:paraId="796380CC" w14:textId="77777777" w:rsidR="00FC120E" w:rsidRPr="00641ED5" w:rsidRDefault="00FC120E" w:rsidP="00755C74">
            <w:pPr>
              <w:pStyle w:val="Normal6a"/>
            </w:pPr>
          </w:p>
        </w:tc>
        <w:tc>
          <w:tcPr>
            <w:tcW w:w="4876" w:type="dxa"/>
            <w:tcBorders>
              <w:top w:val="nil"/>
              <w:left w:val="nil"/>
              <w:bottom w:val="nil"/>
              <w:right w:val="nil"/>
            </w:tcBorders>
          </w:tcPr>
          <w:p w14:paraId="795107F8" w14:textId="77777777" w:rsidR="00FC120E" w:rsidRPr="00641ED5" w:rsidRDefault="00FC120E" w:rsidP="00755C74">
            <w:pPr>
              <w:pStyle w:val="Normal6a"/>
            </w:pPr>
            <w:r w:rsidRPr="00641ED5">
              <w:rPr>
                <w:b/>
                <w:i/>
              </w:rPr>
              <w:t>23b.</w:t>
            </w:r>
            <w:r w:rsidRPr="00641ED5">
              <w:tab/>
            </w:r>
            <w:r w:rsidRPr="00641ED5">
              <w:rPr>
                <w:b/>
                <w:i/>
              </w:rPr>
              <w:t>begrüßt die Ankündigung der EIB, ihre Unterstützung in Bereichen wie Wasserversorgung, kleine Unternehmen, Energie aus erneuerbaren Quellen und Energieeffizienz zu verstärken und die Partnerschaften mit Team Europa, Partnern der Vereinten Nationen sowie privaten Wohltätigkeitsorganisationen auszubauen, um vor Ort größtmögliche Wirkung zu erzielen;</w:t>
            </w:r>
          </w:p>
        </w:tc>
      </w:tr>
    </w:tbl>
    <w:p w14:paraId="38BEC8B9"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A2724F2" w14:textId="77777777" w:rsidR="00FC120E" w:rsidRPr="00641ED5" w:rsidRDefault="00FC120E" w:rsidP="00FC120E">
      <w:r w:rsidRPr="00641ED5">
        <w:rPr>
          <w:rStyle w:val="HideTWBExt"/>
        </w:rPr>
        <w:t>&lt;/Amend&gt;</w:t>
      </w:r>
    </w:p>
    <w:p w14:paraId="144A536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286</w:t>
      </w:r>
      <w:r w:rsidRPr="00641ED5">
        <w:rPr>
          <w:rStyle w:val="HideTWBExt"/>
        </w:rPr>
        <w:t>&lt;/NumAm&gt;</w:t>
      </w:r>
    </w:p>
    <w:p w14:paraId="026E0E7B" w14:textId="77777777" w:rsidR="00FC120E" w:rsidRPr="00641ED5" w:rsidRDefault="00FC120E" w:rsidP="00FC120E">
      <w:pPr>
        <w:pStyle w:val="NormalBold"/>
      </w:pPr>
      <w:r w:rsidRPr="00641ED5">
        <w:rPr>
          <w:rStyle w:val="HideTWBExt"/>
          <w:b w:val="0"/>
        </w:rPr>
        <w:t>&lt;RepeatBlock-By&gt;&lt;Members&gt;</w:t>
      </w:r>
      <w:r w:rsidRPr="00641ED5">
        <w:t>Enikő Győri</w:t>
      </w:r>
      <w:r w:rsidRPr="00641ED5">
        <w:rPr>
          <w:rStyle w:val="HideTWBExt"/>
          <w:b w:val="0"/>
        </w:rPr>
        <w:t>&lt;/Members&gt;</w:t>
      </w:r>
    </w:p>
    <w:p w14:paraId="532E2E6B" w14:textId="77777777" w:rsidR="00FC120E" w:rsidRPr="00641ED5" w:rsidRDefault="00FC120E" w:rsidP="00FC120E">
      <w:pPr>
        <w:pStyle w:val="NormalBold"/>
      </w:pPr>
      <w:r w:rsidRPr="00641ED5">
        <w:rPr>
          <w:rStyle w:val="HideTWBExt"/>
          <w:b w:val="0"/>
        </w:rPr>
        <w:t>&lt;/RepeatBlock-By&gt;</w:t>
      </w:r>
    </w:p>
    <w:p w14:paraId="2DB79F62"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86A3B47" w14:textId="77777777" w:rsidR="00FC120E" w:rsidRPr="00641ED5" w:rsidRDefault="00FC120E" w:rsidP="00FC120E">
      <w:pPr>
        <w:pStyle w:val="NormalBold"/>
      </w:pPr>
      <w:r w:rsidRPr="00641ED5">
        <w:rPr>
          <w:rStyle w:val="HideTWBExt"/>
        </w:rPr>
        <w:t>&lt;Article&gt;</w:t>
      </w:r>
      <w:r w:rsidRPr="00641ED5">
        <w:t>Ziffer 24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40C45B5" w14:textId="77777777" w:rsidTr="00755C74">
        <w:trPr>
          <w:trHeight w:hRule="exact" w:val="240"/>
          <w:jc w:val="center"/>
        </w:trPr>
        <w:tc>
          <w:tcPr>
            <w:tcW w:w="9752" w:type="dxa"/>
            <w:gridSpan w:val="2"/>
            <w:tcBorders>
              <w:top w:val="nil"/>
              <w:left w:val="nil"/>
              <w:bottom w:val="nil"/>
              <w:right w:val="nil"/>
            </w:tcBorders>
          </w:tcPr>
          <w:p w14:paraId="1E711A57" w14:textId="77777777" w:rsidR="00FC120E" w:rsidRPr="00641ED5" w:rsidRDefault="00FC120E" w:rsidP="00755C74"/>
        </w:tc>
      </w:tr>
      <w:tr w:rsidR="00FC120E" w:rsidRPr="00641ED5" w14:paraId="4D882C3F" w14:textId="77777777" w:rsidTr="00755C74">
        <w:trPr>
          <w:trHeight w:val="240"/>
          <w:jc w:val="center"/>
        </w:trPr>
        <w:tc>
          <w:tcPr>
            <w:tcW w:w="4876" w:type="dxa"/>
            <w:tcBorders>
              <w:top w:val="nil"/>
              <w:left w:val="nil"/>
              <w:bottom w:val="nil"/>
              <w:right w:val="nil"/>
            </w:tcBorders>
          </w:tcPr>
          <w:p w14:paraId="15DB233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2E3F058" w14:textId="77777777" w:rsidR="00FC120E" w:rsidRPr="00641ED5" w:rsidRDefault="00FC120E" w:rsidP="00755C74">
            <w:pPr>
              <w:pStyle w:val="AmColumnHeading"/>
            </w:pPr>
            <w:r w:rsidRPr="00641ED5">
              <w:t>Geänderter Text</w:t>
            </w:r>
          </w:p>
        </w:tc>
      </w:tr>
      <w:tr w:rsidR="00FC120E" w:rsidRPr="00641ED5" w14:paraId="4BA85FF1" w14:textId="77777777" w:rsidTr="00755C74">
        <w:trPr>
          <w:jc w:val="center"/>
        </w:trPr>
        <w:tc>
          <w:tcPr>
            <w:tcW w:w="4876" w:type="dxa"/>
            <w:tcBorders>
              <w:top w:val="nil"/>
              <w:left w:val="nil"/>
              <w:bottom w:val="nil"/>
              <w:right w:val="nil"/>
            </w:tcBorders>
          </w:tcPr>
          <w:p w14:paraId="7C164347" w14:textId="77777777" w:rsidR="00FC120E" w:rsidRPr="00641ED5" w:rsidRDefault="00FC120E" w:rsidP="00755C74">
            <w:pPr>
              <w:pStyle w:val="Normal6a"/>
            </w:pPr>
            <w:r w:rsidRPr="00641ED5">
              <w:t>24.</w:t>
            </w:r>
            <w:r w:rsidRPr="00641ED5">
              <w:tab/>
              <w:t xml:space="preserve">betont, dass die immer wichtigere Rolle der EIB mit </w:t>
            </w:r>
            <w:r w:rsidRPr="00641ED5">
              <w:rPr>
                <w:b/>
                <w:bCs/>
                <w:i/>
                <w:iCs/>
              </w:rPr>
              <w:t>mehr demokratischer</w:t>
            </w:r>
            <w:r w:rsidRPr="00641ED5">
              <w:t xml:space="preserve"> Rechenschaftspflicht </w:t>
            </w:r>
            <w:r w:rsidRPr="00641ED5">
              <w:rPr>
                <w:b/>
                <w:bCs/>
                <w:i/>
                <w:iCs/>
              </w:rPr>
              <w:t>und Transparenz</w:t>
            </w:r>
            <w:r w:rsidRPr="00641ED5">
              <w:t xml:space="preserve"> einhergehen sollte;</w:t>
            </w:r>
            <w:r w:rsidRPr="00641ED5">
              <w:rPr>
                <w:b/>
                <w:i/>
              </w:rPr>
              <w:t xml:space="preserve"> </w:t>
            </w:r>
            <w:r w:rsidRPr="00641ED5">
              <w:rPr>
                <w:b/>
                <w:bCs/>
                <w:i/>
                <w:iCs/>
              </w:rPr>
              <w:t>bekräftigt seine Forderung nach einer interinstitutionellen Vereinbarung zwischen dem Europäischen Parlament und der EIB;</w:t>
            </w:r>
          </w:p>
        </w:tc>
        <w:tc>
          <w:tcPr>
            <w:tcW w:w="4876" w:type="dxa"/>
            <w:tcBorders>
              <w:top w:val="nil"/>
              <w:left w:val="nil"/>
              <w:bottom w:val="nil"/>
              <w:right w:val="nil"/>
            </w:tcBorders>
          </w:tcPr>
          <w:p w14:paraId="7D1FE530" w14:textId="77777777" w:rsidR="00FC120E" w:rsidRPr="00641ED5" w:rsidRDefault="00FC120E" w:rsidP="00755C74">
            <w:pPr>
              <w:pStyle w:val="Normal6a"/>
            </w:pPr>
            <w:r w:rsidRPr="00641ED5">
              <w:t>24.</w:t>
            </w:r>
            <w:r w:rsidRPr="00641ED5">
              <w:tab/>
              <w:t xml:space="preserve">betont, dass die immer wichtigere Rolle der EIB mit </w:t>
            </w:r>
            <w:r w:rsidRPr="00641ED5">
              <w:rPr>
                <w:b/>
                <w:bCs/>
                <w:i/>
                <w:iCs/>
              </w:rPr>
              <w:t>einer verstärkten Kontrolle über das Geld der EU-Steuerzahler sowie mit Transparenz durch ein höheres Maß an</w:t>
            </w:r>
            <w:r w:rsidRPr="00641ED5">
              <w:t xml:space="preserve"> Rechenschaftspflicht </w:t>
            </w:r>
            <w:r w:rsidRPr="00641ED5">
              <w:rPr>
                <w:b/>
                <w:bCs/>
                <w:i/>
                <w:iCs/>
              </w:rPr>
              <w:t>gegenüber dem Rat, dem Europäischen Parlament und</w:t>
            </w:r>
            <w:r w:rsidRPr="00641ED5">
              <w:t xml:space="preserve"> </w:t>
            </w:r>
            <w:r w:rsidRPr="00641ED5">
              <w:rPr>
                <w:b/>
                <w:bCs/>
                <w:i/>
                <w:iCs/>
              </w:rPr>
              <w:t>dem Rechnungshof</w:t>
            </w:r>
            <w:r w:rsidRPr="00641ED5">
              <w:t xml:space="preserve"> einhergehen sollte;</w:t>
            </w:r>
          </w:p>
        </w:tc>
      </w:tr>
    </w:tbl>
    <w:p w14:paraId="157583F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8550F72" w14:textId="77777777" w:rsidR="00FC120E" w:rsidRPr="00641ED5" w:rsidRDefault="00FC120E" w:rsidP="00FC120E">
      <w:r w:rsidRPr="00641ED5">
        <w:rPr>
          <w:rStyle w:val="HideTWBExt"/>
        </w:rPr>
        <w:t>&lt;/Amend&gt;</w:t>
      </w:r>
    </w:p>
    <w:p w14:paraId="27B9F4D4"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287</w:t>
      </w:r>
      <w:r w:rsidRPr="00641ED5">
        <w:rPr>
          <w:rStyle w:val="HideTWBExt"/>
        </w:rPr>
        <w:t>&lt;/NumAm&gt;</w:t>
      </w:r>
    </w:p>
    <w:p w14:paraId="23F21DEB" w14:textId="77777777" w:rsidR="00FC120E" w:rsidRPr="00641ED5" w:rsidRDefault="00FC120E" w:rsidP="00FC120E">
      <w:pPr>
        <w:pStyle w:val="NormalBold"/>
      </w:pPr>
      <w:r w:rsidRPr="00641ED5">
        <w:rPr>
          <w:rStyle w:val="HideTWBExt"/>
          <w:b w:val="0"/>
        </w:rPr>
        <w:t>&lt;RepeatBlock-By&gt;&lt;Members&gt;</w:t>
      </w:r>
      <w:r w:rsidRPr="00641ED5">
        <w:t>Fernand Kartheiser, Kristoffer Storm, Nora Junco García, Diego Solier, Geadis Geadi</w:t>
      </w:r>
      <w:r w:rsidRPr="00641ED5">
        <w:rPr>
          <w:rStyle w:val="HideTWBExt"/>
          <w:b w:val="0"/>
        </w:rPr>
        <w:t>&lt;/Members&gt;</w:t>
      </w:r>
    </w:p>
    <w:p w14:paraId="1A727CFE" w14:textId="77777777" w:rsidR="00FC120E" w:rsidRPr="00641ED5" w:rsidRDefault="00FC120E" w:rsidP="00FC120E">
      <w:pPr>
        <w:pStyle w:val="NormalBold"/>
      </w:pPr>
      <w:r w:rsidRPr="00641ED5">
        <w:rPr>
          <w:rStyle w:val="HideTWBExt"/>
          <w:b w:val="0"/>
        </w:rPr>
        <w:t>&lt;/RepeatBlock-By&gt;</w:t>
      </w:r>
    </w:p>
    <w:p w14:paraId="3531CDBA"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2AE2DEA" w14:textId="77777777" w:rsidR="00FC120E" w:rsidRPr="00641ED5" w:rsidRDefault="00FC120E" w:rsidP="00FC120E">
      <w:pPr>
        <w:pStyle w:val="NormalBold"/>
      </w:pPr>
      <w:r w:rsidRPr="00641ED5">
        <w:rPr>
          <w:rStyle w:val="HideTWBExt"/>
        </w:rPr>
        <w:t>&lt;Article&gt;</w:t>
      </w:r>
      <w:r w:rsidRPr="00641ED5">
        <w:t>Ziffer 24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CA7D4E1" w14:textId="77777777" w:rsidTr="00755C74">
        <w:trPr>
          <w:trHeight w:hRule="exact" w:val="240"/>
          <w:jc w:val="center"/>
        </w:trPr>
        <w:tc>
          <w:tcPr>
            <w:tcW w:w="9752" w:type="dxa"/>
            <w:gridSpan w:val="2"/>
            <w:tcBorders>
              <w:top w:val="nil"/>
              <w:left w:val="nil"/>
              <w:bottom w:val="nil"/>
              <w:right w:val="nil"/>
            </w:tcBorders>
          </w:tcPr>
          <w:p w14:paraId="7F243F93" w14:textId="77777777" w:rsidR="00FC120E" w:rsidRPr="00641ED5" w:rsidRDefault="00FC120E" w:rsidP="00755C74"/>
        </w:tc>
      </w:tr>
      <w:tr w:rsidR="00FC120E" w:rsidRPr="00641ED5" w14:paraId="385277B7" w14:textId="77777777" w:rsidTr="00755C74">
        <w:trPr>
          <w:trHeight w:val="240"/>
          <w:jc w:val="center"/>
        </w:trPr>
        <w:tc>
          <w:tcPr>
            <w:tcW w:w="4876" w:type="dxa"/>
            <w:tcBorders>
              <w:top w:val="nil"/>
              <w:left w:val="nil"/>
              <w:bottom w:val="nil"/>
              <w:right w:val="nil"/>
            </w:tcBorders>
          </w:tcPr>
          <w:p w14:paraId="3D9E738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2C41B28" w14:textId="77777777" w:rsidR="00FC120E" w:rsidRPr="00641ED5" w:rsidRDefault="00FC120E" w:rsidP="00755C74">
            <w:pPr>
              <w:pStyle w:val="AmColumnHeading"/>
            </w:pPr>
            <w:r w:rsidRPr="00641ED5">
              <w:t>Geänderter Text</w:t>
            </w:r>
          </w:p>
        </w:tc>
      </w:tr>
      <w:tr w:rsidR="00FC120E" w:rsidRPr="00641ED5" w14:paraId="3BB4EFCB" w14:textId="77777777" w:rsidTr="00755C74">
        <w:trPr>
          <w:jc w:val="center"/>
        </w:trPr>
        <w:tc>
          <w:tcPr>
            <w:tcW w:w="4876" w:type="dxa"/>
            <w:tcBorders>
              <w:top w:val="nil"/>
              <w:left w:val="nil"/>
              <w:bottom w:val="nil"/>
              <w:right w:val="nil"/>
            </w:tcBorders>
          </w:tcPr>
          <w:p w14:paraId="4EC78B70" w14:textId="77777777" w:rsidR="00FC120E" w:rsidRPr="00641ED5" w:rsidRDefault="00FC120E" w:rsidP="00755C74">
            <w:pPr>
              <w:pStyle w:val="Normal6a"/>
            </w:pPr>
            <w:r w:rsidRPr="00641ED5">
              <w:t>24.</w:t>
            </w:r>
            <w:r w:rsidRPr="00641ED5">
              <w:tab/>
              <w:t>betont, dass die immer wichtigere Rolle der EIB mit mehr demokratischer Rechenschaftspflicht und Transparenz einhergehen sollte;</w:t>
            </w:r>
            <w:r w:rsidRPr="00641ED5">
              <w:rPr>
                <w:b/>
                <w:i/>
              </w:rPr>
              <w:t xml:space="preserve"> </w:t>
            </w:r>
            <w:r w:rsidRPr="00641ED5">
              <w:rPr>
                <w:b/>
                <w:bCs/>
                <w:i/>
                <w:iCs/>
              </w:rPr>
              <w:t>bekräftigt seine Forderung nach einer interinstitutionellen Vereinbarung zwischen dem Europäischen Parlament und der EIB;</w:t>
            </w:r>
          </w:p>
        </w:tc>
        <w:tc>
          <w:tcPr>
            <w:tcW w:w="4876" w:type="dxa"/>
            <w:tcBorders>
              <w:top w:val="nil"/>
              <w:left w:val="nil"/>
              <w:bottom w:val="nil"/>
              <w:right w:val="nil"/>
            </w:tcBorders>
          </w:tcPr>
          <w:p w14:paraId="583D1E01" w14:textId="77777777" w:rsidR="00FC120E" w:rsidRPr="00641ED5" w:rsidRDefault="00FC120E" w:rsidP="00755C74">
            <w:pPr>
              <w:pStyle w:val="Normal6a"/>
            </w:pPr>
            <w:r w:rsidRPr="00641ED5">
              <w:t>24.</w:t>
            </w:r>
            <w:r w:rsidRPr="00641ED5">
              <w:tab/>
              <w:t>betont, dass die immer wichtigere Rolle der EIB mit mehr demokratischer Rechenschaftspflicht und Transparenz einhergehen sollte</w:t>
            </w:r>
            <w:r w:rsidRPr="00641ED5">
              <w:rPr>
                <w:b/>
                <w:bCs/>
                <w:i/>
                <w:iCs/>
              </w:rPr>
              <w:t>, ohne die Unabhängigkeit der EIB als Finanzinstitution zu verletzen</w:t>
            </w:r>
            <w:r w:rsidRPr="00641ED5">
              <w:t>;</w:t>
            </w:r>
          </w:p>
        </w:tc>
      </w:tr>
    </w:tbl>
    <w:p w14:paraId="27601A03"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CD2A1B5" w14:textId="77777777" w:rsidR="00FC120E" w:rsidRPr="00641ED5" w:rsidRDefault="00FC120E" w:rsidP="00FC120E">
      <w:r w:rsidRPr="00641ED5">
        <w:rPr>
          <w:rStyle w:val="HideTWBExt"/>
        </w:rPr>
        <w:t>&lt;/Amend&gt;</w:t>
      </w:r>
    </w:p>
    <w:p w14:paraId="7382FD7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288</w:t>
      </w:r>
      <w:r w:rsidRPr="00641ED5">
        <w:rPr>
          <w:rStyle w:val="HideTWBExt"/>
        </w:rPr>
        <w:t>&lt;/NumAm&gt;</w:t>
      </w:r>
    </w:p>
    <w:p w14:paraId="0342B54C"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3131C9DA" w14:textId="77777777" w:rsidR="00FC120E" w:rsidRPr="00641ED5" w:rsidRDefault="00FC120E" w:rsidP="00FC120E">
      <w:pPr>
        <w:pStyle w:val="NormalBold"/>
      </w:pPr>
      <w:r w:rsidRPr="00641ED5">
        <w:rPr>
          <w:rStyle w:val="HideTWBExt"/>
          <w:b w:val="0"/>
        </w:rPr>
        <w:t>&lt;/RepeatBlock-By&gt;</w:t>
      </w:r>
    </w:p>
    <w:p w14:paraId="5E196E3D"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0A6F3ED" w14:textId="77777777" w:rsidR="00FC120E" w:rsidRPr="00641ED5" w:rsidRDefault="00FC120E" w:rsidP="00FC120E">
      <w:pPr>
        <w:pStyle w:val="NormalBold"/>
      </w:pPr>
      <w:r w:rsidRPr="00641ED5">
        <w:rPr>
          <w:rStyle w:val="HideTWBExt"/>
        </w:rPr>
        <w:t>&lt;Article&gt;</w:t>
      </w:r>
      <w:r w:rsidRPr="00641ED5">
        <w:t>Ziffer 24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8C7B6FC" w14:textId="77777777" w:rsidTr="00755C74">
        <w:trPr>
          <w:trHeight w:hRule="exact" w:val="240"/>
          <w:jc w:val="center"/>
        </w:trPr>
        <w:tc>
          <w:tcPr>
            <w:tcW w:w="9752" w:type="dxa"/>
            <w:gridSpan w:val="2"/>
            <w:tcBorders>
              <w:top w:val="nil"/>
              <w:left w:val="nil"/>
              <w:bottom w:val="nil"/>
              <w:right w:val="nil"/>
            </w:tcBorders>
          </w:tcPr>
          <w:p w14:paraId="6FE895CC" w14:textId="77777777" w:rsidR="00FC120E" w:rsidRPr="00641ED5" w:rsidRDefault="00FC120E" w:rsidP="00755C74"/>
        </w:tc>
      </w:tr>
      <w:tr w:rsidR="00FC120E" w:rsidRPr="00641ED5" w14:paraId="72B59618" w14:textId="77777777" w:rsidTr="00755C74">
        <w:trPr>
          <w:trHeight w:val="240"/>
          <w:jc w:val="center"/>
        </w:trPr>
        <w:tc>
          <w:tcPr>
            <w:tcW w:w="4876" w:type="dxa"/>
            <w:tcBorders>
              <w:top w:val="nil"/>
              <w:left w:val="nil"/>
              <w:bottom w:val="nil"/>
              <w:right w:val="nil"/>
            </w:tcBorders>
          </w:tcPr>
          <w:p w14:paraId="30C3AF66"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E2CAB54" w14:textId="77777777" w:rsidR="00FC120E" w:rsidRPr="00641ED5" w:rsidRDefault="00FC120E" w:rsidP="00755C74">
            <w:pPr>
              <w:pStyle w:val="AmColumnHeading"/>
            </w:pPr>
            <w:r w:rsidRPr="00641ED5">
              <w:t>Geänderter Text</w:t>
            </w:r>
          </w:p>
        </w:tc>
      </w:tr>
      <w:tr w:rsidR="00FC120E" w:rsidRPr="00641ED5" w14:paraId="008D52A1" w14:textId="77777777" w:rsidTr="00755C74">
        <w:trPr>
          <w:jc w:val="center"/>
        </w:trPr>
        <w:tc>
          <w:tcPr>
            <w:tcW w:w="4876" w:type="dxa"/>
            <w:tcBorders>
              <w:top w:val="nil"/>
              <w:left w:val="nil"/>
              <w:bottom w:val="nil"/>
              <w:right w:val="nil"/>
            </w:tcBorders>
          </w:tcPr>
          <w:p w14:paraId="3B4C1C17" w14:textId="77777777" w:rsidR="00FC120E" w:rsidRPr="00641ED5" w:rsidRDefault="00FC120E" w:rsidP="00755C74">
            <w:pPr>
              <w:pStyle w:val="Normal6a"/>
            </w:pPr>
            <w:r w:rsidRPr="00641ED5">
              <w:t>24.</w:t>
            </w:r>
            <w:r w:rsidRPr="00641ED5">
              <w:tab/>
              <w:t xml:space="preserve">betont, dass die immer wichtigere Rolle der EIB mit mehr demokratischer Rechenschaftspflicht und Transparenz einhergehen sollte; </w:t>
            </w:r>
            <w:r w:rsidRPr="00641ED5">
              <w:rPr>
                <w:b/>
                <w:i/>
              </w:rPr>
              <w:t>bekräftigt seine Forderung nach einer interinstitutionellen Vereinbarung zwischen dem Europäischen Parlament und der EIB;</w:t>
            </w:r>
          </w:p>
        </w:tc>
        <w:tc>
          <w:tcPr>
            <w:tcW w:w="4876" w:type="dxa"/>
            <w:tcBorders>
              <w:top w:val="nil"/>
              <w:left w:val="nil"/>
              <w:bottom w:val="nil"/>
              <w:right w:val="nil"/>
            </w:tcBorders>
          </w:tcPr>
          <w:p w14:paraId="71DE847B" w14:textId="77777777" w:rsidR="00FC120E" w:rsidRPr="00641ED5" w:rsidRDefault="00FC120E" w:rsidP="00755C74">
            <w:pPr>
              <w:pStyle w:val="Normal6a"/>
            </w:pPr>
            <w:r w:rsidRPr="00641ED5">
              <w:t>24.</w:t>
            </w:r>
            <w:r w:rsidRPr="00641ED5">
              <w:tab/>
              <w:t>betont, dass die immer wichtigere Rolle der EIB mit mehr demokratischer Rechenschaftspflicht und Transparenz einhergehen sollte;</w:t>
            </w:r>
          </w:p>
        </w:tc>
      </w:tr>
    </w:tbl>
    <w:p w14:paraId="48A7AC5A"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38BC592" w14:textId="77777777" w:rsidR="00FC120E" w:rsidRPr="00641ED5" w:rsidRDefault="00FC120E" w:rsidP="00FC120E">
      <w:r w:rsidRPr="00641ED5">
        <w:rPr>
          <w:rStyle w:val="HideTWBExt"/>
        </w:rPr>
        <w:t>&lt;/Amend&gt;</w:t>
      </w:r>
    </w:p>
    <w:p w14:paraId="1B4EAAFD"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289</w:t>
      </w:r>
      <w:r w:rsidRPr="00641ED5">
        <w:rPr>
          <w:rStyle w:val="HideTWBExt"/>
        </w:rPr>
        <w:t>&lt;/NumAm&gt;</w:t>
      </w:r>
    </w:p>
    <w:p w14:paraId="34025BB7" w14:textId="77777777" w:rsidR="00FC120E" w:rsidRPr="00641ED5" w:rsidRDefault="00FC120E" w:rsidP="00FC120E">
      <w:pPr>
        <w:pStyle w:val="NormalBold"/>
      </w:pPr>
      <w:r w:rsidRPr="00641ED5">
        <w:rPr>
          <w:rStyle w:val="HideTWBExt"/>
          <w:b w:val="0"/>
        </w:rPr>
        <w:t>&lt;RepeatBlock-By&gt;&lt;Members&gt;</w:t>
      </w:r>
      <w:r w:rsidRPr="00641ED5">
        <w:t>Marc Botenga</w:t>
      </w:r>
      <w:r w:rsidRPr="00641ED5">
        <w:rPr>
          <w:rStyle w:val="HideTWBExt"/>
          <w:b w:val="0"/>
        </w:rPr>
        <w:t>&lt;/Members&gt;</w:t>
      </w:r>
    </w:p>
    <w:p w14:paraId="598550F9" w14:textId="77777777" w:rsidR="00FC120E" w:rsidRPr="00641ED5" w:rsidRDefault="00FC120E" w:rsidP="00FC120E">
      <w:pPr>
        <w:pStyle w:val="NormalBold"/>
      </w:pPr>
      <w:r w:rsidRPr="00641ED5">
        <w:rPr>
          <w:rStyle w:val="HideTWBExt"/>
          <w:b w:val="0"/>
        </w:rPr>
        <w:t>&lt;/RepeatBlock-By&gt;</w:t>
      </w:r>
    </w:p>
    <w:p w14:paraId="6A8043F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5BC1699" w14:textId="77777777" w:rsidR="00FC120E" w:rsidRPr="00641ED5" w:rsidRDefault="00FC120E" w:rsidP="00FC120E">
      <w:pPr>
        <w:pStyle w:val="NormalBold"/>
      </w:pPr>
      <w:r w:rsidRPr="00641ED5">
        <w:rPr>
          <w:rStyle w:val="HideTWBExt"/>
        </w:rPr>
        <w:t>&lt;Article&gt;</w:t>
      </w:r>
      <w:r w:rsidRPr="00641ED5">
        <w:t>Ziffer 24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E52293D" w14:textId="77777777" w:rsidTr="00755C74">
        <w:trPr>
          <w:trHeight w:hRule="exact" w:val="240"/>
          <w:jc w:val="center"/>
        </w:trPr>
        <w:tc>
          <w:tcPr>
            <w:tcW w:w="9752" w:type="dxa"/>
            <w:gridSpan w:val="2"/>
            <w:tcBorders>
              <w:top w:val="nil"/>
              <w:left w:val="nil"/>
              <w:bottom w:val="nil"/>
              <w:right w:val="nil"/>
            </w:tcBorders>
          </w:tcPr>
          <w:p w14:paraId="2BBBCA71" w14:textId="77777777" w:rsidR="00FC120E" w:rsidRPr="00641ED5" w:rsidRDefault="00FC120E" w:rsidP="00755C74"/>
        </w:tc>
      </w:tr>
      <w:tr w:rsidR="00FC120E" w:rsidRPr="00641ED5" w14:paraId="20A74D98" w14:textId="77777777" w:rsidTr="00755C74">
        <w:trPr>
          <w:trHeight w:val="240"/>
          <w:jc w:val="center"/>
        </w:trPr>
        <w:tc>
          <w:tcPr>
            <w:tcW w:w="4876" w:type="dxa"/>
            <w:tcBorders>
              <w:top w:val="nil"/>
              <w:left w:val="nil"/>
              <w:bottom w:val="nil"/>
              <w:right w:val="nil"/>
            </w:tcBorders>
          </w:tcPr>
          <w:p w14:paraId="11050159"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811744C" w14:textId="77777777" w:rsidR="00FC120E" w:rsidRPr="00641ED5" w:rsidRDefault="00FC120E" w:rsidP="00755C74">
            <w:pPr>
              <w:pStyle w:val="AmColumnHeading"/>
            </w:pPr>
            <w:r w:rsidRPr="00641ED5">
              <w:t>Geänderter Text</w:t>
            </w:r>
          </w:p>
        </w:tc>
      </w:tr>
      <w:tr w:rsidR="00FC120E" w:rsidRPr="00641ED5" w14:paraId="095DF51E" w14:textId="77777777" w:rsidTr="00755C74">
        <w:trPr>
          <w:jc w:val="center"/>
        </w:trPr>
        <w:tc>
          <w:tcPr>
            <w:tcW w:w="4876" w:type="dxa"/>
            <w:tcBorders>
              <w:top w:val="nil"/>
              <w:left w:val="nil"/>
              <w:bottom w:val="nil"/>
              <w:right w:val="nil"/>
            </w:tcBorders>
          </w:tcPr>
          <w:p w14:paraId="4D588CB8" w14:textId="77777777" w:rsidR="00FC120E" w:rsidRPr="00641ED5" w:rsidRDefault="00FC120E" w:rsidP="00755C74">
            <w:pPr>
              <w:pStyle w:val="Normal6a"/>
            </w:pPr>
            <w:r w:rsidRPr="00641ED5">
              <w:t>24.</w:t>
            </w:r>
            <w:r w:rsidRPr="00641ED5">
              <w:tab/>
              <w:t>betont, dass die immer wichtigere Rolle der EIB mit mehr demokratischer Rechenschaftspflicht und Transparenz einhergehen sollte; bekräftigt seine Forderung nach einer interinstitutionellen Vereinbarung zwischen dem Europäischen Parlament und der EIB;</w:t>
            </w:r>
          </w:p>
        </w:tc>
        <w:tc>
          <w:tcPr>
            <w:tcW w:w="4876" w:type="dxa"/>
            <w:tcBorders>
              <w:top w:val="nil"/>
              <w:left w:val="nil"/>
              <w:bottom w:val="nil"/>
              <w:right w:val="nil"/>
            </w:tcBorders>
          </w:tcPr>
          <w:p w14:paraId="591B5A24" w14:textId="77777777" w:rsidR="00FC120E" w:rsidRPr="00641ED5" w:rsidRDefault="00FC120E" w:rsidP="00755C74">
            <w:pPr>
              <w:pStyle w:val="Normal6a"/>
            </w:pPr>
            <w:r w:rsidRPr="00641ED5">
              <w:t>24.</w:t>
            </w:r>
            <w:r w:rsidRPr="00641ED5">
              <w:tab/>
              <w:t>betont, dass die immer wichtigere Rolle der EIB mit mehr demokratischer Rechenschaftspflicht und Transparenz einhergehen sollte</w:t>
            </w:r>
            <w:r w:rsidRPr="00641ED5">
              <w:rPr>
                <w:b/>
                <w:bCs/>
                <w:i/>
                <w:iCs/>
              </w:rPr>
              <w:t>, das heißt, dass sämtliche projektbezogene Dokumentation unverzüglich und vor der Projektgenehmigung veröffentlicht wird, wobei die Anmerkungen der Interessenträger zu berücksichtigen sind</w:t>
            </w:r>
            <w:r w:rsidRPr="00641ED5">
              <w:t>; bekräftigt seine Forderung nach einer interinstitutionellen Vereinbarung zwischen dem Europäischen Parlament und der EIB;</w:t>
            </w:r>
          </w:p>
        </w:tc>
      </w:tr>
    </w:tbl>
    <w:p w14:paraId="749131C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1305E44" w14:textId="77777777" w:rsidR="00FC120E" w:rsidRPr="00641ED5" w:rsidRDefault="00FC120E" w:rsidP="00FC120E">
      <w:r w:rsidRPr="00641ED5">
        <w:rPr>
          <w:rStyle w:val="HideTWBExt"/>
        </w:rPr>
        <w:t>&lt;/Amend&gt;</w:t>
      </w:r>
    </w:p>
    <w:p w14:paraId="53138071"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290</w:t>
      </w:r>
      <w:r w:rsidRPr="00641ED5">
        <w:rPr>
          <w:rStyle w:val="HideTWBExt"/>
        </w:rPr>
        <w:t>&lt;/NumAm&gt;</w:t>
      </w:r>
    </w:p>
    <w:p w14:paraId="2E335B2C" w14:textId="77777777" w:rsidR="00FC120E" w:rsidRPr="00641ED5" w:rsidRDefault="00FC120E" w:rsidP="00FC120E">
      <w:pPr>
        <w:pStyle w:val="NormalBold"/>
      </w:pPr>
      <w:r w:rsidRPr="00641ED5">
        <w:rPr>
          <w:rStyle w:val="HideTWBExt"/>
          <w:b w:val="0"/>
        </w:rPr>
        <w:t>&lt;RepeatBlock-By&gt;&lt;Members&gt;</w:t>
      </w:r>
      <w:r w:rsidRPr="00641ED5">
        <w:t>Engin Eroglu</w:t>
      </w:r>
      <w:r w:rsidRPr="00641ED5">
        <w:rPr>
          <w:rStyle w:val="HideTWBExt"/>
          <w:b w:val="0"/>
        </w:rPr>
        <w:t>&lt;/Members&gt;</w:t>
      </w:r>
    </w:p>
    <w:p w14:paraId="033D84F3" w14:textId="77777777" w:rsidR="00FC120E" w:rsidRPr="00641ED5" w:rsidRDefault="00FC120E" w:rsidP="00FC120E">
      <w:pPr>
        <w:pStyle w:val="NormalBold"/>
      </w:pPr>
      <w:r w:rsidRPr="00641ED5">
        <w:rPr>
          <w:rStyle w:val="HideTWBExt"/>
          <w:b w:val="0"/>
        </w:rPr>
        <w:t>&lt;/RepeatBlock-By&gt;</w:t>
      </w:r>
    </w:p>
    <w:p w14:paraId="6A22093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6C83988" w14:textId="77777777" w:rsidR="00FC120E" w:rsidRPr="00641ED5" w:rsidRDefault="00FC120E" w:rsidP="00FC120E">
      <w:pPr>
        <w:pStyle w:val="NormalBold"/>
      </w:pPr>
      <w:r w:rsidRPr="00641ED5">
        <w:rPr>
          <w:rStyle w:val="HideTWBExt"/>
        </w:rPr>
        <w:t>&lt;Article&gt;</w:t>
      </w:r>
      <w:r w:rsidRPr="00641ED5">
        <w:t>Ziffer 24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0401D8D" w14:textId="77777777" w:rsidTr="00755C74">
        <w:trPr>
          <w:trHeight w:hRule="exact" w:val="240"/>
          <w:jc w:val="center"/>
        </w:trPr>
        <w:tc>
          <w:tcPr>
            <w:tcW w:w="9752" w:type="dxa"/>
            <w:gridSpan w:val="2"/>
            <w:tcBorders>
              <w:top w:val="nil"/>
              <w:left w:val="nil"/>
              <w:bottom w:val="nil"/>
              <w:right w:val="nil"/>
            </w:tcBorders>
          </w:tcPr>
          <w:p w14:paraId="3A53E9E1" w14:textId="77777777" w:rsidR="00FC120E" w:rsidRPr="00641ED5" w:rsidRDefault="00FC120E" w:rsidP="00755C74"/>
        </w:tc>
      </w:tr>
      <w:tr w:rsidR="00FC120E" w:rsidRPr="00641ED5" w14:paraId="607D48D7" w14:textId="77777777" w:rsidTr="00755C74">
        <w:trPr>
          <w:trHeight w:val="240"/>
          <w:jc w:val="center"/>
        </w:trPr>
        <w:tc>
          <w:tcPr>
            <w:tcW w:w="4876" w:type="dxa"/>
            <w:tcBorders>
              <w:top w:val="nil"/>
              <w:left w:val="nil"/>
              <w:bottom w:val="nil"/>
              <w:right w:val="nil"/>
            </w:tcBorders>
          </w:tcPr>
          <w:p w14:paraId="76BA88A1"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D188398" w14:textId="77777777" w:rsidR="00FC120E" w:rsidRPr="00641ED5" w:rsidRDefault="00FC120E" w:rsidP="00755C74">
            <w:pPr>
              <w:pStyle w:val="AmColumnHeading"/>
            </w:pPr>
            <w:r w:rsidRPr="00641ED5">
              <w:t>Geänderter Text</w:t>
            </w:r>
          </w:p>
        </w:tc>
      </w:tr>
      <w:tr w:rsidR="00FC120E" w:rsidRPr="00641ED5" w14:paraId="45D4A334" w14:textId="77777777" w:rsidTr="00755C74">
        <w:trPr>
          <w:jc w:val="center"/>
        </w:trPr>
        <w:tc>
          <w:tcPr>
            <w:tcW w:w="4876" w:type="dxa"/>
            <w:tcBorders>
              <w:top w:val="nil"/>
              <w:left w:val="nil"/>
              <w:bottom w:val="nil"/>
              <w:right w:val="nil"/>
            </w:tcBorders>
          </w:tcPr>
          <w:p w14:paraId="41604C3A" w14:textId="77777777" w:rsidR="00FC120E" w:rsidRPr="00641ED5" w:rsidRDefault="00FC120E" w:rsidP="00755C74">
            <w:pPr>
              <w:pStyle w:val="Normal6a"/>
            </w:pPr>
            <w:r w:rsidRPr="00641ED5">
              <w:t>24.</w:t>
            </w:r>
            <w:r w:rsidRPr="00641ED5">
              <w:tab/>
              <w:t>betont, dass die immer wichtigere Rolle der EIB mit mehr demokratischer Rechenschaftspflicht und Transparenz einhergehen sollte; bekräftigt seine Forderung nach einer interinstitutionellen Vereinbarung zwischen dem Europäischen Parlament und der EIB;</w:t>
            </w:r>
          </w:p>
        </w:tc>
        <w:tc>
          <w:tcPr>
            <w:tcW w:w="4876" w:type="dxa"/>
            <w:tcBorders>
              <w:top w:val="nil"/>
              <w:left w:val="nil"/>
              <w:bottom w:val="nil"/>
              <w:right w:val="nil"/>
            </w:tcBorders>
          </w:tcPr>
          <w:p w14:paraId="26592B08" w14:textId="77777777" w:rsidR="00FC120E" w:rsidRPr="00641ED5" w:rsidRDefault="00FC120E" w:rsidP="00755C74">
            <w:pPr>
              <w:pStyle w:val="Normal6a"/>
            </w:pPr>
            <w:r w:rsidRPr="00641ED5">
              <w:t>24.</w:t>
            </w:r>
            <w:r w:rsidRPr="00641ED5">
              <w:tab/>
              <w:t>betont, dass die immer wichtigere Rolle der EIB mit mehr demokratischer Rechenschaftspflicht und Transparenz einhergehen sollte; bekräftigt seine Forderung nach einer interinstitutionellen Vereinbarung zwischen dem Europäischen Parlament und der EIB</w:t>
            </w:r>
            <w:r w:rsidRPr="00641ED5">
              <w:rPr>
                <w:b/>
                <w:bCs/>
                <w:i/>
                <w:iCs/>
              </w:rPr>
              <w:t>, damit ihre bestehende Zusammenarbeit formalisiert und verbessert wird, unter anderem durch eine regelmäßige Berichterstattung der EIB an das Parlament, einen besseren Zugang des Parlaments zu Dokumenten und Daten der EIB und die Möglichkeit des Parlaments, der EIB Fragen zur schriftlichen Beantwortung vorzulegen</w:t>
            </w:r>
            <w:r w:rsidRPr="00641ED5">
              <w:t>;</w:t>
            </w:r>
          </w:p>
        </w:tc>
      </w:tr>
    </w:tbl>
    <w:p w14:paraId="0985DECE"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FC1414D" w14:textId="77777777" w:rsidR="00FC120E" w:rsidRPr="00641ED5" w:rsidRDefault="00FC120E" w:rsidP="00FC120E">
      <w:r w:rsidRPr="00641ED5">
        <w:rPr>
          <w:rStyle w:val="HideTWBExt"/>
        </w:rPr>
        <w:t>&lt;/Amend&gt;</w:t>
      </w:r>
    </w:p>
    <w:p w14:paraId="777BECB8"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291</w:t>
      </w:r>
      <w:r w:rsidRPr="00641ED5">
        <w:rPr>
          <w:rStyle w:val="HideTWBExt"/>
        </w:rPr>
        <w:t>&lt;/NumAm&gt;</w:t>
      </w:r>
    </w:p>
    <w:p w14:paraId="68353F29" w14:textId="77777777" w:rsidR="00FC120E" w:rsidRPr="00641ED5" w:rsidRDefault="00FC120E" w:rsidP="00FC120E">
      <w:pPr>
        <w:pStyle w:val="NormalBold"/>
      </w:pPr>
      <w:r w:rsidRPr="00641ED5">
        <w:rPr>
          <w:rStyle w:val="HideTWBExt"/>
          <w:b w:val="0"/>
        </w:rPr>
        <w:t>&lt;RepeatBlock-By&gt;&lt;Members&gt;</w:t>
      </w:r>
      <w:r w:rsidRPr="00641ED5">
        <w:t>Jonás Fernández</w:t>
      </w:r>
      <w:r w:rsidRPr="00641ED5">
        <w:rPr>
          <w:rStyle w:val="HideTWBExt"/>
          <w:b w:val="0"/>
        </w:rPr>
        <w:t>&lt;/Members&gt;</w:t>
      </w:r>
    </w:p>
    <w:p w14:paraId="5DC4EC86" w14:textId="77777777" w:rsidR="00FC120E" w:rsidRPr="00641ED5" w:rsidRDefault="00FC120E" w:rsidP="00FC120E">
      <w:pPr>
        <w:pStyle w:val="NormalBold"/>
      </w:pPr>
      <w:r w:rsidRPr="00641ED5">
        <w:rPr>
          <w:rStyle w:val="HideTWBExt"/>
          <w:b w:val="0"/>
        </w:rPr>
        <w:t>&lt;/RepeatBlock-By&gt;</w:t>
      </w:r>
    </w:p>
    <w:p w14:paraId="66B2A858"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EF125BC" w14:textId="77777777" w:rsidR="00FC120E" w:rsidRPr="00641ED5" w:rsidRDefault="00FC120E" w:rsidP="00FC120E">
      <w:pPr>
        <w:pStyle w:val="NormalBold"/>
      </w:pPr>
      <w:r w:rsidRPr="00641ED5">
        <w:rPr>
          <w:rStyle w:val="HideTWBExt"/>
        </w:rPr>
        <w:t>&lt;Article&gt;</w:t>
      </w:r>
      <w:r w:rsidRPr="00641ED5">
        <w:t>Ziffer 24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4DC6251" w14:textId="77777777" w:rsidTr="00755C74">
        <w:trPr>
          <w:trHeight w:hRule="exact" w:val="240"/>
          <w:jc w:val="center"/>
        </w:trPr>
        <w:tc>
          <w:tcPr>
            <w:tcW w:w="9752" w:type="dxa"/>
            <w:gridSpan w:val="2"/>
            <w:tcBorders>
              <w:top w:val="nil"/>
              <w:left w:val="nil"/>
              <w:bottom w:val="nil"/>
              <w:right w:val="nil"/>
            </w:tcBorders>
          </w:tcPr>
          <w:p w14:paraId="3441A179" w14:textId="77777777" w:rsidR="00FC120E" w:rsidRPr="00641ED5" w:rsidRDefault="00FC120E" w:rsidP="00755C74"/>
        </w:tc>
      </w:tr>
      <w:tr w:rsidR="00FC120E" w:rsidRPr="00641ED5" w14:paraId="7F90FAC0" w14:textId="77777777" w:rsidTr="00755C74">
        <w:trPr>
          <w:trHeight w:val="240"/>
          <w:jc w:val="center"/>
        </w:trPr>
        <w:tc>
          <w:tcPr>
            <w:tcW w:w="4876" w:type="dxa"/>
            <w:tcBorders>
              <w:top w:val="nil"/>
              <w:left w:val="nil"/>
              <w:bottom w:val="nil"/>
              <w:right w:val="nil"/>
            </w:tcBorders>
          </w:tcPr>
          <w:p w14:paraId="25B4A29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DCDE9D9" w14:textId="77777777" w:rsidR="00FC120E" w:rsidRPr="00641ED5" w:rsidRDefault="00FC120E" w:rsidP="00755C74">
            <w:pPr>
              <w:pStyle w:val="AmColumnHeading"/>
            </w:pPr>
            <w:r w:rsidRPr="00641ED5">
              <w:t>Geänderter Text</w:t>
            </w:r>
          </w:p>
        </w:tc>
      </w:tr>
      <w:tr w:rsidR="00FC120E" w:rsidRPr="00641ED5" w14:paraId="2D2E45C7" w14:textId="77777777" w:rsidTr="00755C74">
        <w:trPr>
          <w:jc w:val="center"/>
        </w:trPr>
        <w:tc>
          <w:tcPr>
            <w:tcW w:w="4876" w:type="dxa"/>
            <w:tcBorders>
              <w:top w:val="nil"/>
              <w:left w:val="nil"/>
              <w:bottom w:val="nil"/>
              <w:right w:val="nil"/>
            </w:tcBorders>
          </w:tcPr>
          <w:p w14:paraId="77F09E8B" w14:textId="77777777" w:rsidR="00FC120E" w:rsidRPr="00641ED5" w:rsidRDefault="00FC120E" w:rsidP="00755C74">
            <w:pPr>
              <w:pStyle w:val="Normal6a"/>
            </w:pPr>
            <w:r w:rsidRPr="00641ED5">
              <w:t>24.</w:t>
            </w:r>
            <w:r w:rsidRPr="00641ED5">
              <w:tab/>
              <w:t>betont, dass die immer wichtigere Rolle der EIB mit mehr demokratischer Rechenschaftspflicht und Transparenz einhergehen sollte; bekräftigt seine Forderung nach einer interinstitutionellen Vereinbarung zwischen dem Europäischen Parlament und der EIB;</w:t>
            </w:r>
          </w:p>
        </w:tc>
        <w:tc>
          <w:tcPr>
            <w:tcW w:w="4876" w:type="dxa"/>
            <w:tcBorders>
              <w:top w:val="nil"/>
              <w:left w:val="nil"/>
              <w:bottom w:val="nil"/>
              <w:right w:val="nil"/>
            </w:tcBorders>
          </w:tcPr>
          <w:p w14:paraId="64FF3201" w14:textId="77777777" w:rsidR="00FC120E" w:rsidRPr="00641ED5" w:rsidRDefault="00FC120E" w:rsidP="00755C74">
            <w:pPr>
              <w:pStyle w:val="Normal6a"/>
            </w:pPr>
            <w:r w:rsidRPr="00641ED5">
              <w:t>24.</w:t>
            </w:r>
            <w:r w:rsidRPr="00641ED5">
              <w:tab/>
              <w:t>betont, dass die immer wichtigere Rolle der EIB mit mehr demokratischer Rechenschaftspflicht und Transparenz einhergehen sollte; bekräftigt seine Forderung nach einer interinstitutionellen Vereinbarung zwischen dem Parlament und der EIB</w:t>
            </w:r>
            <w:r w:rsidRPr="00641ED5">
              <w:rPr>
                <w:b/>
                <w:bCs/>
                <w:i/>
                <w:iCs/>
              </w:rPr>
              <w:t>, um den Zugang zu Dokumenten und Daten der EIB zu verbessern, einen regelmäßigen strukturierten Dialog zu führen und die demokratische Rechenschaftspflicht insgesamt zu stärken, einschließlich der Möglichkeit, Anfragen zur schriftlichen Beantwortung an die EIB zu richten, wie dies bereits im Fall der Europäischen Zentralbank vorgesehen ist</w:t>
            </w:r>
            <w:r w:rsidRPr="00641ED5">
              <w:t>;</w:t>
            </w:r>
          </w:p>
        </w:tc>
      </w:tr>
    </w:tbl>
    <w:p w14:paraId="6337AEF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A404B77" w14:textId="77777777" w:rsidR="00FC120E" w:rsidRPr="00641ED5" w:rsidRDefault="00FC120E" w:rsidP="00FC120E">
      <w:r w:rsidRPr="00641ED5">
        <w:rPr>
          <w:rStyle w:val="HideTWBExt"/>
        </w:rPr>
        <w:t>&lt;/Amend&gt;</w:t>
      </w:r>
    </w:p>
    <w:p w14:paraId="467D6B1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292</w:t>
      </w:r>
      <w:r w:rsidRPr="00641ED5">
        <w:rPr>
          <w:rStyle w:val="HideTWBExt"/>
        </w:rPr>
        <w:t>&lt;/NumAm&gt;</w:t>
      </w:r>
    </w:p>
    <w:p w14:paraId="5482FDBE" w14:textId="77777777" w:rsidR="00FC120E" w:rsidRPr="00641ED5" w:rsidRDefault="00FC120E" w:rsidP="00FC120E">
      <w:pPr>
        <w:pStyle w:val="NormalBold"/>
      </w:pPr>
      <w:r w:rsidRPr="00641ED5">
        <w:rPr>
          <w:rStyle w:val="HideTWBExt"/>
          <w:b w:val="0"/>
        </w:rPr>
        <w:t>&lt;RepeatBlock-By&gt;&lt;Members&gt;</w:t>
      </w:r>
      <w:r w:rsidRPr="00641ED5">
        <w:t>Fabio De Masi</w:t>
      </w:r>
      <w:r w:rsidRPr="00641ED5">
        <w:rPr>
          <w:rStyle w:val="HideTWBExt"/>
          <w:b w:val="0"/>
        </w:rPr>
        <w:t>&lt;/Members&gt;</w:t>
      </w:r>
    </w:p>
    <w:p w14:paraId="404D436E" w14:textId="77777777" w:rsidR="00FC120E" w:rsidRPr="00641ED5" w:rsidRDefault="00FC120E" w:rsidP="00FC120E">
      <w:pPr>
        <w:pStyle w:val="NormalBold"/>
      </w:pPr>
      <w:r w:rsidRPr="00641ED5">
        <w:rPr>
          <w:rStyle w:val="HideTWBExt"/>
          <w:b w:val="0"/>
        </w:rPr>
        <w:t>&lt;/RepeatBlock-By&gt;</w:t>
      </w:r>
    </w:p>
    <w:p w14:paraId="6F20B1E4"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4557D59" w14:textId="77777777" w:rsidR="00FC120E" w:rsidRPr="00641ED5" w:rsidRDefault="00FC120E" w:rsidP="00FC120E">
      <w:pPr>
        <w:pStyle w:val="NormalBold"/>
      </w:pPr>
      <w:r w:rsidRPr="00641ED5">
        <w:rPr>
          <w:rStyle w:val="HideTWBExt"/>
        </w:rPr>
        <w:t>&lt;Article&gt;</w:t>
      </w:r>
      <w:r w:rsidRPr="00641ED5">
        <w:t>Ziffer 24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212D121" w14:textId="77777777" w:rsidTr="00755C74">
        <w:trPr>
          <w:trHeight w:hRule="exact" w:val="240"/>
          <w:jc w:val="center"/>
        </w:trPr>
        <w:tc>
          <w:tcPr>
            <w:tcW w:w="9752" w:type="dxa"/>
            <w:gridSpan w:val="2"/>
            <w:tcBorders>
              <w:top w:val="nil"/>
              <w:left w:val="nil"/>
              <w:bottom w:val="nil"/>
              <w:right w:val="nil"/>
            </w:tcBorders>
          </w:tcPr>
          <w:p w14:paraId="6EB6B38B" w14:textId="77777777" w:rsidR="00FC120E" w:rsidRPr="00641ED5" w:rsidRDefault="00FC120E" w:rsidP="00755C74"/>
        </w:tc>
      </w:tr>
      <w:tr w:rsidR="00FC120E" w:rsidRPr="00641ED5" w14:paraId="503FE528" w14:textId="77777777" w:rsidTr="00755C74">
        <w:trPr>
          <w:trHeight w:val="240"/>
          <w:jc w:val="center"/>
        </w:trPr>
        <w:tc>
          <w:tcPr>
            <w:tcW w:w="4876" w:type="dxa"/>
            <w:tcBorders>
              <w:top w:val="nil"/>
              <w:left w:val="nil"/>
              <w:bottom w:val="nil"/>
              <w:right w:val="nil"/>
            </w:tcBorders>
          </w:tcPr>
          <w:p w14:paraId="56EDE61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FA0A0A5" w14:textId="77777777" w:rsidR="00FC120E" w:rsidRPr="00641ED5" w:rsidRDefault="00FC120E" w:rsidP="00755C74">
            <w:pPr>
              <w:pStyle w:val="AmColumnHeading"/>
            </w:pPr>
            <w:r w:rsidRPr="00641ED5">
              <w:t>Geänderter Text</w:t>
            </w:r>
          </w:p>
        </w:tc>
      </w:tr>
      <w:tr w:rsidR="00FC120E" w:rsidRPr="00641ED5" w14:paraId="13B747EA" w14:textId="77777777" w:rsidTr="00755C74">
        <w:trPr>
          <w:jc w:val="center"/>
        </w:trPr>
        <w:tc>
          <w:tcPr>
            <w:tcW w:w="4876" w:type="dxa"/>
            <w:tcBorders>
              <w:top w:val="nil"/>
              <w:left w:val="nil"/>
              <w:bottom w:val="nil"/>
              <w:right w:val="nil"/>
            </w:tcBorders>
          </w:tcPr>
          <w:p w14:paraId="3E471C41" w14:textId="77777777" w:rsidR="00FC120E" w:rsidRPr="00641ED5" w:rsidRDefault="00FC120E" w:rsidP="00755C74">
            <w:pPr>
              <w:pStyle w:val="Normal6a"/>
            </w:pPr>
            <w:r w:rsidRPr="00641ED5">
              <w:t>24.</w:t>
            </w:r>
            <w:r w:rsidRPr="00641ED5">
              <w:tab/>
              <w:t>betont, dass die immer wichtigere Rolle der EIB mit mehr demokratischer Rechenschaftspflicht und Transparenz einhergehen sollte; bekräftigt seine Forderung nach einer interinstitutionellen Vereinbarung zwischen dem Europäischen Parlament und der EIB;</w:t>
            </w:r>
          </w:p>
        </w:tc>
        <w:tc>
          <w:tcPr>
            <w:tcW w:w="4876" w:type="dxa"/>
            <w:tcBorders>
              <w:top w:val="nil"/>
              <w:left w:val="nil"/>
              <w:bottom w:val="nil"/>
              <w:right w:val="nil"/>
            </w:tcBorders>
          </w:tcPr>
          <w:p w14:paraId="4913B298" w14:textId="77777777" w:rsidR="00FC120E" w:rsidRPr="00641ED5" w:rsidRDefault="00FC120E" w:rsidP="00755C74">
            <w:pPr>
              <w:pStyle w:val="Normal6a"/>
            </w:pPr>
            <w:r w:rsidRPr="00641ED5">
              <w:t>24.</w:t>
            </w:r>
            <w:r w:rsidRPr="00641ED5">
              <w:tab/>
              <w:t>betont, dass die immer wichtigere Rolle der EIB mit mehr demokratischer Rechenschaftspflicht und Transparenz einhergehen sollte; bekräftigt seine Forderung nach einer interinstitutionellen Vereinbarung zwischen dem Europäischen Parlament und der EIB;</w:t>
            </w:r>
            <w:r w:rsidRPr="00641ED5">
              <w:rPr>
                <w:b/>
                <w:i/>
              </w:rPr>
              <w:t> fordert die EIB in diesem Zusammenhang auf, dem Europäischen Parlament ein umfassendes, kompaktes Bild davon zu vermitteln, wie viel Geld aus dem EU-Haushalt in ihre Bilanz, in außerbilanzielle Posten sowie in die Gewinn- und Verlustrechnung fließt;</w:t>
            </w:r>
          </w:p>
        </w:tc>
      </w:tr>
    </w:tbl>
    <w:p w14:paraId="794E958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6CC2F3E" w14:textId="77777777" w:rsidR="00FC120E" w:rsidRPr="00641ED5" w:rsidRDefault="00FC120E" w:rsidP="00FC120E">
      <w:r w:rsidRPr="00641ED5">
        <w:rPr>
          <w:rStyle w:val="HideTWBExt"/>
        </w:rPr>
        <w:t>&lt;/Amend&gt;</w:t>
      </w:r>
    </w:p>
    <w:p w14:paraId="0C019BC0"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293</w:t>
      </w:r>
      <w:r w:rsidRPr="00641ED5">
        <w:rPr>
          <w:rStyle w:val="HideTWBExt"/>
        </w:rPr>
        <w:t>&lt;/NumAm&gt;</w:t>
      </w:r>
    </w:p>
    <w:p w14:paraId="34C0DD82"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65FE8603"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70680D5C" w14:textId="77777777" w:rsidR="00FC120E" w:rsidRPr="00641ED5" w:rsidRDefault="00FC120E" w:rsidP="00FC120E">
      <w:pPr>
        <w:pStyle w:val="NormalBold"/>
      </w:pPr>
      <w:r w:rsidRPr="00641ED5">
        <w:rPr>
          <w:rStyle w:val="HideTWBExt"/>
          <w:b w:val="0"/>
        </w:rPr>
        <w:t>&lt;/RepeatBlock-By&gt;</w:t>
      </w:r>
    </w:p>
    <w:p w14:paraId="62D56E5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0F608D8" w14:textId="77777777" w:rsidR="00FC120E" w:rsidRPr="00641ED5" w:rsidRDefault="00FC120E" w:rsidP="00FC120E">
      <w:pPr>
        <w:pStyle w:val="NormalBold"/>
      </w:pPr>
      <w:r w:rsidRPr="00641ED5">
        <w:rPr>
          <w:rStyle w:val="HideTWBExt"/>
        </w:rPr>
        <w:t>&lt;Article&gt;</w:t>
      </w:r>
      <w:r w:rsidRPr="00641ED5">
        <w:t>Ziffer 24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E7CE1C7" w14:textId="77777777" w:rsidTr="00755C74">
        <w:trPr>
          <w:trHeight w:hRule="exact" w:val="240"/>
          <w:jc w:val="center"/>
        </w:trPr>
        <w:tc>
          <w:tcPr>
            <w:tcW w:w="9752" w:type="dxa"/>
            <w:gridSpan w:val="2"/>
            <w:tcBorders>
              <w:top w:val="nil"/>
              <w:left w:val="nil"/>
              <w:bottom w:val="nil"/>
              <w:right w:val="nil"/>
            </w:tcBorders>
          </w:tcPr>
          <w:p w14:paraId="69BE2420" w14:textId="77777777" w:rsidR="00FC120E" w:rsidRPr="00641ED5" w:rsidRDefault="00FC120E" w:rsidP="00755C74"/>
        </w:tc>
      </w:tr>
      <w:tr w:rsidR="00FC120E" w:rsidRPr="00641ED5" w14:paraId="5EF76003" w14:textId="77777777" w:rsidTr="00755C74">
        <w:trPr>
          <w:trHeight w:val="240"/>
          <w:jc w:val="center"/>
        </w:trPr>
        <w:tc>
          <w:tcPr>
            <w:tcW w:w="4876" w:type="dxa"/>
            <w:tcBorders>
              <w:top w:val="nil"/>
              <w:left w:val="nil"/>
              <w:bottom w:val="nil"/>
              <w:right w:val="nil"/>
            </w:tcBorders>
          </w:tcPr>
          <w:p w14:paraId="57EE5653"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D728F7B" w14:textId="77777777" w:rsidR="00FC120E" w:rsidRPr="00641ED5" w:rsidRDefault="00FC120E" w:rsidP="00755C74">
            <w:pPr>
              <w:pStyle w:val="AmColumnHeading"/>
            </w:pPr>
            <w:r w:rsidRPr="00641ED5">
              <w:t>Geänderter Text</w:t>
            </w:r>
          </w:p>
        </w:tc>
      </w:tr>
      <w:tr w:rsidR="00FC120E" w:rsidRPr="00641ED5" w14:paraId="51AD7BBF" w14:textId="77777777" w:rsidTr="00755C74">
        <w:trPr>
          <w:jc w:val="center"/>
        </w:trPr>
        <w:tc>
          <w:tcPr>
            <w:tcW w:w="4876" w:type="dxa"/>
            <w:tcBorders>
              <w:top w:val="nil"/>
              <w:left w:val="nil"/>
              <w:bottom w:val="nil"/>
              <w:right w:val="nil"/>
            </w:tcBorders>
          </w:tcPr>
          <w:p w14:paraId="532B3685" w14:textId="77777777" w:rsidR="00FC120E" w:rsidRPr="00641ED5" w:rsidRDefault="00FC120E" w:rsidP="00755C74">
            <w:pPr>
              <w:pStyle w:val="Normal6a"/>
            </w:pPr>
            <w:r w:rsidRPr="00641ED5">
              <w:t>24.</w:t>
            </w:r>
            <w:r w:rsidRPr="00641ED5">
              <w:tab/>
              <w:t>betont, dass die immer wichtigere Rolle der EIB mit mehr demokratischer Rechenschaftspflicht und Transparenz einhergehen sollte; bekräftigt seine Forderung nach einer interinstitutionellen Vereinbarung zwischen dem Europäischen Parlament und der EIB;</w:t>
            </w:r>
          </w:p>
        </w:tc>
        <w:tc>
          <w:tcPr>
            <w:tcW w:w="4876" w:type="dxa"/>
            <w:tcBorders>
              <w:top w:val="nil"/>
              <w:left w:val="nil"/>
              <w:bottom w:val="nil"/>
              <w:right w:val="nil"/>
            </w:tcBorders>
          </w:tcPr>
          <w:p w14:paraId="3BD76794" w14:textId="77777777" w:rsidR="00FC120E" w:rsidRPr="00641ED5" w:rsidRDefault="00FC120E" w:rsidP="00755C74">
            <w:pPr>
              <w:pStyle w:val="Normal6a"/>
            </w:pPr>
            <w:r w:rsidRPr="00641ED5">
              <w:t>24.</w:t>
            </w:r>
            <w:r w:rsidRPr="00641ED5">
              <w:tab/>
              <w:t>betont, dass die immer wichtigere Rolle der EIB mit mehr demokratischer Rechenschaftspflicht und Transparenz einhergehen sollte; bekräftigt seine Forderung nach einer interinstitutionellen Vereinbarung zwischen dem Europäischen Parlament und der EIB;</w:t>
            </w:r>
            <w:r w:rsidRPr="00641ED5">
              <w:rPr>
                <w:b/>
                <w:i/>
              </w:rPr>
              <w:t> nimmt die von der Europäischen Bürgerbeauftragten abgeschlossenen Untersuchungen zur Kenntnis;</w:t>
            </w:r>
          </w:p>
        </w:tc>
      </w:tr>
    </w:tbl>
    <w:p w14:paraId="0771263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AD36E3D" w14:textId="77777777" w:rsidR="00FC120E" w:rsidRPr="00641ED5" w:rsidRDefault="00FC120E" w:rsidP="00FC120E">
      <w:r w:rsidRPr="00641ED5">
        <w:rPr>
          <w:rStyle w:val="HideTWBExt"/>
        </w:rPr>
        <w:t>&lt;/Amend&gt;</w:t>
      </w:r>
    </w:p>
    <w:p w14:paraId="1453AF73"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294</w:t>
      </w:r>
      <w:r w:rsidRPr="00641ED5">
        <w:rPr>
          <w:rStyle w:val="HideTWBExt"/>
        </w:rPr>
        <w:t>&lt;/NumAm&gt;</w:t>
      </w:r>
    </w:p>
    <w:p w14:paraId="697E9486" w14:textId="77777777" w:rsidR="00FC120E" w:rsidRPr="00641ED5" w:rsidRDefault="00FC120E" w:rsidP="00FC120E">
      <w:pPr>
        <w:pStyle w:val="NormalBold"/>
      </w:pPr>
      <w:r w:rsidRPr="00641ED5">
        <w:rPr>
          <w:rStyle w:val="HideTWBExt"/>
          <w:b w:val="0"/>
        </w:rPr>
        <w:t>&lt;RepeatBlock-By&gt;&lt;Members&gt;</w:t>
      </w:r>
      <w:r w:rsidRPr="00641ED5">
        <w:t>Lídia Pereira</w:t>
      </w:r>
      <w:r w:rsidRPr="00641ED5">
        <w:rPr>
          <w:rStyle w:val="HideTWBExt"/>
          <w:b w:val="0"/>
        </w:rPr>
        <w:t>&lt;/Members&gt;</w:t>
      </w:r>
    </w:p>
    <w:p w14:paraId="3814CDC2" w14:textId="77777777" w:rsidR="00FC120E" w:rsidRPr="00641ED5" w:rsidRDefault="00FC120E" w:rsidP="00FC120E">
      <w:pPr>
        <w:pStyle w:val="NormalBold"/>
      </w:pPr>
      <w:r w:rsidRPr="00641ED5">
        <w:rPr>
          <w:rStyle w:val="HideTWBExt"/>
          <w:b w:val="0"/>
        </w:rPr>
        <w:t>&lt;/RepeatBlock-By&gt;</w:t>
      </w:r>
    </w:p>
    <w:p w14:paraId="11264B0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518B37F" w14:textId="77777777" w:rsidR="00FC120E" w:rsidRPr="00641ED5" w:rsidRDefault="00FC120E" w:rsidP="00FC120E">
      <w:pPr>
        <w:pStyle w:val="NormalBold"/>
      </w:pPr>
      <w:r w:rsidRPr="00641ED5">
        <w:rPr>
          <w:rStyle w:val="HideTWBExt"/>
        </w:rPr>
        <w:t>&lt;Article&gt;</w:t>
      </w:r>
      <w:r w:rsidRPr="00641ED5">
        <w:t>Ziffer 24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3358702" w14:textId="77777777" w:rsidTr="00755C74">
        <w:trPr>
          <w:trHeight w:hRule="exact" w:val="240"/>
          <w:jc w:val="center"/>
        </w:trPr>
        <w:tc>
          <w:tcPr>
            <w:tcW w:w="9752" w:type="dxa"/>
            <w:gridSpan w:val="2"/>
            <w:tcBorders>
              <w:top w:val="nil"/>
              <w:left w:val="nil"/>
              <w:bottom w:val="nil"/>
              <w:right w:val="nil"/>
            </w:tcBorders>
          </w:tcPr>
          <w:p w14:paraId="1FAAB6DA" w14:textId="77777777" w:rsidR="00FC120E" w:rsidRPr="00641ED5" w:rsidRDefault="00FC120E" w:rsidP="00755C74"/>
        </w:tc>
      </w:tr>
      <w:tr w:rsidR="00FC120E" w:rsidRPr="00641ED5" w14:paraId="788646F0" w14:textId="77777777" w:rsidTr="00755C74">
        <w:trPr>
          <w:trHeight w:val="240"/>
          <w:jc w:val="center"/>
        </w:trPr>
        <w:tc>
          <w:tcPr>
            <w:tcW w:w="4876" w:type="dxa"/>
            <w:tcBorders>
              <w:top w:val="nil"/>
              <w:left w:val="nil"/>
              <w:bottom w:val="nil"/>
              <w:right w:val="nil"/>
            </w:tcBorders>
          </w:tcPr>
          <w:p w14:paraId="6789524F"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1A2780D6" w14:textId="77777777" w:rsidR="00FC120E" w:rsidRPr="00641ED5" w:rsidRDefault="00FC120E" w:rsidP="00755C74">
            <w:pPr>
              <w:pStyle w:val="AmColumnHeading"/>
            </w:pPr>
            <w:r w:rsidRPr="00641ED5">
              <w:t>Geänderter Text</w:t>
            </w:r>
          </w:p>
        </w:tc>
      </w:tr>
      <w:tr w:rsidR="00FC120E" w:rsidRPr="00641ED5" w14:paraId="0FE66A3B" w14:textId="77777777" w:rsidTr="00755C74">
        <w:trPr>
          <w:jc w:val="center"/>
        </w:trPr>
        <w:tc>
          <w:tcPr>
            <w:tcW w:w="4876" w:type="dxa"/>
            <w:tcBorders>
              <w:top w:val="nil"/>
              <w:left w:val="nil"/>
              <w:bottom w:val="nil"/>
              <w:right w:val="nil"/>
            </w:tcBorders>
          </w:tcPr>
          <w:p w14:paraId="525C640A" w14:textId="77777777" w:rsidR="00FC120E" w:rsidRPr="00641ED5" w:rsidRDefault="00FC120E" w:rsidP="00755C74">
            <w:pPr>
              <w:pStyle w:val="Normal6a"/>
            </w:pPr>
            <w:r w:rsidRPr="00641ED5">
              <w:t>24.</w:t>
            </w:r>
            <w:r w:rsidRPr="00641ED5">
              <w:tab/>
              <w:t>betont, dass die immer wichtigere Rolle der EIB mit mehr demokratischer Rechenschaftspflicht und Transparenz einhergehen sollte; bekräftigt seine Forderung nach einer interinstitutionellen Vereinbarung zwischen dem Europäischen Parlament und der EIB;</w:t>
            </w:r>
          </w:p>
        </w:tc>
        <w:tc>
          <w:tcPr>
            <w:tcW w:w="4876" w:type="dxa"/>
            <w:tcBorders>
              <w:top w:val="nil"/>
              <w:left w:val="nil"/>
              <w:bottom w:val="nil"/>
              <w:right w:val="nil"/>
            </w:tcBorders>
          </w:tcPr>
          <w:p w14:paraId="3D76C167" w14:textId="77777777" w:rsidR="00FC120E" w:rsidRPr="00641ED5" w:rsidRDefault="00FC120E" w:rsidP="00755C74">
            <w:pPr>
              <w:pStyle w:val="Normal6a"/>
            </w:pPr>
            <w:r w:rsidRPr="00641ED5">
              <w:t>24.</w:t>
            </w:r>
            <w:r w:rsidRPr="00641ED5">
              <w:tab/>
              <w:t>betont, dass die immer wichtigere Rolle der EIB mit mehr demokratischer Rechenschaftspflicht</w:t>
            </w:r>
            <w:r w:rsidRPr="00641ED5">
              <w:rPr>
                <w:b/>
                <w:bCs/>
                <w:i/>
                <w:iCs/>
              </w:rPr>
              <w:t>, Unabhängigkeit</w:t>
            </w:r>
            <w:r w:rsidRPr="00641ED5">
              <w:t xml:space="preserve"> und Transparenz einhergehen sollte; bekräftigt seine </w:t>
            </w:r>
            <w:r w:rsidRPr="00641ED5">
              <w:rPr>
                <w:b/>
                <w:bCs/>
                <w:i/>
                <w:iCs/>
              </w:rPr>
              <w:t>verbindliche</w:t>
            </w:r>
            <w:r w:rsidRPr="00641ED5">
              <w:t xml:space="preserve"> Forderung nach einer interinstitutionellen Vereinbarung zwischen dem Europäischen Parlament und der EIB;</w:t>
            </w:r>
          </w:p>
        </w:tc>
      </w:tr>
    </w:tbl>
    <w:p w14:paraId="15861CC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50B7CE6" w14:textId="77777777" w:rsidR="00FC120E" w:rsidRPr="00641ED5" w:rsidRDefault="00FC120E" w:rsidP="00FC120E">
      <w:r w:rsidRPr="00641ED5">
        <w:rPr>
          <w:rStyle w:val="HideTWBExt"/>
        </w:rPr>
        <w:t>&lt;/Amend&gt;</w:t>
      </w:r>
    </w:p>
    <w:p w14:paraId="68D85AA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295</w:t>
      </w:r>
      <w:r w:rsidRPr="00641ED5">
        <w:rPr>
          <w:rStyle w:val="HideTWBExt"/>
        </w:rPr>
        <w:t>&lt;/NumAm&gt;</w:t>
      </w:r>
    </w:p>
    <w:p w14:paraId="4F1A6746"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42F8CF28" w14:textId="77777777" w:rsidR="00FC120E" w:rsidRPr="00641ED5" w:rsidRDefault="00FC120E" w:rsidP="00FC120E">
      <w:pPr>
        <w:pStyle w:val="NormalBold"/>
      </w:pPr>
      <w:r w:rsidRPr="00641ED5">
        <w:rPr>
          <w:rStyle w:val="HideTWBExt"/>
          <w:b w:val="0"/>
        </w:rPr>
        <w:t>&lt;/RepeatBlock-By&gt;</w:t>
      </w:r>
    </w:p>
    <w:p w14:paraId="5E300C7E"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45C2B3E" w14:textId="77777777" w:rsidR="00FC120E" w:rsidRPr="00641ED5" w:rsidRDefault="00FC120E" w:rsidP="00FC120E">
      <w:pPr>
        <w:pStyle w:val="NormalBold"/>
      </w:pPr>
      <w:r w:rsidRPr="00641ED5">
        <w:rPr>
          <w:rStyle w:val="HideTWBExt"/>
        </w:rPr>
        <w:t>&lt;Article&gt;</w:t>
      </w:r>
      <w:r w:rsidRPr="00641ED5">
        <w:t>Ziffer 24</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AC55F7F" w14:textId="77777777" w:rsidTr="00755C74">
        <w:trPr>
          <w:trHeight w:hRule="exact" w:val="240"/>
          <w:jc w:val="center"/>
        </w:trPr>
        <w:tc>
          <w:tcPr>
            <w:tcW w:w="9752" w:type="dxa"/>
            <w:gridSpan w:val="2"/>
            <w:tcBorders>
              <w:top w:val="nil"/>
              <w:left w:val="nil"/>
              <w:bottom w:val="nil"/>
              <w:right w:val="nil"/>
            </w:tcBorders>
          </w:tcPr>
          <w:p w14:paraId="0EF3D1D4" w14:textId="77777777" w:rsidR="00FC120E" w:rsidRPr="00641ED5" w:rsidRDefault="00FC120E" w:rsidP="00755C74"/>
        </w:tc>
      </w:tr>
      <w:tr w:rsidR="00FC120E" w:rsidRPr="00641ED5" w14:paraId="3A5396D7" w14:textId="77777777" w:rsidTr="00755C74">
        <w:trPr>
          <w:trHeight w:val="240"/>
          <w:jc w:val="center"/>
        </w:trPr>
        <w:tc>
          <w:tcPr>
            <w:tcW w:w="4876" w:type="dxa"/>
            <w:tcBorders>
              <w:top w:val="nil"/>
              <w:left w:val="nil"/>
              <w:bottom w:val="nil"/>
              <w:right w:val="nil"/>
            </w:tcBorders>
          </w:tcPr>
          <w:p w14:paraId="40ED6ECB"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FC02B8C" w14:textId="77777777" w:rsidR="00FC120E" w:rsidRPr="00641ED5" w:rsidRDefault="00FC120E" w:rsidP="00755C74">
            <w:pPr>
              <w:pStyle w:val="AmColumnHeading"/>
            </w:pPr>
            <w:r w:rsidRPr="00641ED5">
              <w:t>Geänderter Text</w:t>
            </w:r>
          </w:p>
        </w:tc>
      </w:tr>
      <w:tr w:rsidR="00FC120E" w:rsidRPr="00641ED5" w14:paraId="778A4531" w14:textId="77777777" w:rsidTr="00755C74">
        <w:trPr>
          <w:jc w:val="center"/>
        </w:trPr>
        <w:tc>
          <w:tcPr>
            <w:tcW w:w="4876" w:type="dxa"/>
            <w:tcBorders>
              <w:top w:val="nil"/>
              <w:left w:val="nil"/>
              <w:bottom w:val="nil"/>
              <w:right w:val="nil"/>
            </w:tcBorders>
          </w:tcPr>
          <w:p w14:paraId="33CE8F0C" w14:textId="77777777" w:rsidR="00FC120E" w:rsidRPr="00641ED5" w:rsidRDefault="00FC120E" w:rsidP="00755C74">
            <w:pPr>
              <w:pStyle w:val="Normal6a"/>
            </w:pPr>
            <w:r w:rsidRPr="00641ED5">
              <w:t>24.</w:t>
            </w:r>
            <w:r w:rsidRPr="00641ED5">
              <w:tab/>
              <w:t xml:space="preserve">betont, dass die immer wichtigere Rolle der EIB mit mehr demokratischer Rechenschaftspflicht und Transparenz einhergehen sollte; </w:t>
            </w:r>
            <w:r w:rsidRPr="00641ED5">
              <w:rPr>
                <w:b/>
                <w:bCs/>
                <w:i/>
                <w:iCs/>
              </w:rPr>
              <w:t>bekräftigt seine Forderung nach</w:t>
            </w:r>
            <w:r w:rsidRPr="00641ED5">
              <w:t xml:space="preserve"> einer interinstitutionellen Vereinbarung zwischen dem Europäischen Parlament und der EIB;</w:t>
            </w:r>
          </w:p>
        </w:tc>
        <w:tc>
          <w:tcPr>
            <w:tcW w:w="4876" w:type="dxa"/>
            <w:tcBorders>
              <w:top w:val="nil"/>
              <w:left w:val="nil"/>
              <w:bottom w:val="nil"/>
              <w:right w:val="nil"/>
            </w:tcBorders>
          </w:tcPr>
          <w:p w14:paraId="16528A24" w14:textId="77777777" w:rsidR="00FC120E" w:rsidRPr="00641ED5" w:rsidRDefault="00FC120E" w:rsidP="00755C74">
            <w:pPr>
              <w:pStyle w:val="Normal6a"/>
            </w:pPr>
            <w:r w:rsidRPr="00641ED5">
              <w:t>24.</w:t>
            </w:r>
            <w:r w:rsidRPr="00641ED5">
              <w:tab/>
              <w:t xml:space="preserve">betont, dass die immer wichtigere Rolle der EIB mit mehr demokratischer Rechenschaftspflicht und Transparenz einhergehen sollte; </w:t>
            </w:r>
            <w:r w:rsidRPr="00641ED5">
              <w:rPr>
                <w:b/>
                <w:bCs/>
                <w:i/>
                <w:iCs/>
              </w:rPr>
              <w:t>nimmt zur Kenntnis, dass die Erarbeitung</w:t>
            </w:r>
            <w:r w:rsidRPr="00641ED5">
              <w:t xml:space="preserve"> einer interinstitutionellen Vereinbarung zwischen dem Europäischen Parlament und der EIB </w:t>
            </w:r>
            <w:r w:rsidRPr="00641ED5">
              <w:rPr>
                <w:b/>
                <w:bCs/>
                <w:i/>
                <w:iCs/>
              </w:rPr>
              <w:t>begonnen hat</w:t>
            </w:r>
            <w:r w:rsidRPr="00641ED5">
              <w:t>;</w:t>
            </w:r>
          </w:p>
        </w:tc>
      </w:tr>
    </w:tbl>
    <w:p w14:paraId="0E8D58E6"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F9818D7" w14:textId="77777777" w:rsidR="00FC120E" w:rsidRPr="00641ED5" w:rsidRDefault="00FC120E" w:rsidP="00FC120E">
      <w:r w:rsidRPr="00641ED5">
        <w:rPr>
          <w:rStyle w:val="HideTWBExt"/>
        </w:rPr>
        <w:t>&lt;/Amend&gt;</w:t>
      </w:r>
    </w:p>
    <w:p w14:paraId="7B469972"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296</w:t>
      </w:r>
      <w:r w:rsidRPr="00641ED5">
        <w:rPr>
          <w:rStyle w:val="HideTWBExt"/>
        </w:rPr>
        <w:t>&lt;/NumAm&gt;</w:t>
      </w:r>
    </w:p>
    <w:p w14:paraId="5E79B10F"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7D8A7605"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43DE9B65" w14:textId="77777777" w:rsidR="00FC120E" w:rsidRPr="00641ED5" w:rsidRDefault="00FC120E" w:rsidP="00FC120E">
      <w:pPr>
        <w:pStyle w:val="NormalBold"/>
      </w:pPr>
      <w:r w:rsidRPr="00641ED5">
        <w:rPr>
          <w:rStyle w:val="HideTWBExt"/>
          <w:b w:val="0"/>
        </w:rPr>
        <w:t>&lt;/RepeatBlock-By&gt;</w:t>
      </w:r>
    </w:p>
    <w:p w14:paraId="4DFC5C04"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562D5A0" w14:textId="77777777" w:rsidR="00FC120E" w:rsidRPr="00641ED5" w:rsidRDefault="00FC120E" w:rsidP="00FC120E">
      <w:pPr>
        <w:pStyle w:val="NormalBold"/>
      </w:pPr>
      <w:r w:rsidRPr="00641ED5">
        <w:rPr>
          <w:rStyle w:val="HideTWBExt"/>
        </w:rPr>
        <w:t>&lt;Article&gt;</w:t>
      </w:r>
      <w:r w:rsidRPr="00641ED5">
        <w:t>Ziffer 24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DC9E1DD" w14:textId="77777777" w:rsidTr="00755C74">
        <w:trPr>
          <w:trHeight w:hRule="exact" w:val="240"/>
          <w:jc w:val="center"/>
        </w:trPr>
        <w:tc>
          <w:tcPr>
            <w:tcW w:w="9752" w:type="dxa"/>
            <w:gridSpan w:val="2"/>
            <w:tcBorders>
              <w:top w:val="nil"/>
              <w:left w:val="nil"/>
              <w:bottom w:val="nil"/>
              <w:right w:val="nil"/>
            </w:tcBorders>
          </w:tcPr>
          <w:p w14:paraId="1BAA429A" w14:textId="77777777" w:rsidR="00FC120E" w:rsidRPr="00641ED5" w:rsidRDefault="00FC120E" w:rsidP="00755C74"/>
        </w:tc>
      </w:tr>
      <w:tr w:rsidR="00FC120E" w:rsidRPr="00641ED5" w14:paraId="2A54EA74" w14:textId="77777777" w:rsidTr="00755C74">
        <w:trPr>
          <w:trHeight w:val="240"/>
          <w:jc w:val="center"/>
        </w:trPr>
        <w:tc>
          <w:tcPr>
            <w:tcW w:w="4876" w:type="dxa"/>
            <w:tcBorders>
              <w:top w:val="nil"/>
              <w:left w:val="nil"/>
              <w:bottom w:val="nil"/>
              <w:right w:val="nil"/>
            </w:tcBorders>
          </w:tcPr>
          <w:p w14:paraId="74EAC5E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DB74166" w14:textId="77777777" w:rsidR="00FC120E" w:rsidRPr="00641ED5" w:rsidRDefault="00FC120E" w:rsidP="00755C74">
            <w:pPr>
              <w:pStyle w:val="AmColumnHeading"/>
            </w:pPr>
            <w:r w:rsidRPr="00641ED5">
              <w:t>Geänderter Text</w:t>
            </w:r>
          </w:p>
        </w:tc>
      </w:tr>
      <w:tr w:rsidR="00FC120E" w:rsidRPr="00641ED5" w14:paraId="05174024" w14:textId="77777777" w:rsidTr="00755C74">
        <w:trPr>
          <w:jc w:val="center"/>
        </w:trPr>
        <w:tc>
          <w:tcPr>
            <w:tcW w:w="4876" w:type="dxa"/>
            <w:tcBorders>
              <w:top w:val="nil"/>
              <w:left w:val="nil"/>
              <w:bottom w:val="nil"/>
              <w:right w:val="nil"/>
            </w:tcBorders>
          </w:tcPr>
          <w:p w14:paraId="16B33C7C" w14:textId="77777777" w:rsidR="00FC120E" w:rsidRPr="00641ED5" w:rsidRDefault="00FC120E" w:rsidP="00755C74">
            <w:pPr>
              <w:pStyle w:val="Normal6a"/>
            </w:pPr>
          </w:p>
        </w:tc>
        <w:tc>
          <w:tcPr>
            <w:tcW w:w="4876" w:type="dxa"/>
            <w:tcBorders>
              <w:top w:val="nil"/>
              <w:left w:val="nil"/>
              <w:bottom w:val="nil"/>
              <w:right w:val="nil"/>
            </w:tcBorders>
          </w:tcPr>
          <w:p w14:paraId="75241A70" w14:textId="77777777" w:rsidR="00FC120E" w:rsidRPr="00641ED5" w:rsidRDefault="00FC120E" w:rsidP="00755C74">
            <w:pPr>
              <w:pStyle w:val="Normal6a"/>
            </w:pPr>
            <w:r w:rsidRPr="00641ED5">
              <w:rPr>
                <w:b/>
                <w:i/>
              </w:rPr>
              <w:t>24a.</w:t>
            </w:r>
            <w:r w:rsidRPr="00641ED5">
              <w:tab/>
            </w:r>
            <w:r w:rsidRPr="00641ED5">
              <w:rPr>
                <w:b/>
                <w:i/>
              </w:rPr>
              <w:t>betont, dass es wichtig ist, dass die EIB für umfassende Transparenz und Rückverfolgbarkeit der finanzierten Projekte sorgt; fordert die EIB nachdrücklich auf, bei der Offenlegung von Umwelt- und Sozialinformationen nachzubessern, um eine ordnungsgemäße Beaufsichtigung durch Interessenträger, einschließlich Organisationen der Zivilgesellschaft, zu ermöglichen; betont, dass die EIB zeitnah und aktiv nähere Informationen zu Projekten, einschließlich der Begründung und des Kontexts der Projekte sowie einer Erläuterung, wie sie an den gemeinsamen Prioritäten der EU ausgerichtet sind, und Angaben sowohl zu den tatsächlichen Empfängern aus der Wirtschaft als auch zu den zuständigen Ministerien veröffentlichen sollte;</w:t>
            </w:r>
          </w:p>
        </w:tc>
      </w:tr>
    </w:tbl>
    <w:p w14:paraId="68044585"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6EBF21C" w14:textId="77777777" w:rsidR="00FC120E" w:rsidRPr="00641ED5" w:rsidRDefault="00FC120E" w:rsidP="00FC120E">
      <w:r w:rsidRPr="00641ED5">
        <w:rPr>
          <w:rStyle w:val="HideTWBExt"/>
        </w:rPr>
        <w:t>&lt;/Amend&gt;</w:t>
      </w:r>
    </w:p>
    <w:p w14:paraId="2089525A"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297</w:t>
      </w:r>
      <w:r w:rsidRPr="00641ED5">
        <w:rPr>
          <w:rStyle w:val="HideTWBExt"/>
        </w:rPr>
        <w:t>&lt;/NumAm&gt;</w:t>
      </w:r>
    </w:p>
    <w:p w14:paraId="4F290FF9" w14:textId="77777777" w:rsidR="00FC120E" w:rsidRPr="00641ED5" w:rsidRDefault="00FC120E" w:rsidP="00FC120E">
      <w:pPr>
        <w:pStyle w:val="NormalBold"/>
      </w:pPr>
      <w:r w:rsidRPr="00641ED5">
        <w:rPr>
          <w:rStyle w:val="HideTWBExt"/>
          <w:b w:val="0"/>
        </w:rPr>
        <w:t>&lt;RepeatBlock-By&gt;&lt;Members&gt;</w:t>
      </w:r>
      <w:r w:rsidRPr="00641ED5">
        <w:t>Jaroslava Pokorná Jermanová, Pierre Pimpie, Tomáš Kubín</w:t>
      </w:r>
      <w:r w:rsidRPr="00641ED5">
        <w:rPr>
          <w:rStyle w:val="HideTWBExt"/>
          <w:b w:val="0"/>
        </w:rPr>
        <w:t>&lt;/Members&gt;</w:t>
      </w:r>
    </w:p>
    <w:p w14:paraId="7556B605" w14:textId="77777777" w:rsidR="00FC120E" w:rsidRPr="00641ED5" w:rsidRDefault="00FC120E" w:rsidP="00FC120E">
      <w:pPr>
        <w:pStyle w:val="NormalBold"/>
      </w:pPr>
      <w:r w:rsidRPr="00641ED5">
        <w:rPr>
          <w:rStyle w:val="HideTWBExt"/>
          <w:b w:val="0"/>
        </w:rPr>
        <w:t>&lt;/RepeatBlock-By&gt;</w:t>
      </w:r>
    </w:p>
    <w:p w14:paraId="1A91D39B"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76FA976" w14:textId="77777777" w:rsidR="00FC120E" w:rsidRPr="00641ED5" w:rsidRDefault="00FC120E" w:rsidP="00FC120E">
      <w:pPr>
        <w:pStyle w:val="NormalBold"/>
      </w:pPr>
      <w:r w:rsidRPr="00641ED5">
        <w:rPr>
          <w:rStyle w:val="HideTWBExt"/>
        </w:rPr>
        <w:t>&lt;Article&gt;</w:t>
      </w:r>
      <w:r w:rsidRPr="00641ED5">
        <w:t>Ziffer 24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029ED83" w14:textId="77777777" w:rsidTr="00755C74">
        <w:trPr>
          <w:trHeight w:hRule="exact" w:val="240"/>
          <w:jc w:val="center"/>
        </w:trPr>
        <w:tc>
          <w:tcPr>
            <w:tcW w:w="9752" w:type="dxa"/>
            <w:gridSpan w:val="2"/>
            <w:tcBorders>
              <w:top w:val="nil"/>
              <w:left w:val="nil"/>
              <w:bottom w:val="nil"/>
              <w:right w:val="nil"/>
            </w:tcBorders>
          </w:tcPr>
          <w:p w14:paraId="41C510FF" w14:textId="77777777" w:rsidR="00FC120E" w:rsidRPr="00641ED5" w:rsidRDefault="00FC120E" w:rsidP="00755C74"/>
        </w:tc>
      </w:tr>
      <w:tr w:rsidR="00FC120E" w:rsidRPr="00641ED5" w14:paraId="48CA7144" w14:textId="77777777" w:rsidTr="00755C74">
        <w:trPr>
          <w:trHeight w:val="240"/>
          <w:jc w:val="center"/>
        </w:trPr>
        <w:tc>
          <w:tcPr>
            <w:tcW w:w="4876" w:type="dxa"/>
            <w:tcBorders>
              <w:top w:val="nil"/>
              <w:left w:val="nil"/>
              <w:bottom w:val="nil"/>
              <w:right w:val="nil"/>
            </w:tcBorders>
          </w:tcPr>
          <w:p w14:paraId="2389A37E"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251D7A3" w14:textId="77777777" w:rsidR="00FC120E" w:rsidRPr="00641ED5" w:rsidRDefault="00FC120E" w:rsidP="00755C74">
            <w:pPr>
              <w:pStyle w:val="AmColumnHeading"/>
            </w:pPr>
            <w:r w:rsidRPr="00641ED5">
              <w:t>Geänderter Text</w:t>
            </w:r>
          </w:p>
        </w:tc>
      </w:tr>
      <w:tr w:rsidR="00FC120E" w:rsidRPr="00641ED5" w14:paraId="525682D1" w14:textId="77777777" w:rsidTr="00755C74">
        <w:trPr>
          <w:jc w:val="center"/>
        </w:trPr>
        <w:tc>
          <w:tcPr>
            <w:tcW w:w="4876" w:type="dxa"/>
            <w:tcBorders>
              <w:top w:val="nil"/>
              <w:left w:val="nil"/>
              <w:bottom w:val="nil"/>
              <w:right w:val="nil"/>
            </w:tcBorders>
          </w:tcPr>
          <w:p w14:paraId="19680AA8" w14:textId="77777777" w:rsidR="00FC120E" w:rsidRPr="00641ED5" w:rsidRDefault="00FC120E" w:rsidP="00755C74">
            <w:pPr>
              <w:pStyle w:val="Normal6a"/>
            </w:pPr>
          </w:p>
        </w:tc>
        <w:tc>
          <w:tcPr>
            <w:tcW w:w="4876" w:type="dxa"/>
            <w:tcBorders>
              <w:top w:val="nil"/>
              <w:left w:val="nil"/>
              <w:bottom w:val="nil"/>
              <w:right w:val="nil"/>
            </w:tcBorders>
          </w:tcPr>
          <w:p w14:paraId="476D9769" w14:textId="77777777" w:rsidR="00FC120E" w:rsidRPr="00641ED5" w:rsidRDefault="00FC120E" w:rsidP="00755C74">
            <w:pPr>
              <w:pStyle w:val="Normal6a"/>
            </w:pPr>
            <w:r w:rsidRPr="00641ED5">
              <w:rPr>
                <w:b/>
                <w:i/>
              </w:rPr>
              <w:t>24a.</w:t>
            </w:r>
            <w:r w:rsidRPr="00641ED5">
              <w:tab/>
            </w:r>
            <w:r w:rsidRPr="00641ED5">
              <w:rPr>
                <w:b/>
                <w:i/>
              </w:rPr>
              <w:t>betont, dass das Vertrauen der Öffentlichkeit in die Europäische Investitionsbank von deren Transparenz, Rechenschaftspflicht und hohen ethischen Normen abhängt; fordert eine strenge und öffentliche Überprüfung der Rechtsvorschriften über Interessenkonflikte, die Vergütung und den Status ehemaliger Führungskräfte, einschließlich der Einführung wirksamer Kontrollmechanismen und verbindlicher Interessenregister;</w:t>
            </w:r>
          </w:p>
        </w:tc>
      </w:tr>
    </w:tbl>
    <w:p w14:paraId="5BE5667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{CS}</w:t>
      </w:r>
      <w:r w:rsidRPr="00641ED5">
        <w:t>cs</w:t>
      </w:r>
      <w:r w:rsidRPr="00641ED5">
        <w:rPr>
          <w:rStyle w:val="HideTWBExt"/>
        </w:rPr>
        <w:t>&lt;/Original&gt;</w:t>
      </w:r>
    </w:p>
    <w:p w14:paraId="0A97C0B7" w14:textId="77777777" w:rsidR="00FC120E" w:rsidRPr="00641ED5" w:rsidRDefault="00FC120E" w:rsidP="00FC120E">
      <w:r w:rsidRPr="00641ED5">
        <w:rPr>
          <w:rStyle w:val="HideTWBExt"/>
        </w:rPr>
        <w:t>&lt;/Amend&gt;</w:t>
      </w:r>
    </w:p>
    <w:p w14:paraId="6D98A914"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298</w:t>
      </w:r>
      <w:r w:rsidRPr="00641ED5">
        <w:rPr>
          <w:rStyle w:val="HideTWBExt"/>
        </w:rPr>
        <w:t>&lt;/NumAm&gt;</w:t>
      </w:r>
    </w:p>
    <w:p w14:paraId="149B5064"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2567C400" w14:textId="77777777" w:rsidR="00FC120E" w:rsidRPr="00641ED5" w:rsidRDefault="00FC120E" w:rsidP="00FC120E">
      <w:pPr>
        <w:pStyle w:val="NormalBold"/>
      </w:pPr>
      <w:r w:rsidRPr="00641ED5">
        <w:rPr>
          <w:rStyle w:val="HideTWBExt"/>
          <w:b w:val="0"/>
        </w:rPr>
        <w:t>&lt;/RepeatBlock-By&gt;</w:t>
      </w:r>
    </w:p>
    <w:p w14:paraId="18D70C4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0CFE657F" w14:textId="77777777" w:rsidR="00FC120E" w:rsidRPr="00641ED5" w:rsidRDefault="00FC120E" w:rsidP="00FC120E">
      <w:pPr>
        <w:pStyle w:val="NormalBold"/>
      </w:pPr>
      <w:r w:rsidRPr="00641ED5">
        <w:rPr>
          <w:rStyle w:val="HideTWBExt"/>
        </w:rPr>
        <w:t>&lt;Article&gt;</w:t>
      </w:r>
      <w:r w:rsidRPr="00641ED5">
        <w:t>Ziffer 24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C22E48B" w14:textId="77777777" w:rsidTr="00755C74">
        <w:trPr>
          <w:trHeight w:hRule="exact" w:val="240"/>
          <w:jc w:val="center"/>
        </w:trPr>
        <w:tc>
          <w:tcPr>
            <w:tcW w:w="9752" w:type="dxa"/>
            <w:gridSpan w:val="2"/>
            <w:tcBorders>
              <w:top w:val="nil"/>
              <w:left w:val="nil"/>
              <w:bottom w:val="nil"/>
              <w:right w:val="nil"/>
            </w:tcBorders>
          </w:tcPr>
          <w:p w14:paraId="168875FB" w14:textId="77777777" w:rsidR="00FC120E" w:rsidRPr="00641ED5" w:rsidRDefault="00FC120E" w:rsidP="00755C74"/>
        </w:tc>
      </w:tr>
      <w:tr w:rsidR="00FC120E" w:rsidRPr="00641ED5" w14:paraId="40114F00" w14:textId="77777777" w:rsidTr="00755C74">
        <w:trPr>
          <w:trHeight w:val="240"/>
          <w:jc w:val="center"/>
        </w:trPr>
        <w:tc>
          <w:tcPr>
            <w:tcW w:w="4876" w:type="dxa"/>
            <w:tcBorders>
              <w:top w:val="nil"/>
              <w:left w:val="nil"/>
              <w:bottom w:val="nil"/>
              <w:right w:val="nil"/>
            </w:tcBorders>
          </w:tcPr>
          <w:p w14:paraId="31A6717A"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95C2C03" w14:textId="77777777" w:rsidR="00FC120E" w:rsidRPr="00641ED5" w:rsidRDefault="00FC120E" w:rsidP="00755C74">
            <w:pPr>
              <w:pStyle w:val="AmColumnHeading"/>
            </w:pPr>
            <w:r w:rsidRPr="00641ED5">
              <w:t>Geänderter Text</w:t>
            </w:r>
          </w:p>
        </w:tc>
      </w:tr>
      <w:tr w:rsidR="00FC120E" w:rsidRPr="00641ED5" w14:paraId="66CCF8D2" w14:textId="77777777" w:rsidTr="00755C74">
        <w:trPr>
          <w:jc w:val="center"/>
        </w:trPr>
        <w:tc>
          <w:tcPr>
            <w:tcW w:w="4876" w:type="dxa"/>
            <w:tcBorders>
              <w:top w:val="nil"/>
              <w:left w:val="nil"/>
              <w:bottom w:val="nil"/>
              <w:right w:val="nil"/>
            </w:tcBorders>
          </w:tcPr>
          <w:p w14:paraId="731079A8" w14:textId="77777777" w:rsidR="00FC120E" w:rsidRPr="00641ED5" w:rsidRDefault="00FC120E" w:rsidP="00755C74">
            <w:pPr>
              <w:pStyle w:val="Normal6a"/>
            </w:pPr>
          </w:p>
        </w:tc>
        <w:tc>
          <w:tcPr>
            <w:tcW w:w="4876" w:type="dxa"/>
            <w:tcBorders>
              <w:top w:val="nil"/>
              <w:left w:val="nil"/>
              <w:bottom w:val="nil"/>
              <w:right w:val="nil"/>
            </w:tcBorders>
          </w:tcPr>
          <w:p w14:paraId="5A1806E2" w14:textId="77777777" w:rsidR="00FC120E" w:rsidRPr="00641ED5" w:rsidRDefault="00FC120E" w:rsidP="00755C74">
            <w:pPr>
              <w:pStyle w:val="Normal6a"/>
            </w:pPr>
            <w:r w:rsidRPr="00641ED5">
              <w:rPr>
                <w:b/>
                <w:i/>
              </w:rPr>
              <w:t>24a.</w:t>
            </w:r>
            <w:r w:rsidRPr="00641ED5">
              <w:tab/>
            </w:r>
            <w:r w:rsidRPr="00641ED5">
              <w:rPr>
                <w:b/>
                <w:i/>
              </w:rPr>
              <w:t>fordert die Bank auf, die Beteiligung europäischer Unternehmen an Ausschreibungsverfahren für Projekte, die von der EIB finanziert werden, zu fördern; fordert die Bank auf, Darlehensnehmern zu empfehlen, die Förderfähigkeit europäischer Unternehmen zu priorisieren, um die europäische Wettbewerbsfähigkeit zu stärken;</w:t>
            </w:r>
          </w:p>
        </w:tc>
      </w:tr>
    </w:tbl>
    <w:p w14:paraId="60727FA1"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397408C" w14:textId="77777777" w:rsidR="00FC120E" w:rsidRPr="00641ED5" w:rsidRDefault="00FC120E" w:rsidP="00FC120E">
      <w:r w:rsidRPr="00641ED5">
        <w:rPr>
          <w:rStyle w:val="HideTWBExt"/>
        </w:rPr>
        <w:t>&lt;/Amend&gt;</w:t>
      </w:r>
    </w:p>
    <w:p w14:paraId="7156CBD8"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299</w:t>
      </w:r>
      <w:r w:rsidRPr="00641ED5">
        <w:rPr>
          <w:rStyle w:val="HideTWBExt"/>
        </w:rPr>
        <w:t>&lt;/NumAm&gt;</w:t>
      </w:r>
    </w:p>
    <w:p w14:paraId="29D7205F" w14:textId="77777777" w:rsidR="00FC120E" w:rsidRPr="00641ED5" w:rsidRDefault="00FC120E" w:rsidP="00FC120E">
      <w:pPr>
        <w:pStyle w:val="NormalBold"/>
      </w:pPr>
      <w:r w:rsidRPr="00641ED5">
        <w:rPr>
          <w:rStyle w:val="HideTWBExt"/>
          <w:b w:val="0"/>
        </w:rPr>
        <w:t>&lt;RepeatBlock-By&gt;&lt;Members&gt;</w:t>
      </w:r>
      <w:r w:rsidRPr="00641ED5">
        <w:t>Jonás Fernández</w:t>
      </w:r>
      <w:r w:rsidRPr="00641ED5">
        <w:rPr>
          <w:rStyle w:val="HideTWBExt"/>
          <w:b w:val="0"/>
        </w:rPr>
        <w:t>&lt;/Members&gt;</w:t>
      </w:r>
    </w:p>
    <w:p w14:paraId="3D019C93" w14:textId="77777777" w:rsidR="00FC120E" w:rsidRPr="00641ED5" w:rsidRDefault="00FC120E" w:rsidP="00FC120E">
      <w:pPr>
        <w:pStyle w:val="NormalBold"/>
      </w:pPr>
      <w:r w:rsidRPr="00641ED5">
        <w:rPr>
          <w:rStyle w:val="HideTWBExt"/>
          <w:b w:val="0"/>
        </w:rPr>
        <w:t>&lt;/RepeatBlock-By&gt;</w:t>
      </w:r>
    </w:p>
    <w:p w14:paraId="01E098DC"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054E127" w14:textId="77777777" w:rsidR="00FC120E" w:rsidRPr="00641ED5" w:rsidRDefault="00FC120E" w:rsidP="00FC120E">
      <w:pPr>
        <w:pStyle w:val="NormalBold"/>
      </w:pPr>
      <w:r w:rsidRPr="00641ED5">
        <w:rPr>
          <w:rStyle w:val="HideTWBExt"/>
        </w:rPr>
        <w:t>&lt;Article&gt;</w:t>
      </w:r>
      <w:r w:rsidRPr="00641ED5">
        <w:t>Ziffer 24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F37143F" w14:textId="77777777" w:rsidTr="00755C74">
        <w:trPr>
          <w:trHeight w:hRule="exact" w:val="240"/>
          <w:jc w:val="center"/>
        </w:trPr>
        <w:tc>
          <w:tcPr>
            <w:tcW w:w="9752" w:type="dxa"/>
            <w:gridSpan w:val="2"/>
            <w:tcBorders>
              <w:top w:val="nil"/>
              <w:left w:val="nil"/>
              <w:bottom w:val="nil"/>
              <w:right w:val="nil"/>
            </w:tcBorders>
          </w:tcPr>
          <w:p w14:paraId="734E559B" w14:textId="77777777" w:rsidR="00FC120E" w:rsidRPr="00641ED5" w:rsidRDefault="00FC120E" w:rsidP="00755C74"/>
        </w:tc>
      </w:tr>
      <w:tr w:rsidR="00FC120E" w:rsidRPr="00641ED5" w14:paraId="6D5A8D45" w14:textId="77777777" w:rsidTr="00755C74">
        <w:trPr>
          <w:trHeight w:val="240"/>
          <w:jc w:val="center"/>
        </w:trPr>
        <w:tc>
          <w:tcPr>
            <w:tcW w:w="4876" w:type="dxa"/>
            <w:tcBorders>
              <w:top w:val="nil"/>
              <w:left w:val="nil"/>
              <w:bottom w:val="nil"/>
              <w:right w:val="nil"/>
            </w:tcBorders>
          </w:tcPr>
          <w:p w14:paraId="1F106EF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47D7E13" w14:textId="77777777" w:rsidR="00FC120E" w:rsidRPr="00641ED5" w:rsidRDefault="00FC120E" w:rsidP="00755C74">
            <w:pPr>
              <w:pStyle w:val="AmColumnHeading"/>
            </w:pPr>
            <w:r w:rsidRPr="00641ED5">
              <w:t>Geänderter Text</w:t>
            </w:r>
          </w:p>
        </w:tc>
      </w:tr>
      <w:tr w:rsidR="00FC120E" w:rsidRPr="00641ED5" w14:paraId="1B8DDEDF" w14:textId="77777777" w:rsidTr="00755C74">
        <w:trPr>
          <w:jc w:val="center"/>
        </w:trPr>
        <w:tc>
          <w:tcPr>
            <w:tcW w:w="4876" w:type="dxa"/>
            <w:tcBorders>
              <w:top w:val="nil"/>
              <w:left w:val="nil"/>
              <w:bottom w:val="nil"/>
              <w:right w:val="nil"/>
            </w:tcBorders>
          </w:tcPr>
          <w:p w14:paraId="45EA7F43" w14:textId="77777777" w:rsidR="00FC120E" w:rsidRPr="00641ED5" w:rsidRDefault="00FC120E" w:rsidP="00755C74">
            <w:pPr>
              <w:pStyle w:val="Normal6a"/>
            </w:pPr>
          </w:p>
        </w:tc>
        <w:tc>
          <w:tcPr>
            <w:tcW w:w="4876" w:type="dxa"/>
            <w:tcBorders>
              <w:top w:val="nil"/>
              <w:left w:val="nil"/>
              <w:bottom w:val="nil"/>
              <w:right w:val="nil"/>
            </w:tcBorders>
          </w:tcPr>
          <w:p w14:paraId="5020F618" w14:textId="77777777" w:rsidR="00FC120E" w:rsidRPr="00641ED5" w:rsidRDefault="00FC120E" w:rsidP="00755C74">
            <w:pPr>
              <w:pStyle w:val="Normal6a"/>
            </w:pPr>
            <w:r w:rsidRPr="00641ED5">
              <w:rPr>
                <w:b/>
                <w:i/>
              </w:rPr>
              <w:t>24a.</w:t>
            </w:r>
            <w:r w:rsidRPr="00641ED5">
              <w:tab/>
            </w:r>
            <w:r w:rsidRPr="00641ED5">
              <w:rPr>
                <w:b/>
                <w:i/>
              </w:rPr>
              <w:t>fordert die Kommission im Hinblick auf eine mögliche Kapitalerhöhung der Europäischen Investitionsbank auf, die Möglichkeit zu prüfen, Anteilseignerin zu werden;</w:t>
            </w:r>
          </w:p>
        </w:tc>
      </w:tr>
    </w:tbl>
    <w:p w14:paraId="2CABD6E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760E144" w14:textId="77777777" w:rsidR="00FC120E" w:rsidRPr="00641ED5" w:rsidRDefault="00FC120E" w:rsidP="00FC120E">
      <w:r w:rsidRPr="00641ED5">
        <w:rPr>
          <w:rStyle w:val="HideTWBExt"/>
        </w:rPr>
        <w:t>&lt;/Amend&gt;</w:t>
      </w:r>
    </w:p>
    <w:p w14:paraId="280ACEB4"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300</w:t>
      </w:r>
      <w:r w:rsidRPr="00641ED5">
        <w:rPr>
          <w:rStyle w:val="HideTWBExt"/>
        </w:rPr>
        <w:t>&lt;/NumAm&gt;</w:t>
      </w:r>
    </w:p>
    <w:p w14:paraId="41A8A316" w14:textId="77777777" w:rsidR="00FC120E" w:rsidRPr="00641ED5" w:rsidRDefault="00FC120E" w:rsidP="00FC120E">
      <w:pPr>
        <w:pStyle w:val="NormalBold"/>
      </w:pPr>
      <w:r w:rsidRPr="00641ED5">
        <w:rPr>
          <w:rStyle w:val="HideTWBExt"/>
          <w:b w:val="0"/>
        </w:rPr>
        <w:t>&lt;RepeatBlock-By&gt;&lt;Members&gt;</w:t>
      </w:r>
      <w:r w:rsidRPr="00641ED5">
        <w:t>Jaroslava Pokorná Jermanová, Pierre Pimpie, Tomáš Kubín</w:t>
      </w:r>
      <w:r w:rsidRPr="00641ED5">
        <w:rPr>
          <w:rStyle w:val="HideTWBExt"/>
          <w:b w:val="0"/>
        </w:rPr>
        <w:t>&lt;/Members&gt;</w:t>
      </w:r>
    </w:p>
    <w:p w14:paraId="7D8558B5" w14:textId="77777777" w:rsidR="00FC120E" w:rsidRPr="00641ED5" w:rsidRDefault="00FC120E" w:rsidP="00FC120E">
      <w:pPr>
        <w:pStyle w:val="NormalBold"/>
      </w:pPr>
      <w:r w:rsidRPr="00641ED5">
        <w:rPr>
          <w:rStyle w:val="HideTWBExt"/>
          <w:b w:val="0"/>
        </w:rPr>
        <w:t>&lt;/RepeatBlock-By&gt;</w:t>
      </w:r>
    </w:p>
    <w:p w14:paraId="7FA91029"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3DDF134" w14:textId="77777777" w:rsidR="00FC120E" w:rsidRPr="00641ED5" w:rsidRDefault="00FC120E" w:rsidP="00FC120E">
      <w:pPr>
        <w:pStyle w:val="NormalBold"/>
      </w:pPr>
      <w:r w:rsidRPr="00641ED5">
        <w:rPr>
          <w:rStyle w:val="HideTWBExt"/>
        </w:rPr>
        <w:t>&lt;Article&gt;</w:t>
      </w:r>
      <w:r w:rsidRPr="00641ED5">
        <w:t>Ziffer 24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169D00F" w14:textId="77777777" w:rsidTr="00755C74">
        <w:trPr>
          <w:trHeight w:hRule="exact" w:val="240"/>
          <w:jc w:val="center"/>
        </w:trPr>
        <w:tc>
          <w:tcPr>
            <w:tcW w:w="9752" w:type="dxa"/>
            <w:gridSpan w:val="2"/>
            <w:tcBorders>
              <w:top w:val="nil"/>
              <w:left w:val="nil"/>
              <w:bottom w:val="nil"/>
              <w:right w:val="nil"/>
            </w:tcBorders>
          </w:tcPr>
          <w:p w14:paraId="447B188E" w14:textId="77777777" w:rsidR="00FC120E" w:rsidRPr="00641ED5" w:rsidRDefault="00FC120E" w:rsidP="00755C74"/>
        </w:tc>
      </w:tr>
      <w:tr w:rsidR="00FC120E" w:rsidRPr="00641ED5" w14:paraId="03AF7963" w14:textId="77777777" w:rsidTr="00755C74">
        <w:trPr>
          <w:trHeight w:val="240"/>
          <w:jc w:val="center"/>
        </w:trPr>
        <w:tc>
          <w:tcPr>
            <w:tcW w:w="4876" w:type="dxa"/>
            <w:tcBorders>
              <w:top w:val="nil"/>
              <w:left w:val="nil"/>
              <w:bottom w:val="nil"/>
              <w:right w:val="nil"/>
            </w:tcBorders>
          </w:tcPr>
          <w:p w14:paraId="135FAC70"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867081F" w14:textId="77777777" w:rsidR="00FC120E" w:rsidRPr="00641ED5" w:rsidRDefault="00FC120E" w:rsidP="00755C74">
            <w:pPr>
              <w:pStyle w:val="AmColumnHeading"/>
            </w:pPr>
            <w:r w:rsidRPr="00641ED5">
              <w:t>Geänderter Text</w:t>
            </w:r>
          </w:p>
        </w:tc>
      </w:tr>
      <w:tr w:rsidR="00FC120E" w:rsidRPr="00641ED5" w14:paraId="485100A8" w14:textId="77777777" w:rsidTr="00755C74">
        <w:trPr>
          <w:jc w:val="center"/>
        </w:trPr>
        <w:tc>
          <w:tcPr>
            <w:tcW w:w="4876" w:type="dxa"/>
            <w:tcBorders>
              <w:top w:val="nil"/>
              <w:left w:val="nil"/>
              <w:bottom w:val="nil"/>
              <w:right w:val="nil"/>
            </w:tcBorders>
          </w:tcPr>
          <w:p w14:paraId="7DD0828F" w14:textId="77777777" w:rsidR="00FC120E" w:rsidRPr="00641ED5" w:rsidRDefault="00FC120E" w:rsidP="00755C74">
            <w:pPr>
              <w:pStyle w:val="Normal6a"/>
            </w:pPr>
          </w:p>
        </w:tc>
        <w:tc>
          <w:tcPr>
            <w:tcW w:w="4876" w:type="dxa"/>
            <w:tcBorders>
              <w:top w:val="nil"/>
              <w:left w:val="nil"/>
              <w:bottom w:val="nil"/>
              <w:right w:val="nil"/>
            </w:tcBorders>
          </w:tcPr>
          <w:p w14:paraId="432D9F9C" w14:textId="77777777" w:rsidR="00FC120E" w:rsidRPr="00641ED5" w:rsidRDefault="00FC120E" w:rsidP="00755C74">
            <w:pPr>
              <w:pStyle w:val="Normal6a"/>
            </w:pPr>
            <w:r w:rsidRPr="00641ED5">
              <w:rPr>
                <w:b/>
                <w:i/>
              </w:rPr>
              <w:t>24b.</w:t>
            </w:r>
            <w:r w:rsidRPr="00641ED5">
              <w:tab/>
            </w:r>
            <w:r w:rsidRPr="00641ED5">
              <w:rPr>
                <w:b/>
                <w:i/>
              </w:rPr>
              <w:t>fordert die EIB-Gruppe auf, ihre Transparenzpolitik zu verstärken und umfassende Informationen über das Genehmigungsverfahren, die geförderten Projekte und die damit verbundenen Risiken in einer für die Öffentlichkeit und die Zivilgesellschaft zugänglichen Form zu veröffentlichen; weist erneut darauf hin, dass die Rechtsvorschriften der EU zum Schutz von Hinweisgebern und die Standards zur Korruptionsbekämpfung uneingeschränkt eingehalten werden müssen;</w:t>
            </w:r>
          </w:p>
        </w:tc>
      </w:tr>
    </w:tbl>
    <w:p w14:paraId="669316D4"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{CS}</w:t>
      </w:r>
      <w:r w:rsidRPr="00641ED5">
        <w:t>cs</w:t>
      </w:r>
      <w:r w:rsidRPr="00641ED5">
        <w:rPr>
          <w:rStyle w:val="HideTWBExt"/>
        </w:rPr>
        <w:t>&lt;/Original&gt;</w:t>
      </w:r>
    </w:p>
    <w:p w14:paraId="33DFAF23" w14:textId="77777777" w:rsidR="00FC120E" w:rsidRPr="00641ED5" w:rsidRDefault="00FC120E" w:rsidP="00FC120E">
      <w:r w:rsidRPr="00641ED5">
        <w:rPr>
          <w:rStyle w:val="HideTWBExt"/>
        </w:rPr>
        <w:t>&lt;/Amend&gt;</w:t>
      </w:r>
    </w:p>
    <w:p w14:paraId="2E98FCDB"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301</w:t>
      </w:r>
      <w:r w:rsidRPr="00641ED5">
        <w:rPr>
          <w:rStyle w:val="HideTWBExt"/>
        </w:rPr>
        <w:t>&lt;/NumAm&gt;</w:t>
      </w:r>
    </w:p>
    <w:p w14:paraId="3E293766"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4E3F15BA" w14:textId="77777777" w:rsidR="00FC120E" w:rsidRPr="00641ED5" w:rsidRDefault="00FC120E" w:rsidP="00FC120E">
      <w:pPr>
        <w:pStyle w:val="NormalBold"/>
      </w:pPr>
      <w:r w:rsidRPr="00641ED5">
        <w:rPr>
          <w:rStyle w:val="HideTWBExt"/>
          <w:b w:val="0"/>
        </w:rPr>
        <w:t>&lt;/RepeatBlock-By&gt;</w:t>
      </w:r>
    </w:p>
    <w:p w14:paraId="653159F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1550098" w14:textId="77777777" w:rsidR="00FC120E" w:rsidRPr="00641ED5" w:rsidRDefault="00FC120E" w:rsidP="00FC120E">
      <w:pPr>
        <w:pStyle w:val="NormalBold"/>
      </w:pPr>
      <w:r w:rsidRPr="00641ED5">
        <w:rPr>
          <w:rStyle w:val="HideTWBExt"/>
        </w:rPr>
        <w:t>&lt;Article&gt;</w:t>
      </w:r>
      <w:r w:rsidRPr="00641ED5">
        <w:t>Ziffer 24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B87266F" w14:textId="77777777" w:rsidTr="00755C74">
        <w:trPr>
          <w:trHeight w:hRule="exact" w:val="240"/>
          <w:jc w:val="center"/>
        </w:trPr>
        <w:tc>
          <w:tcPr>
            <w:tcW w:w="9752" w:type="dxa"/>
            <w:gridSpan w:val="2"/>
            <w:tcBorders>
              <w:top w:val="nil"/>
              <w:left w:val="nil"/>
              <w:bottom w:val="nil"/>
              <w:right w:val="nil"/>
            </w:tcBorders>
          </w:tcPr>
          <w:p w14:paraId="250492F9" w14:textId="77777777" w:rsidR="00FC120E" w:rsidRPr="00641ED5" w:rsidRDefault="00FC120E" w:rsidP="00755C74"/>
        </w:tc>
      </w:tr>
      <w:tr w:rsidR="00FC120E" w:rsidRPr="00641ED5" w14:paraId="692AAB92" w14:textId="77777777" w:rsidTr="00755C74">
        <w:trPr>
          <w:trHeight w:val="240"/>
          <w:jc w:val="center"/>
        </w:trPr>
        <w:tc>
          <w:tcPr>
            <w:tcW w:w="4876" w:type="dxa"/>
            <w:tcBorders>
              <w:top w:val="nil"/>
              <w:left w:val="nil"/>
              <w:bottom w:val="nil"/>
              <w:right w:val="nil"/>
            </w:tcBorders>
          </w:tcPr>
          <w:p w14:paraId="4ADA513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46A32C6" w14:textId="77777777" w:rsidR="00FC120E" w:rsidRPr="00641ED5" w:rsidRDefault="00FC120E" w:rsidP="00755C74">
            <w:pPr>
              <w:pStyle w:val="AmColumnHeading"/>
            </w:pPr>
            <w:r w:rsidRPr="00641ED5">
              <w:t>Geänderter Text</w:t>
            </w:r>
          </w:p>
        </w:tc>
      </w:tr>
      <w:tr w:rsidR="00FC120E" w:rsidRPr="00641ED5" w14:paraId="20020718" w14:textId="77777777" w:rsidTr="00755C74">
        <w:trPr>
          <w:jc w:val="center"/>
        </w:trPr>
        <w:tc>
          <w:tcPr>
            <w:tcW w:w="4876" w:type="dxa"/>
            <w:tcBorders>
              <w:top w:val="nil"/>
              <w:left w:val="nil"/>
              <w:bottom w:val="nil"/>
              <w:right w:val="nil"/>
            </w:tcBorders>
          </w:tcPr>
          <w:p w14:paraId="2504F17C" w14:textId="77777777" w:rsidR="00FC120E" w:rsidRPr="00641ED5" w:rsidRDefault="00FC120E" w:rsidP="00755C74">
            <w:pPr>
              <w:pStyle w:val="Normal6a"/>
            </w:pPr>
          </w:p>
        </w:tc>
        <w:tc>
          <w:tcPr>
            <w:tcW w:w="4876" w:type="dxa"/>
            <w:tcBorders>
              <w:top w:val="nil"/>
              <w:left w:val="nil"/>
              <w:bottom w:val="nil"/>
              <w:right w:val="nil"/>
            </w:tcBorders>
          </w:tcPr>
          <w:p w14:paraId="49B0D5AC" w14:textId="77777777" w:rsidR="00FC120E" w:rsidRPr="00641ED5" w:rsidRDefault="00FC120E" w:rsidP="00755C74">
            <w:pPr>
              <w:pStyle w:val="Normal6a"/>
            </w:pPr>
            <w:r w:rsidRPr="00641ED5">
              <w:rPr>
                <w:b/>
                <w:i/>
              </w:rPr>
              <w:t>24b.</w:t>
            </w:r>
            <w:r w:rsidRPr="00641ED5">
              <w:tab/>
            </w:r>
            <w:r w:rsidRPr="00641ED5">
              <w:rPr>
                <w:b/>
                <w:i/>
              </w:rPr>
              <w:t>weist darauf hin, dass alle Empfänger von EU-Mitteln generell verpflichtet sind, deren Herkunft bekannt zu machen und die Sichtbarkeit aller erhaltenen EU-Mittel sicherzustellen; fordert die EIB-Gruppe auf, dafür zu sorgen, dass die Endempfänger die Sichtbarkeitskriterien für die finanzielle Unterstützung der EU einhalten;</w:t>
            </w:r>
          </w:p>
        </w:tc>
      </w:tr>
    </w:tbl>
    <w:p w14:paraId="08D6F4D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97CB7A0" w14:textId="77777777" w:rsidR="00FC120E" w:rsidRPr="00641ED5" w:rsidRDefault="00FC120E" w:rsidP="00FC120E">
      <w:r w:rsidRPr="00641ED5">
        <w:rPr>
          <w:rStyle w:val="HideTWBExt"/>
        </w:rPr>
        <w:t>&lt;/Amend&gt;</w:t>
      </w:r>
    </w:p>
    <w:p w14:paraId="6EEC620A"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302</w:t>
      </w:r>
      <w:r w:rsidRPr="00641ED5">
        <w:rPr>
          <w:rStyle w:val="HideTWBExt"/>
        </w:rPr>
        <w:t>&lt;/NumAm&gt;</w:t>
      </w:r>
    </w:p>
    <w:p w14:paraId="7D7A0886"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4DA5F64A"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72E6473A" w14:textId="77777777" w:rsidR="00FC120E" w:rsidRPr="00641ED5" w:rsidRDefault="00FC120E" w:rsidP="00FC120E">
      <w:pPr>
        <w:pStyle w:val="NormalBold"/>
      </w:pPr>
      <w:r w:rsidRPr="00641ED5">
        <w:rPr>
          <w:rStyle w:val="HideTWBExt"/>
          <w:b w:val="0"/>
        </w:rPr>
        <w:t>&lt;/RepeatBlock-By&gt;</w:t>
      </w:r>
    </w:p>
    <w:p w14:paraId="07476DD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5A4C9436" w14:textId="77777777" w:rsidR="00FC120E" w:rsidRPr="00641ED5" w:rsidRDefault="00FC120E" w:rsidP="00FC120E">
      <w:pPr>
        <w:pStyle w:val="NormalBold"/>
      </w:pPr>
      <w:r w:rsidRPr="00641ED5">
        <w:rPr>
          <w:rStyle w:val="HideTWBExt"/>
        </w:rPr>
        <w:t>&lt;Article&gt;</w:t>
      </w:r>
      <w:r w:rsidRPr="00641ED5">
        <w:t>Ziffer 24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95FB59D" w14:textId="77777777" w:rsidTr="00755C74">
        <w:trPr>
          <w:trHeight w:hRule="exact" w:val="240"/>
          <w:jc w:val="center"/>
        </w:trPr>
        <w:tc>
          <w:tcPr>
            <w:tcW w:w="9752" w:type="dxa"/>
            <w:gridSpan w:val="2"/>
            <w:tcBorders>
              <w:top w:val="nil"/>
              <w:left w:val="nil"/>
              <w:bottom w:val="nil"/>
              <w:right w:val="nil"/>
            </w:tcBorders>
          </w:tcPr>
          <w:p w14:paraId="46DEB8AE" w14:textId="77777777" w:rsidR="00FC120E" w:rsidRPr="00641ED5" w:rsidRDefault="00FC120E" w:rsidP="00755C74"/>
        </w:tc>
      </w:tr>
      <w:tr w:rsidR="00FC120E" w:rsidRPr="00641ED5" w14:paraId="154CB316" w14:textId="77777777" w:rsidTr="00755C74">
        <w:trPr>
          <w:trHeight w:val="240"/>
          <w:jc w:val="center"/>
        </w:trPr>
        <w:tc>
          <w:tcPr>
            <w:tcW w:w="4876" w:type="dxa"/>
            <w:tcBorders>
              <w:top w:val="nil"/>
              <w:left w:val="nil"/>
              <w:bottom w:val="nil"/>
              <w:right w:val="nil"/>
            </w:tcBorders>
          </w:tcPr>
          <w:p w14:paraId="17C7300A"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F8AA79B" w14:textId="77777777" w:rsidR="00FC120E" w:rsidRPr="00641ED5" w:rsidRDefault="00FC120E" w:rsidP="00755C74">
            <w:pPr>
              <w:pStyle w:val="AmColumnHeading"/>
            </w:pPr>
            <w:r w:rsidRPr="00641ED5">
              <w:t>Geänderter Text</w:t>
            </w:r>
          </w:p>
        </w:tc>
      </w:tr>
      <w:tr w:rsidR="00FC120E" w:rsidRPr="00641ED5" w14:paraId="775636B2" w14:textId="77777777" w:rsidTr="00755C74">
        <w:trPr>
          <w:jc w:val="center"/>
        </w:trPr>
        <w:tc>
          <w:tcPr>
            <w:tcW w:w="4876" w:type="dxa"/>
            <w:tcBorders>
              <w:top w:val="nil"/>
              <w:left w:val="nil"/>
              <w:bottom w:val="nil"/>
              <w:right w:val="nil"/>
            </w:tcBorders>
          </w:tcPr>
          <w:p w14:paraId="3A7F1B4C" w14:textId="77777777" w:rsidR="00FC120E" w:rsidRPr="00641ED5" w:rsidRDefault="00FC120E" w:rsidP="00755C74">
            <w:pPr>
              <w:pStyle w:val="Normal6a"/>
            </w:pPr>
          </w:p>
        </w:tc>
        <w:tc>
          <w:tcPr>
            <w:tcW w:w="4876" w:type="dxa"/>
            <w:tcBorders>
              <w:top w:val="nil"/>
              <w:left w:val="nil"/>
              <w:bottom w:val="nil"/>
              <w:right w:val="nil"/>
            </w:tcBorders>
          </w:tcPr>
          <w:p w14:paraId="39471750" w14:textId="77777777" w:rsidR="00FC120E" w:rsidRPr="00641ED5" w:rsidRDefault="00FC120E" w:rsidP="00755C74">
            <w:pPr>
              <w:pStyle w:val="Normal6a"/>
            </w:pPr>
            <w:r w:rsidRPr="00641ED5">
              <w:rPr>
                <w:b/>
                <w:i/>
              </w:rPr>
              <w:t>24b.</w:t>
            </w:r>
            <w:r w:rsidRPr="00641ED5">
              <w:tab/>
            </w:r>
            <w:r w:rsidRPr="00641ED5">
              <w:rPr>
                <w:b/>
                <w:i/>
              </w:rPr>
              <w:t>erklärt sich besorgt über die laufende Korruptionsuntersuchung gegen einen ehemaligen EIB-Präsidenten; geht davon aus, dass die EUStA und das OLAF den Fall gründlich untersuchen, und erwartet eine vollständige Klärung dieser Angelegenheit; weist darauf hin, dass jedes Fehlverhalten und jeglicher Missbrauch öffentlicher Mittel streng bestraft werden sollten;</w:t>
            </w:r>
          </w:p>
        </w:tc>
      </w:tr>
    </w:tbl>
    <w:p w14:paraId="417D345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7B4CBF65" w14:textId="77777777" w:rsidR="00FC120E" w:rsidRPr="00641ED5" w:rsidRDefault="00FC120E" w:rsidP="00FC120E">
      <w:r w:rsidRPr="00641ED5">
        <w:rPr>
          <w:rStyle w:val="HideTWBExt"/>
        </w:rPr>
        <w:t>&lt;/Amend&gt;</w:t>
      </w:r>
    </w:p>
    <w:p w14:paraId="70CE622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303</w:t>
      </w:r>
      <w:r w:rsidRPr="00641ED5">
        <w:rPr>
          <w:rStyle w:val="HideTWBExt"/>
        </w:rPr>
        <w:t>&lt;/NumAm&gt;</w:t>
      </w:r>
    </w:p>
    <w:p w14:paraId="3899230D" w14:textId="77777777" w:rsidR="00FC120E" w:rsidRPr="00641ED5" w:rsidRDefault="00FC120E" w:rsidP="00FC120E">
      <w:pPr>
        <w:pStyle w:val="NormalBold"/>
      </w:pPr>
      <w:r w:rsidRPr="00641ED5">
        <w:rPr>
          <w:rStyle w:val="HideTWBExt"/>
          <w:b w:val="0"/>
        </w:rPr>
        <w:t>&lt;RepeatBlock-By&gt;&lt;Members&gt;</w:t>
      </w:r>
      <w:r w:rsidRPr="00641ED5">
        <w:t>Jaroslava Pokorná Jermanová, Tomáš Kubín</w:t>
      </w:r>
      <w:r w:rsidRPr="00641ED5">
        <w:rPr>
          <w:rStyle w:val="HideTWBExt"/>
          <w:b w:val="0"/>
        </w:rPr>
        <w:t>&lt;/Members&gt;</w:t>
      </w:r>
    </w:p>
    <w:p w14:paraId="65E2874E" w14:textId="77777777" w:rsidR="00FC120E" w:rsidRPr="00641ED5" w:rsidRDefault="00FC120E" w:rsidP="00FC120E">
      <w:pPr>
        <w:pStyle w:val="NormalBold"/>
      </w:pPr>
      <w:r w:rsidRPr="00641ED5">
        <w:rPr>
          <w:rStyle w:val="HideTWBExt"/>
          <w:b w:val="0"/>
        </w:rPr>
        <w:t>&lt;/RepeatBlock-By&gt;</w:t>
      </w:r>
    </w:p>
    <w:p w14:paraId="3E6DB685"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1FFD779" w14:textId="77777777" w:rsidR="00FC120E" w:rsidRPr="00641ED5" w:rsidRDefault="00FC120E" w:rsidP="00FC120E">
      <w:pPr>
        <w:pStyle w:val="NormalBold"/>
      </w:pPr>
      <w:r w:rsidRPr="00641ED5">
        <w:rPr>
          <w:rStyle w:val="HideTWBExt"/>
        </w:rPr>
        <w:t>&lt;Article&gt;</w:t>
      </w:r>
      <w:r w:rsidRPr="00641ED5">
        <w:t>Ziffer 24 c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769AB7B5" w14:textId="77777777" w:rsidTr="00755C74">
        <w:trPr>
          <w:trHeight w:hRule="exact" w:val="240"/>
          <w:jc w:val="center"/>
        </w:trPr>
        <w:tc>
          <w:tcPr>
            <w:tcW w:w="9752" w:type="dxa"/>
            <w:gridSpan w:val="2"/>
            <w:tcBorders>
              <w:top w:val="nil"/>
              <w:left w:val="nil"/>
              <w:bottom w:val="nil"/>
              <w:right w:val="nil"/>
            </w:tcBorders>
          </w:tcPr>
          <w:p w14:paraId="1EF9F78E" w14:textId="77777777" w:rsidR="00FC120E" w:rsidRPr="00641ED5" w:rsidRDefault="00FC120E" w:rsidP="00755C74"/>
        </w:tc>
      </w:tr>
      <w:tr w:rsidR="00FC120E" w:rsidRPr="00641ED5" w14:paraId="1D2E2E60" w14:textId="77777777" w:rsidTr="00755C74">
        <w:trPr>
          <w:trHeight w:val="240"/>
          <w:jc w:val="center"/>
        </w:trPr>
        <w:tc>
          <w:tcPr>
            <w:tcW w:w="4876" w:type="dxa"/>
            <w:tcBorders>
              <w:top w:val="nil"/>
              <w:left w:val="nil"/>
              <w:bottom w:val="nil"/>
              <w:right w:val="nil"/>
            </w:tcBorders>
          </w:tcPr>
          <w:p w14:paraId="288692A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DB46908" w14:textId="77777777" w:rsidR="00FC120E" w:rsidRPr="00641ED5" w:rsidRDefault="00FC120E" w:rsidP="00755C74">
            <w:pPr>
              <w:pStyle w:val="AmColumnHeading"/>
            </w:pPr>
            <w:r w:rsidRPr="00641ED5">
              <w:t>Geänderter Text</w:t>
            </w:r>
          </w:p>
        </w:tc>
      </w:tr>
      <w:tr w:rsidR="00FC120E" w:rsidRPr="00641ED5" w14:paraId="5EF45334" w14:textId="77777777" w:rsidTr="00755C74">
        <w:trPr>
          <w:jc w:val="center"/>
        </w:trPr>
        <w:tc>
          <w:tcPr>
            <w:tcW w:w="4876" w:type="dxa"/>
            <w:tcBorders>
              <w:top w:val="nil"/>
              <w:left w:val="nil"/>
              <w:bottom w:val="nil"/>
              <w:right w:val="nil"/>
            </w:tcBorders>
          </w:tcPr>
          <w:p w14:paraId="0FB5E3E2" w14:textId="77777777" w:rsidR="00FC120E" w:rsidRPr="00641ED5" w:rsidRDefault="00FC120E" w:rsidP="00755C74">
            <w:pPr>
              <w:pStyle w:val="Normal6a"/>
            </w:pPr>
          </w:p>
        </w:tc>
        <w:tc>
          <w:tcPr>
            <w:tcW w:w="4876" w:type="dxa"/>
            <w:tcBorders>
              <w:top w:val="nil"/>
              <w:left w:val="nil"/>
              <w:bottom w:val="nil"/>
              <w:right w:val="nil"/>
            </w:tcBorders>
          </w:tcPr>
          <w:p w14:paraId="4FF401C2" w14:textId="77777777" w:rsidR="00FC120E" w:rsidRPr="00641ED5" w:rsidRDefault="00FC120E" w:rsidP="00755C74">
            <w:pPr>
              <w:pStyle w:val="Normal6a"/>
            </w:pPr>
            <w:r w:rsidRPr="00641ED5">
              <w:rPr>
                <w:b/>
                <w:i/>
              </w:rPr>
              <w:t>24c.</w:t>
            </w:r>
            <w:r w:rsidRPr="00641ED5">
              <w:tab/>
            </w:r>
            <w:r w:rsidRPr="00641ED5">
              <w:rPr>
                <w:b/>
                <w:i/>
              </w:rPr>
              <w:t>fordert die EIB-Gruppe auf, einen verbindlichen Ethikkodex für Führungskräfte und Mitarbeiter einzuführen, einschließlich der obligatorischen Offenlegung von Interessenkonflikten und Verstößen gegen ethische Regeln sowie Sanktionen; fordert darüber hinaus die Einrichtung eines unabhängigen Ethikgremiums, das sich aus externen Sachverständigen in den Bereichen öffentliche Verwaltung, Compliance und Zivilgesellschaft zusammensetzt, um die Einhaltung ethischer Normen zu überwachen, regelmäßige Berichte zu veröffentlichen und Informationen von Hinweisgebern und der Öffentlichkeit zu erhalten;</w:t>
            </w:r>
          </w:p>
        </w:tc>
      </w:tr>
    </w:tbl>
    <w:p w14:paraId="5E28E906"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{CS}</w:t>
      </w:r>
      <w:r w:rsidRPr="00641ED5">
        <w:t>cs</w:t>
      </w:r>
      <w:r w:rsidRPr="00641ED5">
        <w:rPr>
          <w:rStyle w:val="HideTWBExt"/>
        </w:rPr>
        <w:t>&lt;/Original&gt;</w:t>
      </w:r>
    </w:p>
    <w:p w14:paraId="6280840A" w14:textId="77777777" w:rsidR="00FC120E" w:rsidRPr="00641ED5" w:rsidRDefault="00FC120E" w:rsidP="00FC120E">
      <w:r w:rsidRPr="00641ED5">
        <w:rPr>
          <w:rStyle w:val="HideTWBExt"/>
        </w:rPr>
        <w:t>&lt;/Amend&gt;</w:t>
      </w:r>
    </w:p>
    <w:p w14:paraId="57EE2356"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304</w:t>
      </w:r>
      <w:r w:rsidRPr="00641ED5">
        <w:rPr>
          <w:rStyle w:val="HideTWBExt"/>
        </w:rPr>
        <w:t>&lt;/NumAm&gt;</w:t>
      </w:r>
    </w:p>
    <w:p w14:paraId="65CE8BE8"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3FDA322D" w14:textId="77777777" w:rsidR="00FC120E" w:rsidRPr="00641ED5" w:rsidRDefault="00FC120E" w:rsidP="00FC120E">
      <w:pPr>
        <w:pStyle w:val="NormalBold"/>
      </w:pPr>
      <w:r w:rsidRPr="00641ED5">
        <w:rPr>
          <w:rStyle w:val="HideTWBExt"/>
          <w:b w:val="0"/>
        </w:rPr>
        <w:t>&lt;/RepeatBlock-By&gt;</w:t>
      </w:r>
    </w:p>
    <w:p w14:paraId="30C3BB98"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000887D" w14:textId="77777777" w:rsidR="00FC120E" w:rsidRPr="00641ED5" w:rsidRDefault="00FC120E" w:rsidP="00FC120E">
      <w:pPr>
        <w:pStyle w:val="NormalBold"/>
      </w:pPr>
      <w:r w:rsidRPr="00641ED5">
        <w:rPr>
          <w:rStyle w:val="HideTWBExt"/>
        </w:rPr>
        <w:t>&lt;Article&gt;</w:t>
      </w:r>
      <w:r w:rsidRPr="00641ED5">
        <w:t>Ziffer 24 c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509F4B1" w14:textId="77777777" w:rsidTr="00755C74">
        <w:trPr>
          <w:trHeight w:hRule="exact" w:val="240"/>
          <w:jc w:val="center"/>
        </w:trPr>
        <w:tc>
          <w:tcPr>
            <w:tcW w:w="9752" w:type="dxa"/>
            <w:gridSpan w:val="2"/>
            <w:tcBorders>
              <w:top w:val="nil"/>
              <w:left w:val="nil"/>
              <w:bottom w:val="nil"/>
              <w:right w:val="nil"/>
            </w:tcBorders>
          </w:tcPr>
          <w:p w14:paraId="0F810E30" w14:textId="77777777" w:rsidR="00FC120E" w:rsidRPr="00641ED5" w:rsidRDefault="00FC120E" w:rsidP="00755C74"/>
        </w:tc>
      </w:tr>
      <w:tr w:rsidR="00FC120E" w:rsidRPr="00641ED5" w14:paraId="5085F157" w14:textId="77777777" w:rsidTr="00755C74">
        <w:trPr>
          <w:trHeight w:val="240"/>
          <w:jc w:val="center"/>
        </w:trPr>
        <w:tc>
          <w:tcPr>
            <w:tcW w:w="4876" w:type="dxa"/>
            <w:tcBorders>
              <w:top w:val="nil"/>
              <w:left w:val="nil"/>
              <w:bottom w:val="nil"/>
              <w:right w:val="nil"/>
            </w:tcBorders>
          </w:tcPr>
          <w:p w14:paraId="49FD1F6A"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EAAFBAE" w14:textId="77777777" w:rsidR="00FC120E" w:rsidRPr="00641ED5" w:rsidRDefault="00FC120E" w:rsidP="00755C74">
            <w:pPr>
              <w:pStyle w:val="AmColumnHeading"/>
            </w:pPr>
            <w:r w:rsidRPr="00641ED5">
              <w:t>Geänderter Text</w:t>
            </w:r>
          </w:p>
        </w:tc>
      </w:tr>
      <w:tr w:rsidR="00FC120E" w:rsidRPr="00641ED5" w14:paraId="11825C48" w14:textId="77777777" w:rsidTr="00755C74">
        <w:trPr>
          <w:jc w:val="center"/>
        </w:trPr>
        <w:tc>
          <w:tcPr>
            <w:tcW w:w="4876" w:type="dxa"/>
            <w:tcBorders>
              <w:top w:val="nil"/>
              <w:left w:val="nil"/>
              <w:bottom w:val="nil"/>
              <w:right w:val="nil"/>
            </w:tcBorders>
          </w:tcPr>
          <w:p w14:paraId="3D887A1C" w14:textId="77777777" w:rsidR="00FC120E" w:rsidRPr="00641ED5" w:rsidRDefault="00FC120E" w:rsidP="00755C74">
            <w:pPr>
              <w:pStyle w:val="Normal6a"/>
            </w:pPr>
          </w:p>
        </w:tc>
        <w:tc>
          <w:tcPr>
            <w:tcW w:w="4876" w:type="dxa"/>
            <w:tcBorders>
              <w:top w:val="nil"/>
              <w:left w:val="nil"/>
              <w:bottom w:val="nil"/>
              <w:right w:val="nil"/>
            </w:tcBorders>
          </w:tcPr>
          <w:p w14:paraId="37C16667" w14:textId="77777777" w:rsidR="00FC120E" w:rsidRPr="00641ED5" w:rsidRDefault="00FC120E" w:rsidP="00755C74">
            <w:pPr>
              <w:pStyle w:val="Normal6a"/>
            </w:pPr>
            <w:r w:rsidRPr="00641ED5">
              <w:rPr>
                <w:b/>
                <w:i/>
              </w:rPr>
              <w:t>24c.</w:t>
            </w:r>
            <w:r w:rsidRPr="00641ED5">
              <w:tab/>
            </w:r>
            <w:r w:rsidRPr="00641ED5">
              <w:rPr>
                <w:b/>
                <w:i/>
              </w:rPr>
              <w:t>betont, dass es wichtig ist, dass die EIB-Gruppe die höchsten Standards bei der Verhinderung aller Formen von Betrug, Steuerhinterziehung, Steuervermeidung, Geldwäsche oder Terrorismusfinanzierung einhält; stellt fest, dass die Wahrung der Integrität der Finanzierungen durch die EIB-Gruppe von wesentlicher Bedeutung ist, um das Vertrauen der Öffentlichkeit und den wirksamen Einsatz von Ressourcen sicherzustellen;</w:t>
            </w:r>
          </w:p>
        </w:tc>
      </w:tr>
    </w:tbl>
    <w:p w14:paraId="511AE7F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1042805F" w14:textId="77777777" w:rsidR="00FC120E" w:rsidRPr="00641ED5" w:rsidRDefault="00FC120E" w:rsidP="00FC120E">
      <w:r w:rsidRPr="00641ED5">
        <w:rPr>
          <w:rStyle w:val="HideTWBExt"/>
        </w:rPr>
        <w:t>&lt;/Amend&gt;</w:t>
      </w:r>
    </w:p>
    <w:p w14:paraId="09E4542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305</w:t>
      </w:r>
      <w:r w:rsidRPr="00641ED5">
        <w:rPr>
          <w:rStyle w:val="HideTWBExt"/>
        </w:rPr>
        <w:t>&lt;/NumAm&gt;</w:t>
      </w:r>
    </w:p>
    <w:p w14:paraId="177D1890"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35240F39"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4368DF6A" w14:textId="77777777" w:rsidR="00FC120E" w:rsidRPr="00641ED5" w:rsidRDefault="00FC120E" w:rsidP="00FC120E">
      <w:pPr>
        <w:pStyle w:val="NormalBold"/>
      </w:pPr>
      <w:r w:rsidRPr="00641ED5">
        <w:rPr>
          <w:rStyle w:val="HideTWBExt"/>
          <w:b w:val="0"/>
        </w:rPr>
        <w:t>&lt;/RepeatBlock-By&gt;</w:t>
      </w:r>
    </w:p>
    <w:p w14:paraId="294FB9F4"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29D9450" w14:textId="77777777" w:rsidR="00FC120E" w:rsidRPr="00641ED5" w:rsidRDefault="00FC120E" w:rsidP="00FC120E">
      <w:pPr>
        <w:pStyle w:val="NormalBold"/>
      </w:pPr>
      <w:r w:rsidRPr="00641ED5">
        <w:rPr>
          <w:rStyle w:val="HideTWBExt"/>
        </w:rPr>
        <w:t>&lt;Article&gt;</w:t>
      </w:r>
      <w:r w:rsidRPr="00641ED5">
        <w:t>Ziffer 24 c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671DF1D0" w14:textId="77777777" w:rsidTr="00755C74">
        <w:trPr>
          <w:trHeight w:hRule="exact" w:val="240"/>
          <w:jc w:val="center"/>
        </w:trPr>
        <w:tc>
          <w:tcPr>
            <w:tcW w:w="9752" w:type="dxa"/>
            <w:gridSpan w:val="2"/>
            <w:tcBorders>
              <w:top w:val="nil"/>
              <w:left w:val="nil"/>
              <w:bottom w:val="nil"/>
              <w:right w:val="nil"/>
            </w:tcBorders>
          </w:tcPr>
          <w:p w14:paraId="224FB6A1" w14:textId="77777777" w:rsidR="00FC120E" w:rsidRPr="00641ED5" w:rsidRDefault="00FC120E" w:rsidP="00755C74"/>
        </w:tc>
      </w:tr>
      <w:tr w:rsidR="00FC120E" w:rsidRPr="00641ED5" w14:paraId="3AC84D06" w14:textId="77777777" w:rsidTr="00755C74">
        <w:trPr>
          <w:trHeight w:val="240"/>
          <w:jc w:val="center"/>
        </w:trPr>
        <w:tc>
          <w:tcPr>
            <w:tcW w:w="4876" w:type="dxa"/>
            <w:tcBorders>
              <w:top w:val="nil"/>
              <w:left w:val="nil"/>
              <w:bottom w:val="nil"/>
              <w:right w:val="nil"/>
            </w:tcBorders>
          </w:tcPr>
          <w:p w14:paraId="02D2A2AA"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5B70F06" w14:textId="77777777" w:rsidR="00FC120E" w:rsidRPr="00641ED5" w:rsidRDefault="00FC120E" w:rsidP="00755C74">
            <w:pPr>
              <w:pStyle w:val="AmColumnHeading"/>
            </w:pPr>
            <w:r w:rsidRPr="00641ED5">
              <w:t>Geänderter Text</w:t>
            </w:r>
          </w:p>
        </w:tc>
      </w:tr>
      <w:tr w:rsidR="00FC120E" w:rsidRPr="00641ED5" w14:paraId="63F2D57D" w14:textId="77777777" w:rsidTr="00755C74">
        <w:trPr>
          <w:jc w:val="center"/>
        </w:trPr>
        <w:tc>
          <w:tcPr>
            <w:tcW w:w="4876" w:type="dxa"/>
            <w:tcBorders>
              <w:top w:val="nil"/>
              <w:left w:val="nil"/>
              <w:bottom w:val="nil"/>
              <w:right w:val="nil"/>
            </w:tcBorders>
          </w:tcPr>
          <w:p w14:paraId="313FA29E" w14:textId="77777777" w:rsidR="00FC120E" w:rsidRPr="00641ED5" w:rsidRDefault="00FC120E" w:rsidP="00755C74">
            <w:pPr>
              <w:pStyle w:val="Normal6a"/>
            </w:pPr>
          </w:p>
        </w:tc>
        <w:tc>
          <w:tcPr>
            <w:tcW w:w="4876" w:type="dxa"/>
            <w:tcBorders>
              <w:top w:val="nil"/>
              <w:left w:val="nil"/>
              <w:bottom w:val="nil"/>
              <w:right w:val="nil"/>
            </w:tcBorders>
          </w:tcPr>
          <w:p w14:paraId="714E4D27" w14:textId="77777777" w:rsidR="00FC120E" w:rsidRPr="00641ED5" w:rsidRDefault="00FC120E" w:rsidP="00755C74">
            <w:pPr>
              <w:pStyle w:val="Normal6a"/>
            </w:pPr>
            <w:r w:rsidRPr="00641ED5">
              <w:rPr>
                <w:b/>
                <w:i/>
              </w:rPr>
              <w:t>24c.</w:t>
            </w:r>
            <w:r w:rsidRPr="00641ED5">
              <w:tab/>
            </w:r>
            <w:r w:rsidRPr="00641ED5">
              <w:rPr>
                <w:b/>
                <w:i/>
              </w:rPr>
              <w:t>bedauert, dass einer internen Umfrage der EIB zufolge 50 % der Mitarbeiter der EIB Vergeltungsmaßnahmen befürchten, wenn sie Fehlverhalten, einschließlich Mobbing, Belästigung oder Betrug, melden; fordert die neue EIB-Präsidentin auf, eine eingehende Prüfung der Verwaltungsverfahren der Bank einzuleiten;</w:t>
            </w:r>
          </w:p>
        </w:tc>
      </w:tr>
    </w:tbl>
    <w:p w14:paraId="75F5143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6159331" w14:textId="77777777" w:rsidR="00FC120E" w:rsidRPr="00641ED5" w:rsidRDefault="00FC120E" w:rsidP="00FC120E">
      <w:r w:rsidRPr="00641ED5">
        <w:rPr>
          <w:rStyle w:val="HideTWBExt"/>
        </w:rPr>
        <w:t>&lt;/Amend&gt;</w:t>
      </w:r>
    </w:p>
    <w:p w14:paraId="11200BA8"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306</w:t>
      </w:r>
      <w:r w:rsidRPr="00641ED5">
        <w:rPr>
          <w:rStyle w:val="HideTWBExt"/>
        </w:rPr>
        <w:t>&lt;/NumAm&gt;</w:t>
      </w:r>
    </w:p>
    <w:p w14:paraId="156BD4CC" w14:textId="77777777" w:rsidR="00FC120E" w:rsidRPr="00641ED5" w:rsidRDefault="00FC120E" w:rsidP="00FC120E">
      <w:pPr>
        <w:pStyle w:val="NormalBold"/>
      </w:pPr>
      <w:r w:rsidRPr="00641ED5">
        <w:rPr>
          <w:rStyle w:val="HideTWBExt"/>
          <w:b w:val="0"/>
        </w:rPr>
        <w:t>&lt;RepeatBlock-By&gt;&lt;Members&gt;</w:t>
      </w:r>
      <w:r w:rsidRPr="00641ED5">
        <w:t>Damian Boeselager</w:t>
      </w:r>
      <w:r w:rsidRPr="00641ED5">
        <w:rPr>
          <w:rStyle w:val="HideTWBExt"/>
          <w:b w:val="0"/>
        </w:rPr>
        <w:t>&lt;/Members&gt;</w:t>
      </w:r>
    </w:p>
    <w:p w14:paraId="64CF4264" w14:textId="77777777" w:rsidR="00FC120E" w:rsidRPr="00641ED5" w:rsidRDefault="00FC120E" w:rsidP="00FC120E">
      <w:r w:rsidRPr="00641ED5">
        <w:rPr>
          <w:rStyle w:val="HideTWBExt"/>
        </w:rPr>
        <w:t>&lt;AuNomDe&gt;</w:t>
      </w:r>
      <w:r w:rsidRPr="00641ED5">
        <w:rPr>
          <w:rStyle w:val="HideTWBInt"/>
        </w:rPr>
        <w:t>{Greens/EFA}</w:t>
      </w:r>
      <w:r w:rsidRPr="00641ED5">
        <w:t>im Namen der Verts/ALE-Fraktion</w:t>
      </w:r>
      <w:r w:rsidRPr="00641ED5">
        <w:rPr>
          <w:rStyle w:val="HideTWBExt"/>
        </w:rPr>
        <w:t>&lt;/AuNomDe&gt;</w:t>
      </w:r>
    </w:p>
    <w:p w14:paraId="7E32DD93" w14:textId="77777777" w:rsidR="00FC120E" w:rsidRPr="00641ED5" w:rsidRDefault="00FC120E" w:rsidP="00FC120E">
      <w:pPr>
        <w:pStyle w:val="NormalBold"/>
      </w:pPr>
      <w:r w:rsidRPr="00641ED5">
        <w:rPr>
          <w:rStyle w:val="HideTWBExt"/>
          <w:b w:val="0"/>
        </w:rPr>
        <w:t>&lt;/RepeatBlock-By&gt;</w:t>
      </w:r>
    </w:p>
    <w:p w14:paraId="006B5C26"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1BAC824" w14:textId="77777777" w:rsidR="00FC120E" w:rsidRPr="00641ED5" w:rsidRDefault="00FC120E" w:rsidP="00FC120E">
      <w:pPr>
        <w:pStyle w:val="NormalBold"/>
      </w:pPr>
      <w:r w:rsidRPr="00641ED5">
        <w:rPr>
          <w:rStyle w:val="HideTWBExt"/>
        </w:rPr>
        <w:t>&lt;Article&gt;</w:t>
      </w:r>
      <w:r w:rsidRPr="00641ED5">
        <w:t>Ziffer 24 d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D2E9B3F" w14:textId="77777777" w:rsidTr="00755C74">
        <w:trPr>
          <w:trHeight w:hRule="exact" w:val="240"/>
          <w:jc w:val="center"/>
        </w:trPr>
        <w:tc>
          <w:tcPr>
            <w:tcW w:w="9752" w:type="dxa"/>
            <w:gridSpan w:val="2"/>
            <w:tcBorders>
              <w:top w:val="nil"/>
              <w:left w:val="nil"/>
              <w:bottom w:val="nil"/>
              <w:right w:val="nil"/>
            </w:tcBorders>
          </w:tcPr>
          <w:p w14:paraId="659CD89B" w14:textId="77777777" w:rsidR="00FC120E" w:rsidRPr="00641ED5" w:rsidRDefault="00FC120E" w:rsidP="00755C74"/>
        </w:tc>
      </w:tr>
      <w:tr w:rsidR="00FC120E" w:rsidRPr="00641ED5" w14:paraId="1099FE26" w14:textId="77777777" w:rsidTr="00755C74">
        <w:trPr>
          <w:trHeight w:val="240"/>
          <w:jc w:val="center"/>
        </w:trPr>
        <w:tc>
          <w:tcPr>
            <w:tcW w:w="4876" w:type="dxa"/>
            <w:tcBorders>
              <w:top w:val="nil"/>
              <w:left w:val="nil"/>
              <w:bottom w:val="nil"/>
              <w:right w:val="nil"/>
            </w:tcBorders>
          </w:tcPr>
          <w:p w14:paraId="1006957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7A06D9D" w14:textId="77777777" w:rsidR="00FC120E" w:rsidRPr="00641ED5" w:rsidRDefault="00FC120E" w:rsidP="00755C74">
            <w:pPr>
              <w:pStyle w:val="AmColumnHeading"/>
            </w:pPr>
            <w:r w:rsidRPr="00641ED5">
              <w:t>Geänderter Text</w:t>
            </w:r>
          </w:p>
        </w:tc>
      </w:tr>
      <w:tr w:rsidR="00FC120E" w:rsidRPr="00641ED5" w14:paraId="2403F8AF" w14:textId="77777777" w:rsidTr="00755C74">
        <w:trPr>
          <w:jc w:val="center"/>
        </w:trPr>
        <w:tc>
          <w:tcPr>
            <w:tcW w:w="4876" w:type="dxa"/>
            <w:tcBorders>
              <w:top w:val="nil"/>
              <w:left w:val="nil"/>
              <w:bottom w:val="nil"/>
              <w:right w:val="nil"/>
            </w:tcBorders>
          </w:tcPr>
          <w:p w14:paraId="7EB7B0AC" w14:textId="77777777" w:rsidR="00FC120E" w:rsidRPr="00641ED5" w:rsidRDefault="00FC120E" w:rsidP="00755C74">
            <w:pPr>
              <w:pStyle w:val="Normal6a"/>
            </w:pPr>
          </w:p>
        </w:tc>
        <w:tc>
          <w:tcPr>
            <w:tcW w:w="4876" w:type="dxa"/>
            <w:tcBorders>
              <w:top w:val="nil"/>
              <w:left w:val="nil"/>
              <w:bottom w:val="nil"/>
              <w:right w:val="nil"/>
            </w:tcBorders>
          </w:tcPr>
          <w:p w14:paraId="6801B184" w14:textId="77777777" w:rsidR="00FC120E" w:rsidRPr="00641ED5" w:rsidRDefault="00FC120E" w:rsidP="00755C74">
            <w:pPr>
              <w:pStyle w:val="Normal6a"/>
            </w:pPr>
            <w:r w:rsidRPr="00641ED5">
              <w:rPr>
                <w:b/>
                <w:i/>
              </w:rPr>
              <w:t>24d.</w:t>
            </w:r>
            <w:r w:rsidRPr="00641ED5">
              <w:tab/>
            </w:r>
            <w:r w:rsidRPr="00641ED5">
              <w:rPr>
                <w:b/>
                <w:i/>
              </w:rPr>
              <w:t>fordert die EIB erneut auf, die Arbeitsteilung im Verwaltungsausschuss umgehend zu überprüfen und insbesondere sicherzustellen, dass die Vizepräsidenten der EIB angesichts des offensichtlichen Risikos von Interessenkonflikten bei Projekten, die von ihren Heimatländern ausgehen, niemals die Leitung übernehmen, selbst wenn der Verwaltungsausschuss die gemeinsame Verantwortung für seine Entscheidungen übernimmt; verweist auf zahlreiche Empfehlungen der Unionsorgane in dieser Frage;</w:t>
            </w:r>
          </w:p>
        </w:tc>
      </w:tr>
    </w:tbl>
    <w:p w14:paraId="47682259"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00FA82D5" w14:textId="77777777" w:rsidR="00FC120E" w:rsidRPr="00641ED5" w:rsidRDefault="00FC120E" w:rsidP="00FC120E">
      <w:r w:rsidRPr="00641ED5">
        <w:rPr>
          <w:rStyle w:val="HideTWBExt"/>
        </w:rPr>
        <w:t>&lt;/Amend&gt;</w:t>
      </w:r>
    </w:p>
    <w:p w14:paraId="5389356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307</w:t>
      </w:r>
      <w:r w:rsidRPr="00641ED5">
        <w:rPr>
          <w:rStyle w:val="HideTWBExt"/>
        </w:rPr>
        <w:t>&lt;/NumAm&gt;</w:t>
      </w:r>
    </w:p>
    <w:p w14:paraId="51D28443" w14:textId="77777777" w:rsidR="00FC120E" w:rsidRPr="00641ED5" w:rsidRDefault="00FC120E" w:rsidP="00FC120E">
      <w:pPr>
        <w:pStyle w:val="NormalBold"/>
      </w:pPr>
      <w:r w:rsidRPr="00641ED5">
        <w:rPr>
          <w:rStyle w:val="HideTWBExt"/>
          <w:b w:val="0"/>
        </w:rPr>
        <w:t>&lt;RepeatBlock-By&gt;&lt;Members&gt;</w:t>
      </w:r>
      <w:r w:rsidRPr="00641ED5">
        <w:t>Isabel Benjumea Benjumea</w:t>
      </w:r>
      <w:r w:rsidRPr="00641ED5">
        <w:rPr>
          <w:rStyle w:val="HideTWBExt"/>
          <w:b w:val="0"/>
        </w:rPr>
        <w:t>&lt;/Members&gt;</w:t>
      </w:r>
    </w:p>
    <w:p w14:paraId="1428E1FF" w14:textId="77777777" w:rsidR="00FC120E" w:rsidRPr="00641ED5" w:rsidRDefault="00FC120E" w:rsidP="00FC120E">
      <w:pPr>
        <w:pStyle w:val="NormalBold"/>
      </w:pPr>
      <w:r w:rsidRPr="00641ED5">
        <w:rPr>
          <w:rStyle w:val="HideTWBExt"/>
          <w:b w:val="0"/>
        </w:rPr>
        <w:t>&lt;/RepeatBlock-By&gt;</w:t>
      </w:r>
    </w:p>
    <w:p w14:paraId="7F72BD70"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FDA6EAA" w14:textId="77777777" w:rsidR="00FC120E" w:rsidRPr="00641ED5" w:rsidRDefault="00FC120E" w:rsidP="00FC120E">
      <w:pPr>
        <w:pStyle w:val="NormalBold"/>
      </w:pPr>
      <w:r w:rsidRPr="00641ED5">
        <w:rPr>
          <w:rStyle w:val="HideTWBExt"/>
        </w:rPr>
        <w:t>&lt;Article&gt;</w:t>
      </w:r>
      <w:r w:rsidRPr="00641ED5">
        <w:t>Ziffer 25</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5B583AA" w14:textId="77777777" w:rsidTr="00755C74">
        <w:trPr>
          <w:trHeight w:hRule="exact" w:val="240"/>
          <w:jc w:val="center"/>
        </w:trPr>
        <w:tc>
          <w:tcPr>
            <w:tcW w:w="9752" w:type="dxa"/>
            <w:gridSpan w:val="2"/>
            <w:tcBorders>
              <w:top w:val="nil"/>
              <w:left w:val="nil"/>
              <w:bottom w:val="nil"/>
              <w:right w:val="nil"/>
            </w:tcBorders>
          </w:tcPr>
          <w:p w14:paraId="29D46F10" w14:textId="77777777" w:rsidR="00FC120E" w:rsidRPr="00641ED5" w:rsidRDefault="00FC120E" w:rsidP="00755C74"/>
        </w:tc>
      </w:tr>
      <w:tr w:rsidR="00FC120E" w:rsidRPr="00641ED5" w14:paraId="7D51E84E" w14:textId="77777777" w:rsidTr="00755C74">
        <w:trPr>
          <w:trHeight w:val="240"/>
          <w:jc w:val="center"/>
        </w:trPr>
        <w:tc>
          <w:tcPr>
            <w:tcW w:w="4876" w:type="dxa"/>
            <w:tcBorders>
              <w:top w:val="nil"/>
              <w:left w:val="nil"/>
              <w:bottom w:val="nil"/>
              <w:right w:val="nil"/>
            </w:tcBorders>
          </w:tcPr>
          <w:p w14:paraId="2F88FC3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354042DD" w14:textId="77777777" w:rsidR="00FC120E" w:rsidRPr="00641ED5" w:rsidRDefault="00FC120E" w:rsidP="00755C74">
            <w:pPr>
              <w:pStyle w:val="AmColumnHeading"/>
            </w:pPr>
            <w:r w:rsidRPr="00641ED5">
              <w:t>Geänderter Text</w:t>
            </w:r>
          </w:p>
        </w:tc>
      </w:tr>
      <w:tr w:rsidR="00FC120E" w:rsidRPr="00641ED5" w14:paraId="2E45CB89" w14:textId="77777777" w:rsidTr="00755C74">
        <w:trPr>
          <w:jc w:val="center"/>
        </w:trPr>
        <w:tc>
          <w:tcPr>
            <w:tcW w:w="4876" w:type="dxa"/>
            <w:tcBorders>
              <w:top w:val="nil"/>
              <w:left w:val="nil"/>
              <w:bottom w:val="nil"/>
              <w:right w:val="nil"/>
            </w:tcBorders>
          </w:tcPr>
          <w:p w14:paraId="4A49F83D" w14:textId="77777777" w:rsidR="00FC120E" w:rsidRPr="00641ED5" w:rsidRDefault="00FC120E" w:rsidP="00755C74">
            <w:pPr>
              <w:pStyle w:val="Normal6a"/>
            </w:pPr>
            <w:r w:rsidRPr="00641ED5">
              <w:rPr>
                <w:b/>
                <w:i/>
              </w:rPr>
              <w:t>25.</w:t>
            </w:r>
            <w:r w:rsidRPr="00641ED5">
              <w:tab/>
            </w:r>
            <w:r w:rsidRPr="00641ED5">
              <w:rPr>
                <w:b/>
                <w:i/>
              </w:rPr>
              <w:t>begrüßt den Rahmen für die Anerkennung von Gewerkschaften bei der EIB aus dem Jahr 2024;</w:t>
            </w:r>
          </w:p>
        </w:tc>
        <w:tc>
          <w:tcPr>
            <w:tcW w:w="4876" w:type="dxa"/>
            <w:tcBorders>
              <w:top w:val="nil"/>
              <w:left w:val="nil"/>
              <w:bottom w:val="nil"/>
              <w:right w:val="nil"/>
            </w:tcBorders>
          </w:tcPr>
          <w:p w14:paraId="12C51866" w14:textId="77777777" w:rsidR="00FC120E" w:rsidRPr="00641ED5" w:rsidRDefault="00FC120E" w:rsidP="00755C74">
            <w:pPr>
              <w:pStyle w:val="Normal6a"/>
            </w:pPr>
            <w:r w:rsidRPr="00641ED5">
              <w:rPr>
                <w:b/>
                <w:i/>
              </w:rPr>
              <w:t>entfällt</w:t>
            </w:r>
          </w:p>
        </w:tc>
      </w:tr>
    </w:tbl>
    <w:p w14:paraId="469E0F60"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{ES}</w:t>
      </w:r>
      <w:r w:rsidRPr="00641ED5">
        <w:t>es</w:t>
      </w:r>
      <w:r w:rsidRPr="00641ED5">
        <w:rPr>
          <w:rStyle w:val="HideTWBExt"/>
        </w:rPr>
        <w:t>&lt;/Original&gt;</w:t>
      </w:r>
    </w:p>
    <w:p w14:paraId="38C0B017" w14:textId="77777777" w:rsidR="00FC120E" w:rsidRPr="00641ED5" w:rsidRDefault="00FC120E" w:rsidP="00FC120E">
      <w:r w:rsidRPr="00641ED5">
        <w:rPr>
          <w:rStyle w:val="HideTWBExt"/>
        </w:rPr>
        <w:t>&lt;/Amend&gt;</w:t>
      </w:r>
    </w:p>
    <w:p w14:paraId="122F0A28"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308</w:t>
      </w:r>
      <w:r w:rsidRPr="00641ED5">
        <w:rPr>
          <w:rStyle w:val="HideTWBExt"/>
        </w:rPr>
        <w:t>&lt;/NumAm&gt;</w:t>
      </w:r>
    </w:p>
    <w:p w14:paraId="31A55369" w14:textId="77777777" w:rsidR="00FC120E" w:rsidRPr="00641ED5" w:rsidRDefault="00FC120E" w:rsidP="00FC120E">
      <w:pPr>
        <w:pStyle w:val="NormalBold"/>
      </w:pPr>
      <w:r w:rsidRPr="00641ED5">
        <w:rPr>
          <w:rStyle w:val="HideTWBExt"/>
          <w:b w:val="0"/>
        </w:rPr>
        <w:t>&lt;RepeatBlock-By&gt;&lt;Members&gt;</w:t>
      </w:r>
      <w:r w:rsidRPr="00641ED5">
        <w:t>Fernando Navarrete Rojas</w:t>
      </w:r>
      <w:r w:rsidRPr="00641ED5">
        <w:rPr>
          <w:rStyle w:val="HideTWBExt"/>
          <w:b w:val="0"/>
        </w:rPr>
        <w:t>&lt;/Members&gt;</w:t>
      </w:r>
    </w:p>
    <w:p w14:paraId="2E7DA36F" w14:textId="77777777" w:rsidR="00FC120E" w:rsidRPr="00641ED5" w:rsidRDefault="00FC120E" w:rsidP="00FC120E">
      <w:pPr>
        <w:pStyle w:val="NormalBold"/>
      </w:pPr>
      <w:r w:rsidRPr="00641ED5">
        <w:rPr>
          <w:rStyle w:val="HideTWBExt"/>
          <w:b w:val="0"/>
        </w:rPr>
        <w:t>&lt;/RepeatBlock-By&gt;</w:t>
      </w:r>
    </w:p>
    <w:p w14:paraId="24F3AD52"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334CEE05" w14:textId="77777777" w:rsidR="00FC120E" w:rsidRPr="00641ED5" w:rsidRDefault="00FC120E" w:rsidP="00FC120E">
      <w:pPr>
        <w:pStyle w:val="NormalBold"/>
      </w:pPr>
      <w:r w:rsidRPr="00641ED5">
        <w:rPr>
          <w:rStyle w:val="HideTWBExt"/>
        </w:rPr>
        <w:t>&lt;Article&gt;</w:t>
      </w:r>
      <w:r w:rsidRPr="00641ED5">
        <w:t>Ziffer 25</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5461B9C" w14:textId="77777777" w:rsidTr="00755C74">
        <w:trPr>
          <w:trHeight w:hRule="exact" w:val="240"/>
          <w:jc w:val="center"/>
        </w:trPr>
        <w:tc>
          <w:tcPr>
            <w:tcW w:w="9752" w:type="dxa"/>
            <w:gridSpan w:val="2"/>
            <w:tcBorders>
              <w:top w:val="nil"/>
              <w:left w:val="nil"/>
              <w:bottom w:val="nil"/>
              <w:right w:val="nil"/>
            </w:tcBorders>
          </w:tcPr>
          <w:p w14:paraId="2953F761" w14:textId="77777777" w:rsidR="00FC120E" w:rsidRPr="00641ED5" w:rsidRDefault="00FC120E" w:rsidP="00755C74"/>
        </w:tc>
      </w:tr>
      <w:tr w:rsidR="00FC120E" w:rsidRPr="00641ED5" w14:paraId="55B11B4C" w14:textId="77777777" w:rsidTr="00755C74">
        <w:trPr>
          <w:trHeight w:val="240"/>
          <w:jc w:val="center"/>
        </w:trPr>
        <w:tc>
          <w:tcPr>
            <w:tcW w:w="4876" w:type="dxa"/>
            <w:tcBorders>
              <w:top w:val="nil"/>
              <w:left w:val="nil"/>
              <w:bottom w:val="nil"/>
              <w:right w:val="nil"/>
            </w:tcBorders>
          </w:tcPr>
          <w:p w14:paraId="3D9DDB3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BEF482F" w14:textId="77777777" w:rsidR="00FC120E" w:rsidRPr="00641ED5" w:rsidRDefault="00FC120E" w:rsidP="00755C74">
            <w:pPr>
              <w:pStyle w:val="AmColumnHeading"/>
            </w:pPr>
            <w:r w:rsidRPr="00641ED5">
              <w:t>Geänderter Text</w:t>
            </w:r>
          </w:p>
        </w:tc>
      </w:tr>
      <w:tr w:rsidR="00FC120E" w:rsidRPr="00641ED5" w14:paraId="5919DCFE" w14:textId="77777777" w:rsidTr="00755C74">
        <w:trPr>
          <w:jc w:val="center"/>
        </w:trPr>
        <w:tc>
          <w:tcPr>
            <w:tcW w:w="4876" w:type="dxa"/>
            <w:tcBorders>
              <w:top w:val="nil"/>
              <w:left w:val="nil"/>
              <w:bottom w:val="nil"/>
              <w:right w:val="nil"/>
            </w:tcBorders>
          </w:tcPr>
          <w:p w14:paraId="067125EE" w14:textId="77777777" w:rsidR="00FC120E" w:rsidRPr="00641ED5" w:rsidRDefault="00FC120E" w:rsidP="00755C74">
            <w:pPr>
              <w:pStyle w:val="Normal6a"/>
            </w:pPr>
            <w:r w:rsidRPr="00641ED5">
              <w:rPr>
                <w:b/>
                <w:i/>
              </w:rPr>
              <w:t>25.</w:t>
            </w:r>
            <w:r w:rsidRPr="00641ED5">
              <w:tab/>
            </w:r>
            <w:r w:rsidRPr="00641ED5">
              <w:rPr>
                <w:b/>
                <w:i/>
              </w:rPr>
              <w:t>begrüßt den Rahmen für die Anerkennung von Gewerkschaften bei der EIB aus dem Jahr 2024;</w:t>
            </w:r>
          </w:p>
        </w:tc>
        <w:tc>
          <w:tcPr>
            <w:tcW w:w="4876" w:type="dxa"/>
            <w:tcBorders>
              <w:top w:val="nil"/>
              <w:left w:val="nil"/>
              <w:bottom w:val="nil"/>
              <w:right w:val="nil"/>
            </w:tcBorders>
          </w:tcPr>
          <w:p w14:paraId="3DC8BD7B" w14:textId="77777777" w:rsidR="00FC120E" w:rsidRPr="00641ED5" w:rsidRDefault="00FC120E" w:rsidP="00755C74">
            <w:pPr>
              <w:pStyle w:val="Normal6a"/>
            </w:pPr>
            <w:r w:rsidRPr="00641ED5">
              <w:rPr>
                <w:b/>
                <w:i/>
              </w:rPr>
              <w:t>entfällt</w:t>
            </w:r>
          </w:p>
        </w:tc>
      </w:tr>
    </w:tbl>
    <w:p w14:paraId="503FD6C9"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3C1FC70B" w14:textId="77777777" w:rsidR="00FC120E" w:rsidRPr="00641ED5" w:rsidRDefault="00FC120E" w:rsidP="00FC120E">
      <w:r w:rsidRPr="00641ED5">
        <w:rPr>
          <w:rStyle w:val="HideTWBExt"/>
        </w:rPr>
        <w:t>&lt;/Amend&gt;</w:t>
      </w:r>
    </w:p>
    <w:p w14:paraId="33F03B73"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309</w:t>
      </w:r>
      <w:r w:rsidRPr="00641ED5">
        <w:rPr>
          <w:rStyle w:val="HideTWBExt"/>
        </w:rPr>
        <w:t>&lt;/NumAm&gt;</w:t>
      </w:r>
    </w:p>
    <w:p w14:paraId="22256DEA" w14:textId="77777777" w:rsidR="00FC120E" w:rsidRPr="00641ED5" w:rsidRDefault="00FC120E" w:rsidP="00FC120E">
      <w:pPr>
        <w:pStyle w:val="NormalBold"/>
      </w:pPr>
      <w:r w:rsidRPr="00641ED5">
        <w:rPr>
          <w:rStyle w:val="HideTWBExt"/>
          <w:b w:val="0"/>
        </w:rPr>
        <w:t>&lt;RepeatBlock-By&gt;&lt;Members&gt;</w:t>
      </w:r>
      <w:r w:rsidRPr="00641ED5">
        <w:t>Fernando Navarrete Rojas</w:t>
      </w:r>
      <w:r w:rsidRPr="00641ED5">
        <w:rPr>
          <w:rStyle w:val="HideTWBExt"/>
          <w:b w:val="0"/>
        </w:rPr>
        <w:t>&lt;/Members&gt;</w:t>
      </w:r>
    </w:p>
    <w:p w14:paraId="10F67A42" w14:textId="77777777" w:rsidR="00FC120E" w:rsidRPr="00641ED5" w:rsidRDefault="00FC120E" w:rsidP="00FC120E">
      <w:pPr>
        <w:pStyle w:val="NormalBold"/>
      </w:pPr>
      <w:r w:rsidRPr="00641ED5">
        <w:rPr>
          <w:rStyle w:val="HideTWBExt"/>
          <w:b w:val="0"/>
        </w:rPr>
        <w:t>&lt;/RepeatBlock-By&gt;</w:t>
      </w:r>
    </w:p>
    <w:p w14:paraId="5ABCFE0E"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1F6B5540" w14:textId="77777777" w:rsidR="00FC120E" w:rsidRPr="00641ED5" w:rsidRDefault="00FC120E" w:rsidP="00FC120E">
      <w:pPr>
        <w:pStyle w:val="NormalBold"/>
      </w:pPr>
      <w:r w:rsidRPr="00641ED5">
        <w:rPr>
          <w:rStyle w:val="HideTWBExt"/>
        </w:rPr>
        <w:t>&lt;Article&gt;</w:t>
      </w:r>
      <w:r w:rsidRPr="00641ED5">
        <w:t>Ziffer 25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7D692A1" w14:textId="77777777" w:rsidTr="00755C74">
        <w:trPr>
          <w:trHeight w:hRule="exact" w:val="240"/>
          <w:jc w:val="center"/>
        </w:trPr>
        <w:tc>
          <w:tcPr>
            <w:tcW w:w="9752" w:type="dxa"/>
            <w:gridSpan w:val="2"/>
            <w:tcBorders>
              <w:top w:val="nil"/>
              <w:left w:val="nil"/>
              <w:bottom w:val="nil"/>
              <w:right w:val="nil"/>
            </w:tcBorders>
          </w:tcPr>
          <w:p w14:paraId="73B23CE2" w14:textId="77777777" w:rsidR="00FC120E" w:rsidRPr="00641ED5" w:rsidRDefault="00FC120E" w:rsidP="00755C74"/>
        </w:tc>
      </w:tr>
      <w:tr w:rsidR="00FC120E" w:rsidRPr="00641ED5" w14:paraId="64C8E8F0" w14:textId="77777777" w:rsidTr="00755C74">
        <w:trPr>
          <w:trHeight w:val="240"/>
          <w:jc w:val="center"/>
        </w:trPr>
        <w:tc>
          <w:tcPr>
            <w:tcW w:w="4876" w:type="dxa"/>
            <w:tcBorders>
              <w:top w:val="nil"/>
              <w:left w:val="nil"/>
              <w:bottom w:val="nil"/>
              <w:right w:val="nil"/>
            </w:tcBorders>
          </w:tcPr>
          <w:p w14:paraId="1DC3ECF4"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066048B" w14:textId="77777777" w:rsidR="00FC120E" w:rsidRPr="00641ED5" w:rsidRDefault="00FC120E" w:rsidP="00755C74">
            <w:pPr>
              <w:pStyle w:val="AmColumnHeading"/>
            </w:pPr>
            <w:r w:rsidRPr="00641ED5">
              <w:t>Geänderter Text</w:t>
            </w:r>
          </w:p>
        </w:tc>
      </w:tr>
      <w:tr w:rsidR="00FC120E" w:rsidRPr="00641ED5" w14:paraId="69A00321" w14:textId="77777777" w:rsidTr="00755C74">
        <w:trPr>
          <w:jc w:val="center"/>
        </w:trPr>
        <w:tc>
          <w:tcPr>
            <w:tcW w:w="4876" w:type="dxa"/>
            <w:tcBorders>
              <w:top w:val="nil"/>
              <w:left w:val="nil"/>
              <w:bottom w:val="nil"/>
              <w:right w:val="nil"/>
            </w:tcBorders>
          </w:tcPr>
          <w:p w14:paraId="0A9D31FC" w14:textId="77777777" w:rsidR="00FC120E" w:rsidRPr="00641ED5" w:rsidRDefault="00FC120E" w:rsidP="00755C74">
            <w:pPr>
              <w:pStyle w:val="Normal6a"/>
            </w:pPr>
          </w:p>
        </w:tc>
        <w:tc>
          <w:tcPr>
            <w:tcW w:w="4876" w:type="dxa"/>
            <w:tcBorders>
              <w:top w:val="nil"/>
              <w:left w:val="nil"/>
              <w:bottom w:val="nil"/>
              <w:right w:val="nil"/>
            </w:tcBorders>
          </w:tcPr>
          <w:p w14:paraId="4B933689" w14:textId="77777777" w:rsidR="00FC120E" w:rsidRPr="00641ED5" w:rsidRDefault="00FC120E" w:rsidP="00755C74">
            <w:pPr>
              <w:pStyle w:val="Normal6a"/>
            </w:pPr>
            <w:r w:rsidRPr="00641ED5">
              <w:rPr>
                <w:b/>
                <w:i/>
              </w:rPr>
              <w:t>25a.</w:t>
            </w:r>
            <w:r w:rsidRPr="00641ED5">
              <w:tab/>
            </w:r>
            <w:r w:rsidRPr="00641ED5">
              <w:rPr>
                <w:b/>
                <w:i/>
              </w:rPr>
              <w:t>nimmt die interne Überwachungsfunktion des Prüfungsausschusses der EIB zur Kenntnis; bedauert, dass außer im Bereich des Liquiditätsmanagements keinerlei externe Aufsicht gemäß international anerkannten Aufsichtsstandards erfolgt; fordert ihren Rat der Gouverneure angesichts des Umfangs, der Komplexität und der Besonderheiten des Geschäftsmodells der EIB auf, entsprechende Vereinbarungen mit der Europäischen Zentralbank und dem einheitlichen Aufsichtsmechanismus zu treffen, um sicherzustellen, dass die Tätigkeiten der EIB den höchsten Standards der externen Aufsicht unterliegen, wobei es die notwendigen Anpassungen, die sich aus ihrem einzigartigen Geschäftsmodell ergeben, zu berücksichtigen gilt;</w:t>
            </w:r>
          </w:p>
        </w:tc>
      </w:tr>
    </w:tbl>
    <w:p w14:paraId="3AA4EF44"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47BDB38" w14:textId="77777777" w:rsidR="00FC120E" w:rsidRPr="00641ED5" w:rsidRDefault="00FC120E" w:rsidP="00FC120E">
      <w:r w:rsidRPr="00641ED5">
        <w:rPr>
          <w:rStyle w:val="HideTWBExt"/>
        </w:rPr>
        <w:t>&lt;/Amend&gt;</w:t>
      </w:r>
    </w:p>
    <w:p w14:paraId="52D3FC73"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310</w:t>
      </w:r>
      <w:r w:rsidRPr="00641ED5">
        <w:rPr>
          <w:rStyle w:val="HideTWBExt"/>
        </w:rPr>
        <w:t>&lt;/NumAm&gt;</w:t>
      </w:r>
    </w:p>
    <w:p w14:paraId="2988A73D" w14:textId="77777777" w:rsidR="00FC120E" w:rsidRPr="00641ED5" w:rsidRDefault="00FC120E" w:rsidP="00FC120E">
      <w:pPr>
        <w:pStyle w:val="NormalBold"/>
      </w:pPr>
      <w:r w:rsidRPr="00641ED5">
        <w:rPr>
          <w:rStyle w:val="HideTWBExt"/>
          <w:b w:val="0"/>
        </w:rPr>
        <w:t>&lt;RepeatBlock-By&gt;&lt;Members&gt;</w:t>
      </w:r>
      <w:r w:rsidRPr="00641ED5">
        <w:t>Fernand Kartheiser, Kristoffer Storm, Geadis Geadi, Nora Junco García, Diego Solier, Adrian-George Axinia, Georgiana Teodorescu</w:t>
      </w:r>
      <w:r w:rsidRPr="00641ED5">
        <w:rPr>
          <w:rStyle w:val="HideTWBExt"/>
          <w:b w:val="0"/>
        </w:rPr>
        <w:t>&lt;/Members&gt;</w:t>
      </w:r>
    </w:p>
    <w:p w14:paraId="7A84925E" w14:textId="77777777" w:rsidR="00FC120E" w:rsidRPr="00641ED5" w:rsidRDefault="00FC120E" w:rsidP="00FC120E">
      <w:pPr>
        <w:pStyle w:val="NormalBold"/>
      </w:pPr>
      <w:r w:rsidRPr="00641ED5">
        <w:rPr>
          <w:rStyle w:val="HideTWBExt"/>
          <w:b w:val="0"/>
        </w:rPr>
        <w:t>&lt;/RepeatBlock-By&gt;</w:t>
      </w:r>
    </w:p>
    <w:p w14:paraId="4AF01DBA"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8B152E4" w14:textId="77777777" w:rsidR="00FC120E" w:rsidRPr="00641ED5" w:rsidRDefault="00FC120E" w:rsidP="00FC120E">
      <w:pPr>
        <w:pStyle w:val="NormalBold"/>
      </w:pPr>
      <w:r w:rsidRPr="00641ED5">
        <w:rPr>
          <w:rStyle w:val="HideTWBExt"/>
        </w:rPr>
        <w:t>&lt;Article&gt;</w:t>
      </w:r>
      <w:r w:rsidRPr="00641ED5">
        <w:t>Ziffer 26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54E33669" w14:textId="77777777" w:rsidTr="00755C74">
        <w:trPr>
          <w:trHeight w:hRule="exact" w:val="240"/>
          <w:jc w:val="center"/>
        </w:trPr>
        <w:tc>
          <w:tcPr>
            <w:tcW w:w="9752" w:type="dxa"/>
            <w:gridSpan w:val="2"/>
            <w:tcBorders>
              <w:top w:val="nil"/>
              <w:left w:val="nil"/>
              <w:bottom w:val="nil"/>
              <w:right w:val="nil"/>
            </w:tcBorders>
          </w:tcPr>
          <w:p w14:paraId="45C5EB5D" w14:textId="77777777" w:rsidR="00FC120E" w:rsidRPr="00641ED5" w:rsidRDefault="00FC120E" w:rsidP="00755C74"/>
        </w:tc>
      </w:tr>
      <w:tr w:rsidR="00FC120E" w:rsidRPr="00641ED5" w14:paraId="5113AC09" w14:textId="77777777" w:rsidTr="00755C74">
        <w:trPr>
          <w:trHeight w:val="240"/>
          <w:jc w:val="center"/>
        </w:trPr>
        <w:tc>
          <w:tcPr>
            <w:tcW w:w="4876" w:type="dxa"/>
            <w:tcBorders>
              <w:top w:val="nil"/>
              <w:left w:val="nil"/>
              <w:bottom w:val="nil"/>
              <w:right w:val="nil"/>
            </w:tcBorders>
          </w:tcPr>
          <w:p w14:paraId="2BAB3C01"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6329AE61" w14:textId="77777777" w:rsidR="00FC120E" w:rsidRPr="00641ED5" w:rsidRDefault="00FC120E" w:rsidP="00755C74">
            <w:pPr>
              <w:pStyle w:val="AmColumnHeading"/>
            </w:pPr>
            <w:r w:rsidRPr="00641ED5">
              <w:t>Geänderter Text</w:t>
            </w:r>
          </w:p>
        </w:tc>
      </w:tr>
      <w:tr w:rsidR="00FC120E" w:rsidRPr="00641ED5" w14:paraId="190E1C71" w14:textId="77777777" w:rsidTr="00755C74">
        <w:trPr>
          <w:jc w:val="center"/>
        </w:trPr>
        <w:tc>
          <w:tcPr>
            <w:tcW w:w="4876" w:type="dxa"/>
            <w:tcBorders>
              <w:top w:val="nil"/>
              <w:left w:val="nil"/>
              <w:bottom w:val="nil"/>
              <w:right w:val="nil"/>
            </w:tcBorders>
          </w:tcPr>
          <w:p w14:paraId="7ABBA537" w14:textId="77777777" w:rsidR="00FC120E" w:rsidRPr="00641ED5" w:rsidRDefault="00FC120E" w:rsidP="00755C74">
            <w:pPr>
              <w:pStyle w:val="Normal6a"/>
            </w:pPr>
            <w:r w:rsidRPr="00641ED5">
              <w:rPr>
                <w:b/>
                <w:i/>
              </w:rPr>
              <w:t>26.</w:t>
            </w:r>
            <w:r w:rsidRPr="00641ED5">
              <w:tab/>
            </w:r>
            <w:r w:rsidRPr="00641ED5">
              <w:rPr>
                <w:b/>
                <w:i/>
              </w:rPr>
              <w:t>begrüßt die Grundsätze der EIB in Bezug auf Vielfalt, Chancengleichheit und Inklusion, unter anderem das Ziel, spätestens zum Ende des Jahres 2026 mindestens 40 % der Führungspositionen mit Frauen zu besetzen;</w:t>
            </w:r>
          </w:p>
        </w:tc>
        <w:tc>
          <w:tcPr>
            <w:tcW w:w="4876" w:type="dxa"/>
            <w:tcBorders>
              <w:top w:val="nil"/>
              <w:left w:val="nil"/>
              <w:bottom w:val="nil"/>
              <w:right w:val="nil"/>
            </w:tcBorders>
          </w:tcPr>
          <w:p w14:paraId="0BBE27EB" w14:textId="77777777" w:rsidR="00FC120E" w:rsidRPr="00641ED5" w:rsidRDefault="00FC120E" w:rsidP="00755C74">
            <w:pPr>
              <w:pStyle w:val="Normal6a"/>
            </w:pPr>
            <w:r w:rsidRPr="00641ED5">
              <w:rPr>
                <w:b/>
                <w:i/>
              </w:rPr>
              <w:t>entfällt</w:t>
            </w:r>
          </w:p>
        </w:tc>
      </w:tr>
    </w:tbl>
    <w:p w14:paraId="4D65EC1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A204FA1" w14:textId="77777777" w:rsidR="00FC120E" w:rsidRPr="00641ED5" w:rsidRDefault="00FC120E" w:rsidP="00FC120E">
      <w:r w:rsidRPr="00641ED5">
        <w:rPr>
          <w:rStyle w:val="HideTWBExt"/>
        </w:rPr>
        <w:t>&lt;/Amend&gt;</w:t>
      </w:r>
    </w:p>
    <w:p w14:paraId="1885018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311</w:t>
      </w:r>
      <w:r w:rsidRPr="00641ED5">
        <w:rPr>
          <w:rStyle w:val="HideTWBExt"/>
        </w:rPr>
        <w:t>&lt;/NumAm&gt;</w:t>
      </w:r>
    </w:p>
    <w:p w14:paraId="41984CB8" w14:textId="77777777" w:rsidR="00FC120E" w:rsidRPr="00641ED5" w:rsidRDefault="00FC120E" w:rsidP="00FC120E">
      <w:pPr>
        <w:pStyle w:val="NormalBold"/>
      </w:pPr>
      <w:r w:rsidRPr="00641ED5">
        <w:rPr>
          <w:rStyle w:val="HideTWBExt"/>
          <w:b w:val="0"/>
        </w:rPr>
        <w:t>&lt;RepeatBlock-By&gt;&lt;Members&gt;</w:t>
      </w:r>
      <w:r w:rsidRPr="00641ED5">
        <w:t>Fernando Navarrete Rojas</w:t>
      </w:r>
      <w:r w:rsidRPr="00641ED5">
        <w:rPr>
          <w:rStyle w:val="HideTWBExt"/>
          <w:b w:val="0"/>
        </w:rPr>
        <w:t>&lt;/Members&gt;</w:t>
      </w:r>
    </w:p>
    <w:p w14:paraId="0AC3FCEC" w14:textId="77777777" w:rsidR="00FC120E" w:rsidRPr="00641ED5" w:rsidRDefault="00FC120E" w:rsidP="00FC120E">
      <w:pPr>
        <w:pStyle w:val="NormalBold"/>
      </w:pPr>
      <w:r w:rsidRPr="00641ED5">
        <w:rPr>
          <w:rStyle w:val="HideTWBExt"/>
          <w:b w:val="0"/>
        </w:rPr>
        <w:t>&lt;/RepeatBlock-By&gt;</w:t>
      </w:r>
    </w:p>
    <w:p w14:paraId="1BCAA78E"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488AA071" w14:textId="77777777" w:rsidR="00FC120E" w:rsidRPr="00641ED5" w:rsidRDefault="00FC120E" w:rsidP="00FC120E">
      <w:pPr>
        <w:pStyle w:val="NormalBold"/>
      </w:pPr>
      <w:r w:rsidRPr="00641ED5">
        <w:rPr>
          <w:rStyle w:val="HideTWBExt"/>
        </w:rPr>
        <w:t>&lt;Article&gt;</w:t>
      </w:r>
      <w:r w:rsidRPr="00641ED5">
        <w:t>Ziffer 26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0E99B9A4" w14:textId="77777777" w:rsidTr="00755C74">
        <w:trPr>
          <w:trHeight w:hRule="exact" w:val="240"/>
          <w:jc w:val="center"/>
        </w:trPr>
        <w:tc>
          <w:tcPr>
            <w:tcW w:w="9752" w:type="dxa"/>
            <w:gridSpan w:val="2"/>
            <w:tcBorders>
              <w:top w:val="nil"/>
              <w:left w:val="nil"/>
              <w:bottom w:val="nil"/>
              <w:right w:val="nil"/>
            </w:tcBorders>
          </w:tcPr>
          <w:p w14:paraId="0939EF30" w14:textId="77777777" w:rsidR="00FC120E" w:rsidRPr="00641ED5" w:rsidRDefault="00FC120E" w:rsidP="00755C74"/>
        </w:tc>
      </w:tr>
      <w:tr w:rsidR="00FC120E" w:rsidRPr="00641ED5" w14:paraId="1095D7D6" w14:textId="77777777" w:rsidTr="00755C74">
        <w:trPr>
          <w:trHeight w:val="240"/>
          <w:jc w:val="center"/>
        </w:trPr>
        <w:tc>
          <w:tcPr>
            <w:tcW w:w="4876" w:type="dxa"/>
            <w:tcBorders>
              <w:top w:val="nil"/>
              <w:left w:val="nil"/>
              <w:bottom w:val="nil"/>
              <w:right w:val="nil"/>
            </w:tcBorders>
          </w:tcPr>
          <w:p w14:paraId="3A737AB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B373915" w14:textId="77777777" w:rsidR="00FC120E" w:rsidRPr="00641ED5" w:rsidRDefault="00FC120E" w:rsidP="00755C74">
            <w:pPr>
              <w:pStyle w:val="AmColumnHeading"/>
            </w:pPr>
            <w:r w:rsidRPr="00641ED5">
              <w:t>Geänderter Text</w:t>
            </w:r>
          </w:p>
        </w:tc>
      </w:tr>
      <w:tr w:rsidR="00FC120E" w:rsidRPr="00641ED5" w14:paraId="7FF9CB89" w14:textId="77777777" w:rsidTr="00755C74">
        <w:trPr>
          <w:jc w:val="center"/>
        </w:trPr>
        <w:tc>
          <w:tcPr>
            <w:tcW w:w="4876" w:type="dxa"/>
            <w:tcBorders>
              <w:top w:val="nil"/>
              <w:left w:val="nil"/>
              <w:bottom w:val="nil"/>
              <w:right w:val="nil"/>
            </w:tcBorders>
          </w:tcPr>
          <w:p w14:paraId="5F85F44C" w14:textId="77777777" w:rsidR="00FC120E" w:rsidRPr="00641ED5" w:rsidRDefault="00FC120E" w:rsidP="00755C74">
            <w:pPr>
              <w:pStyle w:val="Normal6a"/>
            </w:pPr>
            <w:r w:rsidRPr="00641ED5">
              <w:rPr>
                <w:b/>
                <w:i/>
              </w:rPr>
              <w:t>26.</w:t>
            </w:r>
            <w:r w:rsidRPr="00641ED5">
              <w:tab/>
            </w:r>
            <w:r w:rsidRPr="00641ED5">
              <w:rPr>
                <w:b/>
                <w:i/>
              </w:rPr>
              <w:t>begrüßt die Grundsätze der EIB in Bezug auf Vielfalt, Chancengleichheit und Inklusion, unter anderem das Ziel, spätestens zum Ende des Jahres 2026 mindestens 40 % der Führungspositionen mit Frauen zu besetzen;</w:t>
            </w:r>
          </w:p>
        </w:tc>
        <w:tc>
          <w:tcPr>
            <w:tcW w:w="4876" w:type="dxa"/>
            <w:tcBorders>
              <w:top w:val="nil"/>
              <w:left w:val="nil"/>
              <w:bottom w:val="nil"/>
              <w:right w:val="nil"/>
            </w:tcBorders>
          </w:tcPr>
          <w:p w14:paraId="30F9F35C" w14:textId="77777777" w:rsidR="00FC120E" w:rsidRPr="00641ED5" w:rsidRDefault="00FC120E" w:rsidP="00755C74">
            <w:pPr>
              <w:pStyle w:val="Normal6a"/>
            </w:pPr>
            <w:r w:rsidRPr="00641ED5">
              <w:rPr>
                <w:b/>
                <w:i/>
              </w:rPr>
              <w:t>entfällt</w:t>
            </w:r>
          </w:p>
        </w:tc>
      </w:tr>
    </w:tbl>
    <w:p w14:paraId="2D025309"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4D385B4F" w14:textId="77777777" w:rsidR="00FC120E" w:rsidRPr="00641ED5" w:rsidRDefault="00FC120E" w:rsidP="00FC120E">
      <w:r w:rsidRPr="00641ED5">
        <w:rPr>
          <w:rStyle w:val="HideTWBExt"/>
        </w:rPr>
        <w:t>&lt;/Amend&gt;</w:t>
      </w:r>
    </w:p>
    <w:p w14:paraId="08C5242C"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312</w:t>
      </w:r>
      <w:r w:rsidRPr="00641ED5">
        <w:rPr>
          <w:rStyle w:val="HideTWBExt"/>
        </w:rPr>
        <w:t>&lt;/NumAm&gt;</w:t>
      </w:r>
    </w:p>
    <w:p w14:paraId="0E096B4D" w14:textId="77777777" w:rsidR="00FC120E" w:rsidRPr="00641ED5" w:rsidRDefault="00FC120E" w:rsidP="00FC120E">
      <w:pPr>
        <w:pStyle w:val="NormalBold"/>
      </w:pPr>
      <w:r w:rsidRPr="00641ED5">
        <w:rPr>
          <w:rStyle w:val="HideTWBExt"/>
          <w:b w:val="0"/>
        </w:rPr>
        <w:t>&lt;RepeatBlock-By&gt;&lt;Members&gt;</w:t>
      </w:r>
      <w:r w:rsidRPr="00641ED5">
        <w:t>Johan Van Overtveldt</w:t>
      </w:r>
      <w:r w:rsidRPr="00641ED5">
        <w:rPr>
          <w:rStyle w:val="HideTWBExt"/>
          <w:b w:val="0"/>
        </w:rPr>
        <w:t>&lt;/Members&gt;</w:t>
      </w:r>
    </w:p>
    <w:p w14:paraId="1A662F1C" w14:textId="77777777" w:rsidR="00FC120E" w:rsidRPr="00641ED5" w:rsidRDefault="00FC120E" w:rsidP="00FC120E">
      <w:pPr>
        <w:pStyle w:val="NormalBold"/>
      </w:pPr>
      <w:r w:rsidRPr="00641ED5">
        <w:rPr>
          <w:rStyle w:val="HideTWBExt"/>
          <w:b w:val="0"/>
        </w:rPr>
        <w:t>&lt;/RepeatBlock-By&gt;</w:t>
      </w:r>
    </w:p>
    <w:p w14:paraId="5D29F93F"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E4BC8F1" w14:textId="77777777" w:rsidR="00FC120E" w:rsidRPr="00641ED5" w:rsidRDefault="00FC120E" w:rsidP="00FC120E">
      <w:pPr>
        <w:pStyle w:val="NormalBold"/>
      </w:pPr>
      <w:r w:rsidRPr="00641ED5">
        <w:rPr>
          <w:rStyle w:val="HideTWBExt"/>
        </w:rPr>
        <w:t>&lt;Article&gt;</w:t>
      </w:r>
      <w:r w:rsidRPr="00641ED5">
        <w:t>Ziffer 26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45754877" w14:textId="77777777" w:rsidTr="00755C74">
        <w:trPr>
          <w:trHeight w:hRule="exact" w:val="240"/>
          <w:jc w:val="center"/>
        </w:trPr>
        <w:tc>
          <w:tcPr>
            <w:tcW w:w="9752" w:type="dxa"/>
            <w:gridSpan w:val="2"/>
            <w:tcBorders>
              <w:top w:val="nil"/>
              <w:left w:val="nil"/>
              <w:bottom w:val="nil"/>
              <w:right w:val="nil"/>
            </w:tcBorders>
          </w:tcPr>
          <w:p w14:paraId="2C68A456" w14:textId="77777777" w:rsidR="00FC120E" w:rsidRPr="00641ED5" w:rsidRDefault="00FC120E" w:rsidP="00755C74"/>
        </w:tc>
      </w:tr>
      <w:tr w:rsidR="00FC120E" w:rsidRPr="00641ED5" w14:paraId="2DD731B2" w14:textId="77777777" w:rsidTr="00755C74">
        <w:trPr>
          <w:trHeight w:val="240"/>
          <w:jc w:val="center"/>
        </w:trPr>
        <w:tc>
          <w:tcPr>
            <w:tcW w:w="4876" w:type="dxa"/>
            <w:tcBorders>
              <w:top w:val="nil"/>
              <w:left w:val="nil"/>
              <w:bottom w:val="nil"/>
              <w:right w:val="nil"/>
            </w:tcBorders>
          </w:tcPr>
          <w:p w14:paraId="3F69D32C"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9D725EF" w14:textId="77777777" w:rsidR="00FC120E" w:rsidRPr="00641ED5" w:rsidRDefault="00FC120E" w:rsidP="00755C74">
            <w:pPr>
              <w:pStyle w:val="AmColumnHeading"/>
            </w:pPr>
            <w:r w:rsidRPr="00641ED5">
              <w:t>Geänderter Text</w:t>
            </w:r>
          </w:p>
        </w:tc>
      </w:tr>
      <w:tr w:rsidR="00FC120E" w:rsidRPr="00641ED5" w14:paraId="57BFB188" w14:textId="77777777" w:rsidTr="00755C74">
        <w:trPr>
          <w:jc w:val="center"/>
        </w:trPr>
        <w:tc>
          <w:tcPr>
            <w:tcW w:w="4876" w:type="dxa"/>
            <w:tcBorders>
              <w:top w:val="nil"/>
              <w:left w:val="nil"/>
              <w:bottom w:val="nil"/>
              <w:right w:val="nil"/>
            </w:tcBorders>
          </w:tcPr>
          <w:p w14:paraId="339A3469" w14:textId="77777777" w:rsidR="00FC120E" w:rsidRPr="00641ED5" w:rsidRDefault="00FC120E" w:rsidP="00755C74">
            <w:pPr>
              <w:pStyle w:val="Normal6a"/>
            </w:pPr>
            <w:r w:rsidRPr="00641ED5">
              <w:t>26.</w:t>
            </w:r>
            <w:r w:rsidRPr="00641ED5">
              <w:tab/>
              <w:t xml:space="preserve">begrüßt die Grundsätze der EIB in Bezug auf Vielfalt, Chancengleichheit und Inklusion, unter anderem </w:t>
            </w:r>
            <w:r w:rsidRPr="00641ED5">
              <w:rPr>
                <w:b/>
                <w:bCs/>
                <w:i/>
                <w:iCs/>
              </w:rPr>
              <w:t>das Ziel, spätestens zum Ende des Jahres 2026 mindestens 40 % der Führungspositionen mit Frauen zu besetzen</w:t>
            </w:r>
            <w:r w:rsidRPr="00641ED5">
              <w:t>;</w:t>
            </w:r>
          </w:p>
        </w:tc>
        <w:tc>
          <w:tcPr>
            <w:tcW w:w="4876" w:type="dxa"/>
            <w:tcBorders>
              <w:top w:val="nil"/>
              <w:left w:val="nil"/>
              <w:bottom w:val="nil"/>
              <w:right w:val="nil"/>
            </w:tcBorders>
          </w:tcPr>
          <w:p w14:paraId="3DD96335" w14:textId="77777777" w:rsidR="00FC120E" w:rsidRPr="00641ED5" w:rsidRDefault="00FC120E" w:rsidP="00755C74">
            <w:pPr>
              <w:pStyle w:val="Normal6a"/>
            </w:pPr>
            <w:r w:rsidRPr="00641ED5">
              <w:t>26.</w:t>
            </w:r>
            <w:r w:rsidRPr="00641ED5">
              <w:tab/>
              <w:t xml:space="preserve">begrüßt die Grundsätze der EIB in Bezug auf Vielfalt, Chancengleichheit und Inklusion, unter anderem </w:t>
            </w:r>
            <w:r w:rsidRPr="00641ED5">
              <w:rPr>
                <w:b/>
                <w:bCs/>
                <w:i/>
                <w:iCs/>
              </w:rPr>
              <w:t>den Ansatz der Chancengleichheit in ihrer Personalpolitik anstelle eines Ansatzes der Ergebnisgleichheit</w:t>
            </w:r>
            <w:r w:rsidRPr="00641ED5">
              <w:t>;</w:t>
            </w:r>
          </w:p>
        </w:tc>
      </w:tr>
    </w:tbl>
    <w:p w14:paraId="700AA0F8"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62CE3FE1" w14:textId="77777777" w:rsidR="00FC120E" w:rsidRPr="00641ED5" w:rsidRDefault="00FC120E" w:rsidP="00FC120E">
      <w:r w:rsidRPr="00641ED5">
        <w:rPr>
          <w:rStyle w:val="HideTWBExt"/>
        </w:rPr>
        <w:t>&lt;/Amend&gt;</w:t>
      </w:r>
    </w:p>
    <w:p w14:paraId="107606A5"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313</w:t>
      </w:r>
      <w:bookmarkStart w:id="0" w:name="_GoBack"/>
      <w:bookmarkEnd w:id="0"/>
      <w:r w:rsidRPr="00641ED5">
        <w:rPr>
          <w:rStyle w:val="HideTWBExt"/>
        </w:rPr>
        <w:t>&lt;/NumAm&gt;</w:t>
      </w:r>
    </w:p>
    <w:p w14:paraId="1AE99AE6" w14:textId="77777777" w:rsidR="00FC120E" w:rsidRPr="00641ED5" w:rsidRDefault="00FC120E" w:rsidP="00FC120E">
      <w:pPr>
        <w:pStyle w:val="NormalBold"/>
      </w:pPr>
      <w:r w:rsidRPr="00641ED5">
        <w:rPr>
          <w:rStyle w:val="HideTWBExt"/>
          <w:b w:val="0"/>
        </w:rPr>
        <w:t>&lt;RepeatBlock-By&gt;&lt;Members&gt;</w:t>
      </w:r>
      <w:r w:rsidRPr="00641ED5">
        <w:t>Isabel Benjumea Benjumea</w:t>
      </w:r>
      <w:r w:rsidRPr="00641ED5">
        <w:rPr>
          <w:rStyle w:val="HideTWBExt"/>
          <w:b w:val="0"/>
        </w:rPr>
        <w:t>&lt;/Members&gt;</w:t>
      </w:r>
    </w:p>
    <w:p w14:paraId="0EE82174" w14:textId="77777777" w:rsidR="00FC120E" w:rsidRPr="00641ED5" w:rsidRDefault="00FC120E" w:rsidP="00FC120E">
      <w:pPr>
        <w:pStyle w:val="NormalBold"/>
      </w:pPr>
      <w:r w:rsidRPr="00641ED5">
        <w:rPr>
          <w:rStyle w:val="HideTWBExt"/>
          <w:b w:val="0"/>
        </w:rPr>
        <w:t>&lt;/RepeatBlock-By&gt;</w:t>
      </w:r>
    </w:p>
    <w:p w14:paraId="7A5825F2"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2B4A7B5" w14:textId="77777777" w:rsidR="00FC120E" w:rsidRPr="00641ED5" w:rsidRDefault="00FC120E" w:rsidP="00FC120E">
      <w:pPr>
        <w:pStyle w:val="NormalBold"/>
      </w:pPr>
      <w:r w:rsidRPr="00641ED5">
        <w:rPr>
          <w:rStyle w:val="HideTWBExt"/>
        </w:rPr>
        <w:t>&lt;Article&gt;</w:t>
      </w:r>
      <w:r w:rsidRPr="00641ED5">
        <w:t>Ziffer 26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B93DD01" w14:textId="77777777" w:rsidTr="00755C74">
        <w:trPr>
          <w:trHeight w:hRule="exact" w:val="240"/>
          <w:jc w:val="center"/>
        </w:trPr>
        <w:tc>
          <w:tcPr>
            <w:tcW w:w="9752" w:type="dxa"/>
            <w:gridSpan w:val="2"/>
            <w:tcBorders>
              <w:top w:val="nil"/>
              <w:left w:val="nil"/>
              <w:bottom w:val="nil"/>
              <w:right w:val="nil"/>
            </w:tcBorders>
          </w:tcPr>
          <w:p w14:paraId="079288B9" w14:textId="77777777" w:rsidR="00FC120E" w:rsidRPr="00641ED5" w:rsidRDefault="00FC120E" w:rsidP="00755C74"/>
        </w:tc>
      </w:tr>
      <w:tr w:rsidR="00FC120E" w:rsidRPr="00641ED5" w14:paraId="4C8CE186" w14:textId="77777777" w:rsidTr="00755C74">
        <w:trPr>
          <w:trHeight w:val="240"/>
          <w:jc w:val="center"/>
        </w:trPr>
        <w:tc>
          <w:tcPr>
            <w:tcW w:w="4876" w:type="dxa"/>
            <w:tcBorders>
              <w:top w:val="nil"/>
              <w:left w:val="nil"/>
              <w:bottom w:val="nil"/>
              <w:right w:val="nil"/>
            </w:tcBorders>
          </w:tcPr>
          <w:p w14:paraId="129220E5"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B04A725" w14:textId="77777777" w:rsidR="00FC120E" w:rsidRPr="00641ED5" w:rsidRDefault="00FC120E" w:rsidP="00755C74">
            <w:pPr>
              <w:pStyle w:val="AmColumnHeading"/>
            </w:pPr>
            <w:r w:rsidRPr="00641ED5">
              <w:t>Geänderter Text</w:t>
            </w:r>
          </w:p>
        </w:tc>
      </w:tr>
      <w:tr w:rsidR="00FC120E" w:rsidRPr="00641ED5" w14:paraId="4AFB4E7B" w14:textId="77777777" w:rsidTr="00755C74">
        <w:trPr>
          <w:jc w:val="center"/>
        </w:trPr>
        <w:tc>
          <w:tcPr>
            <w:tcW w:w="4876" w:type="dxa"/>
            <w:tcBorders>
              <w:top w:val="nil"/>
              <w:left w:val="nil"/>
              <w:bottom w:val="nil"/>
              <w:right w:val="nil"/>
            </w:tcBorders>
          </w:tcPr>
          <w:p w14:paraId="53B4BC87" w14:textId="77777777" w:rsidR="00FC120E" w:rsidRPr="00641ED5" w:rsidRDefault="00FC120E" w:rsidP="00755C74">
            <w:pPr>
              <w:pStyle w:val="Normal6a"/>
            </w:pPr>
            <w:r w:rsidRPr="00641ED5">
              <w:t>26.</w:t>
            </w:r>
            <w:r w:rsidRPr="00641ED5">
              <w:tab/>
              <w:t>begrüßt die Grundsätze der EIB in Bezug auf Vielfalt, Chancengleichheit und Inklusion</w:t>
            </w:r>
            <w:r w:rsidRPr="00641ED5">
              <w:rPr>
                <w:b/>
                <w:i/>
              </w:rPr>
              <w:t>, unter anderem das Ziel, spätestens zum Ende des Jahres 2026 mindestens 40 % der</w:t>
            </w:r>
            <w:r w:rsidRPr="00641ED5">
              <w:t xml:space="preserve"> Führungspositionen mit</w:t>
            </w:r>
            <w:r w:rsidRPr="00641ED5">
              <w:rPr>
                <w:b/>
                <w:i/>
              </w:rPr>
              <w:t xml:space="preserve"> Frauen</w:t>
            </w:r>
            <w:r w:rsidRPr="00641ED5">
              <w:t xml:space="preserve"> zu besetzen;</w:t>
            </w:r>
          </w:p>
        </w:tc>
        <w:tc>
          <w:tcPr>
            <w:tcW w:w="4876" w:type="dxa"/>
            <w:tcBorders>
              <w:top w:val="nil"/>
              <w:left w:val="nil"/>
              <w:bottom w:val="nil"/>
              <w:right w:val="nil"/>
            </w:tcBorders>
          </w:tcPr>
          <w:p w14:paraId="57B161A1" w14:textId="77777777" w:rsidR="00FC120E" w:rsidRPr="00641ED5" w:rsidRDefault="00FC120E" w:rsidP="00755C74">
            <w:pPr>
              <w:pStyle w:val="Normal6a"/>
            </w:pPr>
            <w:r w:rsidRPr="00641ED5">
              <w:t>26.</w:t>
            </w:r>
            <w:r w:rsidRPr="00641ED5">
              <w:tab/>
              <w:t>begrüßt die Grundsätze der EIB in Bezug auf Vielfalt, Chancengleichheit und Inklusion</w:t>
            </w:r>
            <w:r w:rsidRPr="00641ED5">
              <w:rPr>
                <w:b/>
                <w:i/>
              </w:rPr>
              <w:t>; spricht sich dafür aus, die</w:t>
            </w:r>
            <w:r w:rsidRPr="00641ED5">
              <w:t xml:space="preserve"> Führungspositionen </w:t>
            </w:r>
            <w:r w:rsidRPr="00641ED5">
              <w:rPr>
                <w:b/>
                <w:i/>
              </w:rPr>
              <w:t xml:space="preserve">der EIB </w:t>
            </w:r>
            <w:r w:rsidRPr="00641ED5">
              <w:t xml:space="preserve">mit </w:t>
            </w:r>
            <w:r w:rsidRPr="00641ED5">
              <w:rPr>
                <w:b/>
                <w:i/>
              </w:rPr>
              <w:t>Personen</w:t>
            </w:r>
            <w:r w:rsidRPr="00641ED5">
              <w:t xml:space="preserve"> zu besetzen</w:t>
            </w:r>
            <w:r w:rsidRPr="00641ED5">
              <w:rPr>
                <w:b/>
                <w:i/>
              </w:rPr>
              <w:t>, die aufgrund ihrer Verdienste, Fähigkeiten und Erfahrungen ausgewählt werden</w:t>
            </w:r>
            <w:r w:rsidRPr="00641ED5">
              <w:t>;</w:t>
            </w:r>
          </w:p>
        </w:tc>
      </w:tr>
    </w:tbl>
    <w:p w14:paraId="25FE9B3A"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{ES}</w:t>
      </w:r>
      <w:r w:rsidRPr="00641ED5">
        <w:t>es</w:t>
      </w:r>
      <w:r w:rsidRPr="00641ED5">
        <w:rPr>
          <w:rStyle w:val="HideTWBExt"/>
        </w:rPr>
        <w:t>&lt;/Original&gt;</w:t>
      </w:r>
    </w:p>
    <w:p w14:paraId="3395D20B" w14:textId="77777777" w:rsidR="00FC120E" w:rsidRPr="00641ED5" w:rsidRDefault="00FC120E" w:rsidP="00FC120E">
      <w:r w:rsidRPr="00641ED5">
        <w:rPr>
          <w:rStyle w:val="HideTWBExt"/>
        </w:rPr>
        <w:t>&lt;/Amend&gt;</w:t>
      </w:r>
    </w:p>
    <w:p w14:paraId="5780C587"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314</w:t>
      </w:r>
      <w:r w:rsidRPr="00641ED5">
        <w:rPr>
          <w:rStyle w:val="HideTWBExt"/>
        </w:rPr>
        <w:t>&lt;/NumAm&gt;</w:t>
      </w:r>
    </w:p>
    <w:p w14:paraId="0226BD7D" w14:textId="77777777" w:rsidR="00FC120E" w:rsidRPr="00641ED5" w:rsidRDefault="00FC120E" w:rsidP="00FC120E">
      <w:pPr>
        <w:pStyle w:val="NormalBold"/>
      </w:pPr>
      <w:r w:rsidRPr="00641ED5">
        <w:rPr>
          <w:rStyle w:val="HideTWBExt"/>
          <w:b w:val="0"/>
        </w:rPr>
        <w:t>&lt;RepeatBlock-By&gt;&lt;Members&gt;</w:t>
      </w:r>
      <w:r w:rsidRPr="00641ED5">
        <w:t>Kinga Kollár</w:t>
      </w:r>
      <w:r w:rsidRPr="00641ED5">
        <w:rPr>
          <w:rStyle w:val="HideTWBExt"/>
          <w:b w:val="0"/>
        </w:rPr>
        <w:t>&lt;/Members&gt;</w:t>
      </w:r>
    </w:p>
    <w:p w14:paraId="2340180A" w14:textId="77777777" w:rsidR="00FC120E" w:rsidRPr="00641ED5" w:rsidRDefault="00FC120E" w:rsidP="00FC120E">
      <w:pPr>
        <w:pStyle w:val="NormalBold"/>
      </w:pPr>
      <w:r w:rsidRPr="00641ED5">
        <w:rPr>
          <w:rStyle w:val="HideTWBExt"/>
          <w:b w:val="0"/>
        </w:rPr>
        <w:t>&lt;/RepeatBlock-By&gt;</w:t>
      </w:r>
    </w:p>
    <w:p w14:paraId="6CE6F0E1"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72B3CFE3" w14:textId="77777777" w:rsidR="00FC120E" w:rsidRPr="00641ED5" w:rsidRDefault="00FC120E" w:rsidP="00FC120E">
      <w:pPr>
        <w:pStyle w:val="NormalBold"/>
      </w:pPr>
      <w:r w:rsidRPr="00641ED5">
        <w:rPr>
          <w:rStyle w:val="HideTWBExt"/>
        </w:rPr>
        <w:t>&lt;Article&gt;</w:t>
      </w:r>
      <w:r w:rsidRPr="00641ED5">
        <w:t>Ziffer 26</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32DC8F03" w14:textId="77777777" w:rsidTr="00755C74">
        <w:trPr>
          <w:trHeight w:hRule="exact" w:val="240"/>
          <w:jc w:val="center"/>
        </w:trPr>
        <w:tc>
          <w:tcPr>
            <w:tcW w:w="9752" w:type="dxa"/>
            <w:gridSpan w:val="2"/>
            <w:tcBorders>
              <w:top w:val="nil"/>
              <w:left w:val="nil"/>
              <w:bottom w:val="nil"/>
              <w:right w:val="nil"/>
            </w:tcBorders>
          </w:tcPr>
          <w:p w14:paraId="773B23E2" w14:textId="77777777" w:rsidR="00FC120E" w:rsidRPr="00641ED5" w:rsidRDefault="00FC120E" w:rsidP="00755C74"/>
        </w:tc>
      </w:tr>
      <w:tr w:rsidR="00FC120E" w:rsidRPr="00641ED5" w14:paraId="39A72EFC" w14:textId="77777777" w:rsidTr="00755C74">
        <w:trPr>
          <w:trHeight w:val="240"/>
          <w:jc w:val="center"/>
        </w:trPr>
        <w:tc>
          <w:tcPr>
            <w:tcW w:w="4876" w:type="dxa"/>
            <w:tcBorders>
              <w:top w:val="nil"/>
              <w:left w:val="nil"/>
              <w:bottom w:val="nil"/>
              <w:right w:val="nil"/>
            </w:tcBorders>
          </w:tcPr>
          <w:p w14:paraId="52672DF2"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5B5A7E2B" w14:textId="77777777" w:rsidR="00FC120E" w:rsidRPr="00641ED5" w:rsidRDefault="00FC120E" w:rsidP="00755C74">
            <w:pPr>
              <w:pStyle w:val="AmColumnHeading"/>
            </w:pPr>
            <w:r w:rsidRPr="00641ED5">
              <w:t>Geänderter Text</w:t>
            </w:r>
          </w:p>
        </w:tc>
      </w:tr>
      <w:tr w:rsidR="00FC120E" w:rsidRPr="00641ED5" w14:paraId="7BCA32CB" w14:textId="77777777" w:rsidTr="00755C74">
        <w:trPr>
          <w:jc w:val="center"/>
        </w:trPr>
        <w:tc>
          <w:tcPr>
            <w:tcW w:w="4876" w:type="dxa"/>
            <w:tcBorders>
              <w:top w:val="nil"/>
              <w:left w:val="nil"/>
              <w:bottom w:val="nil"/>
              <w:right w:val="nil"/>
            </w:tcBorders>
          </w:tcPr>
          <w:p w14:paraId="5DC23A95" w14:textId="77777777" w:rsidR="00FC120E" w:rsidRPr="00641ED5" w:rsidRDefault="00FC120E" w:rsidP="00755C74">
            <w:pPr>
              <w:pStyle w:val="Normal6a"/>
            </w:pPr>
            <w:r w:rsidRPr="00641ED5">
              <w:t>26.</w:t>
            </w:r>
            <w:r w:rsidRPr="00641ED5">
              <w:tab/>
              <w:t>begrüßt die Grundsätze der EIB in Bezug auf Vielfalt, Chancengleichheit und Inklusion, unter anderem das Ziel, spätestens zum Ende des Jahres 2026 mindestens 40 % der Führungspositionen mit Frauen zu besetzen;</w:t>
            </w:r>
          </w:p>
        </w:tc>
        <w:tc>
          <w:tcPr>
            <w:tcW w:w="4876" w:type="dxa"/>
            <w:tcBorders>
              <w:top w:val="nil"/>
              <w:left w:val="nil"/>
              <w:bottom w:val="nil"/>
              <w:right w:val="nil"/>
            </w:tcBorders>
          </w:tcPr>
          <w:p w14:paraId="7F4E5971" w14:textId="77777777" w:rsidR="00FC120E" w:rsidRPr="00641ED5" w:rsidRDefault="00FC120E" w:rsidP="00755C74">
            <w:pPr>
              <w:pStyle w:val="Normal6a"/>
            </w:pPr>
            <w:r w:rsidRPr="00641ED5">
              <w:t>26.</w:t>
            </w:r>
            <w:r w:rsidRPr="00641ED5">
              <w:tab/>
              <w:t xml:space="preserve">begrüßt die Grundsätze der EIB in Bezug auf Vielfalt, Chancengleichheit und Inklusion, unter anderem das Ziel, spätestens zum Ende des Jahres 2026 mindestens 40 % der Führungspositionen mit Frauen zu besetzen; </w:t>
            </w:r>
            <w:r w:rsidRPr="00641ED5">
              <w:rPr>
                <w:b/>
                <w:i/>
              </w:rPr>
              <w:t>fordert eine geografisch ausgewogene Vertretung der EU-Nationalitäten unter den Bediensteten;</w:t>
            </w:r>
          </w:p>
        </w:tc>
      </w:tr>
    </w:tbl>
    <w:p w14:paraId="170B8192"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F768034" w14:textId="77777777" w:rsidR="00FC120E" w:rsidRPr="00641ED5" w:rsidRDefault="00FC120E" w:rsidP="00FC120E">
      <w:r w:rsidRPr="00641ED5">
        <w:rPr>
          <w:rStyle w:val="HideTWBExt"/>
        </w:rPr>
        <w:t>&lt;/Amend&gt;</w:t>
      </w:r>
    </w:p>
    <w:p w14:paraId="61F86989"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315</w:t>
      </w:r>
      <w:r w:rsidRPr="00641ED5">
        <w:rPr>
          <w:rStyle w:val="HideTWBExt"/>
        </w:rPr>
        <w:t>&lt;/NumAm&gt;</w:t>
      </w:r>
    </w:p>
    <w:p w14:paraId="11F5A5EF"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17EB6A4A" w14:textId="77777777" w:rsidR="00FC120E" w:rsidRPr="00641ED5" w:rsidRDefault="00FC120E" w:rsidP="00FC120E">
      <w:pPr>
        <w:pStyle w:val="NormalBold"/>
      </w:pPr>
      <w:r w:rsidRPr="00641ED5">
        <w:rPr>
          <w:rStyle w:val="HideTWBExt"/>
          <w:b w:val="0"/>
        </w:rPr>
        <w:t>&lt;/RepeatBlock-By&gt;</w:t>
      </w:r>
    </w:p>
    <w:p w14:paraId="3D594FA8"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651B168" w14:textId="77777777" w:rsidR="00FC120E" w:rsidRPr="00641ED5" w:rsidRDefault="00FC120E" w:rsidP="00FC120E">
      <w:pPr>
        <w:pStyle w:val="NormalBold"/>
      </w:pPr>
      <w:r w:rsidRPr="00641ED5">
        <w:rPr>
          <w:rStyle w:val="HideTWBExt"/>
        </w:rPr>
        <w:t>&lt;Article&gt;</w:t>
      </w:r>
      <w:r w:rsidRPr="00641ED5">
        <w:t>Ziffer 26 a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1D856252" w14:textId="77777777" w:rsidTr="00755C74">
        <w:trPr>
          <w:trHeight w:hRule="exact" w:val="240"/>
          <w:jc w:val="center"/>
        </w:trPr>
        <w:tc>
          <w:tcPr>
            <w:tcW w:w="9752" w:type="dxa"/>
            <w:gridSpan w:val="2"/>
            <w:tcBorders>
              <w:top w:val="nil"/>
              <w:left w:val="nil"/>
              <w:bottom w:val="nil"/>
              <w:right w:val="nil"/>
            </w:tcBorders>
          </w:tcPr>
          <w:p w14:paraId="270FA04D" w14:textId="77777777" w:rsidR="00FC120E" w:rsidRPr="00641ED5" w:rsidRDefault="00FC120E" w:rsidP="00755C74"/>
        </w:tc>
      </w:tr>
      <w:tr w:rsidR="00FC120E" w:rsidRPr="00641ED5" w14:paraId="5AF34406" w14:textId="77777777" w:rsidTr="00755C74">
        <w:trPr>
          <w:trHeight w:val="240"/>
          <w:jc w:val="center"/>
        </w:trPr>
        <w:tc>
          <w:tcPr>
            <w:tcW w:w="4876" w:type="dxa"/>
            <w:tcBorders>
              <w:top w:val="nil"/>
              <w:left w:val="nil"/>
              <w:bottom w:val="nil"/>
              <w:right w:val="nil"/>
            </w:tcBorders>
          </w:tcPr>
          <w:p w14:paraId="2119AE0C"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7136B60F" w14:textId="77777777" w:rsidR="00FC120E" w:rsidRPr="00641ED5" w:rsidRDefault="00FC120E" w:rsidP="00755C74">
            <w:pPr>
              <w:pStyle w:val="AmColumnHeading"/>
            </w:pPr>
            <w:r w:rsidRPr="00641ED5">
              <w:t>Geänderter Text</w:t>
            </w:r>
          </w:p>
        </w:tc>
      </w:tr>
      <w:tr w:rsidR="00FC120E" w:rsidRPr="00641ED5" w14:paraId="4910CC68" w14:textId="77777777" w:rsidTr="00755C74">
        <w:trPr>
          <w:jc w:val="center"/>
        </w:trPr>
        <w:tc>
          <w:tcPr>
            <w:tcW w:w="4876" w:type="dxa"/>
            <w:tcBorders>
              <w:top w:val="nil"/>
              <w:left w:val="nil"/>
              <w:bottom w:val="nil"/>
              <w:right w:val="nil"/>
            </w:tcBorders>
          </w:tcPr>
          <w:p w14:paraId="41858DA5" w14:textId="77777777" w:rsidR="00FC120E" w:rsidRPr="00641ED5" w:rsidRDefault="00FC120E" w:rsidP="00755C74">
            <w:pPr>
              <w:pStyle w:val="Normal6a"/>
            </w:pPr>
          </w:p>
        </w:tc>
        <w:tc>
          <w:tcPr>
            <w:tcW w:w="4876" w:type="dxa"/>
            <w:tcBorders>
              <w:top w:val="nil"/>
              <w:left w:val="nil"/>
              <w:bottom w:val="nil"/>
              <w:right w:val="nil"/>
            </w:tcBorders>
          </w:tcPr>
          <w:p w14:paraId="3B97C942" w14:textId="77777777" w:rsidR="00FC120E" w:rsidRPr="00641ED5" w:rsidRDefault="00FC120E" w:rsidP="00755C74">
            <w:pPr>
              <w:pStyle w:val="Normal6a"/>
            </w:pPr>
            <w:r w:rsidRPr="00641ED5">
              <w:rPr>
                <w:b/>
                <w:i/>
              </w:rPr>
              <w:t>26a.</w:t>
            </w:r>
            <w:r w:rsidRPr="00641ED5">
              <w:tab/>
            </w:r>
            <w:r w:rsidRPr="00641ED5">
              <w:rPr>
                <w:b/>
                <w:i/>
              </w:rPr>
              <w:t>fordert die Stärkung der Menschenrechtspolitik der EIB, einschließlich der Schaffung eines klaren und wirksamen Rahmens samt Strategie zur Erfüllung der Sorgfaltspflicht im Bereich der Menschenrechte; betont, dass von unabhängigen Sachverständigen Umwelt- und Sozialverträglichkeitsprüfungen durchgeführt und unabhängige Überprüfungsmechanismen eingeführt werden sollten, um die von EIB-Kunden durchgeführte Selbstüberwachung und Selbstberichterstattung zu überwachen;</w:t>
            </w:r>
          </w:p>
        </w:tc>
      </w:tr>
    </w:tbl>
    <w:p w14:paraId="247E8D0C"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5F5C1FA" w14:textId="77777777" w:rsidR="00FC120E" w:rsidRPr="00641ED5" w:rsidRDefault="00FC120E" w:rsidP="00FC120E">
      <w:r w:rsidRPr="00641ED5">
        <w:rPr>
          <w:rStyle w:val="HideTWBExt"/>
        </w:rPr>
        <w:t>&lt;/Amend&gt;</w:t>
      </w:r>
    </w:p>
    <w:p w14:paraId="686F13E9"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316</w:t>
      </w:r>
      <w:r w:rsidRPr="00641ED5">
        <w:rPr>
          <w:rStyle w:val="HideTWBExt"/>
        </w:rPr>
        <w:t>&lt;/NumAm&gt;</w:t>
      </w:r>
    </w:p>
    <w:p w14:paraId="085BD080" w14:textId="77777777" w:rsidR="00FC120E" w:rsidRPr="00641ED5" w:rsidRDefault="00FC120E" w:rsidP="00FC120E">
      <w:pPr>
        <w:pStyle w:val="NormalBold"/>
      </w:pPr>
      <w:r w:rsidRPr="00641ED5">
        <w:rPr>
          <w:rStyle w:val="HideTWBExt"/>
          <w:b w:val="0"/>
        </w:rPr>
        <w:t>&lt;RepeatBlock-By&gt;&lt;Members&gt;</w:t>
      </w:r>
      <w:r w:rsidRPr="00641ED5">
        <w:t>Francisco Assis, Claire Fita, Carla Tavares, Thomas Bajada, Jonás Fernández, César Luena</w:t>
      </w:r>
      <w:r w:rsidRPr="00641ED5">
        <w:rPr>
          <w:rStyle w:val="HideTWBExt"/>
          <w:b w:val="0"/>
        </w:rPr>
        <w:t>&lt;/Members&gt;</w:t>
      </w:r>
    </w:p>
    <w:p w14:paraId="455A85D5" w14:textId="77777777" w:rsidR="00FC120E" w:rsidRPr="00641ED5" w:rsidRDefault="00FC120E" w:rsidP="00FC120E">
      <w:pPr>
        <w:pStyle w:val="NormalBold"/>
      </w:pPr>
      <w:r w:rsidRPr="00641ED5">
        <w:rPr>
          <w:rStyle w:val="HideTWBExt"/>
          <w:b w:val="0"/>
        </w:rPr>
        <w:t>&lt;/RepeatBlock-By&gt;</w:t>
      </w:r>
    </w:p>
    <w:p w14:paraId="3CCD1339"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22673931" w14:textId="77777777" w:rsidR="00FC120E" w:rsidRPr="00641ED5" w:rsidRDefault="00FC120E" w:rsidP="00FC120E">
      <w:pPr>
        <w:pStyle w:val="NormalBold"/>
      </w:pPr>
      <w:r w:rsidRPr="00641ED5">
        <w:rPr>
          <w:rStyle w:val="HideTWBExt"/>
        </w:rPr>
        <w:t>&lt;Article&gt;</w:t>
      </w:r>
      <w:r w:rsidRPr="00641ED5">
        <w:t>Ziffer 26 b (neu)</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BC5E296" w14:textId="77777777" w:rsidTr="00755C74">
        <w:trPr>
          <w:trHeight w:hRule="exact" w:val="240"/>
          <w:jc w:val="center"/>
        </w:trPr>
        <w:tc>
          <w:tcPr>
            <w:tcW w:w="9752" w:type="dxa"/>
            <w:gridSpan w:val="2"/>
            <w:tcBorders>
              <w:top w:val="nil"/>
              <w:left w:val="nil"/>
              <w:bottom w:val="nil"/>
              <w:right w:val="nil"/>
            </w:tcBorders>
          </w:tcPr>
          <w:p w14:paraId="6D09CB37" w14:textId="77777777" w:rsidR="00FC120E" w:rsidRPr="00641ED5" w:rsidRDefault="00FC120E" w:rsidP="00755C74"/>
        </w:tc>
      </w:tr>
      <w:tr w:rsidR="00FC120E" w:rsidRPr="00641ED5" w14:paraId="2DC1AD8A" w14:textId="77777777" w:rsidTr="00755C74">
        <w:trPr>
          <w:trHeight w:val="240"/>
          <w:jc w:val="center"/>
        </w:trPr>
        <w:tc>
          <w:tcPr>
            <w:tcW w:w="4876" w:type="dxa"/>
            <w:tcBorders>
              <w:top w:val="nil"/>
              <w:left w:val="nil"/>
              <w:bottom w:val="nil"/>
              <w:right w:val="nil"/>
            </w:tcBorders>
          </w:tcPr>
          <w:p w14:paraId="619253A8"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45A03297" w14:textId="77777777" w:rsidR="00FC120E" w:rsidRPr="00641ED5" w:rsidRDefault="00FC120E" w:rsidP="00755C74">
            <w:pPr>
              <w:pStyle w:val="AmColumnHeading"/>
            </w:pPr>
            <w:r w:rsidRPr="00641ED5">
              <w:t>Geänderter Text</w:t>
            </w:r>
          </w:p>
        </w:tc>
      </w:tr>
      <w:tr w:rsidR="00FC120E" w:rsidRPr="00641ED5" w14:paraId="1F837B15" w14:textId="77777777" w:rsidTr="00755C74">
        <w:trPr>
          <w:jc w:val="center"/>
        </w:trPr>
        <w:tc>
          <w:tcPr>
            <w:tcW w:w="4876" w:type="dxa"/>
            <w:tcBorders>
              <w:top w:val="nil"/>
              <w:left w:val="nil"/>
              <w:bottom w:val="nil"/>
              <w:right w:val="nil"/>
            </w:tcBorders>
          </w:tcPr>
          <w:p w14:paraId="7A2B4312" w14:textId="77777777" w:rsidR="00FC120E" w:rsidRPr="00641ED5" w:rsidRDefault="00FC120E" w:rsidP="00755C74">
            <w:pPr>
              <w:pStyle w:val="Normal6a"/>
            </w:pPr>
          </w:p>
        </w:tc>
        <w:tc>
          <w:tcPr>
            <w:tcW w:w="4876" w:type="dxa"/>
            <w:tcBorders>
              <w:top w:val="nil"/>
              <w:left w:val="nil"/>
              <w:bottom w:val="nil"/>
              <w:right w:val="nil"/>
            </w:tcBorders>
          </w:tcPr>
          <w:p w14:paraId="68B915BA" w14:textId="77777777" w:rsidR="00FC120E" w:rsidRPr="00641ED5" w:rsidRDefault="00FC120E" w:rsidP="00755C74">
            <w:pPr>
              <w:pStyle w:val="Normal6a"/>
            </w:pPr>
            <w:r w:rsidRPr="00641ED5">
              <w:rPr>
                <w:b/>
                <w:i/>
              </w:rPr>
              <w:t>26b.</w:t>
            </w:r>
            <w:r w:rsidRPr="00641ED5">
              <w:tab/>
            </w:r>
            <w:r w:rsidRPr="00641ED5">
              <w:rPr>
                <w:b/>
                <w:i/>
              </w:rPr>
              <w:t>fordert mehr Transparenz und Offenlegungsverfahren im Einklang mit anderen multinationalen Entwicklungsbanken sowie die Einrichtung eines unabhängigen Beschwerdemechanismus, mit dem Beschwerden wirksam angegangen und behoben werden können; betont, dass eine sinnvolle Beteiligung der Öffentlichkeit an den Planungs-, Bewertungs- und Überwachungsprozessen der EIB für kritische Rohstoffe und die Einbeziehung der Interessenträger in die von ihr finanzierten Projekte wichtig sind, einschließlich der freiwilligen und in Kenntnis der Sachlage erteilten vorherigen Zustimmung indigener Völker, wie in der Erklärung der Vereinten Nationen über die Rechte der indigenen Völker vorgesehen;</w:t>
            </w:r>
          </w:p>
        </w:tc>
      </w:tr>
    </w:tbl>
    <w:p w14:paraId="1215876F"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5EF966A5" w14:textId="77777777" w:rsidR="00FC120E" w:rsidRPr="00641ED5" w:rsidRDefault="00FC120E" w:rsidP="00FC120E">
      <w:r w:rsidRPr="00641ED5">
        <w:rPr>
          <w:rStyle w:val="HideTWBExt"/>
        </w:rPr>
        <w:t>&lt;/Amend&gt;</w:t>
      </w:r>
    </w:p>
    <w:p w14:paraId="2680B9DA" w14:textId="77777777" w:rsidR="00FC120E" w:rsidRPr="00641ED5" w:rsidRDefault="00FC120E" w:rsidP="00FC120E">
      <w:pPr>
        <w:pStyle w:val="AmNumberTabs"/>
      </w:pPr>
      <w:r w:rsidRPr="00641ED5">
        <w:rPr>
          <w:rStyle w:val="HideTWBExt"/>
        </w:rPr>
        <w:t>&lt;Amend&gt;</w:t>
      </w:r>
      <w:r w:rsidRPr="00641ED5">
        <w:t>Änderungsantrag</w:t>
      </w:r>
      <w:r w:rsidRPr="00641ED5">
        <w:tab/>
      </w:r>
      <w:r w:rsidRPr="00641ED5">
        <w:tab/>
      </w:r>
      <w:r w:rsidRPr="00641ED5">
        <w:rPr>
          <w:rStyle w:val="HideTWBExt"/>
        </w:rPr>
        <w:t>&lt;NumAm&gt;</w:t>
      </w:r>
      <w:r w:rsidRPr="00641ED5">
        <w:t>317</w:t>
      </w:r>
      <w:r w:rsidRPr="00641ED5">
        <w:rPr>
          <w:rStyle w:val="HideTWBExt"/>
        </w:rPr>
        <w:t>&lt;/NumAm&gt;</w:t>
      </w:r>
    </w:p>
    <w:p w14:paraId="3366A342" w14:textId="77777777" w:rsidR="00FC120E" w:rsidRPr="00641ED5" w:rsidRDefault="00FC120E" w:rsidP="00FC120E">
      <w:pPr>
        <w:pStyle w:val="NormalBold"/>
      </w:pPr>
      <w:r w:rsidRPr="00641ED5">
        <w:rPr>
          <w:rStyle w:val="HideTWBExt"/>
          <w:b w:val="0"/>
        </w:rPr>
        <w:t>&lt;RepeatBlock-By&gt;&lt;Members&gt;</w:t>
      </w:r>
      <w:r w:rsidRPr="00641ED5">
        <w:t>Engin Eroglu</w:t>
      </w:r>
      <w:r w:rsidRPr="00641ED5">
        <w:rPr>
          <w:rStyle w:val="HideTWBExt"/>
          <w:b w:val="0"/>
        </w:rPr>
        <w:t>&lt;/Members&gt;</w:t>
      </w:r>
    </w:p>
    <w:p w14:paraId="0391E443" w14:textId="77777777" w:rsidR="00FC120E" w:rsidRPr="00641ED5" w:rsidRDefault="00FC120E" w:rsidP="00FC120E">
      <w:pPr>
        <w:pStyle w:val="NormalBold"/>
      </w:pPr>
      <w:r w:rsidRPr="00641ED5">
        <w:rPr>
          <w:rStyle w:val="HideTWBExt"/>
          <w:b w:val="0"/>
        </w:rPr>
        <w:t>&lt;/RepeatBlock-By&gt;</w:t>
      </w:r>
    </w:p>
    <w:p w14:paraId="0EEE842F" w14:textId="77777777" w:rsidR="00FC120E" w:rsidRPr="00641ED5" w:rsidRDefault="00FC120E" w:rsidP="00FC120E">
      <w:pPr>
        <w:pStyle w:val="NormalBold"/>
      </w:pPr>
      <w:r w:rsidRPr="00641ED5">
        <w:rPr>
          <w:rStyle w:val="HideTWBExt"/>
        </w:rPr>
        <w:t>&lt;DocAmend&gt;</w:t>
      </w:r>
      <w:r w:rsidRPr="00641ED5">
        <w:t>Entschließungsantrag</w:t>
      </w:r>
      <w:r w:rsidRPr="00641ED5">
        <w:rPr>
          <w:rStyle w:val="HideTWBExt"/>
        </w:rPr>
        <w:t>&lt;/DocAmend&gt;</w:t>
      </w:r>
    </w:p>
    <w:p w14:paraId="6F51A822" w14:textId="77777777" w:rsidR="00FC120E" w:rsidRPr="00641ED5" w:rsidRDefault="00FC120E" w:rsidP="00FC120E">
      <w:pPr>
        <w:pStyle w:val="NormalBold"/>
      </w:pPr>
      <w:r w:rsidRPr="00641ED5">
        <w:rPr>
          <w:rStyle w:val="HideTWBExt"/>
        </w:rPr>
        <w:t>&lt;Article&gt;</w:t>
      </w:r>
      <w:r w:rsidRPr="00641ED5">
        <w:t>Ziffer 27</w:t>
      </w:r>
      <w:r w:rsidRPr="00641ED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120E" w:rsidRPr="00641ED5" w14:paraId="25C357DB" w14:textId="77777777" w:rsidTr="00755C74">
        <w:trPr>
          <w:trHeight w:hRule="exact" w:val="240"/>
          <w:jc w:val="center"/>
        </w:trPr>
        <w:tc>
          <w:tcPr>
            <w:tcW w:w="9752" w:type="dxa"/>
            <w:gridSpan w:val="2"/>
            <w:tcBorders>
              <w:top w:val="nil"/>
              <w:left w:val="nil"/>
              <w:bottom w:val="nil"/>
              <w:right w:val="nil"/>
            </w:tcBorders>
          </w:tcPr>
          <w:p w14:paraId="2AAC0EDF" w14:textId="77777777" w:rsidR="00FC120E" w:rsidRPr="00641ED5" w:rsidRDefault="00FC120E" w:rsidP="00755C74"/>
        </w:tc>
      </w:tr>
      <w:tr w:rsidR="00FC120E" w:rsidRPr="00641ED5" w14:paraId="47B9C9BF" w14:textId="77777777" w:rsidTr="00755C74">
        <w:trPr>
          <w:trHeight w:val="240"/>
          <w:jc w:val="center"/>
        </w:trPr>
        <w:tc>
          <w:tcPr>
            <w:tcW w:w="4876" w:type="dxa"/>
            <w:tcBorders>
              <w:top w:val="nil"/>
              <w:left w:val="nil"/>
              <w:bottom w:val="nil"/>
              <w:right w:val="nil"/>
            </w:tcBorders>
          </w:tcPr>
          <w:p w14:paraId="520E340A" w14:textId="77777777" w:rsidR="00FC120E" w:rsidRPr="00641ED5" w:rsidRDefault="00FC120E" w:rsidP="00755C74">
            <w:pPr>
              <w:pStyle w:val="AmColumnHeading"/>
            </w:pPr>
            <w:r w:rsidRPr="00641ED5">
              <w:t>Entschließungsantrag</w:t>
            </w:r>
          </w:p>
        </w:tc>
        <w:tc>
          <w:tcPr>
            <w:tcW w:w="4876" w:type="dxa"/>
            <w:tcBorders>
              <w:top w:val="nil"/>
              <w:left w:val="nil"/>
              <w:bottom w:val="nil"/>
              <w:right w:val="nil"/>
            </w:tcBorders>
          </w:tcPr>
          <w:p w14:paraId="05EF486A" w14:textId="77777777" w:rsidR="00FC120E" w:rsidRPr="00641ED5" w:rsidRDefault="00FC120E" w:rsidP="00755C74">
            <w:pPr>
              <w:pStyle w:val="AmColumnHeading"/>
            </w:pPr>
            <w:r w:rsidRPr="00641ED5">
              <w:t>Geänderter Text</w:t>
            </w:r>
          </w:p>
        </w:tc>
      </w:tr>
      <w:tr w:rsidR="00FC120E" w:rsidRPr="00641ED5" w14:paraId="45BC015B" w14:textId="77777777" w:rsidTr="00755C74">
        <w:trPr>
          <w:jc w:val="center"/>
        </w:trPr>
        <w:tc>
          <w:tcPr>
            <w:tcW w:w="4876" w:type="dxa"/>
            <w:tcBorders>
              <w:top w:val="nil"/>
              <w:left w:val="nil"/>
              <w:bottom w:val="nil"/>
              <w:right w:val="nil"/>
            </w:tcBorders>
          </w:tcPr>
          <w:p w14:paraId="3D7D89EA" w14:textId="77777777" w:rsidR="00FC120E" w:rsidRPr="00641ED5" w:rsidRDefault="00FC120E" w:rsidP="00755C74">
            <w:pPr>
              <w:pStyle w:val="Normal6a"/>
            </w:pPr>
            <w:r w:rsidRPr="00641ED5">
              <w:t>27.</w:t>
            </w:r>
            <w:r w:rsidRPr="00641ED5">
              <w:tab/>
              <w:t xml:space="preserve">beauftragt seine Präsidentin, diese Entschließung dem Rat </w:t>
            </w:r>
            <w:r w:rsidRPr="00641ED5">
              <w:rPr>
                <w:b/>
                <w:bCs/>
                <w:i/>
                <w:iCs/>
              </w:rPr>
              <w:t>und</w:t>
            </w:r>
            <w:r w:rsidRPr="00641ED5">
              <w:t xml:space="preserve"> der Kommission zu übermitteln.</w:t>
            </w:r>
          </w:p>
        </w:tc>
        <w:tc>
          <w:tcPr>
            <w:tcW w:w="4876" w:type="dxa"/>
            <w:tcBorders>
              <w:top w:val="nil"/>
              <w:left w:val="nil"/>
              <w:bottom w:val="nil"/>
              <w:right w:val="nil"/>
            </w:tcBorders>
          </w:tcPr>
          <w:p w14:paraId="1420B492" w14:textId="77777777" w:rsidR="00FC120E" w:rsidRPr="00641ED5" w:rsidRDefault="00FC120E" w:rsidP="00755C74">
            <w:pPr>
              <w:pStyle w:val="Normal6a"/>
            </w:pPr>
            <w:r w:rsidRPr="00641ED5">
              <w:t>27.</w:t>
            </w:r>
            <w:r w:rsidRPr="00641ED5">
              <w:tab/>
              <w:t>beauftragt seine Präsidentin, diese Entschließung dem Rat</w:t>
            </w:r>
            <w:r w:rsidRPr="00641ED5">
              <w:rPr>
                <w:b/>
                <w:bCs/>
                <w:i/>
                <w:iCs/>
              </w:rPr>
              <w:t>,</w:t>
            </w:r>
            <w:r w:rsidRPr="00641ED5">
              <w:t xml:space="preserve"> der Kommission </w:t>
            </w:r>
            <w:r w:rsidRPr="00641ED5">
              <w:rPr>
                <w:b/>
                <w:bCs/>
                <w:i/>
                <w:iCs/>
              </w:rPr>
              <w:t>und der Europäischen Investitionsbank</w:t>
            </w:r>
            <w:r w:rsidRPr="00641ED5">
              <w:t xml:space="preserve"> zu übermitteln.</w:t>
            </w:r>
          </w:p>
        </w:tc>
      </w:tr>
    </w:tbl>
    <w:p w14:paraId="588CE25D" w14:textId="77777777" w:rsidR="00FC120E" w:rsidRPr="00641ED5" w:rsidRDefault="00FC120E" w:rsidP="00FC120E">
      <w:pPr>
        <w:pStyle w:val="AmOrLang"/>
      </w:pPr>
      <w:r w:rsidRPr="00641ED5">
        <w:t xml:space="preserve">Or. </w:t>
      </w:r>
      <w:r w:rsidRPr="00641ED5">
        <w:rPr>
          <w:rStyle w:val="HideTWBExt"/>
        </w:rPr>
        <w:t>&lt;Original&gt;</w:t>
      </w:r>
      <w:r w:rsidRPr="00641ED5">
        <w:rPr>
          <w:rStyle w:val="HideTWBInt"/>
        </w:rPr>
        <w:t>{EN}</w:t>
      </w:r>
      <w:r w:rsidRPr="00641ED5">
        <w:t>en</w:t>
      </w:r>
      <w:r w:rsidRPr="00641ED5">
        <w:rPr>
          <w:rStyle w:val="HideTWBExt"/>
        </w:rPr>
        <w:t>&lt;/Original&gt;</w:t>
      </w:r>
    </w:p>
    <w:p w14:paraId="2FD4EF9D" w14:textId="00BFFEEF" w:rsidR="00FC120E" w:rsidRPr="00641ED5" w:rsidRDefault="00FC120E" w:rsidP="00FC120E">
      <w:r w:rsidRPr="00641ED5">
        <w:rPr>
          <w:rStyle w:val="HideTWBExt"/>
        </w:rPr>
        <w:t>&lt;/Amend&gt;&lt;/RepeatBlock-Amend&gt;</w:t>
      </w:r>
    </w:p>
    <w:p w14:paraId="6A8C6C25" w14:textId="7F6267CA" w:rsidR="00A7405D" w:rsidRPr="00641ED5" w:rsidRDefault="00A7405D" w:rsidP="00FC120E"/>
    <w:sectPr w:rsidR="00A7405D" w:rsidRPr="00641ED5" w:rsidSect="0079294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551852" w14:textId="77777777" w:rsidR="00B8648B" w:rsidRPr="008462B1" w:rsidRDefault="00B8648B">
      <w:r w:rsidRPr="008462B1">
        <w:separator/>
      </w:r>
    </w:p>
  </w:endnote>
  <w:endnote w:type="continuationSeparator" w:id="0">
    <w:p w14:paraId="49D3884A" w14:textId="77777777" w:rsidR="00B8648B" w:rsidRPr="008462B1" w:rsidRDefault="00B8648B">
      <w:r w:rsidRPr="008462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CB4D8" w14:textId="47F2BB43" w:rsidR="00792945" w:rsidRPr="008462B1" w:rsidRDefault="00792945" w:rsidP="00792945">
    <w:pPr>
      <w:pStyle w:val="EPFooter"/>
    </w:pPr>
    <w:r w:rsidRPr="008462B1">
      <w:t>PE</w:t>
    </w:r>
    <w:r w:rsidRPr="008462B1">
      <w:rPr>
        <w:rStyle w:val="HideTWBExt"/>
      </w:rPr>
      <w:t>&lt;NoPE&gt;</w:t>
    </w:r>
    <w:r w:rsidRPr="008462B1">
      <w:t>773.110</w:t>
    </w:r>
    <w:r w:rsidRPr="008462B1">
      <w:rPr>
        <w:rStyle w:val="HideTWBExt"/>
      </w:rPr>
      <w:t>&lt;/NoPE&gt;&lt;Version&gt;</w:t>
    </w:r>
    <w:r w:rsidRPr="008462B1">
      <w:t>v02-00</w:t>
    </w:r>
    <w:r w:rsidRPr="008462B1">
      <w:rPr>
        <w:rStyle w:val="HideTWBExt"/>
      </w:rPr>
      <w:t>&lt;/Version&gt;</w:t>
    </w:r>
    <w:r w:rsidRPr="008462B1">
      <w:tab/>
    </w:r>
    <w:r w:rsidRPr="008462B1">
      <w:fldChar w:fldCharType="begin"/>
    </w:r>
    <w:r w:rsidRPr="008462B1">
      <w:instrText xml:space="preserve"> PAGE  \* MERGEFORMAT </w:instrText>
    </w:r>
    <w:r w:rsidRPr="008462B1">
      <w:fldChar w:fldCharType="separate"/>
    </w:r>
    <w:r w:rsidR="00641ED5">
      <w:rPr>
        <w:noProof/>
      </w:rPr>
      <w:t>168</w:t>
    </w:r>
    <w:r w:rsidRPr="008462B1">
      <w:fldChar w:fldCharType="end"/>
    </w:r>
    <w:r w:rsidRPr="008462B1">
      <w:t>/</w:t>
    </w:r>
    <w:fldSimple w:instr=" NUMPAGES  \* MERGEFORMAT ">
      <w:r w:rsidR="00641ED5">
        <w:rPr>
          <w:noProof/>
        </w:rPr>
        <w:t>169</w:t>
      </w:r>
    </w:fldSimple>
    <w:r w:rsidRPr="008462B1">
      <w:tab/>
    </w:r>
    <w:r w:rsidRPr="008462B1">
      <w:rPr>
        <w:rStyle w:val="HideTWBExt"/>
      </w:rPr>
      <w:t>&lt;PathFdR&gt;</w:t>
    </w:r>
    <w:r w:rsidR="008462B1" w:rsidRPr="008462B1">
      <w:t>AM\1320236DE.docx</w:t>
    </w:r>
    <w:r w:rsidRPr="008462B1">
      <w:rPr>
        <w:rStyle w:val="HideTWBExt"/>
      </w:rPr>
      <w:t>&lt;/PathFdR&gt;</w:t>
    </w:r>
  </w:p>
  <w:p w14:paraId="651CE7BE" w14:textId="44E54DA6" w:rsidR="00A7405D" w:rsidRPr="008462B1" w:rsidRDefault="00792945" w:rsidP="00792945">
    <w:pPr>
      <w:pStyle w:val="EPFooter2"/>
    </w:pPr>
    <w:r w:rsidRPr="008462B1">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18508" w14:textId="6CE018FF" w:rsidR="00792945" w:rsidRPr="008462B1" w:rsidRDefault="00792945" w:rsidP="00792945">
    <w:pPr>
      <w:pStyle w:val="EPFooter"/>
    </w:pPr>
    <w:r w:rsidRPr="008462B1">
      <w:rPr>
        <w:rStyle w:val="HideTWBExt"/>
      </w:rPr>
      <w:t>&lt;PathFdR&gt;</w:t>
    </w:r>
    <w:r w:rsidR="008462B1" w:rsidRPr="008462B1">
      <w:t>AM\1320236DE.docx</w:t>
    </w:r>
    <w:r w:rsidRPr="008462B1">
      <w:rPr>
        <w:rStyle w:val="HideTWBExt"/>
      </w:rPr>
      <w:t>&lt;/PathFdR&gt;</w:t>
    </w:r>
    <w:r w:rsidRPr="008462B1">
      <w:tab/>
    </w:r>
    <w:r w:rsidRPr="008462B1">
      <w:fldChar w:fldCharType="begin"/>
    </w:r>
    <w:r w:rsidRPr="008462B1">
      <w:instrText xml:space="preserve"> PAGE  \* MERGEFORMAT </w:instrText>
    </w:r>
    <w:r w:rsidRPr="008462B1">
      <w:fldChar w:fldCharType="separate"/>
    </w:r>
    <w:r w:rsidR="00641ED5">
      <w:rPr>
        <w:noProof/>
      </w:rPr>
      <w:t>167</w:t>
    </w:r>
    <w:r w:rsidRPr="008462B1">
      <w:fldChar w:fldCharType="end"/>
    </w:r>
    <w:r w:rsidRPr="008462B1">
      <w:t>/</w:t>
    </w:r>
    <w:fldSimple w:instr=" NUMPAGES  \* MERGEFORMAT ">
      <w:r w:rsidR="00641ED5">
        <w:rPr>
          <w:noProof/>
        </w:rPr>
        <w:t>169</w:t>
      </w:r>
    </w:fldSimple>
    <w:r w:rsidRPr="008462B1">
      <w:tab/>
      <w:t>PE</w:t>
    </w:r>
    <w:r w:rsidRPr="008462B1">
      <w:rPr>
        <w:rStyle w:val="HideTWBExt"/>
      </w:rPr>
      <w:t>&lt;NoPE&gt;</w:t>
    </w:r>
    <w:r w:rsidRPr="008462B1">
      <w:t>773.110</w:t>
    </w:r>
    <w:r w:rsidRPr="008462B1">
      <w:rPr>
        <w:rStyle w:val="HideTWBExt"/>
      </w:rPr>
      <w:t>&lt;/NoPE&gt;&lt;Version&gt;</w:t>
    </w:r>
    <w:r w:rsidRPr="008462B1">
      <w:t>v02-00</w:t>
    </w:r>
    <w:r w:rsidRPr="008462B1">
      <w:rPr>
        <w:rStyle w:val="HideTWBExt"/>
      </w:rPr>
      <w:t>&lt;/Version&gt;</w:t>
    </w:r>
  </w:p>
  <w:p w14:paraId="16D4177F" w14:textId="1E40224D" w:rsidR="00A7405D" w:rsidRPr="008462B1" w:rsidRDefault="00792945" w:rsidP="00792945">
    <w:pPr>
      <w:pStyle w:val="EPFooter2"/>
    </w:pPr>
    <w:r w:rsidRPr="008462B1">
      <w:tab/>
    </w:r>
    <w:r w:rsidRPr="008462B1">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86426" w14:textId="4A1A1D88" w:rsidR="00792945" w:rsidRPr="008462B1" w:rsidRDefault="00792945" w:rsidP="00792945">
    <w:pPr>
      <w:pStyle w:val="EPFooter"/>
    </w:pPr>
    <w:r w:rsidRPr="008462B1">
      <w:rPr>
        <w:rStyle w:val="HideTWBExt"/>
      </w:rPr>
      <w:t>&lt;PathFdR&gt;</w:t>
    </w:r>
    <w:r w:rsidR="008462B1" w:rsidRPr="008462B1">
      <w:t>AM\1320236DE.docx</w:t>
    </w:r>
    <w:r w:rsidRPr="008462B1">
      <w:rPr>
        <w:rStyle w:val="HideTWBExt"/>
      </w:rPr>
      <w:t>&lt;/PathFdR&gt;</w:t>
    </w:r>
    <w:r w:rsidRPr="008462B1">
      <w:tab/>
    </w:r>
    <w:r w:rsidRPr="008462B1">
      <w:tab/>
      <w:t>PE</w:t>
    </w:r>
    <w:r w:rsidRPr="008462B1">
      <w:rPr>
        <w:rStyle w:val="HideTWBExt"/>
      </w:rPr>
      <w:t>&lt;NoPE&gt;</w:t>
    </w:r>
    <w:r w:rsidRPr="008462B1">
      <w:t>773.110</w:t>
    </w:r>
    <w:r w:rsidRPr="008462B1">
      <w:rPr>
        <w:rStyle w:val="HideTWBExt"/>
      </w:rPr>
      <w:t>&lt;/NoPE&gt;&lt;Version&gt;</w:t>
    </w:r>
    <w:r w:rsidRPr="008462B1">
      <w:t>v02-00</w:t>
    </w:r>
    <w:r w:rsidRPr="008462B1">
      <w:rPr>
        <w:rStyle w:val="HideTWBExt"/>
      </w:rPr>
      <w:t>&lt;/Version&gt;</w:t>
    </w:r>
  </w:p>
  <w:p w14:paraId="0AB52877" w14:textId="0145D87C" w:rsidR="00A7405D" w:rsidRPr="008462B1" w:rsidRDefault="00792945" w:rsidP="00792945">
    <w:pPr>
      <w:pStyle w:val="EPFooter2"/>
    </w:pPr>
    <w:r w:rsidRPr="008462B1">
      <w:t>DE</w:t>
    </w:r>
    <w:r w:rsidRPr="008462B1">
      <w:tab/>
    </w:r>
    <w:r w:rsidRPr="008462B1">
      <w:rPr>
        <w:b w:val="0"/>
        <w:i/>
        <w:color w:val="C0C0C0"/>
        <w:sz w:val="22"/>
      </w:rPr>
      <w:t>In Vielfalt geeint</w:t>
    </w:r>
    <w:r w:rsidRPr="008462B1">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088AA7" w14:textId="77777777" w:rsidR="00B8648B" w:rsidRPr="008462B1" w:rsidRDefault="00B8648B">
      <w:r w:rsidRPr="008462B1">
        <w:separator/>
      </w:r>
    </w:p>
  </w:footnote>
  <w:footnote w:type="continuationSeparator" w:id="0">
    <w:p w14:paraId="2147BB73" w14:textId="77777777" w:rsidR="00B8648B" w:rsidRPr="008462B1" w:rsidRDefault="00B8648B">
      <w:r w:rsidRPr="008462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CB154" w14:textId="77777777" w:rsidR="00641ED5" w:rsidRDefault="00641E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1FE95" w14:textId="77777777" w:rsidR="00641ED5" w:rsidRDefault="00641E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072E0" w14:textId="77777777" w:rsidR="00641ED5" w:rsidRDefault="00641E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0"/>
    <w:docVar w:name="TXTLANGUE" w:val="DE"/>
    <w:docVar w:name="TXTLANGUEMIN" w:val="de"/>
    <w:docVar w:name="TXTNRPE" w:val="773.110"/>
    <w:docVar w:name="TXTPEorAP" w:val="PE"/>
    <w:docVar w:name="TXTROUTE" w:val="AM\1320236DE.docx"/>
    <w:docVar w:name="TXTVERSION" w:val="02-00"/>
  </w:docVars>
  <w:rsids>
    <w:rsidRoot w:val="00A77B3E"/>
    <w:rsid w:val="002C3E29"/>
    <w:rsid w:val="002E3730"/>
    <w:rsid w:val="002E530D"/>
    <w:rsid w:val="00505FCD"/>
    <w:rsid w:val="00565EDA"/>
    <w:rsid w:val="00641ED5"/>
    <w:rsid w:val="006926B4"/>
    <w:rsid w:val="007106E5"/>
    <w:rsid w:val="00710F70"/>
    <w:rsid w:val="00792945"/>
    <w:rsid w:val="008462B1"/>
    <w:rsid w:val="00A7405D"/>
    <w:rsid w:val="00A77B3E"/>
    <w:rsid w:val="00B43E32"/>
    <w:rsid w:val="00B8648B"/>
    <w:rsid w:val="00C14626"/>
    <w:rsid w:val="00CA2A55"/>
    <w:rsid w:val="00CA461E"/>
    <w:rsid w:val="00F32010"/>
    <w:rsid w:val="00F872C4"/>
    <w:rsid w:val="00F92266"/>
    <w:rsid w:val="00FC12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5E652A"/>
  <w15:docId w15:val="{F60C5D8B-A683-4F9E-B845-5C502BC6F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CA461E"/>
    <w:pPr>
      <w:tabs>
        <w:tab w:val="center" w:pos="4513"/>
        <w:tab w:val="right" w:pos="9026"/>
      </w:tabs>
    </w:pPr>
  </w:style>
  <w:style w:type="character" w:customStyle="1" w:styleId="HeaderChar">
    <w:name w:val="Header Char"/>
    <w:basedOn w:val="DefaultParagraphFont"/>
    <w:link w:val="Header"/>
    <w:rsid w:val="00CA461E"/>
    <w:rPr>
      <w:sz w:val="24"/>
      <w:szCs w:val="24"/>
    </w:rPr>
  </w:style>
  <w:style w:type="paragraph" w:styleId="Footer">
    <w:name w:val="footer"/>
    <w:basedOn w:val="Normal"/>
    <w:link w:val="FooterChar"/>
    <w:semiHidden/>
    <w:unhideWhenUsed/>
    <w:rsid w:val="002E530D"/>
    <w:pPr>
      <w:tabs>
        <w:tab w:val="center" w:pos="4513"/>
        <w:tab w:val="right" w:pos="9026"/>
      </w:tabs>
    </w:pPr>
  </w:style>
  <w:style w:type="character" w:customStyle="1" w:styleId="FooterChar">
    <w:name w:val="Footer Char"/>
    <w:basedOn w:val="DefaultParagraphFont"/>
    <w:link w:val="Footer"/>
    <w:semiHidden/>
    <w:rsid w:val="002E530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29569</Words>
  <Characters>253213</Characters>
  <Application>Microsoft Office Word</Application>
  <DocSecurity>0</DocSecurity>
  <Lines>11509</Lines>
  <Paragraphs>3982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2025-05-12T07:17:00Z</dcterms:created>
  <dcterms:modified xsi:type="dcterms:W3CDTF">2025-05-12T07:17:00Z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1320236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169988</vt:lpwstr>
  </property>
  <property fmtid="{D5CDD505-2E9C-101B-9397-08002B2CF9AE}" pid="7" name="dmxml.render.traceId">
    <vt:lpwstr>680f35f92be363aca8c75ef677ae3ef0</vt:lpwstr>
  </property>
  <property fmtid="{D5CDD505-2E9C-101B-9397-08002B2CF9AE}" pid="8" name="FooterPath">
    <vt:lpwstr>AM\1320236DE.docx</vt:lpwstr>
  </property>
  <property fmtid="{D5CDD505-2E9C-101B-9397-08002B2CF9AE}" pid="9" name="LastEdited with">
    <vt:lpwstr>10.1.1 Build [20250421]</vt:lpwstr>
  </property>
  <property fmtid="{D5CDD505-2E9C-101B-9397-08002B2CF9AE}" pid="10" name="PE Number">
    <vt:lpwstr>773.110</vt:lpwstr>
  </property>
  <property fmtid="{D5CDD505-2E9C-101B-9397-08002B2CF9AE}" pid="11" name="SendToEpades">
    <vt:lpwstr>OK - 2025/04/29 17:01</vt:lpwstr>
  </property>
  <property fmtid="{D5CDD505-2E9C-101B-9397-08002B2CF9AE}" pid="12" name="UID">
    <vt:lpwstr>eu.europa.europarl-DIN1-2025-0000087832_02.00-xm-01.00_text-xml</vt:lpwstr>
  </property>
</Properties>
</file>