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03CA4" w:rsidRPr="00E84F91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405D" w:rsidRPr="00E84F91" w:rsidRDefault="00411BEC">
            <w:pPr>
              <w:pStyle w:val="EPName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Parlament Ewropew</w:t>
            </w:r>
          </w:p>
          <w:p w:rsidR="00A7405D" w:rsidRPr="00E84F91" w:rsidRDefault="002C3E29">
            <w:pPr>
              <w:pStyle w:val="EPTerm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7405D" w:rsidRPr="00E84F91" w:rsidRDefault="00A03CA4">
            <w:pPr>
              <w:pStyle w:val="EPLogo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:rsidR="00A7405D" w:rsidRPr="00E84F91" w:rsidRDefault="002C3E29">
      <w:pPr>
        <w:pStyle w:val="LineTop"/>
        <w:rPr>
          <w:color w:val="000000" w:themeColor="text1"/>
        </w:rPr>
      </w:pPr>
      <w:r w:rsidRPr="00E84F91">
        <w:rPr>
          <w:color w:val="000000" w:themeColor="text1"/>
        </w:rPr>
        <w:t xml:space="preserve"> </w:t>
      </w:r>
    </w:p>
    <w:p w:rsidR="00A7405D" w:rsidRPr="00E84F91" w:rsidRDefault="002C3E29">
      <w:pPr>
        <w:pStyle w:val="EPBody"/>
        <w:rPr>
          <w:color w:val="000000" w:themeColor="text1"/>
        </w:rPr>
      </w:pPr>
      <w:r w:rsidRPr="00E84F91">
        <w:rPr>
          <w:rStyle w:val="HideTWBExt"/>
          <w:rFonts w:eastAsia="Times New Roman"/>
          <w:i w:val="0"/>
        </w:rPr>
        <w:t>&lt;Commission&gt;</w:t>
      </w:r>
      <w:r w:rsidRPr="00E84F91">
        <w:rPr>
          <w:rStyle w:val="HideTWBInt"/>
          <w:i w:val="0"/>
        </w:rPr>
        <w:t>{ECON}</w:t>
      </w:r>
      <w:r w:rsidR="00411BEC" w:rsidRPr="00E84F91">
        <w:rPr>
          <w:color w:val="000000" w:themeColor="text1"/>
        </w:rPr>
        <w:t>Kumitat għall-Affarijiet Ekonomiċi u Monetarji</w:t>
      </w:r>
      <w:r w:rsidRPr="00E84F91">
        <w:rPr>
          <w:rStyle w:val="HideTWBExt"/>
          <w:rFonts w:eastAsia="Times New Roman"/>
          <w:i w:val="0"/>
        </w:rPr>
        <w:t>&lt;/Commission&gt;</w:t>
      </w:r>
    </w:p>
    <w:p w:rsidR="00A7405D" w:rsidRPr="00E84F91" w:rsidRDefault="002C3E29">
      <w:pPr>
        <w:pStyle w:val="LineBottom"/>
        <w:rPr>
          <w:color w:val="000000" w:themeColor="text1"/>
        </w:rPr>
      </w:pPr>
      <w:r w:rsidRPr="00E84F91">
        <w:rPr>
          <w:color w:val="000000" w:themeColor="text1"/>
        </w:rPr>
        <w:t xml:space="preserve"> </w:t>
      </w:r>
    </w:p>
    <w:p w:rsidR="00A7405D" w:rsidRPr="00E84F91" w:rsidRDefault="002C3E29">
      <w:pPr>
        <w:pStyle w:val="CoverReference"/>
        <w:rPr>
          <w:color w:val="000000" w:themeColor="text1"/>
        </w:rPr>
      </w:pPr>
      <w:r w:rsidRPr="00E84F91">
        <w:rPr>
          <w:rStyle w:val="HideTWBExt"/>
          <w:rFonts w:eastAsia="Times New Roman"/>
          <w:b w:val="0"/>
        </w:rPr>
        <w:t>&lt;RefProc&gt;</w:t>
      </w:r>
      <w:r w:rsidRPr="00E84F91">
        <w:rPr>
          <w:color w:val="000000" w:themeColor="text1"/>
        </w:rPr>
        <w:t>2024/2053</w:t>
      </w:r>
      <w:r w:rsidRPr="00E84F91">
        <w:rPr>
          <w:rStyle w:val="HideTWBExt"/>
          <w:rFonts w:eastAsia="Times New Roman"/>
          <w:b w:val="0"/>
        </w:rPr>
        <w:t>&lt;/RefProc&gt;&lt;RefTypeProc&gt;</w:t>
      </w:r>
      <w:r w:rsidRPr="00E84F91">
        <w:rPr>
          <w:color w:val="000000" w:themeColor="text1"/>
        </w:rPr>
        <w:t>(INI)</w:t>
      </w:r>
      <w:r w:rsidRPr="00E84F91">
        <w:rPr>
          <w:rStyle w:val="HideTWBExt"/>
          <w:rFonts w:eastAsia="Times New Roman"/>
          <w:b w:val="0"/>
        </w:rPr>
        <w:t>&lt;/RefTypeProc&gt;</w:t>
      </w:r>
    </w:p>
    <w:p w:rsidR="00A7405D" w:rsidRPr="00E84F91" w:rsidRDefault="002C3E29">
      <w:pPr>
        <w:pStyle w:val="CoverDate"/>
        <w:rPr>
          <w:color w:val="000000" w:themeColor="text1"/>
        </w:rPr>
      </w:pPr>
      <w:r w:rsidRPr="00E84F91">
        <w:rPr>
          <w:rStyle w:val="HideTWBExt"/>
        </w:rPr>
        <w:t>&lt;Date&gt;</w:t>
      </w:r>
      <w:r w:rsidRPr="00E84F91">
        <w:rPr>
          <w:rStyle w:val="HideTWBInt"/>
        </w:rPr>
        <w:t>{28/04/2025}</w:t>
      </w:r>
      <w:r w:rsidRPr="00E84F91">
        <w:rPr>
          <w:color w:val="000000" w:themeColor="text1"/>
        </w:rPr>
        <w:t>28.4.2025</w:t>
      </w:r>
      <w:r w:rsidRPr="00E84F91">
        <w:rPr>
          <w:rStyle w:val="HideTWBExt"/>
        </w:rPr>
        <w:t>&lt;/Date&gt;</w:t>
      </w:r>
    </w:p>
    <w:p w:rsidR="00A7405D" w:rsidRPr="00E84F91" w:rsidRDefault="002C3E29">
      <w:pPr>
        <w:pStyle w:val="CoverDocType"/>
        <w:rPr>
          <w:color w:val="000000" w:themeColor="text1"/>
        </w:rPr>
      </w:pPr>
      <w:r w:rsidRPr="00E84F91">
        <w:rPr>
          <w:rStyle w:val="HideTWBExt"/>
          <w:b w:val="0"/>
        </w:rPr>
        <w:t>&lt;TypeAM&gt;</w:t>
      </w:r>
      <w:r w:rsidR="00411BEC" w:rsidRPr="00E84F91">
        <w:rPr>
          <w:color w:val="000000" w:themeColor="text1"/>
        </w:rPr>
        <w:t>EMENDI</w:t>
      </w:r>
      <w:r w:rsidRPr="00E84F91">
        <w:rPr>
          <w:rStyle w:val="HideTWBExt"/>
          <w:b w:val="0"/>
        </w:rPr>
        <w:t>&lt;/TypeAM&gt;</w:t>
      </w:r>
    </w:p>
    <w:p w:rsidR="00A7405D" w:rsidRPr="00E84F91" w:rsidRDefault="002C3E29">
      <w:pPr>
        <w:pStyle w:val="CoverDocType24a"/>
        <w:rPr>
          <w:color w:val="000000" w:themeColor="text1"/>
        </w:rPr>
      </w:pPr>
      <w:r w:rsidRPr="00E84F91">
        <w:rPr>
          <w:rStyle w:val="HideTWBExt"/>
          <w:rFonts w:eastAsia="Times New Roman"/>
          <w:b w:val="0"/>
        </w:rPr>
        <w:t>&lt;RangeAM&gt;</w:t>
      </w:r>
      <w:r w:rsidRPr="00E84F91">
        <w:rPr>
          <w:color w:val="000000" w:themeColor="text1"/>
        </w:rPr>
        <w:t>1 - 317</w:t>
      </w:r>
      <w:r w:rsidRPr="00E84F91">
        <w:rPr>
          <w:rStyle w:val="HideTWBExt"/>
          <w:rFonts w:eastAsia="Times New Roman"/>
          <w:b w:val="0"/>
        </w:rPr>
        <w:t>&lt;/RangeAM&gt;</w:t>
      </w:r>
    </w:p>
    <w:p w:rsidR="00A7405D" w:rsidRPr="00E84F91" w:rsidRDefault="002C3E29">
      <w:pPr>
        <w:pStyle w:val="CoverBold"/>
        <w:rPr>
          <w:color w:val="000000" w:themeColor="text1"/>
        </w:rPr>
      </w:pPr>
      <w:r w:rsidRPr="00E84F91">
        <w:rPr>
          <w:rStyle w:val="HideTWBExt"/>
          <w:b w:val="0"/>
        </w:rPr>
        <w:t>&lt;TitreType&gt;</w:t>
      </w:r>
      <w:r w:rsidR="00411BEC" w:rsidRPr="00E84F91">
        <w:rPr>
          <w:color w:val="000000" w:themeColor="text1"/>
        </w:rPr>
        <w:t>Abbozz ta’ rapport</w:t>
      </w:r>
      <w:r w:rsidRPr="00E84F91">
        <w:rPr>
          <w:rStyle w:val="HideTWBExt"/>
          <w:b w:val="0"/>
        </w:rPr>
        <w:t>&lt;/TitreType&gt;</w:t>
      </w:r>
    </w:p>
    <w:p w:rsidR="00A7405D" w:rsidRPr="00E84F91" w:rsidRDefault="002C3E29">
      <w:pPr>
        <w:pStyle w:val="CoverBold"/>
        <w:rPr>
          <w:color w:val="000000" w:themeColor="text1"/>
        </w:rPr>
      </w:pPr>
      <w:r w:rsidRPr="00E84F91">
        <w:rPr>
          <w:rStyle w:val="HideTWBExt"/>
          <w:b w:val="0"/>
        </w:rPr>
        <w:t>&lt;Rapporteur&gt;</w:t>
      </w:r>
      <w:r w:rsidRPr="00E84F91">
        <w:rPr>
          <w:color w:val="000000" w:themeColor="text1"/>
        </w:rPr>
        <w:t>Francisco Assis</w:t>
      </w:r>
      <w:r w:rsidRPr="00E84F91">
        <w:rPr>
          <w:rStyle w:val="HideTWBExt"/>
          <w:b w:val="0"/>
        </w:rPr>
        <w:t>&lt;/Rapporteur&gt;</w:t>
      </w:r>
    </w:p>
    <w:p w:rsidR="00A7405D" w:rsidRPr="00E84F91" w:rsidRDefault="002C3E29">
      <w:pPr>
        <w:pStyle w:val="CoverNormal24a"/>
        <w:rPr>
          <w:color w:val="000000" w:themeColor="text1"/>
        </w:rPr>
      </w:pPr>
      <w:r w:rsidRPr="00E84F91">
        <w:rPr>
          <w:rStyle w:val="HideTWBExt"/>
        </w:rPr>
        <w:t>&lt;DocRefPE&gt;</w:t>
      </w:r>
      <w:r w:rsidRPr="00E84F91">
        <w:rPr>
          <w:color w:val="000000" w:themeColor="text1"/>
        </w:rPr>
        <w:t>(PE770.192v01-00)</w:t>
      </w:r>
      <w:r w:rsidRPr="00E84F91">
        <w:rPr>
          <w:rStyle w:val="HideTWBExt"/>
        </w:rPr>
        <w:t>&lt;/DocRefPE&gt;</w:t>
      </w:r>
    </w:p>
    <w:p w:rsidR="00A7405D" w:rsidRPr="00E84F91" w:rsidRDefault="002C3E29">
      <w:pPr>
        <w:pStyle w:val="CoverNormal"/>
        <w:rPr>
          <w:color w:val="000000" w:themeColor="text1"/>
        </w:rPr>
      </w:pPr>
      <w:r w:rsidRPr="00E84F91">
        <w:rPr>
          <w:rStyle w:val="HideTWBExt"/>
        </w:rPr>
        <w:t>&lt;Titre&gt;</w:t>
      </w:r>
      <w:r w:rsidR="00411BEC" w:rsidRPr="00E84F91">
        <w:rPr>
          <w:color w:val="000000" w:themeColor="text1"/>
        </w:rPr>
        <w:t>Attivitajiet finanzjarji tal-Bank Ewropew tal-Investiment - rapport annwali 2024</w:t>
      </w:r>
      <w:r w:rsidRPr="00E84F91">
        <w:rPr>
          <w:rStyle w:val="HideTWBExt"/>
        </w:rPr>
        <w:t>&lt;/Titre&gt;</w:t>
      </w:r>
    </w:p>
    <w:p w:rsidR="00A7405D" w:rsidRPr="00E84F91" w:rsidRDefault="002C3E29">
      <w:pPr>
        <w:pStyle w:val="CoverNormal24a"/>
        <w:rPr>
          <w:color w:val="000000" w:themeColor="text1"/>
        </w:rPr>
      </w:pPr>
      <w:r w:rsidRPr="00E84F91">
        <w:rPr>
          <w:rStyle w:val="HideTWBExt"/>
        </w:rPr>
        <w:t>&lt;DocRef&gt;</w:t>
      </w:r>
      <w:r w:rsidRPr="00E84F91">
        <w:rPr>
          <w:color w:val="000000" w:themeColor="text1"/>
        </w:rPr>
        <w:t>(2024/2053(INI))</w:t>
      </w:r>
      <w:r w:rsidRPr="00E84F91">
        <w:rPr>
          <w:rStyle w:val="HideTWBExt"/>
        </w:rPr>
        <w:t>&lt;/DocRef&gt;</w:t>
      </w:r>
    </w:p>
    <w:p w:rsidR="00A7405D" w:rsidRPr="00E84F91" w:rsidRDefault="002C3E29">
      <w:pPr>
        <w:rPr>
          <w:color w:val="000000" w:themeColor="text1"/>
        </w:rPr>
      </w:pPr>
      <w:r w:rsidRPr="00E84F91">
        <w:rPr>
          <w:color w:val="000000" w:themeColor="text1"/>
        </w:rPr>
        <w:br w:type="page"/>
      </w:r>
      <w:r w:rsidRPr="00E84F91">
        <w:rPr>
          <w:color w:val="000000" w:themeColor="text1"/>
        </w:rPr>
        <w:lastRenderedPageBreak/>
        <w:t>AM_Com_NonLegReport</w:t>
      </w:r>
    </w:p>
    <w:p w:rsidR="00D01133" w:rsidRPr="00E84F91" w:rsidRDefault="002C3E29" w:rsidP="00D01133">
      <w:pPr>
        <w:pStyle w:val="AmNumberTabs"/>
        <w:rPr>
          <w:color w:val="000000" w:themeColor="text1"/>
        </w:rPr>
      </w:pPr>
      <w:r w:rsidRPr="00E84F91">
        <w:rPr>
          <w:color w:val="000000" w:themeColor="text1"/>
        </w:rPr>
        <w:br w:type="page"/>
      </w:r>
      <w:r w:rsidR="00D01133" w:rsidRPr="00E84F91">
        <w:rPr>
          <w:rStyle w:val="HideTWBExt"/>
          <w:b w:val="0"/>
        </w:rPr>
        <w:lastRenderedPageBreak/>
        <w:t>&lt;RepeatBlock-Amend&gt;&lt;Amend&gt;</w:t>
      </w:r>
      <w:r w:rsidR="00D01133" w:rsidRPr="00E84F91">
        <w:rPr>
          <w:color w:val="000000" w:themeColor="text1"/>
        </w:rPr>
        <w:t>Emenda</w:t>
      </w:r>
      <w:r w:rsidR="00D01133" w:rsidRPr="00E84F91">
        <w:rPr>
          <w:color w:val="000000" w:themeColor="text1"/>
        </w:rPr>
        <w:tab/>
      </w:r>
      <w:r w:rsidR="00D01133" w:rsidRPr="00E84F91">
        <w:rPr>
          <w:color w:val="000000" w:themeColor="text1"/>
        </w:rPr>
        <w:tab/>
      </w:r>
      <w:r w:rsidR="00D01133" w:rsidRPr="00E84F91">
        <w:rPr>
          <w:rStyle w:val="HideTWBExt"/>
          <w:b w:val="0"/>
        </w:rPr>
        <w:t>&lt;NumAm&gt;</w:t>
      </w:r>
      <w:r w:rsidR="00D01133" w:rsidRPr="00E84F91">
        <w:rPr>
          <w:color w:val="000000" w:themeColor="text1"/>
        </w:rPr>
        <w:t>1</w:t>
      </w:r>
      <w:r w:rsidR="00D01133"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7a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r-rieżami kkummissjonat mill-G20 tal-oqfsa ta’ adegwatezza kapitali tal-Banek Multilaterali tal-Iżvilupp (ir-rieżami tas-CAF),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15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  <w:t>wara li kkunsidra t-tielet rapport annwali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tal-BEI dwar l-attivitajiet tal-Grupp tal-BEI fir-reġjuni ta’ koeżjoni tal-UE tal-15 ta’ Lulju 2024,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  <w:t xml:space="preserve">wara li kkunsidra t-tielet rapport annwali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tal-Grupp</w:t>
            </w:r>
            <w:r w:rsidRPr="00E84F91">
              <w:rPr>
                <w:color w:val="000000" w:themeColor="text1"/>
              </w:rPr>
              <w:t xml:space="preserve"> tal-BEI dwar l-attivitajiet tal-Grupp tal-BEI fir-reġjuni ta’ koeżjoni tal-UE tal-15 ta’ Lulju 2024,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César Luena, Francisco Assis, Jonás Fernández, Carla Tavares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17a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r-Regolament (UE) 2024/1991 tal-Parlament Ewropew u tal-Kunsill tal-24 ta’ Ġunju 2024 dwar ir-restawr tan-natura,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lastRenderedPageBreak/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23a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l-komunikazzjoni tal-Kummissjoni tad-19 ta’ Marzu 2025 bit-titolu “Unjoni tat-Tfaddil u tal-Investimenti - Strateġija biex Jissaħħu l-Ġid taċ-Ċittadini u l-Kompetittività Ekonomika fl-UE”,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28a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l-Istandards Ambjentali u Soċjali tal-BEI,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29a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 xml:space="preserve">wara li kkunsidra t-tnedija tal-Inizjattiva taċ-Champions Ewropej tat-Teknoloġija (ETCI) tal-BEI fit-13 ta’ </w:t>
            </w:r>
            <w:r w:rsidRPr="00E84F91">
              <w:rPr>
                <w:b/>
                <w:i/>
                <w:color w:val="000000" w:themeColor="text1"/>
              </w:rPr>
              <w:lastRenderedPageBreak/>
              <w:t>Frar 2023,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lastRenderedPageBreak/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Gomart, 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33a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l-istudju mill-Kummissjoni Ewropea ppubblikat fil-11 ta’ Jannar 2024 u bit-titolu “Access to equity financing for European defence SME” (Aċċess għall-finanzjament mill-ekwità għall-SMEs Ewropej tad-difiża)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7a</w:t>
            </w:r>
            <w:r w:rsidRPr="00E84F91">
              <w:rPr>
                <w:b/>
                <w:i/>
                <w:color w:val="000000" w:themeColor="text1"/>
              </w:rPr>
              <w:t>,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7a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https://data.europa.eu/doi/10.2889/698738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33a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d-deċiżjoni tal-Bord tal-BEI tal-21 ta’ Marzu 2025,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lastRenderedPageBreak/>
        <w:t>&lt;Article&gt;</w:t>
      </w:r>
      <w:r w:rsidRPr="00E84F91">
        <w:rPr>
          <w:color w:val="000000" w:themeColor="text1"/>
        </w:rPr>
        <w:t>Kunsiderazzjoni 35a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l-White Paper Konġunta għall-Prontezza tad-Difiża Ewropea 2030,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Kunsiderazzjoni 40a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–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wara li kkunsidra r-riżoluzzjoni tiegħu tat-12 ta’ Marzu 2025 dwar il-white paper dwar il-futur tad-difiża Ewropea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7a</w:t>
            </w:r>
            <w:r w:rsidRPr="00E84F91">
              <w:rPr>
                <w:b/>
                <w:i/>
                <w:color w:val="000000" w:themeColor="text1"/>
              </w:rPr>
              <w:t>,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7a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P10_TA(2025)0034.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A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l-Grupp tal-BEI għandu total tal-karta tal-bilanċ ta’ kważi EUR 600 biljun;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lastRenderedPageBreak/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A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A.</w:t>
            </w:r>
            <w:r w:rsidRPr="00E84F91">
              <w:rPr>
                <w:color w:val="000000" w:themeColor="text1"/>
              </w:rPr>
              <w:tab/>
              <w:t>billi l-Grupp tal-BEI għandu total tal-karta tal-bilanċ ta’ kważi EUR 600 biljun;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A.</w:t>
            </w:r>
            <w:r w:rsidRPr="00E84F91">
              <w:rPr>
                <w:color w:val="000000" w:themeColor="text1"/>
              </w:rPr>
              <w:tab/>
              <w:t>billi l-Grupp tal-BEI għandu total tal-karta tal-bilanċ ta’ kważi EUR 600 biljun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dan jagħmlu l-akbar istituzzjoni finanzjarja multilaterali fid-dinja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B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 xml:space="preserve">billi l-BEI, li huwa l-proprjetà sħiħa tal-Istati Membri,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għandu l-kompitu li jikkontribwixxi għall-kisba </w:t>
            </w:r>
            <w:r w:rsidRPr="00E84F91">
              <w:rPr>
                <w:color w:val="000000" w:themeColor="text1"/>
              </w:rPr>
              <w:t>tal-objettivi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l-Grupp tal-BEI jinkludi l-BEI u l-Fond Ewropew tal-Investiment (FEI);</w:t>
            </w:r>
            <w:r w:rsidRPr="00E84F91">
              <w:rPr>
                <w:color w:val="000000" w:themeColor="text1"/>
              </w:rPr>
              <w:t xml:space="preserve"> billi l-BEI, li huwa l-proprjetà sħiħa tal-Istati Membri,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huwa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 xml:space="preserve">l-akbar bank multilaterali tal-iżvilupp li jopera fis-swieq kapitali internazzjonali li joffri termini kompetittivi lill-klijenti u kundizzjonijiet favorevoli biex jappoġġja l-politiki u l-proġetti tal-UE kemm ġewwa kif ukoll barra l-Unjoni; billi l-FEI huwa proprjetà tal-BEI (60 %), tal-UE (30 %) u tal-istituzzjonijiet finanzjarji (10 %) mill-Istati Membri, mir-Renju Unit u mit-Turkija; billi l-FEI qed jaġixxi bħala korp dedikat għall-appoġġ </w:t>
            </w:r>
            <w:r w:rsidRPr="00E84F91">
              <w:rPr>
                <w:color w:val="000000" w:themeColor="text1"/>
              </w:rPr>
              <w:t xml:space="preserve">tal-objettivi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</w:t>
            </w:r>
            <w:r w:rsidRPr="00E84F91">
              <w:rPr>
                <w:b/>
                <w:i/>
                <w:color w:val="000000" w:themeColor="text1"/>
              </w:rPr>
              <w:t>a’ politika tal-Unjoni Ewropea fl-oqsma tal-intraprenditorija, il-ħolqien tal-impjiegi u l-koeżjoni ekonomika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lastRenderedPageBreak/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B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l-BEI, li huwa l-proprjetà sħiħa tal-Istati Membri, għandu l-kompitu li jikkontribwixxi għall-kisba tal-objettivi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l-BEI, li huwa l-proprjetà sħiħa tal-Istati Membri, għandu l-kompitu li jikkontribwixxi għall-kisba tal-objettivi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b’mod konkret l-iżvilupp tas-suq intern u li tingħata spinta lil-potenzjal tal-Unjoni f’termini ta’ ħolqien ta’ impjiegi, tkabbir ekonomiku u kompetittività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billi dak il-mandat jifhem il-promozzjoni tal-politiki tal-UE f’pajjiżi terzi;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B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l-BEI, li huwa l-proprjetà sħiħa tal-Istati Membri, għandu l-kompitu li jikkontribwixxi għall-kisba tal-objettivi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 xml:space="preserve">billi l-BEI, li huwa l-proprjetà sħiħa tal-Istati Membri, għandu l-kompitu li jikkontribwixxi għall-kisba tal-objettivi tal-UE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f’konformità mal-Artikolu 309 tat-TFUE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billi l-BEI ttimbra lilu nnifsu bħala l-bank klimatiku tal-UE, minħabba l-investimenti addizzjonali meħtieġa biex titwassal it-tranżizzjoni ekoloġika;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B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l-BEI, li huwa l-proprjetà sħiħa tal-Istati Membri, għandu l-kompitu li jikkontribwixxi għall-kisba tal-objettivi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l-BEI, li huwa l-proprjetà sħiħa tal-Istati Membri, għandu l-kompitu li jikkontribwixxi għall-kisba tal-objettivi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b’mod partikolari, għall-iżvilupp bilanċjat u kostanti tas-suq intern fl-interess tal-Unjoni, kif imnaqqax fl-Artikolu 309 tat-TFUE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B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>billi 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li</w:t>
            </w:r>
            <w:r w:rsidRPr="00E84F91">
              <w:rPr>
                <w:color w:val="000000" w:themeColor="text1"/>
              </w:rPr>
              <w:t xml:space="preserve"> huwa l-proprjetà sħiħa tal-Istati Membri,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għandu l-kompitu li jikkontribwixxi għall-kisba tal-objettivi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B.</w:t>
            </w:r>
            <w:r w:rsidRPr="00E84F91">
              <w:rPr>
                <w:color w:val="000000" w:themeColor="text1"/>
              </w:rPr>
              <w:tab/>
              <w:t xml:space="preserve">billi l-BEI huwa l-proprjetà sħiħa tal-Istati Membri, </w:t>
            </w:r>
            <w:r w:rsidRPr="00E84F91">
              <w:rPr>
                <w:b/>
                <w:i/>
                <w:color w:val="000000" w:themeColor="text1"/>
              </w:rPr>
              <w:t>u l-kompiti tiegħu huma stabbiliti fl-Artikolu 309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tat-</w:t>
            </w:r>
            <w:r w:rsidRPr="00E84F91">
              <w:rPr>
                <w:b/>
                <w:i/>
                <w:color w:val="000000" w:themeColor="text1"/>
              </w:rPr>
              <w:t>TFUE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>billi l-BEI jiddikjara li l-investiment totali tiegħu laħaq livell rekord ta’ EUR 88,8 biljun fl-2024, li minnhom EUR 50,7 biljun kienu relatati mal-klima u l-ambjent; billi l-investiment totali tal-BEI huwa mistenni li jiżdied għal EUR 95 biljun fl-2025;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 xml:space="preserve">billi l-BEI jiddikjara li l-investiment totali tiegħu laħaq livell rekord ta’ EUR 88,8 biljun fl-2024, li minnhom EUR 50,7 biljun kienu relatati mal-klima u l-ambjent;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billi l-proporzjon ta’ ingranaġġ tal-BEI żdied għal 290 %, u pprovda spazju addizzjonali għall-BEI biex jinvesti u jappoġġja l-prijoritajiet komuni tal-UE;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billi l-investiment totali tal-BEI huwa mistenni li jiżdied għal EUR 95 biljun fl-2025;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>billi l-BEI jiddikjara li l-investiment totali tiegħu laħaq livell rekord ta’ EUR 88,8 biljun fl-2024, li minnhom EUR 50,7 biljun kienu relatati mal-klima u l-ambjent; billi l-investiment totali tal-BEI huwa mistenni li jiżdied għal EUR 95 biljun fl-2025;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>billi l-BEI jiddikjara li l-investiment totali tiegħu laħaq livell rekord ta’ EUR 88,8 biljun fl-2024, li minnhom EUR 50,7 biljun kienu relatati mal-klima u l-ambjent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EUR 1 biljun biss ġew allokati għat-tisħiħ tas-sigurtà u d-difiża tal-Ewropa</w:t>
            </w:r>
            <w:r w:rsidRPr="00E84F91">
              <w:rPr>
                <w:color w:val="000000" w:themeColor="text1"/>
              </w:rPr>
              <w:t>; billi l-investiment totali tal-BEI huwa mistenni li jiżdied għal EUR 95 biljun fl-2025;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>billi l-BEI jiddikjara li l-investiment totali tiegħu laħaq livell rekord ta’ EUR 88,8 biljun fl-2024, li minnhom EUR 50,7 biljun kienu relatati mal-klima u l-ambjent; billi l-investiment totali tal-BEI huwa mistenni li jiżdied għal EUR 95 biljun fl-2025;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billi l-Grupp tal-BEI għandu total tal-karta tal-bilanċ ta’ kważi EUR 600 biljun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 xml:space="preserve">billi l-Grupp tal-BEI jiddikjara li l-investiment totali tiegħu laħaq livell rekord ta’ EUR 88,8 biljun fl-2024, li minnhom EUR 50,7 biljun kienu relatati mal-klima u l-ambjent; billi l-investiment totali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tal-Grupp</w:t>
            </w:r>
            <w:r w:rsidRPr="00E84F91">
              <w:rPr>
                <w:color w:val="000000" w:themeColor="text1"/>
              </w:rPr>
              <w:t xml:space="preserve"> tal-BEI huwa mistenni li jiżdied għal EUR 95 biljun fl-2025;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>billi l-BEI jiddikjara li l-investiment totali tiegħu laħaq livell rekord ta’ EUR 88,8 biljun fl-2024, li minnhom EUR 50,7 biljun kienu relatati mal-klima u l-ambjent; billi l-investiment totali tal-BEI huwa mistenni li jiżdied għal EUR 95 biljun fl-2025;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C.</w:t>
            </w:r>
            <w:r w:rsidRPr="00E84F91">
              <w:rPr>
                <w:color w:val="000000" w:themeColor="text1"/>
              </w:rPr>
              <w:tab/>
              <w:t xml:space="preserve">billi l-BEI jiddikjara li l-investiment totali tiegħu laħaq livell rekord ta’ EUR 88,8 biljun fl-2024, li minnhom EUR 50,7 biljun kienu relatati mal-klima u l-ambjent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EUR 14,4-il biljun kienu relatati mad-diġitalizzazzjoni u mal-innovazzjoni teknoloġika</w:t>
            </w:r>
            <w:r w:rsidRPr="00E84F91">
              <w:rPr>
                <w:color w:val="000000" w:themeColor="text1"/>
              </w:rPr>
              <w:t>; billi l-investiment totali tal-BEI huwa mistenni li jiżdied għal EUR 95 biljun fl-2025;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l-intrapriżi żgħar u ta’ daqs medju (SMEs) jiffurmaw is-sinsla tal-ekonomija Ewropea, b’aktar minn 85 % tagħhom jirrapportaw piżijiet amministrattivi sinifikanti fl-aċċess għall-finanzjament, u billi, skont ir-Rapport ta’ Investiment tal-BEI 2024/2025, l-ispiża medja tal-burokrazija għall-SMEs hija ta’ 2,5 % tal-fatturat, filwaqt li l-ispejjeż tal-enerġija wara l-kriżi tal-enerġija kienu jammontaw għal 4 %, u dan jenfasizza l-piż finanzjarju relattiv assoċjat mal-amministrazzjoni;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l-BEI jappoġġja l-politiki u l-proġetti tal-UE u huwa s-sieħeb ewlieni ta’ implimentazzjoni biex jiġu sfruttati l-mandati u l-garanziji tal-baġit tal-UE u b’hekk jiġu mmobilizzati investimenti pubbliċi u privati fuq skala kbira; billi l-BEI jiddikjara li madwar 90 % tal-investiment annwali tiegħu huwa impenjat għal proġetti fl-UE u 10 % jintuża għal investimenti barra mill-UE;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billi, sa Ġunju 2024, InvestEU huwa stmat li mmobilizza madwar EUR 280 biljun ta’ investimenti addizzjonali, li minnhom EUR 201 biljun ġew mis-settur privat; billi l-pakkett InvestEU huwa kważi eżawrit;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billi, meta wieħed iqis ix-xenarju ġeopolitiku attwali, l-iżvilupp tal-Bażi Industrijali u Teknoloġika tad-Difiża Ewropea għandu rwol dejjem aktar importanti fis-suq intern;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l-Bank iżomm elementi finanzjarji fundamentali sodi u għandu klassifikazzjoni AAA li hija essenzjali biex tinżamm il-fiduċja tal-investituri u jiġu żgurati kostijiet tat-teħid b’self baxxi;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Ca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billi, fl-2024, il-Grupp tal-BEI pprovda madwar 16,2-il biljun għall-SMEs u għall-kumpaniji b’kapitalizzazzjoni medja; jinnota li l-Grupp tal-BEI jappoġġja lill-kumpaniji fl-istadji kollha tal-iżvilupp;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Cb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r-rapport ta’ Draghi dwar il-kompetittività Ewropea stima diskrepanza annwali fl-investiment ta’ EUR 800 biljun fl-UE u l-White Paper tal-Kummissjoni dwar ir-rapport dwar id-Difiża Ewropea tidentifika li huwa meħtieġ investiment addizzjonali ta’ EUR 800 biljun fis-settur tad-difiża fuq perjodu ta’ erba’ snin; billi l-Grupp tal-BEI għandu rwol kruċjali biex jgħin inaqqas id-diskrepanza kemm mill-kapaċitajiet ta’ self tiegħu stess kif ukoll billi jiġbor il-kapital privat biex jiffinanzja dawn il-ħtiġijiet ta’ investiment;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Kubín, Pierre Pimpie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Cb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l-Bank Ewropew tal-Investiment, bħala istituzzjoni pubblika, irid jagħti kont ta’ għemilu liċ-ċittadini tal-UE, u billi kien hemm sejħiet li ilhom isiru għal trasparenza akbar fil-proċessi tat-teħid tad-deċiżjonijiet, il-pubblikazzjoni ta’ informazzjoni dettaljata dwar proġetti li jirċievu finanzjament, u titjib fil-mekkaniżmi ta’ governanza interna, b’mod partikolari fir-rigward tar-riskji għar-reputazzjoni;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Cb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l-Istatut tal-BEI ġie emendat fit-28 ta’ Frar 2025 b’deċiżjoni tal-Kunsill li jiżdied il-limitu tal-proporzjon ta’ ingranaġġ tal-BEI abbażi tar-rieżami tas-CAF ikkummissjonat mill-G20;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Cc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l-aħħar rapporti dwar il-futur tal-Unjoni Ewropea jappellaw għat-tisħiħ tal-kompetittività tal-UE, jenfasizzaw ir-rwol vitali tal-integrazzjoni tas-suq u jissottolinjaw il-ħtieġa li jitħaffef kemm l-investiment pubbliku kif ukoll dak privat biex tinbena Ewropa aktar b’saħħitha, aktar sikura, awtonoma u ġusta;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Cd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Cd.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r-rapport ta’ Draghi jivvaluta li l-ħtiġijiet ta’ investimenti addizzjonali kkombinati fl-Ewropa huma ta’ EUR 750-800 biljun fis-sena sal-2030;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Ce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Ce.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r-rapport ta’ Draghi enfasizza d-diskrepanza ta’ 30 % fil-produttività bejn l-UE u l-Istati Uniti fl-2023 u identifika bħala l-fattur ewlieni l-fatt li l-Ewropa ma kinitx parti ewlenija mir-rivoluzzjoni diġitali, immexxija mill-internet u ż-żidiet fil-produttività, b’erbgħa biss mill-aqwa 50 kumpanija tat-teknoloġija fid-dinja li huma Ewropej;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Cf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Cf.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billi, skont ir-rapport ta’ Draghi, il-kumpaniji tal-UE jonfqu anqas fuq ir-riċerka u l-innovazzjoni (R&amp;I) mill-kontropartijiet tagħhom fl-Istati Uniti u l-Ewropa tonqos b’mod persistenti milli tittrasforma r-riċerka u l-innovazzjoni f’kummerċjalizzazzjoni, b’mod partikolari f’setturi bħall-bijoteknoloġija, l-intelliġenza artifiċjali u l-enerġija rinnovabbli fil-kuntest ta’ nuqqas ta’ skala u unjoni b’Suq Uniku, Unjoni Bankarja u Unjoni tas-Swieq Kapitali mhux kompluti;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Cg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Cg.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r-rapport ta’ Letta jistma li EUR 300 biljun tal-flus imfaddla fl-Ewropa ma jiġux investiti fl-Ewropa, iżda prinċipalment fl-Istati Uniti, minħabba n-nuqqas ta’ Unjoni tas-Swieq Kapitali (CMU) integrata; billi l-President tal-Bank Ċentrali Ewropew jistma li l-kumpaniji fl-UE jistgħu jiġbru madwar EUR 470 biljun fis-sena f’finanzjament mis-swieq kapitali jekk titlesta s-CMU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E84F91">
              <w:rPr>
                <w:b/>
                <w:i/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https://ec.europa.eu/commission/presscorner/detail/en/statement_24_2148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Ch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Ch.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s-Servizz ta’ Riċerka tal-Parlament Ewropew (EPRS) jistma li l-benefiċċji potenzjali ta’ suq finanzjarju tal-UE integrat bis-sħiħ u regolat b’mod aktar effettiv jilħqu sa EUR 159 biljun fis-sena fuq terminu twil kif ukoll il-benefiċċju ta’ progress ulterjuri fl-integrazzjoni tas-settur bankarju tal-UE jilħaq sa EUR 114-il biljun fis-sena;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Ci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Ci.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l-BEI għandu rwol ewlieni, permezz tal-FEI, fl-appoġġ ta’ intrapriżi żgħar u ta’ daqs medju (SMEs), fit-tisħiħ tal-kapaċità tagħhom li jaċċessaw is-swieq finanzjarji, mill-kapital ta’ riskju sal-mikrofinanzjament;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Cj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Cj.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l-BEI ttimbra lilu nnifsu bħala l-bank klimatiku tal-UE fil-perspettiva tal-investimenti meħtieġa biex titwassal it-tranżizzjoni ekoloġika ġusta; billi l-Kummissjoni tistma li l-UE jeħtieġ li żżid l-investimenti annwali tagħha fl-enerġija, fl-innovazzjoni industrijali u fl-espansjoni u fis-sistema tat-trasport b’madwar EUR 480 biljun meta mqabbla mad-deċennju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2a</w:t>
            </w:r>
            <w:r w:rsidRPr="00E84F91">
              <w:rPr>
                <w:b/>
                <w:i/>
                <w:color w:val="000000" w:themeColor="text1"/>
              </w:rPr>
              <w:t xml:space="preserve"> preċedenti;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2a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https://eur-lex.europa.eu/legal-content/MT/TXT/?uri=CELEX%3A52025DC0085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Ck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Ck.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s-settur tal-akkomodazzjoni huwa ta’ interess ġenerali iżda qed jiffaċċja tnaqqis fl-investimenti pubbliċi u anqas għotjiet mhux ripagabbli li jagħmlu l-investiment kontinwu tal-BEI għall-fornituri pubbliċi, soċjali u kooperattivi tal-akkomodazzjoni, b’rispons għall-kriżi tal-akkomodazzjoni li għaddejja bħalissa fl-UE, kruċjali għal dan is-settur; billi s-self għal akkomodazzjoni affordabbli u sostenibbli huwa element ewlieni tas-self urban ta’ EUR 150 biljun mill-BEI;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Cl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Cl.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l-kriżi tal-akkomodazzjoni taffettwa kważi kull parti tal-Ewropa, u ma għadhiex taffettwa biss lil dawk l-aktar vulnerabbli, iżda qed tpoġġi pressjoni sinifikanti anke fuq il-klassi medja;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Cm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Cm.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l-prezzijiet tad-djar fl-UE żdiedu b’medja ta’ 48 % f’anqas minn 10 snin, bejn l-2015 u l-2023; billi skont id-data pprovduta mill-BEI, hemm bżonn li jinbnew 1,5 miljun dar ġdida u li jiġu rinnovati 5 miljun dar eżistenti kull sena—sforz li jeħtieġ investiment annwali ta’ bejn EUR 300 u EUR 400 biljun; billi l-Pjan ta’ Azzjoni l-ġdid tal-BEI jipprevedi investimenti ta’ EUR 10 biljun matul is-sentejn li ġejjin;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Cn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Cn.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l-BEI ħabbar li se jirdoppja l-finanzjament tiegħu għas-sigurtà u d-difiża minn EUR 1 biljun fl-2024 għal EUR 2 biljun fl-2025, filwaqt li jissalvagwardja l-istatus ta’ klassifikazzjoni tal-kreditu “AAA”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Co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Co.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l-fergħa tas-self tal-BEI Globali, li tnediet fl-2022, hija ta’ importanza kruċjali f’termini tal-pożizzjoni tal-Ewropa fid-dinja; billi l-BEI Globali huwa mistenni li jaġevola mill-anqas terz tal-EUR 300 biljun f’investimenti li l-Global Gateway għandha l-ħsieb li tiġġenera sal-aħħar tal-2027;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Premessa Cp (ġdida)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Cp.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billi l-Parlament appella ripetutament għall-konklużjoni ta’ ftehim interistituzzjonali bejn il-Parlament u l-BEI; billi l-Parlament iffirma ftehimiet ma’ diversi korpi tal-UE; billi l-Parlament u l-BEI għandhom storja twila ta’ kooperazzjoni intensiva, inklużi interazzjonijiet (mhux) leġiżlattivi u djalogu;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l-prijoritajiet strateġiċi tal-BEI għall-perjodu mill-2024 sal-2027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li jirriflettu l-prijoritajiet</w:t>
            </w:r>
            <w:r w:rsidRPr="00E84F91">
              <w:rPr>
                <w:color w:val="000000" w:themeColor="text1"/>
              </w:rPr>
              <w:t xml:space="preserve"> politiċi tal-UE,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E84F91">
              <w:rPr>
                <w:color w:val="000000" w:themeColor="text1"/>
              </w:rPr>
              <w:t xml:space="preserve"> l-kompetittività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it-tranżizzjonijiet ekoloġiċi u diġitali, il-koeżjoni reġjonali, l-infrastruttura soċjali bħall-akkomodazzjoni, l-edukazzjoni u s-saħħa, kif ukoll is-sigurtà u d-difiża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Jesprimi dispjaċir għall-fatt li </w:t>
            </w:r>
            <w:r w:rsidRPr="00E84F91">
              <w:rPr>
                <w:color w:val="000000" w:themeColor="text1"/>
              </w:rPr>
              <w:t xml:space="preserve">l-prijoritajiet strateġiċi tal-BEI għall-perjodu mill-2024 sal-2027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ma jirriflettux b’mod komprensiv il-prijoritajiet</w:t>
            </w:r>
            <w:r w:rsidRPr="00E84F91">
              <w:rPr>
                <w:color w:val="000000" w:themeColor="text1"/>
              </w:rPr>
              <w:t xml:space="preserve"> politiċi tal-UE,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b’mod partikolari, is-sigurtà, id-difiża</w:t>
            </w:r>
            <w:r w:rsidRPr="00E84F91">
              <w:rPr>
                <w:color w:val="000000" w:themeColor="text1"/>
              </w:rPr>
              <w:t xml:space="preserve"> u l-kompetittività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jinnota bi tħassib li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i/>
                <w:color w:val="000000" w:themeColor="text1"/>
              </w:rPr>
              <w:t>filwaqt li l</w:t>
            </w:r>
            <w:r w:rsidRPr="00E84F91">
              <w:rPr>
                <w:color w:val="000000" w:themeColor="text1"/>
              </w:rPr>
              <w:t>-</w:t>
            </w:r>
            <w:r w:rsidRPr="00E84F91">
              <w:rPr>
                <w:b/>
                <w:i/>
                <w:color w:val="000000" w:themeColor="text1"/>
              </w:rPr>
              <w:t>azzjoni dwar il-klima hija identifikata bħala l-prijorità strateġika ewlenija tal-Grupp tal-BEI għall-perjodu 2024-2027, b’aktar minn 50 % tal-investimenti annwali allokati għat-tranżizzjoni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ekoloġika</w:t>
            </w:r>
            <w:r w:rsidRPr="00E84F91">
              <w:rPr>
                <w:b/>
                <w:i/>
                <w:color w:val="000000" w:themeColor="text1"/>
              </w:rPr>
              <w:t>, huma previsti livelli ferm aktar baxxi ta’ investiment għall-prijoritajiet relatati mal-kompetittività, speċifikament, madwar EUR 20 biljun fis-sena huma allokati għall-SMEs u għan-negozji ġodda, u EUR 7 biljun fis-sena f’ekwità għall-espansjoni tal-kumpaniji Ewropej, minkejja r-rwol kritiku tagħhom biex titnaqqas id-diskrepanza fil-kompetittività tal-Ewropa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  <w:r w:rsidRPr="00E84F91">
              <w:rPr>
                <w:b/>
                <w:i/>
                <w:color w:val="000000" w:themeColor="text1"/>
              </w:rPr>
              <w:t> ifakkar li t-tmien prijoritajiet miġbura fil-Pjan Direzzjonali strateġiku huma: il-klima, id-diġitalizzazzjoni u l-innovazzjoni, il-koeżjoni, l-agrikoltura u l-bijoekonomija, l-infrastrutturi soċjali, l-investimenti barra mill-Unjoni Ewropea u s-swieq tal-kapital;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, </w:t>
            </w:r>
            <w:r w:rsidRPr="00E84F91">
              <w:rPr>
                <w:color w:val="000000" w:themeColor="text1"/>
              </w:rPr>
              <w:t xml:space="preserve">kif ukoll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is-sigurtà u d-difiża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Japprezza r-rieda tal-BEI li jadatta u jirrivitalizza lilu nnifsu f’konformità mal-bidliet fir-rekwiżiti tal-politika tal-UE, filwaqt li jirrispetta l-għanijiet fit-tul tiegħu;</w:t>
            </w:r>
            <w:r w:rsidRPr="00E84F91">
              <w:rPr>
                <w:color w:val="000000" w:themeColor="text1"/>
              </w:rPr>
              <w:t xml:space="preserve"> jilqa’ l-prijoritajiet strateġiċi tal-BEI għall-perjodu mill-2024 sal-2027, li jirriflettu l-prijoritajiet politiċi tal-UE, inklużi l-kompetittività, it-tranżizzjonijiet ekoloġiċi u diġitali,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is-sigurtà u d-difiża,</w:t>
            </w:r>
            <w:r w:rsidRPr="00E84F91">
              <w:rPr>
                <w:color w:val="000000" w:themeColor="text1"/>
              </w:rPr>
              <w:t xml:space="preserve"> il-koeżjoni reġjonali, l-infrastruttura soċjali bħall-akkomodazzjoni, l-edukazzjoni u s-saħħa,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l-agrikoltura, il-finanzjament barra mill-UE </w:t>
            </w:r>
            <w:r w:rsidRPr="00E84F91">
              <w:rPr>
                <w:color w:val="000000" w:themeColor="text1"/>
              </w:rPr>
              <w:t xml:space="preserve">kif ukoll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il-promozzjoni tal-Unjoni tas-Swieq Kapitali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l-prijoritajiet</w:t>
            </w:r>
            <w:r w:rsidRPr="00E84F91">
              <w:rPr>
                <w:color w:val="000000" w:themeColor="text1"/>
              </w:rPr>
              <w:t xml:space="preserve">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Jieħu nota tal-prijoritajiet</w:t>
            </w:r>
            <w:r w:rsidRPr="00E84F91">
              <w:rPr>
                <w:color w:val="000000" w:themeColor="text1"/>
              </w:rPr>
              <w:t xml:space="preserve">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 </w:t>
            </w:r>
            <w:r w:rsidRPr="00E84F91">
              <w:rPr>
                <w:b/>
                <w:i/>
                <w:color w:val="000000" w:themeColor="text1"/>
              </w:rPr>
              <w:t>jenfasizza li minħabba l-isfidi attwali u l-iżviluppi internazzjonali, huwa ta’ importanza kruċjali li tingħata prijorità lill-investimenti biex tissaħħaħ il-kompetittività Ewropea;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49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 xml:space="preserve"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 </w:t>
            </w:r>
            <w:r w:rsidRPr="00E84F91">
              <w:rPr>
                <w:b/>
                <w:i/>
                <w:color w:val="000000" w:themeColor="text1"/>
              </w:rPr>
              <w:t>jenfasizza, f’dan ir-rigward, il-kapaċità tal-BEI li jadatta għall-politiki li qed jinbidlu filwaqt li jibqa’ impenjat li jilħaq l-objettivi fit-tul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Ľudovít Ódor, 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 xml:space="preserve"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 </w:t>
            </w:r>
            <w:r w:rsidRPr="00E84F91">
              <w:rPr>
                <w:b/>
                <w:i/>
                <w:color w:val="000000" w:themeColor="text1"/>
              </w:rPr>
              <w:t>jitlob, f’dan ir-rigward, li l-BEI jikkonċentra fuq il-prijoritajiet strateġiċi u politiċi u li jkun prudenti meta jistabbilixxi l-ambitu tagħhom;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kif ukoll is-sigurtà u d-difiża;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 xml:space="preserve">Jilqa’ l-prijoritajiet strateġiċi tal-BEI għall-perjodu mill-2024 sal-2027, li jirriflettu l-prijoritajiet politiċi tal-UE, inklużi l-kompetittività, it-tranżizzjonijiet ekoloġiċi u diġitali, il-koeżjoni reġjonali, l-infrastruttura soċjali bħall-akkomodazzjoni, l-edukazzjoni u s-saħħa,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l-appoġġ għall-kapaċità ta’ investiment u innovazzjoni tal-intrapriżi żgħar u ta’ daqs medju u l-kumpaniji start-up,</w:t>
            </w:r>
            <w:r w:rsidRPr="00E84F91">
              <w:rPr>
                <w:color w:val="000000" w:themeColor="text1"/>
              </w:rPr>
              <w:t xml:space="preserve"> kif ukoll is-sigurtà u d-difiża;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 xml:space="preserve">Jilqa’ l-prijoritajiet strateġiċi tal-BEI għall-perjodu mill-2024 sal-2027, li jirriflettu l-prijoritajiet politiċi tal-UE,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l-kompetittività</w:t>
            </w:r>
            <w:r w:rsidRPr="00E84F91">
              <w:rPr>
                <w:color w:val="000000" w:themeColor="text1"/>
              </w:rPr>
              <w:t>, it-tranżizzjonijiet ekoloġiċi u diġitali, il-koeżjoni reġjonali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color w:val="000000" w:themeColor="text1"/>
              </w:rPr>
              <w:t xml:space="preserve"> l-infrastruttura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soċjali bħall-akkomodazzjoni, l-edukazzjoni u s-saħħa, kif ukoll is-sigurtà u d-difiża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1.</w:t>
            </w:r>
            <w:r w:rsidRPr="00E84F91">
              <w:rPr>
                <w:color w:val="000000" w:themeColor="text1"/>
              </w:rPr>
              <w:tab/>
              <w:t xml:space="preserve">Jilqa’ l-prijoritajiet strateġiċi tal-BEI għall-perjodu mill-2024 sal-2027, li jirriflettu l-prijoritajiet politiċi tal-UE,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b’mod partikolari l-enfasi tiegħu fuq it-tisħiħ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tal-kompetittività Ewropea</w:t>
            </w:r>
            <w:r w:rsidRPr="00E84F91">
              <w:rPr>
                <w:color w:val="000000" w:themeColor="text1"/>
              </w:rPr>
              <w:t>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is-sigurtà u d-difiża,</w:t>
            </w:r>
            <w:r w:rsidRPr="00E84F91">
              <w:rPr>
                <w:color w:val="000000" w:themeColor="text1"/>
              </w:rPr>
              <w:t xml:space="preserve"> it-tranżizzjonijiet ekoloġiċi u diġitali, il-koeżjoni reġjonali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ul-infrastruttura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>Jenfasizza l-appell qawwi biex il-BEI jiżvolġi rwol saħansitra akbar sabiex titnaqqas id-diskrepanza fl-investiment tal-Ewropa; jistieden lill-Kummissjoni u lill-BEI jisfruttaw bis-sħiħ il-potenzjal tal-BEI;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E84F91">
              <w:rPr>
                <w:color w:val="000000" w:themeColor="text1"/>
              </w:rPr>
              <w:t xml:space="preserve"> lill-Istati Membri jipprovdu finanzjament biżżejjed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 dan l-iskop</w:t>
            </w:r>
            <w:r w:rsidRPr="00E84F91">
              <w:rPr>
                <w:color w:val="000000" w:themeColor="text1"/>
              </w:rPr>
              <w:t>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>Jenfasizza l-appell qawwi biex il-BEI jiżvolġi rwol saħansitra akbar sabiex titnaqqas id-diskrepanza fl-investiment tal-Ewropa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billi jingħata appoġġ lis-settur privat permezz tal-promozzjoni tal-kompetizzjoni u billi jiġi attirat l-investiment privat</w:t>
            </w:r>
            <w:r w:rsidRPr="00E84F91">
              <w:rPr>
                <w:color w:val="000000" w:themeColor="text1"/>
              </w:rPr>
              <w:t xml:space="preserve">; jistieden lill-Kummissjoni u lill-BEI jisfruttaw bis-sħiħ il-potenzjal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billi tinħoloq kollaborazzjoni aktar mill-qrib bejn is-settur pubbliku u dak privat filwaqt li jiġi evitat li l-Bank jinqaleb f’għodda ta’ sussidji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E84F91">
              <w:rPr>
                <w:color w:val="000000" w:themeColor="text1"/>
              </w:rPr>
              <w:t xml:space="preserve"> lill-Istati Membri jipprovdu finanzjament biżżejjed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sabiex jiġi attirat il-kapital privat u titkisser id-dipendenza qawwija fuq il-finanzjament pubbliku</w:t>
            </w:r>
            <w:r w:rsidRPr="00E84F91">
              <w:rPr>
                <w:color w:val="000000" w:themeColor="text1"/>
              </w:rPr>
              <w:t xml:space="preserve">; ifakkar li l-Kummissjoni l-ġdida stabbiliet għaliha nnifisha l-għan li tkun “Kummissjoni tal-investiment”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permezz tal-iżvilupp tal-Unjoni tat-Tfaddil u tal-Investimenti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Ifakkar li l-Kummissjoni enfasizzat il-ħtieġa li tingħata preferenza lill-investimenti privati u li l-proġett tal-Unjoni tat-Tfaddil u tal-Investimenti jiġi żviluppat skont id-domanda tas-suq;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l-appell qawwi biex il-BEI</w:t>
            </w:r>
            <w:r w:rsidRPr="00E84F91">
              <w:rPr>
                <w:color w:val="000000" w:themeColor="text1"/>
              </w:rPr>
              <w:t xml:space="preserve"> jiżvolġi rwol saħansitra akbar sabiex titnaqqas id-diskrepanza fl-investiment tal-Ewropa; jistieden lill-Kummissjoni u lill-BEI jisfruttaw bis-sħiħ il-potenzjal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 lill-Istati Membri jipprovdu finanzjament biżżejjed għal dan l-iskop</w:t>
            </w:r>
            <w:r w:rsidRPr="00E84F91">
              <w:rPr>
                <w:color w:val="000000" w:themeColor="text1"/>
              </w:rPr>
              <w:t>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l-ħtieġa li l-BEI</w:t>
            </w:r>
            <w:r w:rsidRPr="00E84F91">
              <w:rPr>
                <w:color w:val="000000" w:themeColor="text1"/>
              </w:rPr>
              <w:t xml:space="preserve"> jiżvolġi rwol saħansitra akbar sabiex titnaqqas id-diskrepanza fl-investiment tal-Ewropa; jistieden lill-Kummissjoni u lill-BEI jisfruttaw bis-sħiħ il-potenzjal tal-BEI; </w:t>
            </w:r>
            <w:r w:rsidRPr="00E84F91">
              <w:rPr>
                <w:b/>
                <w:i/>
                <w:color w:val="000000" w:themeColor="text1"/>
              </w:rPr>
              <w:t>jisħaq fuq il-ħtieġa li tiġi żgurata allokazzjoni aktar bilanċjata tar-riżorsi tal-BEI fl-objettivi klimatiċi, ta’ kompetittività u ta’ difiża</w:t>
            </w:r>
            <w:r w:rsidRPr="00E84F91">
              <w:rPr>
                <w:color w:val="000000" w:themeColor="text1"/>
              </w:rPr>
              <w:t>; ifakkar li l-Kummissjoni l-ġdida stabbiliet għaliha nnifisha l-għan li tkun “Kummissjoni tal-investiment”;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>Jenfasizza l-appell qawwi biex il-BEI jiżvolġi rwol saħansitra akbar sabiex titnaqqas id-diskrepanza fl-investiment tal-Ewropa; jistieden lill-Kummissjoni u lill-BEI jisfruttaw bis-sħiħ il-potenzjal tal-BEI;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 lill-Istati Membri jipprovdu finanzjament biżżejjed għal dan l-iskop</w:t>
            </w:r>
            <w:r w:rsidRPr="00E84F91">
              <w:rPr>
                <w:color w:val="000000" w:themeColor="text1"/>
              </w:rPr>
              <w:t>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l-appell qawwi biex il-BEI jiżvolġi rwol saħansitra akbar sabiex titnaqqas id-diskrepanza fl-investiment tal-Ewropa </w:t>
            </w:r>
            <w:r w:rsidRPr="00E84F91">
              <w:rPr>
                <w:b/>
                <w:i/>
                <w:color w:val="000000" w:themeColor="text1"/>
              </w:rPr>
              <w:t>li skont stima ta’ Mario Draghi hija ta’ EUR 800 biljun, li minnhom EUR 50 biljun għat-tranżizzjoni tal</w:t>
            </w:r>
            <w:r w:rsidRPr="00E84F91">
              <w:rPr>
                <w:color w:val="000000" w:themeColor="text1"/>
              </w:rPr>
              <w:t>-</w:t>
            </w:r>
            <w:r w:rsidRPr="00E84F91">
              <w:rPr>
                <w:b/>
                <w:i/>
                <w:color w:val="000000" w:themeColor="text1"/>
              </w:rPr>
              <w:t>enerġija biss</w:t>
            </w:r>
            <w:r w:rsidRPr="00E84F91">
              <w:rPr>
                <w:color w:val="000000" w:themeColor="text1"/>
              </w:rPr>
              <w:t>; jistieden lill-Kummissjoni u lill-BEI jisfruttaw bis-sħiħ il-potenzjal tal-BEI; ifakkar li l-Kummissjoni l-ġdida stabbiliet għaliha nnifisha l-għan li tkun “Kummissjoni tal-investiment”;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>Jenfasizza l-appell qawwi biex il-BEI jiżvolġi rwol saħansitra akbar sabiex titnaqqas id-diskrepanza fl-investiment tal-Ewropa; jistieden lill-Kummissjoni u lill-BEI jisfruttaw bis-sħiħ il-potenzjal tal-BEI; iħeġġeġ lill-Istati Membri jipprovdu finanzjament biżżejjed għal dan l-iskop;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l-appell qawwi biex il-BEI jiżvolġi rwol saħansitra akbar sabiex titnaqqas id-diskrepanza fl-investiment tal-Ewropa; jistieden lill-Kummissjoni u lill-BEI jisfruttaw bis-sħiħ il-potenzjal tal-BEI; iħeġġeġ lill-Istati Membri jipprovdu finanzjament biżżejjed għal dan l-iskop </w:t>
            </w:r>
            <w:r w:rsidRPr="00E84F91">
              <w:rPr>
                <w:b/>
                <w:i/>
                <w:color w:val="000000" w:themeColor="text1"/>
              </w:rPr>
              <w:t>fil-forma ta’ mandati fdati lill-BEI jew permezz ta’ żieda fil-kapital jekk ikun hemm bżonn</w:t>
            </w:r>
            <w:r w:rsidRPr="00E84F91">
              <w:rPr>
                <w:color w:val="000000" w:themeColor="text1"/>
              </w:rPr>
              <w:t>; ifakkar li l-Kummissjoni l-ġdida stabbiliet għaliha nnifisha l-għan li tkun “Kummissjoni tal-investiment”;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>Jenfasizza l-appell qawwi biex il-BEI jiżvolġi rwol saħansitra akbar sabiex titnaqqas id-diskrepanza fl-investiment tal-Ewropa; jistieden lill-Kummissjoni u lill-BEI jisfruttaw bis-sħiħ il-potenzjal tal-BEI; iħeġġeġ lill-Istati Membri jipprovdu finanzjament biżżejjed għal dan l-iskop;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l-appell qawwi biex il-BEI jiżvolġi rwol saħansitra akbar sabiex titnaqqas id-diskrepanza fl-investiment tal-Ewropa; iħeġġeġ lill-Istati Membri jipprovdu finanzjament biżżejjed għal dan l-iskop </w:t>
            </w:r>
            <w:r w:rsidRPr="00E84F91">
              <w:rPr>
                <w:b/>
                <w:i/>
                <w:color w:val="000000" w:themeColor="text1"/>
              </w:rPr>
              <w:t>u jilliberaw il-finanzjament meħtieġ għat-tranżizzjoni ekoloġika, it-tranżizzjoni diġitali u t-tranżizzjoni soċjali</w:t>
            </w:r>
            <w:r w:rsidRPr="00E84F91">
              <w:rPr>
                <w:color w:val="000000" w:themeColor="text1"/>
              </w:rPr>
              <w:t>; iħeġġeġ lill-Istati Membri jipprovdu finanzjament biżżejjed għal dan l-iskop; ifakkar li l-Kummissjoni l-ġdida stabbiliet għaliha nnifisha l-għan li tkun “Kummissjoni tal-investiment”;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59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Diego Solier, Nora Junco García, Adrian-George Axinia, Georgiana Teodorescu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l-appell qawwi biex il-BEI jiżvolġi rwol saħansitra akbar sabiex titnaqqas id-diskrepanza fl-investiment tal-Ewropa; jistieden lill-Kummissjoni u lill-BEI jisfruttaw bis-sħiħ il-potenzjal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</w:t>
            </w:r>
            <w:r w:rsidRPr="00E84F91">
              <w:rPr>
                <w:color w:val="000000" w:themeColor="text1"/>
              </w:rPr>
              <w:t xml:space="preserve"> lill-Istati Membri jipprovdu finanzjament biżżejjed għal dan l-iskop; ifakkar li l-Kummissjoni l-ġdida stabbiliet għaliha nnifisha l-għan li tkun “Kummissjoni tal-investiment”;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2.</w:t>
            </w:r>
            <w:r w:rsidRPr="00E84F91">
              <w:rPr>
                <w:color w:val="000000" w:themeColor="text1"/>
              </w:rPr>
              <w:tab/>
              <w:t xml:space="preserve">Jenfasizza l-appell qawwi biex il-BEI jiżvolġi rwol saħansitra akbar sabiex titnaqqas id-diskrepanza fl-investiment tal-Ewropa; jistieden lill-Kummissjoni u lill-BEI jisfruttaw bis-sħiħ il-potenzjal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jistieden</w:t>
            </w:r>
            <w:r w:rsidRPr="00E84F91">
              <w:rPr>
                <w:color w:val="000000" w:themeColor="text1"/>
              </w:rPr>
              <w:t xml:space="preserve"> lill-Istati Membri jipprovdu finanzjament biżżejjed għal dan l-iskop; ifakkar li l-Kummissjoni l-ġdida stabbiliet għaliha nnifisha l-għan li tkun “Kummissjoni tal-investiment”;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Itenni l-appell tiegħu għal żieda fil-kapital biex il-BEI jkun jista’ jipprovdi appoġġ finanzjarju għall-prijoritajiet komuni tal-UE; jisħaq fuq ir-rwol ċentrali tal-BEI biex jippermetti l-investimenti meħtieġa għal tkabbir sostenibbli inklużiv ġust li jimmassimizza l-gwadanji fl-innovazzjoni f’oqsma ta’ politika ewlenin tal-UE; ifakkar li dawk l-investimenti għandhom jikkontribwixxu għall-implimentazzjoni tal-Pilastru Ewropew tad-Drittijiet Soċjali u jikkontribwixxu biex tintlaħaq in-newtralità klimatika sa mhux aktar tard mill-2050 inkluż permezz tal-implimentazzjoni tal-Patt Ekoloġiku Ewropew, il-Liġi Ewropea dwar il-Klima, kif ukoll il-miri tal-2030 u l-2040, l-Istrateġija tal-UE għall-Bijodiversità għall-2030, l-Istrateġija mill-Għalqa sal-Platt, il-Pjan ta’ Azzjoni dwar l-Ekonomija Ċirkolari, l-Istrateġija dwar is-Sustanzi Kimiċi għas-Sostenibbiltà u l-Pjan ta’ Azzjoni tal-UE: “Lejn Tniġġis Żero għall-Arja, l-Ilma u l-Ħamrija”, kif ukoll l-impenji internazzjonali u b’mod partikolari l-Ftehim ta’ Pariġi u l-Ftehim Kunmin-Montreal u l-Aġenda 2030, l-Għanijiet ta’ Żvilupp Sostenibbli tan-NU;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jissottolinja li l-klassifikazzjoni tirriżulta, fost raġunijiet oħra, mill-fatt </w:t>
            </w:r>
            <w:r w:rsidRPr="00E84F91">
              <w:rPr>
                <w:color w:val="000000" w:themeColor="text1"/>
              </w:rPr>
              <w:t>li 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rrisponda għall-objettivi tal-politika tal-UE, b’mod partikolari billi sar “bank klimatiku”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 li 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jeħtieġlu jippreżerva fit-twettiq tal-operazzjonijiet tiegħu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Kubín, Pierre Pimpie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8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</w:t>
            </w:r>
            <w:r w:rsidRPr="00E84F91">
              <w:rPr>
                <w:b/>
                <w:i/>
                <w:color w:val="000000" w:themeColor="text1"/>
              </w:rPr>
              <w:t>ifakkar, madankollu, li l-klassifikazzjoni esklużiva tal-BEI bħala bank klimatiku mhijiex sostenibbli fit-tul jekk il-bank irid jirrispondi b’mod effettiv għall-isfidi strateġiċi fl-oqsma tas-sigurtà, tad-difiża, tal-innovazzjoni tal-kompetittività u tas-sovranità teknoloġika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jissottolinja li l-klassifikazzjoni tirriżulta, fost raġunijiet oħra, mill-fatt li l-BEI rrisponda għall-objettivi tal-politika tal-UE,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b’mod partikolari billi sar “bank klimatiku”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8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9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;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mill-fatt </w:t>
            </w:r>
            <w:r w:rsidRPr="00E84F91">
              <w:rPr>
                <w:color w:val="000000" w:themeColor="text1"/>
              </w:rPr>
              <w:t>li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l-BEI rrisponda għall-objettivi tal-politika tal-UE, b’mod partikolari billi sar “bank klimatiku”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8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mill-</w:t>
            </w:r>
            <w:r w:rsidRPr="00E84F91">
              <w:rPr>
                <w:b/>
                <w:i/>
                <w:color w:val="000000" w:themeColor="text1"/>
              </w:rPr>
              <w:t>pożizzjoni kapitali solida tiegħu,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minn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kwalità u prestazzjoni tal-assi b’saħħithom ħafna; jinnota li bi klassifikazzjoni AAA soda, qafas ta’ ġestjoni tar-riskju b’saħħtu u, ingranaġġ moderat, il-Grupp tal-BEI għandu s-saħħa finanzjarja meħtieġa biex iżid b’mod kostanti l-investimenti annwali tiegħu; jenfasizza</w:t>
            </w:r>
            <w:r w:rsidRPr="00E84F91">
              <w:rPr>
                <w:color w:val="000000" w:themeColor="text1"/>
              </w:rPr>
              <w:t xml:space="preserve">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E84F91">
              <w:rPr>
                <w:b/>
                <w:i/>
                <w:color w:val="000000" w:themeColor="text1"/>
              </w:rPr>
              <w:t>pożizzjoni finanzjarja tal-Bank tippermettilu jassorbi l-fluttwazzjonijiet potenzjali fir-redditi mingħajr ma jikkomprometti l-kapital tal-azzjonisti jew il-klassifikazzjoni tal-kreditu tiegħu, u għalhekk il-Bank għandu l-kapaċità li jieħu aktar riskju f’investimenti strateġiċi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tirriżulta, fost raġunijiet oħra, mill-fatt li l-BEI rrisponda għall-objettivi tal-politika tal-UE, b’mod partikolari billi sar “bank klimatiku”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 jrid jiġi ppreżervat</w:t>
            </w:r>
            <w:r w:rsidRPr="00E84F91">
              <w:rPr>
                <w:color w:val="000000" w:themeColor="text1"/>
              </w:rPr>
              <w:t xml:space="preserve">; jissottolinja li l-klassifikazzjoni </w:t>
            </w:r>
            <w:r w:rsidRPr="00E84F91">
              <w:rPr>
                <w:b/>
                <w:i/>
                <w:color w:val="000000" w:themeColor="text1"/>
              </w:rPr>
              <w:t>hija minħabba deċiżjonijiet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self prudenti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hija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vantaġġ importanti</w:t>
            </w:r>
            <w:r w:rsidRPr="00E84F91">
              <w:rPr>
                <w:color w:val="000000" w:themeColor="text1"/>
              </w:rPr>
              <w:t xml:space="preserve">; jissottolinja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l-klassifikazzjoni tirriżulta, fost raġunijiet oħra, mill-fatt li l-BEI rrisponda għall-objettivi </w:t>
            </w:r>
            <w:r w:rsidRPr="00E84F91">
              <w:rPr>
                <w:color w:val="000000" w:themeColor="text1"/>
              </w:rPr>
              <w:t>tal-politika tal-UE,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b’mod partikolari billi sar</w:t>
            </w:r>
            <w:r w:rsidRPr="00E84F91">
              <w:rPr>
                <w:color w:val="000000" w:themeColor="text1"/>
              </w:rPr>
              <w:t xml:space="preserve">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s-sinsla tal-kredibbiltà finanzjarja u l-kapaċità ta’ self tiegħu</w:t>
            </w:r>
            <w:r w:rsidRPr="00E84F91">
              <w:rPr>
                <w:color w:val="000000" w:themeColor="text1"/>
              </w:rPr>
              <w:t xml:space="preserve">; jissottolinja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E84F91">
              <w:rPr>
                <w:b/>
                <w:i/>
                <w:color w:val="000000" w:themeColor="text1"/>
              </w:rPr>
              <w:t>allinjament tal-Bank mal-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objettivi</w:t>
            </w:r>
            <w:r w:rsidRPr="00E84F91">
              <w:rPr>
                <w:color w:val="000000" w:themeColor="text1"/>
              </w:rPr>
              <w:t xml:space="preserve"> tal-politika tal-UE, </w:t>
            </w:r>
            <w:r w:rsidRPr="00E84F91">
              <w:rPr>
                <w:b/>
                <w:i/>
                <w:color w:val="000000" w:themeColor="text1"/>
              </w:rPr>
              <w:t>inkluż ir-rwol tiegħu bħala</w:t>
            </w:r>
            <w:r w:rsidRPr="00E84F91">
              <w:rPr>
                <w:color w:val="000000" w:themeColor="text1"/>
              </w:rPr>
              <w:t xml:space="preserve">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irid jiġi segwit b’mod li jissalvagwardja l-indipendenza finanzjarja, il-profil tar-riskju tiegħu u s-sostenibbiltà fit-tul; jenfasizza li ż-żamma tal-klassifikazzjoni AAA hija essenzjali biex tinżamm il-fiduċja tal-investituri u jitrażżnu l-ispejjeż tas-self;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69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jisħaq ukoll li l-BEI, bħala l-bank klimatiku tal-UE, għandu jkollu rwol ċentrali biex jippermetti kemm lill-banek kummerċjali kif ukoll lil dawk pubbliċi jinvestu fis-settur Ewropew tad-difiża; ifakkar li l-qafas finanzjarju sostenibbli tal-UE ma japplikax restrizzjonijiet ġenerali fuq l-investiment fid-difiża;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 </w:t>
            </w:r>
            <w:r w:rsidRPr="00E84F91">
              <w:rPr>
                <w:b/>
                <w:i/>
                <w:color w:val="000000" w:themeColor="text1"/>
              </w:rPr>
              <w:t>li jippermetti lill-BEI jiżgura kundizzjonijiet ta’ finanzjament favorevoli u jieħu riskji akbar fil-finanzjament ta’ proġetti ta’ interess pubbliku meta mqabbel ma’ banek kummerċjali privati</w:t>
            </w:r>
            <w:r w:rsidRPr="00E84F91">
              <w:rPr>
                <w:color w:val="000000" w:themeColor="text1"/>
              </w:rPr>
              <w:t>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jieħu nota tad-deċiżjoni tal-Bord tal-Gvernaturi tal-BEI li jżid il-limitu tal-proporzjon ta’ ingranaġġ tal-BEI minn 250 % għal 290 %;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jissottolinja li l-BEI għandu jisfrutta l-istatus privileġġat tiegħu biex jieħu riskji akbar fil-finanzjament tal-beni pubbliċi Ewropej meta mqabbel mal-banek kummerċjali privati; jisħaq li l-BEI għandu jikkalibra l-intervent tiegħu biex jiżgura li ma jeskludix l-investimenti privati;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8,9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8,9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madankollu, dan ma għandux ifixkel ir-reviżjoni tal-politiki restrittivi tal-BEI dwar il-finanzjament ta’ proġetti relatati mad-difiża b’rispons għall-ħtiġijiet akbar ta’ sigurtà tal-UE;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pag.3.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pag.3.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Gomart, 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 xml:space="preserve">Jisħaq li l-klassifikazzjoni tal-kreditu AAA tal-BEI hija vantaġġ importanti; jissottolinja li l-klassifikazzjoni tirriżulta, fost raġunijiet oħra,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mill-kwalità tal-firma tal-Istati Membri, li huma l-garanti finali tagħha, u</w:t>
            </w:r>
            <w:r w:rsidRPr="00E84F91">
              <w:rPr>
                <w:color w:val="000000" w:themeColor="text1"/>
              </w:rPr>
              <w:t xml:space="preserve"> mill-fatt li l-BEI rrisponda għall-objettivi tal-politika tal-UE, b’mod partikolari billi sar “bank klimatiku”</w:t>
            </w: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https://www.eib.org/en/investor-relations/index.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https://www.eib.org/files/fi/external/2025-02-10_Ratings_EIB.pdf, p.3.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b’mod partikolari billi sar “bank klimatiku”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8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3.</w:t>
            </w:r>
            <w:r w:rsidRPr="00E84F91">
              <w:rPr>
                <w:color w:val="000000" w:themeColor="text1"/>
              </w:rPr>
              <w:tab/>
              <w:t>Jisħaq li l-klassifikazzjoni tal-kreditu AAA tal-BEI hija vantaġġ importanti; jissottolinja li l-klassifikazzjoni tirriżulta, fost raġunijiet oħra, mill-fatt li l-BEI rrisponda għall-objettivi tal-politika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iħeġġeġ lill-Kummissjoni u lill-BEI jipproteġu u jiggarantixxu din il-klassifikazzjoni meta jadattaw il-politika u l-mandat tas-self tal-BEI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8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https://www.eib.org/en/investor-relations/index.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https://www.eib.org/files/fi/external/2025-02-10_Ratings_EIB.pdf, p.3.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 xml:space="preserve">Jinnota li l-volum ta’ investiment tal-BEI meta mqabbel mal-PDG fost il-pajjiżi Ewropej ivarja minn 0,1 % 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E84F91">
              <w:rPr>
                <w:b/>
                <w:i/>
                <w:color w:val="000000" w:themeColor="text1"/>
              </w:rPr>
              <w:t xml:space="preserve"> sa 1,4 % għas-sena 2024; jistieden lill-Grupp tal-BEI jiżgura distribuzzjoni ġeografika aktar bilanċjata tal-investimenti li għandhom l-għan li jimmassimizzaw l-impatt tiegħu fir-reġjuni kollha tal-UE biex jippromwovi tkabbir koeżiv u inklużiv madwar l-Unjoni, b’attenzjoni partikolari għaż-żoni sottorappreżentati u inqas żviluppati;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1a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l-aktar proporzjonijiet baxxi huma tal-Irlanda, il-Latvja u l-Ungerija.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li l-klassifikazzjoni tal-kreditu attwali tal-BEI bħala AAA hija fattur importanti fil-kredibbiltà u fl-ispejjeż baxxi ta’ finanzjament tiegħu; jirrikonoxxi, fl-istess ħin, li sabiex jiġu ffinanzjati proġetti innovattivi u strateġiċi, inkluż fl-oqsma tad-difiża, is-sigurtà u l-innovazzjoni, il-BEI se jkollu bżonn jieħu livell ogħla ta’ riskju fil-futur, anke jekk dan ifisser il-possibbiltà ta’ reviżjoni tal-profil ta’ klassifikazzjoni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li l-Bank Ċentrali Ewropew (BĊE) jitħalla jixtri bonds minn banek pubbliċi, li jżidu l-likwidità, jistabbilizzaw il-prezzijiet tal-bonds, inaqqsu l-volatilità f’dan is-segment tas-suq u jestendu l-kapaċità finanzjarja filwaqt li jappoġġjaw il-klassifikazzjoni AAA tal-BEI;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jkompli - speċjalment f’dan l-ambjent ekonomiku u finanzjarju ta’ sfida - jivvaluta sewwa r-riskji potenzjali matul l-attività tiegħu ta’ self;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79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3b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3b.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Jissottolinja li ż-żidiet fil-kapital tal-BEI mhumiex qed jgħoddu għal-limiti tad-defiċit u tad-dejn kif definiti fil-Patt ta’ Stabbiltà u Tkabbir; għalhekk, it-tisħiħ tal-kapital tal-BEI jista’ jikkostitwixxi approċċ prammatiku biex jitnaqqas id-distakk fl-investiment identifikat mir-rapport ta’ Draghi;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>Jisħaq fuq il-ħtieġa li jiġu ssimplifikati, ottimizzati u kkonsolidati l-proċessi u l-mandati attwali u futuri tal-BEI sabiex jissaħħu s-sinerġiji, l-effettività u l-effiċjenza;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>Jisħaq fuq il-ħtieġa li jiġu ssimplifikati, ottimizzati u kkonsolidati l-proċessi u l-mandati attwali u futuri tal-BEI sabiex jissaħħu s-sinerġiji, l-effettività u l-effiċjenza;</w:t>
            </w:r>
            <w:r w:rsidRPr="00E84F91">
              <w:rPr>
                <w:b/>
                <w:i/>
                <w:color w:val="000000" w:themeColor="text1"/>
              </w:rPr>
              <w:t> jappella għall-introduzzjoni ta’ ġabra unika ta’ regoli, b’sett uniformi ta’ regoli finanzjarji, għall-programmi kollha tal-UE, biex tiffunzjona bħala qafas unifikat f’diversi programmi għal implimentazzjoni simplifikata għal sħab bħall-BEI, li jippermettilhom jiffukaw fuq objettivi differenti aktar milli definizzjonijiet diverġenti, mingħajr ma jdgħajjef l-għanijiet tal-proġetti u l-istandards rilevanti;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 xml:space="preserve">Jisħaq fuq il-ħtieġa li jiġu ssimplifikati,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ottimizzati</w:t>
            </w:r>
            <w:r w:rsidRPr="00E84F91">
              <w:rPr>
                <w:color w:val="000000" w:themeColor="text1"/>
              </w:rPr>
              <w:t xml:space="preserve"> u kkonsolidati l-proċessi u l-mandati attwali u futuri tal-BEI sabiex jissaħħu s-sinerġiji, l-effettività u l-effiċjenza;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 xml:space="preserve">Jisħaq fuq il-ħtieġa li jiġu ssimplifikati,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razzjonalizzati</w:t>
            </w:r>
            <w:r w:rsidRPr="00E84F91">
              <w:rPr>
                <w:color w:val="000000" w:themeColor="text1"/>
              </w:rPr>
              <w:t xml:space="preserve"> u kkonsolidati l-proċessi u l-mandati attwali u futuri tal-BEI sabiex jissaħħu s-sinerġiji, l-effettività u l-effiċjenza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jkun hemm aċċess għall-finanzjament, b’mod partikolari għall-SMEs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jilqa’, f’dan ir-rigward, l-istabbiliment ta’ punti uniċi ta’ servizz, inkluż għas-sigurtà u d-difiża, biex jiġi offrut appoġġ finanzjarju koordinat u gwida teknika; jissottolinja li dawn il-mekkaniżmi jeħtiġilhom iżommu obbligu ta’ rendikont b’saħħtu, kosteffettività u ġestjoni finanzjarja tajba;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>Jisħaq fuq il-ħtieġa li jiġu ssimplifikati, ottimizzati u kkonsolidati l-proċessi u l-mandati attwali u futuri tal-BEI sabiex jissaħħu s-sinerġiji, l-effettività u l-effiċjenza;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 xml:space="preserve">Jisħaq fuq il-ħtieġa li jiġu ssimplifikati, ottimizzati u kkonsolidati l-proċessi u l-mandati attwali u futuri tal-BEI sabiex jissaħħu s-sinerġiji, l-effettività u l-effiċjenza; </w:t>
            </w:r>
            <w:r w:rsidRPr="00E84F91">
              <w:rPr>
                <w:b/>
                <w:i/>
                <w:color w:val="000000" w:themeColor="text1"/>
              </w:rPr>
              <w:t>jistieden lill-Kummissjoni u lill-BEI jivvalutaw kif iħaffu ż-żmien għat-tqegħid fis-suq tal-BEI kif ukoll jissimplifikaw il-mandati ta’ finanzjament u r-rekwiżiti ta’ rapportar mingħajr ma jikkompromettu l-istandards tal-awditjar;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>Jisħaq fuq il-ħtieġa li jiġu ssimplifikati, ottimizzati u kkonsolidati l-proċessi u l-mandati attwali u futuri tal-BEI sabiex jissaħħu s-sinerġiji, l-effettività u l-effiċjenza;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4.</w:t>
            </w:r>
            <w:r w:rsidRPr="00E84F91">
              <w:rPr>
                <w:color w:val="000000" w:themeColor="text1"/>
              </w:rPr>
              <w:tab/>
              <w:t>Jisħaq fuq il-ħtieġa li jiġu ssimplifikati, ottimizzati u kkonsolidati l-proċessi u l-mandati attwali u futuri tal-BEI sabiex jissaħħu s-sinerġiji, l-effettività u l-effiċjenza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filwaqt li jinżamm livell suffiċjenti ta’ trasparenza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jenfasizza li l-ispejjeż amministrattivi u ta’ rapportar għoljin jippreżentaw sfidi għas-sħab ta’ implimentazzjoni;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Jirrikonoxxi l-impenn tal-BEI għal riformi biex iqassar iż-żmien għat-tqegħid fis-suq, b’mira ta’ tnaqqis ta’ 30 % sal-aħħar tal-2024 u tnaqqis ta’ 50 % matul il-perjodu 2024-2026; jinnota li l-implimentazzjoni ta’ dawn ir-riformi qed tiġi aċċellerata biex titnaqqas il-burokrazija, jiġu permessi sinerġiji fil-Grupp, jiġu awtomatizzati u ssimplifikati l-proċeduri interni, tittejjeb l-effiċjenza fl-infiq u biex jibda jintuża approċċ ibbażat fuq ir-riskju fl-analiżi tal-proġetti; jitlob lill-Bank jintensifika l-isforzi tiegħu fid-diġitalizzazzjoni tal-operazzjonijiet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jżomm livell għoli ta’ attenzjoni għall-pjanijiet ta’ investiment li għandhom l-għan li jnaqqsu d-distakk bejn ir-reġjuni l-aktar żviluppati tal-UE u ż-żoni insulari, iż-żoni interni, ir-reġjuni ultraperiferiċi, iż-żoni b’ekonomija batuta u dawk il-partijiet kollha tal-UE li huma ppenalizzati minn fatturi naturali; jitlob flessibbiltà akbar u anqas restrizzjonijiet amministrattivi għal proġetti li jinvolvu r-reġjuni insulari u dawk l-aktar fraġli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fuq l-importanza li jitnaqqas il-piż amministrattiv u li jiġu ssimplifikati l-proċeduri għall-proġetti ffinanzjati mill-BEI, b’mod partikolari għall-SMEs u għal inizjattivi xprunati mill-innovazzjoni fuq skala iżgħar; jissottolinja li proċess aktar simplifikat jista’ jżid l-impatt u l-kapaċità ta’ rispons tal-BEI;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Itenni l-appell tiegħu għal żieda fil-kapital biex il-BEI jkun jista’ jimmobilizza investimenti li verament jissodisfaw il-ħtiġijiet pan-Ewropej u jsaħħu r-rilevanza tal-UE bħala attur globali;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It-tnaqqis tad-diskrepanza fl-investiment u t-trawwim tal-kompetittività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 xml:space="preserve">It-tnaqqis tad-diskrepanza fl-investiment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privat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u t-trawwim tal-kompetittività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89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Jenfasizza</w:t>
            </w:r>
            <w:r w:rsidRPr="00E84F91">
              <w:rPr>
                <w:color w:val="000000" w:themeColor="text1"/>
              </w:rPr>
              <w:t xml:space="preserve"> r-rwol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importanti</w:t>
            </w:r>
            <w:r w:rsidRPr="00E84F91">
              <w:rPr>
                <w:color w:val="000000" w:themeColor="text1"/>
              </w:rPr>
              <w:t xml:space="preserve"> tal-Grupp tal-BEI bħala korp ta’ investiment pan-Ewropew fil-mobilizzazzjoni ta’ finanzjament kemm pubbliku kif ukoll privat għall-prijoritajiet tal-UE u fl-appoġġ lill-Istati Membri fil-finanzjament ta’ investimenti essenzjali u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r-rwol tal-Grupp tal-BEI bħala korp ta’ investiment pan-Ewropew fil-mobilizzazzjoni ta’ finanzjament kemm pubbliku kif ukoll privat għall-prijoritajiet tal-UE u fl-appoġġ lill-Istati Membri fil-finanzjament ta’ investimenti essenzjali u strateġiċi; </w:t>
            </w:r>
            <w:r w:rsidRPr="00E84F91">
              <w:rPr>
                <w:b/>
                <w:i/>
                <w:color w:val="000000" w:themeColor="text1"/>
              </w:rPr>
              <w:t>madankollu, sabiex jiġu indirizzati l-isfidi soċjali u ekoloġiċi, iċ-ċittadini Ewropej jeħtieġu bank ta’ investiment pubbliku biex jiffinanzja l-proġetti pubbliċi-pubbliċi;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</w:t>
            </w:r>
            <w:r w:rsidRPr="00E84F91">
              <w:rPr>
                <w:color w:val="000000" w:themeColor="text1"/>
              </w:rPr>
              <w:tab/>
              <w:t>Jenfasizza r-rwol importanti tal-Grupp tal-BEI bħala korp ta’ investiment pan-Ewropew fil-mobilizzazzjoni ta’ finanzjament kemm pubbliku kif ukoll privat għall-prijoritajiet tal-UE u fl-appoġġ lill-Istati Membri fil-finanzjament ta’ investimenti essenzjali u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pan-Ewropew fil-mobilizzazzjoni ta’ finanzjament kemm pubbliku kif ukoll privat għall-prijoritajiet tal-UE u fl-appoġġ lill-Istati Membri fil-finanzjament ta’ investimenti essenzjali u strateġiċi; </w:t>
            </w:r>
            <w:r w:rsidRPr="00E84F91">
              <w:rPr>
                <w:b/>
                <w:i/>
                <w:color w:val="000000" w:themeColor="text1"/>
              </w:rPr>
              <w:t>ifakkar li l-BEI għandu jappoġġja l-attrazzjoni tal-investiment privat fl-Ewropa;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pan-Ewropew fil-mobilizzazzjoni ta’ finanzjament kemm pubbliku kif ukoll privat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għall-prijoritajiet</w:t>
            </w:r>
            <w:r w:rsidRPr="00E84F91">
              <w:rPr>
                <w:color w:val="000000" w:themeColor="text1"/>
              </w:rPr>
              <w:t xml:space="preserve"> tal-UE u fl-appoġġ lill-Istati Membri fil-finanzjament ta’ investimenti essenzjali u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pan-Ewropew fil-mobilizzazzjoni ta’ finanzjament kemm pubbliku kif ukoll privat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għall-għanijiet ta’ politika</w:t>
            </w:r>
            <w:r w:rsidRPr="00E84F91">
              <w:rPr>
                <w:color w:val="000000" w:themeColor="text1"/>
              </w:rPr>
              <w:t xml:space="preserve">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bħat-tisħiħ tal-kompetittività tal-kumpaniji Ewropej,</w:t>
            </w:r>
            <w:r w:rsidRPr="00E84F91">
              <w:rPr>
                <w:color w:val="000000" w:themeColor="text1"/>
              </w:rPr>
              <w:t xml:space="preserve"> u fl-appoġġ lill-Istati Membri fil-finanzjament ta’ investimenti essenzjali u strateġiċi;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pan-Ewropew</w:t>
            </w:r>
            <w:r w:rsidRPr="00E84F91">
              <w:rPr>
                <w:color w:val="000000" w:themeColor="text1"/>
              </w:rPr>
              <w:t xml:space="preserve"> fil-mobilizzazzjoni ta’ finanzjament kemm pubbliku kif ukoll privat għall-prijoritajiet tal-UE u fl-appoġġ lill-Istati Membri fil-finanzjament ta’ investimenti essenzjali u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internazzjonali</w:t>
            </w:r>
            <w:r w:rsidRPr="00E84F91">
              <w:rPr>
                <w:color w:val="000000" w:themeColor="text1"/>
              </w:rPr>
              <w:t xml:space="preserve"> fil-mobilizzazzjoni ta’ finanzjament kemm pubbliku kif ukoll privat għall-prijoritajiet tal-UE u fl-appoġġ lill-Istati Membri fil-finanzjament ta’ investimenti essenzjali u strateġiċi;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 xml:space="preserve">Jenfasizza r-rwol importanti tal-Grupp tal-BEI bħala korp ta’ investiment pan-Ewropew fil-mobilizzazzjoni ta’ finanzjament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kemm pubbliku kif ukoll</w:t>
            </w:r>
            <w:r w:rsidRPr="00E84F91">
              <w:rPr>
                <w:color w:val="000000" w:themeColor="text1"/>
              </w:rPr>
              <w:t xml:space="preserve"> privat għall-prijoritajiet tal-UE u fl-appoġġ lill-Istati Membri fil-finanzjament ta’ investimenti essenzjali u strateġiċi;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5.</w:t>
            </w:r>
            <w:r w:rsidRPr="00E84F91">
              <w:rPr>
                <w:color w:val="000000" w:themeColor="text1"/>
              </w:rPr>
              <w:tab/>
              <w:t>Jenfasizza r-rwol importanti tal-Grupp tal-BEI bħala korp ta’ investiment pan-Ewropew fil-mobilizzazzjoni ta’ finanzjament privat għall-prijoritajiet tal-UE u fl-appoġġ lill-Istati Membri fil-finanzjament ta’ investimenti essenzjali u strateġiċi;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</w:t>
            </w:r>
            <w:r w:rsidRPr="00E84F91">
              <w:rPr>
                <w:b/>
                <w:i/>
                <w:color w:val="000000" w:themeColor="text1"/>
              </w:rPr>
              <w:t xml:space="preserve">itenni li Unjoni Ekonomika u Monetarja aktar integrata u arkitettura ekonomika msaħħa jappoġġjaw l-operazzjonijiet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jappella</w:t>
            </w:r>
            <w:r w:rsidRPr="00E84F91">
              <w:rPr>
                <w:color w:val="000000" w:themeColor="text1"/>
              </w:rPr>
              <w:t>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għaldaqstant,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għal progress rapidu u sostanzjali fir-rigward tal-Unjoni tas-Swieq Kapitali u t-tlestija tal-Unjoni Bankarja, kif ukoll l-istabbiliment ta’ strumenti u għodod ta’ investiment permanenti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</w:t>
            </w:r>
            <w:r w:rsidRPr="00E84F91">
              <w:rPr>
                <w:b/>
                <w:i/>
                <w:color w:val="000000" w:themeColor="text1"/>
              </w:rPr>
              <w:t xml:space="preserve">jisħaq, </w:t>
            </w:r>
            <w:r w:rsidRPr="00E84F91">
              <w:rPr>
                <w:color w:val="000000" w:themeColor="text1"/>
              </w:rPr>
              <w:t>għaldaqstant,</w:t>
            </w:r>
            <w:r w:rsidRPr="00E84F91">
              <w:rPr>
                <w:b/>
                <w:i/>
                <w:color w:val="000000" w:themeColor="text1"/>
              </w:rPr>
              <w:t xml:space="preserve"> li hemm bżonn ta’ enfasi partikolari fuq il-prijoritajiet strateġiċi tiegħu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l-operazzjonijiet</w:t>
            </w:r>
            <w:r w:rsidRPr="00E84F91">
              <w:rPr>
                <w:color w:val="000000" w:themeColor="text1"/>
              </w:rPr>
              <w:t xml:space="preserve"> 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huma min-natura tagħhom limitati u jista’ jiżvolġu biss </w:t>
            </w:r>
            <w:r w:rsidRPr="00E84F91">
              <w:rPr>
                <w:color w:val="000000" w:themeColor="text1"/>
              </w:rPr>
              <w:t xml:space="preserve">rwol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ta’ appoġġ </w:t>
            </w:r>
            <w:r w:rsidRPr="00E84F91">
              <w:rPr>
                <w:color w:val="000000" w:themeColor="text1"/>
              </w:rPr>
              <w:t xml:space="preserve">fl-indirizzar tad-diskrepanza sinifikanti fl-investiment; itenni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Unjoni Ekonomika u Monetarja</w:t>
            </w:r>
            <w:r w:rsidRPr="00E84F91">
              <w:rPr>
                <w:color w:val="000000" w:themeColor="text1"/>
              </w:rPr>
              <w:t xml:space="preserve"> aktar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integrata </w:t>
            </w:r>
            <w:r w:rsidRPr="00E84F91">
              <w:rPr>
                <w:color w:val="000000" w:themeColor="text1"/>
              </w:rPr>
              <w:t xml:space="preserve">u arkitettura ekonomika msaħħa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jappoġġjaw l-operazzjonijiet</w:t>
            </w:r>
            <w:r w:rsidRPr="00E84F91">
              <w:rPr>
                <w:color w:val="000000" w:themeColor="text1"/>
              </w:rPr>
              <w:t xml:space="preserve"> tal-BEI; jappella, għaldaqstant, għal progress rapidu u sostanzjali fir-rigward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tal-Unjoni tas-Swieq Kapitali</w:t>
            </w:r>
            <w:r w:rsidRPr="00E84F91">
              <w:rPr>
                <w:color w:val="000000" w:themeColor="text1"/>
              </w:rPr>
              <w:t xml:space="preserve"> u t-tlestija tal-Unjoni Bankarja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kif ukoll l-istabbiliment ta’ strumenti u għodod ta’ investiment permanenti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E84F91">
              <w:rPr>
                <w:b/>
                <w:i/>
                <w:color w:val="000000" w:themeColor="text1"/>
              </w:rPr>
              <w:t xml:space="preserve">operazzjoni </w:t>
            </w:r>
            <w:r w:rsidRPr="00E84F91">
              <w:rPr>
                <w:color w:val="000000" w:themeColor="text1"/>
              </w:rPr>
              <w:t xml:space="preserve">tal-BEI </w:t>
            </w:r>
            <w:r w:rsidRPr="00E84F91">
              <w:rPr>
                <w:b/>
                <w:i/>
                <w:color w:val="000000" w:themeColor="text1"/>
              </w:rPr>
              <w:t>għandu jkollha</w:t>
            </w:r>
            <w:r w:rsidRPr="00E84F91">
              <w:rPr>
                <w:color w:val="000000" w:themeColor="text1"/>
              </w:rPr>
              <w:t xml:space="preserve"> rwol </w:t>
            </w:r>
            <w:r w:rsidRPr="00E84F91">
              <w:rPr>
                <w:b/>
                <w:i/>
                <w:color w:val="000000" w:themeColor="text1"/>
              </w:rPr>
              <w:t>importanti</w:t>
            </w:r>
            <w:r w:rsidRPr="00E84F91">
              <w:rPr>
                <w:color w:val="000000" w:themeColor="text1"/>
              </w:rPr>
              <w:t xml:space="preserve"> fl-indirizzar tad-diskrepanza sinifikanti fl-investiment </w:t>
            </w:r>
            <w:r w:rsidRPr="00E84F91">
              <w:rPr>
                <w:b/>
                <w:i/>
                <w:color w:val="000000" w:themeColor="text1"/>
              </w:rPr>
              <w:t>preżenti fl</w:t>
            </w:r>
            <w:r w:rsidRPr="00E84F91">
              <w:rPr>
                <w:color w:val="000000" w:themeColor="text1"/>
              </w:rPr>
              <w:t>-</w:t>
            </w:r>
            <w:r w:rsidRPr="00E84F91">
              <w:rPr>
                <w:b/>
                <w:i/>
                <w:color w:val="000000" w:themeColor="text1"/>
              </w:rPr>
              <w:t>UE</w:t>
            </w:r>
            <w:r w:rsidRPr="00E84F91">
              <w:rPr>
                <w:color w:val="000000" w:themeColor="text1"/>
              </w:rPr>
              <w:t xml:space="preserve">; itenni li </w:t>
            </w:r>
            <w:r w:rsidRPr="00E84F91">
              <w:rPr>
                <w:b/>
                <w:i/>
                <w:color w:val="000000" w:themeColor="text1"/>
              </w:rPr>
              <w:t>swieq kapitali</w:t>
            </w:r>
            <w:r w:rsidRPr="00E84F91">
              <w:rPr>
                <w:color w:val="000000" w:themeColor="text1"/>
              </w:rPr>
              <w:t xml:space="preserve"> aktar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integrati</w:t>
            </w:r>
            <w:r w:rsidRPr="00E84F91">
              <w:rPr>
                <w:b/>
                <w:i/>
                <w:color w:val="000000" w:themeColor="text1"/>
              </w:rPr>
              <w:t>, Suq Uniku aktar profond</w:t>
            </w:r>
            <w:r w:rsidRPr="00E84F91">
              <w:rPr>
                <w:color w:val="000000" w:themeColor="text1"/>
              </w:rPr>
              <w:t xml:space="preserve"> u arkitettura ekonomika msaħħa </w:t>
            </w:r>
            <w:r w:rsidRPr="00E84F91">
              <w:rPr>
                <w:b/>
                <w:i/>
                <w:color w:val="000000" w:themeColor="text1"/>
              </w:rPr>
              <w:t>huma wkoll l-pedamenti għall-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operazzjonijiet</w:t>
            </w:r>
            <w:r w:rsidRPr="00E84F91">
              <w:rPr>
                <w:color w:val="000000" w:themeColor="text1"/>
              </w:rPr>
              <w:t xml:space="preserve"> tal-BEI</w:t>
            </w:r>
            <w:r w:rsidRPr="00E84F91">
              <w:rPr>
                <w:b/>
                <w:i/>
                <w:color w:val="000000" w:themeColor="text1"/>
              </w:rPr>
              <w:t>; jemmen li l-iżvilupp ta’ suq tat-titolizzazzjoni li jiffunzjona tajjeb huwa pass inizjali kruċjali lejn il-bini tal-Unjoni tat-Tfaddil u tal-Investimenti (SIU); iqis li l-SIU se ġġib benefiċċji kemm għall-konsumaturi kif ukoll għall-SMEs billi tipprovdi opportunitajiet ta’ investiment b’rendiment għoli fl-ekonomija reali, u fl-aħħar mill-aħħar se ssaħħaħ is-suq tal-kapital ta’ riskju billi taġevola l-aċċess għal sorsi ta’ finanzjament aktar diversifikati; jistieden lill-BEI jesplora l-possibbiltà li jimmobilizza l-kapital privat permezz tal-ħruġ ta’ bonds jew fondi aċċessibbli għall-investituri fil-livell tal-konsumatur u dak istituzzjonali</w:t>
            </w:r>
            <w:r w:rsidRPr="00E84F91">
              <w:rPr>
                <w:color w:val="000000" w:themeColor="text1"/>
              </w:rPr>
              <w:t>; jappella, għaldaqstant, għal progress rapidu u sostanzjali fir-rigward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tal-SIU</w:t>
            </w:r>
            <w:r w:rsidRPr="00E84F91">
              <w:rPr>
                <w:color w:val="000000" w:themeColor="text1"/>
              </w:rPr>
              <w:t xml:space="preserve"> u t-tlestija tal-Unjoni Bankarja;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permanenti tal-UE; </w:t>
            </w:r>
            <w:r w:rsidRPr="00E84F91">
              <w:rPr>
                <w:b/>
                <w:i/>
                <w:color w:val="000000" w:themeColor="text1"/>
              </w:rPr>
              <w:t>jitlob, madankollu, lill-BEI jsaħħaħ l-iżvilupp ta’ strumenti finanzjarji pan-Ewropej billi jimmobilizza fondi pubbliċi u privati, bil-għan li jinkoraġġixxi l-espansjoni ta’ investiment produttiv fiż-żona, billi jimmobilizza l-iffrankar ta’ investituri istituzzjonali u privati, għall-benefiċċju tal-ekonomija Ewropea;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Lídia Pereira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E84F91">
              <w:rPr>
                <w:color w:val="000000" w:themeColor="text1"/>
              </w:rPr>
              <w:t xml:space="preserve"> arkitettura ekonomika msaħħa jappoġġjaw l-operazzjonijiet tal-BEI; jappella, għaldaqstant, għal progress rapidu u sostanzjali fir-rigward tal-Unjoni tas-Swieq Kapitali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t-tlestija</w:t>
            </w:r>
            <w:r w:rsidRPr="00E84F91">
              <w:rPr>
                <w:color w:val="000000" w:themeColor="text1"/>
              </w:rPr>
              <w:t xml:space="preserve">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color w:val="000000" w:themeColor="text1"/>
              </w:rPr>
              <w:t xml:space="preserve"> arkitettura ekonomika msaħħa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 koordinazzjoni effettiva</w:t>
            </w:r>
            <w:r w:rsidRPr="00E84F91">
              <w:rPr>
                <w:color w:val="000000" w:themeColor="text1"/>
              </w:rPr>
              <w:t xml:space="preserve"> jappoġġjaw l-operazzjonijiet tal-BEI; jappella, għaldaqstant, għal progress rapidu u sostanzjali fir-rigward tal-Unjoni tas-Swieq Kapitali</w:t>
            </w:r>
            <w:r w:rsidRPr="00E84F91">
              <w:rPr>
                <w:b/>
                <w:i/>
                <w:color w:val="000000" w:themeColor="text1"/>
              </w:rPr>
              <w:t>, jiġifieri permezz ta’ passi konkreti fir-rigward tal-Unjoni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tat-</w:t>
            </w:r>
            <w:r w:rsidRPr="00E84F91">
              <w:rPr>
                <w:b/>
                <w:i/>
                <w:color w:val="000000" w:themeColor="text1"/>
              </w:rPr>
              <w:t xml:space="preserve">Tfaddil u tal-Investimenti li tnediet dan l-aħħar;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jappella għat-tlestija</w:t>
            </w:r>
            <w:r w:rsidRPr="00E84F91">
              <w:rPr>
                <w:color w:val="000000" w:themeColor="text1"/>
              </w:rPr>
              <w:t xml:space="preserve"> tal-Unjoni Bankarja, </w:t>
            </w:r>
            <w:r w:rsidRPr="00E84F91">
              <w:rPr>
                <w:b/>
                <w:i/>
                <w:color w:val="000000" w:themeColor="text1"/>
              </w:rPr>
              <w:t>jiġifieri permezz tal-adozzjoni tat-tielet pilastru tagħha;</w:t>
            </w:r>
            <w:r w:rsidRPr="00E84F91">
              <w:rPr>
                <w:color w:val="000000" w:themeColor="text1"/>
              </w:rPr>
              <w:t xml:space="preserve"> kif ukoll l-istabbiliment ta’ strumenti u għodod ta’ investiment permanenti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99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itenni li Unjoni Ekonomika u Monetarja aktar integrata u arkitettura ekonomika msaħħa jappoġġjaw l-operazzjonijiet tal-BEI</w:t>
            </w:r>
            <w:r w:rsidRPr="00E84F91">
              <w:rPr>
                <w:color w:val="000000" w:themeColor="text1"/>
              </w:rPr>
              <w:t>; jappella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għaldaqstant</w:t>
            </w:r>
            <w:r w:rsidRPr="00E84F91">
              <w:rPr>
                <w:color w:val="000000" w:themeColor="text1"/>
              </w:rPr>
              <w:t xml:space="preserve">, għal progress rapidu u sostanzjali fir-rigward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tal-Unjoni tas-Swieq Kapitali u t-tlestija tal-Unjoni Bankarja, kif ukoll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l-istabbiliment</w:t>
            </w:r>
            <w:r w:rsidRPr="00E84F91">
              <w:rPr>
                <w:color w:val="000000" w:themeColor="text1"/>
              </w:rPr>
              <w:t xml:space="preserve">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</w:t>
            </w:r>
            <w:r w:rsidRPr="00E84F91">
              <w:rPr>
                <w:b/>
                <w:i/>
                <w:color w:val="000000" w:themeColor="text1"/>
              </w:rPr>
              <w:t>jenfasizza, madankollu, li l-BEI jibqa’ l-akbar istituzzjoni finanzjarja multilaterali fid-dinja</w:t>
            </w:r>
            <w:r w:rsidRPr="00E84F91">
              <w:rPr>
                <w:color w:val="000000" w:themeColor="text1"/>
              </w:rPr>
              <w:t xml:space="preserve">; jappella għal progress rapidu u sostanzjali fir-rigward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tal-istabbiliment</w:t>
            </w:r>
            <w:r w:rsidRPr="00E84F91">
              <w:rPr>
                <w:color w:val="000000" w:themeColor="text1"/>
              </w:rPr>
              <w:t xml:space="preserve"> ta’ strumenti u għodod ta’ investiment permanenti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permanenti tal-UE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minbarra l-ħruġ ta’ dejn komuni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Ekonomika u Monetarja </w:t>
            </w:r>
            <w:r w:rsidRPr="00E84F91">
              <w:rPr>
                <w:color w:val="000000" w:themeColor="text1"/>
              </w:rPr>
              <w:t xml:space="preserve">aktar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integrata u arkitettura ekonomika msaħħa jappoġġjaw</w:t>
            </w:r>
            <w:r w:rsidRPr="00E84F91">
              <w:rPr>
                <w:color w:val="000000" w:themeColor="text1"/>
              </w:rPr>
              <w:t xml:space="preserve"> l-operazzjonijiet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jappella</w:t>
            </w:r>
            <w:r w:rsidRPr="00E84F91">
              <w:rPr>
                <w:color w:val="000000" w:themeColor="text1"/>
              </w:rPr>
              <w:t xml:space="preserve">, għaldaqstant,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progress rapidu u sostanzjali fir-rigward tal-Unjoni</w:t>
            </w:r>
            <w:r w:rsidRPr="00E84F91">
              <w:rPr>
                <w:color w:val="000000" w:themeColor="text1"/>
              </w:rPr>
              <w:t xml:space="preserve"> tas-Swieq Kapitali 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t-tlestija tal-Unjoni </w:t>
            </w:r>
            <w:r w:rsidRPr="00E84F91">
              <w:rPr>
                <w:color w:val="000000" w:themeColor="text1"/>
              </w:rPr>
              <w:t>Bankarja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kif ukoll l-istabbiliment ta’ strumenti u għodod ta’ investiment permanenti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tas-Swieq Kapitali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li tiffavorixxi </w:t>
            </w:r>
            <w:r w:rsidRPr="00E84F91">
              <w:rPr>
                <w:color w:val="000000" w:themeColor="text1"/>
              </w:rPr>
              <w:t>aktar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in-negozji u li tiffunzjona aħjar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tappoġġja</w:t>
            </w:r>
            <w:r w:rsidRPr="00E84F91">
              <w:rPr>
                <w:color w:val="000000" w:themeColor="text1"/>
              </w:rPr>
              <w:t xml:space="preserve"> l-operazzjonijiet tal-BEI;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jitlob</w:t>
            </w:r>
            <w:r w:rsidRPr="00E84F91">
              <w:rPr>
                <w:color w:val="000000" w:themeColor="text1"/>
              </w:rPr>
              <w:t xml:space="preserve">, għaldaqstant,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jsiru passi ulterjuri fid-direzzjoni ta’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Unjoni</w:t>
            </w:r>
            <w:r w:rsidRPr="00E84F91">
              <w:rPr>
                <w:color w:val="000000" w:themeColor="text1"/>
              </w:rPr>
              <w:t xml:space="preserve"> tas-Swieq Kapitali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Unjoni</w:t>
            </w:r>
            <w:r w:rsidRPr="00E84F91">
              <w:rPr>
                <w:color w:val="000000" w:themeColor="text1"/>
              </w:rPr>
              <w:t xml:space="preserve"> Bankarja </w:t>
            </w:r>
            <w:r w:rsidRPr="00E84F91">
              <w:rPr>
                <w:b/>
                <w:i/>
                <w:color w:val="000000" w:themeColor="text1"/>
              </w:rPr>
              <w:t>li jiffunzjonaw tajjeb filwaqt li jitqiesu l-ispeċifiċitajiet differenti tal-Istati Membri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tas-Swieq Kapitali</w:t>
            </w:r>
            <w:r w:rsidRPr="00E84F91">
              <w:rPr>
                <w:color w:val="000000" w:themeColor="text1"/>
              </w:rPr>
              <w:t xml:space="preserve"> u t-tlestija tal-Unjoni Bankarja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kif ukoll l-istabbiliment ta’ strumenti u għodod ta’ investiment permanenti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tat-Tfaddil u tal-Investimenti</w:t>
            </w:r>
            <w:r w:rsidRPr="00E84F91">
              <w:rPr>
                <w:color w:val="000000" w:themeColor="text1"/>
              </w:rPr>
              <w:t xml:space="preserve"> u t-tlestija tal-Unjoni Bankarja;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tas-Swieq Kapitali u t-tlestija tal-Unjoni Bankarja, kif ukoll l-istabbiliment ta’ strumenti u għodod ta’ investiment permanenti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tat-Tfaddil u tal-Investimenti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Ľudovít Ódor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tas-Swieq Kapitali</w:t>
            </w:r>
            <w:r w:rsidRPr="00E84F91">
              <w:rPr>
                <w:color w:val="000000" w:themeColor="text1"/>
              </w:rPr>
              <w:t xml:space="preserve"> u t-tlestija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tat-Tfaddil u tal-Investimenti</w:t>
            </w:r>
            <w:r w:rsidRPr="00E84F91">
              <w:rPr>
                <w:color w:val="000000" w:themeColor="text1"/>
              </w:rPr>
              <w:t xml:space="preserve"> u t-tlestija tal-Unjoni Bankarja, kif ukoll l-istabbiliment ta’ strumenti u għodod ta’ investiment permanenti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tas-Swieq Kapitali</w:t>
            </w:r>
            <w:r w:rsidRPr="00E84F91">
              <w:rPr>
                <w:color w:val="000000" w:themeColor="text1"/>
              </w:rPr>
              <w:t xml:space="preserve"> u t-tlestija tal-Unjoni Bankarja, kif ukoll l-istabbiliment ta’ strumenti u għodod ta’ investiment permanenti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tat-Tfaddil u tal-Investimenti</w:t>
            </w:r>
            <w:r w:rsidRPr="00E84F91">
              <w:rPr>
                <w:color w:val="000000" w:themeColor="text1"/>
              </w:rPr>
              <w:t xml:space="preserve"> u t-tlestija tal-Unjoni Bankarja, kif ukoll l-istabbiliment ta’ strumenti u għodod ta’ investiment permanenti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 xml:space="preserve"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permanenti</w:t>
            </w:r>
            <w:r w:rsidRPr="00E84F91">
              <w:rPr>
                <w:color w:val="000000" w:themeColor="text1"/>
              </w:rPr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6.</w:t>
            </w:r>
            <w:r w:rsidRPr="00E84F91">
              <w:rPr>
                <w:color w:val="000000" w:themeColor="text1"/>
              </w:rPr>
              <w:tab/>
              <w:t>Ifakkar li l-operazzjonijiet tal-BEI huma min-natura tagħhom limitati u jista’ jiżvolġu biss rwol ta’ appoġġ fl-indirizzar tad-diskrepanza sinifikanti fl-investiment; itenni li Unjoni Ekonomika u Monetarja aktar integrata u arkitettura ekonomika msaħħa jappoġġjaw l-operazzjonijiet tal-BEI; jappella, għaldaqstant, għal progress rapidu u sostanzjali fir-rigward tal-Unjoni tas-Swieq Kapitali u t-tlestija tal-Unjoni Bankarja, kif ukoll l-istabbiliment ta’ strumenti u għodod ta’ investiment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6a.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l-pjan direzzjonali strateġiku tal-BEI, li jpoġġi lill-Unjoni tas-Swieq Kapitali fil-quċċata tal-aġenda tiegħu; jenfasizza l-ħtieġa li kull attur pubbliku Ewropew jikkontribwixxi għall-Unjoni tat-Tfaddil u l-Investimenti u jilqa’ r-rieda tal-BEI li jniedi proġetti pilota u inizjattivi konkreti oħra f’dan il-qasam; jenfasizza r-rwol tal-Grupp tal-BEI bħala kontributur ewlieni għall-iżvilupp tal-ekosistema Ewropea tal-kapital ta’ riskju u tal-ekwità privata, iżda jinnota li hemm bżonn ta’ aktar ħidma biex tiġi appoġġjata l-innovazzjoni Ewropea ħalli n-negozji ġodda jiġu pprovduti aktar opportunitajiet biex jiżdied u jiġi aċċessat il-finanzjament matul iċ-ċiklu tan-negozju tagħhom;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6a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6a.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l-intrapriżi żgħar u ta’ daqs medju (SMEs), li huma s-sinsla tal-ekonomija tal-Ewropa, bħalissa qed ibatu minħabba l-burokrazija eċċessiva, il-prezzijiet għoljin tal-enerġija, l-ambjent tan-negozju mhux favorevoli u l-aċċess ikkumplikat għall-finanzjament; jenfasizza għalhekk il-fatt li l-appoġġ għall-SMEs u l-kumpaniji b’kapitalizzazzjoni medja jrid jiżdied aktar;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109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ogħla, u jsaħħu t-tmexxija tal-UE fil-bonds ekoloġiċi u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jimmobilizzaw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it-tfaddil</w:t>
            </w:r>
            <w:r w:rsidRPr="00E84F91">
              <w:rPr>
                <w:color w:val="000000" w:themeColor="text1"/>
              </w:rPr>
              <w:t xml:space="preserve"> għal investimenti produttivi, jappoġġjaw l-innovazzjoni matul iċ-ċikli tal-ħajja tal-kumpaniji, inklużi aktar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negozji li qed jespandu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b’ekwità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u dejn </w:t>
            </w:r>
            <w:r w:rsidRPr="00E84F91">
              <w:rPr>
                <w:color w:val="000000" w:themeColor="text1"/>
              </w:rPr>
              <w:t>ta’ riskju ogħla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jimmobilizzaw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il-kapital privat</w:t>
            </w:r>
            <w:r w:rsidRPr="00E84F91">
              <w:rPr>
                <w:color w:val="000000" w:themeColor="text1"/>
              </w:rPr>
              <w:t xml:space="preserve"> għal investimenti produttivi, jappoġġjaw l-innovazzjoni matul iċ-ċikli tal-ħajja tal-kumpaniji, inklużi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finanzjament ta’ kapital ta’ riskju u</w:t>
            </w:r>
            <w:r w:rsidRPr="00E84F91">
              <w:rPr>
                <w:color w:val="000000" w:themeColor="text1"/>
              </w:rPr>
              <w:t xml:space="preserve"> aktar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finanzjament mill-ekwità</w:t>
            </w:r>
            <w:r w:rsidRPr="00E84F91">
              <w:rPr>
                <w:color w:val="000000" w:themeColor="text1"/>
              </w:rPr>
              <w:t xml:space="preserve"> ta’ riskju ogħla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fin-negozji ġodda u n-negozji li qed jespandu filwaqt li jinżamm bilanċ ġeografiku;</w:t>
            </w:r>
            <w:r w:rsidRPr="00E84F91">
              <w:rPr>
                <w:b/>
                <w:i/>
                <w:color w:val="000000" w:themeColor="text1"/>
              </w:rPr>
              <w:t xml:space="preserve"> iħeġġeġ lill-BEI jespandi l-finanzjament għan-negozji li huma proprjetà tan-nisa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Jistieden lill-Kummissjoni 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lill-Grupp</w:t>
            </w:r>
            <w:r w:rsidRPr="00E84F91">
              <w:rPr>
                <w:color w:val="000000" w:themeColor="text1"/>
              </w:rPr>
              <w:t xml:space="preserve">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jsaħħu</w:t>
            </w:r>
            <w:r w:rsidRPr="00E84F91">
              <w:rPr>
                <w:color w:val="000000" w:themeColor="text1"/>
              </w:rPr>
              <w:t xml:space="preserve"> l-isforzi biex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jimmobilizzaw</w:t>
            </w:r>
            <w:r w:rsidRPr="00E84F91">
              <w:rPr>
                <w:color w:val="000000" w:themeColor="text1"/>
              </w:rPr>
              <w:t xml:space="preserve"> it-tfaddil għal investimenti produttivi,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jappoġġjaw l-innovazzjoni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matul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iċ-ċikli</w:t>
            </w:r>
            <w:r w:rsidRPr="00E84F91">
              <w:rPr>
                <w:color w:val="000000" w:themeColor="text1"/>
              </w:rPr>
              <w:t xml:space="preserve"> tal-ħajja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tal-kumpaniji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inklużi aktar negozji li qed jespandu b’ekwità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dejn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 riskju</w:t>
            </w:r>
            <w:r w:rsidRPr="00E84F91">
              <w:rPr>
                <w:color w:val="000000" w:themeColor="text1"/>
              </w:rPr>
              <w:t xml:space="preserve"> ogħla,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l-Pjan ta’ Azzjoni tal-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Grupp</w:t>
            </w:r>
            <w:r w:rsidRPr="00E84F91">
              <w:rPr>
                <w:color w:val="000000" w:themeColor="text1"/>
              </w:rPr>
              <w:t xml:space="preserve"> 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biex jissaħħu</w:t>
            </w:r>
            <w:r w:rsidRPr="00E84F91">
              <w:rPr>
                <w:color w:val="000000" w:themeColor="text1"/>
              </w:rPr>
              <w:t xml:space="preserve"> l</w:t>
            </w:r>
            <w:r w:rsidRPr="00E84F91">
              <w:rPr>
                <w:b/>
                <w:i/>
                <w:color w:val="000000" w:themeColor="text1"/>
              </w:rPr>
              <w:t>-</w:t>
            </w:r>
            <w:r w:rsidRPr="00E84F91">
              <w:rPr>
                <w:color w:val="000000" w:themeColor="text1"/>
              </w:rPr>
              <w:t xml:space="preserve">isforzi biex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jiġi mmobilizzat</w:t>
            </w:r>
            <w:r w:rsidRPr="00E84F91">
              <w:rPr>
                <w:color w:val="000000" w:themeColor="text1"/>
              </w:rPr>
              <w:t xml:space="preserve"> it-tfaddil </w:t>
            </w:r>
            <w:r w:rsidRPr="00E84F91">
              <w:rPr>
                <w:b/>
                <w:i/>
                <w:color w:val="000000" w:themeColor="text1"/>
              </w:rPr>
              <w:t>fit-tul</w:t>
            </w:r>
            <w:r w:rsidRPr="00E84F91">
              <w:rPr>
                <w:color w:val="000000" w:themeColor="text1"/>
              </w:rPr>
              <w:t xml:space="preserve"> għal investimenti produttivi, </w:t>
            </w:r>
            <w:r w:rsidRPr="00E84F91">
              <w:rPr>
                <w:b/>
                <w:i/>
                <w:color w:val="000000" w:themeColor="text1"/>
              </w:rPr>
              <w:t>inkluż l-appoġġ għall-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innovazzjoni fiċ-ċikli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 xml:space="preserve">tal-ħajja </w:t>
            </w:r>
            <w:r w:rsidRPr="00E84F91">
              <w:rPr>
                <w:b/>
                <w:i/>
                <w:color w:val="000000" w:themeColor="text1"/>
              </w:rPr>
              <w:t>korporattiva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i/>
                <w:color w:val="000000" w:themeColor="text1"/>
              </w:rPr>
              <w:t>jissottolinja li strumenti b’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riskju</w:t>
            </w:r>
            <w:r w:rsidRPr="00E84F91">
              <w:rPr>
                <w:color w:val="000000" w:themeColor="text1"/>
              </w:rPr>
              <w:t xml:space="preserve"> ogħla </w:t>
            </w:r>
            <w:r w:rsidRPr="00E84F91">
              <w:rPr>
                <w:b/>
                <w:i/>
                <w:color w:val="000000" w:themeColor="text1"/>
              </w:rPr>
              <w:t>bħal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ekwità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dejn ta’ riskju</w:t>
            </w:r>
            <w:r w:rsidRPr="00E84F91">
              <w:rPr>
                <w:b/>
                <w:i/>
                <w:color w:val="000000" w:themeColor="text1"/>
              </w:rPr>
              <w:t xml:space="preserve"> jridu jintużaw b’oqfsa ċari ta’ riskju, kofinanzjament privat qawwi u indikaturi tal-prestazzjoni li jistgħu jitkejlu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jimmobilizzaw</w:t>
            </w:r>
            <w:r w:rsidRPr="00E84F91">
              <w:rPr>
                <w:color w:val="000000" w:themeColor="text1"/>
              </w:rPr>
              <w:t xml:space="preserve"> it-tfaddil għal investimenti produttivi, jappoġġjaw l-innovazzjoni matul iċ-ċikli tal-ħajja tal-kumpaniji,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inklużi</w:t>
            </w:r>
            <w:r w:rsidRPr="00E84F91">
              <w:rPr>
                <w:color w:val="000000" w:themeColor="text1"/>
              </w:rPr>
              <w:t xml:space="preserve"> aktar negozji li qed jespandu b’ekwità u dejn ta’ riskju ogħla, u jsaħħu t-tmexxija tal-UE fil-bonds ekoloġiċi u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iwettqu l-aġenda tal-Boxxla għall-Kompetittività u tal-Unjoni tat-Tfaddil u tal-Investimenti billi jimmobilizzaw</w:t>
            </w:r>
            <w:r w:rsidRPr="00E84F91">
              <w:rPr>
                <w:color w:val="000000" w:themeColor="text1"/>
              </w:rPr>
              <w:t xml:space="preserve"> it-tfaddil għal investimenti produttivi,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inaqqsu l-piż amministrattiv għall-kumpaniji biex jaċċessaw il-fondi aktar faċilment, jisfruttaw aħjar il-finanzjament pubbliku biex </w:t>
            </w:r>
            <w:r w:rsidRPr="00E84F91">
              <w:rPr>
                <w:color w:val="000000" w:themeColor="text1"/>
              </w:rPr>
              <w:t xml:space="preserve">jappoġġjaw l-innovazzjoni matul iċ-ċikli tal-ħajja tal-kumpaniji,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 permezz ta’</w:t>
            </w:r>
            <w:r w:rsidRPr="00E84F91">
              <w:rPr>
                <w:color w:val="000000" w:themeColor="text1"/>
              </w:rPr>
              <w:t xml:space="preserve"> aktar negozji li qed jespandu b’ekwità u dejn ta’ riskju ogħla, u jsaħħu t-tmexxija tal-UE fil-bonds ekoloġiċi u diġitali;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Solier, Adrian-George Axinia, Georgiana Teodorescu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b/>
                <w:i/>
                <w:color w:val="000000" w:themeColor="text1"/>
              </w:rPr>
              <w:t xml:space="preserve"> mingħajr ma jiksru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d-</w:t>
            </w:r>
            <w:r w:rsidRPr="00E84F91">
              <w:rPr>
                <w:b/>
                <w:i/>
                <w:color w:val="000000" w:themeColor="text1"/>
              </w:rPr>
              <w:t>drittijiet 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</w:t>
            </w:r>
            <w:r w:rsidRPr="00E84F91">
              <w:rPr>
                <w:b/>
                <w:i/>
                <w:color w:val="000000" w:themeColor="text1"/>
              </w:rPr>
              <w:t>libertajiet tad-detenturi tal-kontijiet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E84F91">
              <w:rPr>
                <w:color w:val="000000" w:themeColor="text1"/>
              </w:rPr>
              <w:t xml:space="preserve"> jappoġġjaw l-innovazzjoni matul iċ-ċikli tal-ħajja tal-kumpaniji, inklużi aktar negozji li qed jespandu b’ekwità u dejn ta’ riskju ogħla;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Ľudovít Ódor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jimmobilizzaw it-tfaddil għal investimenti produttivi, jappoġġjaw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l-innovazzjoni</w:t>
            </w:r>
            <w:r w:rsidRPr="00E84F91">
              <w:rPr>
                <w:color w:val="000000" w:themeColor="text1"/>
              </w:rPr>
              <w:t xml:space="preserve"> matul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iċ-ċikli tal-ħajja tal-kumpaniji</w:t>
            </w:r>
            <w:r w:rsidRPr="00E84F91">
              <w:rPr>
                <w:color w:val="000000" w:themeColor="text1"/>
              </w:rPr>
              <w:t>, inklużi aktar negozji li qed jespandu b’ekwità u dejn ta’ riskju ogħla, u jsaħħu t-tmexxija tal-UE fil-bonds ekoloġiċi u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jimmobilizzaw it-tfaddil għal investimenti produttivi, jappoġġjaw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il-kumpaniji</w:t>
            </w:r>
            <w:r w:rsidRPr="00E84F91">
              <w:rPr>
                <w:color w:val="000000" w:themeColor="text1"/>
              </w:rPr>
              <w:t xml:space="preserve"> matul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il-fażijiet u l-proċessi innovattivi tagħhom</w:t>
            </w:r>
            <w:r w:rsidRPr="00E84F91">
              <w:rPr>
                <w:color w:val="000000" w:themeColor="text1"/>
              </w:rPr>
              <w:t>, inklużi aktar negozji li qed jespandu b’ekwità u dejn ta’ riskju ogħla,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itejbu l-aċċess għall-finanzjament tas-suq kapitali, b’mod partikolari mill-SMEs,</w:t>
            </w:r>
            <w:r w:rsidRPr="00E84F91">
              <w:rPr>
                <w:color w:val="000000" w:themeColor="text1"/>
              </w:rPr>
              <w:t xml:space="preserve"> u jsaħħu t-tmexxija tal-UE fil-bonds ekoloġiċi u diġitali;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 xml:space="preserve">Jistieden lill-Kummissjoni u lill-Grupp tal-BEI jsaħħu l-isforzi biex jimmobilizzaw it-tfaddil għal investimenti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produttivi</w:t>
            </w:r>
            <w:r w:rsidRPr="00E84F91">
              <w:rPr>
                <w:color w:val="000000" w:themeColor="text1"/>
              </w:rPr>
              <w:t>, jappoġġjaw l-innovazzjoni matul iċ-ċikli tal-ħajja tal-kumpaniji, inklużi aktar negozji li qed jespandu b’ekwità u dejn ta’ riskju ogħla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investimenti, jappoġġjaw l-innovazzjoni matul iċ-ċikli tal-ħajja tal-kumpaniji, inklużi aktar negozji li qed jespandu b’ekwità u dejn ta’ riskju ogħla;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jsaħħu t-tmexxija tal-UE fil-bonds ekoloġiċi u diġitali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7.</w:t>
            </w:r>
            <w:r w:rsidRPr="00E84F91">
              <w:rPr>
                <w:color w:val="000000" w:themeColor="text1"/>
              </w:rPr>
              <w:tab/>
              <w:t>Jistieden lill-Kummissjoni u lill-Grupp tal-BEI jsaħħu l-isforzi biex jimmobilizzaw it-tfaddil għal investimenti produttivi, jappoġġjaw l-innovazzjoni matul iċ-ċikli tal-ħajja tal-kumpaniji, inklużi aktar negozji li qed jespandu b’ekwità u dejn ta’ riskju ogħla;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7a.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l-SMEs jiffurmaw is-sinsla tal-ekonomija Ewropea; ifakkar li l-24 miljun SME tal-UE jammontaw għal 99 % tan-negozji kollha, jipprovdu madwar żewġ terzi tal-impjiegi kollha u jiġġeneraw aktar minn 50 % tal-valur miżjud kollu prodott min-negozji tal-UE; jissottolinja li l-appoġġ għall-SMEs huwa objettiv ewlieni għall-BEI; jirrimarka li l-SMEs għadhom jiffaċċjaw sfidi li jirriżultaw minn spejjeż għoljin tal-materja prima, mill-ispejjeż tal-enerġija u mir-rati tal-imgħax;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119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Gomart, 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7a.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Jirrimarka li l-kumpaniji Ewropej, b’mod partikolari l-SMEs industrijali u teknoloġiċi, jiffinanzjaw parti kbira mill-ħtiġijiet ta’ kapital operatorju (WCR) tagħhom bir-riżorsi fit-tul tagħhom, u dan ifixkel il-kapaċità ta’ tkabbir tagħhom; jistieden, konsegwentement, lill-Grupp tal-BEI jiżgura li l-istrumenti u l-garanziji tiegħu lill-intermedjarji finanzjarji jkunu jistgħu jappoġġjaw il-finanzjament tad-WCRs billi ma jibqgħux jeskludu self ta’ anqas minn sena;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7a.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li sehem sinifikanti tal-investiment privat jgħaddi minn fondi ta’ kapital ta’ riskju, li huma distribwiti b’mod mhux uniformi madwar l-Istati Membri; jissottolinja li Unjoni tas-Swieq Kapitali unifikata tista’ tgħin biex jiġi indirizzat dan l-iżbilanċ u jittejjeb l-aċċess għall-finanzjament madwar l-Istati Membri;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7b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7b.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Iħeġġeġ lill-BEI jżomm u jsaħħaħ ir-rwol tiegħu fl-aġevolar tal-aċċess għall-finanzjament mill-SMEs, li ta’ spiss jiltaqgħu ma’ ostakli meta jfittxu finanzjament minn istituzzjonijiet finanzjarji tradizzjonali, filwaqt li jipprovdi finanzjament immirat biex jiżgura riżorsi suffiċjenti ħalli jikbru u jirnexxu; jilqa’ u jitlob l-espansjoni kostanti tan-numru ta’ istituzzjonijiet sħab biex tintlaħaq kopertura ġeografika u settorjali wiesgħa; jappella għal distribuzzjoni ġeografika bbilanċjata tal-finanzjament fl-ambitu ta’ InvestEU, b’mod partikolari fir-rigward ta’ Stati Membri iżgħar;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wrew</w:t>
            </w:r>
            <w:r w:rsidRPr="00E84F91">
              <w:rPr>
                <w:color w:val="000000" w:themeColor="text1"/>
              </w:rPr>
              <w:t xml:space="preserve"> li huma għodod b’saħħithom;</w:t>
            </w:r>
            <w:r w:rsidRPr="00E84F91">
              <w:rPr>
                <w:b/>
                <w:i/>
                <w:color w:val="000000" w:themeColor="text1"/>
              </w:rPr>
              <w:t xml:space="preserve"> huwa mħasseb li, skont l-evalwazzjoni interim tal-programm InvestEU, mingħajr tisħiħ baġitarju l-pakketti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ma wrewx</w:t>
            </w:r>
            <w:r w:rsidRPr="00E84F91">
              <w:rPr>
                <w:color w:val="000000" w:themeColor="text1"/>
              </w:rPr>
              <w:t xml:space="preserve"> li huma għodod b’saħħithom</w:t>
            </w:r>
            <w:r w:rsidRPr="00E84F91">
              <w:rPr>
                <w:b/>
                <w:i/>
                <w:color w:val="000000" w:themeColor="text1"/>
              </w:rPr>
              <w:t>fin-nuqqas ta’ domanda suffiċjenti għall-investiment mis-settur pubbliku u privat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>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wrew li huma għodod b’saħħithom;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huwa mħasseb li, skont l-evalwazzjoni interim tal-programm </w:t>
            </w:r>
            <w:r w:rsidRPr="00E84F91">
              <w:rPr>
                <w:color w:val="000000" w:themeColor="text1"/>
              </w:rPr>
              <w:t>InvestEU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mingħajr tisħiħ baġitarju l-pakketti għal ħafna prodotti finanzjarji jistgħu jispiċċaw sa tmiem l-2025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wrew li huma għodod b’saħħithom; </w:t>
            </w:r>
            <w:r w:rsidRPr="00E84F91">
              <w:rPr>
                <w:b/>
                <w:i/>
                <w:color w:val="000000" w:themeColor="text1"/>
              </w:rPr>
              <w:t>jilqa’ l-proposta tal-Kummissjoni li ssaħħaħ</w:t>
            </w:r>
            <w:r w:rsidRPr="00E84F91">
              <w:rPr>
                <w:color w:val="000000" w:themeColor="text1"/>
              </w:rPr>
              <w:t xml:space="preserve"> InvestEU </w:t>
            </w:r>
            <w:r w:rsidRPr="00E84F91">
              <w:rPr>
                <w:b/>
                <w:i/>
                <w:color w:val="000000" w:themeColor="text1"/>
              </w:rPr>
              <w:t>permezz tal-proposta dwar il-pakkett ta’ simplifikazzjoni Omnibus II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mingħajr tisħiħ baġitarju l-pakketti</w:t>
            </w:r>
            <w:r w:rsidRPr="00E84F91">
              <w:rPr>
                <w:color w:val="000000" w:themeColor="text1"/>
              </w:rPr>
              <w:t xml:space="preserve">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il-pakketti</w:t>
            </w:r>
            <w:r w:rsidRPr="00E84F91">
              <w:rPr>
                <w:color w:val="000000" w:themeColor="text1"/>
              </w:rPr>
              <w:t xml:space="preserve"> għal ħafna prodotti finanzjarji jistgħu jispiċċaw sa tmiem l-2025;</w:t>
            </w:r>
            <w:r w:rsidRPr="00E84F91">
              <w:rPr>
                <w:b/>
                <w:i/>
                <w:color w:val="000000" w:themeColor="text1"/>
              </w:rPr>
              <w:t xml:space="preserve"> jilqa’ l-fatt li l-pakkett Omnibus II jagħmel enfasi qawwija fuq iż-żieda fl-investimenti permezz tal-programm InvestEU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 </w:t>
            </w:r>
            <w:r w:rsidRPr="00E84F91">
              <w:rPr>
                <w:b/>
                <w:i/>
                <w:color w:val="000000" w:themeColor="text1"/>
              </w:rPr>
              <w:t>jieħu nota tal-proposta tal-Kummissjoni dwar dan l-aspett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3a</w:t>
            </w:r>
            <w:r w:rsidRPr="00E84F91">
              <w:rPr>
                <w:b/>
                <w:i/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3a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https://commission.europa.eu/document/download/58f5e2e3-e2c9-4149-9fd6-648490c9e7fe_en?filename=COM_2025_84_EN.pdf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</w:t>
            </w:r>
            <w:r w:rsidRPr="00E84F91">
              <w:rPr>
                <w:b/>
                <w:i/>
                <w:color w:val="000000" w:themeColor="text1"/>
              </w:rPr>
              <w:t xml:space="preserve"> iqis li t-tnaqqis tar-riskji għandu jibqa’ għaddej b’mod effettiv, b’mod partikolari għall-investimenti f’setturi innovattivi u strateġiċi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E84F91">
              <w:rPr>
                <w:color w:val="000000" w:themeColor="text1"/>
              </w:rPr>
              <w:t xml:space="preserve"> huwa mħasseb li, skont l-evalwazzjoni interim tal-programm InvestEU, mingħajr tisħiħ baġitarju l-pakketti għal ħafna prodotti finanzjarji jistgħu jispiċċaw sa tmiem l-2025;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 </w:t>
            </w:r>
            <w:r w:rsidRPr="00E84F91">
              <w:rPr>
                <w:b/>
                <w:i/>
                <w:color w:val="000000" w:themeColor="text1"/>
              </w:rPr>
              <w:t>jisħaq li l-miżuri baġitarji potenzjali maħsuba biex jappoġġjaw prodotti finanzjarji bħal dawn ma jistgħux jirriżultaw minn dejn komuni jew iservu bħala argument għal riżorsi proprji ġodda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8.</w:t>
            </w:r>
            <w:r w:rsidRPr="00E84F91">
              <w:rPr>
                <w:color w:val="000000" w:themeColor="text1"/>
              </w:rPr>
              <w:tab/>
              <w:t xml:space="preserve">Jisħaq li l-istrumenti finanzjarji li jnaqqsu r-riskju u l-garanziji baġitarji wrew li huma għodod b’saħħithom; huwa mħasseb li, skont l-evalwazzjoni interim tal-programm InvestEU, mingħajr tisħiħ baġitarju l-pakketti għal ħafna prodotti finanzjarji jistgħu jispiċċaw sa tmiem l-2025; </w:t>
            </w:r>
            <w:r w:rsidRPr="00E84F91">
              <w:rPr>
                <w:b/>
                <w:i/>
                <w:color w:val="000000" w:themeColor="text1"/>
              </w:rPr>
              <w:t>jieħu nota f’dan ir-rigward tal-proposta tal-Kummissjoni tas-26 ta’ Frar 2026 li tipprovdi finanzjament addizzjonali lil InvestEU;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129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jsaħħaħ l-appoġġ tiegħu għan-nisġa tal-intrapriżi żgħar u ta’ daqs medju fl-Ewropa, filwaqt li jirrikonoxxi r-rwol ċentrali tagħhom fit-tkabbir ekonomiku, fl-innovazzjoni, fl-impjiegi u fil-koeżjoni territorjali; jisħaq li aċċess akbar għall-kreditu, il-ħolqien ta’ strumenti finanzjarji mfassla apposta u investimenti mmirati fl-SMEs jistgħu jiġġeneraw impatt pożittiv mifrux, li jikkontribwixxi għar-reżiljenza ekonomika tal-Unjoni, għall-kompetittività tal-ktajjen tal-produzzjoni lokali u għat-tranżizzjoni diġitali u sostenibbli tal-ekonomiji reġjonali;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tal-FEI fil-finanzjament ta’ negozji ġodda u negozji li qed jespandu fl-Ewropa, inkluż permezz tal-attivitajiet tiegħu fis-suq Ewropew tal-kapital ta’ riskju; jisħaq li l-aċċess għall-istrumenti tal-FEI jrid jibqa’ faċilment aċċessibbli għal applikanti iżgħar, li spiss jistgħu jħossuhom intimidati minħabba rekwiżiti ta’ divulgazzjoni eċċessivi; jistieden lill-FEI jissimplifika l-formoli ta’ applikazzjoni tiegħu kif xieraq;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lill-Grupp tal-BEI jaċċellera l-implimentazzjoni tal-impenji tiegħu li jissimplifika r-rekwiżiti amministrattivi f’konformità mal-Pjan Direzzjonali Strateġiku tal-2024-2027, b’mod partikolari fil-qasam tal-finanzjament tal-SMEs; jisħaq fuq il-ħtieġa li titnaqqas il-burokrazija, jiġu armonizzati l-formoli u titħaffef l-evalwazzjoni tal-applikazzjonijiet, li se jagħti spinta lill-kompetittività u lill-attività ta’ investiment tal-SMEs;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75 % ta’ InvestEU jiġi implimentat mill-BEI; jitlob li l-element tal-istrument finanzjarju tal-Fond għall-Kompetittività jisfrutta l-għarfien tal-atturi lokali u reġjonali min-naħa tal-banek u tal-istituzzjonijiet promozzjonali nazzjonali (NPBIs); jappella, f’dak is-sens, għall-ħolqien ta’ strumenti ta’ taħlit bejn il-BEI u l-NPBIs;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u lill-Istati Membri jsaħħu n-network tal-banek promozzjonali Ewropej u ta’ istituzzjonijiet finanzjarji internazzjonali oħra bħala kontribut ħalli jiġi ingranat aktar investiment pubbliku u privat;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jsaħħaħ il-linji ta’ finanzjament konċessjonali għall-intermedjarji finanzjarji lokali u nazzjonali, inklużi l-konsorzji, l-istituzzjonijiet ta’ mikrofinanzjament, il-banek etiċi u l-organizzazzjonijiet ta’ garanzija kollettiva, li jaħdmu biex jiffaċilitaw l-aċċess għall-kreditu mill-SMEs; jisħaq fuq l-importanza li jiġu estiżi u ssimplifikati l-mekkaniżmi ta’ kondiviżjoni tar-riskju u ta’ garanzija tal-BEI, inkluż li jiġi kopert it-telf inizjali ta’ titolizzazzjonijiet segmentati u/jew titolizzazzjonijiet, sabiex tiżdied il-kapaċità ta’ self tal-intermedjarji lil intrapriżi iżgħar u anqas bankabbli, b’enfasi partikolari fuq iż-żoni rurali, iż-żoni interni u insulari, ir-reġjuni ultraperiferiċi u ż-żoni soġġetti għal tranżizzjonijiet ekonomiċi u ambjentali;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fuq l-importanza ta’ servizzi ta’ konsulenza aċċessibbli u mmirati faċilment għall-SMEs u l-gvernijiet reġjonali; jistieden lill-BEI jsaħħaħ ir-rwol ta’ għodod konsultattivi bħaċ-Ċentru ta’ Konsulenza InvestEU, inkluż l-iżgurar tal-aċċessibbiltà lingwistika u l-adattament għall-ispeċifiċitajiet reġjonali, u b’hekk iżid l-assorbiment effettiv tal-fondi;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lill-Grupp tal-BEI jivvaluta sistematikament l-impatti territorjali tal-istrumenti tiegħu u jadotta miżuri biex jitnaqqsu d-disparitajiet fl-aċċess għall-finanzjament fir-reġjuni tal-UE, b’mod partikolari f’żoni anqas żviluppati; jisħaq fuq l-importanza tal-koeżjoni għal tkabbir ekonomiku bbilanċjat, kif stabbilit fil-Pjan Operazzjonali tal-Grupp tal-BEI 2025-2027;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8d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8d.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l-importanza tal-Fond Ewropew tal-Investiment (FEI) bħala għodda biex jiġu appoġġjati l-mikrointrapriżi u l-SMEs; jinnota li l-FEI jirrappreżenta biss parti limitata mill-attivitajiet tal-Grupp tal-BEI fil-preżent, u jitlob li jissaħħaħ billi jiżdied il-baġit tiegħu, jitwessa’ l-mandati tiegħu u tiġi żgurata viżibbiltà strateġika akbar fil-Grupp tal-BEI;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Il-promozzjoni tat-trasformazzjoni diġitali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 xml:space="preserve">Il-promozzjoni tat-trasformazzjoni diġitali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tat-teknoloġiji l-ġodda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139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 xml:space="preserve">Il-promozzjoni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tat-trasformazzjoni diġitali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Il-promozzjoni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</w:t>
            </w:r>
            <w:r w:rsidRPr="00E84F91">
              <w:rPr>
                <w:b/>
                <w:i/>
                <w:color w:val="000000" w:themeColor="text1"/>
              </w:rPr>
              <w:t>industrija tal-futur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>Jistieden lill-BEI jsaħħaħ il-finanzjament għall-awtonomija strateġika miftuħa tal-UE fil-qasam diġitali u jippromwovi l-infrastruttura diġitali Ewropea, it-teknoloġiji ġodda u fixkiela, u r-riċerka;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 xml:space="preserve">Jistieden lill-BEI jsaħħaħ il-finanzjament għall-awtonomija strateġika miftuħa tal-UE fil-qasam diġitali u jippromwovi l-infrastruttura diġitali Ewropea, it-teknoloġiji ġodda u fixkiela,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in-negozji ġodda diġitali</w:t>
            </w:r>
            <w:r w:rsidRPr="00E84F91">
              <w:rPr>
                <w:color w:val="000000" w:themeColor="text1"/>
              </w:rPr>
              <w:t xml:space="preserve"> u r-riċerka; </w:t>
            </w:r>
            <w:r w:rsidRPr="00E84F91">
              <w:rPr>
                <w:b/>
                <w:i/>
                <w:color w:val="000000" w:themeColor="text1"/>
              </w:rPr>
              <w:t>jenfasizza l-importanza li l-investimenti diġitali tal-BEI jiġu allinjati mal-prijoritajiet strateġiċi tal-UE bħall-miri tad-Deċennju Diġitali, inklużi l-konnettività, il-ħiliet diġitali u t-trasformazzjoni diġitali tan-negozji;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>Jistieden lill-BEI jsaħħaħ il-finanzjament għall-awtonomija strateġika miftuħa tal-UE fil-qasam diġitali u jippromwovi l-infrastruttura diġitali Ewropea,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it-teknoloġiji</w:t>
            </w:r>
            <w:r w:rsidRPr="00E84F91">
              <w:rPr>
                <w:color w:val="000000" w:themeColor="text1"/>
              </w:rPr>
              <w:t xml:space="preserve"> ġodda u fixkiela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r-riċerka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 xml:space="preserve">Jistieden lill-BEI jsaħħaħ il-finanzjament għall-awtonomija strateġika miftuħa tal-UE fil-qasam diġitali u jippromwovi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r-riċerka,</w:t>
            </w:r>
            <w:r w:rsidRPr="00E84F91">
              <w:rPr>
                <w:color w:val="000000" w:themeColor="text1"/>
              </w:rPr>
              <w:t xml:space="preserve"> l-infrastruttura diġitali Ewropea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t-teknoloġiji</w:t>
            </w:r>
            <w:r w:rsidRPr="00E84F91">
              <w:rPr>
                <w:color w:val="000000" w:themeColor="text1"/>
              </w:rPr>
              <w:t xml:space="preserve"> ġodda u fixkiela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bħall-IA u l-computing kwantistiku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 xml:space="preserve">Jistieden lill-BEI jsaħħaħ il-finanzjament għall-awtonomija strateġika miftuħa tal-UE fil-qasam diġitali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jippromwovi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l-infrastruttura</w:t>
            </w:r>
            <w:r w:rsidRPr="00E84F91">
              <w:rPr>
                <w:color w:val="000000" w:themeColor="text1"/>
              </w:rPr>
              <w:t xml:space="preserve"> diġitali Ewropea, it-teknoloġiji ġodda u fixkiela, u r-riċerka;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9.</w:t>
            </w:r>
            <w:r w:rsidRPr="00E84F91">
              <w:rPr>
                <w:color w:val="000000" w:themeColor="text1"/>
              </w:rPr>
              <w:tab/>
              <w:t xml:space="preserve">Jistieden lill-BEI jsaħħaħ il-finanzjament għall-awtonomija strateġika miftuħa tal-UE fil-qasam diġitali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jappoġġja l-iżvilupp tal-infrastruttura</w:t>
            </w:r>
            <w:r w:rsidRPr="00E84F91">
              <w:rPr>
                <w:color w:val="000000" w:themeColor="text1"/>
              </w:rPr>
              <w:t xml:space="preserve"> diġitali Ewropea, it-teknoloġiji ġodda u fixkiela, u r-riċerka;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9a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9a.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Jissottolinja li l-BEI jista’ jieħu aktar riskji mingħajr ma jimmina l-klassifikazzjoni AAA tiegħu; jappella f’dak is-sens għal żieda fil-baġit tal-FEI ddedikat għall-ekosistema tal-kapital ta’ riskju tal-UE, f’konformità mar-rakkomandazzjoni tar-rapport ta’ Draghi; jappella wkoll għall-introduzzjoni ta’ garanziji tal-ewwel telf u ta’ strumenti konvertibbli mmirati lejn negozji ġodda u negozji li qed jespandu;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 xml:space="preserve">Jappoġġja l-espansjoni tal-BEI tal-Inizjattiva taċ-Champions Ewropej tat-Teknoloġija sabiex din tattira kapital privat għall-iskalar ta’ negozji ġodda innovattivi f’mexxejja globali ta’ suċċess; </w:t>
            </w:r>
            <w:r w:rsidRPr="00E84F91">
              <w:rPr>
                <w:b/>
                <w:i/>
                <w:color w:val="000000" w:themeColor="text1"/>
              </w:rPr>
              <w:t>jenfasizza l-ħtieġa ta’ aċċellerazzjoni tal-varar tal-ETCI attwali sabiex tlaħħaq mal-pass tal-innovazzjoni u n-negozji ġodda; jappella għall-ħolqien ta’ “ETCI midi” għal fondi ta’ kapital ta’ riskju b’assi mmaniġġjati ta’ bejn EUR 450 miljun u EUR 1 biljun;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biex il-kumpaniji u t-teknoloġiji maħluqa fl-Ewropa jibqgħu fl-Ewropa sal-istadju tat-tkabbir tardiv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jistieden lill-BEI jsegwi approċċ teknoloġikament newtrali meta jinvesti fl-iskalar biex tiġi evitata kwalunkwe dipendenza fuq kumpaniji u teknoloġiji speċifiċi, u b’hekk tiġi ppreżervata l-libertà tal-għażla tal-utenti;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suċċess;</w:t>
            </w:r>
            <w:r w:rsidRPr="00E84F91">
              <w:rPr>
                <w:b/>
                <w:i/>
                <w:color w:val="000000" w:themeColor="text1"/>
              </w:rPr>
              <w:t> jitlob li l-esperjenza ta’ suċċess tal-Inizjattiva taċ-Champions Ewropej tat-Teknoloġija tintuża bħala bażi, biex jiġu żviluppati inizjattivi simili oħra li se jkomplu jappoġġjaw it-tranżizzjoni diġitali u setturi strateġiċi oħra;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tal-BEI</w:t>
            </w:r>
            <w:r w:rsidRPr="00E84F91">
              <w:rPr>
                <w:color w:val="000000" w:themeColor="text1"/>
              </w:rPr>
              <w:t xml:space="preserve"> tal-Inizjattiva taċ-Champions Ewropej tat-Teknoloġija sabiex din tattira kapital privat għall-iskalar ta’ negozji ġodda innovattivi f’mexxejja globali ta’ suċċess;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 xml:space="preserve">Jappoġġja l-espansjoni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tal-FEI</w:t>
            </w:r>
            <w:r w:rsidRPr="00E84F91">
              <w:rPr>
                <w:color w:val="000000" w:themeColor="text1"/>
              </w:rPr>
              <w:t xml:space="preserve"> tal-Inizjattiva taċ-Champions Ewropej tat-Teknoloġija sabiex din tattira kapital privat għall-iskalar ta’ negozji ġodda innovattivi f’mexxejja globali ta’ suċċess; </w:t>
            </w:r>
            <w:r w:rsidRPr="00E84F91">
              <w:rPr>
                <w:b/>
                <w:i/>
                <w:color w:val="000000" w:themeColor="text1"/>
              </w:rPr>
              <w:t>iħeġġeġ lill-FEI jesplora t-twaqqif tat-tieni ġenerazzjoni ta’ din l-inizjattiva;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>Jappoġġja l-espansjoni tal-BEI tal-Inizjattiva taċ-Champions Ewropej tat-Teknoloġija sabiex din tattira kapital privat għall-iskalar ta’ negozji ġodda innovattivi f’mexxejja globali ta’ suċċess;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10.</w:t>
            </w:r>
            <w:r w:rsidRPr="00E84F91">
              <w:rPr>
                <w:color w:val="000000" w:themeColor="text1"/>
              </w:rPr>
              <w:tab/>
              <w:t xml:space="preserve">Jappoġġja l-espansjoni tal-BEI tal-Inizjattiva taċ-Champions Ewropej tat-Teknoloġija sabiex din tattira kapital privat għall-iskalar ta’ negozji ġodda innovattivi f’mexxejja globali ta’ suċċess; </w:t>
            </w:r>
            <w:r w:rsidRPr="00E84F91">
              <w:rPr>
                <w:b/>
                <w:i/>
                <w:color w:val="000000" w:themeColor="text1"/>
              </w:rPr>
              <w:t>jistieden lill-BEI jappoġġja t-trasformazzjoni teknoloġika tal-kumpaniji Ewropej, kif ukoll l-iżvilupp ta’ ħiliet diġitali fost l-impjegati, l-imprendituri u s-soċjetà inġenerali;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149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jappoġġja t-tisħiħ tal-kapaċitajiet taċ-ċibersigurtà fl-UE, sabiex l-Ewropa ssir aktar reżiljenti filwaqt li jissaħħu l-mekkaniżmi ta’ kooperazzjoni eżistenti u jiġu protetti l-entitajiet kritiċi u s-servizzi essenzjali;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l-ħtieġa li jiġu rieżaminati l-prerekwiżiti u r-rekwiżiti ta’ rapportar, filwaqt li jiġi żgurat li dawn ikunu proporzjonati mal-valur tal-allokazzjoni u/jew mad-daqs tal-benefiċjarju, mingħajr ma jiġu kompromessi l-istandards finanzjarji;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Jissottolinja li l-investituri istituzzjonali fl-Ewropa jistgħu jiżvolġu rwol akbar fl-appoġġ tal-kapital ta’ riskju, speċjalment għan-negozji li qed jespandu; iħeġġeġ, għalhekk, lill-Grupp tal-BEI joħloq Forum Ewropew tat-Teknoloġija, li jgħaqqad flimkien l-ekosistema tal-kapital ta’ riskju, biex jinvolvi lill-investituri istituzzjonali skont il-mudell tal-Inizjattiva Tibi; jistieden lill-BEI joffri opportunitajiet għal investituri bħal dawn biex jibnu l-għarfien espert tagħhom u jipparteċipaw fi skemi ta’ koinvestiment bejn il-FEI u l-investituri istituzzjonali, skont termini trasparenti u miftiehma minn qabel;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Jirrakkomanda li l-FEI jippubblika b’mod anonimizzat data dettaljata dwar ir-redditi u statistika ewlenija oħra dwar il-fondi appoġġjati mill-FEI; jistieden lill-FEI jżid il-proporzjon tal-investimenti tiegħu li għandhom impatt pożittiv fuq l-ambjent u jistabbilixxi kundizzjonijiet ta’ sostenibbiltà;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10d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10d.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l-Patt għal Industrija Nadifa għandu l-għan li jiżviluppa programm TechEU mal-BEI; jisħaq fuq l-importanza li jiġi żgurat li dan il-fond ikollu mira ta’ allokazzjoni speċifika għan-negozji ġodda u għan-negozji li qed jespandu;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10e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10e.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s-sigurtà tal-provvista ta’ materja prima kritika (CRMs) hija kruċjali għat-tranżizzjonijiet ekoloġiċi u diġitali, għas-settur tad-difiża u għall-bażi industrijali tal-UE b’mod ġenerali; ifakkar fir-rwol li għandu l-BEI fl-Alleanza tal-Materja Prima tal-UE u l-għan tal-Unjoni li ssir aktar awtonoma fir-rigward tal-provvista tas-CRM; jenfasizza l-importanza ta’ approċċ ta’ ekonomija ċirkolari għas-CRM, ibbażat fuq ir-riċiklaġġ u l-użu mill-ġdid, sabiex titnaqqas id-dipendenza tal-UE fuq pajjiżi terzi u tingħata spinta lill-awtonomija strateġika tagħha; jistieden, għalhekk, lill-BEI jinvesti aktar fis-settur tas-CRM biex isaħħaħ ir-reżiljenza fil-materja prima b’enfasi partikolari fuq ir-riċiklaġġ tal-materja prima sekondarja;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Il-konsolidazzjoni tar-rwol tal-BEI bħala l-bank klimatiku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César Luena, Francisco Assis, Jonás Fernández, Carla Tavares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Il-konsolidazzjoni tar-rwol tal-BEI bħala l-bank klimatiku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 xml:space="preserve">Il-konsolidazzjoni tar-rwol tal-BEI bħala l-bank klimatiku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ambjentali</w:t>
            </w:r>
            <w:r w:rsidRPr="00E84F91">
              <w:rPr>
                <w:color w:val="000000" w:themeColor="text1"/>
              </w:rPr>
              <w:t xml:space="preserve"> tal-UE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Il-konsolidazzjoni tar-rwol tal-BEI bħala l-bank klimatiku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L-appoġġ għall-innovazzjoni, għas-sostenibbiltà, għall-industrija u għad-diġitalizzazzjoni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Solier, Adrian-George Axinia, Georgiana Teodorescu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159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Jilqa’ r-rwol </w:t>
            </w:r>
            <w:r w:rsidRPr="00E84F91">
              <w:rPr>
                <w:color w:val="000000" w:themeColor="text1"/>
              </w:rPr>
              <w:t>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bħala bank klimatiku u l-allinjament tiegħu mal-qafas ta’ finanzjament sostenibbli tal-UE, inkluża l-integrazzjoni tal-kriterji tat-tassonomija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ifakkar li l-flussi finanzjarji kollha tal-BEI jridu jkunu konsistenti bis-sħiħ mal-għan tal-UE tan-newtralità klimatika sal-2050 u mal-objettivi klimatiċi għall-2030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Jirrikonoxxi l</w:t>
            </w:r>
            <w:r w:rsidRPr="00E84F91">
              <w:rPr>
                <w:color w:val="000000" w:themeColor="text1"/>
              </w:rPr>
              <w:t>-</w:t>
            </w:r>
            <w:r w:rsidRPr="00E84F91">
              <w:rPr>
                <w:b/>
                <w:i/>
                <w:color w:val="000000" w:themeColor="text1"/>
              </w:rPr>
              <w:t>enfasi attwali</w:t>
            </w:r>
            <w:r w:rsidRPr="00E84F91">
              <w:rPr>
                <w:color w:val="000000" w:themeColor="text1"/>
              </w:rPr>
              <w:t xml:space="preserve"> tal-BEI </w:t>
            </w:r>
            <w:r w:rsidRPr="00E84F91">
              <w:rPr>
                <w:b/>
                <w:i/>
                <w:color w:val="000000" w:themeColor="text1"/>
              </w:rPr>
              <w:t>fuq l-objettivi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klimatiċi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jisħaq, madankollu, li l-BEI ma għandux jitqies biss bħala bank klimatiku, iżda bħala istituzzjoni flessibbli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investiment pubbliku tal-UE li kapaċi tadatta l-prijoritajiet tiegħu għall-isfidi ġeopolitiċi attwali, b’mod partikolari fl-oqsma tad-difiża u s-sigurtà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>Jilqa’ r-rwol tal-BEI bħala bank klimatiku u l-allinjament tiegħu mal-qafas ta’ finanzjament sostenibbli tal-UE, inkluża l-integrazzjoni tal-kriterji tat-tassonomija;</w:t>
            </w:r>
            <w:r w:rsidRPr="00E84F91">
              <w:rPr>
                <w:b/>
                <w:i/>
                <w:color w:val="000000" w:themeColor="text1"/>
              </w:rPr>
              <w:t xml:space="preserve"> jikkritika l-fatt li s-self għall-enerġija u l-klima tal-BEI għadu jillimita b’mod sever il-kapaċità tal-Ewropa li tilħaq il-miri klimatiċi tagħha fl-ambitu tal-Ftehim ta’ Pariġi; speċjalment fl-Istati Membri l-ġodda tal-UE fejn il-ħtieġa ta’ flus għall-azzjoni dwar il-klima hija l-akbar u perċentwal żgħir biss ta’ self mill-BEI jappoġġja proġetti maħsuba biex inaqqsu l-emissjonijiet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gassijiet serra</w:t>
            </w:r>
            <w:r w:rsidRPr="00E84F91">
              <w:rPr>
                <w:color w:val="000000" w:themeColor="text1"/>
              </w:rPr>
              <w:t>; ifakkar li l-flussi finanzjarji kollha tal-BEI jridu jkunu konsistenti bis-sħiħ mal-għan tal-UE tan-newtralità klimatika sal-2050 u mal-objettivi klimatiċi għall-2030;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>Jilqa’ r-rwol tal-BEI bħala bank klimatiku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  <w:r w:rsidRPr="00E84F91">
              <w:rPr>
                <w:b/>
                <w:i/>
                <w:color w:val="000000" w:themeColor="text1"/>
              </w:rPr>
              <w:t> jisħaq li l-klijenti korporattivi kollha tal-finanzjament mill-BEI huma kuntrattwalment meħtieġa jippubblikaw strateġija kredibbli ta’ allinjament ta’ Pariġi (“pjanijiet ta’ dekarbonizzazzjoni”); jistieden lill-BEI jivvaluta b’mod sistematiku l-kredibbiltà ta’ dawn il-pjanijiet u jżomm lura milli jiffirma kwalunkwe impenn finanzjarju ġdid ma’ kumpaniji li ma jikkonformawx mal-kriterji ta’ dekarbonizzazzjoni kompatibbli mal-mira ta’ 1,5 °C;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r-rwol tal-BEI bħala bank klimatiku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 l-allinjament tiegħu mal-qafas ta’ finanzjament sostenibbli tal-UE, inkluża l-integrazzjoni tal-kriterji tat-tassonomija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r-rwol tal-BEI bħala </w:t>
            </w:r>
            <w:r w:rsidRPr="00E84F91">
              <w:rPr>
                <w:b/>
                <w:i/>
                <w:color w:val="000000" w:themeColor="text1"/>
              </w:rPr>
              <w:t>“</w:t>
            </w:r>
            <w:r w:rsidRPr="00E84F91">
              <w:rPr>
                <w:color w:val="000000" w:themeColor="text1"/>
              </w:rPr>
              <w:t>bank klimatiku</w:t>
            </w:r>
            <w:r w:rsidRPr="00E84F91">
              <w:rPr>
                <w:b/>
                <w:i/>
                <w:color w:val="000000" w:themeColor="text1"/>
              </w:rPr>
              <w:t>” fl-appoġġ tal-isforzi tal-Unjoni għad-dekarbonizzazzjoni tal-ekonomija Ewropea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 xml:space="preserve">Jilqa’ r-rwol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bħala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bank klimatiku</w:t>
            </w:r>
            <w:r w:rsidRPr="00E84F91">
              <w:rPr>
                <w:color w:val="000000" w:themeColor="text1"/>
              </w:rPr>
              <w:t xml:space="preserve"> u l-allinjament tiegħu mal-qafas ta’ finanzjament sostenibbli tal-UE, inkluża l-integrazzjoni tal-kriterji tat-tassonomija;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ifakkar li l-flussi finanzjarji kollha tal-BEI jridu jkunu konsistenti bis-sħiħ mal-għan tal-UE tan-newtralità klimatika sal-2050 u mal-objettivi klimatiċi għall-2030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 xml:space="preserve">Jilqa’ r-rwol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fl-għoti ta’ finanzjament f’teknoloġiji sostenibbli u nodfa</w:t>
            </w:r>
            <w:r w:rsidRPr="00E84F91">
              <w:rPr>
                <w:color w:val="000000" w:themeColor="text1"/>
              </w:rPr>
              <w:t xml:space="preserve"> u l-allinjament tiegħu mal-qafas ta’ finanzjament sostenibbli tal-UE, inkluża l-integrazzjoni tal-kriterji tat-tassonomija; </w:t>
            </w:r>
            <w:r w:rsidRPr="00E84F91">
              <w:rPr>
                <w:b/>
                <w:i/>
                <w:color w:val="000000" w:themeColor="text1"/>
              </w:rPr>
              <w:t>jinnota li dan għandu jitkompla mingħajr ma jiġu kompromessi l-kompetittività, is-sigurtà tal-enerġija jew ir-reżiljenza industrijali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tal-Unjoni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r-rwol tal-BEI bħala bank klimatiku u l-allinjament tiegħu mal-qafas ta’ finanzjament sostenibbli tal-UE, inkluża l-integrazzjoni tal-kriterji tat-tassonomija; ifakkar li l-flussi finanzjarji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kollha</w:t>
            </w:r>
            <w:r w:rsidRPr="00E84F91">
              <w:rPr>
                <w:color w:val="000000" w:themeColor="text1"/>
              </w:rPr>
              <w:t xml:space="preserve"> tal-BEI jridu jkunu konsistenti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bis-sħiħ</w:t>
            </w:r>
            <w:r w:rsidRPr="00E84F91">
              <w:rPr>
                <w:color w:val="000000" w:themeColor="text1"/>
              </w:rPr>
              <w:t xml:space="preserve">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Jirrikonoxxi</w:t>
            </w:r>
            <w:r w:rsidRPr="00E84F91">
              <w:rPr>
                <w:color w:val="000000" w:themeColor="text1"/>
              </w:rPr>
              <w:t xml:space="preserve"> r-rwol tal-BEI bħala bank klimatiku u l-allinjament tiegħu mal-qafas ta’ finanzjament sostenibbli tal-UE, inkluża l-integrazzjoni tal-kriterji tat-tassonomija; ifakkar li l-flussi finanzjarji tal-BEI jridu jkunu konsistenti mal-għan tal-UE tan-newtralità klimatika sal-2050 u mal-objettivi klimatiċi għall-2030;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 xml:space="preserve">Jilqa’ r-rwol tal-BEI bħala bank klimatiku u l-allinjament tiegħu mal-qafas ta’ finanzjament sostenibbli tal-UE, inkluża l-integrazzjoni tal-kriterji tat-tassonomija; ifakkar li l-flussi finanzjarji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kollha</w:t>
            </w:r>
            <w:r w:rsidRPr="00E84F91">
              <w:rPr>
                <w:color w:val="000000" w:themeColor="text1"/>
              </w:rPr>
              <w:t xml:space="preserve">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jridu jkunu</w:t>
            </w:r>
            <w:r w:rsidRPr="00E84F91">
              <w:rPr>
                <w:color w:val="000000" w:themeColor="text1"/>
              </w:rPr>
              <w:t xml:space="preserve"> konsistenti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bis-sħiħ</w:t>
            </w:r>
            <w:r w:rsidRPr="00E84F91">
              <w:rPr>
                <w:color w:val="000000" w:themeColor="text1"/>
              </w:rPr>
              <w:t xml:space="preserve">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  <w:t xml:space="preserve">Jilqa’ r-rwol tal-BEI bħala bank klimatiku u l-allinjament tiegħu mal-qafas ta’ finanzjament sostenibbli tal-UE, inkluża l-integrazzjoni tal-kriterji tat-tassonomija; ifakkar li l-flussi finanzjarji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għandhom ikunu</w:t>
            </w:r>
            <w:r w:rsidRPr="00E84F91">
              <w:rPr>
                <w:color w:val="000000" w:themeColor="text1"/>
              </w:rPr>
              <w:t xml:space="preserve"> konsistenti mal-għan tal-UE tan-newtralità klimatika sal-2050 u mal-objettivi klimatiċi għall-2030;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r-rwol tal-BEI bħala bank klimatiku</w:t>
            </w:r>
            <w:r w:rsidRPr="00E84F91">
              <w:rPr>
                <w:color w:val="000000" w:themeColor="text1"/>
              </w:rPr>
              <w:t xml:space="preserve">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 r-rwol li għandu l-BEI fit-tranżizzjonijiet</w:t>
            </w:r>
            <w:r w:rsidRPr="00E84F91">
              <w:rPr>
                <w:color w:val="000000" w:themeColor="text1"/>
              </w:rPr>
              <w:t xml:space="preserve"> u l-allinjament tiegħu mal-qafas ta’ finanzjament sostenibbli tal-UE, inkluża l-integrazzjoni tal-kriterji tat-tassonomija; ifakkar li l-flussi finanzjarji kollha tal-BEI jridu jkunu konsistenti bis-sħiħ mal-għan tal-UE tan-newtralità klimatika sal-2050 u mal-objettivi klimatiċi għall-2030;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169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11a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11a.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li f’dinja mimlija inċertezza, l-investimenti għandhom ikunu ffukati fuq it-tħejjija tal-UE biex tiffaċċja xokkijiet bħat-tibdil fil-klima, ir-riskji ġeopolitiċi u d-deindustrijalizzazzjoni;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Jilqa’ </w:t>
            </w:r>
            <w:r w:rsidRPr="00E84F91">
              <w:rPr>
                <w:color w:val="000000" w:themeColor="text1"/>
              </w:rPr>
              <w:t>l-investimenti klimatiċi u ambjentali 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 ammontaw għal</w:t>
            </w:r>
            <w:r w:rsidRPr="00E84F91">
              <w:rPr>
                <w:color w:val="000000" w:themeColor="text1"/>
              </w:rPr>
              <w:t xml:space="preserve"> EUR 50,7 biljun fl-2024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u li b’hekk qabżu l-mira li mill-anqas 50 % tal-finanzjament totali jiġi investit fl-azzjoni klimatika u s-sostenibbiltà ambjentali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l-investimenti klimatiċi u ambjentali tal-BEI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laħqu l-ammont ta’</w:t>
            </w:r>
            <w:r w:rsidRPr="00E84F91">
              <w:rPr>
                <w:color w:val="000000" w:themeColor="text1"/>
              </w:rPr>
              <w:t xml:space="preserve"> EUR 50,7 biljun fl-2024</w:t>
            </w:r>
            <w:r w:rsidRPr="00E84F91">
              <w:rPr>
                <w:b/>
                <w:i/>
                <w:color w:val="000000" w:themeColor="text1"/>
              </w:rPr>
              <w:t>; jirrimarka, madankollu, li l-bilanċ bejn l-objettivi klimatiċi u prijoritajiet oħra tal-UE jeħtieġ li jiġi vvalutat, b’mod partikolari fil-qasam tal-investimenti strateġiċi fis-sigurtà tal-enerġija u fl-industrija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 xml:space="preserve">Jilqa’ l-investimenti klimatiċi u ambjentali tal-BEI,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ammontaw għal</w:t>
            </w:r>
            <w:r w:rsidRPr="00E84F91">
              <w:rPr>
                <w:color w:val="000000" w:themeColor="text1"/>
              </w:rPr>
              <w:t xml:space="preserve"> EUR 50,7 biljun fl-2024, u li b’hekk qabżu l-mira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li mill-anqas </w:t>
            </w:r>
            <w:r w:rsidRPr="00E84F91">
              <w:rPr>
                <w:color w:val="000000" w:themeColor="text1"/>
              </w:rPr>
              <w:t>50 %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tal-finanzjament totali jiġi investit fl-azzjoni </w:t>
            </w:r>
            <w:r w:rsidRPr="00E84F91">
              <w:rPr>
                <w:color w:val="000000" w:themeColor="text1"/>
              </w:rPr>
              <w:t xml:space="preserve">klimatika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s-sostenibbiltà ambjentali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 xml:space="preserve">Jilqa’ l-investimenti klimatiċi u ambjentali tal-BEI,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laħqu</w:t>
            </w:r>
            <w:r w:rsidRPr="00E84F91">
              <w:rPr>
                <w:color w:val="000000" w:themeColor="text1"/>
              </w:rPr>
              <w:t xml:space="preserve"> EUR 50,7 biljun fl-2024, u li b’hekk qabżu l-mira klimatika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color w:val="000000" w:themeColor="text1"/>
              </w:rPr>
              <w:t xml:space="preserve"> 50 %;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jissottolinja li l-volum tal-infiq fuq il-klima għandu jkun akkumpanjat minn evalwazzjoni rigoruża tal-proġetti, valutazzjonijiet tal-valur għall-flus u trasparenza fil-kejl tal-impatt biex jiġi żgurat użu effettiv tal-kapital tal-BEI u allinjament mal-mudell finanzjarju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>Jilqa’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 xml:space="preserve">Jilqa’ l-investimenti klimatiċi u ambjentali tal-BEI, li ammontaw għal EUR 50,7 biljun fl-2024, u li b’hekk qabżu l-mira li mill-anqas 50 % tal-finanzjament totali jiġi investit fl-azzjoni klimatika u s-sostenibbiltà ambjentali; </w:t>
            </w:r>
            <w:r w:rsidRPr="00E84F91">
              <w:rPr>
                <w:b/>
                <w:i/>
                <w:color w:val="000000" w:themeColor="text1"/>
              </w:rPr>
              <w:t>jistieden lill-BEI jippromwovi politika ambjentali, soċjali u tad-drittijiet tal-bniedem li tiddeskrivi kif il-BEI se jissalvagwardja u jippromwovi d-drittijiet tal-bniedem;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>Jilqa’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 xml:space="preserve">Jilqa’ l-investimenti klimatiċi u ambjentali tal-BEI, li ammontaw għal EUR 50,7 biljun fl-2024, u li b’hekk qabżu l-mira li mill-anqas 50 % tal-finanzjament totali jiġi investit fl-azzjoni klimatika u s-sostenibbiltà ambjentali; </w:t>
            </w:r>
            <w:r w:rsidRPr="00E84F91">
              <w:rPr>
                <w:b/>
                <w:i/>
                <w:color w:val="000000" w:themeColor="text1"/>
              </w:rPr>
              <w:t>itenni l-appell tiegħu li tiġi inkluża valutazzjoni soda ta’ alternattivi b’intensità anqas qawwija ta’ karbonju u tal-emissjonijiet tal-“ambitu 3” għal kull proġett;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>Jilqa’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  <w:t xml:space="preserve">Jilqa’ l-investimenti klimatiċi u ambjentali tal-BEI, li ammontaw għal EUR 50,7 biljun fl-2024, u li b’hekk qabżu l-mira li mill-anqas 50 % tal-finanzjament totali jiġi investit fl-azzjoni klimatika u s-sostenibbiltà ambjentali; </w:t>
            </w:r>
            <w:r w:rsidRPr="00E84F91">
              <w:rPr>
                <w:b/>
                <w:i/>
                <w:color w:val="000000" w:themeColor="text1"/>
              </w:rPr>
              <w:t>jitlob li tinżamm in-newtralità teknoloġika fl-istrateġija ta’ investiment tiegħu fil-finanzjament għall-klima u sostenibbli;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Jindika li </w:t>
            </w:r>
            <w:r w:rsidRPr="00E84F91">
              <w:rPr>
                <w:color w:val="000000" w:themeColor="text1"/>
              </w:rPr>
              <w:t>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l-investimenti klimatiċi u ambjentali tal-BEI, li ammontaw għal EUR 50,7 biljun fl-2024, u li b’hekk qabżu l-mira li mill-anqas 50 % tal-finanzjament totali jiġi investit fl-azzjoni klimatika u s-sostenibbiltà ambjentali;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179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12a.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fl-impenn tal-BEI għall-Konvenzjoni dwar id-Diversità Bijoloġika u l-Qafas Globali tal-Bijodiversità ta’ Kunming-Montreal, inkluża l-konsistenza mal-prinċipju “la tagħmilx ħsara sinifikanti”; iħeġġeġ l-allinjament sħiħ tal-politika ambjentali u soċjali tiegħu kif xieraq; jilqa’ l-ftehim tal-BEI u tal-EEA biex japprofondixxu l-kollaborazzjoni tagħhom dwar il-bijodiversità u l-azzjonijiet dwar il-klima; jilqa’ l-kollaborazzjoni tal-BEI mad-WWF biex jiġu żviluppati soluzzjonijiet ibbażati fuq in-natura;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12a.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jżomm u, meta jkun possibbli, iżid l-ambizzjoni tiegħu li jidderieġi aktar flussi ta’ kapital lejn attivitajiet sostenibbli; jappella, għalhekk, għal rieżami ambizzjuż tal-Pjan Direzzjonali tal-Bank Klimatiku tal-Grupp tal-BEI għall-2021-2025; jisħaq li l-konformità mal-kriterji tat-Tassonomija għall-prinċipju “la tagħmilx ħsara sinifikanti” għandha sservi bħala bażi għall-attivitajiet ta’ finanzjament kollha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12a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12a.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jeħtieġ li jkun hemm stabbiliti mekkaniżmi b’saħħithom biex jagħtu drittijiet ta’ parteċipazzjoni u obbligi ta’ rendikont lill-komunitajiet affettwati minn proġetti mill-BEI;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>Jilqa’ l-investimenti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li l-ispejjeż għoljin tal-enerġija fl-UE għadhom joħolqu piż sinifikanti fuq il-kumpaniji Ewropej, u dan jillimita l-kompetittività tagħhom;</w:t>
            </w:r>
            <w:r w:rsidRPr="00E84F91">
              <w:rPr>
                <w:color w:val="000000" w:themeColor="text1"/>
              </w:rPr>
              <w:t xml:space="preserve"> jilqa’ l-investimenti tal-BEI fl-enerġija rinnovabbli, l-effiċjenza enerġetika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l-interkonnetturi</w:t>
            </w:r>
            <w:r w:rsidRPr="00E84F91">
              <w:rPr>
                <w:color w:val="000000" w:themeColor="text1"/>
              </w:rPr>
              <w:t xml:space="preserve">, u l-grilji u l-ħżin tal-elettriku, inkluż l-appoġġ tiegħu għall-pjan REPowerEU; </w:t>
            </w:r>
            <w:r w:rsidRPr="00E84F91">
              <w:rPr>
                <w:b/>
                <w:i/>
                <w:color w:val="000000" w:themeColor="text1"/>
              </w:rPr>
              <w:t>jistieden lill-Grupp tal-BEI jagħti prijorità lill-appoġġ għall-SMEs li qed jiffaċċjaw pressjonijiet mill-ispejjeż relatati mal-enerġija, inkluż permezz ta’ finanzjament immirat u servizzi ta’ konsulenza biex jittejbu l-effiċjenza u r-reżiljenza tal-enerġija;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>Jilqa’ l-investimenti tal-BEI fl-enerġija rinnovabbli, l-effiċjenza enerġetika, 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l-grilji u l-ħżin </w:t>
            </w:r>
            <w:r w:rsidRPr="00E84F91">
              <w:rPr>
                <w:color w:val="000000" w:themeColor="text1"/>
              </w:rPr>
              <w:t xml:space="preserve">tal-elettriku, inkluż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l-appoġġ</w:t>
            </w:r>
            <w:r w:rsidRPr="00E84F91">
              <w:rPr>
                <w:color w:val="000000" w:themeColor="text1"/>
              </w:rPr>
              <w:t xml:space="preserve">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 xml:space="preserve">Jilqa’ l-investimenti tal-BEI fl-enerġija rinnovabbli, l-effiċjenza enerġetika,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l-infrastruttura</w:t>
            </w:r>
            <w:r w:rsidRPr="00E84F91">
              <w:rPr>
                <w:color w:val="000000" w:themeColor="text1"/>
              </w:rPr>
              <w:t xml:space="preserve"> tal-elettriku, inkluż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permezz tal-appoġġ</w:t>
            </w:r>
            <w:r w:rsidRPr="00E84F91">
              <w:rPr>
                <w:color w:val="000000" w:themeColor="text1"/>
              </w:rPr>
              <w:t xml:space="preserve"> tiegħu għall-pjan REPowerEU; </w:t>
            </w:r>
            <w:r w:rsidRPr="00E84F91">
              <w:rPr>
                <w:b/>
                <w:i/>
                <w:color w:val="000000" w:themeColor="text1"/>
              </w:rPr>
              <w:t>jissottolinja l-importanza li ssir enfasi fuq proġetti b’impatt ekonomiku għoli u benefiċċji klimatiċi li jistgħu jitkejlu; jinnota li l-appoġġ għal teknoloġiji emerġenti bħall-idroġenu ekoloġiku, il-kunċetti ta’ reatturi nukleari avvanzati u d-dekarbonizzazzjoni industrijali għandu jkun iggwidat minn kriterji ċari ta’ falliment tas-suq, koinvestiment privat b’saħħtu u valutazzjoni finanzjarja soda;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>Jilqa’ l-investimenti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 xml:space="preserve">Jilqa’ l-investimenti tal-BEI fl-enerġija rinnovabbli, l-effiċjenza enerġetika, u l-grilji u l-ħżin tal-elettriku, inkluż l-appoġġ tiegħu għall-pjan REPowerEU; </w:t>
            </w:r>
            <w:r w:rsidRPr="00E84F91">
              <w:rPr>
                <w:b/>
                <w:i/>
                <w:color w:val="000000" w:themeColor="text1"/>
              </w:rPr>
              <w:t>jirrikonoxxi, b’mod partikolari, iż-żieda fl-investiment fil-proġetti tal-idroġenu, filwaqt li jirrikonoxxi r-rwol tagħhom fl-appoġġ għat-tranżizzjoni lejn in-newtralità klimatika billi jitnaqqsu l-emissjonijiet minn setturi industrijali diffiċli sabiex jitrażżnu, filwaqt li jesprimi tħassib dwar l-impatt potenzjali tagħhom fuq il-provvista tal-ilma f’ċerti reġjuni; jirrimarka li provvista stabbli tal-enerġija bi prezzijiet kompetittivi hija waħda mill-pedamenti għal politika industrijali ta’ suċċess;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>Jilqa’ l-investimenti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 xml:space="preserve">Jilqa’ l-investimenti tal-BEI fl-enerġija rinnovabbli, l-effiċjenza enerġetika, u l-grilji u l-ħżin tal-elettriku, inkluż l-appoġġ tiegħu għall-pjan REPowerEU; </w:t>
            </w:r>
            <w:r w:rsidRPr="00E84F91">
              <w:rPr>
                <w:b/>
                <w:i/>
                <w:color w:val="000000" w:themeColor="text1"/>
              </w:rPr>
              <w:t>jirrimarka li provvista stabbli tal-enerġija hija l-pedament ta’ politika industrijali ta’ suċċess; jenfasizza l-merti tal-enerġija nukleari kemm bħala sors ta’ enerġija stabbli kif ukoll sostenibbli;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>Jilqa’ l-investimenti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  <w:t xml:space="preserve">Jilqa’ l-investimenti tal-BEI fl-enerġija rinnovabbli, l-effiċjenza enerġetika, u l-grilji u l-ħżin tal-elettriku, inkluż l-appoġġ tiegħu għall-pjan REPowerEU; </w:t>
            </w:r>
            <w:r w:rsidRPr="00E84F91">
              <w:rPr>
                <w:b/>
                <w:i/>
                <w:color w:val="000000" w:themeColor="text1"/>
              </w:rPr>
              <w:t>jistieden lill-BEI jiżvolġi rwol fil-mobilizzazzjoni tal-kapital privat għall-investimenti fil-grilja b’appoġġ għal prezzijiet tal-enerġija aktar baxxi;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l-investimenti</w:t>
            </w:r>
            <w:r w:rsidRPr="00E84F91">
              <w:rPr>
                <w:color w:val="000000" w:themeColor="text1"/>
              </w:rPr>
              <w:t xml:space="preserve">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Jieħu nota tal-investimenti</w:t>
            </w:r>
            <w:r w:rsidRPr="00E84F91">
              <w:rPr>
                <w:color w:val="000000" w:themeColor="text1"/>
              </w:rPr>
              <w:t xml:space="preserve"> tal-BEI fl-enerġija rinnovabbli, l-effiċjenza enerġetika, u l-grilji u l-ħżin tal-elettriku, inkluż l-appoġġ tiegħu għall-pjan REPowerEU; </w:t>
            </w:r>
            <w:r w:rsidRPr="00E84F91">
              <w:rPr>
                <w:b/>
                <w:i/>
                <w:color w:val="000000" w:themeColor="text1"/>
              </w:rPr>
              <w:t>jenfasizza f’dan ir-rigward l-importanza li s-settur tal-enerġija nukleari jiġi appoġġjat b’investimenti;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l-investimenti tal-BEI fl-enerġija rinnovabbli, l-effiċjenza enerġetika, u l-grilji u l-ħżin tal-elettriku, inkluż</w:t>
            </w:r>
            <w:r w:rsidRPr="00E84F91">
              <w:rPr>
                <w:color w:val="000000" w:themeColor="text1"/>
              </w:rPr>
              <w:t xml:space="preserve"> l-appoġġ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tiegħu</w:t>
            </w:r>
            <w:r w:rsidRPr="00E84F91">
              <w:rPr>
                <w:color w:val="000000" w:themeColor="text1"/>
              </w:rPr>
              <w:t xml:space="preserve">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 xml:space="preserve">Jirrikonoxxi </w:t>
            </w:r>
            <w:r w:rsidRPr="00E84F91">
              <w:rPr>
                <w:color w:val="000000" w:themeColor="text1"/>
              </w:rPr>
              <w:t xml:space="preserve">l-appoġġ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tal-BEI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għas-sorsi ta’ enerġija rinnovabbli </w:t>
            </w:r>
            <w:r w:rsidRPr="00E84F91">
              <w:rPr>
                <w:b/>
                <w:i/>
                <w:color w:val="000000" w:themeColor="text1"/>
              </w:rPr>
              <w:t xml:space="preserve">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l-pjan REPowerEU</w:t>
            </w:r>
            <w:r w:rsidRPr="00E84F91">
              <w:rPr>
                <w:b/>
                <w:i/>
                <w:color w:val="000000" w:themeColor="text1"/>
              </w:rPr>
              <w:t>; ifakkar, madankollu, li s-sigurtà tal-enerġija tirrikjedi varjetà ta’ approċċi teknoloġiċi, u li l-investimenti jridu jiġu adattati għall-kundizzjonijiet speċifiċi fl-Istati Membri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189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l-investimenti</w:t>
            </w:r>
            <w:r w:rsidRPr="00E84F91">
              <w:rPr>
                <w:color w:val="000000" w:themeColor="text1"/>
              </w:rPr>
              <w:t xml:space="preserve"> tal-BEI fl-enerġija rinnovabbli, l-effiċjenza enerġetika, u l-grilji u l-ħżin tal-elettriku, inkluż l-appoġġ tiegħu għall-pjan REPowerEU;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13.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ab/>
              <w:t>Jieħu nota tal-investimenti</w:t>
            </w:r>
            <w:r w:rsidRPr="00E84F91">
              <w:rPr>
                <w:color w:val="000000" w:themeColor="text1"/>
              </w:rPr>
              <w:t xml:space="preserve"> tal-BEI fl-enerġija rinnovabbli, l-effiċjenza enerġetika, u l-grilji u l-ħżin tal-elettriku, inkluż l-appoġġ tiegħu għall-pjan REPowerEU;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fuq il-ħtieġa ta’ aktar investiment fl-adattament u r-reżiljenza għat-tibdil fil-klima; iħeġġeġ aktar riċerka u żvilupp, inkluż ta’ teknoloġiji innovattivi, għat-tħejjija għat-tibdil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Jisħaq fuq il-ħtieġa ta’ aktar investiment fl-adattament u r-reżiljenza għat-tibdil fil-klima;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 aktar</w:t>
            </w:r>
            <w:r w:rsidRPr="00E84F91">
              <w:rPr>
                <w:color w:val="000000" w:themeColor="text1"/>
              </w:rPr>
              <w:t xml:space="preserve"> riċerka u żvilupp,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 ta’</w:t>
            </w:r>
            <w:r w:rsidRPr="00E84F91">
              <w:rPr>
                <w:color w:val="000000" w:themeColor="text1"/>
              </w:rPr>
              <w:t xml:space="preserve"> teknoloġiji innovattivi,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għat-tħejjija għat-tibdil fil-klima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Jenfasizza ż-żieda tal-investimenti għall-implimentazzjoni, l-iżvilupp u t-tkabbir tal-proġetti Ewropej ta’ </w:t>
            </w:r>
            <w:r w:rsidRPr="00E84F91">
              <w:rPr>
                <w:color w:val="000000" w:themeColor="text1"/>
              </w:rPr>
              <w:t>riċerka u żvilupp ta’ teknoloġiji innovattivi;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ta’ aktar investiment fl-adattament u r-reżiljenza għat-tibdil fil-klima; </w:t>
            </w:r>
            <w:r w:rsidRPr="00E84F91">
              <w:rPr>
                <w:b/>
                <w:i/>
                <w:color w:val="000000" w:themeColor="text1"/>
              </w:rPr>
              <w:t>iħeġġeġ aktar riċerka u żvilupp, inkluż ta’ teknoloġiji innovattivi, għat-tħejjija għat-tibdil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>Jisħaq fuq il-ħtieġa ta’ aktar investiment fl-adattament u r-reżiljenza għat-tibdil fil-klima;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>Jisħaq fuq il-ħtieġa ta’ aktar investiment fl-adattament u r-reżiljenza għat-tibdil fil-klima; iħeġġeġ aktar riċerka u żvilupp, inkluż ta’ teknoloġiji innovattivi, għat-tħejjija għat-tibdil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ta’ aktar investiment fl-adattament u r-reżiljenza għat-tibdil fil-klima; iħeġġeġ aktar riċerka u żvilupp, inkluż ta’ teknoloġiji innovattivi, għat-tħejjija għat-tibdil fil-klima; </w:t>
            </w:r>
            <w:r w:rsidRPr="00E84F91">
              <w:rPr>
                <w:b/>
                <w:i/>
                <w:color w:val="000000" w:themeColor="text1"/>
              </w:rPr>
              <w:t>jappella għat-titjib tal-aċċess għall-finanzjament mill-SMEs f’teknoloġiji ekoloġiċi innovattivi;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aktar</w:t>
            </w:r>
            <w:r w:rsidRPr="00E84F91">
              <w:rPr>
                <w:color w:val="000000" w:themeColor="text1"/>
              </w:rPr>
              <w:t xml:space="preserve"> investiment fl-adattament u r-reżiljenza għat-tibdil fil-klima; iħeġġeġ aktar riċerka u żvilupp,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</w:t>
            </w:r>
            <w:r w:rsidRPr="00E84F91">
              <w:rPr>
                <w:color w:val="000000" w:themeColor="text1"/>
              </w:rPr>
              <w:t xml:space="preserve"> ta’ teknoloġiji innovattivi,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għat-tħejjija għat-tibdil fil-klima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 jinżamm livell għoli ta’</w:t>
            </w:r>
            <w:r w:rsidRPr="00E84F91">
              <w:rPr>
                <w:color w:val="000000" w:themeColor="text1"/>
              </w:rPr>
              <w:t xml:space="preserve"> investiment fl-adattament u r-reżiljenza għat-tibdil fil-klima; iħeġġeġ</w:t>
            </w:r>
            <w:r w:rsidRPr="00E84F91">
              <w:rPr>
                <w:b/>
                <w:i/>
                <w:color w:val="000000" w:themeColor="text1"/>
              </w:rPr>
              <w:t>, madankollu, il-finanzjament ta’ proġetti u</w:t>
            </w:r>
            <w:r w:rsidRPr="00E84F91">
              <w:rPr>
                <w:color w:val="000000" w:themeColor="text1"/>
              </w:rPr>
              <w:t xml:space="preserve"> aktar riċerka u żvilupp, ta’ teknoloġiji innovattivi, </w:t>
            </w:r>
            <w:r w:rsidRPr="00E84F91">
              <w:rPr>
                <w:b/>
                <w:i/>
                <w:color w:val="000000" w:themeColor="text1"/>
              </w:rPr>
              <w:t>inkluż barra mill-isfera strettament ambjentali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>Jisħaq fuq il-ħtieġa ta’ aktar investiment fl-adattament u r-reżiljenza għat-tibdil fil-klima; iħeġġeġ aktar riċerka u żvilupp, inkluż ta’ teknoloġiji innovattivi, għat-tħejjija għat-tibdil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ta’ aktar investiment fl-adattament u r-reżiljenza għat-tibdil fil-klima </w:t>
            </w:r>
            <w:r w:rsidRPr="00E84F91">
              <w:rPr>
                <w:b/>
                <w:i/>
                <w:color w:val="000000" w:themeColor="text1"/>
              </w:rPr>
              <w:t>filwaqt li tiġi rrispettata n-natura mmexxija mid-domanda tal-operazzjonijiet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finanzjament tal-BEI</w:t>
            </w:r>
            <w:r w:rsidRPr="00E84F91">
              <w:rPr>
                <w:color w:val="000000" w:themeColor="text1"/>
              </w:rPr>
              <w:t>; iħeġġeġ aktar riċerka u żvilupp, inkluż ta’ teknoloġiji innovattivi, għat-tħejjija għat-tibdil fil-klima;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 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Jisħaq fuq il-ħtieġa ta’ aktar investiment fl-adattament u r-reżiljenza </w:t>
            </w:r>
            <w:r w:rsidRPr="00E84F91">
              <w:rPr>
                <w:color w:val="000000" w:themeColor="text1"/>
              </w:rPr>
              <w:t>għat-tibdil fil-klima;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 aktar riċerka u żvilupp, inkluż ta’ teknoloġiji innovattivi, għat-tħejjija għat-tibdil fil-klima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Jirrikonoxxi l-importanza tal-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adattament</w:t>
            </w:r>
            <w:r w:rsidRPr="00E84F91">
              <w:rPr>
                <w:color w:val="000000" w:themeColor="text1"/>
              </w:rPr>
              <w:t xml:space="preserve"> għat-tibdil fil-klima;</w:t>
            </w:r>
            <w:r w:rsidRPr="00E84F91">
              <w:rPr>
                <w:b/>
                <w:i/>
                <w:color w:val="000000" w:themeColor="text1"/>
              </w:rPr>
              <w:t xml:space="preserve"> jisħaq, madankollu, fuq il-ħtieġa li jiġi pprevenut li l-aġenda klimatika tal-BEI tieħu preċedenza fuq oqsma ewlenin oħra, bħad-difiża, is-sigurtà u r-reżiljenza ekonomika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 xml:space="preserve">Jisħaq fuq il-ħtieġa ta’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aktar</w:t>
            </w:r>
            <w:r w:rsidRPr="00E84F91">
              <w:rPr>
                <w:color w:val="000000" w:themeColor="text1"/>
              </w:rPr>
              <w:t xml:space="preserve"> investiment fl-adattament u r-reżiljenza għat-tibdil fil-klima; iħeġġeġ aktar riċerka u żvilupp, inkluż ta’ teknoloġiji innovattivi, għat-tħejjija għat-tibdil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14.</w:t>
            </w:r>
            <w:r w:rsidRPr="00E84F91">
              <w:rPr>
                <w:color w:val="000000" w:themeColor="text1"/>
              </w:rPr>
              <w:tab/>
              <w:t>Jisħaq fuq il-ħtieġa ta’ investiment fl-adattament u r-reżiljenza għat-tibdil fil-klima; iħeġġeġ aktar riċerka u żvilupp, inkluż ta’ teknoloġiji innovattivi, għat-tħejjija għat-tibdil fil-klima;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jestendi l-interventi finanzjarji tiegħu għal dawk is-setturi u l-komunitajiet li qed isofru minn impatt negattiv fuq l-impjiegi bħala riżultat tat-tranżizzjoni ekoloġika; jisħaq fuq l-importanza li jiġu appoġġjati r-rikonverżjoni industrijali, it-taħriġ mill-ġdid tal-ħaddiema u l-ħolqien ta’ opportunitajiet ġodda ta’ impjieg fit-territorji l-aktar affettwati, sabiex tiġi żgurata tranżizzjoni kompetittiva, ġusta u soċjalment sostenibbli;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199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l-BEI kien l-ewwel emittent ta’ bond ekoloġiku u issa huwa l-akbar emittent f’diversi muniti ta’ bonds ekoloġiċi; jilqa’ l-fatt li fit-2 ta’ April 2025, il-BEI ħareġ l-ewwel Bonds għal Kuxjenza Dwar il-Klima tiegħu allinjati mar-Regolament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9a</w:t>
            </w:r>
            <w:r w:rsidRPr="00E84F91">
              <w:rPr>
                <w:b/>
                <w:i/>
                <w:color w:val="000000" w:themeColor="text1"/>
              </w:rPr>
              <w:t xml:space="preserve"> dwar l-Istandard tal-Bonds Ekoloġiċi Ewropej</w:t>
            </w:r>
            <w:r w:rsidRPr="00E84F91">
              <w:rPr>
                <w:b/>
                <w:i/>
                <w:color w:val="000000" w:themeColor="text1"/>
                <w:vertAlign w:val="superscript"/>
              </w:rPr>
              <w:t>9a</w:t>
            </w:r>
            <w:r w:rsidRPr="00E84F91">
              <w:rPr>
                <w:b/>
                <w:i/>
                <w:color w:val="000000" w:themeColor="text1"/>
              </w:rPr>
              <w:t>; jenfasizza r-rwol ewlieni tal-BEI fl-iżvilupp tas-suq tal-bonds ekoloġiċi, billi jipprovdi soluzzjonijiet ta’ finanzjament lil kumpaniji sostenibbli;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  <w:vertAlign w:val="superscript"/>
              </w:rPr>
              <w:t>9a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Ir-Regolament (UE) 2023/2631 tal-Parlament Ewropew u tal-Kunsill dwar il-Bonds Ekoloġiċi Ewropej u d-divulgazzjonijiet fakultattivi għall-bonds ikkummerċjalizzati bħala ambjentalment sostenibbli u għall-bonds marbuta mas-sostenibbiltà (ĠU L, 2023/2631, 30.11.2023, ELI:</w:t>
            </w:r>
            <w:r w:rsidRPr="00E84F91">
              <w:rPr>
                <w:b/>
                <w:i/>
                <w:color w:val="000000" w:themeColor="text1"/>
              </w:rPr>
              <w:t xml:space="preserve"> http://data.europa.eu/eli/reg/2023/2631/oj) 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li l-klassifikazzjoni unilaterali tal-BEI bħala “bank klimatiku” mhijiex sostenibbli fl-isfond ta’ theddid dejjem akbar għas-sigurtà, staġnar ekonomiku u d-dipendenza teknoloġika tal-UE; jistieden lill-BEI jivvaluta mill-ġdid il-prijoritajiet strateġiċi tiegħu u jibdel il-finanzjament tiegħu lejn oqsma b’valur miżjud ogħla għaċ-ċittadini, bħad-difiża, l-industrija, l-innovazzjoni u l-awtosuffiċjenza enerġetika;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César Luena, Francisco Assis, Jonás Fernández, Carla Tavares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l-investimenti tal-BEI fil-protezzjoni tal-bijodiversità u fil-preżervazzjoni tar-riżorsi naturali; jistieden lill-BEI jestendi l-objettivi ta’ finanzjament għar-restawr, għall-konservazzjoni u għall-protezzjoni tal-bijodiversità u tan-natura;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Itenni li l-produttività tal-investimenti għandha tkun id-determinant ewlieni għall-finanzjament; filwaqt li fatturi bħall-kriterji ESG huma ta’ natura sekondarja;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t-tranżizzjoni ekoloġika trid tkun inklużiva u ġusta, li l-investimenti ekoloġiċi jridu jkunu vijabbli u jistenna li l-BEI, għalhekk, jimmobilizza s-self, l-istrumenti finanzjarji, l-assistenza teknika u s-servizzi konsultattivi tiegħu biex jappoġġja liċ-ċittadini u lin-negozji li qed jiffaċċjaw sfidi soċjoekonomiċi li jirriżultaw mill-isforzi tagħhom biex jiksbu newtralità klimatika sa mhux aktar tard mill-2025; jistieden lill-BEI jappoġġja proġetti li jagħtu aċċess affordabbli għal enerġija rinnovabbli, akkomodazzjoni u servizzi pubbliċi, inizjattivi mmexxija mill-komunità u proġetti żgħar b’enfasi partikolari fuq il-ġlieda kontra l-faqar enerġetiku bħala prijorità;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jżid is-sehem tal-investiment fl-appoġġ għall-industriji intensivi fl-enerġija, sabiex dan is-settur strateġiku ħafna jkun jista’ jindirizza t-tranżizzjoni tal-enerġija bil-għan li jiġu evitati xokkijiet fl-impjiegi u tiġi difiża l-kompetittività ta’ dawn l-industriji kontra kompetizzjoni barra mill-UE li hija ffaċilitata minn standards ambjentali aktar baxxi;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César Luena, Francisco Assis, Jonás Fernández, Carla Tavares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sabiex jinkisbu l-benefiċċji fit-tul tar-restawr, tal-konservazzjoni u tal-protezzjoni tal-bijodiversità u tan-natura, għandhom ikunu disponibbli skemi ta’ finanzjament attraenti għall-benefiċjarji potenzjali biex jinvolvu ruħhom f’tali prattiki fuq bażi volontarja;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14c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14c.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t-teknoloġija nadifa ssaħħaħ is-sovranità tal-UE u hija essenzjali għall-kompetittività, iżda għadha qed tiffaċċja sfidi ta’ finanzjament saħansitra akbar minħabba l-primjum ekoloġiku fuq it-teknoloġiji eżistenti; iħeġġeġ, għalhekk, lill-BEI jirrispetta r-rwol tiegħu bħala l-bank klimatiku u jkompli jagħti prijorità lill-investimenti fit-teknoloġija nadifa; jenfasizza li r-rapport ta’ Draghi jappella għal aktar skemi ta’ garanzija pubblika u kontrogaranzija biex ikopru r-riskji ta’ investimenti ta’ proġetti ta’ manifattura ta’ teknoloġija nadifa;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L-indirizzar tal-isfidi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fl-infrastruttura soċjali, il-politika ta’ koeżjoni u l-akkomodazzjoni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L-indirizzar tal-isfidi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l-prijoritajiet strateġiċi ewlenin tal-BEI biex isaħħaħ l-infrastruttura soċjali tal-Ewropa u politika ta’ koeżjoni moderna għal tkabbir inklużiv u sostenibbli madwar l-Ewropa;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209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>Jilqa’ l-prijoritajiet strateġiċi ewlenin tal-BEI biex isaħħaħ l-infrastruttura soċjali tal-Ewropa u politika ta’ koeżjoni moderna għal tkabbir inklużiv u sostenibbli madwar l-Ewropa;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 xml:space="preserve">Jilqa’ l-prijoritajiet strateġiċi ewlenin tal-BEI biex isaħħaħ l-infrastruttura soċjali tal-Ewropa u politika ta’ koeżjoni moderna għal tkabbir inklużiv u sostenibbli madwar l-Ewropa; </w:t>
            </w:r>
            <w:r w:rsidRPr="00E84F91">
              <w:rPr>
                <w:b/>
                <w:i/>
                <w:color w:val="000000" w:themeColor="text1"/>
              </w:rPr>
              <w:t>japprezza li fl-Orjentazzjoni dwar il-Koeżjoni 2021-2027 tiegħu, il-BEI impenja ruħu li jiddedika mill-anqas 40 % tal-finanzjament totali tiegħu fl-UE bejn l-2022 u l-2024 għal proġetti fir-reġjuni ta’ koeżjoni, u li fl-2024, tali finanzjament kien jammonta għal 48 % tal-għoti b’self totali tal-UE; jistieden lill-BEI jagħti prijorità lill-appoġġ għall-iżvilupp tal-infrastruttura, inklużi l-investimenti fil-ferroviji, fil-kura tas-saħħa u fl-infrastruttura soċjali, li huma kruċjali għall-koeżjoni, għar-reżiljenza u għat-tkabbir inklużiv;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>Jilqa’ l-prijoritajiet strateġiċi ewlenin tal-BEI biex isaħħaħ l-infrastruttura soċjali tal-Ewropa u politika ta’ koeżjoni moderna għal tkabbir inklużiv u sostenibbli madwar l-Ewropa;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 xml:space="preserve">Jilqa’ l-prijoritajiet strateġiċi ewlenin tal-BEI biex isaħħaħ l-infrastruttura soċjali tal-Ewropa u politika ta’ koeżjoni moderna għal tkabbir inklużiv u sostenibbli madwar l-Ewropa; </w:t>
            </w:r>
            <w:r w:rsidRPr="00E84F91">
              <w:rPr>
                <w:b/>
                <w:i/>
                <w:color w:val="000000" w:themeColor="text1"/>
              </w:rPr>
              <w:t>jistieden lill-BEI jagħti prijorità lill-proġetti b’impatt soċjali pożittiv; jenfasizza li fost l-inċertezzi ġeopolitiċi u ekonomiċi, il-BEI jista’ jipprovdi soluzzjonijiet fit-tul biex jindirizza l-kriżi tal-għoli tal-ħajja;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>Jilqa’ l-prijoritajiet strateġiċi ewlenin tal-BEI biex isaħħaħ l-infrastruttura soċjali tal-Ewropa u politika ta’ koeżjoni moderna għal tkabbir inklużiv u sostenibbli madwar l-Ewropa;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15.</w:t>
            </w:r>
            <w:r w:rsidRPr="00E84F91">
              <w:rPr>
                <w:color w:val="000000" w:themeColor="text1"/>
              </w:rPr>
              <w:tab/>
              <w:t xml:space="preserve">Jilqa’ l-prijoritajiet strateġiċi ewlenin tal-BEI biex isaħħaħ l-infrastruttura soċjali tal-Ewropa u politika ta’ koeżjoni moderna għal tkabbir inklużiv u sostenibbli madwar l-Ewropa; </w:t>
            </w:r>
            <w:r w:rsidRPr="00E84F91">
              <w:rPr>
                <w:b/>
                <w:i/>
                <w:color w:val="000000" w:themeColor="text1"/>
              </w:rPr>
              <w:t>jeżiġi f’dan il-kuntest strument ġenwin għall-ġlieda kontra l-faqar u l-iżvantaġġi reġjonali;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jżid l-investimenti fl-edukazzjoni, it-taħriġ, it-titjib tal-ħiliet u t-taħriġ mill-ġdid, kif ukoll fis-saħħa, f’konformità mar-rapport ta’ Draghi;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>Jistieden lill-BEI jżid l-investimenti fl-edukazzjoni, it-taħriġ, it-titjib tal-ħiliet u t-taħriġ mill-ġdid, kif ukoll fis-saħħa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f’konformità mar-rapport ta’ Draghi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r-rwol kruċjali tal-iżvilupp tal-ħiliet fl-ixprunar tat-tkabbir sostenibbli u l-kompetittività fit-tul fl-UE; jissottolinja li l-inizjattivi ta’ finanzjament li għandhom l-għan li jagħtu spinta lill-kapital uman jikkontribwixxu mhux biss għall-innovazzjoni u għall-produttività, iżda wkoll għall-koeżjoni soċjali u għar-reżiljenza ekonomika;</w:t>
            </w:r>
            <w:r w:rsidRPr="00E84F91">
              <w:rPr>
                <w:color w:val="000000" w:themeColor="text1"/>
              </w:rPr>
              <w:t xml:space="preserve"> jistieden lill-BEI jżid l-investimenti fl-edukazzjoni, it-taħriġ, it-titjib tal-ħiliet u t-taħriġ mill-ġdid, kif ukoll fis-saħħa;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Lídia Pereira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>Jistieden lill-BEI jżid l-investimenti fl-edukazzjoni, it-taħriġ, it-titjib tal-ħiliet u t-taħriġ mill-ġdid, kif ukoll fis-saħħa, f’konformità mar-rapport ta’ Draghi;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>Jistieden lill-BEI jżid l-investimenti fl-edukazzjoni, it-taħriġ, it-titjib tal-ħiliet u t-taħriġ mill-ġdid, kif ukoll fis-saħħa, f’konformità mar-rapport ta’ Draghi</w:t>
            </w:r>
            <w:r w:rsidRPr="00E84F91">
              <w:rPr>
                <w:b/>
                <w:i/>
                <w:color w:val="000000" w:themeColor="text1"/>
              </w:rPr>
              <w:t>, b’rispett sħiħ tal-mandat tal-BEI u f’koordinazzjoni u f’kooperazzjoni mal-inizjattivi tal-Istati Membri f’dawn l-oqsma, filwaqt li jikkomplementa u jżid il-valur għal tali inizjattivi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Solier, Adrian-George Axinia, Georgiana Teodorescu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>Jistieden lill-BEI jżid l-investimenti fl-edukazzjoni, it-taħriġ, it-titjib tal-ħiliet u t-taħriġ mill-ġdid, kif ukoll fis-saħħa, f’konformità mar-rapport ta’ Draghi;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>Jistieden lill-BEI jżid l-investimenti fl-edukazzjoni, it-taħriġ, it-titjib tal-ħiliet u t-taħriġ mill-ġdid, kif ukoll fis-saħħa, f’konformità mar-rapport ta’ Draghi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filwaqt li jirrispetta l-kompetenza primarja tal-Istati Membri f’dawn l-oqsma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 xml:space="preserve">Jistieden lill-BEI jżid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l-investimenti fl-edukazzjoni, it-taħriġ, it-titjib tal-ħiliet u t-taħriġ</w:t>
            </w:r>
            <w:r w:rsidRPr="00E84F91">
              <w:rPr>
                <w:color w:val="000000" w:themeColor="text1"/>
              </w:rPr>
              <w:t xml:space="preserve"> mill-ġdid, kif ukoll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fis-saħħa</w:t>
            </w:r>
            <w:r w:rsidRPr="00E84F91">
              <w:rPr>
                <w:color w:val="000000" w:themeColor="text1"/>
              </w:rPr>
              <w:t>, f’konformità mar-rapport ta’ Draghi;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</w:t>
            </w:r>
            <w:r w:rsidRPr="00E84F91">
              <w:rPr>
                <w:color w:val="000000" w:themeColor="text1"/>
              </w:rPr>
              <w:tab/>
              <w:t xml:space="preserve">Jistieden lill-BEI jżid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l-appoġġ tiegħu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 proġetti ta’ edukazzjoni, taħriġ, titjib tal-ħiliet u taħriġ</w:t>
            </w:r>
            <w:r w:rsidRPr="00E84F91">
              <w:rPr>
                <w:color w:val="000000" w:themeColor="text1"/>
              </w:rPr>
              <w:t xml:space="preserve"> mill-ġdid, kif ukoll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tas-saħħa</w:t>
            </w:r>
            <w:r w:rsidRPr="00E84F91">
              <w:rPr>
                <w:color w:val="000000" w:themeColor="text1"/>
              </w:rPr>
              <w:t xml:space="preserve">, f’konformità mar-rapport ta’ Draghi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filwaqt li jiġu rrispettati l-kompetenzi nazzjonali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 xml:space="preserve">Jistieden lill-BEI jżid l-investimenti fl-edukazzjoni,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it-taħriġ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it-titjib</w:t>
            </w:r>
            <w:r w:rsidRPr="00E84F91">
              <w:rPr>
                <w:color w:val="000000" w:themeColor="text1"/>
              </w:rPr>
              <w:t xml:space="preserve"> tal-ħiliet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t-taħriġ</w:t>
            </w:r>
            <w:r w:rsidRPr="00E84F91">
              <w:rPr>
                <w:color w:val="000000" w:themeColor="text1"/>
              </w:rPr>
              <w:t xml:space="preserve"> mill-ġdid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kif ukoll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fis-saħħa,</w:t>
            </w:r>
            <w:r w:rsidRPr="00E84F91">
              <w:rPr>
                <w:color w:val="000000" w:themeColor="text1"/>
              </w:rPr>
              <w:t xml:space="preserve"> f’konformità mar-rapport ta’ Draghi;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16.</w:t>
            </w:r>
            <w:r w:rsidRPr="00E84F91">
              <w:rPr>
                <w:color w:val="000000" w:themeColor="text1"/>
              </w:rPr>
              <w:tab/>
              <w:t xml:space="preserve">Jistieden lill-BEI jżid l-investimenti fl-edukazzjoni,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fit-taħriġ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fit-titjib</w:t>
            </w:r>
            <w:r w:rsidRPr="00E84F91">
              <w:rPr>
                <w:color w:val="000000" w:themeColor="text1"/>
              </w:rPr>
              <w:t xml:space="preserve"> tal-ħiliet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fit-taħriġ</w:t>
            </w:r>
            <w:r w:rsidRPr="00E84F91">
              <w:rPr>
                <w:color w:val="000000" w:themeColor="text1"/>
              </w:rPr>
              <w:t xml:space="preserve"> mill-ġdid,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fis-saħħa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f’network ferrovjarju pan-Ewropew</w:t>
            </w:r>
            <w:r w:rsidRPr="00E84F91">
              <w:rPr>
                <w:color w:val="000000" w:themeColor="text1"/>
              </w:rPr>
              <w:t>, f’konformità mar-rapport ta’ Draghi;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l-impenn tal-BEI li jindirizza l-falliment doppju tas-suq fis-settur tal-akkomodazzjoni, inkluża l-provvista insuffiċjenti ta’ akkomodazzjoni deċenti, sikura u effiċjenti fl-użu tal-enerġija, kif ukoll il-falliment tas-suq li jxejjen id-diskrepanza fl-effiċjenza enerġetika;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219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Jilqa’ l-impenn </w:t>
            </w:r>
            <w:r w:rsidRPr="00E84F91">
              <w:rPr>
                <w:color w:val="000000" w:themeColor="text1"/>
              </w:rPr>
              <w:t>tal-BEI li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jindirizza l-falliment doppju tas-suq </w:t>
            </w:r>
            <w:r w:rsidRPr="00E84F91">
              <w:rPr>
                <w:color w:val="000000" w:themeColor="text1"/>
              </w:rPr>
              <w:t>fis-settur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>tal-akkomodazzjoni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inkluża l-provvista insuffiċjenti ta’ akkomodazzjoni deċenti, sikura u effiċjenti fl-użu tal-enerġija, kif ukoll il-falliment tas-suq li jxejjen id-diskrepanza fl-effiċjenza enerġetika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Jieħu nota tal-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impenn</w:t>
            </w:r>
            <w:r w:rsidRPr="00E84F91">
              <w:rPr>
                <w:color w:val="000000" w:themeColor="text1"/>
              </w:rPr>
              <w:t xml:space="preserve"> tal-BEI li </w:t>
            </w:r>
            <w:r w:rsidRPr="00E84F91">
              <w:rPr>
                <w:b/>
                <w:i/>
                <w:color w:val="000000" w:themeColor="text1"/>
              </w:rPr>
              <w:t>jkun attiv</w:t>
            </w:r>
            <w:r w:rsidRPr="00E84F91">
              <w:rPr>
                <w:color w:val="000000" w:themeColor="text1"/>
              </w:rPr>
              <w:t xml:space="preserve"> fis-settur tal-akkomodazzjoni, </w:t>
            </w:r>
            <w:r w:rsidRPr="00E84F91">
              <w:rPr>
                <w:b/>
                <w:i/>
                <w:color w:val="000000" w:themeColor="text1"/>
              </w:rPr>
              <w:t>filwaqt li jfakkar li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l-akkomodazzjoni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i/>
                <w:color w:val="000000" w:themeColor="text1"/>
              </w:rPr>
              <w:t>hija kompetenza tal-Istati Membri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>Jilqa’ l-impenn tal-BEI li jindirizza l-falliment doppju tas-suq fis-settur tal-akkomodazzjoni, inkluża l-provvista insuffiċjenti ta’ akkomodazzjoni deċenti, sikura u effiċjenti fl-użu tal-enerġija, kif ukoll il-falliment tas-suq li jxejjen id-diskrepanza fl-effiċjenza enerġetika;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 xml:space="preserve">Jilqa’ l-impenn tal-BEI li jindirizza l-falliment doppju tas-suq fis-settur tal-akkomodazzjoni, inkluża l-provvista insuffiċjenti ta’ akkomodazzjoni deċenti, sikura u effiċjenti fl-użu tal-enerġija, kif ukoll il-falliment tas-suq li jxejjen id-diskrepanza fl-effiċjenza enerġetika; </w:t>
            </w:r>
            <w:r w:rsidRPr="00E84F91">
              <w:rPr>
                <w:b/>
                <w:i/>
                <w:color w:val="000000" w:themeColor="text1"/>
              </w:rPr>
              <w:t>jinnota d-differenza kemm fil-politiki kif ukoll fid-daqs tal-fallimenti tas-suq imsemmija hawn fuq bejn l-Istati Membri;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>Jilqa’ l-impenn tal-BEI li jindirizza l-falliment doppju tas-suq fis-settur tal-akkomodazzjoni, inkluża l-provvista insuffiċjenti ta’ akkomodazzjoni deċenti, sikura u effiċjenti fl-użu tal-enerġija, kif ukoll il-falliment tas-suq li jxejjen id-diskrepanza fl-effiċjenza enerġetika;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 xml:space="preserve">Jilqa’ l-impenn tal-BEI li jindirizza l-falliment doppju tas-suq fis-settur tal-akkomodazzjoni, inkluża l-provvista insuffiċjenti ta’ akkomodazzjoni deċenti, sikura u effiċjenti fl-użu tal-enerġija, kif ukoll il-falliment tas-suq li jxejjen id-diskrepanza fl-effiċjenza enerġetika; </w:t>
            </w:r>
            <w:r w:rsidRPr="00E84F91">
              <w:rPr>
                <w:b/>
                <w:i/>
                <w:color w:val="000000" w:themeColor="text1"/>
              </w:rPr>
              <w:t>jistieden lill-BEI jappoġġja proġetti li jagħtu aċċess bi prezz raġonevoli għal enerġija rinnovabbli, akkomodazzjoni u servizzi pubbliċi, inizjattivi mmexxija mill-komunità u proġetti żgħar b’enfasi partikolari fuq il-ġlieda kontra l-faqar enerġetiku;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 xml:space="preserve">Jilqa’ l-impenn tal-BEI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jindirizza l-falliment</w:t>
            </w:r>
            <w:r w:rsidRPr="00E84F91">
              <w:rPr>
                <w:color w:val="000000" w:themeColor="text1"/>
              </w:rPr>
              <w:t xml:space="preserve"> doppju tas-suq fis-settur tal-akkomodazzjoni, inkluża l-provvista insuffiċjenti ta’ akkomodazzjoni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deċenti, sikura u effiċjenti fl-użu tal-enerġija, kif ukoll il-falliment tas-suq li jxejjen id-diskrepanza fl-effiċjenza enerġetika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 xml:space="preserve">Jilqa’ l-impenn tal-BEI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jagħti appoġġ għall-falliment</w:t>
            </w:r>
            <w:r w:rsidRPr="00E84F91">
              <w:rPr>
                <w:color w:val="000000" w:themeColor="text1"/>
              </w:rPr>
              <w:t xml:space="preserve"> doppju tas-suq fis-settur tal-akkomodazzjoni, inkluża l-provvista insuffiċjenti ta’ akkomodazzjoni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ifakkar li dan l-appoġġ għandu jkollu bħala punt ta’ tluq kollaborazzjoni pubblika-privata;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 xml:space="preserve">Jilqa’ l-impenn tal-BEI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jindirizza l-falliment</w:t>
            </w:r>
            <w:r w:rsidRPr="00E84F91">
              <w:rPr>
                <w:color w:val="000000" w:themeColor="text1"/>
              </w:rPr>
              <w:t xml:space="preserve"> doppju tas-suq fis-settur tal-akkomodazzjoni, inkluża l-provvista insuffiċjenti ta’ akkomodazzjoni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deċenti, sikura</w:t>
            </w:r>
            <w:r w:rsidRPr="00E84F91">
              <w:rPr>
                <w:color w:val="000000" w:themeColor="text1"/>
              </w:rPr>
              <w:t xml:space="preserve"> u effiċjenti fl-użu tal-enerġija, kif ukoll il-falliment tas-suq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jxejjen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id-diskrepanza fl-effiċjenza</w:t>
            </w:r>
            <w:r w:rsidRPr="00E84F91">
              <w:rPr>
                <w:color w:val="000000" w:themeColor="text1"/>
              </w:rPr>
              <w:t xml:space="preserve"> enerġetika;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17.</w:t>
            </w:r>
            <w:r w:rsidRPr="00E84F91">
              <w:rPr>
                <w:color w:val="000000" w:themeColor="text1"/>
              </w:rPr>
              <w:tab/>
              <w:t>Jilqa’ l-impenn tal-BEI li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jikkontribwixxi għall-isfida li jiġi indirizzat il-falliment</w:t>
            </w:r>
            <w:r w:rsidRPr="00E84F91">
              <w:rPr>
                <w:color w:val="000000" w:themeColor="text1"/>
              </w:rPr>
              <w:t xml:space="preserve"> doppju tas-suq fis-settur tal-akkomodazzjoni, inkluża l-provvista insuffiċjenti ta’ akkomodazzjoni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ġdida li tkun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affordabbli</w:t>
            </w:r>
            <w:r w:rsidRPr="00E84F91">
              <w:rPr>
                <w:color w:val="000000" w:themeColor="text1"/>
              </w:rPr>
              <w:t xml:space="preserve"> u effiċjenti fl-użu tal-enerġija, kif ukoll il-falliment tas-suq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 tiżdied l-effiċjenza</w:t>
            </w:r>
            <w:r w:rsidRPr="00E84F91">
              <w:rPr>
                <w:color w:val="000000" w:themeColor="text1"/>
              </w:rPr>
              <w:t xml:space="preserve"> enerġetika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tal-istokk ta’ akkomodazzjoni eżistenti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17a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17a.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jżid l-appoġġ finanzjarju permezz tal-varar ta’ prodotti finanzjarji standardizzati kummerċjalment disponibbli fir-rinnovazzjoni enerġetika u tal-bini; jenfasizza li l-mudell “oriġina u ddistribwixxi” tal-BEI, li jwassal għat-tfaddil tal-investituri istituzzjonali, huwa mudell innovattiv li jista’ jikkontribwixxi għall-integrazzjoni tas-swieq kapitali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l-“Pjan</w:t>
            </w:r>
            <w:r w:rsidRPr="00E84F91">
              <w:rPr>
                <w:color w:val="000000" w:themeColor="text1"/>
              </w:rPr>
              <w:t xml:space="preserve"> ta’ Azzjoni għal Akkomodazzjoni Affordabbli u Sostenibbli” tal-BEI b’investimenti ppjanati ta’ EUR 10 biljun matul is-sentejn li ġejjin; </w:t>
            </w:r>
            <w:r w:rsidRPr="00E84F91">
              <w:rPr>
                <w:b/>
                <w:i/>
                <w:color w:val="000000" w:themeColor="text1"/>
              </w:rPr>
              <w:t>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Jieħu nota tal-“Pjan</w:t>
            </w:r>
            <w:r w:rsidRPr="00E84F91">
              <w:rPr>
                <w:color w:val="000000" w:themeColor="text1"/>
              </w:rPr>
              <w:t xml:space="preserve"> ta’ Azzjoni għal Akkomodazzjoni Affordabbli u Sostenibbli” tal-BEI b’investimenti ppjanati ta’ EUR 10 biljun matul is-sentejn li ġejjin;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l-“Pjan</w:t>
            </w:r>
            <w:r w:rsidRPr="00E84F91">
              <w:rPr>
                <w:color w:val="000000" w:themeColor="text1"/>
              </w:rPr>
              <w:t xml:space="preserve">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Jieħu nota tal-“Pjan</w:t>
            </w:r>
            <w:r w:rsidRPr="00E84F91">
              <w:rPr>
                <w:color w:val="000000" w:themeColor="text1"/>
              </w:rPr>
              <w:t xml:space="preserve">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  <w:r w:rsidRPr="00E84F91">
              <w:rPr>
                <w:b/>
                <w:i/>
                <w:color w:val="000000" w:themeColor="text1"/>
              </w:rPr>
              <w:t> iqis li l-politika tad-djar tal-BEI għandha tirreferi għall-qafas tan-NU dwar id-dritt għal akkomodazzjoni adegwata, inklużi l-karatteristiċi ssottolinjati mill-Kumitat tan-NU dwar id-Drittijiet Ekonomiċi, Soċjali u Kulturali, fejn l-affordabbiltà hija wieħed mis-seba’ kriterji li jiddefinixxu d-dritt għal akkomodazzjoni adegwata bħala dritt tal-bniedem;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 xml:space="preserve"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 </w:t>
            </w:r>
            <w:r w:rsidRPr="00E84F91">
              <w:rPr>
                <w:b/>
                <w:i/>
                <w:color w:val="000000" w:themeColor="text1"/>
              </w:rPr>
              <w:t>jisħaq fuq il-ħtieġa li l-BEI jżomm il-klassifikazzjoni u l-istatus tiegħu bħala bank ta’ investiment bi klassifikazzjoni tal-kreditu AAA;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229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  <w:r w:rsidRPr="00E84F91">
              <w:rPr>
                <w:b/>
                <w:i/>
                <w:color w:val="000000" w:themeColor="text1"/>
              </w:rPr>
              <w:t> ifakkar li dan l-investiment għandu jsir b’fondi privat sabiex tiġi evitata dipendenza qawwija fuq ir-riżorsi pubbliċi;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18.</w:t>
            </w:r>
            <w:r w:rsidRPr="00E84F91">
              <w:rPr>
                <w:color w:val="000000" w:themeColor="text1"/>
              </w:rPr>
              <w:tab/>
              <w:t xml:space="preserve">Jilqa’ l-“Pjan ta’ Azzjoni għal Akkomodazzjoni Affordabbli u Sostenibbli” tal-BEI b’investimenti ppjanati ta’ EUR 10 biljun matul is-sentejn li ġejjin; jiġbed l-attenzjoni għall-eżitu tal-laqgħa ta’ analiżi u tal-partijiet ikkonċernati tal-Grupp tal-BEI, li enfasizzat diskrepanza annwali fl-investiment stmata ta’ bejn EUR 300 u 400 biljun meħtieġa biex jinbnew 1,5 miljun unità ta’ akkomodazzjoni ġdida u biex jiġu rinnovati 5 miljun unità addizzjonali kull sena; </w:t>
            </w:r>
            <w:r w:rsidRPr="00E84F91">
              <w:rPr>
                <w:b/>
                <w:i/>
                <w:color w:val="000000" w:themeColor="text1"/>
              </w:rPr>
              <w:t>iħeġġeġ lill-BEI jimmobilizza saħansitra aktar finanzjament għal proġetti ta’ akkomodazzjoni affordabbli fost l-Istati Membri; jistieden lill-Bank jiffoka fuq l-iżvilupp urban sostenibbli billi jiżgura li jiġu ssodisfati l-ħtiġijiet tal-akkomodazzjoni u tal-infrastruttura tal-UE għal Ewropa aktar b’saħħitha, aktar koeżiva u prospera;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jqis il-piż differenzjat tal-ispejjeż tal-akkomodazzjoni fuq gruppi ta’ introjtu u strutturi tal-familja differenti, speċjalment peress li xi gruppi b’introjtu baxx jinsabu f’riskju ta’ emarġinazzjoni; jistieden lill-BEI jistabbilixxi miri konkreti għas-sehem ta’ proġetti dwar l-akkomodazzjoni għall-gruppi l-aktar vulnerabbli u b’introjtu baxx, u jassenja kapaċità ta’ investiment konkreta għal akkomodazzjoni soċjali effiċjenti fl-użu tal-enerġija, mingħajr skop ta’ qligħ u ta’ kwalità għolja għal dawk il-gruppi; iħeġġeġ lill-BEI jikkollabora ma’ banek Ewropej oħra ta’ investiment pubbliku, istituzzjonijiet finanzjarji pubbliċi lokali, gvernijiet lokali u kumpaniji kooperattivi u soċjali tal-akkomodazzjoni biex jiġu ffinanzjati soluzzjonijiet għall-akkomodazzjoni għal gruppi vulnerabbli u b’introjtu;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l-inklużjoni min-naħa tal-Grupp tal-BEI tal-agrikoltura u l-bijoekonomija fost il-prijoritajiet ewlenin tiegħu; jissottolinja li l-agrikoltura hija mutur ewlieni tat-tkabbir u l-iżvilupp fiż-żoni rurali u li t-tisħiħ tal-appoġġ u t-trawwim tal-innovazzjoni għal dan is-settur vitali għandhom rwol sinifikanti fl-iżgurar tas-sigurtà tal-ikel; jenfasizza l-isfidi finanzjarji li jiffaċċjaw il-bdiewa, b’mod partikolari l-bdiewa żgħażagħ, filwaqt li jinnota li l-bdiewa u l-intrapriżi f’dan is-settur jesperjenzaw rati ta’ suċċess aktar baxxi meta japplikaw għall-finanzjament; jistieden lill-Grupp tal-BEI jżid l-involviment tiegħu fis-settur agrikolu billi jtejjeb l-aċċess għall-finanzjament;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jżid l-impenn tiegħu għall-impjieg taż-żgħażagħ, b’mod partikolari billi jappoġġja proġetti u investimenti mmirati lejn reġjuni insulari u żoni b’ekonomija batuta tal-UE; jitlob lill-BEI jalloka riżorsi speċifiċi għal programmi li jippromwovu l-intraprenditorija fost iż-żgħażagħ, l-aċċess għall-impjiegi, it-taħriġ vokazzjonali u l-innovazzjoni, sabiex jikkontribwixxi għal żvilupp territorjali aktar ġust u inklużiv u biex jiskoraġġixxi l-eżodu ta’ mħuħ;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="00B20D0B" w:rsidRPr="00E84F91">
        <w:rPr>
          <w:color w:val="000000" w:themeColor="text1"/>
        </w:rPr>
        <w:t>Paragrafu 18a (ġdid)</w:t>
      </w:r>
      <w:bookmarkStart w:id="0" w:name="_GoBack"/>
      <w:bookmarkEnd w:id="0"/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l-intenzjoni tal-BEI li jespandi l-appoġġ finanzjarju u konsultattiv għal akkomodazzjoni affordabbli, speċjalment għall-ġenerazzjonijiet iż-żgħar u li jagħmel enfasi akbar fuq ir-riċerka u l-innovazzjoni; jinkoraġġixxi sinerġija mill-qrib u skambju mal-Kummissjoni, mal-muniċipalitajiet u mal-awtoritajiet lokali, mal-fornituri kooperattivi tal-akkomodazzjoni, mal-assoċjazzjonijiet tal-akkomodazzjoni u mas-settur tal-kostruzzjoni li jiskambjaw l-aħjar prattiki u jippromwovu l-kooperazzjoni pan-Ewropea jew tal-anqas proġetti tranżnazzjonali;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Filwaqt li jitqies li l-akbar ħtieġa soċjali f’termini ta’ rinnovazzjoni tal-akkomodazzjoni tinstab fost l-unitajiet domestiċi b’introjtu aktar baxx, il-prodott finanzjarju tal-“Pjan ta’ Azzjoni għal Akkomodazzjoni Affordabbli u Sostenibbli” mhuwiex adatt għal dak il-għan;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Jibża’ li jekk is-self għar-rinnovazzjoni tal-akkomodazzjoni jiġi raggruppat u mibjugħ lil investituri oħra, dan joħloq ħafna riskji mhux trasparenti, u fl-aħħar mill-aħħar iwassal biex is-sidien tad-djar ma jkunux jistgħu jħallsu lura s-self tagħhom peress li ma jkunux jistgħu jħallsu l-ipoteki tagħhom minħabba introjtu insuffiċjenti;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jżomm lura milli jinvolvi ruħu fi skemi ta’ finanzjament riskjużi; jissottolinja li d-deċiżjonijiet tal-BEI dwar l-investiment fl-akkomodazzjoni ma għandhomx ikunu bbażati biss fuq l-ammont ta’ finanzjament privat immobilizzat permezz tat-tnaqqis tar-riskji tal-investituri;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Marco Falcone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18b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18b.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fuq il-ħtieġa li l-investiment fl-akkomodazzjoni jiġi dirett lejn l-irkupru ta’ assi infrastrutturali eżistenti, kemm pubbliċi kif ukoll privati, filwaqt li tingħata prijorità lill-appoġġ għal proġetti ta’ riġenerazzjoni urbana u l-irranġar mill-ġdid ta’ bini antik/abbandunat fi spazji soċjali moderni ta’ akkomodazzjoni;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{IT}</w:t>
      </w:r>
      <w:r w:rsidRPr="00E84F91">
        <w:rPr>
          <w:color w:val="000000" w:themeColor="text1"/>
        </w:rPr>
        <w:t>it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239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jenfasizza li</w:t>
            </w:r>
            <w:r w:rsidRPr="00E84F91">
              <w:rPr>
                <w:color w:val="000000" w:themeColor="text1"/>
              </w:rPr>
              <w:t xml:space="preserve"> l-investiment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f’dan is-settur irdoppja fl-2024 għal EUR 1 biljun</w:t>
            </w:r>
            <w:r w:rsidRPr="00E84F91">
              <w:rPr>
                <w:color w:val="000000" w:themeColor="text1"/>
              </w:rPr>
              <w:t>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bil-BEI jippjana li jerġa’ jirdoppja dan l-ammont fl-2025 għal rekord ta’ EUR 2 biljun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</w:t>
            </w:r>
            <w:r w:rsidRPr="00E84F91">
              <w:rPr>
                <w:b/>
                <w:i/>
                <w:color w:val="000000" w:themeColor="text1"/>
              </w:rPr>
              <w:t>jinnota bi tħassib li għalkemm il-BEI neħħa xi restrizzjonijiet interni biex jaġevola l-finanzjament tad-difiża, it-tħassib dwar ir-reputazzjoni u l-burokrazija għadu jfixkel</w:t>
            </w:r>
            <w:r w:rsidRPr="00E84F91">
              <w:rPr>
                <w:color w:val="000000" w:themeColor="text1"/>
              </w:rPr>
              <w:t xml:space="preserve"> l</w:t>
            </w:r>
            <w:r w:rsidRPr="00E84F91">
              <w:rPr>
                <w:b/>
                <w:i/>
                <w:color w:val="000000" w:themeColor="text1"/>
              </w:rPr>
              <w:t>-</w:t>
            </w:r>
            <w:r w:rsidRPr="00E84F91">
              <w:rPr>
                <w:color w:val="000000" w:themeColor="text1"/>
              </w:rPr>
              <w:t xml:space="preserve">investiment </w:t>
            </w:r>
            <w:r w:rsidRPr="00E84F91">
              <w:rPr>
                <w:b/>
                <w:i/>
                <w:color w:val="000000" w:themeColor="text1"/>
              </w:rPr>
              <w:t>privat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fl-</w:t>
            </w:r>
            <w:r w:rsidRPr="00E84F91">
              <w:rPr>
                <w:b/>
                <w:i/>
                <w:color w:val="000000" w:themeColor="text1"/>
              </w:rPr>
              <w:t>industrija tad-difiża Ewropea, u possibbilment jimmina l-objettivi tal-pjan ReArm Europe; ifakkar li l-investimenti fil-produzzjoni ta’ armi kontroversjali ma jistgħux jitqiesu allinjati mat-tassonomija; jistieden lill-Kummissjoni tivvaluta jekk din l-esklużjoni għadhiex xierqa fid-dawl tal-ħtiġijiet ġeopolitiċi attwali; jinnota, f’dan il-kuntest, li l-Kummissjoni tista’ temporanjament tieħu pożizzjoni anqas stretta billi tħassar l-indikatur 14 mill-Anness I, it-Tabella 1 tar-Regolament Delegat tal-Kummissjoni (UE) 2022/1288; jemmen li, jekk il-qafas regolatorju jiġi aġġustat kif xieraq, il-BEI għandu jirrevedi l-Politika ta’ Esklużjoni tiegħu f’konformità ma’ tali bidliet; iqis li dan joħloq effetti konsegwenzjali pożittivi fuq il-banek kummerċjali, li l-iskoperturi tagħhom għal dawn il-kumpaniji mbagħad jistgħu jingħaddu mal-proporzjonijiet tal-assi ekoloġiċi tagħhom</w:t>
            </w:r>
            <w:r w:rsidRPr="00E84F91">
              <w:rPr>
                <w:color w:val="000000" w:themeColor="text1"/>
              </w:rPr>
              <w:t xml:space="preserve">, </w:t>
            </w:r>
            <w:r w:rsidRPr="00E84F91">
              <w:rPr>
                <w:b/>
                <w:i/>
                <w:color w:val="000000" w:themeColor="text1"/>
              </w:rPr>
              <w:t>u b’hekk jiġi lliberat il-kapital privat għall-bażi industrijali Ewropea tad-difiża filwaqt li jiġi żgurat l-allinjament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mat-</w:t>
            </w:r>
            <w:r w:rsidRPr="00E84F91">
              <w:rPr>
                <w:b/>
                <w:i/>
                <w:color w:val="000000" w:themeColor="text1"/>
              </w:rPr>
              <w:t>tassonomija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l-approċċ proattiv tal-BEI fil-qasam tas-sigurtà u d-difiża;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jenfasizza li l-investiment f’dan is-settur irdoppja fl-2024 għal EUR 1 biljun, bil-BEI jippjana li jerġa’ jirdoppja dan l-ammont fl-2025 għal rekord ta’ EUR 2 biljun</w:t>
            </w:r>
            <w:r w:rsidRPr="00E84F91">
              <w:rPr>
                <w:color w:val="000000" w:themeColor="text1"/>
              </w:rPr>
              <w:t xml:space="preserve">; </w:t>
            </w:r>
            <w:r w:rsidRPr="00E84F91">
              <w:rPr>
                <w:b/>
                <w:i/>
                <w:color w:val="000000" w:themeColor="text1"/>
              </w:rPr>
              <w:t>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 xml:space="preserve">Jistieden lill-BEI jiffoka fuq kompetenzi ewlenin bħall-espansjoni u l-immodernizzar tal-infrastruttura ċivili pan-Ewropea bħal ferroviji b’veloċità għolja u networks tal-elettriku li jipprovdu benefiċċji tanġibbli lill-ekonomiji u lis-soċjetajiet;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kif previst fl-Artikolu 309 tat-TFUE, il-BEI għandu jikkontribwixxi “għall-iżvilupp ekwilibrat u regolari tas-suq intern fl-interess tal-Unjoni”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l-approċċ proattiv tal-BEI fil-qasam tas-sigurtà u d-difiża; jenfasizza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l-investiment</w:t>
            </w:r>
            <w:r w:rsidRPr="00E84F91">
              <w:rPr>
                <w:color w:val="000000" w:themeColor="text1"/>
              </w:rPr>
              <w:t xml:space="preserve"> f’dan is-settur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irdoppja</w:t>
            </w:r>
            <w:r w:rsidRPr="00E84F91">
              <w:rPr>
                <w:color w:val="000000" w:themeColor="text1"/>
              </w:rPr>
              <w:t xml:space="preserve"> fl-2024 għal EUR 1 biljun, bil-BEI jippjana li jerġa’ jirdoppja dan l-ammont fl-2025 għal rekord ta’ EUR 2 biljun; </w:t>
            </w:r>
            <w:r w:rsidRPr="00E84F91">
              <w:rPr>
                <w:b/>
                <w:i/>
                <w:color w:val="000000" w:themeColor="text1"/>
              </w:rPr>
              <w:t>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Jinnota</w:t>
            </w:r>
            <w:r w:rsidRPr="00E84F91">
              <w:rPr>
                <w:color w:val="000000" w:themeColor="text1"/>
              </w:rPr>
              <w:t xml:space="preserve"> l-approċċ proattiv tal-BEI fil-qasam tas-sigurtà u d-difiża; jenfasizza 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l-ispiża</w:t>
            </w:r>
            <w:r w:rsidRPr="00E84F91">
              <w:rPr>
                <w:color w:val="000000" w:themeColor="text1"/>
              </w:rPr>
              <w:t xml:space="preserve"> f’dan is-settur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irdoppjat</w:t>
            </w:r>
            <w:r w:rsidRPr="00E84F91">
              <w:rPr>
                <w:color w:val="000000" w:themeColor="text1"/>
              </w:rPr>
              <w:t xml:space="preserve"> fl-2024 għal EUR 1 biljun, bil-BEI jippjana li jerġa’ jirdoppja dan l-ammont fl-2025 għal rekord ta’ EUR 2 biljun;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l-approċċ proattiv tal-BEI fil-qasam tas-sigurtà u d-difiża; jenfasizza li l-investiment f’dan is-settur irdoppja fl-2024 għal EUR 1 biljun, bil-BEI jippjana li jerġa’ jirdoppja dan l-ammont fl-2025 għal rekord ta’ EUR 2 biljun; 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Jiddeplora</w:t>
            </w:r>
            <w:r w:rsidRPr="00E84F91">
              <w:rPr>
                <w:color w:val="000000" w:themeColor="text1"/>
              </w:rPr>
              <w:t xml:space="preserve"> l-approċċ proattiv tal-BEI fil-qasam tas-sigurtà u d-difiża; jenfasizza li l-investiment f’dan is-settur irdoppja fl-2024 għal EUR 1 biljun, bil-BEI jippjana li jerġa’ jirdoppja dan l-ammont fl-2025 għal rekord ta’ EUR 2 biljun; jisħaq li l-finanzjament fil-livell Ewropew, ibbażat fuq is-solidarjetà, huwa essenzjali biex jiġu ssodisfati l-ħtiġijiet sinifikanti ta’ finanzjament tal-Istati Membri; </w:t>
            </w:r>
            <w:r w:rsidRPr="00E84F91">
              <w:rPr>
                <w:b/>
                <w:i/>
                <w:color w:val="000000" w:themeColor="text1"/>
              </w:rPr>
              <w:t>jisħaq f’dan il-kuntest li f’nofs kriżi soċjali u ekonomika, hemm bżonn ta’ investimenti soċjali u ambjentali, aktar milli investimenti fl-armi; 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jisħaq li l-finanzjament fil-livell Ewropew,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ibbażat</w:t>
            </w:r>
            <w:r w:rsidRPr="00E84F91">
              <w:rPr>
                <w:color w:val="000000" w:themeColor="text1"/>
              </w:rPr>
              <w:t xml:space="preserve"> fuq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is-solidarjetà, huwa essenzjali</w:t>
            </w:r>
            <w:r w:rsidRPr="00E84F91">
              <w:rPr>
                <w:color w:val="000000" w:themeColor="text1"/>
              </w:rPr>
              <w:t xml:space="preserve">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>Jilqa’ l-approċċ proattiv tal-BEI fil-qasam tas-sigurtà u d-difiża; jenfasizza li l-investiment f’dan is-settur irdoppja fl-2024 għal EUR 1 biljun, bil-BEI jippjana li jerġa’ jirdoppja dan l-ammont fl-2025 għal rekord ta’ EUR 2 biljun; jisħaq li l-finanzjament fil-livell Ewropew,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li ma jistax ikun ibbażat</w:t>
            </w:r>
            <w:r w:rsidRPr="00E84F91">
              <w:rPr>
                <w:color w:val="000000" w:themeColor="text1"/>
              </w:rPr>
              <w:t xml:space="preserve"> fuq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is-self konġunt, jista’ jikkontribwixxi b’mod benefiċjarju</w:t>
            </w:r>
            <w:r w:rsidRPr="00E84F91">
              <w:rPr>
                <w:color w:val="000000" w:themeColor="text1"/>
              </w:rPr>
              <w:t xml:space="preserve"> biex jiġu ssodisfati l-ħtiġijiet sinifikanti ta’ finanzjament tal-Istati Membri;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</w:t>
            </w:r>
            <w:r w:rsidRPr="00E84F91">
              <w:rPr>
                <w:b/>
                <w:i/>
                <w:color w:val="000000" w:themeColor="text1"/>
              </w:rPr>
              <w:t>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>Jilqa’ l-approċċ proattiv tal-BEI fil-qasam tas-sigurtà u d-difiża; jenfasizza li l-investiment f’dan is-settur irdoppja fl-2024 għal EUR 1 biljun, bil-BEI jippjana li jerġa’ jirdoppja dan l-ammont fl-2025 għal rekord ta’ EUR 2 biljun;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jisħaq li l-finanzjament fil-livell Ewropew, ibbażat fuq is-solidarjetà, huwa essenzjali biex jiġu ssodisfati l-ħtiġijiet sinifikanti ta’ finanzjament tal-Istati Membri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</w:t>
            </w:r>
            <w:r w:rsidRPr="00E84F91">
              <w:rPr>
                <w:b/>
                <w:i/>
                <w:color w:val="000000" w:themeColor="text1"/>
              </w:rPr>
              <w:t>jilqa’ d-deċiżjoni tal-BEI li jespandi l-eliġibbiltà għall-investimenti fis-sigurtà u d-difiża bil-għan li jiġi żgurat li l-attivitajiet esklużi jkollhom kemm jista’ jkun ambitu limitat; iħeġġeġ lill-Kummissjoni tagħmel aktar biex tappoġġja l-isforzi għas-salvagwardja tas-sigurtà tal-Unjoni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Ľudovít Ódor, 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jisħaq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li l-finanzjament fil-livell Ewropew, ibbażat fuq is-solidarjetà, huwa essenzjali biex jiġu ssodisfati l-ħtiġijiet sinifikanti ta’ finanzjament tal-Istati Membri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jisħaq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fuq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</w:t>
            </w:r>
            <w:r w:rsidRPr="00E84F91">
              <w:rPr>
                <w:b/>
                <w:i/>
                <w:color w:val="000000" w:themeColor="text1"/>
              </w:rPr>
              <w:t>l-ħtieġa li dawn l-investimenti jiġu kkonċentrati fi proġetti li jwasslu valur miżjud Ewropew, u b’mod partikolari teknoloġija b’użu doppju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Stéphanie Yon-Courtin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>Jilqa’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l-approċċ</w:t>
            </w:r>
            <w:r w:rsidRPr="00E84F91">
              <w:rPr>
                <w:color w:val="000000" w:themeColor="text1"/>
              </w:rPr>
              <w:t xml:space="preserve"> proattiv tal-BEI fil-qasam tas-sigurtà u d-difiża; jenfasizza li l-investiment f’dan is-settur irdoppja fl-2024 għal EUR 1 biljun, bil-BEI jippjana li jerġa’ jirdoppja dan l-ammont fl-2025 għal rekord ta’ EUR 2 biljun; 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l-pjan direzzjonali strateġiku tal-BEI li jieħu approċċ</w:t>
            </w:r>
            <w:r w:rsidRPr="00E84F91">
              <w:rPr>
                <w:color w:val="000000" w:themeColor="text1"/>
              </w:rPr>
              <w:t xml:space="preserve"> proattiv fil-qasam tas-sigurtà u d-difiża;</w:t>
            </w:r>
            <w:r w:rsidRPr="00E84F91">
              <w:rPr>
                <w:b/>
                <w:i/>
                <w:color w:val="000000" w:themeColor="text1"/>
              </w:rPr>
              <w:t xml:space="preserve"> jisħaq fuq ir-rwol importanti tal-BEI, bħala l-fergħa tas-self tal-Unjoni Ewropea, biex iżid l-appoġġ għall-industrija Ewropea tas-sigurtà u d-difiża, speċifikament għall-intrapriżi żgħar u ta’ daqs medju Ewropej; jilqa’ f’dak ir-rigward id-Deċiżjoni tal-Kunsill (UE) 2025/504 tal-11 ta’ Marzu 2025 li temenda l-Protokoll Nru 5 dwar l-Istatut tal-Bank Ewropew tal-Investiment, li tippermetti lill-BEI jżid il-kapaċità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self tiegħu f’oqsma strateġiċi, bħall-industrija Ewropea tad-difiża</w:t>
            </w:r>
            <w:r w:rsidRPr="00E84F91">
              <w:rPr>
                <w:color w:val="000000" w:themeColor="text1"/>
              </w:rPr>
              <w:t>; jenfasizza li l-investiment f’dan is-settur irdoppja fl-2024 għal EUR 1 biljun, bil-BEI jippjana li jerġa’ jirdoppja dan l-ammont fl-2025 għal rekord ta’ EUR 2 biljun; jisħaq li l-finanzjament fil-livell Ewropew, ibbażat fuq is-solidarjetà, huwa essenzjali biex jiġu ssodisfati l-ħtiġijiet sinifikanti ta’ finanzjament tal-Istati Membri;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Gomart, 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>Jilqa’ l-approċċ proattiv tal-BEI fil-qasam tas-sigurtà u d-difiża; jenfasizza li l-investiment f’dan is-settur irdoppja fl-2024 għal EUR 1 biljun, bil-BEI jippjana li jerġa’ jirdoppja dan l-ammont fl-2025 għal rekord ta’ EUR 2 biljun; jisħaq li l-finanzjament fil-livell Ewropew, ibbażat fuq is-solidarjetà, huwa essenzjali biex jiġu ssodisfati l-ħtiġijiet sinifikanti ta’ finanzjament tal-Istati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19.</w:t>
            </w:r>
            <w:r w:rsidRPr="00E84F91">
              <w:rPr>
                <w:color w:val="000000" w:themeColor="text1"/>
              </w:rPr>
              <w:tab/>
              <w:t xml:space="preserve">Jilqa’ l-approċċ proattiv tal-BEI fil-qasam tas-sigurtà u d-difiża; jenfasizza li l-investiment f’dan is-settur irdoppja fl-2024 għal EUR 1 biljun, bil-BEI jippjana li jerġa’ jirdoppja dan l-ammont fl-2025 għal rekord ta’ EUR 2 biljun; </w:t>
            </w:r>
            <w:r w:rsidRPr="00E84F91">
              <w:rPr>
                <w:b/>
                <w:i/>
                <w:color w:val="000000" w:themeColor="text1"/>
              </w:rPr>
              <w:t>jinnota, madankollu, li dawn l-ammonti jirrappreżentaw anqas minn 1,1 % tal-investimenti tal-BEI għas-sena 2024 (EUR 88,8 biljun), u 2,2 % tal-objettivi ta’ finanzjament tiegħu għall-2025 (EUR 95 biljun) u li se jkopru biss parti żgħira mill-ħtieġa ta’ finanzjament ġdid għall-kumpaniji tad-difiża, stmata bejn EUR 33,6 biljun u EUR 48 biljun sal-2030, biex tiġi ssodisfata ż-żieda fl-ordnijiet mistennija fl-ambitu tal-pjan ReArm Europe;</w:t>
            </w:r>
            <w:r w:rsidRPr="00E84F91">
              <w:rPr>
                <w:color w:val="000000" w:themeColor="text1"/>
              </w:rPr>
              <w:t xml:space="preserve"> jisħaq li l-finanzjament fil-livell Ewropew, ibbażat fuq is-solidarjetà, huwa essenzjali biex jiġu ssodisfati l-ħtiġijiet sinifikanti ta’ finanzjament tal-Istati Membri;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249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19a.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lill-BEI ma jkomplix jiżviluppa l-mekkaniżmi ta’ appoġġ għall-finanzjament ta’ tagħmir, infrastrutturi, servizzi u teknoloġiji militari, u jiffoka fuq l-isfidi soċjali u ekoloġiċi aktar milli fuq l-appoġġ għal investimenti militari diġà profittabbli;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19a.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Jesprimi dispjaċir għall-fatt l-politika ta’ investiment tal-BEI tkompli teskludi l-“armi u l-munizzjon” bl-istess mod bħat-“tabakk” u l-“logħob tal-azzard”; jirrakkomanda li l-BEI jirrestrinġi l-politika ta’ esklużjoni tiegħu għal-lista uffiċjali ta’ “armi pprojbiti” (mini kontra l-persunal, munizzjon dispersiv, armi kimiċi u armi bijoloġiċi);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19a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19a.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l-adozzjoni tal-Pjan ta’ Azzjoni tal-Grupp tal-BEI għall-Industrija tas-Sigurtà u d-Difiża u jistieden lill-Grupp tal-BEI jkompli jappoġġja proġetti b’użu doppju f’konformità mal-prinċipju ta’ użu ċivili kredibbli; jisħaq fuq l-importanza ta’ strumenti li jappoġġjaw l-industrija tad-difiża, l-innovazzjoni u l-SMEs, b’mod partikolari permezz ta’ proċessi ta’ aċċess simplifikati u assistenza teknika;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Adrian-George Axinia, Georgiana Teodorescu,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l-pjan</w:t>
            </w:r>
            <w:r w:rsidRPr="00E84F91">
              <w:rPr>
                <w:color w:val="000000" w:themeColor="text1"/>
              </w:rPr>
              <w:t xml:space="preserve"> tal-BEI li jirrevedi l-qafas operattiv tiegħu,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Jieħu nota tal-pjan</w:t>
            </w:r>
            <w:r w:rsidRPr="00E84F91">
              <w:rPr>
                <w:color w:val="000000" w:themeColor="text1"/>
              </w:rPr>
              <w:t xml:space="preserve"> tal-BEI li jirrevedi l-qafas operattiv tiegħu,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  <w:t>Jilqa’ l-pjan tal-BEI li jirrevedi l-qafas operattiv tiegħu,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  <w:t>Jilqa’ l-pjan tal-BEI li jirrevedi l-qafas operattiv tiegħu,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> jilqa’ l-integrazzjoni tal-Inizjattiva Strateġika għas-Sigurtà Ewropea għall-2022 tal-Grupp tal-BEI f’objettiv pubbliku ta’ politika permanenti u trażversali; jisħaq li investiment akbar tal-BEI fis-settur tad-difiża jista’ jinkoraġġixxi l-investiment tal-banek kummerċjali fis-settur;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Dirk Messner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  <w:t>Jilqa’ l-pjan tal-BEI li jirrevedi l-qafas operattiv tiegħu,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20.</w:t>
            </w:r>
            <w:r w:rsidRPr="00E84F91">
              <w:rPr>
                <w:color w:val="000000" w:themeColor="text1"/>
              </w:rPr>
              <w:tab/>
              <w:t>Jilqa’ l-pjan tal-BEI li jirrevedi l-qafas operattiv tiegħu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 jwessa’ l-ambitu tal-finanzjament relatat mad-difiża tiegħu</w:t>
            </w:r>
            <w:r w:rsidRPr="00E84F91">
              <w:rPr>
                <w:color w:val="000000" w:themeColor="text1"/>
              </w:rPr>
              <w:t>, li jistabbilixxi għan ta’ politika pubblika trasversali ddedikat biex isaħħaħ il-paċi u s-sigurtà tal-Ewropa, appoġġjat minn allokazzjoni finanzjarja u kapitali ambizzjuża</w:t>
            </w: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>;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_________________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  <w:vertAlign w:val="superscript"/>
              </w:rPr>
              <w:t>10</w:t>
            </w:r>
            <w:r w:rsidRPr="00E84F91">
              <w:rPr>
                <w:color w:val="000000" w:themeColor="text1"/>
              </w:rPr>
              <w:t xml:space="preserve"> Ittra tal-President tal-BEI Nadia Calviño lill-mexxejja tal-UE tal-4 ta’ Marzu 2025.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Christophe Gomart, 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l-inizjattiva konġunta tal-Kummissjoni Ewropea u tal-Grupp tal-BEI biex jistabbilixxu, permezz tas-sussidjarja tiegħu l-FEI, fond ta’ fondi msejjaħ il-“Faċilità ta’ Ekwità għad-Difiża”, b’baġit ta’ EUR 175 miljun bejn l-2024 u l-2027, ħalli jappoġġjaw l-investiment privat fl-SMEs Ewropej li jiżviluppaw teknoloġiji innovattivi ta’ difiża b’użu doppju; iħeġġeġ lill-BEI biex tal-anqas jirdoppja l-volum ta’ dan il-fond biex jissodisfa l-ħtiġijiet ta’ finanzjament mill-ekwità tal-kumpaniji tal-Bażi Industrijali u Teknoloġika tad-Difiża Ewropea (EDTIB), stmati għal bejn EUR 6,8 biljun u EUR 20 biljun sal-2030, ħalli jissodisfa ż-żieda fl-ordnijiet antiċipati fl-ambitu tal-pjan ReArm Europe;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Jirrikonoxxi d-deċiżjoni tal-Bord tal-BEI tal-21 ta’ Marzu 2025 li jwessa’ l-kriterji ta’ eliġibbiltà tal-Grupp tal-BEI għall-investimenti fis-sigurtà u d-difiża, filwaqt li jillimita l-attivitajiet esklużi, f’konformità mal-proposti approvati mill-mexxejja tal-UE fil-Kunsill Ewropew fis-6 ta’ Marzu, u li l-Inizjattiva Strateġika għas-Sigurtà Ewropea (SESI) attwali tal-BEI ta’ EUR 8 biljun se tiġi integrata f’objettiv ta’ politika pubblika permanenti u trażversali, li jikkomplementa l-għanijiet ta’ politika pubblika eżistenti;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kontinwu u msaħħaħ tal-BEI fit-tisħiħ tas-sigurtà tal-Ewropa permezz ta’ investimenti mmirati kemm fl-infrastruttura tad-difiża kif ukoll f’dik ċivili; jissottolinja l-importanza ta’ investimenti strateġiċi f’teknoloġiji b’użu doppju li jikkontribwixxu kemm għall-objettivi ċivili kif ukoll għad-difiża, f’konformità mal-għanijiet ġenerali tal-UE li trawwem l-innovazzjoni, u li ttejjeb is-sigurtà u r-reżiljenza tal-Unjoni;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20a.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l-integrazzjoni tal-Inizjattiva Strateġika għas-Sigurtà Ewropea (SESI) f’għan ta’ politika pubblika għall-BEI; jinnota li l-investimenti fis-sigurtà u d-difiża ma għandhomx ikunu limitati għal proġetti b’użu doppju u jistgħu jestendu l-każijiet ta’ użu tagħhom ferm lil hinn mill-innovazzjoni militari, u b’hekk ikollhom impatt anke fuq il-kompetittività industrijali u t-tkabbir ekonomiku;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259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20b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20b.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Jieħu nota tad-deċiżjoni tal-Bord tal-BEI tal-21 ta’ Marzu 2025 li mhux se jkun hemm limitu massimu fiss għall-investimenti fis-sigurtà u d-difiża, b’ammonti ta’ finanzjament li għandhom jiġu ddeterminati kull sena fil-Pjan Operazzjonali tal-Grupp tal-BEI; jistieden lill-BEI jiċċara b’mod urġenti l-implikazzjonijiet potenzjali ta’ din id-deċiżjoni għal oqsma ta’ politika oħra u l-operazzjonijiet ġenerali tal-bank;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Iwissi li kwalunkwe aġġustament għall-kriterji ta’ eliġibbiltà jew finanzjament tal-Grupp tal-BEI sabiex jallinja mal-prijoritajiet il-ġodda jrid jissalvagwardja l-pożizzjoni finanzjarja tal-Grupp u jiżgura finanzjament effettiv ta’ prijoritajiet strateġiċi oħra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Anouk Van Brug, Stéphanie Yon-Courtin, 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Iwissi li kwalunkwe aġġustament għall-kriterji ta’ eliġibbiltà jew finanzjament tal-Grupp tal-BEI sabiex jallinja mal-prijoritajiet il-ġodda jrid jissalvagwardja l-pożizzjoni finanzjarja tal-Grupp u jiżgura finanzjament effettiv ta’ prijoritajiet strateġiċi oħra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lill-Istati Membri jemendaw il-lista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esklużjoni tal-BEI sabiex jippermettu 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finanzjament tal-</w:t>
            </w:r>
            <w:r w:rsidRPr="00E84F91">
              <w:rPr>
                <w:b/>
                <w:i/>
                <w:color w:val="000000" w:themeColor="text1"/>
              </w:rPr>
              <w:t>armi u l-munizzjon u jmorru lil hinn minn sempliċi teknoloġiji b’użu doppju, u b’hekk jikkontribwixxu għall-iżvilupp tal-industrija Ewropea tad-difiża u s-sigurtà Ewropea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  <w:t>Iwissi li kwalunkwe aġġustament għall-kriterji ta’ eliġibbiltà jew finanzjament tal-Grupp tal-BEI sabiex jallinja mal-prijoritajiet il-ġodda jrid jissalvagwardja l-pożizzjoni finanzjarja tal-Grupp u jiżgura finanzjament effettiv ta’ prijoritajiet strateġiċi oħra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l-fatt li f’Mejju 2024, il-Bord tad-Diretturi tal-BEI approva l-Pjan ta’ Azzjoni għas-Sigurtà u d-Difiża tal-Grupp tal-BEI, li għandu l-għan li jappoġġja l-industrija tas-sigurtà u d-difiża tal-UE; jinnota li, skont dan il-pjan, il-Grupp tal-BEI jipprovdi finanzjament lill-SMEs u lil negozji ġodda innovattivi li joperaw fis-settur tas-sigurtà u tad-difiża f’konformità mal-prinċipju ta’ “użu doppju”, filwaqt li jżomm ir-rekwiżit ta’ “użu ċivili kredibbli” u ma jkomplix it-test tad-dħul; jitlob li l-ambitu tal-investimenti eliġibbli jiġi aġġustat aktar biex jissodisfa r-rwol ambizzjuż ħalli jkun hemm kontribut għall-paċi u s-sigurtà tal-Ewropa li l-White Paper dwar il-Prontezza tad-Difiża Ewropea 2030 tistabbilixxi għall-Grupp tal-BEI;</w:t>
            </w:r>
            <w:r w:rsidRPr="00E84F91">
              <w:rPr>
                <w:color w:val="000000" w:themeColor="text1"/>
              </w:rPr>
              <w:t xml:space="preserve"> iwissi li kwalunkwe aġġustament għall-kriterji ta’ eliġibbiltà jew finanzjament tal-Grupp tal-BEI sabiex jallinja mal-prijoritajiet il-ġodda jrid jissalvagwardja l-pożizzjoni finanzjarja tal-Grupp u jiżgura finanzjament effettiv ta’ prijoritajiet strateġiċi oħra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  <w:t xml:space="preserve">Iwissi li kwalunkwe aġġustament għall-kriterji ta’ eliġibbiltà jew finanzjament tal-Grupp tal-BEI sabiex jallinja mal-prijoritajiet il-ġodda jrid jissalvagwardja l-pożizzjoni finanzjarja tal-Grupp u jiżgura finanzjament effettiv ta’ prijoritajiet strateġiċi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oħra</w:t>
            </w:r>
            <w:r w:rsidRPr="00E84F91">
              <w:rPr>
                <w:color w:val="000000" w:themeColor="text1"/>
              </w:rPr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  <w:t xml:space="preserve">Iwissi li kwalunkwe aġġustament għall-kriterji ta’ eliġibbiltà jew finanzjament tal-Grupp tal-BEI sabiex jallinja mal-prijoritajiet il-ġodda jrid jissalvagwardja l-pożizzjoni finanzjarja tal-Grupp u jiżgura finanzjament effettiv ta’ prijoritajiet strateġiċi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nazzjonali u</w:t>
            </w:r>
            <w:r w:rsidRPr="00E84F91">
              <w:rPr>
                <w:color w:val="000000" w:themeColor="text1"/>
              </w:rPr>
              <w:t xml:space="preserve"> tal-UE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oħra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Markus Ferber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  <w:t xml:space="preserve">Iwissi li kwalunkwe aġġustament għall-kriterji ta’ eliġibbiltà jew finanzjament tal-Grupp tal-BEI sabiex jallinja mal-prijoritajiet il-ġodda jrid jissalvagwardja l-pożizzjoni finanzjarja tal-Grupp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u jiżgura </w:t>
            </w:r>
            <w:r w:rsidRPr="00E84F91">
              <w:rPr>
                <w:color w:val="000000" w:themeColor="text1"/>
              </w:rPr>
              <w:t xml:space="preserve">finanzjament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effettiv ta’ prijoritajiet strateġiċi oħra tal-UE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21.</w:t>
            </w:r>
            <w:r w:rsidRPr="00E84F91">
              <w:rPr>
                <w:color w:val="000000" w:themeColor="text1"/>
              </w:rPr>
              <w:tab/>
              <w:t>Iwissi li kwalunkwe aġġustament għall-kriterji ta’ eliġibbiltà jew finanzjament tal-Grupp tal-BEI sabiex jallinja mal-prijoritajiet il-ġodda jrid jissalvagwardja l-pożizzjoni finanzjarja tal-Grupp;</w:t>
            </w:r>
            <w:r w:rsidRPr="00E84F91">
              <w:rPr>
                <w:b/>
                <w:i/>
                <w:color w:val="000000" w:themeColor="text1"/>
              </w:rPr>
              <w:t xml:space="preserve"> jinnota li s’issa l-attivitajiet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color w:val="000000" w:themeColor="text1"/>
              </w:rPr>
              <w:t xml:space="preserve"> finanzjament </w:t>
            </w:r>
            <w:r w:rsidRPr="00E84F91">
              <w:rPr>
                <w:b/>
                <w:i/>
                <w:color w:val="000000" w:themeColor="text1"/>
              </w:rPr>
              <w:t>relatati mad-difiża jikkostitwixxu biss frazzjoni żgħira ħafna tal-karta tal-bilanċ tal-BEI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l-innovazzjoni effettiva fid-difiża tiddependi minn kollaborazzjoni mill-qrib bejn l-akkademja, l-istituzzjonijiet tar-riċerka u l-industrija privata, filwaqt li r-rwol ewlieni tal-BEI huwa li jaġixxi bħala katalizzatur għall-istruttura ta’ tali sħubijiet pubbliċi-privati fit-tul permezz ta’ strumenti finanzjarji mmirati;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Adnan Dibrani, Niels Fuglsang, Eero Heinäluoma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Iħeġġeġ lill-BEI jivvaluta espansjoni ulterjuri tal-ambitu ta’ finanzjament tiegħu biex jinkludi l-armi u l-munizzjon, fid-dawl tal-ħtieġa urġenti li jiġi żviluppat is-settur Ewropew tad-difiża u li jiġu ssalvagwardjati s-sigurtà fit-tul u l-awtonomija strateġika;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Thomas Bajada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Iwissi li kwalunkwe espansjoni tal-mandat tal-BEI fil-qasam tal-finanzjament tas-sigurtà u d-difiża ma għandhiex tpoġġi f’riskju l-klassifikazzjoni ESG attwali tiegħu u l-kredenzjali ta’ sostenibbiltà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li filwaqt li l-Faċilità għall-Irkupru u r-Reżiljenza kellha skop speċifiku, il-governanza u l-effettività tagħha ġew ikkontestati; jissottolinja li kwalunkwe finanzjament strutturali Ewropew għad-difiża fil-futur irid jitfassal b’kundizzjonalitajiet ċari u b’sorveljanza b’saħħitha;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269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Thomas Bajada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l-BEI jiżvolġi rwol kruċjali b’mod partikolari fl-indirizzar ta’ oqsma fejn hemm nuqqas ta’ finanzjament privat; jistaqsi jekk f’dan l-istadju attwali, is-settur tad-difiża huwiex nieqes mill-appoġġ finanzjarju privat meħtieġ;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21c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21c.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l-istimulazzjoni tal-innovazzjoni fil-qasam tat-teknoloġiji tas-sigurtà u d-difiża tista’ twassal benefiċċji konsegwenzjali sinifikanti għal setturi bħaċ-ċibersigurtà, it-trasport, it-teknoloġiji tas-saħħa u l-intelliġenza artifiċjali; jinnota li fil-passat tali investimenti wrew li għandhom multiplikatur ta’ aktar minn 1;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Subintestatura 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Il-viċinat tal-BEI u l-Global Gateway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22.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l-appoġġ vitali tal-BEI għall-Ukrajna fid-dawl tal-gwerra ta’ aggressjoni fuq skala sħiħa u illegali tar-Russja; jappella għal żieda fil-garanziji baġitarji tal-UE sabiex il-BEI jkun jista’ jkompli jwettaq u jsaħħaħ l-operazzjonijiet tas-settur pubbliku u privat fl-Ukrajna;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22.</w:t>
            </w:r>
            <w:r w:rsidRPr="00E84F91">
              <w:rPr>
                <w:color w:val="000000" w:themeColor="text1"/>
              </w:rPr>
              <w:tab/>
              <w:t xml:space="preserve">Jilqa’ l-appoġġ vitali tal-BEI għall-Ukrajna fid-dawl tal-gwerra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 aggressjoni fuq skala sħiħa u illegali tar-Russja</w:t>
            </w:r>
            <w:r w:rsidRPr="00E84F91">
              <w:rPr>
                <w:color w:val="000000" w:themeColor="text1"/>
              </w:rPr>
              <w:t>; jappella għal żieda fil-garanziji baġitarji tal-UE sabiex il-BEI jkun jista’ jkompli jwettaq u jsaħħaħ l-operazzjonijiet tas-settur pubbliku u privat fl-Ukrajna;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22.</w:t>
            </w:r>
            <w:r w:rsidRPr="00E84F91">
              <w:rPr>
                <w:color w:val="000000" w:themeColor="text1"/>
              </w:rPr>
              <w:tab/>
              <w:t>Jilqa’ l-appoġġ vitali tal-BEI għall-Ukrajna fid-dawl tal-gwerra; jappella għal żieda fil-garanziji baġitarji tal-UE sabiex il-BEI jkun jista’ jkompli jwettaq u jsaħħaħ l-operazzjonijiet tas-settur pubbliku u privat fl-Ukrajna;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Lídia Pereira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22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22.</w:t>
            </w:r>
            <w:r w:rsidRPr="00E84F91">
              <w:rPr>
                <w:color w:val="000000" w:themeColor="text1"/>
              </w:rPr>
              <w:tab/>
              <w:t>Jilqa’ l-appoġġ vitali tal-BEI għall-Ukrajna fid-dawl tal-gwerra ta’ aggressjoni fuq skala sħiħa u illegali tar-Russja; jappella għal żieda fil-garanziji baġitarji tal-UE sabiex il-BEI jkun jista’ jkompli jwettaq u jsaħħaħ l-operazzjonijiet tas-settur pubbliku u privat fl-Ukrajna;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22.</w:t>
            </w:r>
            <w:r w:rsidRPr="00E84F91">
              <w:rPr>
                <w:color w:val="000000" w:themeColor="text1"/>
              </w:rPr>
              <w:tab/>
              <w:t>Jilqa’ l-appoġġ vitali tal-BEI għall-Ukrajna fid-dawl tal-gwerra ta’ aggressjoni fuq skala sħiħa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mhux ġustifikata</w:t>
            </w:r>
            <w:r w:rsidRPr="00E84F91">
              <w:rPr>
                <w:color w:val="000000" w:themeColor="text1"/>
              </w:rPr>
              <w:t xml:space="preserve"> u illegali tar-Russja; jappella għal żieda fil-garanziji baġitarji tal-UE sabiex il-BEI jkun jista’ jkompli jwettaq u jsaħħaħ l-operazzjonijiet tas-settur pubbliku u privat fl-Ukrajna</w:t>
            </w:r>
            <w:r w:rsidRPr="00E84F91">
              <w:rPr>
                <w:b/>
                <w:i/>
                <w:color w:val="000000" w:themeColor="text1"/>
              </w:rPr>
              <w:t>, filwaqt li jappoġġja l-isfidi ekonomiċi immedjati tal-Ukrajna, iżda jipprevedi wkoll ir-rikostruzzjoni tal-pajjiż, fuq perjodu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E84F91">
              <w:rPr>
                <w:b/>
                <w:i/>
                <w:color w:val="000000" w:themeColor="text1"/>
              </w:rPr>
              <w:t xml:space="preserve"> żmien medju u twil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22a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22a.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li biex titnaqqas id-dipendenza minn pajjiżi terzi, il-varar ta’ infrastruttura reżiljenti kkontrollata mill-Ewropa, b’mod partikolari fl-oqsma tal-komunikazzjonijiet bis-satellita, l-enerġija u l-loġistika għandu jkun prijorità;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r-rwol tal-BEI fl-inizjattiva Global Gateway bħala kruċjali għall-pożizzjoni globali tal-Ewropa u għall-promozzjoni tas-sistema multilaterali bbażata fuq ir-regoli, l-iżvilupp sostenibbli, id-demokrazija, id-drittijiet tal-bniedem u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Jilqa’ r-rwol tal-BEI fl-inizjattiva Global Gateway bħala kruċjali għall-pożizzjoni globali tal-Ewropa 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għall-promozzjoni tas-sistema</w:t>
            </w:r>
            <w:r w:rsidRPr="00E84F91">
              <w:rPr>
                <w:color w:val="000000" w:themeColor="text1"/>
              </w:rPr>
              <w:t xml:space="preserve"> multilaterali bbażata fuq ir-regoli, l-iżvilupp sostenibbli, id-demokrazija, id-drittijiet tal-bniedem u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Jisħaq li, bħala parti mis-sett ta’ għodod tal-azzjoni esterna tal-UE, il-Global Gateway għandu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jkollha l-għan li tippromwovi sistema</w:t>
            </w:r>
            <w:r w:rsidRPr="00E84F91">
              <w:rPr>
                <w:color w:val="000000" w:themeColor="text1"/>
              </w:rPr>
              <w:t xml:space="preserve"> multilaterali bbażata fuq ir-regoli, l-iżvilupp sostenibbli, id-demokrazija, id-drittijiet tal-bniedem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l-ugwaljanza bejn il-ġeneri</w:t>
            </w:r>
            <w:r w:rsidRPr="00E84F91">
              <w:rPr>
                <w:color w:val="000000" w:themeColor="text1"/>
              </w:rPr>
              <w:t xml:space="preserve"> u l-istat tad-dritt; </w:t>
            </w:r>
            <w:r w:rsidRPr="00E84F91">
              <w:rPr>
                <w:b/>
                <w:i/>
                <w:color w:val="000000" w:themeColor="text1"/>
              </w:rPr>
              <w:t>jinnota li bħala l-bank ewlieni tal-iżvilupp tal-UE, il-BEI għandu rwol kruċjali fil-Global Gateway; huwa mħasseb madankollu dwar l-istandards ta’ trasparenza dgħajfa, mid-diliġenza dovuta insuffiċjenti tad-drittijiet tal-bniedem u min-nuqqas ta’ mekkaniżmi indipendenti tal-ilmenti rrapportati minn diversi organizzazzjonijiet; jiddeplora li l-BEI jimpenja biss 30 % tal-operazzjoni kondiviża tiegħu li tikkontribwixxi għall-ugwaljanza bejn il-ġeneri, ferm anqas mill-objettiv tal-UE ta’ 85 %; jenfasizza l-ħtieġa li l-BEI jinvolvi b’mod sistematiku lis-soċjetà ċivili u lill-komunitajiet lokali fl-istadji kollha tat-tfassil, tal-implimentazzjoni u tal-evalwazzjoni biex jiżgura li l-proġetti tal-Global Gateway jirrispondu għall-ħtiġijiet lokali, ikunu sensittivi għall-ġeneru u jagħtu riżultati ta’ żvilupp sinifikattivi lil hinn minn sempliċi investimenti ekonomiċi; iqis li l-BEI għandu jalloka fondi b’mira definita għall-kumpaniji lokali meta jimplimenta proġetti ta’ Global Gateway;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  <w:t>Jilqa’ r-rwol tal-BEI fl-inizjattiva Global Gateway bħala kruċjali għall-pożizzjoni globali tal-Ewropa u għall-promozzjoni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tas-sistema</w:t>
            </w:r>
            <w:r w:rsidRPr="00E84F91">
              <w:rPr>
                <w:color w:val="000000" w:themeColor="text1"/>
              </w:rPr>
              <w:t xml:space="preserve"> multilaterali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bbażata fuq ir-regoli</w:t>
            </w:r>
            <w:r w:rsidRPr="00E84F91">
              <w:rPr>
                <w:color w:val="000000" w:themeColor="text1"/>
              </w:rPr>
              <w:t>, l-iżvilupp sostenibbli, id-demokrazija, id-drittijiet tal-bniedem u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  <w:t>Jilqa’ r-rwol tal-BEI fl-inizjattiva Global Gateway bħala kruċjali għall-pożizzjoni globali tal-Ewropa u għall-promozzjoni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tad-dritt internazzjonali fis-sistema</w:t>
            </w:r>
            <w:r w:rsidRPr="00E84F91">
              <w:rPr>
                <w:color w:val="000000" w:themeColor="text1"/>
              </w:rPr>
              <w:t xml:space="preserve"> multilaterali, l-iżvilupp sostenibbli, id-demokrazija, id-drittijiet tal-bniedem u l-istat tad-dritt;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279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  <w:t xml:space="preserve">Jilqa’ r-rwol tal-BEI fl-inizjattiva Global Gateway bħala kruċjali għall-pożizzjoni globali tal-Ewropa u għall-promozzjoni tas-sistema multilaterali bbażata fuq ir-regoli,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l-iżvilupp sostenibbli</w:t>
            </w:r>
            <w:r w:rsidRPr="00E84F91">
              <w:rPr>
                <w:color w:val="000000" w:themeColor="text1"/>
              </w:rPr>
              <w:t>, id-demokrazija, id-drittijiet tal-bniedem u l-istat tad-dritt;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23.</w:t>
            </w:r>
            <w:r w:rsidRPr="00E84F91">
              <w:rPr>
                <w:color w:val="000000" w:themeColor="text1"/>
              </w:rPr>
              <w:tab/>
              <w:t>Jilqa’ r-rwol tal-BEI fl-inizjattiva Global Gateway bħala kruċjali għall-pożizzjoni globali tal-Ewropa u għall-promozzjoni tas-sistema multilaterali bbażata fuq ir-regoli, id-demokrazija, id-drittijiet tal-bniedem u l-istat tad-dritt;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Itenni l-appell tiegħu lill-BEI Globali biex jillimita l-operazzjonijiet ta’ taħlit għall-oqsma fejn jistgħu jżidu l-valur għall-ekonomija lokali filwaqt li jevita l-esklużjoni tal-kapital privat u jiżgura li l-finanzjament imħallat ma jintużax għal servizzi pubbliċi essenzjali, b’mod partikolari s-saħħa, l-edukazzjoni u l-protezzjoni soċjali; ifakkar li l-għanijiet tal-politika tal-iżvilupp tal-UE, u b’mod partikolari l-għan li jissaħħaħ l-aċċess universali u affordabbli għall-kura tas-saħħa, għandhom jiggwidaw l-investimenti tal-BEI f’dan il-qasam, biex jiġu żgurati riżultati aħjar fil-qasam tas-saħħa għal kulħadd, u b’mod partikolari għan-nisa;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Jistenna li l-attivitajiet globali tal-BEI jirrispondu wkoll malajr għar-realtajiet li qed jevolvu u għall-ħtiġijiet urġenti; jenfasizza d-distakk fil-finanzjament tal-għajnuna għall-iżvilupp li jirriżulta mill-iffriżar tal-għajnuna tal-Istati Uniti; jappella għal inizjattivi konkreti biex jiġu pprevenuti kriżijiet umanitarji jew tas-saħħa, jiġu appoġġjati l-kummerċ pan-Afrikan, l-infrastruttura u l-integrazzjoni reġjonali, u jissaħħu r-rabtiet mal-Ewropa; jilqa’ l-intenzjoni tal-BEI Globali li jżid l-operazzjonijiet ta’ riskju ogħla, permessi mill-mandat tal-NDICI-Ewropa Globali;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l-isforzi tal-BEI, flimkien ma’ disa’ Banek Multilaterali tal-Iżvilupp oħra, biex isaħħu l-kollaborazzjoni tagħhom fl-avvanz tal-progress lejn l-Għanijiet ta’ Żvilupp Sostenibbli (SDGs); jistieden lill-BEI jkompli jikkoopera ma’ istituzzjonijiet bilaterali u multilaterali oħra biex jiżviluppa u japplika metodoloġiji komuni għall-analiżi tal-impatt tal-iżvilupp, bil-għan li jiġu żgurati impatti pożittivi u valur miżjud fit-tul;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Jissottolinja r-rwol importanti tal-BEI fl-appoġġ lill-Istati Membri tal-UE u lill-pajjiżi terzi, jiġifieri dawk li huma kandidati għall-UE, fl-aċċess għas-swieq ta’ kapital ta’ riskju, filwaqt li jitwessgħu l-opportunitajiet għall-investiment;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Thomas Bajada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Jinnota t-tnaqqis ġenerali tal-finanzjament allokat lin-Nofsinhar Globali għad-detriment tal-għanijiet ta’ żvilupp globali; jirrimarka li l-investiment fin-Nofsinhar Globali jsaħħaħ ukoll il-preżenza tal-Unjoni fir-reġjun u l-aċċess għas-swieq rilevanti;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23b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23b.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t-tħabbira tal-BEI li jżid l-appoġġ f’setturi bħall-provvisti tal-ilma, in-negozji ż-żgħar, l-enerġija rinnovabbli u l-effiċjenza enerġetika kif ukoll li jkompli jsaħħaħ is-sħubijiet ma’ Tim Ewropa, mas-sħab tan-NU, kif ukoll ma’ filantrotorti privati biex jinkiseb impatt massimu fuq il-post;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Enikő Győri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obbligu ta’ rendikont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demokratiku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u trasparenza akbar</w:t>
            </w:r>
            <w:r w:rsidRPr="00E84F91">
              <w:rPr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itenni l-appell tiegħu għal ftehim interistituzzjonali bejn il-Parlament</w:t>
            </w:r>
            <w:r w:rsidRPr="00E84F91">
              <w:rPr>
                <w:color w:val="000000" w:themeColor="text1"/>
              </w:rPr>
              <w:t xml:space="preserve"> u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l-BEI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</w:t>
            </w:r>
            <w:r w:rsidRPr="00E84F91">
              <w:rPr>
                <w:b/>
                <w:i/>
                <w:color w:val="000000" w:themeColor="text1"/>
              </w:rPr>
              <w:t>kontroll imsaħħaħ fuq il-flus tal-kontribwenti tal-UE u minn trasparenza permezz ta’ livell aktar b’saħħtu</w:t>
            </w:r>
            <w:r w:rsidRPr="00E84F91">
              <w:rPr>
                <w:color w:val="000000" w:themeColor="text1"/>
              </w:rPr>
              <w:t xml:space="preserve"> ta’ obbligu ta’ rendikont </w:t>
            </w:r>
            <w:r w:rsidRPr="00E84F91">
              <w:rPr>
                <w:b/>
                <w:i/>
                <w:color w:val="000000" w:themeColor="text1"/>
              </w:rPr>
              <w:t xml:space="preserve">fil-konfront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tal-Kunsill, tal-Parlament </w:t>
            </w:r>
            <w:r w:rsidRPr="00E84F91">
              <w:rPr>
                <w:color w:val="000000" w:themeColor="text1"/>
              </w:rPr>
              <w:t>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tal-QEA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Nora Junco García, Diego Solier, Geadis Geadi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itenni l-appell tiegħu għal ftehim interistituzzjonali bejn il-Parlament u l-BEI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mingħajr ma tinkiser l-indipendenza tal-BEI bħala istituzzjoni finanzjarja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obbligu ta’ rendikont demokratiku u trasparenza akbar; </w:t>
            </w:r>
            <w:r w:rsidRPr="00E84F91">
              <w:rPr>
                <w:b/>
                <w:i/>
                <w:color w:val="000000" w:themeColor="text1"/>
              </w:rPr>
              <w:t>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289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Marc Botenga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jiġifieri l-pubblikazzjoni tad-dokumenti kollha relatati mal-proġett fil-pront u qabel l-approvazzjoni tal-proġett filwaqt li jitqiesu l-kummenti tal-partijiet ikkonċernati</w:t>
            </w:r>
            <w:r w:rsidRPr="00E84F91">
              <w:rPr>
                <w:color w:val="000000" w:themeColor="text1"/>
              </w:rPr>
              <w:t>; itenni l-appell tiegħu għal ftehim interistituzzjonali bejn il-Parlament u 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obbligu ta’ rendikont demokratiku u trasparenza akbar; itenni l-appell tiegħu għal ftehim interistituzzjonali bejn il-Parlament u l-BEI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biex jifformalizzaw u jsaħħu l-kooperazzjoni eżistenti tagħhom, inkluż permezz ta’ rapportar regolari tal-BEI lill-Parlament, aċċess imtejjeb tal-Parlament għad-dokumenti u d-data tal-BEI, u l-possibbiltà li l-Parlament jissottometti mistoqsijiet għal tweġiba bil-miktub lill-BEI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sabiex jittejjeb l-aċċess għad-dokumenti u d-data tal-BEI, isiru djalogi strutturati regolari, u, b’mod ġenerali, jissaħħaħ l-obbligu ta’ rendikont demokratiku, inkluża l-kapaċità li jitressqu mistoqsijiet għal tweġiba bil-miktub lill-BEI kif diġà previst għall-Bank Ċentrali Ewropew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Fabio De Masi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  <w:r w:rsidRPr="00E84F91">
              <w:rPr>
                <w:b/>
                <w:i/>
                <w:color w:val="000000" w:themeColor="text1"/>
              </w:rPr>
              <w:t> jitlob, f’dan il-kuntest, lill-BEI jipprovdi lill-Parlament Ewropew stampa komprensiva iżda simplifikata ta’ kemm flus jgħaddu mill-baġit tal-UE fil-karta tal-bilanċ, barra l-karta tal-bilanċ u l-kont tal-profitt u t-telf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  <w:r w:rsidRPr="00E84F91">
              <w:rPr>
                <w:b/>
                <w:i/>
                <w:color w:val="000000" w:themeColor="text1"/>
              </w:rPr>
              <w:t> jieħu nota tal-investigazzjonijiet li saru mill-Ombudsman Ewropew;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Lídia Pereira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 u trasparenza akbar; itenni l-appell tiegħu għal ftehim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>Jisħaq li r-rwol dejjem jikber tal-BEI għandu jkun akkumpanjat minn obbligu ta’ rendikont demokratiku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, indipendenza</w:t>
            </w:r>
            <w:r w:rsidRPr="00E84F91">
              <w:rPr>
                <w:color w:val="000000" w:themeColor="text1"/>
              </w:rPr>
              <w:t xml:space="preserve"> u trasparenza akbar; itenni l-appell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qawwi</w:t>
            </w:r>
            <w:r w:rsidRPr="00E84F91">
              <w:rPr>
                <w:color w:val="000000" w:themeColor="text1"/>
              </w:rPr>
              <w:t xml:space="preserve"> tiegħu għal ftehim interistituzzjonali bejn il-Parlament u 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obbligu ta’ rendikont demokratiku u trasparenza akbar;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itenni l-appell tiegħu għal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ftehim</w:t>
            </w:r>
            <w:r w:rsidRPr="00E84F91">
              <w:rPr>
                <w:color w:val="000000" w:themeColor="text1"/>
              </w:rPr>
              <w:t xml:space="preserve"> interistituzzjonali bejn il-Parlament u l-BEI;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24.</w:t>
            </w:r>
            <w:r w:rsidRPr="00E84F91">
              <w:rPr>
                <w:color w:val="000000" w:themeColor="text1"/>
              </w:rPr>
              <w:tab/>
              <w:t xml:space="preserve">Jisħaq li r-rwol dejjem jikber tal-BEI għandu jkun akkumpanjat minn obbligu ta’ rendikont demokratiku u trasparenza akbar; </w:t>
            </w:r>
            <w:r w:rsidRPr="00E84F91">
              <w:rPr>
                <w:b/>
                <w:i/>
                <w:color w:val="000000" w:themeColor="text1"/>
              </w:rPr>
              <w:t>jinnota li bdiet il-ħidma fuq il-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ftehim</w:t>
            </w:r>
            <w:r w:rsidRPr="00E84F91">
              <w:rPr>
                <w:color w:val="000000" w:themeColor="text1"/>
              </w:rPr>
              <w:t xml:space="preserve"> interistituzzjonali bejn il-Parlament u 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Jenfasizza l-importanza li l-BEI jiżgura trasparenza u traċċabbiltà sħiħa tal-proġetti ffinanzjati; iħeġġeġ lill-BEI jtejjeb l-iżvelar tiegħu ta’ informazzjoni ambjentali u soċjali biex jippermetti sorveljanza xierqa mill-partijiet ikkonċernati, inklużi l-organizzazzjonijiet tas-soċjetà ċivili; jisħaq li l-BEI għandu jippubblika, fil-ħin, informazzjoni aktar dettaljata dwar il-proġetti, inklużi r-raġunament u l-kuntest għall-proġetti, l-ispjegazzjoni tal-allinjament tagħhom mal-prijoritajiet u l-informazzjoni komuni tal-UE dwar l-operaturi ekonomiċi riċeventi reali, aktar milli l-ministeri responsabbli biss;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Jisħaq li l-fiduċja pubblika fil-Bank Ewropew tal-Investiment tiddependi mit-trasparenza, mill-obbligu ta’ rendikont u mill-istandards etiċi għoljin tiegħu; jappella għal rieżami rigoruż u pubbliku tar-regoli dwar il-kunflitti ta’ interess, ir-remunerazzjoni u l-istatus tal-eks maniġers, inkluża l-introduzzjoni ta’ mekkaniżmi ta’ kontroll effettivi u reġistri obbligatorji ta’ interessi;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lill-Bank jagħti spinta lill-parteċipazzjoni tal-kumpaniji Ewropej fil-proċessi tal-akkwist imnedija għal proġetti ffinanzjati mill-BEI; iħeġġeġ lill-Bank jagħti pariri lil min jissellef biex jagħti prijorità lill-eliġibbiltà għall-kumpaniji Ewropej sabiex tissaħħaħ il-kompetittività Ewropea;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299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Jonás Fernández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lill-Kummissjoni Ewropea, bil-ħsieb li jkun hemm żieda potenzjali fil-kapital tal-Bank Ewropew tal-Investiment, tivvaluta l-possibbiltà li ssir azzjonist;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Pierre Pimpie,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lill-Grupp tal-BEI jsaħħaħ il-politika ta’ trasparenza tiegħu u jippubblika informazzjoni komprensiva dwar il-proċess ta’ approvazzjoni, il-proġetti li jirċievu finanzjament u r-riskji involuti, f’forma aċċessibbli għall-pubbliku u għas-soċjetà ċivili; ifakkar fl-importanza ta’ konformità sħiħa mar-regoli tal-UE dwar il-protezzjoni tal-informaturi u l-istandards kontra l-korruzzjoni;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Ifakkar li r-riċevituri kollha tal-finanzjament tal-UE għandhom obbligu ġenerali li jirrikonoxxu l-oriġini tiegħu u jiżguraw il-viżibbiltà ta’ kwalunkwe finanzjament tal-UE riċevut; jistieden lill-Grupp tal-BEI jiżgura li r-riċevituri finali jikkonformaw mal-kriterji ta’ viżibbiltà tal-appoġġ finanzjarju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Jinsab imħasseb dwar l-investigazzjoni minħabba korruzzjoni li għaddejja kontra l-eks President tal-BEI; jistenna li l-UPPE u l-OLAF jinvestigaw bir-reqqa l-każ u jistenna ċarezza sħiħa dwar il-kwistjoni; ifakkar li kwalunkwe għemil ħażin u użu ħażin tal-fondi pubbliċi għandu jiġi kkastigat b’mod sever;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Jaroslava Pokorná Jermanová, Tomáš Kubín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Jistieden lill-Grupp tal-BEI jintroduċi kodiċi ta’ etika vinkolanti għall-maniġment u l-persunal, inkluż l-iżvelar obbligatorju ta’ kunflitti ta’ interess u ksur ta’ regoli etiċi, kif ukoll sanzjonijiet; jappella wkoll għall-ħolqien ta’ bord tal-etika indipendenti magħmul minn esperti esterni fl-amministrazzjoni pubblika, fil-konformità u fis-soċjetà ċivili biex jissorvelja l-konformità mal-istandards etiċi, jippubblika rapporti regolari u jirċievi kontribut mill-informaturi u mill-pubbliku;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{CS}</w:t>
      </w:r>
      <w:r w:rsidRPr="00E84F91">
        <w:rPr>
          <w:color w:val="000000" w:themeColor="text1"/>
        </w:rPr>
        <w:t>cs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Jissottolinja l-importanza li l-Grupp tal-BEI jżomm l-ogħla standards fil-prevenzjoni ta’ kull forma ta’ frodi, evażjoni tat-taxxa, evitar tat-taxxa, ħasil tal-flus, u l-finanzjament tat-terroriżmu; jinnota li s-salvagwardja tal-integrità tal-finanzjament tal-Grupp tal-BEI hija essenzjali biex jiġu żgurati l-fiduċja pubblika u l-użu effettiv tar-riżorsi;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24c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24c.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Jiddeplora li, skont stħarriġ intern tal-BEI, 50 % tal-membri tal-persunal tal-BEI jibżgħu mir-riperkussjonijiet jekk jirrapportaw xi mġiba ħażina inklużi bullying, fastidju jew pretensjonijiet ta’ frodi; jitlob lill-President il-ġdid tal-BEI tniedi verifika fil-fond dwar il-prattiki ta’ ġestjoni tal-banek;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Damian Boeselager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&lt;AuNomDe&gt;</w:t>
      </w:r>
      <w:r w:rsidRPr="00E84F91">
        <w:rPr>
          <w:rStyle w:val="HideTWBInt"/>
        </w:rPr>
        <w:t>{Greens/EFA}</w:t>
      </w:r>
      <w:r w:rsidRPr="00E84F91">
        <w:rPr>
          <w:color w:val="000000" w:themeColor="text1"/>
        </w:rPr>
        <w:t>f’isem il-Grupp Verts/ALE</w:t>
      </w:r>
      <w:r w:rsidRPr="00E84F91">
        <w:rPr>
          <w:rStyle w:val="HideTWBExt"/>
        </w:rPr>
        <w:t>&lt;/AuNomDe&gt;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24d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24d.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Itenni l-appell tiegħu lill-BEI biex jirrieżamina b’mod urġenti d-diviżjoni tax-xogħol fil-Kumitat ta’ Ġestjoni, u b’mod partikolari biex jiżgura li l-Viċi Presidenti tal-BEI qatt ma jmexxu proġetti li ġejjin mill-pajjiżi ta’ oriġini tagħhom, anke jekk il-Kumitat ta’ Ġestjoni jieħu responsabbiltà kollettiva għad-deċiżjonijiet tiegħu, fid-dawl tar-riskju evidenti ta’ kunflitti ta’ interess; jenfasizza bosta rakkomandazzjonijiet dwar din il-kwistjoni minn istituzzjonijiet tal-UE;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25.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l-Qafas għar-rikonoxximent tat-trade unions mill-Bank Ewropew tal-Investiment tal-2024;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308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25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25.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l-Qafas għar-rikonoxximent tat-trade unions mill-Bank Ewropew tal-Investiment tal-2024;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309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25a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25a.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Jieħu nota tar-rwol ta’ sorveljanza interna tal-Kumitat tal-Verifika tal-BEI; jilmenta li ma titwettaq l-ebda sorveljanza prudenzjali esterna skont standards superviżorji aċċettati internazzjonalment, ħlief fil-qasam tal-ġestjoni tal-likwidità; iħeġġeġ lill-Bord tal-Gvernaturi tiegħu, fid-dawl tad-daqs, il-kumplessità u l-ispeċifiċitajiet tal-mudell ta’ negozju tal-BEI, jistabbilixxi ftehimiet xierqa mal-Bank Ċentrali Ewropew u mal-Mekkaniżmu Superviżorju Uniku biex jiżgura li l-attivitajiet tal-BEI jkunu soġġetti għall-ogħla standards ta’ sorveljanza prudenzjali esterna, filwaqt li jqis l-adattamenti meħtieġa derivati mill-mudell ta’ negozju uniku tiegħu;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310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 Kartheiser, Kristoffer Storm, Geadis Geadi, Nora Junco García, Diego Solier, Adrian-George Axinia, Georgiana Teodorescu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l-prinċipji ta’ diversità, ekwità u inklużjoni tal-BEI, inkluża l-mira li mill-anqas 40 % tal-pożizzjonijiet maniġerjali jkunu okkupati min-nisa sa tmiem l-2026;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311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Fernando Navarrete Rojas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Jilqa’ l-prinċipji ta’ diversità, ekwità u inklużjoni tal-BEI, inkluża l-mira li mill-anqas 40 % tal-pożizzjonijiet maniġerjali jkunu okkupati min-nisa sa tmiem l-2026;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312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Johan Van Overtveldt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  <w:t xml:space="preserve">Jilqa’ l-prinċipji ta’ diversità, ekwità u inklużjoni tal-BEI,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inkluża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l-mira li mill-anqas 40 % tal-pożizzjonijiet maniġerjali jkunu okkupati min-nisa sa tmiem l-2026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  <w:t xml:space="preserve">Jilqa’ l-prinċipji ta’ diversità, ekwità u inklużjoni tal-BEI,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</w:t>
            </w:r>
            <w:r w:rsidRPr="00E84F91">
              <w:rPr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approċċ ta’ opportunità ugwali fil-politiki tiegħu dwar ir-riżorsi umani minflok approċċ ta’ eżitu ugwali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313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Isabel Benjumea Benjumea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  <w:t xml:space="preserve">Jilqa’ l-prinċipji ta’ diversità, ekwità u inklużjoni tal-BEI,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inkluża l-mira li mill-anqas 40 % tal-pożizzjonijiet</w:t>
            </w:r>
            <w:r w:rsidRPr="00E84F91">
              <w:rPr>
                <w:b/>
                <w:bCs/>
                <w:color w:val="000000" w:themeColor="text1"/>
              </w:rPr>
              <w:t xml:space="preserve"> </w:t>
            </w:r>
            <w:r w:rsidRPr="00E84F91">
              <w:rPr>
                <w:color w:val="000000" w:themeColor="text1"/>
              </w:rPr>
              <w:t xml:space="preserve">maniġerjali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jkunu okkupati min-nisa sa tmiem l-2026</w:t>
            </w:r>
            <w:r w:rsidRPr="00E84F91">
              <w:rPr>
                <w:color w:val="000000" w:themeColor="text1"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</w:t>
            </w:r>
            <w:r w:rsidRPr="00E84F91">
              <w:rPr>
                <w:color w:val="000000" w:themeColor="text1"/>
              </w:rPr>
              <w:tab/>
              <w:t>Jilqa’ l-prinċipji ta’ diversità, ekwità u inklużjoni tal-BEI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;</w:t>
            </w:r>
            <w:r w:rsidRPr="00E84F91">
              <w:rPr>
                <w:b/>
                <w:i/>
                <w:color w:val="000000" w:themeColor="text1"/>
              </w:rPr>
              <w:t xml:space="preserve">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iħeġġeġ sabiex il-pożizzjonijiet</w:t>
            </w:r>
            <w:r w:rsidRPr="00E84F91">
              <w:rPr>
                <w:color w:val="000000" w:themeColor="text1"/>
              </w:rPr>
              <w:t xml:space="preserve"> maniġerjali 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>tal-BEI jkunu okkupati minn persuni magħżula abbażi tal-mertu, il-kapaċità u l-esperjenza</w:t>
            </w:r>
            <w:r w:rsidRPr="00E84F91">
              <w:rPr>
                <w:color w:val="000000" w:themeColor="text1"/>
              </w:rPr>
              <w:t>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{ES}</w:t>
      </w:r>
      <w:r w:rsidRPr="00E84F91">
        <w:rPr>
          <w:color w:val="000000" w:themeColor="text1"/>
        </w:rPr>
        <w:t>es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314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Kinga Kollár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  <w:t>Jilqa’ l-prinċipji ta’ diversità, ekwità u inklużjoni tal-BEI, inkluża l-mira li mill-anqas 40 % tal-pożizzjonijiet maniġerjali jkunu okkupati min-nisa sa tmiem l-2026;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26.</w:t>
            </w:r>
            <w:r w:rsidRPr="00E84F91">
              <w:rPr>
                <w:color w:val="000000" w:themeColor="text1"/>
              </w:rPr>
              <w:tab/>
              <w:t xml:space="preserve">Jilqa’ l-prinċipji ta’ diversità, ekwità u inklużjoni tal-BEI, inkluża l-mira li mill-anqas 40 % tal-pożizzjonijiet maniġerjali jkunu okkupati min-nisa sa tmiem l-2026; </w:t>
            </w:r>
            <w:r w:rsidRPr="00E84F91">
              <w:rPr>
                <w:b/>
                <w:i/>
                <w:color w:val="000000" w:themeColor="text1"/>
              </w:rPr>
              <w:t>jappella għal rappreżentanza ġeografikament bilanċjata tan-nazzjonalitajiet tal-UE fost il-persunal;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315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26a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26a.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Jappella għat-tisħiħ tal-politiki tal-BEI dwar id-drittijiet tal-bniedem, inkluż l-istabbiliment ta’ qafas u strateġija ċari u effettivi tad-diliġenza dovuta tad-drittijiet tal-bniedem; jisħaq li l-valutazzjonijiet tal-impatt ambjentali u soċjali għandhom jitwettqu minn esperti indipendenti, u li għandhom jiġu introdotti mekkaniżmi ta’ verifika indipendenti biex jissorveljaw l-awtomonitoraġġ u l-awtorapportar imwettaq mill-klijenti tal-BEI;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316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Francisco Assis, Claire Fita, Carla Tavares, Thomas Bajada, Jonás Fernández, César Luena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26b (ġdid)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b/>
                <w:i/>
                <w:color w:val="000000" w:themeColor="text1"/>
              </w:rPr>
              <w:t>26b.</w:t>
            </w:r>
            <w:r w:rsidRPr="00E84F91">
              <w:rPr>
                <w:color w:val="000000" w:themeColor="text1"/>
              </w:rPr>
              <w:tab/>
            </w:r>
            <w:r w:rsidRPr="00E84F91">
              <w:rPr>
                <w:b/>
                <w:i/>
                <w:color w:val="000000" w:themeColor="text1"/>
              </w:rPr>
              <w:t>Jappella għal trasparenza u prattiki ta’ divulgazzjoni mtejba f’konformità ma’ Banek Multinazzjonali tal-Iżvilupp oħra, flimkien mal-istabbiliment ta’ mekkaniżmu indipendenti tal-ilmenti li jista’ jindirizza u jirrimedja b’mod effettiv l-ilmenti; jenfasizza l-importanza ta’ parteċipazzjoni pubblika sinifikattiva fil-proċessi ta’ ppjanar, ta’ evalwazzjoni u ta’ monitoraġġ tal-BEI għall-materja prima kritika, u l-involviment tal-partijiet ikkonċernati fil-proġetti tiegħu li jiffinanzja - inkluż il-Kunsens Liberu, Minn Qabel u Infurmat (FPIC) tal-komunitajiet indiġeni, kif previst fid-Dikjarazzjoni tan-NU dwar id-Drittijiet tal-Popli Indiġeni;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</w:t>
      </w:r>
    </w:p>
    <w:p w:rsidR="00D01133" w:rsidRPr="00E84F91" w:rsidRDefault="00D01133" w:rsidP="00D01133">
      <w:pPr>
        <w:pStyle w:val="AmNumberTabs"/>
        <w:rPr>
          <w:color w:val="000000" w:themeColor="text1"/>
        </w:rPr>
      </w:pPr>
      <w:r w:rsidRPr="00E84F91">
        <w:rPr>
          <w:rStyle w:val="HideTWBExt"/>
          <w:b w:val="0"/>
        </w:rPr>
        <w:t>&lt;Amend&gt;</w:t>
      </w:r>
      <w:r w:rsidRPr="00E84F91">
        <w:rPr>
          <w:color w:val="000000" w:themeColor="text1"/>
        </w:rPr>
        <w:t>Emenda</w:t>
      </w:r>
      <w:r w:rsidRPr="00E84F91">
        <w:rPr>
          <w:color w:val="000000" w:themeColor="text1"/>
        </w:rPr>
        <w:tab/>
      </w:r>
      <w:r w:rsidRPr="00E84F91">
        <w:rPr>
          <w:color w:val="000000" w:themeColor="text1"/>
        </w:rPr>
        <w:tab/>
      </w:r>
      <w:r w:rsidRPr="00E84F91">
        <w:rPr>
          <w:rStyle w:val="HideTWBExt"/>
          <w:b w:val="0"/>
        </w:rPr>
        <w:t>&lt;NumAm&gt;</w:t>
      </w:r>
      <w:r w:rsidRPr="00E84F91">
        <w:rPr>
          <w:color w:val="000000" w:themeColor="text1"/>
        </w:rPr>
        <w:t>317</w:t>
      </w:r>
      <w:r w:rsidRPr="00E84F91">
        <w:rPr>
          <w:rStyle w:val="HideTWBExt"/>
          <w:b w:val="0"/>
        </w:rPr>
        <w:t>&lt;/NumAm&gt;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&lt;RepeatBlock-By&gt;&lt;Members&gt;</w:t>
      </w:r>
      <w:r w:rsidRPr="00E84F91">
        <w:rPr>
          <w:color w:val="000000" w:themeColor="text1"/>
        </w:rPr>
        <w:t>Engin Eroglu</w:t>
      </w:r>
      <w:r w:rsidRPr="00E84F91">
        <w:rPr>
          <w:rStyle w:val="HideTWBExt"/>
          <w:b w:val="0"/>
        </w:rPr>
        <w:t>&lt;/Members&gt;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&lt;/RepeatBlock-By&gt;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&lt;DocAmend&gt;</w:t>
      </w:r>
      <w:r w:rsidRPr="00E84F91">
        <w:rPr>
          <w:color w:val="000000" w:themeColor="text1"/>
        </w:rPr>
        <w:t>Mozzjoni għal riżoluzzjoni</w:t>
      </w:r>
      <w:r w:rsidRPr="00E84F91">
        <w:rPr>
          <w:rStyle w:val="HideTWBExt"/>
          <w:b w:val="0"/>
        </w:rPr>
        <w:t>&lt;/DocAmend&gt;</w:t>
      </w:r>
    </w:p>
    <w:p w:rsidR="00D01133" w:rsidRPr="00E84F91" w:rsidRDefault="00D01133" w:rsidP="00D01133">
      <w:pPr>
        <w:pStyle w:val="NormalBold"/>
        <w:rPr>
          <w:color w:val="000000" w:themeColor="text1"/>
        </w:rPr>
      </w:pPr>
      <w:r w:rsidRPr="00E84F91">
        <w:rPr>
          <w:rStyle w:val="HideTWBExt"/>
          <w:b w:val="0"/>
        </w:rPr>
        <w:t>&lt;Article&gt;</w:t>
      </w:r>
      <w:r w:rsidRPr="00E84F91">
        <w:rPr>
          <w:color w:val="000000" w:themeColor="text1"/>
        </w:rPr>
        <w:t>Paragrafu 27</w:t>
      </w:r>
      <w:r w:rsidRPr="00E84F91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03CA4" w:rsidRPr="00E84F91" w:rsidTr="0093277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rPr>
                <w:color w:val="000000" w:themeColor="text1"/>
              </w:rPr>
            </w:pPr>
          </w:p>
        </w:tc>
      </w:tr>
      <w:tr w:rsidR="00A03CA4" w:rsidRPr="00E84F91" w:rsidTr="0093277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AmColumnHeading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Emenda</w:t>
            </w:r>
          </w:p>
        </w:tc>
      </w:tr>
      <w:tr w:rsidR="00A03CA4" w:rsidRPr="00E84F91" w:rsidTr="0093277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27.</w:t>
            </w:r>
            <w:r w:rsidRPr="00E84F91">
              <w:rPr>
                <w:color w:val="000000" w:themeColor="text1"/>
              </w:rPr>
              <w:tab/>
              <w:t>Jagħti istruzzjonijiet lill-President tiegħu biex tgħaddi din ir-riżoluzzjoni lill-Kunsill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</w:t>
            </w:r>
            <w:r w:rsidRPr="00E84F91">
              <w:rPr>
                <w:color w:val="000000" w:themeColor="text1"/>
              </w:rPr>
              <w:t xml:space="preserve"> lill-Kummissjoni.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1133" w:rsidRPr="00E84F91" w:rsidRDefault="00D01133" w:rsidP="0093277D">
            <w:pPr>
              <w:pStyle w:val="Normal6a"/>
              <w:rPr>
                <w:color w:val="000000" w:themeColor="text1"/>
              </w:rPr>
            </w:pPr>
            <w:r w:rsidRPr="00E84F91">
              <w:rPr>
                <w:color w:val="000000" w:themeColor="text1"/>
              </w:rPr>
              <w:t>27.</w:t>
            </w:r>
            <w:r w:rsidRPr="00E84F91">
              <w:rPr>
                <w:color w:val="000000" w:themeColor="text1"/>
              </w:rPr>
              <w:tab/>
              <w:t>Jagħti istruzzjonijiet lill-President tiegħu biex tgħaddi din ir-riżoluzzjoni lill-Kunsill, lill-Kummissjoni</w:t>
            </w:r>
            <w:r w:rsidRPr="00E84F91">
              <w:rPr>
                <w:b/>
                <w:bCs/>
                <w:i/>
                <w:iCs/>
                <w:color w:val="000000" w:themeColor="text1"/>
              </w:rPr>
              <w:t xml:space="preserve"> u lill-Bank Ewropew tal-Investiment</w:t>
            </w:r>
            <w:r w:rsidRPr="00E84F91">
              <w:rPr>
                <w:color w:val="000000" w:themeColor="text1"/>
              </w:rPr>
              <w:t>.</w:t>
            </w:r>
          </w:p>
        </w:tc>
      </w:tr>
    </w:tbl>
    <w:p w:rsidR="00D01133" w:rsidRPr="00E84F91" w:rsidRDefault="00D01133" w:rsidP="00D01133">
      <w:pPr>
        <w:pStyle w:val="AmOrLang"/>
        <w:rPr>
          <w:color w:val="000000" w:themeColor="text1"/>
        </w:rPr>
      </w:pPr>
      <w:r w:rsidRPr="00E84F91">
        <w:rPr>
          <w:color w:val="000000" w:themeColor="text1"/>
        </w:rPr>
        <w:t xml:space="preserve">Or. </w:t>
      </w:r>
      <w:r w:rsidRPr="00E84F91">
        <w:rPr>
          <w:rStyle w:val="HideTWBExt"/>
        </w:rPr>
        <w:t>&lt;Original&gt;</w:t>
      </w:r>
      <w:r w:rsidRPr="00E84F91">
        <w:rPr>
          <w:rStyle w:val="HideTWBInt"/>
        </w:rPr>
        <w:t>{EN}</w:t>
      </w:r>
      <w:r w:rsidRPr="00E84F91">
        <w:rPr>
          <w:color w:val="000000" w:themeColor="text1"/>
        </w:rPr>
        <w:t>en</w:t>
      </w:r>
      <w:r w:rsidRPr="00E84F91">
        <w:rPr>
          <w:rStyle w:val="HideTWBExt"/>
        </w:rPr>
        <w:t>&lt;/Original&gt;</w:t>
      </w:r>
    </w:p>
    <w:p w:rsidR="00D01133" w:rsidRPr="00E84F91" w:rsidRDefault="00D01133" w:rsidP="00D01133">
      <w:pPr>
        <w:rPr>
          <w:color w:val="000000" w:themeColor="text1"/>
        </w:rPr>
      </w:pPr>
      <w:r w:rsidRPr="00E84F91">
        <w:rPr>
          <w:rStyle w:val="HideTWBExt"/>
        </w:rPr>
        <w:t>&lt;/Amend&gt;&lt;/RepeatBlock-Amend&gt;</w:t>
      </w:r>
    </w:p>
    <w:p w:rsidR="00A7405D" w:rsidRPr="00E84F91" w:rsidRDefault="00A7405D" w:rsidP="00D01133">
      <w:pPr>
        <w:rPr>
          <w:color w:val="000000" w:themeColor="text1"/>
        </w:rPr>
      </w:pPr>
    </w:p>
    <w:sectPr w:rsidR="00A7405D" w:rsidRPr="00E84F91" w:rsidSect="00AD4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77D" w:rsidRPr="00E84F91" w:rsidRDefault="0093277D">
      <w:r w:rsidRPr="00E84F91">
        <w:separator/>
      </w:r>
    </w:p>
  </w:endnote>
  <w:endnote w:type="continuationSeparator" w:id="0">
    <w:p w:rsidR="0093277D" w:rsidRPr="00E84F91" w:rsidRDefault="0093277D">
      <w:r w:rsidRPr="00E84F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Pr="00E84F91" w:rsidRDefault="0093277D" w:rsidP="00AD4E40">
    <w:pPr>
      <w:pStyle w:val="EPFooter"/>
    </w:pPr>
    <w:r w:rsidRPr="00E84F91">
      <w:t>PE</w:t>
    </w:r>
    <w:r w:rsidRPr="00E84F91">
      <w:rPr>
        <w:rStyle w:val="HideTWBExt"/>
      </w:rPr>
      <w:t>&lt;NoPE&gt;</w:t>
    </w:r>
    <w:r w:rsidRPr="00E84F91">
      <w:t>773.110</w:t>
    </w:r>
    <w:r w:rsidRPr="00E84F91">
      <w:rPr>
        <w:rStyle w:val="HideTWBExt"/>
      </w:rPr>
      <w:t>&lt;/NoPE&gt;&lt;Version&gt;</w:t>
    </w:r>
    <w:r w:rsidRPr="00E84F91">
      <w:t>v02-00</w:t>
    </w:r>
    <w:r w:rsidRPr="00E84F91">
      <w:rPr>
        <w:rStyle w:val="HideTWBExt"/>
      </w:rPr>
      <w:t>&lt;/Version&gt;</w:t>
    </w:r>
    <w:r w:rsidRPr="00E84F91">
      <w:tab/>
    </w:r>
    <w:r w:rsidRPr="00E84F91">
      <w:fldChar w:fldCharType="begin"/>
    </w:r>
    <w:r w:rsidRPr="00E84F91">
      <w:instrText xml:space="preserve"> PAGE  \* MERGEFORMAT </w:instrText>
    </w:r>
    <w:r w:rsidRPr="00E84F91">
      <w:fldChar w:fldCharType="separate"/>
    </w:r>
    <w:r w:rsidR="00B20D0B">
      <w:rPr>
        <w:noProof/>
      </w:rPr>
      <w:t>118</w:t>
    </w:r>
    <w:r w:rsidRPr="00E84F91">
      <w:fldChar w:fldCharType="end"/>
    </w:r>
    <w:r w:rsidRPr="00E84F91">
      <w:t>/</w:t>
    </w:r>
    <w:fldSimple w:instr=" NUMPAGES  \* MERGEFORMAT ">
      <w:r w:rsidR="00B20D0B">
        <w:rPr>
          <w:noProof/>
        </w:rPr>
        <w:t>158</w:t>
      </w:r>
    </w:fldSimple>
    <w:r w:rsidRPr="00E84F91">
      <w:tab/>
    </w:r>
    <w:r w:rsidRPr="00E84F91">
      <w:rPr>
        <w:rStyle w:val="HideTWBExt"/>
      </w:rPr>
      <w:t>&lt;PathFdR&gt;</w:t>
    </w:r>
    <w:r w:rsidRPr="00E84F91">
      <w:t>AM\1320236MT.docx</w:t>
    </w:r>
    <w:r w:rsidRPr="00E84F91">
      <w:rPr>
        <w:rStyle w:val="HideTWBExt"/>
      </w:rPr>
      <w:t>&lt;/PathFdR&gt;</w:t>
    </w:r>
  </w:p>
  <w:p w:rsidR="0093277D" w:rsidRPr="00E84F91" w:rsidRDefault="0093277D" w:rsidP="00AD4E40">
    <w:pPr>
      <w:pStyle w:val="EPFooter2"/>
    </w:pPr>
    <w:r w:rsidRPr="00E84F9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Pr="00E84F91" w:rsidRDefault="0093277D" w:rsidP="00AD4E40">
    <w:pPr>
      <w:pStyle w:val="EPFooter"/>
    </w:pPr>
    <w:r w:rsidRPr="00E84F91">
      <w:rPr>
        <w:rStyle w:val="HideTWBExt"/>
      </w:rPr>
      <w:t>&lt;PathFdR&gt;</w:t>
    </w:r>
    <w:r w:rsidRPr="00E84F91">
      <w:t>AM\1320236MT.docx</w:t>
    </w:r>
    <w:r w:rsidRPr="00E84F91">
      <w:rPr>
        <w:rStyle w:val="HideTWBExt"/>
      </w:rPr>
      <w:t>&lt;/PathFdR&gt;</w:t>
    </w:r>
    <w:r w:rsidRPr="00E84F91">
      <w:tab/>
    </w:r>
    <w:r w:rsidRPr="00E84F91">
      <w:fldChar w:fldCharType="begin"/>
    </w:r>
    <w:r w:rsidRPr="00E84F91">
      <w:instrText xml:space="preserve"> PAGE  \* MERGEFORMAT </w:instrText>
    </w:r>
    <w:r w:rsidRPr="00E84F91">
      <w:fldChar w:fldCharType="separate"/>
    </w:r>
    <w:r w:rsidR="00B20D0B">
      <w:rPr>
        <w:noProof/>
      </w:rPr>
      <w:t>117</w:t>
    </w:r>
    <w:r w:rsidRPr="00E84F91">
      <w:fldChar w:fldCharType="end"/>
    </w:r>
    <w:r w:rsidRPr="00E84F91">
      <w:t>/</w:t>
    </w:r>
    <w:fldSimple w:instr=" NUMPAGES  \* MERGEFORMAT ">
      <w:r w:rsidR="00B20D0B">
        <w:rPr>
          <w:noProof/>
        </w:rPr>
        <w:t>158</w:t>
      </w:r>
    </w:fldSimple>
    <w:r w:rsidRPr="00E84F91">
      <w:tab/>
      <w:t>PE</w:t>
    </w:r>
    <w:r w:rsidRPr="00E84F91">
      <w:rPr>
        <w:rStyle w:val="HideTWBExt"/>
      </w:rPr>
      <w:t>&lt;NoPE&gt;</w:t>
    </w:r>
    <w:r w:rsidRPr="00E84F91">
      <w:t>773.110</w:t>
    </w:r>
    <w:r w:rsidRPr="00E84F91">
      <w:rPr>
        <w:rStyle w:val="HideTWBExt"/>
      </w:rPr>
      <w:t>&lt;/NoPE&gt;&lt;Version&gt;</w:t>
    </w:r>
    <w:r w:rsidRPr="00E84F91">
      <w:t>v02-00</w:t>
    </w:r>
    <w:r w:rsidRPr="00E84F91">
      <w:rPr>
        <w:rStyle w:val="HideTWBExt"/>
      </w:rPr>
      <w:t>&lt;/Version&gt;</w:t>
    </w:r>
  </w:p>
  <w:p w:rsidR="0093277D" w:rsidRPr="00E84F91" w:rsidRDefault="0093277D" w:rsidP="00AD4E40">
    <w:pPr>
      <w:pStyle w:val="EPFooter2"/>
    </w:pPr>
    <w:r w:rsidRPr="00E84F91">
      <w:tab/>
    </w:r>
    <w:r w:rsidRPr="00E84F9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Pr="00E84F91" w:rsidRDefault="0093277D" w:rsidP="00AD4E40">
    <w:pPr>
      <w:pStyle w:val="EPFooter"/>
    </w:pPr>
    <w:r w:rsidRPr="00E84F91">
      <w:rPr>
        <w:rStyle w:val="HideTWBExt"/>
      </w:rPr>
      <w:t>&lt;PathFdR&gt;</w:t>
    </w:r>
    <w:r w:rsidRPr="00E84F91">
      <w:t>AM\1320236MT.docx</w:t>
    </w:r>
    <w:r w:rsidRPr="00E84F91">
      <w:rPr>
        <w:rStyle w:val="HideTWBExt"/>
      </w:rPr>
      <w:t>&lt;/PathFdR&gt;</w:t>
    </w:r>
    <w:r w:rsidRPr="00E84F91">
      <w:tab/>
    </w:r>
    <w:r w:rsidRPr="00E84F91">
      <w:tab/>
      <w:t>PE</w:t>
    </w:r>
    <w:r w:rsidRPr="00E84F91">
      <w:rPr>
        <w:rStyle w:val="HideTWBExt"/>
      </w:rPr>
      <w:t>&lt;NoPE&gt;</w:t>
    </w:r>
    <w:r w:rsidRPr="00E84F91">
      <w:t>773.110</w:t>
    </w:r>
    <w:r w:rsidRPr="00E84F91">
      <w:rPr>
        <w:rStyle w:val="HideTWBExt"/>
      </w:rPr>
      <w:t>&lt;/NoPE&gt;&lt;Version&gt;</w:t>
    </w:r>
    <w:r w:rsidRPr="00E84F91">
      <w:t>v02-00</w:t>
    </w:r>
    <w:r w:rsidRPr="00E84F91">
      <w:rPr>
        <w:rStyle w:val="HideTWBExt"/>
      </w:rPr>
      <w:t>&lt;/Version&gt;</w:t>
    </w:r>
  </w:p>
  <w:p w:rsidR="0093277D" w:rsidRPr="00E84F91" w:rsidRDefault="0093277D" w:rsidP="00AD4E40">
    <w:pPr>
      <w:pStyle w:val="EPFooter2"/>
    </w:pPr>
    <w:r w:rsidRPr="00E84F91">
      <w:t>MT</w:t>
    </w:r>
    <w:r w:rsidRPr="00E84F91">
      <w:tab/>
    </w:r>
    <w:r w:rsidRPr="00E84F91">
      <w:rPr>
        <w:b w:val="0"/>
        <w:i/>
        <w:color w:val="C0C0C0"/>
        <w:sz w:val="22"/>
      </w:rPr>
      <w:t>Magħquda fid-diversità</w:t>
    </w:r>
    <w:r w:rsidRPr="00E84F9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77D" w:rsidRPr="00E84F91" w:rsidRDefault="0093277D">
      <w:r w:rsidRPr="00E84F91">
        <w:separator/>
      </w:r>
    </w:p>
  </w:footnote>
  <w:footnote w:type="continuationSeparator" w:id="0">
    <w:p w:rsidR="0093277D" w:rsidRPr="00E84F91" w:rsidRDefault="0093277D">
      <w:r w:rsidRPr="00E84F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Default="00932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Default="009327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77D" w:rsidRDefault="009327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0"/>
    <w:docVar w:name="TXTLANGUE" w:val="MT"/>
    <w:docVar w:name="TXTLANGUEMIN" w:val="mt"/>
    <w:docVar w:name="TXTNRPE" w:val="773.110"/>
    <w:docVar w:name="TXTPEorAP" w:val="PE"/>
    <w:docVar w:name="TXTROUTE" w:val="AM\1320236MT.docx"/>
    <w:docVar w:name="TXTVERSION" w:val="02-00"/>
  </w:docVars>
  <w:rsids>
    <w:rsidRoot w:val="00A77B3E"/>
    <w:rsid w:val="002C3E29"/>
    <w:rsid w:val="002E3730"/>
    <w:rsid w:val="002E530D"/>
    <w:rsid w:val="00411BEC"/>
    <w:rsid w:val="00505FCD"/>
    <w:rsid w:val="00565EDA"/>
    <w:rsid w:val="006926B4"/>
    <w:rsid w:val="007106E5"/>
    <w:rsid w:val="00710F70"/>
    <w:rsid w:val="0093277D"/>
    <w:rsid w:val="00A03CA4"/>
    <w:rsid w:val="00A7405D"/>
    <w:rsid w:val="00A77B3E"/>
    <w:rsid w:val="00AD1B64"/>
    <w:rsid w:val="00AD4E40"/>
    <w:rsid w:val="00B20D0B"/>
    <w:rsid w:val="00B43E32"/>
    <w:rsid w:val="00B561C0"/>
    <w:rsid w:val="00C14626"/>
    <w:rsid w:val="00CA2A55"/>
    <w:rsid w:val="00CA461E"/>
    <w:rsid w:val="00D01133"/>
    <w:rsid w:val="00E8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5DF0FC"/>
  <w15:docId w15:val="{F60C5D8B-A683-4F9E-B845-5C502BC6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CA46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461E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E53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E53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158</Pages>
  <Words>32365</Words>
  <Characters>233676</Characters>
  <Application>Microsoft Office Word</Application>
  <DocSecurity>0</DocSecurity>
  <Lines>10159</Lines>
  <Paragraphs>4030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262011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2025-05-12T08:47:00Z</dcterms:created>
  <dcterms:modified xsi:type="dcterms:W3CDTF">2025-05-12T08:47:00Z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1320236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169988</vt:lpwstr>
  </property>
  <property fmtid="{D5CDD505-2E9C-101B-9397-08002B2CF9AE}" pid="7" name="dmxml.render.traceId">
    <vt:lpwstr>680f35f92be363aca8c75ef677ae3ef0</vt:lpwstr>
  </property>
  <property fmtid="{D5CDD505-2E9C-101B-9397-08002B2CF9AE}" pid="8" name="FooterPath">
    <vt:lpwstr>AM\1320236MT.docx</vt:lpwstr>
  </property>
  <property fmtid="{D5CDD505-2E9C-101B-9397-08002B2CF9AE}" pid="9" name="PE Number">
    <vt:lpwstr>773.110</vt:lpwstr>
  </property>
  <property fmtid="{D5CDD505-2E9C-101B-9397-08002B2CF9AE}" pid="10" name="UID">
    <vt:lpwstr>eu.europa.europarl-DIN1-2025-0000087832_02.00-xm-01.00_text-xml</vt:lpwstr>
  </property>
  <property fmtid="{D5CDD505-2E9C-101B-9397-08002B2CF9AE}" pid="11" name="LastEdited with">
    <vt:lpwstr>10.1.1 Build [20250421]</vt:lpwstr>
  </property>
  <property fmtid="{D5CDD505-2E9C-101B-9397-08002B2CF9AE}" pid="12" name="SendToEpades">
    <vt:lpwstr>OK - 2025/04/29 17:01</vt:lpwstr>
  </property>
  <property fmtid="{D5CDD505-2E9C-101B-9397-08002B2CF9AE}" pid="13" name="Bookout">
    <vt:lpwstr>NOK(PBTAG) - 2025/05/12 10:41</vt:lpwstr>
  </property>
</Properties>
</file>