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50CF" w:rsidRPr="00734017" w14:paraId="4D037561" w14:textId="77777777">
        <w:trPr>
          <w:trHeight w:hRule="exact" w:val="1417"/>
          <w:jc w:val="center"/>
        </w:trPr>
        <w:tc>
          <w:tcPr>
            <w:tcW w:w="6804" w:type="dxa"/>
            <w:tcBorders>
              <w:top w:val="nil"/>
              <w:left w:val="nil"/>
              <w:bottom w:val="nil"/>
              <w:right w:val="nil"/>
            </w:tcBorders>
            <w:vAlign w:val="center"/>
          </w:tcPr>
          <w:p w14:paraId="031E4F2B" w14:textId="77777777" w:rsidR="00F2637A" w:rsidRPr="00734017" w:rsidRDefault="00615C78">
            <w:pPr>
              <w:pStyle w:val="EPName"/>
            </w:pPr>
            <w:bookmarkStart w:id="0" w:name="_GoBack"/>
            <w:bookmarkEnd w:id="0"/>
            <w:r w:rsidRPr="00734017">
              <w:t>Parlement européen</w:t>
            </w:r>
          </w:p>
          <w:p w14:paraId="3CCFD77F" w14:textId="77777777" w:rsidR="00F2637A" w:rsidRPr="00734017" w:rsidRDefault="00615C78">
            <w:pPr>
              <w:pStyle w:val="EPTerm"/>
            </w:pPr>
            <w:r w:rsidRPr="00734017">
              <w:t>2024-2029</w:t>
            </w:r>
          </w:p>
        </w:tc>
        <w:tc>
          <w:tcPr>
            <w:tcW w:w="2268" w:type="dxa"/>
            <w:tcBorders>
              <w:top w:val="nil"/>
              <w:left w:val="nil"/>
              <w:bottom w:val="nil"/>
              <w:right w:val="nil"/>
            </w:tcBorders>
          </w:tcPr>
          <w:p w14:paraId="0C8B09CB" w14:textId="77777777" w:rsidR="00F2637A" w:rsidRPr="00734017" w:rsidRDefault="00615C78">
            <w:pPr>
              <w:pStyle w:val="EPLogo"/>
            </w:pPr>
            <w:r w:rsidRPr="00734017">
              <w:rPr>
                <w:lang w:eastAsia="en-GB"/>
              </w:rPr>
              <w:drawing>
                <wp:inline distT="0" distB="0" distL="0" distR="0" wp14:anchorId="1762E162" wp14:editId="476D276C">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18BAF2C4" w14:textId="77777777" w:rsidR="00F2637A" w:rsidRPr="00734017" w:rsidRDefault="00615C78">
      <w:pPr>
        <w:pStyle w:val="LineTop"/>
      </w:pPr>
      <w:r w:rsidRPr="00734017">
        <w:t xml:space="preserve"> </w:t>
      </w:r>
    </w:p>
    <w:p w14:paraId="57000B97" w14:textId="77777777" w:rsidR="00F2637A" w:rsidRPr="00734017" w:rsidRDefault="00615C78">
      <w:pPr>
        <w:pStyle w:val="EPBody"/>
      </w:pPr>
      <w:r w:rsidRPr="00734017">
        <w:rPr>
          <w:rStyle w:val="HideTWBExt"/>
          <w:rFonts w:eastAsia="Times New Roman"/>
          <w:i w:val="0"/>
          <w:noProof w:val="0"/>
        </w:rPr>
        <w:t>&lt;Commission&gt;</w:t>
      </w:r>
      <w:r w:rsidRPr="00734017">
        <w:rPr>
          <w:rStyle w:val="HideTWBInt"/>
          <w:i w:val="0"/>
          <w:noProof w:val="0"/>
        </w:rPr>
        <w:t>{ECON}</w:t>
      </w:r>
      <w:r w:rsidRPr="00734017">
        <w:t>Commission des affaires économiques et monétaires</w:t>
      </w:r>
      <w:r w:rsidRPr="00734017">
        <w:rPr>
          <w:rStyle w:val="HideTWBExt"/>
          <w:rFonts w:eastAsia="Times New Roman"/>
          <w:i w:val="0"/>
          <w:noProof w:val="0"/>
        </w:rPr>
        <w:t>&lt;/Commission&gt;</w:t>
      </w:r>
    </w:p>
    <w:p w14:paraId="37C97726" w14:textId="77777777" w:rsidR="00F2637A" w:rsidRPr="00734017" w:rsidRDefault="00615C78">
      <w:pPr>
        <w:pStyle w:val="LineBottom"/>
      </w:pPr>
      <w:r w:rsidRPr="00734017">
        <w:t xml:space="preserve"> </w:t>
      </w:r>
    </w:p>
    <w:p w14:paraId="46ECB7BC" w14:textId="77777777" w:rsidR="00F2637A" w:rsidRPr="00734017" w:rsidRDefault="00615C78">
      <w:pPr>
        <w:pStyle w:val="CoverReference"/>
      </w:pPr>
      <w:r w:rsidRPr="00734017">
        <w:rPr>
          <w:rStyle w:val="HideTWBExt"/>
          <w:rFonts w:eastAsia="Times New Roman"/>
          <w:b w:val="0"/>
          <w:noProof w:val="0"/>
        </w:rPr>
        <w:t>&lt;RefProc&gt;</w:t>
      </w:r>
      <w:r w:rsidRPr="00734017">
        <w:t>2024/2116</w:t>
      </w:r>
      <w:r w:rsidRPr="00734017">
        <w:rPr>
          <w:rStyle w:val="HideTWBExt"/>
          <w:rFonts w:eastAsia="Times New Roman"/>
          <w:b w:val="0"/>
          <w:noProof w:val="0"/>
        </w:rPr>
        <w:t>&lt;/RefProc&gt;&lt;RefTypeProc&gt;</w:t>
      </w:r>
      <w:r w:rsidRPr="00734017">
        <w:t>(INI)</w:t>
      </w:r>
      <w:r w:rsidRPr="00734017">
        <w:rPr>
          <w:rStyle w:val="HideTWBExt"/>
          <w:rFonts w:eastAsia="Times New Roman"/>
          <w:b w:val="0"/>
          <w:noProof w:val="0"/>
        </w:rPr>
        <w:t>&lt;/RefTypeProc&gt;</w:t>
      </w:r>
    </w:p>
    <w:p w14:paraId="0251735A" w14:textId="77777777" w:rsidR="00F2637A" w:rsidRPr="00734017" w:rsidRDefault="00615C78">
      <w:pPr>
        <w:pStyle w:val="CoverDate"/>
      </w:pPr>
      <w:r w:rsidRPr="00734017">
        <w:rPr>
          <w:rStyle w:val="HideTWBExt"/>
          <w:noProof w:val="0"/>
        </w:rPr>
        <w:t>&lt;Date&gt;</w:t>
      </w:r>
      <w:r w:rsidRPr="00734017">
        <w:rPr>
          <w:rStyle w:val="HideTWBInt"/>
          <w:noProof w:val="0"/>
        </w:rPr>
        <w:t>{05/05/2025}</w:t>
      </w:r>
      <w:r w:rsidRPr="00734017">
        <w:t>5.5.2025</w:t>
      </w:r>
      <w:r w:rsidRPr="00734017">
        <w:rPr>
          <w:rStyle w:val="HideTWBExt"/>
          <w:noProof w:val="0"/>
        </w:rPr>
        <w:t>&lt;/Date&gt;</w:t>
      </w:r>
    </w:p>
    <w:p w14:paraId="09C30530" w14:textId="77777777" w:rsidR="00F2637A" w:rsidRPr="00734017" w:rsidRDefault="00615C78">
      <w:pPr>
        <w:pStyle w:val="CoverDocType"/>
      </w:pPr>
      <w:r w:rsidRPr="00734017">
        <w:rPr>
          <w:rStyle w:val="HideTWBExt"/>
          <w:b w:val="0"/>
          <w:noProof w:val="0"/>
        </w:rPr>
        <w:t>&lt;TypeAM&gt;</w:t>
      </w:r>
      <w:r w:rsidRPr="00734017">
        <w:t>AMENDEMENTS</w:t>
      </w:r>
      <w:r w:rsidRPr="00734017">
        <w:rPr>
          <w:rStyle w:val="HideTWBExt"/>
          <w:b w:val="0"/>
          <w:noProof w:val="0"/>
        </w:rPr>
        <w:t>&lt;/TypeAM&gt;</w:t>
      </w:r>
    </w:p>
    <w:p w14:paraId="19AAAC7A" w14:textId="77777777" w:rsidR="00F2637A" w:rsidRPr="00734017" w:rsidRDefault="00615C78">
      <w:pPr>
        <w:pStyle w:val="CoverDocType24a"/>
      </w:pPr>
      <w:r w:rsidRPr="00734017">
        <w:rPr>
          <w:rStyle w:val="HideTWBExt"/>
          <w:rFonts w:eastAsia="Times New Roman"/>
          <w:b w:val="0"/>
          <w:noProof w:val="0"/>
        </w:rPr>
        <w:t>&lt;RangeAM&gt;</w:t>
      </w:r>
      <w:r w:rsidRPr="00734017">
        <w:t>1 - 339</w:t>
      </w:r>
      <w:r w:rsidRPr="00734017">
        <w:rPr>
          <w:rStyle w:val="HideTWBExt"/>
          <w:rFonts w:eastAsia="Times New Roman"/>
          <w:b w:val="0"/>
          <w:noProof w:val="0"/>
        </w:rPr>
        <w:t>&lt;/RangeAM&gt;</w:t>
      </w:r>
    </w:p>
    <w:p w14:paraId="43A78AF8" w14:textId="77777777" w:rsidR="00F2637A" w:rsidRPr="00734017" w:rsidRDefault="00615C78">
      <w:pPr>
        <w:pStyle w:val="CoverBold"/>
      </w:pPr>
      <w:r w:rsidRPr="00734017">
        <w:rPr>
          <w:rStyle w:val="HideTWBExt"/>
          <w:b w:val="0"/>
          <w:noProof w:val="0"/>
        </w:rPr>
        <w:t>&lt;TitreType&gt;</w:t>
      </w:r>
      <w:r w:rsidRPr="00734017">
        <w:t>Projet de rapport</w:t>
      </w:r>
      <w:r w:rsidRPr="00734017">
        <w:rPr>
          <w:rStyle w:val="HideTWBExt"/>
          <w:b w:val="0"/>
          <w:noProof w:val="0"/>
        </w:rPr>
        <w:t>&lt;/TitreType&gt;</w:t>
      </w:r>
    </w:p>
    <w:p w14:paraId="0D8B21B4" w14:textId="77777777" w:rsidR="00F2637A" w:rsidRPr="00734017" w:rsidRDefault="00615C78">
      <w:pPr>
        <w:pStyle w:val="CoverBold"/>
      </w:pPr>
      <w:r w:rsidRPr="00734017">
        <w:rPr>
          <w:rStyle w:val="HideTWBExt"/>
          <w:b w:val="0"/>
          <w:noProof w:val="0"/>
        </w:rPr>
        <w:t>&lt;Rapporteur&gt;</w:t>
      </w:r>
      <w:r w:rsidRPr="00734017">
        <w:t>Aurore Lalucq</w:t>
      </w:r>
      <w:r w:rsidRPr="00734017">
        <w:rPr>
          <w:rStyle w:val="HideTWBExt"/>
          <w:b w:val="0"/>
          <w:noProof w:val="0"/>
        </w:rPr>
        <w:t>&lt;/Rapporteur&gt;</w:t>
      </w:r>
    </w:p>
    <w:p w14:paraId="2D98AAD8" w14:textId="77777777" w:rsidR="00F2637A" w:rsidRPr="00734017" w:rsidRDefault="00615C78">
      <w:pPr>
        <w:pStyle w:val="CoverNormal24a"/>
      </w:pPr>
      <w:r w:rsidRPr="00734017">
        <w:rPr>
          <w:rStyle w:val="HideTWBExt"/>
          <w:noProof w:val="0"/>
        </w:rPr>
        <w:t>&lt;DocRefPE&gt;</w:t>
      </w:r>
      <w:r w:rsidRPr="00734017">
        <w:t>(PE770.112v01-00)</w:t>
      </w:r>
      <w:r w:rsidRPr="00734017">
        <w:rPr>
          <w:rStyle w:val="HideTWBExt"/>
          <w:noProof w:val="0"/>
        </w:rPr>
        <w:t>&lt;/DocRefPE&gt;</w:t>
      </w:r>
    </w:p>
    <w:p w14:paraId="54DED9A3" w14:textId="77777777" w:rsidR="00F2637A" w:rsidRPr="00734017" w:rsidRDefault="00615C78">
      <w:pPr>
        <w:pStyle w:val="CoverNormal"/>
      </w:pPr>
      <w:r w:rsidRPr="00734017">
        <w:rPr>
          <w:rStyle w:val="HideTWBExt"/>
          <w:noProof w:val="0"/>
        </w:rPr>
        <w:t>&lt;Titre&gt;</w:t>
      </w:r>
      <w:r w:rsidRPr="00734017">
        <w:t>Faciliter le financement des investissements et des réformes pour stimuler la compétitivité européenne et créer une union des marchés des capitaux (rapport Draghi)</w:t>
      </w:r>
      <w:r w:rsidRPr="00734017">
        <w:rPr>
          <w:rStyle w:val="HideTWBExt"/>
          <w:noProof w:val="0"/>
        </w:rPr>
        <w:t>&lt;/Titre&gt;</w:t>
      </w:r>
    </w:p>
    <w:p w14:paraId="045032C3" w14:textId="77777777" w:rsidR="00F2637A" w:rsidRPr="00734017" w:rsidRDefault="00615C78">
      <w:pPr>
        <w:pStyle w:val="CoverNormal24a"/>
      </w:pPr>
      <w:r w:rsidRPr="00734017">
        <w:rPr>
          <w:rStyle w:val="HideTWBExt"/>
          <w:noProof w:val="0"/>
        </w:rPr>
        <w:t>&lt;DocRef&gt;</w:t>
      </w:r>
      <w:r w:rsidRPr="00734017">
        <w:t>(2024/2116(INI))</w:t>
      </w:r>
      <w:r w:rsidRPr="00734017">
        <w:rPr>
          <w:rStyle w:val="HideTWBExt"/>
          <w:noProof w:val="0"/>
        </w:rPr>
        <w:t>&lt;/DocRef&gt;</w:t>
      </w:r>
    </w:p>
    <w:p w14:paraId="16EE2B21" w14:textId="77777777" w:rsidR="00302DF8" w:rsidRPr="00734017" w:rsidRDefault="00615C78" w:rsidP="001D50CF">
      <w:pPr>
        <w:pStyle w:val="AmNumberTabs"/>
        <w:rPr>
          <w:b w:val="0"/>
        </w:rPr>
      </w:pPr>
      <w:r w:rsidRPr="00734017">
        <w:br w:type="page"/>
      </w:r>
      <w:r w:rsidRPr="00734017">
        <w:rPr>
          <w:b w:val="0"/>
        </w:rPr>
        <w:lastRenderedPageBreak/>
        <w:t>AM_Com_NonLegReport</w:t>
      </w:r>
    </w:p>
    <w:p w14:paraId="7CDB02D8" w14:textId="77777777" w:rsidR="00302DF8" w:rsidRPr="00734017" w:rsidRDefault="00302DF8">
      <w:pPr>
        <w:widowControl/>
        <w:rPr>
          <w:b/>
        </w:rPr>
      </w:pPr>
      <w:r w:rsidRPr="00734017">
        <w:br w:type="page"/>
      </w:r>
    </w:p>
    <w:p w14:paraId="4532399C" w14:textId="49F95267" w:rsidR="001D50CF" w:rsidRPr="00734017" w:rsidRDefault="001D50CF" w:rsidP="001D50CF">
      <w:pPr>
        <w:pStyle w:val="AmNumberTabs"/>
      </w:pPr>
      <w:r w:rsidRPr="00734017">
        <w:rPr>
          <w:rStyle w:val="HideTWBExt"/>
          <w:b w:val="0"/>
          <w:noProof w:val="0"/>
        </w:rPr>
        <w:lastRenderedPageBreak/>
        <w:t>&lt;RepeatBlock-Amend&gt;&lt;Amend&gt;</w:t>
      </w:r>
      <w:r w:rsidRPr="00734017">
        <w:t>Amendement</w:t>
      </w:r>
      <w:r w:rsidRPr="00734017">
        <w:tab/>
      </w:r>
      <w:r w:rsidRPr="00734017">
        <w:tab/>
      </w:r>
      <w:r w:rsidRPr="00734017">
        <w:rPr>
          <w:rStyle w:val="HideTWBExt"/>
          <w:b w:val="0"/>
          <w:noProof w:val="0"/>
        </w:rPr>
        <w:t>&lt;NumAm&gt;</w:t>
      </w:r>
      <w:r w:rsidRPr="00734017">
        <w:t>1</w:t>
      </w:r>
      <w:r w:rsidRPr="00734017">
        <w:rPr>
          <w:rStyle w:val="HideTWBExt"/>
          <w:b w:val="0"/>
          <w:noProof w:val="0"/>
        </w:rPr>
        <w:t>&lt;/NumAm&gt;</w:t>
      </w:r>
    </w:p>
    <w:p w14:paraId="32D8ECAA"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Pascal Canfin, Billy Kelleher, Stéphanie Yon-Courtin</w:t>
      </w:r>
      <w:r w:rsidRPr="00734017">
        <w:rPr>
          <w:rStyle w:val="HideTWBExt"/>
          <w:b w:val="0"/>
          <w:noProof w:val="0"/>
        </w:rPr>
        <w:t>&lt;/Members&gt;</w:t>
      </w:r>
    </w:p>
    <w:p w14:paraId="46FC0B2D" w14:textId="77777777" w:rsidR="001D50CF" w:rsidRPr="00734017" w:rsidRDefault="001D50CF" w:rsidP="001D50CF">
      <w:pPr>
        <w:pStyle w:val="NormalBold"/>
      </w:pPr>
      <w:r w:rsidRPr="00734017">
        <w:rPr>
          <w:rStyle w:val="HideTWBExt"/>
          <w:b w:val="0"/>
          <w:noProof w:val="0"/>
        </w:rPr>
        <w:t>&lt;/RepeatBlock-By&gt;</w:t>
      </w:r>
    </w:p>
    <w:p w14:paraId="4E4599E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F2D5974" w14:textId="77777777" w:rsidR="001D50CF" w:rsidRPr="00734017" w:rsidRDefault="001D50CF" w:rsidP="001D50CF">
      <w:pPr>
        <w:pStyle w:val="NormalBold"/>
      </w:pPr>
      <w:r w:rsidRPr="00734017">
        <w:rPr>
          <w:rStyle w:val="HideTWBExt"/>
          <w:b w:val="0"/>
          <w:noProof w:val="0"/>
        </w:rPr>
        <w:t>&lt;Article&gt;</w:t>
      </w:r>
      <w:r w:rsidRPr="00734017">
        <w:t>Visa -1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F1F6D7" w14:textId="77777777" w:rsidTr="000F5294">
        <w:trPr>
          <w:trHeight w:hRule="exact" w:val="240"/>
          <w:jc w:val="center"/>
        </w:trPr>
        <w:tc>
          <w:tcPr>
            <w:tcW w:w="9752" w:type="dxa"/>
            <w:gridSpan w:val="2"/>
            <w:tcBorders>
              <w:top w:val="nil"/>
              <w:left w:val="nil"/>
              <w:bottom w:val="nil"/>
              <w:right w:val="nil"/>
            </w:tcBorders>
          </w:tcPr>
          <w:p w14:paraId="69CD959F" w14:textId="77777777" w:rsidR="001D50CF" w:rsidRPr="00734017" w:rsidRDefault="001D50CF" w:rsidP="000F5294"/>
        </w:tc>
      </w:tr>
      <w:tr w:rsidR="001D50CF" w:rsidRPr="00734017" w14:paraId="7650D1A4" w14:textId="77777777" w:rsidTr="000F5294">
        <w:trPr>
          <w:trHeight w:val="240"/>
          <w:jc w:val="center"/>
        </w:trPr>
        <w:tc>
          <w:tcPr>
            <w:tcW w:w="4876" w:type="dxa"/>
            <w:tcBorders>
              <w:top w:val="nil"/>
              <w:left w:val="nil"/>
              <w:bottom w:val="nil"/>
              <w:right w:val="nil"/>
            </w:tcBorders>
          </w:tcPr>
          <w:p w14:paraId="7397562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FD19514" w14:textId="77777777" w:rsidR="001D50CF" w:rsidRPr="00734017" w:rsidRDefault="001D50CF" w:rsidP="000F5294">
            <w:pPr>
              <w:pStyle w:val="AmColumnHeading"/>
            </w:pPr>
            <w:r w:rsidRPr="00734017">
              <w:t>Amendement</w:t>
            </w:r>
          </w:p>
        </w:tc>
      </w:tr>
      <w:tr w:rsidR="001D50CF" w:rsidRPr="00734017" w14:paraId="5C74C860" w14:textId="77777777" w:rsidTr="000F5294">
        <w:trPr>
          <w:jc w:val="center"/>
        </w:trPr>
        <w:tc>
          <w:tcPr>
            <w:tcW w:w="4876" w:type="dxa"/>
            <w:tcBorders>
              <w:top w:val="nil"/>
              <w:left w:val="nil"/>
              <w:bottom w:val="nil"/>
              <w:right w:val="nil"/>
            </w:tcBorders>
          </w:tcPr>
          <w:p w14:paraId="15877552" w14:textId="77777777" w:rsidR="001D50CF" w:rsidRPr="00734017" w:rsidRDefault="001D50CF" w:rsidP="000F5294">
            <w:pPr>
              <w:pStyle w:val="Normal6a"/>
            </w:pPr>
          </w:p>
        </w:tc>
        <w:tc>
          <w:tcPr>
            <w:tcW w:w="4876" w:type="dxa"/>
            <w:tcBorders>
              <w:top w:val="nil"/>
              <w:left w:val="nil"/>
              <w:bottom w:val="nil"/>
              <w:right w:val="nil"/>
            </w:tcBorders>
          </w:tcPr>
          <w:p w14:paraId="08AC7E45" w14:textId="6BFDCC3B" w:rsidR="001D50CF" w:rsidRPr="00734017" w:rsidRDefault="001D50CF" w:rsidP="000F5294">
            <w:pPr>
              <w:pStyle w:val="Normal6a"/>
            </w:pPr>
            <w:r w:rsidRPr="00734017">
              <w:rPr>
                <w:b/>
                <w:i/>
              </w:rPr>
              <w:t>–</w:t>
            </w:r>
            <w:r w:rsidRPr="00734017">
              <w:tab/>
            </w:r>
            <w:r w:rsidRPr="00734017">
              <w:rPr>
                <w:b/>
                <w:i/>
              </w:rPr>
              <w:t>vu la communication de la Commission du 19 mars 2025 intitulée «Union de l</w:t>
            </w:r>
            <w:r w:rsidR="00B90E9F" w:rsidRPr="00734017">
              <w:rPr>
                <w:b/>
                <w:i/>
              </w:rPr>
              <w:t>’</w:t>
            </w:r>
            <w:r w:rsidRPr="00734017">
              <w:rPr>
                <w:b/>
                <w:i/>
              </w:rPr>
              <w:t>épargne et des investissements. Une stratégie destinée à favoriser la richesse des citoyens et la compétitivité économique dans l</w:t>
            </w:r>
            <w:r w:rsidR="00B90E9F" w:rsidRPr="00734017">
              <w:rPr>
                <w:b/>
                <w:i/>
              </w:rPr>
              <w:t>’</w:t>
            </w:r>
            <w:r w:rsidRPr="00734017">
              <w:rPr>
                <w:b/>
                <w:i/>
              </w:rPr>
              <w:t>UE» (COM(2025)0124),</w:t>
            </w:r>
          </w:p>
        </w:tc>
      </w:tr>
    </w:tbl>
    <w:p w14:paraId="0737E44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63CD2EF" w14:textId="77777777" w:rsidR="001D50CF" w:rsidRPr="00734017" w:rsidRDefault="001D50CF" w:rsidP="001D50CF">
      <w:r w:rsidRPr="00734017">
        <w:rPr>
          <w:rStyle w:val="HideTWBExt"/>
          <w:noProof w:val="0"/>
        </w:rPr>
        <w:t>&lt;/Amend&gt;</w:t>
      </w:r>
    </w:p>
    <w:p w14:paraId="1DB566B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w:t>
      </w:r>
      <w:r w:rsidRPr="00734017">
        <w:rPr>
          <w:rStyle w:val="HideTWBExt"/>
          <w:b w:val="0"/>
          <w:noProof w:val="0"/>
        </w:rPr>
        <w:t>&lt;/NumAm&gt;</w:t>
      </w:r>
    </w:p>
    <w:p w14:paraId="5331D9E3"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3A80B2C8" w14:textId="77777777" w:rsidR="001D50CF" w:rsidRPr="00734017" w:rsidRDefault="001D50CF" w:rsidP="001D50CF">
      <w:pPr>
        <w:pStyle w:val="NormalBold"/>
      </w:pPr>
      <w:r w:rsidRPr="00734017">
        <w:rPr>
          <w:rStyle w:val="HideTWBExt"/>
          <w:b w:val="0"/>
          <w:noProof w:val="0"/>
        </w:rPr>
        <w:t>&lt;/RepeatBlock-By&gt;</w:t>
      </w:r>
    </w:p>
    <w:p w14:paraId="765769E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28705E2" w14:textId="77777777" w:rsidR="001D50CF" w:rsidRPr="00734017" w:rsidRDefault="001D50CF" w:rsidP="001D50CF">
      <w:pPr>
        <w:pStyle w:val="NormalBold"/>
      </w:pPr>
      <w:r w:rsidRPr="00734017">
        <w:rPr>
          <w:rStyle w:val="HideTWBExt"/>
          <w:b w:val="0"/>
          <w:noProof w:val="0"/>
        </w:rPr>
        <w:t>&lt;Article&gt;</w:t>
      </w:r>
      <w:r w:rsidRPr="00734017">
        <w:t>Visa 4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DEAEF89" w14:textId="77777777" w:rsidTr="000F5294">
        <w:trPr>
          <w:trHeight w:hRule="exact" w:val="240"/>
          <w:jc w:val="center"/>
        </w:trPr>
        <w:tc>
          <w:tcPr>
            <w:tcW w:w="9752" w:type="dxa"/>
            <w:gridSpan w:val="2"/>
            <w:tcBorders>
              <w:top w:val="nil"/>
              <w:left w:val="nil"/>
              <w:bottom w:val="nil"/>
              <w:right w:val="nil"/>
            </w:tcBorders>
          </w:tcPr>
          <w:p w14:paraId="60F97ADA" w14:textId="77777777" w:rsidR="001D50CF" w:rsidRPr="00734017" w:rsidRDefault="001D50CF" w:rsidP="000F5294"/>
        </w:tc>
      </w:tr>
      <w:tr w:rsidR="001D50CF" w:rsidRPr="00734017" w14:paraId="02A7E916" w14:textId="77777777" w:rsidTr="000F5294">
        <w:trPr>
          <w:trHeight w:val="240"/>
          <w:jc w:val="center"/>
        </w:trPr>
        <w:tc>
          <w:tcPr>
            <w:tcW w:w="4876" w:type="dxa"/>
            <w:tcBorders>
              <w:top w:val="nil"/>
              <w:left w:val="nil"/>
              <w:bottom w:val="nil"/>
              <w:right w:val="nil"/>
            </w:tcBorders>
          </w:tcPr>
          <w:p w14:paraId="18F43BA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CA14A2F" w14:textId="77777777" w:rsidR="001D50CF" w:rsidRPr="00734017" w:rsidRDefault="001D50CF" w:rsidP="000F5294">
            <w:pPr>
              <w:pStyle w:val="AmColumnHeading"/>
            </w:pPr>
            <w:r w:rsidRPr="00734017">
              <w:t>Amendement</w:t>
            </w:r>
          </w:p>
        </w:tc>
      </w:tr>
      <w:tr w:rsidR="001D50CF" w:rsidRPr="00734017" w14:paraId="2FEE4B9A" w14:textId="77777777" w:rsidTr="000F5294">
        <w:trPr>
          <w:jc w:val="center"/>
        </w:trPr>
        <w:tc>
          <w:tcPr>
            <w:tcW w:w="4876" w:type="dxa"/>
            <w:tcBorders>
              <w:top w:val="nil"/>
              <w:left w:val="nil"/>
              <w:bottom w:val="nil"/>
              <w:right w:val="nil"/>
            </w:tcBorders>
          </w:tcPr>
          <w:p w14:paraId="7EA595C7" w14:textId="77777777" w:rsidR="001D50CF" w:rsidRPr="00734017" w:rsidRDefault="001D50CF" w:rsidP="000F5294">
            <w:pPr>
              <w:pStyle w:val="Normal6a"/>
            </w:pPr>
          </w:p>
        </w:tc>
        <w:tc>
          <w:tcPr>
            <w:tcW w:w="4876" w:type="dxa"/>
            <w:tcBorders>
              <w:top w:val="nil"/>
              <w:left w:val="nil"/>
              <w:bottom w:val="nil"/>
              <w:right w:val="nil"/>
            </w:tcBorders>
          </w:tcPr>
          <w:p w14:paraId="316FFA9E" w14:textId="0B83E120" w:rsidR="001D50CF" w:rsidRPr="00734017" w:rsidRDefault="001D50CF" w:rsidP="000F5294">
            <w:pPr>
              <w:pStyle w:val="Normal6a"/>
            </w:pPr>
            <w:r w:rsidRPr="00734017">
              <w:rPr>
                <w:b/>
                <w:i/>
              </w:rPr>
              <w:t>–</w:t>
            </w:r>
            <w:r w:rsidRPr="00734017">
              <w:tab/>
            </w:r>
            <w:r w:rsidRPr="00734017">
              <w:rPr>
                <w:b/>
                <w:i/>
              </w:rPr>
              <w:t>vu la communication de la Commission du 29 janvier 2025 intitulée «Une boussole pour la compétitivité de l</w:t>
            </w:r>
            <w:r w:rsidR="00B90E9F" w:rsidRPr="00734017">
              <w:rPr>
                <w:b/>
                <w:i/>
              </w:rPr>
              <w:t>’</w:t>
            </w:r>
            <w:r w:rsidRPr="00734017">
              <w:rPr>
                <w:b/>
                <w:i/>
              </w:rPr>
              <w:t>UE» (COM(2025)0030),</w:t>
            </w:r>
          </w:p>
        </w:tc>
      </w:tr>
    </w:tbl>
    <w:p w14:paraId="63D7225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F4E5EAB" w14:textId="77777777" w:rsidR="001D50CF" w:rsidRPr="00734017" w:rsidRDefault="001D50CF" w:rsidP="001D50CF">
      <w:r w:rsidRPr="00734017">
        <w:rPr>
          <w:rStyle w:val="HideTWBExt"/>
          <w:noProof w:val="0"/>
        </w:rPr>
        <w:t>&lt;/Amend&gt;</w:t>
      </w:r>
    </w:p>
    <w:p w14:paraId="7CB0A6B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w:t>
      </w:r>
      <w:r w:rsidRPr="00734017">
        <w:rPr>
          <w:rStyle w:val="HideTWBExt"/>
          <w:b w:val="0"/>
          <w:noProof w:val="0"/>
        </w:rPr>
        <w:t>&lt;/NumAm&gt;</w:t>
      </w:r>
    </w:p>
    <w:p w14:paraId="1FF9E606"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50FA38BD" w14:textId="77777777" w:rsidR="001D50CF" w:rsidRPr="00734017" w:rsidRDefault="001D50CF" w:rsidP="001D50CF">
      <w:pPr>
        <w:pStyle w:val="NormalBold"/>
      </w:pPr>
      <w:r w:rsidRPr="00734017">
        <w:rPr>
          <w:rStyle w:val="HideTWBExt"/>
          <w:b w:val="0"/>
          <w:noProof w:val="0"/>
        </w:rPr>
        <w:t>&lt;/RepeatBlock-By&gt;</w:t>
      </w:r>
    </w:p>
    <w:p w14:paraId="2A5F8C3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E9306DA" w14:textId="77777777" w:rsidR="001D50CF" w:rsidRPr="00734017" w:rsidRDefault="001D50CF" w:rsidP="001D50CF">
      <w:pPr>
        <w:pStyle w:val="NormalBold"/>
      </w:pPr>
      <w:r w:rsidRPr="00734017">
        <w:rPr>
          <w:rStyle w:val="HideTWBExt"/>
          <w:b w:val="0"/>
          <w:noProof w:val="0"/>
        </w:rPr>
        <w:t>&lt;Article&gt;</w:t>
      </w:r>
      <w:r w:rsidRPr="00734017">
        <w:t>Visa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2C316FC" w14:textId="77777777" w:rsidTr="000F5294">
        <w:trPr>
          <w:trHeight w:hRule="exact" w:val="240"/>
          <w:jc w:val="center"/>
        </w:trPr>
        <w:tc>
          <w:tcPr>
            <w:tcW w:w="9752" w:type="dxa"/>
            <w:gridSpan w:val="2"/>
            <w:tcBorders>
              <w:top w:val="nil"/>
              <w:left w:val="nil"/>
              <w:bottom w:val="nil"/>
              <w:right w:val="nil"/>
            </w:tcBorders>
          </w:tcPr>
          <w:p w14:paraId="597AB01C" w14:textId="77777777" w:rsidR="001D50CF" w:rsidRPr="00734017" w:rsidRDefault="001D50CF" w:rsidP="000F5294"/>
        </w:tc>
      </w:tr>
      <w:tr w:rsidR="001D50CF" w:rsidRPr="00734017" w14:paraId="46A848A8" w14:textId="77777777" w:rsidTr="000F5294">
        <w:trPr>
          <w:trHeight w:val="240"/>
          <w:jc w:val="center"/>
        </w:trPr>
        <w:tc>
          <w:tcPr>
            <w:tcW w:w="4876" w:type="dxa"/>
            <w:tcBorders>
              <w:top w:val="nil"/>
              <w:left w:val="nil"/>
              <w:bottom w:val="nil"/>
              <w:right w:val="nil"/>
            </w:tcBorders>
          </w:tcPr>
          <w:p w14:paraId="2155A23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3C8ADE" w14:textId="77777777" w:rsidR="001D50CF" w:rsidRPr="00734017" w:rsidRDefault="001D50CF" w:rsidP="000F5294">
            <w:pPr>
              <w:pStyle w:val="AmColumnHeading"/>
            </w:pPr>
            <w:r w:rsidRPr="00734017">
              <w:t>Amendement</w:t>
            </w:r>
          </w:p>
        </w:tc>
      </w:tr>
      <w:tr w:rsidR="001D50CF" w:rsidRPr="00734017" w14:paraId="145D4C25" w14:textId="77777777" w:rsidTr="000F5294">
        <w:trPr>
          <w:jc w:val="center"/>
        </w:trPr>
        <w:tc>
          <w:tcPr>
            <w:tcW w:w="4876" w:type="dxa"/>
            <w:tcBorders>
              <w:top w:val="nil"/>
              <w:left w:val="nil"/>
              <w:bottom w:val="nil"/>
              <w:right w:val="nil"/>
            </w:tcBorders>
          </w:tcPr>
          <w:p w14:paraId="40F81EFC" w14:textId="77777777" w:rsidR="001D50CF" w:rsidRPr="00734017" w:rsidRDefault="001D50CF" w:rsidP="000F5294">
            <w:pPr>
              <w:pStyle w:val="Normal6a"/>
            </w:pPr>
          </w:p>
        </w:tc>
        <w:tc>
          <w:tcPr>
            <w:tcW w:w="4876" w:type="dxa"/>
            <w:tcBorders>
              <w:top w:val="nil"/>
              <w:left w:val="nil"/>
              <w:bottom w:val="nil"/>
              <w:right w:val="nil"/>
            </w:tcBorders>
          </w:tcPr>
          <w:p w14:paraId="09C98E1B" w14:textId="77777777" w:rsidR="001D50CF" w:rsidRPr="00734017" w:rsidRDefault="001D50CF" w:rsidP="000F5294">
            <w:pPr>
              <w:pStyle w:val="Normal6a"/>
            </w:pPr>
            <w:r w:rsidRPr="00734017">
              <w:rPr>
                <w:b/>
                <w:i/>
              </w:rPr>
              <w:t>–</w:t>
            </w:r>
            <w:r w:rsidRPr="00734017">
              <w:tab/>
            </w:r>
            <w:r w:rsidRPr="00734017">
              <w:rPr>
                <w:b/>
                <w:i/>
              </w:rPr>
              <w:t>vu la communication de la Commission du 26 février 2025 intitulée «Le pacte pour une industrie propre: une feuille de route commune pour la compétitivité et la décarbonation» (COM(2025)0085),</w:t>
            </w:r>
          </w:p>
        </w:tc>
      </w:tr>
    </w:tbl>
    <w:p w14:paraId="5A3EF2F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BFBF188" w14:textId="77777777" w:rsidR="001D50CF" w:rsidRPr="00734017" w:rsidRDefault="001D50CF" w:rsidP="001D50CF">
      <w:r w:rsidRPr="00734017">
        <w:rPr>
          <w:rStyle w:val="HideTWBExt"/>
          <w:noProof w:val="0"/>
        </w:rPr>
        <w:t>&lt;/Amend&gt;</w:t>
      </w:r>
    </w:p>
    <w:p w14:paraId="5C6BF96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w:t>
      </w:r>
      <w:r w:rsidRPr="00734017">
        <w:rPr>
          <w:rStyle w:val="HideTWBExt"/>
          <w:b w:val="0"/>
          <w:noProof w:val="0"/>
        </w:rPr>
        <w:t>&lt;/NumAm&gt;</w:t>
      </w:r>
    </w:p>
    <w:p w14:paraId="354C6589"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4EE00AE4" w14:textId="77777777" w:rsidR="001D50CF" w:rsidRPr="00734017" w:rsidRDefault="001D50CF" w:rsidP="001D50CF">
      <w:pPr>
        <w:pStyle w:val="NormalBold"/>
      </w:pPr>
      <w:r w:rsidRPr="00734017">
        <w:rPr>
          <w:rStyle w:val="HideTWBExt"/>
          <w:b w:val="0"/>
          <w:noProof w:val="0"/>
        </w:rPr>
        <w:t>&lt;/RepeatBlock-By&gt;</w:t>
      </w:r>
    </w:p>
    <w:p w14:paraId="040EA9A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18FBA9F" w14:textId="77777777" w:rsidR="001D50CF" w:rsidRPr="00734017" w:rsidRDefault="001D50CF" w:rsidP="001D50CF">
      <w:pPr>
        <w:pStyle w:val="NormalBold"/>
      </w:pPr>
      <w:r w:rsidRPr="00734017">
        <w:rPr>
          <w:rStyle w:val="HideTWBExt"/>
          <w:b w:val="0"/>
          <w:noProof w:val="0"/>
        </w:rPr>
        <w:t>&lt;Article&gt;</w:t>
      </w:r>
      <w:r w:rsidRPr="00734017">
        <w:t>Visa 6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3899D0D" w14:textId="77777777" w:rsidTr="000F5294">
        <w:trPr>
          <w:trHeight w:hRule="exact" w:val="240"/>
          <w:jc w:val="center"/>
        </w:trPr>
        <w:tc>
          <w:tcPr>
            <w:tcW w:w="9752" w:type="dxa"/>
            <w:gridSpan w:val="2"/>
            <w:tcBorders>
              <w:top w:val="nil"/>
              <w:left w:val="nil"/>
              <w:bottom w:val="nil"/>
              <w:right w:val="nil"/>
            </w:tcBorders>
          </w:tcPr>
          <w:p w14:paraId="41F733C3" w14:textId="77777777" w:rsidR="001D50CF" w:rsidRPr="00734017" w:rsidRDefault="001D50CF" w:rsidP="000F5294"/>
        </w:tc>
      </w:tr>
      <w:tr w:rsidR="001D50CF" w:rsidRPr="00734017" w14:paraId="0EC14520" w14:textId="77777777" w:rsidTr="000F5294">
        <w:trPr>
          <w:trHeight w:val="240"/>
          <w:jc w:val="center"/>
        </w:trPr>
        <w:tc>
          <w:tcPr>
            <w:tcW w:w="4876" w:type="dxa"/>
            <w:tcBorders>
              <w:top w:val="nil"/>
              <w:left w:val="nil"/>
              <w:bottom w:val="nil"/>
              <w:right w:val="nil"/>
            </w:tcBorders>
          </w:tcPr>
          <w:p w14:paraId="115AD41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4864992" w14:textId="77777777" w:rsidR="001D50CF" w:rsidRPr="00734017" w:rsidRDefault="001D50CF" w:rsidP="000F5294">
            <w:pPr>
              <w:pStyle w:val="AmColumnHeading"/>
            </w:pPr>
            <w:r w:rsidRPr="00734017">
              <w:t>Amendement</w:t>
            </w:r>
          </w:p>
        </w:tc>
      </w:tr>
      <w:tr w:rsidR="001D50CF" w:rsidRPr="00734017" w14:paraId="332C3130" w14:textId="77777777" w:rsidTr="000F5294">
        <w:trPr>
          <w:jc w:val="center"/>
        </w:trPr>
        <w:tc>
          <w:tcPr>
            <w:tcW w:w="4876" w:type="dxa"/>
            <w:tcBorders>
              <w:top w:val="nil"/>
              <w:left w:val="nil"/>
              <w:bottom w:val="nil"/>
              <w:right w:val="nil"/>
            </w:tcBorders>
          </w:tcPr>
          <w:p w14:paraId="2785A35C" w14:textId="77777777" w:rsidR="001D50CF" w:rsidRPr="00734017" w:rsidRDefault="001D50CF" w:rsidP="000F5294">
            <w:pPr>
              <w:pStyle w:val="Normal6a"/>
            </w:pPr>
          </w:p>
        </w:tc>
        <w:tc>
          <w:tcPr>
            <w:tcW w:w="4876" w:type="dxa"/>
            <w:tcBorders>
              <w:top w:val="nil"/>
              <w:left w:val="nil"/>
              <w:bottom w:val="nil"/>
              <w:right w:val="nil"/>
            </w:tcBorders>
          </w:tcPr>
          <w:p w14:paraId="4CD8C5E1" w14:textId="4E5F0C16" w:rsidR="001D50CF" w:rsidRPr="00734017" w:rsidRDefault="001D50CF" w:rsidP="000F5294">
            <w:pPr>
              <w:pStyle w:val="Normal6a"/>
            </w:pPr>
            <w:r w:rsidRPr="00734017">
              <w:rPr>
                <w:b/>
                <w:i/>
              </w:rPr>
              <w:t>–</w:t>
            </w:r>
            <w:r w:rsidRPr="00734017">
              <w:tab/>
            </w:r>
            <w:r w:rsidRPr="00734017">
              <w:rPr>
                <w:b/>
                <w:i/>
              </w:rPr>
              <w:t>vu la communication de la Commission du 11 décembre 2019 sur «Le pacte vert pour l</w:t>
            </w:r>
            <w:r w:rsidR="00B90E9F" w:rsidRPr="00734017">
              <w:rPr>
                <w:b/>
                <w:i/>
              </w:rPr>
              <w:t>’</w:t>
            </w:r>
            <w:r w:rsidRPr="00734017">
              <w:rPr>
                <w:b/>
                <w:i/>
              </w:rPr>
              <w:t>Europe» (COM(2019)0640),</w:t>
            </w:r>
          </w:p>
        </w:tc>
      </w:tr>
    </w:tbl>
    <w:p w14:paraId="4167E03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9119FC2" w14:textId="77777777" w:rsidR="001D50CF" w:rsidRPr="00734017" w:rsidRDefault="001D50CF" w:rsidP="001D50CF">
      <w:r w:rsidRPr="00734017">
        <w:rPr>
          <w:rStyle w:val="HideTWBExt"/>
          <w:noProof w:val="0"/>
        </w:rPr>
        <w:t>&lt;/Amend&gt;</w:t>
      </w:r>
    </w:p>
    <w:p w14:paraId="531AAF3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w:t>
      </w:r>
      <w:r w:rsidRPr="00734017">
        <w:rPr>
          <w:rStyle w:val="HideTWBExt"/>
          <w:b w:val="0"/>
          <w:noProof w:val="0"/>
        </w:rPr>
        <w:t>&lt;/NumAm&gt;</w:t>
      </w:r>
    </w:p>
    <w:p w14:paraId="41C0D800"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1E2B5DFB" w14:textId="77777777" w:rsidR="001D50CF" w:rsidRPr="00734017" w:rsidRDefault="001D50CF" w:rsidP="001D50CF">
      <w:pPr>
        <w:pStyle w:val="NormalBold"/>
      </w:pPr>
      <w:r w:rsidRPr="00734017">
        <w:rPr>
          <w:rStyle w:val="HideTWBExt"/>
          <w:b w:val="0"/>
          <w:noProof w:val="0"/>
        </w:rPr>
        <w:t>&lt;/RepeatBlock-By&gt;</w:t>
      </w:r>
    </w:p>
    <w:p w14:paraId="00C121D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C3B8BF9" w14:textId="77777777" w:rsidR="001D50CF" w:rsidRPr="00734017" w:rsidRDefault="001D50CF" w:rsidP="001D50CF">
      <w:pPr>
        <w:pStyle w:val="NormalBold"/>
      </w:pPr>
      <w:r w:rsidRPr="00734017">
        <w:rPr>
          <w:rStyle w:val="HideTWBExt"/>
          <w:b w:val="0"/>
          <w:noProof w:val="0"/>
        </w:rPr>
        <w:t>&lt;Article&gt;</w:t>
      </w:r>
      <w:r w:rsidRPr="00734017">
        <w:t>Visa 6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FC7F581" w14:textId="77777777" w:rsidTr="000F5294">
        <w:trPr>
          <w:trHeight w:hRule="exact" w:val="240"/>
          <w:jc w:val="center"/>
        </w:trPr>
        <w:tc>
          <w:tcPr>
            <w:tcW w:w="9752" w:type="dxa"/>
            <w:gridSpan w:val="2"/>
            <w:tcBorders>
              <w:top w:val="nil"/>
              <w:left w:val="nil"/>
              <w:bottom w:val="nil"/>
              <w:right w:val="nil"/>
            </w:tcBorders>
          </w:tcPr>
          <w:p w14:paraId="63758DA6" w14:textId="77777777" w:rsidR="001D50CF" w:rsidRPr="00734017" w:rsidRDefault="001D50CF" w:rsidP="000F5294"/>
        </w:tc>
      </w:tr>
      <w:tr w:rsidR="001D50CF" w:rsidRPr="00734017" w14:paraId="7D8FF6A7" w14:textId="77777777" w:rsidTr="000F5294">
        <w:trPr>
          <w:trHeight w:val="240"/>
          <w:jc w:val="center"/>
        </w:trPr>
        <w:tc>
          <w:tcPr>
            <w:tcW w:w="4876" w:type="dxa"/>
            <w:tcBorders>
              <w:top w:val="nil"/>
              <w:left w:val="nil"/>
              <w:bottom w:val="nil"/>
              <w:right w:val="nil"/>
            </w:tcBorders>
          </w:tcPr>
          <w:p w14:paraId="2522301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B9B3D6B" w14:textId="77777777" w:rsidR="001D50CF" w:rsidRPr="00734017" w:rsidRDefault="001D50CF" w:rsidP="000F5294">
            <w:pPr>
              <w:pStyle w:val="AmColumnHeading"/>
            </w:pPr>
            <w:r w:rsidRPr="00734017">
              <w:t>Amendement</w:t>
            </w:r>
          </w:p>
        </w:tc>
      </w:tr>
      <w:tr w:rsidR="001D50CF" w:rsidRPr="00734017" w14:paraId="63647D0C" w14:textId="77777777" w:rsidTr="000F5294">
        <w:trPr>
          <w:jc w:val="center"/>
        </w:trPr>
        <w:tc>
          <w:tcPr>
            <w:tcW w:w="4876" w:type="dxa"/>
            <w:tcBorders>
              <w:top w:val="nil"/>
              <w:left w:val="nil"/>
              <w:bottom w:val="nil"/>
              <w:right w:val="nil"/>
            </w:tcBorders>
          </w:tcPr>
          <w:p w14:paraId="16F65B22" w14:textId="77777777" w:rsidR="001D50CF" w:rsidRPr="00734017" w:rsidRDefault="001D50CF" w:rsidP="000F5294">
            <w:pPr>
              <w:pStyle w:val="Normal6a"/>
            </w:pPr>
          </w:p>
        </w:tc>
        <w:tc>
          <w:tcPr>
            <w:tcW w:w="4876" w:type="dxa"/>
            <w:tcBorders>
              <w:top w:val="nil"/>
              <w:left w:val="nil"/>
              <w:bottom w:val="nil"/>
              <w:right w:val="nil"/>
            </w:tcBorders>
          </w:tcPr>
          <w:p w14:paraId="0412E193" w14:textId="7FA8472A" w:rsidR="001D50CF" w:rsidRPr="00734017" w:rsidRDefault="001D50CF" w:rsidP="000F5294">
            <w:pPr>
              <w:pStyle w:val="Normal6a"/>
            </w:pPr>
            <w:r w:rsidRPr="00734017">
              <w:rPr>
                <w:b/>
                <w:i/>
              </w:rPr>
              <w:t>–</w:t>
            </w:r>
            <w:r w:rsidRPr="00734017">
              <w:tab/>
            </w:r>
            <w:r w:rsidRPr="00734017">
              <w:rPr>
                <w:b/>
                <w:i/>
              </w:rPr>
              <w:t>vu sa résolution du 15 janvier 2020 sur le pacte vert pour l</w:t>
            </w:r>
            <w:r w:rsidR="00B90E9F" w:rsidRPr="00734017">
              <w:rPr>
                <w:b/>
                <w:i/>
              </w:rPr>
              <w:t>’</w:t>
            </w:r>
            <w:r w:rsidRPr="00734017">
              <w:rPr>
                <w:b/>
                <w:i/>
              </w:rPr>
              <w:t>Europe (P9_TA(2020)0005),</w:t>
            </w:r>
          </w:p>
        </w:tc>
      </w:tr>
    </w:tbl>
    <w:p w14:paraId="211E1B7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B1153FE" w14:textId="77777777" w:rsidR="001D50CF" w:rsidRPr="00734017" w:rsidRDefault="001D50CF" w:rsidP="001D50CF">
      <w:r w:rsidRPr="00734017">
        <w:rPr>
          <w:rStyle w:val="HideTWBExt"/>
          <w:noProof w:val="0"/>
        </w:rPr>
        <w:t>&lt;/Amend&gt;</w:t>
      </w:r>
    </w:p>
    <w:p w14:paraId="7F27295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w:t>
      </w:r>
      <w:r w:rsidRPr="00734017">
        <w:rPr>
          <w:rStyle w:val="HideTWBExt"/>
          <w:b w:val="0"/>
          <w:noProof w:val="0"/>
        </w:rPr>
        <w:t>&lt;/NumAm&gt;</w:t>
      </w:r>
    </w:p>
    <w:p w14:paraId="1C69E691"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25BF1B2C" w14:textId="77777777" w:rsidR="001D50CF" w:rsidRPr="00734017" w:rsidRDefault="001D50CF" w:rsidP="001D50CF">
      <w:pPr>
        <w:pStyle w:val="NormalBold"/>
      </w:pPr>
      <w:r w:rsidRPr="00734017">
        <w:rPr>
          <w:rStyle w:val="HideTWBExt"/>
          <w:b w:val="0"/>
          <w:noProof w:val="0"/>
        </w:rPr>
        <w:t>&lt;/RepeatBlock-By&gt;</w:t>
      </w:r>
    </w:p>
    <w:p w14:paraId="2F82404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2E9913B" w14:textId="77777777" w:rsidR="001D50CF" w:rsidRPr="00734017" w:rsidRDefault="001D50CF" w:rsidP="001D50CF">
      <w:pPr>
        <w:pStyle w:val="NormalBold"/>
      </w:pPr>
      <w:r w:rsidRPr="00734017">
        <w:rPr>
          <w:rStyle w:val="HideTWBExt"/>
          <w:b w:val="0"/>
          <w:noProof w:val="0"/>
        </w:rPr>
        <w:t>&lt;Article&gt;</w:t>
      </w:r>
      <w:r w:rsidRPr="00734017">
        <w:t>Visa 6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130264D" w14:textId="77777777" w:rsidTr="000F5294">
        <w:trPr>
          <w:trHeight w:hRule="exact" w:val="240"/>
          <w:jc w:val="center"/>
        </w:trPr>
        <w:tc>
          <w:tcPr>
            <w:tcW w:w="9752" w:type="dxa"/>
            <w:gridSpan w:val="2"/>
            <w:tcBorders>
              <w:top w:val="nil"/>
              <w:left w:val="nil"/>
              <w:bottom w:val="nil"/>
              <w:right w:val="nil"/>
            </w:tcBorders>
          </w:tcPr>
          <w:p w14:paraId="4575544F" w14:textId="77777777" w:rsidR="001D50CF" w:rsidRPr="00734017" w:rsidRDefault="001D50CF" w:rsidP="000F5294"/>
        </w:tc>
      </w:tr>
      <w:tr w:rsidR="001D50CF" w:rsidRPr="00734017" w14:paraId="18448BD9" w14:textId="77777777" w:rsidTr="000F5294">
        <w:trPr>
          <w:trHeight w:val="240"/>
          <w:jc w:val="center"/>
        </w:trPr>
        <w:tc>
          <w:tcPr>
            <w:tcW w:w="4876" w:type="dxa"/>
            <w:tcBorders>
              <w:top w:val="nil"/>
              <w:left w:val="nil"/>
              <w:bottom w:val="nil"/>
              <w:right w:val="nil"/>
            </w:tcBorders>
          </w:tcPr>
          <w:p w14:paraId="6F3A3C6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82B1800" w14:textId="77777777" w:rsidR="001D50CF" w:rsidRPr="00734017" w:rsidRDefault="001D50CF" w:rsidP="000F5294">
            <w:pPr>
              <w:pStyle w:val="AmColumnHeading"/>
            </w:pPr>
            <w:r w:rsidRPr="00734017">
              <w:t>Amendement</w:t>
            </w:r>
          </w:p>
        </w:tc>
      </w:tr>
      <w:tr w:rsidR="001D50CF" w:rsidRPr="00734017" w14:paraId="21CFFC95" w14:textId="77777777" w:rsidTr="000F5294">
        <w:trPr>
          <w:jc w:val="center"/>
        </w:trPr>
        <w:tc>
          <w:tcPr>
            <w:tcW w:w="4876" w:type="dxa"/>
            <w:tcBorders>
              <w:top w:val="nil"/>
              <w:left w:val="nil"/>
              <w:bottom w:val="nil"/>
              <w:right w:val="nil"/>
            </w:tcBorders>
          </w:tcPr>
          <w:p w14:paraId="18B5C120" w14:textId="77777777" w:rsidR="001D50CF" w:rsidRPr="00734017" w:rsidRDefault="001D50CF" w:rsidP="000F5294">
            <w:pPr>
              <w:pStyle w:val="Normal6a"/>
            </w:pPr>
          </w:p>
        </w:tc>
        <w:tc>
          <w:tcPr>
            <w:tcW w:w="4876" w:type="dxa"/>
            <w:tcBorders>
              <w:top w:val="nil"/>
              <w:left w:val="nil"/>
              <w:bottom w:val="nil"/>
              <w:right w:val="nil"/>
            </w:tcBorders>
          </w:tcPr>
          <w:p w14:paraId="0FBEB26F" w14:textId="408DEA70" w:rsidR="001D50CF" w:rsidRPr="00734017" w:rsidRDefault="001D50CF" w:rsidP="000F5294">
            <w:pPr>
              <w:pStyle w:val="Normal6a"/>
            </w:pPr>
            <w:r w:rsidRPr="00734017">
              <w:rPr>
                <w:b/>
                <w:i/>
              </w:rPr>
              <w:t>–</w:t>
            </w:r>
            <w:r w:rsidRPr="00734017">
              <w:tab/>
            </w:r>
            <w:r w:rsidRPr="00734017">
              <w:rPr>
                <w:b/>
                <w:i/>
              </w:rPr>
              <w:t>vu la communication de la Commission du 11 mars 2020 intitulée «Un nouveau plan d</w:t>
            </w:r>
            <w:r w:rsidR="00B90E9F" w:rsidRPr="00734017">
              <w:rPr>
                <w:b/>
                <w:i/>
              </w:rPr>
              <w:t>’</w:t>
            </w:r>
            <w:r w:rsidRPr="00734017">
              <w:rPr>
                <w:b/>
                <w:i/>
              </w:rPr>
              <w:t>action pour une économie circulaire – Pour une Europe plus propre et plus compétitive», COM(2020)0098,</w:t>
            </w:r>
          </w:p>
        </w:tc>
      </w:tr>
    </w:tbl>
    <w:p w14:paraId="431992B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71DF488" w14:textId="77777777" w:rsidR="001D50CF" w:rsidRPr="00734017" w:rsidRDefault="001D50CF" w:rsidP="001D50CF">
      <w:r w:rsidRPr="00734017">
        <w:rPr>
          <w:rStyle w:val="HideTWBExt"/>
          <w:noProof w:val="0"/>
        </w:rPr>
        <w:t>&lt;/Amend&gt;</w:t>
      </w:r>
    </w:p>
    <w:p w14:paraId="313A90B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w:t>
      </w:r>
      <w:r w:rsidRPr="00734017">
        <w:rPr>
          <w:rStyle w:val="HideTWBExt"/>
          <w:b w:val="0"/>
          <w:noProof w:val="0"/>
        </w:rPr>
        <w:t>&lt;/NumAm&gt;</w:t>
      </w:r>
    </w:p>
    <w:p w14:paraId="2ECE5ECD"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3E17994B" w14:textId="77777777" w:rsidR="001D50CF" w:rsidRPr="00734017" w:rsidRDefault="001D50CF" w:rsidP="001D50CF">
      <w:pPr>
        <w:pStyle w:val="NormalBold"/>
      </w:pPr>
      <w:r w:rsidRPr="00734017">
        <w:rPr>
          <w:rStyle w:val="HideTWBExt"/>
          <w:b w:val="0"/>
          <w:noProof w:val="0"/>
        </w:rPr>
        <w:t>&lt;/RepeatBlock-By&gt;</w:t>
      </w:r>
    </w:p>
    <w:p w14:paraId="2A609C4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75814F3" w14:textId="77777777" w:rsidR="001D50CF" w:rsidRPr="00734017" w:rsidRDefault="001D50CF" w:rsidP="001D50CF">
      <w:pPr>
        <w:pStyle w:val="NormalBold"/>
      </w:pPr>
      <w:r w:rsidRPr="00734017">
        <w:rPr>
          <w:rStyle w:val="HideTWBExt"/>
          <w:b w:val="0"/>
          <w:noProof w:val="0"/>
        </w:rPr>
        <w:t>&lt;Article&gt;</w:t>
      </w:r>
      <w:r w:rsidRPr="00734017">
        <w:t>Visa 6 sexies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6BDAD3F" w14:textId="77777777" w:rsidTr="000F5294">
        <w:trPr>
          <w:trHeight w:hRule="exact" w:val="240"/>
          <w:jc w:val="center"/>
        </w:trPr>
        <w:tc>
          <w:tcPr>
            <w:tcW w:w="9752" w:type="dxa"/>
            <w:gridSpan w:val="2"/>
            <w:tcBorders>
              <w:top w:val="nil"/>
              <w:left w:val="nil"/>
              <w:bottom w:val="nil"/>
              <w:right w:val="nil"/>
            </w:tcBorders>
          </w:tcPr>
          <w:p w14:paraId="6928A137" w14:textId="77777777" w:rsidR="001D50CF" w:rsidRPr="00734017" w:rsidRDefault="001D50CF" w:rsidP="000F5294"/>
        </w:tc>
      </w:tr>
      <w:tr w:rsidR="001D50CF" w:rsidRPr="00734017" w14:paraId="586955CD" w14:textId="77777777" w:rsidTr="000F5294">
        <w:trPr>
          <w:trHeight w:val="240"/>
          <w:jc w:val="center"/>
        </w:trPr>
        <w:tc>
          <w:tcPr>
            <w:tcW w:w="4876" w:type="dxa"/>
            <w:tcBorders>
              <w:top w:val="nil"/>
              <w:left w:val="nil"/>
              <w:bottom w:val="nil"/>
              <w:right w:val="nil"/>
            </w:tcBorders>
          </w:tcPr>
          <w:p w14:paraId="45AC23C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7E6481C" w14:textId="77777777" w:rsidR="001D50CF" w:rsidRPr="00734017" w:rsidRDefault="001D50CF" w:rsidP="000F5294">
            <w:pPr>
              <w:pStyle w:val="AmColumnHeading"/>
            </w:pPr>
            <w:r w:rsidRPr="00734017">
              <w:t>Amendement</w:t>
            </w:r>
          </w:p>
        </w:tc>
      </w:tr>
      <w:tr w:rsidR="001D50CF" w:rsidRPr="00734017" w14:paraId="6F54B6E3" w14:textId="77777777" w:rsidTr="000F5294">
        <w:trPr>
          <w:jc w:val="center"/>
        </w:trPr>
        <w:tc>
          <w:tcPr>
            <w:tcW w:w="4876" w:type="dxa"/>
            <w:tcBorders>
              <w:top w:val="nil"/>
              <w:left w:val="nil"/>
              <w:bottom w:val="nil"/>
              <w:right w:val="nil"/>
            </w:tcBorders>
          </w:tcPr>
          <w:p w14:paraId="5C0D8E96" w14:textId="77777777" w:rsidR="001D50CF" w:rsidRPr="00734017" w:rsidRDefault="001D50CF" w:rsidP="000F5294">
            <w:pPr>
              <w:pStyle w:val="Normal6a"/>
            </w:pPr>
          </w:p>
        </w:tc>
        <w:tc>
          <w:tcPr>
            <w:tcW w:w="4876" w:type="dxa"/>
            <w:tcBorders>
              <w:top w:val="nil"/>
              <w:left w:val="nil"/>
              <w:bottom w:val="nil"/>
              <w:right w:val="nil"/>
            </w:tcBorders>
          </w:tcPr>
          <w:p w14:paraId="0F23E6AA" w14:textId="1634553A" w:rsidR="001D50CF" w:rsidRPr="00734017" w:rsidRDefault="001D50CF" w:rsidP="000F5294">
            <w:pPr>
              <w:pStyle w:val="Normal6a"/>
            </w:pPr>
            <w:r w:rsidRPr="00734017">
              <w:rPr>
                <w:b/>
                <w:i/>
              </w:rPr>
              <w:t>–</w:t>
            </w:r>
            <w:r w:rsidRPr="00734017">
              <w:tab/>
            </w:r>
            <w:r w:rsidRPr="00734017">
              <w:rPr>
                <w:b/>
                <w:i/>
              </w:rPr>
              <w:t>vu sa résolution du 10 février 2021 sur le nouveau plan d</w:t>
            </w:r>
            <w:r w:rsidR="00B90E9F" w:rsidRPr="00734017">
              <w:rPr>
                <w:b/>
                <w:i/>
              </w:rPr>
              <w:t>’</w:t>
            </w:r>
            <w:r w:rsidRPr="00734017">
              <w:rPr>
                <w:b/>
                <w:i/>
              </w:rPr>
              <w:t>action en faveur d</w:t>
            </w:r>
            <w:r w:rsidR="00B90E9F" w:rsidRPr="00734017">
              <w:rPr>
                <w:b/>
                <w:i/>
              </w:rPr>
              <w:t>’</w:t>
            </w:r>
            <w:r w:rsidRPr="00734017">
              <w:rPr>
                <w:b/>
                <w:i/>
              </w:rPr>
              <w:t>une économie circulaire (P9_TA(2021)0640),</w:t>
            </w:r>
          </w:p>
        </w:tc>
      </w:tr>
    </w:tbl>
    <w:p w14:paraId="1FF905F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F66DD53" w14:textId="77777777" w:rsidR="001D50CF" w:rsidRPr="00734017" w:rsidRDefault="001D50CF" w:rsidP="001D50CF">
      <w:r w:rsidRPr="00734017">
        <w:rPr>
          <w:rStyle w:val="HideTWBExt"/>
          <w:noProof w:val="0"/>
        </w:rPr>
        <w:t>&lt;/Amend&gt;</w:t>
      </w:r>
    </w:p>
    <w:p w14:paraId="1F6F0DD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w:t>
      </w:r>
      <w:r w:rsidRPr="00734017">
        <w:rPr>
          <w:rStyle w:val="HideTWBExt"/>
          <w:b w:val="0"/>
          <w:noProof w:val="0"/>
        </w:rPr>
        <w:t>&lt;/NumAm&gt;</w:t>
      </w:r>
    </w:p>
    <w:p w14:paraId="0272B5F8"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5BB9BCD"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0954BD81"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12F6A08C" w14:textId="77777777" w:rsidR="001D50CF" w:rsidRPr="00734017" w:rsidRDefault="001D50CF" w:rsidP="001D50CF">
      <w:pPr>
        <w:pStyle w:val="NormalBold"/>
      </w:pPr>
      <w:r w:rsidRPr="00734017">
        <w:rPr>
          <w:rStyle w:val="HideTWBExt"/>
          <w:b w:val="0"/>
          <w:noProof w:val="0"/>
        </w:rPr>
        <w:t>&lt;/RepeatBlock-By&gt;</w:t>
      </w:r>
    </w:p>
    <w:p w14:paraId="1A79E94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1F69072" w14:textId="77777777" w:rsidR="001D50CF" w:rsidRPr="00734017" w:rsidRDefault="001D50CF" w:rsidP="001D50CF">
      <w:pPr>
        <w:pStyle w:val="NormalBold"/>
      </w:pPr>
      <w:r w:rsidRPr="00734017">
        <w:rPr>
          <w:rStyle w:val="HideTWBExt"/>
          <w:b w:val="0"/>
          <w:noProof w:val="0"/>
        </w:rPr>
        <w:t>&lt;Article&gt;</w:t>
      </w:r>
      <w:r w:rsidRPr="00734017">
        <w:t>Visa 8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BAD5763" w14:textId="77777777" w:rsidTr="000F5294">
        <w:trPr>
          <w:trHeight w:hRule="exact" w:val="240"/>
          <w:jc w:val="center"/>
        </w:trPr>
        <w:tc>
          <w:tcPr>
            <w:tcW w:w="9752" w:type="dxa"/>
            <w:gridSpan w:val="2"/>
            <w:tcBorders>
              <w:top w:val="nil"/>
              <w:left w:val="nil"/>
              <w:bottom w:val="nil"/>
              <w:right w:val="nil"/>
            </w:tcBorders>
          </w:tcPr>
          <w:p w14:paraId="7B104ED6" w14:textId="77777777" w:rsidR="001D50CF" w:rsidRPr="00734017" w:rsidRDefault="001D50CF" w:rsidP="000F5294"/>
        </w:tc>
      </w:tr>
      <w:tr w:rsidR="001D50CF" w:rsidRPr="00734017" w14:paraId="01E6EA4D" w14:textId="77777777" w:rsidTr="000F5294">
        <w:trPr>
          <w:trHeight w:val="240"/>
          <w:jc w:val="center"/>
        </w:trPr>
        <w:tc>
          <w:tcPr>
            <w:tcW w:w="4876" w:type="dxa"/>
            <w:tcBorders>
              <w:top w:val="nil"/>
              <w:left w:val="nil"/>
              <w:bottom w:val="nil"/>
              <w:right w:val="nil"/>
            </w:tcBorders>
          </w:tcPr>
          <w:p w14:paraId="03FE3D5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B8329C9" w14:textId="77777777" w:rsidR="001D50CF" w:rsidRPr="00734017" w:rsidRDefault="001D50CF" w:rsidP="000F5294">
            <w:pPr>
              <w:pStyle w:val="AmColumnHeading"/>
            </w:pPr>
            <w:r w:rsidRPr="00734017">
              <w:t>Amendement</w:t>
            </w:r>
          </w:p>
        </w:tc>
      </w:tr>
      <w:tr w:rsidR="001D50CF" w:rsidRPr="00734017" w14:paraId="0CD38990" w14:textId="77777777" w:rsidTr="000F5294">
        <w:trPr>
          <w:jc w:val="center"/>
        </w:trPr>
        <w:tc>
          <w:tcPr>
            <w:tcW w:w="4876" w:type="dxa"/>
            <w:tcBorders>
              <w:top w:val="nil"/>
              <w:left w:val="nil"/>
              <w:bottom w:val="nil"/>
              <w:right w:val="nil"/>
            </w:tcBorders>
          </w:tcPr>
          <w:p w14:paraId="12B73D21" w14:textId="77777777" w:rsidR="001D50CF" w:rsidRPr="00734017" w:rsidRDefault="001D50CF" w:rsidP="000F5294">
            <w:pPr>
              <w:pStyle w:val="Normal6a"/>
            </w:pPr>
          </w:p>
        </w:tc>
        <w:tc>
          <w:tcPr>
            <w:tcW w:w="4876" w:type="dxa"/>
            <w:tcBorders>
              <w:top w:val="nil"/>
              <w:left w:val="nil"/>
              <w:bottom w:val="nil"/>
              <w:right w:val="nil"/>
            </w:tcBorders>
          </w:tcPr>
          <w:p w14:paraId="1AB0D477" w14:textId="74B748EB" w:rsidR="001D50CF" w:rsidRPr="00734017" w:rsidRDefault="001D50CF" w:rsidP="000F5294">
            <w:pPr>
              <w:pStyle w:val="Normal6a"/>
            </w:pPr>
            <w:r w:rsidRPr="00734017">
              <w:rPr>
                <w:b/>
                <w:i/>
              </w:rPr>
              <w:t>–</w:t>
            </w:r>
            <w:r w:rsidRPr="00734017">
              <w:tab/>
            </w:r>
            <w:r w:rsidRPr="00734017">
              <w:rPr>
                <w:b/>
                <w:i/>
              </w:rPr>
              <w:t>vu la communication de la Commission du 19 mars 2025 intitulée «Union de l</w:t>
            </w:r>
            <w:r w:rsidR="00B90E9F" w:rsidRPr="00734017">
              <w:rPr>
                <w:b/>
                <w:i/>
              </w:rPr>
              <w:t>’</w:t>
            </w:r>
            <w:r w:rsidRPr="00734017">
              <w:rPr>
                <w:b/>
                <w:i/>
              </w:rPr>
              <w:t>épargne et des investissements. Une stratégie destinée à favoriser la richesse des citoyens et la compétitivité économique dans l</w:t>
            </w:r>
            <w:r w:rsidR="00B90E9F" w:rsidRPr="00734017">
              <w:rPr>
                <w:b/>
                <w:i/>
              </w:rPr>
              <w:t>’</w:t>
            </w:r>
            <w:r w:rsidRPr="00734017">
              <w:rPr>
                <w:b/>
                <w:i/>
              </w:rPr>
              <w:t>UE» (COM(2025)0124),</w:t>
            </w:r>
          </w:p>
        </w:tc>
      </w:tr>
    </w:tbl>
    <w:p w14:paraId="2A5112D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34D4895" w14:textId="77777777" w:rsidR="001D50CF" w:rsidRPr="00734017" w:rsidRDefault="001D50CF" w:rsidP="001D50CF">
      <w:r w:rsidRPr="00734017">
        <w:rPr>
          <w:rStyle w:val="HideTWBExt"/>
          <w:noProof w:val="0"/>
        </w:rPr>
        <w:t>&lt;/Amend&gt;</w:t>
      </w:r>
    </w:p>
    <w:p w14:paraId="23EC7A6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w:t>
      </w:r>
      <w:r w:rsidRPr="00734017">
        <w:rPr>
          <w:rStyle w:val="HideTWBExt"/>
          <w:b w:val="0"/>
          <w:noProof w:val="0"/>
        </w:rPr>
        <w:t>&lt;/NumAm&gt;</w:t>
      </w:r>
    </w:p>
    <w:p w14:paraId="421FD4B2"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5A2F9B5C" w14:textId="77777777" w:rsidR="001D50CF" w:rsidRPr="00734017" w:rsidRDefault="001D50CF" w:rsidP="001D50CF">
      <w:pPr>
        <w:pStyle w:val="NormalBold"/>
      </w:pPr>
      <w:r w:rsidRPr="00734017">
        <w:rPr>
          <w:rStyle w:val="HideTWBExt"/>
          <w:b w:val="0"/>
          <w:noProof w:val="0"/>
        </w:rPr>
        <w:t>&lt;/RepeatBlock-By&gt;</w:t>
      </w:r>
    </w:p>
    <w:p w14:paraId="6F680B6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58B9A90" w14:textId="77777777" w:rsidR="001D50CF" w:rsidRPr="00734017" w:rsidRDefault="001D50CF" w:rsidP="001D50CF">
      <w:pPr>
        <w:pStyle w:val="NormalBold"/>
      </w:pPr>
      <w:r w:rsidRPr="00734017">
        <w:rPr>
          <w:rStyle w:val="HideTWBExt"/>
          <w:b w:val="0"/>
          <w:noProof w:val="0"/>
        </w:rPr>
        <w:t>&lt;Article&gt;</w:t>
      </w:r>
      <w:r w:rsidRPr="00734017">
        <w:t>Visa 8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DE152C7" w14:textId="77777777" w:rsidTr="000F5294">
        <w:trPr>
          <w:trHeight w:hRule="exact" w:val="240"/>
          <w:jc w:val="center"/>
        </w:trPr>
        <w:tc>
          <w:tcPr>
            <w:tcW w:w="9752" w:type="dxa"/>
            <w:gridSpan w:val="2"/>
            <w:tcBorders>
              <w:top w:val="nil"/>
              <w:left w:val="nil"/>
              <w:bottom w:val="nil"/>
              <w:right w:val="nil"/>
            </w:tcBorders>
          </w:tcPr>
          <w:p w14:paraId="57B535E4" w14:textId="77777777" w:rsidR="001D50CF" w:rsidRPr="00734017" w:rsidRDefault="001D50CF" w:rsidP="000F5294"/>
        </w:tc>
      </w:tr>
      <w:tr w:rsidR="001D50CF" w:rsidRPr="00734017" w14:paraId="5B1D036C" w14:textId="77777777" w:rsidTr="000F5294">
        <w:trPr>
          <w:trHeight w:val="240"/>
          <w:jc w:val="center"/>
        </w:trPr>
        <w:tc>
          <w:tcPr>
            <w:tcW w:w="4876" w:type="dxa"/>
            <w:tcBorders>
              <w:top w:val="nil"/>
              <w:left w:val="nil"/>
              <w:bottom w:val="nil"/>
              <w:right w:val="nil"/>
            </w:tcBorders>
          </w:tcPr>
          <w:p w14:paraId="28318C2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FDAE201" w14:textId="77777777" w:rsidR="001D50CF" w:rsidRPr="00734017" w:rsidRDefault="001D50CF" w:rsidP="000F5294">
            <w:pPr>
              <w:pStyle w:val="AmColumnHeading"/>
            </w:pPr>
            <w:r w:rsidRPr="00734017">
              <w:t>Amendement</w:t>
            </w:r>
          </w:p>
        </w:tc>
      </w:tr>
      <w:tr w:rsidR="001D50CF" w:rsidRPr="00734017" w14:paraId="787420F9" w14:textId="77777777" w:rsidTr="000F5294">
        <w:trPr>
          <w:jc w:val="center"/>
        </w:trPr>
        <w:tc>
          <w:tcPr>
            <w:tcW w:w="4876" w:type="dxa"/>
            <w:tcBorders>
              <w:top w:val="nil"/>
              <w:left w:val="nil"/>
              <w:bottom w:val="nil"/>
              <w:right w:val="nil"/>
            </w:tcBorders>
          </w:tcPr>
          <w:p w14:paraId="031935E2" w14:textId="77777777" w:rsidR="001D50CF" w:rsidRPr="00734017" w:rsidRDefault="001D50CF" w:rsidP="000F5294">
            <w:pPr>
              <w:pStyle w:val="Normal6a"/>
            </w:pPr>
          </w:p>
        </w:tc>
        <w:tc>
          <w:tcPr>
            <w:tcW w:w="4876" w:type="dxa"/>
            <w:tcBorders>
              <w:top w:val="nil"/>
              <w:left w:val="nil"/>
              <w:bottom w:val="nil"/>
              <w:right w:val="nil"/>
            </w:tcBorders>
          </w:tcPr>
          <w:p w14:paraId="7934C4F0" w14:textId="4C1A879A" w:rsidR="001D50CF" w:rsidRPr="00734017" w:rsidRDefault="001D50CF" w:rsidP="000F5294">
            <w:pPr>
              <w:pStyle w:val="Normal6a"/>
            </w:pPr>
            <w:r w:rsidRPr="00734017">
              <w:rPr>
                <w:b/>
                <w:i/>
              </w:rPr>
              <w:t>–</w:t>
            </w:r>
            <w:r w:rsidRPr="00734017">
              <w:tab/>
            </w:r>
            <w:r w:rsidRPr="00734017">
              <w:rPr>
                <w:b/>
                <w:i/>
              </w:rPr>
              <w:t>vu la communication de la Commission du 29 janvier 2025 intitulée «Une boussole pour la compétitivité de l</w:t>
            </w:r>
            <w:r w:rsidR="00B90E9F" w:rsidRPr="00734017">
              <w:rPr>
                <w:b/>
                <w:i/>
              </w:rPr>
              <w:t>’</w:t>
            </w:r>
            <w:r w:rsidRPr="00734017">
              <w:rPr>
                <w:b/>
                <w:i/>
              </w:rPr>
              <w:t>UE» (COM(2025)0030),</w:t>
            </w:r>
          </w:p>
        </w:tc>
      </w:tr>
    </w:tbl>
    <w:p w14:paraId="1A21F60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3E94BD5" w14:textId="77777777" w:rsidR="001D50CF" w:rsidRPr="00734017" w:rsidRDefault="001D50CF" w:rsidP="001D50CF">
      <w:r w:rsidRPr="00734017">
        <w:rPr>
          <w:rStyle w:val="HideTWBExt"/>
          <w:noProof w:val="0"/>
        </w:rPr>
        <w:t>&lt;/Amend&gt;</w:t>
      </w:r>
    </w:p>
    <w:p w14:paraId="631A2DA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w:t>
      </w:r>
      <w:r w:rsidRPr="00734017">
        <w:rPr>
          <w:rStyle w:val="HideTWBExt"/>
          <w:b w:val="0"/>
          <w:noProof w:val="0"/>
        </w:rPr>
        <w:t>&lt;/NumAm&gt;</w:t>
      </w:r>
    </w:p>
    <w:p w14:paraId="7E55B16F" w14:textId="77777777" w:rsidR="001D50CF" w:rsidRPr="00734017" w:rsidRDefault="001D50CF" w:rsidP="001D50CF">
      <w:pPr>
        <w:pStyle w:val="NormalBold"/>
      </w:pPr>
      <w:r w:rsidRPr="00734017">
        <w:rPr>
          <w:rStyle w:val="HideTWBExt"/>
          <w:b w:val="0"/>
          <w:noProof w:val="0"/>
        </w:rPr>
        <w:t>&lt;RepeatBlock-By&gt;&lt;Members&gt;</w:t>
      </w:r>
      <w:r w:rsidRPr="00734017">
        <w:t>Dirk Gotink</w:t>
      </w:r>
      <w:r w:rsidRPr="00734017">
        <w:rPr>
          <w:rStyle w:val="HideTWBExt"/>
          <w:b w:val="0"/>
          <w:noProof w:val="0"/>
        </w:rPr>
        <w:t>&lt;/Members&gt;</w:t>
      </w:r>
    </w:p>
    <w:p w14:paraId="3884ECC1" w14:textId="77777777" w:rsidR="001D50CF" w:rsidRPr="00734017" w:rsidRDefault="001D50CF" w:rsidP="001D50CF">
      <w:pPr>
        <w:pStyle w:val="NormalBold"/>
      </w:pPr>
      <w:r w:rsidRPr="00734017">
        <w:rPr>
          <w:rStyle w:val="HideTWBExt"/>
          <w:b w:val="0"/>
          <w:noProof w:val="0"/>
        </w:rPr>
        <w:t>&lt;/RepeatBlock-By&gt;</w:t>
      </w:r>
    </w:p>
    <w:p w14:paraId="5E7B84A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39CBAA8" w14:textId="77777777" w:rsidR="001D50CF" w:rsidRPr="00734017" w:rsidRDefault="001D50CF" w:rsidP="001D50CF">
      <w:pPr>
        <w:pStyle w:val="NormalBold"/>
      </w:pPr>
      <w:r w:rsidRPr="00734017">
        <w:rPr>
          <w:rStyle w:val="HideTWBExt"/>
          <w:b w:val="0"/>
          <w:noProof w:val="0"/>
        </w:rPr>
        <w:t>&lt;Article&gt;</w:t>
      </w:r>
      <w:r w:rsidRPr="00734017">
        <w:t>Visa 8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EF4ACAB" w14:textId="77777777" w:rsidTr="000F5294">
        <w:trPr>
          <w:trHeight w:hRule="exact" w:val="240"/>
          <w:jc w:val="center"/>
        </w:trPr>
        <w:tc>
          <w:tcPr>
            <w:tcW w:w="9752" w:type="dxa"/>
            <w:gridSpan w:val="2"/>
            <w:tcBorders>
              <w:top w:val="nil"/>
              <w:left w:val="nil"/>
              <w:bottom w:val="nil"/>
              <w:right w:val="nil"/>
            </w:tcBorders>
          </w:tcPr>
          <w:p w14:paraId="6EB19D83" w14:textId="77777777" w:rsidR="001D50CF" w:rsidRPr="00734017" w:rsidRDefault="001D50CF" w:rsidP="000F5294"/>
        </w:tc>
      </w:tr>
      <w:tr w:rsidR="001D50CF" w:rsidRPr="00734017" w14:paraId="0227FECA" w14:textId="77777777" w:rsidTr="000F5294">
        <w:trPr>
          <w:trHeight w:val="240"/>
          <w:jc w:val="center"/>
        </w:trPr>
        <w:tc>
          <w:tcPr>
            <w:tcW w:w="4876" w:type="dxa"/>
            <w:tcBorders>
              <w:top w:val="nil"/>
              <w:left w:val="nil"/>
              <w:bottom w:val="nil"/>
              <w:right w:val="nil"/>
            </w:tcBorders>
          </w:tcPr>
          <w:p w14:paraId="7B90DC2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F5BDC86" w14:textId="77777777" w:rsidR="001D50CF" w:rsidRPr="00734017" w:rsidRDefault="001D50CF" w:rsidP="000F5294">
            <w:pPr>
              <w:pStyle w:val="AmColumnHeading"/>
            </w:pPr>
            <w:r w:rsidRPr="00734017">
              <w:t>Amendement</w:t>
            </w:r>
          </w:p>
        </w:tc>
      </w:tr>
      <w:tr w:rsidR="001D50CF" w:rsidRPr="00734017" w14:paraId="05D98B3C" w14:textId="77777777" w:rsidTr="000F5294">
        <w:trPr>
          <w:jc w:val="center"/>
        </w:trPr>
        <w:tc>
          <w:tcPr>
            <w:tcW w:w="4876" w:type="dxa"/>
            <w:tcBorders>
              <w:top w:val="nil"/>
              <w:left w:val="nil"/>
              <w:bottom w:val="nil"/>
              <w:right w:val="nil"/>
            </w:tcBorders>
          </w:tcPr>
          <w:p w14:paraId="53663378" w14:textId="77777777" w:rsidR="001D50CF" w:rsidRPr="00734017" w:rsidRDefault="001D50CF" w:rsidP="000F5294">
            <w:pPr>
              <w:pStyle w:val="Normal6a"/>
            </w:pPr>
          </w:p>
        </w:tc>
        <w:tc>
          <w:tcPr>
            <w:tcW w:w="4876" w:type="dxa"/>
            <w:tcBorders>
              <w:top w:val="nil"/>
              <w:left w:val="nil"/>
              <w:bottom w:val="nil"/>
              <w:right w:val="nil"/>
            </w:tcBorders>
          </w:tcPr>
          <w:p w14:paraId="12D16342" w14:textId="5D69173B" w:rsidR="001D50CF" w:rsidRPr="00734017" w:rsidRDefault="001D50CF" w:rsidP="000F5294">
            <w:pPr>
              <w:pStyle w:val="Normal6a"/>
            </w:pPr>
            <w:r w:rsidRPr="00734017">
              <w:rPr>
                <w:b/>
                <w:i/>
              </w:rPr>
              <w:t>–</w:t>
            </w:r>
            <w:r w:rsidRPr="00734017">
              <w:tab/>
            </w:r>
            <w:r w:rsidRPr="00734017">
              <w:rPr>
                <w:b/>
                <w:i/>
              </w:rPr>
              <w:t>vu la communication de la Commission du 29 janvier 2025 intitulée «Une boussole pour la compétitivité de l</w:t>
            </w:r>
            <w:r w:rsidR="00B90E9F" w:rsidRPr="00734017">
              <w:rPr>
                <w:b/>
                <w:i/>
              </w:rPr>
              <w:t>’</w:t>
            </w:r>
            <w:r w:rsidRPr="00734017">
              <w:rPr>
                <w:b/>
                <w:i/>
              </w:rPr>
              <w:t>UE» (COM(2025)0030),</w:t>
            </w:r>
          </w:p>
        </w:tc>
      </w:tr>
    </w:tbl>
    <w:p w14:paraId="05BF2F6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28940A8" w14:textId="77777777" w:rsidR="001D50CF" w:rsidRPr="00734017" w:rsidRDefault="001D50CF" w:rsidP="001D50CF">
      <w:r w:rsidRPr="00734017">
        <w:rPr>
          <w:rStyle w:val="HideTWBExt"/>
          <w:noProof w:val="0"/>
        </w:rPr>
        <w:t>&lt;/Amend&gt;</w:t>
      </w:r>
    </w:p>
    <w:p w14:paraId="7D8A6A5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w:t>
      </w:r>
      <w:r w:rsidRPr="00734017">
        <w:rPr>
          <w:rStyle w:val="HideTWBExt"/>
          <w:b w:val="0"/>
          <w:noProof w:val="0"/>
        </w:rPr>
        <w:t>&lt;/NumAm&gt;</w:t>
      </w:r>
    </w:p>
    <w:p w14:paraId="421F0F3B" w14:textId="77777777" w:rsidR="001D50CF" w:rsidRPr="00734017" w:rsidRDefault="001D50CF" w:rsidP="001D50CF">
      <w:pPr>
        <w:pStyle w:val="NormalBold"/>
      </w:pPr>
      <w:r w:rsidRPr="00734017">
        <w:rPr>
          <w:rStyle w:val="HideTWBExt"/>
          <w:b w:val="0"/>
          <w:noProof w:val="0"/>
        </w:rPr>
        <w:t>&lt;RepeatBlock-By&gt;&lt;Members&gt;</w:t>
      </w:r>
      <w:r w:rsidRPr="00734017">
        <w:t>Dirk Gotink</w:t>
      </w:r>
      <w:r w:rsidRPr="00734017">
        <w:rPr>
          <w:rStyle w:val="HideTWBExt"/>
          <w:b w:val="0"/>
          <w:noProof w:val="0"/>
        </w:rPr>
        <w:t>&lt;/Members&gt;</w:t>
      </w:r>
    </w:p>
    <w:p w14:paraId="3C98331C" w14:textId="77777777" w:rsidR="001D50CF" w:rsidRPr="00734017" w:rsidRDefault="001D50CF" w:rsidP="001D50CF">
      <w:pPr>
        <w:pStyle w:val="NormalBold"/>
      </w:pPr>
      <w:r w:rsidRPr="00734017">
        <w:rPr>
          <w:rStyle w:val="HideTWBExt"/>
          <w:b w:val="0"/>
          <w:noProof w:val="0"/>
        </w:rPr>
        <w:t>&lt;/RepeatBlock-By&gt;</w:t>
      </w:r>
    </w:p>
    <w:p w14:paraId="35ED897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4C09C2F" w14:textId="77777777" w:rsidR="001D50CF" w:rsidRPr="00734017" w:rsidRDefault="001D50CF" w:rsidP="001D50CF">
      <w:pPr>
        <w:pStyle w:val="NormalBold"/>
      </w:pPr>
      <w:r w:rsidRPr="00734017">
        <w:rPr>
          <w:rStyle w:val="HideTWBExt"/>
          <w:b w:val="0"/>
          <w:noProof w:val="0"/>
        </w:rPr>
        <w:t>&lt;Article&gt;</w:t>
      </w:r>
      <w:r w:rsidRPr="00734017">
        <w:t>Visa 8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B48A90F" w14:textId="77777777" w:rsidTr="000F5294">
        <w:trPr>
          <w:trHeight w:hRule="exact" w:val="240"/>
          <w:jc w:val="center"/>
        </w:trPr>
        <w:tc>
          <w:tcPr>
            <w:tcW w:w="9752" w:type="dxa"/>
            <w:gridSpan w:val="2"/>
            <w:tcBorders>
              <w:top w:val="nil"/>
              <w:left w:val="nil"/>
              <w:bottom w:val="nil"/>
              <w:right w:val="nil"/>
            </w:tcBorders>
          </w:tcPr>
          <w:p w14:paraId="1C34A91E" w14:textId="77777777" w:rsidR="001D50CF" w:rsidRPr="00734017" w:rsidRDefault="001D50CF" w:rsidP="000F5294"/>
        </w:tc>
      </w:tr>
      <w:tr w:rsidR="001D50CF" w:rsidRPr="00734017" w14:paraId="33552054" w14:textId="77777777" w:rsidTr="000F5294">
        <w:trPr>
          <w:trHeight w:val="240"/>
          <w:jc w:val="center"/>
        </w:trPr>
        <w:tc>
          <w:tcPr>
            <w:tcW w:w="4876" w:type="dxa"/>
            <w:tcBorders>
              <w:top w:val="nil"/>
              <w:left w:val="nil"/>
              <w:bottom w:val="nil"/>
              <w:right w:val="nil"/>
            </w:tcBorders>
          </w:tcPr>
          <w:p w14:paraId="1D8A710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31EE572" w14:textId="77777777" w:rsidR="001D50CF" w:rsidRPr="00734017" w:rsidRDefault="001D50CF" w:rsidP="000F5294">
            <w:pPr>
              <w:pStyle w:val="AmColumnHeading"/>
            </w:pPr>
            <w:r w:rsidRPr="00734017">
              <w:t>Amendement</w:t>
            </w:r>
          </w:p>
        </w:tc>
      </w:tr>
      <w:tr w:rsidR="001D50CF" w:rsidRPr="00734017" w14:paraId="7CE8F512" w14:textId="77777777" w:rsidTr="000F5294">
        <w:trPr>
          <w:jc w:val="center"/>
        </w:trPr>
        <w:tc>
          <w:tcPr>
            <w:tcW w:w="4876" w:type="dxa"/>
            <w:tcBorders>
              <w:top w:val="nil"/>
              <w:left w:val="nil"/>
              <w:bottom w:val="nil"/>
              <w:right w:val="nil"/>
            </w:tcBorders>
          </w:tcPr>
          <w:p w14:paraId="63C60F27" w14:textId="77777777" w:rsidR="001D50CF" w:rsidRPr="00734017" w:rsidRDefault="001D50CF" w:rsidP="000F5294">
            <w:pPr>
              <w:pStyle w:val="Normal6a"/>
            </w:pPr>
          </w:p>
        </w:tc>
        <w:tc>
          <w:tcPr>
            <w:tcW w:w="4876" w:type="dxa"/>
            <w:tcBorders>
              <w:top w:val="nil"/>
              <w:left w:val="nil"/>
              <w:bottom w:val="nil"/>
              <w:right w:val="nil"/>
            </w:tcBorders>
          </w:tcPr>
          <w:p w14:paraId="404046CD" w14:textId="55112B75" w:rsidR="001D50CF" w:rsidRPr="00734017" w:rsidRDefault="001D50CF" w:rsidP="000F5294">
            <w:pPr>
              <w:pStyle w:val="Normal6a"/>
            </w:pPr>
            <w:r w:rsidRPr="00734017">
              <w:rPr>
                <w:b/>
                <w:i/>
              </w:rPr>
              <w:t>–</w:t>
            </w:r>
            <w:r w:rsidRPr="00734017">
              <w:tab/>
            </w:r>
            <w:r w:rsidRPr="00734017">
              <w:rPr>
                <w:b/>
                <w:i/>
              </w:rPr>
              <w:t>vu la communication de la Commission intitulée «Union de l</w:t>
            </w:r>
            <w:r w:rsidR="00B90E9F" w:rsidRPr="00734017">
              <w:rPr>
                <w:b/>
                <w:i/>
              </w:rPr>
              <w:t>’</w:t>
            </w:r>
            <w:r w:rsidRPr="00734017">
              <w:rPr>
                <w:b/>
                <w:i/>
              </w:rPr>
              <w:t>épargne et des investissements. Une stratégie destinée à favoriser la richesse des citoyens et la compétitivité économique dans l</w:t>
            </w:r>
            <w:r w:rsidR="00B90E9F" w:rsidRPr="00734017">
              <w:rPr>
                <w:b/>
                <w:i/>
              </w:rPr>
              <w:t>’</w:t>
            </w:r>
            <w:r w:rsidRPr="00734017">
              <w:rPr>
                <w:b/>
                <w:i/>
              </w:rPr>
              <w:t>UE» du 19 mars 2025 (COM(2025)0124),</w:t>
            </w:r>
          </w:p>
        </w:tc>
      </w:tr>
    </w:tbl>
    <w:p w14:paraId="100EA22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C6ED017" w14:textId="77777777" w:rsidR="001D50CF" w:rsidRPr="00734017" w:rsidRDefault="001D50CF" w:rsidP="001D50CF">
      <w:r w:rsidRPr="00734017">
        <w:rPr>
          <w:rStyle w:val="HideTWBExt"/>
          <w:noProof w:val="0"/>
        </w:rPr>
        <w:t>&lt;/Amend&gt;</w:t>
      </w:r>
    </w:p>
    <w:p w14:paraId="5093944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w:t>
      </w:r>
      <w:r w:rsidRPr="00734017">
        <w:rPr>
          <w:rStyle w:val="HideTWBExt"/>
          <w:b w:val="0"/>
          <w:noProof w:val="0"/>
        </w:rPr>
        <w:t>&lt;/NumAm&gt;</w:t>
      </w:r>
    </w:p>
    <w:p w14:paraId="48AB6292"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1F15686"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52914A90"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2AE66821" w14:textId="77777777" w:rsidR="001D50CF" w:rsidRPr="00734017" w:rsidRDefault="001D50CF" w:rsidP="001D50CF">
      <w:pPr>
        <w:pStyle w:val="NormalBold"/>
      </w:pPr>
      <w:r w:rsidRPr="00734017">
        <w:rPr>
          <w:rStyle w:val="HideTWBExt"/>
          <w:b w:val="0"/>
          <w:noProof w:val="0"/>
        </w:rPr>
        <w:t>&lt;/RepeatBlock-By&gt;</w:t>
      </w:r>
    </w:p>
    <w:p w14:paraId="6435907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5F3A381" w14:textId="77777777" w:rsidR="001D50CF" w:rsidRPr="00734017" w:rsidRDefault="001D50CF" w:rsidP="001D50CF">
      <w:pPr>
        <w:pStyle w:val="NormalBold"/>
      </w:pPr>
      <w:r w:rsidRPr="00734017">
        <w:rPr>
          <w:rStyle w:val="HideTWBExt"/>
          <w:b w:val="0"/>
          <w:noProof w:val="0"/>
        </w:rPr>
        <w:t>&lt;Article&gt;</w:t>
      </w:r>
      <w:r w:rsidRPr="00734017">
        <w:t>Visa 9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A08A59D" w14:textId="77777777" w:rsidTr="000F5294">
        <w:trPr>
          <w:trHeight w:hRule="exact" w:val="240"/>
          <w:jc w:val="center"/>
        </w:trPr>
        <w:tc>
          <w:tcPr>
            <w:tcW w:w="9752" w:type="dxa"/>
            <w:gridSpan w:val="2"/>
            <w:tcBorders>
              <w:top w:val="nil"/>
              <w:left w:val="nil"/>
              <w:bottom w:val="nil"/>
              <w:right w:val="nil"/>
            </w:tcBorders>
          </w:tcPr>
          <w:p w14:paraId="1ED48540" w14:textId="77777777" w:rsidR="001D50CF" w:rsidRPr="00734017" w:rsidRDefault="001D50CF" w:rsidP="000F5294"/>
        </w:tc>
      </w:tr>
      <w:tr w:rsidR="001D50CF" w:rsidRPr="00734017" w14:paraId="17A8F100" w14:textId="77777777" w:rsidTr="000F5294">
        <w:trPr>
          <w:trHeight w:val="240"/>
          <w:jc w:val="center"/>
        </w:trPr>
        <w:tc>
          <w:tcPr>
            <w:tcW w:w="4876" w:type="dxa"/>
            <w:tcBorders>
              <w:top w:val="nil"/>
              <w:left w:val="nil"/>
              <w:bottom w:val="nil"/>
              <w:right w:val="nil"/>
            </w:tcBorders>
          </w:tcPr>
          <w:p w14:paraId="18C66F2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FA3BD7C" w14:textId="77777777" w:rsidR="001D50CF" w:rsidRPr="00734017" w:rsidRDefault="001D50CF" w:rsidP="000F5294">
            <w:pPr>
              <w:pStyle w:val="AmColumnHeading"/>
            </w:pPr>
            <w:r w:rsidRPr="00734017">
              <w:t>Amendement</w:t>
            </w:r>
          </w:p>
        </w:tc>
      </w:tr>
      <w:tr w:rsidR="001D50CF" w:rsidRPr="00734017" w14:paraId="0B8671CD" w14:textId="77777777" w:rsidTr="000F5294">
        <w:trPr>
          <w:jc w:val="center"/>
        </w:trPr>
        <w:tc>
          <w:tcPr>
            <w:tcW w:w="4876" w:type="dxa"/>
            <w:tcBorders>
              <w:top w:val="nil"/>
              <w:left w:val="nil"/>
              <w:bottom w:val="nil"/>
              <w:right w:val="nil"/>
            </w:tcBorders>
          </w:tcPr>
          <w:p w14:paraId="47325442" w14:textId="77777777" w:rsidR="001D50CF" w:rsidRPr="00734017" w:rsidRDefault="001D50CF" w:rsidP="000F5294">
            <w:pPr>
              <w:pStyle w:val="Normal6a"/>
            </w:pPr>
          </w:p>
        </w:tc>
        <w:tc>
          <w:tcPr>
            <w:tcW w:w="4876" w:type="dxa"/>
            <w:tcBorders>
              <w:top w:val="nil"/>
              <w:left w:val="nil"/>
              <w:bottom w:val="nil"/>
              <w:right w:val="nil"/>
            </w:tcBorders>
          </w:tcPr>
          <w:p w14:paraId="70D737D9" w14:textId="029ECD84" w:rsidR="001D50CF" w:rsidRPr="00734017" w:rsidRDefault="001D50CF" w:rsidP="000F5294">
            <w:pPr>
              <w:pStyle w:val="Normal6a"/>
            </w:pPr>
            <w:r w:rsidRPr="00734017">
              <w:rPr>
                <w:b/>
                <w:i/>
              </w:rPr>
              <w:t>–</w:t>
            </w:r>
            <w:r w:rsidRPr="00734017">
              <w:tab/>
            </w:r>
            <w:r w:rsidRPr="00734017">
              <w:rPr>
                <w:b/>
                <w:i/>
              </w:rPr>
              <w:t>vu l</w:t>
            </w:r>
            <w:r w:rsidR="00B90E9F" w:rsidRPr="00734017">
              <w:rPr>
                <w:b/>
                <w:i/>
              </w:rPr>
              <w:t>’</w:t>
            </w:r>
            <w:r w:rsidRPr="00734017">
              <w:rPr>
                <w:b/>
                <w:i/>
              </w:rPr>
              <w:t>avis exploratoire du Comité économique et social européen sous-titré «Faciliter le financement des investissements et des réformes pour stimuler la compétitivité européenne et créer une union des marchés des capitaux» (ECO/665),</w:t>
            </w:r>
          </w:p>
        </w:tc>
      </w:tr>
    </w:tbl>
    <w:p w14:paraId="3FC8839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A6D0197" w14:textId="77777777" w:rsidR="001D50CF" w:rsidRPr="00734017" w:rsidRDefault="001D50CF" w:rsidP="001D50CF">
      <w:r w:rsidRPr="00734017">
        <w:rPr>
          <w:rStyle w:val="HideTWBExt"/>
          <w:noProof w:val="0"/>
        </w:rPr>
        <w:t>&lt;/Amend&gt;</w:t>
      </w:r>
    </w:p>
    <w:p w14:paraId="7D70B20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w:t>
      </w:r>
      <w:r w:rsidRPr="00734017">
        <w:rPr>
          <w:rStyle w:val="HideTWBExt"/>
          <w:b w:val="0"/>
          <w:noProof w:val="0"/>
        </w:rPr>
        <w:t>&lt;/NumAm&gt;</w:t>
      </w:r>
    </w:p>
    <w:p w14:paraId="676B1D65"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13539DF6" w14:textId="77777777" w:rsidR="001D50CF" w:rsidRPr="00734017" w:rsidRDefault="001D50CF" w:rsidP="001D50CF">
      <w:pPr>
        <w:pStyle w:val="NormalBold"/>
      </w:pPr>
      <w:r w:rsidRPr="00734017">
        <w:rPr>
          <w:rStyle w:val="HideTWBExt"/>
          <w:b w:val="0"/>
          <w:noProof w:val="0"/>
        </w:rPr>
        <w:t>&lt;/RepeatBlock-By&gt;</w:t>
      </w:r>
    </w:p>
    <w:p w14:paraId="09DF99E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220A502" w14:textId="77777777" w:rsidR="001D50CF" w:rsidRPr="00734017" w:rsidRDefault="001D50CF" w:rsidP="001D50CF">
      <w:pPr>
        <w:pStyle w:val="NormalBold"/>
      </w:pPr>
      <w:r w:rsidRPr="00734017">
        <w:rPr>
          <w:rStyle w:val="HideTWBExt"/>
          <w:b w:val="0"/>
          <w:noProof w:val="0"/>
        </w:rPr>
        <w:t>&lt;Article&gt;</w:t>
      </w:r>
      <w:r w:rsidRPr="00734017">
        <w:t>Visa 11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8104D06" w14:textId="77777777" w:rsidTr="000F5294">
        <w:trPr>
          <w:trHeight w:hRule="exact" w:val="240"/>
          <w:jc w:val="center"/>
        </w:trPr>
        <w:tc>
          <w:tcPr>
            <w:tcW w:w="9752" w:type="dxa"/>
            <w:gridSpan w:val="2"/>
            <w:tcBorders>
              <w:top w:val="nil"/>
              <w:left w:val="nil"/>
              <w:bottom w:val="nil"/>
              <w:right w:val="nil"/>
            </w:tcBorders>
          </w:tcPr>
          <w:p w14:paraId="1967395C" w14:textId="77777777" w:rsidR="001D50CF" w:rsidRPr="00734017" w:rsidRDefault="001D50CF" w:rsidP="000F5294"/>
        </w:tc>
      </w:tr>
      <w:tr w:rsidR="001D50CF" w:rsidRPr="00734017" w14:paraId="57F54E7E" w14:textId="77777777" w:rsidTr="000F5294">
        <w:trPr>
          <w:trHeight w:val="240"/>
          <w:jc w:val="center"/>
        </w:trPr>
        <w:tc>
          <w:tcPr>
            <w:tcW w:w="4876" w:type="dxa"/>
            <w:tcBorders>
              <w:top w:val="nil"/>
              <w:left w:val="nil"/>
              <w:bottom w:val="nil"/>
              <w:right w:val="nil"/>
            </w:tcBorders>
          </w:tcPr>
          <w:p w14:paraId="1467A76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78E44E1" w14:textId="77777777" w:rsidR="001D50CF" w:rsidRPr="00734017" w:rsidRDefault="001D50CF" w:rsidP="000F5294">
            <w:pPr>
              <w:pStyle w:val="AmColumnHeading"/>
            </w:pPr>
            <w:r w:rsidRPr="00734017">
              <w:t>Amendement</w:t>
            </w:r>
          </w:p>
        </w:tc>
      </w:tr>
      <w:tr w:rsidR="001D50CF" w:rsidRPr="00734017" w14:paraId="7DC87F9E" w14:textId="77777777" w:rsidTr="000F5294">
        <w:trPr>
          <w:jc w:val="center"/>
        </w:trPr>
        <w:tc>
          <w:tcPr>
            <w:tcW w:w="4876" w:type="dxa"/>
            <w:tcBorders>
              <w:top w:val="nil"/>
              <w:left w:val="nil"/>
              <w:bottom w:val="nil"/>
              <w:right w:val="nil"/>
            </w:tcBorders>
          </w:tcPr>
          <w:p w14:paraId="78D1210B" w14:textId="77777777" w:rsidR="001D50CF" w:rsidRPr="00734017" w:rsidRDefault="001D50CF" w:rsidP="000F5294">
            <w:pPr>
              <w:pStyle w:val="Normal6a"/>
            </w:pPr>
          </w:p>
        </w:tc>
        <w:tc>
          <w:tcPr>
            <w:tcW w:w="4876" w:type="dxa"/>
            <w:tcBorders>
              <w:top w:val="nil"/>
              <w:left w:val="nil"/>
              <w:bottom w:val="nil"/>
              <w:right w:val="nil"/>
            </w:tcBorders>
          </w:tcPr>
          <w:p w14:paraId="09EDAB12" w14:textId="6354F1B7" w:rsidR="001D50CF" w:rsidRPr="00734017" w:rsidRDefault="001D50CF" w:rsidP="000F5294">
            <w:pPr>
              <w:pStyle w:val="Normal6a"/>
            </w:pPr>
            <w:r w:rsidRPr="00734017">
              <w:rPr>
                <w:b/>
                <w:i/>
              </w:rPr>
              <w:t>–</w:t>
            </w:r>
            <w:r w:rsidRPr="00734017">
              <w:tab/>
            </w:r>
            <w:r w:rsidRPr="00734017">
              <w:rPr>
                <w:b/>
                <w:i/>
              </w:rPr>
              <w:t>vu le rapport de l</w:t>
            </w:r>
            <w:r w:rsidR="00B90E9F" w:rsidRPr="00734017">
              <w:rPr>
                <w:b/>
                <w:i/>
              </w:rPr>
              <w:t>’</w:t>
            </w:r>
            <w:r w:rsidRPr="00734017">
              <w:rPr>
                <w:b/>
                <w:i/>
              </w:rPr>
              <w:t>Autorité européenne des marchés financiers (AEMF) intitulé «Costs and Performance of EU Retail Investment Products 2023» (Coûts et performances des produits d</w:t>
            </w:r>
            <w:r w:rsidR="00B90E9F" w:rsidRPr="00734017">
              <w:rPr>
                <w:b/>
                <w:i/>
              </w:rPr>
              <w:t>’</w:t>
            </w:r>
            <w:r w:rsidRPr="00734017">
              <w:rPr>
                <w:b/>
                <w:i/>
              </w:rPr>
              <w:t>investissement de détail dans l</w:t>
            </w:r>
            <w:r w:rsidR="00B90E9F" w:rsidRPr="00734017">
              <w:rPr>
                <w:b/>
                <w:i/>
              </w:rPr>
              <w:t>’</w:t>
            </w:r>
            <w:r w:rsidRPr="00734017">
              <w:rPr>
                <w:b/>
                <w:i/>
              </w:rPr>
              <w:t>UE en 2023) de décembre 2023,</w:t>
            </w:r>
          </w:p>
        </w:tc>
      </w:tr>
    </w:tbl>
    <w:p w14:paraId="0FD4C57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0A72909" w14:textId="77777777" w:rsidR="001D50CF" w:rsidRPr="00734017" w:rsidRDefault="001D50CF" w:rsidP="001D50CF">
      <w:r w:rsidRPr="00734017">
        <w:rPr>
          <w:rStyle w:val="HideTWBExt"/>
          <w:noProof w:val="0"/>
        </w:rPr>
        <w:t>&lt;/Amend&gt;</w:t>
      </w:r>
    </w:p>
    <w:p w14:paraId="0F941C4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w:t>
      </w:r>
      <w:r w:rsidRPr="00734017">
        <w:rPr>
          <w:rStyle w:val="HideTWBExt"/>
          <w:b w:val="0"/>
          <w:noProof w:val="0"/>
        </w:rPr>
        <w:t>&lt;/NumAm&gt;</w:t>
      </w:r>
    </w:p>
    <w:p w14:paraId="400DDBC2"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6EB48700" w14:textId="77777777" w:rsidR="001D50CF" w:rsidRPr="00734017" w:rsidRDefault="001D50CF" w:rsidP="001D50CF">
      <w:pPr>
        <w:pStyle w:val="NormalBold"/>
      </w:pPr>
      <w:r w:rsidRPr="00734017">
        <w:rPr>
          <w:rStyle w:val="HideTWBExt"/>
          <w:b w:val="0"/>
          <w:noProof w:val="0"/>
        </w:rPr>
        <w:t>&lt;/RepeatBlock-By&gt;</w:t>
      </w:r>
    </w:p>
    <w:p w14:paraId="1EAC0FE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9EBB391" w14:textId="77777777" w:rsidR="001D50CF" w:rsidRPr="00734017" w:rsidRDefault="001D50CF" w:rsidP="001D50CF">
      <w:pPr>
        <w:pStyle w:val="NormalBold"/>
      </w:pPr>
      <w:r w:rsidRPr="00734017">
        <w:rPr>
          <w:rStyle w:val="HideTWBExt"/>
          <w:b w:val="0"/>
          <w:noProof w:val="0"/>
        </w:rPr>
        <w:t>&lt;Article&gt;</w:t>
      </w:r>
      <w:r w:rsidRPr="00734017">
        <w:t>Visa 11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07AA42C" w14:textId="77777777" w:rsidTr="000F5294">
        <w:trPr>
          <w:trHeight w:hRule="exact" w:val="240"/>
          <w:jc w:val="center"/>
        </w:trPr>
        <w:tc>
          <w:tcPr>
            <w:tcW w:w="9752" w:type="dxa"/>
            <w:gridSpan w:val="2"/>
            <w:tcBorders>
              <w:top w:val="nil"/>
              <w:left w:val="nil"/>
              <w:bottom w:val="nil"/>
              <w:right w:val="nil"/>
            </w:tcBorders>
          </w:tcPr>
          <w:p w14:paraId="72548B8D" w14:textId="77777777" w:rsidR="001D50CF" w:rsidRPr="00734017" w:rsidRDefault="001D50CF" w:rsidP="000F5294"/>
        </w:tc>
      </w:tr>
      <w:tr w:rsidR="001D50CF" w:rsidRPr="00734017" w14:paraId="7EEC99C1" w14:textId="77777777" w:rsidTr="000F5294">
        <w:trPr>
          <w:trHeight w:val="240"/>
          <w:jc w:val="center"/>
        </w:trPr>
        <w:tc>
          <w:tcPr>
            <w:tcW w:w="4876" w:type="dxa"/>
            <w:tcBorders>
              <w:top w:val="nil"/>
              <w:left w:val="nil"/>
              <w:bottom w:val="nil"/>
              <w:right w:val="nil"/>
            </w:tcBorders>
          </w:tcPr>
          <w:p w14:paraId="6BF900E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AA389DC" w14:textId="77777777" w:rsidR="001D50CF" w:rsidRPr="00734017" w:rsidRDefault="001D50CF" w:rsidP="000F5294">
            <w:pPr>
              <w:pStyle w:val="AmColumnHeading"/>
            </w:pPr>
            <w:r w:rsidRPr="00734017">
              <w:t>Amendement</w:t>
            </w:r>
          </w:p>
        </w:tc>
      </w:tr>
      <w:tr w:rsidR="001D50CF" w:rsidRPr="00734017" w14:paraId="113FCD44" w14:textId="77777777" w:rsidTr="000F5294">
        <w:trPr>
          <w:jc w:val="center"/>
        </w:trPr>
        <w:tc>
          <w:tcPr>
            <w:tcW w:w="4876" w:type="dxa"/>
            <w:tcBorders>
              <w:top w:val="nil"/>
              <w:left w:val="nil"/>
              <w:bottom w:val="nil"/>
              <w:right w:val="nil"/>
            </w:tcBorders>
          </w:tcPr>
          <w:p w14:paraId="55D38356" w14:textId="77777777" w:rsidR="001D50CF" w:rsidRPr="00734017" w:rsidRDefault="001D50CF" w:rsidP="000F5294">
            <w:pPr>
              <w:pStyle w:val="Normal6a"/>
            </w:pPr>
          </w:p>
        </w:tc>
        <w:tc>
          <w:tcPr>
            <w:tcW w:w="4876" w:type="dxa"/>
            <w:tcBorders>
              <w:top w:val="nil"/>
              <w:left w:val="nil"/>
              <w:bottom w:val="nil"/>
              <w:right w:val="nil"/>
            </w:tcBorders>
          </w:tcPr>
          <w:p w14:paraId="2E626EC2" w14:textId="2344250E" w:rsidR="001D50CF" w:rsidRPr="00734017" w:rsidRDefault="001D50CF" w:rsidP="000F5294">
            <w:pPr>
              <w:pStyle w:val="Normal6a"/>
            </w:pPr>
            <w:r w:rsidRPr="00734017">
              <w:rPr>
                <w:b/>
                <w:i/>
              </w:rPr>
              <w:t>–</w:t>
            </w:r>
            <w:r w:rsidRPr="00734017">
              <w:tab/>
            </w:r>
            <w:r w:rsidRPr="00734017">
              <w:rPr>
                <w:b/>
                <w:i/>
              </w:rPr>
              <w:t>vu l</w:t>
            </w:r>
            <w:r w:rsidR="00B90E9F" w:rsidRPr="00734017">
              <w:rPr>
                <w:b/>
                <w:i/>
              </w:rPr>
              <w:t>’</w:t>
            </w:r>
            <w:r w:rsidRPr="00734017">
              <w:rPr>
                <w:b/>
                <w:i/>
              </w:rPr>
              <w:t>avis de l</w:t>
            </w:r>
            <w:r w:rsidR="00B90E9F" w:rsidRPr="00734017">
              <w:rPr>
                <w:b/>
                <w:i/>
              </w:rPr>
              <w:t>’</w:t>
            </w:r>
            <w:r w:rsidRPr="00734017">
              <w:rPr>
                <w:b/>
                <w:i/>
              </w:rPr>
              <w:t>AEMF intitulé «Sustainable investments: Facilitating the investor journey - A holistic vision for the long term» (Investissements durables: faciliter le parcours des investisseurs — Une vision holistique pour le long terme) de juillet 2024,</w:t>
            </w:r>
          </w:p>
        </w:tc>
      </w:tr>
    </w:tbl>
    <w:p w14:paraId="57B2537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F37D031" w14:textId="77777777" w:rsidR="001D50CF" w:rsidRPr="00734017" w:rsidRDefault="001D50CF" w:rsidP="001D50CF">
      <w:r w:rsidRPr="00734017">
        <w:rPr>
          <w:rStyle w:val="HideTWBExt"/>
          <w:noProof w:val="0"/>
        </w:rPr>
        <w:t>&lt;/Amend&gt;</w:t>
      </w:r>
    </w:p>
    <w:p w14:paraId="50DC515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w:t>
      </w:r>
      <w:r w:rsidRPr="00734017">
        <w:rPr>
          <w:rStyle w:val="HideTWBExt"/>
          <w:b w:val="0"/>
          <w:noProof w:val="0"/>
        </w:rPr>
        <w:t>&lt;/NumAm&gt;</w:t>
      </w:r>
    </w:p>
    <w:p w14:paraId="2F2A4084"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02F9D8BB" w14:textId="77777777" w:rsidR="001D50CF" w:rsidRPr="00734017" w:rsidRDefault="001D50CF" w:rsidP="001D50CF">
      <w:pPr>
        <w:pStyle w:val="NormalBold"/>
      </w:pPr>
      <w:r w:rsidRPr="00734017">
        <w:rPr>
          <w:rStyle w:val="HideTWBExt"/>
          <w:b w:val="0"/>
          <w:noProof w:val="0"/>
        </w:rPr>
        <w:t>&lt;/RepeatBlock-By&gt;</w:t>
      </w:r>
    </w:p>
    <w:p w14:paraId="45FC2A1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5E6A77D" w14:textId="77777777" w:rsidR="001D50CF" w:rsidRPr="00734017" w:rsidRDefault="001D50CF" w:rsidP="001D50CF">
      <w:pPr>
        <w:pStyle w:val="NormalBold"/>
      </w:pPr>
      <w:r w:rsidRPr="00734017">
        <w:rPr>
          <w:rStyle w:val="HideTWBExt"/>
          <w:b w:val="0"/>
          <w:noProof w:val="0"/>
        </w:rPr>
        <w:t>&lt;Article&gt;</w:t>
      </w:r>
      <w:r w:rsidRPr="00734017">
        <w:t>Visa 11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07AFF3B" w14:textId="77777777" w:rsidTr="000F5294">
        <w:trPr>
          <w:trHeight w:hRule="exact" w:val="240"/>
          <w:jc w:val="center"/>
        </w:trPr>
        <w:tc>
          <w:tcPr>
            <w:tcW w:w="9752" w:type="dxa"/>
            <w:gridSpan w:val="2"/>
            <w:tcBorders>
              <w:top w:val="nil"/>
              <w:left w:val="nil"/>
              <w:bottom w:val="nil"/>
              <w:right w:val="nil"/>
            </w:tcBorders>
          </w:tcPr>
          <w:p w14:paraId="2CB46B09" w14:textId="77777777" w:rsidR="001D50CF" w:rsidRPr="00734017" w:rsidRDefault="001D50CF" w:rsidP="000F5294"/>
        </w:tc>
      </w:tr>
      <w:tr w:rsidR="001D50CF" w:rsidRPr="00734017" w14:paraId="1CAF830D" w14:textId="77777777" w:rsidTr="000F5294">
        <w:trPr>
          <w:trHeight w:val="240"/>
          <w:jc w:val="center"/>
        </w:trPr>
        <w:tc>
          <w:tcPr>
            <w:tcW w:w="4876" w:type="dxa"/>
            <w:tcBorders>
              <w:top w:val="nil"/>
              <w:left w:val="nil"/>
              <w:bottom w:val="nil"/>
              <w:right w:val="nil"/>
            </w:tcBorders>
          </w:tcPr>
          <w:p w14:paraId="299E2E6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468346A" w14:textId="77777777" w:rsidR="001D50CF" w:rsidRPr="00734017" w:rsidRDefault="001D50CF" w:rsidP="000F5294">
            <w:pPr>
              <w:pStyle w:val="AmColumnHeading"/>
            </w:pPr>
            <w:r w:rsidRPr="00734017">
              <w:t>Amendement</w:t>
            </w:r>
          </w:p>
        </w:tc>
      </w:tr>
      <w:tr w:rsidR="001D50CF" w:rsidRPr="00734017" w14:paraId="66AD660E" w14:textId="77777777" w:rsidTr="000F5294">
        <w:trPr>
          <w:jc w:val="center"/>
        </w:trPr>
        <w:tc>
          <w:tcPr>
            <w:tcW w:w="4876" w:type="dxa"/>
            <w:tcBorders>
              <w:top w:val="nil"/>
              <w:left w:val="nil"/>
              <w:bottom w:val="nil"/>
              <w:right w:val="nil"/>
            </w:tcBorders>
          </w:tcPr>
          <w:p w14:paraId="14435A93" w14:textId="77777777" w:rsidR="001D50CF" w:rsidRPr="00734017" w:rsidRDefault="001D50CF" w:rsidP="000F5294">
            <w:pPr>
              <w:pStyle w:val="Normal6a"/>
            </w:pPr>
          </w:p>
        </w:tc>
        <w:tc>
          <w:tcPr>
            <w:tcW w:w="4876" w:type="dxa"/>
            <w:tcBorders>
              <w:top w:val="nil"/>
              <w:left w:val="nil"/>
              <w:bottom w:val="nil"/>
              <w:right w:val="nil"/>
            </w:tcBorders>
          </w:tcPr>
          <w:p w14:paraId="76F66C80" w14:textId="17EBC768" w:rsidR="001D50CF" w:rsidRPr="00734017" w:rsidRDefault="001D50CF" w:rsidP="000F5294">
            <w:pPr>
              <w:pStyle w:val="Normal6a"/>
            </w:pPr>
            <w:r w:rsidRPr="00734017">
              <w:rPr>
                <w:b/>
                <w:i/>
              </w:rPr>
              <w:t>–</w:t>
            </w:r>
            <w:r w:rsidRPr="00734017">
              <w:tab/>
            </w:r>
            <w:r w:rsidRPr="00734017">
              <w:rPr>
                <w:b/>
                <w:i/>
              </w:rPr>
              <w:t>vu le document de travail de l</w:t>
            </w:r>
            <w:r w:rsidR="00B90E9F" w:rsidRPr="00734017">
              <w:rPr>
                <w:b/>
                <w:i/>
              </w:rPr>
              <w:t>’</w:t>
            </w:r>
            <w:r w:rsidRPr="00734017">
              <w:rPr>
                <w:b/>
                <w:i/>
              </w:rPr>
              <w:t>Autorité européenne des assurances et des pensions professionnelles (AEAPP) de septembre 2024 intitulé «The Future Pan-European Pension Product» (Le futur produit paneuropéen d</w:t>
            </w:r>
            <w:r w:rsidR="00B90E9F" w:rsidRPr="00734017">
              <w:rPr>
                <w:b/>
                <w:i/>
              </w:rPr>
              <w:t>’</w:t>
            </w:r>
            <w:r w:rsidRPr="00734017">
              <w:rPr>
                <w:b/>
                <w:i/>
              </w:rPr>
              <w:t>épargne-retraite),</w:t>
            </w:r>
          </w:p>
        </w:tc>
      </w:tr>
    </w:tbl>
    <w:p w14:paraId="2531152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70572D9" w14:textId="77777777" w:rsidR="001D50CF" w:rsidRPr="00734017" w:rsidRDefault="001D50CF" w:rsidP="001D50CF">
      <w:r w:rsidRPr="00734017">
        <w:rPr>
          <w:rStyle w:val="HideTWBExt"/>
          <w:noProof w:val="0"/>
        </w:rPr>
        <w:t>&lt;/Amend&gt;</w:t>
      </w:r>
    </w:p>
    <w:p w14:paraId="6E1F1C6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w:t>
      </w:r>
      <w:r w:rsidRPr="00734017">
        <w:rPr>
          <w:rStyle w:val="HideTWBExt"/>
          <w:b w:val="0"/>
          <w:noProof w:val="0"/>
        </w:rPr>
        <w:t>&lt;/NumAm&gt;</w:t>
      </w:r>
    </w:p>
    <w:p w14:paraId="3A90AE19"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5B73CE78" w14:textId="77777777" w:rsidR="001D50CF" w:rsidRPr="00734017" w:rsidRDefault="001D50CF" w:rsidP="001D50CF">
      <w:pPr>
        <w:pStyle w:val="NormalBold"/>
      </w:pPr>
      <w:r w:rsidRPr="00734017">
        <w:rPr>
          <w:rStyle w:val="HideTWBExt"/>
          <w:b w:val="0"/>
          <w:noProof w:val="0"/>
        </w:rPr>
        <w:t>&lt;/RepeatBlock-By&gt;</w:t>
      </w:r>
    </w:p>
    <w:p w14:paraId="04C4C63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BF3C4D5" w14:textId="77777777" w:rsidR="001D50CF" w:rsidRPr="00734017" w:rsidRDefault="001D50CF" w:rsidP="001D50CF">
      <w:pPr>
        <w:pStyle w:val="NormalBold"/>
      </w:pPr>
      <w:r w:rsidRPr="00734017">
        <w:rPr>
          <w:rStyle w:val="HideTWBExt"/>
          <w:b w:val="0"/>
          <w:noProof w:val="0"/>
        </w:rPr>
        <w:t>&lt;Article&gt;</w:t>
      </w:r>
      <w:r w:rsidRPr="00734017">
        <w:t>Visa 11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DDC2528" w14:textId="77777777" w:rsidTr="000F5294">
        <w:trPr>
          <w:trHeight w:hRule="exact" w:val="240"/>
          <w:jc w:val="center"/>
        </w:trPr>
        <w:tc>
          <w:tcPr>
            <w:tcW w:w="9752" w:type="dxa"/>
            <w:gridSpan w:val="2"/>
            <w:tcBorders>
              <w:top w:val="nil"/>
              <w:left w:val="nil"/>
              <w:bottom w:val="nil"/>
              <w:right w:val="nil"/>
            </w:tcBorders>
          </w:tcPr>
          <w:p w14:paraId="21D2C4FF" w14:textId="77777777" w:rsidR="001D50CF" w:rsidRPr="00734017" w:rsidRDefault="001D50CF" w:rsidP="000F5294"/>
        </w:tc>
      </w:tr>
      <w:tr w:rsidR="001D50CF" w:rsidRPr="00734017" w14:paraId="16ECED4E" w14:textId="77777777" w:rsidTr="000F5294">
        <w:trPr>
          <w:trHeight w:val="240"/>
          <w:jc w:val="center"/>
        </w:trPr>
        <w:tc>
          <w:tcPr>
            <w:tcW w:w="4876" w:type="dxa"/>
            <w:tcBorders>
              <w:top w:val="nil"/>
              <w:left w:val="nil"/>
              <w:bottom w:val="nil"/>
              <w:right w:val="nil"/>
            </w:tcBorders>
          </w:tcPr>
          <w:p w14:paraId="718A440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0617C5D" w14:textId="77777777" w:rsidR="001D50CF" w:rsidRPr="00734017" w:rsidRDefault="001D50CF" w:rsidP="000F5294">
            <w:pPr>
              <w:pStyle w:val="AmColumnHeading"/>
            </w:pPr>
            <w:r w:rsidRPr="00734017">
              <w:t>Amendement</w:t>
            </w:r>
          </w:p>
        </w:tc>
      </w:tr>
      <w:tr w:rsidR="001D50CF" w:rsidRPr="00734017" w14:paraId="74C567CC" w14:textId="77777777" w:rsidTr="000F5294">
        <w:trPr>
          <w:jc w:val="center"/>
        </w:trPr>
        <w:tc>
          <w:tcPr>
            <w:tcW w:w="4876" w:type="dxa"/>
            <w:tcBorders>
              <w:top w:val="nil"/>
              <w:left w:val="nil"/>
              <w:bottom w:val="nil"/>
              <w:right w:val="nil"/>
            </w:tcBorders>
          </w:tcPr>
          <w:p w14:paraId="1A5883EF" w14:textId="77777777" w:rsidR="001D50CF" w:rsidRPr="00734017" w:rsidRDefault="001D50CF" w:rsidP="000F5294">
            <w:pPr>
              <w:pStyle w:val="Normal6a"/>
            </w:pPr>
          </w:p>
        </w:tc>
        <w:tc>
          <w:tcPr>
            <w:tcW w:w="4876" w:type="dxa"/>
            <w:tcBorders>
              <w:top w:val="nil"/>
              <w:left w:val="nil"/>
              <w:bottom w:val="nil"/>
              <w:right w:val="nil"/>
            </w:tcBorders>
          </w:tcPr>
          <w:p w14:paraId="50CA1CF3" w14:textId="55BA9A54" w:rsidR="001D50CF" w:rsidRPr="00734017" w:rsidRDefault="001D50CF" w:rsidP="000F5294">
            <w:pPr>
              <w:pStyle w:val="Normal6a"/>
            </w:pPr>
            <w:r w:rsidRPr="00734017">
              <w:rPr>
                <w:b/>
                <w:i/>
              </w:rPr>
              <w:t>–</w:t>
            </w:r>
            <w:r w:rsidRPr="00734017">
              <w:tab/>
            </w:r>
            <w:r w:rsidRPr="00734017">
              <w:rPr>
                <w:b/>
                <w:i/>
              </w:rPr>
              <w:t>vu le rapport de l</w:t>
            </w:r>
            <w:r w:rsidR="00B90E9F" w:rsidRPr="00734017">
              <w:rPr>
                <w:b/>
                <w:i/>
              </w:rPr>
              <w:t>’</w:t>
            </w:r>
            <w:r w:rsidRPr="00734017">
              <w:rPr>
                <w:b/>
                <w:i/>
              </w:rPr>
              <w:t>AEAPP intitulé «Costs and past performance report» (Coûts et performances passées) d</w:t>
            </w:r>
            <w:r w:rsidR="00B90E9F" w:rsidRPr="00734017">
              <w:rPr>
                <w:b/>
                <w:i/>
              </w:rPr>
              <w:t>’</w:t>
            </w:r>
            <w:r w:rsidRPr="00734017">
              <w:rPr>
                <w:b/>
                <w:i/>
              </w:rPr>
              <w:t>avril 2025,</w:t>
            </w:r>
          </w:p>
        </w:tc>
      </w:tr>
    </w:tbl>
    <w:p w14:paraId="542BEEE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479D0A4" w14:textId="77777777" w:rsidR="001D50CF" w:rsidRPr="00734017" w:rsidRDefault="001D50CF" w:rsidP="001D50CF">
      <w:r w:rsidRPr="00734017">
        <w:rPr>
          <w:rStyle w:val="HideTWBExt"/>
          <w:noProof w:val="0"/>
        </w:rPr>
        <w:t>&lt;/Amend&gt;</w:t>
      </w:r>
    </w:p>
    <w:p w14:paraId="7541422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w:t>
      </w:r>
      <w:r w:rsidRPr="00734017">
        <w:rPr>
          <w:rStyle w:val="HideTWBExt"/>
          <w:b w:val="0"/>
          <w:noProof w:val="0"/>
        </w:rPr>
        <w:t>&lt;/NumAm&gt;</w:t>
      </w:r>
    </w:p>
    <w:p w14:paraId="63938471"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2D4CDEC2" w14:textId="77777777" w:rsidR="001D50CF" w:rsidRPr="00734017" w:rsidRDefault="001D50CF" w:rsidP="001D50CF">
      <w:pPr>
        <w:pStyle w:val="NormalBold"/>
      </w:pPr>
      <w:r w:rsidRPr="00734017">
        <w:rPr>
          <w:rStyle w:val="HideTWBExt"/>
          <w:b w:val="0"/>
          <w:noProof w:val="0"/>
        </w:rPr>
        <w:t>&lt;/RepeatBlock-By&gt;</w:t>
      </w:r>
    </w:p>
    <w:p w14:paraId="790A8E0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4F82679" w14:textId="77777777" w:rsidR="001D50CF" w:rsidRPr="00734017" w:rsidRDefault="001D50CF" w:rsidP="001D50CF">
      <w:pPr>
        <w:pStyle w:val="NormalBold"/>
      </w:pPr>
      <w:r w:rsidRPr="00734017">
        <w:rPr>
          <w:rStyle w:val="HideTWBExt"/>
          <w:b w:val="0"/>
          <w:noProof w:val="0"/>
        </w:rPr>
        <w:t>&lt;Article&gt;</w:t>
      </w:r>
      <w:r w:rsidRPr="00734017">
        <w:t>Visa 11 sexies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E79637F" w14:textId="77777777" w:rsidTr="000F5294">
        <w:trPr>
          <w:trHeight w:hRule="exact" w:val="240"/>
          <w:jc w:val="center"/>
        </w:trPr>
        <w:tc>
          <w:tcPr>
            <w:tcW w:w="9752" w:type="dxa"/>
            <w:gridSpan w:val="2"/>
            <w:tcBorders>
              <w:top w:val="nil"/>
              <w:left w:val="nil"/>
              <w:bottom w:val="nil"/>
              <w:right w:val="nil"/>
            </w:tcBorders>
          </w:tcPr>
          <w:p w14:paraId="5EE8A7C7" w14:textId="77777777" w:rsidR="001D50CF" w:rsidRPr="00734017" w:rsidRDefault="001D50CF" w:rsidP="000F5294"/>
        </w:tc>
      </w:tr>
      <w:tr w:rsidR="001D50CF" w:rsidRPr="00734017" w14:paraId="43D430B9" w14:textId="77777777" w:rsidTr="000F5294">
        <w:trPr>
          <w:trHeight w:val="240"/>
          <w:jc w:val="center"/>
        </w:trPr>
        <w:tc>
          <w:tcPr>
            <w:tcW w:w="4876" w:type="dxa"/>
            <w:tcBorders>
              <w:top w:val="nil"/>
              <w:left w:val="nil"/>
              <w:bottom w:val="nil"/>
              <w:right w:val="nil"/>
            </w:tcBorders>
          </w:tcPr>
          <w:p w14:paraId="31EACFB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82E5088" w14:textId="77777777" w:rsidR="001D50CF" w:rsidRPr="00734017" w:rsidRDefault="001D50CF" w:rsidP="000F5294">
            <w:pPr>
              <w:pStyle w:val="AmColumnHeading"/>
            </w:pPr>
            <w:r w:rsidRPr="00734017">
              <w:t>Amendement</w:t>
            </w:r>
          </w:p>
        </w:tc>
      </w:tr>
      <w:tr w:rsidR="001D50CF" w:rsidRPr="00734017" w14:paraId="6D82040D" w14:textId="77777777" w:rsidTr="000F5294">
        <w:trPr>
          <w:jc w:val="center"/>
        </w:trPr>
        <w:tc>
          <w:tcPr>
            <w:tcW w:w="4876" w:type="dxa"/>
            <w:tcBorders>
              <w:top w:val="nil"/>
              <w:left w:val="nil"/>
              <w:bottom w:val="nil"/>
              <w:right w:val="nil"/>
            </w:tcBorders>
          </w:tcPr>
          <w:p w14:paraId="3E5DEF57" w14:textId="77777777" w:rsidR="001D50CF" w:rsidRPr="00734017" w:rsidRDefault="001D50CF" w:rsidP="000F5294">
            <w:pPr>
              <w:pStyle w:val="Normal6a"/>
            </w:pPr>
          </w:p>
        </w:tc>
        <w:tc>
          <w:tcPr>
            <w:tcW w:w="4876" w:type="dxa"/>
            <w:tcBorders>
              <w:top w:val="nil"/>
              <w:left w:val="nil"/>
              <w:bottom w:val="nil"/>
              <w:right w:val="nil"/>
            </w:tcBorders>
          </w:tcPr>
          <w:p w14:paraId="34B3B70C" w14:textId="33AE68E9" w:rsidR="001D50CF" w:rsidRPr="00734017" w:rsidRDefault="001D50CF" w:rsidP="000F5294">
            <w:pPr>
              <w:pStyle w:val="Normal6a"/>
            </w:pPr>
            <w:r w:rsidRPr="00734017">
              <w:rPr>
                <w:b/>
                <w:i/>
              </w:rPr>
              <w:t>–</w:t>
            </w:r>
            <w:r w:rsidRPr="00734017">
              <w:tab/>
            </w:r>
            <w:r w:rsidRPr="00734017">
              <w:rPr>
                <w:b/>
                <w:i/>
              </w:rPr>
              <w:t>vu le rapport final de l</w:t>
            </w:r>
            <w:r w:rsidR="00B90E9F" w:rsidRPr="00734017">
              <w:rPr>
                <w:b/>
                <w:i/>
              </w:rPr>
              <w:t>’</w:t>
            </w:r>
            <w:r w:rsidRPr="00734017">
              <w:rPr>
                <w:b/>
                <w:i/>
              </w:rPr>
              <w:t>AEAPP sur le traitement prudentiel des risques liés à la durabilité pour les assureurs («Prudential Treatment of Sustainability Risks for Insurers») de novembre 2024,</w:t>
            </w:r>
          </w:p>
        </w:tc>
      </w:tr>
    </w:tbl>
    <w:p w14:paraId="2FE2458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6915D87" w14:textId="77777777" w:rsidR="001D50CF" w:rsidRPr="00734017" w:rsidRDefault="001D50CF" w:rsidP="001D50CF">
      <w:r w:rsidRPr="00734017">
        <w:rPr>
          <w:rStyle w:val="HideTWBExt"/>
          <w:noProof w:val="0"/>
        </w:rPr>
        <w:t>&lt;/Amend&gt;</w:t>
      </w:r>
    </w:p>
    <w:p w14:paraId="0EE5199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w:t>
      </w:r>
      <w:r w:rsidRPr="00734017">
        <w:rPr>
          <w:rStyle w:val="HideTWBExt"/>
          <w:b w:val="0"/>
          <w:noProof w:val="0"/>
        </w:rPr>
        <w:t>&lt;/NumAm&gt;</w:t>
      </w:r>
    </w:p>
    <w:p w14:paraId="0612F1AD"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1FCE2216" w14:textId="77777777" w:rsidR="001D50CF" w:rsidRPr="00734017" w:rsidRDefault="001D50CF" w:rsidP="001D50CF">
      <w:pPr>
        <w:pStyle w:val="NormalBold"/>
      </w:pPr>
      <w:r w:rsidRPr="00734017">
        <w:rPr>
          <w:rStyle w:val="HideTWBExt"/>
          <w:b w:val="0"/>
          <w:noProof w:val="0"/>
        </w:rPr>
        <w:t>&lt;/RepeatBlock-By&gt;</w:t>
      </w:r>
    </w:p>
    <w:p w14:paraId="41FE6E3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8D75E71" w14:textId="77777777" w:rsidR="001D50CF" w:rsidRPr="00734017" w:rsidRDefault="001D50CF" w:rsidP="001D50CF">
      <w:pPr>
        <w:pStyle w:val="NormalBold"/>
      </w:pPr>
      <w:r w:rsidRPr="00734017">
        <w:rPr>
          <w:rStyle w:val="HideTWBExt"/>
          <w:b w:val="0"/>
          <w:noProof w:val="0"/>
        </w:rPr>
        <w:t>&lt;Article&gt;</w:t>
      </w:r>
      <w:r w:rsidRPr="00734017">
        <w:t>Visa 12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585831C" w14:textId="77777777" w:rsidTr="000F5294">
        <w:trPr>
          <w:trHeight w:hRule="exact" w:val="240"/>
          <w:jc w:val="center"/>
        </w:trPr>
        <w:tc>
          <w:tcPr>
            <w:tcW w:w="9752" w:type="dxa"/>
            <w:gridSpan w:val="2"/>
            <w:tcBorders>
              <w:top w:val="nil"/>
              <w:left w:val="nil"/>
              <w:bottom w:val="nil"/>
              <w:right w:val="nil"/>
            </w:tcBorders>
          </w:tcPr>
          <w:p w14:paraId="594EF7CE" w14:textId="77777777" w:rsidR="001D50CF" w:rsidRPr="00734017" w:rsidRDefault="001D50CF" w:rsidP="000F5294"/>
        </w:tc>
      </w:tr>
      <w:tr w:rsidR="001D50CF" w:rsidRPr="00734017" w14:paraId="0F272FC1" w14:textId="77777777" w:rsidTr="000F5294">
        <w:trPr>
          <w:trHeight w:val="240"/>
          <w:jc w:val="center"/>
        </w:trPr>
        <w:tc>
          <w:tcPr>
            <w:tcW w:w="4876" w:type="dxa"/>
            <w:tcBorders>
              <w:top w:val="nil"/>
              <w:left w:val="nil"/>
              <w:bottom w:val="nil"/>
              <w:right w:val="nil"/>
            </w:tcBorders>
          </w:tcPr>
          <w:p w14:paraId="2E03AAE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DBF4E2E" w14:textId="77777777" w:rsidR="001D50CF" w:rsidRPr="00734017" w:rsidRDefault="001D50CF" w:rsidP="000F5294">
            <w:pPr>
              <w:pStyle w:val="AmColumnHeading"/>
            </w:pPr>
            <w:r w:rsidRPr="00734017">
              <w:t>Amendement</w:t>
            </w:r>
          </w:p>
        </w:tc>
      </w:tr>
      <w:tr w:rsidR="001D50CF" w:rsidRPr="00734017" w14:paraId="636B83F5" w14:textId="77777777" w:rsidTr="000F5294">
        <w:trPr>
          <w:jc w:val="center"/>
        </w:trPr>
        <w:tc>
          <w:tcPr>
            <w:tcW w:w="4876" w:type="dxa"/>
            <w:tcBorders>
              <w:top w:val="nil"/>
              <w:left w:val="nil"/>
              <w:bottom w:val="nil"/>
              <w:right w:val="nil"/>
            </w:tcBorders>
          </w:tcPr>
          <w:p w14:paraId="6D5FA7F2" w14:textId="77777777" w:rsidR="001D50CF" w:rsidRPr="00734017" w:rsidRDefault="001D50CF" w:rsidP="000F5294">
            <w:pPr>
              <w:pStyle w:val="Normal6a"/>
            </w:pPr>
          </w:p>
        </w:tc>
        <w:tc>
          <w:tcPr>
            <w:tcW w:w="4876" w:type="dxa"/>
            <w:tcBorders>
              <w:top w:val="nil"/>
              <w:left w:val="nil"/>
              <w:bottom w:val="nil"/>
              <w:right w:val="nil"/>
            </w:tcBorders>
          </w:tcPr>
          <w:p w14:paraId="09BAEEE5" w14:textId="56E4EA3F" w:rsidR="001D50CF" w:rsidRPr="00734017" w:rsidRDefault="001D50CF" w:rsidP="000F5294">
            <w:pPr>
              <w:pStyle w:val="Normal6a"/>
            </w:pPr>
            <w:r w:rsidRPr="00734017">
              <w:rPr>
                <w:b/>
                <w:i/>
              </w:rPr>
              <w:t>–</w:t>
            </w:r>
            <w:r w:rsidRPr="00734017">
              <w:tab/>
            </w:r>
            <w:r w:rsidRPr="00734017">
              <w:rPr>
                <w:b/>
                <w:i/>
              </w:rPr>
              <w:t>vu la communication de la Commission du 19 mars 2025 intitulée «Union de l</w:t>
            </w:r>
            <w:r w:rsidR="00B90E9F" w:rsidRPr="00734017">
              <w:rPr>
                <w:b/>
                <w:i/>
              </w:rPr>
              <w:t>’</w:t>
            </w:r>
            <w:r w:rsidRPr="00734017">
              <w:rPr>
                <w:b/>
                <w:i/>
              </w:rPr>
              <w:t>épargne et des investissements. Une stratégie destinée à favoriser la richesse des citoyens et la compétitivité économique dans l</w:t>
            </w:r>
            <w:r w:rsidR="00B90E9F" w:rsidRPr="00734017">
              <w:rPr>
                <w:b/>
                <w:i/>
              </w:rPr>
              <w:t>’</w:t>
            </w:r>
            <w:r w:rsidRPr="00734017">
              <w:rPr>
                <w:b/>
                <w:i/>
              </w:rPr>
              <w:t>UE» (COM(2025)0124),</w:t>
            </w:r>
          </w:p>
        </w:tc>
      </w:tr>
    </w:tbl>
    <w:p w14:paraId="2EB233C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5786695" w14:textId="77777777" w:rsidR="001D50CF" w:rsidRPr="00734017" w:rsidRDefault="001D50CF" w:rsidP="001D50CF">
      <w:r w:rsidRPr="00734017">
        <w:rPr>
          <w:rStyle w:val="HideTWBExt"/>
          <w:noProof w:val="0"/>
        </w:rPr>
        <w:t>&lt;/Amend&gt;</w:t>
      </w:r>
    </w:p>
    <w:p w14:paraId="1A85682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w:t>
      </w:r>
      <w:r w:rsidRPr="00734017">
        <w:rPr>
          <w:rStyle w:val="HideTWBExt"/>
          <w:b w:val="0"/>
          <w:noProof w:val="0"/>
        </w:rPr>
        <w:t>&lt;/NumAm&gt;</w:t>
      </w:r>
    </w:p>
    <w:p w14:paraId="0AF8B746"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Anouk Van Brug, Billy Kelleher</w:t>
      </w:r>
      <w:r w:rsidRPr="00734017">
        <w:rPr>
          <w:rStyle w:val="HideTWBExt"/>
          <w:b w:val="0"/>
          <w:noProof w:val="0"/>
        </w:rPr>
        <w:t>&lt;/Members&gt;</w:t>
      </w:r>
    </w:p>
    <w:p w14:paraId="029BA085" w14:textId="77777777" w:rsidR="001D50CF" w:rsidRPr="00734017" w:rsidRDefault="001D50CF" w:rsidP="001D50CF">
      <w:pPr>
        <w:pStyle w:val="NormalBold"/>
      </w:pPr>
      <w:r w:rsidRPr="00734017">
        <w:rPr>
          <w:rStyle w:val="HideTWBExt"/>
          <w:b w:val="0"/>
          <w:noProof w:val="0"/>
        </w:rPr>
        <w:t>&lt;/RepeatBlock-By&gt;</w:t>
      </w:r>
    </w:p>
    <w:p w14:paraId="2769C89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41EEA7" w14:textId="77777777" w:rsidR="001D50CF" w:rsidRPr="00734017" w:rsidRDefault="001D50CF" w:rsidP="001D50CF">
      <w:pPr>
        <w:pStyle w:val="NormalBold"/>
      </w:pPr>
      <w:r w:rsidRPr="00734017">
        <w:rPr>
          <w:rStyle w:val="HideTWBExt"/>
          <w:b w:val="0"/>
          <w:noProof w:val="0"/>
        </w:rPr>
        <w:t>&lt;Article&gt;</w:t>
      </w:r>
      <w:r w:rsidRPr="00734017">
        <w:t>Visa 12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8889751" w14:textId="77777777" w:rsidTr="000F5294">
        <w:trPr>
          <w:trHeight w:hRule="exact" w:val="240"/>
          <w:jc w:val="center"/>
        </w:trPr>
        <w:tc>
          <w:tcPr>
            <w:tcW w:w="9752" w:type="dxa"/>
            <w:gridSpan w:val="2"/>
            <w:tcBorders>
              <w:top w:val="nil"/>
              <w:left w:val="nil"/>
              <w:bottom w:val="nil"/>
              <w:right w:val="nil"/>
            </w:tcBorders>
          </w:tcPr>
          <w:p w14:paraId="1C6D4F51" w14:textId="77777777" w:rsidR="001D50CF" w:rsidRPr="00734017" w:rsidRDefault="001D50CF" w:rsidP="000F5294"/>
        </w:tc>
      </w:tr>
      <w:tr w:rsidR="001D50CF" w:rsidRPr="00734017" w14:paraId="18557969" w14:textId="77777777" w:rsidTr="000F5294">
        <w:trPr>
          <w:trHeight w:val="240"/>
          <w:jc w:val="center"/>
        </w:trPr>
        <w:tc>
          <w:tcPr>
            <w:tcW w:w="4876" w:type="dxa"/>
            <w:tcBorders>
              <w:top w:val="nil"/>
              <w:left w:val="nil"/>
              <w:bottom w:val="nil"/>
              <w:right w:val="nil"/>
            </w:tcBorders>
          </w:tcPr>
          <w:p w14:paraId="1B21BD7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86D68AC" w14:textId="77777777" w:rsidR="001D50CF" w:rsidRPr="00734017" w:rsidRDefault="001D50CF" w:rsidP="000F5294">
            <w:pPr>
              <w:pStyle w:val="AmColumnHeading"/>
            </w:pPr>
            <w:r w:rsidRPr="00734017">
              <w:t>Amendement</w:t>
            </w:r>
          </w:p>
        </w:tc>
      </w:tr>
      <w:tr w:rsidR="001D50CF" w:rsidRPr="00734017" w14:paraId="47FFF558" w14:textId="77777777" w:rsidTr="000F5294">
        <w:trPr>
          <w:jc w:val="center"/>
        </w:trPr>
        <w:tc>
          <w:tcPr>
            <w:tcW w:w="4876" w:type="dxa"/>
            <w:tcBorders>
              <w:top w:val="nil"/>
              <w:left w:val="nil"/>
              <w:bottom w:val="nil"/>
              <w:right w:val="nil"/>
            </w:tcBorders>
          </w:tcPr>
          <w:p w14:paraId="221F6C6A" w14:textId="77777777" w:rsidR="001D50CF" w:rsidRPr="00734017" w:rsidRDefault="001D50CF" w:rsidP="000F5294">
            <w:pPr>
              <w:pStyle w:val="Normal6a"/>
            </w:pPr>
          </w:p>
        </w:tc>
        <w:tc>
          <w:tcPr>
            <w:tcW w:w="4876" w:type="dxa"/>
            <w:tcBorders>
              <w:top w:val="nil"/>
              <w:left w:val="nil"/>
              <w:bottom w:val="nil"/>
              <w:right w:val="nil"/>
            </w:tcBorders>
          </w:tcPr>
          <w:p w14:paraId="2A8EEBFC" w14:textId="77777777" w:rsidR="001D50CF" w:rsidRPr="00734017" w:rsidRDefault="001D50CF" w:rsidP="000F5294">
            <w:pPr>
              <w:pStyle w:val="Normal6a"/>
            </w:pPr>
            <w:r w:rsidRPr="00734017">
              <w:rPr>
                <w:b/>
                <w:i/>
              </w:rPr>
              <w:t>–</w:t>
            </w:r>
            <w:r w:rsidRPr="00734017">
              <w:tab/>
            </w:r>
            <w:r w:rsidRPr="00734017">
              <w:rPr>
                <w:b/>
                <w:i/>
              </w:rPr>
              <w:t>vu le rapport du comité mixte des agences européennes de surveillance sur la mise en œuvre et le fonctionnement du règlement sur les titrisations,</w:t>
            </w:r>
          </w:p>
        </w:tc>
      </w:tr>
    </w:tbl>
    <w:p w14:paraId="4173FFC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A28EBE2" w14:textId="77777777" w:rsidR="001D50CF" w:rsidRPr="00734017" w:rsidRDefault="001D50CF" w:rsidP="001D50CF">
      <w:r w:rsidRPr="00734017">
        <w:rPr>
          <w:rStyle w:val="HideTWBExt"/>
          <w:noProof w:val="0"/>
        </w:rPr>
        <w:t>&lt;/Amend&gt;</w:t>
      </w:r>
    </w:p>
    <w:p w14:paraId="4CEF9C8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w:t>
      </w:r>
      <w:r w:rsidRPr="00734017">
        <w:rPr>
          <w:rStyle w:val="HideTWBExt"/>
          <w:b w:val="0"/>
          <w:noProof w:val="0"/>
        </w:rPr>
        <w:t>&lt;/NumAm&gt;</w:t>
      </w:r>
    </w:p>
    <w:p w14:paraId="1F548E75"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09E9E6D0" w14:textId="77777777" w:rsidR="001D50CF" w:rsidRPr="00734017" w:rsidRDefault="001D50CF" w:rsidP="001D50CF">
      <w:pPr>
        <w:pStyle w:val="NormalBold"/>
      </w:pPr>
      <w:r w:rsidRPr="00734017">
        <w:rPr>
          <w:rStyle w:val="HideTWBExt"/>
          <w:b w:val="0"/>
          <w:noProof w:val="0"/>
        </w:rPr>
        <w:t>&lt;/RepeatBlock-By&gt;</w:t>
      </w:r>
    </w:p>
    <w:p w14:paraId="6D4877E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02CB78E" w14:textId="77777777" w:rsidR="001D50CF" w:rsidRPr="00734017" w:rsidRDefault="001D50CF" w:rsidP="001D50CF">
      <w:pPr>
        <w:pStyle w:val="NormalBold"/>
      </w:pPr>
      <w:r w:rsidRPr="00734017">
        <w:rPr>
          <w:rStyle w:val="HideTWBExt"/>
          <w:b w:val="0"/>
          <w:noProof w:val="0"/>
        </w:rPr>
        <w:t>&lt;Article&gt;</w:t>
      </w:r>
      <w:r w:rsidRPr="00734017">
        <w:t>Visa 12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3417A11" w14:textId="77777777" w:rsidTr="000F5294">
        <w:trPr>
          <w:trHeight w:hRule="exact" w:val="240"/>
          <w:jc w:val="center"/>
        </w:trPr>
        <w:tc>
          <w:tcPr>
            <w:tcW w:w="9752" w:type="dxa"/>
            <w:gridSpan w:val="2"/>
            <w:tcBorders>
              <w:top w:val="nil"/>
              <w:left w:val="nil"/>
              <w:bottom w:val="nil"/>
              <w:right w:val="nil"/>
            </w:tcBorders>
          </w:tcPr>
          <w:p w14:paraId="1E8A85F3" w14:textId="77777777" w:rsidR="001D50CF" w:rsidRPr="00734017" w:rsidRDefault="001D50CF" w:rsidP="000F5294"/>
        </w:tc>
      </w:tr>
      <w:tr w:rsidR="001D50CF" w:rsidRPr="00734017" w14:paraId="0C117BFE" w14:textId="77777777" w:rsidTr="000F5294">
        <w:trPr>
          <w:trHeight w:val="240"/>
          <w:jc w:val="center"/>
        </w:trPr>
        <w:tc>
          <w:tcPr>
            <w:tcW w:w="4876" w:type="dxa"/>
            <w:tcBorders>
              <w:top w:val="nil"/>
              <w:left w:val="nil"/>
              <w:bottom w:val="nil"/>
              <w:right w:val="nil"/>
            </w:tcBorders>
          </w:tcPr>
          <w:p w14:paraId="41F4C04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58074E6" w14:textId="77777777" w:rsidR="001D50CF" w:rsidRPr="00734017" w:rsidRDefault="001D50CF" w:rsidP="000F5294">
            <w:pPr>
              <w:pStyle w:val="AmColumnHeading"/>
            </w:pPr>
            <w:r w:rsidRPr="00734017">
              <w:t>Amendement</w:t>
            </w:r>
          </w:p>
        </w:tc>
      </w:tr>
      <w:tr w:rsidR="001D50CF" w:rsidRPr="00734017" w14:paraId="56B6006A" w14:textId="77777777" w:rsidTr="000F5294">
        <w:trPr>
          <w:jc w:val="center"/>
        </w:trPr>
        <w:tc>
          <w:tcPr>
            <w:tcW w:w="4876" w:type="dxa"/>
            <w:tcBorders>
              <w:top w:val="nil"/>
              <w:left w:val="nil"/>
              <w:bottom w:val="nil"/>
              <w:right w:val="nil"/>
            </w:tcBorders>
          </w:tcPr>
          <w:p w14:paraId="15CE69FC" w14:textId="77777777" w:rsidR="001D50CF" w:rsidRPr="00734017" w:rsidRDefault="001D50CF" w:rsidP="000F5294">
            <w:pPr>
              <w:pStyle w:val="Normal6a"/>
            </w:pPr>
          </w:p>
        </w:tc>
        <w:tc>
          <w:tcPr>
            <w:tcW w:w="4876" w:type="dxa"/>
            <w:tcBorders>
              <w:top w:val="nil"/>
              <w:left w:val="nil"/>
              <w:bottom w:val="nil"/>
              <w:right w:val="nil"/>
            </w:tcBorders>
          </w:tcPr>
          <w:p w14:paraId="2AC4B08E" w14:textId="26572FAD" w:rsidR="001D50CF" w:rsidRPr="00734017" w:rsidRDefault="001D50CF" w:rsidP="000F5294">
            <w:pPr>
              <w:pStyle w:val="Normal6a"/>
            </w:pPr>
            <w:r w:rsidRPr="00734017">
              <w:rPr>
                <w:b/>
                <w:i/>
              </w:rPr>
              <w:t>–</w:t>
            </w:r>
            <w:r w:rsidRPr="00734017">
              <w:tab/>
            </w:r>
            <w:r w:rsidRPr="00734017">
              <w:rPr>
                <w:b/>
                <w:i/>
              </w:rPr>
              <w:t>vu le sixième rapport de synthèse du groupe d</w:t>
            </w:r>
            <w:r w:rsidR="00B90E9F" w:rsidRPr="00734017">
              <w:rPr>
                <w:b/>
                <w:i/>
              </w:rPr>
              <w:t>’</w:t>
            </w:r>
            <w:r w:rsidRPr="00734017">
              <w:rPr>
                <w:b/>
                <w:i/>
              </w:rPr>
              <w:t>experts intergouvernemental sur l</w:t>
            </w:r>
            <w:r w:rsidR="00B90E9F" w:rsidRPr="00734017">
              <w:rPr>
                <w:b/>
                <w:i/>
              </w:rPr>
              <w:t>’</w:t>
            </w:r>
            <w:r w:rsidRPr="00734017">
              <w:rPr>
                <w:b/>
                <w:i/>
              </w:rPr>
              <w:t>évolution du climat (GIEC),</w:t>
            </w:r>
          </w:p>
        </w:tc>
      </w:tr>
    </w:tbl>
    <w:p w14:paraId="1F3AD1A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E88CF47" w14:textId="77777777" w:rsidR="001D50CF" w:rsidRPr="00734017" w:rsidRDefault="001D50CF" w:rsidP="001D50CF">
      <w:r w:rsidRPr="00734017">
        <w:rPr>
          <w:rStyle w:val="HideTWBExt"/>
          <w:noProof w:val="0"/>
        </w:rPr>
        <w:t>&lt;/Amend&gt;</w:t>
      </w:r>
    </w:p>
    <w:p w14:paraId="175A8E3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w:t>
      </w:r>
      <w:r w:rsidRPr="00734017">
        <w:rPr>
          <w:rStyle w:val="HideTWBExt"/>
          <w:b w:val="0"/>
          <w:noProof w:val="0"/>
        </w:rPr>
        <w:t>&lt;/NumAm&gt;</w:t>
      </w:r>
    </w:p>
    <w:p w14:paraId="080E6781"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2BA56C56" w14:textId="77777777" w:rsidR="001D50CF" w:rsidRPr="00734017" w:rsidRDefault="001D50CF" w:rsidP="001D50CF">
      <w:pPr>
        <w:pStyle w:val="NormalBold"/>
      </w:pPr>
      <w:r w:rsidRPr="00734017">
        <w:rPr>
          <w:rStyle w:val="HideTWBExt"/>
          <w:b w:val="0"/>
          <w:noProof w:val="0"/>
        </w:rPr>
        <w:t>&lt;/RepeatBlock-By&gt;</w:t>
      </w:r>
    </w:p>
    <w:p w14:paraId="0439DE6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B14AA68" w14:textId="77777777" w:rsidR="001D50CF" w:rsidRPr="00734017" w:rsidRDefault="001D50CF" w:rsidP="001D50CF">
      <w:pPr>
        <w:pStyle w:val="NormalBold"/>
      </w:pPr>
      <w:r w:rsidRPr="00734017">
        <w:rPr>
          <w:rStyle w:val="HideTWBExt"/>
          <w:b w:val="0"/>
          <w:noProof w:val="0"/>
        </w:rPr>
        <w:t>&lt;Article&gt;</w:t>
      </w:r>
      <w:r w:rsidRPr="00734017">
        <w:t>Visa 12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670D0C3" w14:textId="77777777" w:rsidTr="000F5294">
        <w:trPr>
          <w:trHeight w:hRule="exact" w:val="240"/>
          <w:jc w:val="center"/>
        </w:trPr>
        <w:tc>
          <w:tcPr>
            <w:tcW w:w="9752" w:type="dxa"/>
            <w:gridSpan w:val="2"/>
            <w:tcBorders>
              <w:top w:val="nil"/>
              <w:left w:val="nil"/>
              <w:bottom w:val="nil"/>
              <w:right w:val="nil"/>
            </w:tcBorders>
          </w:tcPr>
          <w:p w14:paraId="22DA2958" w14:textId="77777777" w:rsidR="001D50CF" w:rsidRPr="00734017" w:rsidRDefault="001D50CF" w:rsidP="000F5294"/>
        </w:tc>
      </w:tr>
      <w:tr w:rsidR="001D50CF" w:rsidRPr="00734017" w14:paraId="2F06FC56" w14:textId="77777777" w:rsidTr="000F5294">
        <w:trPr>
          <w:trHeight w:val="240"/>
          <w:jc w:val="center"/>
        </w:trPr>
        <w:tc>
          <w:tcPr>
            <w:tcW w:w="4876" w:type="dxa"/>
            <w:tcBorders>
              <w:top w:val="nil"/>
              <w:left w:val="nil"/>
              <w:bottom w:val="nil"/>
              <w:right w:val="nil"/>
            </w:tcBorders>
          </w:tcPr>
          <w:p w14:paraId="5105A0B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FF4023E" w14:textId="77777777" w:rsidR="001D50CF" w:rsidRPr="00734017" w:rsidRDefault="001D50CF" w:rsidP="000F5294">
            <w:pPr>
              <w:pStyle w:val="AmColumnHeading"/>
            </w:pPr>
            <w:r w:rsidRPr="00734017">
              <w:t>Amendement</w:t>
            </w:r>
          </w:p>
        </w:tc>
      </w:tr>
      <w:tr w:rsidR="001D50CF" w:rsidRPr="00734017" w14:paraId="68EC8C85" w14:textId="77777777" w:rsidTr="000F5294">
        <w:trPr>
          <w:jc w:val="center"/>
        </w:trPr>
        <w:tc>
          <w:tcPr>
            <w:tcW w:w="4876" w:type="dxa"/>
            <w:tcBorders>
              <w:top w:val="nil"/>
              <w:left w:val="nil"/>
              <w:bottom w:val="nil"/>
              <w:right w:val="nil"/>
            </w:tcBorders>
          </w:tcPr>
          <w:p w14:paraId="3A0B33BA" w14:textId="77777777" w:rsidR="001D50CF" w:rsidRPr="00734017" w:rsidRDefault="001D50CF" w:rsidP="000F5294">
            <w:pPr>
              <w:pStyle w:val="Normal6a"/>
            </w:pPr>
          </w:p>
        </w:tc>
        <w:tc>
          <w:tcPr>
            <w:tcW w:w="4876" w:type="dxa"/>
            <w:tcBorders>
              <w:top w:val="nil"/>
              <w:left w:val="nil"/>
              <w:bottom w:val="nil"/>
              <w:right w:val="nil"/>
            </w:tcBorders>
          </w:tcPr>
          <w:p w14:paraId="5ACC4128" w14:textId="4201AF88" w:rsidR="001D50CF" w:rsidRPr="00734017" w:rsidRDefault="001D50CF" w:rsidP="000F5294">
            <w:pPr>
              <w:pStyle w:val="Normal6a"/>
            </w:pPr>
            <w:r w:rsidRPr="00734017">
              <w:rPr>
                <w:b/>
                <w:i/>
              </w:rPr>
              <w:t>–</w:t>
            </w:r>
            <w:r w:rsidRPr="00734017">
              <w:tab/>
            </w:r>
            <w:r w:rsidRPr="00734017">
              <w:rPr>
                <w:b/>
                <w:i/>
              </w:rPr>
              <w:t>vu le rapport de l</w:t>
            </w:r>
            <w:r w:rsidR="00B90E9F" w:rsidRPr="00734017">
              <w:rPr>
                <w:b/>
                <w:i/>
              </w:rPr>
              <w:t>’</w:t>
            </w:r>
            <w:r w:rsidRPr="00734017">
              <w:rPr>
                <w:b/>
                <w:i/>
              </w:rPr>
              <w:t>Autorité européenne des marchés financiers du 21 septembre 2023 intitulé «The EU securitisation market — an overview» (Le marché européen de la titrisation — aperçu général)</w:t>
            </w:r>
            <w:r w:rsidRPr="00734017">
              <w:rPr>
                <w:b/>
                <w:i/>
                <w:vertAlign w:val="superscript"/>
              </w:rPr>
              <w:t>1 bis</w:t>
            </w:r>
            <w:r w:rsidRPr="00734017">
              <w:rPr>
                <w:b/>
                <w:i/>
              </w:rPr>
              <w:t>,</w:t>
            </w:r>
          </w:p>
        </w:tc>
      </w:tr>
      <w:tr w:rsidR="001D50CF" w:rsidRPr="00734017" w14:paraId="4AE78D1C" w14:textId="77777777" w:rsidTr="000F5294">
        <w:trPr>
          <w:jc w:val="center"/>
        </w:trPr>
        <w:tc>
          <w:tcPr>
            <w:tcW w:w="4876" w:type="dxa"/>
            <w:tcBorders>
              <w:top w:val="nil"/>
              <w:left w:val="nil"/>
              <w:bottom w:val="nil"/>
              <w:right w:val="nil"/>
            </w:tcBorders>
          </w:tcPr>
          <w:p w14:paraId="55D7C739" w14:textId="77777777" w:rsidR="001D50CF" w:rsidRPr="00734017" w:rsidRDefault="001D50CF" w:rsidP="000F5294"/>
        </w:tc>
        <w:tc>
          <w:tcPr>
            <w:tcW w:w="4876" w:type="dxa"/>
            <w:tcBorders>
              <w:top w:val="nil"/>
              <w:left w:val="nil"/>
              <w:bottom w:val="nil"/>
              <w:right w:val="nil"/>
            </w:tcBorders>
          </w:tcPr>
          <w:p w14:paraId="5202A7AE" w14:textId="77777777" w:rsidR="001D50CF" w:rsidRPr="00734017" w:rsidRDefault="001D50CF" w:rsidP="000F5294">
            <w:pPr>
              <w:pStyle w:val="Normal6a"/>
            </w:pPr>
            <w:r w:rsidRPr="00734017">
              <w:rPr>
                <w:b/>
                <w:i/>
              </w:rPr>
              <w:t>_________________</w:t>
            </w:r>
          </w:p>
        </w:tc>
      </w:tr>
      <w:tr w:rsidR="001D50CF" w:rsidRPr="00734017" w14:paraId="48AE9E40" w14:textId="77777777" w:rsidTr="000F5294">
        <w:trPr>
          <w:jc w:val="center"/>
        </w:trPr>
        <w:tc>
          <w:tcPr>
            <w:tcW w:w="4876" w:type="dxa"/>
            <w:tcBorders>
              <w:top w:val="nil"/>
              <w:left w:val="nil"/>
              <w:bottom w:val="nil"/>
              <w:right w:val="nil"/>
            </w:tcBorders>
          </w:tcPr>
          <w:p w14:paraId="301D4F47" w14:textId="77777777" w:rsidR="001D50CF" w:rsidRPr="00734017" w:rsidRDefault="001D50CF" w:rsidP="000F5294"/>
        </w:tc>
        <w:tc>
          <w:tcPr>
            <w:tcW w:w="4876" w:type="dxa"/>
            <w:tcBorders>
              <w:top w:val="nil"/>
              <w:left w:val="nil"/>
              <w:bottom w:val="nil"/>
              <w:right w:val="nil"/>
            </w:tcBorders>
          </w:tcPr>
          <w:p w14:paraId="6F77240B" w14:textId="77777777" w:rsidR="001D50CF" w:rsidRPr="00734017" w:rsidRDefault="001D50CF" w:rsidP="000F5294">
            <w:pPr>
              <w:pStyle w:val="Normal6a"/>
            </w:pPr>
            <w:r w:rsidRPr="00734017">
              <w:rPr>
                <w:b/>
                <w:i/>
                <w:vertAlign w:val="superscript"/>
              </w:rPr>
              <w:t>1 bis</w:t>
            </w:r>
            <w:r w:rsidRPr="00734017">
              <w:t xml:space="preserve"> </w:t>
            </w:r>
            <w:r w:rsidRPr="00734017">
              <w:rPr>
                <w:b/>
                <w:i/>
              </w:rPr>
              <w:t>ESMA50-524821-2908.</w:t>
            </w:r>
          </w:p>
        </w:tc>
      </w:tr>
    </w:tbl>
    <w:p w14:paraId="6DF9D89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4F6DC71" w14:textId="77777777" w:rsidR="001D50CF" w:rsidRPr="00734017" w:rsidRDefault="001D50CF" w:rsidP="001D50CF">
      <w:r w:rsidRPr="00734017">
        <w:rPr>
          <w:rStyle w:val="HideTWBExt"/>
          <w:noProof w:val="0"/>
        </w:rPr>
        <w:t>&lt;/Amend&gt;</w:t>
      </w:r>
    </w:p>
    <w:p w14:paraId="76C454E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w:t>
      </w:r>
      <w:r w:rsidRPr="00734017">
        <w:rPr>
          <w:rStyle w:val="HideTWBExt"/>
          <w:b w:val="0"/>
          <w:noProof w:val="0"/>
        </w:rPr>
        <w:t>&lt;/NumAm&gt;</w:t>
      </w:r>
    </w:p>
    <w:p w14:paraId="64F95F9B"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4DD5A0BD" w14:textId="77777777" w:rsidR="001D50CF" w:rsidRPr="00734017" w:rsidRDefault="001D50CF" w:rsidP="001D50CF">
      <w:pPr>
        <w:pStyle w:val="NormalBold"/>
      </w:pPr>
      <w:r w:rsidRPr="00734017">
        <w:rPr>
          <w:rStyle w:val="HideTWBExt"/>
          <w:b w:val="0"/>
          <w:noProof w:val="0"/>
        </w:rPr>
        <w:t>&lt;/RepeatBlock-By&gt;</w:t>
      </w:r>
    </w:p>
    <w:p w14:paraId="17844DE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9AE39B7" w14:textId="77777777" w:rsidR="001D50CF" w:rsidRPr="00734017" w:rsidRDefault="001D50CF" w:rsidP="001D50CF">
      <w:pPr>
        <w:pStyle w:val="NormalBold"/>
      </w:pPr>
      <w:r w:rsidRPr="00734017">
        <w:rPr>
          <w:rStyle w:val="HideTWBExt"/>
          <w:b w:val="0"/>
          <w:noProof w:val="0"/>
        </w:rPr>
        <w:t>&lt;Article&gt;</w:t>
      </w:r>
      <w:r w:rsidRPr="00734017">
        <w:t>Visa 12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3B0ADF3" w14:textId="77777777" w:rsidTr="000F5294">
        <w:trPr>
          <w:trHeight w:hRule="exact" w:val="240"/>
          <w:jc w:val="center"/>
        </w:trPr>
        <w:tc>
          <w:tcPr>
            <w:tcW w:w="9752" w:type="dxa"/>
            <w:gridSpan w:val="2"/>
            <w:tcBorders>
              <w:top w:val="nil"/>
              <w:left w:val="nil"/>
              <w:bottom w:val="nil"/>
              <w:right w:val="nil"/>
            </w:tcBorders>
          </w:tcPr>
          <w:p w14:paraId="3BE8F94C" w14:textId="77777777" w:rsidR="001D50CF" w:rsidRPr="00734017" w:rsidRDefault="001D50CF" w:rsidP="000F5294"/>
        </w:tc>
      </w:tr>
      <w:tr w:rsidR="001D50CF" w:rsidRPr="00734017" w14:paraId="56F6836C" w14:textId="77777777" w:rsidTr="000F5294">
        <w:trPr>
          <w:trHeight w:val="240"/>
          <w:jc w:val="center"/>
        </w:trPr>
        <w:tc>
          <w:tcPr>
            <w:tcW w:w="4876" w:type="dxa"/>
            <w:tcBorders>
              <w:top w:val="nil"/>
              <w:left w:val="nil"/>
              <w:bottom w:val="nil"/>
              <w:right w:val="nil"/>
            </w:tcBorders>
          </w:tcPr>
          <w:p w14:paraId="5C0E3F3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99BBEE1" w14:textId="77777777" w:rsidR="001D50CF" w:rsidRPr="00734017" w:rsidRDefault="001D50CF" w:rsidP="000F5294">
            <w:pPr>
              <w:pStyle w:val="AmColumnHeading"/>
            </w:pPr>
            <w:r w:rsidRPr="00734017">
              <w:t>Amendement</w:t>
            </w:r>
          </w:p>
        </w:tc>
      </w:tr>
      <w:tr w:rsidR="001D50CF" w:rsidRPr="00734017" w14:paraId="17358AF3" w14:textId="77777777" w:rsidTr="000F5294">
        <w:trPr>
          <w:jc w:val="center"/>
        </w:trPr>
        <w:tc>
          <w:tcPr>
            <w:tcW w:w="4876" w:type="dxa"/>
            <w:tcBorders>
              <w:top w:val="nil"/>
              <w:left w:val="nil"/>
              <w:bottom w:val="nil"/>
              <w:right w:val="nil"/>
            </w:tcBorders>
          </w:tcPr>
          <w:p w14:paraId="4A1C9D3A" w14:textId="77777777" w:rsidR="001D50CF" w:rsidRPr="00734017" w:rsidRDefault="001D50CF" w:rsidP="000F5294">
            <w:pPr>
              <w:pStyle w:val="Normal6a"/>
            </w:pPr>
          </w:p>
        </w:tc>
        <w:tc>
          <w:tcPr>
            <w:tcW w:w="4876" w:type="dxa"/>
            <w:tcBorders>
              <w:top w:val="nil"/>
              <w:left w:val="nil"/>
              <w:bottom w:val="nil"/>
              <w:right w:val="nil"/>
            </w:tcBorders>
          </w:tcPr>
          <w:p w14:paraId="46C88F7D" w14:textId="77777777" w:rsidR="001D50CF" w:rsidRPr="00734017" w:rsidRDefault="001D50CF" w:rsidP="000F5294">
            <w:pPr>
              <w:pStyle w:val="Normal6a"/>
            </w:pPr>
            <w:r w:rsidRPr="00734017">
              <w:rPr>
                <w:b/>
                <w:i/>
              </w:rPr>
              <w:t>–</w:t>
            </w:r>
            <w:r w:rsidRPr="00734017">
              <w:tab/>
            </w:r>
            <w:r w:rsidRPr="00734017">
              <w:rPr>
                <w:b/>
                <w:i/>
              </w:rPr>
              <w:t>vu la décision de la Convention des Nations unies sur la diversité biologique de décembre 2022 intitulée «Cadre mondial de la biodiversité de Kunming à Montréal»,</w:t>
            </w:r>
          </w:p>
        </w:tc>
      </w:tr>
    </w:tbl>
    <w:p w14:paraId="7C204C4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E1AAB2F" w14:textId="77777777" w:rsidR="001D50CF" w:rsidRPr="00734017" w:rsidRDefault="001D50CF" w:rsidP="001D50CF">
      <w:r w:rsidRPr="00734017">
        <w:rPr>
          <w:rStyle w:val="HideTWBExt"/>
          <w:noProof w:val="0"/>
        </w:rPr>
        <w:t>&lt;/Amend&gt;</w:t>
      </w:r>
    </w:p>
    <w:p w14:paraId="7798289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w:t>
      </w:r>
      <w:r w:rsidRPr="00734017">
        <w:rPr>
          <w:rStyle w:val="HideTWBExt"/>
          <w:b w:val="0"/>
          <w:noProof w:val="0"/>
        </w:rPr>
        <w:t>&lt;/NumAm&gt;</w:t>
      </w:r>
    </w:p>
    <w:p w14:paraId="23598A83"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3D2387DA" w14:textId="77777777" w:rsidR="001D50CF" w:rsidRPr="00734017" w:rsidRDefault="001D50CF" w:rsidP="001D50CF">
      <w:pPr>
        <w:pStyle w:val="NormalBold"/>
      </w:pPr>
      <w:r w:rsidRPr="00734017">
        <w:rPr>
          <w:rStyle w:val="HideTWBExt"/>
          <w:b w:val="0"/>
          <w:noProof w:val="0"/>
        </w:rPr>
        <w:t>&lt;/RepeatBlock-By&gt;</w:t>
      </w:r>
    </w:p>
    <w:p w14:paraId="171F7BE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DE03DBB" w14:textId="77777777" w:rsidR="001D50CF" w:rsidRPr="00734017" w:rsidRDefault="001D50CF" w:rsidP="001D50CF">
      <w:pPr>
        <w:pStyle w:val="NormalBold"/>
      </w:pPr>
      <w:r w:rsidRPr="00734017">
        <w:rPr>
          <w:rStyle w:val="HideTWBExt"/>
          <w:b w:val="0"/>
          <w:noProof w:val="0"/>
        </w:rPr>
        <w:t>&lt;Article&gt;</w:t>
      </w:r>
      <w:r w:rsidRPr="00734017">
        <w:t>Visa 12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E8CCD3C" w14:textId="77777777" w:rsidTr="000F5294">
        <w:trPr>
          <w:trHeight w:hRule="exact" w:val="240"/>
          <w:jc w:val="center"/>
        </w:trPr>
        <w:tc>
          <w:tcPr>
            <w:tcW w:w="9752" w:type="dxa"/>
            <w:gridSpan w:val="2"/>
            <w:tcBorders>
              <w:top w:val="nil"/>
              <w:left w:val="nil"/>
              <w:bottom w:val="nil"/>
              <w:right w:val="nil"/>
            </w:tcBorders>
          </w:tcPr>
          <w:p w14:paraId="0EAD045B" w14:textId="77777777" w:rsidR="001D50CF" w:rsidRPr="00734017" w:rsidRDefault="001D50CF" w:rsidP="000F5294"/>
        </w:tc>
      </w:tr>
      <w:tr w:rsidR="001D50CF" w:rsidRPr="00734017" w14:paraId="3ECE7F93" w14:textId="77777777" w:rsidTr="000F5294">
        <w:trPr>
          <w:trHeight w:val="240"/>
          <w:jc w:val="center"/>
        </w:trPr>
        <w:tc>
          <w:tcPr>
            <w:tcW w:w="4876" w:type="dxa"/>
            <w:tcBorders>
              <w:top w:val="nil"/>
              <w:left w:val="nil"/>
              <w:bottom w:val="nil"/>
              <w:right w:val="nil"/>
            </w:tcBorders>
          </w:tcPr>
          <w:p w14:paraId="1AAA36C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F049B82" w14:textId="77777777" w:rsidR="001D50CF" w:rsidRPr="00734017" w:rsidRDefault="001D50CF" w:rsidP="000F5294">
            <w:pPr>
              <w:pStyle w:val="AmColumnHeading"/>
            </w:pPr>
            <w:r w:rsidRPr="00734017">
              <w:t>Amendement</w:t>
            </w:r>
          </w:p>
        </w:tc>
      </w:tr>
      <w:tr w:rsidR="001D50CF" w:rsidRPr="00734017" w14:paraId="403A252F" w14:textId="77777777" w:rsidTr="000F5294">
        <w:trPr>
          <w:jc w:val="center"/>
        </w:trPr>
        <w:tc>
          <w:tcPr>
            <w:tcW w:w="4876" w:type="dxa"/>
            <w:tcBorders>
              <w:top w:val="nil"/>
              <w:left w:val="nil"/>
              <w:bottom w:val="nil"/>
              <w:right w:val="nil"/>
            </w:tcBorders>
          </w:tcPr>
          <w:p w14:paraId="130110D5" w14:textId="77777777" w:rsidR="001D50CF" w:rsidRPr="00734017" w:rsidRDefault="001D50CF" w:rsidP="000F5294">
            <w:pPr>
              <w:pStyle w:val="Normal6a"/>
            </w:pPr>
          </w:p>
        </w:tc>
        <w:tc>
          <w:tcPr>
            <w:tcW w:w="4876" w:type="dxa"/>
            <w:tcBorders>
              <w:top w:val="nil"/>
              <w:left w:val="nil"/>
              <w:bottom w:val="nil"/>
              <w:right w:val="nil"/>
            </w:tcBorders>
          </w:tcPr>
          <w:p w14:paraId="2AEF7A78" w14:textId="09C03DEC" w:rsidR="001D50CF" w:rsidRPr="00734017" w:rsidRDefault="001D50CF" w:rsidP="000F5294">
            <w:pPr>
              <w:pStyle w:val="Normal6a"/>
            </w:pPr>
            <w:r w:rsidRPr="00734017">
              <w:rPr>
                <w:b/>
                <w:i/>
              </w:rPr>
              <w:t>–</w:t>
            </w:r>
            <w:r w:rsidRPr="00734017">
              <w:tab/>
            </w:r>
            <w:r w:rsidRPr="00734017">
              <w:rPr>
                <w:b/>
                <w:i/>
              </w:rPr>
              <w:t>vu la proposition législative de la Commission du 12 février 2025 visant à raccourcir le cycle de règlement pour les titres dans l</w:t>
            </w:r>
            <w:r w:rsidR="00B90E9F" w:rsidRPr="00734017">
              <w:rPr>
                <w:b/>
                <w:i/>
              </w:rPr>
              <w:t>’</w:t>
            </w:r>
            <w:r w:rsidRPr="00734017">
              <w:rPr>
                <w:b/>
                <w:i/>
              </w:rPr>
              <w:t>UE de deux jours à un jour</w:t>
            </w:r>
            <w:r w:rsidRPr="00734017">
              <w:rPr>
                <w:b/>
                <w:i/>
                <w:vertAlign w:val="superscript"/>
              </w:rPr>
              <w:t>1 bis</w:t>
            </w:r>
            <w:r w:rsidRPr="00734017">
              <w:rPr>
                <w:b/>
                <w:i/>
              </w:rPr>
              <w:t>,</w:t>
            </w:r>
          </w:p>
        </w:tc>
      </w:tr>
      <w:tr w:rsidR="001D50CF" w:rsidRPr="00734017" w14:paraId="57AA52AF" w14:textId="77777777" w:rsidTr="000F5294">
        <w:trPr>
          <w:jc w:val="center"/>
        </w:trPr>
        <w:tc>
          <w:tcPr>
            <w:tcW w:w="4876" w:type="dxa"/>
            <w:tcBorders>
              <w:top w:val="nil"/>
              <w:left w:val="nil"/>
              <w:bottom w:val="nil"/>
              <w:right w:val="nil"/>
            </w:tcBorders>
          </w:tcPr>
          <w:p w14:paraId="11B162E1" w14:textId="77777777" w:rsidR="001D50CF" w:rsidRPr="00734017" w:rsidRDefault="001D50CF" w:rsidP="000F5294"/>
        </w:tc>
        <w:tc>
          <w:tcPr>
            <w:tcW w:w="4876" w:type="dxa"/>
            <w:tcBorders>
              <w:top w:val="nil"/>
              <w:left w:val="nil"/>
              <w:bottom w:val="nil"/>
              <w:right w:val="nil"/>
            </w:tcBorders>
          </w:tcPr>
          <w:p w14:paraId="5D2B0D4E" w14:textId="77777777" w:rsidR="001D50CF" w:rsidRPr="00734017" w:rsidRDefault="001D50CF" w:rsidP="000F5294">
            <w:pPr>
              <w:pStyle w:val="Normal6a"/>
            </w:pPr>
            <w:r w:rsidRPr="00734017">
              <w:rPr>
                <w:b/>
                <w:i/>
              </w:rPr>
              <w:t>_________________</w:t>
            </w:r>
          </w:p>
        </w:tc>
      </w:tr>
      <w:tr w:rsidR="001D50CF" w:rsidRPr="00734017" w14:paraId="35C78D74" w14:textId="77777777" w:rsidTr="000F5294">
        <w:trPr>
          <w:jc w:val="center"/>
        </w:trPr>
        <w:tc>
          <w:tcPr>
            <w:tcW w:w="4876" w:type="dxa"/>
            <w:tcBorders>
              <w:top w:val="nil"/>
              <w:left w:val="nil"/>
              <w:bottom w:val="nil"/>
              <w:right w:val="nil"/>
            </w:tcBorders>
          </w:tcPr>
          <w:p w14:paraId="3C32EC40" w14:textId="77777777" w:rsidR="001D50CF" w:rsidRPr="00734017" w:rsidRDefault="001D50CF" w:rsidP="000F5294"/>
        </w:tc>
        <w:tc>
          <w:tcPr>
            <w:tcW w:w="4876" w:type="dxa"/>
            <w:tcBorders>
              <w:top w:val="nil"/>
              <w:left w:val="nil"/>
              <w:bottom w:val="nil"/>
              <w:right w:val="nil"/>
            </w:tcBorders>
          </w:tcPr>
          <w:p w14:paraId="089E2394" w14:textId="77777777" w:rsidR="001D50CF" w:rsidRPr="00734017" w:rsidRDefault="001D50CF" w:rsidP="000F5294">
            <w:pPr>
              <w:pStyle w:val="Normal6a"/>
            </w:pPr>
            <w:r w:rsidRPr="00734017">
              <w:rPr>
                <w:b/>
                <w:i/>
                <w:vertAlign w:val="superscript"/>
              </w:rPr>
              <w:t>1 bis</w:t>
            </w:r>
            <w:r w:rsidRPr="00734017">
              <w:t xml:space="preserve"> </w:t>
            </w:r>
            <w:r w:rsidRPr="00734017">
              <w:rPr>
                <w:b/>
                <w:i/>
              </w:rPr>
              <w:t>COM(2025)0038.</w:t>
            </w:r>
          </w:p>
        </w:tc>
      </w:tr>
    </w:tbl>
    <w:p w14:paraId="438A66D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F974B4D" w14:textId="77777777" w:rsidR="001D50CF" w:rsidRPr="00734017" w:rsidRDefault="001D50CF" w:rsidP="001D50CF">
      <w:r w:rsidRPr="00734017">
        <w:rPr>
          <w:rStyle w:val="HideTWBExt"/>
          <w:noProof w:val="0"/>
        </w:rPr>
        <w:t>&lt;/Amend&gt;</w:t>
      </w:r>
    </w:p>
    <w:p w14:paraId="0A470F8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w:t>
      </w:r>
      <w:r w:rsidRPr="00734017">
        <w:rPr>
          <w:rStyle w:val="HideTWBExt"/>
          <w:b w:val="0"/>
          <w:noProof w:val="0"/>
        </w:rPr>
        <w:t>&lt;/NumAm&gt;</w:t>
      </w:r>
    </w:p>
    <w:p w14:paraId="632B37A2"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0C022549" w14:textId="77777777" w:rsidR="001D50CF" w:rsidRPr="00734017" w:rsidRDefault="001D50CF" w:rsidP="001D50CF">
      <w:pPr>
        <w:pStyle w:val="NormalBold"/>
      </w:pPr>
      <w:r w:rsidRPr="00734017">
        <w:rPr>
          <w:rStyle w:val="HideTWBExt"/>
          <w:b w:val="0"/>
          <w:noProof w:val="0"/>
        </w:rPr>
        <w:t>&lt;/RepeatBlock-By&gt;</w:t>
      </w:r>
    </w:p>
    <w:p w14:paraId="495D166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331E9DB" w14:textId="77777777" w:rsidR="001D50CF" w:rsidRPr="00734017" w:rsidRDefault="001D50CF" w:rsidP="001D50CF">
      <w:pPr>
        <w:pStyle w:val="NormalBold"/>
      </w:pPr>
      <w:r w:rsidRPr="00734017">
        <w:rPr>
          <w:rStyle w:val="HideTWBExt"/>
          <w:b w:val="0"/>
          <w:noProof w:val="0"/>
        </w:rPr>
        <w:t>&lt;Article&gt;</w:t>
      </w:r>
      <w:r w:rsidRPr="00734017">
        <w:t>Visa 14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E3CD06E" w14:textId="77777777" w:rsidTr="000F5294">
        <w:trPr>
          <w:trHeight w:hRule="exact" w:val="240"/>
          <w:jc w:val="center"/>
        </w:trPr>
        <w:tc>
          <w:tcPr>
            <w:tcW w:w="9752" w:type="dxa"/>
            <w:gridSpan w:val="2"/>
            <w:tcBorders>
              <w:top w:val="nil"/>
              <w:left w:val="nil"/>
              <w:bottom w:val="nil"/>
              <w:right w:val="nil"/>
            </w:tcBorders>
          </w:tcPr>
          <w:p w14:paraId="7CE52802" w14:textId="77777777" w:rsidR="001D50CF" w:rsidRPr="00734017" w:rsidRDefault="001D50CF" w:rsidP="000F5294"/>
        </w:tc>
      </w:tr>
      <w:tr w:rsidR="001D50CF" w:rsidRPr="00734017" w14:paraId="2447D1EC" w14:textId="77777777" w:rsidTr="000F5294">
        <w:trPr>
          <w:trHeight w:val="240"/>
          <w:jc w:val="center"/>
        </w:trPr>
        <w:tc>
          <w:tcPr>
            <w:tcW w:w="4876" w:type="dxa"/>
            <w:tcBorders>
              <w:top w:val="nil"/>
              <w:left w:val="nil"/>
              <w:bottom w:val="nil"/>
              <w:right w:val="nil"/>
            </w:tcBorders>
          </w:tcPr>
          <w:p w14:paraId="7E1507F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7DF8040" w14:textId="77777777" w:rsidR="001D50CF" w:rsidRPr="00734017" w:rsidRDefault="001D50CF" w:rsidP="000F5294">
            <w:pPr>
              <w:pStyle w:val="AmColumnHeading"/>
            </w:pPr>
            <w:r w:rsidRPr="00734017">
              <w:t>Amendement</w:t>
            </w:r>
          </w:p>
        </w:tc>
      </w:tr>
      <w:tr w:rsidR="001D50CF" w:rsidRPr="00734017" w14:paraId="2DE194C6" w14:textId="77777777" w:rsidTr="000F5294">
        <w:trPr>
          <w:jc w:val="center"/>
        </w:trPr>
        <w:tc>
          <w:tcPr>
            <w:tcW w:w="4876" w:type="dxa"/>
            <w:tcBorders>
              <w:top w:val="nil"/>
              <w:left w:val="nil"/>
              <w:bottom w:val="nil"/>
              <w:right w:val="nil"/>
            </w:tcBorders>
          </w:tcPr>
          <w:p w14:paraId="724D06D3" w14:textId="77777777" w:rsidR="001D50CF" w:rsidRPr="00734017" w:rsidRDefault="001D50CF" w:rsidP="000F5294">
            <w:pPr>
              <w:pStyle w:val="Normal6a"/>
            </w:pPr>
          </w:p>
        </w:tc>
        <w:tc>
          <w:tcPr>
            <w:tcW w:w="4876" w:type="dxa"/>
            <w:tcBorders>
              <w:top w:val="nil"/>
              <w:left w:val="nil"/>
              <w:bottom w:val="nil"/>
              <w:right w:val="nil"/>
            </w:tcBorders>
          </w:tcPr>
          <w:p w14:paraId="100BC06B" w14:textId="2418000F" w:rsidR="001D50CF" w:rsidRPr="00734017" w:rsidRDefault="001D50CF" w:rsidP="000F5294">
            <w:pPr>
              <w:pStyle w:val="Normal6a"/>
            </w:pPr>
            <w:r w:rsidRPr="00734017">
              <w:rPr>
                <w:b/>
                <w:i/>
              </w:rPr>
              <w:t>–</w:t>
            </w:r>
            <w:r w:rsidRPr="00734017">
              <w:tab/>
            </w:r>
            <w:r w:rsidRPr="00734017">
              <w:rPr>
                <w:b/>
                <w:i/>
              </w:rPr>
              <w:t>vu la communication de la Commission du 19 mars 2025 intitulée «Union de l</w:t>
            </w:r>
            <w:r w:rsidR="00B90E9F" w:rsidRPr="00734017">
              <w:rPr>
                <w:b/>
                <w:i/>
              </w:rPr>
              <w:t>’</w:t>
            </w:r>
            <w:r w:rsidRPr="00734017">
              <w:rPr>
                <w:b/>
                <w:i/>
              </w:rPr>
              <w:t>épargne et des investissements. Une stratégie destinée à favoriser la richesse des citoyens et la compétitivité économique dans l</w:t>
            </w:r>
            <w:r w:rsidR="00B90E9F" w:rsidRPr="00734017">
              <w:rPr>
                <w:b/>
                <w:i/>
              </w:rPr>
              <w:t>’</w:t>
            </w:r>
            <w:r w:rsidRPr="00734017">
              <w:rPr>
                <w:b/>
                <w:i/>
              </w:rPr>
              <w:t>UE», COM(2025)0124,</w:t>
            </w:r>
          </w:p>
        </w:tc>
      </w:tr>
    </w:tbl>
    <w:p w14:paraId="421549D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5BEBC1C" w14:textId="77777777" w:rsidR="001D50CF" w:rsidRPr="00734017" w:rsidRDefault="001D50CF" w:rsidP="001D50CF">
      <w:r w:rsidRPr="00734017">
        <w:rPr>
          <w:rStyle w:val="HideTWBExt"/>
          <w:noProof w:val="0"/>
        </w:rPr>
        <w:t>&lt;/Amend&gt;</w:t>
      </w:r>
    </w:p>
    <w:p w14:paraId="3924BEF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w:t>
      </w:r>
      <w:r w:rsidRPr="00734017">
        <w:rPr>
          <w:rStyle w:val="HideTWBExt"/>
          <w:b w:val="0"/>
          <w:noProof w:val="0"/>
        </w:rPr>
        <w:t>&lt;/NumAm&gt;</w:t>
      </w:r>
    </w:p>
    <w:p w14:paraId="51BFE88B"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4A490745" w14:textId="77777777" w:rsidR="001D50CF" w:rsidRPr="00734017" w:rsidRDefault="001D50CF" w:rsidP="001D50CF">
      <w:pPr>
        <w:pStyle w:val="NormalBold"/>
      </w:pPr>
      <w:r w:rsidRPr="00734017">
        <w:rPr>
          <w:rStyle w:val="HideTWBExt"/>
          <w:b w:val="0"/>
          <w:noProof w:val="0"/>
        </w:rPr>
        <w:t>&lt;/RepeatBlock-By&gt;</w:t>
      </w:r>
    </w:p>
    <w:p w14:paraId="6EA8B5A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94EEFB0" w14:textId="77777777" w:rsidR="001D50CF" w:rsidRPr="00734017" w:rsidRDefault="001D50CF" w:rsidP="001D50CF">
      <w:pPr>
        <w:pStyle w:val="NormalBold"/>
      </w:pPr>
      <w:r w:rsidRPr="00734017">
        <w:rPr>
          <w:rStyle w:val="HideTWBExt"/>
          <w:b w:val="0"/>
          <w:noProof w:val="0"/>
        </w:rPr>
        <w:t>&lt;Article&gt;</w:t>
      </w:r>
      <w:r w:rsidRPr="00734017">
        <w:t>Visa 17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0C3062D" w14:textId="77777777" w:rsidTr="000F5294">
        <w:trPr>
          <w:trHeight w:hRule="exact" w:val="240"/>
          <w:jc w:val="center"/>
        </w:trPr>
        <w:tc>
          <w:tcPr>
            <w:tcW w:w="9752" w:type="dxa"/>
            <w:gridSpan w:val="2"/>
            <w:tcBorders>
              <w:top w:val="nil"/>
              <w:left w:val="nil"/>
              <w:bottom w:val="nil"/>
              <w:right w:val="nil"/>
            </w:tcBorders>
          </w:tcPr>
          <w:p w14:paraId="444E092E" w14:textId="77777777" w:rsidR="001D50CF" w:rsidRPr="00734017" w:rsidRDefault="001D50CF" w:rsidP="000F5294"/>
        </w:tc>
      </w:tr>
      <w:tr w:rsidR="001D50CF" w:rsidRPr="00734017" w14:paraId="316877EB" w14:textId="77777777" w:rsidTr="000F5294">
        <w:trPr>
          <w:trHeight w:val="240"/>
          <w:jc w:val="center"/>
        </w:trPr>
        <w:tc>
          <w:tcPr>
            <w:tcW w:w="4876" w:type="dxa"/>
            <w:tcBorders>
              <w:top w:val="nil"/>
              <w:left w:val="nil"/>
              <w:bottom w:val="nil"/>
              <w:right w:val="nil"/>
            </w:tcBorders>
          </w:tcPr>
          <w:p w14:paraId="54D0A55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364E9C1" w14:textId="77777777" w:rsidR="001D50CF" w:rsidRPr="00734017" w:rsidRDefault="001D50CF" w:rsidP="000F5294">
            <w:pPr>
              <w:pStyle w:val="AmColumnHeading"/>
            </w:pPr>
            <w:r w:rsidRPr="00734017">
              <w:t>Amendement</w:t>
            </w:r>
          </w:p>
        </w:tc>
      </w:tr>
      <w:tr w:rsidR="001D50CF" w:rsidRPr="00734017" w14:paraId="32742572" w14:textId="77777777" w:rsidTr="000F5294">
        <w:trPr>
          <w:jc w:val="center"/>
        </w:trPr>
        <w:tc>
          <w:tcPr>
            <w:tcW w:w="4876" w:type="dxa"/>
            <w:tcBorders>
              <w:top w:val="nil"/>
              <w:left w:val="nil"/>
              <w:bottom w:val="nil"/>
              <w:right w:val="nil"/>
            </w:tcBorders>
          </w:tcPr>
          <w:p w14:paraId="0FCD2DF1" w14:textId="77777777" w:rsidR="001D50CF" w:rsidRPr="00734017" w:rsidRDefault="001D50CF" w:rsidP="000F5294">
            <w:pPr>
              <w:pStyle w:val="Normal6a"/>
            </w:pPr>
          </w:p>
        </w:tc>
        <w:tc>
          <w:tcPr>
            <w:tcW w:w="4876" w:type="dxa"/>
            <w:tcBorders>
              <w:top w:val="nil"/>
              <w:left w:val="nil"/>
              <w:bottom w:val="nil"/>
              <w:right w:val="nil"/>
            </w:tcBorders>
          </w:tcPr>
          <w:p w14:paraId="4D683989" w14:textId="37C6AFBC" w:rsidR="001D50CF" w:rsidRPr="00734017" w:rsidRDefault="001D50CF" w:rsidP="000F5294">
            <w:pPr>
              <w:pStyle w:val="Normal6a"/>
            </w:pPr>
            <w:r w:rsidRPr="00734017">
              <w:rPr>
                <w:b/>
                <w:i/>
              </w:rPr>
              <w:t>–</w:t>
            </w:r>
            <w:r w:rsidRPr="00734017">
              <w:tab/>
            </w:r>
            <w:r w:rsidRPr="00734017">
              <w:rPr>
                <w:b/>
                <w:i/>
              </w:rPr>
              <w:t>vu l</w:t>
            </w:r>
            <w:r w:rsidR="00B90E9F" w:rsidRPr="00734017">
              <w:rPr>
                <w:b/>
                <w:i/>
              </w:rPr>
              <w:t>’</w:t>
            </w:r>
            <w:r w:rsidRPr="00734017">
              <w:rPr>
                <w:b/>
                <w:i/>
              </w:rPr>
              <w:t>initiative Champions technologiques européens lancée en février 2023,</w:t>
            </w:r>
          </w:p>
        </w:tc>
      </w:tr>
    </w:tbl>
    <w:p w14:paraId="2CCD56B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C855FB5" w14:textId="77777777" w:rsidR="001D50CF" w:rsidRPr="00734017" w:rsidRDefault="001D50CF" w:rsidP="001D50CF">
      <w:r w:rsidRPr="00734017">
        <w:rPr>
          <w:rStyle w:val="HideTWBExt"/>
          <w:noProof w:val="0"/>
        </w:rPr>
        <w:t>&lt;/Amend&gt;</w:t>
      </w:r>
    </w:p>
    <w:p w14:paraId="486C984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w:t>
      </w:r>
      <w:r w:rsidRPr="00734017">
        <w:rPr>
          <w:rStyle w:val="HideTWBExt"/>
          <w:b w:val="0"/>
          <w:noProof w:val="0"/>
        </w:rPr>
        <w:t>&lt;/NumAm&gt;</w:t>
      </w:r>
    </w:p>
    <w:p w14:paraId="091ABD5A"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61DEEC33" w14:textId="77777777" w:rsidR="001D50CF" w:rsidRPr="00734017" w:rsidRDefault="001D50CF" w:rsidP="001D50CF">
      <w:pPr>
        <w:pStyle w:val="NormalBold"/>
      </w:pPr>
      <w:r w:rsidRPr="00734017">
        <w:rPr>
          <w:rStyle w:val="HideTWBExt"/>
          <w:b w:val="0"/>
          <w:noProof w:val="0"/>
        </w:rPr>
        <w:t>&lt;/RepeatBlock-By&gt;</w:t>
      </w:r>
    </w:p>
    <w:p w14:paraId="40185DC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1D39CA7" w14:textId="77777777" w:rsidR="001D50CF" w:rsidRPr="00734017" w:rsidRDefault="001D50CF" w:rsidP="001D50CF">
      <w:pPr>
        <w:pStyle w:val="NormalBold"/>
      </w:pPr>
      <w:r w:rsidRPr="00734017">
        <w:rPr>
          <w:rStyle w:val="HideTWBExt"/>
          <w:b w:val="0"/>
          <w:noProof w:val="0"/>
        </w:rPr>
        <w:t>&lt;Article&gt;</w:t>
      </w:r>
      <w:r w:rsidRPr="00734017">
        <w:t>Considérant -A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FB9FF59" w14:textId="77777777" w:rsidTr="000F5294">
        <w:trPr>
          <w:trHeight w:hRule="exact" w:val="240"/>
          <w:jc w:val="center"/>
        </w:trPr>
        <w:tc>
          <w:tcPr>
            <w:tcW w:w="9752" w:type="dxa"/>
            <w:gridSpan w:val="2"/>
            <w:tcBorders>
              <w:top w:val="nil"/>
              <w:left w:val="nil"/>
              <w:bottom w:val="nil"/>
              <w:right w:val="nil"/>
            </w:tcBorders>
          </w:tcPr>
          <w:p w14:paraId="2E2D6CF7" w14:textId="77777777" w:rsidR="001D50CF" w:rsidRPr="00734017" w:rsidRDefault="001D50CF" w:rsidP="000F5294"/>
        </w:tc>
      </w:tr>
      <w:tr w:rsidR="001D50CF" w:rsidRPr="00734017" w14:paraId="003B20EC" w14:textId="77777777" w:rsidTr="000F5294">
        <w:trPr>
          <w:trHeight w:val="240"/>
          <w:jc w:val="center"/>
        </w:trPr>
        <w:tc>
          <w:tcPr>
            <w:tcW w:w="4876" w:type="dxa"/>
            <w:tcBorders>
              <w:top w:val="nil"/>
              <w:left w:val="nil"/>
              <w:bottom w:val="nil"/>
              <w:right w:val="nil"/>
            </w:tcBorders>
          </w:tcPr>
          <w:p w14:paraId="3D85CBF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0EF1D12" w14:textId="77777777" w:rsidR="001D50CF" w:rsidRPr="00734017" w:rsidRDefault="001D50CF" w:rsidP="000F5294">
            <w:pPr>
              <w:pStyle w:val="AmColumnHeading"/>
            </w:pPr>
            <w:r w:rsidRPr="00734017">
              <w:t>Amendement</w:t>
            </w:r>
          </w:p>
        </w:tc>
      </w:tr>
      <w:tr w:rsidR="001D50CF" w:rsidRPr="00734017" w14:paraId="26E3BC2F" w14:textId="77777777" w:rsidTr="000F5294">
        <w:trPr>
          <w:jc w:val="center"/>
        </w:trPr>
        <w:tc>
          <w:tcPr>
            <w:tcW w:w="4876" w:type="dxa"/>
            <w:tcBorders>
              <w:top w:val="nil"/>
              <w:left w:val="nil"/>
              <w:bottom w:val="nil"/>
              <w:right w:val="nil"/>
            </w:tcBorders>
          </w:tcPr>
          <w:p w14:paraId="776AA7FE" w14:textId="77777777" w:rsidR="001D50CF" w:rsidRPr="00734017" w:rsidRDefault="001D50CF" w:rsidP="000F5294">
            <w:pPr>
              <w:pStyle w:val="Normal6a"/>
            </w:pPr>
          </w:p>
        </w:tc>
        <w:tc>
          <w:tcPr>
            <w:tcW w:w="4876" w:type="dxa"/>
            <w:tcBorders>
              <w:top w:val="nil"/>
              <w:left w:val="nil"/>
              <w:bottom w:val="nil"/>
              <w:right w:val="nil"/>
            </w:tcBorders>
          </w:tcPr>
          <w:p w14:paraId="51BBA632" w14:textId="6951004F" w:rsidR="001D50CF" w:rsidRPr="00734017" w:rsidRDefault="001D50CF" w:rsidP="000F5294">
            <w:pPr>
              <w:pStyle w:val="Normal6a"/>
            </w:pPr>
            <w:r w:rsidRPr="00734017">
              <w:rPr>
                <w:b/>
                <w:i/>
              </w:rPr>
              <w:t>-A.</w:t>
            </w:r>
            <w:r w:rsidRPr="00734017">
              <w:tab/>
            </w:r>
            <w:r w:rsidRPr="00734017">
              <w:rPr>
                <w:b/>
                <w:i/>
              </w:rPr>
              <w:t>considérant que la croissance et la compétitivité européennes dépendent fortement des matières premières et des minéraux critiques provenant de l</w:t>
            </w:r>
            <w:r w:rsidR="00B90E9F" w:rsidRPr="00734017">
              <w:rPr>
                <w:b/>
                <w:i/>
              </w:rPr>
              <w:t>’</w:t>
            </w:r>
            <w:r w:rsidRPr="00734017">
              <w:rPr>
                <w:b/>
                <w:i/>
              </w:rPr>
              <w:t>extérieur et nécessitent donc une transition urgente vers une utilisation efficace des ressources et une véritable circularité; qu</w:t>
            </w:r>
            <w:r w:rsidR="00B90E9F" w:rsidRPr="00734017">
              <w:rPr>
                <w:b/>
                <w:i/>
              </w:rPr>
              <w:t>’</w:t>
            </w:r>
            <w:r w:rsidRPr="00734017">
              <w:rPr>
                <w:b/>
                <w:i/>
              </w:rPr>
              <w:t>il n</w:t>
            </w:r>
            <w:r w:rsidR="00B90E9F" w:rsidRPr="00734017">
              <w:rPr>
                <w:b/>
                <w:i/>
              </w:rPr>
              <w:t>’</w:t>
            </w:r>
            <w:r w:rsidRPr="00734017">
              <w:rPr>
                <w:b/>
                <w:i/>
              </w:rPr>
              <w:t>y a pas de compétitivité durable sans prise en compte de la crise climatique sans précédent, de la perte de la biodiversité et de la durabilité sociale;</w:t>
            </w:r>
          </w:p>
        </w:tc>
      </w:tr>
    </w:tbl>
    <w:p w14:paraId="09B71FC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14A104B" w14:textId="77777777" w:rsidR="001D50CF" w:rsidRPr="00734017" w:rsidRDefault="001D50CF" w:rsidP="001D50CF">
      <w:r w:rsidRPr="00734017">
        <w:rPr>
          <w:rStyle w:val="HideTWBExt"/>
          <w:noProof w:val="0"/>
        </w:rPr>
        <w:t>&lt;/Amend&gt;</w:t>
      </w:r>
    </w:p>
    <w:p w14:paraId="4A61F75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w:t>
      </w:r>
      <w:r w:rsidRPr="00734017">
        <w:rPr>
          <w:rStyle w:val="HideTWBExt"/>
          <w:b w:val="0"/>
          <w:noProof w:val="0"/>
        </w:rPr>
        <w:t>&lt;/NumAm&gt;</w:t>
      </w:r>
    </w:p>
    <w:p w14:paraId="2B5B721E"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6E35BFBD" w14:textId="77777777" w:rsidR="001D50CF" w:rsidRPr="00734017" w:rsidRDefault="001D50CF" w:rsidP="001D50CF">
      <w:pPr>
        <w:pStyle w:val="NormalBold"/>
      </w:pPr>
      <w:r w:rsidRPr="00734017">
        <w:rPr>
          <w:rStyle w:val="HideTWBExt"/>
          <w:b w:val="0"/>
          <w:noProof w:val="0"/>
        </w:rPr>
        <w:t>&lt;/RepeatBlock-By&gt;</w:t>
      </w:r>
    </w:p>
    <w:p w14:paraId="1F09A38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FD270CB" w14:textId="77777777" w:rsidR="001D50CF" w:rsidRPr="00734017" w:rsidRDefault="001D50CF" w:rsidP="001D50CF">
      <w:pPr>
        <w:pStyle w:val="NormalBold"/>
      </w:pPr>
      <w:r w:rsidRPr="00734017">
        <w:rPr>
          <w:rStyle w:val="HideTWBExt"/>
          <w:b w:val="0"/>
          <w:noProof w:val="0"/>
        </w:rPr>
        <w:t>&lt;Article&gt;</w:t>
      </w:r>
      <w:r w:rsidRPr="00734017">
        <w:t>Considérant -A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D1D8304" w14:textId="77777777" w:rsidTr="000F5294">
        <w:trPr>
          <w:trHeight w:hRule="exact" w:val="240"/>
          <w:jc w:val="center"/>
        </w:trPr>
        <w:tc>
          <w:tcPr>
            <w:tcW w:w="9752" w:type="dxa"/>
            <w:gridSpan w:val="2"/>
            <w:tcBorders>
              <w:top w:val="nil"/>
              <w:left w:val="nil"/>
              <w:bottom w:val="nil"/>
              <w:right w:val="nil"/>
            </w:tcBorders>
          </w:tcPr>
          <w:p w14:paraId="573DE8EC" w14:textId="77777777" w:rsidR="001D50CF" w:rsidRPr="00734017" w:rsidRDefault="001D50CF" w:rsidP="000F5294"/>
        </w:tc>
      </w:tr>
      <w:tr w:rsidR="001D50CF" w:rsidRPr="00734017" w14:paraId="754AFADF" w14:textId="77777777" w:rsidTr="000F5294">
        <w:trPr>
          <w:trHeight w:val="240"/>
          <w:jc w:val="center"/>
        </w:trPr>
        <w:tc>
          <w:tcPr>
            <w:tcW w:w="4876" w:type="dxa"/>
            <w:tcBorders>
              <w:top w:val="nil"/>
              <w:left w:val="nil"/>
              <w:bottom w:val="nil"/>
              <w:right w:val="nil"/>
            </w:tcBorders>
          </w:tcPr>
          <w:p w14:paraId="7038361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7814543" w14:textId="77777777" w:rsidR="001D50CF" w:rsidRPr="00734017" w:rsidRDefault="001D50CF" w:rsidP="000F5294">
            <w:pPr>
              <w:pStyle w:val="AmColumnHeading"/>
            </w:pPr>
            <w:r w:rsidRPr="00734017">
              <w:t>Amendement</w:t>
            </w:r>
          </w:p>
        </w:tc>
      </w:tr>
      <w:tr w:rsidR="001D50CF" w:rsidRPr="00734017" w14:paraId="67C784A6" w14:textId="77777777" w:rsidTr="000F5294">
        <w:trPr>
          <w:jc w:val="center"/>
        </w:trPr>
        <w:tc>
          <w:tcPr>
            <w:tcW w:w="4876" w:type="dxa"/>
            <w:tcBorders>
              <w:top w:val="nil"/>
              <w:left w:val="nil"/>
              <w:bottom w:val="nil"/>
              <w:right w:val="nil"/>
            </w:tcBorders>
          </w:tcPr>
          <w:p w14:paraId="58872D8E" w14:textId="77777777" w:rsidR="001D50CF" w:rsidRPr="00734017" w:rsidRDefault="001D50CF" w:rsidP="000F5294">
            <w:pPr>
              <w:pStyle w:val="Normal6a"/>
            </w:pPr>
          </w:p>
        </w:tc>
        <w:tc>
          <w:tcPr>
            <w:tcW w:w="4876" w:type="dxa"/>
            <w:tcBorders>
              <w:top w:val="nil"/>
              <w:left w:val="nil"/>
              <w:bottom w:val="nil"/>
              <w:right w:val="nil"/>
            </w:tcBorders>
          </w:tcPr>
          <w:p w14:paraId="54EB73D5" w14:textId="6BD2A7AC" w:rsidR="001D50CF" w:rsidRPr="00734017" w:rsidRDefault="001D50CF" w:rsidP="000F5294">
            <w:pPr>
              <w:pStyle w:val="Normal6a"/>
            </w:pPr>
            <w:r w:rsidRPr="00734017">
              <w:rPr>
                <w:b/>
                <w:i/>
              </w:rPr>
              <w:t>-A bis.</w:t>
            </w:r>
            <w:r w:rsidRPr="00734017">
              <w:tab/>
            </w:r>
            <w:r w:rsidRPr="00734017">
              <w:rPr>
                <w:b/>
                <w:i/>
              </w:rPr>
              <w:t>considérant que ces défis ne peuvent être relevés qu</w:t>
            </w:r>
            <w:r w:rsidR="00B90E9F" w:rsidRPr="00734017">
              <w:rPr>
                <w:b/>
                <w:i/>
              </w:rPr>
              <w:t>’</w:t>
            </w:r>
            <w:r w:rsidRPr="00734017">
              <w:rPr>
                <w:b/>
                <w:i/>
              </w:rPr>
              <w:t>en orientant les flux financiers vers une croissance nouvelle et durable; que le retard d</w:t>
            </w:r>
            <w:r w:rsidR="00B90E9F" w:rsidRPr="00734017">
              <w:rPr>
                <w:b/>
                <w:i/>
              </w:rPr>
              <w:t>’</w:t>
            </w:r>
            <w:r w:rsidRPr="00734017">
              <w:rPr>
                <w:b/>
                <w:i/>
              </w:rPr>
              <w:t>investissement annuel à l</w:t>
            </w:r>
            <w:r w:rsidR="00B90E9F" w:rsidRPr="00734017">
              <w:rPr>
                <w:b/>
                <w:i/>
              </w:rPr>
              <w:t>’</w:t>
            </w:r>
            <w:r w:rsidRPr="00734017">
              <w:rPr>
                <w:b/>
                <w:i/>
              </w:rPr>
              <w:t>échelle mondiale pour atteindre la neutralité carbone d</w:t>
            </w:r>
            <w:r w:rsidR="00B90E9F" w:rsidRPr="00734017">
              <w:rPr>
                <w:b/>
                <w:i/>
              </w:rPr>
              <w:t>’</w:t>
            </w:r>
            <w:r w:rsidRPr="00734017">
              <w:rPr>
                <w:b/>
                <w:i/>
              </w:rPr>
              <w:t>ici 2050 s</w:t>
            </w:r>
            <w:r w:rsidR="00B90E9F" w:rsidRPr="00734017">
              <w:rPr>
                <w:b/>
                <w:i/>
              </w:rPr>
              <w:t>’</w:t>
            </w:r>
            <w:r w:rsidRPr="00734017">
              <w:rPr>
                <w:b/>
                <w:i/>
              </w:rPr>
              <w:t>élève à plus de 8 000 milliards d</w:t>
            </w:r>
            <w:r w:rsidR="00B90E9F" w:rsidRPr="00734017">
              <w:rPr>
                <w:b/>
                <w:i/>
              </w:rPr>
              <w:t>’</w:t>
            </w:r>
            <w:r w:rsidRPr="00734017">
              <w:rPr>
                <w:b/>
                <w:i/>
              </w:rPr>
              <w:t>euros; que seulement 3,1 % des actifs gérés dans le monde sont orientés vers des investissements durables avérés et que jusqu</w:t>
            </w:r>
            <w:r w:rsidR="00B90E9F" w:rsidRPr="00734017">
              <w:rPr>
                <w:b/>
                <w:i/>
              </w:rPr>
              <w:t>’</w:t>
            </w:r>
            <w:r w:rsidRPr="00734017">
              <w:rPr>
                <w:b/>
                <w:i/>
              </w:rPr>
              <w:t>à 70 % de ces actifs sont destinés à des activités préjudiciables au climat ou à l</w:t>
            </w:r>
            <w:r w:rsidR="00B90E9F" w:rsidRPr="00734017">
              <w:rPr>
                <w:b/>
                <w:i/>
              </w:rPr>
              <w:t>’</w:t>
            </w:r>
            <w:r w:rsidRPr="00734017">
              <w:rPr>
                <w:b/>
                <w:i/>
              </w:rPr>
              <w:t>environnement;</w:t>
            </w:r>
          </w:p>
        </w:tc>
      </w:tr>
    </w:tbl>
    <w:p w14:paraId="6C38BF1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80735E2" w14:textId="77777777" w:rsidR="001D50CF" w:rsidRPr="00734017" w:rsidRDefault="001D50CF" w:rsidP="001D50CF">
      <w:r w:rsidRPr="00734017">
        <w:rPr>
          <w:rStyle w:val="HideTWBExt"/>
          <w:noProof w:val="0"/>
        </w:rPr>
        <w:t>&lt;/Amend&gt;</w:t>
      </w:r>
    </w:p>
    <w:p w14:paraId="55741AA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w:t>
      </w:r>
      <w:r w:rsidRPr="00734017">
        <w:rPr>
          <w:rStyle w:val="HideTWBExt"/>
          <w:b w:val="0"/>
          <w:noProof w:val="0"/>
        </w:rPr>
        <w:t>&lt;/NumAm&gt;</w:t>
      </w:r>
    </w:p>
    <w:p w14:paraId="62303B02" w14:textId="77777777" w:rsidR="001D50CF" w:rsidRPr="00734017" w:rsidRDefault="001D50CF" w:rsidP="001D50CF">
      <w:pPr>
        <w:pStyle w:val="NormalBold"/>
      </w:pPr>
      <w:r w:rsidRPr="00734017">
        <w:rPr>
          <w:rStyle w:val="HideTWBExt"/>
          <w:b w:val="0"/>
          <w:noProof w:val="0"/>
        </w:rPr>
        <w:t>&lt;RepeatBlock-By&gt;&lt;Members&gt;</w:t>
      </w:r>
      <w:r w:rsidRPr="00734017">
        <w:t>Pierre Pimpie</w:t>
      </w:r>
      <w:r w:rsidRPr="00734017">
        <w:rPr>
          <w:rStyle w:val="HideTWBExt"/>
          <w:b w:val="0"/>
          <w:noProof w:val="0"/>
        </w:rPr>
        <w:t>&lt;/Members&gt;</w:t>
      </w:r>
    </w:p>
    <w:p w14:paraId="6F54A599" w14:textId="77777777" w:rsidR="001D50CF" w:rsidRPr="00734017" w:rsidRDefault="001D50CF" w:rsidP="001D50CF">
      <w:pPr>
        <w:pStyle w:val="NormalBold"/>
      </w:pPr>
      <w:r w:rsidRPr="00734017">
        <w:rPr>
          <w:rStyle w:val="HideTWBExt"/>
          <w:b w:val="0"/>
          <w:noProof w:val="0"/>
        </w:rPr>
        <w:t>&lt;/RepeatBlock-By&gt;</w:t>
      </w:r>
    </w:p>
    <w:p w14:paraId="1D61D1A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CB58D53"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9A3CA0B" w14:textId="77777777" w:rsidTr="000F5294">
        <w:trPr>
          <w:trHeight w:hRule="exact" w:val="240"/>
          <w:jc w:val="center"/>
        </w:trPr>
        <w:tc>
          <w:tcPr>
            <w:tcW w:w="9752" w:type="dxa"/>
            <w:gridSpan w:val="2"/>
            <w:tcBorders>
              <w:top w:val="nil"/>
              <w:left w:val="nil"/>
              <w:bottom w:val="nil"/>
              <w:right w:val="nil"/>
            </w:tcBorders>
          </w:tcPr>
          <w:p w14:paraId="6BFB7AD2" w14:textId="77777777" w:rsidR="001D50CF" w:rsidRPr="00734017" w:rsidRDefault="001D50CF" w:rsidP="000F5294"/>
        </w:tc>
      </w:tr>
      <w:tr w:rsidR="001D50CF" w:rsidRPr="00734017" w14:paraId="44E928BC" w14:textId="77777777" w:rsidTr="000F5294">
        <w:trPr>
          <w:trHeight w:val="240"/>
          <w:jc w:val="center"/>
        </w:trPr>
        <w:tc>
          <w:tcPr>
            <w:tcW w:w="4876" w:type="dxa"/>
            <w:tcBorders>
              <w:top w:val="nil"/>
              <w:left w:val="nil"/>
              <w:bottom w:val="nil"/>
              <w:right w:val="nil"/>
            </w:tcBorders>
          </w:tcPr>
          <w:p w14:paraId="0B8AD64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84BF454" w14:textId="77777777" w:rsidR="001D50CF" w:rsidRPr="00734017" w:rsidRDefault="001D50CF" w:rsidP="000F5294">
            <w:pPr>
              <w:pStyle w:val="AmColumnHeading"/>
            </w:pPr>
            <w:r w:rsidRPr="00734017">
              <w:t>Amendement</w:t>
            </w:r>
          </w:p>
        </w:tc>
      </w:tr>
      <w:tr w:rsidR="001D50CF" w:rsidRPr="00734017" w14:paraId="52B7F087" w14:textId="77777777" w:rsidTr="000F5294">
        <w:trPr>
          <w:jc w:val="center"/>
        </w:trPr>
        <w:tc>
          <w:tcPr>
            <w:tcW w:w="4876" w:type="dxa"/>
            <w:tcBorders>
              <w:top w:val="nil"/>
              <w:left w:val="nil"/>
              <w:bottom w:val="nil"/>
              <w:right w:val="nil"/>
            </w:tcBorders>
          </w:tcPr>
          <w:p w14:paraId="3FCC958E" w14:textId="7B3C9FBA"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w:t>
            </w:r>
            <w:r w:rsidRPr="00734017">
              <w:rPr>
                <w:b/>
                <w:bCs/>
                <w:i/>
                <w:iCs/>
              </w:rPr>
              <w:t xml:space="preserve"> de l</w:t>
            </w:r>
            <w:r w:rsidR="00B90E9F" w:rsidRPr="00734017">
              <w:rPr>
                <w:b/>
                <w:bCs/>
                <w:i/>
                <w:iCs/>
              </w:rPr>
              <w:t>’</w:t>
            </w:r>
            <w:r w:rsidRPr="00734017">
              <w:rPr>
                <w:b/>
                <w:bCs/>
                <w:i/>
                <w:iCs/>
              </w:rPr>
              <w:t>Union</w:t>
            </w:r>
            <w:r w:rsidRPr="00734017">
              <w:t xml:space="preserve"> et </w:t>
            </w:r>
            <w:r w:rsidRPr="00734017">
              <w:rPr>
                <w:b/>
                <w:i/>
              </w:rPr>
              <w:t>atteindre les objectifs environnementaux et sociaux</w:t>
            </w:r>
            <w:r w:rsidRPr="00734017">
              <w:t xml:space="preserve"> de l</w:t>
            </w:r>
            <w:r w:rsidR="00B90E9F" w:rsidRPr="00734017">
              <w:t>’</w:t>
            </w:r>
            <w:r w:rsidRPr="00734017">
              <w:t>Union;</w:t>
            </w:r>
          </w:p>
        </w:tc>
        <w:tc>
          <w:tcPr>
            <w:tcW w:w="4876" w:type="dxa"/>
            <w:tcBorders>
              <w:top w:val="nil"/>
              <w:left w:val="nil"/>
              <w:bottom w:val="nil"/>
              <w:right w:val="nil"/>
            </w:tcBorders>
          </w:tcPr>
          <w:p w14:paraId="26923996" w14:textId="1F5B94C4"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rétablir la productivité et </w:t>
            </w:r>
            <w:r w:rsidRPr="00734017">
              <w:rPr>
                <w:b/>
                <w:i/>
              </w:rPr>
              <w:t>la compétitivité</w:t>
            </w:r>
            <w:r w:rsidRPr="00734017">
              <w:t xml:space="preserve"> de l</w:t>
            </w:r>
            <w:r w:rsidR="00B90E9F" w:rsidRPr="00734017">
              <w:t>’</w:t>
            </w:r>
            <w:r w:rsidRPr="00734017">
              <w:t>Union;</w:t>
            </w:r>
          </w:p>
        </w:tc>
      </w:tr>
    </w:tbl>
    <w:p w14:paraId="75935E5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197B7CE" w14:textId="77777777" w:rsidR="001D50CF" w:rsidRPr="00734017" w:rsidRDefault="001D50CF" w:rsidP="001D50CF">
      <w:r w:rsidRPr="00734017">
        <w:rPr>
          <w:rStyle w:val="HideTWBExt"/>
          <w:noProof w:val="0"/>
        </w:rPr>
        <w:t>&lt;/Amend&gt;</w:t>
      </w:r>
    </w:p>
    <w:p w14:paraId="4B736F4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w:t>
      </w:r>
      <w:r w:rsidRPr="00734017">
        <w:rPr>
          <w:rStyle w:val="HideTWBExt"/>
          <w:b w:val="0"/>
          <w:noProof w:val="0"/>
        </w:rPr>
        <w:t>&lt;/NumAm&gt;</w:t>
      </w:r>
    </w:p>
    <w:p w14:paraId="2681607F"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4C5FB038" w14:textId="77777777" w:rsidR="001D50CF" w:rsidRPr="00734017" w:rsidRDefault="001D50CF" w:rsidP="001D50CF">
      <w:pPr>
        <w:pStyle w:val="NormalBold"/>
      </w:pPr>
      <w:r w:rsidRPr="00734017">
        <w:rPr>
          <w:rStyle w:val="HideTWBExt"/>
          <w:b w:val="0"/>
          <w:noProof w:val="0"/>
        </w:rPr>
        <w:t>&lt;/RepeatBlock-By&gt;</w:t>
      </w:r>
    </w:p>
    <w:p w14:paraId="0DF8242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38F6414"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AE5DF5A" w14:textId="77777777" w:rsidTr="000F5294">
        <w:trPr>
          <w:trHeight w:hRule="exact" w:val="240"/>
          <w:jc w:val="center"/>
        </w:trPr>
        <w:tc>
          <w:tcPr>
            <w:tcW w:w="9752" w:type="dxa"/>
            <w:gridSpan w:val="2"/>
            <w:tcBorders>
              <w:top w:val="nil"/>
              <w:left w:val="nil"/>
              <w:bottom w:val="nil"/>
              <w:right w:val="nil"/>
            </w:tcBorders>
          </w:tcPr>
          <w:p w14:paraId="2EFF156E" w14:textId="77777777" w:rsidR="001D50CF" w:rsidRPr="00734017" w:rsidRDefault="001D50CF" w:rsidP="000F5294"/>
        </w:tc>
      </w:tr>
      <w:tr w:rsidR="001D50CF" w:rsidRPr="00734017" w14:paraId="34242624" w14:textId="77777777" w:rsidTr="000F5294">
        <w:trPr>
          <w:trHeight w:val="240"/>
          <w:jc w:val="center"/>
        </w:trPr>
        <w:tc>
          <w:tcPr>
            <w:tcW w:w="4876" w:type="dxa"/>
            <w:tcBorders>
              <w:top w:val="nil"/>
              <w:left w:val="nil"/>
              <w:bottom w:val="nil"/>
              <w:right w:val="nil"/>
            </w:tcBorders>
          </w:tcPr>
          <w:p w14:paraId="2FB630A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74350D" w14:textId="77777777" w:rsidR="001D50CF" w:rsidRPr="00734017" w:rsidRDefault="001D50CF" w:rsidP="000F5294">
            <w:pPr>
              <w:pStyle w:val="AmColumnHeading"/>
            </w:pPr>
            <w:r w:rsidRPr="00734017">
              <w:t>Amendement</w:t>
            </w:r>
          </w:p>
        </w:tc>
      </w:tr>
      <w:tr w:rsidR="001D50CF" w:rsidRPr="00734017" w14:paraId="1B372BD0" w14:textId="77777777" w:rsidTr="000F5294">
        <w:trPr>
          <w:jc w:val="center"/>
        </w:trPr>
        <w:tc>
          <w:tcPr>
            <w:tcW w:w="4876" w:type="dxa"/>
            <w:tcBorders>
              <w:top w:val="nil"/>
              <w:left w:val="nil"/>
              <w:bottom w:val="nil"/>
              <w:right w:val="nil"/>
            </w:tcBorders>
          </w:tcPr>
          <w:p w14:paraId="69D7F4A3" w14:textId="211D93B1" w:rsidR="001D50CF" w:rsidRPr="00734017" w:rsidRDefault="001D50CF" w:rsidP="000F5294">
            <w:pPr>
              <w:pStyle w:val="Normal6a"/>
            </w:pPr>
            <w:r w:rsidRPr="00734017">
              <w:t>A.</w:t>
            </w:r>
            <w:r w:rsidRPr="00734017">
              <w:tab/>
              <w:t xml:space="preserve">considérant que, selon le rapport Draghi, </w:t>
            </w:r>
            <w:r w:rsidRPr="00734017">
              <w:rPr>
                <w:b/>
                <w:i/>
              </w:rPr>
              <w:t>un minimum de 750 à 800 milliards d</w:t>
            </w:r>
            <w:r w:rsidR="00B90E9F" w:rsidRPr="00734017">
              <w:rPr>
                <w:b/>
                <w:i/>
              </w:rPr>
              <w:t>’</w:t>
            </w:r>
            <w:r w:rsidRPr="00734017">
              <w:rPr>
                <w:b/>
                <w:i/>
              </w:rPr>
              <w:t>euros d</w:t>
            </w:r>
            <w:r w:rsidR="00B90E9F" w:rsidRPr="00734017">
              <w:rPr>
                <w:b/>
                <w:i/>
              </w:rPr>
              <w:t>’</w:t>
            </w:r>
            <w:r w:rsidRPr="00734017">
              <w:rPr>
                <w:b/>
                <w:i/>
              </w:rPr>
              <w:t>investissements annuels supplémentaires est nécessaire</w:t>
            </w:r>
            <w:r w:rsidRPr="00734017">
              <w:t xml:space="preserve"> pour rétablir la </w:t>
            </w:r>
            <w:r w:rsidRPr="00734017">
              <w:rPr>
                <w:b/>
                <w:i/>
              </w:rPr>
              <w:t>productivité</w:t>
            </w:r>
            <w:r w:rsidRPr="00734017">
              <w:t xml:space="preserve"> de l</w:t>
            </w:r>
            <w:r w:rsidR="00B90E9F" w:rsidRPr="00734017">
              <w:t>’</w:t>
            </w:r>
            <w:r w:rsidRPr="00734017">
              <w:t xml:space="preserve">Union et atteindre les objectifs </w:t>
            </w:r>
            <w:r w:rsidRPr="00734017">
              <w:rPr>
                <w:b/>
                <w:i/>
              </w:rPr>
              <w:t xml:space="preserve">environnementaux et sociaux </w:t>
            </w:r>
            <w:r w:rsidRPr="00734017">
              <w:t>de l</w:t>
            </w:r>
            <w:r w:rsidR="00B90E9F" w:rsidRPr="00734017">
              <w:t>’</w:t>
            </w:r>
            <w:r w:rsidRPr="00734017">
              <w:t>Union;</w:t>
            </w:r>
          </w:p>
        </w:tc>
        <w:tc>
          <w:tcPr>
            <w:tcW w:w="4876" w:type="dxa"/>
            <w:tcBorders>
              <w:top w:val="nil"/>
              <w:left w:val="nil"/>
              <w:bottom w:val="nil"/>
              <w:right w:val="nil"/>
            </w:tcBorders>
          </w:tcPr>
          <w:p w14:paraId="1CD10EF2" w14:textId="05EE7311" w:rsidR="001D50CF" w:rsidRPr="00734017" w:rsidRDefault="001D50CF" w:rsidP="000F5294">
            <w:pPr>
              <w:pStyle w:val="Normal6a"/>
            </w:pPr>
            <w:r w:rsidRPr="00734017">
              <w:t>A.</w:t>
            </w:r>
            <w:r w:rsidRPr="00734017">
              <w:tab/>
              <w:t xml:space="preserve">considérant que, selon le rapport Draghi, </w:t>
            </w:r>
            <w:r w:rsidRPr="00734017">
              <w:rPr>
                <w:b/>
                <w:i/>
              </w:rPr>
              <w:t>des besoins de financement croissants sont nécessaires</w:t>
            </w:r>
            <w:r w:rsidRPr="00734017">
              <w:t xml:space="preserve"> pour rétablir la </w:t>
            </w:r>
            <w:r w:rsidRPr="00734017">
              <w:rPr>
                <w:b/>
                <w:i/>
              </w:rPr>
              <w:t>compétitivité et la croissance économique</w:t>
            </w:r>
            <w:r w:rsidRPr="00734017">
              <w:t xml:space="preserve"> de l</w:t>
            </w:r>
            <w:r w:rsidR="00B90E9F" w:rsidRPr="00734017">
              <w:t>’</w:t>
            </w:r>
            <w:r w:rsidRPr="00734017">
              <w:t>Union et atteindre les objectifs de l</w:t>
            </w:r>
            <w:r w:rsidR="00B90E9F" w:rsidRPr="00734017">
              <w:t>’</w:t>
            </w:r>
            <w:r w:rsidRPr="00734017">
              <w:t>Union;</w:t>
            </w:r>
          </w:p>
        </w:tc>
      </w:tr>
    </w:tbl>
    <w:p w14:paraId="2E98927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E38D400" w14:textId="77777777" w:rsidR="001D50CF" w:rsidRPr="00734017" w:rsidRDefault="001D50CF" w:rsidP="001D50CF">
      <w:r w:rsidRPr="00734017">
        <w:rPr>
          <w:rStyle w:val="HideTWBExt"/>
          <w:noProof w:val="0"/>
        </w:rPr>
        <w:t>&lt;/Amend&gt;</w:t>
      </w:r>
    </w:p>
    <w:p w14:paraId="7168C79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w:t>
      </w:r>
      <w:r w:rsidRPr="00734017">
        <w:rPr>
          <w:rStyle w:val="HideTWBExt"/>
          <w:b w:val="0"/>
          <w:noProof w:val="0"/>
        </w:rPr>
        <w:t>&lt;/NumAm&gt;</w:t>
      </w:r>
    </w:p>
    <w:p w14:paraId="5BBE8609" w14:textId="77777777" w:rsidR="001D50CF" w:rsidRPr="00734017" w:rsidRDefault="001D50CF" w:rsidP="001D50CF">
      <w:pPr>
        <w:pStyle w:val="NormalBold"/>
      </w:pPr>
      <w:r w:rsidRPr="00734017">
        <w:rPr>
          <w:rStyle w:val="HideTWBExt"/>
          <w:b w:val="0"/>
          <w:noProof w:val="0"/>
        </w:rPr>
        <w:t>&lt;RepeatBlock-By&gt;&lt;Members&gt;</w:t>
      </w:r>
      <w:r w:rsidRPr="00734017">
        <w:t>Anouk Van Brug, Engin Eroglu</w:t>
      </w:r>
      <w:r w:rsidRPr="00734017">
        <w:rPr>
          <w:rStyle w:val="HideTWBExt"/>
          <w:b w:val="0"/>
          <w:noProof w:val="0"/>
        </w:rPr>
        <w:t>&lt;/Members&gt;</w:t>
      </w:r>
    </w:p>
    <w:p w14:paraId="3728E382" w14:textId="77777777" w:rsidR="001D50CF" w:rsidRPr="00734017" w:rsidRDefault="001D50CF" w:rsidP="001D50CF">
      <w:pPr>
        <w:pStyle w:val="NormalBold"/>
      </w:pPr>
      <w:r w:rsidRPr="00734017">
        <w:rPr>
          <w:rStyle w:val="HideTWBExt"/>
          <w:b w:val="0"/>
          <w:noProof w:val="0"/>
        </w:rPr>
        <w:t>&lt;/RepeatBlock-By&gt;</w:t>
      </w:r>
    </w:p>
    <w:p w14:paraId="36ACBCB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BD0345D"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0E1465E" w14:textId="77777777" w:rsidTr="000F5294">
        <w:trPr>
          <w:trHeight w:hRule="exact" w:val="240"/>
          <w:jc w:val="center"/>
        </w:trPr>
        <w:tc>
          <w:tcPr>
            <w:tcW w:w="9752" w:type="dxa"/>
            <w:gridSpan w:val="2"/>
            <w:tcBorders>
              <w:top w:val="nil"/>
              <w:left w:val="nil"/>
              <w:bottom w:val="nil"/>
              <w:right w:val="nil"/>
            </w:tcBorders>
          </w:tcPr>
          <w:p w14:paraId="1D7587A3" w14:textId="77777777" w:rsidR="001D50CF" w:rsidRPr="00734017" w:rsidRDefault="001D50CF" w:rsidP="000F5294"/>
        </w:tc>
      </w:tr>
      <w:tr w:rsidR="001D50CF" w:rsidRPr="00734017" w14:paraId="69B7E63D" w14:textId="77777777" w:rsidTr="000F5294">
        <w:trPr>
          <w:trHeight w:val="240"/>
          <w:jc w:val="center"/>
        </w:trPr>
        <w:tc>
          <w:tcPr>
            <w:tcW w:w="4876" w:type="dxa"/>
            <w:tcBorders>
              <w:top w:val="nil"/>
              <w:left w:val="nil"/>
              <w:bottom w:val="nil"/>
              <w:right w:val="nil"/>
            </w:tcBorders>
          </w:tcPr>
          <w:p w14:paraId="1D5548E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BDBC8EC" w14:textId="77777777" w:rsidR="001D50CF" w:rsidRPr="00734017" w:rsidRDefault="001D50CF" w:rsidP="000F5294">
            <w:pPr>
              <w:pStyle w:val="AmColumnHeading"/>
            </w:pPr>
            <w:r w:rsidRPr="00734017">
              <w:t>Amendement</w:t>
            </w:r>
          </w:p>
        </w:tc>
      </w:tr>
      <w:tr w:rsidR="001D50CF" w:rsidRPr="00734017" w14:paraId="5D205384" w14:textId="77777777" w:rsidTr="000F5294">
        <w:trPr>
          <w:jc w:val="center"/>
        </w:trPr>
        <w:tc>
          <w:tcPr>
            <w:tcW w:w="4876" w:type="dxa"/>
            <w:tcBorders>
              <w:top w:val="nil"/>
              <w:left w:val="nil"/>
              <w:bottom w:val="nil"/>
              <w:right w:val="nil"/>
            </w:tcBorders>
          </w:tcPr>
          <w:p w14:paraId="4F08B090" w14:textId="08FA9844"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 xml:space="preserve">Union et </w:t>
            </w:r>
            <w:r w:rsidRPr="00734017">
              <w:rPr>
                <w:b/>
                <w:i/>
              </w:rPr>
              <w:t>atteindre les objectifs environnementaux et sociaux de l</w:t>
            </w:r>
            <w:r w:rsidR="00B90E9F" w:rsidRPr="00734017">
              <w:rPr>
                <w:b/>
                <w:i/>
              </w:rPr>
              <w:t>’</w:t>
            </w:r>
            <w:r w:rsidRPr="00734017">
              <w:rPr>
                <w:b/>
                <w:i/>
              </w:rPr>
              <w:t>Union</w:t>
            </w:r>
            <w:r w:rsidRPr="00734017">
              <w:t>;</w:t>
            </w:r>
          </w:p>
        </w:tc>
        <w:tc>
          <w:tcPr>
            <w:tcW w:w="4876" w:type="dxa"/>
            <w:tcBorders>
              <w:top w:val="nil"/>
              <w:left w:val="nil"/>
              <w:bottom w:val="nil"/>
              <w:right w:val="nil"/>
            </w:tcBorders>
          </w:tcPr>
          <w:p w14:paraId="1B6A6E90" w14:textId="6F3799B1"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 xml:space="preserve">Union et </w:t>
            </w:r>
            <w:r w:rsidRPr="00734017">
              <w:rPr>
                <w:b/>
                <w:i/>
              </w:rPr>
              <w:t>relancer la compétitivité européenne</w:t>
            </w:r>
            <w:r w:rsidRPr="00734017">
              <w:t>;</w:t>
            </w:r>
          </w:p>
        </w:tc>
      </w:tr>
    </w:tbl>
    <w:p w14:paraId="3C30DA8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93D26C5" w14:textId="77777777" w:rsidR="001D50CF" w:rsidRPr="00734017" w:rsidRDefault="001D50CF" w:rsidP="001D50CF">
      <w:r w:rsidRPr="00734017">
        <w:rPr>
          <w:rStyle w:val="HideTWBExt"/>
          <w:noProof w:val="0"/>
        </w:rPr>
        <w:t>&lt;/Amend&gt;</w:t>
      </w:r>
    </w:p>
    <w:p w14:paraId="712DDCE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w:t>
      </w:r>
      <w:r w:rsidRPr="00734017">
        <w:rPr>
          <w:rStyle w:val="HideTWBExt"/>
          <w:b w:val="0"/>
          <w:noProof w:val="0"/>
        </w:rPr>
        <w:t>&lt;/NumAm&gt;</w:t>
      </w:r>
    </w:p>
    <w:p w14:paraId="077F872C" w14:textId="77777777" w:rsidR="001D50CF" w:rsidRPr="00734017" w:rsidRDefault="001D50CF" w:rsidP="001D50CF">
      <w:pPr>
        <w:pStyle w:val="NormalBold"/>
      </w:pPr>
      <w:r w:rsidRPr="00734017">
        <w:rPr>
          <w:rStyle w:val="HideTWBExt"/>
          <w:b w:val="0"/>
          <w:noProof w:val="0"/>
        </w:rPr>
        <w:t>&lt;RepeatBlock-By&gt;&lt;Members&gt;</w:t>
      </w:r>
      <w:r w:rsidRPr="00734017">
        <w:t>Dirk Gotink</w:t>
      </w:r>
      <w:r w:rsidRPr="00734017">
        <w:rPr>
          <w:rStyle w:val="HideTWBExt"/>
          <w:b w:val="0"/>
          <w:noProof w:val="0"/>
        </w:rPr>
        <w:t>&lt;/Members&gt;</w:t>
      </w:r>
    </w:p>
    <w:p w14:paraId="427157F5" w14:textId="77777777" w:rsidR="001D50CF" w:rsidRPr="00734017" w:rsidRDefault="001D50CF" w:rsidP="001D50CF">
      <w:pPr>
        <w:pStyle w:val="NormalBold"/>
      </w:pPr>
      <w:r w:rsidRPr="00734017">
        <w:rPr>
          <w:rStyle w:val="HideTWBExt"/>
          <w:b w:val="0"/>
          <w:noProof w:val="0"/>
        </w:rPr>
        <w:t>&lt;/RepeatBlock-By&gt;</w:t>
      </w:r>
    </w:p>
    <w:p w14:paraId="11483BF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B30D357"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6F6326B" w14:textId="77777777" w:rsidTr="000F5294">
        <w:trPr>
          <w:trHeight w:hRule="exact" w:val="240"/>
          <w:jc w:val="center"/>
        </w:trPr>
        <w:tc>
          <w:tcPr>
            <w:tcW w:w="9752" w:type="dxa"/>
            <w:gridSpan w:val="2"/>
            <w:tcBorders>
              <w:top w:val="nil"/>
              <w:left w:val="nil"/>
              <w:bottom w:val="nil"/>
              <w:right w:val="nil"/>
            </w:tcBorders>
          </w:tcPr>
          <w:p w14:paraId="3B285FF6" w14:textId="77777777" w:rsidR="001D50CF" w:rsidRPr="00734017" w:rsidRDefault="001D50CF" w:rsidP="000F5294"/>
        </w:tc>
      </w:tr>
      <w:tr w:rsidR="001D50CF" w:rsidRPr="00734017" w14:paraId="4524319F" w14:textId="77777777" w:rsidTr="000F5294">
        <w:trPr>
          <w:trHeight w:val="240"/>
          <w:jc w:val="center"/>
        </w:trPr>
        <w:tc>
          <w:tcPr>
            <w:tcW w:w="4876" w:type="dxa"/>
            <w:tcBorders>
              <w:top w:val="nil"/>
              <w:left w:val="nil"/>
              <w:bottom w:val="nil"/>
              <w:right w:val="nil"/>
            </w:tcBorders>
          </w:tcPr>
          <w:p w14:paraId="7DF8E25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0115CDC" w14:textId="77777777" w:rsidR="001D50CF" w:rsidRPr="00734017" w:rsidRDefault="001D50CF" w:rsidP="000F5294">
            <w:pPr>
              <w:pStyle w:val="AmColumnHeading"/>
            </w:pPr>
            <w:r w:rsidRPr="00734017">
              <w:t>Amendement</w:t>
            </w:r>
          </w:p>
        </w:tc>
      </w:tr>
      <w:tr w:rsidR="001D50CF" w:rsidRPr="00734017" w14:paraId="7591078F" w14:textId="77777777" w:rsidTr="000F5294">
        <w:trPr>
          <w:jc w:val="center"/>
        </w:trPr>
        <w:tc>
          <w:tcPr>
            <w:tcW w:w="4876" w:type="dxa"/>
            <w:tcBorders>
              <w:top w:val="nil"/>
              <w:left w:val="nil"/>
              <w:bottom w:val="nil"/>
              <w:right w:val="nil"/>
            </w:tcBorders>
          </w:tcPr>
          <w:p w14:paraId="18908877" w14:textId="3A85CB8D"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w:t>
            </w:r>
            <w:r w:rsidRPr="00734017">
              <w:rPr>
                <w:b/>
                <w:i/>
              </w:rPr>
              <w:t xml:space="preserve"> de l</w:t>
            </w:r>
            <w:r w:rsidR="00B90E9F" w:rsidRPr="00734017">
              <w:rPr>
                <w:b/>
                <w:i/>
              </w:rPr>
              <w:t>’</w:t>
            </w:r>
            <w:r w:rsidRPr="00734017">
              <w:rPr>
                <w:b/>
                <w:i/>
              </w:rPr>
              <w:t>Union et atteindre les objectifs environnementaux et sociaux de l</w:t>
            </w:r>
            <w:r w:rsidR="00B90E9F" w:rsidRPr="00734017">
              <w:rPr>
                <w:b/>
                <w:i/>
              </w:rPr>
              <w:t>’</w:t>
            </w:r>
            <w:r w:rsidRPr="00734017">
              <w:rPr>
                <w:b/>
                <w:i/>
              </w:rPr>
              <w:t>Union</w:t>
            </w:r>
            <w:r w:rsidRPr="00734017">
              <w:t>;</w:t>
            </w:r>
          </w:p>
        </w:tc>
        <w:tc>
          <w:tcPr>
            <w:tcW w:w="4876" w:type="dxa"/>
            <w:tcBorders>
              <w:top w:val="nil"/>
              <w:left w:val="nil"/>
              <w:bottom w:val="nil"/>
              <w:right w:val="nil"/>
            </w:tcBorders>
          </w:tcPr>
          <w:p w14:paraId="7BCFFFB0" w14:textId="2B4F248E"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w:t>
            </w:r>
            <w:r w:rsidRPr="00734017">
              <w:rPr>
                <w:b/>
                <w:i/>
              </w:rPr>
              <w:t xml:space="preserve">raviver une croissance durable, </w:t>
            </w:r>
            <w:r w:rsidRPr="00734017">
              <w:t>rétablir la productivité</w:t>
            </w:r>
            <w:r w:rsidRPr="00734017">
              <w:rPr>
                <w:b/>
                <w:i/>
              </w:rPr>
              <w:t>, soutenir la compétitivité, encourager l</w:t>
            </w:r>
            <w:r w:rsidR="00B90E9F" w:rsidRPr="00734017">
              <w:rPr>
                <w:b/>
                <w:i/>
              </w:rPr>
              <w:t>’</w:t>
            </w:r>
            <w:r w:rsidRPr="00734017">
              <w:rPr>
                <w:b/>
                <w:i/>
              </w:rPr>
              <w:t>innovation, renforcer la défense et la sécurité, ainsi que réduire les dépendances</w:t>
            </w:r>
            <w:r w:rsidRPr="00734017">
              <w:t>;</w:t>
            </w:r>
          </w:p>
        </w:tc>
      </w:tr>
    </w:tbl>
    <w:p w14:paraId="57DBE64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A1DBF82" w14:textId="77777777" w:rsidR="001D50CF" w:rsidRPr="00734017" w:rsidRDefault="001D50CF" w:rsidP="001D50CF">
      <w:r w:rsidRPr="00734017">
        <w:rPr>
          <w:rStyle w:val="HideTWBExt"/>
          <w:noProof w:val="0"/>
        </w:rPr>
        <w:t>&lt;/Amend&gt;</w:t>
      </w:r>
    </w:p>
    <w:p w14:paraId="2C0C704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w:t>
      </w:r>
      <w:r w:rsidRPr="00734017">
        <w:rPr>
          <w:rStyle w:val="HideTWBExt"/>
          <w:b w:val="0"/>
          <w:noProof w:val="0"/>
        </w:rPr>
        <w:t>&lt;/NumAm&gt;</w:t>
      </w:r>
    </w:p>
    <w:p w14:paraId="743C034B"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3D575A98" w14:textId="77777777" w:rsidR="001D50CF" w:rsidRPr="00734017" w:rsidRDefault="001D50CF" w:rsidP="001D50CF">
      <w:pPr>
        <w:pStyle w:val="NormalBold"/>
      </w:pPr>
      <w:r w:rsidRPr="00734017">
        <w:rPr>
          <w:rStyle w:val="HideTWBExt"/>
          <w:b w:val="0"/>
          <w:noProof w:val="0"/>
        </w:rPr>
        <w:t>&lt;/RepeatBlock-By&gt;</w:t>
      </w:r>
    </w:p>
    <w:p w14:paraId="5B3B46E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C1C8D13"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A4BD20C" w14:textId="77777777" w:rsidTr="000F5294">
        <w:trPr>
          <w:trHeight w:hRule="exact" w:val="240"/>
          <w:jc w:val="center"/>
        </w:trPr>
        <w:tc>
          <w:tcPr>
            <w:tcW w:w="9752" w:type="dxa"/>
            <w:gridSpan w:val="2"/>
            <w:tcBorders>
              <w:top w:val="nil"/>
              <w:left w:val="nil"/>
              <w:bottom w:val="nil"/>
              <w:right w:val="nil"/>
            </w:tcBorders>
          </w:tcPr>
          <w:p w14:paraId="3E5CD45D" w14:textId="77777777" w:rsidR="001D50CF" w:rsidRPr="00734017" w:rsidRDefault="001D50CF" w:rsidP="000F5294"/>
        </w:tc>
      </w:tr>
      <w:tr w:rsidR="001D50CF" w:rsidRPr="00734017" w14:paraId="7FC3BBAF" w14:textId="77777777" w:rsidTr="000F5294">
        <w:trPr>
          <w:trHeight w:val="240"/>
          <w:jc w:val="center"/>
        </w:trPr>
        <w:tc>
          <w:tcPr>
            <w:tcW w:w="4876" w:type="dxa"/>
            <w:tcBorders>
              <w:top w:val="nil"/>
              <w:left w:val="nil"/>
              <w:bottom w:val="nil"/>
              <w:right w:val="nil"/>
            </w:tcBorders>
          </w:tcPr>
          <w:p w14:paraId="19C5DD2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6C2870C" w14:textId="77777777" w:rsidR="001D50CF" w:rsidRPr="00734017" w:rsidRDefault="001D50CF" w:rsidP="000F5294">
            <w:pPr>
              <w:pStyle w:val="AmColumnHeading"/>
            </w:pPr>
            <w:r w:rsidRPr="00734017">
              <w:t>Amendement</w:t>
            </w:r>
          </w:p>
        </w:tc>
      </w:tr>
      <w:tr w:rsidR="001D50CF" w:rsidRPr="00734017" w14:paraId="763A25B9" w14:textId="77777777" w:rsidTr="000F5294">
        <w:trPr>
          <w:jc w:val="center"/>
        </w:trPr>
        <w:tc>
          <w:tcPr>
            <w:tcW w:w="4876" w:type="dxa"/>
            <w:tcBorders>
              <w:top w:val="nil"/>
              <w:left w:val="nil"/>
              <w:bottom w:val="nil"/>
              <w:right w:val="nil"/>
            </w:tcBorders>
          </w:tcPr>
          <w:p w14:paraId="13043119" w14:textId="764A5D6B"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w:t>
            </w:r>
            <w:r w:rsidRPr="00734017">
              <w:rPr>
                <w:b/>
                <w:i/>
              </w:rPr>
              <w:t>rétablir</w:t>
            </w:r>
            <w:r w:rsidRPr="00734017">
              <w:t xml:space="preserve"> la productivité de l</w:t>
            </w:r>
            <w:r w:rsidR="00B90E9F" w:rsidRPr="00734017">
              <w:t>’</w:t>
            </w:r>
            <w:r w:rsidRPr="00734017">
              <w:t>Union</w:t>
            </w:r>
            <w:r w:rsidRPr="00734017">
              <w:rPr>
                <w:b/>
                <w:i/>
              </w:rPr>
              <w:t xml:space="preserve"> et atteindre les objectifs environnementaux et sociaux de l</w:t>
            </w:r>
            <w:r w:rsidR="00B90E9F" w:rsidRPr="00734017">
              <w:rPr>
                <w:b/>
                <w:i/>
              </w:rPr>
              <w:t>’</w:t>
            </w:r>
            <w:r w:rsidRPr="00734017">
              <w:rPr>
                <w:b/>
                <w:i/>
              </w:rPr>
              <w:t>Union</w:t>
            </w:r>
            <w:r w:rsidRPr="00734017">
              <w:t>;</w:t>
            </w:r>
          </w:p>
        </w:tc>
        <w:tc>
          <w:tcPr>
            <w:tcW w:w="4876" w:type="dxa"/>
            <w:tcBorders>
              <w:top w:val="nil"/>
              <w:left w:val="nil"/>
              <w:bottom w:val="nil"/>
              <w:right w:val="nil"/>
            </w:tcBorders>
          </w:tcPr>
          <w:p w14:paraId="22DC3DC3" w14:textId="092E226C"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w:t>
            </w:r>
            <w:r w:rsidRPr="00734017">
              <w:rPr>
                <w:b/>
                <w:i/>
              </w:rPr>
              <w:t>accompagner la transition énergétique de l</w:t>
            </w:r>
            <w:r w:rsidR="00B90E9F" w:rsidRPr="00734017">
              <w:rPr>
                <w:b/>
                <w:i/>
              </w:rPr>
              <w:t>’</w:t>
            </w:r>
            <w:r w:rsidRPr="00734017">
              <w:rPr>
                <w:b/>
                <w:i/>
              </w:rPr>
              <w:t>Union, consolider son leadership dans le domaine des technologies numériques, renforcer la défense et la sécurité, ainsi que stimuler</w:t>
            </w:r>
            <w:r w:rsidRPr="00734017">
              <w:t xml:space="preserve"> la productivité de l</w:t>
            </w:r>
            <w:r w:rsidR="00B90E9F" w:rsidRPr="00734017">
              <w:t>’</w:t>
            </w:r>
            <w:r w:rsidRPr="00734017">
              <w:t>Union;</w:t>
            </w:r>
          </w:p>
        </w:tc>
      </w:tr>
    </w:tbl>
    <w:p w14:paraId="2FC619C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DD7AC9A" w14:textId="77777777" w:rsidR="001D50CF" w:rsidRPr="00734017" w:rsidRDefault="001D50CF" w:rsidP="001D50CF">
      <w:r w:rsidRPr="00734017">
        <w:rPr>
          <w:rStyle w:val="HideTWBExt"/>
          <w:noProof w:val="0"/>
        </w:rPr>
        <w:t>&lt;/Amend&gt;</w:t>
      </w:r>
    </w:p>
    <w:p w14:paraId="5225F72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w:t>
      </w:r>
      <w:r w:rsidRPr="00734017">
        <w:rPr>
          <w:rStyle w:val="HideTWBExt"/>
          <w:b w:val="0"/>
          <w:noProof w:val="0"/>
        </w:rPr>
        <w:t>&lt;/NumAm&gt;</w:t>
      </w:r>
    </w:p>
    <w:p w14:paraId="1587CC05"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15AA936B" w14:textId="77777777" w:rsidR="001D50CF" w:rsidRPr="00734017" w:rsidRDefault="001D50CF" w:rsidP="001D50CF">
      <w:pPr>
        <w:pStyle w:val="NormalBold"/>
      </w:pPr>
      <w:r w:rsidRPr="00734017">
        <w:rPr>
          <w:rStyle w:val="HideTWBExt"/>
          <w:b w:val="0"/>
          <w:noProof w:val="0"/>
        </w:rPr>
        <w:t>&lt;/RepeatBlock-By&gt;</w:t>
      </w:r>
    </w:p>
    <w:p w14:paraId="4BE61AC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59F2DBF"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3A8BD38" w14:textId="77777777" w:rsidTr="000F5294">
        <w:trPr>
          <w:trHeight w:hRule="exact" w:val="240"/>
          <w:jc w:val="center"/>
        </w:trPr>
        <w:tc>
          <w:tcPr>
            <w:tcW w:w="9752" w:type="dxa"/>
            <w:gridSpan w:val="2"/>
            <w:tcBorders>
              <w:top w:val="nil"/>
              <w:left w:val="nil"/>
              <w:bottom w:val="nil"/>
              <w:right w:val="nil"/>
            </w:tcBorders>
          </w:tcPr>
          <w:p w14:paraId="56AADB37" w14:textId="77777777" w:rsidR="001D50CF" w:rsidRPr="00734017" w:rsidRDefault="001D50CF" w:rsidP="000F5294"/>
        </w:tc>
      </w:tr>
      <w:tr w:rsidR="001D50CF" w:rsidRPr="00734017" w14:paraId="0C071A34" w14:textId="77777777" w:rsidTr="000F5294">
        <w:trPr>
          <w:trHeight w:val="240"/>
          <w:jc w:val="center"/>
        </w:trPr>
        <w:tc>
          <w:tcPr>
            <w:tcW w:w="4876" w:type="dxa"/>
            <w:tcBorders>
              <w:top w:val="nil"/>
              <w:left w:val="nil"/>
              <w:bottom w:val="nil"/>
              <w:right w:val="nil"/>
            </w:tcBorders>
          </w:tcPr>
          <w:p w14:paraId="2B70114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5543F25" w14:textId="77777777" w:rsidR="001D50CF" w:rsidRPr="00734017" w:rsidRDefault="001D50CF" w:rsidP="000F5294">
            <w:pPr>
              <w:pStyle w:val="AmColumnHeading"/>
            </w:pPr>
            <w:r w:rsidRPr="00734017">
              <w:t>Amendement</w:t>
            </w:r>
          </w:p>
        </w:tc>
      </w:tr>
      <w:tr w:rsidR="001D50CF" w:rsidRPr="00734017" w14:paraId="49CD384E" w14:textId="77777777" w:rsidTr="000F5294">
        <w:trPr>
          <w:jc w:val="center"/>
        </w:trPr>
        <w:tc>
          <w:tcPr>
            <w:tcW w:w="4876" w:type="dxa"/>
            <w:tcBorders>
              <w:top w:val="nil"/>
              <w:left w:val="nil"/>
              <w:bottom w:val="nil"/>
              <w:right w:val="nil"/>
            </w:tcBorders>
          </w:tcPr>
          <w:p w14:paraId="0784F35E" w14:textId="138067E1"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w:t>
            </w:r>
            <w:r w:rsidRPr="00734017">
              <w:rPr>
                <w:b/>
                <w:bCs/>
                <w:i/>
                <w:iCs/>
              </w:rPr>
              <w:t xml:space="preserve"> de l</w:t>
            </w:r>
            <w:r w:rsidR="00B90E9F" w:rsidRPr="00734017">
              <w:rPr>
                <w:b/>
                <w:bCs/>
                <w:i/>
                <w:iCs/>
              </w:rPr>
              <w:t>’</w:t>
            </w:r>
            <w:r w:rsidRPr="00734017">
              <w:rPr>
                <w:b/>
                <w:bCs/>
                <w:i/>
                <w:iCs/>
              </w:rPr>
              <w:t>Union</w:t>
            </w:r>
            <w:r w:rsidRPr="00734017">
              <w:t xml:space="preserve"> et </w:t>
            </w:r>
            <w:r w:rsidRPr="00734017">
              <w:rPr>
                <w:b/>
                <w:i/>
              </w:rPr>
              <w:t>atteindre les objectifs environnementaux et sociaux</w:t>
            </w:r>
            <w:r w:rsidRPr="00734017">
              <w:t xml:space="preserve"> de l</w:t>
            </w:r>
            <w:r w:rsidR="00B90E9F" w:rsidRPr="00734017">
              <w:t>’</w:t>
            </w:r>
            <w:r w:rsidRPr="00734017">
              <w:t>Union;</w:t>
            </w:r>
          </w:p>
        </w:tc>
        <w:tc>
          <w:tcPr>
            <w:tcW w:w="4876" w:type="dxa"/>
            <w:tcBorders>
              <w:top w:val="nil"/>
              <w:left w:val="nil"/>
              <w:bottom w:val="nil"/>
              <w:right w:val="nil"/>
            </w:tcBorders>
          </w:tcPr>
          <w:p w14:paraId="127912A6" w14:textId="7EEE9790"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rétablir la productivité et </w:t>
            </w:r>
            <w:r w:rsidRPr="00734017">
              <w:rPr>
                <w:b/>
                <w:i/>
              </w:rPr>
              <w:t>la compétitivité</w:t>
            </w:r>
            <w:r w:rsidRPr="00734017">
              <w:t xml:space="preserve"> de l</w:t>
            </w:r>
            <w:r w:rsidR="00B90E9F" w:rsidRPr="00734017">
              <w:t>’</w:t>
            </w:r>
            <w:r w:rsidRPr="00734017">
              <w:t>Union;</w:t>
            </w:r>
          </w:p>
        </w:tc>
      </w:tr>
    </w:tbl>
    <w:p w14:paraId="60F5E58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4740433" w14:textId="77777777" w:rsidR="001D50CF" w:rsidRPr="00734017" w:rsidRDefault="001D50CF" w:rsidP="001D50CF">
      <w:r w:rsidRPr="00734017">
        <w:rPr>
          <w:rStyle w:val="HideTWBExt"/>
          <w:noProof w:val="0"/>
        </w:rPr>
        <w:t>&lt;/Amend&gt;</w:t>
      </w:r>
    </w:p>
    <w:p w14:paraId="0F48D66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34</w:t>
      </w:r>
      <w:r w:rsidRPr="00734017">
        <w:rPr>
          <w:rStyle w:val="HideTWBExt"/>
          <w:b w:val="0"/>
          <w:noProof w:val="0"/>
        </w:rPr>
        <w:t>&lt;/NumAm&gt;</w:t>
      </w:r>
    </w:p>
    <w:p w14:paraId="7854EEDF"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6D5CE495" w14:textId="77777777" w:rsidR="001D50CF" w:rsidRPr="00734017" w:rsidRDefault="001D50CF" w:rsidP="001D50CF">
      <w:pPr>
        <w:pStyle w:val="NormalBold"/>
      </w:pPr>
      <w:r w:rsidRPr="00734017">
        <w:rPr>
          <w:rStyle w:val="HideTWBExt"/>
          <w:b w:val="0"/>
          <w:noProof w:val="0"/>
        </w:rPr>
        <w:t>&lt;/RepeatBlock-By&gt;</w:t>
      </w:r>
    </w:p>
    <w:p w14:paraId="1FBA26D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3709936"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AB19318" w14:textId="77777777" w:rsidTr="000F5294">
        <w:trPr>
          <w:trHeight w:hRule="exact" w:val="240"/>
          <w:jc w:val="center"/>
        </w:trPr>
        <w:tc>
          <w:tcPr>
            <w:tcW w:w="9752" w:type="dxa"/>
            <w:gridSpan w:val="2"/>
            <w:tcBorders>
              <w:top w:val="nil"/>
              <w:left w:val="nil"/>
              <w:bottom w:val="nil"/>
              <w:right w:val="nil"/>
            </w:tcBorders>
          </w:tcPr>
          <w:p w14:paraId="51B292AB" w14:textId="77777777" w:rsidR="001D50CF" w:rsidRPr="00734017" w:rsidRDefault="001D50CF" w:rsidP="000F5294"/>
        </w:tc>
      </w:tr>
      <w:tr w:rsidR="001D50CF" w:rsidRPr="00734017" w14:paraId="60B6485D" w14:textId="77777777" w:rsidTr="000F5294">
        <w:trPr>
          <w:trHeight w:val="240"/>
          <w:jc w:val="center"/>
        </w:trPr>
        <w:tc>
          <w:tcPr>
            <w:tcW w:w="4876" w:type="dxa"/>
            <w:tcBorders>
              <w:top w:val="nil"/>
              <w:left w:val="nil"/>
              <w:bottom w:val="nil"/>
              <w:right w:val="nil"/>
            </w:tcBorders>
          </w:tcPr>
          <w:p w14:paraId="1964EBE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FBB54F0" w14:textId="77777777" w:rsidR="001D50CF" w:rsidRPr="00734017" w:rsidRDefault="001D50CF" w:rsidP="000F5294">
            <w:pPr>
              <w:pStyle w:val="AmColumnHeading"/>
            </w:pPr>
            <w:r w:rsidRPr="00734017">
              <w:t>Amendement</w:t>
            </w:r>
          </w:p>
        </w:tc>
      </w:tr>
      <w:tr w:rsidR="001D50CF" w:rsidRPr="00734017" w14:paraId="678E6A78" w14:textId="77777777" w:rsidTr="000F5294">
        <w:trPr>
          <w:jc w:val="center"/>
        </w:trPr>
        <w:tc>
          <w:tcPr>
            <w:tcW w:w="4876" w:type="dxa"/>
            <w:tcBorders>
              <w:top w:val="nil"/>
              <w:left w:val="nil"/>
              <w:bottom w:val="nil"/>
              <w:right w:val="nil"/>
            </w:tcBorders>
          </w:tcPr>
          <w:p w14:paraId="4C02F512" w14:textId="12156E2A"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Union et atteindre les objectifs environnementaux et sociaux de l</w:t>
            </w:r>
            <w:r w:rsidR="00B90E9F" w:rsidRPr="00734017">
              <w:t>’</w:t>
            </w:r>
            <w:r w:rsidRPr="00734017">
              <w:t>Union;</w:t>
            </w:r>
          </w:p>
        </w:tc>
        <w:tc>
          <w:tcPr>
            <w:tcW w:w="4876" w:type="dxa"/>
            <w:tcBorders>
              <w:top w:val="nil"/>
              <w:left w:val="nil"/>
              <w:bottom w:val="nil"/>
              <w:right w:val="nil"/>
            </w:tcBorders>
          </w:tcPr>
          <w:p w14:paraId="288092D9" w14:textId="6E6E8A50"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rétablir la productivité </w:t>
            </w:r>
            <w:r w:rsidRPr="00734017">
              <w:rPr>
                <w:b/>
                <w:i/>
              </w:rPr>
              <w:t>et la compétitivité</w:t>
            </w:r>
            <w:r w:rsidRPr="00734017">
              <w:t xml:space="preserve"> de l</w:t>
            </w:r>
            <w:r w:rsidR="00B90E9F" w:rsidRPr="00734017">
              <w:t>’</w:t>
            </w:r>
            <w:r w:rsidRPr="00734017">
              <w:t xml:space="preserve">Union et atteindre les objectifs </w:t>
            </w:r>
            <w:r w:rsidRPr="00734017">
              <w:rPr>
                <w:b/>
                <w:i/>
              </w:rPr>
              <w:t>économiques,</w:t>
            </w:r>
            <w:r w:rsidRPr="00734017">
              <w:t xml:space="preserve"> environnementaux et sociaux de l</w:t>
            </w:r>
            <w:r w:rsidR="00B90E9F" w:rsidRPr="00734017">
              <w:t>’</w:t>
            </w:r>
            <w:r w:rsidRPr="00734017">
              <w:t>Union;</w:t>
            </w:r>
          </w:p>
        </w:tc>
      </w:tr>
    </w:tbl>
    <w:p w14:paraId="5D975D0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2D9A54D" w14:textId="77777777" w:rsidR="001D50CF" w:rsidRPr="00734017" w:rsidRDefault="001D50CF" w:rsidP="001D50CF">
      <w:r w:rsidRPr="00734017">
        <w:rPr>
          <w:rStyle w:val="HideTWBExt"/>
          <w:noProof w:val="0"/>
        </w:rPr>
        <w:t>&lt;/Amend&gt;</w:t>
      </w:r>
    </w:p>
    <w:p w14:paraId="5C0E572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35</w:t>
      </w:r>
      <w:r w:rsidRPr="00734017">
        <w:rPr>
          <w:rStyle w:val="HideTWBExt"/>
          <w:b w:val="0"/>
          <w:noProof w:val="0"/>
        </w:rPr>
        <w:t>&lt;/NumAm&gt;</w:t>
      </w:r>
    </w:p>
    <w:p w14:paraId="2D31A791"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64F634F3" w14:textId="77777777" w:rsidR="001D50CF" w:rsidRPr="00734017" w:rsidRDefault="001D50CF" w:rsidP="001D50CF">
      <w:pPr>
        <w:pStyle w:val="NormalBold"/>
      </w:pPr>
      <w:r w:rsidRPr="00734017">
        <w:rPr>
          <w:rStyle w:val="HideTWBExt"/>
          <w:b w:val="0"/>
          <w:noProof w:val="0"/>
        </w:rPr>
        <w:t>&lt;/RepeatBlock-By&gt;</w:t>
      </w:r>
    </w:p>
    <w:p w14:paraId="545A2ED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2C48CEF"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CD5A670" w14:textId="77777777" w:rsidTr="000F5294">
        <w:trPr>
          <w:trHeight w:hRule="exact" w:val="240"/>
          <w:jc w:val="center"/>
        </w:trPr>
        <w:tc>
          <w:tcPr>
            <w:tcW w:w="9752" w:type="dxa"/>
            <w:gridSpan w:val="2"/>
            <w:tcBorders>
              <w:top w:val="nil"/>
              <w:left w:val="nil"/>
              <w:bottom w:val="nil"/>
              <w:right w:val="nil"/>
            </w:tcBorders>
          </w:tcPr>
          <w:p w14:paraId="695F6C96" w14:textId="77777777" w:rsidR="001D50CF" w:rsidRPr="00734017" w:rsidRDefault="001D50CF" w:rsidP="000F5294"/>
        </w:tc>
      </w:tr>
      <w:tr w:rsidR="001D50CF" w:rsidRPr="00734017" w14:paraId="2E1AE114" w14:textId="77777777" w:rsidTr="000F5294">
        <w:trPr>
          <w:trHeight w:val="240"/>
          <w:jc w:val="center"/>
        </w:trPr>
        <w:tc>
          <w:tcPr>
            <w:tcW w:w="4876" w:type="dxa"/>
            <w:tcBorders>
              <w:top w:val="nil"/>
              <w:left w:val="nil"/>
              <w:bottom w:val="nil"/>
              <w:right w:val="nil"/>
            </w:tcBorders>
          </w:tcPr>
          <w:p w14:paraId="7B5ED86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0A0A65D" w14:textId="77777777" w:rsidR="001D50CF" w:rsidRPr="00734017" w:rsidRDefault="001D50CF" w:rsidP="000F5294">
            <w:pPr>
              <w:pStyle w:val="AmColumnHeading"/>
            </w:pPr>
            <w:r w:rsidRPr="00734017">
              <w:t>Amendement</w:t>
            </w:r>
          </w:p>
        </w:tc>
      </w:tr>
      <w:tr w:rsidR="001D50CF" w:rsidRPr="00734017" w14:paraId="00BEDA4D" w14:textId="77777777" w:rsidTr="000F5294">
        <w:trPr>
          <w:jc w:val="center"/>
        </w:trPr>
        <w:tc>
          <w:tcPr>
            <w:tcW w:w="4876" w:type="dxa"/>
            <w:tcBorders>
              <w:top w:val="nil"/>
              <w:left w:val="nil"/>
              <w:bottom w:val="nil"/>
              <w:right w:val="nil"/>
            </w:tcBorders>
          </w:tcPr>
          <w:p w14:paraId="583984F2" w14:textId="6E0EBB5D"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rétablir la </w:t>
            </w:r>
            <w:r w:rsidRPr="00734017">
              <w:rPr>
                <w:b/>
                <w:bCs/>
                <w:i/>
                <w:iCs/>
              </w:rPr>
              <w:t>productivité</w:t>
            </w:r>
            <w:r w:rsidRPr="00734017">
              <w:t xml:space="preserve"> de l</w:t>
            </w:r>
            <w:r w:rsidR="00B90E9F" w:rsidRPr="00734017">
              <w:t>’</w:t>
            </w:r>
            <w:r w:rsidRPr="00734017">
              <w:t xml:space="preserve">Union et </w:t>
            </w:r>
            <w:r w:rsidRPr="00734017">
              <w:rPr>
                <w:b/>
                <w:i/>
              </w:rPr>
              <w:t>atteindre les objectifs environnementaux et sociaux de l</w:t>
            </w:r>
            <w:r w:rsidR="00B90E9F" w:rsidRPr="00734017">
              <w:rPr>
                <w:b/>
                <w:i/>
              </w:rPr>
              <w:t>’</w:t>
            </w:r>
            <w:r w:rsidRPr="00734017">
              <w:rPr>
                <w:b/>
                <w:i/>
              </w:rPr>
              <w:t>Union</w:t>
            </w:r>
            <w:r w:rsidRPr="00734017">
              <w:t>;</w:t>
            </w:r>
          </w:p>
        </w:tc>
        <w:tc>
          <w:tcPr>
            <w:tcW w:w="4876" w:type="dxa"/>
            <w:tcBorders>
              <w:top w:val="nil"/>
              <w:left w:val="nil"/>
              <w:bottom w:val="nil"/>
              <w:right w:val="nil"/>
            </w:tcBorders>
          </w:tcPr>
          <w:p w14:paraId="31AE2499" w14:textId="67E3F726"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 xml:space="preserve">investissements annuels supplémentaires est nécessaire pour rétablir la </w:t>
            </w:r>
            <w:r w:rsidRPr="00734017">
              <w:rPr>
                <w:b/>
                <w:bCs/>
                <w:i/>
                <w:iCs/>
              </w:rPr>
              <w:t>compétitivité</w:t>
            </w:r>
            <w:r w:rsidRPr="00734017">
              <w:t xml:space="preserve"> de l</w:t>
            </w:r>
            <w:r w:rsidR="00B90E9F" w:rsidRPr="00734017">
              <w:t>’</w:t>
            </w:r>
            <w:r w:rsidRPr="00734017">
              <w:t xml:space="preserve">Union et </w:t>
            </w:r>
            <w:r w:rsidRPr="00734017">
              <w:rPr>
                <w:b/>
                <w:i/>
              </w:rPr>
              <w:t>assurer la transformation structurelle de l</w:t>
            </w:r>
            <w:r w:rsidR="00B90E9F" w:rsidRPr="00734017">
              <w:rPr>
                <w:b/>
                <w:i/>
              </w:rPr>
              <w:t>’</w:t>
            </w:r>
            <w:r w:rsidRPr="00734017">
              <w:rPr>
                <w:b/>
                <w:i/>
              </w:rPr>
              <w:t>économie européenne</w:t>
            </w:r>
            <w:r w:rsidRPr="00734017">
              <w:t>;</w:t>
            </w:r>
          </w:p>
        </w:tc>
      </w:tr>
    </w:tbl>
    <w:p w14:paraId="34C971D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F215C50" w14:textId="77777777" w:rsidR="001D50CF" w:rsidRPr="00734017" w:rsidRDefault="001D50CF" w:rsidP="001D50CF">
      <w:r w:rsidRPr="00734017">
        <w:rPr>
          <w:rStyle w:val="HideTWBExt"/>
          <w:noProof w:val="0"/>
        </w:rPr>
        <w:t>&lt;/Amend&gt;</w:t>
      </w:r>
    </w:p>
    <w:p w14:paraId="160E0E2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36</w:t>
      </w:r>
      <w:r w:rsidRPr="00734017">
        <w:rPr>
          <w:rStyle w:val="HideTWBExt"/>
          <w:b w:val="0"/>
          <w:noProof w:val="0"/>
        </w:rPr>
        <w:t>&lt;/NumAm&gt;</w:t>
      </w:r>
    </w:p>
    <w:p w14:paraId="3440B5A8"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3185CFED" w14:textId="77777777" w:rsidR="001D50CF" w:rsidRPr="00734017" w:rsidRDefault="001D50CF" w:rsidP="001D50CF">
      <w:pPr>
        <w:pStyle w:val="NormalBold"/>
      </w:pPr>
      <w:r w:rsidRPr="00734017">
        <w:rPr>
          <w:rStyle w:val="HideTWBExt"/>
          <w:b w:val="0"/>
          <w:noProof w:val="0"/>
        </w:rPr>
        <w:t>&lt;/RepeatBlock-By&gt;</w:t>
      </w:r>
    </w:p>
    <w:p w14:paraId="758689C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5609536"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DE5F4BA" w14:textId="77777777" w:rsidTr="000F5294">
        <w:trPr>
          <w:trHeight w:hRule="exact" w:val="240"/>
          <w:jc w:val="center"/>
        </w:trPr>
        <w:tc>
          <w:tcPr>
            <w:tcW w:w="9752" w:type="dxa"/>
            <w:gridSpan w:val="2"/>
            <w:tcBorders>
              <w:top w:val="nil"/>
              <w:left w:val="nil"/>
              <w:bottom w:val="nil"/>
              <w:right w:val="nil"/>
            </w:tcBorders>
          </w:tcPr>
          <w:p w14:paraId="254908DE" w14:textId="77777777" w:rsidR="001D50CF" w:rsidRPr="00734017" w:rsidRDefault="001D50CF" w:rsidP="000F5294"/>
        </w:tc>
      </w:tr>
      <w:tr w:rsidR="001D50CF" w:rsidRPr="00734017" w14:paraId="2820A3EF" w14:textId="77777777" w:rsidTr="000F5294">
        <w:trPr>
          <w:trHeight w:val="240"/>
          <w:jc w:val="center"/>
        </w:trPr>
        <w:tc>
          <w:tcPr>
            <w:tcW w:w="4876" w:type="dxa"/>
            <w:tcBorders>
              <w:top w:val="nil"/>
              <w:left w:val="nil"/>
              <w:bottom w:val="nil"/>
              <w:right w:val="nil"/>
            </w:tcBorders>
          </w:tcPr>
          <w:p w14:paraId="79EA79B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34CE602" w14:textId="77777777" w:rsidR="001D50CF" w:rsidRPr="00734017" w:rsidRDefault="001D50CF" w:rsidP="000F5294">
            <w:pPr>
              <w:pStyle w:val="AmColumnHeading"/>
            </w:pPr>
            <w:r w:rsidRPr="00734017">
              <w:t>Amendement</w:t>
            </w:r>
          </w:p>
        </w:tc>
      </w:tr>
      <w:tr w:rsidR="001D50CF" w:rsidRPr="00734017" w14:paraId="6F377D6A" w14:textId="77777777" w:rsidTr="000F5294">
        <w:trPr>
          <w:jc w:val="center"/>
        </w:trPr>
        <w:tc>
          <w:tcPr>
            <w:tcW w:w="4876" w:type="dxa"/>
            <w:tcBorders>
              <w:top w:val="nil"/>
              <w:left w:val="nil"/>
              <w:bottom w:val="nil"/>
              <w:right w:val="nil"/>
            </w:tcBorders>
          </w:tcPr>
          <w:p w14:paraId="073DCD10" w14:textId="262D0BF3" w:rsidR="001D50CF" w:rsidRPr="00734017" w:rsidRDefault="001D50CF" w:rsidP="000F5294">
            <w:pPr>
              <w:pStyle w:val="Normal6a"/>
            </w:pPr>
            <w:r w:rsidRPr="00734017">
              <w:t>A.</w:t>
            </w:r>
            <w:r w:rsidRPr="00734017">
              <w:tab/>
              <w:t xml:space="preserve">considérant que, selon le rapport Draghi, </w:t>
            </w:r>
            <w:r w:rsidRPr="00734017">
              <w:rPr>
                <w:b/>
                <w:i/>
              </w:rPr>
              <w:t>un minimum de 750 à 800 milliards d</w:t>
            </w:r>
            <w:r w:rsidR="00B90E9F" w:rsidRPr="00734017">
              <w:rPr>
                <w:b/>
                <w:i/>
              </w:rPr>
              <w:t>’</w:t>
            </w:r>
            <w:r w:rsidRPr="00734017">
              <w:rPr>
                <w:b/>
                <w:i/>
              </w:rPr>
              <w:t>euros d</w:t>
            </w:r>
            <w:r w:rsidR="00B90E9F" w:rsidRPr="00734017">
              <w:rPr>
                <w:b/>
                <w:i/>
              </w:rPr>
              <w:t>’</w:t>
            </w:r>
            <w:r w:rsidRPr="00734017">
              <w:rPr>
                <w:b/>
                <w:i/>
              </w:rPr>
              <w:t>investissements annuels supplémentaires est nécessaire pour rétablir la productivité de l</w:t>
            </w:r>
            <w:r w:rsidR="00B90E9F" w:rsidRPr="00734017">
              <w:rPr>
                <w:b/>
                <w:i/>
              </w:rPr>
              <w:t>’</w:t>
            </w:r>
            <w:r w:rsidRPr="00734017">
              <w:rPr>
                <w:b/>
                <w:i/>
              </w:rPr>
              <w:t>Union et atteindre les objectifs environnementaux et sociaux de</w:t>
            </w:r>
            <w:r w:rsidRPr="00734017">
              <w:t xml:space="preserve"> l</w:t>
            </w:r>
            <w:r w:rsidR="00B90E9F" w:rsidRPr="00734017">
              <w:t>’</w:t>
            </w:r>
            <w:r w:rsidRPr="00734017">
              <w:t>Union;</w:t>
            </w:r>
          </w:p>
        </w:tc>
        <w:tc>
          <w:tcPr>
            <w:tcW w:w="4876" w:type="dxa"/>
            <w:tcBorders>
              <w:top w:val="nil"/>
              <w:left w:val="nil"/>
              <w:bottom w:val="nil"/>
              <w:right w:val="nil"/>
            </w:tcBorders>
          </w:tcPr>
          <w:p w14:paraId="68F08BFE" w14:textId="2EFCC117" w:rsidR="001D50CF" w:rsidRPr="00734017" w:rsidRDefault="001D50CF" w:rsidP="000F5294">
            <w:pPr>
              <w:pStyle w:val="Normal6a"/>
            </w:pPr>
            <w:r w:rsidRPr="00734017">
              <w:t>A.</w:t>
            </w:r>
            <w:r w:rsidRPr="00734017">
              <w:tab/>
              <w:t xml:space="preserve">considérant que, selon le rapport Draghi, </w:t>
            </w:r>
            <w:r w:rsidRPr="00734017">
              <w:rPr>
                <w:b/>
                <w:i/>
              </w:rPr>
              <w:t>la fragmentation importante du marché, les incohérences dans les politiques fiscales et les législations en matière d</w:t>
            </w:r>
            <w:r w:rsidR="00B90E9F" w:rsidRPr="00734017">
              <w:rPr>
                <w:b/>
                <w:i/>
              </w:rPr>
              <w:t>’</w:t>
            </w:r>
            <w:r w:rsidRPr="00734017">
              <w:rPr>
                <w:b/>
                <w:i/>
              </w:rPr>
              <w:t>insolvabilité, ainsi que le recours excessif au financement par l</w:t>
            </w:r>
            <w:r w:rsidR="00B90E9F" w:rsidRPr="00734017">
              <w:rPr>
                <w:b/>
                <w:i/>
              </w:rPr>
              <w:t>’</w:t>
            </w:r>
            <w:r w:rsidRPr="00734017">
              <w:rPr>
                <w:b/>
                <w:i/>
              </w:rPr>
              <w:t>emprunt constituent certaines des causes profondes du faible niveau de financement des investissements dans</w:t>
            </w:r>
            <w:r w:rsidRPr="00734017">
              <w:t xml:space="preserve"> l</w:t>
            </w:r>
            <w:r w:rsidR="00B90E9F" w:rsidRPr="00734017">
              <w:t>’</w:t>
            </w:r>
            <w:r w:rsidRPr="00734017">
              <w:t>Union;</w:t>
            </w:r>
          </w:p>
        </w:tc>
      </w:tr>
    </w:tbl>
    <w:p w14:paraId="3ED34C2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B1D9616" w14:textId="77777777" w:rsidR="001D50CF" w:rsidRPr="00734017" w:rsidRDefault="001D50CF" w:rsidP="001D50CF">
      <w:r w:rsidRPr="00734017">
        <w:rPr>
          <w:rStyle w:val="HideTWBExt"/>
          <w:noProof w:val="0"/>
        </w:rPr>
        <w:t>&lt;/Amend&gt;</w:t>
      </w:r>
    </w:p>
    <w:p w14:paraId="7AD3B5F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37</w:t>
      </w:r>
      <w:r w:rsidRPr="00734017">
        <w:rPr>
          <w:rStyle w:val="HideTWBExt"/>
          <w:b w:val="0"/>
          <w:noProof w:val="0"/>
        </w:rPr>
        <w:t>&lt;/NumAm&gt;</w:t>
      </w:r>
    </w:p>
    <w:p w14:paraId="26F855F7"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2006B62E" w14:textId="77777777" w:rsidR="001D50CF" w:rsidRPr="00734017" w:rsidRDefault="001D50CF" w:rsidP="001D50CF">
      <w:pPr>
        <w:pStyle w:val="NormalBold"/>
      </w:pPr>
      <w:r w:rsidRPr="00734017">
        <w:rPr>
          <w:rStyle w:val="HideTWBExt"/>
          <w:b w:val="0"/>
          <w:noProof w:val="0"/>
        </w:rPr>
        <w:t>&lt;/RepeatBlock-By&gt;</w:t>
      </w:r>
    </w:p>
    <w:p w14:paraId="3C87C73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FF1A3C1"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1646890" w14:textId="77777777" w:rsidTr="000F5294">
        <w:trPr>
          <w:trHeight w:hRule="exact" w:val="240"/>
          <w:jc w:val="center"/>
        </w:trPr>
        <w:tc>
          <w:tcPr>
            <w:tcW w:w="9752" w:type="dxa"/>
            <w:gridSpan w:val="2"/>
            <w:tcBorders>
              <w:top w:val="nil"/>
              <w:left w:val="nil"/>
              <w:bottom w:val="nil"/>
              <w:right w:val="nil"/>
            </w:tcBorders>
          </w:tcPr>
          <w:p w14:paraId="3423EDBE" w14:textId="77777777" w:rsidR="001D50CF" w:rsidRPr="00734017" w:rsidRDefault="001D50CF" w:rsidP="000F5294"/>
        </w:tc>
      </w:tr>
      <w:tr w:rsidR="001D50CF" w:rsidRPr="00734017" w14:paraId="637135FE" w14:textId="77777777" w:rsidTr="000F5294">
        <w:trPr>
          <w:trHeight w:val="240"/>
          <w:jc w:val="center"/>
        </w:trPr>
        <w:tc>
          <w:tcPr>
            <w:tcW w:w="4876" w:type="dxa"/>
            <w:tcBorders>
              <w:top w:val="nil"/>
              <w:left w:val="nil"/>
              <w:bottom w:val="nil"/>
              <w:right w:val="nil"/>
            </w:tcBorders>
          </w:tcPr>
          <w:p w14:paraId="640C54A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8183334" w14:textId="77777777" w:rsidR="001D50CF" w:rsidRPr="00734017" w:rsidRDefault="001D50CF" w:rsidP="000F5294">
            <w:pPr>
              <w:pStyle w:val="AmColumnHeading"/>
            </w:pPr>
            <w:r w:rsidRPr="00734017">
              <w:t>Amendement</w:t>
            </w:r>
          </w:p>
        </w:tc>
      </w:tr>
      <w:tr w:rsidR="001D50CF" w:rsidRPr="00734017" w14:paraId="44851A08" w14:textId="77777777" w:rsidTr="000F5294">
        <w:trPr>
          <w:jc w:val="center"/>
        </w:trPr>
        <w:tc>
          <w:tcPr>
            <w:tcW w:w="4876" w:type="dxa"/>
            <w:tcBorders>
              <w:top w:val="nil"/>
              <w:left w:val="nil"/>
              <w:bottom w:val="nil"/>
              <w:right w:val="nil"/>
            </w:tcBorders>
          </w:tcPr>
          <w:p w14:paraId="093144E4" w14:textId="2E776F44" w:rsidR="001D50CF" w:rsidRPr="00734017" w:rsidRDefault="001D50CF" w:rsidP="000F5294">
            <w:pPr>
              <w:pStyle w:val="Normal6a"/>
            </w:pPr>
            <w:r w:rsidRPr="00734017">
              <w:t>A.</w:t>
            </w:r>
            <w:r w:rsidRPr="00734017">
              <w:tab/>
              <w:t>considérant que</w:t>
            </w:r>
            <w:r w:rsidRPr="00734017">
              <w:rPr>
                <w:b/>
                <w:i/>
              </w:rPr>
              <w:t>, selon</w:t>
            </w:r>
            <w:r w:rsidRPr="00734017">
              <w:t xml:space="preserve"> le rapport Draghi</w:t>
            </w:r>
            <w:r w:rsidRPr="00734017">
              <w:rPr>
                <w:b/>
                <w:bCs/>
                <w:i/>
                <w:iCs/>
              </w:rPr>
              <w:t>, un</w:t>
            </w:r>
            <w:r w:rsidRPr="00734017">
              <w:t xml:space="preserve"> minimum de 750 à 800 milliards d</w:t>
            </w:r>
            <w:r w:rsidR="00B90E9F" w:rsidRPr="00734017">
              <w:t>’</w:t>
            </w:r>
            <w:r w:rsidRPr="00734017">
              <w:t>euros d</w:t>
            </w:r>
            <w:r w:rsidR="00B90E9F" w:rsidRPr="00734017">
              <w:t>’</w:t>
            </w:r>
            <w:r w:rsidRPr="00734017">
              <w:t xml:space="preserve">investissements annuels supplémentaires est nécessaire pour </w:t>
            </w:r>
            <w:r w:rsidRPr="00734017">
              <w:rPr>
                <w:b/>
                <w:i/>
              </w:rPr>
              <w:t>rétablir la productivité de l</w:t>
            </w:r>
            <w:r w:rsidR="00B90E9F" w:rsidRPr="00734017">
              <w:rPr>
                <w:b/>
                <w:i/>
              </w:rPr>
              <w:t>’</w:t>
            </w:r>
            <w:r w:rsidRPr="00734017">
              <w:rPr>
                <w:b/>
                <w:i/>
              </w:rPr>
              <w:t>Union et atteindre les objectifs environnementaux et sociaux</w:t>
            </w:r>
            <w:r w:rsidRPr="00734017">
              <w:t xml:space="preserve"> de l</w:t>
            </w:r>
            <w:r w:rsidR="00B90E9F" w:rsidRPr="00734017">
              <w:t>’</w:t>
            </w:r>
            <w:r w:rsidRPr="00734017">
              <w:t>Union;</w:t>
            </w:r>
          </w:p>
        </w:tc>
        <w:tc>
          <w:tcPr>
            <w:tcW w:w="4876" w:type="dxa"/>
            <w:tcBorders>
              <w:top w:val="nil"/>
              <w:left w:val="nil"/>
              <w:bottom w:val="nil"/>
              <w:right w:val="nil"/>
            </w:tcBorders>
          </w:tcPr>
          <w:p w14:paraId="422C9CB8" w14:textId="4EE6EC6C" w:rsidR="001D50CF" w:rsidRPr="00734017" w:rsidRDefault="001D50CF" w:rsidP="000F5294">
            <w:pPr>
              <w:pStyle w:val="Normal6a"/>
            </w:pPr>
            <w:r w:rsidRPr="00734017">
              <w:t>A.</w:t>
            </w:r>
            <w:r w:rsidRPr="00734017">
              <w:tab/>
              <w:t>considérant que le rapport Draghi</w:t>
            </w:r>
            <w:r w:rsidRPr="00734017">
              <w:rPr>
                <w:b/>
                <w:i/>
              </w:rPr>
              <w:t xml:space="preserve"> suggère qu</w:t>
            </w:r>
            <w:r w:rsidR="00B90E9F" w:rsidRPr="00734017">
              <w:rPr>
                <w:b/>
                <w:i/>
              </w:rPr>
              <w:t>’</w:t>
            </w:r>
            <w:r w:rsidRPr="00734017">
              <w:rPr>
                <w:b/>
                <w:i/>
              </w:rPr>
              <w:t>un</w:t>
            </w:r>
            <w:r w:rsidRPr="00734017">
              <w:t xml:space="preserve"> minimum de 750 à 800 milliards d</w:t>
            </w:r>
            <w:r w:rsidR="00B90E9F" w:rsidRPr="00734017">
              <w:t>’</w:t>
            </w:r>
            <w:r w:rsidRPr="00734017">
              <w:t>euros d</w:t>
            </w:r>
            <w:r w:rsidR="00B90E9F" w:rsidRPr="00734017">
              <w:t>’</w:t>
            </w:r>
            <w:r w:rsidRPr="00734017">
              <w:t xml:space="preserve">investissements annuels supplémentaires est nécessaire pour </w:t>
            </w:r>
            <w:r w:rsidRPr="00734017">
              <w:rPr>
                <w:b/>
                <w:i/>
              </w:rPr>
              <w:t>maintenir la compétitivité</w:t>
            </w:r>
            <w:r w:rsidRPr="00734017">
              <w:t xml:space="preserve"> de l</w:t>
            </w:r>
            <w:r w:rsidR="00B90E9F" w:rsidRPr="00734017">
              <w:t>’</w:t>
            </w:r>
            <w:r w:rsidRPr="00734017">
              <w:t>Union</w:t>
            </w:r>
            <w:r w:rsidRPr="00734017">
              <w:rPr>
                <w:b/>
                <w:bCs/>
                <w:i/>
                <w:iCs/>
              </w:rPr>
              <w:t>;</w:t>
            </w:r>
            <w:r w:rsidRPr="00734017">
              <w:rPr>
                <w:b/>
                <w:i/>
              </w:rPr>
              <w:t xml:space="preserve"> que ce montant correspond au PIB annuel de 10 États membres en 2023, à prix courants</w:t>
            </w:r>
            <w:r w:rsidRPr="00734017">
              <w:t>;</w:t>
            </w:r>
          </w:p>
        </w:tc>
      </w:tr>
    </w:tbl>
    <w:p w14:paraId="414480E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C12934E" w14:textId="77777777" w:rsidR="001D50CF" w:rsidRPr="00734017" w:rsidRDefault="001D50CF" w:rsidP="001D50CF">
      <w:r w:rsidRPr="00734017">
        <w:rPr>
          <w:rStyle w:val="HideTWBExt"/>
          <w:noProof w:val="0"/>
        </w:rPr>
        <w:t>&lt;/Amend&gt;</w:t>
      </w:r>
    </w:p>
    <w:p w14:paraId="4F0EB23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38</w:t>
      </w:r>
      <w:r w:rsidRPr="00734017">
        <w:rPr>
          <w:rStyle w:val="HideTWBExt"/>
          <w:b w:val="0"/>
          <w:noProof w:val="0"/>
        </w:rPr>
        <w:t>&lt;/NumAm&gt;</w:t>
      </w:r>
    </w:p>
    <w:p w14:paraId="01D7267F"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5EC930E"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FD24D6A"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51F0B75E" w14:textId="77777777" w:rsidR="001D50CF" w:rsidRPr="00734017" w:rsidRDefault="001D50CF" w:rsidP="001D50CF">
      <w:pPr>
        <w:pStyle w:val="NormalBold"/>
      </w:pPr>
      <w:r w:rsidRPr="00734017">
        <w:rPr>
          <w:rStyle w:val="HideTWBExt"/>
          <w:b w:val="0"/>
          <w:noProof w:val="0"/>
        </w:rPr>
        <w:t>&lt;/RepeatBlock-By&gt;</w:t>
      </w:r>
    </w:p>
    <w:p w14:paraId="1AB7858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D89CFCE"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165E252" w14:textId="77777777" w:rsidTr="000F5294">
        <w:trPr>
          <w:trHeight w:hRule="exact" w:val="240"/>
          <w:jc w:val="center"/>
        </w:trPr>
        <w:tc>
          <w:tcPr>
            <w:tcW w:w="9752" w:type="dxa"/>
            <w:gridSpan w:val="2"/>
            <w:tcBorders>
              <w:top w:val="nil"/>
              <w:left w:val="nil"/>
              <w:bottom w:val="nil"/>
              <w:right w:val="nil"/>
            </w:tcBorders>
          </w:tcPr>
          <w:p w14:paraId="7AF5C3CF" w14:textId="77777777" w:rsidR="001D50CF" w:rsidRPr="00734017" w:rsidRDefault="001D50CF" w:rsidP="000F5294"/>
        </w:tc>
      </w:tr>
      <w:tr w:rsidR="001D50CF" w:rsidRPr="00734017" w14:paraId="0F599591" w14:textId="77777777" w:rsidTr="000F5294">
        <w:trPr>
          <w:trHeight w:val="240"/>
          <w:jc w:val="center"/>
        </w:trPr>
        <w:tc>
          <w:tcPr>
            <w:tcW w:w="4876" w:type="dxa"/>
            <w:tcBorders>
              <w:top w:val="nil"/>
              <w:left w:val="nil"/>
              <w:bottom w:val="nil"/>
              <w:right w:val="nil"/>
            </w:tcBorders>
          </w:tcPr>
          <w:p w14:paraId="7CA8430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2011D9" w14:textId="77777777" w:rsidR="001D50CF" w:rsidRPr="00734017" w:rsidRDefault="001D50CF" w:rsidP="000F5294">
            <w:pPr>
              <w:pStyle w:val="AmColumnHeading"/>
            </w:pPr>
            <w:r w:rsidRPr="00734017">
              <w:t>Amendement</w:t>
            </w:r>
          </w:p>
        </w:tc>
      </w:tr>
      <w:tr w:rsidR="001D50CF" w:rsidRPr="00734017" w14:paraId="7A28B0CC" w14:textId="77777777" w:rsidTr="000F5294">
        <w:trPr>
          <w:jc w:val="center"/>
        </w:trPr>
        <w:tc>
          <w:tcPr>
            <w:tcW w:w="4876" w:type="dxa"/>
            <w:tcBorders>
              <w:top w:val="nil"/>
              <w:left w:val="nil"/>
              <w:bottom w:val="nil"/>
              <w:right w:val="nil"/>
            </w:tcBorders>
          </w:tcPr>
          <w:p w14:paraId="7ACB8615" w14:textId="3EB59BBD"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Union et atteindre les objectifs environnementaux et sociaux de l</w:t>
            </w:r>
            <w:r w:rsidR="00B90E9F" w:rsidRPr="00734017">
              <w:t>’</w:t>
            </w:r>
            <w:r w:rsidRPr="00734017">
              <w:t>Union;</w:t>
            </w:r>
          </w:p>
        </w:tc>
        <w:tc>
          <w:tcPr>
            <w:tcW w:w="4876" w:type="dxa"/>
            <w:tcBorders>
              <w:top w:val="nil"/>
              <w:left w:val="nil"/>
              <w:bottom w:val="nil"/>
              <w:right w:val="nil"/>
            </w:tcBorders>
          </w:tcPr>
          <w:p w14:paraId="6CE3CC7C" w14:textId="5FC330D3"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Union et atteindre les objectifs environnementaux et sociaux de l</w:t>
            </w:r>
            <w:r w:rsidR="00B90E9F" w:rsidRPr="00734017">
              <w:t>’</w:t>
            </w:r>
            <w:r w:rsidRPr="00734017">
              <w:t xml:space="preserve">Union; </w:t>
            </w:r>
            <w:r w:rsidRPr="00734017">
              <w:rPr>
                <w:b/>
                <w:i/>
              </w:rPr>
              <w:t>que ce chiffre correspond à entre 4,4 % et 4,7 % du PIB de l</w:t>
            </w:r>
            <w:r w:rsidR="00B90E9F" w:rsidRPr="00734017">
              <w:rPr>
                <w:b/>
                <w:i/>
              </w:rPr>
              <w:t>’</w:t>
            </w:r>
            <w:r w:rsidRPr="00734017">
              <w:rPr>
                <w:b/>
                <w:i/>
              </w:rPr>
              <w:t>Union en 2023</w:t>
            </w:r>
            <w:r w:rsidRPr="00734017">
              <w:rPr>
                <w:b/>
                <w:i/>
                <w:vertAlign w:val="superscript"/>
              </w:rPr>
              <w:t>1 bis</w:t>
            </w:r>
            <w:r w:rsidRPr="00734017">
              <w:rPr>
                <w:b/>
                <w:i/>
              </w:rPr>
              <w:t>;</w:t>
            </w:r>
          </w:p>
        </w:tc>
      </w:tr>
      <w:tr w:rsidR="001D50CF" w:rsidRPr="00734017" w14:paraId="75B21A64" w14:textId="77777777" w:rsidTr="000F5294">
        <w:trPr>
          <w:jc w:val="center"/>
        </w:trPr>
        <w:tc>
          <w:tcPr>
            <w:tcW w:w="4876" w:type="dxa"/>
            <w:tcBorders>
              <w:top w:val="nil"/>
              <w:left w:val="nil"/>
              <w:bottom w:val="nil"/>
              <w:right w:val="nil"/>
            </w:tcBorders>
          </w:tcPr>
          <w:p w14:paraId="061376C7" w14:textId="77777777" w:rsidR="001D50CF" w:rsidRPr="00734017" w:rsidRDefault="001D50CF" w:rsidP="000F5294"/>
        </w:tc>
        <w:tc>
          <w:tcPr>
            <w:tcW w:w="4876" w:type="dxa"/>
            <w:tcBorders>
              <w:top w:val="nil"/>
              <w:left w:val="nil"/>
              <w:bottom w:val="nil"/>
              <w:right w:val="nil"/>
            </w:tcBorders>
          </w:tcPr>
          <w:p w14:paraId="33C05CBA" w14:textId="77777777" w:rsidR="001D50CF" w:rsidRPr="00734017" w:rsidRDefault="001D50CF" w:rsidP="000F5294">
            <w:pPr>
              <w:pStyle w:val="Normal6a"/>
            </w:pPr>
            <w:r w:rsidRPr="00734017">
              <w:rPr>
                <w:b/>
                <w:i/>
              </w:rPr>
              <w:t>_________________</w:t>
            </w:r>
          </w:p>
        </w:tc>
      </w:tr>
      <w:tr w:rsidR="001D50CF" w:rsidRPr="00734017" w14:paraId="2C9DD0B7" w14:textId="77777777" w:rsidTr="000F5294">
        <w:trPr>
          <w:jc w:val="center"/>
        </w:trPr>
        <w:tc>
          <w:tcPr>
            <w:tcW w:w="4876" w:type="dxa"/>
            <w:tcBorders>
              <w:top w:val="nil"/>
              <w:left w:val="nil"/>
              <w:bottom w:val="nil"/>
              <w:right w:val="nil"/>
            </w:tcBorders>
          </w:tcPr>
          <w:p w14:paraId="4CAB71D4" w14:textId="77777777" w:rsidR="001D50CF" w:rsidRPr="00734017" w:rsidRDefault="001D50CF" w:rsidP="000F5294"/>
        </w:tc>
        <w:tc>
          <w:tcPr>
            <w:tcW w:w="4876" w:type="dxa"/>
            <w:tcBorders>
              <w:top w:val="nil"/>
              <w:left w:val="nil"/>
              <w:bottom w:val="nil"/>
              <w:right w:val="nil"/>
            </w:tcBorders>
          </w:tcPr>
          <w:p w14:paraId="683AA376" w14:textId="21C8677C" w:rsidR="001D50CF" w:rsidRPr="00734017" w:rsidRDefault="001D50CF" w:rsidP="000F5294">
            <w:pPr>
              <w:pStyle w:val="Normal6a"/>
            </w:pPr>
            <w:r w:rsidRPr="00734017">
              <w:rPr>
                <w:b/>
                <w:i/>
                <w:vertAlign w:val="superscript"/>
              </w:rPr>
              <w:t>1 bis</w:t>
            </w:r>
            <w:r w:rsidRPr="00734017">
              <w:t xml:space="preserve"> </w:t>
            </w:r>
            <w:r w:rsidRPr="00734017">
              <w:rPr>
                <w:b/>
                <w:i/>
              </w:rPr>
              <w:t>Mario Draghi, «The future of European competitiveness — Part A, A competitiveness strategy for Europe» (L</w:t>
            </w:r>
            <w:r w:rsidR="00B90E9F" w:rsidRPr="00734017">
              <w:rPr>
                <w:b/>
                <w:i/>
              </w:rPr>
              <w:t>’</w:t>
            </w:r>
            <w:r w:rsidRPr="00734017">
              <w:rPr>
                <w:b/>
                <w:i/>
              </w:rPr>
              <w:t>avenir de la compétitivité européenne — Partie A, Une stratégie en faveur de la compétitivité pour l</w:t>
            </w:r>
            <w:r w:rsidR="00B90E9F" w:rsidRPr="00734017">
              <w:rPr>
                <w:b/>
                <w:i/>
              </w:rPr>
              <w:t>’</w:t>
            </w:r>
            <w:r w:rsidRPr="00734017">
              <w:rPr>
                <w:b/>
                <w:i/>
              </w:rPr>
              <w:t>Europe), 2024.</w:t>
            </w:r>
          </w:p>
        </w:tc>
      </w:tr>
    </w:tbl>
    <w:p w14:paraId="3D5CD71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DB3982B" w14:textId="77777777" w:rsidR="001D50CF" w:rsidRPr="00734017" w:rsidRDefault="001D50CF" w:rsidP="001D50CF">
      <w:r w:rsidRPr="00734017">
        <w:rPr>
          <w:rStyle w:val="HideTWBExt"/>
          <w:noProof w:val="0"/>
        </w:rPr>
        <w:t>&lt;/Amend&gt;</w:t>
      </w:r>
    </w:p>
    <w:p w14:paraId="7EBEF09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39</w:t>
      </w:r>
      <w:r w:rsidRPr="00734017">
        <w:rPr>
          <w:rStyle w:val="HideTWBExt"/>
          <w:b w:val="0"/>
          <w:noProof w:val="0"/>
        </w:rPr>
        <w:t>&lt;/NumAm&gt;</w:t>
      </w:r>
    </w:p>
    <w:p w14:paraId="7E20CBC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4B37C740" w14:textId="77777777" w:rsidR="001D50CF" w:rsidRPr="00734017" w:rsidRDefault="001D50CF" w:rsidP="001D50CF">
      <w:pPr>
        <w:pStyle w:val="NormalBold"/>
      </w:pPr>
      <w:r w:rsidRPr="00734017">
        <w:rPr>
          <w:rStyle w:val="HideTWBExt"/>
          <w:b w:val="0"/>
          <w:noProof w:val="0"/>
        </w:rPr>
        <w:t>&lt;/RepeatBlock-By&gt;</w:t>
      </w:r>
    </w:p>
    <w:p w14:paraId="35E3B04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AED6475" w14:textId="77777777" w:rsidR="001D50CF" w:rsidRPr="00734017" w:rsidRDefault="001D50CF" w:rsidP="001D50CF">
      <w:pPr>
        <w:pStyle w:val="NormalBold"/>
      </w:pPr>
      <w:r w:rsidRPr="00734017">
        <w:rPr>
          <w:rStyle w:val="HideTWBExt"/>
          <w:b w:val="0"/>
          <w:noProof w:val="0"/>
        </w:rPr>
        <w:t>&lt;Article&gt;</w:t>
      </w:r>
      <w:r w:rsidRPr="00734017">
        <w:t>Considérant A</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06D6016" w14:textId="77777777" w:rsidTr="000F5294">
        <w:trPr>
          <w:trHeight w:hRule="exact" w:val="240"/>
          <w:jc w:val="center"/>
        </w:trPr>
        <w:tc>
          <w:tcPr>
            <w:tcW w:w="9752" w:type="dxa"/>
            <w:gridSpan w:val="2"/>
            <w:tcBorders>
              <w:top w:val="nil"/>
              <w:left w:val="nil"/>
              <w:bottom w:val="nil"/>
              <w:right w:val="nil"/>
            </w:tcBorders>
          </w:tcPr>
          <w:p w14:paraId="0033DB36" w14:textId="77777777" w:rsidR="001D50CF" w:rsidRPr="00734017" w:rsidRDefault="001D50CF" w:rsidP="000F5294"/>
        </w:tc>
      </w:tr>
      <w:tr w:rsidR="001D50CF" w:rsidRPr="00734017" w14:paraId="127BB576" w14:textId="77777777" w:rsidTr="000F5294">
        <w:trPr>
          <w:trHeight w:val="240"/>
          <w:jc w:val="center"/>
        </w:trPr>
        <w:tc>
          <w:tcPr>
            <w:tcW w:w="4876" w:type="dxa"/>
            <w:tcBorders>
              <w:top w:val="nil"/>
              <w:left w:val="nil"/>
              <w:bottom w:val="nil"/>
              <w:right w:val="nil"/>
            </w:tcBorders>
          </w:tcPr>
          <w:p w14:paraId="5F0C120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1D275B" w14:textId="77777777" w:rsidR="001D50CF" w:rsidRPr="00734017" w:rsidRDefault="001D50CF" w:rsidP="000F5294">
            <w:pPr>
              <w:pStyle w:val="AmColumnHeading"/>
            </w:pPr>
            <w:r w:rsidRPr="00734017">
              <w:t>Amendement</w:t>
            </w:r>
          </w:p>
        </w:tc>
      </w:tr>
      <w:tr w:rsidR="001D50CF" w:rsidRPr="00734017" w14:paraId="4D49E7CB" w14:textId="77777777" w:rsidTr="000F5294">
        <w:trPr>
          <w:jc w:val="center"/>
        </w:trPr>
        <w:tc>
          <w:tcPr>
            <w:tcW w:w="4876" w:type="dxa"/>
            <w:tcBorders>
              <w:top w:val="nil"/>
              <w:left w:val="nil"/>
              <w:bottom w:val="nil"/>
              <w:right w:val="nil"/>
            </w:tcBorders>
          </w:tcPr>
          <w:p w14:paraId="2EED3CD2" w14:textId="24D13110"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Union et atteindre les objectifs environnementaux et sociaux de l</w:t>
            </w:r>
            <w:r w:rsidR="00B90E9F" w:rsidRPr="00734017">
              <w:t>’</w:t>
            </w:r>
            <w:r w:rsidRPr="00734017">
              <w:t>Union;</w:t>
            </w:r>
          </w:p>
        </w:tc>
        <w:tc>
          <w:tcPr>
            <w:tcW w:w="4876" w:type="dxa"/>
            <w:tcBorders>
              <w:top w:val="nil"/>
              <w:left w:val="nil"/>
              <w:bottom w:val="nil"/>
              <w:right w:val="nil"/>
            </w:tcBorders>
          </w:tcPr>
          <w:p w14:paraId="5E430CAB" w14:textId="37EB17A3" w:rsidR="001D50CF" w:rsidRPr="00734017" w:rsidRDefault="001D50CF" w:rsidP="000F5294">
            <w:pPr>
              <w:pStyle w:val="Normal6a"/>
            </w:pPr>
            <w:r w:rsidRPr="00734017">
              <w:t>A.</w:t>
            </w:r>
            <w:r w:rsidRPr="00734017">
              <w:tab/>
              <w:t>considérant que, selon le rapport Draghi, un minimum de 750 à 800 milliards d</w:t>
            </w:r>
            <w:r w:rsidR="00B90E9F" w:rsidRPr="00734017">
              <w:t>’</w:t>
            </w:r>
            <w:r w:rsidRPr="00734017">
              <w:t>euros d</w:t>
            </w:r>
            <w:r w:rsidR="00B90E9F" w:rsidRPr="00734017">
              <w:t>’</w:t>
            </w:r>
            <w:r w:rsidRPr="00734017">
              <w:t>investissements annuels supplémentaires est nécessaire pour rétablir la productivité de l</w:t>
            </w:r>
            <w:r w:rsidR="00B90E9F" w:rsidRPr="00734017">
              <w:t>’</w:t>
            </w:r>
            <w:r w:rsidRPr="00734017">
              <w:t>Union et atteindre les objectifs environnementaux et sociaux de l</w:t>
            </w:r>
            <w:r w:rsidR="00B90E9F" w:rsidRPr="00734017">
              <w:t>’</w:t>
            </w:r>
            <w:r w:rsidRPr="00734017">
              <w:t xml:space="preserve">Union; </w:t>
            </w:r>
            <w:r w:rsidRPr="00734017">
              <w:rPr>
                <w:b/>
                <w:i/>
              </w:rPr>
              <w:t>que, selon l</w:t>
            </w:r>
            <w:r w:rsidR="00B90E9F" w:rsidRPr="00734017">
              <w:rPr>
                <w:b/>
                <w:i/>
              </w:rPr>
              <w:t>’</w:t>
            </w:r>
            <w:r w:rsidRPr="00734017">
              <w:rPr>
                <w:b/>
                <w:i/>
              </w:rPr>
              <w:t>Institut Rousseau, dans ce montant, 450 milliards d</w:t>
            </w:r>
            <w:r w:rsidR="00B90E9F" w:rsidRPr="00734017">
              <w:rPr>
                <w:b/>
                <w:i/>
              </w:rPr>
              <w:t>’</w:t>
            </w:r>
            <w:r w:rsidRPr="00734017">
              <w:rPr>
                <w:b/>
                <w:i/>
              </w:rPr>
              <w:t>euros sont à consacrer exclusivement à la transition énergétique, dont 260 milliards d</w:t>
            </w:r>
            <w:r w:rsidR="00B90E9F" w:rsidRPr="00734017">
              <w:rPr>
                <w:b/>
                <w:i/>
              </w:rPr>
              <w:t>’</w:t>
            </w:r>
            <w:r w:rsidRPr="00734017">
              <w:rPr>
                <w:b/>
                <w:i/>
              </w:rPr>
              <w:t>euros devraient provenir du secteur public;</w:t>
            </w:r>
          </w:p>
        </w:tc>
      </w:tr>
    </w:tbl>
    <w:p w14:paraId="274E314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DC49AFF" w14:textId="77777777" w:rsidR="001D50CF" w:rsidRPr="00734017" w:rsidRDefault="001D50CF" w:rsidP="001D50CF">
      <w:r w:rsidRPr="00734017">
        <w:rPr>
          <w:rStyle w:val="HideTWBExt"/>
          <w:noProof w:val="0"/>
        </w:rPr>
        <w:t>&lt;/Amend&gt;</w:t>
      </w:r>
    </w:p>
    <w:p w14:paraId="48E9A1B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40</w:t>
      </w:r>
      <w:r w:rsidRPr="00734017">
        <w:rPr>
          <w:rStyle w:val="HideTWBExt"/>
          <w:b w:val="0"/>
          <w:noProof w:val="0"/>
        </w:rPr>
        <w:t>&lt;/NumAm&gt;</w:t>
      </w:r>
    </w:p>
    <w:p w14:paraId="45EDB229"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4AD8B014" w14:textId="77777777" w:rsidR="001D50CF" w:rsidRPr="00734017" w:rsidRDefault="001D50CF" w:rsidP="001D50CF">
      <w:pPr>
        <w:pStyle w:val="NormalBold"/>
      </w:pPr>
      <w:r w:rsidRPr="00734017">
        <w:rPr>
          <w:rStyle w:val="HideTWBExt"/>
          <w:b w:val="0"/>
          <w:noProof w:val="0"/>
        </w:rPr>
        <w:t>&lt;/RepeatBlock-By&gt;</w:t>
      </w:r>
    </w:p>
    <w:p w14:paraId="75E7B94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5BC5DC4" w14:textId="77777777" w:rsidR="001D50CF" w:rsidRPr="00734017" w:rsidRDefault="001D50CF" w:rsidP="001D50CF">
      <w:pPr>
        <w:pStyle w:val="NormalBold"/>
      </w:pPr>
      <w:r w:rsidRPr="00734017">
        <w:rPr>
          <w:rStyle w:val="HideTWBExt"/>
          <w:b w:val="0"/>
          <w:noProof w:val="0"/>
        </w:rPr>
        <w:t>&lt;Article&gt;</w:t>
      </w:r>
      <w:r w:rsidRPr="00734017">
        <w:t>Considérant A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62F0638" w14:textId="77777777" w:rsidTr="000F5294">
        <w:trPr>
          <w:trHeight w:hRule="exact" w:val="240"/>
          <w:jc w:val="center"/>
        </w:trPr>
        <w:tc>
          <w:tcPr>
            <w:tcW w:w="9752" w:type="dxa"/>
            <w:gridSpan w:val="2"/>
            <w:tcBorders>
              <w:top w:val="nil"/>
              <w:left w:val="nil"/>
              <w:bottom w:val="nil"/>
              <w:right w:val="nil"/>
            </w:tcBorders>
          </w:tcPr>
          <w:p w14:paraId="36661B38" w14:textId="77777777" w:rsidR="001D50CF" w:rsidRPr="00734017" w:rsidRDefault="001D50CF" w:rsidP="000F5294"/>
        </w:tc>
      </w:tr>
      <w:tr w:rsidR="001D50CF" w:rsidRPr="00734017" w14:paraId="166912AA" w14:textId="77777777" w:rsidTr="000F5294">
        <w:trPr>
          <w:trHeight w:val="240"/>
          <w:jc w:val="center"/>
        </w:trPr>
        <w:tc>
          <w:tcPr>
            <w:tcW w:w="4876" w:type="dxa"/>
            <w:tcBorders>
              <w:top w:val="nil"/>
              <w:left w:val="nil"/>
              <w:bottom w:val="nil"/>
              <w:right w:val="nil"/>
            </w:tcBorders>
          </w:tcPr>
          <w:p w14:paraId="550E41C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EFE21F2" w14:textId="77777777" w:rsidR="001D50CF" w:rsidRPr="00734017" w:rsidRDefault="001D50CF" w:rsidP="000F5294">
            <w:pPr>
              <w:pStyle w:val="AmColumnHeading"/>
            </w:pPr>
            <w:r w:rsidRPr="00734017">
              <w:t>Amendement</w:t>
            </w:r>
          </w:p>
        </w:tc>
      </w:tr>
      <w:tr w:rsidR="001D50CF" w:rsidRPr="00734017" w14:paraId="1802B379" w14:textId="77777777" w:rsidTr="000F5294">
        <w:trPr>
          <w:jc w:val="center"/>
        </w:trPr>
        <w:tc>
          <w:tcPr>
            <w:tcW w:w="4876" w:type="dxa"/>
            <w:tcBorders>
              <w:top w:val="nil"/>
              <w:left w:val="nil"/>
              <w:bottom w:val="nil"/>
              <w:right w:val="nil"/>
            </w:tcBorders>
          </w:tcPr>
          <w:p w14:paraId="57FDBDC0" w14:textId="77777777" w:rsidR="001D50CF" w:rsidRPr="00734017" w:rsidRDefault="001D50CF" w:rsidP="000F5294">
            <w:pPr>
              <w:pStyle w:val="Normal6a"/>
            </w:pPr>
          </w:p>
        </w:tc>
        <w:tc>
          <w:tcPr>
            <w:tcW w:w="4876" w:type="dxa"/>
            <w:tcBorders>
              <w:top w:val="nil"/>
              <w:left w:val="nil"/>
              <w:bottom w:val="nil"/>
              <w:right w:val="nil"/>
            </w:tcBorders>
          </w:tcPr>
          <w:p w14:paraId="3C655F38" w14:textId="61784CFA" w:rsidR="001D50CF" w:rsidRPr="00734017" w:rsidRDefault="001D50CF" w:rsidP="000F5294">
            <w:pPr>
              <w:pStyle w:val="Normal6a"/>
            </w:pPr>
            <w:r w:rsidRPr="00734017">
              <w:rPr>
                <w:b/>
                <w:i/>
              </w:rPr>
              <w:t>A bis.</w:t>
            </w:r>
            <w:r w:rsidRPr="00734017">
              <w:tab/>
            </w:r>
            <w:r w:rsidRPr="00734017">
              <w:rPr>
                <w:b/>
                <w:i/>
              </w:rPr>
              <w:t>considérant que le caractère très technique, fastidieux et souvent contradictoire d</w:t>
            </w:r>
            <w:r w:rsidR="00B90E9F" w:rsidRPr="00734017">
              <w:rPr>
                <w:b/>
                <w:i/>
              </w:rPr>
              <w:t>’</w:t>
            </w:r>
            <w:r w:rsidRPr="00734017">
              <w:rPr>
                <w:b/>
                <w:i/>
              </w:rPr>
              <w:t>une grande partie de la réglementation, associé à une approche politique uniforme et à des efforts de centralisation, sont les principales raisons pour lesquelles les précédentes tentatives visant à créer une union des marchés des capitaux favorable aux entreprises et propice à l</w:t>
            </w:r>
            <w:r w:rsidR="00B90E9F" w:rsidRPr="00734017">
              <w:rPr>
                <w:b/>
                <w:i/>
              </w:rPr>
              <w:t>’</w:t>
            </w:r>
            <w:r w:rsidRPr="00734017">
              <w:rPr>
                <w:b/>
                <w:i/>
              </w:rPr>
              <w:t>investissement n</w:t>
            </w:r>
            <w:r w:rsidR="00B90E9F" w:rsidRPr="00734017">
              <w:rPr>
                <w:b/>
                <w:i/>
              </w:rPr>
              <w:t>’</w:t>
            </w:r>
            <w:r w:rsidRPr="00734017">
              <w:rPr>
                <w:b/>
                <w:i/>
              </w:rPr>
              <w:t>ont pas donné de résultats significatifs;</w:t>
            </w:r>
          </w:p>
        </w:tc>
      </w:tr>
    </w:tbl>
    <w:p w14:paraId="3AABF16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1593BC8" w14:textId="77777777" w:rsidR="001D50CF" w:rsidRPr="00734017" w:rsidRDefault="001D50CF" w:rsidP="001D50CF">
      <w:r w:rsidRPr="00734017">
        <w:rPr>
          <w:rStyle w:val="HideTWBExt"/>
          <w:noProof w:val="0"/>
        </w:rPr>
        <w:t>&lt;/Amend&gt;</w:t>
      </w:r>
    </w:p>
    <w:p w14:paraId="08605D0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41</w:t>
      </w:r>
      <w:r w:rsidRPr="00734017">
        <w:rPr>
          <w:rStyle w:val="HideTWBExt"/>
          <w:b w:val="0"/>
          <w:noProof w:val="0"/>
        </w:rPr>
        <w:t>&lt;/NumAm&gt;</w:t>
      </w:r>
    </w:p>
    <w:p w14:paraId="73DE410A"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307218DD" w14:textId="77777777" w:rsidR="001D50CF" w:rsidRPr="00734017" w:rsidRDefault="001D50CF" w:rsidP="001D50CF">
      <w:pPr>
        <w:pStyle w:val="NormalBold"/>
      </w:pPr>
      <w:r w:rsidRPr="00734017">
        <w:rPr>
          <w:rStyle w:val="HideTWBExt"/>
          <w:b w:val="0"/>
          <w:noProof w:val="0"/>
        </w:rPr>
        <w:t>&lt;/RepeatBlock-By&gt;</w:t>
      </w:r>
    </w:p>
    <w:p w14:paraId="2430B66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BD3026E" w14:textId="77777777" w:rsidR="001D50CF" w:rsidRPr="00734017" w:rsidRDefault="001D50CF" w:rsidP="001D50CF">
      <w:pPr>
        <w:pStyle w:val="NormalBold"/>
      </w:pPr>
      <w:r w:rsidRPr="00734017">
        <w:rPr>
          <w:rStyle w:val="HideTWBExt"/>
          <w:b w:val="0"/>
          <w:noProof w:val="0"/>
        </w:rPr>
        <w:t>&lt;Article&gt;</w:t>
      </w:r>
      <w:r w:rsidRPr="00734017">
        <w:t>Considérant A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23FD55" w14:textId="77777777" w:rsidTr="000F5294">
        <w:trPr>
          <w:trHeight w:hRule="exact" w:val="240"/>
          <w:jc w:val="center"/>
        </w:trPr>
        <w:tc>
          <w:tcPr>
            <w:tcW w:w="9752" w:type="dxa"/>
            <w:gridSpan w:val="2"/>
            <w:tcBorders>
              <w:top w:val="nil"/>
              <w:left w:val="nil"/>
              <w:bottom w:val="nil"/>
              <w:right w:val="nil"/>
            </w:tcBorders>
          </w:tcPr>
          <w:p w14:paraId="691134D0" w14:textId="77777777" w:rsidR="001D50CF" w:rsidRPr="00734017" w:rsidRDefault="001D50CF" w:rsidP="000F5294"/>
        </w:tc>
      </w:tr>
      <w:tr w:rsidR="001D50CF" w:rsidRPr="00734017" w14:paraId="2A69988D" w14:textId="77777777" w:rsidTr="000F5294">
        <w:trPr>
          <w:trHeight w:val="240"/>
          <w:jc w:val="center"/>
        </w:trPr>
        <w:tc>
          <w:tcPr>
            <w:tcW w:w="4876" w:type="dxa"/>
            <w:tcBorders>
              <w:top w:val="nil"/>
              <w:left w:val="nil"/>
              <w:bottom w:val="nil"/>
              <w:right w:val="nil"/>
            </w:tcBorders>
          </w:tcPr>
          <w:p w14:paraId="03BA83B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55AE0AA" w14:textId="77777777" w:rsidR="001D50CF" w:rsidRPr="00734017" w:rsidRDefault="001D50CF" w:rsidP="000F5294">
            <w:pPr>
              <w:pStyle w:val="AmColumnHeading"/>
            </w:pPr>
            <w:r w:rsidRPr="00734017">
              <w:t>Amendement</w:t>
            </w:r>
          </w:p>
        </w:tc>
      </w:tr>
      <w:tr w:rsidR="001D50CF" w:rsidRPr="00734017" w14:paraId="4B0B2C64" w14:textId="77777777" w:rsidTr="000F5294">
        <w:trPr>
          <w:jc w:val="center"/>
        </w:trPr>
        <w:tc>
          <w:tcPr>
            <w:tcW w:w="4876" w:type="dxa"/>
            <w:tcBorders>
              <w:top w:val="nil"/>
              <w:left w:val="nil"/>
              <w:bottom w:val="nil"/>
              <w:right w:val="nil"/>
            </w:tcBorders>
          </w:tcPr>
          <w:p w14:paraId="300E14F1" w14:textId="77777777" w:rsidR="001D50CF" w:rsidRPr="00734017" w:rsidRDefault="001D50CF" w:rsidP="000F5294">
            <w:pPr>
              <w:pStyle w:val="Normal6a"/>
            </w:pPr>
          </w:p>
        </w:tc>
        <w:tc>
          <w:tcPr>
            <w:tcW w:w="4876" w:type="dxa"/>
            <w:tcBorders>
              <w:top w:val="nil"/>
              <w:left w:val="nil"/>
              <w:bottom w:val="nil"/>
              <w:right w:val="nil"/>
            </w:tcBorders>
          </w:tcPr>
          <w:p w14:paraId="2746327A" w14:textId="460A7536" w:rsidR="001D50CF" w:rsidRPr="00734017" w:rsidRDefault="001D50CF" w:rsidP="000F5294">
            <w:pPr>
              <w:pStyle w:val="Normal6a"/>
            </w:pPr>
            <w:r w:rsidRPr="00734017">
              <w:rPr>
                <w:b/>
                <w:i/>
              </w:rPr>
              <w:t>A bis.</w:t>
            </w:r>
            <w:r w:rsidRPr="00734017">
              <w:tab/>
            </w:r>
            <w:r w:rsidRPr="00734017">
              <w:rPr>
                <w:b/>
                <w:i/>
              </w:rPr>
              <w:t>considérant que le rapport note qu</w:t>
            </w:r>
            <w:r w:rsidR="00B90E9F" w:rsidRPr="00734017">
              <w:rPr>
                <w:b/>
                <w:i/>
              </w:rPr>
              <w:t>’</w:t>
            </w:r>
            <w:r w:rsidRPr="00734017">
              <w:rPr>
                <w:b/>
                <w:i/>
              </w:rPr>
              <w:t>aucune entreprise de l</w:t>
            </w:r>
            <w:r w:rsidR="00B90E9F" w:rsidRPr="00734017">
              <w:rPr>
                <w:b/>
                <w:i/>
              </w:rPr>
              <w:t>’</w:t>
            </w:r>
            <w:r w:rsidRPr="00734017">
              <w:rPr>
                <w:b/>
                <w:i/>
              </w:rPr>
              <w:t>Union dont la capitalisation boursière dépasse 100 milliards d</w:t>
            </w:r>
            <w:r w:rsidR="00B90E9F" w:rsidRPr="00734017">
              <w:rPr>
                <w:b/>
                <w:i/>
              </w:rPr>
              <w:t>’</w:t>
            </w:r>
            <w:r w:rsidRPr="00734017">
              <w:rPr>
                <w:b/>
                <w:i/>
              </w:rPr>
              <w:t>euros n</w:t>
            </w:r>
            <w:r w:rsidR="00B90E9F" w:rsidRPr="00734017">
              <w:rPr>
                <w:b/>
                <w:i/>
              </w:rPr>
              <w:t>’</w:t>
            </w:r>
            <w:r w:rsidRPr="00734017">
              <w:rPr>
                <w:b/>
                <w:i/>
              </w:rPr>
              <w:t>a été créée sous la forme d</w:t>
            </w:r>
            <w:r w:rsidR="00B90E9F" w:rsidRPr="00734017">
              <w:rPr>
                <w:b/>
                <w:i/>
              </w:rPr>
              <w:t>’</w:t>
            </w:r>
            <w:r w:rsidRPr="00734017">
              <w:rPr>
                <w:b/>
                <w:i/>
              </w:rPr>
              <w:t>une nouvelle entité au cours des 50 dernières années, alors que, pendant la même période, six entreprises américaines évaluées à plus de mille milliards de dollars ont été créées aux États-Unis;</w:t>
            </w:r>
          </w:p>
        </w:tc>
      </w:tr>
    </w:tbl>
    <w:p w14:paraId="06B2C96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3E53C6D" w14:textId="77777777" w:rsidR="001D50CF" w:rsidRPr="00734017" w:rsidRDefault="001D50CF" w:rsidP="001D50CF">
      <w:r w:rsidRPr="00734017">
        <w:rPr>
          <w:rStyle w:val="HideTWBExt"/>
          <w:noProof w:val="0"/>
        </w:rPr>
        <w:t>&lt;/Amend&gt;</w:t>
      </w:r>
    </w:p>
    <w:p w14:paraId="5F98B66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42</w:t>
      </w:r>
      <w:r w:rsidRPr="00734017">
        <w:rPr>
          <w:rStyle w:val="HideTWBExt"/>
          <w:b w:val="0"/>
          <w:noProof w:val="0"/>
        </w:rPr>
        <w:t>&lt;/NumAm&gt;</w:t>
      </w:r>
    </w:p>
    <w:p w14:paraId="009A2B78"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358247DA" w14:textId="77777777" w:rsidR="001D50CF" w:rsidRPr="00734017" w:rsidRDefault="001D50CF" w:rsidP="001D50CF">
      <w:pPr>
        <w:pStyle w:val="NormalBold"/>
      </w:pPr>
      <w:r w:rsidRPr="00734017">
        <w:rPr>
          <w:rStyle w:val="HideTWBExt"/>
          <w:b w:val="0"/>
          <w:noProof w:val="0"/>
        </w:rPr>
        <w:t>&lt;/RepeatBlock-By&gt;</w:t>
      </w:r>
    </w:p>
    <w:p w14:paraId="620B44F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560D98B" w14:textId="77777777" w:rsidR="001D50CF" w:rsidRPr="00734017" w:rsidRDefault="001D50CF" w:rsidP="001D50CF">
      <w:pPr>
        <w:pStyle w:val="NormalBold"/>
      </w:pPr>
      <w:r w:rsidRPr="00734017">
        <w:rPr>
          <w:rStyle w:val="HideTWBExt"/>
          <w:b w:val="0"/>
          <w:noProof w:val="0"/>
        </w:rPr>
        <w:t>&lt;Article&gt;</w:t>
      </w:r>
      <w:r w:rsidRPr="00734017">
        <w:t>Considérant A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A4EBF09" w14:textId="77777777" w:rsidTr="000F5294">
        <w:trPr>
          <w:trHeight w:hRule="exact" w:val="240"/>
          <w:jc w:val="center"/>
        </w:trPr>
        <w:tc>
          <w:tcPr>
            <w:tcW w:w="9752" w:type="dxa"/>
            <w:gridSpan w:val="2"/>
            <w:tcBorders>
              <w:top w:val="nil"/>
              <w:left w:val="nil"/>
              <w:bottom w:val="nil"/>
              <w:right w:val="nil"/>
            </w:tcBorders>
          </w:tcPr>
          <w:p w14:paraId="4F869D56" w14:textId="77777777" w:rsidR="001D50CF" w:rsidRPr="00734017" w:rsidRDefault="001D50CF" w:rsidP="000F5294"/>
        </w:tc>
      </w:tr>
      <w:tr w:rsidR="001D50CF" w:rsidRPr="00734017" w14:paraId="4DC10EF3" w14:textId="77777777" w:rsidTr="000F5294">
        <w:trPr>
          <w:trHeight w:val="240"/>
          <w:jc w:val="center"/>
        </w:trPr>
        <w:tc>
          <w:tcPr>
            <w:tcW w:w="4876" w:type="dxa"/>
            <w:tcBorders>
              <w:top w:val="nil"/>
              <w:left w:val="nil"/>
              <w:bottom w:val="nil"/>
              <w:right w:val="nil"/>
            </w:tcBorders>
          </w:tcPr>
          <w:p w14:paraId="3A03B17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ABBB2A4" w14:textId="77777777" w:rsidR="001D50CF" w:rsidRPr="00734017" w:rsidRDefault="001D50CF" w:rsidP="000F5294">
            <w:pPr>
              <w:pStyle w:val="AmColumnHeading"/>
            </w:pPr>
            <w:r w:rsidRPr="00734017">
              <w:t>Amendement</w:t>
            </w:r>
          </w:p>
        </w:tc>
      </w:tr>
      <w:tr w:rsidR="001D50CF" w:rsidRPr="00734017" w14:paraId="11BFE1C8" w14:textId="77777777" w:rsidTr="000F5294">
        <w:trPr>
          <w:jc w:val="center"/>
        </w:trPr>
        <w:tc>
          <w:tcPr>
            <w:tcW w:w="4876" w:type="dxa"/>
            <w:tcBorders>
              <w:top w:val="nil"/>
              <w:left w:val="nil"/>
              <w:bottom w:val="nil"/>
              <w:right w:val="nil"/>
            </w:tcBorders>
          </w:tcPr>
          <w:p w14:paraId="02676429" w14:textId="77777777" w:rsidR="001D50CF" w:rsidRPr="00734017" w:rsidRDefault="001D50CF" w:rsidP="000F5294">
            <w:pPr>
              <w:pStyle w:val="Normal6a"/>
            </w:pPr>
          </w:p>
        </w:tc>
        <w:tc>
          <w:tcPr>
            <w:tcW w:w="4876" w:type="dxa"/>
            <w:tcBorders>
              <w:top w:val="nil"/>
              <w:left w:val="nil"/>
              <w:bottom w:val="nil"/>
              <w:right w:val="nil"/>
            </w:tcBorders>
          </w:tcPr>
          <w:p w14:paraId="537A313D" w14:textId="1039171E" w:rsidR="001D50CF" w:rsidRPr="00734017" w:rsidRDefault="001D50CF" w:rsidP="000F5294">
            <w:pPr>
              <w:pStyle w:val="Normal6a"/>
            </w:pPr>
            <w:r w:rsidRPr="00734017">
              <w:rPr>
                <w:b/>
                <w:i/>
              </w:rPr>
              <w:t>A bis.</w:t>
            </w:r>
            <w:r w:rsidRPr="00734017">
              <w:tab/>
            </w:r>
            <w:r w:rsidRPr="00734017">
              <w:rPr>
                <w:b/>
                <w:i/>
              </w:rPr>
              <w:t>considérant que le rapport Draghi a mis en évidence un grave manque de compétitivité générale de l</w:t>
            </w:r>
            <w:r w:rsidR="00B90E9F" w:rsidRPr="00734017">
              <w:rPr>
                <w:b/>
                <w:i/>
              </w:rPr>
              <w:t>’</w:t>
            </w:r>
            <w:r w:rsidRPr="00734017">
              <w:rPr>
                <w:b/>
                <w:i/>
              </w:rPr>
              <w:t>économie européenne et un déficit de croissance de la productivité en particulier; </w:t>
            </w:r>
          </w:p>
        </w:tc>
      </w:tr>
    </w:tbl>
    <w:p w14:paraId="0945805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A5A26EF" w14:textId="77777777" w:rsidR="001D50CF" w:rsidRPr="00734017" w:rsidRDefault="001D50CF" w:rsidP="001D50CF">
      <w:r w:rsidRPr="00734017">
        <w:rPr>
          <w:rStyle w:val="HideTWBExt"/>
          <w:noProof w:val="0"/>
        </w:rPr>
        <w:t>&lt;/Amend&gt;</w:t>
      </w:r>
    </w:p>
    <w:p w14:paraId="417CF0B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43</w:t>
      </w:r>
      <w:r w:rsidRPr="00734017">
        <w:rPr>
          <w:rStyle w:val="HideTWBExt"/>
          <w:b w:val="0"/>
          <w:noProof w:val="0"/>
        </w:rPr>
        <w:t>&lt;/NumAm&gt;</w:t>
      </w:r>
    </w:p>
    <w:p w14:paraId="712AE64E"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15D23207"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3BD5FB67" w14:textId="77777777" w:rsidR="001D50CF" w:rsidRPr="00734017" w:rsidRDefault="001D50CF" w:rsidP="001D50CF">
      <w:pPr>
        <w:pStyle w:val="NormalBold"/>
      </w:pPr>
      <w:r w:rsidRPr="00734017">
        <w:rPr>
          <w:rStyle w:val="HideTWBExt"/>
          <w:b w:val="0"/>
          <w:noProof w:val="0"/>
        </w:rPr>
        <w:t>&lt;Members&gt;</w:t>
      </w:r>
      <w:r w:rsidRPr="00734017">
        <w:t>René Repasi, Niels Fuglsang, Claire Fita, Lara Wolters</w:t>
      </w:r>
      <w:r w:rsidRPr="00734017">
        <w:rPr>
          <w:rStyle w:val="HideTWBExt"/>
          <w:b w:val="0"/>
          <w:noProof w:val="0"/>
        </w:rPr>
        <w:t>&lt;/Members&gt;</w:t>
      </w:r>
    </w:p>
    <w:p w14:paraId="1B1A757D" w14:textId="77777777" w:rsidR="001D50CF" w:rsidRPr="00734017" w:rsidRDefault="001D50CF" w:rsidP="001D50CF">
      <w:pPr>
        <w:pStyle w:val="NormalBold"/>
      </w:pPr>
      <w:r w:rsidRPr="00734017">
        <w:rPr>
          <w:rStyle w:val="HideTWBExt"/>
          <w:b w:val="0"/>
          <w:noProof w:val="0"/>
        </w:rPr>
        <w:t>&lt;/RepeatBlock-By&gt;</w:t>
      </w:r>
    </w:p>
    <w:p w14:paraId="6119F26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B7664BD" w14:textId="77777777" w:rsidR="001D50CF" w:rsidRPr="00734017" w:rsidRDefault="001D50CF" w:rsidP="001D50CF">
      <w:pPr>
        <w:pStyle w:val="NormalBold"/>
      </w:pPr>
      <w:r w:rsidRPr="00734017">
        <w:rPr>
          <w:rStyle w:val="HideTWBExt"/>
          <w:b w:val="0"/>
          <w:noProof w:val="0"/>
        </w:rPr>
        <w:t>&lt;Article&gt;</w:t>
      </w:r>
      <w:r w:rsidRPr="00734017">
        <w:t>Considérant A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B53E9ED" w14:textId="77777777" w:rsidTr="000F5294">
        <w:trPr>
          <w:trHeight w:hRule="exact" w:val="240"/>
          <w:jc w:val="center"/>
        </w:trPr>
        <w:tc>
          <w:tcPr>
            <w:tcW w:w="9752" w:type="dxa"/>
            <w:gridSpan w:val="2"/>
            <w:tcBorders>
              <w:top w:val="nil"/>
              <w:left w:val="nil"/>
              <w:bottom w:val="nil"/>
              <w:right w:val="nil"/>
            </w:tcBorders>
          </w:tcPr>
          <w:p w14:paraId="48038D63" w14:textId="77777777" w:rsidR="001D50CF" w:rsidRPr="00734017" w:rsidRDefault="001D50CF" w:rsidP="000F5294"/>
        </w:tc>
      </w:tr>
      <w:tr w:rsidR="001D50CF" w:rsidRPr="00734017" w14:paraId="17F46AAB" w14:textId="77777777" w:rsidTr="000F5294">
        <w:trPr>
          <w:trHeight w:val="240"/>
          <w:jc w:val="center"/>
        </w:trPr>
        <w:tc>
          <w:tcPr>
            <w:tcW w:w="4876" w:type="dxa"/>
            <w:tcBorders>
              <w:top w:val="nil"/>
              <w:left w:val="nil"/>
              <w:bottom w:val="nil"/>
              <w:right w:val="nil"/>
            </w:tcBorders>
          </w:tcPr>
          <w:p w14:paraId="6D42169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B68A0FB" w14:textId="77777777" w:rsidR="001D50CF" w:rsidRPr="00734017" w:rsidRDefault="001D50CF" w:rsidP="000F5294">
            <w:pPr>
              <w:pStyle w:val="AmColumnHeading"/>
            </w:pPr>
            <w:r w:rsidRPr="00734017">
              <w:t>Amendement</w:t>
            </w:r>
          </w:p>
        </w:tc>
      </w:tr>
      <w:tr w:rsidR="001D50CF" w:rsidRPr="00734017" w14:paraId="056966AF" w14:textId="77777777" w:rsidTr="000F5294">
        <w:trPr>
          <w:jc w:val="center"/>
        </w:trPr>
        <w:tc>
          <w:tcPr>
            <w:tcW w:w="4876" w:type="dxa"/>
            <w:tcBorders>
              <w:top w:val="nil"/>
              <w:left w:val="nil"/>
              <w:bottom w:val="nil"/>
              <w:right w:val="nil"/>
            </w:tcBorders>
          </w:tcPr>
          <w:p w14:paraId="16ACDF6A" w14:textId="77777777" w:rsidR="001D50CF" w:rsidRPr="00734017" w:rsidRDefault="001D50CF" w:rsidP="000F5294">
            <w:pPr>
              <w:pStyle w:val="Normal6a"/>
            </w:pPr>
          </w:p>
        </w:tc>
        <w:tc>
          <w:tcPr>
            <w:tcW w:w="4876" w:type="dxa"/>
            <w:tcBorders>
              <w:top w:val="nil"/>
              <w:left w:val="nil"/>
              <w:bottom w:val="nil"/>
              <w:right w:val="nil"/>
            </w:tcBorders>
          </w:tcPr>
          <w:p w14:paraId="0103AF51" w14:textId="2D723571" w:rsidR="001D50CF" w:rsidRPr="00734017" w:rsidRDefault="001D50CF" w:rsidP="000F5294">
            <w:pPr>
              <w:pStyle w:val="Normal6a"/>
            </w:pPr>
            <w:r w:rsidRPr="00734017">
              <w:rPr>
                <w:b/>
                <w:i/>
              </w:rPr>
              <w:t>A bis.</w:t>
            </w:r>
            <w:r w:rsidRPr="00734017">
              <w:tab/>
            </w:r>
            <w:r w:rsidRPr="00734017">
              <w:rPr>
                <w:b/>
                <w:i/>
              </w:rPr>
              <w:t>considérant que l</w:t>
            </w:r>
            <w:r w:rsidR="00B90E9F" w:rsidRPr="00734017">
              <w:rPr>
                <w:b/>
                <w:i/>
              </w:rPr>
              <w:t>’</w:t>
            </w:r>
            <w:r w:rsidRPr="00734017">
              <w:rPr>
                <w:b/>
                <w:i/>
              </w:rPr>
              <w:t>Union pourrait avoir besoin, à court terme, de consacrer au moins 250 milliards d</w:t>
            </w:r>
            <w:r w:rsidR="00B90E9F" w:rsidRPr="00734017">
              <w:rPr>
                <w:b/>
                <w:i/>
              </w:rPr>
              <w:t>’</w:t>
            </w:r>
            <w:r w:rsidRPr="00734017">
              <w:rPr>
                <w:b/>
                <w:i/>
              </w:rPr>
              <w:t>euros par an à ses dépenses de défense pour décourager l</w:t>
            </w:r>
            <w:r w:rsidR="00B90E9F" w:rsidRPr="00734017">
              <w:rPr>
                <w:b/>
                <w:i/>
              </w:rPr>
              <w:t>’</w:t>
            </w:r>
            <w:r w:rsidRPr="00734017">
              <w:rPr>
                <w:b/>
                <w:i/>
              </w:rPr>
              <w:t>agression russe;</w:t>
            </w:r>
          </w:p>
        </w:tc>
      </w:tr>
    </w:tbl>
    <w:p w14:paraId="3794FA2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94D8071" w14:textId="77777777" w:rsidR="001D50CF" w:rsidRPr="00734017" w:rsidRDefault="001D50CF" w:rsidP="001D50CF">
      <w:r w:rsidRPr="00734017">
        <w:rPr>
          <w:rStyle w:val="HideTWBExt"/>
          <w:noProof w:val="0"/>
        </w:rPr>
        <w:t>&lt;/Amend&gt;</w:t>
      </w:r>
    </w:p>
    <w:p w14:paraId="13B6C805" w14:textId="77777777" w:rsidR="001D50CF" w:rsidRPr="00734017" w:rsidRDefault="001D50CF" w:rsidP="001D50CF">
      <w:pPr>
        <w:pStyle w:val="AmNumberTabs"/>
        <w:keepNext/>
      </w:pPr>
      <w:bookmarkStart w:id="1" w:name="restart"/>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44</w:t>
      </w:r>
      <w:r w:rsidRPr="00734017">
        <w:rPr>
          <w:rStyle w:val="HideTWBExt"/>
          <w:b w:val="0"/>
          <w:noProof w:val="0"/>
        </w:rPr>
        <w:t>&lt;/NumAm&gt;</w:t>
      </w:r>
    </w:p>
    <w:p w14:paraId="6624124C" w14:textId="77777777" w:rsidR="001D50CF" w:rsidRPr="00734017" w:rsidRDefault="001D50CF" w:rsidP="001D50CF">
      <w:pPr>
        <w:pStyle w:val="NormalBold"/>
      </w:pPr>
      <w:r w:rsidRPr="00734017">
        <w:rPr>
          <w:rStyle w:val="HideTWBExt"/>
          <w:b w:val="0"/>
          <w:noProof w:val="0"/>
        </w:rPr>
        <w:t>&lt;RepeatBlock-By&gt;&lt;Members&gt;</w:t>
      </w:r>
      <w:r w:rsidRPr="00734017">
        <w:t>Danuše Nerudová</w:t>
      </w:r>
      <w:r w:rsidRPr="00734017">
        <w:rPr>
          <w:rStyle w:val="HideTWBExt"/>
          <w:b w:val="0"/>
          <w:noProof w:val="0"/>
        </w:rPr>
        <w:t>&lt;/Members&gt;</w:t>
      </w:r>
    </w:p>
    <w:p w14:paraId="10DEED71" w14:textId="77777777" w:rsidR="001D50CF" w:rsidRPr="00734017" w:rsidRDefault="001D50CF" w:rsidP="001D50CF">
      <w:r w:rsidRPr="00734017">
        <w:rPr>
          <w:rStyle w:val="HideTWBExt"/>
          <w:noProof w:val="0"/>
        </w:rPr>
        <w:t>&lt;/RepeatBlock-By&gt;</w:t>
      </w:r>
    </w:p>
    <w:p w14:paraId="5347B6E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13FC3BD" w14:textId="77777777" w:rsidR="001D50CF" w:rsidRPr="00734017" w:rsidRDefault="001D50CF" w:rsidP="001D50CF">
      <w:pPr>
        <w:pStyle w:val="NormalBold"/>
      </w:pPr>
      <w:r w:rsidRPr="00734017">
        <w:rPr>
          <w:rStyle w:val="HideTWBExt"/>
          <w:b w:val="0"/>
          <w:noProof w:val="0"/>
        </w:rPr>
        <w:t>&lt;Article&gt;</w:t>
      </w:r>
      <w:r w:rsidRPr="00734017">
        <w:t>Considérant A bis (nouveau)</w:t>
      </w:r>
      <w:r w:rsidRPr="00734017">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50CF" w:rsidRPr="00734017" w14:paraId="18DEF0AB" w14:textId="77777777" w:rsidTr="000F5294">
        <w:trPr>
          <w:jc w:val="center"/>
        </w:trPr>
        <w:tc>
          <w:tcPr>
            <w:tcW w:w="9752" w:type="dxa"/>
            <w:gridSpan w:val="2"/>
          </w:tcPr>
          <w:p w14:paraId="0644CFA7" w14:textId="77777777" w:rsidR="001D50CF" w:rsidRPr="00734017" w:rsidRDefault="001D50CF" w:rsidP="000F5294">
            <w:pPr>
              <w:keepNext/>
            </w:pPr>
          </w:p>
        </w:tc>
      </w:tr>
      <w:tr w:rsidR="001D50CF" w:rsidRPr="00734017" w14:paraId="60A2C476" w14:textId="77777777" w:rsidTr="000F5294">
        <w:trPr>
          <w:jc w:val="center"/>
        </w:trPr>
        <w:tc>
          <w:tcPr>
            <w:tcW w:w="4876" w:type="dxa"/>
          </w:tcPr>
          <w:p w14:paraId="3BC39B88" w14:textId="77777777" w:rsidR="001D50CF" w:rsidRPr="00734017" w:rsidRDefault="001D50CF" w:rsidP="000F5294">
            <w:pPr>
              <w:pStyle w:val="AmColumnHeading"/>
              <w:keepNext/>
            </w:pPr>
            <w:r w:rsidRPr="00734017">
              <w:t>Proposition de résolution</w:t>
            </w:r>
          </w:p>
        </w:tc>
        <w:tc>
          <w:tcPr>
            <w:tcW w:w="4876" w:type="dxa"/>
          </w:tcPr>
          <w:p w14:paraId="5A328EF2" w14:textId="77777777" w:rsidR="001D50CF" w:rsidRPr="00734017" w:rsidRDefault="001D50CF" w:rsidP="000F5294">
            <w:pPr>
              <w:pStyle w:val="AmColumnHeading"/>
              <w:keepNext/>
            </w:pPr>
            <w:r w:rsidRPr="00734017">
              <w:t>Amendement</w:t>
            </w:r>
          </w:p>
        </w:tc>
      </w:tr>
      <w:tr w:rsidR="001D50CF" w:rsidRPr="00734017" w14:paraId="69566396" w14:textId="77777777" w:rsidTr="000F5294">
        <w:trPr>
          <w:jc w:val="center"/>
        </w:trPr>
        <w:tc>
          <w:tcPr>
            <w:tcW w:w="4876" w:type="dxa"/>
          </w:tcPr>
          <w:p w14:paraId="5F57C7F2" w14:textId="77777777" w:rsidR="001D50CF" w:rsidRPr="00734017" w:rsidRDefault="001D50CF" w:rsidP="000F5294">
            <w:pPr>
              <w:pStyle w:val="Normal6a"/>
            </w:pPr>
          </w:p>
        </w:tc>
        <w:tc>
          <w:tcPr>
            <w:tcW w:w="4876" w:type="dxa"/>
          </w:tcPr>
          <w:p w14:paraId="459E6A07" w14:textId="316A5FA3" w:rsidR="001D50CF" w:rsidRPr="00734017" w:rsidRDefault="001D50CF" w:rsidP="000F5294">
            <w:pPr>
              <w:pStyle w:val="Normal6a"/>
            </w:pPr>
            <w:r w:rsidRPr="00734017">
              <w:rPr>
                <w:b/>
                <w:i/>
              </w:rPr>
              <w:t>A bis.</w:t>
            </w:r>
            <w:r w:rsidRPr="00734017">
              <w:rPr>
                <w:b/>
                <w:i/>
              </w:rPr>
              <w:tab/>
              <w:t>considérant que le budget général annuel de l</w:t>
            </w:r>
            <w:r w:rsidR="00B90E9F" w:rsidRPr="00734017">
              <w:rPr>
                <w:b/>
                <w:i/>
              </w:rPr>
              <w:t>’</w:t>
            </w:r>
            <w:r w:rsidRPr="00734017">
              <w:rPr>
                <w:b/>
                <w:i/>
              </w:rPr>
              <w:t>Union européenne offre une marge de manœuvre budgétaire limitée pour la mise en œuvre d</w:t>
            </w:r>
            <w:r w:rsidR="00B90E9F" w:rsidRPr="00734017">
              <w:rPr>
                <w:b/>
                <w:i/>
              </w:rPr>
              <w:t>’</w:t>
            </w:r>
            <w:r w:rsidRPr="00734017">
              <w:rPr>
                <w:b/>
                <w:i/>
              </w:rPr>
              <w:t>un pacte pour la compétitivité européenne;</w:t>
            </w:r>
          </w:p>
        </w:tc>
      </w:tr>
    </w:tbl>
    <w:p w14:paraId="3237518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F4062D2" w14:textId="77777777" w:rsidR="001D50CF" w:rsidRPr="00734017" w:rsidRDefault="001D50CF" w:rsidP="001D50CF">
      <w:r w:rsidRPr="00734017">
        <w:rPr>
          <w:rStyle w:val="HideTWBExt"/>
          <w:noProof w:val="0"/>
        </w:rPr>
        <w:t>&lt;/Amend&gt;</w:t>
      </w:r>
      <w:bookmarkEnd w:id="1"/>
    </w:p>
    <w:p w14:paraId="3B6CE62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45</w:t>
      </w:r>
      <w:r w:rsidRPr="00734017">
        <w:rPr>
          <w:rStyle w:val="HideTWBExt"/>
          <w:b w:val="0"/>
          <w:noProof w:val="0"/>
        </w:rPr>
        <w:t>&lt;/NumAm&gt;</w:t>
      </w:r>
    </w:p>
    <w:p w14:paraId="5BC740A3"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06078376" w14:textId="77777777" w:rsidR="001D50CF" w:rsidRPr="00734017" w:rsidRDefault="001D50CF" w:rsidP="001D50CF">
      <w:pPr>
        <w:pStyle w:val="NormalBold"/>
      </w:pPr>
      <w:r w:rsidRPr="00734017">
        <w:rPr>
          <w:rStyle w:val="HideTWBExt"/>
          <w:b w:val="0"/>
          <w:noProof w:val="0"/>
        </w:rPr>
        <w:t>&lt;/RepeatBlock-By&gt;</w:t>
      </w:r>
    </w:p>
    <w:p w14:paraId="694AFBF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CB1121C" w14:textId="77777777" w:rsidR="001D50CF" w:rsidRPr="00734017" w:rsidRDefault="001D50CF" w:rsidP="001D50CF">
      <w:pPr>
        <w:pStyle w:val="NormalBold"/>
      </w:pPr>
      <w:r w:rsidRPr="00734017">
        <w:rPr>
          <w:rStyle w:val="HideTWBExt"/>
          <w:b w:val="0"/>
          <w:noProof w:val="0"/>
        </w:rPr>
        <w:t>&lt;Article&gt;</w:t>
      </w:r>
      <w:r w:rsidRPr="00734017">
        <w:t>Considérant A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67D16B" w14:textId="77777777" w:rsidTr="000F5294">
        <w:trPr>
          <w:trHeight w:hRule="exact" w:val="240"/>
          <w:jc w:val="center"/>
        </w:trPr>
        <w:tc>
          <w:tcPr>
            <w:tcW w:w="9752" w:type="dxa"/>
            <w:gridSpan w:val="2"/>
            <w:tcBorders>
              <w:top w:val="nil"/>
              <w:left w:val="nil"/>
              <w:bottom w:val="nil"/>
              <w:right w:val="nil"/>
            </w:tcBorders>
          </w:tcPr>
          <w:p w14:paraId="3010C524" w14:textId="77777777" w:rsidR="001D50CF" w:rsidRPr="00734017" w:rsidRDefault="001D50CF" w:rsidP="000F5294"/>
        </w:tc>
      </w:tr>
      <w:tr w:rsidR="001D50CF" w:rsidRPr="00734017" w14:paraId="5D4B273E" w14:textId="77777777" w:rsidTr="000F5294">
        <w:trPr>
          <w:trHeight w:val="240"/>
          <w:jc w:val="center"/>
        </w:trPr>
        <w:tc>
          <w:tcPr>
            <w:tcW w:w="4876" w:type="dxa"/>
            <w:tcBorders>
              <w:top w:val="nil"/>
              <w:left w:val="nil"/>
              <w:bottom w:val="nil"/>
              <w:right w:val="nil"/>
            </w:tcBorders>
          </w:tcPr>
          <w:p w14:paraId="3FD9B97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EAC9133" w14:textId="77777777" w:rsidR="001D50CF" w:rsidRPr="00734017" w:rsidRDefault="001D50CF" w:rsidP="000F5294">
            <w:pPr>
              <w:pStyle w:val="AmColumnHeading"/>
            </w:pPr>
            <w:r w:rsidRPr="00734017">
              <w:t>Amendement</w:t>
            </w:r>
          </w:p>
        </w:tc>
      </w:tr>
      <w:tr w:rsidR="001D50CF" w:rsidRPr="00734017" w14:paraId="539B4948" w14:textId="77777777" w:rsidTr="000F5294">
        <w:trPr>
          <w:jc w:val="center"/>
        </w:trPr>
        <w:tc>
          <w:tcPr>
            <w:tcW w:w="4876" w:type="dxa"/>
            <w:tcBorders>
              <w:top w:val="nil"/>
              <w:left w:val="nil"/>
              <w:bottom w:val="nil"/>
              <w:right w:val="nil"/>
            </w:tcBorders>
          </w:tcPr>
          <w:p w14:paraId="272D6DEF" w14:textId="77777777" w:rsidR="001D50CF" w:rsidRPr="00734017" w:rsidRDefault="001D50CF" w:rsidP="000F5294">
            <w:pPr>
              <w:pStyle w:val="Normal6a"/>
            </w:pPr>
          </w:p>
        </w:tc>
        <w:tc>
          <w:tcPr>
            <w:tcW w:w="4876" w:type="dxa"/>
            <w:tcBorders>
              <w:top w:val="nil"/>
              <w:left w:val="nil"/>
              <w:bottom w:val="nil"/>
              <w:right w:val="nil"/>
            </w:tcBorders>
          </w:tcPr>
          <w:p w14:paraId="14DF3FB2" w14:textId="4F909E96" w:rsidR="001D50CF" w:rsidRPr="00734017" w:rsidRDefault="001D50CF" w:rsidP="000F5294">
            <w:pPr>
              <w:pStyle w:val="Normal6a"/>
            </w:pPr>
            <w:r w:rsidRPr="00734017">
              <w:rPr>
                <w:b/>
                <w:i/>
              </w:rPr>
              <w:t>A ter.</w:t>
            </w:r>
            <w:r w:rsidRPr="00734017">
              <w:tab/>
            </w:r>
            <w:r w:rsidRPr="00734017">
              <w:rPr>
                <w:b/>
                <w:i/>
              </w:rPr>
              <w:t>considérant que le capital-risque européen accuse un retard considérable par rapport aux États-Unis, avec un retard de 80 % dans la phase d</w:t>
            </w:r>
            <w:r w:rsidR="00B90E9F" w:rsidRPr="00734017">
              <w:rPr>
                <w:b/>
                <w:i/>
              </w:rPr>
              <w:t>’</w:t>
            </w:r>
            <w:r w:rsidRPr="00734017">
              <w:rPr>
                <w:b/>
                <w:i/>
              </w:rPr>
              <w:t>amorçage, de 73 % dans la phase de démarrage et de 82 % dans la phase de croissance; que la productivité en Europe a diminué de plus de 0,5 % entre 2000 et 2019; que la baisse de la natalité a provoqué un ralentissement de la croissance de la population en âge de travailler depuis les années 1990 et une diminution de cette population au cours de la dernière décennie;</w:t>
            </w:r>
          </w:p>
        </w:tc>
      </w:tr>
    </w:tbl>
    <w:p w14:paraId="0757432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9B7C32D" w14:textId="77777777" w:rsidR="001D50CF" w:rsidRPr="00734017" w:rsidRDefault="001D50CF" w:rsidP="001D50CF">
      <w:r w:rsidRPr="00734017">
        <w:rPr>
          <w:rStyle w:val="HideTWBExt"/>
          <w:noProof w:val="0"/>
        </w:rPr>
        <w:t>&lt;/Amend&gt;</w:t>
      </w:r>
    </w:p>
    <w:p w14:paraId="025EC27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46</w:t>
      </w:r>
      <w:r w:rsidRPr="00734017">
        <w:rPr>
          <w:rStyle w:val="HideTWBExt"/>
          <w:b w:val="0"/>
          <w:noProof w:val="0"/>
        </w:rPr>
        <w:t>&lt;/NumAm&gt;</w:t>
      </w:r>
    </w:p>
    <w:p w14:paraId="08567505"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77D3FFFB" w14:textId="77777777" w:rsidR="001D50CF" w:rsidRPr="00734017" w:rsidRDefault="001D50CF" w:rsidP="001D50CF">
      <w:pPr>
        <w:pStyle w:val="NormalBold"/>
      </w:pPr>
      <w:r w:rsidRPr="00734017">
        <w:rPr>
          <w:rStyle w:val="HideTWBExt"/>
          <w:b w:val="0"/>
          <w:noProof w:val="0"/>
        </w:rPr>
        <w:t>&lt;/RepeatBlock-By&gt;</w:t>
      </w:r>
    </w:p>
    <w:p w14:paraId="1B1035B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7EA5E10" w14:textId="77777777" w:rsidR="001D50CF" w:rsidRPr="00734017" w:rsidRDefault="001D50CF" w:rsidP="001D50CF">
      <w:pPr>
        <w:pStyle w:val="NormalBold"/>
      </w:pPr>
      <w:r w:rsidRPr="00734017">
        <w:rPr>
          <w:rStyle w:val="HideTWBExt"/>
          <w:b w:val="0"/>
          <w:noProof w:val="0"/>
        </w:rPr>
        <w:t>&lt;Article&gt;</w:t>
      </w:r>
      <w:r w:rsidRPr="00734017">
        <w:t>Considérant A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592D0E5" w14:textId="77777777" w:rsidTr="000F5294">
        <w:trPr>
          <w:trHeight w:hRule="exact" w:val="240"/>
          <w:jc w:val="center"/>
        </w:trPr>
        <w:tc>
          <w:tcPr>
            <w:tcW w:w="9752" w:type="dxa"/>
            <w:gridSpan w:val="2"/>
            <w:tcBorders>
              <w:top w:val="nil"/>
              <w:left w:val="nil"/>
              <w:bottom w:val="nil"/>
              <w:right w:val="nil"/>
            </w:tcBorders>
          </w:tcPr>
          <w:p w14:paraId="552773D0" w14:textId="77777777" w:rsidR="001D50CF" w:rsidRPr="00734017" w:rsidRDefault="001D50CF" w:rsidP="000F5294"/>
        </w:tc>
      </w:tr>
      <w:tr w:rsidR="001D50CF" w:rsidRPr="00734017" w14:paraId="14837DC8" w14:textId="77777777" w:rsidTr="000F5294">
        <w:trPr>
          <w:trHeight w:val="240"/>
          <w:jc w:val="center"/>
        </w:trPr>
        <w:tc>
          <w:tcPr>
            <w:tcW w:w="4876" w:type="dxa"/>
            <w:tcBorders>
              <w:top w:val="nil"/>
              <w:left w:val="nil"/>
              <w:bottom w:val="nil"/>
              <w:right w:val="nil"/>
            </w:tcBorders>
          </w:tcPr>
          <w:p w14:paraId="4C64D55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358E62F" w14:textId="77777777" w:rsidR="001D50CF" w:rsidRPr="00734017" w:rsidRDefault="001D50CF" w:rsidP="000F5294">
            <w:pPr>
              <w:pStyle w:val="AmColumnHeading"/>
            </w:pPr>
            <w:r w:rsidRPr="00734017">
              <w:t>Amendement</w:t>
            </w:r>
          </w:p>
        </w:tc>
      </w:tr>
      <w:tr w:rsidR="001D50CF" w:rsidRPr="00734017" w14:paraId="7B9CB791" w14:textId="77777777" w:rsidTr="000F5294">
        <w:trPr>
          <w:jc w:val="center"/>
        </w:trPr>
        <w:tc>
          <w:tcPr>
            <w:tcW w:w="4876" w:type="dxa"/>
            <w:tcBorders>
              <w:top w:val="nil"/>
              <w:left w:val="nil"/>
              <w:bottom w:val="nil"/>
              <w:right w:val="nil"/>
            </w:tcBorders>
          </w:tcPr>
          <w:p w14:paraId="137D19EE" w14:textId="77777777" w:rsidR="001D50CF" w:rsidRPr="00734017" w:rsidRDefault="001D50CF" w:rsidP="000F5294">
            <w:pPr>
              <w:pStyle w:val="Normal6a"/>
            </w:pPr>
          </w:p>
        </w:tc>
        <w:tc>
          <w:tcPr>
            <w:tcW w:w="4876" w:type="dxa"/>
            <w:tcBorders>
              <w:top w:val="nil"/>
              <w:left w:val="nil"/>
              <w:bottom w:val="nil"/>
              <w:right w:val="nil"/>
            </w:tcBorders>
          </w:tcPr>
          <w:p w14:paraId="415882BF" w14:textId="02C9FB8F" w:rsidR="001D50CF" w:rsidRPr="00734017" w:rsidRDefault="001D50CF" w:rsidP="0029072E">
            <w:pPr>
              <w:pStyle w:val="Normal6a"/>
            </w:pPr>
            <w:r w:rsidRPr="00734017">
              <w:rPr>
                <w:b/>
                <w:i/>
              </w:rPr>
              <w:t>A quater.</w:t>
            </w:r>
            <w:r w:rsidRPr="00734017">
              <w:tab/>
            </w:r>
            <w:r w:rsidRPr="00734017">
              <w:rPr>
                <w:b/>
                <w:i/>
              </w:rPr>
              <w:t>considérant que M. Draghi suggère que la solution réside dans le fait d</w:t>
            </w:r>
            <w:r w:rsidR="00B90E9F" w:rsidRPr="00734017">
              <w:rPr>
                <w:b/>
                <w:i/>
              </w:rPr>
              <w:t>’</w:t>
            </w:r>
            <w:r w:rsidRPr="00734017">
              <w:rPr>
                <w:b/>
                <w:i/>
              </w:rPr>
              <w:t>attirer les investissements, principalement en libérant les capitaux privés, avec la création de l</w:t>
            </w:r>
            <w:r w:rsidR="00B90E9F" w:rsidRPr="00734017">
              <w:rPr>
                <w:b/>
                <w:i/>
              </w:rPr>
              <w:t>’</w:t>
            </w:r>
            <w:r w:rsidRPr="00734017">
              <w:rPr>
                <w:b/>
                <w:i/>
              </w:rPr>
              <w:t>union de l</w:t>
            </w:r>
            <w:r w:rsidR="00B90E9F" w:rsidRPr="00734017">
              <w:rPr>
                <w:b/>
                <w:i/>
              </w:rPr>
              <w:t>’</w:t>
            </w:r>
            <w:r w:rsidRPr="00734017">
              <w:rPr>
                <w:b/>
                <w:i/>
              </w:rPr>
              <w:t>épargne et des investissements;</w:t>
            </w:r>
          </w:p>
        </w:tc>
      </w:tr>
    </w:tbl>
    <w:p w14:paraId="463B423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A691512" w14:textId="77777777" w:rsidR="001D50CF" w:rsidRPr="00734017" w:rsidRDefault="001D50CF" w:rsidP="001D50CF">
      <w:r w:rsidRPr="00734017">
        <w:rPr>
          <w:rStyle w:val="HideTWBExt"/>
          <w:noProof w:val="0"/>
        </w:rPr>
        <w:t>&lt;/Amend&gt;</w:t>
      </w:r>
    </w:p>
    <w:p w14:paraId="2B5483B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47</w:t>
      </w:r>
      <w:r w:rsidRPr="00734017">
        <w:rPr>
          <w:rStyle w:val="HideTWBExt"/>
          <w:b w:val="0"/>
          <w:noProof w:val="0"/>
        </w:rPr>
        <w:t>&lt;/NumAm&gt;</w:t>
      </w:r>
    </w:p>
    <w:p w14:paraId="644E452B"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29C07138" w14:textId="77777777" w:rsidR="001D50CF" w:rsidRPr="00734017" w:rsidRDefault="001D50CF" w:rsidP="001D50CF">
      <w:pPr>
        <w:pStyle w:val="NormalBold"/>
      </w:pPr>
      <w:r w:rsidRPr="00734017">
        <w:rPr>
          <w:rStyle w:val="HideTWBExt"/>
          <w:b w:val="0"/>
          <w:noProof w:val="0"/>
        </w:rPr>
        <w:t>&lt;/RepeatBlock-By&gt;</w:t>
      </w:r>
    </w:p>
    <w:p w14:paraId="56C428B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E5AD73D" w14:textId="77777777" w:rsidR="001D50CF" w:rsidRPr="00734017" w:rsidRDefault="001D50CF" w:rsidP="001D50CF">
      <w:pPr>
        <w:pStyle w:val="NormalBold"/>
      </w:pPr>
      <w:r w:rsidRPr="00734017">
        <w:rPr>
          <w:rStyle w:val="HideTWBExt"/>
          <w:b w:val="0"/>
          <w:noProof w:val="0"/>
        </w:rPr>
        <w:t>&lt;Article&gt;</w:t>
      </w:r>
      <w:r w:rsidRPr="00734017">
        <w:t>Considérant A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15C4E3F" w14:textId="77777777" w:rsidTr="000F5294">
        <w:trPr>
          <w:trHeight w:hRule="exact" w:val="240"/>
          <w:jc w:val="center"/>
        </w:trPr>
        <w:tc>
          <w:tcPr>
            <w:tcW w:w="9752" w:type="dxa"/>
            <w:gridSpan w:val="2"/>
            <w:tcBorders>
              <w:top w:val="nil"/>
              <w:left w:val="nil"/>
              <w:bottom w:val="nil"/>
              <w:right w:val="nil"/>
            </w:tcBorders>
          </w:tcPr>
          <w:p w14:paraId="3E000212" w14:textId="77777777" w:rsidR="001D50CF" w:rsidRPr="00734017" w:rsidRDefault="001D50CF" w:rsidP="000F5294"/>
        </w:tc>
      </w:tr>
      <w:tr w:rsidR="001D50CF" w:rsidRPr="00734017" w14:paraId="7C3648EF" w14:textId="77777777" w:rsidTr="000F5294">
        <w:trPr>
          <w:trHeight w:val="240"/>
          <w:jc w:val="center"/>
        </w:trPr>
        <w:tc>
          <w:tcPr>
            <w:tcW w:w="4876" w:type="dxa"/>
            <w:tcBorders>
              <w:top w:val="nil"/>
              <w:left w:val="nil"/>
              <w:bottom w:val="nil"/>
              <w:right w:val="nil"/>
            </w:tcBorders>
          </w:tcPr>
          <w:p w14:paraId="6D329B5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97DDA8E" w14:textId="77777777" w:rsidR="001D50CF" w:rsidRPr="00734017" w:rsidRDefault="001D50CF" w:rsidP="000F5294">
            <w:pPr>
              <w:pStyle w:val="AmColumnHeading"/>
            </w:pPr>
            <w:r w:rsidRPr="00734017">
              <w:t>Amendement</w:t>
            </w:r>
          </w:p>
        </w:tc>
      </w:tr>
      <w:tr w:rsidR="001D50CF" w:rsidRPr="00734017" w14:paraId="458AE815" w14:textId="77777777" w:rsidTr="000F5294">
        <w:trPr>
          <w:jc w:val="center"/>
        </w:trPr>
        <w:tc>
          <w:tcPr>
            <w:tcW w:w="4876" w:type="dxa"/>
            <w:tcBorders>
              <w:top w:val="nil"/>
              <w:left w:val="nil"/>
              <w:bottom w:val="nil"/>
              <w:right w:val="nil"/>
            </w:tcBorders>
          </w:tcPr>
          <w:p w14:paraId="4998E060" w14:textId="77777777" w:rsidR="001D50CF" w:rsidRPr="00734017" w:rsidRDefault="001D50CF" w:rsidP="000F5294">
            <w:pPr>
              <w:pStyle w:val="Normal6a"/>
            </w:pPr>
          </w:p>
        </w:tc>
        <w:tc>
          <w:tcPr>
            <w:tcW w:w="4876" w:type="dxa"/>
            <w:tcBorders>
              <w:top w:val="nil"/>
              <w:left w:val="nil"/>
              <w:bottom w:val="nil"/>
              <w:right w:val="nil"/>
            </w:tcBorders>
          </w:tcPr>
          <w:p w14:paraId="08E49DEB" w14:textId="1576627D" w:rsidR="001D50CF" w:rsidRPr="00734017" w:rsidRDefault="001D50CF" w:rsidP="000F5294">
            <w:pPr>
              <w:pStyle w:val="Normal6a"/>
            </w:pPr>
            <w:r w:rsidRPr="00734017">
              <w:rPr>
                <w:b/>
                <w:i/>
              </w:rPr>
              <w:t>A quinquies.</w:t>
            </w:r>
            <w:r w:rsidRPr="00734017">
              <w:tab/>
            </w:r>
            <w:r w:rsidRPr="00734017">
              <w:rPr>
                <w:b/>
                <w:i/>
              </w:rPr>
              <w:t>considérant qu</w:t>
            </w:r>
            <w:r w:rsidR="00B90E9F" w:rsidRPr="00734017">
              <w:rPr>
                <w:b/>
                <w:i/>
              </w:rPr>
              <w:t>’</w:t>
            </w:r>
            <w:r w:rsidRPr="00734017">
              <w:rPr>
                <w:b/>
                <w:i/>
              </w:rPr>
              <w:t>en 2022, les actifs au titre des pensions dans l</w:t>
            </w:r>
            <w:r w:rsidR="00B90E9F" w:rsidRPr="00734017">
              <w:rPr>
                <w:b/>
                <w:i/>
              </w:rPr>
              <w:t>’</w:t>
            </w:r>
            <w:r w:rsidRPr="00734017">
              <w:rPr>
                <w:b/>
                <w:i/>
              </w:rPr>
              <w:t>Union européenne ne représentaient que 32 % du PIB, contre 142 % aux États-Unis, soulignant ainsi une disparité importante dans l</w:t>
            </w:r>
            <w:r w:rsidR="00B90E9F" w:rsidRPr="00734017">
              <w:rPr>
                <w:b/>
                <w:i/>
              </w:rPr>
              <w:t>’</w:t>
            </w:r>
            <w:r w:rsidRPr="00734017">
              <w:rPr>
                <w:b/>
                <w:i/>
              </w:rPr>
              <w:t>importance et l</w:t>
            </w:r>
            <w:r w:rsidR="00B90E9F" w:rsidRPr="00734017">
              <w:rPr>
                <w:b/>
                <w:i/>
              </w:rPr>
              <w:t>’</w:t>
            </w:r>
            <w:r w:rsidRPr="00734017">
              <w:rPr>
                <w:b/>
                <w:i/>
              </w:rPr>
              <w:t>évolution des systèmes de retraite privés en Europe; que cet écart reflète le sous-développement du deuxième pilier des systèmes de retraite dans de nombreux États membres, ce qui limite les possibilités d</w:t>
            </w:r>
            <w:r w:rsidR="00B90E9F" w:rsidRPr="00734017">
              <w:rPr>
                <w:b/>
                <w:i/>
              </w:rPr>
              <w:t>’</w:t>
            </w:r>
            <w:r w:rsidRPr="00734017">
              <w:rPr>
                <w:b/>
                <w:i/>
              </w:rPr>
              <w:t>épargne à long terme pour les citoyens européens; que les régimes de retraite privés jouent un rôle crucial en garantissant la sécurité financière pendant la retraite, en allégeant la pression sur les systèmes de retraite publics et en renforçant la résilience globale des marchés de capitaux européens; qu</w:t>
            </w:r>
            <w:r w:rsidR="00B90E9F" w:rsidRPr="00734017">
              <w:rPr>
                <w:b/>
                <w:i/>
              </w:rPr>
              <w:t>’</w:t>
            </w:r>
            <w:r w:rsidRPr="00734017">
              <w:rPr>
                <w:b/>
                <w:i/>
              </w:rPr>
              <w:t>il est urgent de prendre des mesures concrètes pour promouvoir l</w:t>
            </w:r>
            <w:r w:rsidR="00B90E9F" w:rsidRPr="00734017">
              <w:rPr>
                <w:b/>
                <w:i/>
              </w:rPr>
              <w:t>’</w:t>
            </w:r>
            <w:r w:rsidRPr="00734017">
              <w:rPr>
                <w:b/>
                <w:i/>
              </w:rPr>
              <w:t>essor des pensions privées en Europe, notamment des mesures incitatives en faveur de l</w:t>
            </w:r>
            <w:r w:rsidR="00B90E9F" w:rsidRPr="00734017">
              <w:rPr>
                <w:b/>
                <w:i/>
              </w:rPr>
              <w:t>’</w:t>
            </w:r>
            <w:r w:rsidRPr="00734017">
              <w:rPr>
                <w:b/>
                <w:i/>
              </w:rPr>
              <w:t>épargne à long terme, la simplification des investissements transfrontières dans le domaine des pensions et la suppression des obstacles à la croissance des fonds de pension, afin de renforcer la sécurité économique future des citoyens européens et d</w:t>
            </w:r>
            <w:r w:rsidR="00B90E9F" w:rsidRPr="00734017">
              <w:rPr>
                <w:b/>
                <w:i/>
              </w:rPr>
              <w:t>’</w:t>
            </w:r>
            <w:r w:rsidRPr="00734017">
              <w:rPr>
                <w:b/>
                <w:i/>
              </w:rPr>
              <w:t>assurer la viabilité des systèmes de retraite;</w:t>
            </w:r>
          </w:p>
        </w:tc>
      </w:tr>
    </w:tbl>
    <w:p w14:paraId="7CF651C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0AD466C" w14:textId="77777777" w:rsidR="001D50CF" w:rsidRPr="00734017" w:rsidRDefault="001D50CF" w:rsidP="001D50CF">
      <w:r w:rsidRPr="00734017">
        <w:rPr>
          <w:rStyle w:val="HideTWBExt"/>
          <w:noProof w:val="0"/>
        </w:rPr>
        <w:t>&lt;/Amend&gt;</w:t>
      </w:r>
    </w:p>
    <w:p w14:paraId="1F593A3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48</w:t>
      </w:r>
      <w:r w:rsidRPr="00734017">
        <w:rPr>
          <w:rStyle w:val="HideTWBExt"/>
          <w:b w:val="0"/>
          <w:noProof w:val="0"/>
        </w:rPr>
        <w:t>&lt;/NumAm&gt;</w:t>
      </w:r>
    </w:p>
    <w:p w14:paraId="3D1B1046"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524C1210" w14:textId="77777777" w:rsidR="001D50CF" w:rsidRPr="00734017" w:rsidRDefault="001D50CF" w:rsidP="001D50CF">
      <w:pPr>
        <w:pStyle w:val="NormalBold"/>
      </w:pPr>
      <w:r w:rsidRPr="00734017">
        <w:rPr>
          <w:rStyle w:val="HideTWBExt"/>
          <w:b w:val="0"/>
          <w:noProof w:val="0"/>
        </w:rPr>
        <w:t>&lt;/RepeatBlock-By&gt;</w:t>
      </w:r>
    </w:p>
    <w:p w14:paraId="4B5DD85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A4143FD" w14:textId="77777777" w:rsidR="001D50CF" w:rsidRPr="00734017" w:rsidRDefault="001D50CF" w:rsidP="001D50CF">
      <w:pPr>
        <w:pStyle w:val="NormalBold"/>
      </w:pPr>
      <w:r w:rsidRPr="00734017">
        <w:rPr>
          <w:rStyle w:val="HideTWBExt"/>
          <w:b w:val="0"/>
          <w:noProof w:val="0"/>
        </w:rPr>
        <w:t>&lt;Article&gt;</w:t>
      </w:r>
      <w:r w:rsidRPr="00734017">
        <w:t>Considérant B</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39F0B9B" w14:textId="77777777" w:rsidTr="000F5294">
        <w:trPr>
          <w:trHeight w:hRule="exact" w:val="240"/>
          <w:jc w:val="center"/>
        </w:trPr>
        <w:tc>
          <w:tcPr>
            <w:tcW w:w="9752" w:type="dxa"/>
            <w:gridSpan w:val="2"/>
            <w:tcBorders>
              <w:top w:val="nil"/>
              <w:left w:val="nil"/>
              <w:bottom w:val="nil"/>
              <w:right w:val="nil"/>
            </w:tcBorders>
          </w:tcPr>
          <w:p w14:paraId="64DA3E90" w14:textId="77777777" w:rsidR="001D50CF" w:rsidRPr="00734017" w:rsidRDefault="001D50CF" w:rsidP="000F5294"/>
        </w:tc>
      </w:tr>
      <w:tr w:rsidR="001D50CF" w:rsidRPr="00734017" w14:paraId="4F7987D4" w14:textId="77777777" w:rsidTr="000F5294">
        <w:trPr>
          <w:trHeight w:val="240"/>
          <w:jc w:val="center"/>
        </w:trPr>
        <w:tc>
          <w:tcPr>
            <w:tcW w:w="4876" w:type="dxa"/>
            <w:tcBorders>
              <w:top w:val="nil"/>
              <w:left w:val="nil"/>
              <w:bottom w:val="nil"/>
              <w:right w:val="nil"/>
            </w:tcBorders>
          </w:tcPr>
          <w:p w14:paraId="278D055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8138245" w14:textId="77777777" w:rsidR="001D50CF" w:rsidRPr="00734017" w:rsidRDefault="001D50CF" w:rsidP="000F5294">
            <w:pPr>
              <w:pStyle w:val="AmColumnHeading"/>
            </w:pPr>
            <w:r w:rsidRPr="00734017">
              <w:t>Amendement</w:t>
            </w:r>
          </w:p>
        </w:tc>
      </w:tr>
      <w:tr w:rsidR="001D50CF" w:rsidRPr="00734017" w14:paraId="355A8066" w14:textId="77777777" w:rsidTr="000F5294">
        <w:trPr>
          <w:jc w:val="center"/>
        </w:trPr>
        <w:tc>
          <w:tcPr>
            <w:tcW w:w="4876" w:type="dxa"/>
            <w:tcBorders>
              <w:top w:val="nil"/>
              <w:left w:val="nil"/>
              <w:bottom w:val="nil"/>
              <w:right w:val="nil"/>
            </w:tcBorders>
          </w:tcPr>
          <w:p w14:paraId="045CA60A" w14:textId="3F453F11" w:rsidR="001D50CF" w:rsidRPr="00734017" w:rsidRDefault="001D50CF" w:rsidP="000F5294">
            <w:pPr>
              <w:pStyle w:val="Normal6a"/>
            </w:pPr>
            <w:r w:rsidRPr="00734017">
              <w:t>B.</w:t>
            </w:r>
            <w:r w:rsidRPr="00734017">
              <w:tab/>
              <w:t>considérant que le plan «ReArm Europe» se compose de cinq piliers visant à financer la sécurité et la défense de l</w:t>
            </w:r>
            <w:r w:rsidR="00B90E9F" w:rsidRPr="00734017">
              <w:t>’</w:t>
            </w:r>
            <w:r w:rsidRPr="00734017">
              <w:t xml:space="preserve">Europe, couvrant </w:t>
            </w:r>
            <w:r w:rsidRPr="00734017">
              <w:rPr>
                <w:b/>
                <w:i/>
              </w:rPr>
              <w:t>à la fois les</w:t>
            </w:r>
            <w:r w:rsidRPr="00734017">
              <w:t xml:space="preserve"> investissements </w:t>
            </w:r>
            <w:r w:rsidRPr="00734017">
              <w:rPr>
                <w:b/>
                <w:i/>
              </w:rPr>
              <w:t>publics et</w:t>
            </w:r>
            <w:r w:rsidRPr="00734017">
              <w:t xml:space="preserve"> l</w:t>
            </w:r>
            <w:r w:rsidR="00B90E9F" w:rsidRPr="00734017">
              <w:t>’</w:t>
            </w:r>
            <w:r w:rsidRPr="00734017">
              <w:t>union européenne de l</w:t>
            </w:r>
            <w:r w:rsidR="00B90E9F" w:rsidRPr="00734017">
              <w:t>’</w:t>
            </w:r>
            <w:r w:rsidRPr="00734017">
              <w:t>épargne et des investissements;</w:t>
            </w:r>
          </w:p>
        </w:tc>
        <w:tc>
          <w:tcPr>
            <w:tcW w:w="4876" w:type="dxa"/>
            <w:tcBorders>
              <w:top w:val="nil"/>
              <w:left w:val="nil"/>
              <w:bottom w:val="nil"/>
              <w:right w:val="nil"/>
            </w:tcBorders>
          </w:tcPr>
          <w:p w14:paraId="715A6ED3" w14:textId="26C91B1F" w:rsidR="001D50CF" w:rsidRPr="00734017" w:rsidRDefault="001D50CF" w:rsidP="000F5294">
            <w:pPr>
              <w:pStyle w:val="Normal6a"/>
            </w:pPr>
            <w:r w:rsidRPr="00734017">
              <w:t>B.</w:t>
            </w:r>
            <w:r w:rsidRPr="00734017">
              <w:tab/>
              <w:t>considérant que le plan «ReArm Europe» se compose de cinq piliers visant à financer la sécurité et la défense de l</w:t>
            </w:r>
            <w:r w:rsidR="00B90E9F" w:rsidRPr="00734017">
              <w:t>’</w:t>
            </w:r>
            <w:r w:rsidRPr="00734017">
              <w:t xml:space="preserve">Europe, couvrant </w:t>
            </w:r>
            <w:r w:rsidRPr="00734017">
              <w:rPr>
                <w:b/>
                <w:i/>
              </w:rPr>
              <w:t>des synergies entre les secteurs public et privé afin d</w:t>
            </w:r>
            <w:r w:rsidR="00B90E9F" w:rsidRPr="00734017">
              <w:rPr>
                <w:b/>
                <w:i/>
              </w:rPr>
              <w:t>’</w:t>
            </w:r>
            <w:r w:rsidRPr="00734017">
              <w:rPr>
                <w:b/>
                <w:i/>
              </w:rPr>
              <w:t>attirer des</w:t>
            </w:r>
            <w:r w:rsidRPr="00734017">
              <w:t xml:space="preserve"> investissements </w:t>
            </w:r>
            <w:r w:rsidRPr="00734017">
              <w:rPr>
                <w:b/>
                <w:i/>
              </w:rPr>
              <w:t>avec l</w:t>
            </w:r>
            <w:r w:rsidR="00B90E9F" w:rsidRPr="00734017">
              <w:rPr>
                <w:b/>
                <w:i/>
              </w:rPr>
              <w:t>’</w:t>
            </w:r>
            <w:r w:rsidRPr="00734017">
              <w:rPr>
                <w:b/>
                <w:i/>
              </w:rPr>
              <w:t>évolution de</w:t>
            </w:r>
            <w:r w:rsidRPr="00734017">
              <w:t xml:space="preserve"> l</w:t>
            </w:r>
            <w:r w:rsidR="00B90E9F" w:rsidRPr="00734017">
              <w:t>’</w:t>
            </w:r>
            <w:r w:rsidRPr="00734017">
              <w:t>union européenne de l</w:t>
            </w:r>
            <w:r w:rsidR="00B90E9F" w:rsidRPr="00734017">
              <w:t>’</w:t>
            </w:r>
            <w:r w:rsidRPr="00734017">
              <w:t>épargne et des investissements;</w:t>
            </w:r>
          </w:p>
        </w:tc>
      </w:tr>
    </w:tbl>
    <w:p w14:paraId="6BFCAAA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72CEF6A" w14:textId="77777777" w:rsidR="001D50CF" w:rsidRPr="00734017" w:rsidRDefault="001D50CF" w:rsidP="001D50CF">
      <w:r w:rsidRPr="00734017">
        <w:rPr>
          <w:rStyle w:val="HideTWBExt"/>
          <w:noProof w:val="0"/>
        </w:rPr>
        <w:t>&lt;/Amend&gt;</w:t>
      </w:r>
    </w:p>
    <w:p w14:paraId="5816947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49</w:t>
      </w:r>
      <w:r w:rsidRPr="00734017">
        <w:rPr>
          <w:rStyle w:val="HideTWBExt"/>
          <w:b w:val="0"/>
          <w:noProof w:val="0"/>
        </w:rPr>
        <w:t>&lt;/NumAm&gt;</w:t>
      </w:r>
    </w:p>
    <w:p w14:paraId="754B6E4D"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Billy Kelleher, Stéphanie Yon-Courtin</w:t>
      </w:r>
      <w:r w:rsidRPr="00734017">
        <w:rPr>
          <w:rStyle w:val="HideTWBExt"/>
          <w:b w:val="0"/>
          <w:noProof w:val="0"/>
        </w:rPr>
        <w:t>&lt;/Members&gt;</w:t>
      </w:r>
    </w:p>
    <w:p w14:paraId="69D37994" w14:textId="77777777" w:rsidR="001D50CF" w:rsidRPr="00734017" w:rsidRDefault="001D50CF" w:rsidP="001D50CF">
      <w:pPr>
        <w:pStyle w:val="NormalBold"/>
      </w:pPr>
      <w:r w:rsidRPr="00734017">
        <w:rPr>
          <w:rStyle w:val="HideTWBExt"/>
          <w:b w:val="0"/>
          <w:noProof w:val="0"/>
        </w:rPr>
        <w:t>&lt;/RepeatBlock-By&gt;</w:t>
      </w:r>
    </w:p>
    <w:p w14:paraId="70EC1B7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CE6E2B3" w14:textId="77777777" w:rsidR="001D50CF" w:rsidRPr="00734017" w:rsidRDefault="001D50CF" w:rsidP="001D50CF">
      <w:pPr>
        <w:pStyle w:val="NormalBold"/>
      </w:pPr>
      <w:r w:rsidRPr="00734017">
        <w:rPr>
          <w:rStyle w:val="HideTWBExt"/>
          <w:b w:val="0"/>
          <w:noProof w:val="0"/>
        </w:rPr>
        <w:t>&lt;Article&gt;</w:t>
      </w:r>
      <w:r w:rsidRPr="00734017">
        <w:t>Considérant B</w:t>
      </w:r>
      <w:r w:rsidRPr="0073401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EBA15E9" w14:textId="77777777" w:rsidTr="00FC1838">
        <w:trPr>
          <w:trHeight w:hRule="exact" w:val="240"/>
          <w:jc w:val="center"/>
        </w:trPr>
        <w:tc>
          <w:tcPr>
            <w:tcW w:w="9752" w:type="dxa"/>
            <w:gridSpan w:val="2"/>
            <w:tcBorders>
              <w:top w:val="nil"/>
              <w:left w:val="nil"/>
              <w:bottom w:val="nil"/>
              <w:right w:val="nil"/>
            </w:tcBorders>
          </w:tcPr>
          <w:p w14:paraId="3093BCAD" w14:textId="77777777" w:rsidR="001D50CF" w:rsidRPr="00734017" w:rsidRDefault="001D50CF" w:rsidP="000F5294"/>
        </w:tc>
      </w:tr>
      <w:tr w:rsidR="001D50CF" w:rsidRPr="00734017" w14:paraId="534A91C1" w14:textId="77777777" w:rsidTr="00FC1838">
        <w:trPr>
          <w:trHeight w:val="240"/>
          <w:jc w:val="center"/>
        </w:trPr>
        <w:tc>
          <w:tcPr>
            <w:tcW w:w="4876" w:type="dxa"/>
            <w:tcBorders>
              <w:top w:val="nil"/>
              <w:left w:val="nil"/>
              <w:bottom w:val="nil"/>
              <w:right w:val="nil"/>
            </w:tcBorders>
          </w:tcPr>
          <w:p w14:paraId="33E7560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CDCF25C" w14:textId="77777777" w:rsidR="001D50CF" w:rsidRPr="00734017" w:rsidRDefault="001D50CF" w:rsidP="000F5294">
            <w:pPr>
              <w:pStyle w:val="AmColumnHeading"/>
            </w:pPr>
            <w:r w:rsidRPr="00734017">
              <w:t>Amendement</w:t>
            </w:r>
          </w:p>
        </w:tc>
      </w:tr>
      <w:tr w:rsidR="001D50CF" w:rsidRPr="00734017" w14:paraId="0D1A2227" w14:textId="77777777" w:rsidTr="00FC1838">
        <w:trPr>
          <w:jc w:val="center"/>
        </w:trPr>
        <w:tc>
          <w:tcPr>
            <w:tcW w:w="4876" w:type="dxa"/>
            <w:tcBorders>
              <w:top w:val="nil"/>
              <w:left w:val="nil"/>
              <w:bottom w:val="nil"/>
              <w:right w:val="nil"/>
            </w:tcBorders>
          </w:tcPr>
          <w:p w14:paraId="6EC68D40" w14:textId="402B9849" w:rsidR="001D50CF" w:rsidRPr="00734017" w:rsidRDefault="001D50CF" w:rsidP="000F5294">
            <w:pPr>
              <w:pStyle w:val="Normal6a"/>
            </w:pPr>
            <w:r w:rsidRPr="00734017">
              <w:t>B.</w:t>
            </w:r>
            <w:r w:rsidRPr="00734017">
              <w:tab/>
              <w:t>considérant que le plan «ReArm Europe» se compose de cinq piliers visant à financer la sécurité et la défense de l</w:t>
            </w:r>
            <w:r w:rsidR="00B90E9F" w:rsidRPr="00734017">
              <w:t>’</w:t>
            </w:r>
            <w:r w:rsidRPr="00734017">
              <w:t>Europe, couvrant à la fois les investissements publics et l</w:t>
            </w:r>
            <w:r w:rsidR="00B90E9F" w:rsidRPr="00734017">
              <w:t>’</w:t>
            </w:r>
            <w:r w:rsidRPr="00734017">
              <w:t>union européenne de l</w:t>
            </w:r>
            <w:r w:rsidR="00B90E9F" w:rsidRPr="00734017">
              <w:t>’</w:t>
            </w:r>
            <w:r w:rsidRPr="00734017">
              <w:t>épargne et des investissements;</w:t>
            </w:r>
          </w:p>
        </w:tc>
        <w:tc>
          <w:tcPr>
            <w:tcW w:w="4876" w:type="dxa"/>
            <w:tcBorders>
              <w:top w:val="nil"/>
              <w:left w:val="nil"/>
              <w:bottom w:val="nil"/>
              <w:right w:val="nil"/>
            </w:tcBorders>
          </w:tcPr>
          <w:p w14:paraId="5225BEEB" w14:textId="1B2FD6A8" w:rsidR="001D50CF" w:rsidRPr="00734017" w:rsidRDefault="001D50CF" w:rsidP="000F5294">
            <w:pPr>
              <w:pStyle w:val="Normal6a"/>
            </w:pPr>
            <w:r w:rsidRPr="00734017">
              <w:rPr>
                <w:i/>
                <w:iCs/>
              </w:rPr>
              <w:t>(Ne concerne pas</w:t>
            </w:r>
            <w:r w:rsidR="00FC1838">
              <w:rPr>
                <w:i/>
                <w:iCs/>
              </w:rPr>
              <w:t xml:space="preserve"> la version française)</w:t>
            </w:r>
          </w:p>
        </w:tc>
      </w:tr>
    </w:tbl>
    <w:p w14:paraId="2B72CFA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E954256" w14:textId="77777777" w:rsidR="001D50CF" w:rsidRPr="00734017" w:rsidRDefault="001D50CF" w:rsidP="001D50CF">
      <w:r w:rsidRPr="00734017">
        <w:rPr>
          <w:rStyle w:val="HideTWBExt"/>
          <w:noProof w:val="0"/>
        </w:rPr>
        <w:t>&lt;/Amend&gt;</w:t>
      </w:r>
    </w:p>
    <w:p w14:paraId="609358E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50</w:t>
      </w:r>
      <w:r w:rsidRPr="00734017">
        <w:rPr>
          <w:rStyle w:val="HideTWBExt"/>
          <w:b w:val="0"/>
          <w:noProof w:val="0"/>
        </w:rPr>
        <w:t>&lt;/NumAm&gt;</w:t>
      </w:r>
    </w:p>
    <w:p w14:paraId="0FC5D9D4"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344259EE" w14:textId="77777777" w:rsidR="001D50CF" w:rsidRPr="00734017" w:rsidRDefault="001D50CF" w:rsidP="001D50CF">
      <w:pPr>
        <w:pStyle w:val="NormalBold"/>
      </w:pPr>
      <w:r w:rsidRPr="00734017">
        <w:rPr>
          <w:rStyle w:val="HideTWBExt"/>
          <w:b w:val="0"/>
          <w:noProof w:val="0"/>
        </w:rPr>
        <w:t>&lt;/RepeatBlock-By&gt;</w:t>
      </w:r>
    </w:p>
    <w:p w14:paraId="7080D6F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9C414A8" w14:textId="77777777" w:rsidR="001D50CF" w:rsidRPr="00734017" w:rsidRDefault="001D50CF" w:rsidP="001D50CF">
      <w:pPr>
        <w:pStyle w:val="NormalBold"/>
      </w:pPr>
      <w:r w:rsidRPr="00734017">
        <w:rPr>
          <w:rStyle w:val="HideTWBExt"/>
          <w:b w:val="0"/>
          <w:noProof w:val="0"/>
        </w:rPr>
        <w:t>&lt;Article&gt;</w:t>
      </w:r>
      <w:r w:rsidRPr="00734017">
        <w:t>Considérant B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2B1CBB1" w14:textId="77777777" w:rsidTr="000F5294">
        <w:trPr>
          <w:trHeight w:hRule="exact" w:val="240"/>
          <w:jc w:val="center"/>
        </w:trPr>
        <w:tc>
          <w:tcPr>
            <w:tcW w:w="9752" w:type="dxa"/>
            <w:gridSpan w:val="2"/>
            <w:tcBorders>
              <w:top w:val="nil"/>
              <w:left w:val="nil"/>
              <w:bottom w:val="nil"/>
              <w:right w:val="nil"/>
            </w:tcBorders>
          </w:tcPr>
          <w:p w14:paraId="125930CC" w14:textId="77777777" w:rsidR="001D50CF" w:rsidRPr="00734017" w:rsidRDefault="001D50CF" w:rsidP="000F5294"/>
        </w:tc>
      </w:tr>
      <w:tr w:rsidR="001D50CF" w:rsidRPr="00734017" w14:paraId="39157A6D" w14:textId="77777777" w:rsidTr="000F5294">
        <w:trPr>
          <w:trHeight w:val="240"/>
          <w:jc w:val="center"/>
        </w:trPr>
        <w:tc>
          <w:tcPr>
            <w:tcW w:w="4876" w:type="dxa"/>
            <w:tcBorders>
              <w:top w:val="nil"/>
              <w:left w:val="nil"/>
              <w:bottom w:val="nil"/>
              <w:right w:val="nil"/>
            </w:tcBorders>
          </w:tcPr>
          <w:p w14:paraId="79E0070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279E366" w14:textId="77777777" w:rsidR="001D50CF" w:rsidRPr="00734017" w:rsidRDefault="001D50CF" w:rsidP="000F5294">
            <w:pPr>
              <w:pStyle w:val="AmColumnHeading"/>
            </w:pPr>
            <w:r w:rsidRPr="00734017">
              <w:t>Amendement</w:t>
            </w:r>
          </w:p>
        </w:tc>
      </w:tr>
      <w:tr w:rsidR="001D50CF" w:rsidRPr="00734017" w14:paraId="7E5F8FE8" w14:textId="77777777" w:rsidTr="000F5294">
        <w:trPr>
          <w:jc w:val="center"/>
        </w:trPr>
        <w:tc>
          <w:tcPr>
            <w:tcW w:w="4876" w:type="dxa"/>
            <w:tcBorders>
              <w:top w:val="nil"/>
              <w:left w:val="nil"/>
              <w:bottom w:val="nil"/>
              <w:right w:val="nil"/>
            </w:tcBorders>
          </w:tcPr>
          <w:p w14:paraId="08066E2F" w14:textId="77777777" w:rsidR="001D50CF" w:rsidRPr="00734017" w:rsidRDefault="001D50CF" w:rsidP="000F5294">
            <w:pPr>
              <w:pStyle w:val="Normal6a"/>
            </w:pPr>
          </w:p>
        </w:tc>
        <w:tc>
          <w:tcPr>
            <w:tcW w:w="4876" w:type="dxa"/>
            <w:tcBorders>
              <w:top w:val="nil"/>
              <w:left w:val="nil"/>
              <w:bottom w:val="nil"/>
              <w:right w:val="nil"/>
            </w:tcBorders>
          </w:tcPr>
          <w:p w14:paraId="79BDB898" w14:textId="61ECF436" w:rsidR="001D50CF" w:rsidRPr="00734017" w:rsidRDefault="001D50CF" w:rsidP="000F5294">
            <w:pPr>
              <w:pStyle w:val="Normal6a"/>
            </w:pPr>
            <w:r w:rsidRPr="00734017">
              <w:rPr>
                <w:b/>
                <w:i/>
              </w:rPr>
              <w:t>B bis.</w:t>
            </w:r>
            <w:r w:rsidRPr="00734017">
              <w:tab/>
            </w:r>
            <w:r w:rsidRPr="00734017">
              <w:rPr>
                <w:b/>
                <w:i/>
              </w:rPr>
              <w:t>considérant que les récentes décisions prises par l</w:t>
            </w:r>
            <w:r w:rsidR="00B90E9F" w:rsidRPr="00734017">
              <w:rPr>
                <w:b/>
                <w:i/>
              </w:rPr>
              <w:t>’</w:t>
            </w:r>
            <w:r w:rsidRPr="00734017">
              <w:rPr>
                <w:b/>
                <w:i/>
              </w:rPr>
              <w:t>administration américaine, notamment l</w:t>
            </w:r>
            <w:r w:rsidR="00B90E9F" w:rsidRPr="00734017">
              <w:rPr>
                <w:b/>
                <w:i/>
              </w:rPr>
              <w:t>’</w:t>
            </w:r>
            <w:r w:rsidRPr="00734017">
              <w:rPr>
                <w:b/>
                <w:i/>
              </w:rPr>
              <w:t>augmentation des droits de douane, ont généré de grandes incertitudes qui ont des répercussions négatives sur les prévisions concernant la croissance, l</w:t>
            </w:r>
            <w:r w:rsidR="00B90E9F" w:rsidRPr="00734017">
              <w:rPr>
                <w:b/>
                <w:i/>
              </w:rPr>
              <w:t>’</w:t>
            </w:r>
            <w:r w:rsidRPr="00734017">
              <w:rPr>
                <w:b/>
                <w:i/>
              </w:rPr>
              <w:t>inflation et l</w:t>
            </w:r>
            <w:r w:rsidR="00B90E9F" w:rsidRPr="00734017">
              <w:rPr>
                <w:b/>
                <w:i/>
              </w:rPr>
              <w:t>’</w:t>
            </w:r>
            <w:r w:rsidRPr="00734017">
              <w:rPr>
                <w:b/>
                <w:i/>
              </w:rPr>
              <w:t>emploi; que les marchés de capitaux ont fortement réagi à la nouvelle orientation de la politique américaine; que le dollar s</w:t>
            </w:r>
            <w:r w:rsidR="00B90E9F" w:rsidRPr="00734017">
              <w:rPr>
                <w:b/>
                <w:i/>
              </w:rPr>
              <w:t>’</w:t>
            </w:r>
            <w:r w:rsidRPr="00734017">
              <w:rPr>
                <w:b/>
                <w:i/>
              </w:rPr>
              <w:t>est nettement déprécié depuis janvier 2025, tandis que les rendements des bons du Trésor US ont augmenté, laissant entrevoir une possible réorientation des flux de capitaux de la part des investisseurs;</w:t>
            </w:r>
          </w:p>
        </w:tc>
      </w:tr>
    </w:tbl>
    <w:p w14:paraId="3320BEA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A3FD562" w14:textId="77777777" w:rsidR="001D50CF" w:rsidRPr="00734017" w:rsidRDefault="001D50CF" w:rsidP="001D50CF">
      <w:r w:rsidRPr="00734017">
        <w:rPr>
          <w:rStyle w:val="HideTWBExt"/>
          <w:noProof w:val="0"/>
        </w:rPr>
        <w:t>&lt;/Amend&gt;</w:t>
      </w:r>
    </w:p>
    <w:p w14:paraId="450F2ED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51</w:t>
      </w:r>
      <w:r w:rsidRPr="00734017">
        <w:rPr>
          <w:rStyle w:val="HideTWBExt"/>
          <w:b w:val="0"/>
          <w:noProof w:val="0"/>
        </w:rPr>
        <w:t>&lt;/NumAm&gt;</w:t>
      </w:r>
    </w:p>
    <w:p w14:paraId="7284C3BF"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6A5667D3" w14:textId="77777777" w:rsidR="001D50CF" w:rsidRPr="00734017" w:rsidRDefault="001D50CF" w:rsidP="001D50CF">
      <w:pPr>
        <w:pStyle w:val="NormalBold"/>
      </w:pPr>
      <w:r w:rsidRPr="00734017">
        <w:rPr>
          <w:rStyle w:val="HideTWBExt"/>
          <w:b w:val="0"/>
          <w:noProof w:val="0"/>
        </w:rPr>
        <w:t>&lt;/RepeatBlock-By&gt;</w:t>
      </w:r>
    </w:p>
    <w:p w14:paraId="0FDA0A2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AC467B7" w14:textId="77777777" w:rsidR="001D50CF" w:rsidRPr="00734017" w:rsidRDefault="001D50CF" w:rsidP="001D50CF">
      <w:pPr>
        <w:pStyle w:val="NormalBold"/>
      </w:pPr>
      <w:r w:rsidRPr="00734017">
        <w:rPr>
          <w:rStyle w:val="HideTWBExt"/>
          <w:b w:val="0"/>
          <w:noProof w:val="0"/>
        </w:rPr>
        <w:t>&lt;Article&gt;</w:t>
      </w:r>
      <w:r w:rsidRPr="00734017">
        <w:t>Considérant C</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DD4C5B0" w14:textId="77777777" w:rsidTr="000F5294">
        <w:trPr>
          <w:trHeight w:hRule="exact" w:val="240"/>
          <w:jc w:val="center"/>
        </w:trPr>
        <w:tc>
          <w:tcPr>
            <w:tcW w:w="9752" w:type="dxa"/>
            <w:gridSpan w:val="2"/>
            <w:tcBorders>
              <w:top w:val="nil"/>
              <w:left w:val="nil"/>
              <w:bottom w:val="nil"/>
              <w:right w:val="nil"/>
            </w:tcBorders>
          </w:tcPr>
          <w:p w14:paraId="1BCBA063" w14:textId="77777777" w:rsidR="001D50CF" w:rsidRPr="00734017" w:rsidRDefault="001D50CF" w:rsidP="000F5294"/>
        </w:tc>
      </w:tr>
      <w:tr w:rsidR="001D50CF" w:rsidRPr="00734017" w14:paraId="6F3CCF1E" w14:textId="77777777" w:rsidTr="000F5294">
        <w:trPr>
          <w:trHeight w:val="240"/>
          <w:jc w:val="center"/>
        </w:trPr>
        <w:tc>
          <w:tcPr>
            <w:tcW w:w="4876" w:type="dxa"/>
            <w:tcBorders>
              <w:top w:val="nil"/>
              <w:left w:val="nil"/>
              <w:bottom w:val="nil"/>
              <w:right w:val="nil"/>
            </w:tcBorders>
          </w:tcPr>
          <w:p w14:paraId="16B0D4F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8E6F474" w14:textId="77777777" w:rsidR="001D50CF" w:rsidRPr="00734017" w:rsidRDefault="001D50CF" w:rsidP="000F5294">
            <w:pPr>
              <w:pStyle w:val="AmColumnHeading"/>
            </w:pPr>
            <w:r w:rsidRPr="00734017">
              <w:t>Amendement</w:t>
            </w:r>
          </w:p>
        </w:tc>
      </w:tr>
      <w:tr w:rsidR="001D50CF" w:rsidRPr="00734017" w14:paraId="0B2B15C1" w14:textId="77777777" w:rsidTr="000F5294">
        <w:trPr>
          <w:jc w:val="center"/>
        </w:trPr>
        <w:tc>
          <w:tcPr>
            <w:tcW w:w="4876" w:type="dxa"/>
            <w:tcBorders>
              <w:top w:val="nil"/>
              <w:left w:val="nil"/>
              <w:bottom w:val="nil"/>
              <w:right w:val="nil"/>
            </w:tcBorders>
          </w:tcPr>
          <w:p w14:paraId="0AE2AEF5" w14:textId="6DB7EF46" w:rsidR="001D50CF" w:rsidRPr="00734017" w:rsidRDefault="001D50CF" w:rsidP="000F5294">
            <w:pPr>
              <w:pStyle w:val="Normal6a"/>
            </w:pPr>
            <w:r w:rsidRPr="00734017">
              <w:t>C.</w:t>
            </w:r>
            <w:r w:rsidRPr="00734017">
              <w:tab/>
              <w:t xml:space="preserve">considérant </w:t>
            </w:r>
            <w:r w:rsidRPr="00734017">
              <w:rPr>
                <w:b/>
                <w:i/>
              </w:rPr>
              <w:t>qu</w:t>
            </w:r>
            <w:r w:rsidR="00B90E9F" w:rsidRPr="00734017">
              <w:rPr>
                <w:b/>
                <w:i/>
              </w:rPr>
              <w:t>’</w:t>
            </w:r>
            <w:r w:rsidRPr="00734017">
              <w:rPr>
                <w:b/>
                <w:i/>
              </w:rPr>
              <w:t>historiquement</w:t>
            </w:r>
            <w:r w:rsidRPr="00734017">
              <w:t xml:space="preserve">, en Europe, le secteur privé contribue à environ quatre cinquièmes des investissements productifs, le secteur public se </w:t>
            </w:r>
            <w:r w:rsidRPr="00734017">
              <w:rPr>
                <w:b/>
                <w:i/>
              </w:rPr>
              <w:t>chargeant</w:t>
            </w:r>
            <w:r w:rsidRPr="00734017">
              <w:t xml:space="preserve"> du reste</w:t>
            </w:r>
            <w:r w:rsidRPr="00734017">
              <w:rPr>
                <w:vertAlign w:val="superscript"/>
              </w:rPr>
              <w:t>3</w:t>
            </w:r>
            <w:r w:rsidRPr="00734017">
              <w:t>;</w:t>
            </w:r>
          </w:p>
        </w:tc>
        <w:tc>
          <w:tcPr>
            <w:tcW w:w="4876" w:type="dxa"/>
            <w:tcBorders>
              <w:top w:val="nil"/>
              <w:left w:val="nil"/>
              <w:bottom w:val="nil"/>
              <w:right w:val="nil"/>
            </w:tcBorders>
          </w:tcPr>
          <w:p w14:paraId="355EA6A0" w14:textId="77777777" w:rsidR="001D50CF" w:rsidRPr="00734017" w:rsidRDefault="001D50CF" w:rsidP="000F5294">
            <w:pPr>
              <w:pStyle w:val="Normal6a"/>
            </w:pPr>
            <w:r w:rsidRPr="00734017">
              <w:t>C.</w:t>
            </w:r>
            <w:r w:rsidRPr="00734017">
              <w:tab/>
              <w:t xml:space="preserve">considérant </w:t>
            </w:r>
            <w:r w:rsidRPr="00734017">
              <w:rPr>
                <w:b/>
                <w:i/>
              </w:rPr>
              <w:t>que</w:t>
            </w:r>
            <w:r w:rsidRPr="00734017">
              <w:t xml:space="preserve">, en Europe, le secteur privé contribue à environ quatre cinquièmes des investissements productifs, </w:t>
            </w:r>
            <w:r w:rsidRPr="00734017">
              <w:rPr>
                <w:b/>
                <w:i/>
              </w:rPr>
              <w:t>tandis que</w:t>
            </w:r>
            <w:r w:rsidRPr="00734017">
              <w:t xml:space="preserve"> le secteur public se </w:t>
            </w:r>
            <w:r w:rsidRPr="00734017">
              <w:rPr>
                <w:b/>
                <w:i/>
              </w:rPr>
              <w:t>charge</w:t>
            </w:r>
            <w:r w:rsidRPr="00734017">
              <w:t xml:space="preserve"> du reste</w:t>
            </w:r>
            <w:r w:rsidRPr="00734017">
              <w:rPr>
                <w:vertAlign w:val="superscript"/>
              </w:rPr>
              <w:t>3</w:t>
            </w:r>
            <w:r w:rsidRPr="00734017">
              <w:t>;</w:t>
            </w:r>
          </w:p>
        </w:tc>
      </w:tr>
      <w:tr w:rsidR="001D50CF" w:rsidRPr="00734017" w14:paraId="398BCC60" w14:textId="77777777" w:rsidTr="000F5294">
        <w:trPr>
          <w:jc w:val="center"/>
        </w:trPr>
        <w:tc>
          <w:tcPr>
            <w:tcW w:w="4876" w:type="dxa"/>
            <w:tcBorders>
              <w:top w:val="nil"/>
              <w:left w:val="nil"/>
              <w:bottom w:val="nil"/>
              <w:right w:val="nil"/>
            </w:tcBorders>
          </w:tcPr>
          <w:p w14:paraId="0EEE477C"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663926A1" w14:textId="77777777" w:rsidR="001D50CF" w:rsidRPr="00734017" w:rsidRDefault="001D50CF" w:rsidP="000F5294">
            <w:pPr>
              <w:pStyle w:val="Normal6a"/>
            </w:pPr>
            <w:r w:rsidRPr="00734017">
              <w:rPr>
                <w:b/>
                <w:i/>
              </w:rPr>
              <w:t>_________________</w:t>
            </w:r>
          </w:p>
        </w:tc>
      </w:tr>
      <w:tr w:rsidR="001D50CF" w:rsidRPr="00734017" w14:paraId="69BEB030" w14:textId="77777777" w:rsidTr="000F5294">
        <w:trPr>
          <w:jc w:val="center"/>
        </w:trPr>
        <w:tc>
          <w:tcPr>
            <w:tcW w:w="4876" w:type="dxa"/>
            <w:tcBorders>
              <w:top w:val="nil"/>
              <w:left w:val="nil"/>
              <w:bottom w:val="nil"/>
              <w:right w:val="nil"/>
            </w:tcBorders>
          </w:tcPr>
          <w:p w14:paraId="432C4934" w14:textId="7101B39A" w:rsidR="001D50CF" w:rsidRPr="00734017" w:rsidRDefault="001D50CF" w:rsidP="000F5294">
            <w:pPr>
              <w:pStyle w:val="Normal6a"/>
            </w:pPr>
            <w:r w:rsidRPr="00734017">
              <w:rPr>
                <w:vertAlign w:val="superscript"/>
              </w:rPr>
              <w:t>3</w:t>
            </w:r>
            <w:r w:rsidRPr="00734017">
              <w:t xml:space="preserve"> Mario Draghi, «The future of European competitiveness – Part A | A competitiveness strategy for Europe» (L</w:t>
            </w:r>
            <w:r w:rsidR="00B90E9F" w:rsidRPr="00734017">
              <w:t>’</w:t>
            </w:r>
            <w:r w:rsidRPr="00734017">
              <w:t>avenir de la compétitivité européenne - Partie A | Une stratégie en faveur de la compétitivité pour l</w:t>
            </w:r>
            <w:r w:rsidR="00B90E9F" w:rsidRPr="00734017">
              <w:t>’</w:t>
            </w:r>
            <w:r w:rsidRPr="00734017">
              <w:t>Europe), 2024.</w:t>
            </w:r>
          </w:p>
        </w:tc>
        <w:tc>
          <w:tcPr>
            <w:tcW w:w="4876" w:type="dxa"/>
            <w:tcBorders>
              <w:top w:val="nil"/>
              <w:left w:val="nil"/>
              <w:bottom w:val="nil"/>
              <w:right w:val="nil"/>
            </w:tcBorders>
          </w:tcPr>
          <w:p w14:paraId="150130ED" w14:textId="20EDBCCB" w:rsidR="001D50CF" w:rsidRPr="00734017" w:rsidRDefault="001D50CF" w:rsidP="000F5294">
            <w:pPr>
              <w:pStyle w:val="Normal6a"/>
            </w:pPr>
            <w:r w:rsidRPr="00734017">
              <w:rPr>
                <w:vertAlign w:val="superscript"/>
              </w:rPr>
              <w:t>3</w:t>
            </w:r>
            <w:r w:rsidRPr="00734017">
              <w:t xml:space="preserve"> Mario Draghi, «The future of European competitiveness – Part A | A competitiveness strategy for Europe» (L</w:t>
            </w:r>
            <w:r w:rsidR="00B90E9F" w:rsidRPr="00734017">
              <w:t>’</w:t>
            </w:r>
            <w:r w:rsidRPr="00734017">
              <w:t>avenir de la compétitivité européenne - Partie A | Une stratégie en faveur de la compétitivité pour l</w:t>
            </w:r>
            <w:r w:rsidR="00B90E9F" w:rsidRPr="00734017">
              <w:t>’</w:t>
            </w:r>
            <w:r w:rsidRPr="00734017">
              <w:t>Europe), 2024.</w:t>
            </w:r>
          </w:p>
        </w:tc>
      </w:tr>
    </w:tbl>
    <w:p w14:paraId="537A153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D8C37B9" w14:textId="77777777" w:rsidR="001D50CF" w:rsidRPr="00734017" w:rsidRDefault="001D50CF" w:rsidP="001D50CF">
      <w:r w:rsidRPr="00734017">
        <w:rPr>
          <w:rStyle w:val="HideTWBExt"/>
          <w:noProof w:val="0"/>
        </w:rPr>
        <w:t>&lt;/Amend&gt;</w:t>
      </w:r>
    </w:p>
    <w:p w14:paraId="0F0C07B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52</w:t>
      </w:r>
      <w:r w:rsidRPr="00734017">
        <w:rPr>
          <w:rStyle w:val="HideTWBExt"/>
          <w:b w:val="0"/>
          <w:noProof w:val="0"/>
        </w:rPr>
        <w:t>&lt;/NumAm&gt;</w:t>
      </w:r>
    </w:p>
    <w:p w14:paraId="5B908B7C"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534400FE" w14:textId="77777777" w:rsidR="001D50CF" w:rsidRPr="00734017" w:rsidRDefault="001D50CF" w:rsidP="001D50CF">
      <w:pPr>
        <w:pStyle w:val="NormalBold"/>
      </w:pPr>
      <w:r w:rsidRPr="00734017">
        <w:rPr>
          <w:rStyle w:val="HideTWBExt"/>
          <w:b w:val="0"/>
          <w:noProof w:val="0"/>
        </w:rPr>
        <w:t>&lt;/RepeatBlock-By&gt;</w:t>
      </w:r>
    </w:p>
    <w:p w14:paraId="72E6EE2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4B653A" w14:textId="77777777" w:rsidR="001D50CF" w:rsidRPr="00734017" w:rsidRDefault="001D50CF" w:rsidP="001D50CF">
      <w:pPr>
        <w:pStyle w:val="NormalBold"/>
      </w:pPr>
      <w:r w:rsidRPr="00734017">
        <w:rPr>
          <w:rStyle w:val="HideTWBExt"/>
          <w:b w:val="0"/>
          <w:noProof w:val="0"/>
        </w:rPr>
        <w:t>&lt;Article&gt;</w:t>
      </w:r>
      <w:r w:rsidRPr="00734017">
        <w:t>Considérant C</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F96611D" w14:textId="77777777" w:rsidTr="000F5294">
        <w:trPr>
          <w:trHeight w:hRule="exact" w:val="240"/>
          <w:jc w:val="center"/>
        </w:trPr>
        <w:tc>
          <w:tcPr>
            <w:tcW w:w="9752" w:type="dxa"/>
            <w:gridSpan w:val="2"/>
            <w:tcBorders>
              <w:top w:val="nil"/>
              <w:left w:val="nil"/>
              <w:bottom w:val="nil"/>
              <w:right w:val="nil"/>
            </w:tcBorders>
          </w:tcPr>
          <w:p w14:paraId="07771CBE" w14:textId="77777777" w:rsidR="001D50CF" w:rsidRPr="00734017" w:rsidRDefault="001D50CF" w:rsidP="000F5294"/>
        </w:tc>
      </w:tr>
      <w:tr w:rsidR="001D50CF" w:rsidRPr="00734017" w14:paraId="360BDD4A" w14:textId="77777777" w:rsidTr="000F5294">
        <w:trPr>
          <w:trHeight w:val="240"/>
          <w:jc w:val="center"/>
        </w:trPr>
        <w:tc>
          <w:tcPr>
            <w:tcW w:w="4876" w:type="dxa"/>
            <w:tcBorders>
              <w:top w:val="nil"/>
              <w:left w:val="nil"/>
              <w:bottom w:val="nil"/>
              <w:right w:val="nil"/>
            </w:tcBorders>
          </w:tcPr>
          <w:p w14:paraId="4718894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3581AE1" w14:textId="77777777" w:rsidR="001D50CF" w:rsidRPr="00734017" w:rsidRDefault="001D50CF" w:rsidP="000F5294">
            <w:pPr>
              <w:pStyle w:val="AmColumnHeading"/>
            </w:pPr>
            <w:r w:rsidRPr="00734017">
              <w:t>Amendement</w:t>
            </w:r>
          </w:p>
        </w:tc>
      </w:tr>
      <w:tr w:rsidR="001D50CF" w:rsidRPr="00734017" w14:paraId="14DCD5E2" w14:textId="77777777" w:rsidTr="000F5294">
        <w:trPr>
          <w:jc w:val="center"/>
        </w:trPr>
        <w:tc>
          <w:tcPr>
            <w:tcW w:w="4876" w:type="dxa"/>
            <w:tcBorders>
              <w:top w:val="nil"/>
              <w:left w:val="nil"/>
              <w:bottom w:val="nil"/>
              <w:right w:val="nil"/>
            </w:tcBorders>
          </w:tcPr>
          <w:p w14:paraId="00353887" w14:textId="04B40587" w:rsidR="001D50CF" w:rsidRPr="00734017" w:rsidRDefault="001D50CF" w:rsidP="000F5294">
            <w:pPr>
              <w:pStyle w:val="Normal6a"/>
            </w:pPr>
            <w:r w:rsidRPr="00734017">
              <w:t>C.</w:t>
            </w:r>
            <w:r w:rsidRPr="00734017">
              <w:tab/>
              <w:t>considérant qu</w:t>
            </w:r>
            <w:r w:rsidR="00B90E9F" w:rsidRPr="00734017">
              <w:t>’</w:t>
            </w:r>
            <w:r w:rsidRPr="00734017">
              <w:t>historiquement, en Europe, le secteur privé contribue à environ quatre cinquièmes des investissements productifs, le secteur public se chargeant du reste</w:t>
            </w:r>
            <w:r w:rsidRPr="00734017">
              <w:rPr>
                <w:vertAlign w:val="superscript"/>
              </w:rPr>
              <w:t>3</w:t>
            </w:r>
            <w:r w:rsidRPr="00734017">
              <w:t>;</w:t>
            </w:r>
          </w:p>
        </w:tc>
        <w:tc>
          <w:tcPr>
            <w:tcW w:w="4876" w:type="dxa"/>
            <w:tcBorders>
              <w:top w:val="nil"/>
              <w:left w:val="nil"/>
              <w:bottom w:val="nil"/>
              <w:right w:val="nil"/>
            </w:tcBorders>
          </w:tcPr>
          <w:p w14:paraId="14C641F3" w14:textId="386D3FF7" w:rsidR="001D50CF" w:rsidRPr="00734017" w:rsidRDefault="001D50CF" w:rsidP="000F5294">
            <w:pPr>
              <w:pStyle w:val="Normal6a"/>
            </w:pPr>
            <w:r w:rsidRPr="00734017">
              <w:t>C.</w:t>
            </w:r>
            <w:r w:rsidRPr="00734017">
              <w:tab/>
              <w:t>considérant qu</w:t>
            </w:r>
            <w:r w:rsidR="00B90E9F" w:rsidRPr="00734017">
              <w:t>’</w:t>
            </w:r>
            <w:r w:rsidRPr="00734017">
              <w:t>historiquement, en Europe, le secteur privé contribue à environ quatre cinquièmes des investissements productifs, le secteur public se chargeant du reste</w:t>
            </w:r>
            <w:r w:rsidRPr="00734017">
              <w:rPr>
                <w:vertAlign w:val="superscript"/>
              </w:rPr>
              <w:t>3</w:t>
            </w:r>
            <w:r w:rsidRPr="00734017">
              <w:t xml:space="preserve">; </w:t>
            </w:r>
            <w:r w:rsidRPr="00734017">
              <w:rPr>
                <w:b/>
                <w:i/>
              </w:rPr>
              <w:t>que, au cours des deux dernières décennies, le niveau global des investissements productifs dans l</w:t>
            </w:r>
            <w:r w:rsidR="00B90E9F" w:rsidRPr="00734017">
              <w:rPr>
                <w:b/>
                <w:i/>
              </w:rPr>
              <w:t>’</w:t>
            </w:r>
            <w:r w:rsidRPr="00734017">
              <w:rPr>
                <w:b/>
                <w:i/>
              </w:rPr>
              <w:t>Union a été nettement inférieur à celui des États-Unis;</w:t>
            </w:r>
          </w:p>
        </w:tc>
      </w:tr>
      <w:tr w:rsidR="001D50CF" w:rsidRPr="00734017" w14:paraId="6C9DE366" w14:textId="77777777" w:rsidTr="000F5294">
        <w:trPr>
          <w:jc w:val="center"/>
        </w:trPr>
        <w:tc>
          <w:tcPr>
            <w:tcW w:w="4876" w:type="dxa"/>
            <w:tcBorders>
              <w:top w:val="nil"/>
              <w:left w:val="nil"/>
              <w:bottom w:val="nil"/>
              <w:right w:val="nil"/>
            </w:tcBorders>
          </w:tcPr>
          <w:p w14:paraId="7705EF55"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39BB9708" w14:textId="77777777" w:rsidR="001D50CF" w:rsidRPr="00734017" w:rsidRDefault="001D50CF" w:rsidP="000F5294">
            <w:pPr>
              <w:pStyle w:val="Normal6a"/>
            </w:pPr>
            <w:r w:rsidRPr="00734017">
              <w:rPr>
                <w:b/>
                <w:i/>
              </w:rPr>
              <w:t>_________________</w:t>
            </w:r>
          </w:p>
        </w:tc>
      </w:tr>
      <w:tr w:rsidR="001D50CF" w:rsidRPr="00734017" w14:paraId="0972CE93" w14:textId="77777777" w:rsidTr="000F5294">
        <w:trPr>
          <w:jc w:val="center"/>
        </w:trPr>
        <w:tc>
          <w:tcPr>
            <w:tcW w:w="4876" w:type="dxa"/>
            <w:tcBorders>
              <w:top w:val="nil"/>
              <w:left w:val="nil"/>
              <w:bottom w:val="nil"/>
              <w:right w:val="nil"/>
            </w:tcBorders>
          </w:tcPr>
          <w:p w14:paraId="0029A390" w14:textId="76F983D9" w:rsidR="001D50CF" w:rsidRPr="00734017" w:rsidRDefault="001D50CF" w:rsidP="000F5294">
            <w:pPr>
              <w:pStyle w:val="Normal6a"/>
            </w:pPr>
            <w:r w:rsidRPr="00734017">
              <w:rPr>
                <w:vertAlign w:val="superscript"/>
              </w:rPr>
              <w:t>3</w:t>
            </w:r>
            <w:r w:rsidRPr="00734017">
              <w:t xml:space="preserve"> Mario Draghi, «The future of European competitiveness – Part A | A competitiveness strategy for Europe» (L</w:t>
            </w:r>
            <w:r w:rsidR="00B90E9F" w:rsidRPr="00734017">
              <w:t>’</w:t>
            </w:r>
            <w:r w:rsidRPr="00734017">
              <w:t>avenir de la compétitivité européenne - Partie A | Une stratégie en faveur de la compétitivité pour l</w:t>
            </w:r>
            <w:r w:rsidR="00B90E9F" w:rsidRPr="00734017">
              <w:t>’</w:t>
            </w:r>
            <w:r w:rsidRPr="00734017">
              <w:t>Europe), 2024.</w:t>
            </w:r>
          </w:p>
        </w:tc>
        <w:tc>
          <w:tcPr>
            <w:tcW w:w="4876" w:type="dxa"/>
            <w:tcBorders>
              <w:top w:val="nil"/>
              <w:left w:val="nil"/>
              <w:bottom w:val="nil"/>
              <w:right w:val="nil"/>
            </w:tcBorders>
          </w:tcPr>
          <w:p w14:paraId="5874872E" w14:textId="541EA463" w:rsidR="001D50CF" w:rsidRPr="00734017" w:rsidRDefault="001D50CF" w:rsidP="000F5294">
            <w:pPr>
              <w:pStyle w:val="Normal6a"/>
            </w:pPr>
            <w:r w:rsidRPr="00734017">
              <w:rPr>
                <w:vertAlign w:val="superscript"/>
              </w:rPr>
              <w:t>3</w:t>
            </w:r>
            <w:r w:rsidRPr="00734017">
              <w:t xml:space="preserve"> Mario Draghi, «The future of European competitiveness – Part A | A competitiveness strategy for Europe» (L</w:t>
            </w:r>
            <w:r w:rsidR="00B90E9F" w:rsidRPr="00734017">
              <w:t>’</w:t>
            </w:r>
            <w:r w:rsidRPr="00734017">
              <w:t>avenir de la compétitivité européenne - Partie A | Une stratégie en faveur de la compétitivité pour l</w:t>
            </w:r>
            <w:r w:rsidR="00B90E9F" w:rsidRPr="00734017">
              <w:t>’</w:t>
            </w:r>
            <w:r w:rsidRPr="00734017">
              <w:t>Europe), 2024.</w:t>
            </w:r>
          </w:p>
        </w:tc>
      </w:tr>
    </w:tbl>
    <w:p w14:paraId="146B9D9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F8A836C" w14:textId="77777777" w:rsidR="001D50CF" w:rsidRPr="00734017" w:rsidRDefault="001D50CF" w:rsidP="001D50CF">
      <w:r w:rsidRPr="00734017">
        <w:rPr>
          <w:rStyle w:val="HideTWBExt"/>
          <w:noProof w:val="0"/>
        </w:rPr>
        <w:t>&lt;/Amend&gt;</w:t>
      </w:r>
    </w:p>
    <w:p w14:paraId="4F2CD9D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53</w:t>
      </w:r>
      <w:r w:rsidRPr="00734017">
        <w:rPr>
          <w:rStyle w:val="HideTWBExt"/>
          <w:b w:val="0"/>
          <w:noProof w:val="0"/>
        </w:rPr>
        <w:t>&lt;/NumAm&gt;</w:t>
      </w:r>
    </w:p>
    <w:p w14:paraId="06AD71FC"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46FA8D77" w14:textId="77777777" w:rsidR="001D50CF" w:rsidRPr="00734017" w:rsidRDefault="001D50CF" w:rsidP="001D50CF">
      <w:pPr>
        <w:pStyle w:val="NormalBold"/>
      </w:pPr>
      <w:r w:rsidRPr="00734017">
        <w:rPr>
          <w:rStyle w:val="HideTWBExt"/>
          <w:b w:val="0"/>
          <w:noProof w:val="0"/>
        </w:rPr>
        <w:t>&lt;/RepeatBlock-By&gt;</w:t>
      </w:r>
    </w:p>
    <w:p w14:paraId="1511DB8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920C1CE" w14:textId="77777777" w:rsidR="001D50CF" w:rsidRPr="00734017" w:rsidRDefault="001D50CF" w:rsidP="001D50CF">
      <w:pPr>
        <w:pStyle w:val="NormalBold"/>
      </w:pPr>
      <w:r w:rsidRPr="00734017">
        <w:rPr>
          <w:rStyle w:val="HideTWBExt"/>
          <w:b w:val="0"/>
          <w:noProof w:val="0"/>
        </w:rPr>
        <w:t>&lt;Article&gt;</w:t>
      </w:r>
      <w:r w:rsidRPr="00734017">
        <w:t>Considérant C</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4E28217" w14:textId="77777777" w:rsidTr="000F5294">
        <w:trPr>
          <w:trHeight w:hRule="exact" w:val="240"/>
          <w:jc w:val="center"/>
        </w:trPr>
        <w:tc>
          <w:tcPr>
            <w:tcW w:w="9752" w:type="dxa"/>
            <w:gridSpan w:val="2"/>
            <w:tcBorders>
              <w:top w:val="nil"/>
              <w:left w:val="nil"/>
              <w:bottom w:val="nil"/>
              <w:right w:val="nil"/>
            </w:tcBorders>
          </w:tcPr>
          <w:p w14:paraId="28B7F945" w14:textId="77777777" w:rsidR="001D50CF" w:rsidRPr="00734017" w:rsidRDefault="001D50CF" w:rsidP="000F5294"/>
        </w:tc>
      </w:tr>
      <w:tr w:rsidR="001D50CF" w:rsidRPr="00734017" w14:paraId="65F1F848" w14:textId="77777777" w:rsidTr="000F5294">
        <w:trPr>
          <w:trHeight w:val="240"/>
          <w:jc w:val="center"/>
        </w:trPr>
        <w:tc>
          <w:tcPr>
            <w:tcW w:w="4876" w:type="dxa"/>
            <w:tcBorders>
              <w:top w:val="nil"/>
              <w:left w:val="nil"/>
              <w:bottom w:val="nil"/>
              <w:right w:val="nil"/>
            </w:tcBorders>
          </w:tcPr>
          <w:p w14:paraId="70A584C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8E3604C" w14:textId="77777777" w:rsidR="001D50CF" w:rsidRPr="00734017" w:rsidRDefault="001D50CF" w:rsidP="000F5294">
            <w:pPr>
              <w:pStyle w:val="AmColumnHeading"/>
            </w:pPr>
            <w:r w:rsidRPr="00734017">
              <w:t>Amendement</w:t>
            </w:r>
          </w:p>
        </w:tc>
      </w:tr>
      <w:tr w:rsidR="001D50CF" w:rsidRPr="00734017" w14:paraId="40D74246" w14:textId="77777777" w:rsidTr="000F5294">
        <w:trPr>
          <w:jc w:val="center"/>
        </w:trPr>
        <w:tc>
          <w:tcPr>
            <w:tcW w:w="4876" w:type="dxa"/>
            <w:tcBorders>
              <w:top w:val="nil"/>
              <w:left w:val="nil"/>
              <w:bottom w:val="nil"/>
              <w:right w:val="nil"/>
            </w:tcBorders>
          </w:tcPr>
          <w:p w14:paraId="0ECED699" w14:textId="1787E550" w:rsidR="001D50CF" w:rsidRPr="00734017" w:rsidRDefault="001D50CF" w:rsidP="000F5294">
            <w:pPr>
              <w:pStyle w:val="Normal6a"/>
            </w:pPr>
            <w:r w:rsidRPr="00734017">
              <w:t>C.</w:t>
            </w:r>
            <w:r w:rsidRPr="00734017">
              <w:tab/>
              <w:t>considérant qu</w:t>
            </w:r>
            <w:r w:rsidR="00B90E9F" w:rsidRPr="00734017">
              <w:t>’</w:t>
            </w:r>
            <w:r w:rsidRPr="00734017">
              <w:t>historiquement, en Europe, le secteur privé contribue à environ quatre cinquièmes des investissements productifs, le secteur public se chargeant du reste</w:t>
            </w:r>
            <w:r w:rsidRPr="00734017">
              <w:rPr>
                <w:vertAlign w:val="superscript"/>
              </w:rPr>
              <w:t>3</w:t>
            </w:r>
            <w:r w:rsidRPr="00734017">
              <w:t>;</w:t>
            </w:r>
          </w:p>
        </w:tc>
        <w:tc>
          <w:tcPr>
            <w:tcW w:w="4876" w:type="dxa"/>
            <w:tcBorders>
              <w:top w:val="nil"/>
              <w:left w:val="nil"/>
              <w:bottom w:val="nil"/>
              <w:right w:val="nil"/>
            </w:tcBorders>
          </w:tcPr>
          <w:p w14:paraId="300B6966" w14:textId="79355457" w:rsidR="001D50CF" w:rsidRPr="00734017" w:rsidRDefault="001D50CF" w:rsidP="000F5294">
            <w:pPr>
              <w:pStyle w:val="Normal6a"/>
            </w:pPr>
            <w:r w:rsidRPr="00734017">
              <w:t>C.</w:t>
            </w:r>
            <w:r w:rsidRPr="00734017">
              <w:tab/>
              <w:t>considérant qu</w:t>
            </w:r>
            <w:r w:rsidR="00B90E9F" w:rsidRPr="00734017">
              <w:t>’</w:t>
            </w:r>
            <w:r w:rsidRPr="00734017">
              <w:t>historiquement, en Europe, le secteur privé contribue à environ quatre cinquièmes des investissements productifs, le secteur public se chargeant du reste</w:t>
            </w:r>
            <w:r w:rsidRPr="00734017">
              <w:rPr>
                <w:vertAlign w:val="superscript"/>
              </w:rPr>
              <w:t>3</w:t>
            </w:r>
            <w:r w:rsidRPr="00734017">
              <w:t>;</w:t>
            </w:r>
            <w:r w:rsidRPr="00734017">
              <w:rPr>
                <w:b/>
                <w:i/>
              </w:rPr>
              <w:t> que, selon Finance Watch, les marchés de capitaux ne peuvent couvrir qu</w:t>
            </w:r>
            <w:r w:rsidR="00B90E9F" w:rsidRPr="00734017">
              <w:rPr>
                <w:b/>
                <w:i/>
              </w:rPr>
              <w:t>’</w:t>
            </w:r>
            <w:r w:rsidRPr="00734017">
              <w:rPr>
                <w:b/>
                <w:i/>
              </w:rPr>
              <w:t>un tiers des besoins d</w:t>
            </w:r>
            <w:r w:rsidR="00B90E9F" w:rsidRPr="00734017">
              <w:rPr>
                <w:b/>
                <w:i/>
              </w:rPr>
              <w:t>’</w:t>
            </w:r>
            <w:r w:rsidRPr="00734017">
              <w:rPr>
                <w:b/>
                <w:i/>
              </w:rPr>
              <w:t>investissement de l</w:t>
            </w:r>
            <w:r w:rsidR="00B90E9F" w:rsidRPr="00734017">
              <w:rPr>
                <w:b/>
                <w:i/>
              </w:rPr>
              <w:t>’</w:t>
            </w:r>
            <w:r w:rsidRPr="00734017">
              <w:rPr>
                <w:b/>
                <w:i/>
              </w:rPr>
              <w:t>Union</w:t>
            </w:r>
            <w:r w:rsidRPr="00734017">
              <w:rPr>
                <w:b/>
                <w:i/>
                <w:vertAlign w:val="superscript"/>
              </w:rPr>
              <w:t>3 bis</w:t>
            </w:r>
            <w:r w:rsidRPr="00734017">
              <w:rPr>
                <w:b/>
                <w:i/>
              </w:rPr>
              <w:t>;</w:t>
            </w:r>
          </w:p>
        </w:tc>
      </w:tr>
      <w:tr w:rsidR="001D50CF" w:rsidRPr="00734017" w14:paraId="50F00BDD" w14:textId="77777777" w:rsidTr="000F5294">
        <w:trPr>
          <w:jc w:val="center"/>
        </w:trPr>
        <w:tc>
          <w:tcPr>
            <w:tcW w:w="4876" w:type="dxa"/>
            <w:tcBorders>
              <w:top w:val="nil"/>
              <w:left w:val="nil"/>
              <w:bottom w:val="nil"/>
              <w:right w:val="nil"/>
            </w:tcBorders>
          </w:tcPr>
          <w:p w14:paraId="1D165791"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7D2A0ADF" w14:textId="77777777" w:rsidR="001D50CF" w:rsidRPr="00734017" w:rsidRDefault="001D50CF" w:rsidP="000F5294">
            <w:pPr>
              <w:pStyle w:val="Normal6a"/>
            </w:pPr>
            <w:r w:rsidRPr="00734017">
              <w:rPr>
                <w:b/>
                <w:i/>
              </w:rPr>
              <w:t>_________________</w:t>
            </w:r>
          </w:p>
        </w:tc>
      </w:tr>
      <w:tr w:rsidR="001D50CF" w:rsidRPr="00734017" w14:paraId="206E3BEB" w14:textId="77777777" w:rsidTr="000F5294">
        <w:trPr>
          <w:jc w:val="center"/>
        </w:trPr>
        <w:tc>
          <w:tcPr>
            <w:tcW w:w="4876" w:type="dxa"/>
            <w:tcBorders>
              <w:top w:val="nil"/>
              <w:left w:val="nil"/>
              <w:bottom w:val="nil"/>
              <w:right w:val="nil"/>
            </w:tcBorders>
          </w:tcPr>
          <w:p w14:paraId="24040B0F" w14:textId="345AFB69" w:rsidR="001D50CF" w:rsidRPr="00734017" w:rsidRDefault="001D50CF" w:rsidP="000F5294">
            <w:pPr>
              <w:pStyle w:val="Normal6a"/>
            </w:pPr>
            <w:r w:rsidRPr="00734017">
              <w:rPr>
                <w:vertAlign w:val="superscript"/>
              </w:rPr>
              <w:t>3</w:t>
            </w:r>
            <w:r w:rsidRPr="00734017">
              <w:t xml:space="preserve"> Mario Draghi, «The future of European competitiveness – Part A | A competitiveness strategy for Europe» (L</w:t>
            </w:r>
            <w:r w:rsidR="00B90E9F" w:rsidRPr="00734017">
              <w:t>’</w:t>
            </w:r>
            <w:r w:rsidRPr="00734017">
              <w:t>avenir de la compétitivité européenne - Partie A | Une stratégie en faveur de la compétitivité pour l</w:t>
            </w:r>
            <w:r w:rsidR="00B90E9F" w:rsidRPr="00734017">
              <w:t>’</w:t>
            </w:r>
            <w:r w:rsidRPr="00734017">
              <w:t>Europe), 2024.</w:t>
            </w:r>
          </w:p>
        </w:tc>
        <w:tc>
          <w:tcPr>
            <w:tcW w:w="4876" w:type="dxa"/>
            <w:tcBorders>
              <w:top w:val="nil"/>
              <w:left w:val="nil"/>
              <w:bottom w:val="nil"/>
              <w:right w:val="nil"/>
            </w:tcBorders>
          </w:tcPr>
          <w:p w14:paraId="4A28F5E5" w14:textId="16DED015" w:rsidR="001D50CF" w:rsidRPr="00734017" w:rsidRDefault="001D50CF" w:rsidP="000F5294">
            <w:pPr>
              <w:pStyle w:val="Normal6a"/>
            </w:pPr>
            <w:r w:rsidRPr="00734017">
              <w:rPr>
                <w:vertAlign w:val="superscript"/>
              </w:rPr>
              <w:t>3</w:t>
            </w:r>
            <w:r w:rsidRPr="00734017">
              <w:t xml:space="preserve"> Mario Draghi, «The future of European competitiveness – Part A | A competitiveness strategy for Europe» (L</w:t>
            </w:r>
            <w:r w:rsidR="00B90E9F" w:rsidRPr="00734017">
              <w:t>’</w:t>
            </w:r>
            <w:r w:rsidRPr="00734017">
              <w:t>avenir de la compétitivité européenne - Partie A | Une stratégie en faveur de la compétitivité pour l</w:t>
            </w:r>
            <w:r w:rsidR="00B90E9F" w:rsidRPr="00734017">
              <w:t>’</w:t>
            </w:r>
            <w:r w:rsidRPr="00734017">
              <w:t>Europe), 2024.</w:t>
            </w:r>
          </w:p>
        </w:tc>
      </w:tr>
      <w:tr w:rsidR="001D50CF" w:rsidRPr="00734017" w14:paraId="7084C2BD" w14:textId="77777777" w:rsidTr="000F5294">
        <w:trPr>
          <w:jc w:val="center"/>
        </w:trPr>
        <w:tc>
          <w:tcPr>
            <w:tcW w:w="4876" w:type="dxa"/>
            <w:tcBorders>
              <w:top w:val="nil"/>
              <w:left w:val="nil"/>
              <w:bottom w:val="nil"/>
              <w:right w:val="nil"/>
            </w:tcBorders>
          </w:tcPr>
          <w:p w14:paraId="3FFD6529" w14:textId="77777777" w:rsidR="001D50CF" w:rsidRPr="00734017" w:rsidRDefault="001D50CF" w:rsidP="000F5294"/>
        </w:tc>
        <w:tc>
          <w:tcPr>
            <w:tcW w:w="4876" w:type="dxa"/>
            <w:tcBorders>
              <w:top w:val="nil"/>
              <w:left w:val="nil"/>
              <w:bottom w:val="nil"/>
              <w:right w:val="nil"/>
            </w:tcBorders>
          </w:tcPr>
          <w:p w14:paraId="771EB7F9" w14:textId="7D433958" w:rsidR="001D50CF" w:rsidRPr="00734017" w:rsidRDefault="001D50CF" w:rsidP="000F5294">
            <w:pPr>
              <w:pStyle w:val="Normal6a"/>
            </w:pPr>
            <w:r w:rsidRPr="00734017">
              <w:rPr>
                <w:b/>
                <w:i/>
                <w:vertAlign w:val="superscript"/>
              </w:rPr>
              <w:t>3a</w:t>
            </w:r>
            <w:r w:rsidRPr="00734017">
              <w:t xml:space="preserve"> </w:t>
            </w:r>
            <w:r w:rsidRPr="00734017">
              <w:rPr>
                <w:b/>
                <w:i/>
              </w:rPr>
              <w:t>Philipponnat, «Europe</w:t>
            </w:r>
            <w:r w:rsidR="00B90E9F" w:rsidRPr="00734017">
              <w:rPr>
                <w:b/>
                <w:i/>
              </w:rPr>
              <w:t>’</w:t>
            </w:r>
            <w:r w:rsidRPr="00734017">
              <w:rPr>
                <w:b/>
                <w:i/>
              </w:rPr>
              <w:t>s coming investment crisis. What if capital markets could only meet a third of Europe</w:t>
            </w:r>
            <w:r w:rsidR="00B90E9F" w:rsidRPr="00734017">
              <w:rPr>
                <w:b/>
                <w:i/>
              </w:rPr>
              <w:t>’</w:t>
            </w:r>
            <w:r w:rsidRPr="00734017">
              <w:rPr>
                <w:b/>
                <w:i/>
              </w:rPr>
              <w:t>s essential funding needs?» (Vers une crise de l</w:t>
            </w:r>
            <w:r w:rsidR="00B90E9F" w:rsidRPr="00734017">
              <w:rPr>
                <w:b/>
                <w:i/>
              </w:rPr>
              <w:t>’</w:t>
            </w:r>
            <w:r w:rsidRPr="00734017">
              <w:rPr>
                <w:b/>
                <w:i/>
              </w:rPr>
              <w:t>investissement en Europe. Et si les marchés de capitaux ne pouvaient répondre qu</w:t>
            </w:r>
            <w:r w:rsidR="00B90E9F" w:rsidRPr="00734017">
              <w:rPr>
                <w:b/>
                <w:i/>
              </w:rPr>
              <w:t>’</w:t>
            </w:r>
            <w:r w:rsidRPr="00734017">
              <w:rPr>
                <w:b/>
                <w:i/>
              </w:rPr>
              <w:t>à un tiers des besoins essentiels d</w:t>
            </w:r>
            <w:r w:rsidR="00B90E9F" w:rsidRPr="00734017">
              <w:rPr>
                <w:b/>
                <w:i/>
              </w:rPr>
              <w:t>’</w:t>
            </w:r>
            <w:r w:rsidRPr="00734017">
              <w:rPr>
                <w:b/>
                <w:i/>
              </w:rPr>
              <w:t>investissement de l</w:t>
            </w:r>
            <w:r w:rsidR="00B90E9F" w:rsidRPr="00734017">
              <w:rPr>
                <w:b/>
                <w:i/>
              </w:rPr>
              <w:t>’</w:t>
            </w:r>
            <w:r w:rsidRPr="00734017">
              <w:rPr>
                <w:b/>
                <w:i/>
              </w:rPr>
              <w:t>Europe?), rapport de Finance Watch, 2024.</w:t>
            </w:r>
          </w:p>
        </w:tc>
      </w:tr>
    </w:tbl>
    <w:p w14:paraId="302FD37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5D000A7" w14:textId="77777777" w:rsidR="001D50CF" w:rsidRPr="00734017" w:rsidRDefault="001D50CF" w:rsidP="001D50CF">
      <w:r w:rsidRPr="00734017">
        <w:rPr>
          <w:rStyle w:val="HideTWBExt"/>
          <w:noProof w:val="0"/>
        </w:rPr>
        <w:t>&lt;/Amend&gt;</w:t>
      </w:r>
    </w:p>
    <w:p w14:paraId="6FC2996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54</w:t>
      </w:r>
      <w:r w:rsidRPr="00734017">
        <w:rPr>
          <w:rStyle w:val="HideTWBExt"/>
          <w:b w:val="0"/>
          <w:noProof w:val="0"/>
        </w:rPr>
        <w:t>&lt;/NumAm&gt;</w:t>
      </w:r>
    </w:p>
    <w:p w14:paraId="17843D0B"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4726980D" w14:textId="77777777" w:rsidR="001D50CF" w:rsidRPr="00734017" w:rsidRDefault="001D50CF" w:rsidP="001D50CF">
      <w:pPr>
        <w:pStyle w:val="NormalBold"/>
      </w:pPr>
      <w:r w:rsidRPr="00734017">
        <w:rPr>
          <w:rStyle w:val="HideTWBExt"/>
          <w:b w:val="0"/>
          <w:noProof w:val="0"/>
        </w:rPr>
        <w:t>&lt;/RepeatBlock-By&gt;</w:t>
      </w:r>
    </w:p>
    <w:p w14:paraId="2EA4086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5E27363" w14:textId="77777777" w:rsidR="001D50CF" w:rsidRPr="00734017" w:rsidRDefault="001D50CF" w:rsidP="001D50CF">
      <w:pPr>
        <w:pStyle w:val="NormalBold"/>
      </w:pPr>
      <w:r w:rsidRPr="00734017">
        <w:rPr>
          <w:rStyle w:val="HideTWBExt"/>
          <w:b w:val="0"/>
          <w:noProof w:val="0"/>
        </w:rPr>
        <w:t>&lt;Article&gt;</w:t>
      </w:r>
      <w:r w:rsidRPr="00734017">
        <w:t>Considérant C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DD5CCC2" w14:textId="77777777" w:rsidTr="000F5294">
        <w:trPr>
          <w:trHeight w:hRule="exact" w:val="240"/>
          <w:jc w:val="center"/>
        </w:trPr>
        <w:tc>
          <w:tcPr>
            <w:tcW w:w="9752" w:type="dxa"/>
            <w:gridSpan w:val="2"/>
            <w:tcBorders>
              <w:top w:val="nil"/>
              <w:left w:val="nil"/>
              <w:bottom w:val="nil"/>
              <w:right w:val="nil"/>
            </w:tcBorders>
          </w:tcPr>
          <w:p w14:paraId="3B718A5C" w14:textId="77777777" w:rsidR="001D50CF" w:rsidRPr="00734017" w:rsidRDefault="001D50CF" w:rsidP="000F5294"/>
        </w:tc>
      </w:tr>
      <w:tr w:rsidR="001D50CF" w:rsidRPr="00734017" w14:paraId="217EC230" w14:textId="77777777" w:rsidTr="000F5294">
        <w:trPr>
          <w:trHeight w:val="240"/>
          <w:jc w:val="center"/>
        </w:trPr>
        <w:tc>
          <w:tcPr>
            <w:tcW w:w="4876" w:type="dxa"/>
            <w:tcBorders>
              <w:top w:val="nil"/>
              <w:left w:val="nil"/>
              <w:bottom w:val="nil"/>
              <w:right w:val="nil"/>
            </w:tcBorders>
          </w:tcPr>
          <w:p w14:paraId="5E1CE01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4CD428C" w14:textId="77777777" w:rsidR="001D50CF" w:rsidRPr="00734017" w:rsidRDefault="001D50CF" w:rsidP="000F5294">
            <w:pPr>
              <w:pStyle w:val="AmColumnHeading"/>
            </w:pPr>
            <w:r w:rsidRPr="00734017">
              <w:t>Amendement</w:t>
            </w:r>
          </w:p>
        </w:tc>
      </w:tr>
      <w:tr w:rsidR="001D50CF" w:rsidRPr="00734017" w14:paraId="29E3CB3C" w14:textId="77777777" w:rsidTr="000F5294">
        <w:trPr>
          <w:jc w:val="center"/>
        </w:trPr>
        <w:tc>
          <w:tcPr>
            <w:tcW w:w="4876" w:type="dxa"/>
            <w:tcBorders>
              <w:top w:val="nil"/>
              <w:left w:val="nil"/>
              <w:bottom w:val="nil"/>
              <w:right w:val="nil"/>
            </w:tcBorders>
          </w:tcPr>
          <w:p w14:paraId="16EC704D" w14:textId="77777777" w:rsidR="001D50CF" w:rsidRPr="00734017" w:rsidRDefault="001D50CF" w:rsidP="000F5294">
            <w:pPr>
              <w:pStyle w:val="Normal6a"/>
            </w:pPr>
          </w:p>
        </w:tc>
        <w:tc>
          <w:tcPr>
            <w:tcW w:w="4876" w:type="dxa"/>
            <w:tcBorders>
              <w:top w:val="nil"/>
              <w:left w:val="nil"/>
              <w:bottom w:val="nil"/>
              <w:right w:val="nil"/>
            </w:tcBorders>
          </w:tcPr>
          <w:p w14:paraId="079CEAAE" w14:textId="78536ADA" w:rsidR="001D50CF" w:rsidRPr="00734017" w:rsidRDefault="001D50CF" w:rsidP="000F5294">
            <w:pPr>
              <w:pStyle w:val="Normal6a"/>
            </w:pPr>
            <w:r w:rsidRPr="00734017">
              <w:rPr>
                <w:b/>
                <w:i/>
              </w:rPr>
              <w:t>C bis.</w:t>
            </w:r>
            <w:r w:rsidRPr="00734017">
              <w:tab/>
            </w:r>
            <w:r w:rsidRPr="00734017">
              <w:rPr>
                <w:b/>
                <w:i/>
              </w:rPr>
              <w:t>considérant que seuls 18 % des citoyens européens disposent d</w:t>
            </w:r>
            <w:r w:rsidR="00B90E9F" w:rsidRPr="00734017">
              <w:rPr>
                <w:b/>
                <w:i/>
              </w:rPr>
              <w:t>’</w:t>
            </w:r>
            <w:r w:rsidRPr="00734017">
              <w:rPr>
                <w:b/>
                <w:i/>
              </w:rPr>
              <w:t>un niveau de culture financière élevé, comme le souligne le tableau de bord européen sur la culture financière établi par la Commission européenne (Monitoring the level of financial literacy in the EU); que la majorité d</w:t>
            </w:r>
            <w:r w:rsidR="00B90E9F" w:rsidRPr="00734017">
              <w:rPr>
                <w:b/>
                <w:i/>
              </w:rPr>
              <w:t>’</w:t>
            </w:r>
            <w:r w:rsidRPr="00734017">
              <w:rPr>
                <w:b/>
                <w:i/>
              </w:rPr>
              <w:t>entre eux, soit 64 %, ont un niveau moyen de culture financière et que 18 % ont un faible niveau de culture financière, ce qui révèle un écart important dans les capacités financières des citoyens européens; que seuls quatre États membres, représentant plus d</w:t>
            </w:r>
            <w:r w:rsidR="00B90E9F" w:rsidRPr="00734017">
              <w:rPr>
                <w:b/>
                <w:i/>
              </w:rPr>
              <w:t>’</w:t>
            </w:r>
            <w:r w:rsidRPr="00734017">
              <w:rPr>
                <w:b/>
                <w:i/>
              </w:rPr>
              <w:t>un quart de la population de l</w:t>
            </w:r>
            <w:r w:rsidR="00B90E9F" w:rsidRPr="00734017">
              <w:rPr>
                <w:b/>
                <w:i/>
              </w:rPr>
              <w:t>’</w:t>
            </w:r>
            <w:r w:rsidRPr="00734017">
              <w:rPr>
                <w:b/>
                <w:i/>
              </w:rPr>
              <w:t>Union, bénéficient d</w:t>
            </w:r>
            <w:r w:rsidR="00B90E9F" w:rsidRPr="00734017">
              <w:rPr>
                <w:b/>
                <w:i/>
              </w:rPr>
              <w:t>’</w:t>
            </w:r>
            <w:r w:rsidRPr="00734017">
              <w:rPr>
                <w:b/>
                <w:i/>
              </w:rPr>
              <w:t>un niveau élevé de culture financière, à savoir les Pays-Bas, le Danemark, la Suède et la Slovénie; que l</w:t>
            </w:r>
            <w:r w:rsidR="00B90E9F" w:rsidRPr="00734017">
              <w:rPr>
                <w:b/>
                <w:i/>
              </w:rPr>
              <w:t>’</w:t>
            </w:r>
            <w:r w:rsidRPr="00734017">
              <w:rPr>
                <w:b/>
                <w:i/>
              </w:rPr>
              <w:t>amélioration de la culture financière est essentielle pour permettre aux individus de prendre des décisions éclairées en matière d</w:t>
            </w:r>
            <w:r w:rsidR="00B90E9F" w:rsidRPr="00734017">
              <w:rPr>
                <w:b/>
                <w:i/>
              </w:rPr>
              <w:t>’</w:t>
            </w:r>
            <w:r w:rsidRPr="00734017">
              <w:rPr>
                <w:b/>
                <w:i/>
              </w:rPr>
              <w:t>épargne, d</w:t>
            </w:r>
            <w:r w:rsidR="00B90E9F" w:rsidRPr="00734017">
              <w:rPr>
                <w:b/>
                <w:i/>
              </w:rPr>
              <w:t>’</w:t>
            </w:r>
            <w:r w:rsidRPr="00734017">
              <w:rPr>
                <w:b/>
                <w:i/>
              </w:rPr>
              <w:t>investissement et de planification de la retraite, améliorant ainsi leur bien-être financier à long terme; qu</w:t>
            </w:r>
            <w:r w:rsidR="00B90E9F" w:rsidRPr="00734017">
              <w:rPr>
                <w:b/>
                <w:i/>
              </w:rPr>
              <w:t>’</w:t>
            </w:r>
            <w:r w:rsidRPr="00734017">
              <w:rPr>
                <w:b/>
                <w:i/>
              </w:rPr>
              <w:t>il est nécessaire de renforcer l</w:t>
            </w:r>
            <w:r w:rsidR="00B90E9F" w:rsidRPr="00734017">
              <w:rPr>
                <w:b/>
                <w:i/>
              </w:rPr>
              <w:t>’</w:t>
            </w:r>
            <w:r w:rsidRPr="00734017">
              <w:rPr>
                <w:b/>
                <w:i/>
              </w:rPr>
              <w:t>éducation financière dans l</w:t>
            </w:r>
            <w:r w:rsidR="00B90E9F" w:rsidRPr="00734017">
              <w:rPr>
                <w:b/>
                <w:i/>
              </w:rPr>
              <w:t>’</w:t>
            </w:r>
            <w:r w:rsidRPr="00734017">
              <w:rPr>
                <w:b/>
                <w:i/>
              </w:rPr>
              <w:t>ensemble de l</w:t>
            </w:r>
            <w:r w:rsidR="00B90E9F" w:rsidRPr="00734017">
              <w:rPr>
                <w:b/>
                <w:i/>
              </w:rPr>
              <w:t>’</w:t>
            </w:r>
            <w:r w:rsidRPr="00734017">
              <w:rPr>
                <w:b/>
                <w:i/>
              </w:rPr>
              <w:t>Union afin de doter les citoyens des compétences nécessaires pour appréhender des marchés de capitaux de plus en plus complexes et tirer pleinement parti des possibilités d</w:t>
            </w:r>
            <w:r w:rsidR="00B90E9F" w:rsidRPr="00734017">
              <w:rPr>
                <w:b/>
                <w:i/>
              </w:rPr>
              <w:t>’</w:t>
            </w:r>
            <w:r w:rsidRPr="00734017">
              <w:rPr>
                <w:b/>
                <w:i/>
              </w:rPr>
              <w:t>investissement, ce qui contribuera à la croissance de l</w:t>
            </w:r>
            <w:r w:rsidR="00B90E9F" w:rsidRPr="00734017">
              <w:rPr>
                <w:b/>
                <w:i/>
              </w:rPr>
              <w:t>’</w:t>
            </w:r>
            <w:r w:rsidRPr="00734017">
              <w:rPr>
                <w:b/>
                <w:i/>
              </w:rPr>
              <w:t>économie;</w:t>
            </w:r>
          </w:p>
        </w:tc>
      </w:tr>
    </w:tbl>
    <w:p w14:paraId="22F8953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5811F58" w14:textId="77777777" w:rsidR="001D50CF" w:rsidRPr="00734017" w:rsidRDefault="001D50CF" w:rsidP="001D50CF">
      <w:r w:rsidRPr="00734017">
        <w:rPr>
          <w:rStyle w:val="HideTWBExt"/>
          <w:noProof w:val="0"/>
        </w:rPr>
        <w:t>&lt;/Amend&gt;</w:t>
      </w:r>
    </w:p>
    <w:p w14:paraId="1EF32EE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55</w:t>
      </w:r>
      <w:r w:rsidRPr="00734017">
        <w:rPr>
          <w:rStyle w:val="HideTWBExt"/>
          <w:b w:val="0"/>
          <w:noProof w:val="0"/>
        </w:rPr>
        <w:t>&lt;/NumAm&gt;</w:t>
      </w:r>
    </w:p>
    <w:p w14:paraId="725A0BA2"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37D31E7"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74F01BB2"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Lara Wolters</w:t>
      </w:r>
      <w:r w:rsidRPr="00734017">
        <w:rPr>
          <w:rStyle w:val="HideTWBExt"/>
          <w:b w:val="0"/>
          <w:noProof w:val="0"/>
        </w:rPr>
        <w:t>&lt;/Members&gt;</w:t>
      </w:r>
    </w:p>
    <w:p w14:paraId="3A635F05" w14:textId="77777777" w:rsidR="001D50CF" w:rsidRPr="00734017" w:rsidRDefault="001D50CF" w:rsidP="001D50CF">
      <w:pPr>
        <w:pStyle w:val="NormalBold"/>
      </w:pPr>
      <w:r w:rsidRPr="00734017">
        <w:rPr>
          <w:rStyle w:val="HideTWBExt"/>
          <w:b w:val="0"/>
          <w:noProof w:val="0"/>
        </w:rPr>
        <w:t>&lt;/RepeatBlock-By&gt;</w:t>
      </w:r>
    </w:p>
    <w:p w14:paraId="1141174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9263405" w14:textId="77777777" w:rsidR="001D50CF" w:rsidRPr="00734017" w:rsidRDefault="001D50CF" w:rsidP="001D50CF">
      <w:pPr>
        <w:pStyle w:val="NormalBold"/>
      </w:pPr>
      <w:r w:rsidRPr="00734017">
        <w:rPr>
          <w:rStyle w:val="HideTWBExt"/>
          <w:b w:val="0"/>
          <w:noProof w:val="0"/>
        </w:rPr>
        <w:t>&lt;Article&gt;</w:t>
      </w:r>
      <w:r w:rsidRPr="00734017">
        <w:t>Considérant C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BD77C49" w14:textId="77777777" w:rsidTr="000F5294">
        <w:trPr>
          <w:trHeight w:hRule="exact" w:val="240"/>
          <w:jc w:val="center"/>
        </w:trPr>
        <w:tc>
          <w:tcPr>
            <w:tcW w:w="9752" w:type="dxa"/>
            <w:gridSpan w:val="2"/>
            <w:tcBorders>
              <w:top w:val="nil"/>
              <w:left w:val="nil"/>
              <w:bottom w:val="nil"/>
              <w:right w:val="nil"/>
            </w:tcBorders>
          </w:tcPr>
          <w:p w14:paraId="19A64CA8" w14:textId="77777777" w:rsidR="001D50CF" w:rsidRPr="00734017" w:rsidRDefault="001D50CF" w:rsidP="000F5294"/>
        </w:tc>
      </w:tr>
      <w:tr w:rsidR="001D50CF" w:rsidRPr="00734017" w14:paraId="67E94987" w14:textId="77777777" w:rsidTr="000F5294">
        <w:trPr>
          <w:trHeight w:val="240"/>
          <w:jc w:val="center"/>
        </w:trPr>
        <w:tc>
          <w:tcPr>
            <w:tcW w:w="4876" w:type="dxa"/>
            <w:tcBorders>
              <w:top w:val="nil"/>
              <w:left w:val="nil"/>
              <w:bottom w:val="nil"/>
              <w:right w:val="nil"/>
            </w:tcBorders>
          </w:tcPr>
          <w:p w14:paraId="34C7B94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1C0B45" w14:textId="77777777" w:rsidR="001D50CF" w:rsidRPr="00734017" w:rsidRDefault="001D50CF" w:rsidP="000F5294">
            <w:pPr>
              <w:pStyle w:val="AmColumnHeading"/>
            </w:pPr>
            <w:r w:rsidRPr="00734017">
              <w:t>Amendement</w:t>
            </w:r>
          </w:p>
        </w:tc>
      </w:tr>
      <w:tr w:rsidR="001D50CF" w:rsidRPr="00734017" w14:paraId="3D99FA5E" w14:textId="77777777" w:rsidTr="000F5294">
        <w:trPr>
          <w:jc w:val="center"/>
        </w:trPr>
        <w:tc>
          <w:tcPr>
            <w:tcW w:w="4876" w:type="dxa"/>
            <w:tcBorders>
              <w:top w:val="nil"/>
              <w:left w:val="nil"/>
              <w:bottom w:val="nil"/>
              <w:right w:val="nil"/>
            </w:tcBorders>
          </w:tcPr>
          <w:p w14:paraId="7BB6BCCC" w14:textId="77777777" w:rsidR="001D50CF" w:rsidRPr="00734017" w:rsidRDefault="001D50CF" w:rsidP="000F5294">
            <w:pPr>
              <w:pStyle w:val="Normal6a"/>
            </w:pPr>
          </w:p>
        </w:tc>
        <w:tc>
          <w:tcPr>
            <w:tcW w:w="4876" w:type="dxa"/>
            <w:tcBorders>
              <w:top w:val="nil"/>
              <w:left w:val="nil"/>
              <w:bottom w:val="nil"/>
              <w:right w:val="nil"/>
            </w:tcBorders>
          </w:tcPr>
          <w:p w14:paraId="2C75C882" w14:textId="2495E7A3" w:rsidR="001D50CF" w:rsidRPr="00734017" w:rsidRDefault="001D50CF" w:rsidP="000F5294">
            <w:pPr>
              <w:pStyle w:val="Normal6a"/>
            </w:pPr>
            <w:r w:rsidRPr="00734017">
              <w:rPr>
                <w:b/>
                <w:i/>
              </w:rPr>
              <w:t>C bis.</w:t>
            </w:r>
            <w:r w:rsidRPr="00734017">
              <w:tab/>
            </w:r>
            <w:r w:rsidRPr="00734017">
              <w:rPr>
                <w:b/>
                <w:i/>
              </w:rPr>
              <w:t>considérant que le PIB de l</w:t>
            </w:r>
            <w:r w:rsidR="00B90E9F" w:rsidRPr="00734017">
              <w:rPr>
                <w:b/>
                <w:i/>
              </w:rPr>
              <w:t>’</w:t>
            </w:r>
            <w:r w:rsidRPr="00734017">
              <w:rPr>
                <w:b/>
                <w:i/>
              </w:rPr>
              <w:t>Union représentait 17 % du PIB mondial en 2023, soit un niveau similaire à celui de la Chine, mais inférieur de 9 points de pourcentage à celui des États-Unis; que l</w:t>
            </w:r>
            <w:r w:rsidR="00B90E9F" w:rsidRPr="00734017">
              <w:rPr>
                <w:b/>
                <w:i/>
              </w:rPr>
              <w:t>’</w:t>
            </w:r>
            <w:r w:rsidRPr="00734017">
              <w:rPr>
                <w:b/>
                <w:i/>
              </w:rPr>
              <w:t>Union affiche l</w:t>
            </w:r>
            <w:r w:rsidR="00B90E9F" w:rsidRPr="00734017">
              <w:rPr>
                <w:b/>
                <w:i/>
              </w:rPr>
              <w:t>’</w:t>
            </w:r>
            <w:r w:rsidRPr="00734017">
              <w:rPr>
                <w:b/>
                <w:i/>
              </w:rPr>
              <w:t>un des indices de Gini les plus bas au monde</w:t>
            </w:r>
            <w:r w:rsidRPr="00734017">
              <w:rPr>
                <w:b/>
                <w:i/>
                <w:vertAlign w:val="superscript"/>
              </w:rPr>
              <w:t>1 bis</w:t>
            </w:r>
            <w:r w:rsidRPr="00734017">
              <w:rPr>
                <w:b/>
                <w:i/>
              </w:rPr>
              <w:t>, ce qui indique une inégalité de revenus relativement faible par rapport aux autres grandes économies; que le ralentissement de la croissance de la productivité a, à son tour, été associé à un ralentissement de la croissance des revenus et à un affaiblissement de la demande intérieure en Europe</w:t>
            </w:r>
            <w:r w:rsidRPr="00734017">
              <w:rPr>
                <w:b/>
                <w:i/>
                <w:vertAlign w:val="superscript"/>
              </w:rPr>
              <w:t>1 ter</w:t>
            </w:r>
            <w:r w:rsidRPr="00734017">
              <w:rPr>
                <w:b/>
                <w:i/>
              </w:rPr>
              <w:t>;</w:t>
            </w:r>
          </w:p>
        </w:tc>
      </w:tr>
      <w:tr w:rsidR="001D50CF" w:rsidRPr="00734017" w14:paraId="422C2DA2" w14:textId="77777777" w:rsidTr="000F5294">
        <w:trPr>
          <w:jc w:val="center"/>
        </w:trPr>
        <w:tc>
          <w:tcPr>
            <w:tcW w:w="4876" w:type="dxa"/>
            <w:tcBorders>
              <w:top w:val="nil"/>
              <w:left w:val="nil"/>
              <w:bottom w:val="nil"/>
              <w:right w:val="nil"/>
            </w:tcBorders>
          </w:tcPr>
          <w:p w14:paraId="5726CB81" w14:textId="77777777" w:rsidR="001D50CF" w:rsidRPr="00734017" w:rsidRDefault="001D50CF" w:rsidP="000F5294"/>
        </w:tc>
        <w:tc>
          <w:tcPr>
            <w:tcW w:w="4876" w:type="dxa"/>
            <w:tcBorders>
              <w:top w:val="nil"/>
              <w:left w:val="nil"/>
              <w:bottom w:val="nil"/>
              <w:right w:val="nil"/>
            </w:tcBorders>
          </w:tcPr>
          <w:p w14:paraId="0659E829" w14:textId="77777777" w:rsidR="001D50CF" w:rsidRPr="00734017" w:rsidRDefault="001D50CF" w:rsidP="000F5294">
            <w:pPr>
              <w:pStyle w:val="Normal6a"/>
            </w:pPr>
            <w:r w:rsidRPr="00734017">
              <w:rPr>
                <w:b/>
                <w:i/>
              </w:rPr>
              <w:t>_________________</w:t>
            </w:r>
          </w:p>
        </w:tc>
      </w:tr>
      <w:tr w:rsidR="001D50CF" w:rsidRPr="00734017" w14:paraId="04648959" w14:textId="77777777" w:rsidTr="000F5294">
        <w:trPr>
          <w:jc w:val="center"/>
        </w:trPr>
        <w:tc>
          <w:tcPr>
            <w:tcW w:w="4876" w:type="dxa"/>
            <w:tcBorders>
              <w:top w:val="nil"/>
              <w:left w:val="nil"/>
              <w:bottom w:val="nil"/>
              <w:right w:val="nil"/>
            </w:tcBorders>
          </w:tcPr>
          <w:p w14:paraId="33DF774B" w14:textId="77777777" w:rsidR="001D50CF" w:rsidRPr="00734017" w:rsidRDefault="001D50CF" w:rsidP="000F5294"/>
        </w:tc>
        <w:tc>
          <w:tcPr>
            <w:tcW w:w="4876" w:type="dxa"/>
            <w:tcBorders>
              <w:top w:val="nil"/>
              <w:left w:val="nil"/>
              <w:bottom w:val="nil"/>
              <w:right w:val="nil"/>
            </w:tcBorders>
          </w:tcPr>
          <w:p w14:paraId="1EF0511D" w14:textId="77777777" w:rsidR="001D50CF" w:rsidRPr="00734017" w:rsidRDefault="001D50CF" w:rsidP="000F5294">
            <w:pPr>
              <w:pStyle w:val="Normal6a"/>
            </w:pPr>
            <w:r w:rsidRPr="00734017">
              <w:rPr>
                <w:b/>
                <w:i/>
                <w:vertAlign w:val="superscript"/>
              </w:rPr>
              <w:t>1 bis</w:t>
            </w:r>
            <w:r w:rsidRPr="00734017">
              <w:t xml:space="preserve"> </w:t>
            </w:r>
            <w:r w:rsidRPr="00734017">
              <w:rPr>
                <w:b/>
                <w:i/>
              </w:rPr>
              <w:t xml:space="preserve">https://data.worldbank.org/indicator/SI.POV.GINI?locations=EU. </w:t>
            </w:r>
          </w:p>
        </w:tc>
      </w:tr>
      <w:tr w:rsidR="001D50CF" w:rsidRPr="00734017" w14:paraId="1B233CDD" w14:textId="77777777" w:rsidTr="000F5294">
        <w:trPr>
          <w:jc w:val="center"/>
        </w:trPr>
        <w:tc>
          <w:tcPr>
            <w:tcW w:w="4876" w:type="dxa"/>
            <w:tcBorders>
              <w:top w:val="nil"/>
              <w:left w:val="nil"/>
              <w:bottom w:val="nil"/>
              <w:right w:val="nil"/>
            </w:tcBorders>
          </w:tcPr>
          <w:p w14:paraId="1FF5DD92" w14:textId="77777777" w:rsidR="001D50CF" w:rsidRPr="00734017" w:rsidRDefault="001D50CF" w:rsidP="000F5294"/>
        </w:tc>
        <w:tc>
          <w:tcPr>
            <w:tcW w:w="4876" w:type="dxa"/>
            <w:tcBorders>
              <w:top w:val="nil"/>
              <w:left w:val="nil"/>
              <w:bottom w:val="nil"/>
              <w:right w:val="nil"/>
            </w:tcBorders>
          </w:tcPr>
          <w:p w14:paraId="3641F365" w14:textId="2ADB4D7D" w:rsidR="001D50CF" w:rsidRPr="00734017" w:rsidRDefault="001D50CF" w:rsidP="000F5294">
            <w:pPr>
              <w:pStyle w:val="Normal6a"/>
            </w:pPr>
            <w:r w:rsidRPr="00734017">
              <w:rPr>
                <w:b/>
                <w:i/>
                <w:vertAlign w:val="superscript"/>
              </w:rPr>
              <w:t>1 ter</w:t>
            </w:r>
            <w:r w:rsidRPr="00734017">
              <w:t xml:space="preserve"> </w:t>
            </w:r>
            <w:r w:rsidRPr="00734017">
              <w:rPr>
                <w:b/>
                <w:i/>
              </w:rPr>
              <w:t>M. Draghi, «The future of European competitiveness – Part A | A competitiveness strategy for Europe» (L</w:t>
            </w:r>
            <w:r w:rsidR="00B90E9F" w:rsidRPr="00734017">
              <w:rPr>
                <w:b/>
                <w:i/>
              </w:rPr>
              <w:t>’</w:t>
            </w:r>
            <w:r w:rsidRPr="00734017">
              <w:rPr>
                <w:b/>
                <w:i/>
              </w:rPr>
              <w:t>avenir de la compétitivité européenne - Partie A | Une stratégie en faveur de la compétitivité pour l</w:t>
            </w:r>
            <w:r w:rsidR="00B90E9F" w:rsidRPr="00734017">
              <w:rPr>
                <w:b/>
                <w:i/>
              </w:rPr>
              <w:t>’</w:t>
            </w:r>
            <w:r w:rsidRPr="00734017">
              <w:rPr>
                <w:b/>
                <w:i/>
              </w:rPr>
              <w:t>Europe), 2024.</w:t>
            </w:r>
          </w:p>
        </w:tc>
      </w:tr>
    </w:tbl>
    <w:p w14:paraId="31E2B59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15D2A62" w14:textId="77777777" w:rsidR="001D50CF" w:rsidRPr="00734017" w:rsidRDefault="001D50CF" w:rsidP="001D50CF">
      <w:r w:rsidRPr="00734017">
        <w:rPr>
          <w:rStyle w:val="HideTWBExt"/>
          <w:noProof w:val="0"/>
        </w:rPr>
        <w:t>&lt;/Amend&gt;</w:t>
      </w:r>
    </w:p>
    <w:p w14:paraId="7408B14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56</w:t>
      </w:r>
      <w:r w:rsidRPr="00734017">
        <w:rPr>
          <w:rStyle w:val="HideTWBExt"/>
          <w:b w:val="0"/>
          <w:noProof w:val="0"/>
        </w:rPr>
        <w:t>&lt;/NumAm&gt;</w:t>
      </w:r>
    </w:p>
    <w:p w14:paraId="0C861676" w14:textId="77777777" w:rsidR="001D50CF" w:rsidRPr="00734017" w:rsidRDefault="001D50CF" w:rsidP="001D50CF">
      <w:pPr>
        <w:pStyle w:val="NormalBold"/>
      </w:pPr>
      <w:r w:rsidRPr="00734017">
        <w:rPr>
          <w:rStyle w:val="HideTWBExt"/>
          <w:b w:val="0"/>
          <w:noProof w:val="0"/>
        </w:rPr>
        <w:t>&lt;RepeatBlock-By&gt;&lt;Members&gt;</w:t>
      </w:r>
      <w:r w:rsidRPr="00734017">
        <w:t>Auke Zijlstra, Enikő Győri</w:t>
      </w:r>
      <w:r w:rsidRPr="00734017">
        <w:rPr>
          <w:rStyle w:val="HideTWBExt"/>
          <w:b w:val="0"/>
          <w:noProof w:val="0"/>
        </w:rPr>
        <w:t>&lt;/Members&gt;</w:t>
      </w:r>
    </w:p>
    <w:p w14:paraId="0F1877B9" w14:textId="77777777" w:rsidR="001D50CF" w:rsidRPr="00734017" w:rsidRDefault="001D50CF" w:rsidP="001D50CF">
      <w:pPr>
        <w:pStyle w:val="NormalBold"/>
      </w:pPr>
      <w:r w:rsidRPr="00734017">
        <w:rPr>
          <w:rStyle w:val="HideTWBExt"/>
          <w:b w:val="0"/>
          <w:noProof w:val="0"/>
        </w:rPr>
        <w:t>&lt;/RepeatBlock-By&gt;</w:t>
      </w:r>
    </w:p>
    <w:p w14:paraId="38B5B94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E9237DB" w14:textId="77777777" w:rsidR="001D50CF" w:rsidRPr="00734017" w:rsidRDefault="001D50CF" w:rsidP="001D50CF">
      <w:pPr>
        <w:pStyle w:val="NormalBold"/>
      </w:pPr>
      <w:r w:rsidRPr="00734017">
        <w:rPr>
          <w:rStyle w:val="HideTWBExt"/>
          <w:b w:val="0"/>
          <w:noProof w:val="0"/>
        </w:rPr>
        <w:t>&lt;Article&gt;</w:t>
      </w:r>
      <w:r w:rsidRPr="00734017">
        <w:t>Considérant D</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D04D9AB" w14:textId="77777777" w:rsidTr="000F5294">
        <w:trPr>
          <w:trHeight w:hRule="exact" w:val="240"/>
          <w:jc w:val="center"/>
        </w:trPr>
        <w:tc>
          <w:tcPr>
            <w:tcW w:w="9752" w:type="dxa"/>
            <w:gridSpan w:val="2"/>
            <w:tcBorders>
              <w:top w:val="nil"/>
              <w:left w:val="nil"/>
              <w:bottom w:val="nil"/>
              <w:right w:val="nil"/>
            </w:tcBorders>
          </w:tcPr>
          <w:p w14:paraId="3A759C95" w14:textId="77777777" w:rsidR="001D50CF" w:rsidRPr="00734017" w:rsidRDefault="001D50CF" w:rsidP="000F5294"/>
        </w:tc>
      </w:tr>
      <w:tr w:rsidR="001D50CF" w:rsidRPr="00734017" w14:paraId="5BC5FCA2" w14:textId="77777777" w:rsidTr="000F5294">
        <w:trPr>
          <w:trHeight w:val="240"/>
          <w:jc w:val="center"/>
        </w:trPr>
        <w:tc>
          <w:tcPr>
            <w:tcW w:w="4876" w:type="dxa"/>
            <w:tcBorders>
              <w:top w:val="nil"/>
              <w:left w:val="nil"/>
              <w:bottom w:val="nil"/>
              <w:right w:val="nil"/>
            </w:tcBorders>
          </w:tcPr>
          <w:p w14:paraId="4E1F514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27E2108" w14:textId="77777777" w:rsidR="001D50CF" w:rsidRPr="00734017" w:rsidRDefault="001D50CF" w:rsidP="000F5294">
            <w:pPr>
              <w:pStyle w:val="AmColumnHeading"/>
            </w:pPr>
            <w:r w:rsidRPr="00734017">
              <w:t>Amendement</w:t>
            </w:r>
          </w:p>
        </w:tc>
      </w:tr>
      <w:tr w:rsidR="001D50CF" w:rsidRPr="00734017" w14:paraId="13EAD0D9" w14:textId="77777777" w:rsidTr="000F5294">
        <w:trPr>
          <w:jc w:val="center"/>
        </w:trPr>
        <w:tc>
          <w:tcPr>
            <w:tcW w:w="4876" w:type="dxa"/>
            <w:tcBorders>
              <w:top w:val="nil"/>
              <w:left w:val="nil"/>
              <w:bottom w:val="nil"/>
              <w:right w:val="nil"/>
            </w:tcBorders>
          </w:tcPr>
          <w:p w14:paraId="5579ACB1" w14:textId="02E795C3" w:rsidR="001D50CF" w:rsidRPr="00734017" w:rsidRDefault="001D50CF" w:rsidP="000F5294">
            <w:pPr>
              <w:pStyle w:val="Normal6a"/>
            </w:pPr>
            <w:r w:rsidRPr="00734017">
              <w:t>D.</w:t>
            </w:r>
            <w:r w:rsidRPr="00734017">
              <w:tab/>
              <w:t>considérant que, selon le rapport Draghi, l</w:t>
            </w:r>
            <w:r w:rsidR="00B90E9F" w:rsidRPr="00734017">
              <w:t>’</w:t>
            </w:r>
            <w:r w:rsidRPr="00734017">
              <w:t>épargne des ménages de l</w:t>
            </w:r>
            <w:r w:rsidR="00B90E9F" w:rsidRPr="00734017">
              <w:t>’</w:t>
            </w:r>
            <w:r w:rsidRPr="00734017">
              <w:t>Union s</w:t>
            </w:r>
            <w:r w:rsidR="00B90E9F" w:rsidRPr="00734017">
              <w:t>’</w:t>
            </w:r>
            <w:r w:rsidRPr="00734017">
              <w:t>est élevée en 2022 à 1 390 milliards d</w:t>
            </w:r>
            <w:r w:rsidR="00B90E9F" w:rsidRPr="00734017">
              <w:t>’</w:t>
            </w:r>
            <w:r w:rsidRPr="00734017">
              <w:t>euros, contre 840 milliards d</w:t>
            </w:r>
            <w:r w:rsidR="00B90E9F" w:rsidRPr="00734017">
              <w:t>’</w:t>
            </w:r>
            <w:r w:rsidRPr="00734017">
              <w:t>euros aux États-Unis;</w:t>
            </w:r>
          </w:p>
        </w:tc>
        <w:tc>
          <w:tcPr>
            <w:tcW w:w="4876" w:type="dxa"/>
            <w:tcBorders>
              <w:top w:val="nil"/>
              <w:left w:val="nil"/>
              <w:bottom w:val="nil"/>
              <w:right w:val="nil"/>
            </w:tcBorders>
          </w:tcPr>
          <w:p w14:paraId="37E2D3F9" w14:textId="68E6284C" w:rsidR="001D50CF" w:rsidRPr="00734017" w:rsidRDefault="001D50CF" w:rsidP="000F5294">
            <w:pPr>
              <w:pStyle w:val="Normal6a"/>
            </w:pPr>
            <w:r w:rsidRPr="00734017">
              <w:t>D.</w:t>
            </w:r>
            <w:r w:rsidRPr="00734017">
              <w:tab/>
              <w:t>considérant que, selon le rapport Draghi, l</w:t>
            </w:r>
            <w:r w:rsidR="00B90E9F" w:rsidRPr="00734017">
              <w:t>’</w:t>
            </w:r>
            <w:r w:rsidRPr="00734017">
              <w:t>épargne des ménages de l</w:t>
            </w:r>
            <w:r w:rsidR="00B90E9F" w:rsidRPr="00734017">
              <w:t>’</w:t>
            </w:r>
            <w:r w:rsidRPr="00734017">
              <w:t>Union s</w:t>
            </w:r>
            <w:r w:rsidR="00B90E9F" w:rsidRPr="00734017">
              <w:t>’</w:t>
            </w:r>
            <w:r w:rsidRPr="00734017">
              <w:t>est élevée en 2022 à 1 390 milliards d</w:t>
            </w:r>
            <w:r w:rsidR="00B90E9F" w:rsidRPr="00734017">
              <w:t>’</w:t>
            </w:r>
            <w:r w:rsidRPr="00734017">
              <w:t>euros, contre 840 milliards d</w:t>
            </w:r>
            <w:r w:rsidR="00B90E9F" w:rsidRPr="00734017">
              <w:t>’</w:t>
            </w:r>
            <w:r w:rsidRPr="00734017">
              <w:t>euros aux États-Unis</w:t>
            </w:r>
            <w:r w:rsidRPr="00734017">
              <w:rPr>
                <w:b/>
                <w:i/>
              </w:rPr>
              <w:t>, ce qui reflète des stratégies d</w:t>
            </w:r>
            <w:r w:rsidR="00B90E9F" w:rsidRPr="00734017">
              <w:rPr>
                <w:b/>
                <w:i/>
              </w:rPr>
              <w:t>’</w:t>
            </w:r>
            <w:r w:rsidRPr="00734017">
              <w:rPr>
                <w:b/>
                <w:i/>
              </w:rPr>
              <w:t>épargne et d</w:t>
            </w:r>
            <w:r w:rsidR="00B90E9F" w:rsidRPr="00734017">
              <w:rPr>
                <w:b/>
                <w:i/>
              </w:rPr>
              <w:t>’</w:t>
            </w:r>
            <w:r w:rsidRPr="00734017">
              <w:rPr>
                <w:b/>
                <w:i/>
              </w:rPr>
              <w:t>investissement différentes, ancrées dans des cultures financières très distinctes</w:t>
            </w:r>
            <w:r w:rsidRPr="00734017">
              <w:t>;</w:t>
            </w:r>
          </w:p>
        </w:tc>
      </w:tr>
    </w:tbl>
    <w:p w14:paraId="325AE30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3C58233" w14:textId="77777777" w:rsidR="001D50CF" w:rsidRPr="00734017" w:rsidRDefault="001D50CF" w:rsidP="001D50CF">
      <w:r w:rsidRPr="00734017">
        <w:rPr>
          <w:rStyle w:val="HideTWBExt"/>
          <w:noProof w:val="0"/>
        </w:rPr>
        <w:t>&lt;/Amend&gt;</w:t>
      </w:r>
    </w:p>
    <w:p w14:paraId="1D8410B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57</w:t>
      </w:r>
      <w:r w:rsidRPr="00734017">
        <w:rPr>
          <w:rStyle w:val="HideTWBExt"/>
          <w:b w:val="0"/>
          <w:noProof w:val="0"/>
        </w:rPr>
        <w:t>&lt;/NumAm&gt;</w:t>
      </w:r>
    </w:p>
    <w:p w14:paraId="6E8323D6"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3802A847" w14:textId="77777777" w:rsidR="001D50CF" w:rsidRPr="00734017" w:rsidRDefault="001D50CF" w:rsidP="001D50CF">
      <w:pPr>
        <w:pStyle w:val="NormalBold"/>
      </w:pPr>
      <w:r w:rsidRPr="00734017">
        <w:rPr>
          <w:rStyle w:val="HideTWBExt"/>
          <w:b w:val="0"/>
          <w:noProof w:val="0"/>
        </w:rPr>
        <w:t>&lt;/RepeatBlock-By&gt;</w:t>
      </w:r>
    </w:p>
    <w:p w14:paraId="58FE760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503846D" w14:textId="77777777" w:rsidR="001D50CF" w:rsidRPr="00734017" w:rsidRDefault="001D50CF" w:rsidP="001D50CF">
      <w:pPr>
        <w:pStyle w:val="NormalBold"/>
      </w:pPr>
      <w:r w:rsidRPr="00734017">
        <w:rPr>
          <w:rStyle w:val="HideTWBExt"/>
          <w:b w:val="0"/>
          <w:noProof w:val="0"/>
        </w:rPr>
        <w:t>&lt;Article&gt;</w:t>
      </w:r>
      <w:r w:rsidRPr="00734017">
        <w:t>Considérant D</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A113D96" w14:textId="77777777" w:rsidTr="000F5294">
        <w:trPr>
          <w:trHeight w:hRule="exact" w:val="240"/>
          <w:jc w:val="center"/>
        </w:trPr>
        <w:tc>
          <w:tcPr>
            <w:tcW w:w="9752" w:type="dxa"/>
            <w:gridSpan w:val="2"/>
            <w:tcBorders>
              <w:top w:val="nil"/>
              <w:left w:val="nil"/>
              <w:bottom w:val="nil"/>
              <w:right w:val="nil"/>
            </w:tcBorders>
          </w:tcPr>
          <w:p w14:paraId="62FC09CF" w14:textId="77777777" w:rsidR="001D50CF" w:rsidRPr="00734017" w:rsidRDefault="001D50CF" w:rsidP="000F5294"/>
        </w:tc>
      </w:tr>
      <w:tr w:rsidR="001D50CF" w:rsidRPr="00734017" w14:paraId="2D9274D0" w14:textId="77777777" w:rsidTr="000F5294">
        <w:trPr>
          <w:trHeight w:val="240"/>
          <w:jc w:val="center"/>
        </w:trPr>
        <w:tc>
          <w:tcPr>
            <w:tcW w:w="4876" w:type="dxa"/>
            <w:tcBorders>
              <w:top w:val="nil"/>
              <w:left w:val="nil"/>
              <w:bottom w:val="nil"/>
              <w:right w:val="nil"/>
            </w:tcBorders>
          </w:tcPr>
          <w:p w14:paraId="0274993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E264784" w14:textId="77777777" w:rsidR="001D50CF" w:rsidRPr="00734017" w:rsidRDefault="001D50CF" w:rsidP="000F5294">
            <w:pPr>
              <w:pStyle w:val="AmColumnHeading"/>
            </w:pPr>
            <w:r w:rsidRPr="00734017">
              <w:t>Amendement</w:t>
            </w:r>
          </w:p>
        </w:tc>
      </w:tr>
      <w:tr w:rsidR="001D50CF" w:rsidRPr="00734017" w14:paraId="6DAF75B1" w14:textId="77777777" w:rsidTr="000F5294">
        <w:trPr>
          <w:jc w:val="center"/>
        </w:trPr>
        <w:tc>
          <w:tcPr>
            <w:tcW w:w="4876" w:type="dxa"/>
            <w:tcBorders>
              <w:top w:val="nil"/>
              <w:left w:val="nil"/>
              <w:bottom w:val="nil"/>
              <w:right w:val="nil"/>
            </w:tcBorders>
          </w:tcPr>
          <w:p w14:paraId="66982295" w14:textId="527EC3B2" w:rsidR="001D50CF" w:rsidRPr="00734017" w:rsidRDefault="001D50CF" w:rsidP="000F5294">
            <w:pPr>
              <w:pStyle w:val="Normal6a"/>
            </w:pPr>
            <w:r w:rsidRPr="00734017">
              <w:t>D.</w:t>
            </w:r>
            <w:r w:rsidRPr="00734017">
              <w:tab/>
              <w:t>considérant que, selon le rapport Draghi, l</w:t>
            </w:r>
            <w:r w:rsidR="00B90E9F" w:rsidRPr="00734017">
              <w:t>’</w:t>
            </w:r>
            <w:r w:rsidRPr="00734017">
              <w:t>épargne des ménages de l</w:t>
            </w:r>
            <w:r w:rsidR="00B90E9F" w:rsidRPr="00734017">
              <w:t>’</w:t>
            </w:r>
            <w:r w:rsidRPr="00734017">
              <w:t>Union s</w:t>
            </w:r>
            <w:r w:rsidR="00B90E9F" w:rsidRPr="00734017">
              <w:t>’</w:t>
            </w:r>
            <w:r w:rsidRPr="00734017">
              <w:t>est élevée en 2022 à 1 390 milliards d</w:t>
            </w:r>
            <w:r w:rsidR="00B90E9F" w:rsidRPr="00734017">
              <w:t>’</w:t>
            </w:r>
            <w:r w:rsidRPr="00734017">
              <w:t>euros, contre 840 milliards d</w:t>
            </w:r>
            <w:r w:rsidR="00B90E9F" w:rsidRPr="00734017">
              <w:t>’</w:t>
            </w:r>
            <w:r w:rsidRPr="00734017">
              <w:t>euros aux États-Unis;</w:t>
            </w:r>
          </w:p>
        </w:tc>
        <w:tc>
          <w:tcPr>
            <w:tcW w:w="4876" w:type="dxa"/>
            <w:tcBorders>
              <w:top w:val="nil"/>
              <w:left w:val="nil"/>
              <w:bottom w:val="nil"/>
              <w:right w:val="nil"/>
            </w:tcBorders>
          </w:tcPr>
          <w:p w14:paraId="757391DB" w14:textId="03CECDBF" w:rsidR="001D50CF" w:rsidRPr="00734017" w:rsidRDefault="001D50CF" w:rsidP="000F5294">
            <w:pPr>
              <w:pStyle w:val="Normal6a"/>
            </w:pPr>
            <w:r w:rsidRPr="00734017">
              <w:t>D.</w:t>
            </w:r>
            <w:r w:rsidRPr="00734017">
              <w:tab/>
              <w:t>considérant que, selon le rapport Draghi, l</w:t>
            </w:r>
            <w:r w:rsidR="00B90E9F" w:rsidRPr="00734017">
              <w:t>’</w:t>
            </w:r>
            <w:r w:rsidRPr="00734017">
              <w:t>épargne des ménages de l</w:t>
            </w:r>
            <w:r w:rsidR="00B90E9F" w:rsidRPr="00734017">
              <w:t>’</w:t>
            </w:r>
            <w:r w:rsidRPr="00734017">
              <w:t>Union s</w:t>
            </w:r>
            <w:r w:rsidR="00B90E9F" w:rsidRPr="00734017">
              <w:t>’</w:t>
            </w:r>
            <w:r w:rsidRPr="00734017">
              <w:t>est élevée en 2022 à 1 390 milliards d</w:t>
            </w:r>
            <w:r w:rsidR="00B90E9F" w:rsidRPr="00734017">
              <w:t>’</w:t>
            </w:r>
            <w:r w:rsidRPr="00734017">
              <w:t>euros, contre 840 milliards d</w:t>
            </w:r>
            <w:r w:rsidR="00B90E9F" w:rsidRPr="00734017">
              <w:t>’</w:t>
            </w:r>
            <w:r w:rsidRPr="00734017">
              <w:t>euros aux États-Unis</w:t>
            </w:r>
            <w:r w:rsidRPr="00734017">
              <w:rPr>
                <w:b/>
                <w:i/>
              </w:rPr>
              <w:t>, alors que les ménages de l</w:t>
            </w:r>
            <w:r w:rsidR="00B90E9F" w:rsidRPr="00734017">
              <w:rPr>
                <w:b/>
                <w:i/>
              </w:rPr>
              <w:t>’</w:t>
            </w:r>
            <w:r w:rsidRPr="00734017">
              <w:rPr>
                <w:b/>
                <w:i/>
              </w:rPr>
              <w:t>Union disposent d</w:t>
            </w:r>
            <w:r w:rsidR="00B90E9F" w:rsidRPr="00734017">
              <w:rPr>
                <w:b/>
                <w:i/>
              </w:rPr>
              <w:t>’</w:t>
            </w:r>
            <w:r w:rsidRPr="00734017">
              <w:rPr>
                <w:b/>
                <w:i/>
              </w:rPr>
              <w:t>un patrimoine nettement inférieur à celui de leurs homologues américains</w:t>
            </w:r>
            <w:r w:rsidRPr="00734017">
              <w:t>;</w:t>
            </w:r>
          </w:p>
        </w:tc>
      </w:tr>
    </w:tbl>
    <w:p w14:paraId="7F43004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86FBE06" w14:textId="77777777" w:rsidR="001D50CF" w:rsidRPr="00734017" w:rsidRDefault="001D50CF" w:rsidP="001D50CF">
      <w:r w:rsidRPr="00734017">
        <w:rPr>
          <w:rStyle w:val="HideTWBExt"/>
          <w:noProof w:val="0"/>
        </w:rPr>
        <w:t>&lt;/Amend&gt;</w:t>
      </w:r>
    </w:p>
    <w:p w14:paraId="5B23FD4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58</w:t>
      </w:r>
      <w:r w:rsidRPr="00734017">
        <w:rPr>
          <w:rStyle w:val="HideTWBExt"/>
          <w:b w:val="0"/>
          <w:noProof w:val="0"/>
        </w:rPr>
        <w:t>&lt;/NumAm&gt;</w:t>
      </w:r>
    </w:p>
    <w:p w14:paraId="0EB992CD"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00416ED6" w14:textId="77777777" w:rsidR="001D50CF" w:rsidRPr="00734017" w:rsidRDefault="001D50CF" w:rsidP="001D50CF">
      <w:pPr>
        <w:pStyle w:val="NormalBold"/>
      </w:pPr>
      <w:r w:rsidRPr="00734017">
        <w:rPr>
          <w:rStyle w:val="HideTWBExt"/>
          <w:b w:val="0"/>
          <w:noProof w:val="0"/>
        </w:rPr>
        <w:t>&lt;/RepeatBlock-By&gt;</w:t>
      </w:r>
    </w:p>
    <w:p w14:paraId="6945A93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07A440E" w14:textId="77777777" w:rsidR="001D50CF" w:rsidRPr="00734017" w:rsidRDefault="001D50CF" w:rsidP="001D50CF">
      <w:pPr>
        <w:pStyle w:val="NormalBold"/>
      </w:pPr>
      <w:r w:rsidRPr="00734017">
        <w:rPr>
          <w:rStyle w:val="HideTWBExt"/>
          <w:b w:val="0"/>
          <w:noProof w:val="0"/>
        </w:rPr>
        <w:t>&lt;Article&gt;</w:t>
      </w:r>
      <w:r w:rsidRPr="00734017">
        <w:t>Considérant D</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8925A33" w14:textId="77777777" w:rsidTr="000F5294">
        <w:trPr>
          <w:trHeight w:hRule="exact" w:val="240"/>
          <w:jc w:val="center"/>
        </w:trPr>
        <w:tc>
          <w:tcPr>
            <w:tcW w:w="9752" w:type="dxa"/>
            <w:gridSpan w:val="2"/>
            <w:tcBorders>
              <w:top w:val="nil"/>
              <w:left w:val="nil"/>
              <w:bottom w:val="nil"/>
              <w:right w:val="nil"/>
            </w:tcBorders>
          </w:tcPr>
          <w:p w14:paraId="5D91AC78" w14:textId="77777777" w:rsidR="001D50CF" w:rsidRPr="00734017" w:rsidRDefault="001D50CF" w:rsidP="000F5294"/>
        </w:tc>
      </w:tr>
      <w:tr w:rsidR="001D50CF" w:rsidRPr="00734017" w14:paraId="1505327F" w14:textId="77777777" w:rsidTr="000F5294">
        <w:trPr>
          <w:trHeight w:val="240"/>
          <w:jc w:val="center"/>
        </w:trPr>
        <w:tc>
          <w:tcPr>
            <w:tcW w:w="4876" w:type="dxa"/>
            <w:tcBorders>
              <w:top w:val="nil"/>
              <w:left w:val="nil"/>
              <w:bottom w:val="nil"/>
              <w:right w:val="nil"/>
            </w:tcBorders>
          </w:tcPr>
          <w:p w14:paraId="619B31D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9D4D53D" w14:textId="77777777" w:rsidR="001D50CF" w:rsidRPr="00734017" w:rsidRDefault="001D50CF" w:rsidP="000F5294">
            <w:pPr>
              <w:pStyle w:val="AmColumnHeading"/>
            </w:pPr>
            <w:r w:rsidRPr="00734017">
              <w:t>Amendement</w:t>
            </w:r>
          </w:p>
        </w:tc>
      </w:tr>
      <w:tr w:rsidR="001D50CF" w:rsidRPr="00734017" w14:paraId="176DFE29" w14:textId="77777777" w:rsidTr="000F5294">
        <w:trPr>
          <w:jc w:val="center"/>
        </w:trPr>
        <w:tc>
          <w:tcPr>
            <w:tcW w:w="4876" w:type="dxa"/>
            <w:tcBorders>
              <w:top w:val="nil"/>
              <w:left w:val="nil"/>
              <w:bottom w:val="nil"/>
              <w:right w:val="nil"/>
            </w:tcBorders>
          </w:tcPr>
          <w:p w14:paraId="036EE17F" w14:textId="21FEF937" w:rsidR="001D50CF" w:rsidRPr="00734017" w:rsidRDefault="00885168" w:rsidP="000F5294">
            <w:pPr>
              <w:pStyle w:val="Normal6a"/>
            </w:pPr>
            <w:r w:rsidRPr="008777C2">
              <w:t>D.</w:t>
            </w:r>
            <w:r w:rsidRPr="008777C2">
              <w:tab/>
              <w:t>considérant que, selon le rapport Draghi, l’épargne des ménages de l’Union s’est élevée en 2022 à 1 390 milliards d’euros, contre 840 milliards d’euros aux États-Unis;</w:t>
            </w:r>
          </w:p>
        </w:tc>
        <w:tc>
          <w:tcPr>
            <w:tcW w:w="4876" w:type="dxa"/>
            <w:tcBorders>
              <w:top w:val="nil"/>
              <w:left w:val="nil"/>
              <w:bottom w:val="nil"/>
              <w:right w:val="nil"/>
            </w:tcBorders>
          </w:tcPr>
          <w:p w14:paraId="4FCD70D2" w14:textId="1CC1D5CB" w:rsidR="001D50CF" w:rsidRPr="00734017" w:rsidRDefault="00885168" w:rsidP="000F5294">
            <w:pPr>
              <w:pStyle w:val="Normal6a"/>
            </w:pPr>
            <w:r w:rsidRPr="008777C2">
              <w:t>D.</w:t>
            </w:r>
            <w:r w:rsidRPr="008777C2">
              <w:tab/>
              <w:t xml:space="preserve">considérant que, selon le rapport Draghi, l’épargne des ménages de l’Union s’est élevée en 2022 à 1 390 milliards d'euros, contre 840 milliards d’euros aux États-Unis; </w:t>
            </w:r>
            <w:r w:rsidRPr="008777C2">
              <w:rPr>
                <w:b/>
                <w:i/>
              </w:rPr>
              <w:t>et qu'en moyenne 300 milliards d'euros par an de l'épargne des ménages de l'Union sont redirigés vers l'économie américaine;</w:t>
            </w:r>
          </w:p>
        </w:tc>
      </w:tr>
    </w:tbl>
    <w:p w14:paraId="71BC248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59D1A994" w14:textId="77777777" w:rsidR="001D50CF" w:rsidRPr="00734017" w:rsidRDefault="001D50CF" w:rsidP="001D50CF">
      <w:r w:rsidRPr="00734017">
        <w:rPr>
          <w:rStyle w:val="HideTWBExt"/>
          <w:noProof w:val="0"/>
        </w:rPr>
        <w:t>&lt;/Amend&gt;</w:t>
      </w:r>
    </w:p>
    <w:p w14:paraId="4404EA1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59</w:t>
      </w:r>
      <w:r w:rsidRPr="00734017">
        <w:rPr>
          <w:rStyle w:val="HideTWBExt"/>
          <w:b w:val="0"/>
          <w:noProof w:val="0"/>
        </w:rPr>
        <w:t>&lt;/NumAm&gt;</w:t>
      </w:r>
    </w:p>
    <w:p w14:paraId="0B9564C0"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7D46DEE8" w14:textId="77777777" w:rsidR="001D50CF" w:rsidRPr="00734017" w:rsidRDefault="001D50CF" w:rsidP="001D50CF">
      <w:pPr>
        <w:pStyle w:val="NormalBold"/>
      </w:pPr>
      <w:r w:rsidRPr="00734017">
        <w:rPr>
          <w:rStyle w:val="HideTWBExt"/>
          <w:b w:val="0"/>
          <w:noProof w:val="0"/>
        </w:rPr>
        <w:t>&lt;/RepeatBlock-By&gt;</w:t>
      </w:r>
    </w:p>
    <w:p w14:paraId="22E25D3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11F1FC2" w14:textId="77777777" w:rsidR="001D50CF" w:rsidRPr="00734017" w:rsidRDefault="001D50CF" w:rsidP="001D50CF">
      <w:pPr>
        <w:pStyle w:val="NormalBold"/>
      </w:pPr>
      <w:r w:rsidRPr="00734017">
        <w:rPr>
          <w:rStyle w:val="HideTWBExt"/>
          <w:b w:val="0"/>
          <w:noProof w:val="0"/>
        </w:rPr>
        <w:t>&lt;Article&gt;</w:t>
      </w:r>
      <w:r w:rsidRPr="00734017">
        <w:t>Considérant D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0C78FEB" w14:textId="77777777" w:rsidTr="000F5294">
        <w:trPr>
          <w:trHeight w:hRule="exact" w:val="240"/>
          <w:jc w:val="center"/>
        </w:trPr>
        <w:tc>
          <w:tcPr>
            <w:tcW w:w="9752" w:type="dxa"/>
            <w:gridSpan w:val="2"/>
            <w:tcBorders>
              <w:top w:val="nil"/>
              <w:left w:val="nil"/>
              <w:bottom w:val="nil"/>
              <w:right w:val="nil"/>
            </w:tcBorders>
          </w:tcPr>
          <w:p w14:paraId="02123D55" w14:textId="77777777" w:rsidR="001D50CF" w:rsidRPr="00734017" w:rsidRDefault="001D50CF" w:rsidP="000F5294"/>
        </w:tc>
      </w:tr>
      <w:tr w:rsidR="001D50CF" w:rsidRPr="00734017" w14:paraId="27C65121" w14:textId="77777777" w:rsidTr="000F5294">
        <w:trPr>
          <w:trHeight w:val="240"/>
          <w:jc w:val="center"/>
        </w:trPr>
        <w:tc>
          <w:tcPr>
            <w:tcW w:w="4876" w:type="dxa"/>
            <w:tcBorders>
              <w:top w:val="nil"/>
              <w:left w:val="nil"/>
              <w:bottom w:val="nil"/>
              <w:right w:val="nil"/>
            </w:tcBorders>
          </w:tcPr>
          <w:p w14:paraId="52E8DA0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A011D1A" w14:textId="77777777" w:rsidR="001D50CF" w:rsidRPr="00734017" w:rsidRDefault="001D50CF" w:rsidP="000F5294">
            <w:pPr>
              <w:pStyle w:val="AmColumnHeading"/>
            </w:pPr>
            <w:r w:rsidRPr="00734017">
              <w:t>Amendement</w:t>
            </w:r>
          </w:p>
        </w:tc>
      </w:tr>
      <w:tr w:rsidR="001D50CF" w:rsidRPr="00734017" w14:paraId="0ADDA508" w14:textId="77777777" w:rsidTr="000F5294">
        <w:trPr>
          <w:jc w:val="center"/>
        </w:trPr>
        <w:tc>
          <w:tcPr>
            <w:tcW w:w="4876" w:type="dxa"/>
            <w:tcBorders>
              <w:top w:val="nil"/>
              <w:left w:val="nil"/>
              <w:bottom w:val="nil"/>
              <w:right w:val="nil"/>
            </w:tcBorders>
          </w:tcPr>
          <w:p w14:paraId="7E231AED" w14:textId="77777777" w:rsidR="001D50CF" w:rsidRPr="00734017" w:rsidRDefault="001D50CF" w:rsidP="000F5294">
            <w:pPr>
              <w:pStyle w:val="Normal6a"/>
            </w:pPr>
          </w:p>
        </w:tc>
        <w:tc>
          <w:tcPr>
            <w:tcW w:w="4876" w:type="dxa"/>
            <w:tcBorders>
              <w:top w:val="nil"/>
              <w:left w:val="nil"/>
              <w:bottom w:val="nil"/>
              <w:right w:val="nil"/>
            </w:tcBorders>
          </w:tcPr>
          <w:p w14:paraId="23CD024A" w14:textId="2F4BAEFD" w:rsidR="001D50CF" w:rsidRPr="00734017" w:rsidRDefault="001D50CF" w:rsidP="000F5294">
            <w:pPr>
              <w:pStyle w:val="Normal6a"/>
            </w:pPr>
            <w:r w:rsidRPr="00734017">
              <w:rPr>
                <w:b/>
                <w:i/>
              </w:rPr>
              <w:t>D bis.</w:t>
            </w:r>
            <w:r w:rsidRPr="00734017">
              <w:tab/>
            </w:r>
            <w:r w:rsidRPr="00734017">
              <w:rPr>
                <w:b/>
                <w:i/>
              </w:rPr>
              <w:t>considérant que l</w:t>
            </w:r>
            <w:r w:rsidR="00B90E9F" w:rsidRPr="00734017">
              <w:rPr>
                <w:b/>
                <w:i/>
              </w:rPr>
              <w:t>’</w:t>
            </w:r>
            <w:r w:rsidRPr="00734017">
              <w:rPr>
                <w:b/>
                <w:i/>
              </w:rPr>
              <w:t>économie de marché est essentielle pour favoriser l</w:t>
            </w:r>
            <w:r w:rsidR="00B90E9F" w:rsidRPr="00734017">
              <w:rPr>
                <w:b/>
                <w:i/>
              </w:rPr>
              <w:t>’</w:t>
            </w:r>
            <w:r w:rsidRPr="00734017">
              <w:rPr>
                <w:b/>
                <w:i/>
              </w:rPr>
              <w:t>innovation, la croissance et l</w:t>
            </w:r>
            <w:r w:rsidR="00B90E9F" w:rsidRPr="00734017">
              <w:rPr>
                <w:b/>
                <w:i/>
              </w:rPr>
              <w:t>’</w:t>
            </w:r>
            <w:r w:rsidRPr="00734017">
              <w:rPr>
                <w:b/>
                <w:i/>
              </w:rPr>
              <w:t>investissement, et que le respect de ce principe est crucial pour la compétitivité économique de l</w:t>
            </w:r>
            <w:r w:rsidR="00B90E9F" w:rsidRPr="00734017">
              <w:rPr>
                <w:b/>
                <w:i/>
              </w:rPr>
              <w:t>’</w:t>
            </w:r>
            <w:r w:rsidRPr="00734017">
              <w:rPr>
                <w:b/>
                <w:i/>
              </w:rPr>
              <w:t>Europe; que, dans une économie de marché, les capitaux privés jouent un rôle central pour stimuler l</w:t>
            </w:r>
            <w:r w:rsidR="00B90E9F" w:rsidRPr="00734017">
              <w:rPr>
                <w:b/>
                <w:i/>
              </w:rPr>
              <w:t>’</w:t>
            </w:r>
            <w:r w:rsidRPr="00734017">
              <w:rPr>
                <w:b/>
                <w:i/>
              </w:rPr>
              <w:t>innovation, l</w:t>
            </w:r>
            <w:r w:rsidR="00B90E9F" w:rsidRPr="00734017">
              <w:rPr>
                <w:b/>
                <w:i/>
              </w:rPr>
              <w:t>’</w:t>
            </w:r>
            <w:r w:rsidRPr="00734017">
              <w:rPr>
                <w:b/>
                <w:i/>
              </w:rPr>
              <w:t>esprit d</w:t>
            </w:r>
            <w:r w:rsidR="00B90E9F" w:rsidRPr="00734017">
              <w:rPr>
                <w:b/>
                <w:i/>
              </w:rPr>
              <w:t>’</w:t>
            </w:r>
            <w:r w:rsidRPr="00734017">
              <w:rPr>
                <w:b/>
                <w:i/>
              </w:rPr>
              <w:t>entreprise et la création de nouveaux emplois, ce qui est essentiel pour l</w:t>
            </w:r>
            <w:r w:rsidR="00B90E9F" w:rsidRPr="00734017">
              <w:rPr>
                <w:b/>
                <w:i/>
              </w:rPr>
              <w:t>’</w:t>
            </w:r>
            <w:r w:rsidRPr="00734017">
              <w:rPr>
                <w:b/>
                <w:i/>
              </w:rPr>
              <w:t>essor du secteur du capital-risque; que, malgré la forte capacité d</w:t>
            </w:r>
            <w:r w:rsidR="00B90E9F" w:rsidRPr="00734017">
              <w:rPr>
                <w:b/>
                <w:i/>
              </w:rPr>
              <w:t>’</w:t>
            </w:r>
            <w:r w:rsidRPr="00734017">
              <w:rPr>
                <w:b/>
                <w:i/>
              </w:rPr>
              <w:t>épargne de l</w:t>
            </w:r>
            <w:r w:rsidR="00B90E9F" w:rsidRPr="00734017">
              <w:rPr>
                <w:b/>
                <w:i/>
              </w:rPr>
              <w:t>’</w:t>
            </w:r>
            <w:r w:rsidRPr="00734017">
              <w:rPr>
                <w:b/>
                <w:i/>
              </w:rPr>
              <w:t>Europe, l</w:t>
            </w:r>
            <w:r w:rsidR="00B90E9F" w:rsidRPr="00734017">
              <w:rPr>
                <w:b/>
                <w:i/>
              </w:rPr>
              <w:t>’</w:t>
            </w:r>
            <w:r w:rsidRPr="00734017">
              <w:rPr>
                <w:b/>
                <w:i/>
              </w:rPr>
              <w:t>investissement privé, en particulier dans les fonds de capital-risque, reste nettement inférieur à celui des États-Unis; que des politiques propices à un environnement de marché libre et concurrentiel sont essentielles pour combler ce fossé et permettre à l</w:t>
            </w:r>
            <w:r w:rsidR="00B90E9F" w:rsidRPr="00734017">
              <w:rPr>
                <w:b/>
                <w:i/>
              </w:rPr>
              <w:t>’</w:t>
            </w:r>
            <w:r w:rsidRPr="00734017">
              <w:rPr>
                <w:b/>
                <w:i/>
              </w:rPr>
              <w:t>Europe de tirer pleinement parti de son potentiel économique, en attirant les investissements nationaux et internationaux;</w:t>
            </w:r>
          </w:p>
        </w:tc>
      </w:tr>
    </w:tbl>
    <w:p w14:paraId="7410D6B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509BD70" w14:textId="77777777" w:rsidR="001D50CF" w:rsidRPr="00734017" w:rsidRDefault="001D50CF" w:rsidP="001D50CF">
      <w:r w:rsidRPr="00734017">
        <w:rPr>
          <w:rStyle w:val="HideTWBExt"/>
          <w:noProof w:val="0"/>
        </w:rPr>
        <w:t>&lt;/Amend&gt;</w:t>
      </w:r>
    </w:p>
    <w:p w14:paraId="55A2BE0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60</w:t>
      </w:r>
      <w:r w:rsidRPr="00734017">
        <w:rPr>
          <w:rStyle w:val="HideTWBExt"/>
          <w:b w:val="0"/>
          <w:noProof w:val="0"/>
        </w:rPr>
        <w:t>&lt;/NumAm&gt;</w:t>
      </w:r>
    </w:p>
    <w:p w14:paraId="5F60F466"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258CCF70"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25FEC21F"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3969EF36" w14:textId="77777777" w:rsidR="001D50CF" w:rsidRPr="00734017" w:rsidRDefault="001D50CF" w:rsidP="001D50CF">
      <w:pPr>
        <w:pStyle w:val="NormalBold"/>
      </w:pPr>
      <w:r w:rsidRPr="00734017">
        <w:rPr>
          <w:rStyle w:val="HideTWBExt"/>
          <w:b w:val="0"/>
          <w:noProof w:val="0"/>
        </w:rPr>
        <w:t>&lt;/RepeatBlock-By&gt;</w:t>
      </w:r>
    </w:p>
    <w:p w14:paraId="300ABD3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708BAB9" w14:textId="77777777" w:rsidR="001D50CF" w:rsidRPr="00734017" w:rsidRDefault="001D50CF" w:rsidP="001D50CF">
      <w:pPr>
        <w:pStyle w:val="NormalBold"/>
      </w:pPr>
      <w:r w:rsidRPr="00734017">
        <w:rPr>
          <w:rStyle w:val="HideTWBExt"/>
          <w:b w:val="0"/>
          <w:noProof w:val="0"/>
        </w:rPr>
        <w:t>&lt;Article&gt;</w:t>
      </w:r>
      <w:r w:rsidRPr="00734017">
        <w:t>Considérant D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8631637" w14:textId="77777777" w:rsidTr="000F5294">
        <w:trPr>
          <w:trHeight w:hRule="exact" w:val="240"/>
          <w:jc w:val="center"/>
        </w:trPr>
        <w:tc>
          <w:tcPr>
            <w:tcW w:w="9752" w:type="dxa"/>
            <w:gridSpan w:val="2"/>
            <w:tcBorders>
              <w:top w:val="nil"/>
              <w:left w:val="nil"/>
              <w:bottom w:val="nil"/>
              <w:right w:val="nil"/>
            </w:tcBorders>
          </w:tcPr>
          <w:p w14:paraId="14F00E59" w14:textId="77777777" w:rsidR="001D50CF" w:rsidRPr="00734017" w:rsidRDefault="001D50CF" w:rsidP="000F5294"/>
        </w:tc>
      </w:tr>
      <w:tr w:rsidR="001D50CF" w:rsidRPr="00734017" w14:paraId="466B78C4" w14:textId="77777777" w:rsidTr="000F5294">
        <w:trPr>
          <w:trHeight w:val="240"/>
          <w:jc w:val="center"/>
        </w:trPr>
        <w:tc>
          <w:tcPr>
            <w:tcW w:w="4876" w:type="dxa"/>
            <w:tcBorders>
              <w:top w:val="nil"/>
              <w:left w:val="nil"/>
              <w:bottom w:val="nil"/>
              <w:right w:val="nil"/>
            </w:tcBorders>
          </w:tcPr>
          <w:p w14:paraId="6C582A6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D606766" w14:textId="77777777" w:rsidR="001D50CF" w:rsidRPr="00734017" w:rsidRDefault="001D50CF" w:rsidP="000F5294">
            <w:pPr>
              <w:pStyle w:val="AmColumnHeading"/>
            </w:pPr>
            <w:r w:rsidRPr="00734017">
              <w:t>Amendement</w:t>
            </w:r>
          </w:p>
        </w:tc>
      </w:tr>
      <w:tr w:rsidR="001D50CF" w:rsidRPr="00734017" w14:paraId="4AD08FE4" w14:textId="77777777" w:rsidTr="000F5294">
        <w:trPr>
          <w:jc w:val="center"/>
        </w:trPr>
        <w:tc>
          <w:tcPr>
            <w:tcW w:w="4876" w:type="dxa"/>
            <w:tcBorders>
              <w:top w:val="nil"/>
              <w:left w:val="nil"/>
              <w:bottom w:val="nil"/>
              <w:right w:val="nil"/>
            </w:tcBorders>
          </w:tcPr>
          <w:p w14:paraId="2404C056" w14:textId="77777777" w:rsidR="001D50CF" w:rsidRPr="00734017" w:rsidRDefault="001D50CF" w:rsidP="000F5294">
            <w:pPr>
              <w:pStyle w:val="Normal6a"/>
            </w:pPr>
          </w:p>
        </w:tc>
        <w:tc>
          <w:tcPr>
            <w:tcW w:w="4876" w:type="dxa"/>
            <w:tcBorders>
              <w:top w:val="nil"/>
              <w:left w:val="nil"/>
              <w:bottom w:val="nil"/>
              <w:right w:val="nil"/>
            </w:tcBorders>
          </w:tcPr>
          <w:p w14:paraId="65536181" w14:textId="559F9843" w:rsidR="001D50CF" w:rsidRPr="00734017" w:rsidRDefault="001D50CF" w:rsidP="000F5294">
            <w:pPr>
              <w:pStyle w:val="Normal6a"/>
            </w:pPr>
            <w:r w:rsidRPr="00734017">
              <w:rPr>
                <w:b/>
                <w:i/>
              </w:rPr>
              <w:t>D bis.</w:t>
            </w:r>
            <w:r w:rsidRPr="00734017">
              <w:tab/>
            </w:r>
            <w:r w:rsidRPr="00734017">
              <w:rPr>
                <w:b/>
                <w:i/>
              </w:rPr>
              <w:t>considérant que les titres financiers (actions cotées, obligations, fonds communs de placement et produits dérivés) détenus directement par les ménages représentent actuellement 43 % du patrimoine des ménages américains, mais seulement 17 % du patrimoine des ménages de l</w:t>
            </w:r>
            <w:r w:rsidR="00B90E9F" w:rsidRPr="00734017">
              <w:rPr>
                <w:b/>
                <w:i/>
              </w:rPr>
              <w:t>’</w:t>
            </w:r>
            <w:r w:rsidRPr="00734017">
              <w:rPr>
                <w:b/>
                <w:i/>
              </w:rPr>
              <w:t>Union</w:t>
            </w:r>
            <w:r w:rsidRPr="00734017">
              <w:rPr>
                <w:b/>
                <w:i/>
                <w:vertAlign w:val="superscript"/>
              </w:rPr>
              <w:t>1 bis</w:t>
            </w:r>
            <w:r w:rsidRPr="00734017">
              <w:rPr>
                <w:b/>
                <w:i/>
              </w:rPr>
              <w:t>;</w:t>
            </w:r>
          </w:p>
        </w:tc>
      </w:tr>
      <w:tr w:rsidR="001D50CF" w:rsidRPr="00734017" w14:paraId="0EBB480E" w14:textId="77777777" w:rsidTr="000F5294">
        <w:trPr>
          <w:jc w:val="center"/>
        </w:trPr>
        <w:tc>
          <w:tcPr>
            <w:tcW w:w="4876" w:type="dxa"/>
            <w:tcBorders>
              <w:top w:val="nil"/>
              <w:left w:val="nil"/>
              <w:bottom w:val="nil"/>
              <w:right w:val="nil"/>
            </w:tcBorders>
          </w:tcPr>
          <w:p w14:paraId="3E2D0B99" w14:textId="77777777" w:rsidR="001D50CF" w:rsidRPr="00734017" w:rsidRDefault="001D50CF" w:rsidP="000F5294"/>
        </w:tc>
        <w:tc>
          <w:tcPr>
            <w:tcW w:w="4876" w:type="dxa"/>
            <w:tcBorders>
              <w:top w:val="nil"/>
              <w:left w:val="nil"/>
              <w:bottom w:val="nil"/>
              <w:right w:val="nil"/>
            </w:tcBorders>
          </w:tcPr>
          <w:p w14:paraId="6122CA64" w14:textId="77777777" w:rsidR="001D50CF" w:rsidRPr="00734017" w:rsidRDefault="001D50CF" w:rsidP="000F5294">
            <w:pPr>
              <w:pStyle w:val="Normal6a"/>
            </w:pPr>
            <w:r w:rsidRPr="00734017">
              <w:rPr>
                <w:b/>
                <w:i/>
              </w:rPr>
              <w:t>_________________</w:t>
            </w:r>
          </w:p>
        </w:tc>
      </w:tr>
      <w:tr w:rsidR="001D50CF" w:rsidRPr="00734017" w14:paraId="6E5A576D" w14:textId="77777777" w:rsidTr="000F5294">
        <w:trPr>
          <w:jc w:val="center"/>
        </w:trPr>
        <w:tc>
          <w:tcPr>
            <w:tcW w:w="4876" w:type="dxa"/>
            <w:tcBorders>
              <w:top w:val="nil"/>
              <w:left w:val="nil"/>
              <w:bottom w:val="nil"/>
              <w:right w:val="nil"/>
            </w:tcBorders>
          </w:tcPr>
          <w:p w14:paraId="41C7FFE0" w14:textId="77777777" w:rsidR="001D50CF" w:rsidRPr="00734017" w:rsidRDefault="001D50CF" w:rsidP="000F5294"/>
        </w:tc>
        <w:tc>
          <w:tcPr>
            <w:tcW w:w="4876" w:type="dxa"/>
            <w:tcBorders>
              <w:top w:val="nil"/>
              <w:left w:val="nil"/>
              <w:bottom w:val="nil"/>
              <w:right w:val="nil"/>
            </w:tcBorders>
          </w:tcPr>
          <w:p w14:paraId="30B01675" w14:textId="41F59279" w:rsidR="001D50CF" w:rsidRPr="00734017" w:rsidRDefault="001D50CF" w:rsidP="000F5294">
            <w:pPr>
              <w:pStyle w:val="Normal6a"/>
            </w:pPr>
            <w:r w:rsidRPr="00734017">
              <w:rPr>
                <w:b/>
                <w:i/>
                <w:vertAlign w:val="superscript"/>
              </w:rPr>
              <w:t>1 bis</w:t>
            </w:r>
            <w:r w:rsidRPr="00734017">
              <w:t xml:space="preserve"> </w:t>
            </w:r>
            <w:r w:rsidRPr="00734017">
              <w:rPr>
                <w:b/>
                <w:i/>
              </w:rPr>
              <w:t>M. Draghi, «The future of European competitiveness – Part A | A competitiveness strategy for Europe» (L</w:t>
            </w:r>
            <w:r w:rsidR="00B90E9F" w:rsidRPr="00734017">
              <w:rPr>
                <w:b/>
                <w:i/>
              </w:rPr>
              <w:t>’</w:t>
            </w:r>
            <w:r w:rsidRPr="00734017">
              <w:rPr>
                <w:b/>
                <w:i/>
              </w:rPr>
              <w:t>avenir de la compétitivité européenne - Partie A | Une stratégie en faveur de la compétitivité pour l</w:t>
            </w:r>
            <w:r w:rsidR="00B90E9F" w:rsidRPr="00734017">
              <w:rPr>
                <w:b/>
                <w:i/>
              </w:rPr>
              <w:t>’</w:t>
            </w:r>
            <w:r w:rsidRPr="00734017">
              <w:rPr>
                <w:b/>
                <w:i/>
              </w:rPr>
              <w:t>Europe), 2024.</w:t>
            </w:r>
          </w:p>
        </w:tc>
      </w:tr>
    </w:tbl>
    <w:p w14:paraId="1AD8D10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AD7F10F" w14:textId="77777777" w:rsidR="001D50CF" w:rsidRPr="00734017" w:rsidRDefault="001D50CF" w:rsidP="001D50CF">
      <w:r w:rsidRPr="00734017">
        <w:rPr>
          <w:rStyle w:val="HideTWBExt"/>
          <w:noProof w:val="0"/>
        </w:rPr>
        <w:t>&lt;/Amend&gt;</w:t>
      </w:r>
    </w:p>
    <w:p w14:paraId="3000FD1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61</w:t>
      </w:r>
      <w:r w:rsidRPr="00734017">
        <w:rPr>
          <w:rStyle w:val="HideTWBExt"/>
          <w:b w:val="0"/>
          <w:noProof w:val="0"/>
        </w:rPr>
        <w:t>&lt;/NumAm&gt;</w:t>
      </w:r>
    </w:p>
    <w:p w14:paraId="30FA1B7F" w14:textId="77777777" w:rsidR="001D50CF" w:rsidRPr="00734017" w:rsidRDefault="001D50CF" w:rsidP="001D50CF">
      <w:pPr>
        <w:pStyle w:val="NormalBold"/>
      </w:pPr>
      <w:r w:rsidRPr="00734017">
        <w:rPr>
          <w:rStyle w:val="HideTWBExt"/>
          <w:b w:val="0"/>
          <w:noProof w:val="0"/>
        </w:rPr>
        <w:t>&lt;RepeatBlock-By&gt;&lt;Members&gt;</w:t>
      </w:r>
      <w:r w:rsidRPr="00734017">
        <w:t>Auke Zijlstra, Enikő Győri</w:t>
      </w:r>
      <w:r w:rsidRPr="00734017">
        <w:rPr>
          <w:rStyle w:val="HideTWBExt"/>
          <w:b w:val="0"/>
          <w:noProof w:val="0"/>
        </w:rPr>
        <w:t>&lt;/Members&gt;</w:t>
      </w:r>
    </w:p>
    <w:p w14:paraId="05FD9D33" w14:textId="77777777" w:rsidR="001D50CF" w:rsidRPr="00734017" w:rsidRDefault="001D50CF" w:rsidP="001D50CF">
      <w:pPr>
        <w:pStyle w:val="NormalBold"/>
      </w:pPr>
      <w:r w:rsidRPr="00734017">
        <w:rPr>
          <w:rStyle w:val="HideTWBExt"/>
          <w:b w:val="0"/>
          <w:noProof w:val="0"/>
        </w:rPr>
        <w:t>&lt;/RepeatBlock-By&gt;</w:t>
      </w:r>
    </w:p>
    <w:p w14:paraId="6D845AA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995E008" w14:textId="77777777" w:rsidR="001D50CF" w:rsidRPr="00734017" w:rsidRDefault="001D50CF" w:rsidP="001D50CF">
      <w:pPr>
        <w:pStyle w:val="NormalBold"/>
      </w:pPr>
      <w:r w:rsidRPr="00734017">
        <w:rPr>
          <w:rStyle w:val="HideTWBExt"/>
          <w:b w:val="0"/>
          <w:noProof w:val="0"/>
        </w:rPr>
        <w:t>&lt;Article&gt;</w:t>
      </w:r>
      <w:r w:rsidRPr="00734017">
        <w:t>Considérant D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D0B2741" w14:textId="77777777" w:rsidTr="000F5294">
        <w:trPr>
          <w:trHeight w:hRule="exact" w:val="240"/>
          <w:jc w:val="center"/>
        </w:trPr>
        <w:tc>
          <w:tcPr>
            <w:tcW w:w="9752" w:type="dxa"/>
            <w:gridSpan w:val="2"/>
            <w:tcBorders>
              <w:top w:val="nil"/>
              <w:left w:val="nil"/>
              <w:bottom w:val="nil"/>
              <w:right w:val="nil"/>
            </w:tcBorders>
          </w:tcPr>
          <w:p w14:paraId="55C04B07" w14:textId="77777777" w:rsidR="001D50CF" w:rsidRPr="00734017" w:rsidRDefault="001D50CF" w:rsidP="000F5294"/>
        </w:tc>
      </w:tr>
      <w:tr w:rsidR="001D50CF" w:rsidRPr="00734017" w14:paraId="46D35B95" w14:textId="77777777" w:rsidTr="000F5294">
        <w:trPr>
          <w:trHeight w:val="240"/>
          <w:jc w:val="center"/>
        </w:trPr>
        <w:tc>
          <w:tcPr>
            <w:tcW w:w="4876" w:type="dxa"/>
            <w:tcBorders>
              <w:top w:val="nil"/>
              <w:left w:val="nil"/>
              <w:bottom w:val="nil"/>
              <w:right w:val="nil"/>
            </w:tcBorders>
          </w:tcPr>
          <w:p w14:paraId="3FEDCF0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12C9817" w14:textId="77777777" w:rsidR="001D50CF" w:rsidRPr="00734017" w:rsidRDefault="001D50CF" w:rsidP="000F5294">
            <w:pPr>
              <w:pStyle w:val="AmColumnHeading"/>
            </w:pPr>
            <w:r w:rsidRPr="00734017">
              <w:t>Amendement</w:t>
            </w:r>
          </w:p>
        </w:tc>
      </w:tr>
      <w:tr w:rsidR="001D50CF" w:rsidRPr="00734017" w14:paraId="493A12AD" w14:textId="77777777" w:rsidTr="000F5294">
        <w:trPr>
          <w:jc w:val="center"/>
        </w:trPr>
        <w:tc>
          <w:tcPr>
            <w:tcW w:w="4876" w:type="dxa"/>
            <w:tcBorders>
              <w:top w:val="nil"/>
              <w:left w:val="nil"/>
              <w:bottom w:val="nil"/>
              <w:right w:val="nil"/>
            </w:tcBorders>
          </w:tcPr>
          <w:p w14:paraId="356D49EE" w14:textId="77777777" w:rsidR="001D50CF" w:rsidRPr="00734017" w:rsidRDefault="001D50CF" w:rsidP="000F5294">
            <w:pPr>
              <w:pStyle w:val="Normal6a"/>
            </w:pPr>
          </w:p>
        </w:tc>
        <w:tc>
          <w:tcPr>
            <w:tcW w:w="4876" w:type="dxa"/>
            <w:tcBorders>
              <w:top w:val="nil"/>
              <w:left w:val="nil"/>
              <w:bottom w:val="nil"/>
              <w:right w:val="nil"/>
            </w:tcBorders>
          </w:tcPr>
          <w:p w14:paraId="3CBA1165" w14:textId="527E692E" w:rsidR="001D50CF" w:rsidRPr="00734017" w:rsidRDefault="001D50CF" w:rsidP="000F5294">
            <w:pPr>
              <w:pStyle w:val="Normal6a"/>
            </w:pPr>
            <w:r w:rsidRPr="00734017">
              <w:rPr>
                <w:b/>
                <w:i/>
              </w:rPr>
              <w:t>D bis.</w:t>
            </w:r>
            <w:r w:rsidRPr="00734017">
              <w:tab/>
            </w:r>
            <w:r w:rsidRPr="00734017">
              <w:rPr>
                <w:b/>
                <w:i/>
              </w:rPr>
              <w:t>considérant qu</w:t>
            </w:r>
            <w:r w:rsidR="00B90E9F" w:rsidRPr="00734017">
              <w:rPr>
                <w:b/>
                <w:i/>
              </w:rPr>
              <w:t>’</w:t>
            </w:r>
            <w:r w:rsidRPr="00734017">
              <w:rPr>
                <w:b/>
                <w:i/>
              </w:rPr>
              <w:t>un volume d</w:t>
            </w:r>
            <w:r w:rsidR="00B90E9F" w:rsidRPr="00734017">
              <w:rPr>
                <w:b/>
                <w:i/>
              </w:rPr>
              <w:t>’</w:t>
            </w:r>
            <w:r w:rsidRPr="00734017">
              <w:rPr>
                <w:b/>
                <w:i/>
              </w:rPr>
              <w:t>épargne plus important en Europe qu</w:t>
            </w:r>
            <w:r w:rsidR="00B90E9F" w:rsidRPr="00734017">
              <w:rPr>
                <w:b/>
                <w:i/>
              </w:rPr>
              <w:t>’</w:t>
            </w:r>
            <w:r w:rsidRPr="00734017">
              <w:rPr>
                <w:b/>
                <w:i/>
              </w:rPr>
              <w:t>aux États-Unis freine également l</w:t>
            </w:r>
            <w:r w:rsidR="00B90E9F" w:rsidRPr="00734017">
              <w:rPr>
                <w:b/>
                <w:i/>
              </w:rPr>
              <w:t>’</w:t>
            </w:r>
            <w:r w:rsidRPr="00734017">
              <w:rPr>
                <w:b/>
                <w:i/>
              </w:rPr>
              <w:t>inflation en Europe, ce qui permet de mieux protéger le pouvoir d</w:t>
            </w:r>
            <w:r w:rsidR="00B90E9F" w:rsidRPr="00734017">
              <w:rPr>
                <w:b/>
                <w:i/>
              </w:rPr>
              <w:t>’</w:t>
            </w:r>
            <w:r w:rsidRPr="00734017">
              <w:rPr>
                <w:b/>
                <w:i/>
              </w:rPr>
              <w:t>achat des ménages européens;</w:t>
            </w:r>
          </w:p>
        </w:tc>
      </w:tr>
    </w:tbl>
    <w:p w14:paraId="53EB5F8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7BC6802" w14:textId="77777777" w:rsidR="001D50CF" w:rsidRPr="00734017" w:rsidRDefault="001D50CF" w:rsidP="001D50CF">
      <w:r w:rsidRPr="00734017">
        <w:rPr>
          <w:rStyle w:val="HideTWBExt"/>
          <w:noProof w:val="0"/>
        </w:rPr>
        <w:t>&lt;/Amend&gt;</w:t>
      </w:r>
    </w:p>
    <w:p w14:paraId="71F5DF1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62</w:t>
      </w:r>
      <w:r w:rsidRPr="00734017">
        <w:rPr>
          <w:rStyle w:val="HideTWBExt"/>
          <w:b w:val="0"/>
          <w:noProof w:val="0"/>
        </w:rPr>
        <w:t>&lt;/NumAm&gt;</w:t>
      </w:r>
    </w:p>
    <w:p w14:paraId="007CE462"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5252217F" w14:textId="77777777" w:rsidR="001D50CF" w:rsidRPr="00734017" w:rsidRDefault="001D50CF" w:rsidP="001D50CF">
      <w:pPr>
        <w:pStyle w:val="NormalBold"/>
      </w:pPr>
      <w:r w:rsidRPr="00734017">
        <w:rPr>
          <w:rStyle w:val="HideTWBExt"/>
          <w:b w:val="0"/>
          <w:noProof w:val="0"/>
        </w:rPr>
        <w:t>&lt;/RepeatBlock-By&gt;</w:t>
      </w:r>
    </w:p>
    <w:p w14:paraId="33DBF13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7C07A88" w14:textId="77777777" w:rsidR="001D50CF" w:rsidRPr="00734017" w:rsidRDefault="001D50CF" w:rsidP="001D50CF">
      <w:pPr>
        <w:pStyle w:val="NormalBold"/>
      </w:pPr>
      <w:r w:rsidRPr="00734017">
        <w:rPr>
          <w:rStyle w:val="HideTWBExt"/>
          <w:b w:val="0"/>
          <w:noProof w:val="0"/>
        </w:rPr>
        <w:t>&lt;Article&gt;</w:t>
      </w:r>
      <w:r w:rsidRPr="00734017">
        <w:t>Considérant D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93F5107" w14:textId="77777777" w:rsidTr="000F5294">
        <w:trPr>
          <w:trHeight w:hRule="exact" w:val="240"/>
          <w:jc w:val="center"/>
        </w:trPr>
        <w:tc>
          <w:tcPr>
            <w:tcW w:w="9752" w:type="dxa"/>
            <w:gridSpan w:val="2"/>
            <w:tcBorders>
              <w:top w:val="nil"/>
              <w:left w:val="nil"/>
              <w:bottom w:val="nil"/>
              <w:right w:val="nil"/>
            </w:tcBorders>
          </w:tcPr>
          <w:p w14:paraId="4E2980CE" w14:textId="77777777" w:rsidR="001D50CF" w:rsidRPr="00734017" w:rsidRDefault="001D50CF" w:rsidP="000F5294"/>
        </w:tc>
      </w:tr>
      <w:tr w:rsidR="001D50CF" w:rsidRPr="00734017" w14:paraId="0B295108" w14:textId="77777777" w:rsidTr="000F5294">
        <w:trPr>
          <w:trHeight w:val="240"/>
          <w:jc w:val="center"/>
        </w:trPr>
        <w:tc>
          <w:tcPr>
            <w:tcW w:w="4876" w:type="dxa"/>
            <w:tcBorders>
              <w:top w:val="nil"/>
              <w:left w:val="nil"/>
              <w:bottom w:val="nil"/>
              <w:right w:val="nil"/>
            </w:tcBorders>
          </w:tcPr>
          <w:p w14:paraId="7D144C7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EC7342D" w14:textId="77777777" w:rsidR="001D50CF" w:rsidRPr="00734017" w:rsidRDefault="001D50CF" w:rsidP="000F5294">
            <w:pPr>
              <w:pStyle w:val="AmColumnHeading"/>
            </w:pPr>
            <w:r w:rsidRPr="00734017">
              <w:t>Amendement</w:t>
            </w:r>
          </w:p>
        </w:tc>
      </w:tr>
      <w:tr w:rsidR="001D50CF" w:rsidRPr="00734017" w14:paraId="26DDB3BF" w14:textId="77777777" w:rsidTr="000F5294">
        <w:trPr>
          <w:jc w:val="center"/>
        </w:trPr>
        <w:tc>
          <w:tcPr>
            <w:tcW w:w="4876" w:type="dxa"/>
            <w:tcBorders>
              <w:top w:val="nil"/>
              <w:left w:val="nil"/>
              <w:bottom w:val="nil"/>
              <w:right w:val="nil"/>
            </w:tcBorders>
          </w:tcPr>
          <w:p w14:paraId="4B16599A" w14:textId="77777777" w:rsidR="001D50CF" w:rsidRPr="00734017" w:rsidRDefault="001D50CF" w:rsidP="000F5294">
            <w:pPr>
              <w:pStyle w:val="Normal6a"/>
            </w:pPr>
          </w:p>
        </w:tc>
        <w:tc>
          <w:tcPr>
            <w:tcW w:w="4876" w:type="dxa"/>
            <w:tcBorders>
              <w:top w:val="nil"/>
              <w:left w:val="nil"/>
              <w:bottom w:val="nil"/>
              <w:right w:val="nil"/>
            </w:tcBorders>
          </w:tcPr>
          <w:p w14:paraId="33783D8A" w14:textId="5C7B9640" w:rsidR="001D50CF" w:rsidRPr="00734017" w:rsidRDefault="001D50CF" w:rsidP="000F5294">
            <w:pPr>
              <w:pStyle w:val="Normal6a"/>
            </w:pPr>
            <w:r w:rsidRPr="00734017">
              <w:rPr>
                <w:b/>
                <w:i/>
              </w:rPr>
              <w:t>D ter.</w:t>
            </w:r>
            <w:r w:rsidRPr="00734017">
              <w:tab/>
            </w:r>
            <w:r w:rsidRPr="00734017">
              <w:rPr>
                <w:b/>
                <w:i/>
              </w:rPr>
              <w:t>considérant que 70 % de l</w:t>
            </w:r>
            <w:r w:rsidR="00B90E9F" w:rsidRPr="00734017">
              <w:rPr>
                <w:b/>
                <w:i/>
              </w:rPr>
              <w:t>’</w:t>
            </w:r>
            <w:r w:rsidRPr="00734017">
              <w:rPr>
                <w:b/>
                <w:i/>
              </w:rPr>
              <w:t>épargne des particuliers dans l</w:t>
            </w:r>
            <w:r w:rsidR="00B90E9F" w:rsidRPr="00734017">
              <w:rPr>
                <w:b/>
                <w:i/>
              </w:rPr>
              <w:t>’</w:t>
            </w:r>
            <w:r w:rsidRPr="00734017">
              <w:rPr>
                <w:b/>
                <w:i/>
              </w:rPr>
              <w:t>Union est placée dans des dépôts bancaires et que seulement 30 % est détenue sous forme de titres du marché financier, ce qui est l</w:t>
            </w:r>
            <w:r w:rsidR="00B90E9F" w:rsidRPr="00734017">
              <w:rPr>
                <w:b/>
                <w:i/>
              </w:rPr>
              <w:t>’</w:t>
            </w:r>
            <w:r w:rsidRPr="00734017">
              <w:rPr>
                <w:b/>
                <w:i/>
              </w:rPr>
              <w:t>inverse de la situation aux États-Unis;</w:t>
            </w:r>
          </w:p>
        </w:tc>
      </w:tr>
    </w:tbl>
    <w:p w14:paraId="22456D5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C80A355" w14:textId="77777777" w:rsidR="001D50CF" w:rsidRPr="00734017" w:rsidRDefault="001D50CF" w:rsidP="001D50CF">
      <w:r w:rsidRPr="00734017">
        <w:rPr>
          <w:rStyle w:val="HideTWBExt"/>
          <w:noProof w:val="0"/>
        </w:rPr>
        <w:t>&lt;/Amend&gt;</w:t>
      </w:r>
    </w:p>
    <w:p w14:paraId="5711278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63</w:t>
      </w:r>
      <w:r w:rsidRPr="00734017">
        <w:rPr>
          <w:rStyle w:val="HideTWBExt"/>
          <w:b w:val="0"/>
          <w:noProof w:val="0"/>
        </w:rPr>
        <w:t>&lt;/NumAm&gt;</w:t>
      </w:r>
    </w:p>
    <w:p w14:paraId="48261566"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Billy Kelleher</w:t>
      </w:r>
      <w:r w:rsidRPr="00734017">
        <w:rPr>
          <w:rStyle w:val="HideTWBExt"/>
          <w:b w:val="0"/>
          <w:noProof w:val="0"/>
        </w:rPr>
        <w:t>&lt;/Members&gt;</w:t>
      </w:r>
    </w:p>
    <w:p w14:paraId="780FBC19" w14:textId="77777777" w:rsidR="001D50CF" w:rsidRPr="00734017" w:rsidRDefault="001D50CF" w:rsidP="001D50CF">
      <w:pPr>
        <w:pStyle w:val="NormalBold"/>
      </w:pPr>
      <w:r w:rsidRPr="00734017">
        <w:rPr>
          <w:rStyle w:val="HideTWBExt"/>
          <w:b w:val="0"/>
          <w:noProof w:val="0"/>
        </w:rPr>
        <w:t>&lt;/RepeatBlock-By&gt;</w:t>
      </w:r>
    </w:p>
    <w:p w14:paraId="0EB0075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2156833" w14:textId="77777777" w:rsidR="001D50CF" w:rsidRPr="00734017" w:rsidRDefault="001D50CF" w:rsidP="001D50CF">
      <w:pPr>
        <w:pStyle w:val="NormalBold"/>
      </w:pPr>
      <w:r w:rsidRPr="00734017">
        <w:rPr>
          <w:rStyle w:val="HideTWBExt"/>
          <w:b w:val="0"/>
          <w:noProof w:val="0"/>
        </w:rPr>
        <w:t>&lt;Article&gt;</w:t>
      </w:r>
      <w:r w:rsidRPr="00734017">
        <w:t>Considérant E</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F59B510" w14:textId="77777777" w:rsidTr="000F5294">
        <w:trPr>
          <w:trHeight w:hRule="exact" w:val="240"/>
          <w:jc w:val="center"/>
        </w:trPr>
        <w:tc>
          <w:tcPr>
            <w:tcW w:w="9752" w:type="dxa"/>
            <w:gridSpan w:val="2"/>
            <w:tcBorders>
              <w:top w:val="nil"/>
              <w:left w:val="nil"/>
              <w:bottom w:val="nil"/>
              <w:right w:val="nil"/>
            </w:tcBorders>
          </w:tcPr>
          <w:p w14:paraId="5A4B21BA" w14:textId="77777777" w:rsidR="001D50CF" w:rsidRPr="00734017" w:rsidRDefault="001D50CF" w:rsidP="000F5294"/>
        </w:tc>
      </w:tr>
      <w:tr w:rsidR="001D50CF" w:rsidRPr="00734017" w14:paraId="429D3014" w14:textId="77777777" w:rsidTr="000F5294">
        <w:trPr>
          <w:trHeight w:val="240"/>
          <w:jc w:val="center"/>
        </w:trPr>
        <w:tc>
          <w:tcPr>
            <w:tcW w:w="4876" w:type="dxa"/>
            <w:tcBorders>
              <w:top w:val="nil"/>
              <w:left w:val="nil"/>
              <w:bottom w:val="nil"/>
              <w:right w:val="nil"/>
            </w:tcBorders>
          </w:tcPr>
          <w:p w14:paraId="7F83EE2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353D84A" w14:textId="77777777" w:rsidR="001D50CF" w:rsidRPr="00734017" w:rsidRDefault="001D50CF" w:rsidP="000F5294">
            <w:pPr>
              <w:pStyle w:val="AmColumnHeading"/>
            </w:pPr>
            <w:r w:rsidRPr="00734017">
              <w:t>Amendement</w:t>
            </w:r>
          </w:p>
        </w:tc>
      </w:tr>
      <w:tr w:rsidR="001D50CF" w:rsidRPr="00734017" w14:paraId="5FA16E38" w14:textId="77777777" w:rsidTr="000F5294">
        <w:trPr>
          <w:jc w:val="center"/>
        </w:trPr>
        <w:tc>
          <w:tcPr>
            <w:tcW w:w="4876" w:type="dxa"/>
            <w:tcBorders>
              <w:top w:val="nil"/>
              <w:left w:val="nil"/>
              <w:bottom w:val="nil"/>
              <w:right w:val="nil"/>
            </w:tcBorders>
          </w:tcPr>
          <w:p w14:paraId="234A34A7" w14:textId="6462ED41"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w:t>
            </w:r>
            <w:r w:rsidRPr="00734017">
              <w:rPr>
                <w:b/>
                <w:i/>
              </w:rPr>
              <w:t>, offrant</w:t>
            </w:r>
            <w:r w:rsidRPr="00734017">
              <w:t xml:space="preserve">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b/>
                <w:i/>
                <w:vertAlign w:val="superscript"/>
              </w:rPr>
              <w:t>4</w:t>
            </w:r>
            <w:r w:rsidRPr="00734017">
              <w:t>;</w:t>
            </w:r>
          </w:p>
        </w:tc>
        <w:tc>
          <w:tcPr>
            <w:tcW w:w="4876" w:type="dxa"/>
            <w:tcBorders>
              <w:top w:val="nil"/>
              <w:left w:val="nil"/>
              <w:bottom w:val="nil"/>
              <w:right w:val="nil"/>
            </w:tcBorders>
          </w:tcPr>
          <w:p w14:paraId="70D2BCC9" w14:textId="2B7A4170" w:rsidR="001D50CF" w:rsidRPr="00734017" w:rsidRDefault="001D50CF" w:rsidP="000F5294">
            <w:pPr>
              <w:pStyle w:val="Normal6a"/>
            </w:pPr>
            <w:r w:rsidRPr="00734017">
              <w:t>E.</w:t>
            </w:r>
            <w:r w:rsidRPr="00734017">
              <w:tab/>
              <w:t>considérant que les ménages de l</w:t>
            </w:r>
            <w:r w:rsidR="00B90E9F" w:rsidRPr="00734017">
              <w:t>’</w:t>
            </w:r>
            <w:r w:rsidRPr="00734017">
              <w:t xml:space="preserve">Union ont épargné 14,79 % de leur revenu disponible </w:t>
            </w:r>
            <w:r w:rsidRPr="00734017">
              <w:rPr>
                <w:b/>
                <w:i/>
              </w:rPr>
              <w:t>(soit plus de trois fois plus que les 4,7 % enregistrés aux États-Unis</w:t>
            </w:r>
            <w:r w:rsidRPr="00734017">
              <w:rPr>
                <w:b/>
                <w:i/>
                <w:vertAlign w:val="superscript"/>
              </w:rPr>
              <w:t>2 bis</w:t>
            </w:r>
            <w:r w:rsidRPr="00734017">
              <w:rPr>
                <w:b/>
                <w:i/>
              </w:rPr>
              <w:t>)</w:t>
            </w:r>
            <w:r w:rsidRPr="00734017">
              <w:t xml:space="preserve"> et que les citoyens de l</w:t>
            </w:r>
            <w:r w:rsidR="00B90E9F" w:rsidRPr="00734017">
              <w:t>’</w:t>
            </w:r>
            <w:r w:rsidRPr="00734017">
              <w:t>Union détenaient 31,01 % de leur épargne (11,63 billions d</w:t>
            </w:r>
            <w:r w:rsidR="00B90E9F" w:rsidRPr="00734017">
              <w:t>’</w:t>
            </w:r>
            <w:r w:rsidRPr="00734017">
              <w:t>euros) en numéraire et en dépôts</w:t>
            </w:r>
            <w:r w:rsidRPr="00734017">
              <w:rPr>
                <w:b/>
                <w:i/>
              </w:rPr>
              <w:t xml:space="preserve"> (12,1 % aux États-Unis) n</w:t>
            </w:r>
            <w:r w:rsidR="00B90E9F" w:rsidRPr="00734017">
              <w:rPr>
                <w:b/>
                <w:i/>
              </w:rPr>
              <w:t>’</w:t>
            </w:r>
            <w:r w:rsidRPr="00734017">
              <w:rPr>
                <w:b/>
                <w:i/>
              </w:rPr>
              <w:t>offrant que</w:t>
            </w:r>
            <w:r w:rsidRPr="00734017">
              <w:t xml:space="preserve">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 xml:space="preserve">investissement </w:t>
            </w:r>
            <w:r w:rsidRPr="00734017">
              <w:rPr>
                <w:b/>
                <w:i/>
              </w:rPr>
              <w:t xml:space="preserve">(49,1 % aux États-Unis) </w:t>
            </w:r>
            <w:r w:rsidRPr="00734017">
              <w:t>et 27 % (10,06 billions d</w:t>
            </w:r>
            <w:r w:rsidR="00B90E9F" w:rsidRPr="00734017">
              <w:t>’</w:t>
            </w:r>
            <w:r w:rsidRPr="00734017">
              <w:t>euros) en assurances, pensions et garanties standard</w:t>
            </w:r>
            <w:r w:rsidRPr="00734017">
              <w:rPr>
                <w:b/>
                <w:i/>
              </w:rPr>
              <w:t xml:space="preserve"> (27,5 % aux États-Unis)</w:t>
            </w:r>
            <w:r w:rsidRPr="00734017">
              <w:rPr>
                <w:b/>
                <w:i/>
                <w:vertAlign w:val="superscript"/>
              </w:rPr>
              <w:t>3 bis</w:t>
            </w:r>
            <w:r w:rsidRPr="00734017">
              <w:t xml:space="preserve"> </w:t>
            </w:r>
            <w:r w:rsidRPr="00734017">
              <w:rPr>
                <w:b/>
                <w:i/>
                <w:vertAlign w:val="superscript"/>
              </w:rPr>
              <w:t>4</w:t>
            </w:r>
            <w:r w:rsidRPr="00734017">
              <w:t>;</w:t>
            </w:r>
          </w:p>
        </w:tc>
      </w:tr>
      <w:tr w:rsidR="001D50CF" w:rsidRPr="00734017" w14:paraId="4E46CDB7" w14:textId="77777777" w:rsidTr="000F5294">
        <w:trPr>
          <w:jc w:val="center"/>
        </w:trPr>
        <w:tc>
          <w:tcPr>
            <w:tcW w:w="4876" w:type="dxa"/>
            <w:tcBorders>
              <w:top w:val="nil"/>
              <w:left w:val="nil"/>
              <w:bottom w:val="nil"/>
              <w:right w:val="nil"/>
            </w:tcBorders>
          </w:tcPr>
          <w:p w14:paraId="4F0E3648"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6F453D1F" w14:textId="77777777" w:rsidR="001D50CF" w:rsidRPr="00734017" w:rsidRDefault="001D50CF" w:rsidP="000F5294">
            <w:pPr>
              <w:pStyle w:val="Normal6a"/>
            </w:pPr>
            <w:r w:rsidRPr="00734017">
              <w:rPr>
                <w:b/>
                <w:i/>
              </w:rPr>
              <w:t>_________________</w:t>
            </w:r>
          </w:p>
        </w:tc>
      </w:tr>
      <w:tr w:rsidR="001D50CF" w:rsidRPr="00734017" w14:paraId="3C3C83CA" w14:textId="77777777" w:rsidTr="000F5294">
        <w:trPr>
          <w:jc w:val="center"/>
        </w:trPr>
        <w:tc>
          <w:tcPr>
            <w:tcW w:w="4876" w:type="dxa"/>
            <w:tcBorders>
              <w:top w:val="nil"/>
              <w:left w:val="nil"/>
              <w:bottom w:val="nil"/>
              <w:right w:val="nil"/>
            </w:tcBorders>
          </w:tcPr>
          <w:p w14:paraId="0D4EBE46" w14:textId="77777777" w:rsidR="001D50CF" w:rsidRPr="00734017" w:rsidRDefault="001D50CF" w:rsidP="000F5294"/>
        </w:tc>
        <w:tc>
          <w:tcPr>
            <w:tcW w:w="4876" w:type="dxa"/>
            <w:tcBorders>
              <w:top w:val="nil"/>
              <w:left w:val="nil"/>
              <w:bottom w:val="nil"/>
              <w:right w:val="nil"/>
            </w:tcBorders>
          </w:tcPr>
          <w:p w14:paraId="20E64046" w14:textId="3F07AE6C" w:rsidR="001D50CF" w:rsidRPr="00734017" w:rsidRDefault="001D50CF" w:rsidP="000F5294">
            <w:pPr>
              <w:pStyle w:val="Normal6a"/>
            </w:pPr>
            <w:r w:rsidRPr="00734017">
              <w:rPr>
                <w:b/>
                <w:i/>
                <w:vertAlign w:val="superscript"/>
              </w:rPr>
              <w:t>2 bis</w:t>
            </w:r>
            <w:r w:rsidRPr="00734017">
              <w:t xml:space="preserve"> </w:t>
            </w:r>
            <w:r w:rsidRPr="00734017">
              <w:rPr>
                <w:b/>
                <w:i/>
              </w:rPr>
              <w:t>Bureau d</w:t>
            </w:r>
            <w:r w:rsidR="00B90E9F" w:rsidRPr="00734017">
              <w:rPr>
                <w:b/>
                <w:i/>
              </w:rPr>
              <w:t>’</w:t>
            </w:r>
            <w:r w:rsidRPr="00734017">
              <w:rPr>
                <w:b/>
                <w:i/>
              </w:rPr>
              <w:t>analyse économique américain (U.S. Bureau of Economic Analysis), «Personal Income and Its Disposition, Monthly», 2025.</w:t>
            </w:r>
          </w:p>
        </w:tc>
      </w:tr>
      <w:tr w:rsidR="001D50CF" w:rsidRPr="00734017" w14:paraId="69E7A34D" w14:textId="77777777" w:rsidTr="000F5294">
        <w:trPr>
          <w:jc w:val="center"/>
        </w:trPr>
        <w:tc>
          <w:tcPr>
            <w:tcW w:w="4876" w:type="dxa"/>
            <w:tcBorders>
              <w:top w:val="nil"/>
              <w:left w:val="nil"/>
              <w:bottom w:val="nil"/>
              <w:right w:val="nil"/>
            </w:tcBorders>
          </w:tcPr>
          <w:p w14:paraId="7898A55C" w14:textId="77777777" w:rsidR="001D50CF" w:rsidRPr="00734017" w:rsidRDefault="001D50CF" w:rsidP="000F5294"/>
        </w:tc>
        <w:tc>
          <w:tcPr>
            <w:tcW w:w="4876" w:type="dxa"/>
            <w:tcBorders>
              <w:top w:val="nil"/>
              <w:left w:val="nil"/>
              <w:bottom w:val="nil"/>
              <w:right w:val="nil"/>
            </w:tcBorders>
          </w:tcPr>
          <w:p w14:paraId="130CB77B" w14:textId="77777777" w:rsidR="001D50CF" w:rsidRPr="00734017" w:rsidRDefault="001D50CF" w:rsidP="000F5294">
            <w:pPr>
              <w:pStyle w:val="Normal6a"/>
            </w:pPr>
            <w:r w:rsidRPr="00734017">
              <w:rPr>
                <w:b/>
                <w:i/>
                <w:vertAlign w:val="superscript"/>
              </w:rPr>
              <w:t>3 bis</w:t>
            </w:r>
            <w:r w:rsidRPr="00734017">
              <w:t xml:space="preserve"> </w:t>
            </w:r>
            <w:r w:rsidRPr="00734017">
              <w:rPr>
                <w:b/>
                <w:i/>
              </w:rPr>
              <w:t>Conseil des gouverneurs du Système fédéral de réserve, «Balance Sheet of Households and Nonprofit Organizations», 2025.</w:t>
            </w:r>
          </w:p>
        </w:tc>
      </w:tr>
      <w:tr w:rsidR="001D50CF" w:rsidRPr="00734017" w14:paraId="5DB8061A" w14:textId="77777777" w:rsidTr="000F5294">
        <w:trPr>
          <w:jc w:val="center"/>
        </w:trPr>
        <w:tc>
          <w:tcPr>
            <w:tcW w:w="4876" w:type="dxa"/>
            <w:tcBorders>
              <w:top w:val="nil"/>
              <w:left w:val="nil"/>
              <w:bottom w:val="nil"/>
              <w:right w:val="nil"/>
            </w:tcBorders>
          </w:tcPr>
          <w:p w14:paraId="7670B4F5" w14:textId="77777777" w:rsidR="001D50CF" w:rsidRPr="00734017" w:rsidRDefault="001D50CF" w:rsidP="000F5294">
            <w:pPr>
              <w:pStyle w:val="Normal6a"/>
            </w:pPr>
            <w:r w:rsidRPr="00734017">
              <w:rPr>
                <w:b/>
                <w:i/>
                <w:vertAlign w:val="superscript"/>
              </w:rPr>
              <w:t>4</w:t>
            </w:r>
            <w:r w:rsidRPr="00734017">
              <w:t xml:space="preserve"> Eurostat, Flux financiers et actions, 2023 https://ec.europa.eu/eurostat/databrowser/view/NASA_10_F_BS__custom_13650774/default/table?lang=fr.</w:t>
            </w:r>
          </w:p>
        </w:tc>
        <w:tc>
          <w:tcPr>
            <w:tcW w:w="4876" w:type="dxa"/>
            <w:tcBorders>
              <w:top w:val="nil"/>
              <w:left w:val="nil"/>
              <w:bottom w:val="nil"/>
              <w:right w:val="nil"/>
            </w:tcBorders>
          </w:tcPr>
          <w:p w14:paraId="5CDB2219" w14:textId="77777777" w:rsidR="001D50CF" w:rsidRPr="00734017" w:rsidRDefault="001D50CF" w:rsidP="000F5294">
            <w:pPr>
              <w:pStyle w:val="Normal6a"/>
            </w:pPr>
            <w:r w:rsidRPr="00734017">
              <w:rPr>
                <w:b/>
                <w:i/>
                <w:vertAlign w:val="superscript"/>
              </w:rPr>
              <w:t>4</w:t>
            </w:r>
            <w:r w:rsidRPr="00734017">
              <w:t xml:space="preserve"> Eurostat, Flux financiers et actions, 2023 https://ec.europa.eu/eurostat/databrowser/view/NASA_10_F_BS__custom_13650774/default/table?lang=fr.</w:t>
            </w:r>
          </w:p>
        </w:tc>
      </w:tr>
    </w:tbl>
    <w:p w14:paraId="77CEF84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A18682E" w14:textId="77777777" w:rsidR="001D50CF" w:rsidRPr="00734017" w:rsidRDefault="001D50CF" w:rsidP="001D50CF">
      <w:r w:rsidRPr="00734017">
        <w:rPr>
          <w:rStyle w:val="HideTWBExt"/>
          <w:noProof w:val="0"/>
        </w:rPr>
        <w:t>&lt;/Amend&gt;</w:t>
      </w:r>
    </w:p>
    <w:p w14:paraId="1557474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64</w:t>
      </w:r>
      <w:r w:rsidRPr="00734017">
        <w:rPr>
          <w:rStyle w:val="HideTWBExt"/>
          <w:b w:val="0"/>
          <w:noProof w:val="0"/>
        </w:rPr>
        <w:t>&lt;/NumAm&gt;</w:t>
      </w:r>
    </w:p>
    <w:p w14:paraId="5055E726" w14:textId="77777777" w:rsidR="001D50CF" w:rsidRPr="00734017" w:rsidRDefault="001D50CF" w:rsidP="001D50CF">
      <w:pPr>
        <w:pStyle w:val="NormalBold"/>
      </w:pPr>
      <w:r w:rsidRPr="00734017">
        <w:rPr>
          <w:rStyle w:val="HideTWBExt"/>
          <w:b w:val="0"/>
          <w:noProof w:val="0"/>
        </w:rPr>
        <w:t>&lt;RepeatBlock-By&gt;&lt;Members&gt;</w:t>
      </w:r>
      <w:r w:rsidRPr="00734017">
        <w:t>Auke Zijlstra, Enikő Győri</w:t>
      </w:r>
      <w:r w:rsidRPr="00734017">
        <w:rPr>
          <w:rStyle w:val="HideTWBExt"/>
          <w:b w:val="0"/>
          <w:noProof w:val="0"/>
        </w:rPr>
        <w:t>&lt;/Members&gt;</w:t>
      </w:r>
    </w:p>
    <w:p w14:paraId="0A9188C8" w14:textId="77777777" w:rsidR="001D50CF" w:rsidRPr="00734017" w:rsidRDefault="001D50CF" w:rsidP="001D50CF">
      <w:pPr>
        <w:pStyle w:val="NormalBold"/>
      </w:pPr>
      <w:r w:rsidRPr="00734017">
        <w:rPr>
          <w:rStyle w:val="HideTWBExt"/>
          <w:b w:val="0"/>
          <w:noProof w:val="0"/>
        </w:rPr>
        <w:t>&lt;/RepeatBlock-By&gt;</w:t>
      </w:r>
    </w:p>
    <w:p w14:paraId="0C390A5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34D9EF8" w14:textId="77777777" w:rsidR="001D50CF" w:rsidRPr="00734017" w:rsidRDefault="001D50CF" w:rsidP="001D50CF">
      <w:pPr>
        <w:pStyle w:val="NormalBold"/>
      </w:pPr>
      <w:r w:rsidRPr="00734017">
        <w:rPr>
          <w:rStyle w:val="HideTWBExt"/>
          <w:b w:val="0"/>
          <w:noProof w:val="0"/>
        </w:rPr>
        <w:t>&lt;Article&gt;</w:t>
      </w:r>
      <w:r w:rsidRPr="00734017">
        <w:t>Considérant E</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AFE25B5" w14:textId="77777777" w:rsidTr="000F5294">
        <w:trPr>
          <w:trHeight w:hRule="exact" w:val="240"/>
          <w:jc w:val="center"/>
        </w:trPr>
        <w:tc>
          <w:tcPr>
            <w:tcW w:w="9752" w:type="dxa"/>
            <w:gridSpan w:val="2"/>
            <w:tcBorders>
              <w:top w:val="nil"/>
              <w:left w:val="nil"/>
              <w:bottom w:val="nil"/>
              <w:right w:val="nil"/>
            </w:tcBorders>
          </w:tcPr>
          <w:p w14:paraId="53D845E4" w14:textId="77777777" w:rsidR="001D50CF" w:rsidRPr="00734017" w:rsidRDefault="001D50CF" w:rsidP="000F5294"/>
        </w:tc>
      </w:tr>
      <w:tr w:rsidR="001D50CF" w:rsidRPr="00734017" w14:paraId="0E3E47EB" w14:textId="77777777" w:rsidTr="000F5294">
        <w:trPr>
          <w:trHeight w:val="240"/>
          <w:jc w:val="center"/>
        </w:trPr>
        <w:tc>
          <w:tcPr>
            <w:tcW w:w="4876" w:type="dxa"/>
            <w:tcBorders>
              <w:top w:val="nil"/>
              <w:left w:val="nil"/>
              <w:bottom w:val="nil"/>
              <w:right w:val="nil"/>
            </w:tcBorders>
          </w:tcPr>
          <w:p w14:paraId="72F94E1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136CC08" w14:textId="77777777" w:rsidR="001D50CF" w:rsidRPr="00734017" w:rsidRDefault="001D50CF" w:rsidP="000F5294">
            <w:pPr>
              <w:pStyle w:val="AmColumnHeading"/>
            </w:pPr>
            <w:r w:rsidRPr="00734017">
              <w:t>Amendement</w:t>
            </w:r>
          </w:p>
        </w:tc>
      </w:tr>
      <w:tr w:rsidR="001D50CF" w:rsidRPr="00734017" w14:paraId="12A893AF" w14:textId="77777777" w:rsidTr="000F5294">
        <w:trPr>
          <w:jc w:val="center"/>
        </w:trPr>
        <w:tc>
          <w:tcPr>
            <w:tcW w:w="4876" w:type="dxa"/>
            <w:tcBorders>
              <w:top w:val="nil"/>
              <w:left w:val="nil"/>
              <w:bottom w:val="nil"/>
              <w:right w:val="nil"/>
            </w:tcBorders>
          </w:tcPr>
          <w:p w14:paraId="0659C343" w14:textId="5AA77D31"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 offrant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vertAlign w:val="superscript"/>
              </w:rPr>
              <w:t>4</w:t>
            </w:r>
            <w:r w:rsidRPr="00734017">
              <w:t>;</w:t>
            </w:r>
          </w:p>
        </w:tc>
        <w:tc>
          <w:tcPr>
            <w:tcW w:w="4876" w:type="dxa"/>
            <w:tcBorders>
              <w:top w:val="nil"/>
              <w:left w:val="nil"/>
              <w:bottom w:val="nil"/>
              <w:right w:val="nil"/>
            </w:tcBorders>
          </w:tcPr>
          <w:p w14:paraId="3CA4A05B" w14:textId="0F9282F7"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 offrant des rendements limités</w:t>
            </w:r>
            <w:r w:rsidRPr="00734017">
              <w:rPr>
                <w:b/>
                <w:i/>
              </w:rPr>
              <w:t>, en partie en raison de la hausse du coût des services bancaires, elle-même résultant de réglementations opaques au niveau de l</w:t>
            </w:r>
            <w:r w:rsidR="00B90E9F" w:rsidRPr="00734017">
              <w:rPr>
                <w:b/>
                <w:i/>
              </w:rPr>
              <w:t>’</w:t>
            </w:r>
            <w:r w:rsidRPr="00734017">
              <w:rPr>
                <w:b/>
                <w:i/>
              </w:rPr>
              <w:t>Union</w:t>
            </w:r>
            <w:r w:rsidRPr="00734017">
              <w:t>;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vertAlign w:val="superscript"/>
              </w:rPr>
              <w:t>4</w:t>
            </w:r>
            <w:r w:rsidRPr="00734017">
              <w:t>;</w:t>
            </w:r>
          </w:p>
        </w:tc>
      </w:tr>
      <w:tr w:rsidR="001D50CF" w:rsidRPr="00734017" w14:paraId="71F37326" w14:textId="77777777" w:rsidTr="000F5294">
        <w:trPr>
          <w:jc w:val="center"/>
        </w:trPr>
        <w:tc>
          <w:tcPr>
            <w:tcW w:w="4876" w:type="dxa"/>
            <w:tcBorders>
              <w:top w:val="nil"/>
              <w:left w:val="nil"/>
              <w:bottom w:val="nil"/>
              <w:right w:val="nil"/>
            </w:tcBorders>
          </w:tcPr>
          <w:p w14:paraId="68366522"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09D2AAE9" w14:textId="77777777" w:rsidR="001D50CF" w:rsidRPr="00734017" w:rsidRDefault="001D50CF" w:rsidP="000F5294">
            <w:pPr>
              <w:pStyle w:val="Normal6a"/>
            </w:pPr>
            <w:r w:rsidRPr="00734017">
              <w:rPr>
                <w:b/>
                <w:i/>
              </w:rPr>
              <w:t>_________________</w:t>
            </w:r>
          </w:p>
        </w:tc>
      </w:tr>
      <w:tr w:rsidR="001D50CF" w:rsidRPr="00734017" w14:paraId="264AE7B6" w14:textId="77777777" w:rsidTr="000F5294">
        <w:trPr>
          <w:jc w:val="center"/>
        </w:trPr>
        <w:tc>
          <w:tcPr>
            <w:tcW w:w="4876" w:type="dxa"/>
            <w:tcBorders>
              <w:top w:val="nil"/>
              <w:left w:val="nil"/>
              <w:bottom w:val="nil"/>
              <w:right w:val="nil"/>
            </w:tcBorders>
          </w:tcPr>
          <w:p w14:paraId="23957616" w14:textId="77777777" w:rsidR="001D50CF" w:rsidRPr="00734017" w:rsidRDefault="001D50CF" w:rsidP="000F5294">
            <w:pPr>
              <w:pStyle w:val="Normal6a"/>
            </w:pPr>
            <w:r w:rsidRPr="00734017">
              <w:rPr>
                <w:vertAlign w:val="superscript"/>
              </w:rPr>
              <w:t>4</w:t>
            </w:r>
            <w:r w:rsidRPr="00734017">
              <w:t xml:space="preserve"> Eurostat, Flux financiers et actions, 2023 https://ec.europa.eu/eurostat/databrowser/view/NASA_10_F_BS__custom_13650774/default/table?lang=fr.</w:t>
            </w:r>
          </w:p>
        </w:tc>
        <w:tc>
          <w:tcPr>
            <w:tcW w:w="4876" w:type="dxa"/>
            <w:tcBorders>
              <w:top w:val="nil"/>
              <w:left w:val="nil"/>
              <w:bottom w:val="nil"/>
              <w:right w:val="nil"/>
            </w:tcBorders>
          </w:tcPr>
          <w:p w14:paraId="37DFF871" w14:textId="77777777" w:rsidR="001D50CF" w:rsidRPr="00734017" w:rsidRDefault="001D50CF" w:rsidP="000F5294">
            <w:pPr>
              <w:pStyle w:val="Normal6a"/>
            </w:pPr>
            <w:r w:rsidRPr="00734017">
              <w:rPr>
                <w:vertAlign w:val="superscript"/>
              </w:rPr>
              <w:t>4</w:t>
            </w:r>
            <w:r w:rsidRPr="00734017">
              <w:t xml:space="preserve"> Eurostat, Flux financiers et actions, 2023 https://ec.europa.eu/eurostat/databrowser/view/NASA_10_F_BS__custom_13650774/default/table?lang=fr.</w:t>
            </w:r>
          </w:p>
        </w:tc>
      </w:tr>
    </w:tbl>
    <w:p w14:paraId="22A7F0B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FCB17F1" w14:textId="77777777" w:rsidR="001D50CF" w:rsidRPr="00734017" w:rsidRDefault="001D50CF" w:rsidP="001D50CF">
      <w:r w:rsidRPr="00734017">
        <w:rPr>
          <w:rStyle w:val="HideTWBExt"/>
          <w:noProof w:val="0"/>
        </w:rPr>
        <w:t>&lt;/Amend&gt;</w:t>
      </w:r>
    </w:p>
    <w:p w14:paraId="5C5DA63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65</w:t>
      </w:r>
      <w:r w:rsidRPr="00734017">
        <w:rPr>
          <w:rStyle w:val="HideTWBExt"/>
          <w:b w:val="0"/>
          <w:noProof w:val="0"/>
        </w:rPr>
        <w:t>&lt;/NumAm&gt;</w:t>
      </w:r>
    </w:p>
    <w:p w14:paraId="0FBD8FAD"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763DAC92" w14:textId="77777777" w:rsidR="001D50CF" w:rsidRPr="00734017" w:rsidRDefault="001D50CF" w:rsidP="001D50CF">
      <w:pPr>
        <w:pStyle w:val="NormalBold"/>
      </w:pPr>
      <w:r w:rsidRPr="00734017">
        <w:rPr>
          <w:rStyle w:val="HideTWBExt"/>
          <w:b w:val="0"/>
          <w:noProof w:val="0"/>
        </w:rPr>
        <w:t>&lt;/RepeatBlock-By&gt;</w:t>
      </w:r>
    </w:p>
    <w:p w14:paraId="37125D3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68FE545" w14:textId="77777777" w:rsidR="001D50CF" w:rsidRPr="00734017" w:rsidRDefault="001D50CF" w:rsidP="001D50CF">
      <w:pPr>
        <w:pStyle w:val="NormalBold"/>
      </w:pPr>
      <w:r w:rsidRPr="00734017">
        <w:rPr>
          <w:rStyle w:val="HideTWBExt"/>
          <w:b w:val="0"/>
          <w:noProof w:val="0"/>
        </w:rPr>
        <w:t>&lt;Article&gt;</w:t>
      </w:r>
      <w:r w:rsidRPr="00734017">
        <w:t>Considérant E</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2C1E7B3" w14:textId="77777777" w:rsidTr="000F5294">
        <w:trPr>
          <w:trHeight w:hRule="exact" w:val="240"/>
          <w:jc w:val="center"/>
        </w:trPr>
        <w:tc>
          <w:tcPr>
            <w:tcW w:w="9752" w:type="dxa"/>
            <w:gridSpan w:val="2"/>
            <w:tcBorders>
              <w:top w:val="nil"/>
              <w:left w:val="nil"/>
              <w:bottom w:val="nil"/>
              <w:right w:val="nil"/>
            </w:tcBorders>
          </w:tcPr>
          <w:p w14:paraId="695B686C" w14:textId="77777777" w:rsidR="001D50CF" w:rsidRPr="00734017" w:rsidRDefault="001D50CF" w:rsidP="000F5294"/>
        </w:tc>
      </w:tr>
      <w:tr w:rsidR="001D50CF" w:rsidRPr="00734017" w14:paraId="19FCC636" w14:textId="77777777" w:rsidTr="000F5294">
        <w:trPr>
          <w:trHeight w:val="240"/>
          <w:jc w:val="center"/>
        </w:trPr>
        <w:tc>
          <w:tcPr>
            <w:tcW w:w="4876" w:type="dxa"/>
            <w:tcBorders>
              <w:top w:val="nil"/>
              <w:left w:val="nil"/>
              <w:bottom w:val="nil"/>
              <w:right w:val="nil"/>
            </w:tcBorders>
          </w:tcPr>
          <w:p w14:paraId="13E2B08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A9AA6C5" w14:textId="77777777" w:rsidR="001D50CF" w:rsidRPr="00734017" w:rsidRDefault="001D50CF" w:rsidP="000F5294">
            <w:pPr>
              <w:pStyle w:val="AmColumnHeading"/>
            </w:pPr>
            <w:r w:rsidRPr="00734017">
              <w:t>Amendement</w:t>
            </w:r>
          </w:p>
        </w:tc>
      </w:tr>
      <w:tr w:rsidR="001D50CF" w:rsidRPr="00734017" w14:paraId="2C866588" w14:textId="77777777" w:rsidTr="000F5294">
        <w:trPr>
          <w:jc w:val="center"/>
        </w:trPr>
        <w:tc>
          <w:tcPr>
            <w:tcW w:w="4876" w:type="dxa"/>
            <w:tcBorders>
              <w:top w:val="nil"/>
              <w:left w:val="nil"/>
              <w:bottom w:val="nil"/>
              <w:right w:val="nil"/>
            </w:tcBorders>
          </w:tcPr>
          <w:p w14:paraId="114CB5CD" w14:textId="68AC88B8"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 offrant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vertAlign w:val="superscript"/>
              </w:rPr>
              <w:t>4</w:t>
            </w:r>
            <w:r w:rsidRPr="00734017">
              <w:t>;</w:t>
            </w:r>
          </w:p>
        </w:tc>
        <w:tc>
          <w:tcPr>
            <w:tcW w:w="4876" w:type="dxa"/>
            <w:tcBorders>
              <w:top w:val="nil"/>
              <w:left w:val="nil"/>
              <w:bottom w:val="nil"/>
              <w:right w:val="nil"/>
            </w:tcBorders>
          </w:tcPr>
          <w:p w14:paraId="46E72515" w14:textId="7DA2898B"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 offrant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vertAlign w:val="superscript"/>
              </w:rPr>
              <w:t>4</w:t>
            </w:r>
            <w:r w:rsidRPr="00734017">
              <w:t>;</w:t>
            </w:r>
            <w:r w:rsidRPr="00734017">
              <w:rPr>
                <w:b/>
                <w:i/>
              </w:rPr>
              <w:t> qu</w:t>
            </w:r>
            <w:r w:rsidR="00B90E9F" w:rsidRPr="00734017">
              <w:rPr>
                <w:b/>
                <w:i/>
              </w:rPr>
              <w:t>’</w:t>
            </w:r>
            <w:r w:rsidRPr="00734017">
              <w:rPr>
                <w:b/>
                <w:i/>
              </w:rPr>
              <w:t>une utilisation plus efficace des dépôts détenus dans les comptes bancaires européens sur les marchés de capitaux pourrait représenter 350 milliards d</w:t>
            </w:r>
            <w:r w:rsidR="00B90E9F" w:rsidRPr="00734017">
              <w:rPr>
                <w:b/>
                <w:i/>
              </w:rPr>
              <w:t>’</w:t>
            </w:r>
            <w:r w:rsidRPr="00734017">
              <w:rPr>
                <w:b/>
                <w:i/>
              </w:rPr>
              <w:t>euros supplémentaires par an pour les investissements;</w:t>
            </w:r>
          </w:p>
        </w:tc>
      </w:tr>
      <w:tr w:rsidR="001D50CF" w:rsidRPr="00734017" w14:paraId="2E0D7057" w14:textId="77777777" w:rsidTr="000F5294">
        <w:trPr>
          <w:jc w:val="center"/>
        </w:trPr>
        <w:tc>
          <w:tcPr>
            <w:tcW w:w="4876" w:type="dxa"/>
            <w:tcBorders>
              <w:top w:val="nil"/>
              <w:left w:val="nil"/>
              <w:bottom w:val="nil"/>
              <w:right w:val="nil"/>
            </w:tcBorders>
          </w:tcPr>
          <w:p w14:paraId="3AF1D026"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69CB0F0E" w14:textId="77777777" w:rsidR="001D50CF" w:rsidRPr="00734017" w:rsidRDefault="001D50CF" w:rsidP="000F5294">
            <w:pPr>
              <w:pStyle w:val="Normal6a"/>
            </w:pPr>
            <w:r w:rsidRPr="00734017">
              <w:rPr>
                <w:b/>
                <w:i/>
              </w:rPr>
              <w:t>_________________</w:t>
            </w:r>
          </w:p>
        </w:tc>
      </w:tr>
      <w:tr w:rsidR="001D50CF" w:rsidRPr="00734017" w14:paraId="1CD7ED6B" w14:textId="77777777" w:rsidTr="000F5294">
        <w:trPr>
          <w:jc w:val="center"/>
        </w:trPr>
        <w:tc>
          <w:tcPr>
            <w:tcW w:w="4876" w:type="dxa"/>
            <w:tcBorders>
              <w:top w:val="nil"/>
              <w:left w:val="nil"/>
              <w:bottom w:val="nil"/>
              <w:right w:val="nil"/>
            </w:tcBorders>
          </w:tcPr>
          <w:p w14:paraId="549B94CB" w14:textId="77777777" w:rsidR="001D50CF" w:rsidRPr="00734017" w:rsidRDefault="001D50CF" w:rsidP="000F5294">
            <w:pPr>
              <w:pStyle w:val="Normal6a"/>
            </w:pPr>
            <w:r w:rsidRPr="00734017">
              <w:rPr>
                <w:vertAlign w:val="superscript"/>
              </w:rPr>
              <w:t>4</w:t>
            </w:r>
            <w:r w:rsidRPr="00734017">
              <w:t xml:space="preserve"> Eurostat, Flux financiers et actions, 2023 https://ec.europa.eu/eurostat/databrowser/view/NASA_10_F_BS__custom_13650774/default/table?lang=fr.</w:t>
            </w:r>
          </w:p>
        </w:tc>
        <w:tc>
          <w:tcPr>
            <w:tcW w:w="4876" w:type="dxa"/>
            <w:tcBorders>
              <w:top w:val="nil"/>
              <w:left w:val="nil"/>
              <w:bottom w:val="nil"/>
              <w:right w:val="nil"/>
            </w:tcBorders>
          </w:tcPr>
          <w:p w14:paraId="6FA80BC1" w14:textId="77777777" w:rsidR="001D50CF" w:rsidRPr="00734017" w:rsidRDefault="001D50CF" w:rsidP="000F5294">
            <w:pPr>
              <w:pStyle w:val="Normal6a"/>
            </w:pPr>
            <w:r w:rsidRPr="00734017">
              <w:rPr>
                <w:vertAlign w:val="superscript"/>
              </w:rPr>
              <w:t>4</w:t>
            </w:r>
            <w:r w:rsidRPr="00734017">
              <w:t xml:space="preserve"> Eurostat, Flux financiers et actions, 2023 https://ec.europa.eu/eurostat/databrowser/view/NASA_10_F_BS__custom_13650774/default/table?lang=fr.</w:t>
            </w:r>
          </w:p>
        </w:tc>
      </w:tr>
    </w:tbl>
    <w:p w14:paraId="22BBD08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A3C9149" w14:textId="77777777" w:rsidR="001D50CF" w:rsidRPr="00734017" w:rsidRDefault="001D50CF" w:rsidP="001D50CF">
      <w:r w:rsidRPr="00734017">
        <w:rPr>
          <w:rStyle w:val="HideTWBExt"/>
          <w:noProof w:val="0"/>
        </w:rPr>
        <w:t>&lt;/Amend&gt;</w:t>
      </w:r>
    </w:p>
    <w:p w14:paraId="3A9D198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66</w:t>
      </w:r>
      <w:r w:rsidRPr="00734017">
        <w:rPr>
          <w:rStyle w:val="HideTWBExt"/>
          <w:b w:val="0"/>
          <w:noProof w:val="0"/>
        </w:rPr>
        <w:t>&lt;/NumAm&gt;</w:t>
      </w:r>
    </w:p>
    <w:p w14:paraId="37EA1A54" w14:textId="77777777" w:rsidR="001D50CF" w:rsidRPr="00734017" w:rsidRDefault="001D50CF" w:rsidP="001D50CF">
      <w:pPr>
        <w:pStyle w:val="NormalBold"/>
      </w:pPr>
      <w:r w:rsidRPr="00734017">
        <w:rPr>
          <w:rStyle w:val="HideTWBExt"/>
          <w:b w:val="0"/>
          <w:noProof w:val="0"/>
        </w:rPr>
        <w:t>&lt;RepeatBlock-By&gt;&lt;Members&gt;</w:t>
      </w:r>
      <w:r w:rsidRPr="00734017">
        <w:t>Pascal Canfin, Stéphanie Yon-Courtin, Gilles Boyer, Anouk Van Brug</w:t>
      </w:r>
      <w:r w:rsidRPr="00734017">
        <w:rPr>
          <w:rStyle w:val="HideTWBExt"/>
          <w:b w:val="0"/>
          <w:noProof w:val="0"/>
        </w:rPr>
        <w:t>&lt;/Members&gt;</w:t>
      </w:r>
    </w:p>
    <w:p w14:paraId="2B00D5C5" w14:textId="77777777" w:rsidR="001D50CF" w:rsidRPr="00734017" w:rsidRDefault="001D50CF" w:rsidP="001D50CF">
      <w:pPr>
        <w:pStyle w:val="NormalBold"/>
      </w:pPr>
      <w:r w:rsidRPr="00734017">
        <w:rPr>
          <w:rStyle w:val="HideTWBExt"/>
          <w:b w:val="0"/>
          <w:noProof w:val="0"/>
        </w:rPr>
        <w:t>&lt;/RepeatBlock-By&gt;</w:t>
      </w:r>
    </w:p>
    <w:p w14:paraId="5A15A47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B52F7B2" w14:textId="77777777" w:rsidR="001D50CF" w:rsidRPr="00734017" w:rsidRDefault="001D50CF" w:rsidP="001D50CF">
      <w:pPr>
        <w:pStyle w:val="NormalBold"/>
      </w:pPr>
      <w:r w:rsidRPr="00734017">
        <w:rPr>
          <w:rStyle w:val="HideTWBExt"/>
          <w:b w:val="0"/>
          <w:noProof w:val="0"/>
        </w:rPr>
        <w:t>&lt;Article&gt;</w:t>
      </w:r>
      <w:r w:rsidRPr="00734017">
        <w:t>Considérant E</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726200" w14:textId="77777777" w:rsidTr="000F5294">
        <w:trPr>
          <w:trHeight w:hRule="exact" w:val="240"/>
          <w:jc w:val="center"/>
        </w:trPr>
        <w:tc>
          <w:tcPr>
            <w:tcW w:w="9752" w:type="dxa"/>
            <w:gridSpan w:val="2"/>
            <w:tcBorders>
              <w:top w:val="nil"/>
              <w:left w:val="nil"/>
              <w:bottom w:val="nil"/>
              <w:right w:val="nil"/>
            </w:tcBorders>
          </w:tcPr>
          <w:p w14:paraId="08F51D51" w14:textId="77777777" w:rsidR="001D50CF" w:rsidRPr="00734017" w:rsidRDefault="001D50CF" w:rsidP="000F5294"/>
        </w:tc>
      </w:tr>
      <w:tr w:rsidR="001D50CF" w:rsidRPr="00734017" w14:paraId="251358CB" w14:textId="77777777" w:rsidTr="000F5294">
        <w:trPr>
          <w:trHeight w:val="240"/>
          <w:jc w:val="center"/>
        </w:trPr>
        <w:tc>
          <w:tcPr>
            <w:tcW w:w="4876" w:type="dxa"/>
            <w:tcBorders>
              <w:top w:val="nil"/>
              <w:left w:val="nil"/>
              <w:bottom w:val="nil"/>
              <w:right w:val="nil"/>
            </w:tcBorders>
          </w:tcPr>
          <w:p w14:paraId="45266EF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E7BF92E" w14:textId="77777777" w:rsidR="001D50CF" w:rsidRPr="00734017" w:rsidRDefault="001D50CF" w:rsidP="000F5294">
            <w:pPr>
              <w:pStyle w:val="AmColumnHeading"/>
            </w:pPr>
            <w:r w:rsidRPr="00734017">
              <w:t>Amendement</w:t>
            </w:r>
          </w:p>
        </w:tc>
      </w:tr>
      <w:tr w:rsidR="001D50CF" w:rsidRPr="00734017" w14:paraId="10321A48" w14:textId="77777777" w:rsidTr="000F5294">
        <w:trPr>
          <w:jc w:val="center"/>
        </w:trPr>
        <w:tc>
          <w:tcPr>
            <w:tcW w:w="4876" w:type="dxa"/>
            <w:tcBorders>
              <w:top w:val="nil"/>
              <w:left w:val="nil"/>
              <w:bottom w:val="nil"/>
              <w:right w:val="nil"/>
            </w:tcBorders>
          </w:tcPr>
          <w:p w14:paraId="7242199E" w14:textId="60889098"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 offrant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vertAlign w:val="superscript"/>
              </w:rPr>
              <w:t>4</w:t>
            </w:r>
            <w:r w:rsidRPr="00734017">
              <w:t>;</w:t>
            </w:r>
          </w:p>
        </w:tc>
        <w:tc>
          <w:tcPr>
            <w:tcW w:w="4876" w:type="dxa"/>
            <w:tcBorders>
              <w:top w:val="nil"/>
              <w:left w:val="nil"/>
              <w:bottom w:val="nil"/>
              <w:right w:val="nil"/>
            </w:tcBorders>
          </w:tcPr>
          <w:p w14:paraId="6CDDB33D" w14:textId="4717C856" w:rsidR="001D50CF" w:rsidRPr="00734017" w:rsidRDefault="001D50CF" w:rsidP="000F5294">
            <w:pPr>
              <w:pStyle w:val="Normal6a"/>
            </w:pPr>
            <w:r w:rsidRPr="00734017">
              <w:t>E.</w:t>
            </w:r>
            <w:r w:rsidRPr="00734017">
              <w:tab/>
              <w:t>considérant que les ménages de l</w:t>
            </w:r>
            <w:r w:rsidR="00B90E9F" w:rsidRPr="00734017">
              <w:t>’</w:t>
            </w:r>
            <w:r w:rsidRPr="00734017">
              <w:t>Union ont épargné 14,79 % de leur revenu disponible et que les citoyens de l</w:t>
            </w:r>
            <w:r w:rsidR="00B90E9F" w:rsidRPr="00734017">
              <w:t>’</w:t>
            </w:r>
            <w:r w:rsidRPr="00734017">
              <w:t>Union détenaient 31,01 % de leur épargne (11,63 billions d</w:t>
            </w:r>
            <w:r w:rsidR="00B90E9F" w:rsidRPr="00734017">
              <w:t>’</w:t>
            </w:r>
            <w:r w:rsidRPr="00734017">
              <w:t>euros) en numéraire et en dépôts, offrant des rendements limités; qu</w:t>
            </w:r>
            <w:r w:rsidR="00B90E9F" w:rsidRPr="00734017">
              <w:t>’</w:t>
            </w:r>
            <w:r w:rsidRPr="00734017">
              <w:t>ils détenaient 36 % (13,42 billions d</w:t>
            </w:r>
            <w:r w:rsidR="00B90E9F" w:rsidRPr="00734017">
              <w:t>’</w:t>
            </w:r>
            <w:r w:rsidRPr="00734017">
              <w:t>euros) en actions et parts de fonds d</w:t>
            </w:r>
            <w:r w:rsidR="00B90E9F" w:rsidRPr="00734017">
              <w:t>’</w:t>
            </w:r>
            <w:r w:rsidRPr="00734017">
              <w:t>investissement et 27 % (10,06 billions d</w:t>
            </w:r>
            <w:r w:rsidR="00B90E9F" w:rsidRPr="00734017">
              <w:t>’</w:t>
            </w:r>
            <w:r w:rsidRPr="00734017">
              <w:t>euros) en assurances, pensions et garanties standard</w:t>
            </w:r>
            <w:r w:rsidRPr="00734017">
              <w:rPr>
                <w:vertAlign w:val="superscript"/>
              </w:rPr>
              <w:t>4</w:t>
            </w:r>
            <w:r w:rsidRPr="00734017">
              <w:t xml:space="preserve">; </w:t>
            </w:r>
            <w:r w:rsidRPr="00734017">
              <w:rPr>
                <w:b/>
                <w:i/>
              </w:rPr>
              <w:t>que, selon le rapport Letta, 300 milliards d</w:t>
            </w:r>
            <w:r w:rsidR="00B90E9F" w:rsidRPr="00734017">
              <w:rPr>
                <w:b/>
                <w:i/>
              </w:rPr>
              <w:t>’</w:t>
            </w:r>
            <w:r w:rsidRPr="00734017">
              <w:rPr>
                <w:b/>
                <w:i/>
              </w:rPr>
              <w:t>euros provenant de l</w:t>
            </w:r>
            <w:r w:rsidR="00B90E9F" w:rsidRPr="00734017">
              <w:rPr>
                <w:b/>
                <w:i/>
              </w:rPr>
              <w:t>’</w:t>
            </w:r>
            <w:r w:rsidRPr="00734017">
              <w:rPr>
                <w:b/>
                <w:i/>
              </w:rPr>
              <w:t>épargne des familles européennes sont détournés du marché de l</w:t>
            </w:r>
            <w:r w:rsidR="00B90E9F" w:rsidRPr="00734017">
              <w:rPr>
                <w:b/>
                <w:i/>
              </w:rPr>
              <w:t>’</w:t>
            </w:r>
            <w:r w:rsidRPr="00734017">
              <w:rPr>
                <w:b/>
                <w:i/>
              </w:rPr>
              <w:t>Union vers des marchés de capitaux étrangers;</w:t>
            </w:r>
          </w:p>
        </w:tc>
      </w:tr>
      <w:tr w:rsidR="001D50CF" w:rsidRPr="00734017" w14:paraId="70FEB839" w14:textId="77777777" w:rsidTr="000F5294">
        <w:trPr>
          <w:jc w:val="center"/>
        </w:trPr>
        <w:tc>
          <w:tcPr>
            <w:tcW w:w="4876" w:type="dxa"/>
            <w:tcBorders>
              <w:top w:val="nil"/>
              <w:left w:val="nil"/>
              <w:bottom w:val="nil"/>
              <w:right w:val="nil"/>
            </w:tcBorders>
          </w:tcPr>
          <w:p w14:paraId="6D26FE04" w14:textId="77777777" w:rsidR="001D50CF" w:rsidRPr="00734017" w:rsidRDefault="001D50CF" w:rsidP="000F5294">
            <w:pPr>
              <w:pStyle w:val="Normal6a"/>
            </w:pPr>
            <w:r w:rsidRPr="00734017">
              <w:rPr>
                <w:b/>
                <w:i/>
              </w:rPr>
              <w:t>_________________</w:t>
            </w:r>
          </w:p>
        </w:tc>
        <w:tc>
          <w:tcPr>
            <w:tcW w:w="4876" w:type="dxa"/>
            <w:tcBorders>
              <w:top w:val="nil"/>
              <w:left w:val="nil"/>
              <w:bottom w:val="nil"/>
              <w:right w:val="nil"/>
            </w:tcBorders>
          </w:tcPr>
          <w:p w14:paraId="0BEBD2B2" w14:textId="77777777" w:rsidR="001D50CF" w:rsidRPr="00734017" w:rsidRDefault="001D50CF" w:rsidP="000F5294">
            <w:pPr>
              <w:pStyle w:val="Normal6a"/>
            </w:pPr>
            <w:r w:rsidRPr="00734017">
              <w:rPr>
                <w:b/>
                <w:i/>
              </w:rPr>
              <w:t>_________________</w:t>
            </w:r>
          </w:p>
        </w:tc>
      </w:tr>
      <w:tr w:rsidR="001D50CF" w:rsidRPr="00734017" w14:paraId="57CF543D" w14:textId="77777777" w:rsidTr="000F5294">
        <w:trPr>
          <w:jc w:val="center"/>
        </w:trPr>
        <w:tc>
          <w:tcPr>
            <w:tcW w:w="4876" w:type="dxa"/>
            <w:tcBorders>
              <w:top w:val="nil"/>
              <w:left w:val="nil"/>
              <w:bottom w:val="nil"/>
              <w:right w:val="nil"/>
            </w:tcBorders>
          </w:tcPr>
          <w:p w14:paraId="76EE606F" w14:textId="77777777" w:rsidR="001D50CF" w:rsidRPr="00734017" w:rsidRDefault="001D50CF" w:rsidP="000F5294">
            <w:pPr>
              <w:pStyle w:val="Normal6a"/>
            </w:pPr>
            <w:r w:rsidRPr="00734017">
              <w:rPr>
                <w:vertAlign w:val="superscript"/>
              </w:rPr>
              <w:t>4</w:t>
            </w:r>
            <w:r w:rsidRPr="00734017">
              <w:t xml:space="preserve"> Eurostat, Flux financiers et actions, 2023 https://ec.europa.eu/eurostat/databrowser/view/NASA_10_F_BS__custom_13650774/default/table?lang=fr.</w:t>
            </w:r>
          </w:p>
        </w:tc>
        <w:tc>
          <w:tcPr>
            <w:tcW w:w="4876" w:type="dxa"/>
            <w:tcBorders>
              <w:top w:val="nil"/>
              <w:left w:val="nil"/>
              <w:bottom w:val="nil"/>
              <w:right w:val="nil"/>
            </w:tcBorders>
          </w:tcPr>
          <w:p w14:paraId="31F67ABC" w14:textId="77777777" w:rsidR="001D50CF" w:rsidRPr="00734017" w:rsidRDefault="001D50CF" w:rsidP="000F5294">
            <w:pPr>
              <w:pStyle w:val="Normal6a"/>
            </w:pPr>
            <w:r w:rsidRPr="00734017">
              <w:rPr>
                <w:vertAlign w:val="superscript"/>
              </w:rPr>
              <w:t>4</w:t>
            </w:r>
            <w:r w:rsidRPr="00734017">
              <w:t xml:space="preserve"> Eurostat, Flux financiers et actions, 2023 https://ec.europa.eu/eurostat/databrowser/view/NASA_10_F_BS__custom_13650774/default/table?lang=fr.</w:t>
            </w:r>
          </w:p>
        </w:tc>
      </w:tr>
    </w:tbl>
    <w:p w14:paraId="47DF8F1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682150A" w14:textId="77777777" w:rsidR="001D50CF" w:rsidRPr="00734017" w:rsidRDefault="001D50CF" w:rsidP="001D50CF">
      <w:r w:rsidRPr="00734017">
        <w:rPr>
          <w:rStyle w:val="HideTWBExt"/>
          <w:noProof w:val="0"/>
        </w:rPr>
        <w:t>&lt;/Amend&gt;</w:t>
      </w:r>
    </w:p>
    <w:p w14:paraId="690A485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67</w:t>
      </w:r>
      <w:r w:rsidRPr="00734017">
        <w:rPr>
          <w:rStyle w:val="HideTWBExt"/>
          <w:b w:val="0"/>
          <w:noProof w:val="0"/>
        </w:rPr>
        <w:t>&lt;/NumAm&gt;</w:t>
      </w:r>
    </w:p>
    <w:p w14:paraId="4A87034F"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3896BA47" w14:textId="77777777" w:rsidR="001D50CF" w:rsidRPr="00734017" w:rsidRDefault="001D50CF" w:rsidP="001D50CF">
      <w:pPr>
        <w:pStyle w:val="NormalBold"/>
      </w:pPr>
      <w:r w:rsidRPr="00734017">
        <w:rPr>
          <w:rStyle w:val="HideTWBExt"/>
          <w:b w:val="0"/>
          <w:noProof w:val="0"/>
        </w:rPr>
        <w:t>&lt;/RepeatBlock-By&gt;</w:t>
      </w:r>
    </w:p>
    <w:p w14:paraId="097501B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8CEE393" w14:textId="77777777" w:rsidR="001D50CF" w:rsidRPr="00734017" w:rsidRDefault="001D50CF" w:rsidP="001D50CF">
      <w:pPr>
        <w:pStyle w:val="NormalBold"/>
      </w:pPr>
      <w:r w:rsidRPr="00734017">
        <w:rPr>
          <w:rStyle w:val="HideTWBExt"/>
          <w:b w:val="0"/>
          <w:noProof w:val="0"/>
        </w:rPr>
        <w:t>&lt;Article&gt;</w:t>
      </w:r>
      <w:r w:rsidRPr="00734017">
        <w:t>Considérant E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C0D40E" w14:textId="77777777" w:rsidTr="000F5294">
        <w:trPr>
          <w:trHeight w:hRule="exact" w:val="240"/>
          <w:jc w:val="center"/>
        </w:trPr>
        <w:tc>
          <w:tcPr>
            <w:tcW w:w="9752" w:type="dxa"/>
            <w:gridSpan w:val="2"/>
            <w:tcBorders>
              <w:top w:val="nil"/>
              <w:left w:val="nil"/>
              <w:bottom w:val="nil"/>
              <w:right w:val="nil"/>
            </w:tcBorders>
          </w:tcPr>
          <w:p w14:paraId="63FD7D67" w14:textId="77777777" w:rsidR="001D50CF" w:rsidRPr="00734017" w:rsidRDefault="001D50CF" w:rsidP="000F5294"/>
        </w:tc>
      </w:tr>
      <w:tr w:rsidR="001D50CF" w:rsidRPr="00734017" w14:paraId="7F0B9255" w14:textId="77777777" w:rsidTr="000F5294">
        <w:trPr>
          <w:trHeight w:val="240"/>
          <w:jc w:val="center"/>
        </w:trPr>
        <w:tc>
          <w:tcPr>
            <w:tcW w:w="4876" w:type="dxa"/>
            <w:tcBorders>
              <w:top w:val="nil"/>
              <w:left w:val="nil"/>
              <w:bottom w:val="nil"/>
              <w:right w:val="nil"/>
            </w:tcBorders>
          </w:tcPr>
          <w:p w14:paraId="1693C55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E05C962" w14:textId="77777777" w:rsidR="001D50CF" w:rsidRPr="00734017" w:rsidRDefault="001D50CF" w:rsidP="000F5294">
            <w:pPr>
              <w:pStyle w:val="AmColumnHeading"/>
            </w:pPr>
            <w:r w:rsidRPr="00734017">
              <w:t>Amendement</w:t>
            </w:r>
          </w:p>
        </w:tc>
      </w:tr>
      <w:tr w:rsidR="001D50CF" w:rsidRPr="00734017" w14:paraId="3758562B" w14:textId="77777777" w:rsidTr="000F5294">
        <w:trPr>
          <w:jc w:val="center"/>
        </w:trPr>
        <w:tc>
          <w:tcPr>
            <w:tcW w:w="4876" w:type="dxa"/>
            <w:tcBorders>
              <w:top w:val="nil"/>
              <w:left w:val="nil"/>
              <w:bottom w:val="nil"/>
              <w:right w:val="nil"/>
            </w:tcBorders>
          </w:tcPr>
          <w:p w14:paraId="79F9CFFF" w14:textId="77777777" w:rsidR="001D50CF" w:rsidRPr="00734017" w:rsidRDefault="001D50CF" w:rsidP="000F5294">
            <w:pPr>
              <w:pStyle w:val="Normal6a"/>
            </w:pPr>
          </w:p>
        </w:tc>
        <w:tc>
          <w:tcPr>
            <w:tcW w:w="4876" w:type="dxa"/>
            <w:tcBorders>
              <w:top w:val="nil"/>
              <w:left w:val="nil"/>
              <w:bottom w:val="nil"/>
              <w:right w:val="nil"/>
            </w:tcBorders>
          </w:tcPr>
          <w:p w14:paraId="7FAD530F" w14:textId="32AFEA97" w:rsidR="001D50CF" w:rsidRPr="00734017" w:rsidRDefault="001D50CF" w:rsidP="000F5294">
            <w:pPr>
              <w:pStyle w:val="Normal6a"/>
            </w:pPr>
            <w:r w:rsidRPr="00734017">
              <w:rPr>
                <w:b/>
                <w:i/>
              </w:rPr>
              <w:t>E bis.</w:t>
            </w:r>
            <w:r w:rsidRPr="00734017">
              <w:tab/>
            </w:r>
            <w:r w:rsidRPr="00734017">
              <w:rPr>
                <w:b/>
                <w:i/>
              </w:rPr>
              <w:t>considérant que, depuis la crise financière de 2008, la réglementation financière de l</w:t>
            </w:r>
            <w:r w:rsidR="00B90E9F" w:rsidRPr="00734017">
              <w:rPr>
                <w:b/>
                <w:i/>
              </w:rPr>
              <w:t>’</w:t>
            </w:r>
            <w:r w:rsidRPr="00734017">
              <w:rPr>
                <w:b/>
                <w:i/>
              </w:rPr>
              <w:t>Union est principalement axée sur la stabilité financière et la protection des investisseurs; que ces objectifs, bien qu</w:t>
            </w:r>
            <w:r w:rsidR="00B90E9F" w:rsidRPr="00734017">
              <w:rPr>
                <w:b/>
                <w:i/>
              </w:rPr>
              <w:t>’</w:t>
            </w:r>
            <w:r w:rsidRPr="00734017">
              <w:rPr>
                <w:b/>
                <w:i/>
              </w:rPr>
              <w:t>essentiels, n</w:t>
            </w:r>
            <w:r w:rsidR="00B90E9F" w:rsidRPr="00734017">
              <w:rPr>
                <w:b/>
                <w:i/>
              </w:rPr>
              <w:t>’</w:t>
            </w:r>
            <w:r w:rsidRPr="00734017">
              <w:rPr>
                <w:b/>
                <w:i/>
              </w:rPr>
              <w:t>ont pas toujours été pris en compte dans le cadre de stratégies efficaces et proportionnées; que les priorités des futures mesures devraient être de rendre les marchés européens des capitaux plus attractifs, plus accessibles et plus compétitifs, tant pour les émetteurs que pour les investisseurs; que la protection des investisseurs est pleinement compatible avec un cadre réglementaire davantage fondé sur les risques, qui favorise la rentabilité, soutient l</w:t>
            </w:r>
            <w:r w:rsidR="00B90E9F" w:rsidRPr="00734017">
              <w:rPr>
                <w:b/>
                <w:i/>
              </w:rPr>
              <w:t>’</w:t>
            </w:r>
            <w:r w:rsidRPr="00734017">
              <w:rPr>
                <w:b/>
                <w:i/>
              </w:rPr>
              <w:t>évolution des marchés et encourage une plus grande participation des particuliers à des portefeuilles-titres bien diversifiés, de préférence européens;</w:t>
            </w:r>
          </w:p>
        </w:tc>
      </w:tr>
    </w:tbl>
    <w:p w14:paraId="52EE82D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31F50EC" w14:textId="77777777" w:rsidR="001D50CF" w:rsidRPr="00734017" w:rsidRDefault="001D50CF" w:rsidP="001D50CF">
      <w:r w:rsidRPr="00734017">
        <w:rPr>
          <w:rStyle w:val="HideTWBExt"/>
          <w:noProof w:val="0"/>
        </w:rPr>
        <w:t>&lt;/Amend&gt;</w:t>
      </w:r>
    </w:p>
    <w:p w14:paraId="198BD7D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68</w:t>
      </w:r>
      <w:r w:rsidRPr="00734017">
        <w:rPr>
          <w:rStyle w:val="HideTWBExt"/>
          <w:b w:val="0"/>
          <w:noProof w:val="0"/>
        </w:rPr>
        <w:t>&lt;/NumAm&gt;</w:t>
      </w:r>
    </w:p>
    <w:p w14:paraId="24E43231"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61664888" w14:textId="77777777" w:rsidR="001D50CF" w:rsidRPr="00734017" w:rsidRDefault="001D50CF" w:rsidP="001D50CF">
      <w:pPr>
        <w:pStyle w:val="NormalBold"/>
      </w:pPr>
      <w:r w:rsidRPr="00734017">
        <w:rPr>
          <w:rStyle w:val="HideTWBExt"/>
          <w:b w:val="0"/>
          <w:noProof w:val="0"/>
        </w:rPr>
        <w:t>&lt;/RepeatBlock-By&gt;</w:t>
      </w:r>
    </w:p>
    <w:p w14:paraId="2BF9753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C131A86" w14:textId="77777777" w:rsidR="001D50CF" w:rsidRPr="00734017" w:rsidRDefault="001D50CF" w:rsidP="001D50CF">
      <w:pPr>
        <w:pStyle w:val="NormalBold"/>
      </w:pPr>
      <w:r w:rsidRPr="00734017">
        <w:rPr>
          <w:rStyle w:val="HideTWBExt"/>
          <w:b w:val="0"/>
          <w:noProof w:val="0"/>
        </w:rPr>
        <w:t>&lt;Article&gt;</w:t>
      </w:r>
      <w:r w:rsidRPr="00734017">
        <w:t>Considérant E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00D947E" w14:textId="77777777" w:rsidTr="000F5294">
        <w:trPr>
          <w:trHeight w:hRule="exact" w:val="240"/>
          <w:jc w:val="center"/>
        </w:trPr>
        <w:tc>
          <w:tcPr>
            <w:tcW w:w="9752" w:type="dxa"/>
            <w:gridSpan w:val="2"/>
            <w:tcBorders>
              <w:top w:val="nil"/>
              <w:left w:val="nil"/>
              <w:bottom w:val="nil"/>
              <w:right w:val="nil"/>
            </w:tcBorders>
          </w:tcPr>
          <w:p w14:paraId="23ED421A" w14:textId="77777777" w:rsidR="001D50CF" w:rsidRPr="00734017" w:rsidRDefault="001D50CF" w:rsidP="000F5294"/>
        </w:tc>
      </w:tr>
      <w:tr w:rsidR="001D50CF" w:rsidRPr="00734017" w14:paraId="3F000E78" w14:textId="77777777" w:rsidTr="000F5294">
        <w:trPr>
          <w:trHeight w:val="240"/>
          <w:jc w:val="center"/>
        </w:trPr>
        <w:tc>
          <w:tcPr>
            <w:tcW w:w="4876" w:type="dxa"/>
            <w:tcBorders>
              <w:top w:val="nil"/>
              <w:left w:val="nil"/>
              <w:bottom w:val="nil"/>
              <w:right w:val="nil"/>
            </w:tcBorders>
          </w:tcPr>
          <w:p w14:paraId="040696B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BCFD3E1" w14:textId="77777777" w:rsidR="001D50CF" w:rsidRPr="00734017" w:rsidRDefault="001D50CF" w:rsidP="000F5294">
            <w:pPr>
              <w:pStyle w:val="AmColumnHeading"/>
            </w:pPr>
            <w:r w:rsidRPr="00734017">
              <w:t>Amendement</w:t>
            </w:r>
          </w:p>
        </w:tc>
      </w:tr>
      <w:tr w:rsidR="001D50CF" w:rsidRPr="00734017" w14:paraId="11D5E48A" w14:textId="77777777" w:rsidTr="000F5294">
        <w:trPr>
          <w:jc w:val="center"/>
        </w:trPr>
        <w:tc>
          <w:tcPr>
            <w:tcW w:w="4876" w:type="dxa"/>
            <w:tcBorders>
              <w:top w:val="nil"/>
              <w:left w:val="nil"/>
              <w:bottom w:val="nil"/>
              <w:right w:val="nil"/>
            </w:tcBorders>
          </w:tcPr>
          <w:p w14:paraId="0037E01F" w14:textId="77777777" w:rsidR="001D50CF" w:rsidRPr="00734017" w:rsidRDefault="001D50CF" w:rsidP="000F5294">
            <w:pPr>
              <w:pStyle w:val="Normal6a"/>
            </w:pPr>
          </w:p>
        </w:tc>
        <w:tc>
          <w:tcPr>
            <w:tcW w:w="4876" w:type="dxa"/>
            <w:tcBorders>
              <w:top w:val="nil"/>
              <w:left w:val="nil"/>
              <w:bottom w:val="nil"/>
              <w:right w:val="nil"/>
            </w:tcBorders>
          </w:tcPr>
          <w:p w14:paraId="7A9DC685" w14:textId="0C9C4D90" w:rsidR="001D50CF" w:rsidRPr="00734017" w:rsidRDefault="00885168" w:rsidP="000F5294">
            <w:pPr>
              <w:pStyle w:val="Normal6a"/>
            </w:pPr>
            <w:r w:rsidRPr="008777C2">
              <w:rPr>
                <w:b/>
                <w:i/>
              </w:rPr>
              <w:t>E bis.</w:t>
            </w:r>
            <w:r w:rsidRPr="008777C2">
              <w:tab/>
            </w:r>
            <w:r w:rsidRPr="008777C2">
              <w:rPr>
                <w:b/>
                <w:i/>
              </w:rPr>
              <w:t>considérant que, selon le rapport Noyer, le marché de la titrisation en Europe s'est effondré depuis 2008, passant de 2 000 milliards d'encours en 2008 à 1 200 milliards en 2023, alors qu’aux Etats-Unis, les encours actuels (13 700 milliards en 2021) ont dépassé les 11 300 milliards de 2008;</w:t>
            </w:r>
          </w:p>
        </w:tc>
      </w:tr>
    </w:tbl>
    <w:p w14:paraId="55AD4C8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745E0BC4" w14:textId="77777777" w:rsidR="001D50CF" w:rsidRPr="00734017" w:rsidRDefault="001D50CF" w:rsidP="001D50CF">
      <w:r w:rsidRPr="00734017">
        <w:rPr>
          <w:rStyle w:val="HideTWBExt"/>
          <w:noProof w:val="0"/>
        </w:rPr>
        <w:t>&lt;/Amend&gt;</w:t>
      </w:r>
    </w:p>
    <w:p w14:paraId="439FAAC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69</w:t>
      </w:r>
      <w:r w:rsidRPr="00734017">
        <w:rPr>
          <w:rStyle w:val="HideTWBExt"/>
          <w:b w:val="0"/>
          <w:noProof w:val="0"/>
        </w:rPr>
        <w:t>&lt;/NumAm&gt;</w:t>
      </w:r>
    </w:p>
    <w:p w14:paraId="5F6834FD"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BC5C8CB"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2DB4E964"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Claire Fita, Carla Tavares, Francisco Assis, Lara Wolters</w:t>
      </w:r>
      <w:r w:rsidRPr="00734017">
        <w:rPr>
          <w:rStyle w:val="HideTWBExt"/>
          <w:b w:val="0"/>
          <w:noProof w:val="0"/>
        </w:rPr>
        <w:t>&lt;/Members&gt;</w:t>
      </w:r>
    </w:p>
    <w:p w14:paraId="106A6C69" w14:textId="77777777" w:rsidR="001D50CF" w:rsidRPr="00734017" w:rsidRDefault="001D50CF" w:rsidP="001D50CF">
      <w:pPr>
        <w:pStyle w:val="NormalBold"/>
      </w:pPr>
      <w:r w:rsidRPr="00734017">
        <w:rPr>
          <w:rStyle w:val="HideTWBExt"/>
          <w:b w:val="0"/>
          <w:noProof w:val="0"/>
        </w:rPr>
        <w:t>&lt;/RepeatBlock-By&gt;</w:t>
      </w:r>
    </w:p>
    <w:p w14:paraId="5DCDABC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643842D" w14:textId="77777777" w:rsidR="001D50CF" w:rsidRPr="00734017" w:rsidRDefault="001D50CF" w:rsidP="001D50CF">
      <w:pPr>
        <w:pStyle w:val="NormalBold"/>
      </w:pPr>
      <w:r w:rsidRPr="00734017">
        <w:rPr>
          <w:rStyle w:val="HideTWBExt"/>
          <w:b w:val="0"/>
          <w:noProof w:val="0"/>
        </w:rPr>
        <w:t>&lt;Article&gt;</w:t>
      </w:r>
      <w:r w:rsidRPr="00734017">
        <w:t>Considérant E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7EB6E1C" w14:textId="77777777" w:rsidTr="000F5294">
        <w:trPr>
          <w:trHeight w:hRule="exact" w:val="240"/>
          <w:jc w:val="center"/>
        </w:trPr>
        <w:tc>
          <w:tcPr>
            <w:tcW w:w="9752" w:type="dxa"/>
            <w:gridSpan w:val="2"/>
            <w:tcBorders>
              <w:top w:val="nil"/>
              <w:left w:val="nil"/>
              <w:bottom w:val="nil"/>
              <w:right w:val="nil"/>
            </w:tcBorders>
          </w:tcPr>
          <w:p w14:paraId="5732837E" w14:textId="77777777" w:rsidR="001D50CF" w:rsidRPr="00734017" w:rsidRDefault="001D50CF" w:rsidP="000F5294"/>
        </w:tc>
      </w:tr>
      <w:tr w:rsidR="001D50CF" w:rsidRPr="00734017" w14:paraId="441E7B15" w14:textId="77777777" w:rsidTr="000F5294">
        <w:trPr>
          <w:trHeight w:val="240"/>
          <w:jc w:val="center"/>
        </w:trPr>
        <w:tc>
          <w:tcPr>
            <w:tcW w:w="4876" w:type="dxa"/>
            <w:tcBorders>
              <w:top w:val="nil"/>
              <w:left w:val="nil"/>
              <w:bottom w:val="nil"/>
              <w:right w:val="nil"/>
            </w:tcBorders>
          </w:tcPr>
          <w:p w14:paraId="2DEC133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4AB2104" w14:textId="77777777" w:rsidR="001D50CF" w:rsidRPr="00734017" w:rsidRDefault="001D50CF" w:rsidP="000F5294">
            <w:pPr>
              <w:pStyle w:val="AmColumnHeading"/>
            </w:pPr>
            <w:r w:rsidRPr="00734017">
              <w:t>Amendement</w:t>
            </w:r>
          </w:p>
        </w:tc>
      </w:tr>
      <w:tr w:rsidR="001D50CF" w:rsidRPr="00734017" w14:paraId="5F3E2243" w14:textId="77777777" w:rsidTr="000F5294">
        <w:trPr>
          <w:jc w:val="center"/>
        </w:trPr>
        <w:tc>
          <w:tcPr>
            <w:tcW w:w="4876" w:type="dxa"/>
            <w:tcBorders>
              <w:top w:val="nil"/>
              <w:left w:val="nil"/>
              <w:bottom w:val="nil"/>
              <w:right w:val="nil"/>
            </w:tcBorders>
          </w:tcPr>
          <w:p w14:paraId="6064AC4B" w14:textId="77777777" w:rsidR="001D50CF" w:rsidRPr="00734017" w:rsidRDefault="001D50CF" w:rsidP="000F5294">
            <w:pPr>
              <w:pStyle w:val="Normal6a"/>
            </w:pPr>
          </w:p>
        </w:tc>
        <w:tc>
          <w:tcPr>
            <w:tcW w:w="4876" w:type="dxa"/>
            <w:tcBorders>
              <w:top w:val="nil"/>
              <w:left w:val="nil"/>
              <w:bottom w:val="nil"/>
              <w:right w:val="nil"/>
            </w:tcBorders>
          </w:tcPr>
          <w:p w14:paraId="1132A705" w14:textId="5A6D90E0" w:rsidR="001D50CF" w:rsidRPr="00734017" w:rsidRDefault="001D50CF" w:rsidP="000F5294">
            <w:pPr>
              <w:pStyle w:val="Normal6a"/>
            </w:pPr>
            <w:r w:rsidRPr="00734017">
              <w:rPr>
                <w:b/>
                <w:i/>
              </w:rPr>
              <w:t>E bis.</w:t>
            </w:r>
            <w:r w:rsidRPr="00734017">
              <w:tab/>
            </w:r>
            <w:r w:rsidRPr="00734017">
              <w:rPr>
                <w:b/>
                <w:i/>
              </w:rPr>
              <w:t>considérant que jusqu</w:t>
            </w:r>
            <w:r w:rsidR="00B90E9F" w:rsidRPr="00734017">
              <w:rPr>
                <w:b/>
                <w:i/>
              </w:rPr>
              <w:t>’</w:t>
            </w:r>
            <w:r w:rsidRPr="00734017">
              <w:rPr>
                <w:b/>
                <w:i/>
              </w:rPr>
              <w:t>à 8 000 milliards d</w:t>
            </w:r>
            <w:r w:rsidR="00B90E9F" w:rsidRPr="00734017">
              <w:rPr>
                <w:b/>
                <w:i/>
              </w:rPr>
              <w:t>’</w:t>
            </w:r>
            <w:r w:rsidRPr="00734017">
              <w:rPr>
                <w:b/>
                <w:i/>
              </w:rPr>
              <w:t>euros pourraient être réorientés vers des instruments d</w:t>
            </w:r>
            <w:r w:rsidR="00B90E9F" w:rsidRPr="00734017">
              <w:rPr>
                <w:b/>
                <w:i/>
              </w:rPr>
              <w:t>’</w:t>
            </w:r>
            <w:r w:rsidRPr="00734017">
              <w:rPr>
                <w:b/>
                <w:i/>
              </w:rPr>
              <w:t>investissement axés sur le marché, soit un flux d</w:t>
            </w:r>
            <w:r w:rsidR="00B90E9F" w:rsidRPr="00734017">
              <w:rPr>
                <w:b/>
                <w:i/>
              </w:rPr>
              <w:t>’</w:t>
            </w:r>
            <w:r w:rsidRPr="00734017">
              <w:rPr>
                <w:b/>
                <w:i/>
              </w:rPr>
              <w:t>environ 350 milliards d</w:t>
            </w:r>
            <w:r w:rsidR="00B90E9F" w:rsidRPr="00734017">
              <w:rPr>
                <w:b/>
                <w:i/>
              </w:rPr>
              <w:t>’</w:t>
            </w:r>
            <w:r w:rsidRPr="00734017">
              <w:rPr>
                <w:b/>
                <w:i/>
              </w:rPr>
              <w:t>euros par an</w:t>
            </w:r>
            <w:r w:rsidRPr="00734017">
              <w:rPr>
                <w:b/>
                <w:i/>
                <w:vertAlign w:val="superscript"/>
              </w:rPr>
              <w:t>1 bis</w:t>
            </w:r>
            <w:r w:rsidRPr="00734017">
              <w:rPr>
                <w:b/>
                <w:i/>
              </w:rPr>
              <w:t>, si les ménages de l</w:t>
            </w:r>
            <w:r w:rsidR="00B90E9F" w:rsidRPr="00734017">
              <w:rPr>
                <w:b/>
                <w:i/>
              </w:rPr>
              <w:t>’</w:t>
            </w:r>
            <w:r w:rsidRPr="00734017">
              <w:rPr>
                <w:b/>
                <w:i/>
              </w:rPr>
              <w:t>Union ajustaient la répartition de leurs dépôts et de leurs actifs financiers afin de refléter la structure observée chez les ménages américains;</w:t>
            </w:r>
          </w:p>
        </w:tc>
      </w:tr>
      <w:tr w:rsidR="001D50CF" w:rsidRPr="00734017" w14:paraId="64AC05F6" w14:textId="77777777" w:rsidTr="000F5294">
        <w:trPr>
          <w:jc w:val="center"/>
        </w:trPr>
        <w:tc>
          <w:tcPr>
            <w:tcW w:w="4876" w:type="dxa"/>
            <w:tcBorders>
              <w:top w:val="nil"/>
              <w:left w:val="nil"/>
              <w:bottom w:val="nil"/>
              <w:right w:val="nil"/>
            </w:tcBorders>
          </w:tcPr>
          <w:p w14:paraId="6DB54E10" w14:textId="77777777" w:rsidR="001D50CF" w:rsidRPr="00734017" w:rsidRDefault="001D50CF" w:rsidP="000F5294"/>
        </w:tc>
        <w:tc>
          <w:tcPr>
            <w:tcW w:w="4876" w:type="dxa"/>
            <w:tcBorders>
              <w:top w:val="nil"/>
              <w:left w:val="nil"/>
              <w:bottom w:val="nil"/>
              <w:right w:val="nil"/>
            </w:tcBorders>
          </w:tcPr>
          <w:p w14:paraId="5F80A0F7" w14:textId="77777777" w:rsidR="001D50CF" w:rsidRPr="00734017" w:rsidRDefault="001D50CF" w:rsidP="000F5294">
            <w:pPr>
              <w:pStyle w:val="Normal6a"/>
            </w:pPr>
            <w:r w:rsidRPr="00734017">
              <w:rPr>
                <w:b/>
                <w:i/>
              </w:rPr>
              <w:t>_________________</w:t>
            </w:r>
          </w:p>
        </w:tc>
      </w:tr>
      <w:tr w:rsidR="001D50CF" w:rsidRPr="00734017" w14:paraId="745C5629" w14:textId="77777777" w:rsidTr="000F5294">
        <w:trPr>
          <w:jc w:val="center"/>
        </w:trPr>
        <w:tc>
          <w:tcPr>
            <w:tcW w:w="4876" w:type="dxa"/>
            <w:tcBorders>
              <w:top w:val="nil"/>
              <w:left w:val="nil"/>
              <w:bottom w:val="nil"/>
              <w:right w:val="nil"/>
            </w:tcBorders>
          </w:tcPr>
          <w:p w14:paraId="366D8D3A" w14:textId="77777777" w:rsidR="001D50CF" w:rsidRPr="00734017" w:rsidRDefault="001D50CF" w:rsidP="000F5294"/>
        </w:tc>
        <w:tc>
          <w:tcPr>
            <w:tcW w:w="4876" w:type="dxa"/>
            <w:tcBorders>
              <w:top w:val="nil"/>
              <w:left w:val="nil"/>
              <w:bottom w:val="nil"/>
              <w:right w:val="nil"/>
            </w:tcBorders>
          </w:tcPr>
          <w:p w14:paraId="23CFC243" w14:textId="38E767C9" w:rsidR="001D50CF" w:rsidRPr="00734017" w:rsidRDefault="001D50CF" w:rsidP="000F5294">
            <w:pPr>
              <w:pStyle w:val="Normal6a"/>
            </w:pPr>
            <w:r w:rsidRPr="00734017">
              <w:rPr>
                <w:b/>
                <w:i/>
                <w:vertAlign w:val="superscript"/>
              </w:rPr>
              <w:t>1 bis</w:t>
            </w:r>
            <w:r w:rsidRPr="00734017">
              <w:t xml:space="preserve"> </w:t>
            </w:r>
            <w:r w:rsidRPr="00734017">
              <w:rPr>
                <w:b/>
                <w:i/>
              </w:rPr>
              <w:t>Banque centrale européenne, «diriger l</w:t>
            </w:r>
            <w:r w:rsidR="00B90E9F" w:rsidRPr="00734017">
              <w:rPr>
                <w:b/>
                <w:i/>
              </w:rPr>
              <w:t>’</w:t>
            </w:r>
            <w:r w:rsidRPr="00734017">
              <w:rPr>
                <w:b/>
                <w:i/>
              </w:rPr>
              <w:t>épargne vers l</w:t>
            </w:r>
            <w:r w:rsidR="00B90E9F" w:rsidRPr="00734017">
              <w:rPr>
                <w:b/>
                <w:i/>
              </w:rPr>
              <w:t>’</w:t>
            </w:r>
            <w:r w:rsidRPr="00734017">
              <w:rPr>
                <w:b/>
                <w:i/>
              </w:rPr>
              <w:t>investissement et l</w:t>
            </w:r>
            <w:r w:rsidR="00B90E9F" w:rsidRPr="00734017">
              <w:rPr>
                <w:b/>
                <w:i/>
              </w:rPr>
              <w:t>’</w:t>
            </w:r>
            <w:r w:rsidRPr="00734017">
              <w:rPr>
                <w:b/>
                <w:i/>
              </w:rPr>
              <w:t>innovation en Europe», intervention de Christine Lagarde, présidente de la Banque centrale européenne, 22 novembre 2024.</w:t>
            </w:r>
          </w:p>
        </w:tc>
      </w:tr>
    </w:tbl>
    <w:p w14:paraId="15624A3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6C632C3" w14:textId="77777777" w:rsidR="001D50CF" w:rsidRPr="00734017" w:rsidRDefault="001D50CF" w:rsidP="001D50CF">
      <w:r w:rsidRPr="00734017">
        <w:rPr>
          <w:rStyle w:val="HideTWBExt"/>
          <w:noProof w:val="0"/>
        </w:rPr>
        <w:t>&lt;/Amend&gt;</w:t>
      </w:r>
    </w:p>
    <w:p w14:paraId="4B5322D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70</w:t>
      </w:r>
      <w:r w:rsidRPr="00734017">
        <w:rPr>
          <w:rStyle w:val="HideTWBExt"/>
          <w:b w:val="0"/>
          <w:noProof w:val="0"/>
        </w:rPr>
        <w:t>&lt;/NumAm&gt;</w:t>
      </w:r>
    </w:p>
    <w:p w14:paraId="4F6D31D4" w14:textId="77777777" w:rsidR="001D50CF" w:rsidRPr="00734017" w:rsidRDefault="001D50CF" w:rsidP="001D50CF">
      <w:pPr>
        <w:pStyle w:val="NormalBold"/>
      </w:pPr>
      <w:r w:rsidRPr="00734017">
        <w:rPr>
          <w:rStyle w:val="HideTWBExt"/>
          <w:b w:val="0"/>
          <w:noProof w:val="0"/>
        </w:rPr>
        <w:t>&lt;RepeatBlock-By&gt;&lt;Members&gt;</w:t>
      </w:r>
      <w:r w:rsidRPr="00734017">
        <w:t>Stéphanie Yon-Courtin, Gilles Boyer, Pascal Canfin, Billy Kelleher, Anouk Van Brug</w:t>
      </w:r>
      <w:r w:rsidRPr="00734017">
        <w:rPr>
          <w:rStyle w:val="HideTWBExt"/>
          <w:b w:val="0"/>
          <w:noProof w:val="0"/>
        </w:rPr>
        <w:t>&lt;/Members&gt;</w:t>
      </w:r>
    </w:p>
    <w:p w14:paraId="2B1D7F0A" w14:textId="77777777" w:rsidR="001D50CF" w:rsidRPr="00734017" w:rsidRDefault="001D50CF" w:rsidP="001D50CF">
      <w:pPr>
        <w:pStyle w:val="NormalBold"/>
      </w:pPr>
      <w:r w:rsidRPr="00734017">
        <w:rPr>
          <w:rStyle w:val="HideTWBExt"/>
          <w:b w:val="0"/>
          <w:noProof w:val="0"/>
        </w:rPr>
        <w:t>&lt;/RepeatBlock-By&gt;</w:t>
      </w:r>
    </w:p>
    <w:p w14:paraId="259F612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E5DCED5" w14:textId="77777777" w:rsidR="001D50CF" w:rsidRPr="00734017" w:rsidRDefault="001D50CF" w:rsidP="001D50CF">
      <w:pPr>
        <w:pStyle w:val="NormalBold"/>
      </w:pPr>
      <w:r w:rsidRPr="00734017">
        <w:rPr>
          <w:rStyle w:val="HideTWBExt"/>
          <w:b w:val="0"/>
          <w:noProof w:val="0"/>
        </w:rPr>
        <w:t>&lt;Article&gt;</w:t>
      </w:r>
      <w:r w:rsidRPr="00734017">
        <w:t>Considérant E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B75D7F4" w14:textId="77777777" w:rsidTr="000F5294">
        <w:trPr>
          <w:trHeight w:hRule="exact" w:val="240"/>
          <w:jc w:val="center"/>
        </w:trPr>
        <w:tc>
          <w:tcPr>
            <w:tcW w:w="9752" w:type="dxa"/>
            <w:gridSpan w:val="2"/>
            <w:tcBorders>
              <w:top w:val="nil"/>
              <w:left w:val="nil"/>
              <w:bottom w:val="nil"/>
              <w:right w:val="nil"/>
            </w:tcBorders>
          </w:tcPr>
          <w:p w14:paraId="1FD4A2CA" w14:textId="77777777" w:rsidR="001D50CF" w:rsidRPr="00734017" w:rsidRDefault="001D50CF" w:rsidP="000F5294"/>
        </w:tc>
      </w:tr>
      <w:tr w:rsidR="001D50CF" w:rsidRPr="00734017" w14:paraId="07CF87B0" w14:textId="77777777" w:rsidTr="000F5294">
        <w:trPr>
          <w:trHeight w:val="240"/>
          <w:jc w:val="center"/>
        </w:trPr>
        <w:tc>
          <w:tcPr>
            <w:tcW w:w="4876" w:type="dxa"/>
            <w:tcBorders>
              <w:top w:val="nil"/>
              <w:left w:val="nil"/>
              <w:bottom w:val="nil"/>
              <w:right w:val="nil"/>
            </w:tcBorders>
          </w:tcPr>
          <w:p w14:paraId="32EA8AC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ADBA82C" w14:textId="77777777" w:rsidR="001D50CF" w:rsidRPr="00734017" w:rsidRDefault="001D50CF" w:rsidP="000F5294">
            <w:pPr>
              <w:pStyle w:val="AmColumnHeading"/>
            </w:pPr>
            <w:r w:rsidRPr="00734017">
              <w:t>Amendement</w:t>
            </w:r>
          </w:p>
        </w:tc>
      </w:tr>
      <w:tr w:rsidR="001D50CF" w:rsidRPr="00734017" w14:paraId="43766A3C" w14:textId="77777777" w:rsidTr="000F5294">
        <w:trPr>
          <w:jc w:val="center"/>
        </w:trPr>
        <w:tc>
          <w:tcPr>
            <w:tcW w:w="4876" w:type="dxa"/>
            <w:tcBorders>
              <w:top w:val="nil"/>
              <w:left w:val="nil"/>
              <w:bottom w:val="nil"/>
              <w:right w:val="nil"/>
            </w:tcBorders>
          </w:tcPr>
          <w:p w14:paraId="3F952D66" w14:textId="77777777" w:rsidR="001D50CF" w:rsidRPr="00734017" w:rsidRDefault="001D50CF" w:rsidP="000F5294">
            <w:pPr>
              <w:pStyle w:val="Normal6a"/>
            </w:pPr>
          </w:p>
        </w:tc>
        <w:tc>
          <w:tcPr>
            <w:tcW w:w="4876" w:type="dxa"/>
            <w:tcBorders>
              <w:top w:val="nil"/>
              <w:left w:val="nil"/>
              <w:bottom w:val="nil"/>
              <w:right w:val="nil"/>
            </w:tcBorders>
          </w:tcPr>
          <w:p w14:paraId="58FB8050" w14:textId="4F06D4F8" w:rsidR="001D50CF" w:rsidRPr="00734017" w:rsidRDefault="001D50CF" w:rsidP="000F5294">
            <w:pPr>
              <w:pStyle w:val="Normal6a"/>
            </w:pPr>
            <w:r w:rsidRPr="00734017">
              <w:rPr>
                <w:b/>
                <w:i/>
              </w:rPr>
              <w:t>E bis.</w:t>
            </w:r>
            <w:r w:rsidRPr="00734017">
              <w:tab/>
            </w:r>
            <w:r w:rsidRPr="00734017">
              <w:rPr>
                <w:b/>
                <w:i/>
              </w:rPr>
              <w:t>considérant que, selon une analyse de la BCE, l</w:t>
            </w:r>
            <w:r w:rsidR="00B90E9F" w:rsidRPr="00734017">
              <w:rPr>
                <w:b/>
                <w:i/>
              </w:rPr>
              <w:t>’</w:t>
            </w:r>
            <w:r w:rsidRPr="00734017">
              <w:rPr>
                <w:b/>
                <w:i/>
              </w:rPr>
              <w:t>alignement du ratio dépôts/actifs financiers des ménages de l</w:t>
            </w:r>
            <w:r w:rsidR="00B90E9F" w:rsidRPr="00734017">
              <w:rPr>
                <w:b/>
                <w:i/>
              </w:rPr>
              <w:t>’</w:t>
            </w:r>
            <w:r w:rsidRPr="00734017">
              <w:rPr>
                <w:b/>
                <w:i/>
              </w:rPr>
              <w:t>Union sur celui des ménages américains pourrait se traduire par de nouveaux investissements à long terme axés sur le marché à hauteur de 8 000 milliards d</w:t>
            </w:r>
            <w:r w:rsidR="00B90E9F" w:rsidRPr="00734017">
              <w:rPr>
                <w:b/>
                <w:i/>
              </w:rPr>
              <w:t>’</w:t>
            </w:r>
            <w:r w:rsidRPr="00734017">
              <w:rPr>
                <w:b/>
                <w:i/>
              </w:rPr>
              <w:t>euros, soit un flux d</w:t>
            </w:r>
            <w:r w:rsidR="00B90E9F" w:rsidRPr="00734017">
              <w:rPr>
                <w:b/>
                <w:i/>
              </w:rPr>
              <w:t>’</w:t>
            </w:r>
            <w:r w:rsidRPr="00734017">
              <w:rPr>
                <w:b/>
                <w:i/>
              </w:rPr>
              <w:t>environ 350 milliards d</w:t>
            </w:r>
            <w:r w:rsidR="00B90E9F" w:rsidRPr="00734017">
              <w:rPr>
                <w:b/>
                <w:i/>
              </w:rPr>
              <w:t>’</w:t>
            </w:r>
            <w:r w:rsidRPr="00734017">
              <w:rPr>
                <w:b/>
                <w:i/>
              </w:rPr>
              <w:t>euros par an;</w:t>
            </w:r>
          </w:p>
        </w:tc>
      </w:tr>
    </w:tbl>
    <w:p w14:paraId="30D64C3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8370B0A" w14:textId="77777777" w:rsidR="001D50CF" w:rsidRPr="00734017" w:rsidRDefault="001D50CF" w:rsidP="001D50CF">
      <w:r w:rsidRPr="00734017">
        <w:rPr>
          <w:rStyle w:val="HideTWBExt"/>
          <w:noProof w:val="0"/>
        </w:rPr>
        <w:t>&lt;/Amend&gt;</w:t>
      </w:r>
    </w:p>
    <w:p w14:paraId="624AB49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71</w:t>
      </w:r>
      <w:r w:rsidRPr="00734017">
        <w:rPr>
          <w:rStyle w:val="HideTWBExt"/>
          <w:b w:val="0"/>
          <w:noProof w:val="0"/>
        </w:rPr>
        <w:t>&lt;/NumAm&gt;</w:t>
      </w:r>
    </w:p>
    <w:p w14:paraId="66FF70F4"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709D27E4" w14:textId="77777777" w:rsidR="001D50CF" w:rsidRPr="00734017" w:rsidRDefault="001D50CF" w:rsidP="001D50CF">
      <w:pPr>
        <w:pStyle w:val="NormalBold"/>
      </w:pPr>
      <w:r w:rsidRPr="00734017">
        <w:rPr>
          <w:rStyle w:val="HideTWBExt"/>
          <w:b w:val="0"/>
          <w:noProof w:val="0"/>
        </w:rPr>
        <w:t>&lt;/RepeatBlock-By&gt;</w:t>
      </w:r>
    </w:p>
    <w:p w14:paraId="58103B3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1BC30F5" w14:textId="77777777" w:rsidR="001D50CF" w:rsidRPr="00734017" w:rsidRDefault="001D50CF" w:rsidP="001D50CF">
      <w:pPr>
        <w:pStyle w:val="NormalBold"/>
      </w:pPr>
      <w:r w:rsidRPr="00734017">
        <w:rPr>
          <w:rStyle w:val="HideTWBExt"/>
          <w:b w:val="0"/>
          <w:noProof w:val="0"/>
        </w:rPr>
        <w:t>&lt;Article&gt;</w:t>
      </w:r>
      <w:r w:rsidRPr="00734017">
        <w:t>Considérant E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BDB6B0F" w14:textId="77777777" w:rsidTr="000F5294">
        <w:trPr>
          <w:trHeight w:hRule="exact" w:val="240"/>
          <w:jc w:val="center"/>
        </w:trPr>
        <w:tc>
          <w:tcPr>
            <w:tcW w:w="9752" w:type="dxa"/>
            <w:gridSpan w:val="2"/>
            <w:tcBorders>
              <w:top w:val="nil"/>
              <w:left w:val="nil"/>
              <w:bottom w:val="nil"/>
              <w:right w:val="nil"/>
            </w:tcBorders>
          </w:tcPr>
          <w:p w14:paraId="2BAECC2B" w14:textId="77777777" w:rsidR="001D50CF" w:rsidRPr="00734017" w:rsidRDefault="001D50CF" w:rsidP="000F5294"/>
        </w:tc>
      </w:tr>
      <w:tr w:rsidR="001D50CF" w:rsidRPr="00734017" w14:paraId="054F56F2" w14:textId="77777777" w:rsidTr="000F5294">
        <w:trPr>
          <w:trHeight w:val="240"/>
          <w:jc w:val="center"/>
        </w:trPr>
        <w:tc>
          <w:tcPr>
            <w:tcW w:w="4876" w:type="dxa"/>
            <w:tcBorders>
              <w:top w:val="nil"/>
              <w:left w:val="nil"/>
              <w:bottom w:val="nil"/>
              <w:right w:val="nil"/>
            </w:tcBorders>
          </w:tcPr>
          <w:p w14:paraId="5BA6FC5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02B39A6" w14:textId="77777777" w:rsidR="001D50CF" w:rsidRPr="00734017" w:rsidRDefault="001D50CF" w:rsidP="000F5294">
            <w:pPr>
              <w:pStyle w:val="AmColumnHeading"/>
            </w:pPr>
            <w:r w:rsidRPr="00734017">
              <w:t>Amendement</w:t>
            </w:r>
          </w:p>
        </w:tc>
      </w:tr>
      <w:tr w:rsidR="001D50CF" w:rsidRPr="00734017" w14:paraId="2DC51DD5" w14:textId="77777777" w:rsidTr="000F5294">
        <w:trPr>
          <w:jc w:val="center"/>
        </w:trPr>
        <w:tc>
          <w:tcPr>
            <w:tcW w:w="4876" w:type="dxa"/>
            <w:tcBorders>
              <w:top w:val="nil"/>
              <w:left w:val="nil"/>
              <w:bottom w:val="nil"/>
              <w:right w:val="nil"/>
            </w:tcBorders>
          </w:tcPr>
          <w:p w14:paraId="4FC739E3" w14:textId="77777777" w:rsidR="001D50CF" w:rsidRPr="00734017" w:rsidRDefault="001D50CF" w:rsidP="000F5294">
            <w:pPr>
              <w:pStyle w:val="Normal6a"/>
            </w:pPr>
          </w:p>
        </w:tc>
        <w:tc>
          <w:tcPr>
            <w:tcW w:w="4876" w:type="dxa"/>
            <w:tcBorders>
              <w:top w:val="nil"/>
              <w:left w:val="nil"/>
              <w:bottom w:val="nil"/>
              <w:right w:val="nil"/>
            </w:tcBorders>
          </w:tcPr>
          <w:p w14:paraId="2904873E" w14:textId="738B4134" w:rsidR="001D50CF" w:rsidRPr="00734017" w:rsidRDefault="001D50CF" w:rsidP="000F5294">
            <w:pPr>
              <w:pStyle w:val="Normal6a"/>
            </w:pPr>
            <w:r w:rsidRPr="00734017">
              <w:rPr>
                <w:b/>
                <w:i/>
              </w:rPr>
              <w:t>E bis.</w:t>
            </w:r>
            <w:r w:rsidRPr="00734017">
              <w:tab/>
            </w:r>
            <w:r w:rsidRPr="00734017">
              <w:rPr>
                <w:b/>
                <w:i/>
              </w:rPr>
              <w:t>considérant que, selon les calculs de la BCE, si les ménages de l</w:t>
            </w:r>
            <w:r w:rsidR="00B90E9F" w:rsidRPr="00734017">
              <w:rPr>
                <w:b/>
                <w:i/>
              </w:rPr>
              <w:t>’</w:t>
            </w:r>
            <w:r w:rsidRPr="00734017">
              <w:rPr>
                <w:b/>
                <w:i/>
              </w:rPr>
              <w:t>Union alignaient leur ratio dépôts/actifs financiers sur celui des ménages américains, jusqu</w:t>
            </w:r>
            <w:r w:rsidR="00B90E9F" w:rsidRPr="00734017">
              <w:rPr>
                <w:b/>
                <w:i/>
              </w:rPr>
              <w:t>’</w:t>
            </w:r>
            <w:r w:rsidRPr="00734017">
              <w:rPr>
                <w:b/>
                <w:i/>
              </w:rPr>
              <w:t>à 8 000 milliards d</w:t>
            </w:r>
            <w:r w:rsidR="00B90E9F" w:rsidRPr="00734017">
              <w:rPr>
                <w:b/>
                <w:i/>
              </w:rPr>
              <w:t>’</w:t>
            </w:r>
            <w:r w:rsidRPr="00734017">
              <w:rPr>
                <w:b/>
                <w:i/>
              </w:rPr>
              <w:t>euros pourraient être réorientés vers des investissements axés sur le marché, ce qui représenterait un flux d</w:t>
            </w:r>
            <w:r w:rsidR="00B90E9F" w:rsidRPr="00734017">
              <w:rPr>
                <w:b/>
                <w:i/>
              </w:rPr>
              <w:t>’</w:t>
            </w:r>
            <w:r w:rsidRPr="00734017">
              <w:rPr>
                <w:b/>
                <w:i/>
              </w:rPr>
              <w:t>environ 350 milliards d</w:t>
            </w:r>
            <w:r w:rsidR="00B90E9F" w:rsidRPr="00734017">
              <w:rPr>
                <w:b/>
                <w:i/>
              </w:rPr>
              <w:t>’</w:t>
            </w:r>
            <w:r w:rsidRPr="00734017">
              <w:rPr>
                <w:b/>
                <w:i/>
              </w:rPr>
              <w:t>euros par an;</w:t>
            </w:r>
          </w:p>
        </w:tc>
      </w:tr>
    </w:tbl>
    <w:p w14:paraId="7E1632B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4A49B7B" w14:textId="77777777" w:rsidR="001D50CF" w:rsidRPr="00734017" w:rsidRDefault="001D50CF" w:rsidP="001D50CF">
      <w:r w:rsidRPr="00734017">
        <w:rPr>
          <w:rStyle w:val="HideTWBExt"/>
          <w:noProof w:val="0"/>
        </w:rPr>
        <w:t>&lt;/Amend&gt;</w:t>
      </w:r>
    </w:p>
    <w:p w14:paraId="1E7ACFE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72</w:t>
      </w:r>
      <w:r w:rsidRPr="00734017">
        <w:rPr>
          <w:rStyle w:val="HideTWBExt"/>
          <w:b w:val="0"/>
          <w:noProof w:val="0"/>
        </w:rPr>
        <w:t>&lt;/NumAm&gt;</w:t>
      </w:r>
    </w:p>
    <w:p w14:paraId="6887AF0E"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3853A4DF" w14:textId="77777777" w:rsidR="001D50CF" w:rsidRPr="00734017" w:rsidRDefault="001D50CF" w:rsidP="001D50CF">
      <w:pPr>
        <w:pStyle w:val="NormalBold"/>
      </w:pPr>
      <w:r w:rsidRPr="00734017">
        <w:rPr>
          <w:rStyle w:val="HideTWBExt"/>
          <w:b w:val="0"/>
          <w:noProof w:val="0"/>
        </w:rPr>
        <w:t>&lt;/RepeatBlock-By&gt;</w:t>
      </w:r>
    </w:p>
    <w:p w14:paraId="7BE8D15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DB481CD" w14:textId="77777777" w:rsidR="001D50CF" w:rsidRPr="00734017" w:rsidRDefault="001D50CF" w:rsidP="001D50CF">
      <w:pPr>
        <w:pStyle w:val="NormalBold"/>
      </w:pPr>
      <w:r w:rsidRPr="00734017">
        <w:rPr>
          <w:rStyle w:val="HideTWBExt"/>
          <w:b w:val="0"/>
          <w:noProof w:val="0"/>
        </w:rPr>
        <w:t>&lt;Article&gt;</w:t>
      </w:r>
      <w:r w:rsidRPr="00734017">
        <w:t>Considérant E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5083352" w14:textId="77777777" w:rsidTr="000F5294">
        <w:trPr>
          <w:trHeight w:hRule="exact" w:val="240"/>
          <w:jc w:val="center"/>
        </w:trPr>
        <w:tc>
          <w:tcPr>
            <w:tcW w:w="9752" w:type="dxa"/>
            <w:gridSpan w:val="2"/>
            <w:tcBorders>
              <w:top w:val="nil"/>
              <w:left w:val="nil"/>
              <w:bottom w:val="nil"/>
              <w:right w:val="nil"/>
            </w:tcBorders>
          </w:tcPr>
          <w:p w14:paraId="00E46520" w14:textId="77777777" w:rsidR="001D50CF" w:rsidRPr="00734017" w:rsidRDefault="001D50CF" w:rsidP="000F5294"/>
        </w:tc>
      </w:tr>
      <w:tr w:rsidR="001D50CF" w:rsidRPr="00734017" w14:paraId="51E1C10A" w14:textId="77777777" w:rsidTr="000F5294">
        <w:trPr>
          <w:trHeight w:val="240"/>
          <w:jc w:val="center"/>
        </w:trPr>
        <w:tc>
          <w:tcPr>
            <w:tcW w:w="4876" w:type="dxa"/>
            <w:tcBorders>
              <w:top w:val="nil"/>
              <w:left w:val="nil"/>
              <w:bottom w:val="nil"/>
              <w:right w:val="nil"/>
            </w:tcBorders>
          </w:tcPr>
          <w:p w14:paraId="36A5C18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FFF580E" w14:textId="77777777" w:rsidR="001D50CF" w:rsidRPr="00734017" w:rsidRDefault="001D50CF" w:rsidP="000F5294">
            <w:pPr>
              <w:pStyle w:val="AmColumnHeading"/>
            </w:pPr>
            <w:r w:rsidRPr="00734017">
              <w:t>Amendement</w:t>
            </w:r>
          </w:p>
        </w:tc>
      </w:tr>
      <w:tr w:rsidR="001D50CF" w:rsidRPr="00734017" w14:paraId="78D3D8E1" w14:textId="77777777" w:rsidTr="000F5294">
        <w:trPr>
          <w:jc w:val="center"/>
        </w:trPr>
        <w:tc>
          <w:tcPr>
            <w:tcW w:w="4876" w:type="dxa"/>
            <w:tcBorders>
              <w:top w:val="nil"/>
              <w:left w:val="nil"/>
              <w:bottom w:val="nil"/>
              <w:right w:val="nil"/>
            </w:tcBorders>
          </w:tcPr>
          <w:p w14:paraId="5CB78010" w14:textId="77777777" w:rsidR="001D50CF" w:rsidRPr="00734017" w:rsidRDefault="001D50CF" w:rsidP="000F5294">
            <w:pPr>
              <w:pStyle w:val="Normal6a"/>
            </w:pPr>
          </w:p>
        </w:tc>
        <w:tc>
          <w:tcPr>
            <w:tcW w:w="4876" w:type="dxa"/>
            <w:tcBorders>
              <w:top w:val="nil"/>
              <w:left w:val="nil"/>
              <w:bottom w:val="nil"/>
              <w:right w:val="nil"/>
            </w:tcBorders>
          </w:tcPr>
          <w:p w14:paraId="06B8C114" w14:textId="164881B4" w:rsidR="001D50CF" w:rsidRPr="00734017" w:rsidRDefault="001D50CF" w:rsidP="000F5294">
            <w:pPr>
              <w:pStyle w:val="Normal6a"/>
            </w:pPr>
            <w:r w:rsidRPr="00734017">
              <w:rPr>
                <w:b/>
                <w:i/>
              </w:rPr>
              <w:t>E bis.</w:t>
            </w:r>
            <w:r w:rsidRPr="00734017">
              <w:tab/>
            </w:r>
            <w:r w:rsidRPr="00734017">
              <w:rPr>
                <w:b/>
                <w:i/>
              </w:rPr>
              <w:t>considérant qu</w:t>
            </w:r>
            <w:r w:rsidR="00B90E9F" w:rsidRPr="00734017">
              <w:rPr>
                <w:b/>
                <w:i/>
              </w:rPr>
              <w:t>’</w:t>
            </w:r>
            <w:r w:rsidRPr="00734017">
              <w:rPr>
                <w:b/>
                <w:i/>
              </w:rPr>
              <w:t>environ 70 % du financement des entreprises dans l</w:t>
            </w:r>
            <w:r w:rsidR="00B90E9F" w:rsidRPr="00734017">
              <w:rPr>
                <w:b/>
                <w:i/>
              </w:rPr>
              <w:t>’</w:t>
            </w:r>
            <w:r w:rsidRPr="00734017">
              <w:rPr>
                <w:b/>
                <w:i/>
              </w:rPr>
              <w:t>Union provient d</w:t>
            </w:r>
            <w:r w:rsidR="00B90E9F" w:rsidRPr="00734017">
              <w:rPr>
                <w:b/>
                <w:i/>
              </w:rPr>
              <w:t>’</w:t>
            </w:r>
            <w:r w:rsidRPr="00734017">
              <w:rPr>
                <w:b/>
                <w:i/>
              </w:rPr>
              <w:t>emprunts bancaires, contrairement aux États-Unis où environ 77 % du financement des entreprises est assuré par les marchés de capitaux;</w:t>
            </w:r>
          </w:p>
        </w:tc>
      </w:tr>
    </w:tbl>
    <w:p w14:paraId="72342DE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6D265B7" w14:textId="77777777" w:rsidR="001D50CF" w:rsidRPr="00734017" w:rsidRDefault="001D50CF" w:rsidP="001D50CF">
      <w:r w:rsidRPr="00734017">
        <w:rPr>
          <w:rStyle w:val="HideTWBExt"/>
          <w:noProof w:val="0"/>
        </w:rPr>
        <w:t>&lt;/Amend&gt;</w:t>
      </w:r>
    </w:p>
    <w:p w14:paraId="1ED8701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73</w:t>
      </w:r>
      <w:r w:rsidRPr="00734017">
        <w:rPr>
          <w:rStyle w:val="HideTWBExt"/>
          <w:b w:val="0"/>
          <w:noProof w:val="0"/>
        </w:rPr>
        <w:t>&lt;/NumAm&gt;</w:t>
      </w:r>
    </w:p>
    <w:p w14:paraId="70517C9E"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126BE2D"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65A72BA"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Thomas Bajada, Francisco Assis, Lara Wolters</w:t>
      </w:r>
      <w:r w:rsidRPr="00734017">
        <w:rPr>
          <w:rStyle w:val="HideTWBExt"/>
          <w:b w:val="0"/>
          <w:noProof w:val="0"/>
        </w:rPr>
        <w:t>&lt;/Members&gt;</w:t>
      </w:r>
    </w:p>
    <w:p w14:paraId="16F0341F" w14:textId="77777777" w:rsidR="001D50CF" w:rsidRPr="00734017" w:rsidRDefault="001D50CF" w:rsidP="001D50CF">
      <w:pPr>
        <w:pStyle w:val="NormalBold"/>
      </w:pPr>
      <w:r w:rsidRPr="00734017">
        <w:rPr>
          <w:rStyle w:val="HideTWBExt"/>
          <w:b w:val="0"/>
          <w:noProof w:val="0"/>
        </w:rPr>
        <w:t>&lt;/RepeatBlock-By&gt;</w:t>
      </w:r>
    </w:p>
    <w:p w14:paraId="180C537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BE9E926" w14:textId="77777777" w:rsidR="001D50CF" w:rsidRPr="00734017" w:rsidRDefault="001D50CF" w:rsidP="001D50CF">
      <w:pPr>
        <w:pStyle w:val="NormalBold"/>
      </w:pPr>
      <w:r w:rsidRPr="00734017">
        <w:rPr>
          <w:rStyle w:val="HideTWBExt"/>
          <w:b w:val="0"/>
          <w:noProof w:val="0"/>
        </w:rPr>
        <w:t>&lt;Article&gt;</w:t>
      </w:r>
      <w:r w:rsidRPr="00734017">
        <w:t>Considérant E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0F800BB" w14:textId="77777777" w:rsidTr="000F5294">
        <w:trPr>
          <w:trHeight w:hRule="exact" w:val="240"/>
          <w:jc w:val="center"/>
        </w:trPr>
        <w:tc>
          <w:tcPr>
            <w:tcW w:w="9752" w:type="dxa"/>
            <w:gridSpan w:val="2"/>
            <w:tcBorders>
              <w:top w:val="nil"/>
              <w:left w:val="nil"/>
              <w:bottom w:val="nil"/>
              <w:right w:val="nil"/>
            </w:tcBorders>
          </w:tcPr>
          <w:p w14:paraId="47A21B24" w14:textId="77777777" w:rsidR="001D50CF" w:rsidRPr="00734017" w:rsidRDefault="001D50CF" w:rsidP="000F5294"/>
        </w:tc>
      </w:tr>
      <w:tr w:rsidR="001D50CF" w:rsidRPr="00734017" w14:paraId="4E1EF581" w14:textId="77777777" w:rsidTr="000F5294">
        <w:trPr>
          <w:trHeight w:val="240"/>
          <w:jc w:val="center"/>
        </w:trPr>
        <w:tc>
          <w:tcPr>
            <w:tcW w:w="4876" w:type="dxa"/>
            <w:tcBorders>
              <w:top w:val="nil"/>
              <w:left w:val="nil"/>
              <w:bottom w:val="nil"/>
              <w:right w:val="nil"/>
            </w:tcBorders>
          </w:tcPr>
          <w:p w14:paraId="3540D8C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3CA2CA2" w14:textId="77777777" w:rsidR="001D50CF" w:rsidRPr="00734017" w:rsidRDefault="001D50CF" w:rsidP="000F5294">
            <w:pPr>
              <w:pStyle w:val="AmColumnHeading"/>
            </w:pPr>
            <w:r w:rsidRPr="00734017">
              <w:t>Amendement</w:t>
            </w:r>
          </w:p>
        </w:tc>
      </w:tr>
      <w:tr w:rsidR="001D50CF" w:rsidRPr="00734017" w14:paraId="602E3902" w14:textId="77777777" w:rsidTr="000F5294">
        <w:trPr>
          <w:jc w:val="center"/>
        </w:trPr>
        <w:tc>
          <w:tcPr>
            <w:tcW w:w="4876" w:type="dxa"/>
            <w:tcBorders>
              <w:top w:val="nil"/>
              <w:left w:val="nil"/>
              <w:bottom w:val="nil"/>
              <w:right w:val="nil"/>
            </w:tcBorders>
          </w:tcPr>
          <w:p w14:paraId="14BD279D" w14:textId="77777777" w:rsidR="001D50CF" w:rsidRPr="00734017" w:rsidRDefault="001D50CF" w:rsidP="000F5294">
            <w:pPr>
              <w:pStyle w:val="Normal6a"/>
            </w:pPr>
          </w:p>
        </w:tc>
        <w:tc>
          <w:tcPr>
            <w:tcW w:w="4876" w:type="dxa"/>
            <w:tcBorders>
              <w:top w:val="nil"/>
              <w:left w:val="nil"/>
              <w:bottom w:val="nil"/>
              <w:right w:val="nil"/>
            </w:tcBorders>
          </w:tcPr>
          <w:p w14:paraId="37A56C08" w14:textId="6B895B71" w:rsidR="001D50CF" w:rsidRPr="00734017" w:rsidRDefault="001D50CF" w:rsidP="000F5294">
            <w:pPr>
              <w:pStyle w:val="Normal6a"/>
            </w:pPr>
            <w:r w:rsidRPr="00734017">
              <w:rPr>
                <w:b/>
                <w:i/>
              </w:rPr>
              <w:t>E ter.</w:t>
            </w:r>
            <w:r w:rsidRPr="00734017">
              <w:tab/>
            </w:r>
            <w:r w:rsidRPr="00734017">
              <w:rPr>
                <w:b/>
                <w:i/>
              </w:rPr>
              <w:t>considérant que les ménages européens investissent environ 300 milliards d</w:t>
            </w:r>
            <w:r w:rsidR="00B90E9F" w:rsidRPr="00734017">
              <w:rPr>
                <w:b/>
                <w:i/>
              </w:rPr>
              <w:t>’</w:t>
            </w:r>
            <w:r w:rsidRPr="00734017">
              <w:rPr>
                <w:b/>
                <w:i/>
              </w:rPr>
              <w:t>euros</w:t>
            </w:r>
            <w:r w:rsidRPr="00734017">
              <w:rPr>
                <w:b/>
                <w:i/>
                <w:vertAlign w:val="superscript"/>
              </w:rPr>
              <w:t>1 bis</w:t>
            </w:r>
            <w:r w:rsidRPr="00734017">
              <w:rPr>
                <w:b/>
                <w:i/>
              </w:rPr>
              <w:t xml:space="preserve"> par an en dehors de l</w:t>
            </w:r>
            <w:r w:rsidR="00B90E9F" w:rsidRPr="00734017">
              <w:rPr>
                <w:b/>
                <w:i/>
              </w:rPr>
              <w:t>’</w:t>
            </w:r>
            <w:r w:rsidRPr="00734017">
              <w:rPr>
                <w:b/>
                <w:i/>
              </w:rPr>
              <w:t>Union, principalement aux États-Unis; que ce montant est comparable au capital additionnel qui pourrait être mobilisé au sein de l</w:t>
            </w:r>
            <w:r w:rsidR="00B90E9F" w:rsidRPr="00734017">
              <w:rPr>
                <w:b/>
                <w:i/>
              </w:rPr>
              <w:t>’</w:t>
            </w:r>
            <w:r w:rsidRPr="00734017">
              <w:rPr>
                <w:b/>
                <w:i/>
              </w:rPr>
              <w:t>Union dans des conditions plus en phase avec les besoins du marché;</w:t>
            </w:r>
          </w:p>
        </w:tc>
      </w:tr>
      <w:tr w:rsidR="001D50CF" w:rsidRPr="00734017" w14:paraId="14BD14C1" w14:textId="77777777" w:rsidTr="000F5294">
        <w:trPr>
          <w:jc w:val="center"/>
        </w:trPr>
        <w:tc>
          <w:tcPr>
            <w:tcW w:w="4876" w:type="dxa"/>
            <w:tcBorders>
              <w:top w:val="nil"/>
              <w:left w:val="nil"/>
              <w:bottom w:val="nil"/>
              <w:right w:val="nil"/>
            </w:tcBorders>
          </w:tcPr>
          <w:p w14:paraId="684DF437" w14:textId="77777777" w:rsidR="001D50CF" w:rsidRPr="00734017" w:rsidRDefault="001D50CF" w:rsidP="000F5294"/>
        </w:tc>
        <w:tc>
          <w:tcPr>
            <w:tcW w:w="4876" w:type="dxa"/>
            <w:tcBorders>
              <w:top w:val="nil"/>
              <w:left w:val="nil"/>
              <w:bottom w:val="nil"/>
              <w:right w:val="nil"/>
            </w:tcBorders>
          </w:tcPr>
          <w:p w14:paraId="119ED0CD" w14:textId="77777777" w:rsidR="001D50CF" w:rsidRPr="00734017" w:rsidRDefault="001D50CF" w:rsidP="000F5294">
            <w:pPr>
              <w:pStyle w:val="Normal6a"/>
            </w:pPr>
            <w:r w:rsidRPr="00734017">
              <w:rPr>
                <w:b/>
                <w:i/>
              </w:rPr>
              <w:t>_________________</w:t>
            </w:r>
          </w:p>
        </w:tc>
      </w:tr>
      <w:tr w:rsidR="001D50CF" w:rsidRPr="00734017" w14:paraId="33A8B277" w14:textId="77777777" w:rsidTr="000F5294">
        <w:trPr>
          <w:jc w:val="center"/>
        </w:trPr>
        <w:tc>
          <w:tcPr>
            <w:tcW w:w="4876" w:type="dxa"/>
            <w:tcBorders>
              <w:top w:val="nil"/>
              <w:left w:val="nil"/>
              <w:bottom w:val="nil"/>
              <w:right w:val="nil"/>
            </w:tcBorders>
          </w:tcPr>
          <w:p w14:paraId="34D1E025" w14:textId="77777777" w:rsidR="001D50CF" w:rsidRPr="00734017" w:rsidRDefault="001D50CF" w:rsidP="000F5294"/>
        </w:tc>
        <w:tc>
          <w:tcPr>
            <w:tcW w:w="4876" w:type="dxa"/>
            <w:tcBorders>
              <w:top w:val="nil"/>
              <w:left w:val="nil"/>
              <w:bottom w:val="nil"/>
              <w:right w:val="nil"/>
            </w:tcBorders>
          </w:tcPr>
          <w:p w14:paraId="7290AF79" w14:textId="209AAAD5" w:rsidR="001D50CF" w:rsidRPr="00734017" w:rsidRDefault="001D50CF" w:rsidP="000F5294">
            <w:pPr>
              <w:pStyle w:val="Normal6a"/>
            </w:pPr>
            <w:r w:rsidRPr="00734017">
              <w:rPr>
                <w:b/>
                <w:i/>
                <w:vertAlign w:val="superscript"/>
              </w:rPr>
              <w:t>1 bis</w:t>
            </w:r>
            <w:r w:rsidRPr="00734017">
              <w:t xml:space="preserve"> </w:t>
            </w:r>
            <w:r w:rsidRPr="00734017">
              <w:rPr>
                <w:b/>
                <w:i/>
              </w:rPr>
              <w:t>«Much more than a market» (Bien plus qu</w:t>
            </w:r>
            <w:r w:rsidR="00B90E9F" w:rsidRPr="00734017">
              <w:rPr>
                <w:b/>
                <w:i/>
              </w:rPr>
              <w:t>’</w:t>
            </w:r>
            <w:r w:rsidRPr="00734017">
              <w:rPr>
                <w:b/>
                <w:i/>
              </w:rPr>
              <w:t>un marché), Enrico Letta, 2024.</w:t>
            </w:r>
          </w:p>
        </w:tc>
      </w:tr>
    </w:tbl>
    <w:p w14:paraId="69D33C4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7BD0ADF" w14:textId="77777777" w:rsidR="001D50CF" w:rsidRPr="00734017" w:rsidRDefault="001D50CF" w:rsidP="001D50CF">
      <w:r w:rsidRPr="00734017">
        <w:rPr>
          <w:rStyle w:val="HideTWBExt"/>
          <w:noProof w:val="0"/>
        </w:rPr>
        <w:t>&lt;/Amend&gt;</w:t>
      </w:r>
    </w:p>
    <w:p w14:paraId="7595789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74</w:t>
      </w:r>
      <w:r w:rsidRPr="00734017">
        <w:rPr>
          <w:rStyle w:val="HideTWBExt"/>
          <w:b w:val="0"/>
          <w:noProof w:val="0"/>
        </w:rPr>
        <w:t>&lt;/NumAm&gt;</w:t>
      </w:r>
    </w:p>
    <w:p w14:paraId="023FD4CF"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65D3B33B" w14:textId="77777777" w:rsidR="001D50CF" w:rsidRPr="00734017" w:rsidRDefault="001D50CF" w:rsidP="001D50CF">
      <w:pPr>
        <w:pStyle w:val="NormalBold"/>
      </w:pPr>
      <w:r w:rsidRPr="00734017">
        <w:rPr>
          <w:rStyle w:val="HideTWBExt"/>
          <w:b w:val="0"/>
          <w:noProof w:val="0"/>
        </w:rPr>
        <w:t>&lt;/RepeatBlock-By&gt;</w:t>
      </w:r>
    </w:p>
    <w:p w14:paraId="058FDAD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ACA627B" w14:textId="77777777" w:rsidR="001D50CF" w:rsidRPr="00734017" w:rsidRDefault="001D50CF" w:rsidP="001D50CF">
      <w:pPr>
        <w:pStyle w:val="NormalBold"/>
      </w:pPr>
      <w:r w:rsidRPr="00734017">
        <w:rPr>
          <w:rStyle w:val="HideTWBExt"/>
          <w:b w:val="0"/>
          <w:noProof w:val="0"/>
        </w:rPr>
        <w:t>&lt;Article&gt;</w:t>
      </w:r>
      <w:r w:rsidRPr="00734017">
        <w:t>Considérant E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281EEF4" w14:textId="77777777" w:rsidTr="000F5294">
        <w:trPr>
          <w:trHeight w:hRule="exact" w:val="240"/>
          <w:jc w:val="center"/>
        </w:trPr>
        <w:tc>
          <w:tcPr>
            <w:tcW w:w="9752" w:type="dxa"/>
            <w:gridSpan w:val="2"/>
            <w:tcBorders>
              <w:top w:val="nil"/>
              <w:left w:val="nil"/>
              <w:bottom w:val="nil"/>
              <w:right w:val="nil"/>
            </w:tcBorders>
          </w:tcPr>
          <w:p w14:paraId="413111BA" w14:textId="77777777" w:rsidR="001D50CF" w:rsidRPr="00734017" w:rsidRDefault="001D50CF" w:rsidP="000F5294"/>
        </w:tc>
      </w:tr>
      <w:tr w:rsidR="001D50CF" w:rsidRPr="00734017" w14:paraId="7B3F7AC3" w14:textId="77777777" w:rsidTr="000F5294">
        <w:trPr>
          <w:trHeight w:val="240"/>
          <w:jc w:val="center"/>
        </w:trPr>
        <w:tc>
          <w:tcPr>
            <w:tcW w:w="4876" w:type="dxa"/>
            <w:tcBorders>
              <w:top w:val="nil"/>
              <w:left w:val="nil"/>
              <w:bottom w:val="nil"/>
              <w:right w:val="nil"/>
            </w:tcBorders>
          </w:tcPr>
          <w:p w14:paraId="1DB8CD1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5A021DA" w14:textId="77777777" w:rsidR="001D50CF" w:rsidRPr="00734017" w:rsidRDefault="001D50CF" w:rsidP="000F5294">
            <w:pPr>
              <w:pStyle w:val="AmColumnHeading"/>
            </w:pPr>
            <w:r w:rsidRPr="00734017">
              <w:t>Amendement</w:t>
            </w:r>
          </w:p>
        </w:tc>
      </w:tr>
      <w:tr w:rsidR="001D50CF" w:rsidRPr="00734017" w14:paraId="358549FB" w14:textId="77777777" w:rsidTr="000F5294">
        <w:trPr>
          <w:jc w:val="center"/>
        </w:trPr>
        <w:tc>
          <w:tcPr>
            <w:tcW w:w="4876" w:type="dxa"/>
            <w:tcBorders>
              <w:top w:val="nil"/>
              <w:left w:val="nil"/>
              <w:bottom w:val="nil"/>
              <w:right w:val="nil"/>
            </w:tcBorders>
          </w:tcPr>
          <w:p w14:paraId="4D55917C" w14:textId="77777777" w:rsidR="001D50CF" w:rsidRPr="00734017" w:rsidRDefault="001D50CF" w:rsidP="000F5294">
            <w:pPr>
              <w:pStyle w:val="Normal6a"/>
            </w:pPr>
          </w:p>
        </w:tc>
        <w:tc>
          <w:tcPr>
            <w:tcW w:w="4876" w:type="dxa"/>
            <w:tcBorders>
              <w:top w:val="nil"/>
              <w:left w:val="nil"/>
              <w:bottom w:val="nil"/>
              <w:right w:val="nil"/>
            </w:tcBorders>
          </w:tcPr>
          <w:p w14:paraId="66BB2B9E" w14:textId="38CB631A" w:rsidR="001D50CF" w:rsidRPr="00734017" w:rsidRDefault="001D50CF" w:rsidP="000F5294">
            <w:pPr>
              <w:pStyle w:val="Normal6a"/>
            </w:pPr>
            <w:r w:rsidRPr="00734017">
              <w:rPr>
                <w:b/>
                <w:i/>
              </w:rPr>
              <w:t>E ter.</w:t>
            </w:r>
            <w:r w:rsidRPr="00734017">
              <w:tab/>
            </w:r>
            <w:r w:rsidRPr="00734017">
              <w:rPr>
                <w:b/>
                <w:i/>
              </w:rPr>
              <w:t>considérant que les marchés européens sont confrontés à un déficit important de liquidités par rapport à d</w:t>
            </w:r>
            <w:r w:rsidR="00B90E9F" w:rsidRPr="00734017">
              <w:rPr>
                <w:b/>
                <w:i/>
              </w:rPr>
              <w:t>’</w:t>
            </w:r>
            <w:r w:rsidRPr="00734017">
              <w:rPr>
                <w:b/>
                <w:i/>
              </w:rPr>
              <w:t>autres régions, notamment les États-Unis;</w:t>
            </w:r>
          </w:p>
        </w:tc>
      </w:tr>
    </w:tbl>
    <w:p w14:paraId="5573E62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A50E99D" w14:textId="77777777" w:rsidR="001D50CF" w:rsidRPr="00734017" w:rsidRDefault="001D50CF" w:rsidP="001D50CF">
      <w:r w:rsidRPr="00734017">
        <w:rPr>
          <w:rStyle w:val="HideTWBExt"/>
          <w:noProof w:val="0"/>
        </w:rPr>
        <w:t>&lt;/Amend&gt;</w:t>
      </w:r>
    </w:p>
    <w:p w14:paraId="3D70DA9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75</w:t>
      </w:r>
      <w:r w:rsidRPr="00734017">
        <w:rPr>
          <w:rStyle w:val="HideTWBExt"/>
          <w:b w:val="0"/>
          <w:noProof w:val="0"/>
        </w:rPr>
        <w:t>&lt;/NumAm&gt;</w:t>
      </w:r>
    </w:p>
    <w:p w14:paraId="2D7DF3FF"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54065920" w14:textId="77777777" w:rsidR="001D50CF" w:rsidRPr="00734017" w:rsidRDefault="001D50CF" w:rsidP="001D50CF">
      <w:pPr>
        <w:pStyle w:val="NormalBold"/>
      </w:pPr>
      <w:r w:rsidRPr="00734017">
        <w:rPr>
          <w:rStyle w:val="HideTWBExt"/>
          <w:b w:val="0"/>
          <w:noProof w:val="0"/>
        </w:rPr>
        <w:t>&lt;/RepeatBlock-By&gt;</w:t>
      </w:r>
    </w:p>
    <w:p w14:paraId="1295F22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D776743" w14:textId="77777777" w:rsidR="001D50CF" w:rsidRPr="00734017" w:rsidRDefault="001D50CF" w:rsidP="001D50CF">
      <w:pPr>
        <w:pStyle w:val="NormalBold"/>
      </w:pPr>
      <w:r w:rsidRPr="00734017">
        <w:rPr>
          <w:rStyle w:val="HideTWBExt"/>
          <w:b w:val="0"/>
          <w:noProof w:val="0"/>
        </w:rPr>
        <w:t>&lt;Article&gt;</w:t>
      </w:r>
      <w:r w:rsidRPr="00734017">
        <w:t>Considérant F</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4C6516A" w14:textId="77777777" w:rsidTr="000F5294">
        <w:trPr>
          <w:trHeight w:hRule="exact" w:val="240"/>
          <w:jc w:val="center"/>
        </w:trPr>
        <w:tc>
          <w:tcPr>
            <w:tcW w:w="9752" w:type="dxa"/>
            <w:gridSpan w:val="2"/>
            <w:tcBorders>
              <w:top w:val="nil"/>
              <w:left w:val="nil"/>
              <w:bottom w:val="nil"/>
              <w:right w:val="nil"/>
            </w:tcBorders>
          </w:tcPr>
          <w:p w14:paraId="08C12573" w14:textId="77777777" w:rsidR="001D50CF" w:rsidRPr="00734017" w:rsidRDefault="001D50CF" w:rsidP="000F5294"/>
        </w:tc>
      </w:tr>
      <w:tr w:rsidR="001D50CF" w:rsidRPr="00734017" w14:paraId="6DCCDCCB" w14:textId="77777777" w:rsidTr="000F5294">
        <w:trPr>
          <w:trHeight w:val="240"/>
          <w:jc w:val="center"/>
        </w:trPr>
        <w:tc>
          <w:tcPr>
            <w:tcW w:w="4876" w:type="dxa"/>
            <w:tcBorders>
              <w:top w:val="nil"/>
              <w:left w:val="nil"/>
              <w:bottom w:val="nil"/>
              <w:right w:val="nil"/>
            </w:tcBorders>
          </w:tcPr>
          <w:p w14:paraId="772E48E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5AF368F" w14:textId="77777777" w:rsidR="001D50CF" w:rsidRPr="00734017" w:rsidRDefault="001D50CF" w:rsidP="000F5294">
            <w:pPr>
              <w:pStyle w:val="AmColumnHeading"/>
            </w:pPr>
            <w:r w:rsidRPr="00734017">
              <w:t>Amendement</w:t>
            </w:r>
          </w:p>
        </w:tc>
      </w:tr>
      <w:tr w:rsidR="001D50CF" w:rsidRPr="00734017" w14:paraId="6071AFF4" w14:textId="77777777" w:rsidTr="000F5294">
        <w:trPr>
          <w:jc w:val="center"/>
        </w:trPr>
        <w:tc>
          <w:tcPr>
            <w:tcW w:w="4876" w:type="dxa"/>
            <w:tcBorders>
              <w:top w:val="nil"/>
              <w:left w:val="nil"/>
              <w:bottom w:val="nil"/>
              <w:right w:val="nil"/>
            </w:tcBorders>
          </w:tcPr>
          <w:p w14:paraId="673F5792" w14:textId="51D19687" w:rsidR="001D50CF" w:rsidRPr="00734017" w:rsidRDefault="001D50CF" w:rsidP="000F5294">
            <w:pPr>
              <w:pStyle w:val="Normal6a"/>
            </w:pPr>
            <w:r w:rsidRPr="00734017">
              <w:t>F.</w:t>
            </w:r>
            <w:r w:rsidRPr="00734017">
              <w:tab/>
              <w:t xml:space="preserve">considérant que, selon le rapport Draghi, entre 2008 et 2021, </w:t>
            </w:r>
            <w:r w:rsidRPr="00734017">
              <w:rPr>
                <w:b/>
                <w:i/>
              </w:rPr>
              <w:t>près de 30 % des «licornes»</w:t>
            </w:r>
            <w:r w:rsidRPr="00734017">
              <w:t xml:space="preserve"> - jeunes pousses valorisées à plus d</w:t>
            </w:r>
            <w:r w:rsidR="00B90E9F" w:rsidRPr="00734017">
              <w:t>’</w:t>
            </w:r>
            <w:r w:rsidRPr="00734017">
              <w:t>un milliard de dollars - ont transféré leur siège à l</w:t>
            </w:r>
            <w:r w:rsidR="00B90E9F" w:rsidRPr="00734017">
              <w:t>’</w:t>
            </w:r>
            <w:r w:rsidRPr="00734017">
              <w:t>étranger, principalement aux États-Unis;</w:t>
            </w:r>
          </w:p>
        </w:tc>
        <w:tc>
          <w:tcPr>
            <w:tcW w:w="4876" w:type="dxa"/>
            <w:tcBorders>
              <w:top w:val="nil"/>
              <w:left w:val="nil"/>
              <w:bottom w:val="nil"/>
              <w:right w:val="nil"/>
            </w:tcBorders>
          </w:tcPr>
          <w:p w14:paraId="040F77C0" w14:textId="104CB54E" w:rsidR="001D50CF" w:rsidRPr="00734017" w:rsidRDefault="001D50CF" w:rsidP="000F5294">
            <w:pPr>
              <w:pStyle w:val="Normal6a"/>
            </w:pPr>
            <w:r w:rsidRPr="00734017">
              <w:t>F.</w:t>
            </w:r>
            <w:r w:rsidRPr="00734017">
              <w:tab/>
              <w:t xml:space="preserve">considérant que, selon le rapport Draghi, entre 2008 et 2021, </w:t>
            </w:r>
            <w:r w:rsidRPr="00734017">
              <w:rPr>
                <w:b/>
                <w:i/>
              </w:rPr>
              <w:t>147 «licornes»</w:t>
            </w:r>
            <w:r w:rsidRPr="00734017">
              <w:t xml:space="preserve"> - jeunes pousses valorisées à plus d</w:t>
            </w:r>
            <w:r w:rsidR="00B90E9F" w:rsidRPr="00734017">
              <w:t>’</w:t>
            </w:r>
            <w:r w:rsidRPr="00734017">
              <w:t xml:space="preserve">un milliard de dollars - </w:t>
            </w:r>
            <w:r w:rsidRPr="00734017">
              <w:rPr>
                <w:b/>
                <w:i/>
              </w:rPr>
              <w:t xml:space="preserve">ont été créées, dont 40 </w:t>
            </w:r>
            <w:r w:rsidRPr="00734017">
              <w:t>ont transféré leur siège à l</w:t>
            </w:r>
            <w:r w:rsidR="00B90E9F" w:rsidRPr="00734017">
              <w:t>’</w:t>
            </w:r>
            <w:r w:rsidRPr="00734017">
              <w:t xml:space="preserve">étranger, principalement aux États-Unis; </w:t>
            </w:r>
            <w:r w:rsidRPr="00734017">
              <w:rPr>
                <w:b/>
                <w:i/>
              </w:rPr>
              <w:t>que la charge administrative de l</w:t>
            </w:r>
            <w:r w:rsidR="00B90E9F" w:rsidRPr="00734017">
              <w:rPr>
                <w:b/>
                <w:i/>
              </w:rPr>
              <w:t>’</w:t>
            </w:r>
            <w:r w:rsidRPr="00734017">
              <w:rPr>
                <w:b/>
                <w:i/>
              </w:rPr>
              <w:t>Union est estimée à environ 150 milliards d</w:t>
            </w:r>
            <w:r w:rsidR="00B90E9F" w:rsidRPr="00734017">
              <w:rPr>
                <w:b/>
                <w:i/>
              </w:rPr>
              <w:t>’</w:t>
            </w:r>
            <w:r w:rsidRPr="00734017">
              <w:rPr>
                <w:b/>
                <w:i/>
              </w:rPr>
              <w:t>euros (1,3 % du PIB annuel) et que les obstacles internes s</w:t>
            </w:r>
            <w:r w:rsidR="00B90E9F" w:rsidRPr="00734017">
              <w:rPr>
                <w:b/>
                <w:i/>
              </w:rPr>
              <w:t>’</w:t>
            </w:r>
            <w:r w:rsidRPr="00734017">
              <w:rPr>
                <w:b/>
                <w:i/>
              </w:rPr>
              <w:t>apparentent à des droits de douane de 100 % sur le marché intérieur, selon le FMI;</w:t>
            </w:r>
          </w:p>
        </w:tc>
      </w:tr>
    </w:tbl>
    <w:p w14:paraId="04780E1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CC24CA6" w14:textId="77777777" w:rsidR="001D50CF" w:rsidRPr="00734017" w:rsidRDefault="001D50CF" w:rsidP="001D50CF">
      <w:r w:rsidRPr="00734017">
        <w:rPr>
          <w:rStyle w:val="HideTWBExt"/>
          <w:noProof w:val="0"/>
        </w:rPr>
        <w:t>&lt;/Amend&gt;</w:t>
      </w:r>
    </w:p>
    <w:p w14:paraId="2274025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76</w:t>
      </w:r>
      <w:r w:rsidRPr="00734017">
        <w:rPr>
          <w:rStyle w:val="HideTWBExt"/>
          <w:b w:val="0"/>
          <w:noProof w:val="0"/>
        </w:rPr>
        <w:t>&lt;/NumAm&gt;</w:t>
      </w:r>
    </w:p>
    <w:p w14:paraId="578B1D32" w14:textId="77777777" w:rsidR="001D50CF" w:rsidRPr="00734017" w:rsidRDefault="001D50CF" w:rsidP="001D50CF">
      <w:pPr>
        <w:pStyle w:val="NormalBold"/>
      </w:pPr>
      <w:r w:rsidRPr="00734017">
        <w:rPr>
          <w:rStyle w:val="HideTWBExt"/>
          <w:b w:val="0"/>
          <w:noProof w:val="0"/>
        </w:rPr>
        <w:t>&lt;RepeatBlock-By&gt;&lt;Members&gt;</w:t>
      </w:r>
      <w:r w:rsidRPr="00734017">
        <w:t>Auke Zijlstra, Enikő Győri</w:t>
      </w:r>
      <w:r w:rsidRPr="00734017">
        <w:rPr>
          <w:rStyle w:val="HideTWBExt"/>
          <w:b w:val="0"/>
          <w:noProof w:val="0"/>
        </w:rPr>
        <w:t>&lt;/Members&gt;</w:t>
      </w:r>
    </w:p>
    <w:p w14:paraId="0EEBF397" w14:textId="77777777" w:rsidR="001D50CF" w:rsidRPr="00734017" w:rsidRDefault="001D50CF" w:rsidP="001D50CF">
      <w:pPr>
        <w:pStyle w:val="NormalBold"/>
      </w:pPr>
      <w:r w:rsidRPr="00734017">
        <w:rPr>
          <w:rStyle w:val="HideTWBExt"/>
          <w:b w:val="0"/>
          <w:noProof w:val="0"/>
        </w:rPr>
        <w:t>&lt;/RepeatBlock-By&gt;</w:t>
      </w:r>
    </w:p>
    <w:p w14:paraId="0CEC94F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B1B888B" w14:textId="77777777" w:rsidR="001D50CF" w:rsidRPr="00734017" w:rsidRDefault="001D50CF" w:rsidP="001D50CF">
      <w:pPr>
        <w:pStyle w:val="NormalBold"/>
      </w:pPr>
      <w:r w:rsidRPr="00734017">
        <w:rPr>
          <w:rStyle w:val="HideTWBExt"/>
          <w:b w:val="0"/>
          <w:noProof w:val="0"/>
        </w:rPr>
        <w:t>&lt;Article&gt;</w:t>
      </w:r>
      <w:r w:rsidRPr="00734017">
        <w:t>Considérant F</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ADF0B06" w14:textId="77777777" w:rsidTr="000F5294">
        <w:trPr>
          <w:trHeight w:hRule="exact" w:val="240"/>
          <w:jc w:val="center"/>
        </w:trPr>
        <w:tc>
          <w:tcPr>
            <w:tcW w:w="9752" w:type="dxa"/>
            <w:gridSpan w:val="2"/>
            <w:tcBorders>
              <w:top w:val="nil"/>
              <w:left w:val="nil"/>
              <w:bottom w:val="nil"/>
              <w:right w:val="nil"/>
            </w:tcBorders>
          </w:tcPr>
          <w:p w14:paraId="1A521AE9" w14:textId="77777777" w:rsidR="001D50CF" w:rsidRPr="00734017" w:rsidRDefault="001D50CF" w:rsidP="000F5294"/>
        </w:tc>
      </w:tr>
      <w:tr w:rsidR="001D50CF" w:rsidRPr="00734017" w14:paraId="3E68766B" w14:textId="77777777" w:rsidTr="000F5294">
        <w:trPr>
          <w:trHeight w:val="240"/>
          <w:jc w:val="center"/>
        </w:trPr>
        <w:tc>
          <w:tcPr>
            <w:tcW w:w="4876" w:type="dxa"/>
            <w:tcBorders>
              <w:top w:val="nil"/>
              <w:left w:val="nil"/>
              <w:bottom w:val="nil"/>
              <w:right w:val="nil"/>
            </w:tcBorders>
          </w:tcPr>
          <w:p w14:paraId="39B6CFB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54BF7A6" w14:textId="77777777" w:rsidR="001D50CF" w:rsidRPr="00734017" w:rsidRDefault="001D50CF" w:rsidP="000F5294">
            <w:pPr>
              <w:pStyle w:val="AmColumnHeading"/>
            </w:pPr>
            <w:r w:rsidRPr="00734017">
              <w:t>Amendement</w:t>
            </w:r>
          </w:p>
        </w:tc>
      </w:tr>
      <w:tr w:rsidR="001D50CF" w:rsidRPr="00734017" w14:paraId="2B4CC0C5" w14:textId="77777777" w:rsidTr="000F5294">
        <w:trPr>
          <w:jc w:val="center"/>
        </w:trPr>
        <w:tc>
          <w:tcPr>
            <w:tcW w:w="4876" w:type="dxa"/>
            <w:tcBorders>
              <w:top w:val="nil"/>
              <w:left w:val="nil"/>
              <w:bottom w:val="nil"/>
              <w:right w:val="nil"/>
            </w:tcBorders>
          </w:tcPr>
          <w:p w14:paraId="4893BBEA" w14:textId="228D9A86" w:rsidR="001D50CF" w:rsidRPr="00734017" w:rsidRDefault="001D50CF" w:rsidP="000F5294">
            <w:pPr>
              <w:pStyle w:val="Normal6a"/>
            </w:pPr>
            <w:r w:rsidRPr="00734017">
              <w:t>F.</w:t>
            </w:r>
            <w:r w:rsidRPr="00734017">
              <w:tab/>
              <w:t>considérant que, selon le rapport Draghi, entre 2008 et 2021, près de 30 % des «licornes» - jeunes pousses valorisées à plus d</w:t>
            </w:r>
            <w:r w:rsidR="00B90E9F" w:rsidRPr="00734017">
              <w:t>’</w:t>
            </w:r>
            <w:r w:rsidRPr="00734017">
              <w:t>un milliard de dollars - ont transféré leur siège à l</w:t>
            </w:r>
            <w:r w:rsidR="00B90E9F" w:rsidRPr="00734017">
              <w:t>’</w:t>
            </w:r>
            <w:r w:rsidRPr="00734017">
              <w:t>étranger, principalement aux États-Unis;</w:t>
            </w:r>
          </w:p>
        </w:tc>
        <w:tc>
          <w:tcPr>
            <w:tcW w:w="4876" w:type="dxa"/>
            <w:tcBorders>
              <w:top w:val="nil"/>
              <w:left w:val="nil"/>
              <w:bottom w:val="nil"/>
              <w:right w:val="nil"/>
            </w:tcBorders>
          </w:tcPr>
          <w:p w14:paraId="669CE010" w14:textId="44E03226" w:rsidR="001D50CF" w:rsidRPr="00734017" w:rsidRDefault="001D50CF" w:rsidP="000F5294">
            <w:pPr>
              <w:pStyle w:val="Normal6a"/>
            </w:pPr>
            <w:r w:rsidRPr="00734017">
              <w:t>F.</w:t>
            </w:r>
            <w:r w:rsidRPr="00734017">
              <w:tab/>
              <w:t>considérant que, selon le rapport Draghi, entre 2008 et 2021, près de 30 % des «licornes» - jeunes pousses valorisées à plus d</w:t>
            </w:r>
            <w:r w:rsidR="00B90E9F" w:rsidRPr="00734017">
              <w:t>’</w:t>
            </w:r>
            <w:r w:rsidRPr="00734017">
              <w:t>un milliard de dollars - ont transféré leur siège à l</w:t>
            </w:r>
            <w:r w:rsidR="00B90E9F" w:rsidRPr="00734017">
              <w:t>’</w:t>
            </w:r>
            <w:r w:rsidRPr="00734017">
              <w:t>étranger, principalement aux États-Unis</w:t>
            </w:r>
            <w:r w:rsidRPr="00734017">
              <w:rPr>
                <w:b/>
                <w:i/>
              </w:rPr>
              <w:t>, en raison d</w:t>
            </w:r>
            <w:r w:rsidR="00B90E9F" w:rsidRPr="00734017">
              <w:rPr>
                <w:b/>
                <w:i/>
              </w:rPr>
              <w:t>’</w:t>
            </w:r>
            <w:r w:rsidRPr="00734017">
              <w:rPr>
                <w:b/>
                <w:i/>
              </w:rPr>
              <w:t>un cadre culturel et réglementaire plus favorable à l</w:t>
            </w:r>
            <w:r w:rsidR="00B90E9F" w:rsidRPr="00734017">
              <w:rPr>
                <w:b/>
                <w:i/>
              </w:rPr>
              <w:t>’</w:t>
            </w:r>
            <w:r w:rsidRPr="00734017">
              <w:rPr>
                <w:b/>
                <w:i/>
              </w:rPr>
              <w:t>entrepreneuriat</w:t>
            </w:r>
            <w:r w:rsidRPr="00734017">
              <w:t>;</w:t>
            </w:r>
          </w:p>
        </w:tc>
      </w:tr>
    </w:tbl>
    <w:p w14:paraId="3A8C222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D0805AB" w14:textId="77777777" w:rsidR="001D50CF" w:rsidRPr="00734017" w:rsidRDefault="001D50CF" w:rsidP="001D50CF">
      <w:r w:rsidRPr="00734017">
        <w:rPr>
          <w:rStyle w:val="HideTWBExt"/>
          <w:noProof w:val="0"/>
        </w:rPr>
        <w:t>&lt;/Amend&gt;</w:t>
      </w:r>
    </w:p>
    <w:p w14:paraId="3FA41FA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77</w:t>
      </w:r>
      <w:r w:rsidRPr="00734017">
        <w:rPr>
          <w:rStyle w:val="HideTWBExt"/>
          <w:b w:val="0"/>
          <w:noProof w:val="0"/>
        </w:rPr>
        <w:t>&lt;/NumAm&gt;</w:t>
      </w:r>
    </w:p>
    <w:p w14:paraId="165FC44E"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72FAAE5D" w14:textId="77777777" w:rsidR="001D50CF" w:rsidRPr="00734017" w:rsidRDefault="001D50CF" w:rsidP="001D50CF">
      <w:pPr>
        <w:pStyle w:val="NormalBold"/>
      </w:pPr>
      <w:r w:rsidRPr="00734017">
        <w:rPr>
          <w:rStyle w:val="HideTWBExt"/>
          <w:b w:val="0"/>
          <w:noProof w:val="0"/>
        </w:rPr>
        <w:t>&lt;/RepeatBlock-By&gt;</w:t>
      </w:r>
    </w:p>
    <w:p w14:paraId="1600114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BA4D05A" w14:textId="77777777" w:rsidR="001D50CF" w:rsidRPr="00734017" w:rsidRDefault="001D50CF" w:rsidP="001D50CF">
      <w:pPr>
        <w:pStyle w:val="NormalBold"/>
      </w:pPr>
      <w:r w:rsidRPr="00734017">
        <w:rPr>
          <w:rStyle w:val="HideTWBExt"/>
          <w:b w:val="0"/>
          <w:noProof w:val="0"/>
        </w:rPr>
        <w:t>&lt;Article&gt;</w:t>
      </w:r>
      <w:r w:rsidRPr="00734017">
        <w:t>Considérant F</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D629377" w14:textId="77777777" w:rsidTr="000F5294">
        <w:trPr>
          <w:trHeight w:hRule="exact" w:val="240"/>
          <w:jc w:val="center"/>
        </w:trPr>
        <w:tc>
          <w:tcPr>
            <w:tcW w:w="9752" w:type="dxa"/>
            <w:gridSpan w:val="2"/>
            <w:tcBorders>
              <w:top w:val="nil"/>
              <w:left w:val="nil"/>
              <w:bottom w:val="nil"/>
              <w:right w:val="nil"/>
            </w:tcBorders>
          </w:tcPr>
          <w:p w14:paraId="1CD9DF92" w14:textId="77777777" w:rsidR="001D50CF" w:rsidRPr="00734017" w:rsidRDefault="001D50CF" w:rsidP="000F5294"/>
        </w:tc>
      </w:tr>
      <w:tr w:rsidR="001D50CF" w:rsidRPr="00734017" w14:paraId="5F2C664D" w14:textId="77777777" w:rsidTr="000F5294">
        <w:trPr>
          <w:trHeight w:val="240"/>
          <w:jc w:val="center"/>
        </w:trPr>
        <w:tc>
          <w:tcPr>
            <w:tcW w:w="4876" w:type="dxa"/>
            <w:tcBorders>
              <w:top w:val="nil"/>
              <w:left w:val="nil"/>
              <w:bottom w:val="nil"/>
              <w:right w:val="nil"/>
            </w:tcBorders>
          </w:tcPr>
          <w:p w14:paraId="79C03B9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BBA16B" w14:textId="77777777" w:rsidR="001D50CF" w:rsidRPr="00734017" w:rsidRDefault="001D50CF" w:rsidP="000F5294">
            <w:pPr>
              <w:pStyle w:val="AmColumnHeading"/>
            </w:pPr>
            <w:r w:rsidRPr="00734017">
              <w:t>Amendement</w:t>
            </w:r>
          </w:p>
        </w:tc>
      </w:tr>
      <w:tr w:rsidR="001D50CF" w:rsidRPr="00734017" w14:paraId="6A0EDBFF" w14:textId="77777777" w:rsidTr="000F5294">
        <w:trPr>
          <w:jc w:val="center"/>
        </w:trPr>
        <w:tc>
          <w:tcPr>
            <w:tcW w:w="4876" w:type="dxa"/>
            <w:tcBorders>
              <w:top w:val="nil"/>
              <w:left w:val="nil"/>
              <w:bottom w:val="nil"/>
              <w:right w:val="nil"/>
            </w:tcBorders>
          </w:tcPr>
          <w:p w14:paraId="455D8F69" w14:textId="26E2950A" w:rsidR="001D50CF" w:rsidRPr="00734017" w:rsidRDefault="001D50CF" w:rsidP="000F5294">
            <w:pPr>
              <w:pStyle w:val="Normal6a"/>
            </w:pPr>
            <w:r w:rsidRPr="00734017">
              <w:t>F.</w:t>
            </w:r>
            <w:r w:rsidRPr="00734017">
              <w:tab/>
              <w:t>considérant que, selon le rapport Draghi, entre 2008 et 2021, près de 30 % des «licornes» - jeunes pousses valorisées à plus d</w:t>
            </w:r>
            <w:r w:rsidR="00B90E9F" w:rsidRPr="00734017">
              <w:t>’</w:t>
            </w:r>
            <w:r w:rsidRPr="00734017">
              <w:t>un milliard de dollars - ont transféré leur siège à l</w:t>
            </w:r>
            <w:r w:rsidR="00B90E9F" w:rsidRPr="00734017">
              <w:t>’</w:t>
            </w:r>
            <w:r w:rsidRPr="00734017">
              <w:t>étranger, principalement aux États-Unis;</w:t>
            </w:r>
          </w:p>
        </w:tc>
        <w:tc>
          <w:tcPr>
            <w:tcW w:w="4876" w:type="dxa"/>
            <w:tcBorders>
              <w:top w:val="nil"/>
              <w:left w:val="nil"/>
              <w:bottom w:val="nil"/>
              <w:right w:val="nil"/>
            </w:tcBorders>
          </w:tcPr>
          <w:p w14:paraId="31537727" w14:textId="48C27499" w:rsidR="001D50CF" w:rsidRPr="00734017" w:rsidRDefault="001D50CF" w:rsidP="000F5294">
            <w:pPr>
              <w:pStyle w:val="Normal6a"/>
            </w:pPr>
            <w:r w:rsidRPr="00734017">
              <w:t>F.</w:t>
            </w:r>
            <w:r w:rsidRPr="00734017">
              <w:tab/>
              <w:t>considérant que, selon le rapport Draghi, entre 2008 et 2021, près de 30 % des «licornes» - jeunes pousses valorisées à plus d</w:t>
            </w:r>
            <w:r w:rsidR="00B90E9F" w:rsidRPr="00734017">
              <w:t>’</w:t>
            </w:r>
            <w:r w:rsidRPr="00734017">
              <w:t>un milliard de dollars - ont transféré leur siège à l</w:t>
            </w:r>
            <w:r w:rsidR="00B90E9F" w:rsidRPr="00734017">
              <w:t>’</w:t>
            </w:r>
            <w:r w:rsidRPr="00734017">
              <w:t xml:space="preserve">étranger, principalement aux États-Unis; </w:t>
            </w:r>
            <w:r w:rsidRPr="00734017">
              <w:rPr>
                <w:b/>
                <w:i/>
              </w:rPr>
              <w:t>que seules 4 des 50 premières entreprises technologiques mondiales sont européennes;</w:t>
            </w:r>
          </w:p>
        </w:tc>
      </w:tr>
    </w:tbl>
    <w:p w14:paraId="571AB4C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6953844" w14:textId="77777777" w:rsidR="001D50CF" w:rsidRPr="00734017" w:rsidRDefault="001D50CF" w:rsidP="001D50CF">
      <w:r w:rsidRPr="00734017">
        <w:rPr>
          <w:rStyle w:val="HideTWBExt"/>
          <w:noProof w:val="0"/>
        </w:rPr>
        <w:t>&lt;/Amend&gt;</w:t>
      </w:r>
    </w:p>
    <w:p w14:paraId="7C48BC1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78</w:t>
      </w:r>
      <w:r w:rsidRPr="00734017">
        <w:rPr>
          <w:rStyle w:val="HideTWBExt"/>
          <w:b w:val="0"/>
          <w:noProof w:val="0"/>
        </w:rPr>
        <w:t>&lt;/NumAm&gt;</w:t>
      </w:r>
    </w:p>
    <w:p w14:paraId="0D64D4E4"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7047DF27" w14:textId="77777777" w:rsidR="001D50CF" w:rsidRPr="00734017" w:rsidRDefault="001D50CF" w:rsidP="001D50CF">
      <w:pPr>
        <w:pStyle w:val="NormalBold"/>
      </w:pPr>
      <w:r w:rsidRPr="00734017">
        <w:rPr>
          <w:rStyle w:val="HideTWBExt"/>
          <w:b w:val="0"/>
          <w:noProof w:val="0"/>
        </w:rPr>
        <w:t>&lt;/RepeatBlock-By&gt;</w:t>
      </w:r>
    </w:p>
    <w:p w14:paraId="1048E17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6FD72B5" w14:textId="77777777" w:rsidR="001D50CF" w:rsidRPr="00734017" w:rsidRDefault="001D50CF" w:rsidP="001D50CF">
      <w:pPr>
        <w:pStyle w:val="NormalBold"/>
      </w:pPr>
      <w:r w:rsidRPr="00734017">
        <w:rPr>
          <w:rStyle w:val="HideTWBExt"/>
          <w:b w:val="0"/>
          <w:noProof w:val="0"/>
        </w:rPr>
        <w:t>&lt;Article&gt;</w:t>
      </w:r>
      <w:r w:rsidRPr="00734017">
        <w:t>Considérant F</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16E1CE1" w14:textId="77777777" w:rsidTr="000F5294">
        <w:trPr>
          <w:trHeight w:hRule="exact" w:val="240"/>
          <w:jc w:val="center"/>
        </w:trPr>
        <w:tc>
          <w:tcPr>
            <w:tcW w:w="9752" w:type="dxa"/>
            <w:gridSpan w:val="2"/>
            <w:tcBorders>
              <w:top w:val="nil"/>
              <w:left w:val="nil"/>
              <w:bottom w:val="nil"/>
              <w:right w:val="nil"/>
            </w:tcBorders>
          </w:tcPr>
          <w:p w14:paraId="54266E9B" w14:textId="77777777" w:rsidR="001D50CF" w:rsidRPr="00734017" w:rsidRDefault="001D50CF" w:rsidP="000F5294"/>
        </w:tc>
      </w:tr>
      <w:tr w:rsidR="001D50CF" w:rsidRPr="00734017" w14:paraId="13197109" w14:textId="77777777" w:rsidTr="000F5294">
        <w:trPr>
          <w:trHeight w:val="240"/>
          <w:jc w:val="center"/>
        </w:trPr>
        <w:tc>
          <w:tcPr>
            <w:tcW w:w="4876" w:type="dxa"/>
            <w:tcBorders>
              <w:top w:val="nil"/>
              <w:left w:val="nil"/>
              <w:bottom w:val="nil"/>
              <w:right w:val="nil"/>
            </w:tcBorders>
          </w:tcPr>
          <w:p w14:paraId="5856C52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3D5FB61" w14:textId="77777777" w:rsidR="001D50CF" w:rsidRPr="00734017" w:rsidRDefault="001D50CF" w:rsidP="000F5294">
            <w:pPr>
              <w:pStyle w:val="AmColumnHeading"/>
            </w:pPr>
            <w:r w:rsidRPr="00734017">
              <w:t>Amendement</w:t>
            </w:r>
          </w:p>
        </w:tc>
      </w:tr>
      <w:tr w:rsidR="001D50CF" w:rsidRPr="00734017" w14:paraId="57D28C92" w14:textId="77777777" w:rsidTr="000F5294">
        <w:trPr>
          <w:jc w:val="center"/>
        </w:trPr>
        <w:tc>
          <w:tcPr>
            <w:tcW w:w="4876" w:type="dxa"/>
            <w:tcBorders>
              <w:top w:val="nil"/>
              <w:left w:val="nil"/>
              <w:bottom w:val="nil"/>
              <w:right w:val="nil"/>
            </w:tcBorders>
          </w:tcPr>
          <w:p w14:paraId="521233F8" w14:textId="7163ACAC" w:rsidR="001D50CF" w:rsidRPr="00734017" w:rsidRDefault="001D50CF" w:rsidP="000F5294">
            <w:pPr>
              <w:pStyle w:val="Normal6a"/>
            </w:pPr>
            <w:r w:rsidRPr="00734017">
              <w:t>F.</w:t>
            </w:r>
            <w:r w:rsidRPr="00734017">
              <w:tab/>
              <w:t xml:space="preserve">considérant que, selon le rapport Draghi, entre 2008 et 2021, près de 30 % des «licornes» - jeunes pousses valorisées à </w:t>
            </w:r>
            <w:r w:rsidRPr="00734017">
              <w:rPr>
                <w:b/>
                <w:i/>
              </w:rPr>
              <w:t>plus d</w:t>
            </w:r>
            <w:r w:rsidR="00B90E9F" w:rsidRPr="00734017">
              <w:rPr>
                <w:b/>
                <w:i/>
              </w:rPr>
              <w:t>’</w:t>
            </w:r>
            <w:r w:rsidRPr="00734017">
              <w:rPr>
                <w:b/>
                <w:i/>
              </w:rPr>
              <w:t>un milliard</w:t>
            </w:r>
            <w:r w:rsidRPr="00734017">
              <w:t xml:space="preserve"> de dollars - ont transféré leur siège à l</w:t>
            </w:r>
            <w:r w:rsidR="00B90E9F" w:rsidRPr="00734017">
              <w:t>’</w:t>
            </w:r>
            <w:r w:rsidRPr="00734017">
              <w:t>étranger, principalement aux États-Unis;</w:t>
            </w:r>
          </w:p>
        </w:tc>
        <w:tc>
          <w:tcPr>
            <w:tcW w:w="4876" w:type="dxa"/>
            <w:tcBorders>
              <w:top w:val="nil"/>
              <w:left w:val="nil"/>
              <w:bottom w:val="nil"/>
              <w:right w:val="nil"/>
            </w:tcBorders>
          </w:tcPr>
          <w:p w14:paraId="1F6098CC" w14:textId="26D45A3E" w:rsidR="001D50CF" w:rsidRPr="00734017" w:rsidRDefault="001D50CF" w:rsidP="000F5294">
            <w:pPr>
              <w:pStyle w:val="Normal6a"/>
            </w:pPr>
            <w:r w:rsidRPr="00734017">
              <w:t>F.</w:t>
            </w:r>
            <w:r w:rsidRPr="00734017">
              <w:tab/>
              <w:t xml:space="preserve">considérant que, selon le rapport Draghi, entre 2008 et 2021, près de 30 % des «licornes» </w:t>
            </w:r>
            <w:r w:rsidRPr="00734017">
              <w:rPr>
                <w:b/>
                <w:i/>
              </w:rPr>
              <w:t>européennes</w:t>
            </w:r>
            <w:r w:rsidRPr="00734017">
              <w:t xml:space="preserve"> - jeunes pousses valorisées à </w:t>
            </w:r>
            <w:r w:rsidRPr="00734017">
              <w:rPr>
                <w:b/>
                <w:i/>
              </w:rPr>
              <w:t>un milliard</w:t>
            </w:r>
            <w:r w:rsidRPr="00734017">
              <w:t xml:space="preserve"> de dollars </w:t>
            </w:r>
            <w:r w:rsidRPr="00734017">
              <w:rPr>
                <w:b/>
                <w:bCs/>
                <w:i/>
                <w:iCs/>
              </w:rPr>
              <w:t>ou plus</w:t>
            </w:r>
            <w:r w:rsidRPr="00734017">
              <w:t xml:space="preserve"> - ont transféré leur siège à l</w:t>
            </w:r>
            <w:r w:rsidR="00B90E9F" w:rsidRPr="00734017">
              <w:t>’</w:t>
            </w:r>
            <w:r w:rsidRPr="00734017">
              <w:t>étranger, principalement aux États-Unis;</w:t>
            </w:r>
          </w:p>
        </w:tc>
      </w:tr>
    </w:tbl>
    <w:p w14:paraId="43679B4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8BD9FC7" w14:textId="77777777" w:rsidR="001D50CF" w:rsidRPr="00734017" w:rsidRDefault="001D50CF" w:rsidP="001D50CF">
      <w:r w:rsidRPr="00734017">
        <w:rPr>
          <w:rStyle w:val="HideTWBExt"/>
          <w:noProof w:val="0"/>
        </w:rPr>
        <w:t>&lt;/Amend&gt;</w:t>
      </w:r>
    </w:p>
    <w:p w14:paraId="77AAE2D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79</w:t>
      </w:r>
      <w:r w:rsidRPr="00734017">
        <w:rPr>
          <w:rStyle w:val="HideTWBExt"/>
          <w:b w:val="0"/>
          <w:noProof w:val="0"/>
        </w:rPr>
        <w:t>&lt;/NumAm&gt;</w:t>
      </w:r>
    </w:p>
    <w:p w14:paraId="71CCD4BA"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5A09CB32" w14:textId="77777777" w:rsidR="001D50CF" w:rsidRPr="00734017" w:rsidRDefault="001D50CF" w:rsidP="001D50CF">
      <w:pPr>
        <w:pStyle w:val="NormalBold"/>
      </w:pPr>
      <w:r w:rsidRPr="00734017">
        <w:rPr>
          <w:rStyle w:val="HideTWBExt"/>
          <w:b w:val="0"/>
          <w:noProof w:val="0"/>
        </w:rPr>
        <w:t>&lt;/RepeatBlock-By&gt;</w:t>
      </w:r>
    </w:p>
    <w:p w14:paraId="44C51F1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946C511" w14:textId="77777777" w:rsidR="001D50CF" w:rsidRPr="00734017" w:rsidRDefault="001D50CF" w:rsidP="001D50CF">
      <w:pPr>
        <w:pStyle w:val="NormalBold"/>
      </w:pPr>
      <w:r w:rsidRPr="00734017">
        <w:rPr>
          <w:rStyle w:val="HideTWBExt"/>
          <w:b w:val="0"/>
          <w:noProof w:val="0"/>
        </w:rPr>
        <w:t>&lt;Article&gt;</w:t>
      </w:r>
      <w:r w:rsidRPr="00734017">
        <w:t>Considérant F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044C86" w14:textId="77777777" w:rsidTr="000F5294">
        <w:trPr>
          <w:trHeight w:hRule="exact" w:val="240"/>
          <w:jc w:val="center"/>
        </w:trPr>
        <w:tc>
          <w:tcPr>
            <w:tcW w:w="9752" w:type="dxa"/>
            <w:gridSpan w:val="2"/>
            <w:tcBorders>
              <w:top w:val="nil"/>
              <w:left w:val="nil"/>
              <w:bottom w:val="nil"/>
              <w:right w:val="nil"/>
            </w:tcBorders>
          </w:tcPr>
          <w:p w14:paraId="0B0305DB" w14:textId="77777777" w:rsidR="001D50CF" w:rsidRPr="00734017" w:rsidRDefault="001D50CF" w:rsidP="000F5294"/>
        </w:tc>
      </w:tr>
      <w:tr w:rsidR="001D50CF" w:rsidRPr="00734017" w14:paraId="32092807" w14:textId="77777777" w:rsidTr="000F5294">
        <w:trPr>
          <w:trHeight w:val="240"/>
          <w:jc w:val="center"/>
        </w:trPr>
        <w:tc>
          <w:tcPr>
            <w:tcW w:w="4876" w:type="dxa"/>
            <w:tcBorders>
              <w:top w:val="nil"/>
              <w:left w:val="nil"/>
              <w:bottom w:val="nil"/>
              <w:right w:val="nil"/>
            </w:tcBorders>
          </w:tcPr>
          <w:p w14:paraId="55F8595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38936D4" w14:textId="77777777" w:rsidR="001D50CF" w:rsidRPr="00734017" w:rsidRDefault="001D50CF" w:rsidP="000F5294">
            <w:pPr>
              <w:pStyle w:val="AmColumnHeading"/>
            </w:pPr>
            <w:r w:rsidRPr="00734017">
              <w:t>Amendement</w:t>
            </w:r>
          </w:p>
        </w:tc>
      </w:tr>
      <w:tr w:rsidR="001D50CF" w:rsidRPr="00734017" w14:paraId="5F886B82" w14:textId="77777777" w:rsidTr="000F5294">
        <w:trPr>
          <w:jc w:val="center"/>
        </w:trPr>
        <w:tc>
          <w:tcPr>
            <w:tcW w:w="4876" w:type="dxa"/>
            <w:tcBorders>
              <w:top w:val="nil"/>
              <w:left w:val="nil"/>
              <w:bottom w:val="nil"/>
              <w:right w:val="nil"/>
            </w:tcBorders>
          </w:tcPr>
          <w:p w14:paraId="2451532F" w14:textId="77777777" w:rsidR="001D50CF" w:rsidRPr="00734017" w:rsidRDefault="001D50CF" w:rsidP="000F5294">
            <w:pPr>
              <w:pStyle w:val="Normal6a"/>
            </w:pPr>
          </w:p>
        </w:tc>
        <w:tc>
          <w:tcPr>
            <w:tcW w:w="4876" w:type="dxa"/>
            <w:tcBorders>
              <w:top w:val="nil"/>
              <w:left w:val="nil"/>
              <w:bottom w:val="nil"/>
              <w:right w:val="nil"/>
            </w:tcBorders>
          </w:tcPr>
          <w:p w14:paraId="5EF10638" w14:textId="7F87D379" w:rsidR="001D50CF" w:rsidRPr="00734017" w:rsidRDefault="001D50CF" w:rsidP="000F5294">
            <w:pPr>
              <w:pStyle w:val="Normal6a"/>
            </w:pPr>
            <w:r w:rsidRPr="00734017">
              <w:rPr>
                <w:b/>
                <w:i/>
              </w:rPr>
              <w:t>F bis.</w:t>
            </w:r>
            <w:r w:rsidRPr="00734017">
              <w:tab/>
            </w:r>
            <w:r w:rsidRPr="00734017">
              <w:rPr>
                <w:b/>
                <w:i/>
              </w:rPr>
              <w:t>considérant que le coût d</w:t>
            </w:r>
            <w:r w:rsidR="00B90E9F" w:rsidRPr="00734017">
              <w:rPr>
                <w:b/>
                <w:i/>
              </w:rPr>
              <w:t>’</w:t>
            </w:r>
            <w:r w:rsidRPr="00734017">
              <w:rPr>
                <w:b/>
                <w:i/>
              </w:rPr>
              <w:t>opportunité de l</w:t>
            </w:r>
            <w:r w:rsidR="00B90E9F" w:rsidRPr="00734017">
              <w:rPr>
                <w:b/>
                <w:i/>
              </w:rPr>
              <w:t>’</w:t>
            </w:r>
            <w:r w:rsidRPr="00734017">
              <w:rPr>
                <w:b/>
                <w:i/>
              </w:rPr>
              <w:t>absence d</w:t>
            </w:r>
            <w:r w:rsidR="00B90E9F" w:rsidRPr="00734017">
              <w:rPr>
                <w:b/>
                <w:i/>
              </w:rPr>
              <w:t>’</w:t>
            </w:r>
            <w:r w:rsidRPr="00734017">
              <w:rPr>
                <w:b/>
                <w:i/>
              </w:rPr>
              <w:t>harmonisation au niveau européen s</w:t>
            </w:r>
            <w:r w:rsidR="00B90E9F" w:rsidRPr="00734017">
              <w:rPr>
                <w:b/>
                <w:i/>
              </w:rPr>
              <w:t>’</w:t>
            </w:r>
            <w:r w:rsidRPr="00734017">
              <w:rPr>
                <w:b/>
                <w:i/>
              </w:rPr>
              <w:t>élève à 200 milliards d</w:t>
            </w:r>
            <w:r w:rsidR="00B90E9F" w:rsidRPr="00734017">
              <w:rPr>
                <w:b/>
                <w:i/>
              </w:rPr>
              <w:t>’</w:t>
            </w:r>
            <w:r w:rsidRPr="00734017">
              <w:rPr>
                <w:b/>
                <w:i/>
              </w:rPr>
              <w:t>euros par an, principalement en raison de la complexité et du volume excessif de la législation européenne; qu</w:t>
            </w:r>
            <w:r w:rsidR="00B90E9F" w:rsidRPr="00734017">
              <w:rPr>
                <w:b/>
                <w:i/>
              </w:rPr>
              <w:t>’</w:t>
            </w:r>
            <w:r w:rsidRPr="00734017">
              <w:rPr>
                <w:b/>
                <w:i/>
              </w:rPr>
              <w:t>entre 2019 et 2024, 3 500 textes législatifs et 2 000 résolutions ont été adoptés au Congrès américain, tandis qu</w:t>
            </w:r>
            <w:r w:rsidR="00B90E9F" w:rsidRPr="00734017">
              <w:rPr>
                <w:b/>
                <w:i/>
              </w:rPr>
              <w:t>’</w:t>
            </w:r>
            <w:r w:rsidRPr="00734017">
              <w:rPr>
                <w:b/>
                <w:i/>
              </w:rPr>
              <w:t>au niveau européen, 13 000 actes ont été adoptés;</w:t>
            </w:r>
          </w:p>
        </w:tc>
      </w:tr>
    </w:tbl>
    <w:p w14:paraId="0F9139E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16777C2" w14:textId="77777777" w:rsidR="001D50CF" w:rsidRPr="00734017" w:rsidRDefault="001D50CF" w:rsidP="001D50CF">
      <w:r w:rsidRPr="00734017">
        <w:rPr>
          <w:rStyle w:val="HideTWBExt"/>
          <w:noProof w:val="0"/>
        </w:rPr>
        <w:t>&lt;/Amend&gt;</w:t>
      </w:r>
    </w:p>
    <w:p w14:paraId="055B005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80</w:t>
      </w:r>
      <w:r w:rsidRPr="00734017">
        <w:rPr>
          <w:rStyle w:val="HideTWBExt"/>
          <w:b w:val="0"/>
          <w:noProof w:val="0"/>
        </w:rPr>
        <w:t>&lt;/NumAm&gt;</w:t>
      </w:r>
    </w:p>
    <w:p w14:paraId="0F29FD8E"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58F0D72C" w14:textId="77777777" w:rsidR="001D50CF" w:rsidRPr="00734017" w:rsidRDefault="001D50CF" w:rsidP="001D50CF">
      <w:pPr>
        <w:pStyle w:val="NormalBold"/>
      </w:pPr>
      <w:r w:rsidRPr="00734017">
        <w:rPr>
          <w:rStyle w:val="HideTWBExt"/>
          <w:b w:val="0"/>
          <w:noProof w:val="0"/>
        </w:rPr>
        <w:t>&lt;/RepeatBlock-By&gt;</w:t>
      </w:r>
    </w:p>
    <w:p w14:paraId="2A7BA1B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3F8483E" w14:textId="77777777" w:rsidR="001D50CF" w:rsidRPr="00734017" w:rsidRDefault="001D50CF" w:rsidP="001D50CF">
      <w:pPr>
        <w:pStyle w:val="NormalBold"/>
      </w:pPr>
      <w:r w:rsidRPr="00734017">
        <w:rPr>
          <w:rStyle w:val="HideTWBExt"/>
          <w:b w:val="0"/>
          <w:noProof w:val="0"/>
        </w:rPr>
        <w:t>&lt;Article&gt;</w:t>
      </w:r>
      <w:r w:rsidRPr="00734017">
        <w:t>Considérant F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B03C4B" w14:textId="77777777" w:rsidTr="000F5294">
        <w:trPr>
          <w:trHeight w:hRule="exact" w:val="240"/>
          <w:jc w:val="center"/>
        </w:trPr>
        <w:tc>
          <w:tcPr>
            <w:tcW w:w="9752" w:type="dxa"/>
            <w:gridSpan w:val="2"/>
            <w:tcBorders>
              <w:top w:val="nil"/>
              <w:left w:val="nil"/>
              <w:bottom w:val="nil"/>
              <w:right w:val="nil"/>
            </w:tcBorders>
          </w:tcPr>
          <w:p w14:paraId="46F84D09" w14:textId="77777777" w:rsidR="001D50CF" w:rsidRPr="00734017" w:rsidRDefault="001D50CF" w:rsidP="000F5294"/>
        </w:tc>
      </w:tr>
      <w:tr w:rsidR="001D50CF" w:rsidRPr="00734017" w14:paraId="258BA3F2" w14:textId="77777777" w:rsidTr="000F5294">
        <w:trPr>
          <w:trHeight w:val="240"/>
          <w:jc w:val="center"/>
        </w:trPr>
        <w:tc>
          <w:tcPr>
            <w:tcW w:w="4876" w:type="dxa"/>
            <w:tcBorders>
              <w:top w:val="nil"/>
              <w:left w:val="nil"/>
              <w:bottom w:val="nil"/>
              <w:right w:val="nil"/>
            </w:tcBorders>
          </w:tcPr>
          <w:p w14:paraId="0A05E3E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F05333E" w14:textId="77777777" w:rsidR="001D50CF" w:rsidRPr="00734017" w:rsidRDefault="001D50CF" w:rsidP="000F5294">
            <w:pPr>
              <w:pStyle w:val="AmColumnHeading"/>
            </w:pPr>
            <w:r w:rsidRPr="00734017">
              <w:t>Amendement</w:t>
            </w:r>
          </w:p>
        </w:tc>
      </w:tr>
      <w:tr w:rsidR="001D50CF" w:rsidRPr="00734017" w14:paraId="02EC387F" w14:textId="77777777" w:rsidTr="000F5294">
        <w:trPr>
          <w:jc w:val="center"/>
        </w:trPr>
        <w:tc>
          <w:tcPr>
            <w:tcW w:w="4876" w:type="dxa"/>
            <w:tcBorders>
              <w:top w:val="nil"/>
              <w:left w:val="nil"/>
              <w:bottom w:val="nil"/>
              <w:right w:val="nil"/>
            </w:tcBorders>
          </w:tcPr>
          <w:p w14:paraId="791D4D42" w14:textId="77777777" w:rsidR="001D50CF" w:rsidRPr="00734017" w:rsidRDefault="001D50CF" w:rsidP="000F5294">
            <w:pPr>
              <w:pStyle w:val="Normal6a"/>
            </w:pPr>
          </w:p>
        </w:tc>
        <w:tc>
          <w:tcPr>
            <w:tcW w:w="4876" w:type="dxa"/>
            <w:tcBorders>
              <w:top w:val="nil"/>
              <w:left w:val="nil"/>
              <w:bottom w:val="nil"/>
              <w:right w:val="nil"/>
            </w:tcBorders>
          </w:tcPr>
          <w:p w14:paraId="7429CEB7" w14:textId="4E752059" w:rsidR="001D50CF" w:rsidRPr="00734017" w:rsidRDefault="001D50CF" w:rsidP="000F5294">
            <w:pPr>
              <w:pStyle w:val="Normal6a"/>
            </w:pPr>
            <w:r w:rsidRPr="00734017">
              <w:rPr>
                <w:b/>
                <w:i/>
              </w:rPr>
              <w:t>F bis.</w:t>
            </w:r>
            <w:r w:rsidRPr="00734017">
              <w:tab/>
            </w:r>
            <w:r w:rsidRPr="00734017">
              <w:rPr>
                <w:b/>
                <w:i/>
              </w:rPr>
              <w:t>considérant que la Banque centrale européenne souligne que les risques liés au climat ont des répercussions sur les indicateurs macroéconomiques tels que l</w:t>
            </w:r>
            <w:r w:rsidR="00B90E9F" w:rsidRPr="00734017">
              <w:rPr>
                <w:b/>
                <w:i/>
              </w:rPr>
              <w:t>’</w:t>
            </w:r>
            <w:r w:rsidRPr="00734017">
              <w:rPr>
                <w:b/>
                <w:i/>
              </w:rPr>
              <w:t>inflation, la croissance économique, la stabilité financière et la transmission de la politique monétaire, et que la perte de biodiversité et la dégradation des écosystèmes naturels sont susceptibles d</w:t>
            </w:r>
            <w:r w:rsidR="00B90E9F" w:rsidRPr="00734017">
              <w:rPr>
                <w:b/>
                <w:i/>
              </w:rPr>
              <w:t>’</w:t>
            </w:r>
            <w:r w:rsidRPr="00734017">
              <w:rPr>
                <w:b/>
                <w:i/>
              </w:rPr>
              <w:t>amplifier les risques liés au climat;</w:t>
            </w:r>
          </w:p>
        </w:tc>
      </w:tr>
    </w:tbl>
    <w:p w14:paraId="3B4016E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4BBBA05" w14:textId="77777777" w:rsidR="001D50CF" w:rsidRPr="00734017" w:rsidRDefault="001D50CF" w:rsidP="001D50CF">
      <w:r w:rsidRPr="00734017">
        <w:rPr>
          <w:rStyle w:val="HideTWBExt"/>
          <w:noProof w:val="0"/>
        </w:rPr>
        <w:t>&lt;/Amend&gt;</w:t>
      </w:r>
    </w:p>
    <w:p w14:paraId="5788A83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81</w:t>
      </w:r>
      <w:r w:rsidRPr="00734017">
        <w:rPr>
          <w:rStyle w:val="HideTWBExt"/>
          <w:b w:val="0"/>
          <w:noProof w:val="0"/>
        </w:rPr>
        <w:t>&lt;/NumAm&gt;</w:t>
      </w:r>
    </w:p>
    <w:p w14:paraId="30A97476"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Billy Kelleher</w:t>
      </w:r>
      <w:r w:rsidRPr="00734017">
        <w:rPr>
          <w:rStyle w:val="HideTWBExt"/>
          <w:b w:val="0"/>
          <w:noProof w:val="0"/>
        </w:rPr>
        <w:t>&lt;/Members&gt;</w:t>
      </w:r>
    </w:p>
    <w:p w14:paraId="6FE594BA" w14:textId="77777777" w:rsidR="001D50CF" w:rsidRPr="00734017" w:rsidRDefault="001D50CF" w:rsidP="001D50CF">
      <w:pPr>
        <w:pStyle w:val="NormalBold"/>
      </w:pPr>
      <w:r w:rsidRPr="00734017">
        <w:rPr>
          <w:rStyle w:val="HideTWBExt"/>
          <w:b w:val="0"/>
          <w:noProof w:val="0"/>
        </w:rPr>
        <w:t>&lt;/RepeatBlock-By&gt;</w:t>
      </w:r>
    </w:p>
    <w:p w14:paraId="558796C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DB16B20" w14:textId="77777777" w:rsidR="001D50CF" w:rsidRPr="00734017" w:rsidRDefault="001D50CF" w:rsidP="001D50CF">
      <w:pPr>
        <w:pStyle w:val="NormalBold"/>
      </w:pPr>
      <w:r w:rsidRPr="00734017">
        <w:rPr>
          <w:rStyle w:val="HideTWBExt"/>
          <w:b w:val="0"/>
          <w:noProof w:val="0"/>
        </w:rPr>
        <w:t>&lt;Article&gt;</w:t>
      </w:r>
      <w:r w:rsidRPr="00734017">
        <w:t>Considérant G</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FF2BF2B" w14:textId="77777777" w:rsidTr="000F5294">
        <w:trPr>
          <w:trHeight w:hRule="exact" w:val="240"/>
          <w:jc w:val="center"/>
        </w:trPr>
        <w:tc>
          <w:tcPr>
            <w:tcW w:w="9752" w:type="dxa"/>
            <w:gridSpan w:val="2"/>
            <w:tcBorders>
              <w:top w:val="nil"/>
              <w:left w:val="nil"/>
              <w:bottom w:val="nil"/>
              <w:right w:val="nil"/>
            </w:tcBorders>
          </w:tcPr>
          <w:p w14:paraId="2A6781FE" w14:textId="77777777" w:rsidR="001D50CF" w:rsidRPr="00734017" w:rsidRDefault="001D50CF" w:rsidP="000F5294"/>
        </w:tc>
      </w:tr>
      <w:tr w:rsidR="001D50CF" w:rsidRPr="00734017" w14:paraId="7CC791BF" w14:textId="77777777" w:rsidTr="000F5294">
        <w:trPr>
          <w:trHeight w:val="240"/>
          <w:jc w:val="center"/>
        </w:trPr>
        <w:tc>
          <w:tcPr>
            <w:tcW w:w="4876" w:type="dxa"/>
            <w:tcBorders>
              <w:top w:val="nil"/>
              <w:left w:val="nil"/>
              <w:bottom w:val="nil"/>
              <w:right w:val="nil"/>
            </w:tcBorders>
          </w:tcPr>
          <w:p w14:paraId="7E9CC2E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EE733B" w14:textId="77777777" w:rsidR="001D50CF" w:rsidRPr="00734017" w:rsidRDefault="001D50CF" w:rsidP="000F5294">
            <w:pPr>
              <w:pStyle w:val="AmColumnHeading"/>
            </w:pPr>
            <w:r w:rsidRPr="00734017">
              <w:t>Amendement</w:t>
            </w:r>
          </w:p>
        </w:tc>
      </w:tr>
      <w:tr w:rsidR="001D50CF" w:rsidRPr="00734017" w14:paraId="671B89A6" w14:textId="77777777" w:rsidTr="000F5294">
        <w:trPr>
          <w:jc w:val="center"/>
        </w:trPr>
        <w:tc>
          <w:tcPr>
            <w:tcW w:w="4876" w:type="dxa"/>
            <w:tcBorders>
              <w:top w:val="nil"/>
              <w:left w:val="nil"/>
              <w:bottom w:val="nil"/>
              <w:right w:val="nil"/>
            </w:tcBorders>
          </w:tcPr>
          <w:p w14:paraId="0F2F3B22" w14:textId="4CB9B236" w:rsidR="001D50CF" w:rsidRPr="00734017" w:rsidRDefault="001D50CF" w:rsidP="000F5294">
            <w:pPr>
              <w:pStyle w:val="Normal6a"/>
            </w:pPr>
            <w:r w:rsidRPr="00734017">
              <w:t>G.</w:t>
            </w:r>
            <w:r w:rsidRPr="00734017">
              <w:tab/>
              <w:t xml:space="preserve">considérant que les dépenses de recherche et développement représentaient </w:t>
            </w:r>
            <w:r w:rsidRPr="00734017">
              <w:rPr>
                <w:b/>
                <w:i/>
              </w:rPr>
              <w:t>2,1 %</w:t>
            </w:r>
            <w:r w:rsidRPr="00734017">
              <w:t xml:space="preserve"> du PIB de l</w:t>
            </w:r>
            <w:r w:rsidR="00B90E9F" w:rsidRPr="00734017">
              <w:t>’</w:t>
            </w:r>
            <w:r w:rsidRPr="00734017">
              <w:t xml:space="preserve">Union en </w:t>
            </w:r>
            <w:r w:rsidRPr="00734017">
              <w:rPr>
                <w:b/>
                <w:i/>
              </w:rPr>
              <w:t>2021, mais 3,5 %</w:t>
            </w:r>
            <w:r w:rsidRPr="00734017">
              <w:t xml:space="preserve"> aux États-Unis et </w:t>
            </w:r>
            <w:r w:rsidRPr="00734017">
              <w:rPr>
                <w:b/>
                <w:i/>
              </w:rPr>
              <w:t>2,4 %</w:t>
            </w:r>
            <w:r w:rsidRPr="00734017">
              <w:t xml:space="preserve"> en Chine, alors que la stratégie de Lisbonne de 2000 avait fixé un objectif de dépenses de recherche et développement de 3 %;</w:t>
            </w:r>
          </w:p>
        </w:tc>
        <w:tc>
          <w:tcPr>
            <w:tcW w:w="4876" w:type="dxa"/>
            <w:tcBorders>
              <w:top w:val="nil"/>
              <w:left w:val="nil"/>
              <w:bottom w:val="nil"/>
              <w:right w:val="nil"/>
            </w:tcBorders>
          </w:tcPr>
          <w:p w14:paraId="21FC4CD0" w14:textId="4AB01D78" w:rsidR="001D50CF" w:rsidRPr="00734017" w:rsidRDefault="001D50CF" w:rsidP="000F5294">
            <w:pPr>
              <w:pStyle w:val="Normal6a"/>
            </w:pPr>
            <w:r w:rsidRPr="00734017">
              <w:t>G.</w:t>
            </w:r>
            <w:r w:rsidRPr="00734017">
              <w:tab/>
              <w:t xml:space="preserve">considérant que les dépenses de recherche et développement représentaient </w:t>
            </w:r>
            <w:r w:rsidRPr="00734017">
              <w:rPr>
                <w:b/>
                <w:i/>
              </w:rPr>
              <w:t>2,2 %</w:t>
            </w:r>
            <w:r w:rsidRPr="00734017">
              <w:t xml:space="preserve"> du PIB de l</w:t>
            </w:r>
            <w:r w:rsidR="00B90E9F" w:rsidRPr="00734017">
              <w:t>’</w:t>
            </w:r>
            <w:r w:rsidRPr="00734017">
              <w:t>Union en </w:t>
            </w:r>
            <w:r w:rsidRPr="00734017">
              <w:rPr>
                <w:b/>
                <w:i/>
              </w:rPr>
              <w:t>2023, mais 3,4 %</w:t>
            </w:r>
            <w:r w:rsidRPr="00734017">
              <w:t xml:space="preserve"> aux États-Unis et </w:t>
            </w:r>
            <w:r w:rsidRPr="00734017">
              <w:rPr>
                <w:b/>
                <w:i/>
              </w:rPr>
              <w:t>2,6 %</w:t>
            </w:r>
            <w:r w:rsidRPr="00734017">
              <w:t xml:space="preserve"> en Chine, alors que la stratégie de Lisbonne de 2000 avait fixé un objectif de dépenses de recherche et développement de 3 %;</w:t>
            </w:r>
            <w:r w:rsidRPr="00734017">
              <w:rPr>
                <w:b/>
                <w:i/>
              </w:rPr>
              <w:t xml:space="preserve"> que sur l</w:t>
            </w:r>
            <w:r w:rsidR="00B90E9F" w:rsidRPr="00734017">
              <w:rPr>
                <w:b/>
                <w:i/>
              </w:rPr>
              <w:t>’</w:t>
            </w:r>
            <w:r w:rsidRPr="00734017">
              <w:rPr>
                <w:b/>
                <w:i/>
              </w:rPr>
              <w:t>ensemble des dépenses de R&amp;D au sein de l</w:t>
            </w:r>
            <w:r w:rsidR="00B90E9F" w:rsidRPr="00734017">
              <w:rPr>
                <w:b/>
                <w:i/>
              </w:rPr>
              <w:t>’</w:t>
            </w:r>
            <w:r w:rsidRPr="00734017">
              <w:rPr>
                <w:b/>
                <w:i/>
              </w:rPr>
              <w:t>Union, le secteur privé représentait une part de 66 %, contre 78 % aux États-Unis et 77,7 % en Chine;</w:t>
            </w:r>
          </w:p>
        </w:tc>
      </w:tr>
    </w:tbl>
    <w:p w14:paraId="267C871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2573268" w14:textId="77777777" w:rsidR="001D50CF" w:rsidRPr="00734017" w:rsidRDefault="001D50CF" w:rsidP="001D50CF">
      <w:r w:rsidRPr="00734017">
        <w:rPr>
          <w:rStyle w:val="HideTWBExt"/>
          <w:noProof w:val="0"/>
        </w:rPr>
        <w:t>&lt;/Amend&gt;</w:t>
      </w:r>
    </w:p>
    <w:p w14:paraId="3BDD907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82</w:t>
      </w:r>
      <w:r w:rsidRPr="00734017">
        <w:rPr>
          <w:rStyle w:val="HideTWBExt"/>
          <w:b w:val="0"/>
          <w:noProof w:val="0"/>
        </w:rPr>
        <w:t>&lt;/NumAm&gt;</w:t>
      </w:r>
    </w:p>
    <w:p w14:paraId="3DFB7281"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726499D3" w14:textId="77777777" w:rsidR="001D50CF" w:rsidRPr="00734017" w:rsidRDefault="001D50CF" w:rsidP="001D50CF">
      <w:pPr>
        <w:pStyle w:val="NormalBold"/>
      </w:pPr>
      <w:r w:rsidRPr="00734017">
        <w:rPr>
          <w:rStyle w:val="HideTWBExt"/>
          <w:b w:val="0"/>
          <w:noProof w:val="0"/>
        </w:rPr>
        <w:t>&lt;/RepeatBlock-By&gt;</w:t>
      </w:r>
    </w:p>
    <w:p w14:paraId="186E212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3F98AA3"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0186E14" w14:textId="77777777" w:rsidTr="000F5294">
        <w:trPr>
          <w:trHeight w:hRule="exact" w:val="240"/>
          <w:jc w:val="center"/>
        </w:trPr>
        <w:tc>
          <w:tcPr>
            <w:tcW w:w="9752" w:type="dxa"/>
            <w:gridSpan w:val="2"/>
            <w:tcBorders>
              <w:top w:val="nil"/>
              <w:left w:val="nil"/>
              <w:bottom w:val="nil"/>
              <w:right w:val="nil"/>
            </w:tcBorders>
          </w:tcPr>
          <w:p w14:paraId="27486A08" w14:textId="77777777" w:rsidR="001D50CF" w:rsidRPr="00734017" w:rsidRDefault="001D50CF" w:rsidP="000F5294"/>
        </w:tc>
      </w:tr>
      <w:tr w:rsidR="001D50CF" w:rsidRPr="00734017" w14:paraId="23A1A4ED" w14:textId="77777777" w:rsidTr="000F5294">
        <w:trPr>
          <w:trHeight w:val="240"/>
          <w:jc w:val="center"/>
        </w:trPr>
        <w:tc>
          <w:tcPr>
            <w:tcW w:w="4876" w:type="dxa"/>
            <w:tcBorders>
              <w:top w:val="nil"/>
              <w:left w:val="nil"/>
              <w:bottom w:val="nil"/>
              <w:right w:val="nil"/>
            </w:tcBorders>
          </w:tcPr>
          <w:p w14:paraId="6443BF7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6144B83" w14:textId="77777777" w:rsidR="001D50CF" w:rsidRPr="00734017" w:rsidRDefault="001D50CF" w:rsidP="000F5294">
            <w:pPr>
              <w:pStyle w:val="AmColumnHeading"/>
            </w:pPr>
            <w:r w:rsidRPr="00734017">
              <w:t>Amendement</w:t>
            </w:r>
          </w:p>
        </w:tc>
      </w:tr>
      <w:tr w:rsidR="001D50CF" w:rsidRPr="00734017" w14:paraId="0017E58F" w14:textId="77777777" w:rsidTr="000F5294">
        <w:trPr>
          <w:jc w:val="center"/>
        </w:trPr>
        <w:tc>
          <w:tcPr>
            <w:tcW w:w="4876" w:type="dxa"/>
            <w:tcBorders>
              <w:top w:val="nil"/>
              <w:left w:val="nil"/>
              <w:bottom w:val="nil"/>
              <w:right w:val="nil"/>
            </w:tcBorders>
          </w:tcPr>
          <w:p w14:paraId="0B40E4C1" w14:textId="77777777" w:rsidR="001D50CF" w:rsidRPr="00734017" w:rsidRDefault="001D50CF" w:rsidP="000F5294">
            <w:pPr>
              <w:pStyle w:val="Normal6a"/>
            </w:pPr>
          </w:p>
        </w:tc>
        <w:tc>
          <w:tcPr>
            <w:tcW w:w="4876" w:type="dxa"/>
            <w:tcBorders>
              <w:top w:val="nil"/>
              <w:left w:val="nil"/>
              <w:bottom w:val="nil"/>
              <w:right w:val="nil"/>
            </w:tcBorders>
          </w:tcPr>
          <w:p w14:paraId="53946C9F" w14:textId="6B31D893" w:rsidR="001D50CF" w:rsidRPr="00734017" w:rsidRDefault="001D50CF" w:rsidP="000F5294">
            <w:pPr>
              <w:pStyle w:val="Normal6a"/>
            </w:pPr>
            <w:r w:rsidRPr="00734017">
              <w:rPr>
                <w:b/>
                <w:i/>
              </w:rPr>
              <w:t>G bis.</w:t>
            </w:r>
            <w:r w:rsidRPr="00734017">
              <w:tab/>
            </w:r>
            <w:r w:rsidRPr="00734017">
              <w:rPr>
                <w:b/>
                <w:i/>
              </w:rPr>
              <w:t>considérant qu</w:t>
            </w:r>
            <w:r w:rsidR="00B90E9F" w:rsidRPr="00734017">
              <w:rPr>
                <w:b/>
                <w:i/>
              </w:rPr>
              <w:t>’</w:t>
            </w:r>
            <w:r w:rsidRPr="00734017">
              <w:rPr>
                <w:b/>
                <w:i/>
              </w:rPr>
              <w:t>il est essentiel d</w:t>
            </w:r>
            <w:r w:rsidR="00B90E9F" w:rsidRPr="00734017">
              <w:rPr>
                <w:b/>
                <w:i/>
              </w:rPr>
              <w:t>’</w:t>
            </w:r>
            <w:r w:rsidRPr="00734017">
              <w:rPr>
                <w:b/>
                <w:i/>
              </w:rPr>
              <w:t>attirer l</w:t>
            </w:r>
            <w:r w:rsidR="00B90E9F" w:rsidRPr="00734017">
              <w:rPr>
                <w:b/>
                <w:i/>
              </w:rPr>
              <w:t>’</w:t>
            </w:r>
            <w:r w:rsidRPr="00734017">
              <w:rPr>
                <w:b/>
                <w:i/>
              </w:rPr>
              <w:t>investissement privé pour stimuler la croissance économique, l</w:t>
            </w:r>
            <w:r w:rsidR="00B90E9F" w:rsidRPr="00734017">
              <w:rPr>
                <w:b/>
                <w:i/>
              </w:rPr>
              <w:t>’</w:t>
            </w:r>
            <w:r w:rsidRPr="00734017">
              <w:rPr>
                <w:b/>
                <w:i/>
              </w:rPr>
              <w:t>innovation et la création d</w:t>
            </w:r>
            <w:r w:rsidR="00B90E9F" w:rsidRPr="00734017">
              <w:rPr>
                <w:b/>
                <w:i/>
              </w:rPr>
              <w:t>’</w:t>
            </w:r>
            <w:r w:rsidRPr="00734017">
              <w:rPr>
                <w:b/>
                <w:i/>
              </w:rPr>
              <w:t>emplois dans toute l</w:t>
            </w:r>
            <w:r w:rsidR="00B90E9F" w:rsidRPr="00734017">
              <w:rPr>
                <w:b/>
                <w:i/>
              </w:rPr>
              <w:t>’</w:t>
            </w:r>
            <w:r w:rsidRPr="00734017">
              <w:rPr>
                <w:b/>
                <w:i/>
              </w:rPr>
              <w:t>Europe, et que cet objectif peut être atteint par la mise en œuvre d</w:t>
            </w:r>
            <w:r w:rsidR="00B90E9F" w:rsidRPr="00734017">
              <w:rPr>
                <w:b/>
                <w:i/>
              </w:rPr>
              <w:t>’</w:t>
            </w:r>
            <w:r w:rsidRPr="00734017">
              <w:rPr>
                <w:b/>
                <w:i/>
              </w:rPr>
              <w:t>incitations fiscales; que ces incitations réduiraient la dépendance de l</w:t>
            </w:r>
            <w:r w:rsidR="00B90E9F" w:rsidRPr="00734017">
              <w:rPr>
                <w:b/>
                <w:i/>
              </w:rPr>
              <w:t>’</w:t>
            </w:r>
            <w:r w:rsidRPr="00734017">
              <w:rPr>
                <w:b/>
                <w:i/>
              </w:rPr>
              <w:t>Europe à l</w:t>
            </w:r>
            <w:r w:rsidR="00B90E9F" w:rsidRPr="00734017">
              <w:rPr>
                <w:b/>
                <w:i/>
              </w:rPr>
              <w:t>’</w:t>
            </w:r>
            <w:r w:rsidRPr="00734017">
              <w:rPr>
                <w:b/>
                <w:i/>
              </w:rPr>
              <w:t>égard des ressources publiques, en encourageant l</w:t>
            </w:r>
            <w:r w:rsidR="00B90E9F" w:rsidRPr="00734017">
              <w:rPr>
                <w:b/>
                <w:i/>
              </w:rPr>
              <w:t>’</w:t>
            </w:r>
            <w:r w:rsidRPr="00734017">
              <w:rPr>
                <w:b/>
                <w:i/>
              </w:rPr>
              <w:t>allocation efficace des capitaux et permettraient le financement de secteurs clés tels que le capital-risque, les infrastructures et la technologie; que les mesures fiscales devraient être conçues de manière à respecter les compétences des États membres en matière de politique fiscale, en veillant à ce qu</w:t>
            </w:r>
            <w:r w:rsidR="00B90E9F" w:rsidRPr="00734017">
              <w:rPr>
                <w:b/>
                <w:i/>
              </w:rPr>
              <w:t>’</w:t>
            </w:r>
            <w:r w:rsidRPr="00734017">
              <w:rPr>
                <w:b/>
                <w:i/>
              </w:rPr>
              <w:t>ils conservent la flexibilité nécessaire pour adapter leurs systèmes fiscaux en fonction de leurs priorités nationales, tout en favorisant une concurrence loyale et des conditions de concurrence équitables dans l</w:t>
            </w:r>
            <w:r w:rsidR="00B90E9F" w:rsidRPr="00734017">
              <w:rPr>
                <w:b/>
                <w:i/>
              </w:rPr>
              <w:t>’</w:t>
            </w:r>
            <w:r w:rsidRPr="00734017">
              <w:rPr>
                <w:b/>
                <w:i/>
              </w:rPr>
              <w:t>ensemble de l</w:t>
            </w:r>
            <w:r w:rsidR="00B90E9F" w:rsidRPr="00734017">
              <w:rPr>
                <w:b/>
                <w:i/>
              </w:rPr>
              <w:t>’</w:t>
            </w:r>
            <w:r w:rsidRPr="00734017">
              <w:rPr>
                <w:b/>
                <w:i/>
              </w:rPr>
              <w:t>Union; que la mise en place, au niveau européen, d</w:t>
            </w:r>
            <w:r w:rsidR="00B90E9F" w:rsidRPr="00734017">
              <w:rPr>
                <w:b/>
                <w:i/>
              </w:rPr>
              <w:t>’</w:t>
            </w:r>
            <w:r w:rsidRPr="00734017">
              <w:rPr>
                <w:b/>
                <w:i/>
              </w:rPr>
              <w:t>un cadre cohérent d</w:t>
            </w:r>
            <w:r w:rsidR="00B90E9F" w:rsidRPr="00734017">
              <w:rPr>
                <w:b/>
                <w:i/>
              </w:rPr>
              <w:t>’</w:t>
            </w:r>
            <w:r w:rsidRPr="00734017">
              <w:rPr>
                <w:b/>
                <w:i/>
              </w:rPr>
              <w:t>incitations fiscales qui ne porte pas atteinte à la souveraineté des États membres permettra une économie plus dynamique et plus résiliente, favorisant la transition vers une économie de marché;</w:t>
            </w:r>
          </w:p>
        </w:tc>
      </w:tr>
    </w:tbl>
    <w:p w14:paraId="2FCE519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91D52B2" w14:textId="77777777" w:rsidR="001D50CF" w:rsidRPr="00734017" w:rsidRDefault="001D50CF" w:rsidP="001D50CF">
      <w:r w:rsidRPr="00734017">
        <w:rPr>
          <w:rStyle w:val="HideTWBExt"/>
          <w:noProof w:val="0"/>
        </w:rPr>
        <w:t>&lt;/Amend&gt;</w:t>
      </w:r>
    </w:p>
    <w:p w14:paraId="0F502B7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83</w:t>
      </w:r>
      <w:r w:rsidRPr="00734017">
        <w:rPr>
          <w:rStyle w:val="HideTWBExt"/>
          <w:b w:val="0"/>
          <w:noProof w:val="0"/>
        </w:rPr>
        <w:t>&lt;/NumAm&gt;</w:t>
      </w:r>
    </w:p>
    <w:p w14:paraId="11A01ECB"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46CA0BD1" w14:textId="77777777" w:rsidR="001D50CF" w:rsidRPr="00734017" w:rsidRDefault="001D50CF" w:rsidP="001D50CF">
      <w:pPr>
        <w:pStyle w:val="NormalBold"/>
      </w:pPr>
      <w:r w:rsidRPr="00734017">
        <w:rPr>
          <w:rStyle w:val="HideTWBExt"/>
          <w:b w:val="0"/>
          <w:noProof w:val="0"/>
        </w:rPr>
        <w:t>&lt;/RepeatBlock-By&gt;</w:t>
      </w:r>
    </w:p>
    <w:p w14:paraId="503421F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B092201"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64689B5" w14:textId="77777777" w:rsidTr="000F5294">
        <w:trPr>
          <w:trHeight w:hRule="exact" w:val="240"/>
          <w:jc w:val="center"/>
        </w:trPr>
        <w:tc>
          <w:tcPr>
            <w:tcW w:w="9752" w:type="dxa"/>
            <w:gridSpan w:val="2"/>
            <w:tcBorders>
              <w:top w:val="nil"/>
              <w:left w:val="nil"/>
              <w:bottom w:val="nil"/>
              <w:right w:val="nil"/>
            </w:tcBorders>
          </w:tcPr>
          <w:p w14:paraId="286A6F8F" w14:textId="77777777" w:rsidR="001D50CF" w:rsidRPr="00734017" w:rsidRDefault="001D50CF" w:rsidP="000F5294"/>
        </w:tc>
      </w:tr>
      <w:tr w:rsidR="001D50CF" w:rsidRPr="00734017" w14:paraId="0B02A351" w14:textId="77777777" w:rsidTr="000F5294">
        <w:trPr>
          <w:trHeight w:val="240"/>
          <w:jc w:val="center"/>
        </w:trPr>
        <w:tc>
          <w:tcPr>
            <w:tcW w:w="4876" w:type="dxa"/>
            <w:tcBorders>
              <w:top w:val="nil"/>
              <w:left w:val="nil"/>
              <w:bottom w:val="nil"/>
              <w:right w:val="nil"/>
            </w:tcBorders>
          </w:tcPr>
          <w:p w14:paraId="2B1DA68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B8AE868" w14:textId="77777777" w:rsidR="001D50CF" w:rsidRPr="00734017" w:rsidRDefault="001D50CF" w:rsidP="000F5294">
            <w:pPr>
              <w:pStyle w:val="AmColumnHeading"/>
            </w:pPr>
            <w:r w:rsidRPr="00734017">
              <w:t>Amendement</w:t>
            </w:r>
          </w:p>
        </w:tc>
      </w:tr>
      <w:tr w:rsidR="001D50CF" w:rsidRPr="00734017" w14:paraId="7AF322E7" w14:textId="77777777" w:rsidTr="000F5294">
        <w:trPr>
          <w:jc w:val="center"/>
        </w:trPr>
        <w:tc>
          <w:tcPr>
            <w:tcW w:w="4876" w:type="dxa"/>
            <w:tcBorders>
              <w:top w:val="nil"/>
              <w:left w:val="nil"/>
              <w:bottom w:val="nil"/>
              <w:right w:val="nil"/>
            </w:tcBorders>
          </w:tcPr>
          <w:p w14:paraId="7F40237A" w14:textId="77777777" w:rsidR="001D50CF" w:rsidRPr="00734017" w:rsidRDefault="001D50CF" w:rsidP="000F5294">
            <w:pPr>
              <w:pStyle w:val="Normal6a"/>
            </w:pPr>
          </w:p>
        </w:tc>
        <w:tc>
          <w:tcPr>
            <w:tcW w:w="4876" w:type="dxa"/>
            <w:tcBorders>
              <w:top w:val="nil"/>
              <w:left w:val="nil"/>
              <w:bottom w:val="nil"/>
              <w:right w:val="nil"/>
            </w:tcBorders>
          </w:tcPr>
          <w:p w14:paraId="5A9E0358" w14:textId="2F930386" w:rsidR="001D50CF" w:rsidRPr="00734017" w:rsidRDefault="001D50CF" w:rsidP="000F5294">
            <w:pPr>
              <w:pStyle w:val="Normal6a"/>
            </w:pPr>
            <w:r w:rsidRPr="00734017">
              <w:rPr>
                <w:b/>
                <w:i/>
              </w:rPr>
              <w:t>G bis.</w:t>
            </w:r>
            <w:r w:rsidRPr="00734017">
              <w:tab/>
            </w:r>
            <w:r w:rsidRPr="00734017">
              <w:rPr>
                <w:b/>
                <w:i/>
              </w:rPr>
              <w:t>considérant que les banques restent un pilier du système financier de l</w:t>
            </w:r>
            <w:r w:rsidR="00B90E9F" w:rsidRPr="00734017">
              <w:rPr>
                <w:b/>
                <w:i/>
              </w:rPr>
              <w:t>’</w:t>
            </w:r>
            <w:r w:rsidRPr="00734017">
              <w:rPr>
                <w:b/>
                <w:i/>
              </w:rPr>
              <w:t>Union et un canal essentiel pour le financement de l</w:t>
            </w:r>
            <w:r w:rsidR="00B90E9F" w:rsidRPr="00734017">
              <w:rPr>
                <w:b/>
                <w:i/>
              </w:rPr>
              <w:t>’</w:t>
            </w:r>
            <w:r w:rsidRPr="00734017">
              <w:rPr>
                <w:b/>
                <w:i/>
              </w:rPr>
              <w:t>économie réelle; qu</w:t>
            </w:r>
            <w:r w:rsidR="00B90E9F" w:rsidRPr="00734017">
              <w:rPr>
                <w:b/>
                <w:i/>
              </w:rPr>
              <w:t>’</w:t>
            </w:r>
            <w:r w:rsidRPr="00734017">
              <w:rPr>
                <w:b/>
                <w:i/>
              </w:rPr>
              <w:t>un cadre réglementaire bien calibré est essentiel pour préserver la stabilité financière, mais que des exigences trop strictes peuvent freiner l</w:t>
            </w:r>
            <w:r w:rsidR="00B90E9F" w:rsidRPr="00734017">
              <w:rPr>
                <w:b/>
                <w:i/>
              </w:rPr>
              <w:t>’</w:t>
            </w:r>
            <w:r w:rsidRPr="00734017">
              <w:rPr>
                <w:b/>
                <w:i/>
              </w:rPr>
              <w:t>octroi de prêts et réduire la compétitivité; que l</w:t>
            </w:r>
            <w:r w:rsidR="00B90E9F" w:rsidRPr="00734017">
              <w:rPr>
                <w:b/>
                <w:i/>
              </w:rPr>
              <w:t>’</w:t>
            </w:r>
            <w:r w:rsidRPr="00734017">
              <w:rPr>
                <w:b/>
                <w:i/>
              </w:rPr>
              <w:t>Union a, dans plusieurs cas, dépassé les accords internationaux de Bâle, ce qui a conduit à des charges réglementaires relativement plus élevées pour les banques de l</w:t>
            </w:r>
            <w:r w:rsidR="00B90E9F" w:rsidRPr="00734017">
              <w:rPr>
                <w:b/>
                <w:i/>
              </w:rPr>
              <w:t>’</w:t>
            </w:r>
            <w:r w:rsidRPr="00734017">
              <w:rPr>
                <w:b/>
                <w:i/>
              </w:rPr>
              <w:t>Union;</w:t>
            </w:r>
          </w:p>
        </w:tc>
      </w:tr>
    </w:tbl>
    <w:p w14:paraId="5C8EF34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316B77D" w14:textId="77777777" w:rsidR="001D50CF" w:rsidRPr="00734017" w:rsidRDefault="001D50CF" w:rsidP="001D50CF">
      <w:r w:rsidRPr="00734017">
        <w:rPr>
          <w:rStyle w:val="HideTWBExt"/>
          <w:noProof w:val="0"/>
        </w:rPr>
        <w:t>&lt;/Amend&gt;</w:t>
      </w:r>
    </w:p>
    <w:p w14:paraId="038C0D7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84</w:t>
      </w:r>
      <w:r w:rsidRPr="00734017">
        <w:rPr>
          <w:rStyle w:val="HideTWBExt"/>
          <w:b w:val="0"/>
          <w:noProof w:val="0"/>
        </w:rPr>
        <w:t>&lt;/NumAm&gt;</w:t>
      </w:r>
    </w:p>
    <w:p w14:paraId="2EED62FA"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63FAD501" w14:textId="77777777" w:rsidR="001D50CF" w:rsidRPr="00734017" w:rsidRDefault="001D50CF" w:rsidP="001D50CF">
      <w:pPr>
        <w:pStyle w:val="NormalBold"/>
      </w:pPr>
      <w:r w:rsidRPr="00734017">
        <w:rPr>
          <w:rStyle w:val="HideTWBExt"/>
          <w:b w:val="0"/>
          <w:noProof w:val="0"/>
        </w:rPr>
        <w:t>&lt;/RepeatBlock-By&gt;</w:t>
      </w:r>
    </w:p>
    <w:p w14:paraId="28CA6C7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8AF0629"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AA4C01B" w14:textId="77777777" w:rsidTr="000F5294">
        <w:trPr>
          <w:trHeight w:hRule="exact" w:val="240"/>
          <w:jc w:val="center"/>
        </w:trPr>
        <w:tc>
          <w:tcPr>
            <w:tcW w:w="9752" w:type="dxa"/>
            <w:gridSpan w:val="2"/>
            <w:tcBorders>
              <w:top w:val="nil"/>
              <w:left w:val="nil"/>
              <w:bottom w:val="nil"/>
              <w:right w:val="nil"/>
            </w:tcBorders>
          </w:tcPr>
          <w:p w14:paraId="6D8C4E4D" w14:textId="77777777" w:rsidR="001D50CF" w:rsidRPr="00734017" w:rsidRDefault="001D50CF" w:rsidP="000F5294"/>
        </w:tc>
      </w:tr>
      <w:tr w:rsidR="001D50CF" w:rsidRPr="00734017" w14:paraId="16501797" w14:textId="77777777" w:rsidTr="000F5294">
        <w:trPr>
          <w:trHeight w:val="240"/>
          <w:jc w:val="center"/>
        </w:trPr>
        <w:tc>
          <w:tcPr>
            <w:tcW w:w="4876" w:type="dxa"/>
            <w:tcBorders>
              <w:top w:val="nil"/>
              <w:left w:val="nil"/>
              <w:bottom w:val="nil"/>
              <w:right w:val="nil"/>
            </w:tcBorders>
          </w:tcPr>
          <w:p w14:paraId="5D6AA77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FA69FDF" w14:textId="77777777" w:rsidR="001D50CF" w:rsidRPr="00734017" w:rsidRDefault="001D50CF" w:rsidP="000F5294">
            <w:pPr>
              <w:pStyle w:val="AmColumnHeading"/>
            </w:pPr>
            <w:r w:rsidRPr="00734017">
              <w:t>Amendement</w:t>
            </w:r>
          </w:p>
        </w:tc>
      </w:tr>
      <w:tr w:rsidR="001D50CF" w:rsidRPr="00734017" w14:paraId="31277D71" w14:textId="77777777" w:rsidTr="000F5294">
        <w:trPr>
          <w:jc w:val="center"/>
        </w:trPr>
        <w:tc>
          <w:tcPr>
            <w:tcW w:w="4876" w:type="dxa"/>
            <w:tcBorders>
              <w:top w:val="nil"/>
              <w:left w:val="nil"/>
              <w:bottom w:val="nil"/>
              <w:right w:val="nil"/>
            </w:tcBorders>
          </w:tcPr>
          <w:p w14:paraId="19A5ACB6" w14:textId="77777777" w:rsidR="001D50CF" w:rsidRPr="00734017" w:rsidRDefault="001D50CF" w:rsidP="000F5294">
            <w:pPr>
              <w:pStyle w:val="Normal6a"/>
            </w:pPr>
          </w:p>
        </w:tc>
        <w:tc>
          <w:tcPr>
            <w:tcW w:w="4876" w:type="dxa"/>
            <w:tcBorders>
              <w:top w:val="nil"/>
              <w:left w:val="nil"/>
              <w:bottom w:val="nil"/>
              <w:right w:val="nil"/>
            </w:tcBorders>
          </w:tcPr>
          <w:p w14:paraId="03DF8615" w14:textId="72777B26" w:rsidR="001D50CF" w:rsidRPr="00734017" w:rsidRDefault="001D50CF" w:rsidP="000F5294">
            <w:pPr>
              <w:pStyle w:val="Normal6a"/>
            </w:pPr>
            <w:r w:rsidRPr="00734017">
              <w:rPr>
                <w:b/>
                <w:i/>
              </w:rPr>
              <w:t>G bis.</w:t>
            </w:r>
            <w:r w:rsidRPr="00734017">
              <w:tab/>
            </w:r>
            <w:r w:rsidRPr="00734017">
              <w:rPr>
                <w:b/>
                <w:i/>
              </w:rPr>
              <w:t>considérant que, selon le rapport Draghi, la position de l</w:t>
            </w:r>
            <w:r w:rsidR="00B90E9F" w:rsidRPr="00734017">
              <w:rPr>
                <w:b/>
                <w:i/>
              </w:rPr>
              <w:t>’</w:t>
            </w:r>
            <w:r w:rsidRPr="00734017">
              <w:rPr>
                <w:b/>
                <w:i/>
              </w:rPr>
              <w:t>Europe en matière de technologies de pointe, moteurs de la croissance future, est en déclin, soulignant que seules quatre des 50 premières entreprises technologiques mondiales sont européennes, que la position mondiale de l</w:t>
            </w:r>
            <w:r w:rsidR="00B90E9F" w:rsidRPr="00734017">
              <w:rPr>
                <w:b/>
                <w:i/>
              </w:rPr>
              <w:t>’</w:t>
            </w:r>
            <w:r w:rsidRPr="00734017">
              <w:rPr>
                <w:b/>
                <w:i/>
              </w:rPr>
              <w:t>Union sur le plan technologique se détériore et que, entre 2013 et 2023, la part de l</w:t>
            </w:r>
            <w:r w:rsidR="00B90E9F" w:rsidRPr="00734017">
              <w:rPr>
                <w:b/>
                <w:i/>
              </w:rPr>
              <w:t>’</w:t>
            </w:r>
            <w:r w:rsidRPr="00734017">
              <w:rPr>
                <w:b/>
                <w:i/>
              </w:rPr>
              <w:t>Union dans les recettes mondiales du secteur des technologies est passée de 22 % à 18 %, alors que celle des États-Unis est passée de 30 % à 38 %</w:t>
            </w:r>
            <w:r w:rsidRPr="00734017">
              <w:rPr>
                <w:b/>
                <w:i/>
                <w:vertAlign w:val="superscript"/>
              </w:rPr>
              <w:t>1 bis</w:t>
            </w:r>
            <w:r w:rsidRPr="00734017">
              <w:rPr>
                <w:b/>
                <w:i/>
              </w:rPr>
              <w:t>;</w:t>
            </w:r>
          </w:p>
        </w:tc>
      </w:tr>
      <w:tr w:rsidR="001D50CF" w:rsidRPr="00734017" w14:paraId="234C8CF9" w14:textId="77777777" w:rsidTr="000F5294">
        <w:trPr>
          <w:jc w:val="center"/>
        </w:trPr>
        <w:tc>
          <w:tcPr>
            <w:tcW w:w="4876" w:type="dxa"/>
            <w:tcBorders>
              <w:top w:val="nil"/>
              <w:left w:val="nil"/>
              <w:bottom w:val="nil"/>
              <w:right w:val="nil"/>
            </w:tcBorders>
          </w:tcPr>
          <w:p w14:paraId="5304192A" w14:textId="77777777" w:rsidR="001D50CF" w:rsidRPr="00734017" w:rsidRDefault="001D50CF" w:rsidP="000F5294"/>
        </w:tc>
        <w:tc>
          <w:tcPr>
            <w:tcW w:w="4876" w:type="dxa"/>
            <w:tcBorders>
              <w:top w:val="nil"/>
              <w:left w:val="nil"/>
              <w:bottom w:val="nil"/>
              <w:right w:val="nil"/>
            </w:tcBorders>
          </w:tcPr>
          <w:p w14:paraId="5F46342D" w14:textId="77777777" w:rsidR="001D50CF" w:rsidRPr="00734017" w:rsidRDefault="001D50CF" w:rsidP="000F5294">
            <w:pPr>
              <w:pStyle w:val="Normal6a"/>
            </w:pPr>
            <w:r w:rsidRPr="00734017">
              <w:rPr>
                <w:b/>
                <w:i/>
              </w:rPr>
              <w:t>_________________</w:t>
            </w:r>
          </w:p>
        </w:tc>
      </w:tr>
      <w:tr w:rsidR="001D50CF" w:rsidRPr="00734017" w14:paraId="460755F5" w14:textId="77777777" w:rsidTr="000F5294">
        <w:trPr>
          <w:jc w:val="center"/>
        </w:trPr>
        <w:tc>
          <w:tcPr>
            <w:tcW w:w="4876" w:type="dxa"/>
            <w:tcBorders>
              <w:top w:val="nil"/>
              <w:left w:val="nil"/>
              <w:bottom w:val="nil"/>
              <w:right w:val="nil"/>
            </w:tcBorders>
          </w:tcPr>
          <w:p w14:paraId="4AC8F224" w14:textId="77777777" w:rsidR="001D50CF" w:rsidRPr="00734017" w:rsidRDefault="001D50CF" w:rsidP="000F5294"/>
        </w:tc>
        <w:tc>
          <w:tcPr>
            <w:tcW w:w="4876" w:type="dxa"/>
            <w:tcBorders>
              <w:top w:val="nil"/>
              <w:left w:val="nil"/>
              <w:bottom w:val="nil"/>
              <w:right w:val="nil"/>
            </w:tcBorders>
          </w:tcPr>
          <w:p w14:paraId="19FE2613" w14:textId="121BD8E4" w:rsidR="001D50CF" w:rsidRPr="00734017" w:rsidRDefault="001D50CF" w:rsidP="000F5294">
            <w:pPr>
              <w:pStyle w:val="Normal6a"/>
            </w:pPr>
            <w:r w:rsidRPr="00734017">
              <w:rPr>
                <w:b/>
                <w:i/>
                <w:vertAlign w:val="superscript"/>
              </w:rPr>
              <w:t>1 bis</w:t>
            </w:r>
            <w:r w:rsidRPr="00734017">
              <w:t xml:space="preserve"> </w:t>
            </w:r>
            <w:r w:rsidRPr="00734017">
              <w:rPr>
                <w:b/>
                <w:i/>
              </w:rPr>
              <w:t>Le rapport Draghi: A competitiveness strategy for Europe (Une stratégie en faveur de la compétitivité pour l</w:t>
            </w:r>
            <w:r w:rsidR="00B90E9F" w:rsidRPr="00734017">
              <w:rPr>
                <w:b/>
                <w:i/>
              </w:rPr>
              <w:t>’</w:t>
            </w:r>
            <w:r w:rsidRPr="00734017">
              <w:rPr>
                <w:b/>
                <w:i/>
              </w:rPr>
              <w:t>Europe), partie A, page 14.</w:t>
            </w:r>
          </w:p>
        </w:tc>
      </w:tr>
    </w:tbl>
    <w:p w14:paraId="2279748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878B87D" w14:textId="77777777" w:rsidR="001D50CF" w:rsidRPr="00734017" w:rsidRDefault="001D50CF" w:rsidP="001D50CF">
      <w:r w:rsidRPr="00734017">
        <w:rPr>
          <w:rStyle w:val="HideTWBExt"/>
          <w:noProof w:val="0"/>
        </w:rPr>
        <w:t>&lt;/Amend&gt;</w:t>
      </w:r>
    </w:p>
    <w:p w14:paraId="74F7320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85</w:t>
      </w:r>
      <w:r w:rsidRPr="00734017">
        <w:rPr>
          <w:rStyle w:val="HideTWBExt"/>
          <w:b w:val="0"/>
          <w:noProof w:val="0"/>
        </w:rPr>
        <w:t>&lt;/NumAm&gt;</w:t>
      </w:r>
    </w:p>
    <w:p w14:paraId="4A486A7A"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Billy Kelleher, Stéphanie Yon-Courtin</w:t>
      </w:r>
      <w:r w:rsidRPr="00734017">
        <w:rPr>
          <w:rStyle w:val="HideTWBExt"/>
          <w:b w:val="0"/>
          <w:noProof w:val="0"/>
        </w:rPr>
        <w:t>&lt;/Members&gt;</w:t>
      </w:r>
    </w:p>
    <w:p w14:paraId="57299C11" w14:textId="77777777" w:rsidR="001D50CF" w:rsidRPr="00734017" w:rsidRDefault="001D50CF" w:rsidP="001D50CF">
      <w:pPr>
        <w:pStyle w:val="NormalBold"/>
      </w:pPr>
      <w:r w:rsidRPr="00734017">
        <w:rPr>
          <w:rStyle w:val="HideTWBExt"/>
          <w:b w:val="0"/>
          <w:noProof w:val="0"/>
        </w:rPr>
        <w:t>&lt;/RepeatBlock-By&gt;</w:t>
      </w:r>
    </w:p>
    <w:p w14:paraId="7255188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59B09E0"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027D731" w14:textId="77777777" w:rsidTr="000F5294">
        <w:trPr>
          <w:trHeight w:hRule="exact" w:val="240"/>
          <w:jc w:val="center"/>
        </w:trPr>
        <w:tc>
          <w:tcPr>
            <w:tcW w:w="9752" w:type="dxa"/>
            <w:gridSpan w:val="2"/>
            <w:tcBorders>
              <w:top w:val="nil"/>
              <w:left w:val="nil"/>
              <w:bottom w:val="nil"/>
              <w:right w:val="nil"/>
            </w:tcBorders>
          </w:tcPr>
          <w:p w14:paraId="67D6A293" w14:textId="77777777" w:rsidR="001D50CF" w:rsidRPr="00734017" w:rsidRDefault="001D50CF" w:rsidP="000F5294"/>
        </w:tc>
      </w:tr>
      <w:tr w:rsidR="001D50CF" w:rsidRPr="00734017" w14:paraId="5B872F71" w14:textId="77777777" w:rsidTr="000F5294">
        <w:trPr>
          <w:trHeight w:val="240"/>
          <w:jc w:val="center"/>
        </w:trPr>
        <w:tc>
          <w:tcPr>
            <w:tcW w:w="4876" w:type="dxa"/>
            <w:tcBorders>
              <w:top w:val="nil"/>
              <w:left w:val="nil"/>
              <w:bottom w:val="nil"/>
              <w:right w:val="nil"/>
            </w:tcBorders>
          </w:tcPr>
          <w:p w14:paraId="03773AF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01D9FC6" w14:textId="77777777" w:rsidR="001D50CF" w:rsidRPr="00734017" w:rsidRDefault="001D50CF" w:rsidP="000F5294">
            <w:pPr>
              <w:pStyle w:val="AmColumnHeading"/>
            </w:pPr>
            <w:r w:rsidRPr="00734017">
              <w:t>Amendement</w:t>
            </w:r>
          </w:p>
        </w:tc>
      </w:tr>
      <w:tr w:rsidR="001D50CF" w:rsidRPr="00734017" w14:paraId="2C48AAFD" w14:textId="77777777" w:rsidTr="000F5294">
        <w:trPr>
          <w:jc w:val="center"/>
        </w:trPr>
        <w:tc>
          <w:tcPr>
            <w:tcW w:w="4876" w:type="dxa"/>
            <w:tcBorders>
              <w:top w:val="nil"/>
              <w:left w:val="nil"/>
              <w:bottom w:val="nil"/>
              <w:right w:val="nil"/>
            </w:tcBorders>
          </w:tcPr>
          <w:p w14:paraId="6C33EAF3" w14:textId="77777777" w:rsidR="001D50CF" w:rsidRPr="00734017" w:rsidRDefault="001D50CF" w:rsidP="000F5294">
            <w:pPr>
              <w:pStyle w:val="Normal6a"/>
            </w:pPr>
          </w:p>
        </w:tc>
        <w:tc>
          <w:tcPr>
            <w:tcW w:w="4876" w:type="dxa"/>
            <w:tcBorders>
              <w:top w:val="nil"/>
              <w:left w:val="nil"/>
              <w:bottom w:val="nil"/>
              <w:right w:val="nil"/>
            </w:tcBorders>
          </w:tcPr>
          <w:p w14:paraId="1EC95182" w14:textId="5B084618" w:rsidR="001D50CF" w:rsidRPr="00734017" w:rsidRDefault="001D50CF" w:rsidP="000F5294">
            <w:pPr>
              <w:pStyle w:val="Normal6a"/>
            </w:pPr>
            <w:r w:rsidRPr="00734017">
              <w:rPr>
                <w:b/>
                <w:i/>
              </w:rPr>
              <w:t>G bis.</w:t>
            </w:r>
            <w:r w:rsidRPr="00734017">
              <w:tab/>
            </w:r>
            <w:r w:rsidRPr="00734017">
              <w:rPr>
                <w:b/>
                <w:i/>
              </w:rPr>
              <w:t>considérant que, selon le FMI, les obstacles non tarifaires restants qui limitent les échanges intracommunautaires seraient équivalents à environ 45 % de droits de douane pour l</w:t>
            </w:r>
            <w:r w:rsidR="00B90E9F" w:rsidRPr="00734017">
              <w:rPr>
                <w:b/>
                <w:i/>
              </w:rPr>
              <w:t>’</w:t>
            </w:r>
            <w:r w:rsidRPr="00734017">
              <w:rPr>
                <w:b/>
                <w:i/>
              </w:rPr>
              <w:t>ensemble de l</w:t>
            </w:r>
            <w:r w:rsidR="00B90E9F" w:rsidRPr="00734017">
              <w:rPr>
                <w:b/>
                <w:i/>
              </w:rPr>
              <w:t>’</w:t>
            </w:r>
            <w:r w:rsidRPr="00734017">
              <w:rPr>
                <w:b/>
                <w:i/>
              </w:rPr>
              <w:t>industrie manufacturière (soit trois fois le niveau estimé entre les États américains) et à 110 % pour l</w:t>
            </w:r>
            <w:r w:rsidR="00B90E9F" w:rsidRPr="00734017">
              <w:rPr>
                <w:b/>
                <w:i/>
              </w:rPr>
              <w:t>’</w:t>
            </w:r>
            <w:r w:rsidRPr="00734017">
              <w:rPr>
                <w:b/>
                <w:i/>
              </w:rPr>
              <w:t>ensemble du secteur des services</w:t>
            </w:r>
            <w:r w:rsidRPr="00734017">
              <w:rPr>
                <w:b/>
                <w:i/>
                <w:vertAlign w:val="superscript"/>
              </w:rPr>
              <w:t>5 bis</w:t>
            </w:r>
            <w:r w:rsidRPr="00734017">
              <w:rPr>
                <w:b/>
                <w:i/>
              </w:rPr>
              <w:t>;</w:t>
            </w:r>
          </w:p>
        </w:tc>
      </w:tr>
      <w:tr w:rsidR="001D50CF" w:rsidRPr="00734017" w14:paraId="5368CF8E" w14:textId="77777777" w:rsidTr="000F5294">
        <w:trPr>
          <w:jc w:val="center"/>
        </w:trPr>
        <w:tc>
          <w:tcPr>
            <w:tcW w:w="4876" w:type="dxa"/>
            <w:tcBorders>
              <w:top w:val="nil"/>
              <w:left w:val="nil"/>
              <w:bottom w:val="nil"/>
              <w:right w:val="nil"/>
            </w:tcBorders>
          </w:tcPr>
          <w:p w14:paraId="7AD47FAD" w14:textId="77777777" w:rsidR="001D50CF" w:rsidRPr="00734017" w:rsidRDefault="001D50CF" w:rsidP="000F5294"/>
        </w:tc>
        <w:tc>
          <w:tcPr>
            <w:tcW w:w="4876" w:type="dxa"/>
            <w:tcBorders>
              <w:top w:val="nil"/>
              <w:left w:val="nil"/>
              <w:bottom w:val="nil"/>
              <w:right w:val="nil"/>
            </w:tcBorders>
          </w:tcPr>
          <w:p w14:paraId="453312E6" w14:textId="77777777" w:rsidR="001D50CF" w:rsidRPr="00734017" w:rsidRDefault="001D50CF" w:rsidP="000F5294">
            <w:pPr>
              <w:pStyle w:val="Normal6a"/>
            </w:pPr>
            <w:r w:rsidRPr="00734017">
              <w:rPr>
                <w:b/>
                <w:i/>
              </w:rPr>
              <w:t>_________________</w:t>
            </w:r>
          </w:p>
        </w:tc>
      </w:tr>
      <w:tr w:rsidR="001D50CF" w:rsidRPr="00734017" w14:paraId="69C5EC9C" w14:textId="77777777" w:rsidTr="000F5294">
        <w:trPr>
          <w:jc w:val="center"/>
        </w:trPr>
        <w:tc>
          <w:tcPr>
            <w:tcW w:w="4876" w:type="dxa"/>
            <w:tcBorders>
              <w:top w:val="nil"/>
              <w:left w:val="nil"/>
              <w:bottom w:val="nil"/>
              <w:right w:val="nil"/>
            </w:tcBorders>
          </w:tcPr>
          <w:p w14:paraId="76EF57CB" w14:textId="77777777" w:rsidR="001D50CF" w:rsidRPr="00734017" w:rsidRDefault="001D50CF" w:rsidP="000F5294"/>
        </w:tc>
        <w:tc>
          <w:tcPr>
            <w:tcW w:w="4876" w:type="dxa"/>
            <w:tcBorders>
              <w:top w:val="nil"/>
              <w:left w:val="nil"/>
              <w:bottom w:val="nil"/>
              <w:right w:val="nil"/>
            </w:tcBorders>
          </w:tcPr>
          <w:p w14:paraId="57080573" w14:textId="3253E72E" w:rsidR="001D50CF" w:rsidRPr="00734017" w:rsidRDefault="001D50CF" w:rsidP="000F5294">
            <w:pPr>
              <w:pStyle w:val="Normal6a"/>
            </w:pPr>
            <w:r w:rsidRPr="00734017">
              <w:rPr>
                <w:b/>
                <w:i/>
                <w:vertAlign w:val="superscript"/>
              </w:rPr>
              <w:t>5 bis</w:t>
            </w:r>
            <w:r w:rsidRPr="00734017">
              <w:t xml:space="preserve"> </w:t>
            </w:r>
            <w:r w:rsidRPr="00734017">
              <w:rPr>
                <w:b/>
                <w:i/>
              </w:rPr>
              <w:t>Fonds monétaire international, Regional Economic Outlook Notes - Europe, novembre 2024 «Europe</w:t>
            </w:r>
            <w:r w:rsidR="00B90E9F" w:rsidRPr="00734017">
              <w:rPr>
                <w:b/>
                <w:i/>
              </w:rPr>
              <w:t>’</w:t>
            </w:r>
            <w:r w:rsidRPr="00734017">
              <w:rPr>
                <w:b/>
                <w:i/>
              </w:rPr>
              <w:t>s Declining Productivity Growth: Diagnoses and Remedies», https://www.elibrary.imf.org/supplemental/book/9798400287312/9798400287312.xml/REOEUREA2024002-S001_SOURCE_PDF.pdf.</w:t>
            </w:r>
          </w:p>
        </w:tc>
      </w:tr>
    </w:tbl>
    <w:p w14:paraId="691302B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95C5C2F" w14:textId="77777777" w:rsidR="001D50CF" w:rsidRPr="00734017" w:rsidRDefault="001D50CF" w:rsidP="001D50CF">
      <w:r w:rsidRPr="00734017">
        <w:rPr>
          <w:rStyle w:val="HideTWBExt"/>
          <w:noProof w:val="0"/>
        </w:rPr>
        <w:t>&lt;/Amend&gt;</w:t>
      </w:r>
    </w:p>
    <w:p w14:paraId="42156DC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86</w:t>
      </w:r>
      <w:r w:rsidRPr="00734017">
        <w:rPr>
          <w:rStyle w:val="HideTWBExt"/>
          <w:b w:val="0"/>
          <w:noProof w:val="0"/>
        </w:rPr>
        <w:t>&lt;/NumAm&gt;</w:t>
      </w:r>
    </w:p>
    <w:p w14:paraId="4B221E59"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76F3241B" w14:textId="77777777" w:rsidR="001D50CF" w:rsidRPr="00734017" w:rsidRDefault="001D50CF" w:rsidP="001D50CF">
      <w:pPr>
        <w:pStyle w:val="NormalBold"/>
      </w:pPr>
      <w:r w:rsidRPr="00734017">
        <w:rPr>
          <w:rStyle w:val="HideTWBExt"/>
          <w:b w:val="0"/>
          <w:noProof w:val="0"/>
        </w:rPr>
        <w:t>&lt;/RepeatBlock-By&gt;</w:t>
      </w:r>
    </w:p>
    <w:p w14:paraId="68BD0F9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80C6116"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7119740" w14:textId="77777777" w:rsidTr="000F5294">
        <w:trPr>
          <w:trHeight w:hRule="exact" w:val="240"/>
          <w:jc w:val="center"/>
        </w:trPr>
        <w:tc>
          <w:tcPr>
            <w:tcW w:w="9752" w:type="dxa"/>
            <w:gridSpan w:val="2"/>
            <w:tcBorders>
              <w:top w:val="nil"/>
              <w:left w:val="nil"/>
              <w:bottom w:val="nil"/>
              <w:right w:val="nil"/>
            </w:tcBorders>
          </w:tcPr>
          <w:p w14:paraId="4DF5502C" w14:textId="77777777" w:rsidR="001D50CF" w:rsidRPr="00734017" w:rsidRDefault="001D50CF" w:rsidP="000F5294"/>
        </w:tc>
      </w:tr>
      <w:tr w:rsidR="001D50CF" w:rsidRPr="00734017" w14:paraId="4B1C36B6" w14:textId="77777777" w:rsidTr="000F5294">
        <w:trPr>
          <w:trHeight w:val="240"/>
          <w:jc w:val="center"/>
        </w:trPr>
        <w:tc>
          <w:tcPr>
            <w:tcW w:w="4876" w:type="dxa"/>
            <w:tcBorders>
              <w:top w:val="nil"/>
              <w:left w:val="nil"/>
              <w:bottom w:val="nil"/>
              <w:right w:val="nil"/>
            </w:tcBorders>
          </w:tcPr>
          <w:p w14:paraId="58E4685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D838F45" w14:textId="77777777" w:rsidR="001D50CF" w:rsidRPr="00734017" w:rsidRDefault="001D50CF" w:rsidP="000F5294">
            <w:pPr>
              <w:pStyle w:val="AmColumnHeading"/>
            </w:pPr>
            <w:r w:rsidRPr="00734017">
              <w:t>Amendement</w:t>
            </w:r>
          </w:p>
        </w:tc>
      </w:tr>
      <w:tr w:rsidR="001D50CF" w:rsidRPr="00734017" w14:paraId="7DD1D206" w14:textId="77777777" w:rsidTr="000F5294">
        <w:trPr>
          <w:jc w:val="center"/>
        </w:trPr>
        <w:tc>
          <w:tcPr>
            <w:tcW w:w="4876" w:type="dxa"/>
            <w:tcBorders>
              <w:top w:val="nil"/>
              <w:left w:val="nil"/>
              <w:bottom w:val="nil"/>
              <w:right w:val="nil"/>
            </w:tcBorders>
          </w:tcPr>
          <w:p w14:paraId="146BCC7F" w14:textId="77777777" w:rsidR="001D50CF" w:rsidRPr="00734017" w:rsidRDefault="001D50CF" w:rsidP="000F5294">
            <w:pPr>
              <w:pStyle w:val="Normal6a"/>
            </w:pPr>
          </w:p>
        </w:tc>
        <w:tc>
          <w:tcPr>
            <w:tcW w:w="4876" w:type="dxa"/>
            <w:tcBorders>
              <w:top w:val="nil"/>
              <w:left w:val="nil"/>
              <w:bottom w:val="nil"/>
              <w:right w:val="nil"/>
            </w:tcBorders>
          </w:tcPr>
          <w:p w14:paraId="0690D897" w14:textId="1A1742B6" w:rsidR="001D50CF" w:rsidRPr="00734017" w:rsidRDefault="001D50CF" w:rsidP="000F5294">
            <w:pPr>
              <w:pStyle w:val="Normal6a"/>
            </w:pPr>
            <w:r w:rsidRPr="00734017">
              <w:rPr>
                <w:b/>
                <w:i/>
              </w:rPr>
              <w:t>G bis.</w:t>
            </w:r>
            <w:r w:rsidRPr="00734017">
              <w:tab/>
            </w:r>
            <w:r w:rsidRPr="00734017">
              <w:rPr>
                <w:b/>
                <w:i/>
              </w:rPr>
              <w:t>considérant que, selon les projections, le changement climatique non maîtrisé devrait entraîner une baisse moyenne du PIB mondial de plus de 2 % d</w:t>
            </w:r>
            <w:r w:rsidR="00B90E9F" w:rsidRPr="00734017">
              <w:rPr>
                <w:b/>
                <w:i/>
              </w:rPr>
              <w:t>’</w:t>
            </w:r>
            <w:r w:rsidRPr="00734017">
              <w:rPr>
                <w:b/>
                <w:i/>
              </w:rPr>
              <w:t>ici 2060, certaines régions pouvant subir des pertes allant jusqu</w:t>
            </w:r>
            <w:r w:rsidR="00B90E9F" w:rsidRPr="00734017">
              <w:rPr>
                <w:b/>
                <w:i/>
              </w:rPr>
              <w:t>’</w:t>
            </w:r>
            <w:r w:rsidRPr="00734017">
              <w:rPr>
                <w:b/>
                <w:i/>
              </w:rPr>
              <w:t>à 6 %, en raison des effets négatifs sur la productivité du travail, la production agricole, la santé humaine et les infrastructures</w:t>
            </w:r>
            <w:r w:rsidRPr="00734017">
              <w:rPr>
                <w:b/>
                <w:i/>
                <w:vertAlign w:val="superscript"/>
              </w:rPr>
              <w:t>1 bis</w:t>
            </w:r>
            <w:r w:rsidRPr="00734017">
              <w:rPr>
                <w:b/>
                <w:i/>
              </w:rPr>
              <w:t>;</w:t>
            </w:r>
          </w:p>
        </w:tc>
      </w:tr>
      <w:tr w:rsidR="001D50CF" w:rsidRPr="00734017" w14:paraId="13A5307D" w14:textId="77777777" w:rsidTr="000F5294">
        <w:trPr>
          <w:jc w:val="center"/>
        </w:trPr>
        <w:tc>
          <w:tcPr>
            <w:tcW w:w="4876" w:type="dxa"/>
            <w:tcBorders>
              <w:top w:val="nil"/>
              <w:left w:val="nil"/>
              <w:bottom w:val="nil"/>
              <w:right w:val="nil"/>
            </w:tcBorders>
          </w:tcPr>
          <w:p w14:paraId="757320B8" w14:textId="77777777" w:rsidR="001D50CF" w:rsidRPr="00734017" w:rsidRDefault="001D50CF" w:rsidP="000F5294"/>
        </w:tc>
        <w:tc>
          <w:tcPr>
            <w:tcW w:w="4876" w:type="dxa"/>
            <w:tcBorders>
              <w:top w:val="nil"/>
              <w:left w:val="nil"/>
              <w:bottom w:val="nil"/>
              <w:right w:val="nil"/>
            </w:tcBorders>
          </w:tcPr>
          <w:p w14:paraId="5CBB2C73" w14:textId="77777777" w:rsidR="001D50CF" w:rsidRPr="00734017" w:rsidRDefault="001D50CF" w:rsidP="000F5294">
            <w:pPr>
              <w:pStyle w:val="Normal6a"/>
            </w:pPr>
            <w:r w:rsidRPr="00734017">
              <w:rPr>
                <w:b/>
                <w:i/>
              </w:rPr>
              <w:t>_________________</w:t>
            </w:r>
          </w:p>
        </w:tc>
      </w:tr>
      <w:tr w:rsidR="001D50CF" w:rsidRPr="00734017" w14:paraId="6A351739" w14:textId="77777777" w:rsidTr="000F5294">
        <w:trPr>
          <w:jc w:val="center"/>
        </w:trPr>
        <w:tc>
          <w:tcPr>
            <w:tcW w:w="4876" w:type="dxa"/>
            <w:tcBorders>
              <w:top w:val="nil"/>
              <w:left w:val="nil"/>
              <w:bottom w:val="nil"/>
              <w:right w:val="nil"/>
            </w:tcBorders>
          </w:tcPr>
          <w:p w14:paraId="4341F6CA" w14:textId="77777777" w:rsidR="001D50CF" w:rsidRPr="00734017" w:rsidRDefault="001D50CF" w:rsidP="000F5294"/>
        </w:tc>
        <w:tc>
          <w:tcPr>
            <w:tcW w:w="4876" w:type="dxa"/>
            <w:tcBorders>
              <w:top w:val="nil"/>
              <w:left w:val="nil"/>
              <w:bottom w:val="nil"/>
              <w:right w:val="nil"/>
            </w:tcBorders>
          </w:tcPr>
          <w:p w14:paraId="54A572E1" w14:textId="77777777" w:rsidR="001D50CF" w:rsidRPr="00734017" w:rsidRDefault="001D50CF" w:rsidP="000F5294">
            <w:pPr>
              <w:pStyle w:val="Normal6a"/>
            </w:pPr>
            <w:r w:rsidRPr="00734017">
              <w:rPr>
                <w:b/>
                <w:i/>
                <w:vertAlign w:val="superscript"/>
              </w:rPr>
              <w:t>1 bis</w:t>
            </w:r>
            <w:r w:rsidRPr="00734017">
              <w:t xml:space="preserve"> </w:t>
            </w:r>
            <w:r w:rsidRPr="00734017">
              <w:rPr>
                <w:b/>
                <w:i/>
              </w:rPr>
              <w:t>Les conséquences économiques du changement climatique, OCDE, 2015, https://www.oecd.org/fr/publications/les-consequences-economiques-du-changement-climatique_9789264261082-fr.html.</w:t>
            </w:r>
          </w:p>
        </w:tc>
      </w:tr>
    </w:tbl>
    <w:p w14:paraId="11C8DEB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214F9BB" w14:textId="77777777" w:rsidR="001D50CF" w:rsidRPr="00734017" w:rsidRDefault="001D50CF" w:rsidP="001D50CF">
      <w:r w:rsidRPr="00734017">
        <w:rPr>
          <w:rStyle w:val="HideTWBExt"/>
          <w:noProof w:val="0"/>
        </w:rPr>
        <w:t>&lt;/Amend&gt;</w:t>
      </w:r>
    </w:p>
    <w:p w14:paraId="538CA02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87</w:t>
      </w:r>
      <w:r w:rsidRPr="00734017">
        <w:rPr>
          <w:rStyle w:val="HideTWBExt"/>
          <w:b w:val="0"/>
          <w:noProof w:val="0"/>
        </w:rPr>
        <w:t>&lt;/NumAm&gt;</w:t>
      </w:r>
    </w:p>
    <w:p w14:paraId="54E98A1B"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1E640AA6" w14:textId="77777777" w:rsidR="001D50CF" w:rsidRPr="00734017" w:rsidRDefault="001D50CF" w:rsidP="001D50CF">
      <w:pPr>
        <w:pStyle w:val="NormalBold"/>
      </w:pPr>
      <w:r w:rsidRPr="00734017">
        <w:rPr>
          <w:rStyle w:val="HideTWBExt"/>
          <w:b w:val="0"/>
          <w:noProof w:val="0"/>
        </w:rPr>
        <w:t>&lt;/RepeatBlock-By&gt;</w:t>
      </w:r>
    </w:p>
    <w:p w14:paraId="7EF937C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9DEA7D6"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FF6DDDB" w14:textId="77777777" w:rsidTr="000F5294">
        <w:trPr>
          <w:trHeight w:hRule="exact" w:val="240"/>
          <w:jc w:val="center"/>
        </w:trPr>
        <w:tc>
          <w:tcPr>
            <w:tcW w:w="9752" w:type="dxa"/>
            <w:gridSpan w:val="2"/>
            <w:tcBorders>
              <w:top w:val="nil"/>
              <w:left w:val="nil"/>
              <w:bottom w:val="nil"/>
              <w:right w:val="nil"/>
            </w:tcBorders>
          </w:tcPr>
          <w:p w14:paraId="2DD99A08" w14:textId="77777777" w:rsidR="001D50CF" w:rsidRPr="00734017" w:rsidRDefault="001D50CF" w:rsidP="000F5294"/>
        </w:tc>
      </w:tr>
      <w:tr w:rsidR="001D50CF" w:rsidRPr="00734017" w14:paraId="6094E451" w14:textId="77777777" w:rsidTr="000F5294">
        <w:trPr>
          <w:trHeight w:val="240"/>
          <w:jc w:val="center"/>
        </w:trPr>
        <w:tc>
          <w:tcPr>
            <w:tcW w:w="4876" w:type="dxa"/>
            <w:tcBorders>
              <w:top w:val="nil"/>
              <w:left w:val="nil"/>
              <w:bottom w:val="nil"/>
              <w:right w:val="nil"/>
            </w:tcBorders>
          </w:tcPr>
          <w:p w14:paraId="0CA9CFD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996FDD6" w14:textId="77777777" w:rsidR="001D50CF" w:rsidRPr="00734017" w:rsidRDefault="001D50CF" w:rsidP="000F5294">
            <w:pPr>
              <w:pStyle w:val="AmColumnHeading"/>
            </w:pPr>
            <w:r w:rsidRPr="00734017">
              <w:t>Amendement</w:t>
            </w:r>
          </w:p>
        </w:tc>
      </w:tr>
      <w:tr w:rsidR="001D50CF" w:rsidRPr="00734017" w14:paraId="66929517" w14:textId="77777777" w:rsidTr="000F5294">
        <w:trPr>
          <w:jc w:val="center"/>
        </w:trPr>
        <w:tc>
          <w:tcPr>
            <w:tcW w:w="4876" w:type="dxa"/>
            <w:tcBorders>
              <w:top w:val="nil"/>
              <w:left w:val="nil"/>
              <w:bottom w:val="nil"/>
              <w:right w:val="nil"/>
            </w:tcBorders>
          </w:tcPr>
          <w:p w14:paraId="4B07CEA4" w14:textId="77777777" w:rsidR="001D50CF" w:rsidRPr="00734017" w:rsidRDefault="001D50CF" w:rsidP="000F5294">
            <w:pPr>
              <w:pStyle w:val="Normal6a"/>
            </w:pPr>
          </w:p>
        </w:tc>
        <w:tc>
          <w:tcPr>
            <w:tcW w:w="4876" w:type="dxa"/>
            <w:tcBorders>
              <w:top w:val="nil"/>
              <w:left w:val="nil"/>
              <w:bottom w:val="nil"/>
              <w:right w:val="nil"/>
            </w:tcBorders>
          </w:tcPr>
          <w:p w14:paraId="058F53E8" w14:textId="7F09C495" w:rsidR="001D50CF" w:rsidRPr="00734017" w:rsidRDefault="001D50CF" w:rsidP="000F5294">
            <w:pPr>
              <w:pStyle w:val="Normal6a"/>
            </w:pPr>
            <w:r w:rsidRPr="00734017">
              <w:rPr>
                <w:b/>
                <w:i/>
              </w:rPr>
              <w:t>G bis.</w:t>
            </w:r>
            <w:r w:rsidRPr="00734017">
              <w:tab/>
            </w:r>
            <w:r w:rsidRPr="00734017">
              <w:rPr>
                <w:b/>
                <w:i/>
              </w:rPr>
              <w:t>considérant que l</w:t>
            </w:r>
            <w:r w:rsidR="00B90E9F" w:rsidRPr="00734017">
              <w:rPr>
                <w:b/>
                <w:i/>
              </w:rPr>
              <w:t>’</w:t>
            </w:r>
            <w:r w:rsidRPr="00734017">
              <w:rPr>
                <w:b/>
                <w:i/>
              </w:rPr>
              <w:t>Union est confrontée à une fuite des capitaux vers les États-Unis d</w:t>
            </w:r>
            <w:r w:rsidR="00B90E9F" w:rsidRPr="00734017">
              <w:rPr>
                <w:b/>
                <w:i/>
              </w:rPr>
              <w:t>’</w:t>
            </w:r>
            <w:r w:rsidRPr="00734017">
              <w:rPr>
                <w:b/>
                <w:i/>
              </w:rPr>
              <w:t>Amérique, environ 300 milliards d</w:t>
            </w:r>
            <w:r w:rsidR="00B90E9F" w:rsidRPr="00734017">
              <w:rPr>
                <w:b/>
                <w:i/>
              </w:rPr>
              <w:t>’</w:t>
            </w:r>
            <w:r w:rsidRPr="00734017">
              <w:rPr>
                <w:b/>
                <w:i/>
              </w:rPr>
              <w:t>euros d</w:t>
            </w:r>
            <w:r w:rsidR="00B90E9F" w:rsidRPr="00734017">
              <w:rPr>
                <w:b/>
                <w:i/>
              </w:rPr>
              <w:t>’</w:t>
            </w:r>
            <w:r w:rsidRPr="00734017">
              <w:rPr>
                <w:b/>
                <w:i/>
              </w:rPr>
              <w:t>épargne européenne étant transférés chaque année vers les marchés financiers américains; qu</w:t>
            </w:r>
            <w:r w:rsidR="00B90E9F" w:rsidRPr="00734017">
              <w:rPr>
                <w:b/>
                <w:i/>
              </w:rPr>
              <w:t>’</w:t>
            </w:r>
            <w:r w:rsidRPr="00734017">
              <w:rPr>
                <w:b/>
                <w:i/>
              </w:rPr>
              <w:t>il est urgent d</w:t>
            </w:r>
            <w:r w:rsidR="00B90E9F" w:rsidRPr="00734017">
              <w:rPr>
                <w:b/>
                <w:i/>
              </w:rPr>
              <w:t>’</w:t>
            </w:r>
            <w:r w:rsidRPr="00734017">
              <w:rPr>
                <w:b/>
                <w:i/>
              </w:rPr>
              <w:t>inciter les ménages européens à épargner et à investir en Europe;</w:t>
            </w:r>
          </w:p>
        </w:tc>
      </w:tr>
    </w:tbl>
    <w:p w14:paraId="206E7AD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96B114C" w14:textId="77777777" w:rsidR="001D50CF" w:rsidRPr="00734017" w:rsidRDefault="001D50CF" w:rsidP="001D50CF">
      <w:r w:rsidRPr="00734017">
        <w:rPr>
          <w:rStyle w:val="HideTWBExt"/>
          <w:noProof w:val="0"/>
        </w:rPr>
        <w:t>&lt;/Amend&gt;</w:t>
      </w:r>
    </w:p>
    <w:p w14:paraId="008B177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88</w:t>
      </w:r>
      <w:r w:rsidRPr="00734017">
        <w:rPr>
          <w:rStyle w:val="HideTWBExt"/>
          <w:b w:val="0"/>
          <w:noProof w:val="0"/>
        </w:rPr>
        <w:t>&lt;/NumAm&gt;</w:t>
      </w:r>
    </w:p>
    <w:p w14:paraId="7310464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52663E3C" w14:textId="77777777" w:rsidR="001D50CF" w:rsidRPr="00734017" w:rsidRDefault="001D50CF" w:rsidP="001D50CF">
      <w:pPr>
        <w:pStyle w:val="NormalBold"/>
      </w:pPr>
      <w:r w:rsidRPr="00734017">
        <w:rPr>
          <w:rStyle w:val="HideTWBExt"/>
          <w:b w:val="0"/>
          <w:noProof w:val="0"/>
        </w:rPr>
        <w:t>&lt;/RepeatBlock-By&gt;</w:t>
      </w:r>
    </w:p>
    <w:p w14:paraId="376E5AA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F980D10"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1E8DFAC" w14:textId="77777777" w:rsidTr="000F5294">
        <w:trPr>
          <w:trHeight w:hRule="exact" w:val="240"/>
          <w:jc w:val="center"/>
        </w:trPr>
        <w:tc>
          <w:tcPr>
            <w:tcW w:w="9752" w:type="dxa"/>
            <w:gridSpan w:val="2"/>
            <w:tcBorders>
              <w:top w:val="nil"/>
              <w:left w:val="nil"/>
              <w:bottom w:val="nil"/>
              <w:right w:val="nil"/>
            </w:tcBorders>
          </w:tcPr>
          <w:p w14:paraId="2739DD3B" w14:textId="77777777" w:rsidR="001D50CF" w:rsidRPr="00734017" w:rsidRDefault="001D50CF" w:rsidP="000F5294"/>
        </w:tc>
      </w:tr>
      <w:tr w:rsidR="001D50CF" w:rsidRPr="00734017" w14:paraId="102276DC" w14:textId="77777777" w:rsidTr="000F5294">
        <w:trPr>
          <w:trHeight w:val="240"/>
          <w:jc w:val="center"/>
        </w:trPr>
        <w:tc>
          <w:tcPr>
            <w:tcW w:w="4876" w:type="dxa"/>
            <w:tcBorders>
              <w:top w:val="nil"/>
              <w:left w:val="nil"/>
              <w:bottom w:val="nil"/>
              <w:right w:val="nil"/>
            </w:tcBorders>
          </w:tcPr>
          <w:p w14:paraId="0DD9AF0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31BE4B9" w14:textId="77777777" w:rsidR="001D50CF" w:rsidRPr="00734017" w:rsidRDefault="001D50CF" w:rsidP="000F5294">
            <w:pPr>
              <w:pStyle w:val="AmColumnHeading"/>
            </w:pPr>
            <w:r w:rsidRPr="00734017">
              <w:t>Amendement</w:t>
            </w:r>
          </w:p>
        </w:tc>
      </w:tr>
      <w:tr w:rsidR="001D50CF" w:rsidRPr="00734017" w14:paraId="1AB18D67" w14:textId="77777777" w:rsidTr="000F5294">
        <w:trPr>
          <w:jc w:val="center"/>
        </w:trPr>
        <w:tc>
          <w:tcPr>
            <w:tcW w:w="4876" w:type="dxa"/>
            <w:tcBorders>
              <w:top w:val="nil"/>
              <w:left w:val="nil"/>
              <w:bottom w:val="nil"/>
              <w:right w:val="nil"/>
            </w:tcBorders>
          </w:tcPr>
          <w:p w14:paraId="15368DE5" w14:textId="77777777" w:rsidR="001D50CF" w:rsidRPr="00734017" w:rsidRDefault="001D50CF" w:rsidP="000F5294">
            <w:pPr>
              <w:pStyle w:val="Normal6a"/>
            </w:pPr>
          </w:p>
        </w:tc>
        <w:tc>
          <w:tcPr>
            <w:tcW w:w="4876" w:type="dxa"/>
            <w:tcBorders>
              <w:top w:val="nil"/>
              <w:left w:val="nil"/>
              <w:bottom w:val="nil"/>
              <w:right w:val="nil"/>
            </w:tcBorders>
          </w:tcPr>
          <w:p w14:paraId="68EE57F7" w14:textId="0C230311" w:rsidR="001D50CF" w:rsidRPr="00734017" w:rsidRDefault="001D50CF" w:rsidP="000F5294">
            <w:pPr>
              <w:pStyle w:val="Normal6a"/>
            </w:pPr>
            <w:r w:rsidRPr="00734017">
              <w:rPr>
                <w:b/>
                <w:i/>
              </w:rPr>
              <w:t>G bis.</w:t>
            </w:r>
            <w:r w:rsidRPr="00734017">
              <w:tab/>
            </w:r>
            <w:r w:rsidRPr="00734017">
              <w:rPr>
                <w:b/>
                <w:i/>
              </w:rPr>
              <w:t>considérant qu</w:t>
            </w:r>
            <w:r w:rsidR="00B90E9F" w:rsidRPr="00734017">
              <w:rPr>
                <w:b/>
                <w:i/>
              </w:rPr>
              <w:t>’</w:t>
            </w:r>
            <w:r w:rsidRPr="00734017">
              <w:rPr>
                <w:b/>
                <w:i/>
              </w:rPr>
              <w:t>actuellement, plus de 80 % des technologies numériques européennes sont importées de pays tiers, ce qui entraîne une vulnérabilité systémique et entrave la compétitivité et le potentiel d</w:t>
            </w:r>
            <w:r w:rsidR="00B90E9F" w:rsidRPr="00734017">
              <w:rPr>
                <w:b/>
                <w:i/>
              </w:rPr>
              <w:t>’</w:t>
            </w:r>
            <w:r w:rsidRPr="00734017">
              <w:rPr>
                <w:b/>
                <w:i/>
              </w:rPr>
              <w:t>innovation de l</w:t>
            </w:r>
            <w:r w:rsidR="00B90E9F" w:rsidRPr="00734017">
              <w:rPr>
                <w:b/>
                <w:i/>
              </w:rPr>
              <w:t>’</w:t>
            </w:r>
            <w:r w:rsidRPr="00734017">
              <w:rPr>
                <w:b/>
                <w:i/>
              </w:rPr>
              <w:t>Europe;</w:t>
            </w:r>
          </w:p>
        </w:tc>
      </w:tr>
    </w:tbl>
    <w:p w14:paraId="288A66C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094FF1C" w14:textId="77777777" w:rsidR="001D50CF" w:rsidRPr="00734017" w:rsidRDefault="001D50CF" w:rsidP="001D50CF">
      <w:r w:rsidRPr="00734017">
        <w:rPr>
          <w:rStyle w:val="HideTWBExt"/>
          <w:noProof w:val="0"/>
        </w:rPr>
        <w:t>&lt;/Amend&gt;</w:t>
      </w:r>
    </w:p>
    <w:p w14:paraId="2287A66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89</w:t>
      </w:r>
      <w:r w:rsidRPr="00734017">
        <w:rPr>
          <w:rStyle w:val="HideTWBExt"/>
          <w:b w:val="0"/>
          <w:noProof w:val="0"/>
        </w:rPr>
        <w:t>&lt;/NumAm&gt;</w:t>
      </w:r>
    </w:p>
    <w:p w14:paraId="49071196" w14:textId="77777777" w:rsidR="001D50CF" w:rsidRPr="00734017" w:rsidRDefault="001D50CF" w:rsidP="001D50CF">
      <w:pPr>
        <w:pStyle w:val="NormalBold"/>
      </w:pPr>
      <w:r w:rsidRPr="00734017">
        <w:rPr>
          <w:rStyle w:val="HideTWBExt"/>
          <w:b w:val="0"/>
          <w:noProof w:val="0"/>
        </w:rPr>
        <w:t>&lt;RepeatBlock-By&gt;&lt;Members&gt;</w:t>
      </w:r>
      <w:r w:rsidRPr="00734017">
        <w:t>Fabio De Masi</w:t>
      </w:r>
      <w:r w:rsidRPr="00734017">
        <w:rPr>
          <w:rStyle w:val="HideTWBExt"/>
          <w:b w:val="0"/>
          <w:noProof w:val="0"/>
        </w:rPr>
        <w:t>&lt;/Members&gt;</w:t>
      </w:r>
    </w:p>
    <w:p w14:paraId="2F3A775E" w14:textId="77777777" w:rsidR="001D50CF" w:rsidRPr="00734017" w:rsidRDefault="001D50CF" w:rsidP="001D50CF">
      <w:pPr>
        <w:pStyle w:val="NormalBold"/>
      </w:pPr>
      <w:r w:rsidRPr="00734017">
        <w:rPr>
          <w:rStyle w:val="HideTWBExt"/>
          <w:b w:val="0"/>
          <w:noProof w:val="0"/>
        </w:rPr>
        <w:t>&lt;/RepeatBlock-By&gt;</w:t>
      </w:r>
    </w:p>
    <w:p w14:paraId="71021CC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915D627"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4B13418" w14:textId="77777777" w:rsidTr="000F5294">
        <w:trPr>
          <w:trHeight w:hRule="exact" w:val="240"/>
          <w:jc w:val="center"/>
        </w:trPr>
        <w:tc>
          <w:tcPr>
            <w:tcW w:w="9752" w:type="dxa"/>
            <w:gridSpan w:val="2"/>
            <w:tcBorders>
              <w:top w:val="nil"/>
              <w:left w:val="nil"/>
              <w:bottom w:val="nil"/>
              <w:right w:val="nil"/>
            </w:tcBorders>
          </w:tcPr>
          <w:p w14:paraId="55C57F4B" w14:textId="77777777" w:rsidR="001D50CF" w:rsidRPr="00734017" w:rsidRDefault="001D50CF" w:rsidP="000F5294"/>
        </w:tc>
      </w:tr>
      <w:tr w:rsidR="001D50CF" w:rsidRPr="00734017" w14:paraId="134D7DE3" w14:textId="77777777" w:rsidTr="000F5294">
        <w:trPr>
          <w:trHeight w:val="240"/>
          <w:jc w:val="center"/>
        </w:trPr>
        <w:tc>
          <w:tcPr>
            <w:tcW w:w="4876" w:type="dxa"/>
            <w:tcBorders>
              <w:top w:val="nil"/>
              <w:left w:val="nil"/>
              <w:bottom w:val="nil"/>
              <w:right w:val="nil"/>
            </w:tcBorders>
          </w:tcPr>
          <w:p w14:paraId="6D283A0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B464EE5" w14:textId="77777777" w:rsidR="001D50CF" w:rsidRPr="00734017" w:rsidRDefault="001D50CF" w:rsidP="000F5294">
            <w:pPr>
              <w:pStyle w:val="AmColumnHeading"/>
            </w:pPr>
            <w:r w:rsidRPr="00734017">
              <w:t>Amendement</w:t>
            </w:r>
          </w:p>
        </w:tc>
      </w:tr>
      <w:tr w:rsidR="001D50CF" w:rsidRPr="00734017" w14:paraId="7291D83D" w14:textId="77777777" w:rsidTr="000F5294">
        <w:trPr>
          <w:jc w:val="center"/>
        </w:trPr>
        <w:tc>
          <w:tcPr>
            <w:tcW w:w="4876" w:type="dxa"/>
            <w:tcBorders>
              <w:top w:val="nil"/>
              <w:left w:val="nil"/>
              <w:bottom w:val="nil"/>
              <w:right w:val="nil"/>
            </w:tcBorders>
          </w:tcPr>
          <w:p w14:paraId="1EE32703" w14:textId="77777777" w:rsidR="001D50CF" w:rsidRPr="00734017" w:rsidRDefault="001D50CF" w:rsidP="000F5294">
            <w:pPr>
              <w:pStyle w:val="Normal6a"/>
            </w:pPr>
          </w:p>
        </w:tc>
        <w:tc>
          <w:tcPr>
            <w:tcW w:w="4876" w:type="dxa"/>
            <w:tcBorders>
              <w:top w:val="nil"/>
              <w:left w:val="nil"/>
              <w:bottom w:val="nil"/>
              <w:right w:val="nil"/>
            </w:tcBorders>
          </w:tcPr>
          <w:p w14:paraId="0B5C64C0" w14:textId="4EC14D3B" w:rsidR="001D50CF" w:rsidRPr="00734017" w:rsidRDefault="001D50CF" w:rsidP="000F5294">
            <w:pPr>
              <w:pStyle w:val="Normal6a"/>
            </w:pPr>
            <w:r w:rsidRPr="00734017">
              <w:rPr>
                <w:b/>
                <w:i/>
              </w:rPr>
              <w:t>G bis.</w:t>
            </w:r>
            <w:r w:rsidRPr="00734017">
              <w:tab/>
            </w:r>
            <w:r w:rsidRPr="00734017">
              <w:rPr>
                <w:b/>
                <w:i/>
              </w:rPr>
              <w:t>considérant que l</w:t>
            </w:r>
            <w:r w:rsidR="00B90E9F" w:rsidRPr="00734017">
              <w:rPr>
                <w:b/>
                <w:i/>
              </w:rPr>
              <w:t>’</w:t>
            </w:r>
            <w:r w:rsidRPr="00734017">
              <w:rPr>
                <w:b/>
                <w:i/>
              </w:rPr>
              <w:t>enquête sur la distribution du crédit bancaire (janvier 2025) et le rapport SAFE (novembre 2024) publiés par la BCE identifient le manque de demande de prêts comme le principal obstacle à une croissance plus forte du crédit;</w:t>
            </w:r>
          </w:p>
        </w:tc>
      </w:tr>
    </w:tbl>
    <w:p w14:paraId="602188B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1874F6B" w14:textId="77777777" w:rsidR="001D50CF" w:rsidRPr="00734017" w:rsidRDefault="001D50CF" w:rsidP="001D50CF">
      <w:r w:rsidRPr="00734017">
        <w:rPr>
          <w:rStyle w:val="HideTWBExt"/>
          <w:noProof w:val="0"/>
        </w:rPr>
        <w:t>&lt;/Amend&gt;</w:t>
      </w:r>
    </w:p>
    <w:p w14:paraId="503AD6C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90</w:t>
      </w:r>
      <w:r w:rsidRPr="00734017">
        <w:rPr>
          <w:rStyle w:val="HideTWBExt"/>
          <w:b w:val="0"/>
          <w:noProof w:val="0"/>
        </w:rPr>
        <w:t>&lt;/NumAm&gt;</w:t>
      </w:r>
    </w:p>
    <w:p w14:paraId="7C4EA0FA"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F828D5B"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7E75C3AE" w14:textId="77777777" w:rsidR="001D50CF" w:rsidRPr="00734017" w:rsidRDefault="001D50CF" w:rsidP="001D50CF">
      <w:pPr>
        <w:pStyle w:val="NormalBold"/>
      </w:pPr>
      <w:r w:rsidRPr="00734017">
        <w:rPr>
          <w:rStyle w:val="HideTWBExt"/>
          <w:b w:val="0"/>
          <w:noProof w:val="0"/>
        </w:rPr>
        <w:t>&lt;Members&gt;</w:t>
      </w:r>
      <w:r w:rsidRPr="00734017">
        <w:t>René Repasi, Evelyn Regner, Niels Fuglsang, Claire Fita, Lara Wolters</w:t>
      </w:r>
      <w:r w:rsidRPr="00734017">
        <w:rPr>
          <w:rStyle w:val="HideTWBExt"/>
          <w:b w:val="0"/>
          <w:noProof w:val="0"/>
        </w:rPr>
        <w:t>&lt;/Members&gt;</w:t>
      </w:r>
    </w:p>
    <w:p w14:paraId="06E0F282" w14:textId="77777777" w:rsidR="001D50CF" w:rsidRPr="00734017" w:rsidRDefault="001D50CF" w:rsidP="001D50CF">
      <w:pPr>
        <w:pStyle w:val="NormalBold"/>
      </w:pPr>
      <w:r w:rsidRPr="00734017">
        <w:rPr>
          <w:rStyle w:val="HideTWBExt"/>
          <w:b w:val="0"/>
          <w:noProof w:val="0"/>
        </w:rPr>
        <w:t>&lt;/RepeatBlock-By&gt;</w:t>
      </w:r>
    </w:p>
    <w:p w14:paraId="7EC4284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64A682A"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DB14107" w14:textId="77777777" w:rsidTr="000F5294">
        <w:trPr>
          <w:trHeight w:hRule="exact" w:val="240"/>
          <w:jc w:val="center"/>
        </w:trPr>
        <w:tc>
          <w:tcPr>
            <w:tcW w:w="9752" w:type="dxa"/>
            <w:gridSpan w:val="2"/>
            <w:tcBorders>
              <w:top w:val="nil"/>
              <w:left w:val="nil"/>
              <w:bottom w:val="nil"/>
              <w:right w:val="nil"/>
            </w:tcBorders>
          </w:tcPr>
          <w:p w14:paraId="2F8ADF9C" w14:textId="77777777" w:rsidR="001D50CF" w:rsidRPr="00734017" w:rsidRDefault="001D50CF" w:rsidP="000F5294"/>
        </w:tc>
      </w:tr>
      <w:tr w:rsidR="001D50CF" w:rsidRPr="00734017" w14:paraId="34B0608F" w14:textId="77777777" w:rsidTr="000F5294">
        <w:trPr>
          <w:trHeight w:val="240"/>
          <w:jc w:val="center"/>
        </w:trPr>
        <w:tc>
          <w:tcPr>
            <w:tcW w:w="4876" w:type="dxa"/>
            <w:tcBorders>
              <w:top w:val="nil"/>
              <w:left w:val="nil"/>
              <w:bottom w:val="nil"/>
              <w:right w:val="nil"/>
            </w:tcBorders>
          </w:tcPr>
          <w:p w14:paraId="1418B63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31200AB" w14:textId="77777777" w:rsidR="001D50CF" w:rsidRPr="00734017" w:rsidRDefault="001D50CF" w:rsidP="000F5294">
            <w:pPr>
              <w:pStyle w:val="AmColumnHeading"/>
            </w:pPr>
            <w:r w:rsidRPr="00734017">
              <w:t>Amendement</w:t>
            </w:r>
          </w:p>
        </w:tc>
      </w:tr>
      <w:tr w:rsidR="001D50CF" w:rsidRPr="00734017" w14:paraId="6C9B98D1" w14:textId="77777777" w:rsidTr="000F5294">
        <w:trPr>
          <w:jc w:val="center"/>
        </w:trPr>
        <w:tc>
          <w:tcPr>
            <w:tcW w:w="4876" w:type="dxa"/>
            <w:tcBorders>
              <w:top w:val="nil"/>
              <w:left w:val="nil"/>
              <w:bottom w:val="nil"/>
              <w:right w:val="nil"/>
            </w:tcBorders>
          </w:tcPr>
          <w:p w14:paraId="6D752FE1" w14:textId="77777777" w:rsidR="001D50CF" w:rsidRPr="00734017" w:rsidRDefault="001D50CF" w:rsidP="000F5294">
            <w:pPr>
              <w:pStyle w:val="Normal6a"/>
            </w:pPr>
          </w:p>
        </w:tc>
        <w:tc>
          <w:tcPr>
            <w:tcW w:w="4876" w:type="dxa"/>
            <w:tcBorders>
              <w:top w:val="nil"/>
              <w:left w:val="nil"/>
              <w:bottom w:val="nil"/>
              <w:right w:val="nil"/>
            </w:tcBorders>
          </w:tcPr>
          <w:p w14:paraId="43BAB416" w14:textId="28DFF0F9" w:rsidR="001D50CF" w:rsidRPr="00734017" w:rsidRDefault="001D50CF" w:rsidP="000F5294">
            <w:pPr>
              <w:pStyle w:val="Normal6a"/>
            </w:pPr>
            <w:r w:rsidRPr="00734017">
              <w:rPr>
                <w:b/>
                <w:i/>
              </w:rPr>
              <w:t>G bis.</w:t>
            </w:r>
            <w:r w:rsidRPr="00734017">
              <w:tab/>
            </w:r>
            <w:r w:rsidRPr="00734017">
              <w:rPr>
                <w:b/>
                <w:i/>
              </w:rPr>
              <w:t>considérant que parmi les obstacles relevés dans le marché unique, les PME citent la TVA dans 17 % des cas, l</w:t>
            </w:r>
            <w:r w:rsidR="00B90E9F" w:rsidRPr="00734017">
              <w:rPr>
                <w:b/>
                <w:i/>
              </w:rPr>
              <w:t>’</w:t>
            </w:r>
            <w:r w:rsidRPr="00734017">
              <w:rPr>
                <w:b/>
                <w:i/>
              </w:rPr>
              <w:t>accès au marché dans 12 % des cas, le financement dans 10 % des cas et les exigences du marché dans 6 % des cas</w:t>
            </w:r>
            <w:r w:rsidRPr="00734017">
              <w:rPr>
                <w:b/>
                <w:i/>
                <w:vertAlign w:val="superscript"/>
              </w:rPr>
              <w:t>1 bis</w:t>
            </w:r>
            <w:r w:rsidRPr="00734017">
              <w:rPr>
                <w:b/>
                <w:i/>
              </w:rPr>
              <w:t>;</w:t>
            </w:r>
          </w:p>
        </w:tc>
      </w:tr>
      <w:tr w:rsidR="001D50CF" w:rsidRPr="00734017" w14:paraId="2318BD0F" w14:textId="77777777" w:rsidTr="000F5294">
        <w:trPr>
          <w:jc w:val="center"/>
        </w:trPr>
        <w:tc>
          <w:tcPr>
            <w:tcW w:w="4876" w:type="dxa"/>
            <w:tcBorders>
              <w:top w:val="nil"/>
              <w:left w:val="nil"/>
              <w:bottom w:val="nil"/>
              <w:right w:val="nil"/>
            </w:tcBorders>
          </w:tcPr>
          <w:p w14:paraId="28426830" w14:textId="77777777" w:rsidR="001D50CF" w:rsidRPr="00734017" w:rsidRDefault="001D50CF" w:rsidP="000F5294"/>
        </w:tc>
        <w:tc>
          <w:tcPr>
            <w:tcW w:w="4876" w:type="dxa"/>
            <w:tcBorders>
              <w:top w:val="nil"/>
              <w:left w:val="nil"/>
              <w:bottom w:val="nil"/>
              <w:right w:val="nil"/>
            </w:tcBorders>
          </w:tcPr>
          <w:p w14:paraId="16A3C066" w14:textId="77777777" w:rsidR="001D50CF" w:rsidRPr="00734017" w:rsidRDefault="001D50CF" w:rsidP="000F5294">
            <w:pPr>
              <w:pStyle w:val="Normal6a"/>
            </w:pPr>
            <w:r w:rsidRPr="00734017">
              <w:rPr>
                <w:b/>
                <w:i/>
              </w:rPr>
              <w:t>_________________</w:t>
            </w:r>
          </w:p>
        </w:tc>
      </w:tr>
      <w:tr w:rsidR="001D50CF" w:rsidRPr="00734017" w14:paraId="34215BAD" w14:textId="77777777" w:rsidTr="000F5294">
        <w:trPr>
          <w:jc w:val="center"/>
        </w:trPr>
        <w:tc>
          <w:tcPr>
            <w:tcW w:w="4876" w:type="dxa"/>
            <w:tcBorders>
              <w:top w:val="nil"/>
              <w:left w:val="nil"/>
              <w:bottom w:val="nil"/>
              <w:right w:val="nil"/>
            </w:tcBorders>
          </w:tcPr>
          <w:p w14:paraId="07199E2D" w14:textId="77777777" w:rsidR="001D50CF" w:rsidRPr="00734017" w:rsidRDefault="001D50CF" w:rsidP="000F5294"/>
        </w:tc>
        <w:tc>
          <w:tcPr>
            <w:tcW w:w="4876" w:type="dxa"/>
            <w:tcBorders>
              <w:top w:val="nil"/>
              <w:left w:val="nil"/>
              <w:bottom w:val="nil"/>
              <w:right w:val="nil"/>
            </w:tcBorders>
          </w:tcPr>
          <w:p w14:paraId="7CD5E0E3" w14:textId="77777777" w:rsidR="001D50CF" w:rsidRPr="00734017" w:rsidRDefault="001D50CF" w:rsidP="000F5294">
            <w:pPr>
              <w:pStyle w:val="Normal6a"/>
            </w:pPr>
            <w:r w:rsidRPr="00734017">
              <w:rPr>
                <w:b/>
                <w:i/>
                <w:vertAlign w:val="superscript"/>
              </w:rPr>
              <w:t>1 bis</w:t>
            </w:r>
            <w:r w:rsidRPr="00734017">
              <w:t xml:space="preserve"> </w:t>
            </w:r>
            <w:r w:rsidRPr="00734017">
              <w:rPr>
                <w:b/>
                <w:i/>
              </w:rPr>
              <w:t>Le rapport annuel 2025 sur le marché unique et la compétitivité, COM(2025)0026.</w:t>
            </w:r>
          </w:p>
        </w:tc>
      </w:tr>
    </w:tbl>
    <w:p w14:paraId="7EC6D56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CF51321" w14:textId="77777777" w:rsidR="001D50CF" w:rsidRPr="00734017" w:rsidRDefault="001D50CF" w:rsidP="001D50CF">
      <w:r w:rsidRPr="00734017">
        <w:rPr>
          <w:rStyle w:val="HideTWBExt"/>
          <w:noProof w:val="0"/>
        </w:rPr>
        <w:t>&lt;/Amend&gt;</w:t>
      </w:r>
    </w:p>
    <w:p w14:paraId="31E6817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91</w:t>
      </w:r>
      <w:r w:rsidRPr="00734017">
        <w:rPr>
          <w:rStyle w:val="HideTWBExt"/>
          <w:b w:val="0"/>
          <w:noProof w:val="0"/>
        </w:rPr>
        <w:t>&lt;/NumAm&gt;</w:t>
      </w:r>
    </w:p>
    <w:p w14:paraId="73022153"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33C55E98" w14:textId="77777777" w:rsidR="001D50CF" w:rsidRPr="00734017" w:rsidRDefault="001D50CF" w:rsidP="001D50CF">
      <w:pPr>
        <w:pStyle w:val="NormalBold"/>
      </w:pPr>
      <w:r w:rsidRPr="00734017">
        <w:rPr>
          <w:rStyle w:val="HideTWBExt"/>
          <w:b w:val="0"/>
          <w:noProof w:val="0"/>
        </w:rPr>
        <w:t>&lt;/RepeatBlock-By&gt;</w:t>
      </w:r>
    </w:p>
    <w:p w14:paraId="35CAC75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F4EDB9B"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13517B5" w14:textId="77777777" w:rsidTr="000F5294">
        <w:trPr>
          <w:trHeight w:hRule="exact" w:val="240"/>
          <w:jc w:val="center"/>
        </w:trPr>
        <w:tc>
          <w:tcPr>
            <w:tcW w:w="9752" w:type="dxa"/>
            <w:gridSpan w:val="2"/>
            <w:tcBorders>
              <w:top w:val="nil"/>
              <w:left w:val="nil"/>
              <w:bottom w:val="nil"/>
              <w:right w:val="nil"/>
            </w:tcBorders>
          </w:tcPr>
          <w:p w14:paraId="4F4B9237" w14:textId="77777777" w:rsidR="001D50CF" w:rsidRPr="00734017" w:rsidRDefault="001D50CF" w:rsidP="000F5294"/>
        </w:tc>
      </w:tr>
      <w:tr w:rsidR="001D50CF" w:rsidRPr="00734017" w14:paraId="797AA953" w14:textId="77777777" w:rsidTr="000F5294">
        <w:trPr>
          <w:trHeight w:val="240"/>
          <w:jc w:val="center"/>
        </w:trPr>
        <w:tc>
          <w:tcPr>
            <w:tcW w:w="4876" w:type="dxa"/>
            <w:tcBorders>
              <w:top w:val="nil"/>
              <w:left w:val="nil"/>
              <w:bottom w:val="nil"/>
              <w:right w:val="nil"/>
            </w:tcBorders>
          </w:tcPr>
          <w:p w14:paraId="0CDB386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1104D84" w14:textId="77777777" w:rsidR="001D50CF" w:rsidRPr="00734017" w:rsidRDefault="001D50CF" w:rsidP="000F5294">
            <w:pPr>
              <w:pStyle w:val="AmColumnHeading"/>
            </w:pPr>
            <w:r w:rsidRPr="00734017">
              <w:t>Amendement</w:t>
            </w:r>
          </w:p>
        </w:tc>
      </w:tr>
      <w:tr w:rsidR="001D50CF" w:rsidRPr="00734017" w14:paraId="17A6A0FB" w14:textId="77777777" w:rsidTr="000F5294">
        <w:trPr>
          <w:jc w:val="center"/>
        </w:trPr>
        <w:tc>
          <w:tcPr>
            <w:tcW w:w="4876" w:type="dxa"/>
            <w:tcBorders>
              <w:top w:val="nil"/>
              <w:left w:val="nil"/>
              <w:bottom w:val="nil"/>
              <w:right w:val="nil"/>
            </w:tcBorders>
          </w:tcPr>
          <w:p w14:paraId="71BED653" w14:textId="77777777" w:rsidR="001D50CF" w:rsidRPr="00734017" w:rsidRDefault="001D50CF" w:rsidP="000F5294">
            <w:pPr>
              <w:pStyle w:val="Normal6a"/>
            </w:pPr>
          </w:p>
        </w:tc>
        <w:tc>
          <w:tcPr>
            <w:tcW w:w="4876" w:type="dxa"/>
            <w:tcBorders>
              <w:top w:val="nil"/>
              <w:left w:val="nil"/>
              <w:bottom w:val="nil"/>
              <w:right w:val="nil"/>
            </w:tcBorders>
          </w:tcPr>
          <w:p w14:paraId="4131340D" w14:textId="7AB2287E" w:rsidR="001D50CF" w:rsidRPr="00734017" w:rsidRDefault="00885168" w:rsidP="000F5294">
            <w:pPr>
              <w:pStyle w:val="Normal6a"/>
            </w:pPr>
            <w:r w:rsidRPr="008777C2">
              <w:rPr>
                <w:b/>
                <w:i/>
              </w:rPr>
              <w:t>G bis.</w:t>
            </w:r>
            <w:r w:rsidRPr="008777C2">
              <w:tab/>
            </w:r>
            <w:r w:rsidRPr="008777C2">
              <w:rPr>
                <w:b/>
                <w:i/>
              </w:rPr>
              <w:t>considérant que selon une enquête de la Commission européenne datant du 19 juillet 2023, seuls 18 % des Européens disposent d’un niveau de culture financière élevé;</w:t>
            </w:r>
          </w:p>
        </w:tc>
      </w:tr>
    </w:tbl>
    <w:p w14:paraId="6E7A70E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6A4974AD" w14:textId="77777777" w:rsidR="001D50CF" w:rsidRPr="00734017" w:rsidRDefault="001D50CF" w:rsidP="001D50CF">
      <w:r w:rsidRPr="00734017">
        <w:rPr>
          <w:rStyle w:val="HideTWBExt"/>
          <w:noProof w:val="0"/>
        </w:rPr>
        <w:t>&lt;/Amend&gt;</w:t>
      </w:r>
    </w:p>
    <w:p w14:paraId="39C79FF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92</w:t>
      </w:r>
      <w:r w:rsidRPr="00734017">
        <w:rPr>
          <w:rStyle w:val="HideTWBExt"/>
          <w:b w:val="0"/>
          <w:noProof w:val="0"/>
        </w:rPr>
        <w:t>&lt;/NumAm&gt;</w:t>
      </w:r>
    </w:p>
    <w:p w14:paraId="3A50E4C1"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4C649D06" w14:textId="77777777" w:rsidR="001D50CF" w:rsidRPr="00734017" w:rsidRDefault="001D50CF" w:rsidP="001D50CF">
      <w:pPr>
        <w:pStyle w:val="NormalBold"/>
      </w:pPr>
      <w:r w:rsidRPr="00734017">
        <w:rPr>
          <w:rStyle w:val="HideTWBExt"/>
          <w:b w:val="0"/>
          <w:noProof w:val="0"/>
        </w:rPr>
        <w:t>&lt;/RepeatBlock-By&gt;</w:t>
      </w:r>
    </w:p>
    <w:p w14:paraId="4AE8D20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0CD86F8"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0A9A908" w14:textId="77777777" w:rsidTr="000F5294">
        <w:trPr>
          <w:trHeight w:hRule="exact" w:val="240"/>
          <w:jc w:val="center"/>
        </w:trPr>
        <w:tc>
          <w:tcPr>
            <w:tcW w:w="9752" w:type="dxa"/>
            <w:gridSpan w:val="2"/>
            <w:tcBorders>
              <w:top w:val="nil"/>
              <w:left w:val="nil"/>
              <w:bottom w:val="nil"/>
              <w:right w:val="nil"/>
            </w:tcBorders>
          </w:tcPr>
          <w:p w14:paraId="47BFB5AE" w14:textId="77777777" w:rsidR="001D50CF" w:rsidRPr="00734017" w:rsidRDefault="001D50CF" w:rsidP="000F5294"/>
        </w:tc>
      </w:tr>
      <w:tr w:rsidR="001D50CF" w:rsidRPr="00734017" w14:paraId="3D35CC45" w14:textId="77777777" w:rsidTr="000F5294">
        <w:trPr>
          <w:trHeight w:val="240"/>
          <w:jc w:val="center"/>
        </w:trPr>
        <w:tc>
          <w:tcPr>
            <w:tcW w:w="4876" w:type="dxa"/>
            <w:tcBorders>
              <w:top w:val="nil"/>
              <w:left w:val="nil"/>
              <w:bottom w:val="nil"/>
              <w:right w:val="nil"/>
            </w:tcBorders>
          </w:tcPr>
          <w:p w14:paraId="27C6631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0D31769" w14:textId="77777777" w:rsidR="001D50CF" w:rsidRPr="00734017" w:rsidRDefault="001D50CF" w:rsidP="000F5294">
            <w:pPr>
              <w:pStyle w:val="AmColumnHeading"/>
            </w:pPr>
            <w:r w:rsidRPr="00734017">
              <w:t>Amendement</w:t>
            </w:r>
          </w:p>
        </w:tc>
      </w:tr>
      <w:tr w:rsidR="001D50CF" w:rsidRPr="00734017" w14:paraId="4DDA1961" w14:textId="77777777" w:rsidTr="000F5294">
        <w:trPr>
          <w:jc w:val="center"/>
        </w:trPr>
        <w:tc>
          <w:tcPr>
            <w:tcW w:w="4876" w:type="dxa"/>
            <w:tcBorders>
              <w:top w:val="nil"/>
              <w:left w:val="nil"/>
              <w:bottom w:val="nil"/>
              <w:right w:val="nil"/>
            </w:tcBorders>
          </w:tcPr>
          <w:p w14:paraId="53EA4497" w14:textId="77777777" w:rsidR="001D50CF" w:rsidRPr="00734017" w:rsidRDefault="001D50CF" w:rsidP="000F5294">
            <w:pPr>
              <w:pStyle w:val="Normal6a"/>
            </w:pPr>
          </w:p>
        </w:tc>
        <w:tc>
          <w:tcPr>
            <w:tcW w:w="4876" w:type="dxa"/>
            <w:tcBorders>
              <w:top w:val="nil"/>
              <w:left w:val="nil"/>
              <w:bottom w:val="nil"/>
              <w:right w:val="nil"/>
            </w:tcBorders>
          </w:tcPr>
          <w:p w14:paraId="5D562BC5" w14:textId="2B0B42B8" w:rsidR="001D50CF" w:rsidRPr="00734017" w:rsidRDefault="001D50CF" w:rsidP="000F5294">
            <w:pPr>
              <w:pStyle w:val="Normal6a"/>
            </w:pPr>
            <w:r w:rsidRPr="00734017">
              <w:rPr>
                <w:b/>
                <w:i/>
              </w:rPr>
              <w:t>G bis.</w:t>
            </w:r>
            <w:r w:rsidRPr="00734017">
              <w:tab/>
            </w:r>
            <w:r w:rsidRPr="00734017">
              <w:rPr>
                <w:b/>
                <w:i/>
              </w:rPr>
              <w:t>considérant que la Commission européenne a publié son premier plan d</w:t>
            </w:r>
            <w:r w:rsidR="00B90E9F" w:rsidRPr="00734017">
              <w:rPr>
                <w:b/>
                <w:i/>
              </w:rPr>
              <w:t>’</w:t>
            </w:r>
            <w:r w:rsidRPr="00734017">
              <w:rPr>
                <w:b/>
                <w:i/>
              </w:rPr>
              <w:t>action pour la mise en place d</w:t>
            </w:r>
            <w:r w:rsidR="00B90E9F" w:rsidRPr="00734017">
              <w:rPr>
                <w:b/>
                <w:i/>
              </w:rPr>
              <w:t>’</w:t>
            </w:r>
            <w:r w:rsidRPr="00734017">
              <w:rPr>
                <w:b/>
                <w:i/>
              </w:rPr>
              <w:t>une union des marchés des capitaux en septembre 2015;</w:t>
            </w:r>
          </w:p>
        </w:tc>
      </w:tr>
    </w:tbl>
    <w:p w14:paraId="430C7EE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16CFD2B" w14:textId="77777777" w:rsidR="001D50CF" w:rsidRPr="00734017" w:rsidRDefault="001D50CF" w:rsidP="001D50CF">
      <w:r w:rsidRPr="00734017">
        <w:rPr>
          <w:rStyle w:val="HideTWBExt"/>
          <w:noProof w:val="0"/>
        </w:rPr>
        <w:t>&lt;/Amend&gt;</w:t>
      </w:r>
    </w:p>
    <w:p w14:paraId="633B20E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93</w:t>
      </w:r>
      <w:r w:rsidRPr="00734017">
        <w:rPr>
          <w:rStyle w:val="HideTWBExt"/>
          <w:b w:val="0"/>
          <w:noProof w:val="0"/>
        </w:rPr>
        <w:t>&lt;/NumAm&gt;</w:t>
      </w:r>
    </w:p>
    <w:p w14:paraId="6E698EA3" w14:textId="77777777" w:rsidR="001D50CF" w:rsidRPr="00734017" w:rsidRDefault="001D50CF" w:rsidP="001D50CF">
      <w:pPr>
        <w:pStyle w:val="NormalBold"/>
      </w:pPr>
      <w:r w:rsidRPr="00734017">
        <w:rPr>
          <w:rStyle w:val="HideTWBExt"/>
          <w:b w:val="0"/>
          <w:noProof w:val="0"/>
        </w:rPr>
        <w:t>&lt;RepeatBlock-By&gt;&lt;Members&gt;</w:t>
      </w:r>
      <w:r w:rsidRPr="00734017">
        <w:t>Thomas Bajada</w:t>
      </w:r>
      <w:r w:rsidRPr="00734017">
        <w:rPr>
          <w:rStyle w:val="HideTWBExt"/>
          <w:b w:val="0"/>
          <w:noProof w:val="0"/>
        </w:rPr>
        <w:t>&lt;/Members&gt;</w:t>
      </w:r>
    </w:p>
    <w:p w14:paraId="6291EBD0" w14:textId="77777777" w:rsidR="001D50CF" w:rsidRPr="00734017" w:rsidRDefault="001D50CF" w:rsidP="001D50CF">
      <w:pPr>
        <w:pStyle w:val="NormalBold"/>
      </w:pPr>
      <w:r w:rsidRPr="00734017">
        <w:rPr>
          <w:rStyle w:val="HideTWBExt"/>
          <w:b w:val="0"/>
          <w:noProof w:val="0"/>
        </w:rPr>
        <w:t>&lt;/RepeatBlock-By&gt;</w:t>
      </w:r>
    </w:p>
    <w:p w14:paraId="13107A4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A2FEF53" w14:textId="77777777" w:rsidR="001D50CF" w:rsidRPr="00734017" w:rsidRDefault="001D50CF" w:rsidP="001D50CF">
      <w:pPr>
        <w:pStyle w:val="NormalBold"/>
      </w:pPr>
      <w:r w:rsidRPr="00734017">
        <w:rPr>
          <w:rStyle w:val="HideTWBExt"/>
          <w:b w:val="0"/>
          <w:noProof w:val="0"/>
        </w:rPr>
        <w:t>&lt;Article&gt;</w:t>
      </w:r>
      <w:r w:rsidRPr="00734017">
        <w:t>Considérant G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BE024E5" w14:textId="77777777" w:rsidTr="000F5294">
        <w:trPr>
          <w:trHeight w:hRule="exact" w:val="240"/>
          <w:jc w:val="center"/>
        </w:trPr>
        <w:tc>
          <w:tcPr>
            <w:tcW w:w="9752" w:type="dxa"/>
            <w:gridSpan w:val="2"/>
            <w:tcBorders>
              <w:top w:val="nil"/>
              <w:left w:val="nil"/>
              <w:bottom w:val="nil"/>
              <w:right w:val="nil"/>
            </w:tcBorders>
          </w:tcPr>
          <w:p w14:paraId="1BFD34D2" w14:textId="77777777" w:rsidR="001D50CF" w:rsidRPr="00734017" w:rsidRDefault="001D50CF" w:rsidP="000F5294"/>
        </w:tc>
      </w:tr>
      <w:tr w:rsidR="001D50CF" w:rsidRPr="00734017" w14:paraId="7E7B039B" w14:textId="77777777" w:rsidTr="000F5294">
        <w:trPr>
          <w:trHeight w:val="240"/>
          <w:jc w:val="center"/>
        </w:trPr>
        <w:tc>
          <w:tcPr>
            <w:tcW w:w="4876" w:type="dxa"/>
            <w:tcBorders>
              <w:top w:val="nil"/>
              <w:left w:val="nil"/>
              <w:bottom w:val="nil"/>
              <w:right w:val="nil"/>
            </w:tcBorders>
          </w:tcPr>
          <w:p w14:paraId="40F43F6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53146EE" w14:textId="77777777" w:rsidR="001D50CF" w:rsidRPr="00734017" w:rsidRDefault="001D50CF" w:rsidP="000F5294">
            <w:pPr>
              <w:pStyle w:val="AmColumnHeading"/>
            </w:pPr>
            <w:r w:rsidRPr="00734017">
              <w:t>Amendement</w:t>
            </w:r>
          </w:p>
        </w:tc>
      </w:tr>
      <w:tr w:rsidR="001D50CF" w:rsidRPr="00734017" w14:paraId="03C33199" w14:textId="77777777" w:rsidTr="000F5294">
        <w:trPr>
          <w:jc w:val="center"/>
        </w:trPr>
        <w:tc>
          <w:tcPr>
            <w:tcW w:w="4876" w:type="dxa"/>
            <w:tcBorders>
              <w:top w:val="nil"/>
              <w:left w:val="nil"/>
              <w:bottom w:val="nil"/>
              <w:right w:val="nil"/>
            </w:tcBorders>
          </w:tcPr>
          <w:p w14:paraId="504647EB" w14:textId="77777777" w:rsidR="001D50CF" w:rsidRPr="00734017" w:rsidRDefault="001D50CF" w:rsidP="000F5294">
            <w:pPr>
              <w:pStyle w:val="Normal6a"/>
            </w:pPr>
          </w:p>
        </w:tc>
        <w:tc>
          <w:tcPr>
            <w:tcW w:w="4876" w:type="dxa"/>
            <w:tcBorders>
              <w:top w:val="nil"/>
              <w:left w:val="nil"/>
              <w:bottom w:val="nil"/>
              <w:right w:val="nil"/>
            </w:tcBorders>
          </w:tcPr>
          <w:p w14:paraId="3341F0E4" w14:textId="7E47D2C8" w:rsidR="001D50CF" w:rsidRPr="00734017" w:rsidRDefault="001D50CF" w:rsidP="000F5294">
            <w:pPr>
              <w:pStyle w:val="Normal6a"/>
            </w:pPr>
            <w:r w:rsidRPr="00734017">
              <w:rPr>
                <w:b/>
                <w:i/>
              </w:rPr>
              <w:t>G bis.</w:t>
            </w:r>
            <w:r w:rsidRPr="00734017">
              <w:tab/>
            </w:r>
            <w:r w:rsidRPr="00734017">
              <w:rPr>
                <w:b/>
                <w:i/>
              </w:rPr>
              <w:t>considérant que l</w:t>
            </w:r>
            <w:r w:rsidR="00B90E9F" w:rsidRPr="00734017">
              <w:rPr>
                <w:b/>
                <w:i/>
              </w:rPr>
              <w:t>’</w:t>
            </w:r>
            <w:r w:rsidRPr="00734017">
              <w:rPr>
                <w:b/>
                <w:i/>
              </w:rPr>
              <w:t>enquête Eurobaromètre de juillet 2023 montre que seuls 18 % des citoyens de l</w:t>
            </w:r>
            <w:r w:rsidR="00B90E9F" w:rsidRPr="00734017">
              <w:rPr>
                <w:b/>
                <w:i/>
              </w:rPr>
              <w:t>’</w:t>
            </w:r>
            <w:r w:rsidRPr="00734017">
              <w:rPr>
                <w:b/>
                <w:i/>
              </w:rPr>
              <w:t>Union disposent d</w:t>
            </w:r>
            <w:r w:rsidR="00B90E9F" w:rsidRPr="00734017">
              <w:rPr>
                <w:b/>
                <w:i/>
              </w:rPr>
              <w:t>’</w:t>
            </w:r>
            <w:r w:rsidRPr="00734017">
              <w:rPr>
                <w:b/>
                <w:i/>
              </w:rPr>
              <w:t>un niveau élevé de culture financière;</w:t>
            </w:r>
          </w:p>
        </w:tc>
      </w:tr>
    </w:tbl>
    <w:p w14:paraId="72527B1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149309E" w14:textId="77777777" w:rsidR="001D50CF" w:rsidRPr="00734017" w:rsidRDefault="001D50CF" w:rsidP="001D50CF">
      <w:r w:rsidRPr="00734017">
        <w:rPr>
          <w:rStyle w:val="HideTWBExt"/>
          <w:noProof w:val="0"/>
        </w:rPr>
        <w:t>&lt;/Amend&gt;</w:t>
      </w:r>
    </w:p>
    <w:p w14:paraId="63C14F3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94</w:t>
      </w:r>
      <w:r w:rsidRPr="00734017">
        <w:rPr>
          <w:rStyle w:val="HideTWBExt"/>
          <w:b w:val="0"/>
          <w:noProof w:val="0"/>
        </w:rPr>
        <w:t>&lt;/NumAm&gt;</w:t>
      </w:r>
    </w:p>
    <w:p w14:paraId="0A08B804"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0B882C6D" w14:textId="77777777" w:rsidR="001D50CF" w:rsidRPr="00734017" w:rsidRDefault="001D50CF" w:rsidP="001D50CF">
      <w:pPr>
        <w:pStyle w:val="NormalBold"/>
      </w:pPr>
      <w:r w:rsidRPr="00734017">
        <w:rPr>
          <w:rStyle w:val="HideTWBExt"/>
          <w:b w:val="0"/>
          <w:noProof w:val="0"/>
        </w:rPr>
        <w:t>&lt;/RepeatBlock-By&gt;</w:t>
      </w:r>
    </w:p>
    <w:p w14:paraId="021D033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E109ECF" w14:textId="77777777" w:rsidR="001D50CF" w:rsidRPr="00734017" w:rsidRDefault="001D50CF" w:rsidP="001D50CF">
      <w:pPr>
        <w:pStyle w:val="NormalBold"/>
      </w:pPr>
      <w:r w:rsidRPr="00734017">
        <w:rPr>
          <w:rStyle w:val="HideTWBExt"/>
          <w:b w:val="0"/>
          <w:noProof w:val="0"/>
        </w:rPr>
        <w:t>&lt;Article&gt;</w:t>
      </w:r>
      <w:r w:rsidRPr="00734017">
        <w:t>Considérant G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CEA6EE8" w14:textId="77777777" w:rsidTr="000F5294">
        <w:trPr>
          <w:trHeight w:hRule="exact" w:val="240"/>
          <w:jc w:val="center"/>
        </w:trPr>
        <w:tc>
          <w:tcPr>
            <w:tcW w:w="9752" w:type="dxa"/>
            <w:gridSpan w:val="2"/>
            <w:tcBorders>
              <w:top w:val="nil"/>
              <w:left w:val="nil"/>
              <w:bottom w:val="nil"/>
              <w:right w:val="nil"/>
            </w:tcBorders>
          </w:tcPr>
          <w:p w14:paraId="4EA93887" w14:textId="77777777" w:rsidR="001D50CF" w:rsidRPr="00734017" w:rsidRDefault="001D50CF" w:rsidP="000F5294"/>
        </w:tc>
      </w:tr>
      <w:tr w:rsidR="001D50CF" w:rsidRPr="00734017" w14:paraId="2B24617E" w14:textId="77777777" w:rsidTr="000F5294">
        <w:trPr>
          <w:trHeight w:val="240"/>
          <w:jc w:val="center"/>
        </w:trPr>
        <w:tc>
          <w:tcPr>
            <w:tcW w:w="4876" w:type="dxa"/>
            <w:tcBorders>
              <w:top w:val="nil"/>
              <w:left w:val="nil"/>
              <w:bottom w:val="nil"/>
              <w:right w:val="nil"/>
            </w:tcBorders>
          </w:tcPr>
          <w:p w14:paraId="58AD884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4520F5F" w14:textId="77777777" w:rsidR="001D50CF" w:rsidRPr="00734017" w:rsidRDefault="001D50CF" w:rsidP="000F5294">
            <w:pPr>
              <w:pStyle w:val="AmColumnHeading"/>
            </w:pPr>
            <w:r w:rsidRPr="00734017">
              <w:t>Amendement</w:t>
            </w:r>
          </w:p>
        </w:tc>
      </w:tr>
      <w:tr w:rsidR="001D50CF" w:rsidRPr="00734017" w14:paraId="4BC98E7C" w14:textId="77777777" w:rsidTr="000F5294">
        <w:trPr>
          <w:jc w:val="center"/>
        </w:trPr>
        <w:tc>
          <w:tcPr>
            <w:tcW w:w="4876" w:type="dxa"/>
            <w:tcBorders>
              <w:top w:val="nil"/>
              <w:left w:val="nil"/>
              <w:bottom w:val="nil"/>
              <w:right w:val="nil"/>
            </w:tcBorders>
          </w:tcPr>
          <w:p w14:paraId="2DBCD82C" w14:textId="77777777" w:rsidR="001D50CF" w:rsidRPr="00734017" w:rsidRDefault="001D50CF" w:rsidP="000F5294">
            <w:pPr>
              <w:pStyle w:val="Normal6a"/>
            </w:pPr>
          </w:p>
        </w:tc>
        <w:tc>
          <w:tcPr>
            <w:tcW w:w="4876" w:type="dxa"/>
            <w:tcBorders>
              <w:top w:val="nil"/>
              <w:left w:val="nil"/>
              <w:bottom w:val="nil"/>
              <w:right w:val="nil"/>
            </w:tcBorders>
          </w:tcPr>
          <w:p w14:paraId="40BDC8B5" w14:textId="201F1092" w:rsidR="001D50CF" w:rsidRPr="00734017" w:rsidRDefault="001D50CF" w:rsidP="000F5294">
            <w:pPr>
              <w:pStyle w:val="Normal6a"/>
            </w:pPr>
            <w:r w:rsidRPr="00734017">
              <w:rPr>
                <w:b/>
                <w:i/>
              </w:rPr>
              <w:t>G ter.</w:t>
            </w:r>
            <w:r w:rsidRPr="00734017">
              <w:tab/>
            </w:r>
            <w:r w:rsidRPr="00734017">
              <w:rPr>
                <w:b/>
                <w:i/>
              </w:rPr>
              <w:t>considérant que les guerres commerciales et les différends tarifaires actuels sont source d</w:t>
            </w:r>
            <w:r w:rsidR="00B90E9F" w:rsidRPr="00734017">
              <w:rPr>
                <w:b/>
                <w:i/>
              </w:rPr>
              <w:t>’</w:t>
            </w:r>
            <w:r w:rsidRPr="00734017">
              <w:rPr>
                <w:b/>
                <w:i/>
              </w:rPr>
              <w:t>une grande incertitude sur les marchés mondiaux, affectant particulièrement les investissements transfrontières et perturbant les chaînes d</w:t>
            </w:r>
            <w:r w:rsidR="00B90E9F" w:rsidRPr="00734017">
              <w:rPr>
                <w:b/>
                <w:i/>
              </w:rPr>
              <w:t>’</w:t>
            </w:r>
            <w:r w:rsidRPr="00734017">
              <w:rPr>
                <w:b/>
                <w:i/>
              </w:rPr>
              <w:t>approvisionnement établies; que l</w:t>
            </w:r>
            <w:r w:rsidR="00B90E9F" w:rsidRPr="00734017">
              <w:rPr>
                <w:b/>
                <w:i/>
              </w:rPr>
              <w:t>’</w:t>
            </w:r>
            <w:r w:rsidRPr="00734017">
              <w:rPr>
                <w:b/>
                <w:i/>
              </w:rPr>
              <w:t>imposition de droits de douane et de barrières commerciales porte atteinte aux principes du libre-échange et des marchés concurrentiels, essentiels au bon fonctionnement des marchés privés de capitaux; que ces tensions géopolitiques créent des risques supplémentaires pour les investisseurs, ce qui fragilise la confiance et fait obstacle aux flux transfrontières de capitaux privés, essentiels pour le financement de l</w:t>
            </w:r>
            <w:r w:rsidR="00B90E9F" w:rsidRPr="00734017">
              <w:rPr>
                <w:b/>
                <w:i/>
              </w:rPr>
              <w:t>’</w:t>
            </w:r>
            <w:r w:rsidRPr="00734017">
              <w:rPr>
                <w:b/>
                <w:i/>
              </w:rPr>
              <w:t>innovation, des jeunes pousses et des sociétés en pleine croissance; que l</w:t>
            </w:r>
            <w:r w:rsidR="00B90E9F" w:rsidRPr="00734017">
              <w:rPr>
                <w:b/>
                <w:i/>
              </w:rPr>
              <w:t>’</w:t>
            </w:r>
            <w:r w:rsidRPr="00734017">
              <w:rPr>
                <w:b/>
                <w:i/>
              </w:rPr>
              <w:t>instabilité provoquée par ces conflits commerciaux risque de ralentir l</w:t>
            </w:r>
            <w:r w:rsidR="00B90E9F" w:rsidRPr="00734017">
              <w:rPr>
                <w:b/>
                <w:i/>
              </w:rPr>
              <w:t>’</w:t>
            </w:r>
            <w:r w:rsidRPr="00734017">
              <w:rPr>
                <w:b/>
                <w:i/>
              </w:rPr>
              <w:t>évolution de l</w:t>
            </w:r>
            <w:r w:rsidR="00B90E9F" w:rsidRPr="00734017">
              <w:rPr>
                <w:b/>
                <w:i/>
              </w:rPr>
              <w:t>’</w:t>
            </w:r>
            <w:r w:rsidRPr="00734017">
              <w:rPr>
                <w:b/>
                <w:i/>
              </w:rPr>
              <w:t>union des marchés des capitaux en décourageant les investissements sur le marché européen, en particulier dans les secteurs à haut risque qui dépendent fortement des réseaux commerciaux mondiaux;</w:t>
            </w:r>
          </w:p>
        </w:tc>
      </w:tr>
    </w:tbl>
    <w:p w14:paraId="0E6C16D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3B62B19" w14:textId="77777777" w:rsidR="001D50CF" w:rsidRPr="00734017" w:rsidRDefault="001D50CF" w:rsidP="001D50CF">
      <w:r w:rsidRPr="00734017">
        <w:rPr>
          <w:rStyle w:val="HideTWBExt"/>
          <w:noProof w:val="0"/>
        </w:rPr>
        <w:t>&lt;/Amend&gt;</w:t>
      </w:r>
    </w:p>
    <w:p w14:paraId="1613A0C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95</w:t>
      </w:r>
      <w:r w:rsidRPr="00734017">
        <w:rPr>
          <w:rStyle w:val="HideTWBExt"/>
          <w:b w:val="0"/>
          <w:noProof w:val="0"/>
        </w:rPr>
        <w:t>&lt;/NumAm&gt;</w:t>
      </w:r>
    </w:p>
    <w:p w14:paraId="0A0B6123"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719A3EB3" w14:textId="77777777" w:rsidR="001D50CF" w:rsidRPr="00734017" w:rsidRDefault="001D50CF" w:rsidP="001D50CF">
      <w:pPr>
        <w:pStyle w:val="NormalBold"/>
      </w:pPr>
      <w:r w:rsidRPr="00734017">
        <w:rPr>
          <w:rStyle w:val="HideTWBExt"/>
          <w:b w:val="0"/>
          <w:noProof w:val="0"/>
        </w:rPr>
        <w:t>&lt;/RepeatBlock-By&gt;</w:t>
      </w:r>
    </w:p>
    <w:p w14:paraId="456441B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23966CA" w14:textId="77777777" w:rsidR="001D50CF" w:rsidRPr="00734017" w:rsidRDefault="001D50CF" w:rsidP="001D50CF">
      <w:pPr>
        <w:pStyle w:val="NormalBold"/>
      </w:pPr>
      <w:r w:rsidRPr="00734017">
        <w:rPr>
          <w:rStyle w:val="HideTWBExt"/>
          <w:b w:val="0"/>
          <w:noProof w:val="0"/>
        </w:rPr>
        <w:t>&lt;Article&gt;</w:t>
      </w:r>
      <w:r w:rsidRPr="00734017">
        <w:t>Considérant G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9261BF9" w14:textId="77777777" w:rsidTr="000F5294">
        <w:trPr>
          <w:trHeight w:hRule="exact" w:val="240"/>
          <w:jc w:val="center"/>
        </w:trPr>
        <w:tc>
          <w:tcPr>
            <w:tcW w:w="9752" w:type="dxa"/>
            <w:gridSpan w:val="2"/>
            <w:tcBorders>
              <w:top w:val="nil"/>
              <w:left w:val="nil"/>
              <w:bottom w:val="nil"/>
              <w:right w:val="nil"/>
            </w:tcBorders>
          </w:tcPr>
          <w:p w14:paraId="5F292966" w14:textId="77777777" w:rsidR="001D50CF" w:rsidRPr="00734017" w:rsidRDefault="001D50CF" w:rsidP="000F5294"/>
        </w:tc>
      </w:tr>
      <w:tr w:rsidR="001D50CF" w:rsidRPr="00734017" w14:paraId="2BB9416A" w14:textId="77777777" w:rsidTr="000F5294">
        <w:trPr>
          <w:trHeight w:val="240"/>
          <w:jc w:val="center"/>
        </w:trPr>
        <w:tc>
          <w:tcPr>
            <w:tcW w:w="4876" w:type="dxa"/>
            <w:tcBorders>
              <w:top w:val="nil"/>
              <w:left w:val="nil"/>
              <w:bottom w:val="nil"/>
              <w:right w:val="nil"/>
            </w:tcBorders>
          </w:tcPr>
          <w:p w14:paraId="560C0B3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716AB60" w14:textId="77777777" w:rsidR="001D50CF" w:rsidRPr="00734017" w:rsidRDefault="001D50CF" w:rsidP="000F5294">
            <w:pPr>
              <w:pStyle w:val="AmColumnHeading"/>
            </w:pPr>
            <w:r w:rsidRPr="00734017">
              <w:t>Amendement</w:t>
            </w:r>
          </w:p>
        </w:tc>
      </w:tr>
      <w:tr w:rsidR="001D50CF" w:rsidRPr="00734017" w14:paraId="26A60728" w14:textId="77777777" w:rsidTr="000F5294">
        <w:trPr>
          <w:jc w:val="center"/>
        </w:trPr>
        <w:tc>
          <w:tcPr>
            <w:tcW w:w="4876" w:type="dxa"/>
            <w:tcBorders>
              <w:top w:val="nil"/>
              <w:left w:val="nil"/>
              <w:bottom w:val="nil"/>
              <w:right w:val="nil"/>
            </w:tcBorders>
          </w:tcPr>
          <w:p w14:paraId="7D0F5A8B" w14:textId="77777777" w:rsidR="001D50CF" w:rsidRPr="00734017" w:rsidRDefault="001D50CF" w:rsidP="000F5294">
            <w:pPr>
              <w:pStyle w:val="Normal6a"/>
            </w:pPr>
          </w:p>
        </w:tc>
        <w:tc>
          <w:tcPr>
            <w:tcW w:w="4876" w:type="dxa"/>
            <w:tcBorders>
              <w:top w:val="nil"/>
              <w:left w:val="nil"/>
              <w:bottom w:val="nil"/>
              <w:right w:val="nil"/>
            </w:tcBorders>
          </w:tcPr>
          <w:p w14:paraId="51117AEF" w14:textId="0148C099" w:rsidR="001D50CF" w:rsidRPr="00734017" w:rsidRDefault="001D50CF" w:rsidP="000F5294">
            <w:pPr>
              <w:pStyle w:val="Normal6a"/>
            </w:pPr>
            <w:r w:rsidRPr="00734017">
              <w:rPr>
                <w:b/>
                <w:i/>
              </w:rPr>
              <w:t>G ter.</w:t>
            </w:r>
            <w:r w:rsidRPr="00734017">
              <w:tab/>
            </w:r>
            <w:r w:rsidRPr="00734017">
              <w:rPr>
                <w:b/>
                <w:i/>
              </w:rPr>
              <w:t>considérant que les assureurs jouent un rôle fondamental dans la réalisation des objectifs de l</w:t>
            </w:r>
            <w:r w:rsidR="00B90E9F" w:rsidRPr="00734017">
              <w:rPr>
                <w:b/>
                <w:i/>
              </w:rPr>
              <w:t>’</w:t>
            </w:r>
            <w:r w:rsidRPr="00734017">
              <w:rPr>
                <w:b/>
                <w:i/>
              </w:rPr>
              <w:t>union des marchés des capitaux, puisqu</w:t>
            </w:r>
            <w:r w:rsidR="00B90E9F" w:rsidRPr="00734017">
              <w:rPr>
                <w:b/>
                <w:i/>
              </w:rPr>
              <w:t>’</w:t>
            </w:r>
            <w:r w:rsidRPr="00734017">
              <w:rPr>
                <w:b/>
                <w:i/>
              </w:rPr>
              <w:t>ils protègent les citoyens et les entreprises face aux risques, soutiennent l</w:t>
            </w:r>
            <w:r w:rsidR="00B90E9F" w:rsidRPr="00734017">
              <w:rPr>
                <w:b/>
                <w:i/>
              </w:rPr>
              <w:t>’</w:t>
            </w:r>
            <w:r w:rsidRPr="00734017">
              <w:rPr>
                <w:b/>
                <w:i/>
              </w:rPr>
              <w:t>épargne-retraite et interviennent de manière importante en tant qu</w:t>
            </w:r>
            <w:r w:rsidR="00B90E9F" w:rsidRPr="00734017">
              <w:rPr>
                <w:b/>
                <w:i/>
              </w:rPr>
              <w:t>’</w:t>
            </w:r>
            <w:r w:rsidRPr="00734017">
              <w:rPr>
                <w:b/>
                <w:i/>
              </w:rPr>
              <w:t>investisseurs à long terme dans l</w:t>
            </w:r>
            <w:r w:rsidR="00B90E9F" w:rsidRPr="00734017">
              <w:rPr>
                <w:b/>
                <w:i/>
              </w:rPr>
              <w:t>’</w:t>
            </w:r>
            <w:r w:rsidRPr="00734017">
              <w:rPr>
                <w:b/>
                <w:i/>
              </w:rPr>
              <w:t>économie de l</w:t>
            </w:r>
            <w:r w:rsidR="00B90E9F" w:rsidRPr="00734017">
              <w:rPr>
                <w:b/>
                <w:i/>
              </w:rPr>
              <w:t>’</w:t>
            </w:r>
            <w:r w:rsidRPr="00734017">
              <w:rPr>
                <w:b/>
                <w:i/>
              </w:rPr>
              <w:t>Union;</w:t>
            </w:r>
          </w:p>
        </w:tc>
      </w:tr>
    </w:tbl>
    <w:p w14:paraId="4A6D455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D09590B" w14:textId="77777777" w:rsidR="001D50CF" w:rsidRPr="00734017" w:rsidRDefault="001D50CF" w:rsidP="001D50CF">
      <w:r w:rsidRPr="00734017">
        <w:rPr>
          <w:rStyle w:val="HideTWBExt"/>
          <w:noProof w:val="0"/>
        </w:rPr>
        <w:t>&lt;/Amend&gt;</w:t>
      </w:r>
    </w:p>
    <w:p w14:paraId="0B5BB3E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96</w:t>
      </w:r>
      <w:r w:rsidRPr="00734017">
        <w:rPr>
          <w:rStyle w:val="HideTWBExt"/>
          <w:b w:val="0"/>
          <w:noProof w:val="0"/>
        </w:rPr>
        <w:t>&lt;/NumAm&gt;</w:t>
      </w:r>
    </w:p>
    <w:p w14:paraId="581046AE"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037464CB" w14:textId="77777777" w:rsidR="001D50CF" w:rsidRPr="00734017" w:rsidRDefault="001D50CF" w:rsidP="001D50CF">
      <w:pPr>
        <w:pStyle w:val="NormalBold"/>
      </w:pPr>
      <w:r w:rsidRPr="00734017">
        <w:rPr>
          <w:rStyle w:val="HideTWBExt"/>
          <w:b w:val="0"/>
          <w:noProof w:val="0"/>
        </w:rPr>
        <w:t>&lt;/RepeatBlock-By&gt;</w:t>
      </w:r>
    </w:p>
    <w:p w14:paraId="234B829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2DD68DF" w14:textId="77777777" w:rsidR="001D50CF" w:rsidRPr="00734017" w:rsidRDefault="001D50CF" w:rsidP="001D50CF">
      <w:pPr>
        <w:pStyle w:val="NormalBold"/>
      </w:pPr>
      <w:r w:rsidRPr="00734017">
        <w:rPr>
          <w:rStyle w:val="HideTWBExt"/>
          <w:b w:val="0"/>
          <w:noProof w:val="0"/>
        </w:rPr>
        <w:t>&lt;Article&gt;</w:t>
      </w:r>
      <w:r w:rsidRPr="00734017">
        <w:t>Considérant G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0C23D48" w14:textId="77777777" w:rsidTr="000F5294">
        <w:trPr>
          <w:trHeight w:hRule="exact" w:val="240"/>
          <w:jc w:val="center"/>
        </w:trPr>
        <w:tc>
          <w:tcPr>
            <w:tcW w:w="9752" w:type="dxa"/>
            <w:gridSpan w:val="2"/>
            <w:tcBorders>
              <w:top w:val="nil"/>
              <w:left w:val="nil"/>
              <w:bottom w:val="nil"/>
              <w:right w:val="nil"/>
            </w:tcBorders>
          </w:tcPr>
          <w:p w14:paraId="230CE537" w14:textId="77777777" w:rsidR="001D50CF" w:rsidRPr="00734017" w:rsidRDefault="001D50CF" w:rsidP="000F5294"/>
        </w:tc>
      </w:tr>
      <w:tr w:rsidR="001D50CF" w:rsidRPr="00734017" w14:paraId="440A788D" w14:textId="77777777" w:rsidTr="000F5294">
        <w:trPr>
          <w:trHeight w:val="240"/>
          <w:jc w:val="center"/>
        </w:trPr>
        <w:tc>
          <w:tcPr>
            <w:tcW w:w="4876" w:type="dxa"/>
            <w:tcBorders>
              <w:top w:val="nil"/>
              <w:left w:val="nil"/>
              <w:bottom w:val="nil"/>
              <w:right w:val="nil"/>
            </w:tcBorders>
          </w:tcPr>
          <w:p w14:paraId="76B5C5E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6751098" w14:textId="77777777" w:rsidR="001D50CF" w:rsidRPr="00734017" w:rsidRDefault="001D50CF" w:rsidP="000F5294">
            <w:pPr>
              <w:pStyle w:val="AmColumnHeading"/>
            </w:pPr>
            <w:r w:rsidRPr="00734017">
              <w:t>Amendement</w:t>
            </w:r>
          </w:p>
        </w:tc>
      </w:tr>
      <w:tr w:rsidR="001D50CF" w:rsidRPr="00734017" w14:paraId="7FE17D2B" w14:textId="77777777" w:rsidTr="000F5294">
        <w:trPr>
          <w:jc w:val="center"/>
        </w:trPr>
        <w:tc>
          <w:tcPr>
            <w:tcW w:w="4876" w:type="dxa"/>
            <w:tcBorders>
              <w:top w:val="nil"/>
              <w:left w:val="nil"/>
              <w:bottom w:val="nil"/>
              <w:right w:val="nil"/>
            </w:tcBorders>
          </w:tcPr>
          <w:p w14:paraId="60BF9130" w14:textId="77777777" w:rsidR="001D50CF" w:rsidRPr="00734017" w:rsidRDefault="001D50CF" w:rsidP="000F5294">
            <w:pPr>
              <w:pStyle w:val="Normal6a"/>
            </w:pPr>
          </w:p>
        </w:tc>
        <w:tc>
          <w:tcPr>
            <w:tcW w:w="4876" w:type="dxa"/>
            <w:tcBorders>
              <w:top w:val="nil"/>
              <w:left w:val="nil"/>
              <w:bottom w:val="nil"/>
              <w:right w:val="nil"/>
            </w:tcBorders>
          </w:tcPr>
          <w:p w14:paraId="3031C1B8" w14:textId="3BFEA920" w:rsidR="001D50CF" w:rsidRPr="00734017" w:rsidRDefault="001D50CF" w:rsidP="000F5294">
            <w:pPr>
              <w:pStyle w:val="Normal6a"/>
            </w:pPr>
            <w:r w:rsidRPr="00734017">
              <w:rPr>
                <w:b/>
                <w:i/>
              </w:rPr>
              <w:t>G ter.</w:t>
            </w:r>
            <w:r w:rsidRPr="00734017">
              <w:tab/>
            </w:r>
            <w:r w:rsidRPr="00734017">
              <w:rPr>
                <w:b/>
                <w:i/>
              </w:rPr>
              <w:t>considérant que la réduction des contraintes financières favoriserait l</w:t>
            </w:r>
            <w:r w:rsidR="00B90E9F" w:rsidRPr="00734017">
              <w:rPr>
                <w:b/>
                <w:i/>
              </w:rPr>
              <w:t>’</w:t>
            </w:r>
            <w:r w:rsidRPr="00734017">
              <w:rPr>
                <w:b/>
                <w:i/>
              </w:rPr>
              <w:t>essor d</w:t>
            </w:r>
            <w:r w:rsidR="00B90E9F" w:rsidRPr="00734017">
              <w:rPr>
                <w:b/>
                <w:i/>
              </w:rPr>
              <w:t>’</w:t>
            </w:r>
            <w:r w:rsidRPr="00734017">
              <w:rPr>
                <w:b/>
                <w:i/>
              </w:rPr>
              <w:t>entreprises innovantes, jeunes et de petite taille</w:t>
            </w:r>
            <w:r w:rsidRPr="00734017">
              <w:rPr>
                <w:b/>
                <w:i/>
                <w:vertAlign w:val="superscript"/>
              </w:rPr>
              <w:t>1 bis</w:t>
            </w:r>
            <w:r w:rsidRPr="00734017">
              <w:rPr>
                <w:b/>
                <w:i/>
              </w:rPr>
              <w:t>; que le rapport Draghi souligne qu</w:t>
            </w:r>
            <w:r w:rsidR="00B90E9F" w:rsidRPr="00734017">
              <w:rPr>
                <w:b/>
                <w:i/>
              </w:rPr>
              <w:t>’</w:t>
            </w:r>
            <w:r w:rsidRPr="00734017">
              <w:rPr>
                <w:b/>
                <w:i/>
              </w:rPr>
              <w:t>une peur exagérée du risque entrave la croissance;</w:t>
            </w:r>
          </w:p>
        </w:tc>
      </w:tr>
      <w:tr w:rsidR="001D50CF" w:rsidRPr="00734017" w14:paraId="119D3208" w14:textId="77777777" w:rsidTr="000F5294">
        <w:trPr>
          <w:jc w:val="center"/>
        </w:trPr>
        <w:tc>
          <w:tcPr>
            <w:tcW w:w="4876" w:type="dxa"/>
            <w:tcBorders>
              <w:top w:val="nil"/>
              <w:left w:val="nil"/>
              <w:bottom w:val="nil"/>
              <w:right w:val="nil"/>
            </w:tcBorders>
          </w:tcPr>
          <w:p w14:paraId="088BC5D9" w14:textId="77777777" w:rsidR="001D50CF" w:rsidRPr="00734017" w:rsidRDefault="001D50CF" w:rsidP="000F5294"/>
        </w:tc>
        <w:tc>
          <w:tcPr>
            <w:tcW w:w="4876" w:type="dxa"/>
            <w:tcBorders>
              <w:top w:val="nil"/>
              <w:left w:val="nil"/>
              <w:bottom w:val="nil"/>
              <w:right w:val="nil"/>
            </w:tcBorders>
          </w:tcPr>
          <w:p w14:paraId="7531C69C" w14:textId="77777777" w:rsidR="001D50CF" w:rsidRPr="00734017" w:rsidRDefault="001D50CF" w:rsidP="000F5294">
            <w:pPr>
              <w:pStyle w:val="Normal6a"/>
            </w:pPr>
            <w:r w:rsidRPr="00734017">
              <w:rPr>
                <w:b/>
                <w:i/>
              </w:rPr>
              <w:t>_________________</w:t>
            </w:r>
          </w:p>
        </w:tc>
      </w:tr>
      <w:tr w:rsidR="001D50CF" w:rsidRPr="00734017" w14:paraId="7D46FBB0" w14:textId="77777777" w:rsidTr="000F5294">
        <w:trPr>
          <w:jc w:val="center"/>
        </w:trPr>
        <w:tc>
          <w:tcPr>
            <w:tcW w:w="4876" w:type="dxa"/>
            <w:tcBorders>
              <w:top w:val="nil"/>
              <w:left w:val="nil"/>
              <w:bottom w:val="nil"/>
              <w:right w:val="nil"/>
            </w:tcBorders>
          </w:tcPr>
          <w:p w14:paraId="56950AFC" w14:textId="77777777" w:rsidR="001D50CF" w:rsidRPr="00734017" w:rsidRDefault="001D50CF" w:rsidP="000F5294"/>
        </w:tc>
        <w:tc>
          <w:tcPr>
            <w:tcW w:w="4876" w:type="dxa"/>
            <w:tcBorders>
              <w:top w:val="nil"/>
              <w:left w:val="nil"/>
              <w:bottom w:val="nil"/>
              <w:right w:val="nil"/>
            </w:tcBorders>
          </w:tcPr>
          <w:p w14:paraId="2ED35A96" w14:textId="77777777" w:rsidR="001D50CF" w:rsidRPr="00734017" w:rsidRDefault="001D50CF" w:rsidP="000F5294">
            <w:pPr>
              <w:pStyle w:val="Normal6a"/>
            </w:pPr>
            <w:r w:rsidRPr="00734017">
              <w:rPr>
                <w:b/>
                <w:i/>
                <w:vertAlign w:val="superscript"/>
              </w:rPr>
              <w:t>1 bis</w:t>
            </w:r>
            <w:r w:rsidRPr="00734017">
              <w:t xml:space="preserve"> </w:t>
            </w:r>
            <w:r w:rsidRPr="00734017">
              <w:rPr>
                <w:b/>
                <w:i/>
              </w:rPr>
              <w:t>Banque centrale européenne, «European competitiveness: the role of institutions and the case for structural reforms», https://www.ecb.europa.eu/press/economic-bulletin/articles/2025/html/ecb.ebart202501_01~fd1781599d.en.html.</w:t>
            </w:r>
          </w:p>
        </w:tc>
      </w:tr>
    </w:tbl>
    <w:p w14:paraId="27328EE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9A18A23" w14:textId="77777777" w:rsidR="001D50CF" w:rsidRPr="00734017" w:rsidRDefault="001D50CF" w:rsidP="001D50CF">
      <w:r w:rsidRPr="00734017">
        <w:rPr>
          <w:rStyle w:val="HideTWBExt"/>
          <w:noProof w:val="0"/>
        </w:rPr>
        <w:t>&lt;/Amend&gt;</w:t>
      </w:r>
    </w:p>
    <w:p w14:paraId="408A0DF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97</w:t>
      </w:r>
      <w:r w:rsidRPr="00734017">
        <w:rPr>
          <w:rStyle w:val="HideTWBExt"/>
          <w:b w:val="0"/>
          <w:noProof w:val="0"/>
        </w:rPr>
        <w:t>&lt;/NumAm&gt;</w:t>
      </w:r>
    </w:p>
    <w:p w14:paraId="0B46F761"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C8D099F"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09B6FA3F"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4BAB026D" w14:textId="77777777" w:rsidR="001D50CF" w:rsidRPr="00734017" w:rsidRDefault="001D50CF" w:rsidP="001D50CF">
      <w:pPr>
        <w:pStyle w:val="NormalBold"/>
      </w:pPr>
      <w:r w:rsidRPr="00734017">
        <w:rPr>
          <w:rStyle w:val="HideTWBExt"/>
          <w:b w:val="0"/>
          <w:noProof w:val="0"/>
        </w:rPr>
        <w:t>&lt;/RepeatBlock-By&gt;</w:t>
      </w:r>
    </w:p>
    <w:p w14:paraId="7A88EAA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19E3D4A" w14:textId="77777777" w:rsidR="001D50CF" w:rsidRPr="00734017" w:rsidRDefault="001D50CF" w:rsidP="001D50CF">
      <w:pPr>
        <w:pStyle w:val="NormalBold"/>
      </w:pPr>
      <w:r w:rsidRPr="00734017">
        <w:rPr>
          <w:rStyle w:val="HideTWBExt"/>
          <w:b w:val="0"/>
          <w:noProof w:val="0"/>
        </w:rPr>
        <w:t>&lt;Article&gt;</w:t>
      </w:r>
      <w:r w:rsidRPr="00734017">
        <w:t>Considérant G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D540DDA" w14:textId="77777777" w:rsidTr="000F5294">
        <w:trPr>
          <w:trHeight w:hRule="exact" w:val="240"/>
          <w:jc w:val="center"/>
        </w:trPr>
        <w:tc>
          <w:tcPr>
            <w:tcW w:w="9752" w:type="dxa"/>
            <w:gridSpan w:val="2"/>
            <w:tcBorders>
              <w:top w:val="nil"/>
              <w:left w:val="nil"/>
              <w:bottom w:val="nil"/>
              <w:right w:val="nil"/>
            </w:tcBorders>
          </w:tcPr>
          <w:p w14:paraId="5EA22436" w14:textId="77777777" w:rsidR="001D50CF" w:rsidRPr="00734017" w:rsidRDefault="001D50CF" w:rsidP="000F5294"/>
        </w:tc>
      </w:tr>
      <w:tr w:rsidR="001D50CF" w:rsidRPr="00734017" w14:paraId="29E6D5AC" w14:textId="77777777" w:rsidTr="000F5294">
        <w:trPr>
          <w:trHeight w:val="240"/>
          <w:jc w:val="center"/>
        </w:trPr>
        <w:tc>
          <w:tcPr>
            <w:tcW w:w="4876" w:type="dxa"/>
            <w:tcBorders>
              <w:top w:val="nil"/>
              <w:left w:val="nil"/>
              <w:bottom w:val="nil"/>
              <w:right w:val="nil"/>
            </w:tcBorders>
          </w:tcPr>
          <w:p w14:paraId="6CA41CB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EED8A7D" w14:textId="77777777" w:rsidR="001D50CF" w:rsidRPr="00734017" w:rsidRDefault="001D50CF" w:rsidP="000F5294">
            <w:pPr>
              <w:pStyle w:val="AmColumnHeading"/>
            </w:pPr>
            <w:r w:rsidRPr="00734017">
              <w:t>Amendement</w:t>
            </w:r>
          </w:p>
        </w:tc>
      </w:tr>
      <w:tr w:rsidR="001D50CF" w:rsidRPr="00734017" w14:paraId="19E66C11" w14:textId="77777777" w:rsidTr="000F5294">
        <w:trPr>
          <w:jc w:val="center"/>
        </w:trPr>
        <w:tc>
          <w:tcPr>
            <w:tcW w:w="4876" w:type="dxa"/>
            <w:tcBorders>
              <w:top w:val="nil"/>
              <w:left w:val="nil"/>
              <w:bottom w:val="nil"/>
              <w:right w:val="nil"/>
            </w:tcBorders>
          </w:tcPr>
          <w:p w14:paraId="179FEF7E" w14:textId="77777777" w:rsidR="001D50CF" w:rsidRPr="00734017" w:rsidRDefault="001D50CF" w:rsidP="000F5294">
            <w:pPr>
              <w:pStyle w:val="Normal6a"/>
            </w:pPr>
          </w:p>
        </w:tc>
        <w:tc>
          <w:tcPr>
            <w:tcW w:w="4876" w:type="dxa"/>
            <w:tcBorders>
              <w:top w:val="nil"/>
              <w:left w:val="nil"/>
              <w:bottom w:val="nil"/>
              <w:right w:val="nil"/>
            </w:tcBorders>
          </w:tcPr>
          <w:p w14:paraId="6DB37D9A" w14:textId="77777777" w:rsidR="001D50CF" w:rsidRPr="00734017" w:rsidRDefault="001D50CF" w:rsidP="000F5294">
            <w:pPr>
              <w:pStyle w:val="Normal6a"/>
            </w:pPr>
            <w:r w:rsidRPr="00734017">
              <w:rPr>
                <w:b/>
                <w:i/>
              </w:rPr>
              <w:t>G ter.</w:t>
            </w:r>
            <w:r w:rsidRPr="00734017">
              <w:tab/>
            </w:r>
            <w:r w:rsidRPr="00734017">
              <w:rPr>
                <w:b/>
                <w:i/>
              </w:rPr>
              <w:t>considérant que les obstacles internes au marché unique équivalent à un droit de douane de plus de 100 % pour les seuls services financiers</w:t>
            </w:r>
            <w:r w:rsidRPr="00734017">
              <w:rPr>
                <w:b/>
                <w:i/>
                <w:vertAlign w:val="superscript"/>
              </w:rPr>
              <w:t>1 bis</w:t>
            </w:r>
            <w:r w:rsidRPr="00734017">
              <w:rPr>
                <w:b/>
                <w:i/>
              </w:rPr>
              <w:t>;</w:t>
            </w:r>
          </w:p>
        </w:tc>
      </w:tr>
      <w:tr w:rsidR="001D50CF" w:rsidRPr="00734017" w14:paraId="56145900" w14:textId="77777777" w:rsidTr="000F5294">
        <w:trPr>
          <w:jc w:val="center"/>
        </w:trPr>
        <w:tc>
          <w:tcPr>
            <w:tcW w:w="4876" w:type="dxa"/>
            <w:tcBorders>
              <w:top w:val="nil"/>
              <w:left w:val="nil"/>
              <w:bottom w:val="nil"/>
              <w:right w:val="nil"/>
            </w:tcBorders>
          </w:tcPr>
          <w:p w14:paraId="37CC8A0A" w14:textId="77777777" w:rsidR="001D50CF" w:rsidRPr="00734017" w:rsidRDefault="001D50CF" w:rsidP="000F5294"/>
        </w:tc>
        <w:tc>
          <w:tcPr>
            <w:tcW w:w="4876" w:type="dxa"/>
            <w:tcBorders>
              <w:top w:val="nil"/>
              <w:left w:val="nil"/>
              <w:bottom w:val="nil"/>
              <w:right w:val="nil"/>
            </w:tcBorders>
          </w:tcPr>
          <w:p w14:paraId="3CD86E82" w14:textId="77777777" w:rsidR="001D50CF" w:rsidRPr="00734017" w:rsidRDefault="001D50CF" w:rsidP="000F5294">
            <w:pPr>
              <w:pStyle w:val="Normal6a"/>
            </w:pPr>
            <w:r w:rsidRPr="00734017">
              <w:rPr>
                <w:b/>
                <w:i/>
              </w:rPr>
              <w:t>_________________</w:t>
            </w:r>
          </w:p>
        </w:tc>
      </w:tr>
      <w:tr w:rsidR="001D50CF" w:rsidRPr="00734017" w14:paraId="6FAD40A5" w14:textId="77777777" w:rsidTr="000F5294">
        <w:trPr>
          <w:jc w:val="center"/>
        </w:trPr>
        <w:tc>
          <w:tcPr>
            <w:tcW w:w="4876" w:type="dxa"/>
            <w:tcBorders>
              <w:top w:val="nil"/>
              <w:left w:val="nil"/>
              <w:bottom w:val="nil"/>
              <w:right w:val="nil"/>
            </w:tcBorders>
          </w:tcPr>
          <w:p w14:paraId="65A744CB" w14:textId="77777777" w:rsidR="001D50CF" w:rsidRPr="00734017" w:rsidRDefault="001D50CF" w:rsidP="000F5294"/>
        </w:tc>
        <w:tc>
          <w:tcPr>
            <w:tcW w:w="4876" w:type="dxa"/>
            <w:tcBorders>
              <w:top w:val="nil"/>
              <w:left w:val="nil"/>
              <w:bottom w:val="nil"/>
              <w:right w:val="nil"/>
            </w:tcBorders>
          </w:tcPr>
          <w:p w14:paraId="5D06F9E2" w14:textId="40EBC95D" w:rsidR="001D50CF" w:rsidRPr="00734017" w:rsidRDefault="001D50CF" w:rsidP="000F5294">
            <w:pPr>
              <w:pStyle w:val="Normal6a"/>
            </w:pPr>
            <w:r w:rsidRPr="00734017">
              <w:rPr>
                <w:b/>
                <w:i/>
                <w:vertAlign w:val="superscript"/>
              </w:rPr>
              <w:t>1 bis</w:t>
            </w:r>
            <w:r w:rsidRPr="00734017">
              <w:t xml:space="preserve"> </w:t>
            </w:r>
            <w:r w:rsidRPr="00734017">
              <w:rPr>
                <w:b/>
                <w:i/>
              </w:rPr>
              <w:t>FMI, Regional Economic Outlook, «Europe</w:t>
            </w:r>
            <w:r w:rsidR="00B90E9F" w:rsidRPr="00734017">
              <w:rPr>
                <w:b/>
                <w:i/>
              </w:rPr>
              <w:t>’</w:t>
            </w:r>
            <w:r w:rsidRPr="00734017">
              <w:rPr>
                <w:b/>
                <w:i/>
              </w:rPr>
              <w:t>s Declining Productivity Growth: Diagnoses and Remedies, p. 19.</w:t>
            </w:r>
          </w:p>
        </w:tc>
      </w:tr>
    </w:tbl>
    <w:p w14:paraId="6495E93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6208C6A" w14:textId="77777777" w:rsidR="001D50CF" w:rsidRPr="00734017" w:rsidRDefault="001D50CF" w:rsidP="001D50CF">
      <w:r w:rsidRPr="00734017">
        <w:rPr>
          <w:rStyle w:val="HideTWBExt"/>
          <w:noProof w:val="0"/>
        </w:rPr>
        <w:t>&lt;/Amend&gt;</w:t>
      </w:r>
    </w:p>
    <w:p w14:paraId="71999A1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98</w:t>
      </w:r>
      <w:r w:rsidRPr="00734017">
        <w:rPr>
          <w:rStyle w:val="HideTWBExt"/>
          <w:b w:val="0"/>
          <w:noProof w:val="0"/>
        </w:rPr>
        <w:t>&lt;/NumAm&gt;</w:t>
      </w:r>
    </w:p>
    <w:p w14:paraId="2CBA3EE6"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00BDAD8"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61D7496A"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1B284326" w14:textId="77777777" w:rsidR="001D50CF" w:rsidRPr="00734017" w:rsidRDefault="001D50CF" w:rsidP="001D50CF">
      <w:pPr>
        <w:pStyle w:val="NormalBold"/>
      </w:pPr>
      <w:r w:rsidRPr="00734017">
        <w:rPr>
          <w:rStyle w:val="HideTWBExt"/>
          <w:b w:val="0"/>
          <w:noProof w:val="0"/>
        </w:rPr>
        <w:t>&lt;/RepeatBlock-By&gt;</w:t>
      </w:r>
    </w:p>
    <w:p w14:paraId="72A4CF8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7BAA698" w14:textId="77777777" w:rsidR="001D50CF" w:rsidRPr="00734017" w:rsidRDefault="001D50CF" w:rsidP="001D50CF">
      <w:pPr>
        <w:pStyle w:val="NormalBold"/>
      </w:pPr>
      <w:r w:rsidRPr="00734017">
        <w:rPr>
          <w:rStyle w:val="HideTWBExt"/>
          <w:b w:val="0"/>
          <w:noProof w:val="0"/>
        </w:rPr>
        <w:t>&lt;Article&gt;</w:t>
      </w:r>
      <w:r w:rsidRPr="00734017">
        <w:t>Considérant G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5748CFD" w14:textId="77777777" w:rsidTr="000F5294">
        <w:trPr>
          <w:trHeight w:hRule="exact" w:val="240"/>
          <w:jc w:val="center"/>
        </w:trPr>
        <w:tc>
          <w:tcPr>
            <w:tcW w:w="9752" w:type="dxa"/>
            <w:gridSpan w:val="2"/>
            <w:tcBorders>
              <w:top w:val="nil"/>
              <w:left w:val="nil"/>
              <w:bottom w:val="nil"/>
              <w:right w:val="nil"/>
            </w:tcBorders>
          </w:tcPr>
          <w:p w14:paraId="0E95D762" w14:textId="77777777" w:rsidR="001D50CF" w:rsidRPr="00734017" w:rsidRDefault="001D50CF" w:rsidP="000F5294"/>
        </w:tc>
      </w:tr>
      <w:tr w:rsidR="001D50CF" w:rsidRPr="00734017" w14:paraId="7EC1AA57" w14:textId="77777777" w:rsidTr="000F5294">
        <w:trPr>
          <w:trHeight w:val="240"/>
          <w:jc w:val="center"/>
        </w:trPr>
        <w:tc>
          <w:tcPr>
            <w:tcW w:w="4876" w:type="dxa"/>
            <w:tcBorders>
              <w:top w:val="nil"/>
              <w:left w:val="nil"/>
              <w:bottom w:val="nil"/>
              <w:right w:val="nil"/>
            </w:tcBorders>
          </w:tcPr>
          <w:p w14:paraId="03519D3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089ED1" w14:textId="77777777" w:rsidR="001D50CF" w:rsidRPr="00734017" w:rsidRDefault="001D50CF" w:rsidP="000F5294">
            <w:pPr>
              <w:pStyle w:val="AmColumnHeading"/>
            </w:pPr>
            <w:r w:rsidRPr="00734017">
              <w:t>Amendement</w:t>
            </w:r>
          </w:p>
        </w:tc>
      </w:tr>
      <w:tr w:rsidR="001D50CF" w:rsidRPr="00734017" w14:paraId="569CD33D" w14:textId="77777777" w:rsidTr="000F5294">
        <w:trPr>
          <w:jc w:val="center"/>
        </w:trPr>
        <w:tc>
          <w:tcPr>
            <w:tcW w:w="4876" w:type="dxa"/>
            <w:tcBorders>
              <w:top w:val="nil"/>
              <w:left w:val="nil"/>
              <w:bottom w:val="nil"/>
              <w:right w:val="nil"/>
            </w:tcBorders>
          </w:tcPr>
          <w:p w14:paraId="66B0CA75" w14:textId="77777777" w:rsidR="001D50CF" w:rsidRPr="00734017" w:rsidRDefault="001D50CF" w:rsidP="000F5294">
            <w:pPr>
              <w:pStyle w:val="Normal6a"/>
            </w:pPr>
          </w:p>
        </w:tc>
        <w:tc>
          <w:tcPr>
            <w:tcW w:w="4876" w:type="dxa"/>
            <w:tcBorders>
              <w:top w:val="nil"/>
              <w:left w:val="nil"/>
              <w:bottom w:val="nil"/>
              <w:right w:val="nil"/>
            </w:tcBorders>
          </w:tcPr>
          <w:p w14:paraId="2753D847" w14:textId="11543679" w:rsidR="001D50CF" w:rsidRPr="00734017" w:rsidRDefault="001D50CF" w:rsidP="000F5294">
            <w:pPr>
              <w:pStyle w:val="Normal6a"/>
            </w:pPr>
            <w:r w:rsidRPr="00734017">
              <w:rPr>
                <w:b/>
                <w:i/>
              </w:rPr>
              <w:t>G quater.</w:t>
            </w:r>
            <w:r w:rsidRPr="00734017">
              <w:tab/>
            </w:r>
            <w:r w:rsidRPr="00734017">
              <w:rPr>
                <w:b/>
                <w:i/>
              </w:rPr>
              <w:t>considérant qu</w:t>
            </w:r>
            <w:r w:rsidR="00B90E9F" w:rsidRPr="00734017">
              <w:rPr>
                <w:b/>
                <w:i/>
              </w:rPr>
              <w:t>’</w:t>
            </w:r>
            <w:r w:rsidRPr="00734017">
              <w:rPr>
                <w:b/>
                <w:i/>
              </w:rPr>
              <w:t>en mars 2023, l</w:t>
            </w:r>
            <w:r w:rsidR="00B90E9F" w:rsidRPr="00734017">
              <w:rPr>
                <w:b/>
                <w:i/>
              </w:rPr>
              <w:t>’</w:t>
            </w:r>
            <w:r w:rsidRPr="00734017">
              <w:rPr>
                <w:b/>
                <w:i/>
              </w:rPr>
              <w:t>Union comptait 295 plates-formes de négociation, 14 contreparties centrales (CCP) et 32 dépositaires centraux de titres (DCT); que 56 % à 68 % des transactions effectuées sur place en 2023 ont eu lieu à la bourse nationale pour les cinq principaux indices boursiers d</w:t>
            </w:r>
            <w:r w:rsidR="00B90E9F" w:rsidRPr="00734017">
              <w:rPr>
                <w:b/>
                <w:i/>
              </w:rPr>
              <w:t>’</w:t>
            </w:r>
            <w:r w:rsidRPr="00734017">
              <w:rPr>
                <w:b/>
                <w:i/>
              </w:rPr>
              <w:t>Europe occidentale (AEX 25, CAC 40, DAX 40, IBEX 35 et MIB 40)</w:t>
            </w:r>
            <w:r w:rsidRPr="00734017">
              <w:rPr>
                <w:b/>
                <w:i/>
                <w:vertAlign w:val="superscript"/>
              </w:rPr>
              <w:t>1 bis</w:t>
            </w:r>
            <w:r w:rsidRPr="00734017">
              <w:rPr>
                <w:b/>
                <w:i/>
              </w:rPr>
              <w:t>;</w:t>
            </w:r>
          </w:p>
        </w:tc>
      </w:tr>
      <w:tr w:rsidR="001D50CF" w:rsidRPr="00734017" w14:paraId="49D6CAB2" w14:textId="77777777" w:rsidTr="000F5294">
        <w:trPr>
          <w:jc w:val="center"/>
        </w:trPr>
        <w:tc>
          <w:tcPr>
            <w:tcW w:w="4876" w:type="dxa"/>
            <w:tcBorders>
              <w:top w:val="nil"/>
              <w:left w:val="nil"/>
              <w:bottom w:val="nil"/>
              <w:right w:val="nil"/>
            </w:tcBorders>
          </w:tcPr>
          <w:p w14:paraId="5960B4E2" w14:textId="77777777" w:rsidR="001D50CF" w:rsidRPr="00734017" w:rsidRDefault="001D50CF" w:rsidP="000F5294"/>
        </w:tc>
        <w:tc>
          <w:tcPr>
            <w:tcW w:w="4876" w:type="dxa"/>
            <w:tcBorders>
              <w:top w:val="nil"/>
              <w:left w:val="nil"/>
              <w:bottom w:val="nil"/>
              <w:right w:val="nil"/>
            </w:tcBorders>
          </w:tcPr>
          <w:p w14:paraId="6E082741" w14:textId="77777777" w:rsidR="001D50CF" w:rsidRPr="00734017" w:rsidRDefault="001D50CF" w:rsidP="000F5294">
            <w:pPr>
              <w:pStyle w:val="Normal6a"/>
            </w:pPr>
            <w:r w:rsidRPr="00734017">
              <w:rPr>
                <w:b/>
                <w:i/>
              </w:rPr>
              <w:t>_________________</w:t>
            </w:r>
          </w:p>
        </w:tc>
      </w:tr>
      <w:tr w:rsidR="001D50CF" w:rsidRPr="00734017" w14:paraId="1DF68810" w14:textId="77777777" w:rsidTr="000F5294">
        <w:trPr>
          <w:jc w:val="center"/>
        </w:trPr>
        <w:tc>
          <w:tcPr>
            <w:tcW w:w="4876" w:type="dxa"/>
            <w:tcBorders>
              <w:top w:val="nil"/>
              <w:left w:val="nil"/>
              <w:bottom w:val="nil"/>
              <w:right w:val="nil"/>
            </w:tcBorders>
          </w:tcPr>
          <w:p w14:paraId="502ADFA9" w14:textId="77777777" w:rsidR="001D50CF" w:rsidRPr="00734017" w:rsidRDefault="001D50CF" w:rsidP="000F5294"/>
        </w:tc>
        <w:tc>
          <w:tcPr>
            <w:tcW w:w="4876" w:type="dxa"/>
            <w:tcBorders>
              <w:top w:val="nil"/>
              <w:left w:val="nil"/>
              <w:bottom w:val="nil"/>
              <w:right w:val="nil"/>
            </w:tcBorders>
          </w:tcPr>
          <w:p w14:paraId="17D33DCC" w14:textId="77777777" w:rsidR="001D50CF" w:rsidRPr="00734017" w:rsidRDefault="001D50CF" w:rsidP="000F5294">
            <w:pPr>
              <w:pStyle w:val="Normal6a"/>
            </w:pPr>
            <w:r w:rsidRPr="00734017">
              <w:rPr>
                <w:b/>
                <w:i/>
                <w:vertAlign w:val="superscript"/>
              </w:rPr>
              <w:t>1 bis</w:t>
            </w:r>
            <w:r w:rsidRPr="00734017">
              <w:t xml:space="preserve"> </w:t>
            </w:r>
            <w:r w:rsidRPr="00734017">
              <w:rPr>
                <w:b/>
                <w:i/>
              </w:rPr>
              <w:t>BCE, Occasional Paper Series, n</w:t>
            </w:r>
            <w:r w:rsidRPr="00734017">
              <w:rPr>
                <w:b/>
                <w:i/>
                <w:vertAlign w:val="superscript"/>
              </w:rPr>
              <w:t>o</w:t>
            </w:r>
            <w:r w:rsidRPr="00734017">
              <w:rPr>
                <w:b/>
                <w:i/>
              </w:rPr>
              <w:t> 369.</w:t>
            </w:r>
          </w:p>
        </w:tc>
      </w:tr>
    </w:tbl>
    <w:p w14:paraId="15CE963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164C179" w14:textId="77777777" w:rsidR="001D50CF" w:rsidRPr="00734017" w:rsidRDefault="001D50CF" w:rsidP="001D50CF">
      <w:r w:rsidRPr="00734017">
        <w:rPr>
          <w:rStyle w:val="HideTWBExt"/>
          <w:noProof w:val="0"/>
        </w:rPr>
        <w:t>&lt;/Amend&gt;</w:t>
      </w:r>
    </w:p>
    <w:p w14:paraId="1F69DA2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99</w:t>
      </w:r>
      <w:r w:rsidRPr="00734017">
        <w:rPr>
          <w:rStyle w:val="HideTWBExt"/>
          <w:b w:val="0"/>
          <w:noProof w:val="0"/>
        </w:rPr>
        <w:t>&lt;/NumAm&gt;</w:t>
      </w:r>
    </w:p>
    <w:p w14:paraId="3AE32F16"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389230D1" w14:textId="77777777" w:rsidR="001D50CF" w:rsidRPr="00734017" w:rsidRDefault="001D50CF" w:rsidP="001D50CF">
      <w:pPr>
        <w:pStyle w:val="NormalBold"/>
      </w:pPr>
      <w:r w:rsidRPr="00734017">
        <w:rPr>
          <w:rStyle w:val="HideTWBExt"/>
          <w:b w:val="0"/>
          <w:noProof w:val="0"/>
        </w:rPr>
        <w:t>&lt;/RepeatBlock-By&gt;</w:t>
      </w:r>
    </w:p>
    <w:p w14:paraId="5B6782E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D152AD0" w14:textId="77777777" w:rsidR="001D50CF" w:rsidRPr="00734017" w:rsidRDefault="001D50CF" w:rsidP="001D50CF">
      <w:pPr>
        <w:pStyle w:val="NormalBold"/>
      </w:pPr>
      <w:r w:rsidRPr="00734017">
        <w:rPr>
          <w:rStyle w:val="HideTWBExt"/>
          <w:b w:val="0"/>
          <w:noProof w:val="0"/>
        </w:rPr>
        <w:t>&lt;Article&gt;</w:t>
      </w:r>
      <w:r w:rsidRPr="00734017">
        <w:t>Considérant G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C78631C" w14:textId="77777777" w:rsidTr="000F5294">
        <w:trPr>
          <w:trHeight w:hRule="exact" w:val="240"/>
          <w:jc w:val="center"/>
        </w:trPr>
        <w:tc>
          <w:tcPr>
            <w:tcW w:w="9752" w:type="dxa"/>
            <w:gridSpan w:val="2"/>
            <w:tcBorders>
              <w:top w:val="nil"/>
              <w:left w:val="nil"/>
              <w:bottom w:val="nil"/>
              <w:right w:val="nil"/>
            </w:tcBorders>
          </w:tcPr>
          <w:p w14:paraId="20183A11" w14:textId="77777777" w:rsidR="001D50CF" w:rsidRPr="00734017" w:rsidRDefault="001D50CF" w:rsidP="000F5294"/>
        </w:tc>
      </w:tr>
      <w:tr w:rsidR="001D50CF" w:rsidRPr="00734017" w14:paraId="456B4B1B" w14:textId="77777777" w:rsidTr="000F5294">
        <w:trPr>
          <w:trHeight w:val="240"/>
          <w:jc w:val="center"/>
        </w:trPr>
        <w:tc>
          <w:tcPr>
            <w:tcW w:w="4876" w:type="dxa"/>
            <w:tcBorders>
              <w:top w:val="nil"/>
              <w:left w:val="nil"/>
              <w:bottom w:val="nil"/>
              <w:right w:val="nil"/>
            </w:tcBorders>
          </w:tcPr>
          <w:p w14:paraId="117F073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1445485" w14:textId="77777777" w:rsidR="001D50CF" w:rsidRPr="00734017" w:rsidRDefault="001D50CF" w:rsidP="000F5294">
            <w:pPr>
              <w:pStyle w:val="AmColumnHeading"/>
            </w:pPr>
            <w:r w:rsidRPr="00734017">
              <w:t>Amendement</w:t>
            </w:r>
          </w:p>
        </w:tc>
      </w:tr>
      <w:tr w:rsidR="001D50CF" w:rsidRPr="00734017" w14:paraId="7B90958A" w14:textId="77777777" w:rsidTr="000F5294">
        <w:trPr>
          <w:jc w:val="center"/>
        </w:trPr>
        <w:tc>
          <w:tcPr>
            <w:tcW w:w="4876" w:type="dxa"/>
            <w:tcBorders>
              <w:top w:val="nil"/>
              <w:left w:val="nil"/>
              <w:bottom w:val="nil"/>
              <w:right w:val="nil"/>
            </w:tcBorders>
          </w:tcPr>
          <w:p w14:paraId="402D2E04" w14:textId="77777777" w:rsidR="001D50CF" w:rsidRPr="00734017" w:rsidRDefault="001D50CF" w:rsidP="000F5294">
            <w:pPr>
              <w:pStyle w:val="Normal6a"/>
            </w:pPr>
          </w:p>
        </w:tc>
        <w:tc>
          <w:tcPr>
            <w:tcW w:w="4876" w:type="dxa"/>
            <w:tcBorders>
              <w:top w:val="nil"/>
              <w:left w:val="nil"/>
              <w:bottom w:val="nil"/>
              <w:right w:val="nil"/>
            </w:tcBorders>
          </w:tcPr>
          <w:p w14:paraId="204B15D0" w14:textId="77777777" w:rsidR="001D50CF" w:rsidRPr="00734017" w:rsidRDefault="001D50CF" w:rsidP="000F5294">
            <w:pPr>
              <w:pStyle w:val="Normal6a"/>
            </w:pPr>
            <w:r w:rsidRPr="00734017">
              <w:rPr>
                <w:b/>
                <w:i/>
              </w:rPr>
              <w:t>G quater.</w:t>
            </w:r>
            <w:r w:rsidRPr="00734017">
              <w:tab/>
            </w:r>
            <w:r w:rsidRPr="00734017">
              <w:rPr>
                <w:b/>
                <w:i/>
              </w:rPr>
              <w:t>considérant que les marchés européens des capitaux sont très fragmentés, avec un nombre important de plates-formes de négociation opérant sur tout le continent;</w:t>
            </w:r>
          </w:p>
        </w:tc>
      </w:tr>
    </w:tbl>
    <w:p w14:paraId="74C5CC2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3372D6B" w14:textId="77777777" w:rsidR="001D50CF" w:rsidRPr="00734017" w:rsidRDefault="001D50CF" w:rsidP="001D50CF">
      <w:r w:rsidRPr="00734017">
        <w:rPr>
          <w:rStyle w:val="HideTWBExt"/>
          <w:noProof w:val="0"/>
        </w:rPr>
        <w:t>&lt;/Amend&gt;</w:t>
      </w:r>
    </w:p>
    <w:p w14:paraId="006B0AD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100</w:t>
      </w:r>
      <w:r w:rsidRPr="00734017">
        <w:rPr>
          <w:rStyle w:val="HideTWBExt"/>
          <w:b w:val="0"/>
          <w:noProof w:val="0"/>
        </w:rPr>
        <w:t>&lt;/NumAm&gt;</w:t>
      </w:r>
    </w:p>
    <w:p w14:paraId="258AEB97"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5D7CB667" w14:textId="77777777" w:rsidR="001D50CF" w:rsidRPr="00734017" w:rsidRDefault="001D50CF" w:rsidP="001D50CF">
      <w:pPr>
        <w:pStyle w:val="NormalBold"/>
      </w:pPr>
      <w:r w:rsidRPr="00734017">
        <w:rPr>
          <w:rStyle w:val="HideTWBExt"/>
          <w:b w:val="0"/>
          <w:noProof w:val="0"/>
        </w:rPr>
        <w:t>&lt;/RepeatBlock-By&gt;</w:t>
      </w:r>
    </w:p>
    <w:p w14:paraId="146E7BC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D8E4D50" w14:textId="77777777" w:rsidR="001D50CF" w:rsidRPr="00734017" w:rsidRDefault="001D50CF" w:rsidP="001D50CF">
      <w:pPr>
        <w:pStyle w:val="NormalBold"/>
      </w:pPr>
      <w:r w:rsidRPr="00734017">
        <w:rPr>
          <w:rStyle w:val="HideTWBExt"/>
          <w:b w:val="0"/>
          <w:noProof w:val="0"/>
        </w:rPr>
        <w:t>&lt;Article&gt;</w:t>
      </w:r>
      <w:r w:rsidRPr="00734017">
        <w:t>Considérant G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D91B45E" w14:textId="77777777" w:rsidTr="000F5294">
        <w:trPr>
          <w:trHeight w:hRule="exact" w:val="240"/>
          <w:jc w:val="center"/>
        </w:trPr>
        <w:tc>
          <w:tcPr>
            <w:tcW w:w="9752" w:type="dxa"/>
            <w:gridSpan w:val="2"/>
            <w:tcBorders>
              <w:top w:val="nil"/>
              <w:left w:val="nil"/>
              <w:bottom w:val="nil"/>
              <w:right w:val="nil"/>
            </w:tcBorders>
          </w:tcPr>
          <w:p w14:paraId="0738EABB" w14:textId="77777777" w:rsidR="001D50CF" w:rsidRPr="00734017" w:rsidRDefault="001D50CF" w:rsidP="000F5294"/>
        </w:tc>
      </w:tr>
      <w:tr w:rsidR="001D50CF" w:rsidRPr="00734017" w14:paraId="41F57997" w14:textId="77777777" w:rsidTr="000F5294">
        <w:trPr>
          <w:trHeight w:val="240"/>
          <w:jc w:val="center"/>
        </w:trPr>
        <w:tc>
          <w:tcPr>
            <w:tcW w:w="4876" w:type="dxa"/>
            <w:tcBorders>
              <w:top w:val="nil"/>
              <w:left w:val="nil"/>
              <w:bottom w:val="nil"/>
              <w:right w:val="nil"/>
            </w:tcBorders>
          </w:tcPr>
          <w:p w14:paraId="49C148F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7195599" w14:textId="77777777" w:rsidR="001D50CF" w:rsidRPr="00734017" w:rsidRDefault="001D50CF" w:rsidP="000F5294">
            <w:pPr>
              <w:pStyle w:val="AmColumnHeading"/>
            </w:pPr>
            <w:r w:rsidRPr="00734017">
              <w:t>Amendement</w:t>
            </w:r>
          </w:p>
        </w:tc>
      </w:tr>
      <w:tr w:rsidR="001D50CF" w:rsidRPr="00734017" w14:paraId="5F4216FB" w14:textId="77777777" w:rsidTr="000F5294">
        <w:trPr>
          <w:jc w:val="center"/>
        </w:trPr>
        <w:tc>
          <w:tcPr>
            <w:tcW w:w="4876" w:type="dxa"/>
            <w:tcBorders>
              <w:top w:val="nil"/>
              <w:left w:val="nil"/>
              <w:bottom w:val="nil"/>
              <w:right w:val="nil"/>
            </w:tcBorders>
          </w:tcPr>
          <w:p w14:paraId="014679BD" w14:textId="77777777" w:rsidR="001D50CF" w:rsidRPr="00734017" w:rsidRDefault="001D50CF" w:rsidP="000F5294">
            <w:pPr>
              <w:pStyle w:val="Normal6a"/>
            </w:pPr>
          </w:p>
        </w:tc>
        <w:tc>
          <w:tcPr>
            <w:tcW w:w="4876" w:type="dxa"/>
            <w:tcBorders>
              <w:top w:val="nil"/>
              <w:left w:val="nil"/>
              <w:bottom w:val="nil"/>
              <w:right w:val="nil"/>
            </w:tcBorders>
          </w:tcPr>
          <w:p w14:paraId="07B90003" w14:textId="1BD340EB" w:rsidR="001D50CF" w:rsidRPr="00734017" w:rsidRDefault="001D50CF" w:rsidP="000F5294">
            <w:pPr>
              <w:pStyle w:val="Normal6a"/>
            </w:pPr>
            <w:r w:rsidRPr="00734017">
              <w:rPr>
                <w:b/>
                <w:i/>
              </w:rPr>
              <w:t>G quinquies.</w:t>
            </w:r>
            <w:r w:rsidRPr="00734017">
              <w:tab/>
            </w:r>
            <w:r w:rsidRPr="00734017">
              <w:rPr>
                <w:b/>
                <w:i/>
              </w:rPr>
              <w:t>considérant que le financement sur fonds propres présente un potentiel considérable inexploité pour soutenir la croissance et l</w:t>
            </w:r>
            <w:r w:rsidR="00B90E9F" w:rsidRPr="00734017">
              <w:rPr>
                <w:b/>
                <w:i/>
              </w:rPr>
              <w:t>’</w:t>
            </w:r>
            <w:r w:rsidRPr="00734017">
              <w:rPr>
                <w:b/>
                <w:i/>
              </w:rPr>
              <w:t>innovation des entreprises de l</w:t>
            </w:r>
            <w:r w:rsidR="00B90E9F" w:rsidRPr="00734017">
              <w:rPr>
                <w:b/>
                <w:i/>
              </w:rPr>
              <w:t>’</w:t>
            </w:r>
            <w:r w:rsidRPr="00734017">
              <w:rPr>
                <w:b/>
                <w:i/>
              </w:rPr>
              <w:t>Union; que les banques représentent actuellement moins de 5 % des investissements en capital-investissement, en partie en raison du traitement prudentiel des participations dans le capital des entreprises prévu par le règlement sur les exigences de fonds propres et le cadre de Bâle III;</w:t>
            </w:r>
          </w:p>
        </w:tc>
      </w:tr>
    </w:tbl>
    <w:p w14:paraId="057880C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AF01492" w14:textId="77777777" w:rsidR="001D50CF" w:rsidRPr="00734017" w:rsidRDefault="001D50CF" w:rsidP="001D50CF">
      <w:r w:rsidRPr="00734017">
        <w:rPr>
          <w:rStyle w:val="HideTWBExt"/>
          <w:noProof w:val="0"/>
        </w:rPr>
        <w:t>&lt;/Amend&gt;</w:t>
      </w:r>
    </w:p>
    <w:p w14:paraId="5C36AE4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101</w:t>
      </w:r>
      <w:r w:rsidRPr="00734017">
        <w:rPr>
          <w:rStyle w:val="HideTWBExt"/>
          <w:b w:val="0"/>
          <w:noProof w:val="0"/>
        </w:rPr>
        <w:t>&lt;/NumAm&gt;</w:t>
      </w:r>
    </w:p>
    <w:p w14:paraId="38C829C4"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1F70D7B"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2DCD1A40"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3074D8C0" w14:textId="77777777" w:rsidR="001D50CF" w:rsidRPr="00734017" w:rsidRDefault="001D50CF" w:rsidP="001D50CF">
      <w:pPr>
        <w:pStyle w:val="NormalBold"/>
      </w:pPr>
      <w:r w:rsidRPr="00734017">
        <w:rPr>
          <w:rStyle w:val="HideTWBExt"/>
          <w:b w:val="0"/>
          <w:noProof w:val="0"/>
        </w:rPr>
        <w:t>&lt;/RepeatBlock-By&gt;</w:t>
      </w:r>
    </w:p>
    <w:p w14:paraId="0DAC0CE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C76C006" w14:textId="77777777" w:rsidR="001D50CF" w:rsidRPr="00734017" w:rsidRDefault="001D50CF" w:rsidP="001D50CF">
      <w:pPr>
        <w:pStyle w:val="NormalBold"/>
      </w:pPr>
      <w:r w:rsidRPr="00734017">
        <w:rPr>
          <w:rStyle w:val="HideTWBExt"/>
          <w:b w:val="0"/>
          <w:noProof w:val="0"/>
        </w:rPr>
        <w:t>&lt;Article&gt;</w:t>
      </w:r>
      <w:r w:rsidRPr="00734017">
        <w:t>Considérant G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ACBDC8E" w14:textId="77777777" w:rsidTr="000F5294">
        <w:trPr>
          <w:trHeight w:hRule="exact" w:val="240"/>
          <w:jc w:val="center"/>
        </w:trPr>
        <w:tc>
          <w:tcPr>
            <w:tcW w:w="9752" w:type="dxa"/>
            <w:gridSpan w:val="2"/>
            <w:tcBorders>
              <w:top w:val="nil"/>
              <w:left w:val="nil"/>
              <w:bottom w:val="nil"/>
              <w:right w:val="nil"/>
            </w:tcBorders>
          </w:tcPr>
          <w:p w14:paraId="12B16712" w14:textId="77777777" w:rsidR="001D50CF" w:rsidRPr="00734017" w:rsidRDefault="001D50CF" w:rsidP="000F5294"/>
        </w:tc>
      </w:tr>
      <w:tr w:rsidR="001D50CF" w:rsidRPr="00734017" w14:paraId="29A7AFE8" w14:textId="77777777" w:rsidTr="000F5294">
        <w:trPr>
          <w:trHeight w:val="240"/>
          <w:jc w:val="center"/>
        </w:trPr>
        <w:tc>
          <w:tcPr>
            <w:tcW w:w="4876" w:type="dxa"/>
            <w:tcBorders>
              <w:top w:val="nil"/>
              <w:left w:val="nil"/>
              <w:bottom w:val="nil"/>
              <w:right w:val="nil"/>
            </w:tcBorders>
          </w:tcPr>
          <w:p w14:paraId="39D9043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583502D" w14:textId="77777777" w:rsidR="001D50CF" w:rsidRPr="00734017" w:rsidRDefault="001D50CF" w:rsidP="000F5294">
            <w:pPr>
              <w:pStyle w:val="AmColumnHeading"/>
            </w:pPr>
            <w:r w:rsidRPr="00734017">
              <w:t>Amendement</w:t>
            </w:r>
          </w:p>
        </w:tc>
      </w:tr>
      <w:tr w:rsidR="001D50CF" w:rsidRPr="00734017" w14:paraId="551D496C" w14:textId="77777777" w:rsidTr="000F5294">
        <w:trPr>
          <w:jc w:val="center"/>
        </w:trPr>
        <w:tc>
          <w:tcPr>
            <w:tcW w:w="4876" w:type="dxa"/>
            <w:tcBorders>
              <w:top w:val="nil"/>
              <w:left w:val="nil"/>
              <w:bottom w:val="nil"/>
              <w:right w:val="nil"/>
            </w:tcBorders>
          </w:tcPr>
          <w:p w14:paraId="21141DCA" w14:textId="77777777" w:rsidR="001D50CF" w:rsidRPr="00734017" w:rsidRDefault="001D50CF" w:rsidP="000F5294">
            <w:pPr>
              <w:pStyle w:val="Normal6a"/>
            </w:pPr>
          </w:p>
        </w:tc>
        <w:tc>
          <w:tcPr>
            <w:tcW w:w="4876" w:type="dxa"/>
            <w:tcBorders>
              <w:top w:val="nil"/>
              <w:left w:val="nil"/>
              <w:bottom w:val="nil"/>
              <w:right w:val="nil"/>
            </w:tcBorders>
          </w:tcPr>
          <w:p w14:paraId="1BC7A54D" w14:textId="29995F8C" w:rsidR="001D50CF" w:rsidRPr="00734017" w:rsidRDefault="001D50CF" w:rsidP="000F5294">
            <w:pPr>
              <w:pStyle w:val="Normal6a"/>
            </w:pPr>
            <w:r w:rsidRPr="00734017">
              <w:rPr>
                <w:b/>
                <w:i/>
              </w:rPr>
              <w:t>G quinquies.</w:t>
            </w:r>
            <w:r w:rsidRPr="00734017">
              <w:tab/>
            </w:r>
            <w:r w:rsidRPr="00734017">
              <w:rPr>
                <w:b/>
                <w:i/>
              </w:rPr>
              <w:t>considérant que les régimes fiscaux et les régimes d</w:t>
            </w:r>
            <w:r w:rsidR="00B90E9F" w:rsidRPr="00734017">
              <w:rPr>
                <w:b/>
                <w:i/>
              </w:rPr>
              <w:t>’</w:t>
            </w:r>
            <w:r w:rsidRPr="00734017">
              <w:rPr>
                <w:b/>
                <w:i/>
              </w:rPr>
              <w:t>insolvabilité des États membres continuent de présenter des divergences importantes;</w:t>
            </w:r>
          </w:p>
        </w:tc>
      </w:tr>
    </w:tbl>
    <w:p w14:paraId="5F9694E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EDAD4CF" w14:textId="77777777" w:rsidR="001D50CF" w:rsidRPr="00734017" w:rsidRDefault="001D50CF" w:rsidP="001D50CF">
      <w:r w:rsidRPr="00734017">
        <w:rPr>
          <w:rStyle w:val="HideTWBExt"/>
          <w:noProof w:val="0"/>
        </w:rPr>
        <w:t>&lt;/Amend&gt;</w:t>
      </w:r>
    </w:p>
    <w:p w14:paraId="18D968A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102</w:t>
      </w:r>
      <w:r w:rsidRPr="00734017">
        <w:rPr>
          <w:rStyle w:val="HideTWBExt"/>
          <w:b w:val="0"/>
          <w:noProof w:val="0"/>
        </w:rPr>
        <w:t>&lt;/NumAm&gt;</w:t>
      </w:r>
    </w:p>
    <w:p w14:paraId="678FC94B"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122A362A" w14:textId="77777777" w:rsidR="001D50CF" w:rsidRPr="00734017" w:rsidRDefault="001D50CF" w:rsidP="001D50CF">
      <w:pPr>
        <w:pStyle w:val="NormalBold"/>
      </w:pPr>
      <w:r w:rsidRPr="00734017">
        <w:rPr>
          <w:rStyle w:val="HideTWBExt"/>
          <w:b w:val="0"/>
          <w:noProof w:val="0"/>
        </w:rPr>
        <w:t>&lt;/RepeatBlock-By&gt;</w:t>
      </w:r>
    </w:p>
    <w:p w14:paraId="786C9CA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9C2CA18" w14:textId="77777777" w:rsidR="001D50CF" w:rsidRPr="00734017" w:rsidRDefault="001D50CF" w:rsidP="001D50CF">
      <w:pPr>
        <w:pStyle w:val="NormalBold"/>
      </w:pPr>
      <w:r w:rsidRPr="00734017">
        <w:rPr>
          <w:rStyle w:val="HideTWBExt"/>
          <w:b w:val="0"/>
          <w:noProof w:val="0"/>
        </w:rPr>
        <w:t>&lt;Article&gt;</w:t>
      </w:r>
      <w:r w:rsidRPr="00734017">
        <w:t>Considérant G sexies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669BB05" w14:textId="77777777" w:rsidTr="000F5294">
        <w:trPr>
          <w:trHeight w:hRule="exact" w:val="240"/>
          <w:jc w:val="center"/>
        </w:trPr>
        <w:tc>
          <w:tcPr>
            <w:tcW w:w="9752" w:type="dxa"/>
            <w:gridSpan w:val="2"/>
            <w:tcBorders>
              <w:top w:val="nil"/>
              <w:left w:val="nil"/>
              <w:bottom w:val="nil"/>
              <w:right w:val="nil"/>
            </w:tcBorders>
          </w:tcPr>
          <w:p w14:paraId="40CFFEAB" w14:textId="77777777" w:rsidR="001D50CF" w:rsidRPr="00734017" w:rsidRDefault="001D50CF" w:rsidP="000F5294"/>
        </w:tc>
      </w:tr>
      <w:tr w:rsidR="001D50CF" w:rsidRPr="00734017" w14:paraId="7A4B7E05" w14:textId="77777777" w:rsidTr="000F5294">
        <w:trPr>
          <w:trHeight w:val="240"/>
          <w:jc w:val="center"/>
        </w:trPr>
        <w:tc>
          <w:tcPr>
            <w:tcW w:w="4876" w:type="dxa"/>
            <w:tcBorders>
              <w:top w:val="nil"/>
              <w:left w:val="nil"/>
              <w:bottom w:val="nil"/>
              <w:right w:val="nil"/>
            </w:tcBorders>
          </w:tcPr>
          <w:p w14:paraId="21385A9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9F7963E" w14:textId="77777777" w:rsidR="001D50CF" w:rsidRPr="00734017" w:rsidRDefault="001D50CF" w:rsidP="000F5294">
            <w:pPr>
              <w:pStyle w:val="AmColumnHeading"/>
            </w:pPr>
            <w:r w:rsidRPr="00734017">
              <w:t>Amendement</w:t>
            </w:r>
          </w:p>
        </w:tc>
      </w:tr>
      <w:tr w:rsidR="001D50CF" w:rsidRPr="00734017" w14:paraId="3F95FCF2" w14:textId="77777777" w:rsidTr="000F5294">
        <w:trPr>
          <w:jc w:val="center"/>
        </w:trPr>
        <w:tc>
          <w:tcPr>
            <w:tcW w:w="4876" w:type="dxa"/>
            <w:tcBorders>
              <w:top w:val="nil"/>
              <w:left w:val="nil"/>
              <w:bottom w:val="nil"/>
              <w:right w:val="nil"/>
            </w:tcBorders>
          </w:tcPr>
          <w:p w14:paraId="3D2E7A2E" w14:textId="77777777" w:rsidR="001D50CF" w:rsidRPr="00734017" w:rsidRDefault="001D50CF" w:rsidP="000F5294">
            <w:pPr>
              <w:pStyle w:val="Normal6a"/>
            </w:pPr>
          </w:p>
        </w:tc>
        <w:tc>
          <w:tcPr>
            <w:tcW w:w="4876" w:type="dxa"/>
            <w:tcBorders>
              <w:top w:val="nil"/>
              <w:left w:val="nil"/>
              <w:bottom w:val="nil"/>
              <w:right w:val="nil"/>
            </w:tcBorders>
          </w:tcPr>
          <w:p w14:paraId="3B1213FF" w14:textId="557FC9DA" w:rsidR="001D50CF" w:rsidRPr="00734017" w:rsidRDefault="001D50CF" w:rsidP="0029072E">
            <w:pPr>
              <w:pStyle w:val="Normal6a"/>
            </w:pPr>
            <w:r w:rsidRPr="00734017">
              <w:rPr>
                <w:b/>
                <w:i/>
              </w:rPr>
              <w:t>G sexies.</w:t>
            </w:r>
            <w:r w:rsidRPr="00734017">
              <w:tab/>
            </w:r>
            <w:r w:rsidRPr="00734017">
              <w:rPr>
                <w:b/>
                <w:i/>
              </w:rPr>
              <w:t>considérant que l</w:t>
            </w:r>
            <w:r w:rsidR="00B90E9F" w:rsidRPr="00734017">
              <w:rPr>
                <w:b/>
                <w:i/>
              </w:rPr>
              <w:t>’</w:t>
            </w:r>
            <w:r w:rsidRPr="00734017">
              <w:rPr>
                <w:b/>
                <w:i/>
              </w:rPr>
              <w:t>épargne ne sera investie dans l</w:t>
            </w:r>
            <w:r w:rsidR="00B90E9F" w:rsidRPr="00734017">
              <w:rPr>
                <w:b/>
                <w:i/>
              </w:rPr>
              <w:t>’</w:t>
            </w:r>
            <w:r w:rsidRPr="00734017">
              <w:rPr>
                <w:b/>
                <w:i/>
              </w:rPr>
              <w:t>Union que si l</w:t>
            </w:r>
            <w:r w:rsidR="00B90E9F" w:rsidRPr="00734017">
              <w:rPr>
                <w:b/>
                <w:i/>
              </w:rPr>
              <w:t>’</w:t>
            </w:r>
            <w:r w:rsidRPr="00734017">
              <w:rPr>
                <w:b/>
                <w:i/>
              </w:rPr>
              <w:t>économie européenne offre des possibilités suffisamment attrayantes et rentables; que le succès de l</w:t>
            </w:r>
            <w:r w:rsidR="00B90E9F" w:rsidRPr="00734017">
              <w:rPr>
                <w:b/>
                <w:i/>
              </w:rPr>
              <w:t>’</w:t>
            </w:r>
            <w:r w:rsidRPr="00734017">
              <w:rPr>
                <w:b/>
                <w:i/>
              </w:rPr>
              <w:t>union de l</w:t>
            </w:r>
            <w:r w:rsidR="00B90E9F" w:rsidRPr="00734017">
              <w:rPr>
                <w:b/>
                <w:i/>
              </w:rPr>
              <w:t>’</w:t>
            </w:r>
            <w:r w:rsidRPr="00734017">
              <w:rPr>
                <w:b/>
                <w:i/>
              </w:rPr>
              <w:t>épargne et des investissements dépend d</w:t>
            </w:r>
            <w:r w:rsidR="00B90E9F" w:rsidRPr="00734017">
              <w:rPr>
                <w:b/>
                <w:i/>
              </w:rPr>
              <w:t>’</w:t>
            </w:r>
            <w:r w:rsidRPr="00734017">
              <w:rPr>
                <w:b/>
                <w:i/>
              </w:rPr>
              <w:t>une amélioration substantielle de la compétitivité et de l</w:t>
            </w:r>
            <w:r w:rsidR="00B90E9F" w:rsidRPr="00734017">
              <w:rPr>
                <w:b/>
                <w:i/>
              </w:rPr>
              <w:t>’</w:t>
            </w:r>
            <w:r w:rsidRPr="00734017">
              <w:rPr>
                <w:b/>
                <w:i/>
              </w:rPr>
              <w:t>attractivité économique globale de l</w:t>
            </w:r>
            <w:r w:rsidR="00B90E9F" w:rsidRPr="00734017">
              <w:rPr>
                <w:b/>
                <w:i/>
              </w:rPr>
              <w:t>’</w:t>
            </w:r>
            <w:r w:rsidRPr="00734017">
              <w:rPr>
                <w:b/>
                <w:i/>
              </w:rPr>
              <w:t>Union;</w:t>
            </w:r>
          </w:p>
        </w:tc>
      </w:tr>
    </w:tbl>
    <w:p w14:paraId="7815AB8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2631FAE" w14:textId="77777777" w:rsidR="001D50CF" w:rsidRPr="00734017" w:rsidRDefault="001D50CF" w:rsidP="001D50CF">
      <w:r w:rsidRPr="00734017">
        <w:rPr>
          <w:rStyle w:val="HideTWBExt"/>
          <w:noProof w:val="0"/>
        </w:rPr>
        <w:t>&lt;/Amend&gt;</w:t>
      </w:r>
    </w:p>
    <w:p w14:paraId="2950DD6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103</w:t>
      </w:r>
      <w:r w:rsidRPr="00734017">
        <w:rPr>
          <w:rStyle w:val="HideTWBExt"/>
          <w:b w:val="0"/>
          <w:noProof w:val="0"/>
        </w:rPr>
        <w:t>&lt;/NumAm&gt;</w:t>
      </w:r>
    </w:p>
    <w:p w14:paraId="1E4B73DE"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4FA8DA3F"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1BC9917C"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1EDEF96C" w14:textId="77777777" w:rsidR="001D50CF" w:rsidRPr="00734017" w:rsidRDefault="001D50CF" w:rsidP="001D50CF">
      <w:pPr>
        <w:pStyle w:val="NormalBold"/>
      </w:pPr>
      <w:r w:rsidRPr="00734017">
        <w:rPr>
          <w:rStyle w:val="HideTWBExt"/>
          <w:b w:val="0"/>
          <w:noProof w:val="0"/>
        </w:rPr>
        <w:t>&lt;/RepeatBlock-By&gt;</w:t>
      </w:r>
    </w:p>
    <w:p w14:paraId="6B1360A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16EC366" w14:textId="77777777" w:rsidR="001D50CF" w:rsidRPr="00734017" w:rsidRDefault="001D50CF" w:rsidP="001D50CF">
      <w:pPr>
        <w:pStyle w:val="NormalBold"/>
      </w:pPr>
      <w:r w:rsidRPr="00734017">
        <w:rPr>
          <w:rStyle w:val="HideTWBExt"/>
          <w:b w:val="0"/>
          <w:noProof w:val="0"/>
        </w:rPr>
        <w:t>&lt;Article&gt;</w:t>
      </w:r>
      <w:r w:rsidRPr="00734017">
        <w:t>Considérant G sexies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5924A27" w14:textId="77777777" w:rsidTr="000F5294">
        <w:trPr>
          <w:trHeight w:hRule="exact" w:val="240"/>
          <w:jc w:val="center"/>
        </w:trPr>
        <w:tc>
          <w:tcPr>
            <w:tcW w:w="9752" w:type="dxa"/>
            <w:gridSpan w:val="2"/>
            <w:tcBorders>
              <w:top w:val="nil"/>
              <w:left w:val="nil"/>
              <w:bottom w:val="nil"/>
              <w:right w:val="nil"/>
            </w:tcBorders>
          </w:tcPr>
          <w:p w14:paraId="714B01D5" w14:textId="77777777" w:rsidR="001D50CF" w:rsidRPr="00734017" w:rsidRDefault="001D50CF" w:rsidP="000F5294"/>
        </w:tc>
      </w:tr>
      <w:tr w:rsidR="001D50CF" w:rsidRPr="00734017" w14:paraId="2ECEA2C5" w14:textId="77777777" w:rsidTr="000F5294">
        <w:trPr>
          <w:trHeight w:val="240"/>
          <w:jc w:val="center"/>
        </w:trPr>
        <w:tc>
          <w:tcPr>
            <w:tcW w:w="4876" w:type="dxa"/>
            <w:tcBorders>
              <w:top w:val="nil"/>
              <w:left w:val="nil"/>
              <w:bottom w:val="nil"/>
              <w:right w:val="nil"/>
            </w:tcBorders>
          </w:tcPr>
          <w:p w14:paraId="3833AB1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1373A91" w14:textId="77777777" w:rsidR="001D50CF" w:rsidRPr="00734017" w:rsidRDefault="001D50CF" w:rsidP="000F5294">
            <w:pPr>
              <w:pStyle w:val="AmColumnHeading"/>
            </w:pPr>
            <w:r w:rsidRPr="00734017">
              <w:t>Amendement</w:t>
            </w:r>
          </w:p>
        </w:tc>
      </w:tr>
      <w:tr w:rsidR="001D50CF" w:rsidRPr="00734017" w14:paraId="7C31F209" w14:textId="77777777" w:rsidTr="000F5294">
        <w:trPr>
          <w:jc w:val="center"/>
        </w:trPr>
        <w:tc>
          <w:tcPr>
            <w:tcW w:w="4876" w:type="dxa"/>
            <w:tcBorders>
              <w:top w:val="nil"/>
              <w:left w:val="nil"/>
              <w:bottom w:val="nil"/>
              <w:right w:val="nil"/>
            </w:tcBorders>
          </w:tcPr>
          <w:p w14:paraId="48472E17" w14:textId="77777777" w:rsidR="001D50CF" w:rsidRPr="00734017" w:rsidRDefault="001D50CF" w:rsidP="000F5294">
            <w:pPr>
              <w:pStyle w:val="Normal6a"/>
            </w:pPr>
          </w:p>
        </w:tc>
        <w:tc>
          <w:tcPr>
            <w:tcW w:w="4876" w:type="dxa"/>
            <w:tcBorders>
              <w:top w:val="nil"/>
              <w:left w:val="nil"/>
              <w:bottom w:val="nil"/>
              <w:right w:val="nil"/>
            </w:tcBorders>
          </w:tcPr>
          <w:p w14:paraId="6DC00FFB" w14:textId="6C8671AF" w:rsidR="001D50CF" w:rsidRPr="00734017" w:rsidRDefault="001D50CF" w:rsidP="000F5294">
            <w:pPr>
              <w:pStyle w:val="Normal6a"/>
            </w:pPr>
            <w:r w:rsidRPr="00734017">
              <w:rPr>
                <w:b/>
                <w:i/>
              </w:rPr>
              <w:t>G sexies.</w:t>
            </w:r>
            <w:r w:rsidRPr="00734017">
              <w:tab/>
            </w:r>
            <w:r w:rsidRPr="00734017">
              <w:rPr>
                <w:b/>
                <w:i/>
              </w:rPr>
              <w:t>considérant que, selon le rapport Draghi, les citoyens de l</w:t>
            </w:r>
            <w:r w:rsidR="00B90E9F" w:rsidRPr="00734017">
              <w:rPr>
                <w:b/>
                <w:i/>
              </w:rPr>
              <w:t>’</w:t>
            </w:r>
            <w:r w:rsidRPr="00734017">
              <w:rPr>
                <w:b/>
                <w:i/>
              </w:rPr>
              <w:t>Union devraient pouvoir investir dans toute l</w:t>
            </w:r>
            <w:r w:rsidR="00B90E9F" w:rsidRPr="00734017">
              <w:rPr>
                <w:b/>
                <w:i/>
              </w:rPr>
              <w:t>’</w:t>
            </w:r>
            <w:r w:rsidRPr="00734017">
              <w:rPr>
                <w:b/>
                <w:i/>
              </w:rPr>
              <w:t>Europe sans être soumis à une fiscalité complexe et que «la fiscalité liée aux investissements de capitaux devrait être harmonisée autant que possible afin de réduire la fragmentation en matière d</w:t>
            </w:r>
            <w:r w:rsidR="00B90E9F" w:rsidRPr="00734017">
              <w:rPr>
                <w:b/>
                <w:i/>
              </w:rPr>
              <w:t>’</w:t>
            </w:r>
            <w:r w:rsidRPr="00734017">
              <w:rPr>
                <w:b/>
                <w:i/>
              </w:rPr>
              <w:t>incitations»</w:t>
            </w:r>
            <w:r w:rsidRPr="00734017">
              <w:rPr>
                <w:b/>
                <w:i/>
                <w:vertAlign w:val="superscript"/>
              </w:rPr>
              <w:t>1 bis</w:t>
            </w:r>
            <w:r w:rsidRPr="00734017">
              <w:rPr>
                <w:b/>
                <w:i/>
              </w:rPr>
              <w:t>;</w:t>
            </w:r>
          </w:p>
        </w:tc>
      </w:tr>
      <w:tr w:rsidR="001D50CF" w:rsidRPr="00734017" w14:paraId="2A62B711" w14:textId="77777777" w:rsidTr="000F5294">
        <w:trPr>
          <w:jc w:val="center"/>
        </w:trPr>
        <w:tc>
          <w:tcPr>
            <w:tcW w:w="4876" w:type="dxa"/>
            <w:tcBorders>
              <w:top w:val="nil"/>
              <w:left w:val="nil"/>
              <w:bottom w:val="nil"/>
              <w:right w:val="nil"/>
            </w:tcBorders>
          </w:tcPr>
          <w:p w14:paraId="231F4C2A" w14:textId="77777777" w:rsidR="001D50CF" w:rsidRPr="00734017" w:rsidRDefault="001D50CF" w:rsidP="000F5294"/>
        </w:tc>
        <w:tc>
          <w:tcPr>
            <w:tcW w:w="4876" w:type="dxa"/>
            <w:tcBorders>
              <w:top w:val="nil"/>
              <w:left w:val="nil"/>
              <w:bottom w:val="nil"/>
              <w:right w:val="nil"/>
            </w:tcBorders>
          </w:tcPr>
          <w:p w14:paraId="02B9BBB5" w14:textId="77777777" w:rsidR="001D50CF" w:rsidRPr="00734017" w:rsidRDefault="001D50CF" w:rsidP="000F5294">
            <w:pPr>
              <w:pStyle w:val="Normal6a"/>
            </w:pPr>
            <w:r w:rsidRPr="00734017">
              <w:rPr>
                <w:b/>
                <w:i/>
              </w:rPr>
              <w:t>_________________</w:t>
            </w:r>
          </w:p>
        </w:tc>
      </w:tr>
      <w:tr w:rsidR="001D50CF" w:rsidRPr="00734017" w14:paraId="4481E8D6" w14:textId="77777777" w:rsidTr="000F5294">
        <w:trPr>
          <w:jc w:val="center"/>
        </w:trPr>
        <w:tc>
          <w:tcPr>
            <w:tcW w:w="4876" w:type="dxa"/>
            <w:tcBorders>
              <w:top w:val="nil"/>
              <w:left w:val="nil"/>
              <w:bottom w:val="nil"/>
              <w:right w:val="nil"/>
            </w:tcBorders>
          </w:tcPr>
          <w:p w14:paraId="2815D661" w14:textId="77777777" w:rsidR="001D50CF" w:rsidRPr="00734017" w:rsidRDefault="001D50CF" w:rsidP="000F5294"/>
        </w:tc>
        <w:tc>
          <w:tcPr>
            <w:tcW w:w="4876" w:type="dxa"/>
            <w:tcBorders>
              <w:top w:val="nil"/>
              <w:left w:val="nil"/>
              <w:bottom w:val="nil"/>
              <w:right w:val="nil"/>
            </w:tcBorders>
          </w:tcPr>
          <w:p w14:paraId="68CE117D" w14:textId="0F4F63E4" w:rsidR="001D50CF" w:rsidRPr="00734017" w:rsidRDefault="001D50CF" w:rsidP="000F5294">
            <w:pPr>
              <w:pStyle w:val="Normal6a"/>
            </w:pPr>
            <w:r w:rsidRPr="00734017">
              <w:rPr>
                <w:b/>
                <w:i/>
                <w:vertAlign w:val="superscript"/>
              </w:rPr>
              <w:t>1 bis</w:t>
            </w:r>
            <w:r w:rsidRPr="00734017">
              <w:t xml:space="preserve"> </w:t>
            </w:r>
            <w:r w:rsidRPr="00734017">
              <w:rPr>
                <w:b/>
                <w:i/>
              </w:rPr>
              <w:t>Mario Draghi, «The Future of European Competitiveness, Part B - In-depth analysis and recommendation» (L</w:t>
            </w:r>
            <w:r w:rsidR="00B90E9F" w:rsidRPr="00734017">
              <w:rPr>
                <w:b/>
                <w:i/>
              </w:rPr>
              <w:t>’</w:t>
            </w:r>
            <w:r w:rsidRPr="00734017">
              <w:rPr>
                <w:b/>
                <w:i/>
              </w:rPr>
              <w:t>avenir de la compétitivité européenne, partie B — Analyse approfondie et recommandations), septembre 2024, p. 293.</w:t>
            </w:r>
          </w:p>
        </w:tc>
      </w:tr>
    </w:tbl>
    <w:p w14:paraId="46CE405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18656D0" w14:textId="77777777" w:rsidR="001D50CF" w:rsidRPr="00734017" w:rsidRDefault="001D50CF" w:rsidP="001D50CF">
      <w:r w:rsidRPr="00734017">
        <w:rPr>
          <w:rStyle w:val="HideTWBExt"/>
          <w:noProof w:val="0"/>
        </w:rPr>
        <w:t>&lt;/Amend&gt;</w:t>
      </w:r>
    </w:p>
    <w:p w14:paraId="15F4A66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104</w:t>
      </w:r>
      <w:r w:rsidRPr="00734017">
        <w:rPr>
          <w:rStyle w:val="HideTWBExt"/>
          <w:b w:val="0"/>
          <w:noProof w:val="0"/>
        </w:rPr>
        <w:t>&lt;/NumAm&gt;</w:t>
      </w:r>
    </w:p>
    <w:p w14:paraId="65A0E841"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8FAE4D8"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7C2A2D7F"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79206B14" w14:textId="77777777" w:rsidR="001D50CF" w:rsidRPr="00734017" w:rsidRDefault="001D50CF" w:rsidP="001D50CF">
      <w:pPr>
        <w:pStyle w:val="NormalBold"/>
      </w:pPr>
      <w:r w:rsidRPr="00734017">
        <w:rPr>
          <w:rStyle w:val="HideTWBExt"/>
          <w:b w:val="0"/>
          <w:noProof w:val="0"/>
        </w:rPr>
        <w:t>&lt;/RepeatBlock-By&gt;</w:t>
      </w:r>
    </w:p>
    <w:p w14:paraId="6BB8C78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ACBDAEA" w14:textId="77777777" w:rsidR="001D50CF" w:rsidRPr="00734017" w:rsidRDefault="001D50CF" w:rsidP="001D50CF">
      <w:pPr>
        <w:pStyle w:val="NormalBold"/>
      </w:pPr>
      <w:r w:rsidRPr="00734017">
        <w:rPr>
          <w:rStyle w:val="HideTWBExt"/>
          <w:b w:val="0"/>
          <w:noProof w:val="0"/>
        </w:rPr>
        <w:t>&lt;Article&gt;</w:t>
      </w:r>
      <w:r w:rsidRPr="00734017">
        <w:t>Considérant G septies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890BFA8" w14:textId="77777777" w:rsidTr="000F5294">
        <w:trPr>
          <w:trHeight w:hRule="exact" w:val="240"/>
          <w:jc w:val="center"/>
        </w:trPr>
        <w:tc>
          <w:tcPr>
            <w:tcW w:w="9752" w:type="dxa"/>
            <w:gridSpan w:val="2"/>
            <w:tcBorders>
              <w:top w:val="nil"/>
              <w:left w:val="nil"/>
              <w:bottom w:val="nil"/>
              <w:right w:val="nil"/>
            </w:tcBorders>
          </w:tcPr>
          <w:p w14:paraId="699A1E7E" w14:textId="77777777" w:rsidR="001D50CF" w:rsidRPr="00734017" w:rsidRDefault="001D50CF" w:rsidP="000F5294"/>
        </w:tc>
      </w:tr>
      <w:tr w:rsidR="001D50CF" w:rsidRPr="00734017" w14:paraId="4A33ACFA" w14:textId="77777777" w:rsidTr="000F5294">
        <w:trPr>
          <w:trHeight w:val="240"/>
          <w:jc w:val="center"/>
        </w:trPr>
        <w:tc>
          <w:tcPr>
            <w:tcW w:w="4876" w:type="dxa"/>
            <w:tcBorders>
              <w:top w:val="nil"/>
              <w:left w:val="nil"/>
              <w:bottom w:val="nil"/>
              <w:right w:val="nil"/>
            </w:tcBorders>
          </w:tcPr>
          <w:p w14:paraId="441581D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23384E" w14:textId="77777777" w:rsidR="001D50CF" w:rsidRPr="00734017" w:rsidRDefault="001D50CF" w:rsidP="000F5294">
            <w:pPr>
              <w:pStyle w:val="AmColumnHeading"/>
            </w:pPr>
            <w:r w:rsidRPr="00734017">
              <w:t>Amendement</w:t>
            </w:r>
          </w:p>
        </w:tc>
      </w:tr>
      <w:tr w:rsidR="001D50CF" w:rsidRPr="00734017" w14:paraId="33545E84" w14:textId="77777777" w:rsidTr="000F5294">
        <w:trPr>
          <w:jc w:val="center"/>
        </w:trPr>
        <w:tc>
          <w:tcPr>
            <w:tcW w:w="4876" w:type="dxa"/>
            <w:tcBorders>
              <w:top w:val="nil"/>
              <w:left w:val="nil"/>
              <w:bottom w:val="nil"/>
              <w:right w:val="nil"/>
            </w:tcBorders>
          </w:tcPr>
          <w:p w14:paraId="3B7FC5D7" w14:textId="77777777" w:rsidR="001D50CF" w:rsidRPr="00734017" w:rsidRDefault="001D50CF" w:rsidP="000F5294">
            <w:pPr>
              <w:pStyle w:val="Normal6a"/>
            </w:pPr>
          </w:p>
        </w:tc>
        <w:tc>
          <w:tcPr>
            <w:tcW w:w="4876" w:type="dxa"/>
            <w:tcBorders>
              <w:top w:val="nil"/>
              <w:left w:val="nil"/>
              <w:bottom w:val="nil"/>
              <w:right w:val="nil"/>
            </w:tcBorders>
          </w:tcPr>
          <w:p w14:paraId="2FD5ACD6" w14:textId="28593C54" w:rsidR="001D50CF" w:rsidRPr="00734017" w:rsidRDefault="001D50CF" w:rsidP="000F5294">
            <w:pPr>
              <w:pStyle w:val="Normal6a"/>
            </w:pPr>
            <w:r w:rsidRPr="00734017">
              <w:rPr>
                <w:b/>
                <w:i/>
              </w:rPr>
              <w:t>G septies.</w:t>
            </w:r>
            <w:r w:rsidRPr="00734017">
              <w:tab/>
            </w:r>
            <w:r w:rsidRPr="00734017">
              <w:rPr>
                <w:b/>
                <w:i/>
              </w:rPr>
              <w:t>considérant que, selon le rapport Letta, la fragmentation fiscale reste un obstacle majeur pour les entreprises de l</w:t>
            </w:r>
            <w:r w:rsidR="00B90E9F" w:rsidRPr="00734017">
              <w:rPr>
                <w:b/>
                <w:i/>
              </w:rPr>
              <w:t>’</w:t>
            </w:r>
            <w:r w:rsidRPr="00734017">
              <w:rPr>
                <w:b/>
                <w:i/>
              </w:rPr>
              <w:t>Union, en particulier les PME, et qu</w:t>
            </w:r>
            <w:r w:rsidR="00B90E9F" w:rsidRPr="00734017">
              <w:rPr>
                <w:b/>
                <w:i/>
              </w:rPr>
              <w:t>’</w:t>
            </w:r>
            <w:r w:rsidRPr="00734017">
              <w:rPr>
                <w:b/>
                <w:i/>
              </w:rPr>
              <w:t>une meilleure harmonisation au moyen d</w:t>
            </w:r>
            <w:r w:rsidR="00B90E9F" w:rsidRPr="00734017">
              <w:rPr>
                <w:b/>
                <w:i/>
              </w:rPr>
              <w:t>’</w:t>
            </w:r>
            <w:r w:rsidRPr="00734017">
              <w:rPr>
                <w:b/>
                <w:i/>
              </w:rPr>
              <w:t>un cadre fiscal européen harmonisé est essentielle pour faciliter la libre circulation des travailleurs, des biens et services, ainsi que pour soutenir la croissance et l</w:t>
            </w:r>
            <w:r w:rsidR="00B90E9F" w:rsidRPr="00734017">
              <w:rPr>
                <w:b/>
                <w:i/>
              </w:rPr>
              <w:t>’</w:t>
            </w:r>
            <w:r w:rsidRPr="00734017">
              <w:rPr>
                <w:b/>
                <w:i/>
              </w:rPr>
              <w:t>investissement privé</w:t>
            </w:r>
            <w:r w:rsidRPr="00734017">
              <w:rPr>
                <w:b/>
                <w:i/>
                <w:vertAlign w:val="superscript"/>
              </w:rPr>
              <w:t>1 bis</w:t>
            </w:r>
            <w:r w:rsidRPr="00734017">
              <w:rPr>
                <w:b/>
                <w:i/>
              </w:rPr>
              <w:t>;</w:t>
            </w:r>
          </w:p>
        </w:tc>
      </w:tr>
      <w:tr w:rsidR="001D50CF" w:rsidRPr="00734017" w14:paraId="147CC0FB" w14:textId="77777777" w:rsidTr="000F5294">
        <w:trPr>
          <w:jc w:val="center"/>
        </w:trPr>
        <w:tc>
          <w:tcPr>
            <w:tcW w:w="4876" w:type="dxa"/>
            <w:tcBorders>
              <w:top w:val="nil"/>
              <w:left w:val="nil"/>
              <w:bottom w:val="nil"/>
              <w:right w:val="nil"/>
            </w:tcBorders>
          </w:tcPr>
          <w:p w14:paraId="46BAC073" w14:textId="77777777" w:rsidR="001D50CF" w:rsidRPr="00734017" w:rsidRDefault="001D50CF" w:rsidP="000F5294"/>
        </w:tc>
        <w:tc>
          <w:tcPr>
            <w:tcW w:w="4876" w:type="dxa"/>
            <w:tcBorders>
              <w:top w:val="nil"/>
              <w:left w:val="nil"/>
              <w:bottom w:val="nil"/>
              <w:right w:val="nil"/>
            </w:tcBorders>
          </w:tcPr>
          <w:p w14:paraId="0575D519" w14:textId="77777777" w:rsidR="001D50CF" w:rsidRPr="00734017" w:rsidRDefault="001D50CF" w:rsidP="000F5294">
            <w:pPr>
              <w:pStyle w:val="Normal6a"/>
            </w:pPr>
            <w:r w:rsidRPr="00734017">
              <w:rPr>
                <w:b/>
                <w:i/>
              </w:rPr>
              <w:t>_________________</w:t>
            </w:r>
          </w:p>
        </w:tc>
      </w:tr>
      <w:tr w:rsidR="001D50CF" w:rsidRPr="00734017" w14:paraId="22D4631C" w14:textId="77777777" w:rsidTr="000F5294">
        <w:trPr>
          <w:jc w:val="center"/>
        </w:trPr>
        <w:tc>
          <w:tcPr>
            <w:tcW w:w="4876" w:type="dxa"/>
            <w:tcBorders>
              <w:top w:val="nil"/>
              <w:left w:val="nil"/>
              <w:bottom w:val="nil"/>
              <w:right w:val="nil"/>
            </w:tcBorders>
          </w:tcPr>
          <w:p w14:paraId="110406B2" w14:textId="77777777" w:rsidR="001D50CF" w:rsidRPr="00734017" w:rsidRDefault="001D50CF" w:rsidP="000F5294"/>
        </w:tc>
        <w:tc>
          <w:tcPr>
            <w:tcW w:w="4876" w:type="dxa"/>
            <w:tcBorders>
              <w:top w:val="nil"/>
              <w:left w:val="nil"/>
              <w:bottom w:val="nil"/>
              <w:right w:val="nil"/>
            </w:tcBorders>
          </w:tcPr>
          <w:p w14:paraId="6281A644" w14:textId="0910EAB1" w:rsidR="001D50CF" w:rsidRPr="00734017" w:rsidRDefault="001D50CF" w:rsidP="000F5294">
            <w:pPr>
              <w:pStyle w:val="Normal6a"/>
            </w:pPr>
            <w:r w:rsidRPr="00734017">
              <w:rPr>
                <w:b/>
                <w:i/>
                <w:vertAlign w:val="superscript"/>
              </w:rPr>
              <w:t>1 bis</w:t>
            </w:r>
            <w:r w:rsidRPr="00734017">
              <w:t xml:space="preserve"> </w:t>
            </w:r>
            <w:r w:rsidRPr="00734017">
              <w:rPr>
                <w:b/>
                <w:i/>
              </w:rPr>
              <w:t>Enrico Letta, «Much More than a Market - Empowering the Single Market to deliver a sustainable future and prosperity for all EU Citizens» (Bien plus qu</w:t>
            </w:r>
            <w:r w:rsidR="00B90E9F" w:rsidRPr="00734017">
              <w:rPr>
                <w:b/>
                <w:i/>
              </w:rPr>
              <w:t>’</w:t>
            </w:r>
            <w:r w:rsidRPr="00734017">
              <w:rPr>
                <w:b/>
                <w:i/>
              </w:rPr>
              <w:t>un marché — Donner au marché unique les moyens d</w:t>
            </w:r>
            <w:r w:rsidR="00B90E9F" w:rsidRPr="00734017">
              <w:rPr>
                <w:b/>
                <w:i/>
              </w:rPr>
              <w:t>’</w:t>
            </w:r>
            <w:r w:rsidRPr="00734017">
              <w:rPr>
                <w:b/>
                <w:i/>
              </w:rPr>
              <w:t>assurer un avenir durable et la prospérité de tous les citoyens de l</w:t>
            </w:r>
            <w:r w:rsidR="00B90E9F" w:rsidRPr="00734017">
              <w:rPr>
                <w:b/>
                <w:i/>
              </w:rPr>
              <w:t>’</w:t>
            </w:r>
            <w:r w:rsidRPr="00734017">
              <w:rPr>
                <w:b/>
                <w:i/>
              </w:rPr>
              <w:t>UE), avril 2024, p. 91 à 111.</w:t>
            </w:r>
          </w:p>
        </w:tc>
      </w:tr>
    </w:tbl>
    <w:p w14:paraId="48EAEBE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76A0397" w14:textId="77777777" w:rsidR="001D50CF" w:rsidRPr="00734017" w:rsidRDefault="001D50CF" w:rsidP="001D50CF">
      <w:r w:rsidRPr="00734017">
        <w:rPr>
          <w:rStyle w:val="HideTWBExt"/>
          <w:noProof w:val="0"/>
        </w:rPr>
        <w:t>&lt;/Amend&gt;</w:t>
      </w:r>
    </w:p>
    <w:p w14:paraId="5EBD5F0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105</w:t>
      </w:r>
      <w:r w:rsidRPr="00734017">
        <w:rPr>
          <w:rStyle w:val="HideTWBExt"/>
          <w:b w:val="0"/>
          <w:noProof w:val="0"/>
        </w:rPr>
        <w:t>&lt;/NumAm&gt;</w:t>
      </w:r>
    </w:p>
    <w:p w14:paraId="21F41F3C"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2D5F0C67" w14:textId="77777777" w:rsidR="001D50CF" w:rsidRPr="00734017" w:rsidRDefault="001D50CF" w:rsidP="001D50CF">
      <w:pPr>
        <w:pStyle w:val="NormalBold"/>
      </w:pPr>
      <w:r w:rsidRPr="00734017">
        <w:rPr>
          <w:rStyle w:val="HideTWBExt"/>
          <w:b w:val="0"/>
          <w:noProof w:val="0"/>
        </w:rPr>
        <w:t>&lt;/RepeatBlock-By&gt;</w:t>
      </w:r>
    </w:p>
    <w:p w14:paraId="326B897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28536A0" w14:textId="77777777" w:rsidR="001D50CF" w:rsidRPr="00734017" w:rsidRDefault="001D50CF" w:rsidP="001D50CF">
      <w:pPr>
        <w:pStyle w:val="NormalBold"/>
      </w:pPr>
      <w:r w:rsidRPr="00734017">
        <w:rPr>
          <w:rStyle w:val="HideTWBExt"/>
          <w:b w:val="0"/>
          <w:noProof w:val="0"/>
        </w:rPr>
        <w:t>&lt;Article&gt;</w:t>
      </w:r>
      <w:r w:rsidRPr="00734017">
        <w:t>Considérant G septies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130CAA9" w14:textId="77777777" w:rsidTr="000F5294">
        <w:trPr>
          <w:trHeight w:hRule="exact" w:val="240"/>
          <w:jc w:val="center"/>
        </w:trPr>
        <w:tc>
          <w:tcPr>
            <w:tcW w:w="9752" w:type="dxa"/>
            <w:gridSpan w:val="2"/>
            <w:tcBorders>
              <w:top w:val="nil"/>
              <w:left w:val="nil"/>
              <w:bottom w:val="nil"/>
              <w:right w:val="nil"/>
            </w:tcBorders>
          </w:tcPr>
          <w:p w14:paraId="2B8D9242" w14:textId="77777777" w:rsidR="001D50CF" w:rsidRPr="00734017" w:rsidRDefault="001D50CF" w:rsidP="000F5294"/>
        </w:tc>
      </w:tr>
      <w:tr w:rsidR="001D50CF" w:rsidRPr="00734017" w14:paraId="22D35277" w14:textId="77777777" w:rsidTr="000F5294">
        <w:trPr>
          <w:trHeight w:val="240"/>
          <w:jc w:val="center"/>
        </w:trPr>
        <w:tc>
          <w:tcPr>
            <w:tcW w:w="4876" w:type="dxa"/>
            <w:tcBorders>
              <w:top w:val="nil"/>
              <w:left w:val="nil"/>
              <w:bottom w:val="nil"/>
              <w:right w:val="nil"/>
            </w:tcBorders>
          </w:tcPr>
          <w:p w14:paraId="77DBA9A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10974D1" w14:textId="77777777" w:rsidR="001D50CF" w:rsidRPr="00734017" w:rsidRDefault="001D50CF" w:rsidP="000F5294">
            <w:pPr>
              <w:pStyle w:val="AmColumnHeading"/>
            </w:pPr>
            <w:r w:rsidRPr="00734017">
              <w:t>Amendement</w:t>
            </w:r>
          </w:p>
        </w:tc>
      </w:tr>
      <w:tr w:rsidR="001D50CF" w:rsidRPr="00734017" w14:paraId="7FE631B9" w14:textId="77777777" w:rsidTr="000F5294">
        <w:trPr>
          <w:jc w:val="center"/>
        </w:trPr>
        <w:tc>
          <w:tcPr>
            <w:tcW w:w="4876" w:type="dxa"/>
            <w:tcBorders>
              <w:top w:val="nil"/>
              <w:left w:val="nil"/>
              <w:bottom w:val="nil"/>
              <w:right w:val="nil"/>
            </w:tcBorders>
          </w:tcPr>
          <w:p w14:paraId="200F5F39" w14:textId="77777777" w:rsidR="001D50CF" w:rsidRPr="00734017" w:rsidRDefault="001D50CF" w:rsidP="000F5294">
            <w:pPr>
              <w:pStyle w:val="Normal6a"/>
            </w:pPr>
          </w:p>
        </w:tc>
        <w:tc>
          <w:tcPr>
            <w:tcW w:w="4876" w:type="dxa"/>
            <w:tcBorders>
              <w:top w:val="nil"/>
              <w:left w:val="nil"/>
              <w:bottom w:val="nil"/>
              <w:right w:val="nil"/>
            </w:tcBorders>
          </w:tcPr>
          <w:p w14:paraId="08C4C5D5" w14:textId="75CD572D" w:rsidR="001D50CF" w:rsidRPr="00734017" w:rsidRDefault="001D50CF" w:rsidP="000F5294">
            <w:pPr>
              <w:pStyle w:val="Normal6a"/>
            </w:pPr>
            <w:r w:rsidRPr="00734017">
              <w:rPr>
                <w:b/>
                <w:i/>
              </w:rPr>
              <w:t>G septies.</w:t>
            </w:r>
            <w:r w:rsidRPr="00734017">
              <w:tab/>
            </w:r>
            <w:r w:rsidRPr="00734017">
              <w:rPr>
                <w:b/>
                <w:i/>
              </w:rPr>
              <w:t>considérant que le retrait du Royaume-Uni de l</w:t>
            </w:r>
            <w:r w:rsidR="00B90E9F" w:rsidRPr="00734017">
              <w:rPr>
                <w:b/>
                <w:i/>
              </w:rPr>
              <w:t>’</w:t>
            </w:r>
            <w:r w:rsidRPr="00734017">
              <w:rPr>
                <w:b/>
                <w:i/>
              </w:rPr>
              <w:t>Union européenne a eu pour conséquence la perte d</w:t>
            </w:r>
            <w:r w:rsidR="00B90E9F" w:rsidRPr="00734017">
              <w:rPr>
                <w:b/>
                <w:i/>
              </w:rPr>
              <w:t>’</w:t>
            </w:r>
            <w:r w:rsidRPr="00734017">
              <w:rPr>
                <w:b/>
                <w:i/>
              </w:rPr>
              <w:t>une part importante du marché des capitaux de l</w:t>
            </w:r>
            <w:r w:rsidR="00B90E9F" w:rsidRPr="00734017">
              <w:rPr>
                <w:b/>
                <w:i/>
              </w:rPr>
              <w:t>’</w:t>
            </w:r>
            <w:r w:rsidRPr="00734017">
              <w:rPr>
                <w:b/>
                <w:i/>
              </w:rPr>
              <w:t>Union, créant dans le même temps un concurrent proche disposant d</w:t>
            </w:r>
            <w:r w:rsidR="00B90E9F" w:rsidRPr="00734017">
              <w:rPr>
                <w:b/>
                <w:i/>
              </w:rPr>
              <w:t>’</w:t>
            </w:r>
            <w:r w:rsidRPr="00734017">
              <w:rPr>
                <w:b/>
                <w:i/>
              </w:rPr>
              <w:t>une infrastructure financière bien développée et de réserves de liquidités importantes;</w:t>
            </w:r>
          </w:p>
        </w:tc>
      </w:tr>
    </w:tbl>
    <w:p w14:paraId="3D0E92F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32A2629" w14:textId="77777777" w:rsidR="001D50CF" w:rsidRPr="00734017" w:rsidRDefault="001D50CF" w:rsidP="001D50CF">
      <w:r w:rsidRPr="00734017">
        <w:rPr>
          <w:rStyle w:val="HideTWBExt"/>
          <w:noProof w:val="0"/>
        </w:rPr>
        <w:t>&lt;/Amend&gt;</w:t>
      </w:r>
    </w:p>
    <w:p w14:paraId="2827A11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106</w:t>
      </w:r>
      <w:r w:rsidRPr="00734017">
        <w:rPr>
          <w:rStyle w:val="HideTWBExt"/>
          <w:b w:val="0"/>
          <w:noProof w:val="0"/>
        </w:rPr>
        <w:t>&lt;/NumAm&gt;</w:t>
      </w:r>
    </w:p>
    <w:p w14:paraId="135C35D8"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538A5950" w14:textId="77777777" w:rsidR="001D50CF" w:rsidRPr="00734017" w:rsidRDefault="001D50CF" w:rsidP="001D50CF">
      <w:pPr>
        <w:pStyle w:val="NormalBold"/>
      </w:pPr>
      <w:r w:rsidRPr="00734017">
        <w:rPr>
          <w:rStyle w:val="HideTWBExt"/>
          <w:b w:val="0"/>
          <w:noProof w:val="0"/>
        </w:rPr>
        <w:t>&lt;/RepeatBlock-By&gt;</w:t>
      </w:r>
    </w:p>
    <w:p w14:paraId="7D91349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69B7F97" w14:textId="77777777" w:rsidR="001D50CF" w:rsidRPr="00734017" w:rsidRDefault="001D50CF" w:rsidP="001D50CF">
      <w:pPr>
        <w:pStyle w:val="NormalBold"/>
      </w:pPr>
      <w:r w:rsidRPr="00734017">
        <w:rPr>
          <w:rStyle w:val="HideTWBExt"/>
          <w:b w:val="0"/>
          <w:noProof w:val="0"/>
        </w:rPr>
        <w:t>&lt;Article&gt;</w:t>
      </w:r>
      <w:r w:rsidRPr="00734017">
        <w:t>Considérant G octies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64EA660" w14:textId="77777777" w:rsidTr="000F5294">
        <w:trPr>
          <w:trHeight w:hRule="exact" w:val="240"/>
          <w:jc w:val="center"/>
        </w:trPr>
        <w:tc>
          <w:tcPr>
            <w:tcW w:w="9752" w:type="dxa"/>
            <w:gridSpan w:val="2"/>
            <w:tcBorders>
              <w:top w:val="nil"/>
              <w:left w:val="nil"/>
              <w:bottom w:val="nil"/>
              <w:right w:val="nil"/>
            </w:tcBorders>
          </w:tcPr>
          <w:p w14:paraId="567A8BB6" w14:textId="77777777" w:rsidR="001D50CF" w:rsidRPr="00734017" w:rsidRDefault="001D50CF" w:rsidP="000F5294"/>
        </w:tc>
      </w:tr>
      <w:tr w:rsidR="001D50CF" w:rsidRPr="00734017" w14:paraId="1857C277" w14:textId="77777777" w:rsidTr="000F5294">
        <w:trPr>
          <w:trHeight w:val="240"/>
          <w:jc w:val="center"/>
        </w:trPr>
        <w:tc>
          <w:tcPr>
            <w:tcW w:w="4876" w:type="dxa"/>
            <w:tcBorders>
              <w:top w:val="nil"/>
              <w:left w:val="nil"/>
              <w:bottom w:val="nil"/>
              <w:right w:val="nil"/>
            </w:tcBorders>
          </w:tcPr>
          <w:p w14:paraId="025181E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BF02F6B" w14:textId="77777777" w:rsidR="001D50CF" w:rsidRPr="00734017" w:rsidRDefault="001D50CF" w:rsidP="000F5294">
            <w:pPr>
              <w:pStyle w:val="AmColumnHeading"/>
            </w:pPr>
            <w:r w:rsidRPr="00734017">
              <w:t>Amendement</w:t>
            </w:r>
          </w:p>
        </w:tc>
      </w:tr>
      <w:tr w:rsidR="001D50CF" w:rsidRPr="00734017" w14:paraId="759F78C1" w14:textId="77777777" w:rsidTr="000F5294">
        <w:trPr>
          <w:jc w:val="center"/>
        </w:trPr>
        <w:tc>
          <w:tcPr>
            <w:tcW w:w="4876" w:type="dxa"/>
            <w:tcBorders>
              <w:top w:val="nil"/>
              <w:left w:val="nil"/>
              <w:bottom w:val="nil"/>
              <w:right w:val="nil"/>
            </w:tcBorders>
          </w:tcPr>
          <w:p w14:paraId="79CC083D" w14:textId="77777777" w:rsidR="001D50CF" w:rsidRPr="00734017" w:rsidRDefault="001D50CF" w:rsidP="000F5294">
            <w:pPr>
              <w:pStyle w:val="Normal6a"/>
            </w:pPr>
          </w:p>
        </w:tc>
        <w:tc>
          <w:tcPr>
            <w:tcW w:w="4876" w:type="dxa"/>
            <w:tcBorders>
              <w:top w:val="nil"/>
              <w:left w:val="nil"/>
              <w:bottom w:val="nil"/>
              <w:right w:val="nil"/>
            </w:tcBorders>
          </w:tcPr>
          <w:p w14:paraId="236505E2" w14:textId="47A6BE69" w:rsidR="001D50CF" w:rsidRPr="00734017" w:rsidRDefault="001D50CF" w:rsidP="000F5294">
            <w:pPr>
              <w:pStyle w:val="Normal6a"/>
            </w:pPr>
            <w:r w:rsidRPr="00734017">
              <w:rPr>
                <w:b/>
                <w:i/>
              </w:rPr>
              <w:t>G octies.</w:t>
            </w:r>
            <w:r w:rsidRPr="00734017">
              <w:tab/>
            </w:r>
            <w:r w:rsidRPr="00734017">
              <w:rPr>
                <w:b/>
                <w:i/>
              </w:rPr>
              <w:t>considérant que l</w:t>
            </w:r>
            <w:r w:rsidR="00B90E9F" w:rsidRPr="00734017">
              <w:rPr>
                <w:b/>
                <w:i/>
              </w:rPr>
              <w:t>’</w:t>
            </w:r>
            <w:r w:rsidRPr="00734017">
              <w:rPr>
                <w:b/>
                <w:i/>
              </w:rPr>
              <w:t>intégration des marchés des capitaux, bien que nécessaire, n</w:t>
            </w:r>
            <w:r w:rsidR="00B90E9F" w:rsidRPr="00734017">
              <w:rPr>
                <w:b/>
                <w:i/>
              </w:rPr>
              <w:t>’</w:t>
            </w:r>
            <w:r w:rsidRPr="00734017">
              <w:rPr>
                <w:b/>
                <w:i/>
              </w:rPr>
              <w:t>est pas suffisante à elle seule pour atteindre l</w:t>
            </w:r>
            <w:r w:rsidR="00B90E9F" w:rsidRPr="00734017">
              <w:rPr>
                <w:b/>
                <w:i/>
              </w:rPr>
              <w:t>’</w:t>
            </w:r>
            <w:r w:rsidRPr="00734017">
              <w:rPr>
                <w:b/>
                <w:i/>
              </w:rPr>
              <w:t>objectif d</w:t>
            </w:r>
            <w:r w:rsidR="00B90E9F" w:rsidRPr="00734017">
              <w:rPr>
                <w:b/>
                <w:i/>
              </w:rPr>
              <w:t>’</w:t>
            </w:r>
            <w:r w:rsidRPr="00734017">
              <w:rPr>
                <w:b/>
                <w:i/>
              </w:rPr>
              <w:t>augmentation des investissements; que l</w:t>
            </w:r>
            <w:r w:rsidR="00B90E9F" w:rsidRPr="00734017">
              <w:rPr>
                <w:b/>
                <w:i/>
              </w:rPr>
              <w:t>’</w:t>
            </w:r>
            <w:r w:rsidRPr="00734017">
              <w:rPr>
                <w:b/>
                <w:i/>
              </w:rPr>
              <w:t>amélioration de l</w:t>
            </w:r>
            <w:r w:rsidR="00B90E9F" w:rsidRPr="00734017">
              <w:rPr>
                <w:b/>
                <w:i/>
              </w:rPr>
              <w:t>’</w:t>
            </w:r>
            <w:r w:rsidRPr="00734017">
              <w:rPr>
                <w:b/>
                <w:i/>
              </w:rPr>
              <w:t>efficacité des marchés des capitaux devrait être complétée par des incitations fiscales appropriées et des investissements publics ciblés;</w:t>
            </w:r>
          </w:p>
        </w:tc>
      </w:tr>
    </w:tbl>
    <w:p w14:paraId="01E8732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D96A6DD" w14:textId="77777777" w:rsidR="001D50CF" w:rsidRPr="00734017" w:rsidRDefault="001D50CF" w:rsidP="001D50CF">
      <w:r w:rsidRPr="00734017">
        <w:rPr>
          <w:rStyle w:val="HideTWBExt"/>
          <w:noProof w:val="0"/>
        </w:rPr>
        <w:t>&lt;/Amend&gt;</w:t>
      </w:r>
    </w:p>
    <w:p w14:paraId="194F4CE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107</w:t>
      </w:r>
      <w:r w:rsidRPr="00734017">
        <w:rPr>
          <w:rStyle w:val="HideTWBExt"/>
          <w:b w:val="0"/>
          <w:noProof w:val="0"/>
        </w:rPr>
        <w:t>&lt;/NumAm&gt;</w:t>
      </w:r>
    </w:p>
    <w:p w14:paraId="12456960"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BE8313D"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65B5AED3"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0600C14D" w14:textId="77777777" w:rsidR="001D50CF" w:rsidRPr="00734017" w:rsidRDefault="001D50CF" w:rsidP="001D50CF">
      <w:pPr>
        <w:pStyle w:val="NormalBold"/>
      </w:pPr>
      <w:r w:rsidRPr="00734017">
        <w:rPr>
          <w:rStyle w:val="HideTWBExt"/>
          <w:b w:val="0"/>
          <w:noProof w:val="0"/>
        </w:rPr>
        <w:t>&lt;/RepeatBlock-By&gt;</w:t>
      </w:r>
    </w:p>
    <w:p w14:paraId="660468F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23C665C" w14:textId="77777777" w:rsidR="001D50CF" w:rsidRPr="00734017" w:rsidRDefault="001D50CF" w:rsidP="001D50CF">
      <w:pPr>
        <w:pStyle w:val="NormalBold"/>
      </w:pPr>
      <w:r w:rsidRPr="00734017">
        <w:rPr>
          <w:rStyle w:val="HideTWBExt"/>
          <w:b w:val="0"/>
          <w:noProof w:val="0"/>
        </w:rPr>
        <w:t>&lt;Article&gt;</w:t>
      </w:r>
      <w:r w:rsidRPr="00734017">
        <w:t>Considérant G octies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B8A9F2F" w14:textId="77777777" w:rsidTr="000F5294">
        <w:trPr>
          <w:trHeight w:hRule="exact" w:val="240"/>
          <w:jc w:val="center"/>
        </w:trPr>
        <w:tc>
          <w:tcPr>
            <w:tcW w:w="9752" w:type="dxa"/>
            <w:gridSpan w:val="2"/>
            <w:tcBorders>
              <w:top w:val="nil"/>
              <w:left w:val="nil"/>
              <w:bottom w:val="nil"/>
              <w:right w:val="nil"/>
            </w:tcBorders>
          </w:tcPr>
          <w:p w14:paraId="722FB6F4" w14:textId="77777777" w:rsidR="001D50CF" w:rsidRPr="00734017" w:rsidRDefault="001D50CF" w:rsidP="000F5294"/>
        </w:tc>
      </w:tr>
      <w:tr w:rsidR="001D50CF" w:rsidRPr="00734017" w14:paraId="6FC2BF39" w14:textId="77777777" w:rsidTr="000F5294">
        <w:trPr>
          <w:trHeight w:val="240"/>
          <w:jc w:val="center"/>
        </w:trPr>
        <w:tc>
          <w:tcPr>
            <w:tcW w:w="4876" w:type="dxa"/>
            <w:tcBorders>
              <w:top w:val="nil"/>
              <w:left w:val="nil"/>
              <w:bottom w:val="nil"/>
              <w:right w:val="nil"/>
            </w:tcBorders>
          </w:tcPr>
          <w:p w14:paraId="0009A15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C7E9910" w14:textId="77777777" w:rsidR="001D50CF" w:rsidRPr="00734017" w:rsidRDefault="001D50CF" w:rsidP="000F5294">
            <w:pPr>
              <w:pStyle w:val="AmColumnHeading"/>
            </w:pPr>
            <w:r w:rsidRPr="00734017">
              <w:t>Amendement</w:t>
            </w:r>
          </w:p>
        </w:tc>
      </w:tr>
      <w:tr w:rsidR="001D50CF" w:rsidRPr="00734017" w14:paraId="27244B59" w14:textId="77777777" w:rsidTr="000F5294">
        <w:trPr>
          <w:jc w:val="center"/>
        </w:trPr>
        <w:tc>
          <w:tcPr>
            <w:tcW w:w="4876" w:type="dxa"/>
            <w:tcBorders>
              <w:top w:val="nil"/>
              <w:left w:val="nil"/>
              <w:bottom w:val="nil"/>
              <w:right w:val="nil"/>
            </w:tcBorders>
          </w:tcPr>
          <w:p w14:paraId="1D2ECEFC" w14:textId="77777777" w:rsidR="001D50CF" w:rsidRPr="00734017" w:rsidRDefault="001D50CF" w:rsidP="000F5294">
            <w:pPr>
              <w:pStyle w:val="Normal6a"/>
            </w:pPr>
          </w:p>
        </w:tc>
        <w:tc>
          <w:tcPr>
            <w:tcW w:w="4876" w:type="dxa"/>
            <w:tcBorders>
              <w:top w:val="nil"/>
              <w:left w:val="nil"/>
              <w:bottom w:val="nil"/>
              <w:right w:val="nil"/>
            </w:tcBorders>
          </w:tcPr>
          <w:p w14:paraId="27C762C1" w14:textId="01D7E114" w:rsidR="001D50CF" w:rsidRPr="00734017" w:rsidRDefault="001D50CF" w:rsidP="000F5294">
            <w:pPr>
              <w:pStyle w:val="Normal6a"/>
            </w:pPr>
            <w:r w:rsidRPr="00734017">
              <w:rPr>
                <w:b/>
                <w:i/>
              </w:rPr>
              <w:t>G octies.</w:t>
            </w:r>
            <w:r w:rsidRPr="00734017">
              <w:tab/>
            </w:r>
            <w:r w:rsidRPr="00734017">
              <w:rPr>
                <w:b/>
                <w:i/>
              </w:rPr>
              <w:t>considérant que l</w:t>
            </w:r>
            <w:r w:rsidR="00B90E9F" w:rsidRPr="00734017">
              <w:rPr>
                <w:b/>
                <w:i/>
              </w:rPr>
              <w:t>’</w:t>
            </w:r>
            <w:r w:rsidRPr="00734017">
              <w:rPr>
                <w:b/>
                <w:i/>
              </w:rPr>
              <w:t>absence de possibilités de sortie pour les investisseurs constitue un facteur clé du sous-développement des fonds de capital-risque et de capital de croissance dans l</w:t>
            </w:r>
            <w:r w:rsidR="00B90E9F" w:rsidRPr="00734017">
              <w:rPr>
                <w:b/>
                <w:i/>
              </w:rPr>
              <w:t>’</w:t>
            </w:r>
            <w:r w:rsidRPr="00734017">
              <w:rPr>
                <w:b/>
                <w:i/>
              </w:rPr>
              <w:t>Union, et que l</w:t>
            </w:r>
            <w:r w:rsidR="00B90E9F" w:rsidRPr="00734017">
              <w:rPr>
                <w:b/>
                <w:i/>
              </w:rPr>
              <w:t>’</w:t>
            </w:r>
            <w:r w:rsidRPr="00734017">
              <w:rPr>
                <w:b/>
                <w:i/>
              </w:rPr>
              <w:t>Union dépend excessivement du financement bancaire</w:t>
            </w:r>
            <w:r w:rsidRPr="00734017">
              <w:rPr>
                <w:b/>
                <w:i/>
                <w:vertAlign w:val="superscript"/>
              </w:rPr>
              <w:t>1 bis</w:t>
            </w:r>
            <w:r w:rsidRPr="00734017">
              <w:rPr>
                <w:b/>
                <w:i/>
              </w:rPr>
              <w:t>;</w:t>
            </w:r>
          </w:p>
        </w:tc>
      </w:tr>
      <w:tr w:rsidR="001D50CF" w:rsidRPr="00734017" w14:paraId="7FFB939A" w14:textId="77777777" w:rsidTr="000F5294">
        <w:trPr>
          <w:jc w:val="center"/>
        </w:trPr>
        <w:tc>
          <w:tcPr>
            <w:tcW w:w="4876" w:type="dxa"/>
            <w:tcBorders>
              <w:top w:val="nil"/>
              <w:left w:val="nil"/>
              <w:bottom w:val="nil"/>
              <w:right w:val="nil"/>
            </w:tcBorders>
          </w:tcPr>
          <w:p w14:paraId="366B68E1" w14:textId="77777777" w:rsidR="001D50CF" w:rsidRPr="00734017" w:rsidRDefault="001D50CF" w:rsidP="000F5294"/>
        </w:tc>
        <w:tc>
          <w:tcPr>
            <w:tcW w:w="4876" w:type="dxa"/>
            <w:tcBorders>
              <w:top w:val="nil"/>
              <w:left w:val="nil"/>
              <w:bottom w:val="nil"/>
              <w:right w:val="nil"/>
            </w:tcBorders>
          </w:tcPr>
          <w:p w14:paraId="51A34785" w14:textId="77777777" w:rsidR="001D50CF" w:rsidRPr="00734017" w:rsidRDefault="001D50CF" w:rsidP="000F5294">
            <w:pPr>
              <w:pStyle w:val="Normal6a"/>
            </w:pPr>
            <w:r w:rsidRPr="00734017">
              <w:rPr>
                <w:b/>
                <w:i/>
              </w:rPr>
              <w:t>_________________</w:t>
            </w:r>
          </w:p>
        </w:tc>
      </w:tr>
      <w:tr w:rsidR="001D50CF" w:rsidRPr="00734017" w14:paraId="1ED03CAD" w14:textId="77777777" w:rsidTr="000F5294">
        <w:trPr>
          <w:jc w:val="center"/>
        </w:trPr>
        <w:tc>
          <w:tcPr>
            <w:tcW w:w="4876" w:type="dxa"/>
            <w:tcBorders>
              <w:top w:val="nil"/>
              <w:left w:val="nil"/>
              <w:bottom w:val="nil"/>
              <w:right w:val="nil"/>
            </w:tcBorders>
          </w:tcPr>
          <w:p w14:paraId="715A766D" w14:textId="77777777" w:rsidR="001D50CF" w:rsidRPr="00734017" w:rsidRDefault="001D50CF" w:rsidP="000F5294"/>
        </w:tc>
        <w:tc>
          <w:tcPr>
            <w:tcW w:w="4876" w:type="dxa"/>
            <w:tcBorders>
              <w:top w:val="nil"/>
              <w:left w:val="nil"/>
              <w:bottom w:val="nil"/>
              <w:right w:val="nil"/>
            </w:tcBorders>
          </w:tcPr>
          <w:p w14:paraId="367E1AA0" w14:textId="450759ED" w:rsidR="001D50CF" w:rsidRPr="00734017" w:rsidRDefault="001D50CF" w:rsidP="000F5294">
            <w:pPr>
              <w:pStyle w:val="Normal6a"/>
            </w:pPr>
            <w:r w:rsidRPr="00734017">
              <w:rPr>
                <w:b/>
                <w:i/>
                <w:vertAlign w:val="superscript"/>
              </w:rPr>
              <w:t>1 bis</w:t>
            </w:r>
            <w:r w:rsidRPr="00734017">
              <w:t xml:space="preserve"> </w:t>
            </w:r>
            <w:r w:rsidRPr="00734017">
              <w:rPr>
                <w:b/>
                <w:i/>
              </w:rPr>
              <w:t>Les prêts bancaires représentaient 50,43 % du financement des sociétés non financières (EUROSTAT, BCE, calculs de la DG FISMA pour 2023), Communication sur l</w:t>
            </w:r>
            <w:r w:rsidR="00B90E9F" w:rsidRPr="00734017">
              <w:rPr>
                <w:b/>
                <w:i/>
              </w:rPr>
              <w:t>’</w:t>
            </w:r>
            <w:r w:rsidRPr="00734017">
              <w:rPr>
                <w:b/>
                <w:i/>
              </w:rPr>
              <w:t>union européenne de l</w:t>
            </w:r>
            <w:r w:rsidR="00B90E9F" w:rsidRPr="00734017">
              <w:rPr>
                <w:b/>
                <w:i/>
              </w:rPr>
              <w:t>’</w:t>
            </w:r>
            <w:r w:rsidRPr="00734017">
              <w:rPr>
                <w:b/>
                <w:i/>
              </w:rPr>
              <w:t>épargne et des investissements, Appel à témoignages.</w:t>
            </w:r>
          </w:p>
        </w:tc>
      </w:tr>
    </w:tbl>
    <w:p w14:paraId="35B4767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7308C5D" w14:textId="77777777" w:rsidR="001D50CF" w:rsidRPr="00734017" w:rsidRDefault="001D50CF" w:rsidP="001D50CF">
      <w:r w:rsidRPr="00734017">
        <w:rPr>
          <w:rStyle w:val="HideTWBExt"/>
          <w:noProof w:val="0"/>
        </w:rPr>
        <w:t>&lt;/Amend&gt;</w:t>
      </w:r>
    </w:p>
    <w:p w14:paraId="4F0EF04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108</w:t>
      </w:r>
      <w:r w:rsidRPr="00734017">
        <w:rPr>
          <w:rStyle w:val="HideTWBExt"/>
          <w:b w:val="0"/>
          <w:noProof w:val="0"/>
        </w:rPr>
        <w:t>&lt;/NumAm&gt;</w:t>
      </w:r>
    </w:p>
    <w:p w14:paraId="0B2552B4"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1E2749F"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57A0B833"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4BC75E75" w14:textId="77777777" w:rsidR="001D50CF" w:rsidRPr="00734017" w:rsidRDefault="001D50CF" w:rsidP="001D50CF">
      <w:pPr>
        <w:pStyle w:val="NormalBold"/>
      </w:pPr>
      <w:r w:rsidRPr="00734017">
        <w:rPr>
          <w:rStyle w:val="HideTWBExt"/>
          <w:b w:val="0"/>
          <w:noProof w:val="0"/>
        </w:rPr>
        <w:t>&lt;/RepeatBlock-By&gt;</w:t>
      </w:r>
    </w:p>
    <w:p w14:paraId="3A7F97D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BF16EDF" w14:textId="77777777" w:rsidR="001D50CF" w:rsidRPr="00734017" w:rsidRDefault="001D50CF" w:rsidP="001D50CF">
      <w:pPr>
        <w:pStyle w:val="NormalBold"/>
      </w:pPr>
      <w:r w:rsidRPr="00734017">
        <w:rPr>
          <w:rStyle w:val="HideTWBExt"/>
          <w:b w:val="0"/>
          <w:noProof w:val="0"/>
        </w:rPr>
        <w:t>&lt;Article&gt;</w:t>
      </w:r>
      <w:r w:rsidRPr="00734017">
        <w:t>Considérant G nonies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86C7F4B" w14:textId="77777777" w:rsidTr="000F5294">
        <w:trPr>
          <w:trHeight w:hRule="exact" w:val="240"/>
          <w:jc w:val="center"/>
        </w:trPr>
        <w:tc>
          <w:tcPr>
            <w:tcW w:w="9752" w:type="dxa"/>
            <w:gridSpan w:val="2"/>
            <w:tcBorders>
              <w:top w:val="nil"/>
              <w:left w:val="nil"/>
              <w:bottom w:val="nil"/>
              <w:right w:val="nil"/>
            </w:tcBorders>
          </w:tcPr>
          <w:p w14:paraId="08373157" w14:textId="77777777" w:rsidR="001D50CF" w:rsidRPr="00734017" w:rsidRDefault="001D50CF" w:rsidP="000F5294"/>
        </w:tc>
      </w:tr>
      <w:tr w:rsidR="001D50CF" w:rsidRPr="00734017" w14:paraId="7C8E38CF" w14:textId="77777777" w:rsidTr="000F5294">
        <w:trPr>
          <w:trHeight w:val="240"/>
          <w:jc w:val="center"/>
        </w:trPr>
        <w:tc>
          <w:tcPr>
            <w:tcW w:w="4876" w:type="dxa"/>
            <w:tcBorders>
              <w:top w:val="nil"/>
              <w:left w:val="nil"/>
              <w:bottom w:val="nil"/>
              <w:right w:val="nil"/>
            </w:tcBorders>
          </w:tcPr>
          <w:p w14:paraId="055C2BE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C0DE81B" w14:textId="77777777" w:rsidR="001D50CF" w:rsidRPr="00734017" w:rsidRDefault="001D50CF" w:rsidP="000F5294">
            <w:pPr>
              <w:pStyle w:val="AmColumnHeading"/>
            </w:pPr>
            <w:r w:rsidRPr="00734017">
              <w:t>Amendement</w:t>
            </w:r>
          </w:p>
        </w:tc>
      </w:tr>
      <w:tr w:rsidR="001D50CF" w:rsidRPr="00734017" w14:paraId="2BDD5E00" w14:textId="77777777" w:rsidTr="000F5294">
        <w:trPr>
          <w:jc w:val="center"/>
        </w:trPr>
        <w:tc>
          <w:tcPr>
            <w:tcW w:w="4876" w:type="dxa"/>
            <w:tcBorders>
              <w:top w:val="nil"/>
              <w:left w:val="nil"/>
              <w:bottom w:val="nil"/>
              <w:right w:val="nil"/>
            </w:tcBorders>
          </w:tcPr>
          <w:p w14:paraId="772657B4" w14:textId="77777777" w:rsidR="001D50CF" w:rsidRPr="00734017" w:rsidRDefault="001D50CF" w:rsidP="000F5294">
            <w:pPr>
              <w:pStyle w:val="Normal6a"/>
            </w:pPr>
          </w:p>
        </w:tc>
        <w:tc>
          <w:tcPr>
            <w:tcW w:w="4876" w:type="dxa"/>
            <w:tcBorders>
              <w:top w:val="nil"/>
              <w:left w:val="nil"/>
              <w:bottom w:val="nil"/>
              <w:right w:val="nil"/>
            </w:tcBorders>
          </w:tcPr>
          <w:p w14:paraId="14FF93FF" w14:textId="31B0FFDA" w:rsidR="001D50CF" w:rsidRPr="00734017" w:rsidRDefault="001D50CF" w:rsidP="000F5294">
            <w:pPr>
              <w:pStyle w:val="Normal6a"/>
            </w:pPr>
            <w:r w:rsidRPr="00734017">
              <w:rPr>
                <w:b/>
                <w:i/>
              </w:rPr>
              <w:t>G nonies.</w:t>
            </w:r>
            <w:r w:rsidRPr="00734017">
              <w:tab/>
            </w:r>
            <w:r w:rsidRPr="00734017">
              <w:rPr>
                <w:b/>
                <w:i/>
              </w:rPr>
              <w:t>considérant que 84 %</w:t>
            </w:r>
            <w:r w:rsidRPr="00734017">
              <w:rPr>
                <w:b/>
                <w:i/>
                <w:vertAlign w:val="superscript"/>
              </w:rPr>
              <w:t>1 bis</w:t>
            </w:r>
            <w:r w:rsidRPr="00734017">
              <w:rPr>
                <w:b/>
                <w:i/>
              </w:rPr>
              <w:t xml:space="preserve"> du total des titrisations européennes ont été conservées par les banques et n</w:t>
            </w:r>
            <w:r w:rsidR="00B90E9F" w:rsidRPr="00734017">
              <w:rPr>
                <w:b/>
                <w:i/>
              </w:rPr>
              <w:t>’</w:t>
            </w:r>
            <w:r w:rsidRPr="00734017">
              <w:rPr>
                <w:b/>
                <w:i/>
              </w:rPr>
              <w:t>ont pas été vendues à des investisseurs; que 80 % des émissions de titrisation sont concentrées dans quatre États membres; que le marché des émissions de titrisation est fortement concentré au sein des acteurs du marché</w:t>
            </w:r>
            <w:r w:rsidRPr="00734017">
              <w:rPr>
                <w:b/>
                <w:i/>
                <w:vertAlign w:val="superscript"/>
              </w:rPr>
              <w:t>1 ter</w:t>
            </w:r>
            <w:r w:rsidRPr="00734017">
              <w:rPr>
                <w:b/>
                <w:i/>
              </w:rPr>
              <w:t>;</w:t>
            </w:r>
          </w:p>
        </w:tc>
      </w:tr>
      <w:tr w:rsidR="001D50CF" w:rsidRPr="00734017" w14:paraId="070B5C0C" w14:textId="77777777" w:rsidTr="000F5294">
        <w:trPr>
          <w:jc w:val="center"/>
        </w:trPr>
        <w:tc>
          <w:tcPr>
            <w:tcW w:w="4876" w:type="dxa"/>
            <w:tcBorders>
              <w:top w:val="nil"/>
              <w:left w:val="nil"/>
              <w:bottom w:val="nil"/>
              <w:right w:val="nil"/>
            </w:tcBorders>
          </w:tcPr>
          <w:p w14:paraId="666C00F6" w14:textId="77777777" w:rsidR="001D50CF" w:rsidRPr="00734017" w:rsidRDefault="001D50CF" w:rsidP="000F5294"/>
        </w:tc>
        <w:tc>
          <w:tcPr>
            <w:tcW w:w="4876" w:type="dxa"/>
            <w:tcBorders>
              <w:top w:val="nil"/>
              <w:left w:val="nil"/>
              <w:bottom w:val="nil"/>
              <w:right w:val="nil"/>
            </w:tcBorders>
          </w:tcPr>
          <w:p w14:paraId="586DCAD6" w14:textId="77777777" w:rsidR="001D50CF" w:rsidRPr="00734017" w:rsidRDefault="001D50CF" w:rsidP="000F5294">
            <w:pPr>
              <w:pStyle w:val="Normal6a"/>
            </w:pPr>
            <w:r w:rsidRPr="00734017">
              <w:rPr>
                <w:b/>
                <w:i/>
              </w:rPr>
              <w:t>_________________</w:t>
            </w:r>
          </w:p>
        </w:tc>
      </w:tr>
      <w:tr w:rsidR="001D50CF" w:rsidRPr="00734017" w14:paraId="38599EA5" w14:textId="77777777" w:rsidTr="000F5294">
        <w:trPr>
          <w:jc w:val="center"/>
        </w:trPr>
        <w:tc>
          <w:tcPr>
            <w:tcW w:w="4876" w:type="dxa"/>
            <w:tcBorders>
              <w:top w:val="nil"/>
              <w:left w:val="nil"/>
              <w:bottom w:val="nil"/>
              <w:right w:val="nil"/>
            </w:tcBorders>
          </w:tcPr>
          <w:p w14:paraId="59D6E5D7" w14:textId="77777777" w:rsidR="001D50CF" w:rsidRPr="00734017" w:rsidRDefault="001D50CF" w:rsidP="000F5294"/>
        </w:tc>
        <w:tc>
          <w:tcPr>
            <w:tcW w:w="4876" w:type="dxa"/>
            <w:tcBorders>
              <w:top w:val="nil"/>
              <w:left w:val="nil"/>
              <w:bottom w:val="nil"/>
              <w:right w:val="nil"/>
            </w:tcBorders>
          </w:tcPr>
          <w:p w14:paraId="243C4CC3" w14:textId="77777777" w:rsidR="001D50CF" w:rsidRPr="00734017" w:rsidRDefault="001D50CF" w:rsidP="000F5294">
            <w:pPr>
              <w:pStyle w:val="Normal6a"/>
            </w:pPr>
            <w:r w:rsidRPr="00734017">
              <w:rPr>
                <w:b/>
                <w:i/>
                <w:vertAlign w:val="superscript"/>
              </w:rPr>
              <w:t>1 bis</w:t>
            </w:r>
            <w:r w:rsidRPr="00734017">
              <w:t xml:space="preserve"> </w:t>
            </w:r>
            <w:r w:rsidRPr="00734017">
              <w:rPr>
                <w:b/>
                <w:i/>
              </w:rPr>
              <w:t>Monitoring systemic risks in the EU securitisation market, Comité européen du risque systémique, juillet 2022.</w:t>
            </w:r>
          </w:p>
        </w:tc>
      </w:tr>
      <w:tr w:rsidR="001D50CF" w:rsidRPr="00734017" w14:paraId="6004899B" w14:textId="77777777" w:rsidTr="000F5294">
        <w:trPr>
          <w:jc w:val="center"/>
        </w:trPr>
        <w:tc>
          <w:tcPr>
            <w:tcW w:w="4876" w:type="dxa"/>
            <w:tcBorders>
              <w:top w:val="nil"/>
              <w:left w:val="nil"/>
              <w:bottom w:val="nil"/>
              <w:right w:val="nil"/>
            </w:tcBorders>
          </w:tcPr>
          <w:p w14:paraId="6127F68F" w14:textId="77777777" w:rsidR="001D50CF" w:rsidRPr="00734017" w:rsidRDefault="001D50CF" w:rsidP="000F5294"/>
        </w:tc>
        <w:tc>
          <w:tcPr>
            <w:tcW w:w="4876" w:type="dxa"/>
            <w:tcBorders>
              <w:top w:val="nil"/>
              <w:left w:val="nil"/>
              <w:bottom w:val="nil"/>
              <w:right w:val="nil"/>
            </w:tcBorders>
          </w:tcPr>
          <w:p w14:paraId="552AA4E3" w14:textId="5D02284F" w:rsidR="001D50CF" w:rsidRPr="00734017" w:rsidRDefault="001D50CF" w:rsidP="000F5294">
            <w:pPr>
              <w:pStyle w:val="Normal6a"/>
            </w:pPr>
            <w:r w:rsidRPr="00734017">
              <w:rPr>
                <w:b/>
                <w:i/>
                <w:vertAlign w:val="superscript"/>
              </w:rPr>
              <w:t>1 ter</w:t>
            </w:r>
            <w:r w:rsidRPr="00734017">
              <w:t xml:space="preserve"> </w:t>
            </w:r>
            <w:r w:rsidRPr="00734017">
              <w:rPr>
                <w:b/>
                <w:i/>
              </w:rPr>
              <w:t>Selon le rapport du Comité européen du risque systémique (CERS) intitulé «Monitoring Systemic Risks in the EU Securitisation Market» (juillet 2022), dans le segment le plus important du marché de l</w:t>
            </w:r>
            <w:r w:rsidR="00B90E9F" w:rsidRPr="00734017">
              <w:rPr>
                <w:b/>
                <w:i/>
              </w:rPr>
              <w:t>’</w:t>
            </w:r>
            <w:r w:rsidRPr="00734017">
              <w:rPr>
                <w:b/>
                <w:i/>
              </w:rPr>
              <w:t>Union, celui des RMBS, dix banques représentaient les deux tiers de l</w:t>
            </w:r>
            <w:r w:rsidR="00B90E9F" w:rsidRPr="00734017">
              <w:rPr>
                <w:b/>
                <w:i/>
              </w:rPr>
              <w:t>’</w:t>
            </w:r>
            <w:r w:rsidRPr="00734017">
              <w:rPr>
                <w:b/>
                <w:i/>
              </w:rPr>
              <w:t>émission totale.</w:t>
            </w:r>
          </w:p>
        </w:tc>
      </w:tr>
    </w:tbl>
    <w:p w14:paraId="291FE3C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772861D" w14:textId="77777777" w:rsidR="001D50CF" w:rsidRPr="00734017" w:rsidRDefault="001D50CF" w:rsidP="001D50CF">
      <w:r w:rsidRPr="00734017">
        <w:rPr>
          <w:rStyle w:val="HideTWBExt"/>
          <w:noProof w:val="0"/>
        </w:rPr>
        <w:t>&lt;/Amend&gt;</w:t>
      </w:r>
    </w:p>
    <w:p w14:paraId="5818AF1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109</w:t>
      </w:r>
      <w:r w:rsidRPr="00734017">
        <w:rPr>
          <w:rStyle w:val="HideTWBExt"/>
          <w:b w:val="0"/>
          <w:noProof w:val="0"/>
        </w:rPr>
        <w:t>&lt;/NumAm&gt;</w:t>
      </w:r>
    </w:p>
    <w:p w14:paraId="4602AAB3"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F5B7396"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226E242D"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766E8E5D" w14:textId="77777777" w:rsidR="001D50CF" w:rsidRPr="00734017" w:rsidRDefault="001D50CF" w:rsidP="001D50CF">
      <w:pPr>
        <w:pStyle w:val="NormalBold"/>
      </w:pPr>
      <w:r w:rsidRPr="00734017">
        <w:rPr>
          <w:rStyle w:val="HideTWBExt"/>
          <w:b w:val="0"/>
          <w:noProof w:val="0"/>
        </w:rPr>
        <w:t>&lt;/RepeatBlock-By&gt;</w:t>
      </w:r>
    </w:p>
    <w:p w14:paraId="0A58729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E308E13" w14:textId="77777777" w:rsidR="001D50CF" w:rsidRPr="00734017" w:rsidRDefault="001D50CF" w:rsidP="001D50CF">
      <w:pPr>
        <w:pStyle w:val="NormalBold"/>
      </w:pPr>
      <w:r w:rsidRPr="00734017">
        <w:rPr>
          <w:rStyle w:val="HideTWBExt"/>
          <w:b w:val="0"/>
          <w:noProof w:val="0"/>
        </w:rPr>
        <w:t>&lt;Article&gt;</w:t>
      </w:r>
      <w:r w:rsidRPr="00734017">
        <w:t>Considérant G decies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7E75D2D" w14:textId="77777777" w:rsidTr="000F5294">
        <w:trPr>
          <w:trHeight w:hRule="exact" w:val="240"/>
          <w:jc w:val="center"/>
        </w:trPr>
        <w:tc>
          <w:tcPr>
            <w:tcW w:w="9752" w:type="dxa"/>
            <w:gridSpan w:val="2"/>
            <w:tcBorders>
              <w:top w:val="nil"/>
              <w:left w:val="nil"/>
              <w:bottom w:val="nil"/>
              <w:right w:val="nil"/>
            </w:tcBorders>
          </w:tcPr>
          <w:p w14:paraId="27C767D7" w14:textId="77777777" w:rsidR="001D50CF" w:rsidRPr="00734017" w:rsidRDefault="001D50CF" w:rsidP="000F5294"/>
        </w:tc>
      </w:tr>
      <w:tr w:rsidR="001D50CF" w:rsidRPr="00734017" w14:paraId="5460E66E" w14:textId="77777777" w:rsidTr="000F5294">
        <w:trPr>
          <w:trHeight w:val="240"/>
          <w:jc w:val="center"/>
        </w:trPr>
        <w:tc>
          <w:tcPr>
            <w:tcW w:w="4876" w:type="dxa"/>
            <w:tcBorders>
              <w:top w:val="nil"/>
              <w:left w:val="nil"/>
              <w:bottom w:val="nil"/>
              <w:right w:val="nil"/>
            </w:tcBorders>
          </w:tcPr>
          <w:p w14:paraId="71EE586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FC2EF3D" w14:textId="77777777" w:rsidR="001D50CF" w:rsidRPr="00734017" w:rsidRDefault="001D50CF" w:rsidP="000F5294">
            <w:pPr>
              <w:pStyle w:val="AmColumnHeading"/>
            </w:pPr>
            <w:r w:rsidRPr="00734017">
              <w:t>Amendement</w:t>
            </w:r>
          </w:p>
        </w:tc>
      </w:tr>
      <w:tr w:rsidR="001D50CF" w:rsidRPr="00734017" w14:paraId="119AEA98" w14:textId="77777777" w:rsidTr="000F5294">
        <w:trPr>
          <w:jc w:val="center"/>
        </w:trPr>
        <w:tc>
          <w:tcPr>
            <w:tcW w:w="4876" w:type="dxa"/>
            <w:tcBorders>
              <w:top w:val="nil"/>
              <w:left w:val="nil"/>
              <w:bottom w:val="nil"/>
              <w:right w:val="nil"/>
            </w:tcBorders>
          </w:tcPr>
          <w:p w14:paraId="2474D9B0" w14:textId="77777777" w:rsidR="001D50CF" w:rsidRPr="00734017" w:rsidRDefault="001D50CF" w:rsidP="000F5294">
            <w:pPr>
              <w:pStyle w:val="Normal6a"/>
            </w:pPr>
          </w:p>
        </w:tc>
        <w:tc>
          <w:tcPr>
            <w:tcW w:w="4876" w:type="dxa"/>
            <w:tcBorders>
              <w:top w:val="nil"/>
              <w:left w:val="nil"/>
              <w:bottom w:val="nil"/>
              <w:right w:val="nil"/>
            </w:tcBorders>
          </w:tcPr>
          <w:p w14:paraId="31CFF29B" w14:textId="668236CD" w:rsidR="001D50CF" w:rsidRPr="00734017" w:rsidRDefault="001D50CF" w:rsidP="000F5294">
            <w:pPr>
              <w:pStyle w:val="Normal6a"/>
            </w:pPr>
            <w:r w:rsidRPr="00734017">
              <w:rPr>
                <w:b/>
                <w:i/>
              </w:rPr>
              <w:t>G decies.</w:t>
            </w:r>
            <w:r w:rsidRPr="00734017">
              <w:tab/>
            </w:r>
            <w:r w:rsidRPr="00734017">
              <w:rPr>
                <w:b/>
                <w:i/>
              </w:rPr>
              <w:t>considérant que la facilité pour la reprise et la résilience (FRR) pourrait contribuer à une augmentation cumulée du PIB de l</w:t>
            </w:r>
            <w:r w:rsidR="00B90E9F" w:rsidRPr="00734017">
              <w:rPr>
                <w:b/>
                <w:i/>
              </w:rPr>
              <w:t>’</w:t>
            </w:r>
            <w:r w:rsidRPr="00734017">
              <w:rPr>
                <w:b/>
                <w:i/>
              </w:rPr>
              <w:t>Union européenne comprise entre 0,4 et 0,9 point de pourcentage d</w:t>
            </w:r>
            <w:r w:rsidR="00B90E9F" w:rsidRPr="00734017">
              <w:rPr>
                <w:b/>
                <w:i/>
              </w:rPr>
              <w:t>’</w:t>
            </w:r>
            <w:r w:rsidRPr="00734017">
              <w:rPr>
                <w:b/>
                <w:i/>
              </w:rPr>
              <w:t>ici à 2026 et, dans les cas spécifiques de l</w:t>
            </w:r>
            <w:r w:rsidR="00B90E9F" w:rsidRPr="00734017">
              <w:rPr>
                <w:b/>
                <w:i/>
              </w:rPr>
              <w:t>’</w:t>
            </w:r>
            <w:r w:rsidRPr="00734017">
              <w:rPr>
                <w:b/>
                <w:i/>
              </w:rPr>
              <w:t>Italie et de l</w:t>
            </w:r>
            <w:r w:rsidR="00B90E9F" w:rsidRPr="00734017">
              <w:rPr>
                <w:b/>
                <w:i/>
              </w:rPr>
              <w:t>’</w:t>
            </w:r>
            <w:r w:rsidRPr="00734017">
              <w:rPr>
                <w:b/>
                <w:i/>
              </w:rPr>
              <w:t>Espagne, entre 1,2 et 1,9 point de pourcentage</w:t>
            </w:r>
            <w:r w:rsidRPr="00734017">
              <w:rPr>
                <w:b/>
                <w:i/>
                <w:vertAlign w:val="superscript"/>
              </w:rPr>
              <w:t>1 bis</w:t>
            </w:r>
            <w:r w:rsidRPr="00734017">
              <w:rPr>
                <w:b/>
                <w:i/>
              </w:rPr>
              <w:t>;</w:t>
            </w:r>
          </w:p>
        </w:tc>
      </w:tr>
      <w:tr w:rsidR="001D50CF" w:rsidRPr="00734017" w14:paraId="29461D6C" w14:textId="77777777" w:rsidTr="000F5294">
        <w:trPr>
          <w:jc w:val="center"/>
        </w:trPr>
        <w:tc>
          <w:tcPr>
            <w:tcW w:w="4876" w:type="dxa"/>
            <w:tcBorders>
              <w:top w:val="nil"/>
              <w:left w:val="nil"/>
              <w:bottom w:val="nil"/>
              <w:right w:val="nil"/>
            </w:tcBorders>
          </w:tcPr>
          <w:p w14:paraId="7F268B3A" w14:textId="77777777" w:rsidR="001D50CF" w:rsidRPr="00734017" w:rsidRDefault="001D50CF" w:rsidP="000F5294"/>
        </w:tc>
        <w:tc>
          <w:tcPr>
            <w:tcW w:w="4876" w:type="dxa"/>
            <w:tcBorders>
              <w:top w:val="nil"/>
              <w:left w:val="nil"/>
              <w:bottom w:val="nil"/>
              <w:right w:val="nil"/>
            </w:tcBorders>
          </w:tcPr>
          <w:p w14:paraId="04B83140" w14:textId="77777777" w:rsidR="001D50CF" w:rsidRPr="00734017" w:rsidRDefault="001D50CF" w:rsidP="000F5294">
            <w:pPr>
              <w:pStyle w:val="Normal6a"/>
            </w:pPr>
            <w:r w:rsidRPr="00734017">
              <w:rPr>
                <w:b/>
                <w:i/>
              </w:rPr>
              <w:t>_________________</w:t>
            </w:r>
          </w:p>
        </w:tc>
      </w:tr>
      <w:tr w:rsidR="001D50CF" w:rsidRPr="00734017" w14:paraId="280AD1A6" w14:textId="77777777" w:rsidTr="000F5294">
        <w:trPr>
          <w:jc w:val="center"/>
        </w:trPr>
        <w:tc>
          <w:tcPr>
            <w:tcW w:w="4876" w:type="dxa"/>
            <w:tcBorders>
              <w:top w:val="nil"/>
              <w:left w:val="nil"/>
              <w:bottom w:val="nil"/>
              <w:right w:val="nil"/>
            </w:tcBorders>
          </w:tcPr>
          <w:p w14:paraId="01E3826B" w14:textId="77777777" w:rsidR="001D50CF" w:rsidRPr="00734017" w:rsidRDefault="001D50CF" w:rsidP="000F5294"/>
        </w:tc>
        <w:tc>
          <w:tcPr>
            <w:tcW w:w="4876" w:type="dxa"/>
            <w:tcBorders>
              <w:top w:val="nil"/>
              <w:left w:val="nil"/>
              <w:bottom w:val="nil"/>
              <w:right w:val="nil"/>
            </w:tcBorders>
          </w:tcPr>
          <w:p w14:paraId="100EEF9B" w14:textId="77777777" w:rsidR="001D50CF" w:rsidRPr="00734017" w:rsidRDefault="001D50CF" w:rsidP="000F5294">
            <w:pPr>
              <w:pStyle w:val="Normal6a"/>
            </w:pPr>
            <w:r w:rsidRPr="00734017">
              <w:rPr>
                <w:b/>
                <w:i/>
                <w:vertAlign w:val="superscript"/>
              </w:rPr>
              <w:t>1 bis</w:t>
            </w:r>
            <w:r w:rsidRPr="00734017">
              <w:t xml:space="preserve"> </w:t>
            </w:r>
            <w:r w:rsidRPr="00734017">
              <w:rPr>
                <w:b/>
                <w:i/>
              </w:rPr>
              <w:t>BCE, Occasional Paper Series, n</w:t>
            </w:r>
            <w:r w:rsidRPr="00734017">
              <w:rPr>
                <w:b/>
                <w:i/>
                <w:vertAlign w:val="superscript"/>
              </w:rPr>
              <w:t>o</w:t>
            </w:r>
            <w:r w:rsidRPr="00734017">
              <w:rPr>
                <w:b/>
                <w:i/>
              </w:rPr>
              <w:t> 362.</w:t>
            </w:r>
          </w:p>
        </w:tc>
      </w:tr>
    </w:tbl>
    <w:p w14:paraId="42198A9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8E6D962" w14:textId="77777777" w:rsidR="001D50CF" w:rsidRPr="00734017" w:rsidRDefault="001D50CF" w:rsidP="001D50CF">
      <w:r w:rsidRPr="00734017">
        <w:rPr>
          <w:rStyle w:val="HideTWBExt"/>
          <w:noProof w:val="0"/>
        </w:rPr>
        <w:t>&lt;/Amend&gt;</w:t>
      </w:r>
    </w:p>
    <w:p w14:paraId="4550D69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110</w:t>
      </w:r>
      <w:r w:rsidRPr="00734017">
        <w:rPr>
          <w:rStyle w:val="HideTWBExt"/>
          <w:b w:val="0"/>
          <w:noProof w:val="0"/>
        </w:rPr>
        <w:t>&lt;/NumAm&gt;</w:t>
      </w:r>
    </w:p>
    <w:p w14:paraId="494423E9"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56227411"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02CB8287"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545B1A0E" w14:textId="77777777" w:rsidR="001D50CF" w:rsidRPr="00734017" w:rsidRDefault="001D50CF" w:rsidP="001D50CF">
      <w:pPr>
        <w:pStyle w:val="NormalBold"/>
      </w:pPr>
      <w:r w:rsidRPr="00734017">
        <w:rPr>
          <w:rStyle w:val="HideTWBExt"/>
          <w:b w:val="0"/>
          <w:noProof w:val="0"/>
        </w:rPr>
        <w:t>&lt;/RepeatBlock-By&gt;</w:t>
      </w:r>
    </w:p>
    <w:p w14:paraId="460380F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F76D068" w14:textId="77777777" w:rsidR="001D50CF" w:rsidRPr="00734017" w:rsidRDefault="001D50CF" w:rsidP="001D50CF">
      <w:pPr>
        <w:pStyle w:val="NormalBold"/>
      </w:pPr>
      <w:r w:rsidRPr="00734017">
        <w:rPr>
          <w:rStyle w:val="HideTWBExt"/>
          <w:b w:val="0"/>
          <w:noProof w:val="0"/>
        </w:rPr>
        <w:t>&lt;Article&gt;</w:t>
      </w:r>
      <w:r w:rsidRPr="00734017">
        <w:t>Considérant G undecies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65C8480" w14:textId="77777777" w:rsidTr="000F5294">
        <w:trPr>
          <w:trHeight w:hRule="exact" w:val="240"/>
          <w:jc w:val="center"/>
        </w:trPr>
        <w:tc>
          <w:tcPr>
            <w:tcW w:w="9752" w:type="dxa"/>
            <w:gridSpan w:val="2"/>
            <w:tcBorders>
              <w:top w:val="nil"/>
              <w:left w:val="nil"/>
              <w:bottom w:val="nil"/>
              <w:right w:val="nil"/>
            </w:tcBorders>
          </w:tcPr>
          <w:p w14:paraId="5C25EF5C" w14:textId="77777777" w:rsidR="001D50CF" w:rsidRPr="00734017" w:rsidRDefault="001D50CF" w:rsidP="000F5294"/>
        </w:tc>
      </w:tr>
      <w:tr w:rsidR="001D50CF" w:rsidRPr="00734017" w14:paraId="323C696F" w14:textId="77777777" w:rsidTr="000F5294">
        <w:trPr>
          <w:trHeight w:val="240"/>
          <w:jc w:val="center"/>
        </w:trPr>
        <w:tc>
          <w:tcPr>
            <w:tcW w:w="4876" w:type="dxa"/>
            <w:tcBorders>
              <w:top w:val="nil"/>
              <w:left w:val="nil"/>
              <w:bottom w:val="nil"/>
              <w:right w:val="nil"/>
            </w:tcBorders>
          </w:tcPr>
          <w:p w14:paraId="1653E17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AFC75B5" w14:textId="77777777" w:rsidR="001D50CF" w:rsidRPr="00734017" w:rsidRDefault="001D50CF" w:rsidP="000F5294">
            <w:pPr>
              <w:pStyle w:val="AmColumnHeading"/>
            </w:pPr>
            <w:r w:rsidRPr="00734017">
              <w:t>Amendement</w:t>
            </w:r>
          </w:p>
        </w:tc>
      </w:tr>
      <w:tr w:rsidR="001D50CF" w:rsidRPr="00734017" w14:paraId="4926A223" w14:textId="77777777" w:rsidTr="000F5294">
        <w:trPr>
          <w:jc w:val="center"/>
        </w:trPr>
        <w:tc>
          <w:tcPr>
            <w:tcW w:w="4876" w:type="dxa"/>
            <w:tcBorders>
              <w:top w:val="nil"/>
              <w:left w:val="nil"/>
              <w:bottom w:val="nil"/>
              <w:right w:val="nil"/>
            </w:tcBorders>
          </w:tcPr>
          <w:p w14:paraId="52A5A881" w14:textId="77777777" w:rsidR="001D50CF" w:rsidRPr="00734017" w:rsidRDefault="001D50CF" w:rsidP="000F5294">
            <w:pPr>
              <w:pStyle w:val="Normal6a"/>
            </w:pPr>
          </w:p>
        </w:tc>
        <w:tc>
          <w:tcPr>
            <w:tcW w:w="4876" w:type="dxa"/>
            <w:tcBorders>
              <w:top w:val="nil"/>
              <w:left w:val="nil"/>
              <w:bottom w:val="nil"/>
              <w:right w:val="nil"/>
            </w:tcBorders>
          </w:tcPr>
          <w:p w14:paraId="383E4D42" w14:textId="77777777" w:rsidR="001D50CF" w:rsidRPr="00734017" w:rsidRDefault="001D50CF" w:rsidP="000F5294">
            <w:pPr>
              <w:pStyle w:val="Normal6a"/>
            </w:pPr>
            <w:r w:rsidRPr="00734017">
              <w:rPr>
                <w:b/>
                <w:i/>
              </w:rPr>
              <w:t>G undecies.</w:t>
            </w:r>
            <w:r w:rsidRPr="00734017">
              <w:tab/>
            </w:r>
            <w:r w:rsidRPr="00734017">
              <w:rPr>
                <w:b/>
                <w:i/>
              </w:rPr>
              <w:t>considérant que les paiements au titre de la facilité pour la reprise et la résilience (FRR) ne peuvent actuellement pas être effectués après décembre 2026;</w:t>
            </w:r>
          </w:p>
        </w:tc>
      </w:tr>
    </w:tbl>
    <w:p w14:paraId="6A26E54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1373A25" w14:textId="77777777" w:rsidR="001D50CF" w:rsidRPr="00734017" w:rsidRDefault="001D50CF" w:rsidP="001D50CF">
      <w:r w:rsidRPr="00734017">
        <w:rPr>
          <w:rStyle w:val="HideTWBExt"/>
          <w:noProof w:val="0"/>
        </w:rPr>
        <w:t>&lt;/Amend&gt;</w:t>
      </w:r>
    </w:p>
    <w:p w14:paraId="1E8BD71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111</w:t>
      </w:r>
      <w:r w:rsidRPr="00734017">
        <w:rPr>
          <w:rStyle w:val="HideTWBExt"/>
          <w:b w:val="0"/>
          <w:noProof w:val="0"/>
        </w:rPr>
        <w:t>&lt;/NumAm&gt;</w:t>
      </w:r>
    </w:p>
    <w:p w14:paraId="75C81267"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1776F354"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961A55F"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42120EC5" w14:textId="77777777" w:rsidR="001D50CF" w:rsidRPr="00734017" w:rsidRDefault="001D50CF" w:rsidP="001D50CF">
      <w:pPr>
        <w:pStyle w:val="NormalBold"/>
      </w:pPr>
      <w:r w:rsidRPr="00734017">
        <w:rPr>
          <w:rStyle w:val="HideTWBExt"/>
          <w:b w:val="0"/>
          <w:noProof w:val="0"/>
        </w:rPr>
        <w:t>&lt;/RepeatBlock-By&gt;</w:t>
      </w:r>
    </w:p>
    <w:p w14:paraId="49CD6C9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8CAB7B6" w14:textId="77777777" w:rsidR="001D50CF" w:rsidRPr="00734017" w:rsidRDefault="001D50CF" w:rsidP="001D50CF">
      <w:pPr>
        <w:pStyle w:val="NormalBold"/>
      </w:pPr>
      <w:r w:rsidRPr="00734017">
        <w:rPr>
          <w:rStyle w:val="HideTWBExt"/>
          <w:b w:val="0"/>
          <w:noProof w:val="0"/>
        </w:rPr>
        <w:t>&lt;Article&gt;</w:t>
      </w:r>
      <w:r w:rsidRPr="00734017">
        <w:t>Considérant G duodecies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A74CEB4" w14:textId="77777777" w:rsidTr="000F5294">
        <w:trPr>
          <w:trHeight w:hRule="exact" w:val="240"/>
          <w:jc w:val="center"/>
        </w:trPr>
        <w:tc>
          <w:tcPr>
            <w:tcW w:w="9752" w:type="dxa"/>
            <w:gridSpan w:val="2"/>
            <w:tcBorders>
              <w:top w:val="nil"/>
              <w:left w:val="nil"/>
              <w:bottom w:val="nil"/>
              <w:right w:val="nil"/>
            </w:tcBorders>
          </w:tcPr>
          <w:p w14:paraId="43F6B46F" w14:textId="77777777" w:rsidR="001D50CF" w:rsidRPr="00734017" w:rsidRDefault="001D50CF" w:rsidP="000F5294"/>
        </w:tc>
      </w:tr>
      <w:tr w:rsidR="001D50CF" w:rsidRPr="00734017" w14:paraId="73BF6D2C" w14:textId="77777777" w:rsidTr="000F5294">
        <w:trPr>
          <w:trHeight w:val="240"/>
          <w:jc w:val="center"/>
        </w:trPr>
        <w:tc>
          <w:tcPr>
            <w:tcW w:w="4876" w:type="dxa"/>
            <w:tcBorders>
              <w:top w:val="nil"/>
              <w:left w:val="nil"/>
              <w:bottom w:val="nil"/>
              <w:right w:val="nil"/>
            </w:tcBorders>
          </w:tcPr>
          <w:p w14:paraId="1E2ABB1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8572F53" w14:textId="77777777" w:rsidR="001D50CF" w:rsidRPr="00734017" w:rsidRDefault="001D50CF" w:rsidP="000F5294">
            <w:pPr>
              <w:pStyle w:val="AmColumnHeading"/>
            </w:pPr>
            <w:r w:rsidRPr="00734017">
              <w:t>Amendement</w:t>
            </w:r>
          </w:p>
        </w:tc>
      </w:tr>
      <w:tr w:rsidR="001D50CF" w:rsidRPr="00734017" w14:paraId="6F53E819" w14:textId="77777777" w:rsidTr="000F5294">
        <w:trPr>
          <w:jc w:val="center"/>
        </w:trPr>
        <w:tc>
          <w:tcPr>
            <w:tcW w:w="4876" w:type="dxa"/>
            <w:tcBorders>
              <w:top w:val="nil"/>
              <w:left w:val="nil"/>
              <w:bottom w:val="nil"/>
              <w:right w:val="nil"/>
            </w:tcBorders>
          </w:tcPr>
          <w:p w14:paraId="11CC3204" w14:textId="77777777" w:rsidR="001D50CF" w:rsidRPr="00734017" w:rsidRDefault="001D50CF" w:rsidP="000F5294">
            <w:pPr>
              <w:pStyle w:val="Normal6a"/>
            </w:pPr>
          </w:p>
        </w:tc>
        <w:tc>
          <w:tcPr>
            <w:tcW w:w="4876" w:type="dxa"/>
            <w:tcBorders>
              <w:top w:val="nil"/>
              <w:left w:val="nil"/>
              <w:bottom w:val="nil"/>
              <w:right w:val="nil"/>
            </w:tcBorders>
          </w:tcPr>
          <w:p w14:paraId="61A76ED6" w14:textId="5F2B1FC0" w:rsidR="001D50CF" w:rsidRPr="00734017" w:rsidRDefault="001D50CF" w:rsidP="000F5294">
            <w:pPr>
              <w:pStyle w:val="Normal6a"/>
            </w:pPr>
            <w:r w:rsidRPr="00734017">
              <w:rPr>
                <w:b/>
                <w:i/>
              </w:rPr>
              <w:t>G duodecies.</w:t>
            </w:r>
            <w:r w:rsidRPr="00734017">
              <w:tab/>
            </w:r>
            <w:r w:rsidRPr="00734017">
              <w:rPr>
                <w:b/>
                <w:i/>
              </w:rPr>
              <w:t>considérant que le programme InvestEU constitue actuellement le principal instrument de partage des risques de l</w:t>
            </w:r>
            <w:r w:rsidR="00B90E9F" w:rsidRPr="00734017">
              <w:rPr>
                <w:b/>
                <w:i/>
              </w:rPr>
              <w:t>’</w:t>
            </w:r>
            <w:r w:rsidRPr="00734017">
              <w:rPr>
                <w:b/>
                <w:i/>
              </w:rPr>
              <w:t>Union; que la plupart des partenaires chargés de la mise en œuvre restent principalement axés sur les investissements à faible risque;</w:t>
            </w:r>
          </w:p>
        </w:tc>
      </w:tr>
    </w:tbl>
    <w:p w14:paraId="00FBF78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D54A86C" w14:textId="77777777" w:rsidR="001D50CF" w:rsidRPr="00734017" w:rsidRDefault="001D50CF" w:rsidP="001D50CF">
      <w:r w:rsidRPr="00734017">
        <w:rPr>
          <w:rStyle w:val="HideTWBExt"/>
          <w:noProof w:val="0"/>
        </w:rPr>
        <w:t>&lt;/Amend&gt;</w:t>
      </w:r>
    </w:p>
    <w:p w14:paraId="60D20B5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112</w:t>
      </w:r>
      <w:r w:rsidRPr="00734017">
        <w:rPr>
          <w:rStyle w:val="HideTWBExt"/>
          <w:b w:val="0"/>
          <w:noProof w:val="0"/>
        </w:rPr>
        <w:t>&lt;/NumAm&gt;</w:t>
      </w:r>
    </w:p>
    <w:p w14:paraId="7509344F"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D28ADA3"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1C9A38A2"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637B6069" w14:textId="77777777" w:rsidR="001D50CF" w:rsidRPr="00734017" w:rsidRDefault="001D50CF" w:rsidP="001D50CF">
      <w:pPr>
        <w:pStyle w:val="NormalBold"/>
      </w:pPr>
      <w:r w:rsidRPr="00734017">
        <w:rPr>
          <w:rStyle w:val="HideTWBExt"/>
          <w:b w:val="0"/>
          <w:noProof w:val="0"/>
        </w:rPr>
        <w:t>&lt;/RepeatBlock-By&gt;</w:t>
      </w:r>
    </w:p>
    <w:p w14:paraId="0F2E99E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9D1F846" w14:textId="77777777" w:rsidR="001D50CF" w:rsidRPr="00734017" w:rsidRDefault="001D50CF" w:rsidP="001D50CF">
      <w:pPr>
        <w:pStyle w:val="NormalBold"/>
      </w:pPr>
      <w:r w:rsidRPr="00734017">
        <w:rPr>
          <w:rStyle w:val="HideTWBExt"/>
          <w:b w:val="0"/>
          <w:noProof w:val="0"/>
        </w:rPr>
        <w:t>&lt;Article&gt;</w:t>
      </w:r>
      <w:r w:rsidRPr="00734017">
        <w:t>Considérant G terdecies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8C07AA6" w14:textId="77777777" w:rsidTr="000F5294">
        <w:trPr>
          <w:trHeight w:hRule="exact" w:val="240"/>
          <w:jc w:val="center"/>
        </w:trPr>
        <w:tc>
          <w:tcPr>
            <w:tcW w:w="9752" w:type="dxa"/>
            <w:gridSpan w:val="2"/>
            <w:tcBorders>
              <w:top w:val="nil"/>
              <w:left w:val="nil"/>
              <w:bottom w:val="nil"/>
              <w:right w:val="nil"/>
            </w:tcBorders>
          </w:tcPr>
          <w:p w14:paraId="572E5D5C" w14:textId="77777777" w:rsidR="001D50CF" w:rsidRPr="00734017" w:rsidRDefault="001D50CF" w:rsidP="000F5294"/>
        </w:tc>
      </w:tr>
      <w:tr w:rsidR="001D50CF" w:rsidRPr="00734017" w14:paraId="4EF8D7EA" w14:textId="77777777" w:rsidTr="000F5294">
        <w:trPr>
          <w:trHeight w:val="240"/>
          <w:jc w:val="center"/>
        </w:trPr>
        <w:tc>
          <w:tcPr>
            <w:tcW w:w="4876" w:type="dxa"/>
            <w:tcBorders>
              <w:top w:val="nil"/>
              <w:left w:val="nil"/>
              <w:bottom w:val="nil"/>
              <w:right w:val="nil"/>
            </w:tcBorders>
          </w:tcPr>
          <w:p w14:paraId="7B2DFF2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EA36F7D" w14:textId="77777777" w:rsidR="001D50CF" w:rsidRPr="00734017" w:rsidRDefault="001D50CF" w:rsidP="000F5294">
            <w:pPr>
              <w:pStyle w:val="AmColumnHeading"/>
            </w:pPr>
            <w:r w:rsidRPr="00734017">
              <w:t>Amendement</w:t>
            </w:r>
          </w:p>
        </w:tc>
      </w:tr>
      <w:tr w:rsidR="001D50CF" w:rsidRPr="00734017" w14:paraId="743F78A5" w14:textId="77777777" w:rsidTr="000F5294">
        <w:trPr>
          <w:jc w:val="center"/>
        </w:trPr>
        <w:tc>
          <w:tcPr>
            <w:tcW w:w="4876" w:type="dxa"/>
            <w:tcBorders>
              <w:top w:val="nil"/>
              <w:left w:val="nil"/>
              <w:bottom w:val="nil"/>
              <w:right w:val="nil"/>
            </w:tcBorders>
          </w:tcPr>
          <w:p w14:paraId="3B800D1E" w14:textId="77777777" w:rsidR="001D50CF" w:rsidRPr="00734017" w:rsidRDefault="001D50CF" w:rsidP="000F5294">
            <w:pPr>
              <w:pStyle w:val="Normal6a"/>
            </w:pPr>
          </w:p>
        </w:tc>
        <w:tc>
          <w:tcPr>
            <w:tcW w:w="4876" w:type="dxa"/>
            <w:tcBorders>
              <w:top w:val="nil"/>
              <w:left w:val="nil"/>
              <w:bottom w:val="nil"/>
              <w:right w:val="nil"/>
            </w:tcBorders>
          </w:tcPr>
          <w:p w14:paraId="3A83FAF6" w14:textId="5DA5B681" w:rsidR="001D50CF" w:rsidRPr="00734017" w:rsidRDefault="001D50CF" w:rsidP="000F5294">
            <w:pPr>
              <w:pStyle w:val="Normal6a"/>
            </w:pPr>
            <w:r w:rsidRPr="00734017">
              <w:rPr>
                <w:b/>
                <w:i/>
              </w:rPr>
              <w:t>G terdecies.</w:t>
            </w:r>
            <w:r w:rsidRPr="00734017">
              <w:tab/>
            </w:r>
            <w:r w:rsidRPr="00734017">
              <w:rPr>
                <w:b/>
                <w:i/>
              </w:rPr>
              <w:t>considérant que la résistance politique et la divergence des intérêts nationaux n</w:t>
            </w:r>
            <w:r w:rsidR="00B90E9F" w:rsidRPr="00734017">
              <w:rPr>
                <w:b/>
                <w:i/>
              </w:rPr>
              <w:t>’</w:t>
            </w:r>
            <w:r w:rsidRPr="00734017">
              <w:rPr>
                <w:b/>
                <w:i/>
              </w:rPr>
              <w:t>ont pas permis de parvenir à un consensus sur la réalisation d</w:t>
            </w:r>
            <w:r w:rsidR="00B90E9F" w:rsidRPr="00734017">
              <w:rPr>
                <w:b/>
                <w:i/>
              </w:rPr>
              <w:t>’</w:t>
            </w:r>
            <w:r w:rsidRPr="00734017">
              <w:rPr>
                <w:b/>
                <w:i/>
              </w:rPr>
              <w:t>une union des marchés des capitaux (UMC);</w:t>
            </w:r>
          </w:p>
        </w:tc>
      </w:tr>
    </w:tbl>
    <w:p w14:paraId="4204448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8C4FEBA" w14:textId="77777777" w:rsidR="001D50CF" w:rsidRPr="00734017" w:rsidRDefault="001D50CF" w:rsidP="001D50CF">
      <w:r w:rsidRPr="00734017">
        <w:rPr>
          <w:rStyle w:val="HideTWBExt"/>
          <w:noProof w:val="0"/>
        </w:rPr>
        <w:t>&lt;/Amend&gt;</w:t>
      </w:r>
    </w:p>
    <w:p w14:paraId="4480AD0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113</w:t>
      </w:r>
      <w:r w:rsidRPr="00734017">
        <w:rPr>
          <w:rStyle w:val="HideTWBExt"/>
          <w:b w:val="0"/>
          <w:noProof w:val="0"/>
        </w:rPr>
        <w:t>&lt;/NumAm&gt;</w:t>
      </w:r>
    </w:p>
    <w:p w14:paraId="177A6EB0"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4EF50F8F" w14:textId="77777777" w:rsidR="001D50CF" w:rsidRPr="00734017" w:rsidRDefault="001D50CF" w:rsidP="001D50CF">
      <w:pPr>
        <w:pStyle w:val="NormalBold"/>
      </w:pPr>
      <w:r w:rsidRPr="00734017">
        <w:rPr>
          <w:rStyle w:val="HideTWBExt"/>
          <w:b w:val="0"/>
          <w:noProof w:val="0"/>
        </w:rPr>
        <w:t>&lt;/RepeatBlock-By&gt;</w:t>
      </w:r>
    </w:p>
    <w:p w14:paraId="2A62AE9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6D01E23" w14:textId="77777777" w:rsidR="001D50CF" w:rsidRPr="00734017" w:rsidRDefault="001D50CF" w:rsidP="001D50CF">
      <w:pPr>
        <w:pStyle w:val="NormalBold"/>
      </w:pPr>
      <w:r w:rsidRPr="00734017">
        <w:rPr>
          <w:rStyle w:val="HideTWBExt"/>
          <w:b w:val="0"/>
          <w:noProof w:val="0"/>
        </w:rPr>
        <w:t>&lt;Article&gt;</w:t>
      </w:r>
      <w:r w:rsidRPr="00734017">
        <w:t>Sous-titre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EEFA07F" w14:textId="77777777" w:rsidTr="000F5294">
        <w:trPr>
          <w:trHeight w:hRule="exact" w:val="240"/>
          <w:jc w:val="center"/>
        </w:trPr>
        <w:tc>
          <w:tcPr>
            <w:tcW w:w="9752" w:type="dxa"/>
            <w:gridSpan w:val="2"/>
            <w:tcBorders>
              <w:top w:val="nil"/>
              <w:left w:val="nil"/>
              <w:bottom w:val="nil"/>
              <w:right w:val="nil"/>
            </w:tcBorders>
          </w:tcPr>
          <w:p w14:paraId="1920EB4D" w14:textId="77777777" w:rsidR="001D50CF" w:rsidRPr="00734017" w:rsidRDefault="001D50CF" w:rsidP="000F5294"/>
        </w:tc>
      </w:tr>
      <w:tr w:rsidR="001D50CF" w:rsidRPr="00734017" w14:paraId="2BF70CCC" w14:textId="77777777" w:rsidTr="000F5294">
        <w:trPr>
          <w:trHeight w:val="240"/>
          <w:jc w:val="center"/>
        </w:trPr>
        <w:tc>
          <w:tcPr>
            <w:tcW w:w="4876" w:type="dxa"/>
            <w:tcBorders>
              <w:top w:val="nil"/>
              <w:left w:val="nil"/>
              <w:bottom w:val="nil"/>
              <w:right w:val="nil"/>
            </w:tcBorders>
          </w:tcPr>
          <w:p w14:paraId="69ECF27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21EA043" w14:textId="77777777" w:rsidR="001D50CF" w:rsidRPr="00734017" w:rsidRDefault="001D50CF" w:rsidP="000F5294">
            <w:pPr>
              <w:pStyle w:val="AmColumnHeading"/>
            </w:pPr>
            <w:r w:rsidRPr="00734017">
              <w:t>Amendement</w:t>
            </w:r>
          </w:p>
        </w:tc>
      </w:tr>
      <w:tr w:rsidR="001D50CF" w:rsidRPr="00734017" w14:paraId="427647D1" w14:textId="77777777" w:rsidTr="000F5294">
        <w:trPr>
          <w:jc w:val="center"/>
        </w:trPr>
        <w:tc>
          <w:tcPr>
            <w:tcW w:w="4876" w:type="dxa"/>
            <w:tcBorders>
              <w:top w:val="nil"/>
              <w:left w:val="nil"/>
              <w:bottom w:val="nil"/>
              <w:right w:val="nil"/>
            </w:tcBorders>
          </w:tcPr>
          <w:p w14:paraId="3FB2BB83" w14:textId="12806744" w:rsidR="001D50CF" w:rsidRPr="00734017" w:rsidRDefault="001D50CF" w:rsidP="000F5294">
            <w:pPr>
              <w:pStyle w:val="Normal6a"/>
            </w:pPr>
            <w:r w:rsidRPr="00734017">
              <w:t>Construire une vision commune pour la productivité de l</w:t>
            </w:r>
            <w:r w:rsidR="00B90E9F" w:rsidRPr="00734017">
              <w:t>’</w:t>
            </w:r>
            <w:r w:rsidRPr="00734017">
              <w:t>Europe et la nécessité d</w:t>
            </w:r>
            <w:r w:rsidR="00B90E9F" w:rsidRPr="00734017">
              <w:t>’</w:t>
            </w:r>
            <w:r w:rsidRPr="00734017">
              <w:t>une croissance</w:t>
            </w:r>
            <w:r w:rsidRPr="00734017">
              <w:rPr>
                <w:b/>
                <w:i/>
              </w:rPr>
              <w:t xml:space="preserve"> durable</w:t>
            </w:r>
          </w:p>
        </w:tc>
        <w:tc>
          <w:tcPr>
            <w:tcW w:w="4876" w:type="dxa"/>
            <w:tcBorders>
              <w:top w:val="nil"/>
              <w:left w:val="nil"/>
              <w:bottom w:val="nil"/>
              <w:right w:val="nil"/>
            </w:tcBorders>
          </w:tcPr>
          <w:p w14:paraId="46D05C6B" w14:textId="1A9B2EA3" w:rsidR="001D50CF" w:rsidRPr="00734017" w:rsidRDefault="001D50CF" w:rsidP="000F5294">
            <w:pPr>
              <w:pStyle w:val="Normal6a"/>
            </w:pPr>
            <w:r w:rsidRPr="00734017">
              <w:t>Construire une vision commune pour la productivité de l</w:t>
            </w:r>
            <w:r w:rsidR="00B90E9F" w:rsidRPr="00734017">
              <w:t>’</w:t>
            </w:r>
            <w:r w:rsidRPr="00734017">
              <w:t>Europe et la nécessité d</w:t>
            </w:r>
            <w:r w:rsidR="00B90E9F" w:rsidRPr="00734017">
              <w:t>’</w:t>
            </w:r>
            <w:r w:rsidRPr="00734017">
              <w:t>une croissance</w:t>
            </w:r>
          </w:p>
        </w:tc>
      </w:tr>
    </w:tbl>
    <w:p w14:paraId="4EADF9B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350A9D6" w14:textId="77777777" w:rsidR="001D50CF" w:rsidRPr="00734017" w:rsidRDefault="001D50CF" w:rsidP="001D50CF">
      <w:r w:rsidRPr="00734017">
        <w:rPr>
          <w:rStyle w:val="HideTWBExt"/>
          <w:noProof w:val="0"/>
        </w:rPr>
        <w:t>&lt;/Amend&gt;</w:t>
      </w:r>
    </w:p>
    <w:p w14:paraId="6B3E89D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114</w:t>
      </w:r>
      <w:r w:rsidRPr="00734017">
        <w:rPr>
          <w:rStyle w:val="HideTWBExt"/>
          <w:b w:val="0"/>
          <w:noProof w:val="0"/>
        </w:rPr>
        <w:t>&lt;/NumAm&gt;</w:t>
      </w:r>
    </w:p>
    <w:p w14:paraId="593A9D06" w14:textId="77777777" w:rsidR="001D50CF" w:rsidRPr="00734017" w:rsidRDefault="001D50CF" w:rsidP="001D50CF">
      <w:pPr>
        <w:pStyle w:val="NormalBold"/>
      </w:pPr>
      <w:r w:rsidRPr="00734017">
        <w:rPr>
          <w:rStyle w:val="HideTWBExt"/>
          <w:b w:val="0"/>
          <w:noProof w:val="0"/>
        </w:rPr>
        <w:t>&lt;RepeatBlock-By&gt;&lt;Members&gt;</w:t>
      </w:r>
      <w:r w:rsidRPr="00734017">
        <w:t>Lefteris Nikolaou-Alavanos, Kostas Papadakis</w:t>
      </w:r>
      <w:r w:rsidRPr="00734017">
        <w:rPr>
          <w:rStyle w:val="HideTWBExt"/>
          <w:b w:val="0"/>
          <w:noProof w:val="0"/>
        </w:rPr>
        <w:t>&lt;/Members&gt;</w:t>
      </w:r>
    </w:p>
    <w:p w14:paraId="38A6D7B5" w14:textId="77777777" w:rsidR="001D50CF" w:rsidRPr="00734017" w:rsidRDefault="001D50CF" w:rsidP="001D50CF">
      <w:pPr>
        <w:pStyle w:val="NormalBold"/>
      </w:pPr>
      <w:r w:rsidRPr="00734017">
        <w:rPr>
          <w:rStyle w:val="HideTWBExt"/>
          <w:b w:val="0"/>
          <w:noProof w:val="0"/>
        </w:rPr>
        <w:t>&lt;/RepeatBlock-By&gt;</w:t>
      </w:r>
    </w:p>
    <w:p w14:paraId="73ADFD2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4D5255E" w14:textId="77777777" w:rsidR="001D50CF" w:rsidRPr="00734017" w:rsidRDefault="001D50CF" w:rsidP="001D50CF">
      <w:pPr>
        <w:pStyle w:val="NormalBold"/>
      </w:pPr>
      <w:r w:rsidRPr="00734017">
        <w:rPr>
          <w:rStyle w:val="HideTWBExt"/>
          <w:b w:val="0"/>
          <w:noProof w:val="0"/>
        </w:rPr>
        <w:t>&lt;Article&gt;</w:t>
      </w:r>
      <w:r w:rsidRPr="00734017">
        <w:t>Paragraphe -1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9A7330D" w14:textId="77777777" w:rsidTr="000F5294">
        <w:trPr>
          <w:trHeight w:hRule="exact" w:val="240"/>
          <w:jc w:val="center"/>
        </w:trPr>
        <w:tc>
          <w:tcPr>
            <w:tcW w:w="9752" w:type="dxa"/>
            <w:gridSpan w:val="2"/>
            <w:tcBorders>
              <w:top w:val="nil"/>
              <w:left w:val="nil"/>
              <w:bottom w:val="nil"/>
              <w:right w:val="nil"/>
            </w:tcBorders>
          </w:tcPr>
          <w:p w14:paraId="30077884" w14:textId="77777777" w:rsidR="001D50CF" w:rsidRPr="00734017" w:rsidRDefault="001D50CF" w:rsidP="000F5294"/>
        </w:tc>
      </w:tr>
      <w:tr w:rsidR="001D50CF" w:rsidRPr="00734017" w14:paraId="4914C251" w14:textId="77777777" w:rsidTr="000F5294">
        <w:trPr>
          <w:trHeight w:val="240"/>
          <w:jc w:val="center"/>
        </w:trPr>
        <w:tc>
          <w:tcPr>
            <w:tcW w:w="4876" w:type="dxa"/>
            <w:tcBorders>
              <w:top w:val="nil"/>
              <w:left w:val="nil"/>
              <w:bottom w:val="nil"/>
              <w:right w:val="nil"/>
            </w:tcBorders>
          </w:tcPr>
          <w:p w14:paraId="0E5E3E1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07F921A" w14:textId="77777777" w:rsidR="001D50CF" w:rsidRPr="00734017" w:rsidRDefault="001D50CF" w:rsidP="000F5294">
            <w:pPr>
              <w:pStyle w:val="AmColumnHeading"/>
            </w:pPr>
            <w:r w:rsidRPr="00734017">
              <w:t>Amendement</w:t>
            </w:r>
          </w:p>
        </w:tc>
      </w:tr>
      <w:tr w:rsidR="001D50CF" w:rsidRPr="00734017" w14:paraId="21480F2C" w14:textId="77777777" w:rsidTr="000F5294">
        <w:trPr>
          <w:jc w:val="center"/>
        </w:trPr>
        <w:tc>
          <w:tcPr>
            <w:tcW w:w="4876" w:type="dxa"/>
            <w:tcBorders>
              <w:top w:val="nil"/>
              <w:left w:val="nil"/>
              <w:bottom w:val="nil"/>
              <w:right w:val="nil"/>
            </w:tcBorders>
          </w:tcPr>
          <w:p w14:paraId="3C6F7338" w14:textId="77777777" w:rsidR="001D50CF" w:rsidRPr="00734017" w:rsidRDefault="001D50CF" w:rsidP="000F5294">
            <w:pPr>
              <w:pStyle w:val="Normal6a"/>
            </w:pPr>
          </w:p>
        </w:tc>
        <w:tc>
          <w:tcPr>
            <w:tcW w:w="4876" w:type="dxa"/>
            <w:tcBorders>
              <w:top w:val="nil"/>
              <w:left w:val="nil"/>
              <w:bottom w:val="nil"/>
              <w:right w:val="nil"/>
            </w:tcBorders>
          </w:tcPr>
          <w:p w14:paraId="1AA4045C" w14:textId="348B55C7" w:rsidR="001D50CF" w:rsidRPr="00734017" w:rsidRDefault="001D50CF" w:rsidP="000F5294">
            <w:pPr>
              <w:pStyle w:val="Normal6a"/>
            </w:pPr>
            <w:r w:rsidRPr="00734017">
              <w:rPr>
                <w:b/>
                <w:i/>
              </w:rPr>
              <w:t>-1.</w:t>
            </w:r>
            <w:r w:rsidRPr="00734017">
              <w:tab/>
            </w:r>
            <w:r w:rsidRPr="00734017">
              <w:rPr>
                <w:b/>
                <w:i/>
              </w:rPr>
              <w:t>Le rapport Draghi sur la compétitivité des entreprises de l</w:t>
            </w:r>
            <w:r w:rsidR="00B90E9F" w:rsidRPr="00734017">
              <w:rPr>
                <w:b/>
                <w:i/>
              </w:rPr>
              <w:t>’</w:t>
            </w:r>
            <w:r w:rsidRPr="00734017">
              <w:rPr>
                <w:b/>
                <w:i/>
              </w:rPr>
              <w:t>Union européenne entend réorienter l</w:t>
            </w:r>
            <w:r w:rsidR="00B90E9F" w:rsidRPr="00734017">
              <w:rPr>
                <w:b/>
                <w:i/>
              </w:rPr>
              <w:t>’</w:t>
            </w:r>
            <w:r w:rsidRPr="00734017">
              <w:rPr>
                <w:b/>
                <w:i/>
              </w:rPr>
              <w:t>économie capitaliste de l</w:t>
            </w:r>
            <w:r w:rsidR="00B90E9F" w:rsidRPr="00734017">
              <w:rPr>
                <w:b/>
                <w:i/>
              </w:rPr>
              <w:t>’</w:t>
            </w:r>
            <w:r w:rsidRPr="00734017">
              <w:rPr>
                <w:b/>
                <w:i/>
              </w:rPr>
              <w:t>Union à un moment où s</w:t>
            </w:r>
            <w:r w:rsidR="00B90E9F" w:rsidRPr="00734017">
              <w:rPr>
                <w:b/>
                <w:i/>
              </w:rPr>
              <w:t>’</w:t>
            </w:r>
            <w:r w:rsidRPr="00734017">
              <w:rPr>
                <w:b/>
                <w:i/>
              </w:rPr>
              <w:t>intensifient les rivalités géopolitiques, tant avec la Chine et les États-Unis, en concurrence pour la suprématie mondiale, qu</w:t>
            </w:r>
            <w:r w:rsidR="00B90E9F" w:rsidRPr="00734017">
              <w:rPr>
                <w:b/>
                <w:i/>
              </w:rPr>
              <w:t>’</w:t>
            </w:r>
            <w:r w:rsidRPr="00734017">
              <w:rPr>
                <w:b/>
                <w:i/>
              </w:rPr>
              <w:t>avec la Russie, tandis que se dessinent les premiers signes d</w:t>
            </w:r>
            <w:r w:rsidR="00B90E9F" w:rsidRPr="00734017">
              <w:rPr>
                <w:b/>
                <w:i/>
              </w:rPr>
              <w:t>’</w:t>
            </w:r>
            <w:r w:rsidRPr="00734017">
              <w:rPr>
                <w:b/>
                <w:i/>
              </w:rPr>
              <w:t>une nouvelle crise économique. Il entend mobiliser des capitaux accumulés qui n</w:t>
            </w:r>
            <w:r w:rsidR="00B90E9F" w:rsidRPr="00734017">
              <w:rPr>
                <w:b/>
                <w:i/>
              </w:rPr>
              <w:t>’</w:t>
            </w:r>
            <w:r w:rsidRPr="00734017">
              <w:rPr>
                <w:b/>
                <w:i/>
              </w:rPr>
              <w:t>ont pas été investis via le pacte vert pour l</w:t>
            </w:r>
            <w:r w:rsidR="00B90E9F" w:rsidRPr="00734017">
              <w:rPr>
                <w:b/>
                <w:i/>
              </w:rPr>
              <w:t>’</w:t>
            </w:r>
            <w:r w:rsidRPr="00734017">
              <w:rPr>
                <w:b/>
                <w:i/>
              </w:rPr>
              <w:t>Europe et la facilité pour la reprise et la résilience, en offrant des incitations supplémentaires aux groupes économiques, pour des montants de plusieurs milliards d</w:t>
            </w:r>
            <w:r w:rsidR="00B90E9F" w:rsidRPr="00734017">
              <w:rPr>
                <w:b/>
                <w:i/>
              </w:rPr>
              <w:t>’</w:t>
            </w:r>
            <w:r w:rsidRPr="00734017">
              <w:rPr>
                <w:b/>
                <w:i/>
              </w:rPr>
              <w:t>euros, allant jusqu</w:t>
            </w:r>
            <w:r w:rsidR="00B90E9F" w:rsidRPr="00734017">
              <w:rPr>
                <w:b/>
                <w:i/>
              </w:rPr>
              <w:t>’</w:t>
            </w:r>
            <w:r w:rsidRPr="00734017">
              <w:rPr>
                <w:b/>
                <w:i/>
              </w:rPr>
              <w:t>à puiser dans l</w:t>
            </w:r>
            <w:r w:rsidR="00B90E9F" w:rsidRPr="00734017">
              <w:rPr>
                <w:b/>
                <w:i/>
              </w:rPr>
              <w:t>’</w:t>
            </w:r>
            <w:r w:rsidRPr="00734017">
              <w:rPr>
                <w:b/>
                <w:i/>
              </w:rPr>
              <w:t>épargne populaire, les fonds de pension et les économies de toute une vie des familles ouvrières et populaires. L</w:t>
            </w:r>
            <w:r w:rsidR="00B90E9F" w:rsidRPr="00734017">
              <w:rPr>
                <w:b/>
                <w:i/>
              </w:rPr>
              <w:t>’</w:t>
            </w:r>
            <w:r w:rsidRPr="00734017">
              <w:rPr>
                <w:b/>
                <w:i/>
              </w:rPr>
              <w:t>un de ses traits essentiels est le soutien de l</w:t>
            </w:r>
            <w:r w:rsidR="00B90E9F" w:rsidRPr="00734017">
              <w:rPr>
                <w:b/>
                <w:i/>
              </w:rPr>
              <w:t>’</w:t>
            </w:r>
            <w:r w:rsidRPr="00734017">
              <w:rPr>
                <w:b/>
                <w:i/>
              </w:rPr>
              <w:t>Union à l</w:t>
            </w:r>
            <w:r w:rsidR="00B90E9F" w:rsidRPr="00734017">
              <w:rPr>
                <w:b/>
                <w:i/>
              </w:rPr>
              <w:t>’</w:t>
            </w:r>
            <w:r w:rsidRPr="00734017">
              <w:rPr>
                <w:b/>
                <w:i/>
              </w:rPr>
              <w:t>orientation vers une économie de guerre, déjà mise en œuvre à travers des initiatives telles que ReArm Europe, l</w:t>
            </w:r>
            <w:r w:rsidR="00B90E9F" w:rsidRPr="00734017">
              <w:rPr>
                <w:b/>
                <w:i/>
              </w:rPr>
              <w:t>’</w:t>
            </w:r>
            <w:r w:rsidRPr="00734017">
              <w:rPr>
                <w:b/>
                <w:i/>
              </w:rPr>
              <w:t>union de la préparation ou ProtectEU. Cette évolution illustre l</w:t>
            </w:r>
            <w:r w:rsidR="00B90E9F" w:rsidRPr="00734017">
              <w:rPr>
                <w:b/>
                <w:i/>
              </w:rPr>
              <w:t>’</w:t>
            </w:r>
            <w:r w:rsidRPr="00734017">
              <w:rPr>
                <w:b/>
                <w:i/>
              </w:rPr>
              <w:t>implication croissante de l</w:t>
            </w:r>
            <w:r w:rsidR="00B90E9F" w:rsidRPr="00734017">
              <w:rPr>
                <w:b/>
                <w:i/>
              </w:rPr>
              <w:t>’</w:t>
            </w:r>
            <w:r w:rsidRPr="00734017">
              <w:rPr>
                <w:b/>
                <w:i/>
              </w:rPr>
              <w:t>Union dans la guerre impérialiste en Ukraine contre la Russie capitaliste, dans le cadre de la planification euro-atlantique, mais aussi de manière autonome, avec pour objectif l</w:t>
            </w:r>
            <w:r w:rsidR="00B90E9F" w:rsidRPr="00734017">
              <w:rPr>
                <w:b/>
                <w:i/>
              </w:rPr>
              <w:t>’</w:t>
            </w:r>
            <w:r w:rsidRPr="00734017">
              <w:rPr>
                <w:b/>
                <w:i/>
              </w:rPr>
              <w:t>appropriation des ressources minérales de l</w:t>
            </w:r>
            <w:r w:rsidR="00B90E9F" w:rsidRPr="00734017">
              <w:rPr>
                <w:b/>
                <w:i/>
              </w:rPr>
              <w:t>’</w:t>
            </w:r>
            <w:r w:rsidRPr="00734017">
              <w:rPr>
                <w:b/>
                <w:i/>
              </w:rPr>
              <w:t>Ukraine, de ses réseaux de transport d</w:t>
            </w:r>
            <w:r w:rsidR="00B90E9F" w:rsidRPr="00734017">
              <w:rPr>
                <w:b/>
                <w:i/>
              </w:rPr>
              <w:t>’</w:t>
            </w:r>
            <w:r w:rsidRPr="00734017">
              <w:rPr>
                <w:b/>
                <w:i/>
              </w:rPr>
              <w:t>énergie, etc. Elle inclut également le soutien de l</w:t>
            </w:r>
            <w:r w:rsidR="00B90E9F" w:rsidRPr="00734017">
              <w:rPr>
                <w:b/>
                <w:i/>
              </w:rPr>
              <w:t>’</w:t>
            </w:r>
            <w:r w:rsidRPr="00734017">
              <w:rPr>
                <w:b/>
                <w:i/>
              </w:rPr>
              <w:t>Union à Israël, État occupant, qui mène une politique de génocide contre le peuple palestinien. Au nom de la compétitivité, le rapport Draghi promeut la stagnation des salaires et des pensions, des restrictions budgétaires majeures dans les domaines de l</w:t>
            </w:r>
            <w:r w:rsidR="00B90E9F" w:rsidRPr="00734017">
              <w:rPr>
                <w:b/>
                <w:i/>
              </w:rPr>
              <w:t>’</w:t>
            </w:r>
            <w:r w:rsidRPr="00734017">
              <w:rPr>
                <w:b/>
                <w:i/>
              </w:rPr>
              <w:t>éducation, de la santé, de la protection sociale et de la protection civile, et leur marchandisation, dans le but de favoriser la rentabilité des groupes économiques. Dans cette même logique, on assiste à un démantèlement accru des droits liés à l</w:t>
            </w:r>
            <w:r w:rsidR="00B90E9F" w:rsidRPr="00734017">
              <w:rPr>
                <w:b/>
                <w:i/>
              </w:rPr>
              <w:t>’</w:t>
            </w:r>
            <w:r w:rsidRPr="00734017">
              <w:rPr>
                <w:b/>
                <w:i/>
              </w:rPr>
              <w:t>organisation syndicale, à l</w:t>
            </w:r>
            <w:r w:rsidR="00B90E9F" w:rsidRPr="00734017">
              <w:rPr>
                <w:b/>
                <w:i/>
              </w:rPr>
              <w:t>’</w:t>
            </w:r>
            <w:r w:rsidRPr="00734017">
              <w:rPr>
                <w:b/>
                <w:i/>
              </w:rPr>
              <w:t>action collective et à la grève, nourri par un climat de menace de guerre et de situation d</w:t>
            </w:r>
            <w:r w:rsidR="00B90E9F" w:rsidRPr="00734017">
              <w:rPr>
                <w:b/>
                <w:i/>
              </w:rPr>
              <w:t>’</w:t>
            </w:r>
            <w:r w:rsidRPr="00734017">
              <w:rPr>
                <w:b/>
                <w:i/>
              </w:rPr>
              <w:t>exception. Selon le rapport Draghi, les travailleurs de l</w:t>
            </w:r>
            <w:r w:rsidR="00B90E9F" w:rsidRPr="00734017">
              <w:rPr>
                <w:b/>
                <w:i/>
              </w:rPr>
              <w:t>’</w:t>
            </w:r>
            <w:r w:rsidRPr="00734017">
              <w:rPr>
                <w:b/>
                <w:i/>
              </w:rPr>
              <w:t>Union et les couches populaires paieront très cher les 800 milliards d</w:t>
            </w:r>
            <w:r w:rsidR="00B90E9F" w:rsidRPr="00734017">
              <w:rPr>
                <w:b/>
                <w:i/>
              </w:rPr>
              <w:t>’</w:t>
            </w:r>
            <w:r w:rsidRPr="00734017">
              <w:rPr>
                <w:b/>
                <w:i/>
              </w:rPr>
              <w:t>euros alloués à l</w:t>
            </w:r>
            <w:r w:rsidR="00B90E9F" w:rsidRPr="00734017">
              <w:rPr>
                <w:b/>
                <w:i/>
              </w:rPr>
              <w:t>’</w:t>
            </w:r>
            <w:r w:rsidRPr="00734017">
              <w:rPr>
                <w:b/>
                <w:i/>
              </w:rPr>
              <w:t>économie de guerre, afin de préserver la rentabilité et les intérêts des grandes entreprises, alors même que plus d</w:t>
            </w:r>
            <w:r w:rsidR="00B90E9F" w:rsidRPr="00734017">
              <w:rPr>
                <w:b/>
                <w:i/>
              </w:rPr>
              <w:t>’</w:t>
            </w:r>
            <w:r w:rsidRPr="00734017">
              <w:rPr>
                <w:b/>
                <w:i/>
              </w:rPr>
              <w:t>un tiers de la population de l</w:t>
            </w:r>
            <w:r w:rsidR="00B90E9F" w:rsidRPr="00734017">
              <w:rPr>
                <w:b/>
                <w:i/>
              </w:rPr>
              <w:t>’</w:t>
            </w:r>
            <w:r w:rsidRPr="00734017">
              <w:rPr>
                <w:b/>
                <w:i/>
              </w:rPr>
              <w:t>Union est constitué de travailleurs pauvres et que quatre personnes sur dix éprouvent régulièrement ou ponctuellement des difficultés à faire face à leurs dépenses courantes.</w:t>
            </w:r>
          </w:p>
        </w:tc>
      </w:tr>
      <w:tr w:rsidR="001D50CF" w:rsidRPr="00734017" w14:paraId="3AC93203" w14:textId="77777777" w:rsidTr="000F5294">
        <w:trPr>
          <w:jc w:val="center"/>
        </w:trPr>
        <w:tc>
          <w:tcPr>
            <w:tcW w:w="4876" w:type="dxa"/>
            <w:tcBorders>
              <w:top w:val="nil"/>
              <w:left w:val="nil"/>
              <w:bottom w:val="nil"/>
              <w:right w:val="nil"/>
            </w:tcBorders>
          </w:tcPr>
          <w:p w14:paraId="647AC4FA" w14:textId="77777777" w:rsidR="001D50CF" w:rsidRPr="00734017" w:rsidRDefault="001D50CF" w:rsidP="000F5294">
            <w:pPr>
              <w:pStyle w:val="Normal6a"/>
            </w:pPr>
          </w:p>
        </w:tc>
        <w:tc>
          <w:tcPr>
            <w:tcW w:w="4876" w:type="dxa"/>
            <w:tcBorders>
              <w:top w:val="nil"/>
              <w:left w:val="nil"/>
              <w:bottom w:val="nil"/>
              <w:right w:val="nil"/>
            </w:tcBorders>
          </w:tcPr>
          <w:p w14:paraId="54E39B49" w14:textId="49D806E4" w:rsidR="001D50CF" w:rsidRPr="00734017" w:rsidRDefault="001D50CF" w:rsidP="000F5294">
            <w:pPr>
              <w:pStyle w:val="Normal6a"/>
            </w:pPr>
            <w:r w:rsidRPr="00734017">
              <w:rPr>
                <w:b/>
                <w:i/>
              </w:rPr>
              <w:t>Pour toutes ces raisons, le parlement Européen rejette le rapport Draghi ainsi que l</w:t>
            </w:r>
            <w:r w:rsidR="00B90E9F" w:rsidRPr="00734017">
              <w:rPr>
                <w:b/>
                <w:i/>
              </w:rPr>
              <w:t>’</w:t>
            </w:r>
            <w:r w:rsidRPr="00734017">
              <w:rPr>
                <w:b/>
                <w:i/>
              </w:rPr>
              <w:t>orientation antisociale de l</w:t>
            </w:r>
            <w:r w:rsidR="00B90E9F" w:rsidRPr="00734017">
              <w:rPr>
                <w:b/>
                <w:i/>
              </w:rPr>
              <w:t>’</w:t>
            </w:r>
            <w:r w:rsidRPr="00734017">
              <w:rPr>
                <w:b/>
                <w:i/>
              </w:rPr>
              <w:t>Union européenne, dont l</w:t>
            </w:r>
            <w:r w:rsidR="00B90E9F" w:rsidRPr="00734017">
              <w:rPr>
                <w:b/>
                <w:i/>
              </w:rPr>
              <w:t>’</w:t>
            </w:r>
            <w:r w:rsidRPr="00734017">
              <w:rPr>
                <w:b/>
                <w:i/>
              </w:rPr>
              <w:t>objectif est de renforcer les groupes économiques au détriment des droits et des besoins des couches populaires.</w:t>
            </w:r>
          </w:p>
        </w:tc>
      </w:tr>
    </w:tbl>
    <w:p w14:paraId="5390658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{EL}</w:t>
      </w:r>
      <w:r w:rsidRPr="00734017">
        <w:t>el</w:t>
      </w:r>
      <w:r w:rsidRPr="00734017">
        <w:rPr>
          <w:rStyle w:val="HideTWBExt"/>
          <w:noProof w:val="0"/>
        </w:rPr>
        <w:t>&lt;/Original&gt;</w:t>
      </w:r>
    </w:p>
    <w:p w14:paraId="65947822" w14:textId="77777777" w:rsidR="001D50CF" w:rsidRPr="00734017" w:rsidRDefault="001D50CF" w:rsidP="001D50CF">
      <w:r w:rsidRPr="00734017">
        <w:rPr>
          <w:rStyle w:val="HideTWBExt"/>
          <w:noProof w:val="0"/>
        </w:rPr>
        <w:t>&lt;/Amend&gt;</w:t>
      </w:r>
    </w:p>
    <w:p w14:paraId="7533870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115</w:t>
      </w:r>
      <w:r w:rsidRPr="00734017">
        <w:rPr>
          <w:rStyle w:val="HideTWBExt"/>
          <w:b w:val="0"/>
          <w:noProof w:val="0"/>
        </w:rPr>
        <w:t>&lt;/NumAm&gt;</w:t>
      </w:r>
    </w:p>
    <w:p w14:paraId="54CFC65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41FA1895" w14:textId="77777777" w:rsidR="001D50CF" w:rsidRPr="00734017" w:rsidRDefault="001D50CF" w:rsidP="001D50CF">
      <w:pPr>
        <w:pStyle w:val="NormalBold"/>
      </w:pPr>
      <w:r w:rsidRPr="00734017">
        <w:rPr>
          <w:rStyle w:val="HideTWBExt"/>
          <w:b w:val="0"/>
          <w:noProof w:val="0"/>
        </w:rPr>
        <w:t>&lt;/RepeatBlock-By&gt;</w:t>
      </w:r>
    </w:p>
    <w:p w14:paraId="328DDF7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7C21805" w14:textId="77777777" w:rsidR="001D50CF" w:rsidRPr="00734017" w:rsidRDefault="001D50CF" w:rsidP="001D50CF">
      <w:pPr>
        <w:pStyle w:val="NormalBold"/>
      </w:pPr>
      <w:r w:rsidRPr="00734017">
        <w:rPr>
          <w:rStyle w:val="HideTWBExt"/>
          <w:b w:val="0"/>
          <w:noProof w:val="0"/>
        </w:rPr>
        <w:t>&lt;Article&gt;</w:t>
      </w:r>
      <w:r w:rsidRPr="00734017">
        <w:t>Paragraphe -1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B1537CE" w14:textId="77777777" w:rsidTr="000F5294">
        <w:trPr>
          <w:trHeight w:hRule="exact" w:val="240"/>
          <w:jc w:val="center"/>
        </w:trPr>
        <w:tc>
          <w:tcPr>
            <w:tcW w:w="9752" w:type="dxa"/>
            <w:gridSpan w:val="2"/>
            <w:tcBorders>
              <w:top w:val="nil"/>
              <w:left w:val="nil"/>
              <w:bottom w:val="nil"/>
              <w:right w:val="nil"/>
            </w:tcBorders>
          </w:tcPr>
          <w:p w14:paraId="3C20381B" w14:textId="77777777" w:rsidR="001D50CF" w:rsidRPr="00734017" w:rsidRDefault="001D50CF" w:rsidP="000F5294"/>
        </w:tc>
      </w:tr>
      <w:tr w:rsidR="001D50CF" w:rsidRPr="00734017" w14:paraId="2C52B007" w14:textId="77777777" w:rsidTr="000F5294">
        <w:trPr>
          <w:trHeight w:val="240"/>
          <w:jc w:val="center"/>
        </w:trPr>
        <w:tc>
          <w:tcPr>
            <w:tcW w:w="4876" w:type="dxa"/>
            <w:tcBorders>
              <w:top w:val="nil"/>
              <w:left w:val="nil"/>
              <w:bottom w:val="nil"/>
              <w:right w:val="nil"/>
            </w:tcBorders>
          </w:tcPr>
          <w:p w14:paraId="380AA51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B6B3EBE" w14:textId="77777777" w:rsidR="001D50CF" w:rsidRPr="00734017" w:rsidRDefault="001D50CF" w:rsidP="000F5294">
            <w:pPr>
              <w:pStyle w:val="AmColumnHeading"/>
            </w:pPr>
            <w:r w:rsidRPr="00734017">
              <w:t>Amendement</w:t>
            </w:r>
          </w:p>
        </w:tc>
      </w:tr>
      <w:tr w:rsidR="001D50CF" w:rsidRPr="00734017" w14:paraId="01E8616A" w14:textId="77777777" w:rsidTr="000F5294">
        <w:trPr>
          <w:jc w:val="center"/>
        </w:trPr>
        <w:tc>
          <w:tcPr>
            <w:tcW w:w="4876" w:type="dxa"/>
            <w:tcBorders>
              <w:top w:val="nil"/>
              <w:left w:val="nil"/>
              <w:bottom w:val="nil"/>
              <w:right w:val="nil"/>
            </w:tcBorders>
          </w:tcPr>
          <w:p w14:paraId="7B37CE70" w14:textId="77777777" w:rsidR="001D50CF" w:rsidRPr="00734017" w:rsidRDefault="001D50CF" w:rsidP="000F5294">
            <w:pPr>
              <w:pStyle w:val="Normal6a"/>
            </w:pPr>
          </w:p>
        </w:tc>
        <w:tc>
          <w:tcPr>
            <w:tcW w:w="4876" w:type="dxa"/>
            <w:tcBorders>
              <w:top w:val="nil"/>
              <w:left w:val="nil"/>
              <w:bottom w:val="nil"/>
              <w:right w:val="nil"/>
            </w:tcBorders>
          </w:tcPr>
          <w:p w14:paraId="26F78CFC" w14:textId="390D4A37" w:rsidR="001D50CF" w:rsidRPr="00734017" w:rsidRDefault="001D50CF" w:rsidP="000F5294">
            <w:pPr>
              <w:pStyle w:val="Normal6a"/>
            </w:pPr>
            <w:r w:rsidRPr="00734017">
              <w:rPr>
                <w:b/>
                <w:i/>
              </w:rPr>
              <w:t>-1.</w:t>
            </w:r>
            <w:r w:rsidRPr="00734017">
              <w:tab/>
            </w:r>
            <w:r w:rsidRPr="00734017">
              <w:rPr>
                <w:b/>
                <w:i/>
              </w:rPr>
              <w:t>est préoccupé par les incertitudes géopolitiques actuelles, leurs répercussions sur les indicateurs macroéconomiques et leurs conséquences sociales; note que ces incertitudes ont déjà considérablement accru la volatilité des marchés de capitaux et conduit à un affaiblissement du dollar américain; estime que le moment est idéal pour accélérer l</w:t>
            </w:r>
            <w:r w:rsidR="00B90E9F" w:rsidRPr="00734017">
              <w:rPr>
                <w:b/>
                <w:i/>
              </w:rPr>
              <w:t>’</w:t>
            </w:r>
            <w:r w:rsidRPr="00734017">
              <w:rPr>
                <w:b/>
                <w:i/>
              </w:rPr>
              <w:t>intégration des marchés des capitaux européens, car un marché des capitaux plus intégré peut favoriser des flux d</w:t>
            </w:r>
            <w:r w:rsidR="00B90E9F" w:rsidRPr="00734017">
              <w:rPr>
                <w:b/>
                <w:i/>
              </w:rPr>
              <w:t>’</w:t>
            </w:r>
            <w:r w:rsidRPr="00734017">
              <w:rPr>
                <w:b/>
                <w:i/>
              </w:rPr>
              <w:t>investissement plus importants, améliorer la stabilité financière et faire de l</w:t>
            </w:r>
            <w:r w:rsidR="00B90E9F" w:rsidRPr="00734017">
              <w:rPr>
                <w:b/>
                <w:i/>
              </w:rPr>
              <w:t>’</w:t>
            </w:r>
            <w:r w:rsidRPr="00734017">
              <w:rPr>
                <w:b/>
                <w:i/>
              </w:rPr>
              <w:t>euro une monnaie mondiale plus importante, renforçant ainsi la souveraineté économique et la résilience de l</w:t>
            </w:r>
            <w:r w:rsidR="00B90E9F" w:rsidRPr="00734017">
              <w:rPr>
                <w:b/>
                <w:i/>
              </w:rPr>
              <w:t>’</w:t>
            </w:r>
            <w:r w:rsidRPr="00734017">
              <w:rPr>
                <w:b/>
                <w:i/>
              </w:rPr>
              <w:t>Europe; souligne que l</w:t>
            </w:r>
            <w:r w:rsidR="00B90E9F" w:rsidRPr="00734017">
              <w:rPr>
                <w:b/>
                <w:i/>
              </w:rPr>
              <w:t>’</w:t>
            </w:r>
            <w:r w:rsidRPr="00734017">
              <w:rPr>
                <w:b/>
                <w:i/>
              </w:rPr>
              <w:t>état de droit, la stabilité législative et la prévisibilité sont essentiels pour les investisseurs internationaux; demande instamment à la Commission de s</w:t>
            </w:r>
            <w:r w:rsidR="00B90E9F" w:rsidRPr="00734017">
              <w:rPr>
                <w:b/>
                <w:i/>
              </w:rPr>
              <w:t>’</w:t>
            </w:r>
            <w:r w:rsidRPr="00734017">
              <w:rPr>
                <w:b/>
                <w:i/>
              </w:rPr>
              <w:t>abstenir d</w:t>
            </w:r>
            <w:r w:rsidR="00B90E9F" w:rsidRPr="00734017">
              <w:rPr>
                <w:b/>
                <w:i/>
              </w:rPr>
              <w:t>’</w:t>
            </w:r>
            <w:r w:rsidRPr="00734017">
              <w:rPr>
                <w:b/>
                <w:i/>
              </w:rPr>
              <w:t>apporter des modifications significatives aux législations récemment adoptées; souligne que l</w:t>
            </w:r>
            <w:r w:rsidR="00B90E9F" w:rsidRPr="00734017">
              <w:rPr>
                <w:b/>
                <w:i/>
              </w:rPr>
              <w:t>’</w:t>
            </w:r>
            <w:r w:rsidRPr="00734017">
              <w:rPr>
                <w:b/>
                <w:i/>
              </w:rPr>
              <w:t>émission d</w:t>
            </w:r>
            <w:r w:rsidR="00B90E9F" w:rsidRPr="00734017">
              <w:rPr>
                <w:b/>
                <w:i/>
              </w:rPr>
              <w:t>’</w:t>
            </w:r>
            <w:r w:rsidRPr="00734017">
              <w:rPr>
                <w:b/>
                <w:i/>
              </w:rPr>
              <w:t>une dette commune de l</w:t>
            </w:r>
            <w:r w:rsidR="00B90E9F" w:rsidRPr="00734017">
              <w:rPr>
                <w:b/>
                <w:i/>
              </w:rPr>
              <w:t>’</w:t>
            </w:r>
            <w:r w:rsidRPr="00734017">
              <w:rPr>
                <w:b/>
                <w:i/>
              </w:rPr>
              <w:t>Union contribuerait à renforcer l</w:t>
            </w:r>
            <w:r w:rsidR="00B90E9F" w:rsidRPr="00734017">
              <w:rPr>
                <w:b/>
                <w:i/>
              </w:rPr>
              <w:t>’</w:t>
            </w:r>
            <w:r w:rsidRPr="00734017">
              <w:rPr>
                <w:b/>
                <w:i/>
              </w:rPr>
              <w:t>attractivité des marchés de capitaux de l</w:t>
            </w:r>
            <w:r w:rsidR="00B90E9F" w:rsidRPr="00734017">
              <w:rPr>
                <w:b/>
                <w:i/>
              </w:rPr>
              <w:t>’</w:t>
            </w:r>
            <w:r w:rsidRPr="00734017">
              <w:rPr>
                <w:b/>
                <w:i/>
              </w:rPr>
              <w:t>Union, en proposant aux investisseurs internationaux un actif sûr et liquide; souligne qu</w:t>
            </w:r>
            <w:r w:rsidR="00B90E9F" w:rsidRPr="00734017">
              <w:rPr>
                <w:b/>
                <w:i/>
              </w:rPr>
              <w:t>’</w:t>
            </w:r>
            <w:r w:rsidRPr="00734017">
              <w:rPr>
                <w:b/>
                <w:i/>
              </w:rPr>
              <w:t>un euro numérique, qui constituerait un moyen de paiement sûr, gratuit et facilement accessible, contribuerait de manière significative à la souveraineté monétaire et renforcerait le rôle international de l</w:t>
            </w:r>
            <w:r w:rsidR="00B90E9F" w:rsidRPr="00734017">
              <w:rPr>
                <w:b/>
                <w:i/>
              </w:rPr>
              <w:t>’</w:t>
            </w:r>
            <w:r w:rsidRPr="00734017">
              <w:rPr>
                <w:b/>
                <w:i/>
              </w:rPr>
              <w:t>euro;</w:t>
            </w:r>
          </w:p>
        </w:tc>
      </w:tr>
    </w:tbl>
    <w:p w14:paraId="4AEDC60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ED29599" w14:textId="77777777" w:rsidR="001D50CF" w:rsidRPr="00734017" w:rsidRDefault="001D50CF" w:rsidP="001D50CF">
      <w:r w:rsidRPr="00734017">
        <w:rPr>
          <w:rStyle w:val="HideTWBExt"/>
          <w:noProof w:val="0"/>
        </w:rPr>
        <w:t>&lt;/Amend&gt;</w:t>
      </w:r>
    </w:p>
    <w:p w14:paraId="7E48FE3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116</w:t>
      </w:r>
      <w:r w:rsidRPr="00734017">
        <w:rPr>
          <w:rStyle w:val="HideTWBExt"/>
          <w:b w:val="0"/>
          <w:noProof w:val="0"/>
        </w:rPr>
        <w:t>&lt;/NumAm&gt;</w:t>
      </w:r>
    </w:p>
    <w:p w14:paraId="514EB2F8"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5334A624" w14:textId="77777777" w:rsidR="001D50CF" w:rsidRPr="00734017" w:rsidRDefault="001D50CF" w:rsidP="001D50CF">
      <w:pPr>
        <w:pStyle w:val="NormalBold"/>
      </w:pPr>
      <w:r w:rsidRPr="00734017">
        <w:rPr>
          <w:rStyle w:val="HideTWBExt"/>
          <w:b w:val="0"/>
          <w:noProof w:val="0"/>
        </w:rPr>
        <w:t>&lt;/RepeatBlock-By&gt;</w:t>
      </w:r>
    </w:p>
    <w:p w14:paraId="25D688F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2508BE6"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C59F972" w14:textId="77777777" w:rsidTr="000F5294">
        <w:trPr>
          <w:trHeight w:hRule="exact" w:val="240"/>
          <w:jc w:val="center"/>
        </w:trPr>
        <w:tc>
          <w:tcPr>
            <w:tcW w:w="9752" w:type="dxa"/>
            <w:gridSpan w:val="2"/>
            <w:tcBorders>
              <w:top w:val="nil"/>
              <w:left w:val="nil"/>
              <w:bottom w:val="nil"/>
              <w:right w:val="nil"/>
            </w:tcBorders>
          </w:tcPr>
          <w:p w14:paraId="5713C42E" w14:textId="77777777" w:rsidR="001D50CF" w:rsidRPr="00734017" w:rsidRDefault="001D50CF" w:rsidP="000F5294"/>
        </w:tc>
      </w:tr>
      <w:tr w:rsidR="001D50CF" w:rsidRPr="00734017" w14:paraId="2F10F303" w14:textId="77777777" w:rsidTr="000F5294">
        <w:trPr>
          <w:trHeight w:val="240"/>
          <w:jc w:val="center"/>
        </w:trPr>
        <w:tc>
          <w:tcPr>
            <w:tcW w:w="4876" w:type="dxa"/>
            <w:tcBorders>
              <w:top w:val="nil"/>
              <w:left w:val="nil"/>
              <w:bottom w:val="nil"/>
              <w:right w:val="nil"/>
            </w:tcBorders>
          </w:tcPr>
          <w:p w14:paraId="12C3510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A072485" w14:textId="77777777" w:rsidR="001D50CF" w:rsidRPr="00734017" w:rsidRDefault="001D50CF" w:rsidP="000F5294">
            <w:pPr>
              <w:pStyle w:val="AmColumnHeading"/>
            </w:pPr>
            <w:r w:rsidRPr="00734017">
              <w:t>Amendement</w:t>
            </w:r>
          </w:p>
        </w:tc>
      </w:tr>
      <w:tr w:rsidR="001D50CF" w:rsidRPr="00734017" w14:paraId="3064563A" w14:textId="77777777" w:rsidTr="000F5294">
        <w:trPr>
          <w:jc w:val="center"/>
        </w:trPr>
        <w:tc>
          <w:tcPr>
            <w:tcW w:w="4876" w:type="dxa"/>
            <w:tcBorders>
              <w:top w:val="nil"/>
              <w:left w:val="nil"/>
              <w:bottom w:val="nil"/>
              <w:right w:val="nil"/>
            </w:tcBorders>
          </w:tcPr>
          <w:p w14:paraId="384774C2" w14:textId="1B2B560D"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soutenir la transition écologique, créer</w:t>
            </w:r>
            <w:r w:rsidRPr="00734017">
              <w:t xml:space="preserve"> des emplois de qualité et </w:t>
            </w:r>
            <w:r w:rsidRPr="00734017">
              <w:rPr>
                <w:b/>
                <w:i/>
              </w:rPr>
              <w:t>contribuer à la convergence sociale ascendante</w:t>
            </w:r>
            <w:r w:rsidRPr="00734017">
              <w:t>,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285718EF" w14:textId="2EA96292" w:rsidR="001D50CF" w:rsidRPr="00734017" w:rsidRDefault="001D50CF" w:rsidP="000F5294">
            <w:pPr>
              <w:pStyle w:val="Normal6a"/>
            </w:pPr>
            <w:r w:rsidRPr="00734017">
              <w:t>1.</w:t>
            </w:r>
            <w:r w:rsidRPr="00734017">
              <w:tab/>
              <w:t xml:space="preserve">demande </w:t>
            </w:r>
            <w:r w:rsidRPr="00734017">
              <w:rPr>
                <w:b/>
                <w:i/>
              </w:rPr>
              <w:t>une libéralisation du marché qui favorise</w:t>
            </w:r>
            <w:r w:rsidRPr="00734017">
              <w:t xml:space="preserve"> une mobilisation générale de toutes les ressources financières et de tous les instruments disponibles </w:t>
            </w:r>
            <w:r w:rsidRPr="00734017">
              <w:rPr>
                <w:b/>
                <w:i/>
              </w:rPr>
              <w:t xml:space="preserve">affectés de manière efficace </w:t>
            </w:r>
            <w:r w:rsidRPr="00734017">
              <w:t>pour renforcer la sécurité et la souveraineté industrielle et technologique de l</w:t>
            </w:r>
            <w:r w:rsidR="00B90E9F" w:rsidRPr="00734017">
              <w:t>’</w:t>
            </w:r>
            <w:r w:rsidRPr="00734017">
              <w:t xml:space="preserve">Union, </w:t>
            </w:r>
            <w:r w:rsidRPr="00734017">
              <w:rPr>
                <w:b/>
                <w:i/>
              </w:rPr>
              <w:t>grâce à l</w:t>
            </w:r>
            <w:r w:rsidR="00B90E9F" w:rsidRPr="00734017">
              <w:rPr>
                <w:b/>
                <w:i/>
              </w:rPr>
              <w:t>’</w:t>
            </w:r>
            <w:r w:rsidRPr="00734017">
              <w:rPr>
                <w:b/>
                <w:i/>
              </w:rPr>
              <w:t>investissement privé, à l</w:t>
            </w:r>
            <w:r w:rsidR="00B90E9F" w:rsidRPr="00734017">
              <w:rPr>
                <w:b/>
                <w:i/>
              </w:rPr>
              <w:t>’</w:t>
            </w:r>
            <w:r w:rsidRPr="00734017">
              <w:rPr>
                <w:b/>
                <w:i/>
              </w:rPr>
              <w:t>ouverture du marché et à la réduction des obstacles, éliminant ainsi la forte dépendance aux subventions; rappelle que la libéralisation des marchés attire les investissements et stimule la création et la croissance des entreprises, ce qui crée également</w:t>
            </w:r>
            <w:r w:rsidRPr="00734017">
              <w:t xml:space="preserve"> des emplois de qualité et </w:t>
            </w:r>
            <w:r w:rsidRPr="00734017">
              <w:rPr>
                <w:b/>
                <w:i/>
              </w:rPr>
              <w:t>contribue à l</w:t>
            </w:r>
            <w:r w:rsidR="00B90E9F" w:rsidRPr="00734017">
              <w:rPr>
                <w:b/>
                <w:i/>
              </w:rPr>
              <w:t>’</w:t>
            </w:r>
            <w:r w:rsidRPr="00734017">
              <w:rPr>
                <w:b/>
                <w:i/>
              </w:rPr>
              <w:t>amélioration de la qualité de vie des citoyens</w:t>
            </w:r>
            <w:r w:rsidRPr="00734017">
              <w:t>, dans un contexte d</w:t>
            </w:r>
            <w:r w:rsidR="00B90E9F" w:rsidRPr="00734017">
              <w:t>’</w:t>
            </w:r>
            <w:r w:rsidRPr="00734017">
              <w:t xml:space="preserve">instabilité géopolitique et de tensions internationales </w:t>
            </w:r>
            <w:r w:rsidRPr="00734017">
              <w:rPr>
                <w:b/>
                <w:i/>
              </w:rPr>
              <w:t>où la réglementation excessive décourage l</w:t>
            </w:r>
            <w:r w:rsidR="00B90E9F" w:rsidRPr="00734017">
              <w:rPr>
                <w:b/>
                <w:i/>
              </w:rPr>
              <w:t>’</w:t>
            </w:r>
            <w:r w:rsidRPr="00734017">
              <w:rPr>
                <w:b/>
                <w:i/>
              </w:rPr>
              <w:t>investissement et la création de richesses</w:t>
            </w:r>
            <w:r w:rsidRPr="00734017">
              <w:t>;</w:t>
            </w:r>
          </w:p>
        </w:tc>
      </w:tr>
    </w:tbl>
    <w:p w14:paraId="144CBAE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EAADC80" w14:textId="77777777" w:rsidR="001D50CF" w:rsidRPr="00734017" w:rsidRDefault="001D50CF" w:rsidP="001D50CF">
      <w:r w:rsidRPr="00734017">
        <w:rPr>
          <w:rStyle w:val="HideTWBExt"/>
          <w:noProof w:val="0"/>
        </w:rPr>
        <w:t>&lt;/Amend&gt;</w:t>
      </w:r>
    </w:p>
    <w:p w14:paraId="7917F87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117</w:t>
      </w:r>
      <w:r w:rsidRPr="00734017">
        <w:rPr>
          <w:rStyle w:val="HideTWBExt"/>
          <w:b w:val="0"/>
          <w:noProof w:val="0"/>
        </w:rPr>
        <w:t>&lt;/NumAm&gt;</w:t>
      </w:r>
    </w:p>
    <w:p w14:paraId="27A501C5"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0041B01F" w14:textId="77777777" w:rsidR="001D50CF" w:rsidRPr="00734017" w:rsidRDefault="001D50CF" w:rsidP="001D50CF">
      <w:pPr>
        <w:pStyle w:val="NormalBold"/>
      </w:pPr>
      <w:r w:rsidRPr="00734017">
        <w:rPr>
          <w:rStyle w:val="HideTWBExt"/>
          <w:b w:val="0"/>
          <w:noProof w:val="0"/>
        </w:rPr>
        <w:t>&lt;/RepeatBlock-By&gt;</w:t>
      </w:r>
    </w:p>
    <w:p w14:paraId="730E48A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6066C77"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CEDC622" w14:textId="77777777" w:rsidTr="000F5294">
        <w:trPr>
          <w:trHeight w:hRule="exact" w:val="240"/>
          <w:jc w:val="center"/>
        </w:trPr>
        <w:tc>
          <w:tcPr>
            <w:tcW w:w="9752" w:type="dxa"/>
            <w:gridSpan w:val="2"/>
            <w:tcBorders>
              <w:top w:val="nil"/>
              <w:left w:val="nil"/>
              <w:bottom w:val="nil"/>
              <w:right w:val="nil"/>
            </w:tcBorders>
          </w:tcPr>
          <w:p w14:paraId="3F7BD6D7" w14:textId="77777777" w:rsidR="001D50CF" w:rsidRPr="00734017" w:rsidRDefault="001D50CF" w:rsidP="000F5294"/>
        </w:tc>
      </w:tr>
      <w:tr w:rsidR="001D50CF" w:rsidRPr="00734017" w14:paraId="6DB050C3" w14:textId="77777777" w:rsidTr="000F5294">
        <w:trPr>
          <w:trHeight w:val="240"/>
          <w:jc w:val="center"/>
        </w:trPr>
        <w:tc>
          <w:tcPr>
            <w:tcW w:w="4876" w:type="dxa"/>
            <w:tcBorders>
              <w:top w:val="nil"/>
              <w:left w:val="nil"/>
              <w:bottom w:val="nil"/>
              <w:right w:val="nil"/>
            </w:tcBorders>
          </w:tcPr>
          <w:p w14:paraId="18D6B98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0984C35" w14:textId="77777777" w:rsidR="001D50CF" w:rsidRPr="00734017" w:rsidRDefault="001D50CF" w:rsidP="000F5294">
            <w:pPr>
              <w:pStyle w:val="AmColumnHeading"/>
            </w:pPr>
            <w:r w:rsidRPr="00734017">
              <w:t>Amendement</w:t>
            </w:r>
          </w:p>
        </w:tc>
      </w:tr>
      <w:tr w:rsidR="001D50CF" w:rsidRPr="00734017" w14:paraId="0ED74EBB" w14:textId="77777777" w:rsidTr="000F5294">
        <w:trPr>
          <w:jc w:val="center"/>
        </w:trPr>
        <w:tc>
          <w:tcPr>
            <w:tcW w:w="4876" w:type="dxa"/>
            <w:tcBorders>
              <w:top w:val="nil"/>
              <w:left w:val="nil"/>
              <w:bottom w:val="nil"/>
              <w:right w:val="nil"/>
            </w:tcBorders>
          </w:tcPr>
          <w:p w14:paraId="20173BEF" w14:textId="291ADD6A" w:rsidR="001D50CF" w:rsidRPr="00734017" w:rsidRDefault="001D50CF" w:rsidP="000F5294">
            <w:pPr>
              <w:pStyle w:val="Normal6a"/>
            </w:pPr>
            <w:r w:rsidRPr="00734017">
              <w:t>1.</w:t>
            </w:r>
            <w:r w:rsidRPr="00734017">
              <w:tab/>
              <w:t xml:space="preserve">demande une mobilisation générale </w:t>
            </w:r>
            <w:r w:rsidRPr="00734017">
              <w:rPr>
                <w:b/>
                <w:i/>
              </w:rPr>
              <w:t>de toutes les</w:t>
            </w:r>
            <w:r w:rsidRPr="00734017">
              <w:t xml:space="preserve"> ressources financières </w:t>
            </w:r>
            <w:r w:rsidRPr="00734017">
              <w:rPr>
                <w:b/>
                <w:i/>
              </w:rPr>
              <w:t xml:space="preserve">et de tous les instruments disponibles </w:t>
            </w:r>
            <w:r w:rsidRPr="00734017">
              <w:t xml:space="preserve">pour </w:t>
            </w:r>
            <w:r w:rsidRPr="00734017">
              <w:rPr>
                <w:b/>
                <w:bCs/>
                <w:i/>
                <w:iCs/>
              </w:rPr>
              <w:t>renforcer la sécurité et la souveraineté industrielle et technologique de l</w:t>
            </w:r>
            <w:r w:rsidR="00B90E9F" w:rsidRPr="00734017">
              <w:rPr>
                <w:b/>
                <w:bCs/>
                <w:i/>
                <w:iCs/>
              </w:rPr>
              <w:t>’</w:t>
            </w:r>
            <w:r w:rsidRPr="00734017">
              <w:rPr>
                <w:b/>
                <w:bCs/>
                <w:i/>
                <w:iCs/>
              </w:rPr>
              <w:t>Union,</w:t>
            </w:r>
            <w:r w:rsidRPr="00734017">
              <w:t xml:space="preserve"> soutenir la transition écologique, créer des emplois de qualité et </w:t>
            </w:r>
            <w:r w:rsidRPr="00734017">
              <w:rPr>
                <w:b/>
                <w:i/>
              </w:rPr>
              <w:t>contribuer à la convergence</w:t>
            </w:r>
            <w:r w:rsidRPr="00734017">
              <w:t xml:space="preserve"> sociale</w:t>
            </w:r>
            <w:r w:rsidRPr="00734017">
              <w:rPr>
                <w:b/>
                <w:i/>
              </w:rPr>
              <w:t xml:space="preserve"> ascendante</w:t>
            </w:r>
            <w:r w:rsidRPr="00734017">
              <w:t>,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3662FED7" w14:textId="5B1ACDA0" w:rsidR="001D50CF" w:rsidRPr="00734017" w:rsidRDefault="001D50CF" w:rsidP="000F5294">
            <w:pPr>
              <w:pStyle w:val="Normal6a"/>
            </w:pPr>
            <w:r w:rsidRPr="00734017">
              <w:t>1.</w:t>
            </w:r>
            <w:r w:rsidRPr="00734017">
              <w:tab/>
              <w:t xml:space="preserve">demande une mobilisation générale </w:t>
            </w:r>
            <w:r w:rsidRPr="00734017">
              <w:rPr>
                <w:b/>
                <w:bCs/>
                <w:i/>
                <w:iCs/>
              </w:rPr>
              <w:t>des</w:t>
            </w:r>
            <w:r w:rsidRPr="00734017">
              <w:t xml:space="preserve"> ressources </w:t>
            </w:r>
            <w:r w:rsidRPr="00734017">
              <w:rPr>
                <w:b/>
                <w:i/>
              </w:rPr>
              <w:t xml:space="preserve">juridiques, administratives et </w:t>
            </w:r>
            <w:r w:rsidRPr="00734017">
              <w:t xml:space="preserve">financières pour </w:t>
            </w:r>
            <w:r w:rsidRPr="00734017">
              <w:rPr>
                <w:b/>
                <w:i/>
              </w:rPr>
              <w:t>construire une union forte des marchés des capitaux en Europe, qui stimulera l</w:t>
            </w:r>
            <w:r w:rsidR="00B90E9F" w:rsidRPr="00734017">
              <w:rPr>
                <w:b/>
                <w:i/>
              </w:rPr>
              <w:t>’</w:t>
            </w:r>
            <w:r w:rsidRPr="00734017">
              <w:rPr>
                <w:b/>
                <w:i/>
              </w:rPr>
              <w:t>investissement privé, augmentera l</w:t>
            </w:r>
            <w:r w:rsidR="00B90E9F" w:rsidRPr="00734017">
              <w:rPr>
                <w:b/>
                <w:i/>
              </w:rPr>
              <w:t>’</w:t>
            </w:r>
            <w:r w:rsidRPr="00734017">
              <w:rPr>
                <w:b/>
                <w:i/>
              </w:rPr>
              <w:t>investissement de détail, transformera les épargnants en investisseurs, rendra l</w:t>
            </w:r>
            <w:r w:rsidR="00B90E9F" w:rsidRPr="00734017">
              <w:rPr>
                <w:b/>
                <w:i/>
              </w:rPr>
              <w:t>’</w:t>
            </w:r>
            <w:r w:rsidRPr="00734017">
              <w:rPr>
                <w:b/>
                <w:i/>
              </w:rPr>
              <w:t>épargne plus productive, améliorera le niveau de vie des citoyens européens, renforcera la croissance économique et générera davantage de capitaux pour l</w:t>
            </w:r>
            <w:r w:rsidR="00B90E9F" w:rsidRPr="00734017">
              <w:rPr>
                <w:b/>
                <w:i/>
              </w:rPr>
              <w:t>’</w:t>
            </w:r>
            <w:r w:rsidRPr="00734017">
              <w:rPr>
                <w:b/>
                <w:i/>
              </w:rPr>
              <w:t>investissement, ce qui permettra, ensuite, de</w:t>
            </w:r>
            <w:r w:rsidRPr="00734017">
              <w:t xml:space="preserve"> soutenir la transition écologique</w:t>
            </w:r>
            <w:r w:rsidRPr="00734017">
              <w:rPr>
                <w:b/>
                <w:i/>
              </w:rPr>
              <w:t xml:space="preserve"> et numérique</w:t>
            </w:r>
            <w:r w:rsidRPr="00734017">
              <w:t xml:space="preserve">, </w:t>
            </w:r>
            <w:r w:rsidRPr="00734017">
              <w:rPr>
                <w:b/>
                <w:i/>
              </w:rPr>
              <w:t>de</w:t>
            </w:r>
            <w:r w:rsidRPr="00734017">
              <w:t xml:space="preserve"> créer des emplois de qualité et </w:t>
            </w:r>
            <w:r w:rsidRPr="00734017">
              <w:rPr>
                <w:b/>
                <w:i/>
              </w:rPr>
              <w:t>d</w:t>
            </w:r>
            <w:r w:rsidR="00B90E9F" w:rsidRPr="00734017">
              <w:rPr>
                <w:b/>
                <w:i/>
              </w:rPr>
              <w:t>’</w:t>
            </w:r>
            <w:r w:rsidRPr="00734017">
              <w:rPr>
                <w:b/>
                <w:i/>
              </w:rPr>
              <w:t>accroître les opportunités économiques et la mobilité</w:t>
            </w:r>
            <w:r w:rsidRPr="00734017">
              <w:t xml:space="preserve"> sociale, dans un contexte d</w:t>
            </w:r>
            <w:r w:rsidR="00B90E9F" w:rsidRPr="00734017">
              <w:t>’</w:t>
            </w:r>
            <w:r w:rsidRPr="00734017">
              <w:t>instabilité géopolitique et de tensions internationales;</w:t>
            </w:r>
          </w:p>
        </w:tc>
      </w:tr>
    </w:tbl>
    <w:p w14:paraId="74F4207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48F6354" w14:textId="77777777" w:rsidR="001D50CF" w:rsidRPr="00734017" w:rsidRDefault="001D50CF" w:rsidP="001D50CF">
      <w:r w:rsidRPr="00734017">
        <w:rPr>
          <w:rStyle w:val="HideTWBExt"/>
          <w:noProof w:val="0"/>
        </w:rPr>
        <w:t>&lt;/Amend&gt;</w:t>
      </w:r>
    </w:p>
    <w:p w14:paraId="2F610E2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118</w:t>
      </w:r>
      <w:r w:rsidRPr="00734017">
        <w:rPr>
          <w:rStyle w:val="HideTWBExt"/>
          <w:b w:val="0"/>
          <w:noProof w:val="0"/>
        </w:rPr>
        <w:t>&lt;/NumAm&gt;</w:t>
      </w:r>
    </w:p>
    <w:p w14:paraId="3968E2E8"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07D5B7F9" w14:textId="77777777" w:rsidR="001D50CF" w:rsidRPr="00734017" w:rsidRDefault="001D50CF" w:rsidP="001D50CF">
      <w:pPr>
        <w:pStyle w:val="NormalBold"/>
      </w:pPr>
      <w:r w:rsidRPr="00734017">
        <w:rPr>
          <w:rStyle w:val="HideTWBExt"/>
          <w:b w:val="0"/>
          <w:noProof w:val="0"/>
        </w:rPr>
        <w:t>&lt;/RepeatBlock-By&gt;</w:t>
      </w:r>
    </w:p>
    <w:p w14:paraId="2CFF8F3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3252C6E"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1026A44" w14:textId="77777777" w:rsidTr="000F5294">
        <w:trPr>
          <w:trHeight w:hRule="exact" w:val="240"/>
          <w:jc w:val="center"/>
        </w:trPr>
        <w:tc>
          <w:tcPr>
            <w:tcW w:w="9752" w:type="dxa"/>
            <w:gridSpan w:val="2"/>
            <w:tcBorders>
              <w:top w:val="nil"/>
              <w:left w:val="nil"/>
              <w:bottom w:val="nil"/>
              <w:right w:val="nil"/>
            </w:tcBorders>
          </w:tcPr>
          <w:p w14:paraId="24266BCD" w14:textId="77777777" w:rsidR="001D50CF" w:rsidRPr="00734017" w:rsidRDefault="001D50CF" w:rsidP="000F5294"/>
        </w:tc>
      </w:tr>
      <w:tr w:rsidR="001D50CF" w:rsidRPr="00734017" w14:paraId="62AA7F1A" w14:textId="77777777" w:rsidTr="000F5294">
        <w:trPr>
          <w:trHeight w:val="240"/>
          <w:jc w:val="center"/>
        </w:trPr>
        <w:tc>
          <w:tcPr>
            <w:tcW w:w="4876" w:type="dxa"/>
            <w:tcBorders>
              <w:top w:val="nil"/>
              <w:left w:val="nil"/>
              <w:bottom w:val="nil"/>
              <w:right w:val="nil"/>
            </w:tcBorders>
          </w:tcPr>
          <w:p w14:paraId="04B3A7E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3CB2F6" w14:textId="77777777" w:rsidR="001D50CF" w:rsidRPr="00734017" w:rsidRDefault="001D50CF" w:rsidP="000F5294">
            <w:pPr>
              <w:pStyle w:val="AmColumnHeading"/>
            </w:pPr>
            <w:r w:rsidRPr="00734017">
              <w:t>Amendement</w:t>
            </w:r>
          </w:p>
        </w:tc>
      </w:tr>
      <w:tr w:rsidR="001D50CF" w:rsidRPr="00734017" w14:paraId="7A9F5E51" w14:textId="77777777" w:rsidTr="000F5294">
        <w:trPr>
          <w:jc w:val="center"/>
        </w:trPr>
        <w:tc>
          <w:tcPr>
            <w:tcW w:w="4876" w:type="dxa"/>
            <w:tcBorders>
              <w:top w:val="nil"/>
              <w:left w:val="nil"/>
              <w:bottom w:val="nil"/>
              <w:right w:val="nil"/>
            </w:tcBorders>
          </w:tcPr>
          <w:p w14:paraId="41DAEC7A" w14:textId="20AF29FA" w:rsidR="001D50CF" w:rsidRPr="00734017" w:rsidRDefault="001D50CF" w:rsidP="000F5294">
            <w:pPr>
              <w:pStyle w:val="Normal6a"/>
            </w:pPr>
            <w:r w:rsidRPr="00734017">
              <w:t>1.</w:t>
            </w:r>
            <w:r w:rsidRPr="00734017">
              <w:tab/>
              <w:t xml:space="preserve">demande une mobilisation générale de toutes les ressources financières et de tous les instruments disponibles pour renforcer la </w:t>
            </w:r>
            <w:r w:rsidRPr="00734017">
              <w:rPr>
                <w:b/>
                <w:i/>
              </w:rPr>
              <w:t>sécurité et la souveraineté industrielle et technologique</w:t>
            </w:r>
            <w:r w:rsidRPr="00734017">
              <w:t xml:space="preserve"> de l</w:t>
            </w:r>
            <w:r w:rsidR="00B90E9F" w:rsidRPr="00734017">
              <w:t>’</w:t>
            </w:r>
            <w:r w:rsidRPr="00734017">
              <w:t xml:space="preserve">Union, </w:t>
            </w:r>
            <w:r w:rsidRPr="00734017">
              <w:rPr>
                <w:b/>
                <w:i/>
              </w:rPr>
              <w:t>soutenir la transition écologique, créer des emplois de qualité et contribuer à la convergence sociale ascendante,</w:t>
            </w:r>
            <w:r w:rsidRPr="00734017">
              <w:t xml:space="preserv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06AECA9B" w14:textId="2EBA5494" w:rsidR="001D50CF" w:rsidRPr="00734017" w:rsidRDefault="001D50CF" w:rsidP="000F5294">
            <w:pPr>
              <w:pStyle w:val="Normal6a"/>
            </w:pPr>
            <w:r w:rsidRPr="00734017">
              <w:t>1.</w:t>
            </w:r>
            <w:r w:rsidRPr="00734017">
              <w:tab/>
              <w:t xml:space="preserve">demande une mobilisation générale de toutes les ressources financières et de tous les instruments disponibles pour renforcer la </w:t>
            </w:r>
            <w:r w:rsidRPr="00734017">
              <w:rPr>
                <w:b/>
                <w:i/>
              </w:rPr>
              <w:t>compétitivité et l</w:t>
            </w:r>
            <w:r w:rsidR="00B90E9F" w:rsidRPr="00734017">
              <w:rPr>
                <w:b/>
                <w:i/>
              </w:rPr>
              <w:t>’</w:t>
            </w:r>
            <w:r w:rsidRPr="00734017">
              <w:rPr>
                <w:b/>
                <w:i/>
              </w:rPr>
              <w:t>autonomie stratégique ouverte</w:t>
            </w:r>
            <w:r w:rsidRPr="00734017">
              <w:t xml:space="preserve"> de l</w:t>
            </w:r>
            <w:r w:rsidR="00B90E9F" w:rsidRPr="00734017">
              <w:t>’</w:t>
            </w:r>
            <w:r w:rsidRPr="00734017">
              <w:t>Union</w:t>
            </w:r>
            <w:r w:rsidRPr="00734017">
              <w:rPr>
                <w:b/>
                <w:i/>
              </w:rPr>
              <w:t xml:space="preserve"> au moyen d</w:t>
            </w:r>
            <w:r w:rsidR="00B90E9F" w:rsidRPr="00734017">
              <w:rPr>
                <w:b/>
                <w:i/>
              </w:rPr>
              <w:t>’</w:t>
            </w:r>
            <w:r w:rsidRPr="00734017">
              <w:rPr>
                <w:b/>
                <w:i/>
              </w:rPr>
              <w:t>une politique industrielle renforcée et horizontale axée sur l</w:t>
            </w:r>
            <w:r w:rsidR="00B90E9F" w:rsidRPr="00734017">
              <w:rPr>
                <w:b/>
                <w:i/>
              </w:rPr>
              <w:t>’</w:t>
            </w:r>
            <w:r w:rsidRPr="00734017">
              <w:rPr>
                <w:b/>
                <w:i/>
              </w:rPr>
              <w:t>innovation</w:t>
            </w:r>
            <w:r w:rsidRPr="00734017">
              <w:t xml:space="preserve">, </w:t>
            </w:r>
            <w:r w:rsidRPr="00734017">
              <w:rPr>
                <w:b/>
                <w:i/>
              </w:rPr>
              <w:t>les technologies stratégiques et les capacités de défense, afin de permettre aux entreprises de l</w:t>
            </w:r>
            <w:r w:rsidR="00B90E9F" w:rsidRPr="00734017">
              <w:rPr>
                <w:b/>
                <w:i/>
              </w:rPr>
              <w:t>’</w:t>
            </w:r>
            <w:r w:rsidRPr="00734017">
              <w:rPr>
                <w:b/>
                <w:i/>
              </w:rPr>
              <w:t>Union de faire face à la concurrence mondiale</w:t>
            </w:r>
            <w:r w:rsidRPr="00734017">
              <w:t xml:space="preserve"> dans un contexte d</w:t>
            </w:r>
            <w:r w:rsidR="00B90E9F" w:rsidRPr="00734017">
              <w:t>’</w:t>
            </w:r>
            <w:r w:rsidRPr="00734017">
              <w:t>instabilité géopolitique et de tensions internationales;</w:t>
            </w:r>
          </w:p>
        </w:tc>
      </w:tr>
    </w:tbl>
    <w:p w14:paraId="4EF24A9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024D57B" w14:textId="77777777" w:rsidR="001D50CF" w:rsidRPr="00734017" w:rsidRDefault="001D50CF" w:rsidP="001D50CF">
      <w:r w:rsidRPr="00734017">
        <w:rPr>
          <w:rStyle w:val="HideTWBExt"/>
          <w:noProof w:val="0"/>
        </w:rPr>
        <w:t>&lt;/Amend&gt;</w:t>
      </w:r>
    </w:p>
    <w:p w14:paraId="0BBE2C2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119</w:t>
      </w:r>
      <w:r w:rsidRPr="00734017">
        <w:rPr>
          <w:rStyle w:val="HideTWBExt"/>
          <w:b w:val="0"/>
          <w:noProof w:val="0"/>
        </w:rPr>
        <w:t>&lt;/NumAm&gt;</w:t>
      </w:r>
    </w:p>
    <w:p w14:paraId="19AFDFCF" w14:textId="77777777" w:rsidR="001D50CF" w:rsidRPr="00734017" w:rsidRDefault="001D50CF" w:rsidP="001D50CF">
      <w:pPr>
        <w:pStyle w:val="NormalBold"/>
      </w:pPr>
      <w:r w:rsidRPr="00734017">
        <w:rPr>
          <w:rStyle w:val="HideTWBExt"/>
          <w:b w:val="0"/>
          <w:noProof w:val="0"/>
        </w:rPr>
        <w:t>&lt;RepeatBlock-By&gt;&lt;Members&gt;</w:t>
      </w:r>
      <w:r w:rsidRPr="00734017">
        <w:t>Auke Zijlstra</w:t>
      </w:r>
      <w:r w:rsidRPr="00734017">
        <w:rPr>
          <w:rStyle w:val="HideTWBExt"/>
          <w:b w:val="0"/>
          <w:noProof w:val="0"/>
        </w:rPr>
        <w:t>&lt;/Members&gt;</w:t>
      </w:r>
    </w:p>
    <w:p w14:paraId="0B29B84F" w14:textId="77777777" w:rsidR="001D50CF" w:rsidRPr="00734017" w:rsidRDefault="001D50CF" w:rsidP="001D50CF">
      <w:pPr>
        <w:pStyle w:val="NormalBold"/>
      </w:pPr>
      <w:r w:rsidRPr="00734017">
        <w:rPr>
          <w:rStyle w:val="HideTWBExt"/>
          <w:b w:val="0"/>
          <w:noProof w:val="0"/>
        </w:rPr>
        <w:t>&lt;/RepeatBlock-By&gt;</w:t>
      </w:r>
    </w:p>
    <w:p w14:paraId="5A90535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DDA03A0"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1C34668" w14:textId="77777777" w:rsidTr="000F5294">
        <w:trPr>
          <w:trHeight w:hRule="exact" w:val="240"/>
          <w:jc w:val="center"/>
        </w:trPr>
        <w:tc>
          <w:tcPr>
            <w:tcW w:w="9752" w:type="dxa"/>
            <w:gridSpan w:val="2"/>
            <w:tcBorders>
              <w:top w:val="nil"/>
              <w:left w:val="nil"/>
              <w:bottom w:val="nil"/>
              <w:right w:val="nil"/>
            </w:tcBorders>
          </w:tcPr>
          <w:p w14:paraId="5FC9F4DA" w14:textId="77777777" w:rsidR="001D50CF" w:rsidRPr="00734017" w:rsidRDefault="001D50CF" w:rsidP="000F5294"/>
        </w:tc>
      </w:tr>
      <w:tr w:rsidR="001D50CF" w:rsidRPr="00734017" w14:paraId="0251E044" w14:textId="77777777" w:rsidTr="000F5294">
        <w:trPr>
          <w:trHeight w:val="240"/>
          <w:jc w:val="center"/>
        </w:trPr>
        <w:tc>
          <w:tcPr>
            <w:tcW w:w="4876" w:type="dxa"/>
            <w:tcBorders>
              <w:top w:val="nil"/>
              <w:left w:val="nil"/>
              <w:bottom w:val="nil"/>
              <w:right w:val="nil"/>
            </w:tcBorders>
          </w:tcPr>
          <w:p w14:paraId="1B70DD4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3E48F14" w14:textId="77777777" w:rsidR="001D50CF" w:rsidRPr="00734017" w:rsidRDefault="001D50CF" w:rsidP="000F5294">
            <w:pPr>
              <w:pStyle w:val="AmColumnHeading"/>
            </w:pPr>
            <w:r w:rsidRPr="00734017">
              <w:t>Amendement</w:t>
            </w:r>
          </w:p>
        </w:tc>
      </w:tr>
      <w:tr w:rsidR="001D50CF" w:rsidRPr="00734017" w14:paraId="3EACADAD" w14:textId="77777777" w:rsidTr="000F5294">
        <w:trPr>
          <w:jc w:val="center"/>
        </w:trPr>
        <w:tc>
          <w:tcPr>
            <w:tcW w:w="4876" w:type="dxa"/>
            <w:tcBorders>
              <w:top w:val="nil"/>
              <w:left w:val="nil"/>
              <w:bottom w:val="nil"/>
              <w:right w:val="nil"/>
            </w:tcBorders>
          </w:tcPr>
          <w:p w14:paraId="1A1536B2" w14:textId="55E804B9" w:rsidR="001D50CF" w:rsidRPr="00734017" w:rsidRDefault="001D50CF" w:rsidP="000F5294">
            <w:pPr>
              <w:pStyle w:val="Normal6a"/>
            </w:pPr>
            <w:r w:rsidRPr="00734017">
              <w:t>1.</w:t>
            </w:r>
            <w:r w:rsidRPr="00734017">
              <w:tab/>
              <w:t xml:space="preserve">demande </w:t>
            </w:r>
            <w:r w:rsidRPr="00734017">
              <w:rPr>
                <w:b/>
                <w:i/>
              </w:rPr>
              <w:t xml:space="preserve">une mobilisation générale </w:t>
            </w:r>
            <w:r w:rsidRPr="00734017">
              <w:t xml:space="preserve">de </w:t>
            </w:r>
            <w:r w:rsidRPr="00734017">
              <w:rPr>
                <w:b/>
                <w:i/>
              </w:rPr>
              <w:t xml:space="preserve">toutes les ressources financières et de tous les instruments disponibles pour </w:t>
            </w:r>
            <w:r w:rsidRPr="00734017">
              <w:t xml:space="preserve">renforcer la sécurité </w:t>
            </w:r>
            <w:r w:rsidRPr="00734017">
              <w:rPr>
                <w:b/>
                <w:i/>
              </w:rPr>
              <w:t xml:space="preserve">et </w:t>
            </w:r>
            <w:r w:rsidRPr="00734017">
              <w:t>la souveraineté industrielle et technologique de l</w:t>
            </w:r>
            <w:r w:rsidR="00B90E9F" w:rsidRPr="00734017">
              <w:t>’</w:t>
            </w:r>
            <w:r w:rsidRPr="00734017">
              <w:t xml:space="preserve">Union, </w:t>
            </w:r>
            <w:r w:rsidRPr="00734017">
              <w:rPr>
                <w:b/>
                <w:bCs/>
                <w:i/>
                <w:iCs/>
              </w:rPr>
              <w:t>soutenir la transition écologique, créer</w:t>
            </w:r>
            <w:r w:rsidRPr="00734017">
              <w:t xml:space="preserve"> des emplois de qualité et </w:t>
            </w:r>
            <w:r w:rsidRPr="00734017">
              <w:rPr>
                <w:b/>
                <w:i/>
              </w:rPr>
              <w:t>contribuer</w:t>
            </w:r>
            <w:r w:rsidRPr="00734017">
              <w:t xml:space="preserve">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3AE001AA" w14:textId="18286AA3" w:rsidR="001D50CF" w:rsidRPr="00734017" w:rsidRDefault="001D50CF" w:rsidP="000F5294">
            <w:pPr>
              <w:pStyle w:val="Normal6a"/>
            </w:pPr>
            <w:r w:rsidRPr="00734017">
              <w:t>1.</w:t>
            </w:r>
            <w:r w:rsidRPr="00734017">
              <w:tab/>
              <w:t>demande de renforcer la sécurité</w:t>
            </w:r>
            <w:r w:rsidRPr="00734017">
              <w:rPr>
                <w:b/>
                <w:i/>
              </w:rPr>
              <w:t>,</w:t>
            </w:r>
            <w:r w:rsidRPr="00734017">
              <w:t xml:space="preserve"> la souveraineté industrielle et technologique </w:t>
            </w:r>
            <w:r w:rsidRPr="00734017">
              <w:rPr>
                <w:b/>
                <w:bCs/>
                <w:i/>
                <w:iCs/>
              </w:rPr>
              <w:t xml:space="preserve">et la compétitivité </w:t>
            </w:r>
            <w:r w:rsidRPr="00734017">
              <w:t>de l</w:t>
            </w:r>
            <w:r w:rsidR="00B90E9F" w:rsidRPr="00734017">
              <w:t>’</w:t>
            </w:r>
            <w:r w:rsidRPr="00734017">
              <w:t xml:space="preserve">Union, </w:t>
            </w:r>
            <w:r w:rsidRPr="00734017">
              <w:rPr>
                <w:b/>
                <w:i/>
              </w:rPr>
              <w:t>ce qui crée</w:t>
            </w:r>
            <w:r w:rsidRPr="00734017">
              <w:t xml:space="preserve"> des emplois de qualité et </w:t>
            </w:r>
            <w:r w:rsidRPr="00734017">
              <w:rPr>
                <w:b/>
                <w:i/>
              </w:rPr>
              <w:t>contribue</w:t>
            </w:r>
            <w:r w:rsidRPr="00734017">
              <w:t xml:space="preserve"> à la convergence sociale ascendante, dans un contexte d</w:t>
            </w:r>
            <w:r w:rsidR="00B90E9F" w:rsidRPr="00734017">
              <w:t>’</w:t>
            </w:r>
            <w:r w:rsidRPr="00734017">
              <w:t>instabilité géopolitique et de tensions internationales;</w:t>
            </w:r>
          </w:p>
        </w:tc>
      </w:tr>
    </w:tbl>
    <w:p w14:paraId="018F944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C390843" w14:textId="77777777" w:rsidR="001D50CF" w:rsidRPr="00734017" w:rsidRDefault="001D50CF" w:rsidP="001D50CF">
      <w:r w:rsidRPr="00734017">
        <w:rPr>
          <w:rStyle w:val="HideTWBExt"/>
          <w:noProof w:val="0"/>
        </w:rPr>
        <w:t>&lt;/Amend&gt;</w:t>
      </w:r>
    </w:p>
    <w:p w14:paraId="4EFCE84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120</w:t>
      </w:r>
      <w:r w:rsidRPr="00734017">
        <w:rPr>
          <w:rStyle w:val="HideTWBExt"/>
          <w:b w:val="0"/>
          <w:noProof w:val="0"/>
        </w:rPr>
        <w:t>&lt;/NumAm&gt;</w:t>
      </w:r>
    </w:p>
    <w:p w14:paraId="5767EFF7" w14:textId="77777777" w:rsidR="001D50CF" w:rsidRPr="00734017" w:rsidRDefault="001D50CF" w:rsidP="001D50CF">
      <w:pPr>
        <w:pStyle w:val="NormalBold"/>
      </w:pPr>
      <w:r w:rsidRPr="00734017">
        <w:rPr>
          <w:rStyle w:val="HideTWBExt"/>
          <w:b w:val="0"/>
          <w:noProof w:val="0"/>
        </w:rPr>
        <w:t>&lt;RepeatBlock-By&gt;&lt;Members&gt;</w:t>
      </w:r>
      <w:r w:rsidRPr="00734017">
        <w:t>Pierre Pimpie</w:t>
      </w:r>
      <w:r w:rsidRPr="00734017">
        <w:rPr>
          <w:rStyle w:val="HideTWBExt"/>
          <w:b w:val="0"/>
          <w:noProof w:val="0"/>
        </w:rPr>
        <w:t>&lt;/Members&gt;</w:t>
      </w:r>
    </w:p>
    <w:p w14:paraId="496DC074" w14:textId="77777777" w:rsidR="001D50CF" w:rsidRPr="00734017" w:rsidRDefault="001D50CF" w:rsidP="001D50CF">
      <w:pPr>
        <w:pStyle w:val="NormalBold"/>
      </w:pPr>
      <w:r w:rsidRPr="00734017">
        <w:rPr>
          <w:rStyle w:val="HideTWBExt"/>
          <w:b w:val="0"/>
          <w:noProof w:val="0"/>
        </w:rPr>
        <w:t>&lt;/RepeatBlock-By&gt;</w:t>
      </w:r>
    </w:p>
    <w:p w14:paraId="127D074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18DAA53"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D5E8E1F" w14:textId="77777777" w:rsidTr="000F5294">
        <w:trPr>
          <w:trHeight w:hRule="exact" w:val="240"/>
          <w:jc w:val="center"/>
        </w:trPr>
        <w:tc>
          <w:tcPr>
            <w:tcW w:w="9752" w:type="dxa"/>
            <w:gridSpan w:val="2"/>
            <w:tcBorders>
              <w:top w:val="nil"/>
              <w:left w:val="nil"/>
              <w:bottom w:val="nil"/>
              <w:right w:val="nil"/>
            </w:tcBorders>
          </w:tcPr>
          <w:p w14:paraId="12CC2971" w14:textId="77777777" w:rsidR="001D50CF" w:rsidRPr="00734017" w:rsidRDefault="001D50CF" w:rsidP="000F5294"/>
        </w:tc>
      </w:tr>
      <w:tr w:rsidR="001D50CF" w:rsidRPr="00734017" w14:paraId="0D67EB29" w14:textId="77777777" w:rsidTr="000F5294">
        <w:trPr>
          <w:trHeight w:val="240"/>
          <w:jc w:val="center"/>
        </w:trPr>
        <w:tc>
          <w:tcPr>
            <w:tcW w:w="4876" w:type="dxa"/>
            <w:tcBorders>
              <w:top w:val="nil"/>
              <w:left w:val="nil"/>
              <w:bottom w:val="nil"/>
              <w:right w:val="nil"/>
            </w:tcBorders>
          </w:tcPr>
          <w:p w14:paraId="6F7F0C5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809073F" w14:textId="77777777" w:rsidR="001D50CF" w:rsidRPr="00734017" w:rsidRDefault="001D50CF" w:rsidP="000F5294">
            <w:pPr>
              <w:pStyle w:val="AmColumnHeading"/>
            </w:pPr>
            <w:r w:rsidRPr="00734017">
              <w:t>Amendement</w:t>
            </w:r>
          </w:p>
        </w:tc>
      </w:tr>
      <w:tr w:rsidR="001D50CF" w:rsidRPr="00734017" w14:paraId="3603BC1E" w14:textId="77777777" w:rsidTr="000F5294">
        <w:trPr>
          <w:jc w:val="center"/>
        </w:trPr>
        <w:tc>
          <w:tcPr>
            <w:tcW w:w="4876" w:type="dxa"/>
            <w:tcBorders>
              <w:top w:val="nil"/>
              <w:left w:val="nil"/>
              <w:bottom w:val="nil"/>
              <w:right w:val="nil"/>
            </w:tcBorders>
          </w:tcPr>
          <w:p w14:paraId="66B52D54" w14:textId="0F295CC9"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w:t>
            </w:r>
            <w:r w:rsidRPr="00734017">
              <w:rPr>
                <w:b/>
                <w:i/>
              </w:rPr>
              <w:t xml:space="preserve"> et</w:t>
            </w:r>
            <w:r w:rsidRPr="00734017">
              <w:t xml:space="preserve"> la souveraineté industrielle et technologique de l</w:t>
            </w:r>
            <w:r w:rsidR="00B90E9F" w:rsidRPr="00734017">
              <w:t>’</w:t>
            </w:r>
            <w:r w:rsidRPr="00734017">
              <w:t>Union</w:t>
            </w:r>
            <w:r w:rsidRPr="00734017">
              <w:rPr>
                <w:b/>
                <w:i/>
              </w:rPr>
              <w:t>, soutenir la transition écologique,</w:t>
            </w:r>
            <w:r w:rsidRPr="00734017">
              <w:t xml:space="preserve"> créer des emplois de qualité</w:t>
            </w:r>
            <w:r w:rsidRPr="00734017">
              <w:rPr>
                <w:b/>
                <w:i/>
              </w:rPr>
              <w:t xml:space="preserve"> et contribuer à la convergence sociale ascendante</w:t>
            </w:r>
            <w:r w:rsidRPr="00734017">
              <w:t>,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4F98DA83" w14:textId="0D4D989E"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w:t>
            </w:r>
            <w:r w:rsidRPr="00734017">
              <w:rPr>
                <w:b/>
                <w:i/>
              </w:rPr>
              <w:t>,</w:t>
            </w:r>
            <w:r w:rsidRPr="00734017">
              <w:t xml:space="preserve"> la souveraineté industrielle et technologique de l</w:t>
            </w:r>
            <w:r w:rsidR="00B90E9F" w:rsidRPr="00734017">
              <w:t>’</w:t>
            </w:r>
            <w:r w:rsidRPr="00734017">
              <w:t>Union</w:t>
            </w:r>
            <w:r w:rsidRPr="00734017">
              <w:rPr>
                <w:b/>
                <w:i/>
              </w:rPr>
              <w:t xml:space="preserve"> et</w:t>
            </w:r>
            <w:r w:rsidRPr="00734017">
              <w:t xml:space="preserve"> créer des emplois de qualité, dans un contexte d</w:t>
            </w:r>
            <w:r w:rsidR="00B90E9F" w:rsidRPr="00734017">
              <w:t>’</w:t>
            </w:r>
            <w:r w:rsidRPr="00734017">
              <w:t>instabilité géopolitique et de tensions internationales;</w:t>
            </w:r>
          </w:p>
        </w:tc>
      </w:tr>
    </w:tbl>
    <w:p w14:paraId="48548D4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EBD00CF" w14:textId="77777777" w:rsidR="001D50CF" w:rsidRPr="00734017" w:rsidRDefault="001D50CF" w:rsidP="001D50CF">
      <w:r w:rsidRPr="00734017">
        <w:rPr>
          <w:rStyle w:val="HideTWBExt"/>
          <w:noProof w:val="0"/>
        </w:rPr>
        <w:t>&lt;/Amend&gt;</w:t>
      </w:r>
    </w:p>
    <w:p w14:paraId="7F952E8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121</w:t>
      </w:r>
      <w:r w:rsidRPr="00734017">
        <w:rPr>
          <w:rStyle w:val="HideTWBExt"/>
          <w:b w:val="0"/>
          <w:noProof w:val="0"/>
        </w:rPr>
        <w:t>&lt;/NumAm&gt;</w:t>
      </w:r>
    </w:p>
    <w:p w14:paraId="1926066C"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62D124F0" w14:textId="77777777" w:rsidR="001D50CF" w:rsidRPr="00734017" w:rsidRDefault="001D50CF" w:rsidP="001D50CF">
      <w:pPr>
        <w:pStyle w:val="NormalBold"/>
      </w:pPr>
      <w:r w:rsidRPr="00734017">
        <w:rPr>
          <w:rStyle w:val="HideTWBExt"/>
          <w:b w:val="0"/>
          <w:noProof w:val="0"/>
        </w:rPr>
        <w:t>&lt;/RepeatBlock-By&gt;</w:t>
      </w:r>
    </w:p>
    <w:p w14:paraId="0C8304E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95EB841"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A1F52E9" w14:textId="77777777" w:rsidTr="000F5294">
        <w:trPr>
          <w:trHeight w:hRule="exact" w:val="240"/>
          <w:jc w:val="center"/>
        </w:trPr>
        <w:tc>
          <w:tcPr>
            <w:tcW w:w="9752" w:type="dxa"/>
            <w:gridSpan w:val="2"/>
            <w:tcBorders>
              <w:top w:val="nil"/>
              <w:left w:val="nil"/>
              <w:bottom w:val="nil"/>
              <w:right w:val="nil"/>
            </w:tcBorders>
          </w:tcPr>
          <w:p w14:paraId="61CF55E6" w14:textId="77777777" w:rsidR="001D50CF" w:rsidRPr="00734017" w:rsidRDefault="001D50CF" w:rsidP="000F5294"/>
        </w:tc>
      </w:tr>
      <w:tr w:rsidR="001D50CF" w:rsidRPr="00734017" w14:paraId="24C71793" w14:textId="77777777" w:rsidTr="000F5294">
        <w:trPr>
          <w:trHeight w:val="240"/>
          <w:jc w:val="center"/>
        </w:trPr>
        <w:tc>
          <w:tcPr>
            <w:tcW w:w="4876" w:type="dxa"/>
            <w:tcBorders>
              <w:top w:val="nil"/>
              <w:left w:val="nil"/>
              <w:bottom w:val="nil"/>
              <w:right w:val="nil"/>
            </w:tcBorders>
          </w:tcPr>
          <w:p w14:paraId="4EBCA63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64233B9" w14:textId="77777777" w:rsidR="001D50CF" w:rsidRPr="00734017" w:rsidRDefault="001D50CF" w:rsidP="000F5294">
            <w:pPr>
              <w:pStyle w:val="AmColumnHeading"/>
            </w:pPr>
            <w:r w:rsidRPr="00734017">
              <w:t>Amendement</w:t>
            </w:r>
          </w:p>
        </w:tc>
      </w:tr>
      <w:tr w:rsidR="001D50CF" w:rsidRPr="00734017" w14:paraId="3577C725" w14:textId="77777777" w:rsidTr="000F5294">
        <w:trPr>
          <w:jc w:val="center"/>
        </w:trPr>
        <w:tc>
          <w:tcPr>
            <w:tcW w:w="4876" w:type="dxa"/>
            <w:tcBorders>
              <w:top w:val="nil"/>
              <w:left w:val="nil"/>
              <w:bottom w:val="nil"/>
              <w:right w:val="nil"/>
            </w:tcBorders>
          </w:tcPr>
          <w:p w14:paraId="04E0344E" w14:textId="26B065F3" w:rsidR="001D50CF" w:rsidRPr="00734017" w:rsidRDefault="001D50CF" w:rsidP="000F5294">
            <w:pPr>
              <w:pStyle w:val="Normal6a"/>
            </w:pPr>
            <w:r w:rsidRPr="00734017">
              <w:t>1.</w:t>
            </w:r>
            <w:r w:rsidRPr="00734017">
              <w:tab/>
              <w:t xml:space="preserve">demande </w:t>
            </w:r>
            <w:r w:rsidRPr="00734017">
              <w:rPr>
                <w:b/>
                <w:i/>
              </w:rPr>
              <w:t>une mobilisation générale de toutes les ressources financières et de tous les instruments disponibles</w:t>
            </w:r>
            <w:r w:rsidRPr="00734017">
              <w:t xml:space="preserve">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284335E8" w14:textId="5018BD19" w:rsidR="001D50CF" w:rsidRPr="00734017" w:rsidRDefault="001D50CF" w:rsidP="0029072E">
            <w:pPr>
              <w:pStyle w:val="Normal6a"/>
            </w:pPr>
            <w:r w:rsidRPr="00734017">
              <w:t>1.</w:t>
            </w:r>
            <w:r w:rsidRPr="00734017">
              <w:tab/>
              <w:t xml:space="preserve">demande </w:t>
            </w:r>
            <w:r w:rsidRPr="00734017">
              <w:rPr>
                <w:b/>
                <w:i/>
              </w:rPr>
              <w:t>la mise en place d</w:t>
            </w:r>
            <w:r w:rsidR="00B90E9F" w:rsidRPr="00734017">
              <w:rPr>
                <w:b/>
                <w:i/>
              </w:rPr>
              <w:t>’</w:t>
            </w:r>
            <w:r w:rsidRPr="00734017">
              <w:rPr>
                <w:b/>
                <w:i/>
              </w:rPr>
              <w:t>une union de l</w:t>
            </w:r>
            <w:r w:rsidR="00B90E9F" w:rsidRPr="00734017">
              <w:rPr>
                <w:b/>
                <w:i/>
              </w:rPr>
              <w:t>’</w:t>
            </w:r>
            <w:r w:rsidRPr="00734017">
              <w:rPr>
                <w:b/>
                <w:i/>
              </w:rPr>
              <w:t>épargne et des investissements</w:t>
            </w:r>
            <w:r w:rsidRPr="00734017">
              <w:t xml:space="preserve"> pour renforcer la sécurité et la souveraineté industrielle et technologique de l</w:t>
            </w:r>
            <w:r w:rsidR="00B90E9F" w:rsidRPr="00734017">
              <w:t>’</w:t>
            </w:r>
            <w:r w:rsidRPr="00734017">
              <w:t xml:space="preserve">Union, soutenir la transition écologique, </w:t>
            </w:r>
            <w:r w:rsidRPr="00734017">
              <w:rPr>
                <w:b/>
                <w:i/>
              </w:rPr>
              <w:t xml:space="preserve">renforcer la compétitivité, accroître la croissance économique, </w:t>
            </w:r>
            <w:r w:rsidRPr="00734017">
              <w:t>créer des emplois de qualité et contribuer à la convergence sociale ascendante, dans un contexte d</w:t>
            </w:r>
            <w:r w:rsidR="00B90E9F" w:rsidRPr="00734017">
              <w:t>’</w:t>
            </w:r>
            <w:r w:rsidRPr="00734017">
              <w:t>instabilité géopolitique et de tensions internationales;</w:t>
            </w:r>
          </w:p>
        </w:tc>
      </w:tr>
    </w:tbl>
    <w:p w14:paraId="4F1FA35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BC94234" w14:textId="77777777" w:rsidR="001D50CF" w:rsidRPr="00734017" w:rsidRDefault="001D50CF" w:rsidP="001D50CF">
      <w:r w:rsidRPr="00734017">
        <w:rPr>
          <w:rStyle w:val="HideTWBExt"/>
          <w:noProof w:val="0"/>
        </w:rPr>
        <w:t>&lt;/Amend&gt;</w:t>
      </w:r>
    </w:p>
    <w:p w14:paraId="47D2BA2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122</w:t>
      </w:r>
      <w:r w:rsidRPr="00734017">
        <w:rPr>
          <w:rStyle w:val="HideTWBExt"/>
          <w:b w:val="0"/>
          <w:noProof w:val="0"/>
        </w:rPr>
        <w:t>&lt;/NumAm&gt;</w:t>
      </w:r>
    </w:p>
    <w:p w14:paraId="7A3C6F50"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7B8747A5" w14:textId="77777777" w:rsidR="001D50CF" w:rsidRPr="00734017" w:rsidRDefault="001D50CF" w:rsidP="001D50CF">
      <w:pPr>
        <w:pStyle w:val="NormalBold"/>
      </w:pPr>
      <w:r w:rsidRPr="00734017">
        <w:rPr>
          <w:rStyle w:val="HideTWBExt"/>
          <w:b w:val="0"/>
          <w:noProof w:val="0"/>
        </w:rPr>
        <w:t>&lt;/RepeatBlock-By&gt;</w:t>
      </w:r>
    </w:p>
    <w:p w14:paraId="0FD4814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66F34E9"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99DDCAB" w14:textId="77777777" w:rsidTr="000F5294">
        <w:trPr>
          <w:trHeight w:hRule="exact" w:val="240"/>
          <w:jc w:val="center"/>
        </w:trPr>
        <w:tc>
          <w:tcPr>
            <w:tcW w:w="9752" w:type="dxa"/>
            <w:gridSpan w:val="2"/>
            <w:tcBorders>
              <w:top w:val="nil"/>
              <w:left w:val="nil"/>
              <w:bottom w:val="nil"/>
              <w:right w:val="nil"/>
            </w:tcBorders>
          </w:tcPr>
          <w:p w14:paraId="534DC57B" w14:textId="77777777" w:rsidR="001D50CF" w:rsidRPr="00734017" w:rsidRDefault="001D50CF" w:rsidP="000F5294"/>
        </w:tc>
      </w:tr>
      <w:tr w:rsidR="001D50CF" w:rsidRPr="00734017" w14:paraId="542A53BC" w14:textId="77777777" w:rsidTr="000F5294">
        <w:trPr>
          <w:trHeight w:val="240"/>
          <w:jc w:val="center"/>
        </w:trPr>
        <w:tc>
          <w:tcPr>
            <w:tcW w:w="4876" w:type="dxa"/>
            <w:tcBorders>
              <w:top w:val="nil"/>
              <w:left w:val="nil"/>
              <w:bottom w:val="nil"/>
              <w:right w:val="nil"/>
            </w:tcBorders>
          </w:tcPr>
          <w:p w14:paraId="682775E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CE3A47E" w14:textId="77777777" w:rsidR="001D50CF" w:rsidRPr="00734017" w:rsidRDefault="001D50CF" w:rsidP="000F5294">
            <w:pPr>
              <w:pStyle w:val="AmColumnHeading"/>
            </w:pPr>
            <w:r w:rsidRPr="00734017">
              <w:t>Amendement</w:t>
            </w:r>
          </w:p>
        </w:tc>
      </w:tr>
      <w:tr w:rsidR="001D50CF" w:rsidRPr="00734017" w14:paraId="38FFACD2" w14:textId="77777777" w:rsidTr="000F5294">
        <w:trPr>
          <w:jc w:val="center"/>
        </w:trPr>
        <w:tc>
          <w:tcPr>
            <w:tcW w:w="4876" w:type="dxa"/>
            <w:tcBorders>
              <w:top w:val="nil"/>
              <w:left w:val="nil"/>
              <w:bottom w:val="nil"/>
              <w:right w:val="nil"/>
            </w:tcBorders>
          </w:tcPr>
          <w:p w14:paraId="76DB2497" w14:textId="6545E1A3"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w:t>
            </w:r>
            <w:r w:rsidRPr="00734017">
              <w:rPr>
                <w:b/>
                <w:i/>
              </w:rPr>
              <w:t>, soutenir la transition écologique, créer des emplois de qualité et contribuer à la convergence sociale ascendante</w:t>
            </w:r>
            <w:r w:rsidRPr="00734017">
              <w:t>,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5017B821" w14:textId="71A42D7E"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et améliorer la compétitivité de l</w:t>
            </w:r>
            <w:r w:rsidR="00B90E9F" w:rsidRPr="00734017">
              <w:rPr>
                <w:b/>
                <w:i/>
              </w:rPr>
              <w:t>’</w:t>
            </w:r>
            <w:r w:rsidRPr="00734017">
              <w:rPr>
                <w:b/>
                <w:i/>
              </w:rPr>
              <w:t>Union</w:t>
            </w:r>
            <w:r w:rsidRPr="00734017">
              <w:t>, dans un contexte d</w:t>
            </w:r>
            <w:r w:rsidR="00B90E9F" w:rsidRPr="00734017">
              <w:t>’</w:t>
            </w:r>
            <w:r w:rsidRPr="00734017">
              <w:t>instabilité géopolitique et de tensions internationales;</w:t>
            </w:r>
          </w:p>
        </w:tc>
      </w:tr>
    </w:tbl>
    <w:p w14:paraId="4395BE2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2AD5534" w14:textId="77777777" w:rsidR="001D50CF" w:rsidRPr="00734017" w:rsidRDefault="001D50CF" w:rsidP="001D50CF">
      <w:r w:rsidRPr="00734017">
        <w:rPr>
          <w:rStyle w:val="HideTWBExt"/>
          <w:noProof w:val="0"/>
        </w:rPr>
        <w:t>&lt;/Amend&gt;</w:t>
      </w:r>
    </w:p>
    <w:p w14:paraId="7B2D27C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123</w:t>
      </w:r>
      <w:r w:rsidRPr="00734017">
        <w:rPr>
          <w:rStyle w:val="HideTWBExt"/>
          <w:b w:val="0"/>
          <w:noProof w:val="0"/>
        </w:rPr>
        <w:t>&lt;/NumAm&gt;</w:t>
      </w:r>
    </w:p>
    <w:p w14:paraId="0E5CFF07"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20B06651" w14:textId="77777777" w:rsidR="001D50CF" w:rsidRPr="00734017" w:rsidRDefault="001D50CF" w:rsidP="001D50CF">
      <w:pPr>
        <w:pStyle w:val="NormalBold"/>
      </w:pPr>
      <w:r w:rsidRPr="00734017">
        <w:rPr>
          <w:rStyle w:val="HideTWBExt"/>
          <w:b w:val="0"/>
          <w:noProof w:val="0"/>
        </w:rPr>
        <w:t>&lt;/RepeatBlock-By&gt;</w:t>
      </w:r>
    </w:p>
    <w:p w14:paraId="2A5202C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7422FFE"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6F12D04" w14:textId="77777777" w:rsidTr="000F5294">
        <w:trPr>
          <w:trHeight w:hRule="exact" w:val="240"/>
          <w:jc w:val="center"/>
        </w:trPr>
        <w:tc>
          <w:tcPr>
            <w:tcW w:w="9752" w:type="dxa"/>
            <w:gridSpan w:val="2"/>
            <w:tcBorders>
              <w:top w:val="nil"/>
              <w:left w:val="nil"/>
              <w:bottom w:val="nil"/>
              <w:right w:val="nil"/>
            </w:tcBorders>
          </w:tcPr>
          <w:p w14:paraId="3137DB9F" w14:textId="77777777" w:rsidR="001D50CF" w:rsidRPr="00734017" w:rsidRDefault="001D50CF" w:rsidP="000F5294"/>
        </w:tc>
      </w:tr>
      <w:tr w:rsidR="001D50CF" w:rsidRPr="00734017" w14:paraId="2D28906F" w14:textId="77777777" w:rsidTr="000F5294">
        <w:trPr>
          <w:trHeight w:val="240"/>
          <w:jc w:val="center"/>
        </w:trPr>
        <w:tc>
          <w:tcPr>
            <w:tcW w:w="4876" w:type="dxa"/>
            <w:tcBorders>
              <w:top w:val="nil"/>
              <w:left w:val="nil"/>
              <w:bottom w:val="nil"/>
              <w:right w:val="nil"/>
            </w:tcBorders>
          </w:tcPr>
          <w:p w14:paraId="2D58CC8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2AACA88" w14:textId="77777777" w:rsidR="001D50CF" w:rsidRPr="00734017" w:rsidRDefault="001D50CF" w:rsidP="000F5294">
            <w:pPr>
              <w:pStyle w:val="AmColumnHeading"/>
            </w:pPr>
            <w:r w:rsidRPr="00734017">
              <w:t>Amendement</w:t>
            </w:r>
          </w:p>
        </w:tc>
      </w:tr>
      <w:tr w:rsidR="001D50CF" w:rsidRPr="00734017" w14:paraId="4DC4F328" w14:textId="77777777" w:rsidTr="000F5294">
        <w:trPr>
          <w:jc w:val="center"/>
        </w:trPr>
        <w:tc>
          <w:tcPr>
            <w:tcW w:w="4876" w:type="dxa"/>
            <w:tcBorders>
              <w:top w:val="nil"/>
              <w:left w:val="nil"/>
              <w:bottom w:val="nil"/>
              <w:right w:val="nil"/>
            </w:tcBorders>
          </w:tcPr>
          <w:p w14:paraId="0839C1AD" w14:textId="621A4822"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soutenir</w:t>
            </w:r>
            <w:r w:rsidRPr="00734017">
              <w:t xml:space="preserve">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2AC7CB09" w14:textId="1124179C"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accélérer</w:t>
            </w:r>
            <w:r w:rsidRPr="00734017">
              <w:t xml:space="preserve"> la transition écologique, créer des emplois de qualité et contribuer à la convergence sociale ascendante, dans un contexte d</w:t>
            </w:r>
            <w:r w:rsidR="00B90E9F" w:rsidRPr="00734017">
              <w:t>’</w:t>
            </w:r>
            <w:r w:rsidRPr="00734017">
              <w:t>instabilité géopolitique et de tensions internationales;</w:t>
            </w:r>
          </w:p>
        </w:tc>
      </w:tr>
    </w:tbl>
    <w:p w14:paraId="17B12C0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2F31B55" w14:textId="77777777" w:rsidR="001D50CF" w:rsidRPr="00734017" w:rsidRDefault="001D50CF" w:rsidP="001D50CF">
      <w:r w:rsidRPr="00734017">
        <w:rPr>
          <w:rStyle w:val="HideTWBExt"/>
          <w:noProof w:val="0"/>
        </w:rPr>
        <w:t>&lt;/Amend&gt;</w:t>
      </w:r>
    </w:p>
    <w:p w14:paraId="3B19570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124</w:t>
      </w:r>
      <w:r w:rsidRPr="00734017">
        <w:rPr>
          <w:rStyle w:val="HideTWBExt"/>
          <w:b w:val="0"/>
          <w:noProof w:val="0"/>
        </w:rPr>
        <w:t>&lt;/NumAm&gt;</w:t>
      </w:r>
    </w:p>
    <w:p w14:paraId="562D6E28" w14:textId="77777777" w:rsidR="001D50CF" w:rsidRPr="00734017" w:rsidRDefault="001D50CF" w:rsidP="001D50CF">
      <w:pPr>
        <w:pStyle w:val="NormalBold"/>
      </w:pPr>
      <w:r w:rsidRPr="00734017">
        <w:rPr>
          <w:rStyle w:val="HideTWBExt"/>
          <w:b w:val="0"/>
          <w:noProof w:val="0"/>
        </w:rPr>
        <w:t>&lt;RepeatBlock-By&gt;&lt;Members&gt;</w:t>
      </w:r>
      <w:r w:rsidRPr="00734017">
        <w:t>Fernand Kartheiser, Geadis Geadi, Kristoffer Storm, Nora Junco García, Diego Solier, Adrian-George Axinia, Georgiana Teodorescu</w:t>
      </w:r>
      <w:r w:rsidRPr="00734017">
        <w:rPr>
          <w:rStyle w:val="HideTWBExt"/>
          <w:b w:val="0"/>
          <w:noProof w:val="0"/>
        </w:rPr>
        <w:t>&lt;/Members&gt;</w:t>
      </w:r>
    </w:p>
    <w:p w14:paraId="27E7C59B" w14:textId="77777777" w:rsidR="001D50CF" w:rsidRPr="00734017" w:rsidRDefault="001D50CF" w:rsidP="001D50CF">
      <w:pPr>
        <w:pStyle w:val="NormalBold"/>
      </w:pPr>
      <w:r w:rsidRPr="00734017">
        <w:rPr>
          <w:rStyle w:val="HideTWBExt"/>
          <w:b w:val="0"/>
          <w:noProof w:val="0"/>
        </w:rPr>
        <w:t>&lt;/RepeatBlock-By&gt;</w:t>
      </w:r>
    </w:p>
    <w:p w14:paraId="0194935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BE45342"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79A08C" w14:textId="77777777" w:rsidTr="000F5294">
        <w:trPr>
          <w:trHeight w:hRule="exact" w:val="240"/>
          <w:jc w:val="center"/>
        </w:trPr>
        <w:tc>
          <w:tcPr>
            <w:tcW w:w="9752" w:type="dxa"/>
            <w:gridSpan w:val="2"/>
            <w:tcBorders>
              <w:top w:val="nil"/>
              <w:left w:val="nil"/>
              <w:bottom w:val="nil"/>
              <w:right w:val="nil"/>
            </w:tcBorders>
          </w:tcPr>
          <w:p w14:paraId="415AD3BC" w14:textId="77777777" w:rsidR="001D50CF" w:rsidRPr="00734017" w:rsidRDefault="001D50CF" w:rsidP="000F5294"/>
        </w:tc>
      </w:tr>
      <w:tr w:rsidR="001D50CF" w:rsidRPr="00734017" w14:paraId="39955338" w14:textId="77777777" w:rsidTr="000F5294">
        <w:trPr>
          <w:trHeight w:val="240"/>
          <w:jc w:val="center"/>
        </w:trPr>
        <w:tc>
          <w:tcPr>
            <w:tcW w:w="4876" w:type="dxa"/>
            <w:tcBorders>
              <w:top w:val="nil"/>
              <w:left w:val="nil"/>
              <w:bottom w:val="nil"/>
              <w:right w:val="nil"/>
            </w:tcBorders>
          </w:tcPr>
          <w:p w14:paraId="5910FF1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C17D6B8" w14:textId="77777777" w:rsidR="001D50CF" w:rsidRPr="00734017" w:rsidRDefault="001D50CF" w:rsidP="000F5294">
            <w:pPr>
              <w:pStyle w:val="AmColumnHeading"/>
            </w:pPr>
            <w:r w:rsidRPr="00734017">
              <w:t>Amendement</w:t>
            </w:r>
          </w:p>
        </w:tc>
      </w:tr>
      <w:tr w:rsidR="001D50CF" w:rsidRPr="00734017" w14:paraId="59F246B7" w14:textId="77777777" w:rsidTr="000F5294">
        <w:trPr>
          <w:jc w:val="center"/>
        </w:trPr>
        <w:tc>
          <w:tcPr>
            <w:tcW w:w="4876" w:type="dxa"/>
            <w:tcBorders>
              <w:top w:val="nil"/>
              <w:left w:val="nil"/>
              <w:bottom w:val="nil"/>
              <w:right w:val="nil"/>
            </w:tcBorders>
          </w:tcPr>
          <w:p w14:paraId="30A66748" w14:textId="4334DD18"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soutenir la transition </w:t>
            </w:r>
            <w:r w:rsidRPr="00734017">
              <w:rPr>
                <w:b/>
                <w:i/>
              </w:rPr>
              <w:t>écologique</w:t>
            </w:r>
            <w:r w:rsidRPr="00734017">
              <w:t>,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7AD50A1F" w14:textId="76486311"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soutenir la transition </w:t>
            </w:r>
            <w:r w:rsidRPr="00734017">
              <w:rPr>
                <w:b/>
                <w:i/>
              </w:rPr>
              <w:t>numérique</w:t>
            </w:r>
            <w:r w:rsidRPr="00734017">
              <w:t>, créer des emplois de qualité et contribuer à la convergence sociale ascendante, dans un contexte d</w:t>
            </w:r>
            <w:r w:rsidR="00B90E9F" w:rsidRPr="00734017">
              <w:t>’</w:t>
            </w:r>
            <w:r w:rsidRPr="00734017">
              <w:t>instabilité géopolitique et de tensions internationales;</w:t>
            </w:r>
          </w:p>
        </w:tc>
      </w:tr>
    </w:tbl>
    <w:p w14:paraId="3E8FB34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9DD4146" w14:textId="77777777" w:rsidR="001D50CF" w:rsidRPr="00734017" w:rsidRDefault="001D50CF" w:rsidP="001D50CF">
      <w:r w:rsidRPr="00734017">
        <w:rPr>
          <w:rStyle w:val="HideTWBExt"/>
          <w:noProof w:val="0"/>
        </w:rPr>
        <w:t>&lt;/Amend&gt;</w:t>
      </w:r>
    </w:p>
    <w:p w14:paraId="4DC463D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125</w:t>
      </w:r>
      <w:r w:rsidRPr="00734017">
        <w:rPr>
          <w:rStyle w:val="HideTWBExt"/>
          <w:b w:val="0"/>
          <w:noProof w:val="0"/>
        </w:rPr>
        <w:t>&lt;/NumAm&gt;</w:t>
      </w:r>
    </w:p>
    <w:p w14:paraId="02385269"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45BE24F1" w14:textId="77777777" w:rsidR="001D50CF" w:rsidRPr="00734017" w:rsidRDefault="001D50CF" w:rsidP="001D50CF">
      <w:pPr>
        <w:pStyle w:val="NormalBold"/>
      </w:pPr>
      <w:r w:rsidRPr="00734017">
        <w:rPr>
          <w:rStyle w:val="HideTWBExt"/>
          <w:b w:val="0"/>
          <w:noProof w:val="0"/>
        </w:rPr>
        <w:t>&lt;/RepeatBlock-By&gt;</w:t>
      </w:r>
    </w:p>
    <w:p w14:paraId="2A9BFE2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D711AE5"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E391D19" w14:textId="77777777" w:rsidTr="000F5294">
        <w:trPr>
          <w:trHeight w:hRule="exact" w:val="240"/>
          <w:jc w:val="center"/>
        </w:trPr>
        <w:tc>
          <w:tcPr>
            <w:tcW w:w="9752" w:type="dxa"/>
            <w:gridSpan w:val="2"/>
            <w:tcBorders>
              <w:top w:val="nil"/>
              <w:left w:val="nil"/>
              <w:bottom w:val="nil"/>
              <w:right w:val="nil"/>
            </w:tcBorders>
          </w:tcPr>
          <w:p w14:paraId="3721940A" w14:textId="77777777" w:rsidR="001D50CF" w:rsidRPr="00734017" w:rsidRDefault="001D50CF" w:rsidP="000F5294"/>
        </w:tc>
      </w:tr>
      <w:tr w:rsidR="001D50CF" w:rsidRPr="00734017" w14:paraId="728EC5F2" w14:textId="77777777" w:rsidTr="000F5294">
        <w:trPr>
          <w:trHeight w:val="240"/>
          <w:jc w:val="center"/>
        </w:trPr>
        <w:tc>
          <w:tcPr>
            <w:tcW w:w="4876" w:type="dxa"/>
            <w:tcBorders>
              <w:top w:val="nil"/>
              <w:left w:val="nil"/>
              <w:bottom w:val="nil"/>
              <w:right w:val="nil"/>
            </w:tcBorders>
          </w:tcPr>
          <w:p w14:paraId="101E1D4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E55F46C" w14:textId="77777777" w:rsidR="001D50CF" w:rsidRPr="00734017" w:rsidRDefault="001D50CF" w:rsidP="000F5294">
            <w:pPr>
              <w:pStyle w:val="AmColumnHeading"/>
            </w:pPr>
            <w:r w:rsidRPr="00734017">
              <w:t>Amendement</w:t>
            </w:r>
          </w:p>
        </w:tc>
      </w:tr>
      <w:tr w:rsidR="001D50CF" w:rsidRPr="00734017" w14:paraId="4A17C20D" w14:textId="77777777" w:rsidTr="000F5294">
        <w:trPr>
          <w:jc w:val="center"/>
        </w:trPr>
        <w:tc>
          <w:tcPr>
            <w:tcW w:w="4876" w:type="dxa"/>
            <w:tcBorders>
              <w:top w:val="nil"/>
              <w:left w:val="nil"/>
              <w:bottom w:val="nil"/>
              <w:right w:val="nil"/>
            </w:tcBorders>
          </w:tcPr>
          <w:p w14:paraId="6A4CD8B6" w14:textId="2BD80506" w:rsidR="001D50CF" w:rsidRPr="00734017" w:rsidRDefault="001D50CF" w:rsidP="000F5294">
            <w:pPr>
              <w:pStyle w:val="Normal6a"/>
            </w:pPr>
            <w:r w:rsidRPr="00734017">
              <w:t>1.</w:t>
            </w:r>
            <w:r w:rsidRPr="00734017">
              <w:tab/>
              <w:t xml:space="preserve">demande une mobilisation générale de toutes les ressources financières et de tous les instruments disponibles pour renforcer </w:t>
            </w:r>
            <w:r w:rsidRPr="00734017">
              <w:rPr>
                <w:b/>
                <w:bCs/>
                <w:i/>
                <w:iCs/>
              </w:rPr>
              <w:t>la</w:t>
            </w:r>
            <w:r w:rsidRPr="00734017">
              <w:t xml:space="preserve"> sécurité et </w:t>
            </w:r>
            <w:r w:rsidRPr="00734017">
              <w:rPr>
                <w:b/>
                <w:bCs/>
                <w:i/>
                <w:iCs/>
              </w:rPr>
              <w:t>la</w:t>
            </w:r>
            <w:r w:rsidRPr="00734017">
              <w:t xml:space="preserve"> souveraineté industrielle et technologique</w:t>
            </w:r>
            <w:r w:rsidRPr="00734017">
              <w:rPr>
                <w:b/>
                <w:i/>
              </w:rPr>
              <w:t xml:space="preserve"> de l</w:t>
            </w:r>
            <w:r w:rsidR="00B90E9F" w:rsidRPr="00734017">
              <w:rPr>
                <w:b/>
                <w:i/>
              </w:rPr>
              <w:t>’</w:t>
            </w:r>
            <w:r w:rsidRPr="00734017">
              <w:rPr>
                <w:b/>
                <w:i/>
              </w:rPr>
              <w:t>Union, soutenir la transition écologique</w:t>
            </w:r>
            <w:r w:rsidRPr="00734017">
              <w:t>,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2122AB71" w14:textId="67AF3FFF" w:rsidR="001D50CF" w:rsidRPr="00734017" w:rsidRDefault="001D50CF" w:rsidP="000F5294">
            <w:pPr>
              <w:pStyle w:val="Normal6a"/>
            </w:pPr>
            <w:r w:rsidRPr="00734017">
              <w:t>1.</w:t>
            </w:r>
            <w:r w:rsidRPr="00734017">
              <w:tab/>
              <w:t xml:space="preserve">demande une mobilisation générale de toutes les ressources financières et de tous les instruments disponibles pour </w:t>
            </w:r>
            <w:r w:rsidRPr="00734017">
              <w:rPr>
                <w:b/>
                <w:i/>
              </w:rPr>
              <w:t>stimuler la compétitivité de l</w:t>
            </w:r>
            <w:r w:rsidR="00B90E9F" w:rsidRPr="00734017">
              <w:rPr>
                <w:b/>
                <w:i/>
              </w:rPr>
              <w:t>’</w:t>
            </w:r>
            <w:r w:rsidRPr="00734017">
              <w:rPr>
                <w:b/>
                <w:i/>
              </w:rPr>
              <w:t xml:space="preserve">Union, </w:t>
            </w:r>
            <w:r w:rsidRPr="00734017">
              <w:t xml:space="preserve">renforcer </w:t>
            </w:r>
            <w:r w:rsidRPr="00734017">
              <w:rPr>
                <w:b/>
                <w:bCs/>
                <w:i/>
                <w:iCs/>
              </w:rPr>
              <w:t>sa</w:t>
            </w:r>
            <w:r w:rsidRPr="00734017">
              <w:t xml:space="preserve"> sécurité et </w:t>
            </w:r>
            <w:r w:rsidRPr="00734017">
              <w:rPr>
                <w:b/>
                <w:i/>
              </w:rPr>
              <w:t>sa</w:t>
            </w:r>
            <w:r w:rsidRPr="00734017">
              <w:t xml:space="preserve"> souveraineté industrielle et technologique, créer des emplois de qualité et contribuer à la convergence sociale ascendante, dans un contexte d</w:t>
            </w:r>
            <w:r w:rsidR="00B90E9F" w:rsidRPr="00734017">
              <w:t>’</w:t>
            </w:r>
            <w:r w:rsidRPr="00734017">
              <w:t>instabilité géopolitique et de tensions internationales;</w:t>
            </w:r>
          </w:p>
        </w:tc>
      </w:tr>
    </w:tbl>
    <w:p w14:paraId="0C7C48D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702101B" w14:textId="77777777" w:rsidR="001D50CF" w:rsidRPr="00734017" w:rsidRDefault="001D50CF" w:rsidP="001D50CF">
      <w:r w:rsidRPr="00734017">
        <w:rPr>
          <w:rStyle w:val="HideTWBExt"/>
          <w:noProof w:val="0"/>
        </w:rPr>
        <w:t>&lt;/Amend&gt;</w:t>
      </w:r>
    </w:p>
    <w:p w14:paraId="1226048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126</w:t>
      </w:r>
      <w:r w:rsidRPr="00734017">
        <w:rPr>
          <w:rStyle w:val="HideTWBExt"/>
          <w:b w:val="0"/>
          <w:noProof w:val="0"/>
        </w:rPr>
        <w:t>&lt;/NumAm&gt;</w:t>
      </w:r>
    </w:p>
    <w:p w14:paraId="5788B803" w14:textId="77777777" w:rsidR="001D50CF" w:rsidRPr="00734017" w:rsidRDefault="001D50CF" w:rsidP="001D50CF">
      <w:pPr>
        <w:pStyle w:val="NormalBold"/>
      </w:pPr>
      <w:r w:rsidRPr="00734017">
        <w:rPr>
          <w:rStyle w:val="HideTWBExt"/>
          <w:b w:val="0"/>
          <w:noProof w:val="0"/>
        </w:rPr>
        <w:t>&lt;RepeatBlock-By&gt;&lt;Members&gt;</w:t>
      </w:r>
      <w:r w:rsidRPr="00734017">
        <w:t>Dirk Gotink</w:t>
      </w:r>
      <w:r w:rsidRPr="00734017">
        <w:rPr>
          <w:rStyle w:val="HideTWBExt"/>
          <w:b w:val="0"/>
          <w:noProof w:val="0"/>
        </w:rPr>
        <w:t>&lt;/Members&gt;</w:t>
      </w:r>
    </w:p>
    <w:p w14:paraId="3308266E" w14:textId="77777777" w:rsidR="001D50CF" w:rsidRPr="00734017" w:rsidRDefault="001D50CF" w:rsidP="001D50CF">
      <w:pPr>
        <w:pStyle w:val="NormalBold"/>
      </w:pPr>
      <w:r w:rsidRPr="00734017">
        <w:rPr>
          <w:rStyle w:val="HideTWBExt"/>
          <w:b w:val="0"/>
          <w:noProof w:val="0"/>
        </w:rPr>
        <w:t>&lt;/RepeatBlock-By&gt;</w:t>
      </w:r>
    </w:p>
    <w:p w14:paraId="5AB70D8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B8F878E"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A270A61" w14:textId="77777777" w:rsidTr="000F5294">
        <w:trPr>
          <w:trHeight w:hRule="exact" w:val="240"/>
          <w:jc w:val="center"/>
        </w:trPr>
        <w:tc>
          <w:tcPr>
            <w:tcW w:w="9752" w:type="dxa"/>
            <w:gridSpan w:val="2"/>
            <w:tcBorders>
              <w:top w:val="nil"/>
              <w:left w:val="nil"/>
              <w:bottom w:val="nil"/>
              <w:right w:val="nil"/>
            </w:tcBorders>
          </w:tcPr>
          <w:p w14:paraId="0C50284F" w14:textId="77777777" w:rsidR="001D50CF" w:rsidRPr="00734017" w:rsidRDefault="001D50CF" w:rsidP="000F5294"/>
        </w:tc>
      </w:tr>
      <w:tr w:rsidR="001D50CF" w:rsidRPr="00734017" w14:paraId="7F3FE921" w14:textId="77777777" w:rsidTr="000F5294">
        <w:trPr>
          <w:trHeight w:val="240"/>
          <w:jc w:val="center"/>
        </w:trPr>
        <w:tc>
          <w:tcPr>
            <w:tcW w:w="4876" w:type="dxa"/>
            <w:tcBorders>
              <w:top w:val="nil"/>
              <w:left w:val="nil"/>
              <w:bottom w:val="nil"/>
              <w:right w:val="nil"/>
            </w:tcBorders>
          </w:tcPr>
          <w:p w14:paraId="46C6277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AE506BA" w14:textId="77777777" w:rsidR="001D50CF" w:rsidRPr="00734017" w:rsidRDefault="001D50CF" w:rsidP="000F5294">
            <w:pPr>
              <w:pStyle w:val="AmColumnHeading"/>
            </w:pPr>
            <w:r w:rsidRPr="00734017">
              <w:t>Amendement</w:t>
            </w:r>
          </w:p>
        </w:tc>
      </w:tr>
      <w:tr w:rsidR="001D50CF" w:rsidRPr="00734017" w14:paraId="329FDD30" w14:textId="77777777" w:rsidTr="000F5294">
        <w:trPr>
          <w:jc w:val="center"/>
        </w:trPr>
        <w:tc>
          <w:tcPr>
            <w:tcW w:w="4876" w:type="dxa"/>
            <w:tcBorders>
              <w:top w:val="nil"/>
              <w:left w:val="nil"/>
              <w:bottom w:val="nil"/>
              <w:right w:val="nil"/>
            </w:tcBorders>
          </w:tcPr>
          <w:p w14:paraId="51DF95D7" w14:textId="4219EF0C" w:rsidR="001D50CF" w:rsidRPr="00734017" w:rsidRDefault="001D50CF" w:rsidP="000F5294">
            <w:pPr>
              <w:pStyle w:val="Normal6a"/>
            </w:pPr>
            <w:r w:rsidRPr="00734017">
              <w:t>1.</w:t>
            </w:r>
            <w:r w:rsidRPr="00734017">
              <w:tab/>
              <w:t xml:space="preserve">demande une mobilisation </w:t>
            </w:r>
            <w:r w:rsidRPr="00734017">
              <w:rPr>
                <w:b/>
                <w:i/>
              </w:rPr>
              <w:t>générale de toutes les</w:t>
            </w:r>
            <w:r w:rsidRPr="00734017">
              <w:t xml:space="preserve"> ressources financières </w:t>
            </w:r>
            <w:r w:rsidRPr="00734017">
              <w:rPr>
                <w:b/>
                <w:i/>
              </w:rPr>
              <w:t>et de tous les instruments disponibles</w:t>
            </w:r>
            <w:r w:rsidRPr="00734017">
              <w:t xml:space="preserve"> pour renforcer la sécurité et la souveraineté industrielle et technologique de l</w:t>
            </w:r>
            <w:r w:rsidR="00B90E9F" w:rsidRPr="00734017">
              <w:t>’</w:t>
            </w:r>
            <w:r w:rsidRPr="00734017">
              <w:t xml:space="preserve">Union, soutenir la transition </w:t>
            </w:r>
            <w:r w:rsidRPr="00734017">
              <w:rPr>
                <w:b/>
                <w:i/>
              </w:rPr>
              <w:t>écologique</w:t>
            </w:r>
            <w:r w:rsidRPr="00734017">
              <w:t>,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098446E1" w14:textId="59E4074F" w:rsidR="001D50CF" w:rsidRPr="00734017" w:rsidRDefault="001D50CF" w:rsidP="000F5294">
            <w:pPr>
              <w:pStyle w:val="Normal6a"/>
            </w:pPr>
            <w:r w:rsidRPr="00734017">
              <w:t>1.</w:t>
            </w:r>
            <w:r w:rsidRPr="00734017">
              <w:tab/>
              <w:t xml:space="preserve">demande une mobilisation </w:t>
            </w:r>
            <w:r w:rsidRPr="00734017">
              <w:rPr>
                <w:b/>
                <w:i/>
              </w:rPr>
              <w:t>des</w:t>
            </w:r>
            <w:r w:rsidRPr="00734017">
              <w:t xml:space="preserve"> ressources financières </w:t>
            </w:r>
            <w:r w:rsidRPr="00734017">
              <w:rPr>
                <w:b/>
                <w:i/>
              </w:rPr>
              <w:t>du secteur privé</w:t>
            </w:r>
            <w:r w:rsidRPr="00734017">
              <w:t xml:space="preserve"> pour renforcer la sécurité et la souveraineté industrielle et technologique de l</w:t>
            </w:r>
            <w:r w:rsidR="00B90E9F" w:rsidRPr="00734017">
              <w:t>’</w:t>
            </w:r>
            <w:r w:rsidRPr="00734017">
              <w:t xml:space="preserve">Union, soutenir la transition </w:t>
            </w:r>
            <w:r w:rsidRPr="00734017">
              <w:rPr>
                <w:b/>
                <w:i/>
              </w:rPr>
              <w:t>propre et la décarbonation</w:t>
            </w:r>
            <w:r w:rsidRPr="00734017">
              <w:t>, créer des emplois de qualité et contribuer à la convergence sociale ascendante, dans un contexte d</w:t>
            </w:r>
            <w:r w:rsidR="00B90E9F" w:rsidRPr="00734017">
              <w:t>’</w:t>
            </w:r>
            <w:r w:rsidRPr="00734017">
              <w:t>instabilité géopolitique et de tensions internationales;</w:t>
            </w:r>
          </w:p>
        </w:tc>
      </w:tr>
    </w:tbl>
    <w:p w14:paraId="39F53DC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050A044" w14:textId="77777777" w:rsidR="001D50CF" w:rsidRPr="00734017" w:rsidRDefault="001D50CF" w:rsidP="001D50CF">
      <w:r w:rsidRPr="00734017">
        <w:rPr>
          <w:rStyle w:val="HideTWBExt"/>
          <w:noProof w:val="0"/>
        </w:rPr>
        <w:t>&lt;/Amend&gt;</w:t>
      </w:r>
    </w:p>
    <w:p w14:paraId="3441BF8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127</w:t>
      </w:r>
      <w:r w:rsidRPr="00734017">
        <w:rPr>
          <w:rStyle w:val="HideTWBExt"/>
          <w:b w:val="0"/>
          <w:noProof w:val="0"/>
        </w:rPr>
        <w:t>&lt;/NumAm&gt;</w:t>
      </w:r>
    </w:p>
    <w:p w14:paraId="595E5119"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125A13DC" w14:textId="77777777" w:rsidR="001D50CF" w:rsidRPr="00734017" w:rsidRDefault="001D50CF" w:rsidP="001D50CF">
      <w:pPr>
        <w:pStyle w:val="NormalBold"/>
      </w:pPr>
      <w:r w:rsidRPr="00734017">
        <w:rPr>
          <w:rStyle w:val="HideTWBExt"/>
          <w:b w:val="0"/>
          <w:noProof w:val="0"/>
        </w:rPr>
        <w:t>&lt;/RepeatBlock-By&gt;</w:t>
      </w:r>
    </w:p>
    <w:p w14:paraId="24B8A85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B1F5ED5"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8919300" w14:textId="77777777" w:rsidTr="000F5294">
        <w:trPr>
          <w:trHeight w:hRule="exact" w:val="240"/>
          <w:jc w:val="center"/>
        </w:trPr>
        <w:tc>
          <w:tcPr>
            <w:tcW w:w="9752" w:type="dxa"/>
            <w:gridSpan w:val="2"/>
            <w:tcBorders>
              <w:top w:val="nil"/>
              <w:left w:val="nil"/>
              <w:bottom w:val="nil"/>
              <w:right w:val="nil"/>
            </w:tcBorders>
          </w:tcPr>
          <w:p w14:paraId="5D85FEEC" w14:textId="77777777" w:rsidR="001D50CF" w:rsidRPr="00734017" w:rsidRDefault="001D50CF" w:rsidP="000F5294"/>
        </w:tc>
      </w:tr>
      <w:tr w:rsidR="001D50CF" w:rsidRPr="00734017" w14:paraId="6E8A2176" w14:textId="77777777" w:rsidTr="000F5294">
        <w:trPr>
          <w:trHeight w:val="240"/>
          <w:jc w:val="center"/>
        </w:trPr>
        <w:tc>
          <w:tcPr>
            <w:tcW w:w="4876" w:type="dxa"/>
            <w:tcBorders>
              <w:top w:val="nil"/>
              <w:left w:val="nil"/>
              <w:bottom w:val="nil"/>
              <w:right w:val="nil"/>
            </w:tcBorders>
          </w:tcPr>
          <w:p w14:paraId="03C15D1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C1CF906" w14:textId="77777777" w:rsidR="001D50CF" w:rsidRPr="00734017" w:rsidRDefault="001D50CF" w:rsidP="000F5294">
            <w:pPr>
              <w:pStyle w:val="AmColumnHeading"/>
            </w:pPr>
            <w:r w:rsidRPr="00734017">
              <w:t>Amendement</w:t>
            </w:r>
          </w:p>
        </w:tc>
      </w:tr>
      <w:tr w:rsidR="001D50CF" w:rsidRPr="00734017" w14:paraId="0AA047A6" w14:textId="77777777" w:rsidTr="000F5294">
        <w:trPr>
          <w:jc w:val="center"/>
        </w:trPr>
        <w:tc>
          <w:tcPr>
            <w:tcW w:w="4876" w:type="dxa"/>
            <w:tcBorders>
              <w:top w:val="nil"/>
              <w:left w:val="nil"/>
              <w:bottom w:val="nil"/>
              <w:right w:val="nil"/>
            </w:tcBorders>
          </w:tcPr>
          <w:p w14:paraId="4432943E" w14:textId="2C3B7CAC"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soutenir la transition </w:t>
            </w:r>
            <w:r w:rsidRPr="00734017">
              <w:rPr>
                <w:b/>
                <w:i/>
              </w:rPr>
              <w:t>écologique</w:t>
            </w:r>
            <w:r w:rsidRPr="00734017">
              <w:t>,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636DE969" w14:textId="234F7620"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soutenir la transition </w:t>
            </w:r>
            <w:r w:rsidRPr="00734017">
              <w:rPr>
                <w:b/>
                <w:i/>
              </w:rPr>
              <w:t>énergétique</w:t>
            </w:r>
            <w:r w:rsidRPr="00734017">
              <w:t>, créer des emplois de qualité et contribuer à la convergence sociale ascendante, dans un contexte d</w:t>
            </w:r>
            <w:r w:rsidR="00B90E9F" w:rsidRPr="00734017">
              <w:t>’</w:t>
            </w:r>
            <w:r w:rsidRPr="00734017">
              <w:t>instabilité géopolitique et de tensions internationales;</w:t>
            </w:r>
          </w:p>
        </w:tc>
      </w:tr>
    </w:tbl>
    <w:p w14:paraId="41E9715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3AED042" w14:textId="77777777" w:rsidR="001D50CF" w:rsidRPr="00734017" w:rsidRDefault="001D50CF" w:rsidP="001D50CF">
      <w:r w:rsidRPr="00734017">
        <w:rPr>
          <w:rStyle w:val="HideTWBExt"/>
          <w:noProof w:val="0"/>
        </w:rPr>
        <w:t>&lt;/Amend&gt;</w:t>
      </w:r>
    </w:p>
    <w:p w14:paraId="64B489B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128</w:t>
      </w:r>
      <w:r w:rsidRPr="00734017">
        <w:rPr>
          <w:rStyle w:val="HideTWBExt"/>
          <w:b w:val="0"/>
          <w:noProof w:val="0"/>
        </w:rPr>
        <w:t>&lt;/NumAm&gt;</w:t>
      </w:r>
    </w:p>
    <w:p w14:paraId="7D15535A" w14:textId="77777777" w:rsidR="001D50CF" w:rsidRPr="00734017" w:rsidRDefault="001D50CF" w:rsidP="001D50CF">
      <w:pPr>
        <w:pStyle w:val="NormalBold"/>
      </w:pPr>
      <w:r w:rsidRPr="00734017">
        <w:rPr>
          <w:rStyle w:val="HideTWBExt"/>
          <w:b w:val="0"/>
          <w:noProof w:val="0"/>
        </w:rPr>
        <w:t>&lt;RepeatBlock-By&gt;&lt;Members&gt;</w:t>
      </w:r>
      <w:r w:rsidRPr="00734017">
        <w:t>Anouk Van Brug, Engin Eroglu</w:t>
      </w:r>
      <w:r w:rsidRPr="00734017">
        <w:rPr>
          <w:rStyle w:val="HideTWBExt"/>
          <w:b w:val="0"/>
          <w:noProof w:val="0"/>
        </w:rPr>
        <w:t>&lt;/Members&gt;</w:t>
      </w:r>
    </w:p>
    <w:p w14:paraId="362BA446" w14:textId="77777777" w:rsidR="001D50CF" w:rsidRPr="00734017" w:rsidRDefault="001D50CF" w:rsidP="001D50CF">
      <w:pPr>
        <w:pStyle w:val="NormalBold"/>
      </w:pPr>
      <w:r w:rsidRPr="00734017">
        <w:rPr>
          <w:rStyle w:val="HideTWBExt"/>
          <w:b w:val="0"/>
          <w:noProof w:val="0"/>
        </w:rPr>
        <w:t>&lt;/RepeatBlock-By&gt;</w:t>
      </w:r>
    </w:p>
    <w:p w14:paraId="4349DF9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4131BEB"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9CADC52" w14:textId="77777777" w:rsidTr="000F5294">
        <w:trPr>
          <w:trHeight w:hRule="exact" w:val="240"/>
          <w:jc w:val="center"/>
        </w:trPr>
        <w:tc>
          <w:tcPr>
            <w:tcW w:w="9752" w:type="dxa"/>
            <w:gridSpan w:val="2"/>
            <w:tcBorders>
              <w:top w:val="nil"/>
              <w:left w:val="nil"/>
              <w:bottom w:val="nil"/>
              <w:right w:val="nil"/>
            </w:tcBorders>
          </w:tcPr>
          <w:p w14:paraId="6C22B01B" w14:textId="77777777" w:rsidR="001D50CF" w:rsidRPr="00734017" w:rsidRDefault="001D50CF" w:rsidP="000F5294"/>
        </w:tc>
      </w:tr>
      <w:tr w:rsidR="001D50CF" w:rsidRPr="00734017" w14:paraId="0366F9E4" w14:textId="77777777" w:rsidTr="000F5294">
        <w:trPr>
          <w:trHeight w:val="240"/>
          <w:jc w:val="center"/>
        </w:trPr>
        <w:tc>
          <w:tcPr>
            <w:tcW w:w="4876" w:type="dxa"/>
            <w:tcBorders>
              <w:top w:val="nil"/>
              <w:left w:val="nil"/>
              <w:bottom w:val="nil"/>
              <w:right w:val="nil"/>
            </w:tcBorders>
          </w:tcPr>
          <w:p w14:paraId="4672E77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126AA7B" w14:textId="77777777" w:rsidR="001D50CF" w:rsidRPr="00734017" w:rsidRDefault="001D50CF" w:rsidP="000F5294">
            <w:pPr>
              <w:pStyle w:val="AmColumnHeading"/>
            </w:pPr>
            <w:r w:rsidRPr="00734017">
              <w:t>Amendement</w:t>
            </w:r>
          </w:p>
        </w:tc>
      </w:tr>
      <w:tr w:rsidR="001D50CF" w:rsidRPr="00734017" w14:paraId="7FAD9333" w14:textId="77777777" w:rsidTr="000F5294">
        <w:trPr>
          <w:jc w:val="center"/>
        </w:trPr>
        <w:tc>
          <w:tcPr>
            <w:tcW w:w="4876" w:type="dxa"/>
            <w:tcBorders>
              <w:top w:val="nil"/>
              <w:left w:val="nil"/>
              <w:bottom w:val="nil"/>
              <w:right w:val="nil"/>
            </w:tcBorders>
          </w:tcPr>
          <w:p w14:paraId="208D6510" w14:textId="7EEF9394" w:rsidR="001D50CF" w:rsidRPr="00734017" w:rsidRDefault="001D50CF" w:rsidP="000F5294">
            <w:pPr>
              <w:pStyle w:val="Normal6a"/>
            </w:pPr>
            <w:r w:rsidRPr="00734017">
              <w:t>1.</w:t>
            </w:r>
            <w:r w:rsidRPr="00734017">
              <w:tab/>
              <w:t xml:space="preserve">demande une mobilisation </w:t>
            </w:r>
            <w:r w:rsidRPr="00734017">
              <w:rPr>
                <w:b/>
                <w:i/>
              </w:rPr>
              <w:t>générale de toutes les</w:t>
            </w:r>
            <w:r w:rsidRPr="00734017">
              <w:t xml:space="preserve">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6B6AEA5B" w14:textId="4A830386" w:rsidR="001D50CF" w:rsidRPr="00734017" w:rsidRDefault="001D50CF" w:rsidP="000F5294">
            <w:pPr>
              <w:pStyle w:val="Normal6a"/>
            </w:pPr>
            <w:r w:rsidRPr="00734017">
              <w:t>1.</w:t>
            </w:r>
            <w:r w:rsidRPr="00734017">
              <w:tab/>
              <w:t xml:space="preserve">demande une mobilisation </w:t>
            </w:r>
            <w:r w:rsidRPr="00734017">
              <w:rPr>
                <w:b/>
                <w:i/>
              </w:rPr>
              <w:t>substantielle des</w:t>
            </w:r>
            <w:r w:rsidRPr="00734017">
              <w:t xml:space="preserve">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r>
    </w:tbl>
    <w:p w14:paraId="40F50C5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3E6D5A6" w14:textId="77777777" w:rsidR="001D50CF" w:rsidRPr="00734017" w:rsidRDefault="001D50CF" w:rsidP="001D50CF">
      <w:r w:rsidRPr="00734017">
        <w:rPr>
          <w:rStyle w:val="HideTWBExt"/>
          <w:noProof w:val="0"/>
        </w:rPr>
        <w:t>&lt;/Amend&gt;</w:t>
      </w:r>
    </w:p>
    <w:p w14:paraId="5A6ED33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129</w:t>
      </w:r>
      <w:r w:rsidRPr="00734017">
        <w:rPr>
          <w:rStyle w:val="HideTWBExt"/>
          <w:b w:val="0"/>
          <w:noProof w:val="0"/>
        </w:rPr>
        <w:t>&lt;/NumAm&gt;</w:t>
      </w:r>
    </w:p>
    <w:p w14:paraId="68AA5F17" w14:textId="77777777" w:rsidR="001D50CF" w:rsidRPr="00734017" w:rsidRDefault="001D50CF" w:rsidP="001D50CF">
      <w:pPr>
        <w:pStyle w:val="NormalBold"/>
      </w:pPr>
      <w:r w:rsidRPr="00734017">
        <w:rPr>
          <w:rStyle w:val="HideTWBExt"/>
          <w:b w:val="0"/>
          <w:noProof w:val="0"/>
        </w:rPr>
        <w:t>&lt;RepeatBlock-By&gt;&lt;Members&gt;</w:t>
      </w:r>
      <w:r w:rsidRPr="00734017">
        <w:t>Lídia Pereira</w:t>
      </w:r>
      <w:r w:rsidRPr="00734017">
        <w:rPr>
          <w:rStyle w:val="HideTWBExt"/>
          <w:b w:val="0"/>
          <w:noProof w:val="0"/>
        </w:rPr>
        <w:t>&lt;/Members&gt;</w:t>
      </w:r>
    </w:p>
    <w:p w14:paraId="6B0EDB55" w14:textId="77777777" w:rsidR="001D50CF" w:rsidRPr="00734017" w:rsidRDefault="001D50CF" w:rsidP="001D50CF">
      <w:pPr>
        <w:pStyle w:val="NormalBold"/>
      </w:pPr>
      <w:r w:rsidRPr="00734017">
        <w:rPr>
          <w:rStyle w:val="HideTWBExt"/>
          <w:b w:val="0"/>
          <w:noProof w:val="0"/>
        </w:rPr>
        <w:t>&lt;/RepeatBlock-By&gt;</w:t>
      </w:r>
    </w:p>
    <w:p w14:paraId="34012DE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C4A276C"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DD0DE4B" w14:textId="77777777" w:rsidTr="000F5294">
        <w:trPr>
          <w:trHeight w:hRule="exact" w:val="240"/>
          <w:jc w:val="center"/>
        </w:trPr>
        <w:tc>
          <w:tcPr>
            <w:tcW w:w="9752" w:type="dxa"/>
            <w:gridSpan w:val="2"/>
            <w:tcBorders>
              <w:top w:val="nil"/>
              <w:left w:val="nil"/>
              <w:bottom w:val="nil"/>
              <w:right w:val="nil"/>
            </w:tcBorders>
          </w:tcPr>
          <w:p w14:paraId="33D7186D" w14:textId="77777777" w:rsidR="001D50CF" w:rsidRPr="00734017" w:rsidRDefault="001D50CF" w:rsidP="000F5294"/>
        </w:tc>
      </w:tr>
      <w:tr w:rsidR="001D50CF" w:rsidRPr="00734017" w14:paraId="4F03080D" w14:textId="77777777" w:rsidTr="000F5294">
        <w:trPr>
          <w:trHeight w:val="240"/>
          <w:jc w:val="center"/>
        </w:trPr>
        <w:tc>
          <w:tcPr>
            <w:tcW w:w="4876" w:type="dxa"/>
            <w:tcBorders>
              <w:top w:val="nil"/>
              <w:left w:val="nil"/>
              <w:bottom w:val="nil"/>
              <w:right w:val="nil"/>
            </w:tcBorders>
          </w:tcPr>
          <w:p w14:paraId="30ECD52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B97D27" w14:textId="77777777" w:rsidR="001D50CF" w:rsidRPr="00734017" w:rsidRDefault="001D50CF" w:rsidP="000F5294">
            <w:pPr>
              <w:pStyle w:val="AmColumnHeading"/>
            </w:pPr>
            <w:r w:rsidRPr="00734017">
              <w:t>Amendement</w:t>
            </w:r>
          </w:p>
        </w:tc>
      </w:tr>
      <w:tr w:rsidR="001D50CF" w:rsidRPr="00734017" w14:paraId="66910F56" w14:textId="77777777" w:rsidTr="000F5294">
        <w:trPr>
          <w:jc w:val="center"/>
        </w:trPr>
        <w:tc>
          <w:tcPr>
            <w:tcW w:w="4876" w:type="dxa"/>
            <w:tcBorders>
              <w:top w:val="nil"/>
              <w:left w:val="nil"/>
              <w:bottom w:val="nil"/>
              <w:right w:val="nil"/>
            </w:tcBorders>
          </w:tcPr>
          <w:p w14:paraId="4258AE1E" w14:textId="1ACA2AFB"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5F1C951B" w14:textId="6A0F36C7"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soutenir la transition </w:t>
            </w:r>
            <w:r w:rsidRPr="00734017">
              <w:rPr>
                <w:b/>
                <w:i/>
              </w:rPr>
              <w:t xml:space="preserve">numérique et </w:t>
            </w:r>
            <w:r w:rsidRPr="00734017">
              <w:t xml:space="preserve">écologique, </w:t>
            </w:r>
            <w:r w:rsidRPr="00734017">
              <w:rPr>
                <w:b/>
                <w:i/>
              </w:rPr>
              <w:t xml:space="preserve">renforcer la compétitivité, générer une croissance économique durable, </w:t>
            </w:r>
            <w:r w:rsidRPr="00734017">
              <w:t>créer des emplois de qualité et contribuer à la convergence sociale ascendante</w:t>
            </w:r>
            <w:r w:rsidRPr="00734017">
              <w:rPr>
                <w:b/>
                <w:i/>
              </w:rPr>
              <w:t xml:space="preserve"> et à la cohésion</w:t>
            </w:r>
            <w:r w:rsidRPr="00734017">
              <w:t>, dans un contexte d</w:t>
            </w:r>
            <w:r w:rsidR="00B90E9F" w:rsidRPr="00734017">
              <w:t>’</w:t>
            </w:r>
            <w:r w:rsidRPr="00734017">
              <w:t>instabilité géopolitique et de tensions internationales;</w:t>
            </w:r>
          </w:p>
        </w:tc>
      </w:tr>
    </w:tbl>
    <w:p w14:paraId="660650F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B5D4E87" w14:textId="77777777" w:rsidR="001D50CF" w:rsidRPr="00734017" w:rsidRDefault="001D50CF" w:rsidP="001D50CF">
      <w:r w:rsidRPr="00734017">
        <w:rPr>
          <w:rStyle w:val="HideTWBExt"/>
          <w:noProof w:val="0"/>
        </w:rPr>
        <w:t>&lt;/Amend&gt;</w:t>
      </w:r>
    </w:p>
    <w:p w14:paraId="332F1DA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130</w:t>
      </w:r>
      <w:r w:rsidRPr="00734017">
        <w:rPr>
          <w:rStyle w:val="HideTWBExt"/>
          <w:b w:val="0"/>
          <w:noProof w:val="0"/>
        </w:rPr>
        <w:t>&lt;/NumAm&gt;</w:t>
      </w:r>
    </w:p>
    <w:p w14:paraId="3191B316"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3D9032E7" w14:textId="77777777" w:rsidR="001D50CF" w:rsidRPr="00734017" w:rsidRDefault="001D50CF" w:rsidP="001D50CF">
      <w:pPr>
        <w:pStyle w:val="NormalBold"/>
      </w:pPr>
      <w:r w:rsidRPr="00734017">
        <w:rPr>
          <w:rStyle w:val="HideTWBExt"/>
          <w:b w:val="0"/>
          <w:noProof w:val="0"/>
        </w:rPr>
        <w:t>&lt;/RepeatBlock-By&gt;</w:t>
      </w:r>
    </w:p>
    <w:p w14:paraId="5FFD8E9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D538242"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B16C07A" w14:textId="77777777" w:rsidTr="000F5294">
        <w:trPr>
          <w:trHeight w:hRule="exact" w:val="240"/>
          <w:jc w:val="center"/>
        </w:trPr>
        <w:tc>
          <w:tcPr>
            <w:tcW w:w="9752" w:type="dxa"/>
            <w:gridSpan w:val="2"/>
            <w:tcBorders>
              <w:top w:val="nil"/>
              <w:left w:val="nil"/>
              <w:bottom w:val="nil"/>
              <w:right w:val="nil"/>
            </w:tcBorders>
          </w:tcPr>
          <w:p w14:paraId="27B8E430" w14:textId="77777777" w:rsidR="001D50CF" w:rsidRPr="00734017" w:rsidRDefault="001D50CF" w:rsidP="000F5294"/>
        </w:tc>
      </w:tr>
      <w:tr w:rsidR="001D50CF" w:rsidRPr="00734017" w14:paraId="2C122C86" w14:textId="77777777" w:rsidTr="000F5294">
        <w:trPr>
          <w:trHeight w:val="240"/>
          <w:jc w:val="center"/>
        </w:trPr>
        <w:tc>
          <w:tcPr>
            <w:tcW w:w="4876" w:type="dxa"/>
            <w:tcBorders>
              <w:top w:val="nil"/>
              <w:left w:val="nil"/>
              <w:bottom w:val="nil"/>
              <w:right w:val="nil"/>
            </w:tcBorders>
          </w:tcPr>
          <w:p w14:paraId="32E30D9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B8E45A2" w14:textId="77777777" w:rsidR="001D50CF" w:rsidRPr="00734017" w:rsidRDefault="001D50CF" w:rsidP="000F5294">
            <w:pPr>
              <w:pStyle w:val="AmColumnHeading"/>
            </w:pPr>
            <w:r w:rsidRPr="00734017">
              <w:t>Amendement</w:t>
            </w:r>
          </w:p>
        </w:tc>
      </w:tr>
      <w:tr w:rsidR="001D50CF" w:rsidRPr="00734017" w14:paraId="46ABDE11" w14:textId="77777777" w:rsidTr="000F5294">
        <w:trPr>
          <w:jc w:val="center"/>
        </w:trPr>
        <w:tc>
          <w:tcPr>
            <w:tcW w:w="4876" w:type="dxa"/>
            <w:tcBorders>
              <w:top w:val="nil"/>
              <w:left w:val="nil"/>
              <w:bottom w:val="nil"/>
              <w:right w:val="nil"/>
            </w:tcBorders>
          </w:tcPr>
          <w:p w14:paraId="5042CDE5" w14:textId="08CFF30B"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2DE1B364" w14:textId="4B1E76FA"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w:t>
            </w:r>
            <w:r w:rsidRPr="00734017">
              <w:rPr>
                <w:b/>
                <w:i/>
              </w:rPr>
              <w:t>, promouvoir le secteur des PME</w:t>
            </w:r>
            <w:r w:rsidRPr="00734017">
              <w:t xml:space="preserve"> et contribuer à la convergence sociale ascendante, dans un contexte d</w:t>
            </w:r>
            <w:r w:rsidR="00B90E9F" w:rsidRPr="00734017">
              <w:t>’</w:t>
            </w:r>
            <w:r w:rsidRPr="00734017">
              <w:t xml:space="preserve">instabilité géopolitique et de tensions internationales; </w:t>
            </w:r>
            <w:r w:rsidRPr="00734017">
              <w:rPr>
                <w:b/>
                <w:i/>
              </w:rPr>
              <w:t>note que la sécurité est une condition préalable à une croissance durable;</w:t>
            </w:r>
          </w:p>
        </w:tc>
      </w:tr>
    </w:tbl>
    <w:p w14:paraId="4A730AB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A6FE953" w14:textId="77777777" w:rsidR="001D50CF" w:rsidRPr="00734017" w:rsidRDefault="001D50CF" w:rsidP="001D50CF">
      <w:r w:rsidRPr="00734017">
        <w:rPr>
          <w:rStyle w:val="HideTWBExt"/>
          <w:noProof w:val="0"/>
        </w:rPr>
        <w:t>&lt;/Amend&gt;</w:t>
      </w:r>
    </w:p>
    <w:p w14:paraId="1E7E885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131</w:t>
      </w:r>
      <w:r w:rsidRPr="00734017">
        <w:rPr>
          <w:rStyle w:val="HideTWBExt"/>
          <w:b w:val="0"/>
          <w:noProof w:val="0"/>
        </w:rPr>
        <w:t>&lt;/NumAm&gt;</w:t>
      </w:r>
    </w:p>
    <w:p w14:paraId="7742094F" w14:textId="77777777" w:rsidR="001D50CF" w:rsidRPr="00734017" w:rsidRDefault="001D50CF" w:rsidP="001D50CF">
      <w:pPr>
        <w:pStyle w:val="NormalBold"/>
      </w:pPr>
      <w:r w:rsidRPr="00734017">
        <w:rPr>
          <w:rStyle w:val="HideTWBExt"/>
          <w:b w:val="0"/>
          <w:noProof w:val="0"/>
        </w:rPr>
        <w:t>&lt;RepeatBlock-By&gt;&lt;Members&gt;</w:t>
      </w:r>
      <w:r w:rsidRPr="00734017">
        <w:t>Guillaume Peltier</w:t>
      </w:r>
      <w:r w:rsidRPr="00734017">
        <w:rPr>
          <w:rStyle w:val="HideTWBExt"/>
          <w:b w:val="0"/>
          <w:noProof w:val="0"/>
        </w:rPr>
        <w:t>&lt;/Members&gt;</w:t>
      </w:r>
    </w:p>
    <w:p w14:paraId="3B6C1E60" w14:textId="77777777" w:rsidR="001D50CF" w:rsidRPr="00734017" w:rsidRDefault="001D50CF" w:rsidP="001D50CF">
      <w:pPr>
        <w:pStyle w:val="NormalBold"/>
      </w:pPr>
      <w:r w:rsidRPr="00734017">
        <w:rPr>
          <w:rStyle w:val="HideTWBExt"/>
          <w:b w:val="0"/>
          <w:noProof w:val="0"/>
        </w:rPr>
        <w:t>&lt;/RepeatBlock-By&gt;</w:t>
      </w:r>
    </w:p>
    <w:p w14:paraId="3DD61A5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9BCA6A3"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5ECCA78" w14:textId="77777777" w:rsidTr="000F5294">
        <w:trPr>
          <w:trHeight w:hRule="exact" w:val="240"/>
          <w:jc w:val="center"/>
        </w:trPr>
        <w:tc>
          <w:tcPr>
            <w:tcW w:w="9752" w:type="dxa"/>
            <w:gridSpan w:val="2"/>
            <w:tcBorders>
              <w:top w:val="nil"/>
              <w:left w:val="nil"/>
              <w:bottom w:val="nil"/>
              <w:right w:val="nil"/>
            </w:tcBorders>
          </w:tcPr>
          <w:p w14:paraId="355195CE" w14:textId="77777777" w:rsidR="001D50CF" w:rsidRPr="00734017" w:rsidRDefault="001D50CF" w:rsidP="000F5294"/>
        </w:tc>
      </w:tr>
      <w:tr w:rsidR="001D50CF" w:rsidRPr="00734017" w14:paraId="35F00AD2" w14:textId="77777777" w:rsidTr="000F5294">
        <w:trPr>
          <w:trHeight w:val="240"/>
          <w:jc w:val="center"/>
        </w:trPr>
        <w:tc>
          <w:tcPr>
            <w:tcW w:w="4876" w:type="dxa"/>
            <w:tcBorders>
              <w:top w:val="nil"/>
              <w:left w:val="nil"/>
              <w:bottom w:val="nil"/>
              <w:right w:val="nil"/>
            </w:tcBorders>
          </w:tcPr>
          <w:p w14:paraId="38200DC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0BD36E7" w14:textId="77777777" w:rsidR="001D50CF" w:rsidRPr="00734017" w:rsidRDefault="001D50CF" w:rsidP="000F5294">
            <w:pPr>
              <w:pStyle w:val="AmColumnHeading"/>
            </w:pPr>
            <w:r w:rsidRPr="00734017">
              <w:t>Amendement</w:t>
            </w:r>
          </w:p>
        </w:tc>
      </w:tr>
      <w:tr w:rsidR="001D50CF" w:rsidRPr="00734017" w14:paraId="1A3D7ACA" w14:textId="77777777" w:rsidTr="000F5294">
        <w:trPr>
          <w:jc w:val="center"/>
        </w:trPr>
        <w:tc>
          <w:tcPr>
            <w:tcW w:w="4876" w:type="dxa"/>
            <w:tcBorders>
              <w:top w:val="nil"/>
              <w:left w:val="nil"/>
              <w:bottom w:val="nil"/>
              <w:right w:val="nil"/>
            </w:tcBorders>
          </w:tcPr>
          <w:p w14:paraId="54DBD807" w14:textId="32D8B349" w:rsidR="001D50CF" w:rsidRPr="00734017" w:rsidRDefault="003A1D7F" w:rsidP="000F5294">
            <w:pPr>
              <w:pStyle w:val="Normal6a"/>
            </w:pPr>
            <w:r w:rsidRPr="008777C2">
              <w:t>1.</w:t>
            </w:r>
            <w:r w:rsidRPr="008777C2">
              <w:tab/>
              <w:t>demande une mobilisation générale de toutes les ressources financières et de tous les instruments disponibles pour renforcer la sécurité et la souveraineté industrielle et technologique de l’Union, soutenir la transition écologique, créer des emplois de qualité et contribuer à la convergence sociale ascendante, dans un contexte d’instabilité géopolitique et de tensions internationales;</w:t>
            </w:r>
          </w:p>
        </w:tc>
        <w:tc>
          <w:tcPr>
            <w:tcW w:w="4876" w:type="dxa"/>
            <w:tcBorders>
              <w:top w:val="nil"/>
              <w:left w:val="nil"/>
              <w:bottom w:val="nil"/>
              <w:right w:val="nil"/>
            </w:tcBorders>
          </w:tcPr>
          <w:p w14:paraId="10FB7829" w14:textId="77C9AD1C" w:rsidR="001D50CF" w:rsidRPr="00734017" w:rsidRDefault="003A1D7F" w:rsidP="000F5294">
            <w:pPr>
              <w:pStyle w:val="Normal6a"/>
            </w:pPr>
            <w:r w:rsidRPr="008777C2">
              <w:t>1.</w:t>
            </w:r>
            <w:r w:rsidRPr="008777C2">
              <w:tab/>
              <w:t>demande une mobilisation générale de toutes les ressources financières et de tous les instruments disponibles pour renforcer la sécurité et la souveraineté industrielle et technologique de l’Union, soutenir la transition écologique</w:t>
            </w:r>
            <w:r w:rsidRPr="008777C2">
              <w:rPr>
                <w:b/>
                <w:i/>
              </w:rPr>
              <w:t> notamment la création de nouveaux matériaux biosourcés et compostables</w:t>
            </w:r>
            <w:r w:rsidRPr="008777C2">
              <w:t xml:space="preserve"> , créer des emplois de qualité et contribuer à la convergence sociale ascendante, dans un contexte d’instabilité géopolitique et de tensions internationales;</w:t>
            </w:r>
          </w:p>
        </w:tc>
      </w:tr>
    </w:tbl>
    <w:p w14:paraId="439C4C3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5E246944" w14:textId="77777777" w:rsidR="001D50CF" w:rsidRPr="00734017" w:rsidRDefault="001D50CF" w:rsidP="001D50CF">
      <w:r w:rsidRPr="00734017">
        <w:rPr>
          <w:rStyle w:val="HideTWBExt"/>
          <w:noProof w:val="0"/>
        </w:rPr>
        <w:t>&lt;/Amend&gt;</w:t>
      </w:r>
    </w:p>
    <w:p w14:paraId="1A0BE14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132</w:t>
      </w:r>
      <w:r w:rsidRPr="00734017">
        <w:rPr>
          <w:rStyle w:val="HideTWBExt"/>
          <w:b w:val="0"/>
          <w:noProof w:val="0"/>
        </w:rPr>
        <w:t>&lt;/NumAm&gt;</w:t>
      </w:r>
    </w:p>
    <w:p w14:paraId="54CEAD32"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17D744C9" w14:textId="77777777" w:rsidR="001D50CF" w:rsidRPr="00734017" w:rsidRDefault="001D50CF" w:rsidP="001D50CF">
      <w:pPr>
        <w:pStyle w:val="NormalBold"/>
      </w:pPr>
      <w:r w:rsidRPr="00734017">
        <w:rPr>
          <w:rStyle w:val="HideTWBExt"/>
          <w:b w:val="0"/>
          <w:noProof w:val="0"/>
        </w:rPr>
        <w:t>&lt;/RepeatBlock-By&gt;</w:t>
      </w:r>
    </w:p>
    <w:p w14:paraId="3876A2E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A53F6CB"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A38D0EE" w14:textId="77777777" w:rsidTr="000F5294">
        <w:trPr>
          <w:trHeight w:hRule="exact" w:val="240"/>
          <w:jc w:val="center"/>
        </w:trPr>
        <w:tc>
          <w:tcPr>
            <w:tcW w:w="9752" w:type="dxa"/>
            <w:gridSpan w:val="2"/>
            <w:tcBorders>
              <w:top w:val="nil"/>
              <w:left w:val="nil"/>
              <w:bottom w:val="nil"/>
              <w:right w:val="nil"/>
            </w:tcBorders>
          </w:tcPr>
          <w:p w14:paraId="422FAE26" w14:textId="77777777" w:rsidR="001D50CF" w:rsidRPr="00734017" w:rsidRDefault="001D50CF" w:rsidP="000F5294"/>
        </w:tc>
      </w:tr>
      <w:tr w:rsidR="001D50CF" w:rsidRPr="00734017" w14:paraId="4860D530" w14:textId="77777777" w:rsidTr="000F5294">
        <w:trPr>
          <w:trHeight w:val="240"/>
          <w:jc w:val="center"/>
        </w:trPr>
        <w:tc>
          <w:tcPr>
            <w:tcW w:w="4876" w:type="dxa"/>
            <w:tcBorders>
              <w:top w:val="nil"/>
              <w:left w:val="nil"/>
              <w:bottom w:val="nil"/>
              <w:right w:val="nil"/>
            </w:tcBorders>
          </w:tcPr>
          <w:p w14:paraId="30B40E3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692CA20" w14:textId="77777777" w:rsidR="001D50CF" w:rsidRPr="00734017" w:rsidRDefault="001D50CF" w:rsidP="000F5294">
            <w:pPr>
              <w:pStyle w:val="AmColumnHeading"/>
            </w:pPr>
            <w:r w:rsidRPr="00734017">
              <w:t>Amendement</w:t>
            </w:r>
          </w:p>
        </w:tc>
      </w:tr>
      <w:tr w:rsidR="001D50CF" w:rsidRPr="00734017" w14:paraId="23F620DF" w14:textId="77777777" w:rsidTr="000F5294">
        <w:trPr>
          <w:jc w:val="center"/>
        </w:trPr>
        <w:tc>
          <w:tcPr>
            <w:tcW w:w="4876" w:type="dxa"/>
            <w:tcBorders>
              <w:top w:val="nil"/>
              <w:left w:val="nil"/>
              <w:bottom w:val="nil"/>
              <w:right w:val="nil"/>
            </w:tcBorders>
          </w:tcPr>
          <w:p w14:paraId="45DF68AE" w14:textId="0F5AEEE5"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soutenir</w:t>
            </w:r>
            <w:r w:rsidRPr="00734017">
              <w:t xml:space="preserve">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26BFB7AD" w14:textId="60A760B3"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en améliorant et en accélérant</w:t>
            </w:r>
            <w:r w:rsidRPr="00734017">
              <w:t xml:space="preserve"> la transition écologique</w:t>
            </w:r>
            <w:r w:rsidRPr="00734017">
              <w:rPr>
                <w:b/>
                <w:i/>
              </w:rPr>
              <w:t xml:space="preserve"> vers des niveaux considérés scientifiquement comme des objectifs minimaux</w:t>
            </w:r>
            <w:r w:rsidRPr="00734017">
              <w:t>, créer des emplois de qualité et contribuer à la convergence sociale ascendante, dans un contexte d</w:t>
            </w:r>
            <w:r w:rsidR="00B90E9F" w:rsidRPr="00734017">
              <w:t>’</w:t>
            </w:r>
            <w:r w:rsidRPr="00734017">
              <w:t>instabilité géopolitique et de tensions internationales;</w:t>
            </w:r>
          </w:p>
        </w:tc>
      </w:tr>
    </w:tbl>
    <w:p w14:paraId="3457C74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683E3F4" w14:textId="77777777" w:rsidR="001D50CF" w:rsidRPr="00734017" w:rsidRDefault="001D50CF" w:rsidP="001D50CF">
      <w:r w:rsidRPr="00734017">
        <w:rPr>
          <w:rStyle w:val="HideTWBExt"/>
          <w:noProof w:val="0"/>
        </w:rPr>
        <w:t>&lt;/Amend&gt;</w:t>
      </w:r>
    </w:p>
    <w:p w14:paraId="0C8B77E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133</w:t>
      </w:r>
      <w:r w:rsidRPr="00734017">
        <w:rPr>
          <w:rStyle w:val="HideTWBExt"/>
          <w:b w:val="0"/>
          <w:noProof w:val="0"/>
        </w:rPr>
        <w:t>&lt;/NumAm&gt;</w:t>
      </w:r>
    </w:p>
    <w:p w14:paraId="5D833361"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D56EA01"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5A5BF311"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1488B0B0" w14:textId="77777777" w:rsidR="001D50CF" w:rsidRPr="00734017" w:rsidRDefault="001D50CF" w:rsidP="001D50CF">
      <w:pPr>
        <w:pStyle w:val="NormalBold"/>
      </w:pPr>
      <w:r w:rsidRPr="00734017">
        <w:rPr>
          <w:rStyle w:val="HideTWBExt"/>
          <w:b w:val="0"/>
          <w:noProof w:val="0"/>
        </w:rPr>
        <w:t>&lt;/RepeatBlock-By&gt;</w:t>
      </w:r>
    </w:p>
    <w:p w14:paraId="5AEF1DC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2569DA9"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8CF640C" w14:textId="77777777" w:rsidTr="000F5294">
        <w:trPr>
          <w:trHeight w:hRule="exact" w:val="240"/>
          <w:jc w:val="center"/>
        </w:trPr>
        <w:tc>
          <w:tcPr>
            <w:tcW w:w="9752" w:type="dxa"/>
            <w:gridSpan w:val="2"/>
            <w:tcBorders>
              <w:top w:val="nil"/>
              <w:left w:val="nil"/>
              <w:bottom w:val="nil"/>
              <w:right w:val="nil"/>
            </w:tcBorders>
          </w:tcPr>
          <w:p w14:paraId="6FEB169C" w14:textId="77777777" w:rsidR="001D50CF" w:rsidRPr="00734017" w:rsidRDefault="001D50CF" w:rsidP="000F5294"/>
        </w:tc>
      </w:tr>
      <w:tr w:rsidR="001D50CF" w:rsidRPr="00734017" w14:paraId="3A8AB3F7" w14:textId="77777777" w:rsidTr="000F5294">
        <w:trPr>
          <w:trHeight w:val="240"/>
          <w:jc w:val="center"/>
        </w:trPr>
        <w:tc>
          <w:tcPr>
            <w:tcW w:w="4876" w:type="dxa"/>
            <w:tcBorders>
              <w:top w:val="nil"/>
              <w:left w:val="nil"/>
              <w:bottom w:val="nil"/>
              <w:right w:val="nil"/>
            </w:tcBorders>
          </w:tcPr>
          <w:p w14:paraId="373DE02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BCBF534" w14:textId="77777777" w:rsidR="001D50CF" w:rsidRPr="00734017" w:rsidRDefault="001D50CF" w:rsidP="000F5294">
            <w:pPr>
              <w:pStyle w:val="AmColumnHeading"/>
            </w:pPr>
            <w:r w:rsidRPr="00734017">
              <w:t>Amendement</w:t>
            </w:r>
          </w:p>
        </w:tc>
      </w:tr>
      <w:tr w:rsidR="001D50CF" w:rsidRPr="00734017" w14:paraId="1C2116DB" w14:textId="77777777" w:rsidTr="000F5294">
        <w:trPr>
          <w:jc w:val="center"/>
        </w:trPr>
        <w:tc>
          <w:tcPr>
            <w:tcW w:w="4876" w:type="dxa"/>
            <w:tcBorders>
              <w:top w:val="nil"/>
              <w:left w:val="nil"/>
              <w:bottom w:val="nil"/>
              <w:right w:val="nil"/>
            </w:tcBorders>
          </w:tcPr>
          <w:p w14:paraId="7626F008" w14:textId="1092C44A"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4ED352EC" w14:textId="0AFCA951" w:rsidR="001D50CF" w:rsidRPr="00734017" w:rsidRDefault="001D50CF" w:rsidP="000F5294">
            <w:pPr>
              <w:pStyle w:val="Normal6a"/>
            </w:pPr>
            <w:r w:rsidRPr="00734017">
              <w:t>1.</w:t>
            </w:r>
            <w:r w:rsidRPr="00734017">
              <w:tab/>
              <w:t xml:space="preserve">demande une mobilisation générale </w:t>
            </w:r>
            <w:r w:rsidRPr="00734017">
              <w:rPr>
                <w:b/>
                <w:i/>
              </w:rPr>
              <w:t xml:space="preserve">urgente </w:t>
            </w:r>
            <w:r w:rsidRPr="00734017">
              <w:t>de toutes les ressources financières et de tous les instruments disponibles pour renforcer la sécurité et la souveraineté industrielle et technologique de l</w:t>
            </w:r>
            <w:r w:rsidR="00B90E9F" w:rsidRPr="00734017">
              <w:t>’</w:t>
            </w:r>
            <w:r w:rsidRPr="00734017">
              <w:t xml:space="preserve">Union, soutenir </w:t>
            </w:r>
            <w:r w:rsidRPr="00734017">
              <w:rPr>
                <w:b/>
                <w:i/>
              </w:rPr>
              <w:t xml:space="preserve">et investir dans </w:t>
            </w:r>
            <w:r w:rsidRPr="00734017">
              <w:t>la transition écologique, créer des emplois de qualité et contribuer à la convergence sociale ascendante, dans un contexte d</w:t>
            </w:r>
            <w:r w:rsidR="00B90E9F" w:rsidRPr="00734017">
              <w:t>’</w:t>
            </w:r>
            <w:r w:rsidRPr="00734017">
              <w:t>instabilité géopolitique et de tensions internationales;</w:t>
            </w:r>
          </w:p>
        </w:tc>
      </w:tr>
    </w:tbl>
    <w:p w14:paraId="3C76915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BB2C93E" w14:textId="77777777" w:rsidR="001D50CF" w:rsidRPr="00734017" w:rsidRDefault="001D50CF" w:rsidP="001D50CF">
      <w:r w:rsidRPr="00734017">
        <w:rPr>
          <w:rStyle w:val="HideTWBExt"/>
          <w:noProof w:val="0"/>
        </w:rPr>
        <w:t>&lt;/Amend&gt;</w:t>
      </w:r>
    </w:p>
    <w:p w14:paraId="054162E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134</w:t>
      </w:r>
      <w:r w:rsidRPr="00734017">
        <w:rPr>
          <w:rStyle w:val="HideTWBExt"/>
          <w:b w:val="0"/>
          <w:noProof w:val="0"/>
        </w:rPr>
        <w:t>&lt;/NumAm&gt;</w:t>
      </w:r>
    </w:p>
    <w:p w14:paraId="387C5259"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146FE1AC" w14:textId="77777777" w:rsidR="001D50CF" w:rsidRPr="00734017" w:rsidRDefault="001D50CF" w:rsidP="001D50CF">
      <w:pPr>
        <w:pStyle w:val="NormalBold"/>
      </w:pPr>
      <w:r w:rsidRPr="00734017">
        <w:rPr>
          <w:rStyle w:val="HideTWBExt"/>
          <w:b w:val="0"/>
          <w:noProof w:val="0"/>
        </w:rPr>
        <w:t>&lt;/RepeatBlock-By&gt;</w:t>
      </w:r>
    </w:p>
    <w:p w14:paraId="233145F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455332D"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17426F5" w14:textId="77777777" w:rsidTr="000F5294">
        <w:trPr>
          <w:trHeight w:hRule="exact" w:val="240"/>
          <w:jc w:val="center"/>
        </w:trPr>
        <w:tc>
          <w:tcPr>
            <w:tcW w:w="9752" w:type="dxa"/>
            <w:gridSpan w:val="2"/>
            <w:tcBorders>
              <w:top w:val="nil"/>
              <w:left w:val="nil"/>
              <w:bottom w:val="nil"/>
              <w:right w:val="nil"/>
            </w:tcBorders>
          </w:tcPr>
          <w:p w14:paraId="43990C28" w14:textId="77777777" w:rsidR="001D50CF" w:rsidRPr="00734017" w:rsidRDefault="001D50CF" w:rsidP="000F5294"/>
        </w:tc>
      </w:tr>
      <w:tr w:rsidR="001D50CF" w:rsidRPr="00734017" w14:paraId="564D6529" w14:textId="77777777" w:rsidTr="000F5294">
        <w:trPr>
          <w:trHeight w:val="240"/>
          <w:jc w:val="center"/>
        </w:trPr>
        <w:tc>
          <w:tcPr>
            <w:tcW w:w="4876" w:type="dxa"/>
            <w:tcBorders>
              <w:top w:val="nil"/>
              <w:left w:val="nil"/>
              <w:bottom w:val="nil"/>
              <w:right w:val="nil"/>
            </w:tcBorders>
          </w:tcPr>
          <w:p w14:paraId="4007695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760C408" w14:textId="77777777" w:rsidR="001D50CF" w:rsidRPr="00734017" w:rsidRDefault="001D50CF" w:rsidP="000F5294">
            <w:pPr>
              <w:pStyle w:val="AmColumnHeading"/>
            </w:pPr>
            <w:r w:rsidRPr="00734017">
              <w:t>Amendement</w:t>
            </w:r>
          </w:p>
        </w:tc>
      </w:tr>
      <w:tr w:rsidR="001D50CF" w:rsidRPr="00734017" w14:paraId="62D863C4" w14:textId="77777777" w:rsidTr="000F5294">
        <w:trPr>
          <w:jc w:val="center"/>
        </w:trPr>
        <w:tc>
          <w:tcPr>
            <w:tcW w:w="4876" w:type="dxa"/>
            <w:tcBorders>
              <w:top w:val="nil"/>
              <w:left w:val="nil"/>
              <w:bottom w:val="nil"/>
              <w:right w:val="nil"/>
            </w:tcBorders>
          </w:tcPr>
          <w:p w14:paraId="722EB247" w14:textId="0E76BF94"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047A4C93" w14:textId="1BEEB0DA"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w:t>
            </w:r>
            <w:r w:rsidRPr="00734017">
              <w:rPr>
                <w:b/>
                <w:i/>
              </w:rPr>
              <w:t xml:space="preserve"> et numérique</w:t>
            </w:r>
            <w:r w:rsidRPr="00734017">
              <w:t>, créer des emplois de qualité et contribuer à la convergence sociale ascendante, dans un contexte d</w:t>
            </w:r>
            <w:r w:rsidR="00B90E9F" w:rsidRPr="00734017">
              <w:t>’</w:t>
            </w:r>
            <w:r w:rsidRPr="00734017">
              <w:t>instabilité géopolitique et de tensions internationales;</w:t>
            </w:r>
          </w:p>
        </w:tc>
      </w:tr>
    </w:tbl>
    <w:p w14:paraId="2278312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80305BA" w14:textId="77777777" w:rsidR="001D50CF" w:rsidRPr="00734017" w:rsidRDefault="001D50CF" w:rsidP="001D50CF">
      <w:r w:rsidRPr="00734017">
        <w:rPr>
          <w:rStyle w:val="HideTWBExt"/>
          <w:noProof w:val="0"/>
        </w:rPr>
        <w:t>&lt;/Amend&gt;</w:t>
      </w:r>
    </w:p>
    <w:p w14:paraId="61B0812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135</w:t>
      </w:r>
      <w:r w:rsidRPr="00734017">
        <w:rPr>
          <w:rStyle w:val="HideTWBExt"/>
          <w:b w:val="0"/>
          <w:noProof w:val="0"/>
        </w:rPr>
        <w:t>&lt;/NumAm&gt;</w:t>
      </w:r>
    </w:p>
    <w:p w14:paraId="4B5896AE" w14:textId="77777777" w:rsidR="001D50CF" w:rsidRPr="00734017" w:rsidRDefault="001D50CF" w:rsidP="001D50CF">
      <w:pPr>
        <w:pStyle w:val="NormalBold"/>
      </w:pPr>
      <w:r w:rsidRPr="00734017">
        <w:rPr>
          <w:rStyle w:val="HideTWBExt"/>
          <w:b w:val="0"/>
          <w:noProof w:val="0"/>
        </w:rPr>
        <w:t>&lt;RepeatBlock-By&gt;&lt;Members&gt;</w:t>
      </w:r>
      <w:r w:rsidRPr="00734017">
        <w:t>Guillaume Peltier</w:t>
      </w:r>
      <w:r w:rsidRPr="00734017">
        <w:rPr>
          <w:rStyle w:val="HideTWBExt"/>
          <w:b w:val="0"/>
          <w:noProof w:val="0"/>
        </w:rPr>
        <w:t>&lt;/Members&gt;</w:t>
      </w:r>
    </w:p>
    <w:p w14:paraId="20996A4E" w14:textId="77777777" w:rsidR="001D50CF" w:rsidRPr="00734017" w:rsidRDefault="001D50CF" w:rsidP="001D50CF">
      <w:pPr>
        <w:pStyle w:val="NormalBold"/>
      </w:pPr>
      <w:r w:rsidRPr="00734017">
        <w:rPr>
          <w:rStyle w:val="HideTWBExt"/>
          <w:b w:val="0"/>
          <w:noProof w:val="0"/>
        </w:rPr>
        <w:t>&lt;/RepeatBlock-By&gt;</w:t>
      </w:r>
    </w:p>
    <w:p w14:paraId="388FE4B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345102E"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57E859F" w14:textId="77777777" w:rsidTr="000F5294">
        <w:trPr>
          <w:trHeight w:hRule="exact" w:val="240"/>
          <w:jc w:val="center"/>
        </w:trPr>
        <w:tc>
          <w:tcPr>
            <w:tcW w:w="9752" w:type="dxa"/>
            <w:gridSpan w:val="2"/>
            <w:tcBorders>
              <w:top w:val="nil"/>
              <w:left w:val="nil"/>
              <w:bottom w:val="nil"/>
              <w:right w:val="nil"/>
            </w:tcBorders>
          </w:tcPr>
          <w:p w14:paraId="0B8A58D4" w14:textId="77777777" w:rsidR="001D50CF" w:rsidRPr="00734017" w:rsidRDefault="001D50CF" w:rsidP="000F5294"/>
        </w:tc>
      </w:tr>
      <w:tr w:rsidR="001D50CF" w:rsidRPr="00734017" w14:paraId="3C1952A3" w14:textId="77777777" w:rsidTr="000F5294">
        <w:trPr>
          <w:trHeight w:val="240"/>
          <w:jc w:val="center"/>
        </w:trPr>
        <w:tc>
          <w:tcPr>
            <w:tcW w:w="4876" w:type="dxa"/>
            <w:tcBorders>
              <w:top w:val="nil"/>
              <w:left w:val="nil"/>
              <w:bottom w:val="nil"/>
              <w:right w:val="nil"/>
            </w:tcBorders>
          </w:tcPr>
          <w:p w14:paraId="71D915F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02CA742" w14:textId="77777777" w:rsidR="001D50CF" w:rsidRPr="00734017" w:rsidRDefault="001D50CF" w:rsidP="000F5294">
            <w:pPr>
              <w:pStyle w:val="AmColumnHeading"/>
            </w:pPr>
            <w:r w:rsidRPr="00734017">
              <w:t>Amendement</w:t>
            </w:r>
          </w:p>
        </w:tc>
      </w:tr>
      <w:tr w:rsidR="001D50CF" w:rsidRPr="00734017" w14:paraId="3C95D3AA" w14:textId="77777777" w:rsidTr="000F5294">
        <w:trPr>
          <w:jc w:val="center"/>
        </w:trPr>
        <w:tc>
          <w:tcPr>
            <w:tcW w:w="4876" w:type="dxa"/>
            <w:tcBorders>
              <w:top w:val="nil"/>
              <w:left w:val="nil"/>
              <w:bottom w:val="nil"/>
              <w:right w:val="nil"/>
            </w:tcBorders>
          </w:tcPr>
          <w:p w14:paraId="328411E1" w14:textId="7A00383D" w:rsidR="001D50CF" w:rsidRPr="00734017" w:rsidRDefault="003A1D7F" w:rsidP="000F5294">
            <w:pPr>
              <w:pStyle w:val="Normal6a"/>
            </w:pPr>
            <w:r w:rsidRPr="008777C2">
              <w:t>1.</w:t>
            </w:r>
            <w:r w:rsidRPr="008777C2">
              <w:tab/>
              <w:t>demande une mobilisation générale de toutes les ressources financières et de tous les instruments disponibles pour renforcer la sécurité et la souveraineté industrielle et technologique de l’Union, soutenir la transition écologique, créer des emplois de qualité et contribuer à la convergence sociale ascendante, dans un contexte d’instabilité géopolitique et de tensions internationales;</w:t>
            </w:r>
          </w:p>
        </w:tc>
        <w:tc>
          <w:tcPr>
            <w:tcW w:w="4876" w:type="dxa"/>
            <w:tcBorders>
              <w:top w:val="nil"/>
              <w:left w:val="nil"/>
              <w:bottom w:val="nil"/>
              <w:right w:val="nil"/>
            </w:tcBorders>
          </w:tcPr>
          <w:p w14:paraId="0FAEB657" w14:textId="2E5504F5" w:rsidR="001D50CF" w:rsidRPr="00734017" w:rsidRDefault="003A1D7F" w:rsidP="000F5294">
            <w:pPr>
              <w:pStyle w:val="Normal6a"/>
            </w:pPr>
            <w:r w:rsidRPr="008777C2">
              <w:t>1.</w:t>
            </w:r>
            <w:r w:rsidRPr="008777C2">
              <w:tab/>
              <w:t>demande une mobilisation générale de toutes les ressources financières et de tous les instruments disponibles pour renforcer la sécurité et la souveraineté industrielle et technologique de l’Union, soutenir la transition écologique, créer des emplois de qualité et contribuer à la convergence sociale ascendante, dans un contexte d’instabilité géopolitique et de tensions internationales</w:t>
            </w:r>
            <w:r w:rsidRPr="008777C2">
              <w:rPr>
                <w:b/>
                <w:i/>
              </w:rPr>
              <w:t>, et de hausse du taux d'endettement au sein de la zone euro</w:t>
            </w:r>
            <w:r w:rsidRPr="008777C2">
              <w:t>;</w:t>
            </w:r>
          </w:p>
        </w:tc>
      </w:tr>
    </w:tbl>
    <w:p w14:paraId="5AE5F31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42AC1E30" w14:textId="77777777" w:rsidR="001D50CF" w:rsidRPr="00734017" w:rsidRDefault="001D50CF" w:rsidP="001D50CF">
      <w:r w:rsidRPr="00734017">
        <w:rPr>
          <w:rStyle w:val="HideTWBExt"/>
          <w:noProof w:val="0"/>
        </w:rPr>
        <w:t>&lt;/Amend&gt;</w:t>
      </w:r>
    </w:p>
    <w:p w14:paraId="5F4830F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136</w:t>
      </w:r>
      <w:r w:rsidRPr="00734017">
        <w:rPr>
          <w:rStyle w:val="HideTWBExt"/>
          <w:b w:val="0"/>
          <w:noProof w:val="0"/>
        </w:rPr>
        <w:t>&lt;/NumAm&gt;</w:t>
      </w:r>
    </w:p>
    <w:p w14:paraId="6F8AD2E9" w14:textId="77777777" w:rsidR="001D50CF" w:rsidRPr="00734017" w:rsidRDefault="001D50CF" w:rsidP="001D50CF">
      <w:pPr>
        <w:pStyle w:val="NormalBold"/>
      </w:pPr>
      <w:r w:rsidRPr="00734017">
        <w:rPr>
          <w:rStyle w:val="HideTWBExt"/>
          <w:b w:val="0"/>
          <w:noProof w:val="0"/>
        </w:rPr>
        <w:t>&lt;RepeatBlock-By&gt;&lt;Members&gt;</w:t>
      </w:r>
      <w:r w:rsidRPr="00734017">
        <w:t>Carla Tavares, Jonás Fernández</w:t>
      </w:r>
      <w:r w:rsidRPr="00734017">
        <w:rPr>
          <w:rStyle w:val="HideTWBExt"/>
          <w:b w:val="0"/>
          <w:noProof w:val="0"/>
        </w:rPr>
        <w:t>&lt;/Members&gt;</w:t>
      </w:r>
    </w:p>
    <w:p w14:paraId="3BCA1F6B" w14:textId="77777777" w:rsidR="001D50CF" w:rsidRPr="00734017" w:rsidRDefault="001D50CF" w:rsidP="001D50CF">
      <w:pPr>
        <w:pStyle w:val="NormalBold"/>
      </w:pPr>
      <w:r w:rsidRPr="00734017">
        <w:rPr>
          <w:rStyle w:val="HideTWBExt"/>
          <w:b w:val="0"/>
          <w:noProof w:val="0"/>
        </w:rPr>
        <w:t>&lt;/RepeatBlock-By&gt;</w:t>
      </w:r>
    </w:p>
    <w:p w14:paraId="54241F9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8DBD366"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6E87787" w14:textId="77777777" w:rsidTr="000F5294">
        <w:trPr>
          <w:trHeight w:hRule="exact" w:val="240"/>
          <w:jc w:val="center"/>
        </w:trPr>
        <w:tc>
          <w:tcPr>
            <w:tcW w:w="9752" w:type="dxa"/>
            <w:gridSpan w:val="2"/>
            <w:tcBorders>
              <w:top w:val="nil"/>
              <w:left w:val="nil"/>
              <w:bottom w:val="nil"/>
              <w:right w:val="nil"/>
            </w:tcBorders>
          </w:tcPr>
          <w:p w14:paraId="74499BBC" w14:textId="77777777" w:rsidR="001D50CF" w:rsidRPr="00734017" w:rsidRDefault="001D50CF" w:rsidP="000F5294"/>
        </w:tc>
      </w:tr>
      <w:tr w:rsidR="001D50CF" w:rsidRPr="00734017" w14:paraId="5173DE22" w14:textId="77777777" w:rsidTr="000F5294">
        <w:trPr>
          <w:trHeight w:val="240"/>
          <w:jc w:val="center"/>
        </w:trPr>
        <w:tc>
          <w:tcPr>
            <w:tcW w:w="4876" w:type="dxa"/>
            <w:tcBorders>
              <w:top w:val="nil"/>
              <w:left w:val="nil"/>
              <w:bottom w:val="nil"/>
              <w:right w:val="nil"/>
            </w:tcBorders>
          </w:tcPr>
          <w:p w14:paraId="5F3E562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57CD7E8" w14:textId="77777777" w:rsidR="001D50CF" w:rsidRPr="00734017" w:rsidRDefault="001D50CF" w:rsidP="000F5294">
            <w:pPr>
              <w:pStyle w:val="AmColumnHeading"/>
            </w:pPr>
            <w:r w:rsidRPr="00734017">
              <w:t>Amendement</w:t>
            </w:r>
          </w:p>
        </w:tc>
      </w:tr>
      <w:tr w:rsidR="001D50CF" w:rsidRPr="00734017" w14:paraId="2A263F44" w14:textId="77777777" w:rsidTr="000F5294">
        <w:trPr>
          <w:jc w:val="center"/>
        </w:trPr>
        <w:tc>
          <w:tcPr>
            <w:tcW w:w="4876" w:type="dxa"/>
            <w:tcBorders>
              <w:top w:val="nil"/>
              <w:left w:val="nil"/>
              <w:bottom w:val="nil"/>
              <w:right w:val="nil"/>
            </w:tcBorders>
          </w:tcPr>
          <w:p w14:paraId="651DAC1F" w14:textId="74269CAF"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Union, soutenir la transition écologique, créer des emplois de qualité et contribuer à la convergence sociale ascendante, dans un contexte d</w:t>
            </w:r>
            <w:r w:rsidR="00B90E9F" w:rsidRPr="00734017">
              <w:t>’</w:t>
            </w:r>
            <w:r w:rsidRPr="00734017">
              <w:t>instabilité géopolitique et de tensions internationales;</w:t>
            </w:r>
          </w:p>
        </w:tc>
        <w:tc>
          <w:tcPr>
            <w:tcW w:w="4876" w:type="dxa"/>
            <w:tcBorders>
              <w:top w:val="nil"/>
              <w:left w:val="nil"/>
              <w:bottom w:val="nil"/>
              <w:right w:val="nil"/>
            </w:tcBorders>
          </w:tcPr>
          <w:p w14:paraId="3E60FF13" w14:textId="7A502689" w:rsidR="001D50CF" w:rsidRPr="00734017" w:rsidRDefault="001D50CF" w:rsidP="000F5294">
            <w:pPr>
              <w:pStyle w:val="Normal6a"/>
            </w:pPr>
            <w:r w:rsidRPr="00734017">
              <w:t>1.</w:t>
            </w:r>
            <w:r w:rsidRPr="00734017">
              <w:tab/>
              <w:t>demande une mobilisation générale de toutes les ressources financières et de tous les instruments disponibles pour renforcer la sécurité et la souveraineté industrielle et technologique de l</w:t>
            </w:r>
            <w:r w:rsidR="00B90E9F" w:rsidRPr="00734017">
              <w:t>’</w:t>
            </w:r>
            <w:r w:rsidRPr="00734017">
              <w:t xml:space="preserve">Union, </w:t>
            </w:r>
            <w:r w:rsidRPr="00734017">
              <w:rPr>
                <w:b/>
                <w:i/>
              </w:rPr>
              <w:t>notamment en améliorant la résilience et la protection des infrastructures critiques, y compris les réseaux électriques, les réseaux d</w:t>
            </w:r>
            <w:r w:rsidR="00B90E9F" w:rsidRPr="00734017">
              <w:rPr>
                <w:b/>
                <w:i/>
              </w:rPr>
              <w:t>’</w:t>
            </w:r>
            <w:r w:rsidRPr="00734017">
              <w:rPr>
                <w:b/>
                <w:i/>
              </w:rPr>
              <w:t>approvisionnement en eau et les systèmes de communication, afin de protéger les citoyens européens et les entreprises de l</w:t>
            </w:r>
            <w:r w:rsidR="00B90E9F" w:rsidRPr="00734017">
              <w:rPr>
                <w:b/>
                <w:i/>
              </w:rPr>
              <w:t>’</w:t>
            </w:r>
            <w:r w:rsidRPr="00734017">
              <w:rPr>
                <w:b/>
                <w:i/>
              </w:rPr>
              <w:t>Union et d</w:t>
            </w:r>
            <w:r w:rsidR="00B90E9F" w:rsidRPr="00734017">
              <w:rPr>
                <w:b/>
                <w:i/>
              </w:rPr>
              <w:t>’</w:t>
            </w:r>
            <w:r w:rsidRPr="00734017">
              <w:rPr>
                <w:b/>
                <w:i/>
              </w:rPr>
              <w:t>atténuer les conséquences des pannes générales d</w:t>
            </w:r>
            <w:r w:rsidR="00B90E9F" w:rsidRPr="00734017">
              <w:rPr>
                <w:b/>
                <w:i/>
              </w:rPr>
              <w:t>’</w:t>
            </w:r>
            <w:r w:rsidRPr="00734017">
              <w:rPr>
                <w:b/>
                <w:i/>
              </w:rPr>
              <w:t>électricité et autres perturbations majeures;</w:t>
            </w:r>
            <w:r w:rsidRPr="00734017">
              <w:t xml:space="preserve"> soutenir la transition écologique, créer des emplois de qualité et contribuer à la convergence sociale ascendante, dans un contexte d</w:t>
            </w:r>
            <w:r w:rsidR="00B90E9F" w:rsidRPr="00734017">
              <w:t>’</w:t>
            </w:r>
            <w:r w:rsidRPr="00734017">
              <w:t>instabilité géopolitique et de tensions internationales;</w:t>
            </w:r>
          </w:p>
        </w:tc>
      </w:tr>
    </w:tbl>
    <w:p w14:paraId="1855D27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F790DDB" w14:textId="77777777" w:rsidR="001D50CF" w:rsidRPr="00734017" w:rsidRDefault="001D50CF" w:rsidP="001D50CF">
      <w:r w:rsidRPr="00734017">
        <w:rPr>
          <w:rStyle w:val="HideTWBExt"/>
          <w:noProof w:val="0"/>
        </w:rPr>
        <w:t>&lt;/Amend&gt;</w:t>
      </w:r>
    </w:p>
    <w:p w14:paraId="1195F9A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137</w:t>
      </w:r>
      <w:r w:rsidRPr="00734017">
        <w:rPr>
          <w:rStyle w:val="HideTWBExt"/>
          <w:b w:val="0"/>
          <w:noProof w:val="0"/>
        </w:rPr>
        <w:t>&lt;/NumAm&gt;</w:t>
      </w:r>
    </w:p>
    <w:p w14:paraId="4197F986"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7E4C72CD" w14:textId="77777777" w:rsidR="001D50CF" w:rsidRPr="00734017" w:rsidRDefault="001D50CF" w:rsidP="001D50CF">
      <w:pPr>
        <w:pStyle w:val="NormalBold"/>
      </w:pPr>
      <w:r w:rsidRPr="00734017">
        <w:rPr>
          <w:rStyle w:val="HideTWBExt"/>
          <w:b w:val="0"/>
          <w:noProof w:val="0"/>
        </w:rPr>
        <w:t>&lt;/RepeatBlock-By&gt;</w:t>
      </w:r>
    </w:p>
    <w:p w14:paraId="55DD1C9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E9F4326" w14:textId="77777777" w:rsidR="001D50CF" w:rsidRPr="00734017" w:rsidRDefault="001D50CF" w:rsidP="001D50CF">
      <w:pPr>
        <w:pStyle w:val="NormalBold"/>
      </w:pPr>
      <w:r w:rsidRPr="00734017">
        <w:rPr>
          <w:rStyle w:val="HideTWBExt"/>
          <w:b w:val="0"/>
          <w:noProof w:val="0"/>
        </w:rPr>
        <w:t>&lt;Article&gt;</w:t>
      </w:r>
      <w:r w:rsidRPr="00734017">
        <w:t>Paragraphe 1</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8948456" w14:textId="77777777" w:rsidTr="000F5294">
        <w:trPr>
          <w:trHeight w:hRule="exact" w:val="240"/>
          <w:jc w:val="center"/>
        </w:trPr>
        <w:tc>
          <w:tcPr>
            <w:tcW w:w="9752" w:type="dxa"/>
            <w:gridSpan w:val="2"/>
            <w:tcBorders>
              <w:top w:val="nil"/>
              <w:left w:val="nil"/>
              <w:bottom w:val="nil"/>
              <w:right w:val="nil"/>
            </w:tcBorders>
          </w:tcPr>
          <w:p w14:paraId="5EDFBE4D" w14:textId="77777777" w:rsidR="001D50CF" w:rsidRPr="00734017" w:rsidRDefault="001D50CF" w:rsidP="000F5294"/>
        </w:tc>
      </w:tr>
      <w:tr w:rsidR="001D50CF" w:rsidRPr="00734017" w14:paraId="39B4B471" w14:textId="77777777" w:rsidTr="000F5294">
        <w:trPr>
          <w:trHeight w:val="240"/>
          <w:jc w:val="center"/>
        </w:trPr>
        <w:tc>
          <w:tcPr>
            <w:tcW w:w="4876" w:type="dxa"/>
            <w:tcBorders>
              <w:top w:val="nil"/>
              <w:left w:val="nil"/>
              <w:bottom w:val="nil"/>
              <w:right w:val="nil"/>
            </w:tcBorders>
          </w:tcPr>
          <w:p w14:paraId="04A5B47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4089E7B" w14:textId="77777777" w:rsidR="001D50CF" w:rsidRPr="00734017" w:rsidRDefault="001D50CF" w:rsidP="000F5294">
            <w:pPr>
              <w:pStyle w:val="AmColumnHeading"/>
            </w:pPr>
            <w:r w:rsidRPr="00734017">
              <w:t>Amendement</w:t>
            </w:r>
          </w:p>
        </w:tc>
      </w:tr>
      <w:tr w:rsidR="001D50CF" w:rsidRPr="00734017" w14:paraId="440C143C" w14:textId="77777777" w:rsidTr="000F5294">
        <w:trPr>
          <w:jc w:val="center"/>
        </w:trPr>
        <w:tc>
          <w:tcPr>
            <w:tcW w:w="4876" w:type="dxa"/>
            <w:tcBorders>
              <w:top w:val="nil"/>
              <w:left w:val="nil"/>
              <w:bottom w:val="nil"/>
              <w:right w:val="nil"/>
            </w:tcBorders>
          </w:tcPr>
          <w:p w14:paraId="647B3222" w14:textId="1861FF8B" w:rsidR="001D50CF" w:rsidRPr="00734017" w:rsidRDefault="00885168" w:rsidP="000F5294">
            <w:pPr>
              <w:pStyle w:val="Normal6a"/>
            </w:pPr>
            <w:r w:rsidRPr="008777C2">
              <w:t>1.</w:t>
            </w:r>
            <w:r w:rsidRPr="008777C2">
              <w:tab/>
              <w:t>demande une mobilisation générale de toutes les ressources financières et de tous les instruments disponibles pour renforcer la sécurité et la souveraineté industrielle et technologique de l’Union, soutenir la transition écologique, créer des emplois de qualité et contribuer à la convergence sociale ascendante, dans un contexte d’instabilité géopolitique et de tensions internationales;</w:t>
            </w:r>
          </w:p>
        </w:tc>
        <w:tc>
          <w:tcPr>
            <w:tcW w:w="4876" w:type="dxa"/>
            <w:tcBorders>
              <w:top w:val="nil"/>
              <w:left w:val="nil"/>
              <w:bottom w:val="nil"/>
              <w:right w:val="nil"/>
            </w:tcBorders>
          </w:tcPr>
          <w:p w14:paraId="653F2F72" w14:textId="43C370F9" w:rsidR="001D50CF" w:rsidRPr="00734017" w:rsidRDefault="00885168" w:rsidP="000F5294">
            <w:pPr>
              <w:pStyle w:val="Normal6a"/>
            </w:pPr>
            <w:r w:rsidRPr="008777C2">
              <w:t>1.</w:t>
            </w:r>
            <w:r w:rsidRPr="008777C2">
              <w:tab/>
              <w:t xml:space="preserve">demande une mobilisation générale de toutes les ressources financières et de tous les instruments disponibles pour renforcer la sécurité et la souveraineté industrielle et technologique de l’Union, soutenir la transition écologique, créer des emplois de qualité et contribuer à la convergence sociale ascendante, dans un contexte d’instabilité géopolitique et de tensions internationales; </w:t>
            </w:r>
            <w:r w:rsidRPr="008777C2">
              <w:rPr>
                <w:b/>
                <w:i/>
              </w:rPr>
              <w:t>note à ce titre que la titrisation, en distribuant le risque aux investisseurs les mieux à même de le porter, représente un puissant levier pour accroître les capacités des investisseurs privés à financer les priorités stratégiques de l'Union.</w:t>
            </w:r>
          </w:p>
        </w:tc>
      </w:tr>
    </w:tbl>
    <w:p w14:paraId="1E712A4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766E94AA" w14:textId="77777777" w:rsidR="001D50CF" w:rsidRPr="00734017" w:rsidRDefault="001D50CF" w:rsidP="001D50CF">
      <w:r w:rsidRPr="00734017">
        <w:rPr>
          <w:rStyle w:val="HideTWBExt"/>
          <w:noProof w:val="0"/>
        </w:rPr>
        <w:t>&lt;/Amend&gt;</w:t>
      </w:r>
    </w:p>
    <w:p w14:paraId="2945B86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138</w:t>
      </w:r>
      <w:r w:rsidRPr="00734017">
        <w:rPr>
          <w:rStyle w:val="HideTWBExt"/>
          <w:b w:val="0"/>
          <w:noProof w:val="0"/>
        </w:rPr>
        <w:t>&lt;/NumAm&gt;</w:t>
      </w:r>
    </w:p>
    <w:p w14:paraId="72C0C75F"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68AD8251" w14:textId="77777777" w:rsidR="001D50CF" w:rsidRPr="00734017" w:rsidRDefault="001D50CF" w:rsidP="001D50CF">
      <w:pPr>
        <w:pStyle w:val="NormalBold"/>
      </w:pPr>
      <w:r w:rsidRPr="00734017">
        <w:rPr>
          <w:rStyle w:val="HideTWBExt"/>
          <w:b w:val="0"/>
          <w:noProof w:val="0"/>
        </w:rPr>
        <w:t>&lt;/RepeatBlock-By&gt;</w:t>
      </w:r>
    </w:p>
    <w:p w14:paraId="636D528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4044E4C" w14:textId="77777777" w:rsidR="001D50CF" w:rsidRPr="00734017" w:rsidRDefault="001D50CF" w:rsidP="001D50CF">
      <w:pPr>
        <w:pStyle w:val="NormalBold"/>
      </w:pPr>
      <w:r w:rsidRPr="00734017">
        <w:rPr>
          <w:rStyle w:val="HideTWBExt"/>
          <w:b w:val="0"/>
          <w:noProof w:val="0"/>
        </w:rPr>
        <w:t>&lt;Article&gt;</w:t>
      </w:r>
      <w:r w:rsidRPr="00734017">
        <w:t>Paragraphe 1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80A79D0" w14:textId="77777777" w:rsidTr="000F5294">
        <w:trPr>
          <w:trHeight w:hRule="exact" w:val="240"/>
          <w:jc w:val="center"/>
        </w:trPr>
        <w:tc>
          <w:tcPr>
            <w:tcW w:w="9752" w:type="dxa"/>
            <w:gridSpan w:val="2"/>
            <w:tcBorders>
              <w:top w:val="nil"/>
              <w:left w:val="nil"/>
              <w:bottom w:val="nil"/>
              <w:right w:val="nil"/>
            </w:tcBorders>
          </w:tcPr>
          <w:p w14:paraId="643CB577" w14:textId="77777777" w:rsidR="001D50CF" w:rsidRPr="00734017" w:rsidRDefault="001D50CF" w:rsidP="000F5294"/>
        </w:tc>
      </w:tr>
      <w:tr w:rsidR="001D50CF" w:rsidRPr="00734017" w14:paraId="09863651" w14:textId="77777777" w:rsidTr="000F5294">
        <w:trPr>
          <w:trHeight w:val="240"/>
          <w:jc w:val="center"/>
        </w:trPr>
        <w:tc>
          <w:tcPr>
            <w:tcW w:w="4876" w:type="dxa"/>
            <w:tcBorders>
              <w:top w:val="nil"/>
              <w:left w:val="nil"/>
              <w:bottom w:val="nil"/>
              <w:right w:val="nil"/>
            </w:tcBorders>
          </w:tcPr>
          <w:p w14:paraId="14EFE36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1F39ACB" w14:textId="77777777" w:rsidR="001D50CF" w:rsidRPr="00734017" w:rsidRDefault="001D50CF" w:rsidP="000F5294">
            <w:pPr>
              <w:pStyle w:val="AmColumnHeading"/>
            </w:pPr>
            <w:r w:rsidRPr="00734017">
              <w:t>Amendement</w:t>
            </w:r>
          </w:p>
        </w:tc>
      </w:tr>
      <w:tr w:rsidR="001D50CF" w:rsidRPr="00734017" w14:paraId="01CA2E16" w14:textId="77777777" w:rsidTr="000F5294">
        <w:trPr>
          <w:jc w:val="center"/>
        </w:trPr>
        <w:tc>
          <w:tcPr>
            <w:tcW w:w="4876" w:type="dxa"/>
            <w:tcBorders>
              <w:top w:val="nil"/>
              <w:left w:val="nil"/>
              <w:bottom w:val="nil"/>
              <w:right w:val="nil"/>
            </w:tcBorders>
          </w:tcPr>
          <w:p w14:paraId="7CDE695C" w14:textId="77777777" w:rsidR="001D50CF" w:rsidRPr="00734017" w:rsidRDefault="001D50CF" w:rsidP="000F5294">
            <w:pPr>
              <w:pStyle w:val="Normal6a"/>
            </w:pPr>
          </w:p>
        </w:tc>
        <w:tc>
          <w:tcPr>
            <w:tcW w:w="4876" w:type="dxa"/>
            <w:tcBorders>
              <w:top w:val="nil"/>
              <w:left w:val="nil"/>
              <w:bottom w:val="nil"/>
              <w:right w:val="nil"/>
            </w:tcBorders>
          </w:tcPr>
          <w:p w14:paraId="7B7CE781" w14:textId="6AEB894C" w:rsidR="001D50CF" w:rsidRPr="00734017" w:rsidRDefault="001D50CF" w:rsidP="000F5294">
            <w:pPr>
              <w:pStyle w:val="Normal6a"/>
            </w:pPr>
            <w:r w:rsidRPr="00734017">
              <w:rPr>
                <w:b/>
                <w:i/>
              </w:rPr>
              <w:t>1 bis.</w:t>
            </w:r>
            <w:r w:rsidRPr="00734017">
              <w:tab/>
            </w:r>
            <w:r w:rsidRPr="00734017">
              <w:rPr>
                <w:b/>
                <w:i/>
              </w:rPr>
              <w:t>souligne que la compétitivité n</w:t>
            </w:r>
            <w:r w:rsidR="00B90E9F" w:rsidRPr="00734017">
              <w:rPr>
                <w:b/>
                <w:i/>
              </w:rPr>
              <w:t>’</w:t>
            </w:r>
            <w:r w:rsidRPr="00734017">
              <w:rPr>
                <w:b/>
                <w:i/>
              </w:rPr>
              <w:t>est pas un défi qui sera résolu uniquement par de l</w:t>
            </w:r>
            <w:r w:rsidR="00B90E9F" w:rsidRPr="00734017">
              <w:rPr>
                <w:b/>
                <w:i/>
              </w:rPr>
              <w:t>’</w:t>
            </w:r>
            <w:r w:rsidRPr="00734017">
              <w:rPr>
                <w:b/>
                <w:i/>
              </w:rPr>
              <w:t>argent frais; met l</w:t>
            </w:r>
            <w:r w:rsidR="00B90E9F" w:rsidRPr="00734017">
              <w:rPr>
                <w:b/>
                <w:i/>
              </w:rPr>
              <w:t>’</w:t>
            </w:r>
            <w:r w:rsidRPr="00734017">
              <w:rPr>
                <w:b/>
                <w:i/>
              </w:rPr>
              <w:t>accent sur le fait que l</w:t>
            </w:r>
            <w:r w:rsidR="00B90E9F" w:rsidRPr="00734017">
              <w:rPr>
                <w:b/>
                <w:i/>
              </w:rPr>
              <w:t>’</w:t>
            </w:r>
            <w:r w:rsidRPr="00734017">
              <w:rPr>
                <w:b/>
                <w:i/>
              </w:rPr>
              <w:t>Union ne peut pas sortir du déclin relatif en dépensant de l</w:t>
            </w:r>
            <w:r w:rsidR="00B90E9F" w:rsidRPr="00734017">
              <w:rPr>
                <w:b/>
                <w:i/>
              </w:rPr>
              <w:t>’</w:t>
            </w:r>
            <w:r w:rsidRPr="00734017">
              <w:rPr>
                <w:b/>
                <w:i/>
              </w:rPr>
              <w:t>argent; invite la Commission et tous les États membres à prendre des mesures et à mettre en œuvre des réformes juridiques et administratives qui renforcent la compétitivité, encouragent l</w:t>
            </w:r>
            <w:r w:rsidR="00B90E9F" w:rsidRPr="00734017">
              <w:rPr>
                <w:b/>
                <w:i/>
              </w:rPr>
              <w:t>’</w:t>
            </w:r>
            <w:r w:rsidRPr="00734017">
              <w:rPr>
                <w:b/>
                <w:i/>
              </w:rPr>
              <w:t>innovation et le dynamisme, rationalisent la bureaucratie, réduisent les coûts et les charges réglementaires pour les innovateurs, simplifient les exigences en matière de rapports, créent un climat propice aux investissements en Europe, augmentent les possibilités commerciales avec les pays tiers, luttent contre la surréglementation et améliorent la coopération administrative entre les États membres; rejette toute évolution vers un protectionnisme accru de l</w:t>
            </w:r>
            <w:r w:rsidR="00B90E9F" w:rsidRPr="00734017">
              <w:rPr>
                <w:b/>
                <w:i/>
              </w:rPr>
              <w:t>’</w:t>
            </w:r>
            <w:r w:rsidRPr="00734017">
              <w:rPr>
                <w:b/>
                <w:i/>
              </w:rPr>
              <w:t>Union; se félicite de la priorité accordée par la Commission européenne à la réduction de 25 % et de 35 % pour les PME de la charge que représentent pour les entreprises les obligations légales en matière d</w:t>
            </w:r>
            <w:r w:rsidR="00B90E9F" w:rsidRPr="00734017">
              <w:rPr>
                <w:b/>
                <w:i/>
              </w:rPr>
              <w:t>’</w:t>
            </w:r>
            <w:r w:rsidRPr="00734017">
              <w:rPr>
                <w:b/>
                <w:i/>
              </w:rPr>
              <w:t>information; demande que cette priorité soit mise en œuvre dans tous les secteurs;</w:t>
            </w:r>
          </w:p>
        </w:tc>
      </w:tr>
    </w:tbl>
    <w:p w14:paraId="4456BCF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E9C0156" w14:textId="77777777" w:rsidR="001D50CF" w:rsidRPr="00734017" w:rsidRDefault="001D50CF" w:rsidP="001D50CF">
      <w:r w:rsidRPr="00734017">
        <w:rPr>
          <w:rStyle w:val="HideTWBExt"/>
          <w:noProof w:val="0"/>
        </w:rPr>
        <w:t>&lt;/Amend&gt;</w:t>
      </w:r>
    </w:p>
    <w:p w14:paraId="66F7652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139</w:t>
      </w:r>
      <w:r w:rsidRPr="00734017">
        <w:rPr>
          <w:rStyle w:val="HideTWBExt"/>
          <w:b w:val="0"/>
          <w:noProof w:val="0"/>
        </w:rPr>
        <w:t>&lt;/NumAm&gt;</w:t>
      </w:r>
    </w:p>
    <w:p w14:paraId="3BF01BC0"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05657064" w14:textId="77777777" w:rsidR="001D50CF" w:rsidRPr="00734017" w:rsidRDefault="001D50CF" w:rsidP="001D50CF">
      <w:pPr>
        <w:pStyle w:val="NormalBold"/>
      </w:pPr>
      <w:r w:rsidRPr="00734017">
        <w:rPr>
          <w:rStyle w:val="HideTWBExt"/>
          <w:b w:val="0"/>
          <w:noProof w:val="0"/>
        </w:rPr>
        <w:t>&lt;/RepeatBlock-By&gt;</w:t>
      </w:r>
    </w:p>
    <w:p w14:paraId="1F95656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160C9CF" w14:textId="77777777" w:rsidR="001D50CF" w:rsidRPr="00734017" w:rsidRDefault="001D50CF" w:rsidP="001D50CF">
      <w:pPr>
        <w:pStyle w:val="NormalBold"/>
      </w:pPr>
      <w:r w:rsidRPr="00734017">
        <w:rPr>
          <w:rStyle w:val="HideTWBExt"/>
          <w:b w:val="0"/>
          <w:noProof w:val="0"/>
        </w:rPr>
        <w:t>&lt;Article&gt;</w:t>
      </w:r>
      <w:r w:rsidRPr="00734017">
        <w:t>Paragraphe 1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D1689D5" w14:textId="77777777" w:rsidTr="000F5294">
        <w:trPr>
          <w:trHeight w:hRule="exact" w:val="240"/>
          <w:jc w:val="center"/>
        </w:trPr>
        <w:tc>
          <w:tcPr>
            <w:tcW w:w="9752" w:type="dxa"/>
            <w:gridSpan w:val="2"/>
            <w:tcBorders>
              <w:top w:val="nil"/>
              <w:left w:val="nil"/>
              <w:bottom w:val="nil"/>
              <w:right w:val="nil"/>
            </w:tcBorders>
          </w:tcPr>
          <w:p w14:paraId="392AE16B" w14:textId="77777777" w:rsidR="001D50CF" w:rsidRPr="00734017" w:rsidRDefault="001D50CF" w:rsidP="000F5294"/>
        </w:tc>
      </w:tr>
      <w:tr w:rsidR="001D50CF" w:rsidRPr="00734017" w14:paraId="1C5B0EF3" w14:textId="77777777" w:rsidTr="000F5294">
        <w:trPr>
          <w:trHeight w:val="240"/>
          <w:jc w:val="center"/>
        </w:trPr>
        <w:tc>
          <w:tcPr>
            <w:tcW w:w="4876" w:type="dxa"/>
            <w:tcBorders>
              <w:top w:val="nil"/>
              <w:left w:val="nil"/>
              <w:bottom w:val="nil"/>
              <w:right w:val="nil"/>
            </w:tcBorders>
          </w:tcPr>
          <w:p w14:paraId="24B2808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EFA88B2" w14:textId="77777777" w:rsidR="001D50CF" w:rsidRPr="00734017" w:rsidRDefault="001D50CF" w:rsidP="000F5294">
            <w:pPr>
              <w:pStyle w:val="AmColumnHeading"/>
            </w:pPr>
            <w:r w:rsidRPr="00734017">
              <w:t>Amendement</w:t>
            </w:r>
          </w:p>
        </w:tc>
      </w:tr>
      <w:tr w:rsidR="001D50CF" w:rsidRPr="00734017" w14:paraId="22AF5412" w14:textId="77777777" w:rsidTr="000F5294">
        <w:trPr>
          <w:jc w:val="center"/>
        </w:trPr>
        <w:tc>
          <w:tcPr>
            <w:tcW w:w="4876" w:type="dxa"/>
            <w:tcBorders>
              <w:top w:val="nil"/>
              <w:left w:val="nil"/>
              <w:bottom w:val="nil"/>
              <w:right w:val="nil"/>
            </w:tcBorders>
          </w:tcPr>
          <w:p w14:paraId="6C594489" w14:textId="77777777" w:rsidR="001D50CF" w:rsidRPr="00734017" w:rsidRDefault="001D50CF" w:rsidP="000F5294">
            <w:pPr>
              <w:pStyle w:val="Normal6a"/>
            </w:pPr>
          </w:p>
        </w:tc>
        <w:tc>
          <w:tcPr>
            <w:tcW w:w="4876" w:type="dxa"/>
            <w:tcBorders>
              <w:top w:val="nil"/>
              <w:left w:val="nil"/>
              <w:bottom w:val="nil"/>
              <w:right w:val="nil"/>
            </w:tcBorders>
          </w:tcPr>
          <w:p w14:paraId="37A727D1" w14:textId="3A9797B4" w:rsidR="001D50CF" w:rsidRPr="00734017" w:rsidRDefault="001D50CF" w:rsidP="000F5294">
            <w:pPr>
              <w:pStyle w:val="Normal6a"/>
            </w:pPr>
            <w:r w:rsidRPr="00734017">
              <w:rPr>
                <w:b/>
                <w:i/>
              </w:rPr>
              <w:t>1 bis.</w:t>
            </w:r>
            <w:r w:rsidRPr="00734017">
              <w:tab/>
            </w:r>
            <w:r w:rsidRPr="00734017">
              <w:rPr>
                <w:b/>
                <w:i/>
              </w:rPr>
              <w:t>souligne l</w:t>
            </w:r>
            <w:r w:rsidR="00B90E9F" w:rsidRPr="00734017">
              <w:rPr>
                <w:b/>
                <w:i/>
              </w:rPr>
              <w:t>’</w:t>
            </w:r>
            <w:r w:rsidRPr="00734017">
              <w:rPr>
                <w:b/>
                <w:i/>
              </w:rPr>
              <w:t>importance de renforcer la confiance dans le système bancaire, de garantir la stabilité financière et de promouvoir un marché unique efficace, autant d</w:t>
            </w:r>
            <w:r w:rsidR="00B90E9F" w:rsidRPr="00734017">
              <w:rPr>
                <w:b/>
                <w:i/>
              </w:rPr>
              <w:t>’</w:t>
            </w:r>
            <w:r w:rsidRPr="00734017">
              <w:rPr>
                <w:b/>
                <w:i/>
              </w:rPr>
              <w:t>objectifs fondamentaux pour l</w:t>
            </w:r>
            <w:r w:rsidR="00B90E9F" w:rsidRPr="00734017">
              <w:rPr>
                <w:b/>
                <w:i/>
              </w:rPr>
              <w:t>’</w:t>
            </w:r>
            <w:r w:rsidRPr="00734017">
              <w:rPr>
                <w:b/>
                <w:i/>
              </w:rPr>
              <w:t>Union; rappelle que l</w:t>
            </w:r>
            <w:r w:rsidR="00B90E9F" w:rsidRPr="00734017">
              <w:rPr>
                <w:b/>
                <w:i/>
              </w:rPr>
              <w:t>’</w:t>
            </w:r>
            <w:r w:rsidRPr="00734017">
              <w:rPr>
                <w:b/>
                <w:i/>
              </w:rPr>
              <w:t>achèvement de l</w:t>
            </w:r>
            <w:r w:rsidR="00B90E9F" w:rsidRPr="00734017">
              <w:rPr>
                <w:b/>
                <w:i/>
              </w:rPr>
              <w:t>’</w:t>
            </w:r>
            <w:r w:rsidRPr="00734017">
              <w:rPr>
                <w:b/>
                <w:i/>
              </w:rPr>
              <w:t>union bancaire est une condition nécessaire pour atteindre ces objectifs, car elle permettra non seulement de renforcer la protection des épargnants, mais aussi de créer un environnement plus sûr et plus prévisible pour les investissements, ce qui est essentiel pour stimuler la croissance économique; partage le point de vue selon lequel un système convergent d</w:t>
            </w:r>
            <w:r w:rsidR="00B90E9F" w:rsidRPr="00734017">
              <w:rPr>
                <w:b/>
                <w:i/>
              </w:rPr>
              <w:t>’</w:t>
            </w:r>
            <w:r w:rsidRPr="00734017">
              <w:rPr>
                <w:b/>
                <w:i/>
              </w:rPr>
              <w:t>union bancaire contribuera à réduire la fragmentation du marché, à améliorer l</w:t>
            </w:r>
            <w:r w:rsidR="00B90E9F" w:rsidRPr="00734017">
              <w:rPr>
                <w:b/>
                <w:i/>
              </w:rPr>
              <w:t>’</w:t>
            </w:r>
            <w:r w:rsidRPr="00734017">
              <w:rPr>
                <w:b/>
                <w:i/>
              </w:rPr>
              <w:t>allocation des capitaux et à renforcer la compétitivité de l</w:t>
            </w:r>
            <w:r w:rsidR="00B90E9F" w:rsidRPr="00734017">
              <w:rPr>
                <w:b/>
                <w:i/>
              </w:rPr>
              <w:t>’</w:t>
            </w:r>
            <w:r w:rsidRPr="00734017">
              <w:rPr>
                <w:b/>
                <w:i/>
              </w:rPr>
              <w:t>Union au niveau mondial; reconnaît que l</w:t>
            </w:r>
            <w:r w:rsidR="00B90E9F" w:rsidRPr="00734017">
              <w:rPr>
                <w:b/>
                <w:i/>
              </w:rPr>
              <w:t>’</w:t>
            </w:r>
            <w:r w:rsidRPr="00734017">
              <w:rPr>
                <w:b/>
                <w:i/>
              </w:rPr>
              <w:t>achèvement de l</w:t>
            </w:r>
            <w:r w:rsidR="00B90E9F" w:rsidRPr="00734017">
              <w:rPr>
                <w:b/>
                <w:i/>
              </w:rPr>
              <w:t>’</w:t>
            </w:r>
            <w:r w:rsidRPr="00734017">
              <w:rPr>
                <w:b/>
                <w:i/>
              </w:rPr>
              <w:t>Union bancaire doit être une priorité stratégique dans l</w:t>
            </w:r>
            <w:r w:rsidR="00B90E9F" w:rsidRPr="00734017">
              <w:rPr>
                <w:b/>
                <w:i/>
              </w:rPr>
              <w:t>’</w:t>
            </w:r>
            <w:r w:rsidRPr="00734017">
              <w:rPr>
                <w:b/>
                <w:i/>
              </w:rPr>
              <w:t>approfondissement de l</w:t>
            </w:r>
            <w:r w:rsidR="00B90E9F" w:rsidRPr="00734017">
              <w:rPr>
                <w:b/>
                <w:i/>
              </w:rPr>
              <w:t>’</w:t>
            </w:r>
            <w:r w:rsidRPr="00734017">
              <w:rPr>
                <w:b/>
                <w:i/>
              </w:rPr>
              <w:t>Union économique et monétaire;</w:t>
            </w:r>
          </w:p>
        </w:tc>
      </w:tr>
    </w:tbl>
    <w:p w14:paraId="3B38F38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2E37CB4" w14:textId="77777777" w:rsidR="001D50CF" w:rsidRPr="00734017" w:rsidRDefault="001D50CF" w:rsidP="001D50CF">
      <w:r w:rsidRPr="00734017">
        <w:rPr>
          <w:rStyle w:val="HideTWBExt"/>
          <w:noProof w:val="0"/>
        </w:rPr>
        <w:t>&lt;/Amend&gt;</w:t>
      </w:r>
    </w:p>
    <w:p w14:paraId="3578ABD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140</w:t>
      </w:r>
      <w:r w:rsidRPr="00734017">
        <w:rPr>
          <w:rStyle w:val="HideTWBExt"/>
          <w:b w:val="0"/>
          <w:noProof w:val="0"/>
        </w:rPr>
        <w:t>&lt;/NumAm&gt;</w:t>
      </w:r>
    </w:p>
    <w:p w14:paraId="7164C80B"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425B3AA4" w14:textId="77777777" w:rsidR="001D50CF" w:rsidRPr="00734017" w:rsidRDefault="001D50CF" w:rsidP="001D50CF">
      <w:pPr>
        <w:pStyle w:val="NormalBold"/>
      </w:pPr>
      <w:r w:rsidRPr="00734017">
        <w:rPr>
          <w:rStyle w:val="HideTWBExt"/>
          <w:b w:val="0"/>
          <w:noProof w:val="0"/>
        </w:rPr>
        <w:t>&lt;/RepeatBlock-By&gt;</w:t>
      </w:r>
    </w:p>
    <w:p w14:paraId="40E58E1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1896432" w14:textId="77777777" w:rsidR="001D50CF" w:rsidRPr="00734017" w:rsidRDefault="001D50CF" w:rsidP="001D50CF">
      <w:pPr>
        <w:pStyle w:val="NormalBold"/>
      </w:pPr>
      <w:r w:rsidRPr="00734017">
        <w:rPr>
          <w:rStyle w:val="HideTWBExt"/>
          <w:b w:val="0"/>
          <w:noProof w:val="0"/>
        </w:rPr>
        <w:t>&lt;Article&gt;</w:t>
      </w:r>
      <w:r w:rsidRPr="00734017">
        <w:t>Paragraphe 1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5D2B86E" w14:textId="77777777" w:rsidTr="000F5294">
        <w:trPr>
          <w:trHeight w:hRule="exact" w:val="240"/>
          <w:jc w:val="center"/>
        </w:trPr>
        <w:tc>
          <w:tcPr>
            <w:tcW w:w="9752" w:type="dxa"/>
            <w:gridSpan w:val="2"/>
            <w:tcBorders>
              <w:top w:val="nil"/>
              <w:left w:val="nil"/>
              <w:bottom w:val="nil"/>
              <w:right w:val="nil"/>
            </w:tcBorders>
          </w:tcPr>
          <w:p w14:paraId="4ED5A974" w14:textId="77777777" w:rsidR="001D50CF" w:rsidRPr="00734017" w:rsidRDefault="001D50CF" w:rsidP="000F5294"/>
        </w:tc>
      </w:tr>
      <w:tr w:rsidR="001D50CF" w:rsidRPr="00734017" w14:paraId="2C4067D7" w14:textId="77777777" w:rsidTr="000F5294">
        <w:trPr>
          <w:trHeight w:val="240"/>
          <w:jc w:val="center"/>
        </w:trPr>
        <w:tc>
          <w:tcPr>
            <w:tcW w:w="4876" w:type="dxa"/>
            <w:tcBorders>
              <w:top w:val="nil"/>
              <w:left w:val="nil"/>
              <w:bottom w:val="nil"/>
              <w:right w:val="nil"/>
            </w:tcBorders>
          </w:tcPr>
          <w:p w14:paraId="2FFA466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F6AB8CD" w14:textId="77777777" w:rsidR="001D50CF" w:rsidRPr="00734017" w:rsidRDefault="001D50CF" w:rsidP="000F5294">
            <w:pPr>
              <w:pStyle w:val="AmColumnHeading"/>
            </w:pPr>
            <w:r w:rsidRPr="00734017">
              <w:t>Amendement</w:t>
            </w:r>
          </w:p>
        </w:tc>
      </w:tr>
      <w:tr w:rsidR="001D50CF" w:rsidRPr="00734017" w14:paraId="79977878" w14:textId="77777777" w:rsidTr="000F5294">
        <w:trPr>
          <w:jc w:val="center"/>
        </w:trPr>
        <w:tc>
          <w:tcPr>
            <w:tcW w:w="4876" w:type="dxa"/>
            <w:tcBorders>
              <w:top w:val="nil"/>
              <w:left w:val="nil"/>
              <w:bottom w:val="nil"/>
              <w:right w:val="nil"/>
            </w:tcBorders>
          </w:tcPr>
          <w:p w14:paraId="3DDC7501" w14:textId="77777777" w:rsidR="001D50CF" w:rsidRPr="00734017" w:rsidRDefault="001D50CF" w:rsidP="000F5294">
            <w:pPr>
              <w:pStyle w:val="Normal6a"/>
            </w:pPr>
          </w:p>
        </w:tc>
        <w:tc>
          <w:tcPr>
            <w:tcW w:w="4876" w:type="dxa"/>
            <w:tcBorders>
              <w:top w:val="nil"/>
              <w:left w:val="nil"/>
              <w:bottom w:val="nil"/>
              <w:right w:val="nil"/>
            </w:tcBorders>
          </w:tcPr>
          <w:p w14:paraId="4D816F4B" w14:textId="74323831" w:rsidR="001D50CF" w:rsidRPr="00734017" w:rsidRDefault="001D50CF" w:rsidP="000F5294">
            <w:pPr>
              <w:pStyle w:val="Normal6a"/>
            </w:pPr>
            <w:r w:rsidRPr="00734017">
              <w:rPr>
                <w:b/>
                <w:i/>
              </w:rPr>
              <w:t>1 bis.</w:t>
            </w:r>
            <w:r w:rsidRPr="00734017">
              <w:tab/>
            </w:r>
            <w:r w:rsidRPr="00734017">
              <w:rPr>
                <w:b/>
                <w:i/>
              </w:rPr>
              <w:t>demande la révision du programme de transition écologique à la lumière des charges administratives qui asphyxient les entreprises européennes, en particulier les PME et les jeunes pousses; regrette, à cet égard, que la Commission n</w:t>
            </w:r>
            <w:r w:rsidR="00B90E9F" w:rsidRPr="00734017">
              <w:rPr>
                <w:b/>
                <w:i/>
              </w:rPr>
              <w:t>’</w:t>
            </w:r>
            <w:r w:rsidRPr="00734017">
              <w:rPr>
                <w:b/>
                <w:i/>
              </w:rPr>
              <w:t>ait pas abrogé les directives CSRD et CSDDD dans le cadre de la proposition omnibus, en dépit de leurs incidences économiques négatives; invite les colégislateurs à réduire considérablement les formalités administratives lors des négociations concernant la «proposition de contenu» du train de mesures omnibus;</w:t>
            </w:r>
          </w:p>
        </w:tc>
      </w:tr>
    </w:tbl>
    <w:p w14:paraId="42F586D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042814E" w14:textId="77777777" w:rsidR="001D50CF" w:rsidRPr="00734017" w:rsidRDefault="001D50CF" w:rsidP="001D50CF">
      <w:r w:rsidRPr="00734017">
        <w:rPr>
          <w:rStyle w:val="HideTWBExt"/>
          <w:noProof w:val="0"/>
        </w:rPr>
        <w:t>&lt;/Amend&gt;</w:t>
      </w:r>
    </w:p>
    <w:p w14:paraId="3E64408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141</w:t>
      </w:r>
      <w:r w:rsidRPr="00734017">
        <w:rPr>
          <w:rStyle w:val="HideTWBExt"/>
          <w:b w:val="0"/>
          <w:noProof w:val="0"/>
        </w:rPr>
        <w:t>&lt;/NumAm&gt;</w:t>
      </w:r>
    </w:p>
    <w:p w14:paraId="270D2243"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3DE8314B" w14:textId="77777777" w:rsidR="001D50CF" w:rsidRPr="00734017" w:rsidRDefault="001D50CF" w:rsidP="001D50CF">
      <w:pPr>
        <w:pStyle w:val="NormalBold"/>
      </w:pPr>
      <w:r w:rsidRPr="00734017">
        <w:rPr>
          <w:rStyle w:val="HideTWBExt"/>
          <w:b w:val="0"/>
          <w:noProof w:val="0"/>
        </w:rPr>
        <w:t>&lt;/RepeatBlock-By&gt;</w:t>
      </w:r>
    </w:p>
    <w:p w14:paraId="0FB7D2A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A182FCD" w14:textId="77777777" w:rsidR="001D50CF" w:rsidRPr="00734017" w:rsidRDefault="001D50CF" w:rsidP="001D50CF">
      <w:pPr>
        <w:pStyle w:val="NormalBold"/>
      </w:pPr>
      <w:r w:rsidRPr="00734017">
        <w:rPr>
          <w:rStyle w:val="HideTWBExt"/>
          <w:b w:val="0"/>
          <w:noProof w:val="0"/>
        </w:rPr>
        <w:t>&lt;Article&gt;</w:t>
      </w:r>
      <w:r w:rsidRPr="00734017">
        <w:t>Paragraphe 1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A2E0C9" w14:textId="77777777" w:rsidTr="000F5294">
        <w:trPr>
          <w:trHeight w:hRule="exact" w:val="240"/>
          <w:jc w:val="center"/>
        </w:trPr>
        <w:tc>
          <w:tcPr>
            <w:tcW w:w="9752" w:type="dxa"/>
            <w:gridSpan w:val="2"/>
            <w:tcBorders>
              <w:top w:val="nil"/>
              <w:left w:val="nil"/>
              <w:bottom w:val="nil"/>
              <w:right w:val="nil"/>
            </w:tcBorders>
          </w:tcPr>
          <w:p w14:paraId="2CEE7FA0" w14:textId="77777777" w:rsidR="001D50CF" w:rsidRPr="00734017" w:rsidRDefault="001D50CF" w:rsidP="000F5294"/>
        </w:tc>
      </w:tr>
      <w:tr w:rsidR="001D50CF" w:rsidRPr="00734017" w14:paraId="1FA54A68" w14:textId="77777777" w:rsidTr="000F5294">
        <w:trPr>
          <w:trHeight w:val="240"/>
          <w:jc w:val="center"/>
        </w:trPr>
        <w:tc>
          <w:tcPr>
            <w:tcW w:w="4876" w:type="dxa"/>
            <w:tcBorders>
              <w:top w:val="nil"/>
              <w:left w:val="nil"/>
              <w:bottom w:val="nil"/>
              <w:right w:val="nil"/>
            </w:tcBorders>
          </w:tcPr>
          <w:p w14:paraId="079659B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DFB602C" w14:textId="77777777" w:rsidR="001D50CF" w:rsidRPr="00734017" w:rsidRDefault="001D50CF" w:rsidP="000F5294">
            <w:pPr>
              <w:pStyle w:val="AmColumnHeading"/>
            </w:pPr>
            <w:r w:rsidRPr="00734017">
              <w:t>Amendement</w:t>
            </w:r>
          </w:p>
        </w:tc>
      </w:tr>
      <w:tr w:rsidR="001D50CF" w:rsidRPr="00734017" w14:paraId="2ABAA8A6" w14:textId="77777777" w:rsidTr="000F5294">
        <w:trPr>
          <w:jc w:val="center"/>
        </w:trPr>
        <w:tc>
          <w:tcPr>
            <w:tcW w:w="4876" w:type="dxa"/>
            <w:tcBorders>
              <w:top w:val="nil"/>
              <w:left w:val="nil"/>
              <w:bottom w:val="nil"/>
              <w:right w:val="nil"/>
            </w:tcBorders>
          </w:tcPr>
          <w:p w14:paraId="23244A21" w14:textId="77777777" w:rsidR="001D50CF" w:rsidRPr="00734017" w:rsidRDefault="001D50CF" w:rsidP="000F5294">
            <w:pPr>
              <w:pStyle w:val="Normal6a"/>
            </w:pPr>
          </w:p>
        </w:tc>
        <w:tc>
          <w:tcPr>
            <w:tcW w:w="4876" w:type="dxa"/>
            <w:tcBorders>
              <w:top w:val="nil"/>
              <w:left w:val="nil"/>
              <w:bottom w:val="nil"/>
              <w:right w:val="nil"/>
            </w:tcBorders>
          </w:tcPr>
          <w:p w14:paraId="423C9F5E" w14:textId="1BCA3B69" w:rsidR="001D50CF" w:rsidRPr="00734017" w:rsidRDefault="001D50CF" w:rsidP="000F5294">
            <w:pPr>
              <w:pStyle w:val="Normal6a"/>
            </w:pPr>
            <w:r w:rsidRPr="00734017">
              <w:rPr>
                <w:b/>
                <w:i/>
              </w:rPr>
              <w:t>1 ter.</w:t>
            </w:r>
            <w:r w:rsidRPr="00734017">
              <w:tab/>
            </w:r>
            <w:r w:rsidRPr="00734017">
              <w:rPr>
                <w:b/>
                <w:i/>
              </w:rPr>
              <w:t>invite la Commission à présenter de nouvelles propositions visant à réduire la charge administrative afin d</w:t>
            </w:r>
            <w:r w:rsidR="00B90E9F" w:rsidRPr="00734017">
              <w:rPr>
                <w:b/>
                <w:i/>
              </w:rPr>
              <w:t>’</w:t>
            </w:r>
            <w:r w:rsidRPr="00734017">
              <w:rPr>
                <w:b/>
                <w:i/>
              </w:rPr>
              <w:t>accroître les ressources financières disponibles des entreprises de l</w:t>
            </w:r>
            <w:r w:rsidR="00B90E9F" w:rsidRPr="00734017">
              <w:rPr>
                <w:b/>
                <w:i/>
              </w:rPr>
              <w:t>’</w:t>
            </w:r>
            <w:r w:rsidRPr="00734017">
              <w:rPr>
                <w:b/>
                <w:i/>
              </w:rPr>
              <w:t>Union; réaffirme l</w:t>
            </w:r>
            <w:r w:rsidR="00B90E9F" w:rsidRPr="00734017">
              <w:rPr>
                <w:b/>
                <w:i/>
              </w:rPr>
              <w:t>’</w:t>
            </w:r>
            <w:r w:rsidRPr="00734017">
              <w:rPr>
                <w:b/>
                <w:i/>
              </w:rPr>
              <w:t>importance de créer un environnement véritablement propice aux entreprises et à l</w:t>
            </w:r>
            <w:r w:rsidR="00B90E9F" w:rsidRPr="00734017">
              <w:rPr>
                <w:b/>
                <w:i/>
              </w:rPr>
              <w:t>’</w:t>
            </w:r>
            <w:r w:rsidRPr="00734017">
              <w:rPr>
                <w:b/>
                <w:i/>
              </w:rPr>
              <w:t>investissement;</w:t>
            </w:r>
          </w:p>
        </w:tc>
      </w:tr>
    </w:tbl>
    <w:p w14:paraId="55E4B76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25DC99B" w14:textId="77777777" w:rsidR="001D50CF" w:rsidRPr="00734017" w:rsidRDefault="001D50CF" w:rsidP="001D50CF">
      <w:r w:rsidRPr="00734017">
        <w:rPr>
          <w:rStyle w:val="HideTWBExt"/>
          <w:noProof w:val="0"/>
        </w:rPr>
        <w:t>&lt;/Amend&gt;</w:t>
      </w:r>
    </w:p>
    <w:p w14:paraId="57555F7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142</w:t>
      </w:r>
      <w:r w:rsidRPr="00734017">
        <w:rPr>
          <w:rStyle w:val="HideTWBExt"/>
          <w:b w:val="0"/>
          <w:noProof w:val="0"/>
        </w:rPr>
        <w:t>&lt;/NumAm&gt;</w:t>
      </w:r>
    </w:p>
    <w:p w14:paraId="013D1E9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20CC75EE" w14:textId="77777777" w:rsidR="001D50CF" w:rsidRPr="00734017" w:rsidRDefault="001D50CF" w:rsidP="001D50CF">
      <w:pPr>
        <w:pStyle w:val="NormalBold"/>
      </w:pPr>
      <w:r w:rsidRPr="00734017">
        <w:rPr>
          <w:rStyle w:val="HideTWBExt"/>
          <w:b w:val="0"/>
          <w:noProof w:val="0"/>
        </w:rPr>
        <w:t>&lt;/RepeatBlock-By&gt;</w:t>
      </w:r>
    </w:p>
    <w:p w14:paraId="5ED4FFD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C676197"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5688D74" w14:textId="77777777" w:rsidTr="000F5294">
        <w:trPr>
          <w:trHeight w:hRule="exact" w:val="240"/>
          <w:jc w:val="center"/>
        </w:trPr>
        <w:tc>
          <w:tcPr>
            <w:tcW w:w="9752" w:type="dxa"/>
            <w:gridSpan w:val="2"/>
            <w:tcBorders>
              <w:top w:val="nil"/>
              <w:left w:val="nil"/>
              <w:bottom w:val="nil"/>
              <w:right w:val="nil"/>
            </w:tcBorders>
          </w:tcPr>
          <w:p w14:paraId="15179980" w14:textId="77777777" w:rsidR="001D50CF" w:rsidRPr="00734017" w:rsidRDefault="001D50CF" w:rsidP="000F5294"/>
        </w:tc>
      </w:tr>
      <w:tr w:rsidR="001D50CF" w:rsidRPr="00734017" w14:paraId="73A6DB4F" w14:textId="77777777" w:rsidTr="000F5294">
        <w:trPr>
          <w:trHeight w:val="240"/>
          <w:jc w:val="center"/>
        </w:trPr>
        <w:tc>
          <w:tcPr>
            <w:tcW w:w="4876" w:type="dxa"/>
            <w:tcBorders>
              <w:top w:val="nil"/>
              <w:left w:val="nil"/>
              <w:bottom w:val="nil"/>
              <w:right w:val="nil"/>
            </w:tcBorders>
          </w:tcPr>
          <w:p w14:paraId="57077FB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5BAA05C" w14:textId="77777777" w:rsidR="001D50CF" w:rsidRPr="00734017" w:rsidRDefault="001D50CF" w:rsidP="000F5294">
            <w:pPr>
              <w:pStyle w:val="AmColumnHeading"/>
            </w:pPr>
            <w:r w:rsidRPr="00734017">
              <w:t>Amendement</w:t>
            </w:r>
          </w:p>
        </w:tc>
      </w:tr>
      <w:tr w:rsidR="001D50CF" w:rsidRPr="00734017" w14:paraId="17E7D4DF" w14:textId="77777777" w:rsidTr="000F5294">
        <w:trPr>
          <w:jc w:val="center"/>
        </w:trPr>
        <w:tc>
          <w:tcPr>
            <w:tcW w:w="4876" w:type="dxa"/>
            <w:tcBorders>
              <w:top w:val="nil"/>
              <w:left w:val="nil"/>
              <w:bottom w:val="nil"/>
              <w:right w:val="nil"/>
            </w:tcBorders>
          </w:tcPr>
          <w:p w14:paraId="6338697F" w14:textId="55A87920"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06341A76" w14:textId="7EA7A87A"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 xml:space="preserve">Union, stimulée par les rapports Draghi et Letta; </w:t>
            </w:r>
            <w:r w:rsidRPr="00734017">
              <w:rPr>
                <w:b/>
                <w:i/>
              </w:rPr>
              <w:t>rappelle que des gains de productivité pourraient notamment être générés en investissant dans des activités innovantes; reconnaît que la mise en place d</w:t>
            </w:r>
            <w:r w:rsidR="00B90E9F" w:rsidRPr="00734017">
              <w:rPr>
                <w:b/>
                <w:i/>
              </w:rPr>
              <w:t>’</w:t>
            </w:r>
            <w:r w:rsidRPr="00734017">
              <w:rPr>
                <w:b/>
                <w:i/>
              </w:rPr>
              <w:t>une économie durable constitue un avantage concurrentiel important pour l</w:t>
            </w:r>
            <w:r w:rsidR="00B90E9F" w:rsidRPr="00734017">
              <w:rPr>
                <w:b/>
                <w:i/>
              </w:rPr>
              <w:t>’</w:t>
            </w:r>
            <w:r w:rsidRPr="00734017">
              <w:rPr>
                <w:b/>
                <w:i/>
              </w:rPr>
              <w:t>économie de l</w:t>
            </w:r>
            <w:r w:rsidR="00B90E9F" w:rsidRPr="00734017">
              <w:rPr>
                <w:b/>
                <w:i/>
              </w:rPr>
              <w:t>’</w:t>
            </w:r>
            <w:r w:rsidRPr="00734017">
              <w:rPr>
                <w:b/>
                <w:i/>
              </w:rPr>
              <w:t>Union et qu</w:t>
            </w:r>
            <w:r w:rsidR="00B90E9F" w:rsidRPr="00734017">
              <w:rPr>
                <w:b/>
                <w:i/>
              </w:rPr>
              <w:t>’</w:t>
            </w:r>
            <w:r w:rsidRPr="00734017">
              <w:rPr>
                <w:b/>
                <w:i/>
              </w:rPr>
              <w:t>elle est un pilier de la souveraineté économique de l</w:t>
            </w:r>
            <w:r w:rsidR="00B90E9F" w:rsidRPr="00734017">
              <w:rPr>
                <w:b/>
                <w:i/>
              </w:rPr>
              <w:t>’</w:t>
            </w:r>
            <w:r w:rsidRPr="00734017">
              <w:rPr>
                <w:b/>
                <w:i/>
              </w:rPr>
              <w:t>Union; est fermement convaincu que la mise en place d</w:t>
            </w:r>
            <w:r w:rsidR="00B90E9F" w:rsidRPr="00734017">
              <w:rPr>
                <w:b/>
                <w:i/>
              </w:rPr>
              <w:t>’</w:t>
            </w:r>
            <w:r w:rsidRPr="00734017">
              <w:rPr>
                <w:b/>
                <w:i/>
              </w:rPr>
              <w:t>un cadre solide et crédible en matière de finance durable est essentielle pour orienter les investissements conformément aux objectifs à long terme de l</w:t>
            </w:r>
            <w:r w:rsidR="00B90E9F" w:rsidRPr="00734017">
              <w:rPr>
                <w:b/>
                <w:i/>
              </w:rPr>
              <w:t>’</w:t>
            </w:r>
            <w:r w:rsidRPr="00734017">
              <w:rPr>
                <w:b/>
                <w:i/>
              </w:rPr>
              <w:t>Union et attirer les investisseurs internationaux;</w:t>
            </w:r>
          </w:p>
        </w:tc>
      </w:tr>
    </w:tbl>
    <w:p w14:paraId="33DE24B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C342333" w14:textId="77777777" w:rsidR="001D50CF" w:rsidRPr="00734017" w:rsidRDefault="001D50CF" w:rsidP="001D50CF">
      <w:r w:rsidRPr="00734017">
        <w:rPr>
          <w:rStyle w:val="HideTWBExt"/>
          <w:noProof w:val="0"/>
        </w:rPr>
        <w:t>&lt;/Amend&gt;</w:t>
      </w:r>
    </w:p>
    <w:p w14:paraId="5AA1978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143</w:t>
      </w:r>
      <w:r w:rsidRPr="00734017">
        <w:rPr>
          <w:rStyle w:val="HideTWBExt"/>
          <w:b w:val="0"/>
          <w:noProof w:val="0"/>
        </w:rPr>
        <w:t>&lt;/NumAm&gt;</w:t>
      </w:r>
    </w:p>
    <w:p w14:paraId="043DFED7"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596642D0" w14:textId="77777777" w:rsidR="001D50CF" w:rsidRPr="00734017" w:rsidRDefault="001D50CF" w:rsidP="001D50CF">
      <w:pPr>
        <w:pStyle w:val="NormalBold"/>
      </w:pPr>
      <w:r w:rsidRPr="00734017">
        <w:rPr>
          <w:rStyle w:val="HideTWBExt"/>
          <w:b w:val="0"/>
          <w:noProof w:val="0"/>
        </w:rPr>
        <w:t>&lt;/RepeatBlock-By&gt;</w:t>
      </w:r>
    </w:p>
    <w:p w14:paraId="431E150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41A9EB6"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4573B5D" w14:textId="77777777" w:rsidTr="000F5294">
        <w:trPr>
          <w:trHeight w:hRule="exact" w:val="240"/>
          <w:jc w:val="center"/>
        </w:trPr>
        <w:tc>
          <w:tcPr>
            <w:tcW w:w="9752" w:type="dxa"/>
            <w:gridSpan w:val="2"/>
            <w:tcBorders>
              <w:top w:val="nil"/>
              <w:left w:val="nil"/>
              <w:bottom w:val="nil"/>
              <w:right w:val="nil"/>
            </w:tcBorders>
          </w:tcPr>
          <w:p w14:paraId="3C47AA26" w14:textId="77777777" w:rsidR="001D50CF" w:rsidRPr="00734017" w:rsidRDefault="001D50CF" w:rsidP="000F5294"/>
        </w:tc>
      </w:tr>
      <w:tr w:rsidR="001D50CF" w:rsidRPr="00734017" w14:paraId="56CD3659" w14:textId="77777777" w:rsidTr="000F5294">
        <w:trPr>
          <w:trHeight w:val="240"/>
          <w:jc w:val="center"/>
        </w:trPr>
        <w:tc>
          <w:tcPr>
            <w:tcW w:w="4876" w:type="dxa"/>
            <w:tcBorders>
              <w:top w:val="nil"/>
              <w:left w:val="nil"/>
              <w:bottom w:val="nil"/>
              <w:right w:val="nil"/>
            </w:tcBorders>
          </w:tcPr>
          <w:p w14:paraId="418D242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B1671A" w14:textId="77777777" w:rsidR="001D50CF" w:rsidRPr="00734017" w:rsidRDefault="001D50CF" w:rsidP="000F5294">
            <w:pPr>
              <w:pStyle w:val="AmColumnHeading"/>
            </w:pPr>
            <w:r w:rsidRPr="00734017">
              <w:t>Amendement</w:t>
            </w:r>
          </w:p>
        </w:tc>
      </w:tr>
      <w:tr w:rsidR="001D50CF" w:rsidRPr="00734017" w14:paraId="2A6187AC" w14:textId="77777777" w:rsidTr="000F5294">
        <w:trPr>
          <w:jc w:val="center"/>
        </w:trPr>
        <w:tc>
          <w:tcPr>
            <w:tcW w:w="4876" w:type="dxa"/>
            <w:tcBorders>
              <w:top w:val="nil"/>
              <w:left w:val="nil"/>
              <w:bottom w:val="nil"/>
              <w:right w:val="nil"/>
            </w:tcBorders>
          </w:tcPr>
          <w:p w14:paraId="19AACF5F" w14:textId="2BE455DD" w:rsidR="001D50CF" w:rsidRPr="00734017" w:rsidRDefault="001D50CF" w:rsidP="000F5294">
            <w:pPr>
              <w:pStyle w:val="Normal6a"/>
            </w:pPr>
            <w:r w:rsidRPr="00734017">
              <w:t>2.</w:t>
            </w:r>
            <w:r w:rsidRPr="00734017">
              <w:tab/>
              <w:t xml:space="preserve">se félicite de la relance du débat sur la nécessité </w:t>
            </w:r>
            <w:r w:rsidRPr="00734017">
              <w:rPr>
                <w:b/>
                <w:i/>
              </w:rPr>
              <w:t>de rétablir</w:t>
            </w:r>
            <w:r w:rsidRPr="00734017">
              <w:t xml:space="preserve">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48E23D96" w14:textId="17385742" w:rsidR="001D50CF" w:rsidRPr="00734017" w:rsidRDefault="001D50CF" w:rsidP="000F5294">
            <w:pPr>
              <w:pStyle w:val="Normal6a"/>
            </w:pPr>
            <w:r w:rsidRPr="00734017">
              <w:t>2.</w:t>
            </w:r>
            <w:r w:rsidRPr="00734017">
              <w:tab/>
            </w:r>
            <w:r w:rsidRPr="00734017">
              <w:rPr>
                <w:b/>
                <w:i/>
              </w:rPr>
              <w:t>souligne que trop de capitaux ne sont pas utilisés de manière productive dans l</w:t>
            </w:r>
            <w:r w:rsidR="00B90E9F" w:rsidRPr="00734017">
              <w:rPr>
                <w:b/>
                <w:i/>
              </w:rPr>
              <w:t>’</w:t>
            </w:r>
            <w:r w:rsidRPr="00734017">
              <w:rPr>
                <w:b/>
                <w:i/>
              </w:rPr>
              <w:t>Union; souligne que les entreprises, en particulier les PME, ne sont pas en mesure de tirer pleinement parti des marchés de capitaux existants en Europe pour leurs besoins de financement et d</w:t>
            </w:r>
            <w:r w:rsidR="00B90E9F" w:rsidRPr="00734017">
              <w:rPr>
                <w:b/>
                <w:i/>
              </w:rPr>
              <w:t>’</w:t>
            </w:r>
            <w:r w:rsidRPr="00734017">
              <w:rPr>
                <w:b/>
                <w:i/>
              </w:rPr>
              <w:t>investissement;</w:t>
            </w:r>
            <w:r w:rsidRPr="00734017">
              <w:t xml:space="preserve"> se félicite de la relance du débat sur la nécessité </w:t>
            </w:r>
            <w:r w:rsidRPr="00734017">
              <w:rPr>
                <w:b/>
                <w:i/>
              </w:rPr>
              <w:t>d</w:t>
            </w:r>
            <w:r w:rsidR="00B90E9F" w:rsidRPr="00734017">
              <w:rPr>
                <w:b/>
                <w:i/>
              </w:rPr>
              <w:t>’</w:t>
            </w:r>
            <w:r w:rsidRPr="00734017">
              <w:rPr>
                <w:b/>
                <w:i/>
              </w:rPr>
              <w:t>améliorer</w:t>
            </w:r>
            <w:r w:rsidRPr="00734017">
              <w:t xml:space="preserve"> la productivité de l</w:t>
            </w:r>
            <w:r w:rsidR="00B90E9F" w:rsidRPr="00734017">
              <w:t>’</w:t>
            </w:r>
            <w:r w:rsidRPr="00734017">
              <w:t>Union, stimulée par les rapports Draghi et Letta;</w:t>
            </w:r>
          </w:p>
        </w:tc>
      </w:tr>
    </w:tbl>
    <w:p w14:paraId="7A9EA5B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347CA86" w14:textId="77777777" w:rsidR="001D50CF" w:rsidRPr="00734017" w:rsidRDefault="001D50CF" w:rsidP="001D50CF">
      <w:r w:rsidRPr="00734017">
        <w:rPr>
          <w:rStyle w:val="HideTWBExt"/>
          <w:noProof w:val="0"/>
        </w:rPr>
        <w:t>&lt;/Amend&gt;</w:t>
      </w:r>
    </w:p>
    <w:p w14:paraId="2501693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144</w:t>
      </w:r>
      <w:r w:rsidRPr="00734017">
        <w:rPr>
          <w:rStyle w:val="HideTWBExt"/>
          <w:b w:val="0"/>
          <w:noProof w:val="0"/>
        </w:rPr>
        <w:t>&lt;/NumAm&gt;</w:t>
      </w:r>
    </w:p>
    <w:p w14:paraId="422E2C56"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0067B26B" w14:textId="77777777" w:rsidR="001D50CF" w:rsidRPr="00734017" w:rsidRDefault="001D50CF" w:rsidP="001D50CF">
      <w:pPr>
        <w:pStyle w:val="NormalBold"/>
      </w:pPr>
      <w:r w:rsidRPr="00734017">
        <w:rPr>
          <w:rStyle w:val="HideTWBExt"/>
          <w:b w:val="0"/>
          <w:noProof w:val="0"/>
        </w:rPr>
        <w:t>&lt;/RepeatBlock-By&gt;</w:t>
      </w:r>
    </w:p>
    <w:p w14:paraId="253457D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4198F18"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9D6E32D" w14:textId="77777777" w:rsidTr="000F5294">
        <w:trPr>
          <w:trHeight w:hRule="exact" w:val="240"/>
          <w:jc w:val="center"/>
        </w:trPr>
        <w:tc>
          <w:tcPr>
            <w:tcW w:w="9752" w:type="dxa"/>
            <w:gridSpan w:val="2"/>
            <w:tcBorders>
              <w:top w:val="nil"/>
              <w:left w:val="nil"/>
              <w:bottom w:val="nil"/>
              <w:right w:val="nil"/>
            </w:tcBorders>
          </w:tcPr>
          <w:p w14:paraId="43936D5A" w14:textId="77777777" w:rsidR="001D50CF" w:rsidRPr="00734017" w:rsidRDefault="001D50CF" w:rsidP="000F5294"/>
        </w:tc>
      </w:tr>
      <w:tr w:rsidR="001D50CF" w:rsidRPr="00734017" w14:paraId="2C3E3FD2" w14:textId="77777777" w:rsidTr="000F5294">
        <w:trPr>
          <w:trHeight w:val="240"/>
          <w:jc w:val="center"/>
        </w:trPr>
        <w:tc>
          <w:tcPr>
            <w:tcW w:w="4876" w:type="dxa"/>
            <w:tcBorders>
              <w:top w:val="nil"/>
              <w:left w:val="nil"/>
              <w:bottom w:val="nil"/>
              <w:right w:val="nil"/>
            </w:tcBorders>
          </w:tcPr>
          <w:p w14:paraId="13D5E1C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F43847C" w14:textId="77777777" w:rsidR="001D50CF" w:rsidRPr="00734017" w:rsidRDefault="001D50CF" w:rsidP="000F5294">
            <w:pPr>
              <w:pStyle w:val="AmColumnHeading"/>
            </w:pPr>
            <w:r w:rsidRPr="00734017">
              <w:t>Amendement</w:t>
            </w:r>
          </w:p>
        </w:tc>
      </w:tr>
      <w:tr w:rsidR="001D50CF" w:rsidRPr="00734017" w14:paraId="0E3CE338" w14:textId="77777777" w:rsidTr="000F5294">
        <w:trPr>
          <w:jc w:val="center"/>
        </w:trPr>
        <w:tc>
          <w:tcPr>
            <w:tcW w:w="4876" w:type="dxa"/>
            <w:tcBorders>
              <w:top w:val="nil"/>
              <w:left w:val="nil"/>
              <w:bottom w:val="nil"/>
              <w:right w:val="nil"/>
            </w:tcBorders>
          </w:tcPr>
          <w:p w14:paraId="6B232CA9" w14:textId="0803AB86" w:rsidR="001D50CF" w:rsidRPr="00734017" w:rsidRDefault="001D50CF" w:rsidP="000F5294">
            <w:pPr>
              <w:pStyle w:val="Normal6a"/>
            </w:pPr>
            <w:r w:rsidRPr="00734017">
              <w:t>2.</w:t>
            </w:r>
            <w:r w:rsidRPr="00734017">
              <w:tab/>
              <w:t xml:space="preserve">se félicite de la relance du débat sur la nécessité de rétablir </w:t>
            </w:r>
            <w:r w:rsidRPr="00734017">
              <w:rPr>
                <w:b/>
                <w:i/>
              </w:rPr>
              <w:t>la productivité</w:t>
            </w:r>
            <w:r w:rsidRPr="00734017">
              <w:t xml:space="preserve"> de l</w:t>
            </w:r>
            <w:r w:rsidR="00B90E9F" w:rsidRPr="00734017">
              <w:t>’</w:t>
            </w:r>
            <w:r w:rsidRPr="00734017">
              <w:t xml:space="preserve">Union, </w:t>
            </w:r>
            <w:r w:rsidRPr="00734017">
              <w:rPr>
                <w:b/>
                <w:bCs/>
                <w:i/>
                <w:iCs/>
              </w:rPr>
              <w:t>stimulée</w:t>
            </w:r>
            <w:r w:rsidRPr="00734017">
              <w:t xml:space="preserve"> par les rapports Draghi et Letta;</w:t>
            </w:r>
          </w:p>
        </w:tc>
        <w:tc>
          <w:tcPr>
            <w:tcW w:w="4876" w:type="dxa"/>
            <w:tcBorders>
              <w:top w:val="nil"/>
              <w:left w:val="nil"/>
              <w:bottom w:val="nil"/>
              <w:right w:val="nil"/>
            </w:tcBorders>
          </w:tcPr>
          <w:p w14:paraId="3F753346" w14:textId="1626ECF7" w:rsidR="001D50CF" w:rsidRPr="00734017" w:rsidRDefault="001D50CF" w:rsidP="000F5294">
            <w:pPr>
              <w:pStyle w:val="Normal6a"/>
            </w:pPr>
            <w:r w:rsidRPr="00734017">
              <w:t>2.</w:t>
            </w:r>
            <w:r w:rsidRPr="00734017">
              <w:tab/>
              <w:t xml:space="preserve">se félicite de la relance du débat sur la nécessité </w:t>
            </w:r>
            <w:r w:rsidRPr="00734017">
              <w:rPr>
                <w:b/>
                <w:i/>
              </w:rPr>
              <w:t xml:space="preserve">urgente </w:t>
            </w:r>
            <w:r w:rsidRPr="00734017">
              <w:t xml:space="preserve">de rétablir </w:t>
            </w:r>
            <w:r w:rsidRPr="00734017">
              <w:rPr>
                <w:b/>
                <w:i/>
              </w:rPr>
              <w:t>et de renforcer la compétitivité et la croissance économique</w:t>
            </w:r>
            <w:r w:rsidRPr="00734017">
              <w:t xml:space="preserve"> de l</w:t>
            </w:r>
            <w:r w:rsidR="00B90E9F" w:rsidRPr="00734017">
              <w:t>’</w:t>
            </w:r>
            <w:r w:rsidRPr="00734017">
              <w:t xml:space="preserve">Union, </w:t>
            </w:r>
            <w:r w:rsidRPr="00734017">
              <w:rPr>
                <w:b/>
                <w:bCs/>
                <w:i/>
                <w:iCs/>
              </w:rPr>
              <w:t>encouragée</w:t>
            </w:r>
            <w:r w:rsidRPr="00734017">
              <w:t xml:space="preserve"> par les rapports Draghi et Letta</w:t>
            </w:r>
            <w:r w:rsidRPr="00734017">
              <w:rPr>
                <w:b/>
                <w:i/>
              </w:rPr>
              <w:t>, qui donnent une impulsion cruciale aux investissements stratégiques et aux réformes structurelles dans l</w:t>
            </w:r>
            <w:r w:rsidR="00B90E9F" w:rsidRPr="00734017">
              <w:rPr>
                <w:b/>
                <w:i/>
              </w:rPr>
              <w:t>’</w:t>
            </w:r>
            <w:r w:rsidRPr="00734017">
              <w:rPr>
                <w:b/>
                <w:i/>
              </w:rPr>
              <w:t>ensemble de l</w:t>
            </w:r>
            <w:r w:rsidR="00B90E9F" w:rsidRPr="00734017">
              <w:rPr>
                <w:b/>
                <w:i/>
              </w:rPr>
              <w:t>’</w:t>
            </w:r>
            <w:r w:rsidRPr="00734017">
              <w:rPr>
                <w:b/>
                <w:i/>
              </w:rPr>
              <w:t>Union européenne</w:t>
            </w:r>
            <w:r w:rsidRPr="00734017">
              <w:t>;</w:t>
            </w:r>
          </w:p>
        </w:tc>
      </w:tr>
    </w:tbl>
    <w:p w14:paraId="50E5863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05A4ED6" w14:textId="77777777" w:rsidR="001D50CF" w:rsidRPr="00734017" w:rsidRDefault="001D50CF" w:rsidP="001D50CF">
      <w:r w:rsidRPr="00734017">
        <w:rPr>
          <w:rStyle w:val="HideTWBExt"/>
          <w:noProof w:val="0"/>
        </w:rPr>
        <w:t>&lt;/Amend&gt;</w:t>
      </w:r>
    </w:p>
    <w:p w14:paraId="1F259FC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145</w:t>
      </w:r>
      <w:r w:rsidRPr="00734017">
        <w:rPr>
          <w:rStyle w:val="HideTWBExt"/>
          <w:b w:val="0"/>
          <w:noProof w:val="0"/>
        </w:rPr>
        <w:t>&lt;/NumAm&gt;</w:t>
      </w:r>
    </w:p>
    <w:p w14:paraId="016F7C19"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2CF886A7" w14:textId="77777777" w:rsidR="001D50CF" w:rsidRPr="00734017" w:rsidRDefault="001D50CF" w:rsidP="001D50CF">
      <w:pPr>
        <w:pStyle w:val="NormalBold"/>
      </w:pPr>
      <w:r w:rsidRPr="00734017">
        <w:rPr>
          <w:rStyle w:val="HideTWBExt"/>
          <w:b w:val="0"/>
          <w:noProof w:val="0"/>
        </w:rPr>
        <w:t>&lt;/RepeatBlock-By&gt;</w:t>
      </w:r>
    </w:p>
    <w:p w14:paraId="555277A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7C535D8"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93F473" w14:textId="77777777" w:rsidTr="000F5294">
        <w:trPr>
          <w:trHeight w:hRule="exact" w:val="240"/>
          <w:jc w:val="center"/>
        </w:trPr>
        <w:tc>
          <w:tcPr>
            <w:tcW w:w="9752" w:type="dxa"/>
            <w:gridSpan w:val="2"/>
            <w:tcBorders>
              <w:top w:val="nil"/>
              <w:left w:val="nil"/>
              <w:bottom w:val="nil"/>
              <w:right w:val="nil"/>
            </w:tcBorders>
          </w:tcPr>
          <w:p w14:paraId="43AF7E7A" w14:textId="77777777" w:rsidR="001D50CF" w:rsidRPr="00734017" w:rsidRDefault="001D50CF" w:rsidP="000F5294"/>
        </w:tc>
      </w:tr>
      <w:tr w:rsidR="001D50CF" w:rsidRPr="00734017" w14:paraId="7F1F2DA7" w14:textId="77777777" w:rsidTr="000F5294">
        <w:trPr>
          <w:trHeight w:val="240"/>
          <w:jc w:val="center"/>
        </w:trPr>
        <w:tc>
          <w:tcPr>
            <w:tcW w:w="4876" w:type="dxa"/>
            <w:tcBorders>
              <w:top w:val="nil"/>
              <w:left w:val="nil"/>
              <w:bottom w:val="nil"/>
              <w:right w:val="nil"/>
            </w:tcBorders>
          </w:tcPr>
          <w:p w14:paraId="4D15A95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30EF022" w14:textId="77777777" w:rsidR="001D50CF" w:rsidRPr="00734017" w:rsidRDefault="001D50CF" w:rsidP="000F5294">
            <w:pPr>
              <w:pStyle w:val="AmColumnHeading"/>
            </w:pPr>
            <w:r w:rsidRPr="00734017">
              <w:t>Amendement</w:t>
            </w:r>
          </w:p>
        </w:tc>
      </w:tr>
      <w:tr w:rsidR="001D50CF" w:rsidRPr="00734017" w14:paraId="1780FD74" w14:textId="77777777" w:rsidTr="000F5294">
        <w:trPr>
          <w:jc w:val="center"/>
        </w:trPr>
        <w:tc>
          <w:tcPr>
            <w:tcW w:w="4876" w:type="dxa"/>
            <w:tcBorders>
              <w:top w:val="nil"/>
              <w:left w:val="nil"/>
              <w:bottom w:val="nil"/>
              <w:right w:val="nil"/>
            </w:tcBorders>
          </w:tcPr>
          <w:p w14:paraId="6A274FAF" w14:textId="155E044B"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0128DBB2" w14:textId="3072EE83"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w:t>
            </w:r>
            <w:r w:rsidRPr="00734017">
              <w:rPr>
                <w:b/>
                <w:i/>
              </w:rPr>
              <w:t xml:space="preserve"> de manière durable sur le plan social et écologique</w:t>
            </w:r>
            <w:r w:rsidRPr="00734017">
              <w:t>, stimulée par les rapports Draghi et Letta;</w:t>
            </w:r>
          </w:p>
        </w:tc>
      </w:tr>
    </w:tbl>
    <w:p w14:paraId="4A88110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102F0C2" w14:textId="77777777" w:rsidR="001D50CF" w:rsidRPr="00734017" w:rsidRDefault="001D50CF" w:rsidP="001D50CF">
      <w:r w:rsidRPr="00734017">
        <w:rPr>
          <w:rStyle w:val="HideTWBExt"/>
          <w:noProof w:val="0"/>
        </w:rPr>
        <w:t>&lt;/Amend&gt;</w:t>
      </w:r>
    </w:p>
    <w:p w14:paraId="6E6ECFC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146</w:t>
      </w:r>
      <w:r w:rsidRPr="00734017">
        <w:rPr>
          <w:rStyle w:val="HideTWBExt"/>
          <w:b w:val="0"/>
          <w:noProof w:val="0"/>
        </w:rPr>
        <w:t>&lt;/NumAm&gt;</w:t>
      </w:r>
    </w:p>
    <w:p w14:paraId="2C26FF89"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6F25E6C9" w14:textId="77777777" w:rsidR="001D50CF" w:rsidRPr="00734017" w:rsidRDefault="001D50CF" w:rsidP="001D50CF">
      <w:pPr>
        <w:pStyle w:val="NormalBold"/>
      </w:pPr>
      <w:r w:rsidRPr="00734017">
        <w:rPr>
          <w:rStyle w:val="HideTWBExt"/>
          <w:b w:val="0"/>
          <w:noProof w:val="0"/>
        </w:rPr>
        <w:t>&lt;/RepeatBlock-By&gt;</w:t>
      </w:r>
    </w:p>
    <w:p w14:paraId="1C1399D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700B6E0"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DAA0132" w14:textId="77777777" w:rsidTr="000F5294">
        <w:trPr>
          <w:trHeight w:hRule="exact" w:val="240"/>
          <w:jc w:val="center"/>
        </w:trPr>
        <w:tc>
          <w:tcPr>
            <w:tcW w:w="9752" w:type="dxa"/>
            <w:gridSpan w:val="2"/>
            <w:tcBorders>
              <w:top w:val="nil"/>
              <w:left w:val="nil"/>
              <w:bottom w:val="nil"/>
              <w:right w:val="nil"/>
            </w:tcBorders>
          </w:tcPr>
          <w:p w14:paraId="317481F2" w14:textId="77777777" w:rsidR="001D50CF" w:rsidRPr="00734017" w:rsidRDefault="001D50CF" w:rsidP="000F5294"/>
        </w:tc>
      </w:tr>
      <w:tr w:rsidR="001D50CF" w:rsidRPr="00734017" w14:paraId="4B1BDACF" w14:textId="77777777" w:rsidTr="000F5294">
        <w:trPr>
          <w:trHeight w:val="240"/>
          <w:jc w:val="center"/>
        </w:trPr>
        <w:tc>
          <w:tcPr>
            <w:tcW w:w="4876" w:type="dxa"/>
            <w:tcBorders>
              <w:top w:val="nil"/>
              <w:left w:val="nil"/>
              <w:bottom w:val="nil"/>
              <w:right w:val="nil"/>
            </w:tcBorders>
          </w:tcPr>
          <w:p w14:paraId="5DFCC4A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5117E02" w14:textId="77777777" w:rsidR="001D50CF" w:rsidRPr="00734017" w:rsidRDefault="001D50CF" w:rsidP="000F5294">
            <w:pPr>
              <w:pStyle w:val="AmColumnHeading"/>
            </w:pPr>
            <w:r w:rsidRPr="00734017">
              <w:t>Amendement</w:t>
            </w:r>
          </w:p>
        </w:tc>
      </w:tr>
      <w:tr w:rsidR="001D50CF" w:rsidRPr="00734017" w14:paraId="5866E260" w14:textId="77777777" w:rsidTr="000F5294">
        <w:trPr>
          <w:jc w:val="center"/>
        </w:trPr>
        <w:tc>
          <w:tcPr>
            <w:tcW w:w="4876" w:type="dxa"/>
            <w:tcBorders>
              <w:top w:val="nil"/>
              <w:left w:val="nil"/>
              <w:bottom w:val="nil"/>
              <w:right w:val="nil"/>
            </w:tcBorders>
          </w:tcPr>
          <w:p w14:paraId="06A60700" w14:textId="3D0AE70C"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2A674FA3" w14:textId="70DFCF48" w:rsidR="001D50CF" w:rsidRPr="00734017" w:rsidRDefault="001D50CF" w:rsidP="000F5294">
            <w:pPr>
              <w:pStyle w:val="Normal6a"/>
            </w:pPr>
            <w:r w:rsidRPr="00734017">
              <w:t>2.</w:t>
            </w:r>
            <w:r w:rsidRPr="00734017">
              <w:tab/>
              <w:t xml:space="preserve">se félicite de la relance du débat sur la nécessité de rétablir la </w:t>
            </w:r>
            <w:r w:rsidRPr="00734017">
              <w:rPr>
                <w:b/>
                <w:i/>
              </w:rPr>
              <w:t>croissance de la</w:t>
            </w:r>
            <w:r w:rsidRPr="00734017">
              <w:t xml:space="preserve"> productivité de l</w:t>
            </w:r>
            <w:r w:rsidR="00B90E9F" w:rsidRPr="00734017">
              <w:t>’</w:t>
            </w:r>
            <w:r w:rsidRPr="00734017">
              <w:t xml:space="preserve">Union, </w:t>
            </w:r>
            <w:r w:rsidRPr="00734017">
              <w:rPr>
                <w:b/>
                <w:bCs/>
                <w:i/>
                <w:iCs/>
              </w:rPr>
              <w:t>et de ce fait la croissance économique,</w:t>
            </w:r>
            <w:r w:rsidRPr="00734017">
              <w:t xml:space="preserve"> stimulée par les rapports Draghi et Letta;</w:t>
            </w:r>
          </w:p>
        </w:tc>
      </w:tr>
    </w:tbl>
    <w:p w14:paraId="7E07659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CD2826A" w14:textId="77777777" w:rsidR="001D50CF" w:rsidRPr="00734017" w:rsidRDefault="001D50CF" w:rsidP="001D50CF">
      <w:r w:rsidRPr="00734017">
        <w:rPr>
          <w:rStyle w:val="HideTWBExt"/>
          <w:noProof w:val="0"/>
        </w:rPr>
        <w:t>&lt;/Amend&gt;</w:t>
      </w:r>
    </w:p>
    <w:p w14:paraId="6B09431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147</w:t>
      </w:r>
      <w:r w:rsidRPr="00734017">
        <w:rPr>
          <w:rStyle w:val="HideTWBExt"/>
          <w:b w:val="0"/>
          <w:noProof w:val="0"/>
        </w:rPr>
        <w:t>&lt;/NumAm&gt;</w:t>
      </w:r>
    </w:p>
    <w:p w14:paraId="5D5F1701"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240258CE" w14:textId="77777777" w:rsidR="001D50CF" w:rsidRPr="00734017" w:rsidRDefault="001D50CF" w:rsidP="001D50CF">
      <w:pPr>
        <w:pStyle w:val="NormalBold"/>
      </w:pPr>
      <w:r w:rsidRPr="00734017">
        <w:rPr>
          <w:rStyle w:val="HideTWBExt"/>
          <w:b w:val="0"/>
          <w:noProof w:val="0"/>
        </w:rPr>
        <w:t>&lt;/RepeatBlock-By&gt;</w:t>
      </w:r>
    </w:p>
    <w:p w14:paraId="0915AFB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025034"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557C459" w14:textId="77777777" w:rsidTr="000F5294">
        <w:trPr>
          <w:trHeight w:hRule="exact" w:val="240"/>
          <w:jc w:val="center"/>
        </w:trPr>
        <w:tc>
          <w:tcPr>
            <w:tcW w:w="9752" w:type="dxa"/>
            <w:gridSpan w:val="2"/>
            <w:tcBorders>
              <w:top w:val="nil"/>
              <w:left w:val="nil"/>
              <w:bottom w:val="nil"/>
              <w:right w:val="nil"/>
            </w:tcBorders>
          </w:tcPr>
          <w:p w14:paraId="13CB9D21" w14:textId="77777777" w:rsidR="001D50CF" w:rsidRPr="00734017" w:rsidRDefault="001D50CF" w:rsidP="000F5294"/>
        </w:tc>
      </w:tr>
      <w:tr w:rsidR="001D50CF" w:rsidRPr="00734017" w14:paraId="14511723" w14:textId="77777777" w:rsidTr="000F5294">
        <w:trPr>
          <w:trHeight w:val="240"/>
          <w:jc w:val="center"/>
        </w:trPr>
        <w:tc>
          <w:tcPr>
            <w:tcW w:w="4876" w:type="dxa"/>
            <w:tcBorders>
              <w:top w:val="nil"/>
              <w:left w:val="nil"/>
              <w:bottom w:val="nil"/>
              <w:right w:val="nil"/>
            </w:tcBorders>
          </w:tcPr>
          <w:p w14:paraId="1314372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9942B62" w14:textId="77777777" w:rsidR="001D50CF" w:rsidRPr="00734017" w:rsidRDefault="001D50CF" w:rsidP="000F5294">
            <w:pPr>
              <w:pStyle w:val="AmColumnHeading"/>
            </w:pPr>
            <w:r w:rsidRPr="00734017">
              <w:t>Amendement</w:t>
            </w:r>
          </w:p>
        </w:tc>
      </w:tr>
      <w:tr w:rsidR="001D50CF" w:rsidRPr="00734017" w14:paraId="4AA1EEF8" w14:textId="77777777" w:rsidTr="000F5294">
        <w:trPr>
          <w:jc w:val="center"/>
        </w:trPr>
        <w:tc>
          <w:tcPr>
            <w:tcW w:w="4876" w:type="dxa"/>
            <w:tcBorders>
              <w:top w:val="nil"/>
              <w:left w:val="nil"/>
              <w:bottom w:val="nil"/>
              <w:right w:val="nil"/>
            </w:tcBorders>
          </w:tcPr>
          <w:p w14:paraId="05F1469A" w14:textId="441728E6"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142E2DDB" w14:textId="662E7EB3" w:rsidR="001D50CF" w:rsidRPr="00734017" w:rsidRDefault="001D50CF" w:rsidP="000F5294">
            <w:pPr>
              <w:pStyle w:val="Normal6a"/>
            </w:pPr>
            <w:r w:rsidRPr="00734017">
              <w:t>2.</w:t>
            </w:r>
            <w:r w:rsidRPr="00734017">
              <w:tab/>
              <w:t xml:space="preserve">se félicite de la relance du débat sur la nécessité de rétablir la </w:t>
            </w:r>
            <w:r w:rsidRPr="00734017">
              <w:rPr>
                <w:b/>
                <w:i/>
              </w:rPr>
              <w:t>compétitivité et la</w:t>
            </w:r>
            <w:r w:rsidRPr="00734017">
              <w:t xml:space="preserve"> productivité de l</w:t>
            </w:r>
            <w:r w:rsidR="00B90E9F" w:rsidRPr="00734017">
              <w:t>’</w:t>
            </w:r>
            <w:r w:rsidRPr="00734017">
              <w:t>Union, stimulée par les rapports Draghi et Letta;</w:t>
            </w:r>
          </w:p>
        </w:tc>
      </w:tr>
    </w:tbl>
    <w:p w14:paraId="415973B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FB9023B" w14:textId="77777777" w:rsidR="001D50CF" w:rsidRPr="00734017" w:rsidRDefault="001D50CF" w:rsidP="001D50CF">
      <w:r w:rsidRPr="00734017">
        <w:rPr>
          <w:rStyle w:val="HideTWBExt"/>
          <w:noProof w:val="0"/>
        </w:rPr>
        <w:t>&lt;/Amend&gt;</w:t>
      </w:r>
    </w:p>
    <w:p w14:paraId="073BAD5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148</w:t>
      </w:r>
      <w:r w:rsidRPr="00734017">
        <w:rPr>
          <w:rStyle w:val="HideTWBExt"/>
          <w:b w:val="0"/>
          <w:noProof w:val="0"/>
        </w:rPr>
        <w:t>&lt;/NumAm&gt;</w:t>
      </w:r>
    </w:p>
    <w:p w14:paraId="177493A8"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6E515358" w14:textId="77777777" w:rsidR="001D50CF" w:rsidRPr="00734017" w:rsidRDefault="001D50CF" w:rsidP="001D50CF">
      <w:pPr>
        <w:pStyle w:val="NormalBold"/>
      </w:pPr>
      <w:r w:rsidRPr="00734017">
        <w:rPr>
          <w:rStyle w:val="HideTWBExt"/>
          <w:b w:val="0"/>
          <w:noProof w:val="0"/>
        </w:rPr>
        <w:t>&lt;/RepeatBlock-By&gt;</w:t>
      </w:r>
    </w:p>
    <w:p w14:paraId="40F7437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8E406AB"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CF9EA21" w14:textId="77777777" w:rsidTr="000F5294">
        <w:trPr>
          <w:trHeight w:hRule="exact" w:val="240"/>
          <w:jc w:val="center"/>
        </w:trPr>
        <w:tc>
          <w:tcPr>
            <w:tcW w:w="9752" w:type="dxa"/>
            <w:gridSpan w:val="2"/>
            <w:tcBorders>
              <w:top w:val="nil"/>
              <w:left w:val="nil"/>
              <w:bottom w:val="nil"/>
              <w:right w:val="nil"/>
            </w:tcBorders>
          </w:tcPr>
          <w:p w14:paraId="0EE0B12E" w14:textId="77777777" w:rsidR="001D50CF" w:rsidRPr="00734017" w:rsidRDefault="001D50CF" w:rsidP="000F5294"/>
        </w:tc>
      </w:tr>
      <w:tr w:rsidR="001D50CF" w:rsidRPr="00734017" w14:paraId="6258E2FE" w14:textId="77777777" w:rsidTr="000F5294">
        <w:trPr>
          <w:trHeight w:val="240"/>
          <w:jc w:val="center"/>
        </w:trPr>
        <w:tc>
          <w:tcPr>
            <w:tcW w:w="4876" w:type="dxa"/>
            <w:tcBorders>
              <w:top w:val="nil"/>
              <w:left w:val="nil"/>
              <w:bottom w:val="nil"/>
              <w:right w:val="nil"/>
            </w:tcBorders>
          </w:tcPr>
          <w:p w14:paraId="7A97EB9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1353C59" w14:textId="77777777" w:rsidR="001D50CF" w:rsidRPr="00734017" w:rsidRDefault="001D50CF" w:rsidP="000F5294">
            <w:pPr>
              <w:pStyle w:val="AmColumnHeading"/>
            </w:pPr>
            <w:r w:rsidRPr="00734017">
              <w:t>Amendement</w:t>
            </w:r>
          </w:p>
        </w:tc>
      </w:tr>
      <w:tr w:rsidR="001D50CF" w:rsidRPr="00734017" w14:paraId="5B074454" w14:textId="77777777" w:rsidTr="000F5294">
        <w:trPr>
          <w:jc w:val="center"/>
        </w:trPr>
        <w:tc>
          <w:tcPr>
            <w:tcW w:w="4876" w:type="dxa"/>
            <w:tcBorders>
              <w:top w:val="nil"/>
              <w:left w:val="nil"/>
              <w:bottom w:val="nil"/>
              <w:right w:val="nil"/>
            </w:tcBorders>
          </w:tcPr>
          <w:p w14:paraId="0709211D" w14:textId="784ECF3B" w:rsidR="001D50CF" w:rsidRPr="00734017" w:rsidRDefault="00885168" w:rsidP="000F5294">
            <w:pPr>
              <w:pStyle w:val="Normal6a"/>
            </w:pPr>
            <w:r w:rsidRPr="008777C2">
              <w:t>2.</w:t>
            </w:r>
            <w:r w:rsidRPr="008777C2">
              <w:tab/>
              <w:t>se félicite de la relance du débat sur la nécessité de rétablir la productivité de l’Union, stimulée par les rapports Draghi et Letta;</w:t>
            </w:r>
          </w:p>
        </w:tc>
        <w:tc>
          <w:tcPr>
            <w:tcW w:w="4876" w:type="dxa"/>
            <w:tcBorders>
              <w:top w:val="nil"/>
              <w:left w:val="nil"/>
              <w:bottom w:val="nil"/>
              <w:right w:val="nil"/>
            </w:tcBorders>
          </w:tcPr>
          <w:p w14:paraId="04480C29" w14:textId="7C26571B" w:rsidR="001D50CF" w:rsidRPr="00734017" w:rsidRDefault="00885168" w:rsidP="000F5294">
            <w:pPr>
              <w:pStyle w:val="Normal6a"/>
            </w:pPr>
            <w:r w:rsidRPr="008777C2">
              <w:t>2.</w:t>
            </w:r>
            <w:r w:rsidRPr="008777C2">
              <w:tab/>
              <w:t xml:space="preserve">se félicite de la relance du débat sur la nécessité de rétablir la productivité </w:t>
            </w:r>
            <w:r w:rsidRPr="008777C2">
              <w:rPr>
                <w:b/>
                <w:i/>
              </w:rPr>
              <w:t>et la compétitivité</w:t>
            </w:r>
            <w:r w:rsidRPr="008777C2">
              <w:t xml:space="preserve"> de l’Union, stimulée par les rapports Draghi et Letta;</w:t>
            </w:r>
          </w:p>
        </w:tc>
      </w:tr>
    </w:tbl>
    <w:p w14:paraId="40D536A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4E9DE92D" w14:textId="77777777" w:rsidR="001D50CF" w:rsidRPr="00734017" w:rsidRDefault="001D50CF" w:rsidP="001D50CF">
      <w:r w:rsidRPr="00734017">
        <w:rPr>
          <w:rStyle w:val="HideTWBExt"/>
          <w:noProof w:val="0"/>
        </w:rPr>
        <w:t>&lt;/Amend&gt;</w:t>
      </w:r>
    </w:p>
    <w:p w14:paraId="233F25C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149</w:t>
      </w:r>
      <w:r w:rsidRPr="00734017">
        <w:rPr>
          <w:rStyle w:val="HideTWBExt"/>
          <w:b w:val="0"/>
          <w:noProof w:val="0"/>
        </w:rPr>
        <w:t>&lt;/NumAm&gt;</w:t>
      </w:r>
    </w:p>
    <w:p w14:paraId="4897FA69"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096E68D0" w14:textId="77777777" w:rsidR="001D50CF" w:rsidRPr="00734017" w:rsidRDefault="001D50CF" w:rsidP="001D50CF">
      <w:pPr>
        <w:pStyle w:val="NormalBold"/>
      </w:pPr>
      <w:r w:rsidRPr="00734017">
        <w:rPr>
          <w:rStyle w:val="HideTWBExt"/>
          <w:b w:val="0"/>
          <w:noProof w:val="0"/>
        </w:rPr>
        <w:t>&lt;/RepeatBlock-By&gt;</w:t>
      </w:r>
    </w:p>
    <w:p w14:paraId="6BB79EC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E53CA87"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5B6D891" w14:textId="77777777" w:rsidTr="000F5294">
        <w:trPr>
          <w:trHeight w:hRule="exact" w:val="240"/>
          <w:jc w:val="center"/>
        </w:trPr>
        <w:tc>
          <w:tcPr>
            <w:tcW w:w="9752" w:type="dxa"/>
            <w:gridSpan w:val="2"/>
            <w:tcBorders>
              <w:top w:val="nil"/>
              <w:left w:val="nil"/>
              <w:bottom w:val="nil"/>
              <w:right w:val="nil"/>
            </w:tcBorders>
          </w:tcPr>
          <w:p w14:paraId="6F8D95C0" w14:textId="77777777" w:rsidR="001D50CF" w:rsidRPr="00734017" w:rsidRDefault="001D50CF" w:rsidP="000F5294"/>
        </w:tc>
      </w:tr>
      <w:tr w:rsidR="001D50CF" w:rsidRPr="00734017" w14:paraId="3754A17A" w14:textId="77777777" w:rsidTr="000F5294">
        <w:trPr>
          <w:trHeight w:val="240"/>
          <w:jc w:val="center"/>
        </w:trPr>
        <w:tc>
          <w:tcPr>
            <w:tcW w:w="4876" w:type="dxa"/>
            <w:tcBorders>
              <w:top w:val="nil"/>
              <w:left w:val="nil"/>
              <w:bottom w:val="nil"/>
              <w:right w:val="nil"/>
            </w:tcBorders>
          </w:tcPr>
          <w:p w14:paraId="729F093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A317B50" w14:textId="77777777" w:rsidR="001D50CF" w:rsidRPr="00734017" w:rsidRDefault="001D50CF" w:rsidP="000F5294">
            <w:pPr>
              <w:pStyle w:val="AmColumnHeading"/>
            </w:pPr>
            <w:r w:rsidRPr="00734017">
              <w:t>Amendement</w:t>
            </w:r>
          </w:p>
        </w:tc>
      </w:tr>
      <w:tr w:rsidR="001D50CF" w:rsidRPr="00734017" w14:paraId="62889BBA" w14:textId="77777777" w:rsidTr="000F5294">
        <w:trPr>
          <w:jc w:val="center"/>
        </w:trPr>
        <w:tc>
          <w:tcPr>
            <w:tcW w:w="4876" w:type="dxa"/>
            <w:tcBorders>
              <w:top w:val="nil"/>
              <w:left w:val="nil"/>
              <w:bottom w:val="nil"/>
              <w:right w:val="nil"/>
            </w:tcBorders>
          </w:tcPr>
          <w:p w14:paraId="44C390FF" w14:textId="6FBFB11D"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1D9E7203" w14:textId="54704418" w:rsidR="001D50CF" w:rsidRPr="00734017" w:rsidRDefault="001D50CF" w:rsidP="000F5294">
            <w:pPr>
              <w:pStyle w:val="Normal6a"/>
            </w:pPr>
            <w:r w:rsidRPr="00734017">
              <w:t>2.</w:t>
            </w:r>
            <w:r w:rsidRPr="00734017">
              <w:tab/>
              <w:t xml:space="preserve">se félicite de la relance du débat sur la nécessité de rétablir la productivité </w:t>
            </w:r>
            <w:r w:rsidRPr="00734017">
              <w:rPr>
                <w:b/>
                <w:i/>
              </w:rPr>
              <w:t xml:space="preserve">et la compétitivité </w:t>
            </w:r>
            <w:r w:rsidRPr="00734017">
              <w:t>de l</w:t>
            </w:r>
            <w:r w:rsidR="00B90E9F" w:rsidRPr="00734017">
              <w:t>’</w:t>
            </w:r>
            <w:r w:rsidRPr="00734017">
              <w:t>Union, stimulée par les rapports Draghi et Letta;</w:t>
            </w:r>
          </w:p>
        </w:tc>
      </w:tr>
    </w:tbl>
    <w:p w14:paraId="2DCB291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5F3BD6E" w14:textId="77777777" w:rsidR="001D50CF" w:rsidRPr="00734017" w:rsidRDefault="001D50CF" w:rsidP="001D50CF">
      <w:r w:rsidRPr="00734017">
        <w:rPr>
          <w:rStyle w:val="HideTWBExt"/>
          <w:noProof w:val="0"/>
        </w:rPr>
        <w:t>&lt;/Amend&gt;</w:t>
      </w:r>
    </w:p>
    <w:p w14:paraId="227F59C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150</w:t>
      </w:r>
      <w:r w:rsidRPr="00734017">
        <w:rPr>
          <w:rStyle w:val="HideTWBExt"/>
          <w:b w:val="0"/>
          <w:noProof w:val="0"/>
        </w:rPr>
        <w:t>&lt;/NumAm&gt;</w:t>
      </w:r>
    </w:p>
    <w:p w14:paraId="0AA3D694"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4A6B907B" w14:textId="77777777" w:rsidR="001D50CF" w:rsidRPr="00734017" w:rsidRDefault="001D50CF" w:rsidP="001D50CF">
      <w:pPr>
        <w:pStyle w:val="NormalBold"/>
      </w:pPr>
      <w:r w:rsidRPr="00734017">
        <w:rPr>
          <w:rStyle w:val="HideTWBExt"/>
          <w:b w:val="0"/>
          <w:noProof w:val="0"/>
        </w:rPr>
        <w:t>&lt;/RepeatBlock-By&gt;</w:t>
      </w:r>
    </w:p>
    <w:p w14:paraId="1B9298A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1F7DE17"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C3D869F" w14:textId="77777777" w:rsidTr="000F5294">
        <w:trPr>
          <w:trHeight w:hRule="exact" w:val="240"/>
          <w:jc w:val="center"/>
        </w:trPr>
        <w:tc>
          <w:tcPr>
            <w:tcW w:w="9752" w:type="dxa"/>
            <w:gridSpan w:val="2"/>
            <w:tcBorders>
              <w:top w:val="nil"/>
              <w:left w:val="nil"/>
              <w:bottom w:val="nil"/>
              <w:right w:val="nil"/>
            </w:tcBorders>
          </w:tcPr>
          <w:p w14:paraId="7D100FDD" w14:textId="77777777" w:rsidR="001D50CF" w:rsidRPr="00734017" w:rsidRDefault="001D50CF" w:rsidP="000F5294"/>
        </w:tc>
      </w:tr>
      <w:tr w:rsidR="001D50CF" w:rsidRPr="00734017" w14:paraId="5168014B" w14:textId="77777777" w:rsidTr="000F5294">
        <w:trPr>
          <w:trHeight w:val="240"/>
          <w:jc w:val="center"/>
        </w:trPr>
        <w:tc>
          <w:tcPr>
            <w:tcW w:w="4876" w:type="dxa"/>
            <w:tcBorders>
              <w:top w:val="nil"/>
              <w:left w:val="nil"/>
              <w:bottom w:val="nil"/>
              <w:right w:val="nil"/>
            </w:tcBorders>
          </w:tcPr>
          <w:p w14:paraId="0F626CF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DFBD6B0" w14:textId="77777777" w:rsidR="001D50CF" w:rsidRPr="00734017" w:rsidRDefault="001D50CF" w:rsidP="000F5294">
            <w:pPr>
              <w:pStyle w:val="AmColumnHeading"/>
            </w:pPr>
            <w:r w:rsidRPr="00734017">
              <w:t>Amendement</w:t>
            </w:r>
          </w:p>
        </w:tc>
      </w:tr>
      <w:tr w:rsidR="001D50CF" w:rsidRPr="00734017" w14:paraId="56A9543D" w14:textId="77777777" w:rsidTr="000F5294">
        <w:trPr>
          <w:jc w:val="center"/>
        </w:trPr>
        <w:tc>
          <w:tcPr>
            <w:tcW w:w="4876" w:type="dxa"/>
            <w:tcBorders>
              <w:top w:val="nil"/>
              <w:left w:val="nil"/>
              <w:bottom w:val="nil"/>
              <w:right w:val="nil"/>
            </w:tcBorders>
          </w:tcPr>
          <w:p w14:paraId="1E066E8B" w14:textId="4E328D29"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77CB8B3B" w14:textId="2CE346D1"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 xml:space="preserve">Union, stimulée par les rapports Draghi et Letta; </w:t>
            </w:r>
            <w:r w:rsidRPr="00734017">
              <w:rPr>
                <w:b/>
                <w:i/>
              </w:rPr>
              <w:t>partage le point de vue selon lequel l</w:t>
            </w:r>
            <w:r w:rsidR="00B90E9F" w:rsidRPr="00734017">
              <w:rPr>
                <w:b/>
                <w:i/>
              </w:rPr>
              <w:t>’</w:t>
            </w:r>
            <w:r w:rsidRPr="00734017">
              <w:rPr>
                <w:b/>
                <w:i/>
              </w:rPr>
              <w:t>Europe a pris du retard par rapport à ses concurrents en raison de la surcharge réglementaire et de la forte intervention de l</w:t>
            </w:r>
            <w:r w:rsidR="00B90E9F" w:rsidRPr="00734017">
              <w:rPr>
                <w:b/>
                <w:i/>
              </w:rPr>
              <w:t>’</w:t>
            </w:r>
            <w:r w:rsidRPr="00734017">
              <w:rPr>
                <w:b/>
                <w:i/>
              </w:rPr>
              <w:t>État, qui ont faussé les marchés, découragé la création de nouvelles entreprises et freiné la croissance des entreprises existantes;</w:t>
            </w:r>
          </w:p>
        </w:tc>
      </w:tr>
    </w:tbl>
    <w:p w14:paraId="3911811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F928D39" w14:textId="77777777" w:rsidR="001D50CF" w:rsidRPr="00734017" w:rsidRDefault="001D50CF" w:rsidP="001D50CF">
      <w:r w:rsidRPr="00734017">
        <w:rPr>
          <w:rStyle w:val="HideTWBExt"/>
          <w:noProof w:val="0"/>
        </w:rPr>
        <w:t>&lt;/Amend&gt;</w:t>
      </w:r>
    </w:p>
    <w:p w14:paraId="2C8431A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151</w:t>
      </w:r>
      <w:r w:rsidRPr="00734017">
        <w:rPr>
          <w:rStyle w:val="HideTWBExt"/>
          <w:b w:val="0"/>
          <w:noProof w:val="0"/>
        </w:rPr>
        <w:t>&lt;/NumAm&gt;</w:t>
      </w:r>
    </w:p>
    <w:p w14:paraId="6671A470"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30BE558C" w14:textId="77777777" w:rsidR="001D50CF" w:rsidRPr="00734017" w:rsidRDefault="001D50CF" w:rsidP="001D50CF">
      <w:pPr>
        <w:pStyle w:val="NormalBold"/>
      </w:pPr>
      <w:r w:rsidRPr="00734017">
        <w:rPr>
          <w:rStyle w:val="HideTWBExt"/>
          <w:b w:val="0"/>
          <w:noProof w:val="0"/>
        </w:rPr>
        <w:t>&lt;/RepeatBlock-By&gt;</w:t>
      </w:r>
    </w:p>
    <w:p w14:paraId="10E4B52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107469B"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80B6EAD" w14:textId="77777777" w:rsidTr="000F5294">
        <w:trPr>
          <w:trHeight w:hRule="exact" w:val="240"/>
          <w:jc w:val="center"/>
        </w:trPr>
        <w:tc>
          <w:tcPr>
            <w:tcW w:w="9752" w:type="dxa"/>
            <w:gridSpan w:val="2"/>
            <w:tcBorders>
              <w:top w:val="nil"/>
              <w:left w:val="nil"/>
              <w:bottom w:val="nil"/>
              <w:right w:val="nil"/>
            </w:tcBorders>
          </w:tcPr>
          <w:p w14:paraId="7F2C782E" w14:textId="77777777" w:rsidR="001D50CF" w:rsidRPr="00734017" w:rsidRDefault="001D50CF" w:rsidP="000F5294"/>
        </w:tc>
      </w:tr>
      <w:tr w:rsidR="001D50CF" w:rsidRPr="00734017" w14:paraId="407E5F89" w14:textId="77777777" w:rsidTr="000F5294">
        <w:trPr>
          <w:trHeight w:val="240"/>
          <w:jc w:val="center"/>
        </w:trPr>
        <w:tc>
          <w:tcPr>
            <w:tcW w:w="4876" w:type="dxa"/>
            <w:tcBorders>
              <w:top w:val="nil"/>
              <w:left w:val="nil"/>
              <w:bottom w:val="nil"/>
              <w:right w:val="nil"/>
            </w:tcBorders>
          </w:tcPr>
          <w:p w14:paraId="19A1C75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E68AB3E" w14:textId="77777777" w:rsidR="001D50CF" w:rsidRPr="00734017" w:rsidRDefault="001D50CF" w:rsidP="000F5294">
            <w:pPr>
              <w:pStyle w:val="AmColumnHeading"/>
            </w:pPr>
            <w:r w:rsidRPr="00734017">
              <w:t>Amendement</w:t>
            </w:r>
          </w:p>
        </w:tc>
      </w:tr>
      <w:tr w:rsidR="001D50CF" w:rsidRPr="00734017" w14:paraId="65486A8C" w14:textId="77777777" w:rsidTr="000F5294">
        <w:trPr>
          <w:jc w:val="center"/>
        </w:trPr>
        <w:tc>
          <w:tcPr>
            <w:tcW w:w="4876" w:type="dxa"/>
            <w:tcBorders>
              <w:top w:val="nil"/>
              <w:left w:val="nil"/>
              <w:bottom w:val="nil"/>
              <w:right w:val="nil"/>
            </w:tcBorders>
          </w:tcPr>
          <w:p w14:paraId="4B23E7E8" w14:textId="4C028283"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3B8480A7" w14:textId="6FA7D67B"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 xml:space="preserve">Union, stimulée par les rapports Draghi et Letta; </w:t>
            </w:r>
            <w:r w:rsidRPr="00734017">
              <w:rPr>
                <w:b/>
                <w:i/>
              </w:rPr>
              <w:t>souligne que l</w:t>
            </w:r>
            <w:r w:rsidR="00B90E9F" w:rsidRPr="00734017">
              <w:rPr>
                <w:b/>
                <w:i/>
              </w:rPr>
              <w:t>’</w:t>
            </w:r>
            <w:r w:rsidRPr="00734017">
              <w:rPr>
                <w:b/>
                <w:i/>
              </w:rPr>
              <w:t>Europe est en retard et que notre région risque de perdre tout son intérêt si aucune mesure supplémentaire n</w:t>
            </w:r>
            <w:r w:rsidR="00B90E9F" w:rsidRPr="00734017">
              <w:rPr>
                <w:b/>
                <w:i/>
              </w:rPr>
              <w:t>’</w:t>
            </w:r>
            <w:r w:rsidRPr="00734017">
              <w:rPr>
                <w:b/>
                <w:i/>
              </w:rPr>
              <w:t>est prise;</w:t>
            </w:r>
          </w:p>
        </w:tc>
      </w:tr>
    </w:tbl>
    <w:p w14:paraId="262C5B9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EC1BA4C" w14:textId="77777777" w:rsidR="001D50CF" w:rsidRPr="00734017" w:rsidRDefault="001D50CF" w:rsidP="001D50CF">
      <w:r w:rsidRPr="00734017">
        <w:rPr>
          <w:rStyle w:val="HideTWBExt"/>
          <w:noProof w:val="0"/>
        </w:rPr>
        <w:t>&lt;/Amend&gt;</w:t>
      </w:r>
    </w:p>
    <w:p w14:paraId="64A1071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152</w:t>
      </w:r>
      <w:r w:rsidRPr="00734017">
        <w:rPr>
          <w:rStyle w:val="HideTWBExt"/>
          <w:b w:val="0"/>
          <w:noProof w:val="0"/>
        </w:rPr>
        <w:t>&lt;/NumAm&gt;</w:t>
      </w:r>
    </w:p>
    <w:p w14:paraId="109AF294" w14:textId="77777777" w:rsidR="001D50CF" w:rsidRPr="00734017" w:rsidRDefault="001D50CF" w:rsidP="001D50CF">
      <w:pPr>
        <w:pStyle w:val="NormalBold"/>
      </w:pPr>
      <w:r w:rsidRPr="00734017">
        <w:rPr>
          <w:rStyle w:val="HideTWBExt"/>
          <w:b w:val="0"/>
          <w:noProof w:val="0"/>
        </w:rPr>
        <w:t>&lt;RepeatBlock-By&gt;&lt;Members&gt;</w:t>
      </w:r>
      <w:r w:rsidRPr="00734017">
        <w:t>Auke Zijlstra</w:t>
      </w:r>
      <w:r w:rsidRPr="00734017">
        <w:rPr>
          <w:rStyle w:val="HideTWBExt"/>
          <w:b w:val="0"/>
          <w:noProof w:val="0"/>
        </w:rPr>
        <w:t>&lt;/Members&gt;</w:t>
      </w:r>
    </w:p>
    <w:p w14:paraId="2358C1BA" w14:textId="77777777" w:rsidR="001D50CF" w:rsidRPr="00734017" w:rsidRDefault="001D50CF" w:rsidP="001D50CF">
      <w:pPr>
        <w:pStyle w:val="NormalBold"/>
      </w:pPr>
      <w:r w:rsidRPr="00734017">
        <w:rPr>
          <w:rStyle w:val="HideTWBExt"/>
          <w:b w:val="0"/>
          <w:noProof w:val="0"/>
        </w:rPr>
        <w:t>&lt;/RepeatBlock-By&gt;</w:t>
      </w:r>
    </w:p>
    <w:p w14:paraId="1F0CCB9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8EC5E70"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28D5674" w14:textId="77777777" w:rsidTr="000F5294">
        <w:trPr>
          <w:trHeight w:hRule="exact" w:val="240"/>
          <w:jc w:val="center"/>
        </w:trPr>
        <w:tc>
          <w:tcPr>
            <w:tcW w:w="9752" w:type="dxa"/>
            <w:gridSpan w:val="2"/>
            <w:tcBorders>
              <w:top w:val="nil"/>
              <w:left w:val="nil"/>
              <w:bottom w:val="nil"/>
              <w:right w:val="nil"/>
            </w:tcBorders>
          </w:tcPr>
          <w:p w14:paraId="2EEFDA10" w14:textId="77777777" w:rsidR="001D50CF" w:rsidRPr="00734017" w:rsidRDefault="001D50CF" w:rsidP="000F5294"/>
        </w:tc>
      </w:tr>
      <w:tr w:rsidR="001D50CF" w:rsidRPr="00734017" w14:paraId="772A3241" w14:textId="77777777" w:rsidTr="000F5294">
        <w:trPr>
          <w:trHeight w:val="240"/>
          <w:jc w:val="center"/>
        </w:trPr>
        <w:tc>
          <w:tcPr>
            <w:tcW w:w="4876" w:type="dxa"/>
            <w:tcBorders>
              <w:top w:val="nil"/>
              <w:left w:val="nil"/>
              <w:bottom w:val="nil"/>
              <w:right w:val="nil"/>
            </w:tcBorders>
          </w:tcPr>
          <w:p w14:paraId="433A744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48BEDAF" w14:textId="77777777" w:rsidR="001D50CF" w:rsidRPr="00734017" w:rsidRDefault="001D50CF" w:rsidP="000F5294">
            <w:pPr>
              <w:pStyle w:val="AmColumnHeading"/>
            </w:pPr>
            <w:r w:rsidRPr="00734017">
              <w:t>Amendement</w:t>
            </w:r>
          </w:p>
        </w:tc>
      </w:tr>
      <w:tr w:rsidR="001D50CF" w:rsidRPr="00734017" w14:paraId="3151597D" w14:textId="77777777" w:rsidTr="000F5294">
        <w:trPr>
          <w:jc w:val="center"/>
        </w:trPr>
        <w:tc>
          <w:tcPr>
            <w:tcW w:w="4876" w:type="dxa"/>
            <w:tcBorders>
              <w:top w:val="nil"/>
              <w:left w:val="nil"/>
              <w:bottom w:val="nil"/>
              <w:right w:val="nil"/>
            </w:tcBorders>
          </w:tcPr>
          <w:p w14:paraId="28D6E618" w14:textId="5E1A4D8E"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5745F192" w14:textId="5E8DAE6D"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 xml:space="preserve">Union, stimulée par les rapports Draghi et Letta; </w:t>
            </w:r>
            <w:r w:rsidRPr="00734017">
              <w:rPr>
                <w:b/>
                <w:i/>
              </w:rPr>
              <w:t>souligne qu</w:t>
            </w:r>
            <w:r w:rsidR="00B90E9F" w:rsidRPr="00734017">
              <w:rPr>
                <w:b/>
                <w:i/>
              </w:rPr>
              <w:t>’</w:t>
            </w:r>
            <w:r w:rsidRPr="00734017">
              <w:rPr>
                <w:b/>
                <w:i/>
              </w:rPr>
              <w:t>un rétablissement de la productivité implique que l</w:t>
            </w:r>
            <w:r w:rsidR="00B90E9F" w:rsidRPr="00734017">
              <w:rPr>
                <w:b/>
                <w:i/>
              </w:rPr>
              <w:t>’</w:t>
            </w:r>
            <w:r w:rsidRPr="00734017">
              <w:rPr>
                <w:b/>
                <w:i/>
              </w:rPr>
              <w:t>économie productive européenne était compétitive auparavant, c</w:t>
            </w:r>
            <w:r w:rsidR="00B90E9F" w:rsidRPr="00734017">
              <w:rPr>
                <w:b/>
                <w:i/>
              </w:rPr>
              <w:t>’</w:t>
            </w:r>
            <w:r w:rsidRPr="00734017">
              <w:rPr>
                <w:b/>
                <w:i/>
              </w:rPr>
              <w:t>est-à-dire avant le marché unique et la monnaie unique;</w:t>
            </w:r>
          </w:p>
        </w:tc>
      </w:tr>
    </w:tbl>
    <w:p w14:paraId="18E2D60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1394DD7" w14:textId="77777777" w:rsidR="001D50CF" w:rsidRPr="00734017" w:rsidRDefault="001D50CF" w:rsidP="001D50CF">
      <w:r w:rsidRPr="00734017">
        <w:rPr>
          <w:rStyle w:val="HideTWBExt"/>
          <w:noProof w:val="0"/>
        </w:rPr>
        <w:t>&lt;/Amend&gt;</w:t>
      </w:r>
    </w:p>
    <w:p w14:paraId="50F3BE9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153</w:t>
      </w:r>
      <w:r w:rsidRPr="00734017">
        <w:rPr>
          <w:rStyle w:val="HideTWBExt"/>
          <w:b w:val="0"/>
          <w:noProof w:val="0"/>
        </w:rPr>
        <w:t>&lt;/NumAm&gt;</w:t>
      </w:r>
    </w:p>
    <w:p w14:paraId="31E3D06B"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0BBF74BD" w14:textId="77777777" w:rsidR="001D50CF" w:rsidRPr="00734017" w:rsidRDefault="001D50CF" w:rsidP="001D50CF">
      <w:pPr>
        <w:pStyle w:val="NormalBold"/>
      </w:pPr>
      <w:r w:rsidRPr="00734017">
        <w:rPr>
          <w:rStyle w:val="HideTWBExt"/>
          <w:b w:val="0"/>
          <w:noProof w:val="0"/>
        </w:rPr>
        <w:t>&lt;/RepeatBlock-By&gt;</w:t>
      </w:r>
    </w:p>
    <w:p w14:paraId="4AEE1E4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C0D26D2" w14:textId="77777777" w:rsidR="001D50CF" w:rsidRPr="00734017" w:rsidRDefault="001D50CF" w:rsidP="001D50CF">
      <w:pPr>
        <w:pStyle w:val="NormalBold"/>
      </w:pPr>
      <w:r w:rsidRPr="00734017">
        <w:rPr>
          <w:rStyle w:val="HideTWBExt"/>
          <w:b w:val="0"/>
          <w:noProof w:val="0"/>
        </w:rPr>
        <w:t>&lt;Article&gt;</w:t>
      </w:r>
      <w:r w:rsidRPr="00734017">
        <w:t>Paragraphe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37EE63F" w14:textId="77777777" w:rsidTr="000F5294">
        <w:trPr>
          <w:trHeight w:hRule="exact" w:val="240"/>
          <w:jc w:val="center"/>
        </w:trPr>
        <w:tc>
          <w:tcPr>
            <w:tcW w:w="9752" w:type="dxa"/>
            <w:gridSpan w:val="2"/>
            <w:tcBorders>
              <w:top w:val="nil"/>
              <w:left w:val="nil"/>
              <w:bottom w:val="nil"/>
              <w:right w:val="nil"/>
            </w:tcBorders>
          </w:tcPr>
          <w:p w14:paraId="0F971EA2" w14:textId="77777777" w:rsidR="001D50CF" w:rsidRPr="00734017" w:rsidRDefault="001D50CF" w:rsidP="000F5294"/>
        </w:tc>
      </w:tr>
      <w:tr w:rsidR="001D50CF" w:rsidRPr="00734017" w14:paraId="50B1FD42" w14:textId="77777777" w:rsidTr="000F5294">
        <w:trPr>
          <w:trHeight w:val="240"/>
          <w:jc w:val="center"/>
        </w:trPr>
        <w:tc>
          <w:tcPr>
            <w:tcW w:w="4876" w:type="dxa"/>
            <w:tcBorders>
              <w:top w:val="nil"/>
              <w:left w:val="nil"/>
              <w:bottom w:val="nil"/>
              <w:right w:val="nil"/>
            </w:tcBorders>
          </w:tcPr>
          <w:p w14:paraId="2653DDF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A776030" w14:textId="77777777" w:rsidR="001D50CF" w:rsidRPr="00734017" w:rsidRDefault="001D50CF" w:rsidP="000F5294">
            <w:pPr>
              <w:pStyle w:val="AmColumnHeading"/>
            </w:pPr>
            <w:r w:rsidRPr="00734017">
              <w:t>Amendement</w:t>
            </w:r>
          </w:p>
        </w:tc>
      </w:tr>
      <w:tr w:rsidR="001D50CF" w:rsidRPr="00734017" w14:paraId="2ECCE68B" w14:textId="77777777" w:rsidTr="000F5294">
        <w:trPr>
          <w:jc w:val="center"/>
        </w:trPr>
        <w:tc>
          <w:tcPr>
            <w:tcW w:w="4876" w:type="dxa"/>
            <w:tcBorders>
              <w:top w:val="nil"/>
              <w:left w:val="nil"/>
              <w:bottom w:val="nil"/>
              <w:right w:val="nil"/>
            </w:tcBorders>
          </w:tcPr>
          <w:p w14:paraId="574DB580" w14:textId="7605C196"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Union, stimulée par les rapports Draghi et Letta;</w:t>
            </w:r>
          </w:p>
        </w:tc>
        <w:tc>
          <w:tcPr>
            <w:tcW w:w="4876" w:type="dxa"/>
            <w:tcBorders>
              <w:top w:val="nil"/>
              <w:left w:val="nil"/>
              <w:bottom w:val="nil"/>
              <w:right w:val="nil"/>
            </w:tcBorders>
          </w:tcPr>
          <w:p w14:paraId="5B38D840" w14:textId="40B15808" w:rsidR="001D50CF" w:rsidRPr="00734017" w:rsidRDefault="001D50CF" w:rsidP="000F5294">
            <w:pPr>
              <w:pStyle w:val="Normal6a"/>
            </w:pPr>
            <w:r w:rsidRPr="00734017">
              <w:t>2.</w:t>
            </w:r>
            <w:r w:rsidRPr="00734017">
              <w:tab/>
              <w:t>se félicite de la relance du débat sur la nécessité de rétablir la productivité de l</w:t>
            </w:r>
            <w:r w:rsidR="00B90E9F" w:rsidRPr="00734017">
              <w:t>’</w:t>
            </w:r>
            <w:r w:rsidRPr="00734017">
              <w:t xml:space="preserve">Union, stimulée par les rapports Draghi et Letta; </w:t>
            </w:r>
            <w:r w:rsidRPr="00734017">
              <w:rPr>
                <w:b/>
                <w:i/>
              </w:rPr>
              <w:t>souligne que la concurrence favorise la productivité, l</w:t>
            </w:r>
            <w:r w:rsidR="00B90E9F" w:rsidRPr="00734017">
              <w:rPr>
                <w:b/>
                <w:i/>
              </w:rPr>
              <w:t>’</w:t>
            </w:r>
            <w:r w:rsidRPr="00734017">
              <w:rPr>
                <w:b/>
                <w:i/>
              </w:rPr>
              <w:t>investissement et l</w:t>
            </w:r>
            <w:r w:rsidR="00B90E9F" w:rsidRPr="00734017">
              <w:rPr>
                <w:b/>
                <w:i/>
              </w:rPr>
              <w:t>’</w:t>
            </w:r>
            <w:r w:rsidRPr="00734017">
              <w:rPr>
                <w:b/>
                <w:i/>
              </w:rPr>
              <w:t>innovation;</w:t>
            </w:r>
          </w:p>
        </w:tc>
      </w:tr>
    </w:tbl>
    <w:p w14:paraId="05B52D6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29C7AA7" w14:textId="77777777" w:rsidR="001D50CF" w:rsidRPr="00734017" w:rsidRDefault="001D50CF" w:rsidP="001D50CF">
      <w:r w:rsidRPr="00734017">
        <w:rPr>
          <w:rStyle w:val="HideTWBExt"/>
          <w:noProof w:val="0"/>
        </w:rPr>
        <w:t>&lt;/Amend&gt;</w:t>
      </w:r>
    </w:p>
    <w:p w14:paraId="2260529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154</w:t>
      </w:r>
      <w:r w:rsidRPr="00734017">
        <w:rPr>
          <w:rStyle w:val="HideTWBExt"/>
          <w:b w:val="0"/>
          <w:noProof w:val="0"/>
        </w:rPr>
        <w:t>&lt;/NumAm&gt;</w:t>
      </w:r>
    </w:p>
    <w:p w14:paraId="644CDD5E"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73D5502D" w14:textId="77777777" w:rsidR="001D50CF" w:rsidRPr="00734017" w:rsidRDefault="001D50CF" w:rsidP="001D50CF">
      <w:pPr>
        <w:pStyle w:val="NormalBold"/>
      </w:pPr>
      <w:r w:rsidRPr="00734017">
        <w:rPr>
          <w:rStyle w:val="HideTWBExt"/>
          <w:b w:val="0"/>
          <w:noProof w:val="0"/>
        </w:rPr>
        <w:t>&lt;/RepeatBlock-By&gt;</w:t>
      </w:r>
    </w:p>
    <w:p w14:paraId="5971BB9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B3689C3" w14:textId="77777777" w:rsidR="001D50CF" w:rsidRPr="00734017" w:rsidRDefault="001D50CF" w:rsidP="001D50CF">
      <w:pPr>
        <w:pStyle w:val="NormalBold"/>
      </w:pPr>
      <w:r w:rsidRPr="00734017">
        <w:rPr>
          <w:rStyle w:val="HideTWBExt"/>
          <w:b w:val="0"/>
          <w:noProof w:val="0"/>
        </w:rPr>
        <w:t>&lt;Article&gt;</w:t>
      </w:r>
      <w:r w:rsidRPr="00734017">
        <w:t>Paragraphe 2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31CFCFC" w14:textId="77777777" w:rsidTr="000F5294">
        <w:trPr>
          <w:trHeight w:hRule="exact" w:val="240"/>
          <w:jc w:val="center"/>
        </w:trPr>
        <w:tc>
          <w:tcPr>
            <w:tcW w:w="9752" w:type="dxa"/>
            <w:gridSpan w:val="2"/>
            <w:tcBorders>
              <w:top w:val="nil"/>
              <w:left w:val="nil"/>
              <w:bottom w:val="nil"/>
              <w:right w:val="nil"/>
            </w:tcBorders>
          </w:tcPr>
          <w:p w14:paraId="764FEBFB" w14:textId="77777777" w:rsidR="001D50CF" w:rsidRPr="00734017" w:rsidRDefault="001D50CF" w:rsidP="000F5294"/>
        </w:tc>
      </w:tr>
      <w:tr w:rsidR="001D50CF" w:rsidRPr="00734017" w14:paraId="6D304CEA" w14:textId="77777777" w:rsidTr="000F5294">
        <w:trPr>
          <w:trHeight w:val="240"/>
          <w:jc w:val="center"/>
        </w:trPr>
        <w:tc>
          <w:tcPr>
            <w:tcW w:w="4876" w:type="dxa"/>
            <w:tcBorders>
              <w:top w:val="nil"/>
              <w:left w:val="nil"/>
              <w:bottom w:val="nil"/>
              <w:right w:val="nil"/>
            </w:tcBorders>
          </w:tcPr>
          <w:p w14:paraId="3A2232A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CFEFCAD" w14:textId="77777777" w:rsidR="001D50CF" w:rsidRPr="00734017" w:rsidRDefault="001D50CF" w:rsidP="000F5294">
            <w:pPr>
              <w:pStyle w:val="AmColumnHeading"/>
            </w:pPr>
            <w:r w:rsidRPr="00734017">
              <w:t>Amendement</w:t>
            </w:r>
          </w:p>
        </w:tc>
      </w:tr>
      <w:tr w:rsidR="001D50CF" w:rsidRPr="00734017" w14:paraId="21D7195F" w14:textId="77777777" w:rsidTr="000F5294">
        <w:trPr>
          <w:jc w:val="center"/>
        </w:trPr>
        <w:tc>
          <w:tcPr>
            <w:tcW w:w="4876" w:type="dxa"/>
            <w:tcBorders>
              <w:top w:val="nil"/>
              <w:left w:val="nil"/>
              <w:bottom w:val="nil"/>
              <w:right w:val="nil"/>
            </w:tcBorders>
          </w:tcPr>
          <w:p w14:paraId="7103A591" w14:textId="77777777" w:rsidR="001D50CF" w:rsidRPr="00734017" w:rsidRDefault="001D50CF" w:rsidP="000F5294">
            <w:pPr>
              <w:pStyle w:val="Normal6a"/>
            </w:pPr>
          </w:p>
        </w:tc>
        <w:tc>
          <w:tcPr>
            <w:tcW w:w="4876" w:type="dxa"/>
            <w:tcBorders>
              <w:top w:val="nil"/>
              <w:left w:val="nil"/>
              <w:bottom w:val="nil"/>
              <w:right w:val="nil"/>
            </w:tcBorders>
          </w:tcPr>
          <w:p w14:paraId="33F38F8E" w14:textId="49AC026F" w:rsidR="001D50CF" w:rsidRPr="00734017" w:rsidRDefault="001D50CF" w:rsidP="000F5294">
            <w:pPr>
              <w:pStyle w:val="Normal6a"/>
            </w:pPr>
            <w:r w:rsidRPr="00734017">
              <w:rPr>
                <w:b/>
                <w:i/>
              </w:rPr>
              <w:t>2 bis.</w:t>
            </w:r>
            <w:r w:rsidRPr="00734017">
              <w:tab/>
            </w:r>
            <w:r w:rsidRPr="00734017">
              <w:rPr>
                <w:b/>
                <w:i/>
              </w:rPr>
              <w:t>souligne que la simplification et la réduction des charges administratives constituent un élément essentiel pour améliorer la compétitivité de l</w:t>
            </w:r>
            <w:r w:rsidR="00B90E9F" w:rsidRPr="00734017">
              <w:rPr>
                <w:b/>
                <w:i/>
              </w:rPr>
              <w:t>’</w:t>
            </w:r>
            <w:r w:rsidRPr="00734017">
              <w:rPr>
                <w:b/>
                <w:i/>
              </w:rPr>
              <w:t>Union; se félicite de l</w:t>
            </w:r>
            <w:r w:rsidR="00B90E9F" w:rsidRPr="00734017">
              <w:rPr>
                <w:b/>
                <w:i/>
              </w:rPr>
              <w:t>’</w:t>
            </w:r>
            <w:r w:rsidRPr="00734017">
              <w:rPr>
                <w:b/>
                <w:i/>
              </w:rPr>
              <w:t>engagement de la Commission européenne en faveur de cet objectif et des premières propositions à cet égard, telles que l</w:t>
            </w:r>
            <w:r w:rsidR="00B90E9F" w:rsidRPr="00734017">
              <w:rPr>
                <w:b/>
                <w:i/>
              </w:rPr>
              <w:t>’</w:t>
            </w:r>
            <w:r w:rsidRPr="00734017">
              <w:rPr>
                <w:b/>
                <w:i/>
              </w:rPr>
              <w:t>omnibus sur la durabilité;</w:t>
            </w:r>
          </w:p>
        </w:tc>
      </w:tr>
    </w:tbl>
    <w:p w14:paraId="53F522B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E425C3C" w14:textId="77777777" w:rsidR="001D50CF" w:rsidRPr="00734017" w:rsidRDefault="001D50CF" w:rsidP="001D50CF">
      <w:r w:rsidRPr="00734017">
        <w:rPr>
          <w:rStyle w:val="HideTWBExt"/>
          <w:noProof w:val="0"/>
        </w:rPr>
        <w:t>&lt;/Amend&gt;</w:t>
      </w:r>
    </w:p>
    <w:p w14:paraId="2651D4A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155</w:t>
      </w:r>
      <w:r w:rsidRPr="00734017">
        <w:rPr>
          <w:rStyle w:val="HideTWBExt"/>
          <w:b w:val="0"/>
          <w:noProof w:val="0"/>
        </w:rPr>
        <w:t>&lt;/NumAm&gt;</w:t>
      </w:r>
    </w:p>
    <w:p w14:paraId="2C57C8EF"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3EC4507E" w14:textId="77777777" w:rsidR="001D50CF" w:rsidRPr="00734017" w:rsidRDefault="001D50CF" w:rsidP="001D50CF">
      <w:pPr>
        <w:pStyle w:val="NormalBold"/>
      </w:pPr>
      <w:r w:rsidRPr="00734017">
        <w:rPr>
          <w:rStyle w:val="HideTWBExt"/>
          <w:b w:val="0"/>
          <w:noProof w:val="0"/>
        </w:rPr>
        <w:t>&lt;/RepeatBlock-By&gt;</w:t>
      </w:r>
    </w:p>
    <w:p w14:paraId="0C50B92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FDCF786" w14:textId="77777777" w:rsidR="001D50CF" w:rsidRPr="00734017" w:rsidRDefault="001D50CF" w:rsidP="001D50CF">
      <w:pPr>
        <w:pStyle w:val="NormalBold"/>
      </w:pPr>
      <w:r w:rsidRPr="00734017">
        <w:rPr>
          <w:rStyle w:val="HideTWBExt"/>
          <w:b w:val="0"/>
          <w:noProof w:val="0"/>
        </w:rPr>
        <w:t>&lt;Article&gt;</w:t>
      </w:r>
      <w:r w:rsidRPr="00734017">
        <w:t>Paragraphe 2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5E5CBC9" w14:textId="77777777" w:rsidTr="000F5294">
        <w:trPr>
          <w:trHeight w:hRule="exact" w:val="240"/>
          <w:jc w:val="center"/>
        </w:trPr>
        <w:tc>
          <w:tcPr>
            <w:tcW w:w="9752" w:type="dxa"/>
            <w:gridSpan w:val="2"/>
            <w:tcBorders>
              <w:top w:val="nil"/>
              <w:left w:val="nil"/>
              <w:bottom w:val="nil"/>
              <w:right w:val="nil"/>
            </w:tcBorders>
          </w:tcPr>
          <w:p w14:paraId="2B10930B" w14:textId="77777777" w:rsidR="001D50CF" w:rsidRPr="00734017" w:rsidRDefault="001D50CF" w:rsidP="000F5294"/>
        </w:tc>
      </w:tr>
      <w:tr w:rsidR="001D50CF" w:rsidRPr="00734017" w14:paraId="23C6D495" w14:textId="77777777" w:rsidTr="000F5294">
        <w:trPr>
          <w:trHeight w:val="240"/>
          <w:jc w:val="center"/>
        </w:trPr>
        <w:tc>
          <w:tcPr>
            <w:tcW w:w="4876" w:type="dxa"/>
            <w:tcBorders>
              <w:top w:val="nil"/>
              <w:left w:val="nil"/>
              <w:bottom w:val="nil"/>
              <w:right w:val="nil"/>
            </w:tcBorders>
          </w:tcPr>
          <w:p w14:paraId="4BC7C01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921765E" w14:textId="77777777" w:rsidR="001D50CF" w:rsidRPr="00734017" w:rsidRDefault="001D50CF" w:rsidP="000F5294">
            <w:pPr>
              <w:pStyle w:val="AmColumnHeading"/>
            </w:pPr>
            <w:r w:rsidRPr="00734017">
              <w:t>Amendement</w:t>
            </w:r>
          </w:p>
        </w:tc>
      </w:tr>
      <w:tr w:rsidR="001D50CF" w:rsidRPr="00734017" w14:paraId="1FBF7B63" w14:textId="77777777" w:rsidTr="000F5294">
        <w:trPr>
          <w:jc w:val="center"/>
        </w:trPr>
        <w:tc>
          <w:tcPr>
            <w:tcW w:w="4876" w:type="dxa"/>
            <w:tcBorders>
              <w:top w:val="nil"/>
              <w:left w:val="nil"/>
              <w:bottom w:val="nil"/>
              <w:right w:val="nil"/>
            </w:tcBorders>
          </w:tcPr>
          <w:p w14:paraId="1DD62934" w14:textId="77777777" w:rsidR="001D50CF" w:rsidRPr="00734017" w:rsidRDefault="001D50CF" w:rsidP="000F5294">
            <w:pPr>
              <w:pStyle w:val="Normal6a"/>
            </w:pPr>
          </w:p>
        </w:tc>
        <w:tc>
          <w:tcPr>
            <w:tcW w:w="4876" w:type="dxa"/>
            <w:tcBorders>
              <w:top w:val="nil"/>
              <w:left w:val="nil"/>
              <w:bottom w:val="nil"/>
              <w:right w:val="nil"/>
            </w:tcBorders>
          </w:tcPr>
          <w:p w14:paraId="3BF777E6" w14:textId="2E74BFBB" w:rsidR="001D50CF" w:rsidRPr="00734017" w:rsidRDefault="001D50CF" w:rsidP="000F5294">
            <w:pPr>
              <w:pStyle w:val="Normal6a"/>
            </w:pPr>
            <w:r w:rsidRPr="00734017">
              <w:rPr>
                <w:b/>
                <w:i/>
              </w:rPr>
              <w:t>2 ter.</w:t>
            </w:r>
            <w:r w:rsidRPr="00734017">
              <w:tab/>
            </w:r>
            <w:r w:rsidRPr="00734017">
              <w:rPr>
                <w:b/>
                <w:i/>
              </w:rPr>
              <w:t>souligne que les mesures de niveau 2 et de niveau 3, en particulier, sont devenues, par leur nombre et leur complexité, un facteur déterminant de la charge administrative dans le système législatif de l</w:t>
            </w:r>
            <w:r w:rsidR="00B90E9F" w:rsidRPr="00734017">
              <w:rPr>
                <w:b/>
                <w:i/>
              </w:rPr>
              <w:t>’</w:t>
            </w:r>
            <w:r w:rsidRPr="00734017">
              <w:rPr>
                <w:b/>
                <w:i/>
              </w:rPr>
              <w:t>Union concernant les services financiers; invite la Commission et les autorités européennes de surveillance (AES) à examiner les moyens de réduire le nombre et la complexité des actes délégués, des actes d</w:t>
            </w:r>
            <w:r w:rsidR="00B90E9F" w:rsidRPr="00734017">
              <w:rPr>
                <w:b/>
                <w:i/>
              </w:rPr>
              <w:t>’</w:t>
            </w:r>
            <w:r w:rsidRPr="00734017">
              <w:rPr>
                <w:b/>
                <w:i/>
              </w:rPr>
              <w:t>exécution, des questions et réponses et des orientations à venir; souligne que les AES devraient se conformer strictement au mandat qui leur a été confié par le législateur européen;</w:t>
            </w:r>
          </w:p>
        </w:tc>
      </w:tr>
    </w:tbl>
    <w:p w14:paraId="0FED4DB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DCB73FF" w14:textId="77777777" w:rsidR="001D50CF" w:rsidRPr="00734017" w:rsidRDefault="001D50CF" w:rsidP="001D50CF">
      <w:r w:rsidRPr="00734017">
        <w:rPr>
          <w:rStyle w:val="HideTWBExt"/>
          <w:noProof w:val="0"/>
        </w:rPr>
        <w:t>&lt;/Amend&gt;</w:t>
      </w:r>
    </w:p>
    <w:p w14:paraId="544B483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156</w:t>
      </w:r>
      <w:r w:rsidRPr="00734017">
        <w:rPr>
          <w:rStyle w:val="HideTWBExt"/>
          <w:b w:val="0"/>
          <w:noProof w:val="0"/>
        </w:rPr>
        <w:t>&lt;/NumAm&gt;</w:t>
      </w:r>
    </w:p>
    <w:p w14:paraId="671DE621"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011267C5" w14:textId="77777777" w:rsidR="001D50CF" w:rsidRPr="00734017" w:rsidRDefault="001D50CF" w:rsidP="001D50CF">
      <w:pPr>
        <w:pStyle w:val="NormalBold"/>
      </w:pPr>
      <w:r w:rsidRPr="00734017">
        <w:rPr>
          <w:rStyle w:val="HideTWBExt"/>
          <w:b w:val="0"/>
          <w:noProof w:val="0"/>
        </w:rPr>
        <w:t>&lt;/RepeatBlock-By&gt;</w:t>
      </w:r>
    </w:p>
    <w:p w14:paraId="3A2393A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1E387FF"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98837A0" w14:textId="77777777" w:rsidTr="000F5294">
        <w:trPr>
          <w:trHeight w:hRule="exact" w:val="240"/>
          <w:jc w:val="center"/>
        </w:trPr>
        <w:tc>
          <w:tcPr>
            <w:tcW w:w="9752" w:type="dxa"/>
            <w:gridSpan w:val="2"/>
            <w:tcBorders>
              <w:top w:val="nil"/>
              <w:left w:val="nil"/>
              <w:bottom w:val="nil"/>
              <w:right w:val="nil"/>
            </w:tcBorders>
          </w:tcPr>
          <w:p w14:paraId="10E4EDEC" w14:textId="77777777" w:rsidR="001D50CF" w:rsidRPr="00734017" w:rsidRDefault="001D50CF" w:rsidP="000F5294"/>
        </w:tc>
      </w:tr>
      <w:tr w:rsidR="001D50CF" w:rsidRPr="00734017" w14:paraId="361F4F62" w14:textId="77777777" w:rsidTr="000F5294">
        <w:trPr>
          <w:trHeight w:val="240"/>
          <w:jc w:val="center"/>
        </w:trPr>
        <w:tc>
          <w:tcPr>
            <w:tcW w:w="4876" w:type="dxa"/>
            <w:tcBorders>
              <w:top w:val="nil"/>
              <w:left w:val="nil"/>
              <w:bottom w:val="nil"/>
              <w:right w:val="nil"/>
            </w:tcBorders>
          </w:tcPr>
          <w:p w14:paraId="39CACB2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3E01200" w14:textId="77777777" w:rsidR="001D50CF" w:rsidRPr="00734017" w:rsidRDefault="001D50CF" w:rsidP="000F5294">
            <w:pPr>
              <w:pStyle w:val="AmColumnHeading"/>
            </w:pPr>
            <w:r w:rsidRPr="00734017">
              <w:t>Amendement</w:t>
            </w:r>
          </w:p>
        </w:tc>
      </w:tr>
      <w:tr w:rsidR="001D50CF" w:rsidRPr="00734017" w14:paraId="449D9F72" w14:textId="77777777" w:rsidTr="000F5294">
        <w:trPr>
          <w:jc w:val="center"/>
        </w:trPr>
        <w:tc>
          <w:tcPr>
            <w:tcW w:w="4876" w:type="dxa"/>
            <w:tcBorders>
              <w:top w:val="nil"/>
              <w:left w:val="nil"/>
              <w:bottom w:val="nil"/>
              <w:right w:val="nil"/>
            </w:tcBorders>
          </w:tcPr>
          <w:p w14:paraId="6A354415" w14:textId="17CDDEB4"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w:t>
            </w:r>
            <w:r w:rsidRPr="00734017">
              <w:rPr>
                <w:b/>
                <w:i/>
              </w:rPr>
              <w:t>point de départ</w:t>
            </w:r>
            <w:r w:rsidRPr="00734017">
              <w:t xml:space="preserve"> pour prendre des mesures visant à encourager les investissements </w:t>
            </w:r>
            <w:r w:rsidRPr="00734017">
              <w:rPr>
                <w:b/>
                <w:i/>
              </w:rPr>
              <w:t xml:space="preserve">tant </w:t>
            </w:r>
            <w:r w:rsidRPr="00734017">
              <w:t>privés</w:t>
            </w:r>
            <w:r w:rsidRPr="00734017">
              <w:rPr>
                <w:b/>
                <w:bCs/>
                <w:i/>
                <w:iCs/>
              </w:rPr>
              <w:t xml:space="preserve"> que publics</w:t>
            </w:r>
            <w:r w:rsidRPr="00734017">
              <w:t>;</w:t>
            </w:r>
          </w:p>
        </w:tc>
        <w:tc>
          <w:tcPr>
            <w:tcW w:w="4876" w:type="dxa"/>
            <w:tcBorders>
              <w:top w:val="nil"/>
              <w:left w:val="nil"/>
              <w:bottom w:val="nil"/>
              <w:right w:val="nil"/>
            </w:tcBorders>
          </w:tcPr>
          <w:p w14:paraId="1881BF89" w14:textId="5ACA6EA5" w:rsidR="001D50CF" w:rsidRPr="00734017" w:rsidRDefault="001D50CF" w:rsidP="0029072E">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w:t>
            </w:r>
            <w:r w:rsidRPr="00734017">
              <w:rPr>
                <w:b/>
                <w:i/>
              </w:rPr>
              <w:t>tournant décisif</w:t>
            </w:r>
            <w:r w:rsidRPr="00734017">
              <w:t xml:space="preserve"> pour prendre des mesures visant à encourager les investissements privés; </w:t>
            </w:r>
            <w:r w:rsidRPr="00734017">
              <w:rPr>
                <w:b/>
                <w:i/>
              </w:rPr>
              <w:t>rappelle que les efforts déployés par l</w:t>
            </w:r>
            <w:r w:rsidR="00B90E9F" w:rsidRPr="00734017">
              <w:rPr>
                <w:b/>
                <w:i/>
              </w:rPr>
              <w:t>’</w:t>
            </w:r>
            <w:r w:rsidRPr="00734017">
              <w:rPr>
                <w:b/>
                <w:i/>
              </w:rPr>
              <w:t>Union européenne pour achever l</w:t>
            </w:r>
            <w:r w:rsidR="00B90E9F" w:rsidRPr="00734017">
              <w:rPr>
                <w:b/>
                <w:i/>
              </w:rPr>
              <w:t>’</w:t>
            </w:r>
            <w:r w:rsidRPr="00734017">
              <w:rPr>
                <w:b/>
                <w:i/>
              </w:rPr>
              <w:t>union des marchés des capitaux depuis 2015 n</w:t>
            </w:r>
            <w:r w:rsidR="00B90E9F" w:rsidRPr="00734017">
              <w:rPr>
                <w:b/>
                <w:i/>
              </w:rPr>
              <w:t>’</w:t>
            </w:r>
            <w:r w:rsidRPr="00734017">
              <w:rPr>
                <w:b/>
                <w:i/>
              </w:rPr>
              <w:t>ont toujours pas abouti à un résultat définitif; encourage toutes les parties à faire des efforts pour réaliser l</w:t>
            </w:r>
            <w:r w:rsidR="00B90E9F" w:rsidRPr="00734017">
              <w:rPr>
                <w:b/>
                <w:i/>
              </w:rPr>
              <w:t>’</w:t>
            </w:r>
            <w:r w:rsidRPr="00734017">
              <w:rPr>
                <w:b/>
                <w:i/>
              </w:rPr>
              <w:t>union de l</w:t>
            </w:r>
            <w:r w:rsidR="00B90E9F" w:rsidRPr="00734017">
              <w:rPr>
                <w:b/>
                <w:i/>
              </w:rPr>
              <w:t>’</w:t>
            </w:r>
            <w:r w:rsidRPr="00734017">
              <w:rPr>
                <w:b/>
                <w:i/>
              </w:rPr>
              <w:t>épargne et des investissements dès que possible;</w:t>
            </w:r>
          </w:p>
        </w:tc>
      </w:tr>
    </w:tbl>
    <w:p w14:paraId="6DFAA67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3D1ED97" w14:textId="77777777" w:rsidR="001D50CF" w:rsidRPr="00734017" w:rsidRDefault="001D50CF" w:rsidP="001D50CF">
      <w:r w:rsidRPr="00734017">
        <w:rPr>
          <w:rStyle w:val="HideTWBExt"/>
          <w:noProof w:val="0"/>
        </w:rPr>
        <w:t>&lt;/Amend&gt;</w:t>
      </w:r>
    </w:p>
    <w:p w14:paraId="16EFA4C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157</w:t>
      </w:r>
      <w:r w:rsidRPr="00734017">
        <w:rPr>
          <w:rStyle w:val="HideTWBExt"/>
          <w:b w:val="0"/>
          <w:noProof w:val="0"/>
        </w:rPr>
        <w:t>&lt;/NumAm&gt;</w:t>
      </w:r>
    </w:p>
    <w:p w14:paraId="02902D00"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01B04E8"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5798230E"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0285BAB7" w14:textId="77777777" w:rsidR="001D50CF" w:rsidRPr="00734017" w:rsidRDefault="001D50CF" w:rsidP="001D50CF">
      <w:pPr>
        <w:pStyle w:val="NormalBold"/>
      </w:pPr>
      <w:r w:rsidRPr="00734017">
        <w:rPr>
          <w:rStyle w:val="HideTWBExt"/>
          <w:b w:val="0"/>
          <w:noProof w:val="0"/>
        </w:rPr>
        <w:t>&lt;/RepeatBlock-By&gt;</w:t>
      </w:r>
    </w:p>
    <w:p w14:paraId="5F589DC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5AA9877"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3214F24" w14:textId="77777777" w:rsidTr="000F5294">
        <w:trPr>
          <w:trHeight w:hRule="exact" w:val="240"/>
          <w:jc w:val="center"/>
        </w:trPr>
        <w:tc>
          <w:tcPr>
            <w:tcW w:w="9752" w:type="dxa"/>
            <w:gridSpan w:val="2"/>
            <w:tcBorders>
              <w:top w:val="nil"/>
              <w:left w:val="nil"/>
              <w:bottom w:val="nil"/>
              <w:right w:val="nil"/>
            </w:tcBorders>
          </w:tcPr>
          <w:p w14:paraId="5CA7F9A6" w14:textId="77777777" w:rsidR="001D50CF" w:rsidRPr="00734017" w:rsidRDefault="001D50CF" w:rsidP="000F5294"/>
        </w:tc>
      </w:tr>
      <w:tr w:rsidR="001D50CF" w:rsidRPr="00734017" w14:paraId="5A70D5E7" w14:textId="77777777" w:rsidTr="000F5294">
        <w:trPr>
          <w:trHeight w:val="240"/>
          <w:jc w:val="center"/>
        </w:trPr>
        <w:tc>
          <w:tcPr>
            <w:tcW w:w="4876" w:type="dxa"/>
            <w:tcBorders>
              <w:top w:val="nil"/>
              <w:left w:val="nil"/>
              <w:bottom w:val="nil"/>
              <w:right w:val="nil"/>
            </w:tcBorders>
          </w:tcPr>
          <w:p w14:paraId="1FE5D8E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FBE813D" w14:textId="77777777" w:rsidR="001D50CF" w:rsidRPr="00734017" w:rsidRDefault="001D50CF" w:rsidP="000F5294">
            <w:pPr>
              <w:pStyle w:val="AmColumnHeading"/>
            </w:pPr>
            <w:r w:rsidRPr="00734017">
              <w:t>Amendement</w:t>
            </w:r>
          </w:p>
        </w:tc>
      </w:tr>
      <w:tr w:rsidR="001D50CF" w:rsidRPr="00734017" w14:paraId="663434CF" w14:textId="77777777" w:rsidTr="000F5294">
        <w:trPr>
          <w:jc w:val="center"/>
        </w:trPr>
        <w:tc>
          <w:tcPr>
            <w:tcW w:w="4876" w:type="dxa"/>
            <w:tcBorders>
              <w:top w:val="nil"/>
              <w:left w:val="nil"/>
              <w:bottom w:val="nil"/>
              <w:right w:val="nil"/>
            </w:tcBorders>
          </w:tcPr>
          <w:p w14:paraId="35CAE978" w14:textId="365095E6" w:rsidR="001D50CF" w:rsidRPr="00734017" w:rsidRDefault="001D50CF" w:rsidP="000F5294">
            <w:pPr>
              <w:pStyle w:val="Normal6a"/>
            </w:pPr>
            <w:r w:rsidRPr="00734017">
              <w:t>3.</w:t>
            </w:r>
            <w:r w:rsidRPr="00734017">
              <w:tab/>
              <w:t xml:space="preserve">reconnaît que ces rapports constituent </w:t>
            </w:r>
            <w:r w:rsidRPr="00734017">
              <w:rPr>
                <w:b/>
                <w:i/>
              </w:rPr>
              <w:t>un signal</w:t>
            </w:r>
            <w:r w:rsidRPr="00734017">
              <w:t xml:space="preserve">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446B5F4F" w14:textId="3817A95B" w:rsidR="001D50CF" w:rsidRPr="00734017" w:rsidRDefault="001D50CF" w:rsidP="000F5294">
            <w:pPr>
              <w:pStyle w:val="Normal6a"/>
            </w:pPr>
            <w:r w:rsidRPr="00734017">
              <w:t>3.</w:t>
            </w:r>
            <w:r w:rsidRPr="00734017">
              <w:tab/>
              <w:t xml:space="preserve">reconnaît que ces rapports constituent </w:t>
            </w:r>
            <w:r w:rsidRPr="00734017">
              <w:rPr>
                <w:b/>
                <w:i/>
              </w:rPr>
              <w:t>l</w:t>
            </w:r>
            <w:r w:rsidR="00B90E9F" w:rsidRPr="00734017">
              <w:rPr>
                <w:b/>
                <w:i/>
              </w:rPr>
              <w:t>’</w:t>
            </w:r>
            <w:r w:rsidRPr="00734017">
              <w:rPr>
                <w:b/>
                <w:i/>
              </w:rPr>
              <w:t>un des nombreux signaux</w:t>
            </w:r>
            <w:r w:rsidRPr="00734017">
              <w:t xml:space="preserve">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r w:rsidRPr="00734017">
              <w:rPr>
                <w:b/>
                <w:i/>
              </w:rPr>
              <w:t>, notamment dans les secteurs des technologies numériques et vertes, dans le secteur automobile en phase de transition et dans les industries lourdes telles que la sidérurgie et la chimie</w:t>
            </w:r>
            <w:r w:rsidRPr="00734017">
              <w:t>;</w:t>
            </w:r>
          </w:p>
        </w:tc>
      </w:tr>
    </w:tbl>
    <w:p w14:paraId="7BDAE49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780EE5F" w14:textId="77777777" w:rsidR="001D50CF" w:rsidRPr="00734017" w:rsidRDefault="001D50CF" w:rsidP="001D50CF">
      <w:r w:rsidRPr="00734017">
        <w:rPr>
          <w:rStyle w:val="HideTWBExt"/>
          <w:noProof w:val="0"/>
        </w:rPr>
        <w:t>&lt;/Amend&gt;</w:t>
      </w:r>
    </w:p>
    <w:p w14:paraId="43A8132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158</w:t>
      </w:r>
      <w:r w:rsidRPr="00734017">
        <w:rPr>
          <w:rStyle w:val="HideTWBExt"/>
          <w:b w:val="0"/>
          <w:noProof w:val="0"/>
        </w:rPr>
        <w:t>&lt;/NumAm&gt;</w:t>
      </w:r>
    </w:p>
    <w:p w14:paraId="21F324DF"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07DA3BDB" w14:textId="77777777" w:rsidR="001D50CF" w:rsidRPr="00734017" w:rsidRDefault="001D50CF" w:rsidP="001D50CF">
      <w:pPr>
        <w:pStyle w:val="NormalBold"/>
      </w:pPr>
      <w:r w:rsidRPr="00734017">
        <w:rPr>
          <w:rStyle w:val="HideTWBExt"/>
          <w:b w:val="0"/>
          <w:noProof w:val="0"/>
        </w:rPr>
        <w:t>&lt;/RepeatBlock-By&gt;</w:t>
      </w:r>
    </w:p>
    <w:p w14:paraId="5A3706E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C112E5B"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670FADF" w14:textId="77777777" w:rsidTr="000F5294">
        <w:trPr>
          <w:trHeight w:hRule="exact" w:val="240"/>
          <w:jc w:val="center"/>
        </w:trPr>
        <w:tc>
          <w:tcPr>
            <w:tcW w:w="9752" w:type="dxa"/>
            <w:gridSpan w:val="2"/>
            <w:tcBorders>
              <w:top w:val="nil"/>
              <w:left w:val="nil"/>
              <w:bottom w:val="nil"/>
              <w:right w:val="nil"/>
            </w:tcBorders>
          </w:tcPr>
          <w:p w14:paraId="0A2C0964" w14:textId="77777777" w:rsidR="001D50CF" w:rsidRPr="00734017" w:rsidRDefault="001D50CF" w:rsidP="000F5294"/>
        </w:tc>
      </w:tr>
      <w:tr w:rsidR="001D50CF" w:rsidRPr="00734017" w14:paraId="3E92540C" w14:textId="77777777" w:rsidTr="000F5294">
        <w:trPr>
          <w:trHeight w:val="240"/>
          <w:jc w:val="center"/>
        </w:trPr>
        <w:tc>
          <w:tcPr>
            <w:tcW w:w="4876" w:type="dxa"/>
            <w:tcBorders>
              <w:top w:val="nil"/>
              <w:left w:val="nil"/>
              <w:bottom w:val="nil"/>
              <w:right w:val="nil"/>
            </w:tcBorders>
          </w:tcPr>
          <w:p w14:paraId="47552A0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93A59C3" w14:textId="77777777" w:rsidR="001D50CF" w:rsidRPr="00734017" w:rsidRDefault="001D50CF" w:rsidP="000F5294">
            <w:pPr>
              <w:pStyle w:val="AmColumnHeading"/>
            </w:pPr>
            <w:r w:rsidRPr="00734017">
              <w:t>Amendement</w:t>
            </w:r>
          </w:p>
        </w:tc>
      </w:tr>
      <w:tr w:rsidR="001D50CF" w:rsidRPr="00734017" w14:paraId="2C591CE0" w14:textId="77777777" w:rsidTr="000F5294">
        <w:trPr>
          <w:jc w:val="center"/>
        </w:trPr>
        <w:tc>
          <w:tcPr>
            <w:tcW w:w="4876" w:type="dxa"/>
            <w:tcBorders>
              <w:top w:val="nil"/>
              <w:left w:val="nil"/>
              <w:bottom w:val="nil"/>
              <w:right w:val="nil"/>
            </w:tcBorders>
          </w:tcPr>
          <w:p w14:paraId="0EAF31C5" w14:textId="223F3C49"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72150B22" w14:textId="66DBE3E0"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point de départ pour prendre des mesures visant à encourager les investissements </w:t>
            </w:r>
            <w:r w:rsidRPr="00734017">
              <w:rPr>
                <w:b/>
                <w:i/>
              </w:rPr>
              <w:t xml:space="preserve">durables </w:t>
            </w:r>
            <w:r w:rsidRPr="00734017">
              <w:t>tant privés que publics;</w:t>
            </w:r>
          </w:p>
        </w:tc>
      </w:tr>
    </w:tbl>
    <w:p w14:paraId="71B58B3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CAAFF58" w14:textId="77777777" w:rsidR="001D50CF" w:rsidRPr="00734017" w:rsidRDefault="001D50CF" w:rsidP="001D50CF">
      <w:r w:rsidRPr="00734017">
        <w:rPr>
          <w:rStyle w:val="HideTWBExt"/>
          <w:noProof w:val="0"/>
        </w:rPr>
        <w:t>&lt;/Amend&gt;</w:t>
      </w:r>
    </w:p>
    <w:p w14:paraId="26EEE45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159</w:t>
      </w:r>
      <w:r w:rsidRPr="00734017">
        <w:rPr>
          <w:rStyle w:val="HideTWBExt"/>
          <w:b w:val="0"/>
          <w:noProof w:val="0"/>
        </w:rPr>
        <w:t>&lt;/NumAm&gt;</w:t>
      </w:r>
    </w:p>
    <w:p w14:paraId="35BA8971"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5037717E" w14:textId="77777777" w:rsidR="001D50CF" w:rsidRPr="00734017" w:rsidRDefault="001D50CF" w:rsidP="001D50CF">
      <w:pPr>
        <w:pStyle w:val="NormalBold"/>
      </w:pPr>
      <w:r w:rsidRPr="00734017">
        <w:rPr>
          <w:rStyle w:val="HideTWBExt"/>
          <w:b w:val="0"/>
          <w:noProof w:val="0"/>
        </w:rPr>
        <w:t>&lt;/RepeatBlock-By&gt;</w:t>
      </w:r>
    </w:p>
    <w:p w14:paraId="7A09C68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4118454"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62CC8BB" w14:textId="77777777" w:rsidTr="000F5294">
        <w:trPr>
          <w:trHeight w:hRule="exact" w:val="240"/>
          <w:jc w:val="center"/>
        </w:trPr>
        <w:tc>
          <w:tcPr>
            <w:tcW w:w="9752" w:type="dxa"/>
            <w:gridSpan w:val="2"/>
            <w:tcBorders>
              <w:top w:val="nil"/>
              <w:left w:val="nil"/>
              <w:bottom w:val="nil"/>
              <w:right w:val="nil"/>
            </w:tcBorders>
          </w:tcPr>
          <w:p w14:paraId="0F0E645C" w14:textId="77777777" w:rsidR="001D50CF" w:rsidRPr="00734017" w:rsidRDefault="001D50CF" w:rsidP="000F5294"/>
        </w:tc>
      </w:tr>
      <w:tr w:rsidR="001D50CF" w:rsidRPr="00734017" w14:paraId="7654D9FD" w14:textId="77777777" w:rsidTr="000F5294">
        <w:trPr>
          <w:trHeight w:val="240"/>
          <w:jc w:val="center"/>
        </w:trPr>
        <w:tc>
          <w:tcPr>
            <w:tcW w:w="4876" w:type="dxa"/>
            <w:tcBorders>
              <w:top w:val="nil"/>
              <w:left w:val="nil"/>
              <w:bottom w:val="nil"/>
              <w:right w:val="nil"/>
            </w:tcBorders>
          </w:tcPr>
          <w:p w14:paraId="6F1D875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ADD4960" w14:textId="77777777" w:rsidR="001D50CF" w:rsidRPr="00734017" w:rsidRDefault="001D50CF" w:rsidP="000F5294">
            <w:pPr>
              <w:pStyle w:val="AmColumnHeading"/>
            </w:pPr>
            <w:r w:rsidRPr="00734017">
              <w:t>Amendement</w:t>
            </w:r>
          </w:p>
        </w:tc>
      </w:tr>
      <w:tr w:rsidR="001D50CF" w:rsidRPr="00734017" w14:paraId="479C3D9D" w14:textId="77777777" w:rsidTr="000F5294">
        <w:trPr>
          <w:jc w:val="center"/>
        </w:trPr>
        <w:tc>
          <w:tcPr>
            <w:tcW w:w="4876" w:type="dxa"/>
            <w:tcBorders>
              <w:top w:val="nil"/>
              <w:left w:val="nil"/>
              <w:bottom w:val="nil"/>
              <w:right w:val="nil"/>
            </w:tcBorders>
          </w:tcPr>
          <w:p w14:paraId="303BB141" w14:textId="7DBD0800"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7D0BC547" w14:textId="603E3145" w:rsidR="001D50CF" w:rsidRPr="00734017" w:rsidRDefault="001D50CF" w:rsidP="000F5294">
            <w:pPr>
              <w:pStyle w:val="Normal6a"/>
            </w:pPr>
            <w:r w:rsidRPr="00734017">
              <w:t>3.</w:t>
            </w:r>
            <w:r w:rsidRPr="00734017">
              <w:tab/>
              <w:t>reconnaît que ces rapports constituent un signal d</w:t>
            </w:r>
            <w:r w:rsidR="00B90E9F" w:rsidRPr="00734017">
              <w:t>’</w:t>
            </w:r>
            <w:r w:rsidRPr="00734017">
              <w:t xml:space="preserve">alarme </w:t>
            </w:r>
            <w:r w:rsidRPr="00734017">
              <w:rPr>
                <w:b/>
                <w:i/>
              </w:rPr>
              <w:t xml:space="preserve">ultime </w:t>
            </w:r>
            <w:r w:rsidRPr="00734017">
              <w:t>pour les décideurs européens et nationaux, ainsi qu</w:t>
            </w:r>
            <w:r w:rsidR="00B90E9F" w:rsidRPr="00734017">
              <w:t>’</w:t>
            </w:r>
            <w:r w:rsidRPr="00734017">
              <w:t>un point de départ pour prendre des mesures visant à encourager les investissements tant privés que publics;</w:t>
            </w:r>
          </w:p>
        </w:tc>
      </w:tr>
    </w:tbl>
    <w:p w14:paraId="4FF47D9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182BD41" w14:textId="77777777" w:rsidR="001D50CF" w:rsidRPr="00734017" w:rsidRDefault="001D50CF" w:rsidP="001D50CF">
      <w:r w:rsidRPr="00734017">
        <w:rPr>
          <w:rStyle w:val="HideTWBExt"/>
          <w:noProof w:val="0"/>
        </w:rPr>
        <w:t>&lt;/Amend&gt;</w:t>
      </w:r>
    </w:p>
    <w:p w14:paraId="68B5080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160</w:t>
      </w:r>
      <w:r w:rsidRPr="00734017">
        <w:rPr>
          <w:rStyle w:val="HideTWBExt"/>
          <w:b w:val="0"/>
          <w:noProof w:val="0"/>
        </w:rPr>
        <w:t>&lt;/NumAm&gt;</w:t>
      </w:r>
    </w:p>
    <w:p w14:paraId="040207B5" w14:textId="77777777" w:rsidR="001D50CF" w:rsidRPr="00734017" w:rsidRDefault="001D50CF" w:rsidP="001D50CF">
      <w:pPr>
        <w:pStyle w:val="NormalBold"/>
      </w:pPr>
      <w:r w:rsidRPr="00734017">
        <w:rPr>
          <w:rStyle w:val="HideTWBExt"/>
          <w:b w:val="0"/>
          <w:noProof w:val="0"/>
        </w:rPr>
        <w:t>&lt;RepeatBlock-By&gt;&lt;Members&gt;</w:t>
      </w:r>
      <w:r w:rsidRPr="00734017">
        <w:t>Auke Zijlstra</w:t>
      </w:r>
      <w:r w:rsidRPr="00734017">
        <w:rPr>
          <w:rStyle w:val="HideTWBExt"/>
          <w:b w:val="0"/>
          <w:noProof w:val="0"/>
        </w:rPr>
        <w:t>&lt;/Members&gt;</w:t>
      </w:r>
    </w:p>
    <w:p w14:paraId="5CEE5456" w14:textId="77777777" w:rsidR="001D50CF" w:rsidRPr="00734017" w:rsidRDefault="001D50CF" w:rsidP="001D50CF">
      <w:pPr>
        <w:pStyle w:val="NormalBold"/>
      </w:pPr>
      <w:r w:rsidRPr="00734017">
        <w:rPr>
          <w:rStyle w:val="HideTWBExt"/>
          <w:b w:val="0"/>
          <w:noProof w:val="0"/>
        </w:rPr>
        <w:t>&lt;/RepeatBlock-By&gt;</w:t>
      </w:r>
    </w:p>
    <w:p w14:paraId="3E26602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1447EA1"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8C9ED28" w14:textId="77777777" w:rsidTr="000F5294">
        <w:trPr>
          <w:trHeight w:hRule="exact" w:val="240"/>
          <w:jc w:val="center"/>
        </w:trPr>
        <w:tc>
          <w:tcPr>
            <w:tcW w:w="9752" w:type="dxa"/>
            <w:gridSpan w:val="2"/>
            <w:tcBorders>
              <w:top w:val="nil"/>
              <w:left w:val="nil"/>
              <w:bottom w:val="nil"/>
              <w:right w:val="nil"/>
            </w:tcBorders>
          </w:tcPr>
          <w:p w14:paraId="1BBACFFD" w14:textId="77777777" w:rsidR="001D50CF" w:rsidRPr="00734017" w:rsidRDefault="001D50CF" w:rsidP="000F5294"/>
        </w:tc>
      </w:tr>
      <w:tr w:rsidR="001D50CF" w:rsidRPr="00734017" w14:paraId="64FCF365" w14:textId="77777777" w:rsidTr="000F5294">
        <w:trPr>
          <w:trHeight w:val="240"/>
          <w:jc w:val="center"/>
        </w:trPr>
        <w:tc>
          <w:tcPr>
            <w:tcW w:w="4876" w:type="dxa"/>
            <w:tcBorders>
              <w:top w:val="nil"/>
              <w:left w:val="nil"/>
              <w:bottom w:val="nil"/>
              <w:right w:val="nil"/>
            </w:tcBorders>
          </w:tcPr>
          <w:p w14:paraId="259C05F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9E179E" w14:textId="77777777" w:rsidR="001D50CF" w:rsidRPr="00734017" w:rsidRDefault="001D50CF" w:rsidP="000F5294">
            <w:pPr>
              <w:pStyle w:val="AmColumnHeading"/>
            </w:pPr>
            <w:r w:rsidRPr="00734017">
              <w:t>Amendement</w:t>
            </w:r>
          </w:p>
        </w:tc>
      </w:tr>
      <w:tr w:rsidR="001D50CF" w:rsidRPr="00734017" w14:paraId="27680D3A" w14:textId="77777777" w:rsidTr="000F5294">
        <w:trPr>
          <w:jc w:val="center"/>
        </w:trPr>
        <w:tc>
          <w:tcPr>
            <w:tcW w:w="4876" w:type="dxa"/>
            <w:tcBorders>
              <w:top w:val="nil"/>
              <w:left w:val="nil"/>
              <w:bottom w:val="nil"/>
              <w:right w:val="nil"/>
            </w:tcBorders>
          </w:tcPr>
          <w:p w14:paraId="57125237" w14:textId="4F965753"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w:t>
            </w:r>
            <w:r w:rsidRPr="00734017">
              <w:rPr>
                <w:b/>
                <w:i/>
              </w:rPr>
              <w:t xml:space="preserve"> tant privés que publics</w:t>
            </w:r>
            <w:r w:rsidRPr="00734017">
              <w:t>;</w:t>
            </w:r>
          </w:p>
        </w:tc>
        <w:tc>
          <w:tcPr>
            <w:tcW w:w="4876" w:type="dxa"/>
            <w:tcBorders>
              <w:top w:val="nil"/>
              <w:left w:val="nil"/>
              <w:bottom w:val="nil"/>
              <w:right w:val="nil"/>
            </w:tcBorders>
          </w:tcPr>
          <w:p w14:paraId="74E8F0BA" w14:textId="06876E5A"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w:t>
            </w:r>
          </w:p>
        </w:tc>
      </w:tr>
    </w:tbl>
    <w:p w14:paraId="5DD0351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790ECED" w14:textId="77777777" w:rsidR="001D50CF" w:rsidRPr="00734017" w:rsidRDefault="001D50CF" w:rsidP="001D50CF">
      <w:r w:rsidRPr="00734017">
        <w:rPr>
          <w:rStyle w:val="HideTWBExt"/>
          <w:noProof w:val="0"/>
        </w:rPr>
        <w:t>&lt;/Amend&gt;</w:t>
      </w:r>
    </w:p>
    <w:p w14:paraId="54432FB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161</w:t>
      </w:r>
      <w:r w:rsidRPr="00734017">
        <w:rPr>
          <w:rStyle w:val="HideTWBExt"/>
          <w:b w:val="0"/>
          <w:noProof w:val="0"/>
        </w:rPr>
        <w:t>&lt;/NumAm&gt;</w:t>
      </w:r>
    </w:p>
    <w:p w14:paraId="308A1BE1" w14:textId="77777777" w:rsidR="001D50CF" w:rsidRPr="00734017" w:rsidRDefault="001D50CF" w:rsidP="001D50CF">
      <w:pPr>
        <w:pStyle w:val="NormalBold"/>
      </w:pPr>
      <w:r w:rsidRPr="00734017">
        <w:rPr>
          <w:rStyle w:val="HideTWBExt"/>
          <w:b w:val="0"/>
          <w:noProof w:val="0"/>
        </w:rPr>
        <w:t>&lt;RepeatBlock-By&gt;&lt;Members&gt;</w:t>
      </w:r>
      <w:r w:rsidRPr="00734017">
        <w:t>Eero Heinäluoma</w:t>
      </w:r>
      <w:r w:rsidRPr="00734017">
        <w:rPr>
          <w:rStyle w:val="HideTWBExt"/>
          <w:b w:val="0"/>
          <w:noProof w:val="0"/>
        </w:rPr>
        <w:t>&lt;/Members&gt;</w:t>
      </w:r>
    </w:p>
    <w:p w14:paraId="3D5C5A82" w14:textId="77777777" w:rsidR="001D50CF" w:rsidRPr="00734017" w:rsidRDefault="001D50CF" w:rsidP="001D50CF">
      <w:pPr>
        <w:pStyle w:val="NormalBold"/>
      </w:pPr>
      <w:r w:rsidRPr="00734017">
        <w:rPr>
          <w:rStyle w:val="HideTWBExt"/>
          <w:b w:val="0"/>
          <w:noProof w:val="0"/>
        </w:rPr>
        <w:t>&lt;/RepeatBlock-By&gt;</w:t>
      </w:r>
    </w:p>
    <w:p w14:paraId="1B0909E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4CE23EF"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7368EA4" w14:textId="77777777" w:rsidTr="000F5294">
        <w:trPr>
          <w:trHeight w:hRule="exact" w:val="240"/>
          <w:jc w:val="center"/>
        </w:trPr>
        <w:tc>
          <w:tcPr>
            <w:tcW w:w="9752" w:type="dxa"/>
            <w:gridSpan w:val="2"/>
            <w:tcBorders>
              <w:top w:val="nil"/>
              <w:left w:val="nil"/>
              <w:bottom w:val="nil"/>
              <w:right w:val="nil"/>
            </w:tcBorders>
          </w:tcPr>
          <w:p w14:paraId="33455E11" w14:textId="77777777" w:rsidR="001D50CF" w:rsidRPr="00734017" w:rsidRDefault="001D50CF" w:rsidP="000F5294"/>
        </w:tc>
      </w:tr>
      <w:tr w:rsidR="001D50CF" w:rsidRPr="00734017" w14:paraId="225C0EC7" w14:textId="77777777" w:rsidTr="000F5294">
        <w:trPr>
          <w:trHeight w:val="240"/>
          <w:jc w:val="center"/>
        </w:trPr>
        <w:tc>
          <w:tcPr>
            <w:tcW w:w="4876" w:type="dxa"/>
            <w:tcBorders>
              <w:top w:val="nil"/>
              <w:left w:val="nil"/>
              <w:bottom w:val="nil"/>
              <w:right w:val="nil"/>
            </w:tcBorders>
          </w:tcPr>
          <w:p w14:paraId="530AE29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3A3EA30" w14:textId="77777777" w:rsidR="001D50CF" w:rsidRPr="00734017" w:rsidRDefault="001D50CF" w:rsidP="000F5294">
            <w:pPr>
              <w:pStyle w:val="AmColumnHeading"/>
            </w:pPr>
            <w:r w:rsidRPr="00734017">
              <w:t>Amendement</w:t>
            </w:r>
          </w:p>
        </w:tc>
      </w:tr>
      <w:tr w:rsidR="001D50CF" w:rsidRPr="00734017" w14:paraId="73D43A0A" w14:textId="77777777" w:rsidTr="000F5294">
        <w:trPr>
          <w:jc w:val="center"/>
        </w:trPr>
        <w:tc>
          <w:tcPr>
            <w:tcW w:w="4876" w:type="dxa"/>
            <w:tcBorders>
              <w:top w:val="nil"/>
              <w:left w:val="nil"/>
              <w:bottom w:val="nil"/>
              <w:right w:val="nil"/>
            </w:tcBorders>
          </w:tcPr>
          <w:p w14:paraId="40AFABE1" w14:textId="478D2B87"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2E61AA6F" w14:textId="5CC15A68"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r>
      <w:tr w:rsidR="001D50CF" w:rsidRPr="00734017" w14:paraId="691EE723" w14:textId="77777777" w:rsidTr="000F5294">
        <w:trPr>
          <w:jc w:val="center"/>
        </w:trPr>
        <w:tc>
          <w:tcPr>
            <w:tcW w:w="4876" w:type="dxa"/>
            <w:tcBorders>
              <w:top w:val="nil"/>
              <w:left w:val="nil"/>
              <w:bottom w:val="nil"/>
              <w:right w:val="nil"/>
            </w:tcBorders>
          </w:tcPr>
          <w:p w14:paraId="2FC38A0B" w14:textId="77777777" w:rsidR="001D50CF" w:rsidRPr="00734017" w:rsidRDefault="001D50CF" w:rsidP="000F5294">
            <w:pPr>
              <w:pStyle w:val="Normal6a"/>
            </w:pPr>
          </w:p>
        </w:tc>
        <w:tc>
          <w:tcPr>
            <w:tcW w:w="4876" w:type="dxa"/>
            <w:tcBorders>
              <w:top w:val="nil"/>
              <w:left w:val="nil"/>
              <w:bottom w:val="nil"/>
              <w:right w:val="nil"/>
            </w:tcBorders>
          </w:tcPr>
          <w:p w14:paraId="7B939DEF" w14:textId="66236335" w:rsidR="001D50CF" w:rsidRPr="00734017" w:rsidRDefault="001D50CF" w:rsidP="000F5294">
            <w:pPr>
              <w:pStyle w:val="Normal6a"/>
            </w:pPr>
            <w:r w:rsidRPr="00734017">
              <w:rPr>
                <w:b/>
                <w:i/>
              </w:rPr>
              <w:t>note que les institutions de retraite professionnelle (IRP) en Europe allouent près de 40 % de leurs actifs à des fonds d</w:t>
            </w:r>
            <w:r w:rsidR="00B90E9F" w:rsidRPr="00734017">
              <w:rPr>
                <w:b/>
                <w:i/>
              </w:rPr>
              <w:t>’</w:t>
            </w:r>
            <w:r w:rsidRPr="00734017">
              <w:rPr>
                <w:b/>
                <w:i/>
              </w:rPr>
              <w:t>investissement, dont seulement 33 % à des fonds principalement axés sur les investissements en actions;</w:t>
            </w:r>
          </w:p>
        </w:tc>
      </w:tr>
      <w:tr w:rsidR="001D50CF" w:rsidRPr="00734017" w14:paraId="23999D01" w14:textId="77777777" w:rsidTr="000F5294">
        <w:trPr>
          <w:jc w:val="center"/>
        </w:trPr>
        <w:tc>
          <w:tcPr>
            <w:tcW w:w="4876" w:type="dxa"/>
            <w:tcBorders>
              <w:top w:val="nil"/>
              <w:left w:val="nil"/>
              <w:bottom w:val="nil"/>
              <w:right w:val="nil"/>
            </w:tcBorders>
          </w:tcPr>
          <w:p w14:paraId="619619BB" w14:textId="77777777" w:rsidR="001D50CF" w:rsidRPr="00734017" w:rsidRDefault="001D50CF" w:rsidP="000F5294">
            <w:pPr>
              <w:pStyle w:val="Normal6a"/>
            </w:pPr>
          </w:p>
        </w:tc>
        <w:tc>
          <w:tcPr>
            <w:tcW w:w="4876" w:type="dxa"/>
            <w:tcBorders>
              <w:top w:val="nil"/>
              <w:left w:val="nil"/>
              <w:bottom w:val="nil"/>
              <w:right w:val="nil"/>
            </w:tcBorders>
          </w:tcPr>
          <w:p w14:paraId="566609FA" w14:textId="356E70E9" w:rsidR="001D50CF" w:rsidRPr="00734017" w:rsidRDefault="001D50CF" w:rsidP="000F5294">
            <w:pPr>
              <w:pStyle w:val="Normal6a"/>
            </w:pPr>
            <w:r w:rsidRPr="00734017">
              <w:rPr>
                <w:b/>
                <w:i/>
              </w:rPr>
              <w:t>regrette que seulement 30 % environ des investissements de ces fonds d</w:t>
            </w:r>
            <w:r w:rsidR="00B90E9F" w:rsidRPr="00734017">
              <w:rPr>
                <w:b/>
                <w:i/>
              </w:rPr>
              <w:t>’</w:t>
            </w:r>
            <w:r w:rsidRPr="00734017">
              <w:rPr>
                <w:b/>
                <w:i/>
              </w:rPr>
              <w:t>investissement soient réalisés dans l</w:t>
            </w:r>
            <w:r w:rsidR="00B90E9F" w:rsidRPr="00734017">
              <w:rPr>
                <w:b/>
                <w:i/>
              </w:rPr>
              <w:t>’</w:t>
            </w:r>
            <w:r w:rsidRPr="00734017">
              <w:rPr>
                <w:b/>
                <w:i/>
              </w:rPr>
              <w:t>Union, principalement aux Pays-Bas, en Allemagne, au Luxembourg et en France, tandis que les investissements aux États-Unis représentent 46 % du total;</w:t>
            </w:r>
          </w:p>
        </w:tc>
      </w:tr>
      <w:tr w:rsidR="001D50CF" w:rsidRPr="00734017" w14:paraId="0E9AE3C6" w14:textId="77777777" w:rsidTr="000F5294">
        <w:trPr>
          <w:jc w:val="center"/>
        </w:trPr>
        <w:tc>
          <w:tcPr>
            <w:tcW w:w="4876" w:type="dxa"/>
            <w:tcBorders>
              <w:top w:val="nil"/>
              <w:left w:val="nil"/>
              <w:bottom w:val="nil"/>
              <w:right w:val="nil"/>
            </w:tcBorders>
          </w:tcPr>
          <w:p w14:paraId="5728F964" w14:textId="77777777" w:rsidR="001D50CF" w:rsidRPr="00734017" w:rsidRDefault="001D50CF" w:rsidP="000F5294">
            <w:pPr>
              <w:pStyle w:val="Normal6a"/>
            </w:pPr>
          </w:p>
        </w:tc>
        <w:tc>
          <w:tcPr>
            <w:tcW w:w="4876" w:type="dxa"/>
            <w:tcBorders>
              <w:top w:val="nil"/>
              <w:left w:val="nil"/>
              <w:bottom w:val="nil"/>
              <w:right w:val="nil"/>
            </w:tcBorders>
          </w:tcPr>
          <w:p w14:paraId="59F45CD9" w14:textId="1ACFFA92" w:rsidR="001D50CF" w:rsidRPr="00734017" w:rsidRDefault="001D50CF" w:rsidP="000F5294">
            <w:pPr>
              <w:pStyle w:val="Normal6a"/>
            </w:pPr>
            <w:r w:rsidRPr="00734017">
              <w:rPr>
                <w:b/>
                <w:i/>
              </w:rPr>
              <w:t>s</w:t>
            </w:r>
            <w:r w:rsidR="00B90E9F" w:rsidRPr="00734017">
              <w:rPr>
                <w:b/>
                <w:i/>
              </w:rPr>
              <w:t>’</w:t>
            </w:r>
            <w:r w:rsidRPr="00734017">
              <w:rPr>
                <w:b/>
                <w:i/>
              </w:rPr>
              <w:t>inquiète du fait que les Îles Caïmans attirent la troisième part la plus importante des investissements indirects non européens des IRP;</w:t>
            </w:r>
          </w:p>
        </w:tc>
      </w:tr>
      <w:tr w:rsidR="001D50CF" w:rsidRPr="00734017" w14:paraId="7A2A84E2" w14:textId="77777777" w:rsidTr="000F5294">
        <w:trPr>
          <w:jc w:val="center"/>
        </w:trPr>
        <w:tc>
          <w:tcPr>
            <w:tcW w:w="4876" w:type="dxa"/>
            <w:tcBorders>
              <w:top w:val="nil"/>
              <w:left w:val="nil"/>
              <w:bottom w:val="nil"/>
              <w:right w:val="nil"/>
            </w:tcBorders>
          </w:tcPr>
          <w:p w14:paraId="6720EED4" w14:textId="77777777" w:rsidR="001D50CF" w:rsidRPr="00734017" w:rsidRDefault="001D50CF" w:rsidP="000F5294">
            <w:pPr>
              <w:pStyle w:val="Normal6a"/>
            </w:pPr>
          </w:p>
        </w:tc>
        <w:tc>
          <w:tcPr>
            <w:tcW w:w="4876" w:type="dxa"/>
            <w:tcBorders>
              <w:top w:val="nil"/>
              <w:left w:val="nil"/>
              <w:bottom w:val="nil"/>
              <w:right w:val="nil"/>
            </w:tcBorders>
          </w:tcPr>
          <w:p w14:paraId="75773B4A" w14:textId="77777777" w:rsidR="001D50CF" w:rsidRPr="00734017" w:rsidRDefault="001D50CF" w:rsidP="000F5294">
            <w:pPr>
              <w:pStyle w:val="Normal6a"/>
            </w:pPr>
            <w:r w:rsidRPr="00734017">
              <w:rPr>
                <w:b/>
                <w:i/>
              </w:rPr>
              <w:t>(AEAPP, Iorps in focus report, 2024, 11/2/2025)</w:t>
            </w:r>
          </w:p>
        </w:tc>
      </w:tr>
      <w:tr w:rsidR="001D50CF" w:rsidRPr="00734017" w14:paraId="3769508C" w14:textId="77777777" w:rsidTr="000F5294">
        <w:trPr>
          <w:jc w:val="center"/>
        </w:trPr>
        <w:tc>
          <w:tcPr>
            <w:tcW w:w="4876" w:type="dxa"/>
            <w:tcBorders>
              <w:top w:val="nil"/>
              <w:left w:val="nil"/>
              <w:bottom w:val="nil"/>
              <w:right w:val="nil"/>
            </w:tcBorders>
          </w:tcPr>
          <w:p w14:paraId="4C38CDCF" w14:textId="77777777" w:rsidR="001D50CF" w:rsidRPr="00734017" w:rsidRDefault="001D50CF" w:rsidP="000F5294">
            <w:pPr>
              <w:pStyle w:val="Normal6a"/>
            </w:pPr>
          </w:p>
        </w:tc>
        <w:tc>
          <w:tcPr>
            <w:tcW w:w="4876" w:type="dxa"/>
            <w:tcBorders>
              <w:top w:val="nil"/>
              <w:left w:val="nil"/>
              <w:bottom w:val="nil"/>
              <w:right w:val="nil"/>
            </w:tcBorders>
          </w:tcPr>
          <w:p w14:paraId="3A3C53D8" w14:textId="3BBE7700" w:rsidR="001D50CF" w:rsidRPr="00734017" w:rsidRDefault="001D50CF" w:rsidP="000F5294">
            <w:pPr>
              <w:pStyle w:val="Normal6a"/>
            </w:pPr>
            <w:r w:rsidRPr="00734017">
              <w:rPr>
                <w:b/>
                <w:i/>
              </w:rPr>
              <w:t>invite la Commission à proposer des mesures législatives visant à encourager les IRP à investir davantage dans des actions au sein de l</w:t>
            </w:r>
            <w:r w:rsidR="00B90E9F" w:rsidRPr="00734017">
              <w:rPr>
                <w:b/>
                <w:i/>
              </w:rPr>
              <w:t>’</w:t>
            </w:r>
            <w:r w:rsidRPr="00734017">
              <w:rPr>
                <w:b/>
                <w:i/>
              </w:rPr>
              <w:t>Union; </w:t>
            </w:r>
          </w:p>
        </w:tc>
      </w:tr>
    </w:tbl>
    <w:p w14:paraId="5E43E4D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DAF3870" w14:textId="77777777" w:rsidR="001D50CF" w:rsidRPr="00734017" w:rsidRDefault="001D50CF" w:rsidP="001D50CF">
      <w:r w:rsidRPr="00734017">
        <w:rPr>
          <w:rStyle w:val="HideTWBExt"/>
          <w:noProof w:val="0"/>
        </w:rPr>
        <w:t>&lt;/Amend&gt;</w:t>
      </w:r>
    </w:p>
    <w:p w14:paraId="6640BFE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162</w:t>
      </w:r>
      <w:r w:rsidRPr="00734017">
        <w:rPr>
          <w:rStyle w:val="HideTWBExt"/>
          <w:b w:val="0"/>
          <w:noProof w:val="0"/>
        </w:rPr>
        <w:t>&lt;/NumAm&gt;</w:t>
      </w:r>
    </w:p>
    <w:p w14:paraId="5D0FF78F"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48990A95" w14:textId="77777777" w:rsidR="001D50CF" w:rsidRPr="00734017" w:rsidRDefault="001D50CF" w:rsidP="001D50CF">
      <w:pPr>
        <w:pStyle w:val="NormalBold"/>
      </w:pPr>
      <w:r w:rsidRPr="00734017">
        <w:rPr>
          <w:rStyle w:val="HideTWBExt"/>
          <w:b w:val="0"/>
          <w:noProof w:val="0"/>
        </w:rPr>
        <w:t>&lt;/RepeatBlock-By&gt;</w:t>
      </w:r>
    </w:p>
    <w:p w14:paraId="3237C39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57E41B"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F659FD" w14:textId="77777777" w:rsidTr="000F5294">
        <w:trPr>
          <w:trHeight w:hRule="exact" w:val="240"/>
          <w:jc w:val="center"/>
        </w:trPr>
        <w:tc>
          <w:tcPr>
            <w:tcW w:w="9752" w:type="dxa"/>
            <w:gridSpan w:val="2"/>
            <w:tcBorders>
              <w:top w:val="nil"/>
              <w:left w:val="nil"/>
              <w:bottom w:val="nil"/>
              <w:right w:val="nil"/>
            </w:tcBorders>
          </w:tcPr>
          <w:p w14:paraId="66D6AEA2" w14:textId="77777777" w:rsidR="001D50CF" w:rsidRPr="00734017" w:rsidRDefault="001D50CF" w:rsidP="000F5294"/>
        </w:tc>
      </w:tr>
      <w:tr w:rsidR="001D50CF" w:rsidRPr="00734017" w14:paraId="43B7FDFB" w14:textId="77777777" w:rsidTr="000F5294">
        <w:trPr>
          <w:trHeight w:val="240"/>
          <w:jc w:val="center"/>
        </w:trPr>
        <w:tc>
          <w:tcPr>
            <w:tcW w:w="4876" w:type="dxa"/>
            <w:tcBorders>
              <w:top w:val="nil"/>
              <w:left w:val="nil"/>
              <w:bottom w:val="nil"/>
              <w:right w:val="nil"/>
            </w:tcBorders>
          </w:tcPr>
          <w:p w14:paraId="09E7104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0687E0A" w14:textId="77777777" w:rsidR="001D50CF" w:rsidRPr="00734017" w:rsidRDefault="001D50CF" w:rsidP="000F5294">
            <w:pPr>
              <w:pStyle w:val="AmColumnHeading"/>
            </w:pPr>
            <w:r w:rsidRPr="00734017">
              <w:t>Amendement</w:t>
            </w:r>
          </w:p>
        </w:tc>
      </w:tr>
      <w:tr w:rsidR="001D50CF" w:rsidRPr="00734017" w14:paraId="5DFF3D7F" w14:textId="77777777" w:rsidTr="000F5294">
        <w:trPr>
          <w:jc w:val="center"/>
        </w:trPr>
        <w:tc>
          <w:tcPr>
            <w:tcW w:w="4876" w:type="dxa"/>
            <w:tcBorders>
              <w:top w:val="nil"/>
              <w:left w:val="nil"/>
              <w:bottom w:val="nil"/>
              <w:right w:val="nil"/>
            </w:tcBorders>
          </w:tcPr>
          <w:p w14:paraId="04975071" w14:textId="28CA1208"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3BF5C123" w14:textId="3A6E9FB9"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point de départ pour prendre des mesures visant à encourager les investissements tant privés que publics; </w:t>
            </w:r>
            <w:r w:rsidRPr="00734017">
              <w:rPr>
                <w:b/>
                <w:i/>
              </w:rPr>
              <w:t>reconnaît le travail accompli jusqu</w:t>
            </w:r>
            <w:r w:rsidR="00B90E9F" w:rsidRPr="00734017">
              <w:rPr>
                <w:b/>
                <w:i/>
              </w:rPr>
              <w:t>’</w:t>
            </w:r>
            <w:r w:rsidRPr="00734017">
              <w:rPr>
                <w:b/>
                <w:i/>
              </w:rPr>
              <w:t>à présent pour mettre en place une union des marchés des capitaux; rappelle que ces travaux doivent désormais être accélérés; </w:t>
            </w:r>
          </w:p>
        </w:tc>
      </w:tr>
    </w:tbl>
    <w:p w14:paraId="23E70C8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1D947C6" w14:textId="77777777" w:rsidR="001D50CF" w:rsidRPr="00734017" w:rsidRDefault="001D50CF" w:rsidP="001D50CF">
      <w:r w:rsidRPr="00734017">
        <w:rPr>
          <w:rStyle w:val="HideTWBExt"/>
          <w:noProof w:val="0"/>
        </w:rPr>
        <w:t>&lt;/Amend&gt;</w:t>
      </w:r>
    </w:p>
    <w:p w14:paraId="3D10F996" w14:textId="77777777" w:rsidR="001D50CF" w:rsidRPr="00734017" w:rsidRDefault="001D50CF" w:rsidP="001D50CF">
      <w:pPr>
        <w:pStyle w:val="AMNumberTabs0"/>
        <w:keepNext/>
      </w:pPr>
      <w:r w:rsidRPr="00734017">
        <w:rPr>
          <w:rStyle w:val="HideTWBExt"/>
          <w:b w:val="0"/>
          <w:noProof w:val="0"/>
          <w:szCs w:val="24"/>
          <w:lang w:eastAsia="en-US"/>
        </w:rPr>
        <w:t>&lt;Amend&gt;</w:t>
      </w:r>
      <w:r w:rsidRPr="00734017">
        <w:t>Amendement</w:t>
      </w:r>
      <w:r w:rsidRPr="00734017">
        <w:tab/>
      </w:r>
      <w:r w:rsidRPr="00734017">
        <w:tab/>
      </w:r>
      <w:r w:rsidRPr="00734017">
        <w:rPr>
          <w:rStyle w:val="HideTWBExt"/>
          <w:b w:val="0"/>
          <w:noProof w:val="0"/>
          <w:szCs w:val="24"/>
          <w:lang w:eastAsia="en-US"/>
        </w:rPr>
        <w:t>&lt;NumAm&gt;</w:t>
      </w:r>
      <w:r w:rsidRPr="00734017">
        <w:t>163</w:t>
      </w:r>
      <w:r w:rsidRPr="00734017">
        <w:rPr>
          <w:rStyle w:val="HideTWBExt"/>
          <w:b w:val="0"/>
          <w:noProof w:val="0"/>
          <w:szCs w:val="24"/>
          <w:lang w:eastAsia="en-US"/>
        </w:rPr>
        <w:t>&lt;/NumAm&gt;</w:t>
      </w:r>
    </w:p>
    <w:p w14:paraId="4F43CFED" w14:textId="77777777" w:rsidR="001D50CF" w:rsidRPr="00734017" w:rsidRDefault="001D50CF" w:rsidP="001D50CF">
      <w:pPr>
        <w:pStyle w:val="NormalBold"/>
      </w:pPr>
      <w:r w:rsidRPr="00734017">
        <w:rPr>
          <w:rStyle w:val="HideTWBExt"/>
          <w:b w:val="0"/>
          <w:noProof w:val="0"/>
        </w:rPr>
        <w:t>&lt;RepeatBlock-By&gt;&lt;Members&gt;</w:t>
      </w:r>
      <w:r w:rsidRPr="00734017">
        <w:t>Danuše Nerudová</w:t>
      </w:r>
      <w:r w:rsidRPr="00734017">
        <w:rPr>
          <w:rStyle w:val="HideTWBExt"/>
          <w:b w:val="0"/>
          <w:noProof w:val="0"/>
        </w:rPr>
        <w:t>&lt;/Members&gt;</w:t>
      </w:r>
    </w:p>
    <w:p w14:paraId="778C93A2" w14:textId="77777777" w:rsidR="001D50CF" w:rsidRPr="00734017" w:rsidRDefault="001D50CF" w:rsidP="001D50CF">
      <w:r w:rsidRPr="00734017">
        <w:rPr>
          <w:rStyle w:val="HideTWBExt"/>
          <w:noProof w:val="0"/>
        </w:rPr>
        <w:t>&lt;/RepeatBlock-By&gt;</w:t>
      </w:r>
    </w:p>
    <w:p w14:paraId="67089434" w14:textId="77777777" w:rsidR="001D50CF" w:rsidRPr="00734017" w:rsidRDefault="001D50CF" w:rsidP="001D50CF">
      <w:pPr>
        <w:pStyle w:val="NormalBold"/>
        <w:keepNext/>
      </w:pPr>
      <w:r w:rsidRPr="00734017">
        <w:rPr>
          <w:rStyle w:val="HideTWBExt"/>
          <w:b w:val="0"/>
          <w:noProof w:val="0"/>
        </w:rPr>
        <w:t>&lt;DocAmend&gt;</w:t>
      </w:r>
      <w:r w:rsidRPr="00734017">
        <w:t>Proposition de résolution</w:t>
      </w:r>
      <w:r w:rsidRPr="00734017">
        <w:rPr>
          <w:rStyle w:val="HideTWBExt"/>
          <w:b w:val="0"/>
          <w:noProof w:val="0"/>
        </w:rPr>
        <w:t>&lt;/DocAmend&gt;</w:t>
      </w:r>
    </w:p>
    <w:p w14:paraId="4F2A6D86"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50CF" w:rsidRPr="00734017" w14:paraId="29924FB4" w14:textId="77777777" w:rsidTr="000F5294">
        <w:trPr>
          <w:jc w:val="center"/>
        </w:trPr>
        <w:tc>
          <w:tcPr>
            <w:tcW w:w="9752" w:type="dxa"/>
            <w:gridSpan w:val="2"/>
          </w:tcPr>
          <w:p w14:paraId="29B89755" w14:textId="77777777" w:rsidR="001D50CF" w:rsidRPr="00734017" w:rsidRDefault="001D50CF" w:rsidP="000F5294">
            <w:pPr>
              <w:keepNext/>
            </w:pPr>
          </w:p>
        </w:tc>
      </w:tr>
      <w:tr w:rsidR="001D50CF" w:rsidRPr="00734017" w14:paraId="1032F837" w14:textId="77777777" w:rsidTr="000F5294">
        <w:trPr>
          <w:jc w:val="center"/>
        </w:trPr>
        <w:tc>
          <w:tcPr>
            <w:tcW w:w="4876" w:type="dxa"/>
          </w:tcPr>
          <w:p w14:paraId="6D086C3A" w14:textId="77777777" w:rsidR="001D50CF" w:rsidRPr="00734017" w:rsidRDefault="001D50CF" w:rsidP="000F5294">
            <w:pPr>
              <w:pStyle w:val="ColumnHeading"/>
              <w:keepNext/>
            </w:pPr>
            <w:r w:rsidRPr="00734017">
              <w:t>Proposition de résolution</w:t>
            </w:r>
          </w:p>
        </w:tc>
        <w:tc>
          <w:tcPr>
            <w:tcW w:w="4876" w:type="dxa"/>
          </w:tcPr>
          <w:p w14:paraId="772CE3FA" w14:textId="77777777" w:rsidR="001D50CF" w:rsidRPr="00734017" w:rsidRDefault="001D50CF" w:rsidP="000F5294">
            <w:pPr>
              <w:pStyle w:val="ColumnHeading"/>
              <w:keepNext/>
            </w:pPr>
            <w:r w:rsidRPr="00734017">
              <w:t>Amendement</w:t>
            </w:r>
          </w:p>
        </w:tc>
      </w:tr>
      <w:tr w:rsidR="001D50CF" w:rsidRPr="00734017" w14:paraId="16E39730" w14:textId="77777777" w:rsidTr="000F5294">
        <w:trPr>
          <w:jc w:val="center"/>
        </w:trPr>
        <w:tc>
          <w:tcPr>
            <w:tcW w:w="4876" w:type="dxa"/>
          </w:tcPr>
          <w:p w14:paraId="0E691C57" w14:textId="510F70B1" w:rsidR="001D50CF" w:rsidRPr="00734017" w:rsidRDefault="001D50CF" w:rsidP="000F5294">
            <w:pPr>
              <w:pStyle w:val="Normal6"/>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Pr>
          <w:p w14:paraId="7170FE95" w14:textId="68AC1111" w:rsidR="001D50CF" w:rsidRPr="00734017" w:rsidRDefault="001D50CF" w:rsidP="000F5294">
            <w:pPr>
              <w:pStyle w:val="Normal6"/>
              <w:rPr>
                <w:szCs w:val="24"/>
              </w:rPr>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r w:rsidRPr="00734017">
              <w:rPr>
                <w:b/>
                <w:i/>
              </w:rPr>
              <w:t xml:space="preserve"> ainsi que pour améliorer le soutien apporté par l</w:t>
            </w:r>
            <w:r w:rsidR="00B90E9F" w:rsidRPr="00734017">
              <w:rPr>
                <w:b/>
                <w:i/>
              </w:rPr>
              <w:t>’</w:t>
            </w:r>
            <w:r w:rsidRPr="00734017">
              <w:rPr>
                <w:b/>
                <w:i/>
              </w:rPr>
              <w:t>Union aux partenariats public-privé</w:t>
            </w:r>
            <w:r w:rsidRPr="00734017">
              <w:t xml:space="preserve">; </w:t>
            </w:r>
            <w:r w:rsidRPr="00734017">
              <w:rPr>
                <w:b/>
                <w:i/>
              </w:rPr>
              <w:t>souligne que l</w:t>
            </w:r>
            <w:r w:rsidR="00B90E9F" w:rsidRPr="00734017">
              <w:rPr>
                <w:b/>
                <w:i/>
              </w:rPr>
              <w:t>’</w:t>
            </w:r>
            <w:r w:rsidRPr="00734017">
              <w:rPr>
                <w:b/>
                <w:i/>
              </w:rPr>
              <w:t>investissement public a un rôle crucial de catalyseur pour l</w:t>
            </w:r>
            <w:r w:rsidR="00B90E9F" w:rsidRPr="00734017">
              <w:rPr>
                <w:b/>
                <w:i/>
              </w:rPr>
              <w:t>’</w:t>
            </w:r>
            <w:r w:rsidRPr="00734017">
              <w:rPr>
                <w:b/>
                <w:i/>
              </w:rPr>
              <w:t>investissement privé; estime que les instruments financiers et les garanties budgétaires constituent une utilisation efficace des ressources en vue de faire progresser les objectifs stratégiques clés de l</w:t>
            </w:r>
            <w:r w:rsidR="00B90E9F" w:rsidRPr="00734017">
              <w:rPr>
                <w:b/>
                <w:i/>
              </w:rPr>
              <w:t>’</w:t>
            </w:r>
            <w:r w:rsidRPr="00734017">
              <w:rPr>
                <w:b/>
                <w:i/>
              </w:rPr>
              <w:t>Union; réaffirme que des garanties budgétaires et des instruments financiers bien conçus, lorsqu</w:t>
            </w:r>
            <w:r w:rsidR="00B90E9F" w:rsidRPr="00734017">
              <w:rPr>
                <w:b/>
                <w:i/>
              </w:rPr>
              <w:t>’</w:t>
            </w:r>
            <w:r w:rsidRPr="00734017">
              <w:rPr>
                <w:b/>
                <w:i/>
              </w:rPr>
              <w:t>ils sont fondés sur les besoins du marché, constituent une utilisation très efficace des ressources budgétaires limitées de l</w:t>
            </w:r>
            <w:r w:rsidR="00B90E9F" w:rsidRPr="00734017">
              <w:rPr>
                <w:b/>
                <w:i/>
              </w:rPr>
              <w:t>’</w:t>
            </w:r>
            <w:r w:rsidRPr="00734017">
              <w:rPr>
                <w:b/>
                <w:i/>
              </w:rPr>
              <w:t>Union pour réduire les risques d</w:t>
            </w:r>
            <w:r w:rsidR="00B90E9F" w:rsidRPr="00734017">
              <w:rPr>
                <w:b/>
                <w:i/>
              </w:rPr>
              <w:t>’</w:t>
            </w:r>
            <w:r w:rsidRPr="00734017">
              <w:rPr>
                <w:b/>
                <w:i/>
              </w:rPr>
              <w:t>investissement et attirer les capitaux privés;</w:t>
            </w:r>
          </w:p>
        </w:tc>
      </w:tr>
    </w:tbl>
    <w:p w14:paraId="342BC60F" w14:textId="77777777" w:rsidR="001D50CF" w:rsidRPr="00734017" w:rsidRDefault="001D50CF" w:rsidP="001D50CF">
      <w:pPr>
        <w:pStyle w:val="Olang"/>
        <w:rPr>
          <w:sz w:val="24"/>
          <w:szCs w:val="24"/>
        </w:rPr>
      </w:pPr>
      <w:r w:rsidRPr="00734017">
        <w:rPr>
          <w:sz w:val="24"/>
          <w:szCs w:val="24"/>
        </w:rPr>
        <w:t xml:space="preserve">Or. </w:t>
      </w:r>
      <w:r w:rsidRPr="00734017">
        <w:rPr>
          <w:rStyle w:val="HideTWBExt"/>
          <w:noProof w:val="0"/>
        </w:rPr>
        <w:t>&lt;Original&gt;</w:t>
      </w:r>
      <w:r w:rsidRPr="00734017">
        <w:rPr>
          <w:rStyle w:val="HideTWBInt"/>
          <w:noProof w:val="0"/>
        </w:rPr>
        <w:t>{EN}</w:t>
      </w:r>
      <w:r w:rsidRPr="00734017">
        <w:rPr>
          <w:sz w:val="24"/>
          <w:szCs w:val="24"/>
        </w:rPr>
        <w:t>en</w:t>
      </w:r>
      <w:r w:rsidRPr="00734017">
        <w:rPr>
          <w:rStyle w:val="HideTWBExt"/>
          <w:noProof w:val="0"/>
        </w:rPr>
        <w:t>&lt;/Original&gt;</w:t>
      </w:r>
    </w:p>
    <w:p w14:paraId="0E59FB14" w14:textId="77777777" w:rsidR="001D50CF" w:rsidRPr="00734017" w:rsidRDefault="001D50CF" w:rsidP="001D50CF">
      <w:r w:rsidRPr="00734017">
        <w:rPr>
          <w:rStyle w:val="HideTWBExt"/>
          <w:noProof w:val="0"/>
        </w:rPr>
        <w:t>&lt;/Amend&gt;</w:t>
      </w:r>
    </w:p>
    <w:p w14:paraId="6FB898A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164</w:t>
      </w:r>
      <w:r w:rsidRPr="00734017">
        <w:rPr>
          <w:rStyle w:val="HideTWBExt"/>
          <w:b w:val="0"/>
          <w:noProof w:val="0"/>
        </w:rPr>
        <w:t>&lt;/NumAm&gt;</w:t>
      </w:r>
    </w:p>
    <w:p w14:paraId="17C57BB7"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0E27D9C0" w14:textId="77777777" w:rsidR="001D50CF" w:rsidRPr="00734017" w:rsidRDefault="001D50CF" w:rsidP="001D50CF">
      <w:pPr>
        <w:pStyle w:val="NormalBold"/>
      </w:pPr>
      <w:r w:rsidRPr="00734017">
        <w:rPr>
          <w:rStyle w:val="HideTWBExt"/>
          <w:b w:val="0"/>
          <w:noProof w:val="0"/>
        </w:rPr>
        <w:t>&lt;/RepeatBlock-By&gt;</w:t>
      </w:r>
    </w:p>
    <w:p w14:paraId="29D94C0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0477C7F"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B1FCDA" w14:textId="77777777" w:rsidTr="000F5294">
        <w:trPr>
          <w:trHeight w:hRule="exact" w:val="240"/>
          <w:jc w:val="center"/>
        </w:trPr>
        <w:tc>
          <w:tcPr>
            <w:tcW w:w="9752" w:type="dxa"/>
            <w:gridSpan w:val="2"/>
            <w:tcBorders>
              <w:top w:val="nil"/>
              <w:left w:val="nil"/>
              <w:bottom w:val="nil"/>
              <w:right w:val="nil"/>
            </w:tcBorders>
          </w:tcPr>
          <w:p w14:paraId="217FCB96" w14:textId="77777777" w:rsidR="001D50CF" w:rsidRPr="00734017" w:rsidRDefault="001D50CF" w:rsidP="000F5294"/>
        </w:tc>
      </w:tr>
      <w:tr w:rsidR="001D50CF" w:rsidRPr="00734017" w14:paraId="3C63076E" w14:textId="77777777" w:rsidTr="000F5294">
        <w:trPr>
          <w:trHeight w:val="240"/>
          <w:jc w:val="center"/>
        </w:trPr>
        <w:tc>
          <w:tcPr>
            <w:tcW w:w="4876" w:type="dxa"/>
            <w:tcBorders>
              <w:top w:val="nil"/>
              <w:left w:val="nil"/>
              <w:bottom w:val="nil"/>
              <w:right w:val="nil"/>
            </w:tcBorders>
          </w:tcPr>
          <w:p w14:paraId="4D3E1C5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2D26469" w14:textId="77777777" w:rsidR="001D50CF" w:rsidRPr="00734017" w:rsidRDefault="001D50CF" w:rsidP="000F5294">
            <w:pPr>
              <w:pStyle w:val="AmColumnHeading"/>
            </w:pPr>
            <w:r w:rsidRPr="00734017">
              <w:t>Amendement</w:t>
            </w:r>
          </w:p>
        </w:tc>
      </w:tr>
      <w:tr w:rsidR="001D50CF" w:rsidRPr="00734017" w14:paraId="05C3CD37" w14:textId="77777777" w:rsidTr="000F5294">
        <w:trPr>
          <w:jc w:val="center"/>
        </w:trPr>
        <w:tc>
          <w:tcPr>
            <w:tcW w:w="4876" w:type="dxa"/>
            <w:tcBorders>
              <w:top w:val="nil"/>
              <w:left w:val="nil"/>
              <w:bottom w:val="nil"/>
              <w:right w:val="nil"/>
            </w:tcBorders>
          </w:tcPr>
          <w:p w14:paraId="3E20E765" w14:textId="404D3EC1"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0F59DEC4" w14:textId="2F1D4B90"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point de départ pour prendre des mesures visant à encourager les investissements tant privés que publics; </w:t>
            </w:r>
            <w:r w:rsidRPr="00734017">
              <w:rPr>
                <w:b/>
                <w:i/>
              </w:rPr>
              <w:t>se félicite que la Commission reconnaisse la nécessité de mobiliser les finances publiques pour soutenir l</w:t>
            </w:r>
            <w:r w:rsidR="00B90E9F" w:rsidRPr="00734017">
              <w:rPr>
                <w:b/>
                <w:i/>
              </w:rPr>
              <w:t>’</w:t>
            </w:r>
            <w:r w:rsidRPr="00734017">
              <w:rPr>
                <w:b/>
                <w:i/>
              </w:rPr>
              <w:t>innovation dans l</w:t>
            </w:r>
            <w:r w:rsidR="00B90E9F" w:rsidRPr="00734017">
              <w:rPr>
                <w:b/>
                <w:i/>
              </w:rPr>
              <w:t>’</w:t>
            </w:r>
            <w:r w:rsidRPr="00734017">
              <w:rPr>
                <w:b/>
                <w:i/>
              </w:rPr>
              <w:t>Union;</w:t>
            </w:r>
          </w:p>
        </w:tc>
      </w:tr>
    </w:tbl>
    <w:p w14:paraId="43A4597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3085989" w14:textId="77777777" w:rsidR="001D50CF" w:rsidRPr="00734017" w:rsidRDefault="001D50CF" w:rsidP="001D50CF">
      <w:r w:rsidRPr="00734017">
        <w:rPr>
          <w:rStyle w:val="HideTWBExt"/>
          <w:noProof w:val="0"/>
        </w:rPr>
        <w:t>&lt;/Amend&gt;</w:t>
      </w:r>
    </w:p>
    <w:p w14:paraId="49AAD1B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165</w:t>
      </w:r>
      <w:r w:rsidRPr="00734017">
        <w:rPr>
          <w:rStyle w:val="HideTWBExt"/>
          <w:b w:val="0"/>
          <w:noProof w:val="0"/>
        </w:rPr>
        <w:t>&lt;/NumAm&gt;</w:t>
      </w:r>
    </w:p>
    <w:p w14:paraId="393CEEDE" w14:textId="77777777" w:rsidR="001D50CF" w:rsidRPr="00734017" w:rsidRDefault="001D50CF" w:rsidP="001D50CF">
      <w:pPr>
        <w:pStyle w:val="NormalBold"/>
      </w:pPr>
      <w:r w:rsidRPr="00734017">
        <w:rPr>
          <w:rStyle w:val="HideTWBExt"/>
          <w:b w:val="0"/>
          <w:noProof w:val="0"/>
        </w:rPr>
        <w:t>&lt;RepeatBlock-By&gt;&lt;Members&gt;</w:t>
      </w:r>
      <w:r w:rsidRPr="00734017">
        <w:t>Engin Eroglu</w:t>
      </w:r>
      <w:r w:rsidRPr="00734017">
        <w:rPr>
          <w:rStyle w:val="HideTWBExt"/>
          <w:b w:val="0"/>
          <w:noProof w:val="0"/>
        </w:rPr>
        <w:t>&lt;/Members&gt;</w:t>
      </w:r>
    </w:p>
    <w:p w14:paraId="71A47EC1" w14:textId="77777777" w:rsidR="001D50CF" w:rsidRPr="00734017" w:rsidRDefault="001D50CF" w:rsidP="001D50CF">
      <w:pPr>
        <w:pStyle w:val="NormalBold"/>
      </w:pPr>
      <w:r w:rsidRPr="00734017">
        <w:rPr>
          <w:rStyle w:val="HideTWBExt"/>
          <w:b w:val="0"/>
          <w:noProof w:val="0"/>
        </w:rPr>
        <w:t>&lt;/RepeatBlock-By&gt;</w:t>
      </w:r>
    </w:p>
    <w:p w14:paraId="4E9FB69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02C77B9"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35BDABE" w14:textId="77777777" w:rsidTr="000F5294">
        <w:trPr>
          <w:trHeight w:hRule="exact" w:val="240"/>
          <w:jc w:val="center"/>
        </w:trPr>
        <w:tc>
          <w:tcPr>
            <w:tcW w:w="9752" w:type="dxa"/>
            <w:gridSpan w:val="2"/>
            <w:tcBorders>
              <w:top w:val="nil"/>
              <w:left w:val="nil"/>
              <w:bottom w:val="nil"/>
              <w:right w:val="nil"/>
            </w:tcBorders>
          </w:tcPr>
          <w:p w14:paraId="24F9EF3E" w14:textId="77777777" w:rsidR="001D50CF" w:rsidRPr="00734017" w:rsidRDefault="001D50CF" w:rsidP="000F5294"/>
        </w:tc>
      </w:tr>
      <w:tr w:rsidR="001D50CF" w:rsidRPr="00734017" w14:paraId="32010AF6" w14:textId="77777777" w:rsidTr="000F5294">
        <w:trPr>
          <w:trHeight w:val="240"/>
          <w:jc w:val="center"/>
        </w:trPr>
        <w:tc>
          <w:tcPr>
            <w:tcW w:w="4876" w:type="dxa"/>
            <w:tcBorders>
              <w:top w:val="nil"/>
              <w:left w:val="nil"/>
              <w:bottom w:val="nil"/>
              <w:right w:val="nil"/>
            </w:tcBorders>
          </w:tcPr>
          <w:p w14:paraId="15E36DD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0FA6BA9" w14:textId="77777777" w:rsidR="001D50CF" w:rsidRPr="00734017" w:rsidRDefault="001D50CF" w:rsidP="000F5294">
            <w:pPr>
              <w:pStyle w:val="AmColumnHeading"/>
            </w:pPr>
            <w:r w:rsidRPr="00734017">
              <w:t>Amendement</w:t>
            </w:r>
          </w:p>
        </w:tc>
      </w:tr>
      <w:tr w:rsidR="001D50CF" w:rsidRPr="00734017" w14:paraId="4F240553" w14:textId="77777777" w:rsidTr="000F5294">
        <w:trPr>
          <w:jc w:val="center"/>
        </w:trPr>
        <w:tc>
          <w:tcPr>
            <w:tcW w:w="4876" w:type="dxa"/>
            <w:tcBorders>
              <w:top w:val="nil"/>
              <w:left w:val="nil"/>
              <w:bottom w:val="nil"/>
              <w:right w:val="nil"/>
            </w:tcBorders>
          </w:tcPr>
          <w:p w14:paraId="6D0E4DAA" w14:textId="4A69333E"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58C66BD7" w14:textId="2A8ABEF9"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point de départ pour prendre des mesures visant à encourager les investissements tant privés que publics; </w:t>
            </w:r>
            <w:r w:rsidRPr="00734017">
              <w:rPr>
                <w:b/>
                <w:i/>
              </w:rPr>
              <w:t>constate également qu</w:t>
            </w:r>
            <w:r w:rsidR="00B90E9F" w:rsidRPr="00734017">
              <w:rPr>
                <w:b/>
                <w:i/>
              </w:rPr>
              <w:t>’</w:t>
            </w:r>
            <w:r w:rsidRPr="00734017">
              <w:rPr>
                <w:b/>
                <w:i/>
              </w:rPr>
              <w:t>ils constituent un signal d</w:t>
            </w:r>
            <w:r w:rsidR="00B90E9F" w:rsidRPr="00734017">
              <w:rPr>
                <w:b/>
                <w:i/>
              </w:rPr>
              <w:t>’</w:t>
            </w:r>
            <w:r w:rsidRPr="00734017">
              <w:rPr>
                <w:b/>
                <w:i/>
              </w:rPr>
              <w:t>alarme pour une véritable réduction des formalités administratives dans le secteur et de sérieuses réformes de l</w:t>
            </w:r>
            <w:r w:rsidR="00B90E9F" w:rsidRPr="00734017">
              <w:rPr>
                <w:b/>
                <w:i/>
              </w:rPr>
              <w:t>’</w:t>
            </w:r>
            <w:r w:rsidRPr="00734017">
              <w:rPr>
                <w:b/>
                <w:i/>
              </w:rPr>
              <w:t>État en vue de budgets européens solides;</w:t>
            </w:r>
          </w:p>
        </w:tc>
      </w:tr>
    </w:tbl>
    <w:p w14:paraId="33ED226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{DE}</w:t>
      </w:r>
      <w:r w:rsidRPr="00734017">
        <w:t>de</w:t>
      </w:r>
      <w:r w:rsidRPr="00734017">
        <w:rPr>
          <w:rStyle w:val="HideTWBExt"/>
          <w:noProof w:val="0"/>
        </w:rPr>
        <w:t>&lt;/Original&gt;</w:t>
      </w:r>
    </w:p>
    <w:p w14:paraId="2B4DE725" w14:textId="77777777" w:rsidR="001D50CF" w:rsidRPr="00734017" w:rsidRDefault="001D50CF" w:rsidP="001D50CF">
      <w:r w:rsidRPr="00734017">
        <w:rPr>
          <w:rStyle w:val="HideTWBExt"/>
          <w:noProof w:val="0"/>
        </w:rPr>
        <w:t>&lt;/Amend&gt;</w:t>
      </w:r>
    </w:p>
    <w:p w14:paraId="4829313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166</w:t>
      </w:r>
      <w:r w:rsidRPr="00734017">
        <w:rPr>
          <w:rStyle w:val="HideTWBExt"/>
          <w:b w:val="0"/>
          <w:noProof w:val="0"/>
        </w:rPr>
        <w:t>&lt;/NumAm&gt;</w:t>
      </w:r>
    </w:p>
    <w:p w14:paraId="6F51B3D0"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2C6C328B" w14:textId="77777777" w:rsidR="001D50CF" w:rsidRPr="00734017" w:rsidRDefault="001D50CF" w:rsidP="001D50CF">
      <w:pPr>
        <w:pStyle w:val="NormalBold"/>
      </w:pPr>
      <w:r w:rsidRPr="00734017">
        <w:rPr>
          <w:rStyle w:val="HideTWBExt"/>
          <w:b w:val="0"/>
          <w:noProof w:val="0"/>
        </w:rPr>
        <w:t>&lt;/RepeatBlock-By&gt;</w:t>
      </w:r>
    </w:p>
    <w:p w14:paraId="4DDBBB4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1ABDF19" w14:textId="77777777" w:rsidR="001D50CF" w:rsidRPr="00734017" w:rsidRDefault="001D50CF" w:rsidP="001D50CF">
      <w:pPr>
        <w:pStyle w:val="NormalBold"/>
      </w:pPr>
      <w:r w:rsidRPr="00734017">
        <w:rPr>
          <w:rStyle w:val="HideTWBExt"/>
          <w:b w:val="0"/>
          <w:noProof w:val="0"/>
        </w:rPr>
        <w:t>&lt;Article&gt;</w:t>
      </w:r>
      <w:r w:rsidRPr="00734017">
        <w:t>Paragraphe 3</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3B4169B" w14:textId="77777777" w:rsidTr="000F5294">
        <w:trPr>
          <w:trHeight w:hRule="exact" w:val="240"/>
          <w:jc w:val="center"/>
        </w:trPr>
        <w:tc>
          <w:tcPr>
            <w:tcW w:w="9752" w:type="dxa"/>
            <w:gridSpan w:val="2"/>
            <w:tcBorders>
              <w:top w:val="nil"/>
              <w:left w:val="nil"/>
              <w:bottom w:val="nil"/>
              <w:right w:val="nil"/>
            </w:tcBorders>
          </w:tcPr>
          <w:p w14:paraId="399A68D2" w14:textId="77777777" w:rsidR="001D50CF" w:rsidRPr="00734017" w:rsidRDefault="001D50CF" w:rsidP="000F5294"/>
        </w:tc>
      </w:tr>
      <w:tr w:rsidR="001D50CF" w:rsidRPr="00734017" w14:paraId="05C288E5" w14:textId="77777777" w:rsidTr="000F5294">
        <w:trPr>
          <w:trHeight w:val="240"/>
          <w:jc w:val="center"/>
        </w:trPr>
        <w:tc>
          <w:tcPr>
            <w:tcW w:w="4876" w:type="dxa"/>
            <w:tcBorders>
              <w:top w:val="nil"/>
              <w:left w:val="nil"/>
              <w:bottom w:val="nil"/>
              <w:right w:val="nil"/>
            </w:tcBorders>
          </w:tcPr>
          <w:p w14:paraId="5ED432B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DAB755F" w14:textId="77777777" w:rsidR="001D50CF" w:rsidRPr="00734017" w:rsidRDefault="001D50CF" w:rsidP="000F5294">
            <w:pPr>
              <w:pStyle w:val="AmColumnHeading"/>
            </w:pPr>
            <w:r w:rsidRPr="00734017">
              <w:t>Amendement</w:t>
            </w:r>
          </w:p>
        </w:tc>
      </w:tr>
      <w:tr w:rsidR="001D50CF" w:rsidRPr="00734017" w14:paraId="73DE0939" w14:textId="77777777" w:rsidTr="000F5294">
        <w:trPr>
          <w:jc w:val="center"/>
        </w:trPr>
        <w:tc>
          <w:tcPr>
            <w:tcW w:w="4876" w:type="dxa"/>
            <w:tcBorders>
              <w:top w:val="nil"/>
              <w:left w:val="nil"/>
              <w:bottom w:val="nil"/>
              <w:right w:val="nil"/>
            </w:tcBorders>
          </w:tcPr>
          <w:p w14:paraId="130A6255" w14:textId="393C34BC"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un point de départ pour prendre des mesures visant à encourager les investissements tant privés que publics;</w:t>
            </w:r>
          </w:p>
        </w:tc>
        <w:tc>
          <w:tcPr>
            <w:tcW w:w="4876" w:type="dxa"/>
            <w:tcBorders>
              <w:top w:val="nil"/>
              <w:left w:val="nil"/>
              <w:bottom w:val="nil"/>
              <w:right w:val="nil"/>
            </w:tcBorders>
          </w:tcPr>
          <w:p w14:paraId="106AFFA5" w14:textId="4A64172E" w:rsidR="001D50CF" w:rsidRPr="00734017" w:rsidRDefault="001D50CF" w:rsidP="000F5294">
            <w:pPr>
              <w:pStyle w:val="Normal6a"/>
            </w:pPr>
            <w:r w:rsidRPr="00734017">
              <w:t>3.</w:t>
            </w:r>
            <w:r w:rsidRPr="00734017">
              <w:tab/>
              <w:t>reconnaît que ces rapports constituent un signal d</w:t>
            </w:r>
            <w:r w:rsidR="00B90E9F" w:rsidRPr="00734017">
              <w:t>’</w:t>
            </w:r>
            <w:r w:rsidRPr="00734017">
              <w:t>alarme pour les décideurs européens et nationaux, ainsi qu</w:t>
            </w:r>
            <w:r w:rsidR="00B90E9F" w:rsidRPr="00734017">
              <w:t>’</w:t>
            </w:r>
            <w:r w:rsidRPr="00734017">
              <w:t xml:space="preserve">un point de départ pour prendre des mesures visant à encourager les investissements tant privés que publics; </w:t>
            </w:r>
            <w:r w:rsidRPr="00734017">
              <w:rPr>
                <w:b/>
                <w:i/>
              </w:rPr>
              <w:t>invite les États membres à tenir compte du signal d</w:t>
            </w:r>
            <w:r w:rsidR="00B90E9F" w:rsidRPr="00734017">
              <w:rPr>
                <w:b/>
                <w:i/>
              </w:rPr>
              <w:t>’</w:t>
            </w:r>
            <w:r w:rsidRPr="00734017">
              <w:rPr>
                <w:b/>
                <w:i/>
              </w:rPr>
              <w:t>alarme tiré par les rapports Draghi et Letta;</w:t>
            </w:r>
          </w:p>
        </w:tc>
      </w:tr>
    </w:tbl>
    <w:p w14:paraId="2814B6F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DBBBA88" w14:textId="77777777" w:rsidR="001D50CF" w:rsidRPr="00734017" w:rsidRDefault="001D50CF" w:rsidP="001D50CF">
      <w:r w:rsidRPr="00734017">
        <w:rPr>
          <w:rStyle w:val="HideTWBExt"/>
          <w:noProof w:val="0"/>
        </w:rPr>
        <w:t>&lt;/Amend&gt;</w:t>
      </w:r>
    </w:p>
    <w:p w14:paraId="017DA57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167</w:t>
      </w:r>
      <w:r w:rsidRPr="00734017">
        <w:rPr>
          <w:rStyle w:val="HideTWBExt"/>
          <w:b w:val="0"/>
          <w:noProof w:val="0"/>
        </w:rPr>
        <w:t>&lt;/NumAm&gt;</w:t>
      </w:r>
    </w:p>
    <w:p w14:paraId="4C4286F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2F41D5A2" w14:textId="77777777" w:rsidR="001D50CF" w:rsidRPr="00734017" w:rsidRDefault="001D50CF" w:rsidP="001D50CF">
      <w:pPr>
        <w:pStyle w:val="NormalBold"/>
      </w:pPr>
      <w:r w:rsidRPr="00734017">
        <w:rPr>
          <w:rStyle w:val="HideTWBExt"/>
          <w:b w:val="0"/>
          <w:noProof w:val="0"/>
        </w:rPr>
        <w:t>&lt;/RepeatBlock-By&gt;</w:t>
      </w:r>
    </w:p>
    <w:p w14:paraId="0BAD637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5CEC918" w14:textId="77777777" w:rsidR="001D50CF" w:rsidRPr="00734017" w:rsidRDefault="001D50CF" w:rsidP="001D50CF">
      <w:pPr>
        <w:pStyle w:val="NormalBold"/>
      </w:pPr>
      <w:r w:rsidRPr="00734017">
        <w:rPr>
          <w:rStyle w:val="HideTWBExt"/>
          <w:b w:val="0"/>
          <w:noProof w:val="0"/>
        </w:rPr>
        <w:t>&lt;Article&gt;</w:t>
      </w:r>
      <w:r w:rsidRPr="00734017">
        <w:t>Paragraphe 3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DA3CA58" w14:textId="77777777" w:rsidTr="000F5294">
        <w:trPr>
          <w:trHeight w:hRule="exact" w:val="240"/>
          <w:jc w:val="center"/>
        </w:trPr>
        <w:tc>
          <w:tcPr>
            <w:tcW w:w="9752" w:type="dxa"/>
            <w:gridSpan w:val="2"/>
            <w:tcBorders>
              <w:top w:val="nil"/>
              <w:left w:val="nil"/>
              <w:bottom w:val="nil"/>
              <w:right w:val="nil"/>
            </w:tcBorders>
          </w:tcPr>
          <w:p w14:paraId="39055BE9" w14:textId="77777777" w:rsidR="001D50CF" w:rsidRPr="00734017" w:rsidRDefault="001D50CF" w:rsidP="000F5294"/>
        </w:tc>
      </w:tr>
      <w:tr w:rsidR="001D50CF" w:rsidRPr="00734017" w14:paraId="746F0448" w14:textId="77777777" w:rsidTr="000F5294">
        <w:trPr>
          <w:trHeight w:val="240"/>
          <w:jc w:val="center"/>
        </w:trPr>
        <w:tc>
          <w:tcPr>
            <w:tcW w:w="4876" w:type="dxa"/>
            <w:tcBorders>
              <w:top w:val="nil"/>
              <w:left w:val="nil"/>
              <w:bottom w:val="nil"/>
              <w:right w:val="nil"/>
            </w:tcBorders>
          </w:tcPr>
          <w:p w14:paraId="2F965D7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68DAE93" w14:textId="77777777" w:rsidR="001D50CF" w:rsidRPr="00734017" w:rsidRDefault="001D50CF" w:rsidP="000F5294">
            <w:pPr>
              <w:pStyle w:val="AmColumnHeading"/>
            </w:pPr>
            <w:r w:rsidRPr="00734017">
              <w:t>Amendement</w:t>
            </w:r>
          </w:p>
        </w:tc>
      </w:tr>
      <w:tr w:rsidR="001D50CF" w:rsidRPr="00734017" w14:paraId="3432BC62" w14:textId="77777777" w:rsidTr="000F5294">
        <w:trPr>
          <w:jc w:val="center"/>
        </w:trPr>
        <w:tc>
          <w:tcPr>
            <w:tcW w:w="4876" w:type="dxa"/>
            <w:tcBorders>
              <w:top w:val="nil"/>
              <w:left w:val="nil"/>
              <w:bottom w:val="nil"/>
              <w:right w:val="nil"/>
            </w:tcBorders>
          </w:tcPr>
          <w:p w14:paraId="620437EA" w14:textId="77777777" w:rsidR="001D50CF" w:rsidRPr="00734017" w:rsidRDefault="001D50CF" w:rsidP="000F5294">
            <w:pPr>
              <w:pStyle w:val="Normal6a"/>
            </w:pPr>
          </w:p>
        </w:tc>
        <w:tc>
          <w:tcPr>
            <w:tcW w:w="4876" w:type="dxa"/>
            <w:tcBorders>
              <w:top w:val="nil"/>
              <w:left w:val="nil"/>
              <w:bottom w:val="nil"/>
              <w:right w:val="nil"/>
            </w:tcBorders>
          </w:tcPr>
          <w:p w14:paraId="56E1EC4A" w14:textId="0470852F" w:rsidR="001D50CF" w:rsidRPr="00734017" w:rsidRDefault="001D50CF" w:rsidP="000F5294">
            <w:pPr>
              <w:pStyle w:val="Normal6a"/>
            </w:pPr>
            <w:r w:rsidRPr="00734017">
              <w:rPr>
                <w:b/>
                <w:i/>
              </w:rPr>
              <w:t>3 bis.</w:t>
            </w:r>
            <w:r w:rsidRPr="00734017">
              <w:tab/>
            </w:r>
            <w:r w:rsidRPr="00734017">
              <w:rPr>
                <w:b/>
                <w:i/>
              </w:rPr>
              <w:t>rappelle que l</w:t>
            </w:r>
            <w:r w:rsidR="00B90E9F" w:rsidRPr="00734017">
              <w:rPr>
                <w:b/>
                <w:i/>
              </w:rPr>
              <w:t>’</w:t>
            </w:r>
            <w:r w:rsidRPr="00734017">
              <w:rPr>
                <w:b/>
                <w:i/>
              </w:rPr>
              <w:t>objectif de 3 % du PIB consacré à la recherche et à l</w:t>
            </w:r>
            <w:r w:rsidR="00B90E9F" w:rsidRPr="00734017">
              <w:rPr>
                <w:b/>
                <w:i/>
              </w:rPr>
              <w:t>’</w:t>
            </w:r>
            <w:r w:rsidRPr="00734017">
              <w:rPr>
                <w:b/>
                <w:i/>
              </w:rPr>
              <w:t>innovation est encore loin d</w:t>
            </w:r>
            <w:r w:rsidR="00B90E9F" w:rsidRPr="00734017">
              <w:rPr>
                <w:b/>
                <w:i/>
              </w:rPr>
              <w:t>’</w:t>
            </w:r>
            <w:r w:rsidRPr="00734017">
              <w:rPr>
                <w:b/>
                <w:i/>
              </w:rPr>
              <w:t>être atteint; invite la Commission et les États membres à garantir un financement et des outils suffisants pour atteindre cet objectif et à financer tous les projets de qualité élevée tout au long du cycle d</w:t>
            </w:r>
            <w:r w:rsidR="00B90E9F" w:rsidRPr="00734017">
              <w:rPr>
                <w:b/>
                <w:i/>
              </w:rPr>
              <w:t>’</w:t>
            </w:r>
            <w:r w:rsidRPr="00734017">
              <w:rPr>
                <w:b/>
                <w:i/>
              </w:rPr>
              <w:t>innovation, depuis la recherche fondamentale jusqu</w:t>
            </w:r>
            <w:r w:rsidR="00B90E9F" w:rsidRPr="00734017">
              <w:rPr>
                <w:b/>
                <w:i/>
              </w:rPr>
              <w:t>’</w:t>
            </w:r>
            <w:r w:rsidRPr="00734017">
              <w:rPr>
                <w:b/>
                <w:i/>
              </w:rPr>
              <w:t>à l</w:t>
            </w:r>
            <w:r w:rsidR="00B90E9F" w:rsidRPr="00734017">
              <w:rPr>
                <w:b/>
                <w:i/>
              </w:rPr>
              <w:t>’</w:t>
            </w:r>
            <w:r w:rsidRPr="00734017">
              <w:rPr>
                <w:b/>
                <w:i/>
              </w:rPr>
              <w:t>expérimentation et la mise sur le marché; insiste sur la nécessité d</w:t>
            </w:r>
            <w:r w:rsidR="00B90E9F" w:rsidRPr="00734017">
              <w:rPr>
                <w:b/>
                <w:i/>
              </w:rPr>
              <w:t>’</w:t>
            </w:r>
            <w:r w:rsidRPr="00734017">
              <w:rPr>
                <w:b/>
                <w:i/>
              </w:rPr>
              <w:t>une continuité, d</w:t>
            </w:r>
            <w:r w:rsidR="00B90E9F" w:rsidRPr="00734017">
              <w:rPr>
                <w:b/>
                <w:i/>
              </w:rPr>
              <w:t>’</w:t>
            </w:r>
            <w:r w:rsidRPr="00734017">
              <w:rPr>
                <w:b/>
                <w:i/>
              </w:rPr>
              <w:t>investissements à long terme et d</w:t>
            </w:r>
            <w:r w:rsidR="00B90E9F" w:rsidRPr="00734017">
              <w:rPr>
                <w:b/>
                <w:i/>
              </w:rPr>
              <w:t>’</w:t>
            </w:r>
            <w:r w:rsidRPr="00734017">
              <w:rPr>
                <w:b/>
                <w:i/>
              </w:rPr>
              <w:t>un budget consacré à la recherche et à l</w:t>
            </w:r>
            <w:r w:rsidR="00B90E9F" w:rsidRPr="00734017">
              <w:rPr>
                <w:b/>
                <w:i/>
              </w:rPr>
              <w:t>’</w:t>
            </w:r>
            <w:r w:rsidRPr="00734017">
              <w:rPr>
                <w:b/>
                <w:i/>
              </w:rPr>
              <w:t>innovation pour asseoir la place de premier rang mondial de l</w:t>
            </w:r>
            <w:r w:rsidR="00B90E9F" w:rsidRPr="00734017">
              <w:rPr>
                <w:b/>
                <w:i/>
              </w:rPr>
              <w:t>’</w:t>
            </w:r>
            <w:r w:rsidRPr="00734017">
              <w:rPr>
                <w:b/>
                <w:i/>
              </w:rPr>
              <w:t>Europe;</w:t>
            </w:r>
          </w:p>
        </w:tc>
      </w:tr>
    </w:tbl>
    <w:p w14:paraId="1971CBD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DA63247" w14:textId="77777777" w:rsidR="001D50CF" w:rsidRPr="00734017" w:rsidRDefault="001D50CF" w:rsidP="001D50CF">
      <w:r w:rsidRPr="00734017">
        <w:rPr>
          <w:rStyle w:val="HideTWBExt"/>
          <w:noProof w:val="0"/>
        </w:rPr>
        <w:t>&lt;/Amend&gt;</w:t>
      </w:r>
    </w:p>
    <w:p w14:paraId="1E1BDB8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168</w:t>
      </w:r>
      <w:r w:rsidRPr="00734017">
        <w:rPr>
          <w:rStyle w:val="HideTWBExt"/>
          <w:b w:val="0"/>
          <w:noProof w:val="0"/>
        </w:rPr>
        <w:t>&lt;/NumAm&gt;</w:t>
      </w:r>
    </w:p>
    <w:p w14:paraId="2DC22A28"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0CD7FF06"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555F4F63" w14:textId="77777777" w:rsidR="001D50CF" w:rsidRPr="00734017" w:rsidRDefault="001D50CF" w:rsidP="001D50CF">
      <w:pPr>
        <w:pStyle w:val="NormalBold"/>
      </w:pPr>
      <w:r w:rsidRPr="00734017">
        <w:rPr>
          <w:rStyle w:val="HideTWBExt"/>
          <w:b w:val="0"/>
          <w:noProof w:val="0"/>
        </w:rPr>
        <w:t>&lt;Members&gt;</w:t>
      </w:r>
      <w:r w:rsidRPr="00734017">
        <w:t>René Repasi, Evelyn Regner, Niels Fuglsang, Claire Fita, Thomas Bajada, Francisco Assis, Lara Wolters</w:t>
      </w:r>
      <w:r w:rsidRPr="00734017">
        <w:rPr>
          <w:rStyle w:val="HideTWBExt"/>
          <w:b w:val="0"/>
          <w:noProof w:val="0"/>
        </w:rPr>
        <w:t>&lt;/Members&gt;</w:t>
      </w:r>
    </w:p>
    <w:p w14:paraId="44756A5F" w14:textId="77777777" w:rsidR="001D50CF" w:rsidRPr="00734017" w:rsidRDefault="001D50CF" w:rsidP="001D50CF">
      <w:pPr>
        <w:pStyle w:val="NormalBold"/>
      </w:pPr>
      <w:r w:rsidRPr="00734017">
        <w:rPr>
          <w:rStyle w:val="HideTWBExt"/>
          <w:b w:val="0"/>
          <w:noProof w:val="0"/>
        </w:rPr>
        <w:t>&lt;/RepeatBlock-By&gt;</w:t>
      </w:r>
    </w:p>
    <w:p w14:paraId="677E9D7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F6AFD92" w14:textId="77777777" w:rsidR="001D50CF" w:rsidRPr="00734017" w:rsidRDefault="001D50CF" w:rsidP="001D50CF">
      <w:pPr>
        <w:pStyle w:val="NormalBold"/>
      </w:pPr>
      <w:r w:rsidRPr="00734017">
        <w:rPr>
          <w:rStyle w:val="HideTWBExt"/>
          <w:b w:val="0"/>
          <w:noProof w:val="0"/>
        </w:rPr>
        <w:t>&lt;Article&gt;</w:t>
      </w:r>
      <w:r w:rsidRPr="00734017">
        <w:t>Paragraphe 3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D1FD338" w14:textId="77777777" w:rsidTr="000F5294">
        <w:trPr>
          <w:trHeight w:hRule="exact" w:val="240"/>
          <w:jc w:val="center"/>
        </w:trPr>
        <w:tc>
          <w:tcPr>
            <w:tcW w:w="9752" w:type="dxa"/>
            <w:gridSpan w:val="2"/>
            <w:tcBorders>
              <w:top w:val="nil"/>
              <w:left w:val="nil"/>
              <w:bottom w:val="nil"/>
              <w:right w:val="nil"/>
            </w:tcBorders>
          </w:tcPr>
          <w:p w14:paraId="468EBE1A" w14:textId="77777777" w:rsidR="001D50CF" w:rsidRPr="00734017" w:rsidRDefault="001D50CF" w:rsidP="000F5294"/>
        </w:tc>
      </w:tr>
      <w:tr w:rsidR="001D50CF" w:rsidRPr="00734017" w14:paraId="368A63D1" w14:textId="77777777" w:rsidTr="000F5294">
        <w:trPr>
          <w:trHeight w:val="240"/>
          <w:jc w:val="center"/>
        </w:trPr>
        <w:tc>
          <w:tcPr>
            <w:tcW w:w="4876" w:type="dxa"/>
            <w:tcBorders>
              <w:top w:val="nil"/>
              <w:left w:val="nil"/>
              <w:bottom w:val="nil"/>
              <w:right w:val="nil"/>
            </w:tcBorders>
          </w:tcPr>
          <w:p w14:paraId="78F6FB2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60D47DB" w14:textId="77777777" w:rsidR="001D50CF" w:rsidRPr="00734017" w:rsidRDefault="001D50CF" w:rsidP="000F5294">
            <w:pPr>
              <w:pStyle w:val="AmColumnHeading"/>
            </w:pPr>
            <w:r w:rsidRPr="00734017">
              <w:t>Amendement</w:t>
            </w:r>
          </w:p>
        </w:tc>
      </w:tr>
      <w:tr w:rsidR="001D50CF" w:rsidRPr="00734017" w14:paraId="3F858962" w14:textId="77777777" w:rsidTr="000F5294">
        <w:trPr>
          <w:jc w:val="center"/>
        </w:trPr>
        <w:tc>
          <w:tcPr>
            <w:tcW w:w="4876" w:type="dxa"/>
            <w:tcBorders>
              <w:top w:val="nil"/>
              <w:left w:val="nil"/>
              <w:bottom w:val="nil"/>
              <w:right w:val="nil"/>
            </w:tcBorders>
          </w:tcPr>
          <w:p w14:paraId="762418CC" w14:textId="77777777" w:rsidR="001D50CF" w:rsidRPr="00734017" w:rsidRDefault="001D50CF" w:rsidP="000F5294">
            <w:pPr>
              <w:pStyle w:val="Normal6a"/>
            </w:pPr>
          </w:p>
        </w:tc>
        <w:tc>
          <w:tcPr>
            <w:tcW w:w="4876" w:type="dxa"/>
            <w:tcBorders>
              <w:top w:val="nil"/>
              <w:left w:val="nil"/>
              <w:bottom w:val="nil"/>
              <w:right w:val="nil"/>
            </w:tcBorders>
          </w:tcPr>
          <w:p w14:paraId="61D83C13" w14:textId="5067EE67" w:rsidR="001D50CF" w:rsidRPr="00734017" w:rsidRDefault="001D50CF" w:rsidP="000F5294">
            <w:pPr>
              <w:pStyle w:val="Normal6a"/>
            </w:pPr>
            <w:r w:rsidRPr="00734017">
              <w:rPr>
                <w:b/>
                <w:i/>
              </w:rPr>
              <w:t>3 bis.</w:t>
            </w:r>
            <w:r w:rsidRPr="00734017">
              <w:tab/>
            </w:r>
            <w:r w:rsidRPr="00734017">
              <w:rPr>
                <w:b/>
                <w:i/>
              </w:rPr>
              <w:t>constate avec inquiétude les risques de choc négatif sur la croissance économique</w:t>
            </w:r>
            <w:r w:rsidRPr="00734017">
              <w:rPr>
                <w:b/>
                <w:i/>
                <w:vertAlign w:val="superscript"/>
              </w:rPr>
              <w:t>1 bis</w:t>
            </w:r>
            <w:r w:rsidRPr="00734017">
              <w:rPr>
                <w:b/>
                <w:i/>
              </w:rPr>
              <w:t xml:space="preserve"> et les turbulences actuelles sur les marchés de capitaux qui pourraient menacer la prospérité des citoyens, des travailleurs et des entreprises européens, comme les inégalités sociales, l</w:t>
            </w:r>
            <w:r w:rsidR="00B90E9F" w:rsidRPr="00734017">
              <w:rPr>
                <w:b/>
                <w:i/>
              </w:rPr>
              <w:t>’</w:t>
            </w:r>
            <w:r w:rsidRPr="00734017">
              <w:rPr>
                <w:b/>
                <w:i/>
              </w:rPr>
              <w:t>escalade des tensions commerciales, le changement climatique, l</w:t>
            </w:r>
            <w:r w:rsidR="00B90E9F" w:rsidRPr="00734017">
              <w:rPr>
                <w:b/>
                <w:i/>
              </w:rPr>
              <w:t>’</w:t>
            </w:r>
            <w:r w:rsidRPr="00734017">
              <w:rPr>
                <w:b/>
                <w:i/>
              </w:rPr>
              <w:t>augmentation des risques environnementaux et la fragmentation du marché unique;</w:t>
            </w:r>
          </w:p>
        </w:tc>
      </w:tr>
      <w:tr w:rsidR="001D50CF" w:rsidRPr="00734017" w14:paraId="11BBA21C" w14:textId="77777777" w:rsidTr="000F5294">
        <w:trPr>
          <w:jc w:val="center"/>
        </w:trPr>
        <w:tc>
          <w:tcPr>
            <w:tcW w:w="4876" w:type="dxa"/>
            <w:tcBorders>
              <w:top w:val="nil"/>
              <w:left w:val="nil"/>
              <w:bottom w:val="nil"/>
              <w:right w:val="nil"/>
            </w:tcBorders>
          </w:tcPr>
          <w:p w14:paraId="00F43E56" w14:textId="77777777" w:rsidR="001D50CF" w:rsidRPr="00734017" w:rsidRDefault="001D50CF" w:rsidP="000F5294"/>
        </w:tc>
        <w:tc>
          <w:tcPr>
            <w:tcW w:w="4876" w:type="dxa"/>
            <w:tcBorders>
              <w:top w:val="nil"/>
              <w:left w:val="nil"/>
              <w:bottom w:val="nil"/>
              <w:right w:val="nil"/>
            </w:tcBorders>
          </w:tcPr>
          <w:p w14:paraId="35081287" w14:textId="77777777" w:rsidR="001D50CF" w:rsidRPr="00734017" w:rsidRDefault="001D50CF" w:rsidP="000F5294">
            <w:pPr>
              <w:pStyle w:val="Normal6a"/>
            </w:pPr>
            <w:r w:rsidRPr="00734017">
              <w:rPr>
                <w:b/>
                <w:i/>
              </w:rPr>
              <w:t>_________________</w:t>
            </w:r>
          </w:p>
        </w:tc>
      </w:tr>
      <w:tr w:rsidR="001D50CF" w:rsidRPr="00734017" w14:paraId="7C47DCE9" w14:textId="77777777" w:rsidTr="000F5294">
        <w:trPr>
          <w:jc w:val="center"/>
        </w:trPr>
        <w:tc>
          <w:tcPr>
            <w:tcW w:w="4876" w:type="dxa"/>
            <w:tcBorders>
              <w:top w:val="nil"/>
              <w:left w:val="nil"/>
              <w:bottom w:val="nil"/>
              <w:right w:val="nil"/>
            </w:tcBorders>
          </w:tcPr>
          <w:p w14:paraId="6646BBB6" w14:textId="77777777" w:rsidR="001D50CF" w:rsidRPr="00734017" w:rsidRDefault="001D50CF" w:rsidP="000F5294"/>
        </w:tc>
        <w:tc>
          <w:tcPr>
            <w:tcW w:w="4876" w:type="dxa"/>
            <w:tcBorders>
              <w:top w:val="nil"/>
              <w:left w:val="nil"/>
              <w:bottom w:val="nil"/>
              <w:right w:val="nil"/>
            </w:tcBorders>
          </w:tcPr>
          <w:p w14:paraId="429C2BC4" w14:textId="18B933AA" w:rsidR="001D50CF" w:rsidRPr="00734017" w:rsidRDefault="001D50CF" w:rsidP="000F5294">
            <w:pPr>
              <w:pStyle w:val="Normal6a"/>
            </w:pPr>
            <w:r w:rsidRPr="00734017">
              <w:rPr>
                <w:b/>
                <w:i/>
                <w:vertAlign w:val="superscript"/>
              </w:rPr>
              <w:t>1 bis</w:t>
            </w:r>
            <w:r w:rsidRPr="00734017">
              <w:t xml:space="preserve"> </w:t>
            </w:r>
            <w:r w:rsidRPr="00734017">
              <w:rPr>
                <w:b/>
                <w:i/>
              </w:rPr>
              <w:t>FMI, Perspectives de l</w:t>
            </w:r>
            <w:r w:rsidR="00B90E9F" w:rsidRPr="00734017">
              <w:rPr>
                <w:b/>
                <w:i/>
              </w:rPr>
              <w:t>’</w:t>
            </w:r>
            <w:r w:rsidRPr="00734017">
              <w:rPr>
                <w:b/>
                <w:i/>
              </w:rPr>
              <w:t>économie mondiale, avril 2025.</w:t>
            </w:r>
          </w:p>
        </w:tc>
      </w:tr>
    </w:tbl>
    <w:p w14:paraId="6BF2C74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BD32F7A" w14:textId="77777777" w:rsidR="001D50CF" w:rsidRPr="00734017" w:rsidRDefault="001D50CF" w:rsidP="001D50CF">
      <w:r w:rsidRPr="00734017">
        <w:rPr>
          <w:rStyle w:val="HideTWBExt"/>
          <w:noProof w:val="0"/>
        </w:rPr>
        <w:t>&lt;/Amend&gt;</w:t>
      </w:r>
    </w:p>
    <w:p w14:paraId="12ECF9D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169</w:t>
      </w:r>
      <w:r w:rsidRPr="00734017">
        <w:rPr>
          <w:rStyle w:val="HideTWBExt"/>
          <w:b w:val="0"/>
          <w:noProof w:val="0"/>
        </w:rPr>
        <w:t>&lt;/NumAm&gt;</w:t>
      </w:r>
    </w:p>
    <w:p w14:paraId="2838B6F2"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22CF2A99" w14:textId="77777777" w:rsidR="001D50CF" w:rsidRPr="00734017" w:rsidRDefault="001D50CF" w:rsidP="001D50CF">
      <w:pPr>
        <w:pStyle w:val="NormalBold"/>
      </w:pPr>
      <w:r w:rsidRPr="00734017">
        <w:rPr>
          <w:rStyle w:val="HideTWBExt"/>
          <w:b w:val="0"/>
          <w:noProof w:val="0"/>
        </w:rPr>
        <w:t>&lt;/RepeatBlock-By&gt;</w:t>
      </w:r>
    </w:p>
    <w:p w14:paraId="00A1EA6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EAA3B72" w14:textId="77777777" w:rsidR="001D50CF" w:rsidRPr="00734017" w:rsidRDefault="001D50CF" w:rsidP="001D50CF">
      <w:pPr>
        <w:pStyle w:val="NormalBold"/>
      </w:pPr>
      <w:r w:rsidRPr="00734017">
        <w:rPr>
          <w:rStyle w:val="HideTWBExt"/>
          <w:b w:val="0"/>
          <w:noProof w:val="0"/>
        </w:rPr>
        <w:t>&lt;Article&gt;</w:t>
      </w:r>
      <w:r w:rsidRPr="00734017">
        <w:t>Paragraphe 3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F4E223A" w14:textId="77777777" w:rsidTr="000F5294">
        <w:trPr>
          <w:trHeight w:hRule="exact" w:val="240"/>
          <w:jc w:val="center"/>
        </w:trPr>
        <w:tc>
          <w:tcPr>
            <w:tcW w:w="9752" w:type="dxa"/>
            <w:gridSpan w:val="2"/>
            <w:tcBorders>
              <w:top w:val="nil"/>
              <w:left w:val="nil"/>
              <w:bottom w:val="nil"/>
              <w:right w:val="nil"/>
            </w:tcBorders>
          </w:tcPr>
          <w:p w14:paraId="43B76FF0" w14:textId="77777777" w:rsidR="001D50CF" w:rsidRPr="00734017" w:rsidRDefault="001D50CF" w:rsidP="000F5294"/>
        </w:tc>
      </w:tr>
      <w:tr w:rsidR="001D50CF" w:rsidRPr="00734017" w14:paraId="457CA29D" w14:textId="77777777" w:rsidTr="000F5294">
        <w:trPr>
          <w:trHeight w:val="240"/>
          <w:jc w:val="center"/>
        </w:trPr>
        <w:tc>
          <w:tcPr>
            <w:tcW w:w="4876" w:type="dxa"/>
            <w:tcBorders>
              <w:top w:val="nil"/>
              <w:left w:val="nil"/>
              <w:bottom w:val="nil"/>
              <w:right w:val="nil"/>
            </w:tcBorders>
          </w:tcPr>
          <w:p w14:paraId="2383F55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8671426" w14:textId="77777777" w:rsidR="001D50CF" w:rsidRPr="00734017" w:rsidRDefault="001D50CF" w:rsidP="000F5294">
            <w:pPr>
              <w:pStyle w:val="AmColumnHeading"/>
            </w:pPr>
            <w:r w:rsidRPr="00734017">
              <w:t>Amendement</w:t>
            </w:r>
          </w:p>
        </w:tc>
      </w:tr>
      <w:tr w:rsidR="001D50CF" w:rsidRPr="00734017" w14:paraId="56ACE7F6" w14:textId="77777777" w:rsidTr="000F5294">
        <w:trPr>
          <w:jc w:val="center"/>
        </w:trPr>
        <w:tc>
          <w:tcPr>
            <w:tcW w:w="4876" w:type="dxa"/>
            <w:tcBorders>
              <w:top w:val="nil"/>
              <w:left w:val="nil"/>
              <w:bottom w:val="nil"/>
              <w:right w:val="nil"/>
            </w:tcBorders>
          </w:tcPr>
          <w:p w14:paraId="59772C56" w14:textId="77777777" w:rsidR="001D50CF" w:rsidRPr="00734017" w:rsidRDefault="001D50CF" w:rsidP="000F5294">
            <w:pPr>
              <w:pStyle w:val="Normal6a"/>
            </w:pPr>
          </w:p>
        </w:tc>
        <w:tc>
          <w:tcPr>
            <w:tcW w:w="4876" w:type="dxa"/>
            <w:tcBorders>
              <w:top w:val="nil"/>
              <w:left w:val="nil"/>
              <w:bottom w:val="nil"/>
              <w:right w:val="nil"/>
            </w:tcBorders>
          </w:tcPr>
          <w:p w14:paraId="4BECCE23" w14:textId="5C8D6BD3" w:rsidR="001D50CF" w:rsidRPr="00734017" w:rsidRDefault="001D50CF" w:rsidP="000F5294">
            <w:pPr>
              <w:pStyle w:val="Normal6a"/>
            </w:pPr>
            <w:r w:rsidRPr="00734017">
              <w:rPr>
                <w:b/>
                <w:i/>
              </w:rPr>
              <w:t>3 bis.</w:t>
            </w:r>
            <w:r w:rsidRPr="00734017">
              <w:tab/>
            </w:r>
            <w:r w:rsidRPr="00734017">
              <w:rPr>
                <w:b/>
                <w:i/>
              </w:rPr>
              <w:t>souligne que la Commission européenne a adopté son premier «plan d</w:t>
            </w:r>
            <w:r w:rsidR="00B90E9F" w:rsidRPr="00734017">
              <w:rPr>
                <w:b/>
                <w:i/>
              </w:rPr>
              <w:t>’</w:t>
            </w:r>
            <w:r w:rsidRPr="00734017">
              <w:rPr>
                <w:b/>
                <w:i/>
              </w:rPr>
              <w:t>action pour la mise en place d</w:t>
            </w:r>
            <w:r w:rsidR="00B90E9F" w:rsidRPr="00734017">
              <w:rPr>
                <w:b/>
                <w:i/>
              </w:rPr>
              <w:t>’</w:t>
            </w:r>
            <w:r w:rsidRPr="00734017">
              <w:rPr>
                <w:b/>
                <w:i/>
              </w:rPr>
              <w:t>une union des marchés des capitaux» en septembre 2015; regrette que les progrès réalisés depuis lors pour intégrer les marchés des capitaux de l</w:t>
            </w:r>
            <w:r w:rsidR="00B90E9F" w:rsidRPr="00734017">
              <w:rPr>
                <w:b/>
                <w:i/>
              </w:rPr>
              <w:t>’</w:t>
            </w:r>
            <w:r w:rsidRPr="00734017">
              <w:rPr>
                <w:b/>
                <w:i/>
              </w:rPr>
              <w:t>Union aient été limités;</w:t>
            </w:r>
          </w:p>
        </w:tc>
      </w:tr>
    </w:tbl>
    <w:p w14:paraId="424B9AA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97849FC" w14:textId="77777777" w:rsidR="001D50CF" w:rsidRPr="00734017" w:rsidRDefault="001D50CF" w:rsidP="001D50CF">
      <w:r w:rsidRPr="00734017">
        <w:rPr>
          <w:rStyle w:val="HideTWBExt"/>
          <w:noProof w:val="0"/>
        </w:rPr>
        <w:t>&lt;/Amend&gt;</w:t>
      </w:r>
    </w:p>
    <w:p w14:paraId="1B3C9C5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170</w:t>
      </w:r>
      <w:r w:rsidRPr="00734017">
        <w:rPr>
          <w:rStyle w:val="HideTWBExt"/>
          <w:b w:val="0"/>
          <w:noProof w:val="0"/>
        </w:rPr>
        <w:t>&lt;/NumAm&gt;</w:t>
      </w:r>
    </w:p>
    <w:p w14:paraId="7F4671FE"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4C902CE9"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5217C86D"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7570D902" w14:textId="77777777" w:rsidR="001D50CF" w:rsidRPr="00734017" w:rsidRDefault="001D50CF" w:rsidP="001D50CF">
      <w:pPr>
        <w:pStyle w:val="NormalBold"/>
      </w:pPr>
      <w:r w:rsidRPr="00734017">
        <w:rPr>
          <w:rStyle w:val="HideTWBExt"/>
          <w:b w:val="0"/>
          <w:noProof w:val="0"/>
        </w:rPr>
        <w:t>&lt;/RepeatBlock-By&gt;</w:t>
      </w:r>
    </w:p>
    <w:p w14:paraId="054212A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2D21397" w14:textId="77777777" w:rsidR="001D50CF" w:rsidRPr="00734017" w:rsidRDefault="001D50CF" w:rsidP="001D50CF">
      <w:pPr>
        <w:pStyle w:val="NormalBold"/>
      </w:pPr>
      <w:r w:rsidRPr="00734017">
        <w:rPr>
          <w:rStyle w:val="HideTWBExt"/>
          <w:b w:val="0"/>
          <w:noProof w:val="0"/>
        </w:rPr>
        <w:t>&lt;Article&gt;</w:t>
      </w:r>
      <w:r w:rsidRPr="00734017">
        <w:t>Paragraphe 3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79A55C7" w14:textId="77777777" w:rsidTr="000F5294">
        <w:trPr>
          <w:trHeight w:hRule="exact" w:val="240"/>
          <w:jc w:val="center"/>
        </w:trPr>
        <w:tc>
          <w:tcPr>
            <w:tcW w:w="9752" w:type="dxa"/>
            <w:gridSpan w:val="2"/>
            <w:tcBorders>
              <w:top w:val="nil"/>
              <w:left w:val="nil"/>
              <w:bottom w:val="nil"/>
              <w:right w:val="nil"/>
            </w:tcBorders>
          </w:tcPr>
          <w:p w14:paraId="604664EA" w14:textId="77777777" w:rsidR="001D50CF" w:rsidRPr="00734017" w:rsidRDefault="001D50CF" w:rsidP="000F5294"/>
        </w:tc>
      </w:tr>
      <w:tr w:rsidR="001D50CF" w:rsidRPr="00734017" w14:paraId="675CDBE2" w14:textId="77777777" w:rsidTr="000F5294">
        <w:trPr>
          <w:trHeight w:val="240"/>
          <w:jc w:val="center"/>
        </w:trPr>
        <w:tc>
          <w:tcPr>
            <w:tcW w:w="4876" w:type="dxa"/>
            <w:tcBorders>
              <w:top w:val="nil"/>
              <w:left w:val="nil"/>
              <w:bottom w:val="nil"/>
              <w:right w:val="nil"/>
            </w:tcBorders>
          </w:tcPr>
          <w:p w14:paraId="46D974E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F67ACCC" w14:textId="77777777" w:rsidR="001D50CF" w:rsidRPr="00734017" w:rsidRDefault="001D50CF" w:rsidP="000F5294">
            <w:pPr>
              <w:pStyle w:val="AmColumnHeading"/>
            </w:pPr>
            <w:r w:rsidRPr="00734017">
              <w:t>Amendement</w:t>
            </w:r>
          </w:p>
        </w:tc>
      </w:tr>
      <w:tr w:rsidR="001D50CF" w:rsidRPr="00734017" w14:paraId="6E7E2AB3" w14:textId="77777777" w:rsidTr="000F5294">
        <w:trPr>
          <w:jc w:val="center"/>
        </w:trPr>
        <w:tc>
          <w:tcPr>
            <w:tcW w:w="4876" w:type="dxa"/>
            <w:tcBorders>
              <w:top w:val="nil"/>
              <w:left w:val="nil"/>
              <w:bottom w:val="nil"/>
              <w:right w:val="nil"/>
            </w:tcBorders>
          </w:tcPr>
          <w:p w14:paraId="706C5BC5" w14:textId="77777777" w:rsidR="001D50CF" w:rsidRPr="00734017" w:rsidRDefault="001D50CF" w:rsidP="000F5294">
            <w:pPr>
              <w:pStyle w:val="Normal6a"/>
            </w:pPr>
          </w:p>
        </w:tc>
        <w:tc>
          <w:tcPr>
            <w:tcW w:w="4876" w:type="dxa"/>
            <w:tcBorders>
              <w:top w:val="nil"/>
              <w:left w:val="nil"/>
              <w:bottom w:val="nil"/>
              <w:right w:val="nil"/>
            </w:tcBorders>
          </w:tcPr>
          <w:p w14:paraId="08097946" w14:textId="39B1C4FB" w:rsidR="001D50CF" w:rsidRPr="00734017" w:rsidRDefault="001D50CF" w:rsidP="000F5294">
            <w:pPr>
              <w:pStyle w:val="Normal6a"/>
            </w:pPr>
            <w:r w:rsidRPr="00734017">
              <w:rPr>
                <w:b/>
                <w:i/>
              </w:rPr>
              <w:t>3 ter.</w:t>
            </w:r>
            <w:r w:rsidRPr="00734017">
              <w:tab/>
            </w:r>
            <w:r w:rsidRPr="00734017">
              <w:rPr>
                <w:b/>
                <w:i/>
              </w:rPr>
              <w:t>souligne toutefois que l</w:t>
            </w:r>
            <w:r w:rsidR="00B90E9F" w:rsidRPr="00734017">
              <w:rPr>
                <w:b/>
                <w:i/>
              </w:rPr>
              <w:t>’</w:t>
            </w:r>
            <w:r w:rsidRPr="00734017">
              <w:rPr>
                <w:b/>
                <w:i/>
              </w:rPr>
              <w:t>Union a fait preuve de résilience grâce à son cadre réglementaire solide, se positionnant ainsi comme une zone de stabilité; estime que cette stabilité pourrait devenir un véritable avantage spécifique et concurrentiel; souligne le lien intrinsèque entre l</w:t>
            </w:r>
            <w:r w:rsidR="00B90E9F" w:rsidRPr="00734017">
              <w:rPr>
                <w:b/>
                <w:i/>
              </w:rPr>
              <w:t>’</w:t>
            </w:r>
            <w:r w:rsidRPr="00734017">
              <w:rPr>
                <w:b/>
                <w:i/>
              </w:rPr>
              <w:t>état de droit et la croissance économique durable; recommande au Conseil d</w:t>
            </w:r>
            <w:r w:rsidR="00B90E9F" w:rsidRPr="00734017">
              <w:rPr>
                <w:b/>
                <w:i/>
              </w:rPr>
              <w:t>’</w:t>
            </w:r>
            <w:r w:rsidRPr="00734017">
              <w:rPr>
                <w:b/>
                <w:i/>
              </w:rPr>
              <w:t>accélérer l</w:t>
            </w:r>
            <w:r w:rsidR="00B90E9F" w:rsidRPr="00734017">
              <w:rPr>
                <w:b/>
                <w:i/>
              </w:rPr>
              <w:t>’</w:t>
            </w:r>
            <w:r w:rsidRPr="00734017">
              <w:rPr>
                <w:b/>
                <w:i/>
              </w:rPr>
              <w:t>adoption des mesures législatives encore en suspens afin de consolider son cadre de stabilité financière et d</w:t>
            </w:r>
            <w:r w:rsidR="00B90E9F" w:rsidRPr="00734017">
              <w:rPr>
                <w:b/>
                <w:i/>
              </w:rPr>
              <w:t>’</w:t>
            </w:r>
            <w:r w:rsidRPr="00734017">
              <w:rPr>
                <w:b/>
                <w:i/>
              </w:rPr>
              <w:t>achever l</w:t>
            </w:r>
            <w:r w:rsidR="00B90E9F" w:rsidRPr="00734017">
              <w:rPr>
                <w:b/>
                <w:i/>
              </w:rPr>
              <w:t>’</w:t>
            </w:r>
            <w:r w:rsidRPr="00734017">
              <w:rPr>
                <w:b/>
                <w:i/>
              </w:rPr>
              <w:t>union bancaire;</w:t>
            </w:r>
          </w:p>
        </w:tc>
      </w:tr>
    </w:tbl>
    <w:p w14:paraId="7938FEA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A8F112F" w14:textId="77777777" w:rsidR="001D50CF" w:rsidRPr="00734017" w:rsidRDefault="001D50CF" w:rsidP="001D50CF">
      <w:r w:rsidRPr="00734017">
        <w:rPr>
          <w:rStyle w:val="HideTWBExt"/>
          <w:noProof w:val="0"/>
        </w:rPr>
        <w:t>&lt;/Amend&gt;</w:t>
      </w:r>
    </w:p>
    <w:p w14:paraId="6DE8EE8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171</w:t>
      </w:r>
      <w:r w:rsidRPr="00734017">
        <w:rPr>
          <w:rStyle w:val="HideTWBExt"/>
          <w:b w:val="0"/>
          <w:noProof w:val="0"/>
        </w:rPr>
        <w:t>&lt;/NumAm&gt;</w:t>
      </w:r>
    </w:p>
    <w:p w14:paraId="1C14C5CF"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63F5525D" w14:textId="77777777" w:rsidR="001D50CF" w:rsidRPr="00734017" w:rsidRDefault="001D50CF" w:rsidP="001D50CF">
      <w:pPr>
        <w:pStyle w:val="NormalBold"/>
      </w:pPr>
      <w:r w:rsidRPr="00734017">
        <w:rPr>
          <w:rStyle w:val="HideTWBExt"/>
          <w:b w:val="0"/>
          <w:noProof w:val="0"/>
        </w:rPr>
        <w:t>&lt;/RepeatBlock-By&gt;</w:t>
      </w:r>
    </w:p>
    <w:p w14:paraId="5565B48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9CB1A06" w14:textId="77777777" w:rsidR="001D50CF" w:rsidRPr="00734017" w:rsidRDefault="001D50CF" w:rsidP="001D50CF">
      <w:pPr>
        <w:pStyle w:val="NormalBold"/>
      </w:pPr>
      <w:r w:rsidRPr="00734017">
        <w:rPr>
          <w:rStyle w:val="HideTWBExt"/>
          <w:b w:val="0"/>
          <w:noProof w:val="0"/>
        </w:rPr>
        <w:t>&lt;Article&gt;</w:t>
      </w:r>
      <w:r w:rsidRPr="00734017">
        <w:t>Paragraphe 3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13BA6BE" w14:textId="77777777" w:rsidTr="000F5294">
        <w:trPr>
          <w:trHeight w:hRule="exact" w:val="240"/>
          <w:jc w:val="center"/>
        </w:trPr>
        <w:tc>
          <w:tcPr>
            <w:tcW w:w="9752" w:type="dxa"/>
            <w:gridSpan w:val="2"/>
            <w:tcBorders>
              <w:top w:val="nil"/>
              <w:left w:val="nil"/>
              <w:bottom w:val="nil"/>
              <w:right w:val="nil"/>
            </w:tcBorders>
          </w:tcPr>
          <w:p w14:paraId="3FB22B80" w14:textId="77777777" w:rsidR="001D50CF" w:rsidRPr="00734017" w:rsidRDefault="001D50CF" w:rsidP="000F5294"/>
        </w:tc>
      </w:tr>
      <w:tr w:rsidR="001D50CF" w:rsidRPr="00734017" w14:paraId="4D65F6AD" w14:textId="77777777" w:rsidTr="000F5294">
        <w:trPr>
          <w:trHeight w:val="240"/>
          <w:jc w:val="center"/>
        </w:trPr>
        <w:tc>
          <w:tcPr>
            <w:tcW w:w="4876" w:type="dxa"/>
            <w:tcBorders>
              <w:top w:val="nil"/>
              <w:left w:val="nil"/>
              <w:bottom w:val="nil"/>
              <w:right w:val="nil"/>
            </w:tcBorders>
          </w:tcPr>
          <w:p w14:paraId="5878875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2EBDC0F" w14:textId="77777777" w:rsidR="001D50CF" w:rsidRPr="00734017" w:rsidRDefault="001D50CF" w:rsidP="000F5294">
            <w:pPr>
              <w:pStyle w:val="AmColumnHeading"/>
            </w:pPr>
            <w:r w:rsidRPr="00734017">
              <w:t>Amendement</w:t>
            </w:r>
          </w:p>
        </w:tc>
      </w:tr>
      <w:tr w:rsidR="001D50CF" w:rsidRPr="00734017" w14:paraId="5E2A0E81" w14:textId="77777777" w:rsidTr="000F5294">
        <w:trPr>
          <w:jc w:val="center"/>
        </w:trPr>
        <w:tc>
          <w:tcPr>
            <w:tcW w:w="4876" w:type="dxa"/>
            <w:tcBorders>
              <w:top w:val="nil"/>
              <w:left w:val="nil"/>
              <w:bottom w:val="nil"/>
              <w:right w:val="nil"/>
            </w:tcBorders>
          </w:tcPr>
          <w:p w14:paraId="5BB532C6" w14:textId="77777777" w:rsidR="001D50CF" w:rsidRPr="00734017" w:rsidRDefault="001D50CF" w:rsidP="000F5294">
            <w:pPr>
              <w:pStyle w:val="Normal6a"/>
            </w:pPr>
          </w:p>
        </w:tc>
        <w:tc>
          <w:tcPr>
            <w:tcW w:w="4876" w:type="dxa"/>
            <w:tcBorders>
              <w:top w:val="nil"/>
              <w:left w:val="nil"/>
              <w:bottom w:val="nil"/>
              <w:right w:val="nil"/>
            </w:tcBorders>
          </w:tcPr>
          <w:p w14:paraId="5169AD4C" w14:textId="1219F617" w:rsidR="001D50CF" w:rsidRPr="00734017" w:rsidRDefault="001D50CF" w:rsidP="000F5294">
            <w:pPr>
              <w:pStyle w:val="Normal6a"/>
            </w:pPr>
            <w:r w:rsidRPr="00734017">
              <w:rPr>
                <w:b/>
                <w:i/>
              </w:rPr>
              <w:t>3 ter.</w:t>
            </w:r>
            <w:r w:rsidRPr="00734017">
              <w:tab/>
            </w:r>
            <w:r w:rsidRPr="00734017">
              <w:rPr>
                <w:b/>
                <w:i/>
              </w:rPr>
              <w:t>se félicite de l</w:t>
            </w:r>
            <w:r w:rsidR="00B90E9F" w:rsidRPr="00734017">
              <w:rPr>
                <w:b/>
                <w:i/>
              </w:rPr>
              <w:t>’</w:t>
            </w:r>
            <w:r w:rsidRPr="00734017">
              <w:rPr>
                <w:b/>
                <w:i/>
              </w:rPr>
              <w:t>adoption de la communication de la Commission intitulée «Union européenne de l</w:t>
            </w:r>
            <w:r w:rsidR="00B90E9F" w:rsidRPr="00734017">
              <w:rPr>
                <w:b/>
                <w:i/>
              </w:rPr>
              <w:t>’</w:t>
            </w:r>
            <w:r w:rsidRPr="00734017">
              <w:rPr>
                <w:b/>
                <w:i/>
              </w:rPr>
              <w:t>épargne et des investissements — Une stratégie destinée à favoriser la richesse des citoyens et la compétitivité économique dans l</w:t>
            </w:r>
            <w:r w:rsidR="00B90E9F" w:rsidRPr="00734017">
              <w:rPr>
                <w:b/>
                <w:i/>
              </w:rPr>
              <w:t>’</w:t>
            </w:r>
            <w:r w:rsidRPr="00734017">
              <w:rPr>
                <w:b/>
                <w:i/>
              </w:rPr>
              <w:t>UE», qui présente diverses initiatives politiques et qui vise à intégrer les marchés de capitaux de l</w:t>
            </w:r>
            <w:r w:rsidR="00B90E9F" w:rsidRPr="00734017">
              <w:rPr>
                <w:b/>
                <w:i/>
              </w:rPr>
              <w:t>’</w:t>
            </w:r>
            <w:r w:rsidRPr="00734017">
              <w:rPr>
                <w:b/>
                <w:i/>
              </w:rPr>
              <w:t>Union et à orienter efficacement l</w:t>
            </w:r>
            <w:r w:rsidR="00B90E9F" w:rsidRPr="00734017">
              <w:rPr>
                <w:b/>
                <w:i/>
              </w:rPr>
              <w:t>’</w:t>
            </w:r>
            <w:r w:rsidRPr="00734017">
              <w:rPr>
                <w:b/>
                <w:i/>
              </w:rPr>
              <w:t>épargne vers l</w:t>
            </w:r>
            <w:r w:rsidR="00B90E9F" w:rsidRPr="00734017">
              <w:rPr>
                <w:b/>
                <w:i/>
              </w:rPr>
              <w:t>’</w:t>
            </w:r>
            <w:r w:rsidRPr="00734017">
              <w:rPr>
                <w:b/>
                <w:i/>
              </w:rPr>
              <w:t>investissement;</w:t>
            </w:r>
          </w:p>
        </w:tc>
      </w:tr>
    </w:tbl>
    <w:p w14:paraId="0E7B592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D183BC2" w14:textId="77777777" w:rsidR="001D50CF" w:rsidRPr="00734017" w:rsidRDefault="001D50CF" w:rsidP="001D50CF">
      <w:r w:rsidRPr="00734017">
        <w:rPr>
          <w:rStyle w:val="HideTWBExt"/>
          <w:noProof w:val="0"/>
        </w:rPr>
        <w:t>&lt;/Amend&gt;</w:t>
      </w:r>
    </w:p>
    <w:p w14:paraId="494F54A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172</w:t>
      </w:r>
      <w:r w:rsidRPr="00734017">
        <w:rPr>
          <w:rStyle w:val="HideTWBExt"/>
          <w:b w:val="0"/>
          <w:noProof w:val="0"/>
        </w:rPr>
        <w:t>&lt;/NumAm&gt;</w:t>
      </w:r>
    </w:p>
    <w:p w14:paraId="036EE6B5"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50955A09" w14:textId="77777777" w:rsidR="001D50CF" w:rsidRPr="00734017" w:rsidRDefault="001D50CF" w:rsidP="001D50CF">
      <w:pPr>
        <w:pStyle w:val="NormalBold"/>
      </w:pPr>
      <w:r w:rsidRPr="00734017">
        <w:rPr>
          <w:rStyle w:val="HideTWBExt"/>
          <w:b w:val="0"/>
          <w:noProof w:val="0"/>
        </w:rPr>
        <w:t>&lt;/RepeatBlock-By&gt;</w:t>
      </w:r>
    </w:p>
    <w:p w14:paraId="0CABF28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B83BDB2" w14:textId="77777777" w:rsidR="001D50CF" w:rsidRPr="00734017" w:rsidRDefault="001D50CF" w:rsidP="001D50CF">
      <w:pPr>
        <w:pStyle w:val="NormalBold"/>
      </w:pPr>
      <w:r w:rsidRPr="00734017">
        <w:rPr>
          <w:rStyle w:val="HideTWBExt"/>
          <w:b w:val="0"/>
          <w:noProof w:val="0"/>
        </w:rPr>
        <w:t>&lt;Article&gt;</w:t>
      </w:r>
      <w:r w:rsidRPr="00734017">
        <w:t>Paragraphe 3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F6A971" w14:textId="77777777" w:rsidTr="000F5294">
        <w:trPr>
          <w:trHeight w:hRule="exact" w:val="240"/>
          <w:jc w:val="center"/>
        </w:trPr>
        <w:tc>
          <w:tcPr>
            <w:tcW w:w="9752" w:type="dxa"/>
            <w:gridSpan w:val="2"/>
            <w:tcBorders>
              <w:top w:val="nil"/>
              <w:left w:val="nil"/>
              <w:bottom w:val="nil"/>
              <w:right w:val="nil"/>
            </w:tcBorders>
          </w:tcPr>
          <w:p w14:paraId="48112649" w14:textId="77777777" w:rsidR="001D50CF" w:rsidRPr="00734017" w:rsidRDefault="001D50CF" w:rsidP="000F5294"/>
        </w:tc>
      </w:tr>
      <w:tr w:rsidR="001D50CF" w:rsidRPr="00734017" w14:paraId="79D183A0" w14:textId="77777777" w:rsidTr="000F5294">
        <w:trPr>
          <w:trHeight w:val="240"/>
          <w:jc w:val="center"/>
        </w:trPr>
        <w:tc>
          <w:tcPr>
            <w:tcW w:w="4876" w:type="dxa"/>
            <w:tcBorders>
              <w:top w:val="nil"/>
              <w:left w:val="nil"/>
              <w:bottom w:val="nil"/>
              <w:right w:val="nil"/>
            </w:tcBorders>
          </w:tcPr>
          <w:p w14:paraId="15CF359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948682E" w14:textId="77777777" w:rsidR="001D50CF" w:rsidRPr="00734017" w:rsidRDefault="001D50CF" w:rsidP="000F5294">
            <w:pPr>
              <w:pStyle w:val="AmColumnHeading"/>
            </w:pPr>
            <w:r w:rsidRPr="00734017">
              <w:t>Amendement</w:t>
            </w:r>
          </w:p>
        </w:tc>
      </w:tr>
      <w:tr w:rsidR="001D50CF" w:rsidRPr="00734017" w14:paraId="69FCAC64" w14:textId="77777777" w:rsidTr="000F5294">
        <w:trPr>
          <w:jc w:val="center"/>
        </w:trPr>
        <w:tc>
          <w:tcPr>
            <w:tcW w:w="4876" w:type="dxa"/>
            <w:tcBorders>
              <w:top w:val="nil"/>
              <w:left w:val="nil"/>
              <w:bottom w:val="nil"/>
              <w:right w:val="nil"/>
            </w:tcBorders>
          </w:tcPr>
          <w:p w14:paraId="75B385EF" w14:textId="77777777" w:rsidR="001D50CF" w:rsidRPr="00734017" w:rsidRDefault="001D50CF" w:rsidP="000F5294">
            <w:pPr>
              <w:pStyle w:val="Normal6a"/>
            </w:pPr>
          </w:p>
        </w:tc>
        <w:tc>
          <w:tcPr>
            <w:tcW w:w="4876" w:type="dxa"/>
            <w:tcBorders>
              <w:top w:val="nil"/>
              <w:left w:val="nil"/>
              <w:bottom w:val="nil"/>
              <w:right w:val="nil"/>
            </w:tcBorders>
          </w:tcPr>
          <w:p w14:paraId="032628ED" w14:textId="04715EA9" w:rsidR="001D50CF" w:rsidRPr="00734017" w:rsidRDefault="001D50CF" w:rsidP="000F5294">
            <w:pPr>
              <w:pStyle w:val="Normal6a"/>
            </w:pPr>
            <w:r w:rsidRPr="00734017">
              <w:rPr>
                <w:b/>
                <w:i/>
              </w:rPr>
              <w:t>3 quater.</w:t>
            </w:r>
            <w:r w:rsidRPr="00734017">
              <w:tab/>
            </w:r>
            <w:r w:rsidRPr="00734017">
              <w:rPr>
                <w:b/>
                <w:i/>
              </w:rPr>
              <w:t>souligne que l</w:t>
            </w:r>
            <w:r w:rsidR="00B90E9F" w:rsidRPr="00734017">
              <w:rPr>
                <w:b/>
                <w:i/>
              </w:rPr>
              <w:t>’</w:t>
            </w:r>
            <w:r w:rsidRPr="00734017">
              <w:rPr>
                <w:b/>
                <w:i/>
              </w:rPr>
              <w:t>absence de progrès dans l</w:t>
            </w:r>
            <w:r w:rsidR="00B90E9F" w:rsidRPr="00734017">
              <w:rPr>
                <w:b/>
                <w:i/>
              </w:rPr>
              <w:t>’</w:t>
            </w:r>
            <w:r w:rsidRPr="00734017">
              <w:rPr>
                <w:b/>
                <w:i/>
              </w:rPr>
              <w:t>intégration des marchés de capitaux de l</w:t>
            </w:r>
            <w:r w:rsidR="00B90E9F" w:rsidRPr="00734017">
              <w:rPr>
                <w:b/>
                <w:i/>
              </w:rPr>
              <w:t>’</w:t>
            </w:r>
            <w:r w:rsidRPr="00734017">
              <w:rPr>
                <w:b/>
                <w:i/>
              </w:rPr>
              <w:t>Union est souvent due aux réserves des États membres de l</w:t>
            </w:r>
            <w:r w:rsidR="00B90E9F" w:rsidRPr="00734017">
              <w:rPr>
                <w:b/>
                <w:i/>
              </w:rPr>
              <w:t>’</w:t>
            </w:r>
            <w:r w:rsidRPr="00734017">
              <w:rPr>
                <w:b/>
                <w:i/>
              </w:rPr>
              <w:t>Union; invite les États membres à tirer parti de la dynamique existante et à collaborer avec le Parlement afin de faire progresser réellement l</w:t>
            </w:r>
            <w:r w:rsidR="00B90E9F" w:rsidRPr="00734017">
              <w:rPr>
                <w:b/>
                <w:i/>
              </w:rPr>
              <w:t>’</w:t>
            </w:r>
            <w:r w:rsidRPr="00734017">
              <w:rPr>
                <w:b/>
                <w:i/>
              </w:rPr>
              <w:t>intégration des marchés de capitaux de l</w:t>
            </w:r>
            <w:r w:rsidR="00B90E9F" w:rsidRPr="00734017">
              <w:rPr>
                <w:b/>
                <w:i/>
              </w:rPr>
              <w:t>’</w:t>
            </w:r>
            <w:r w:rsidRPr="00734017">
              <w:rPr>
                <w:b/>
                <w:i/>
              </w:rPr>
              <w:t>Union;</w:t>
            </w:r>
          </w:p>
        </w:tc>
      </w:tr>
    </w:tbl>
    <w:p w14:paraId="1D6E5D3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DF9B149" w14:textId="77777777" w:rsidR="001D50CF" w:rsidRPr="00734017" w:rsidRDefault="001D50CF" w:rsidP="001D50CF">
      <w:r w:rsidRPr="00734017">
        <w:rPr>
          <w:rStyle w:val="HideTWBExt"/>
          <w:noProof w:val="0"/>
        </w:rPr>
        <w:t>&lt;/Amend&gt;</w:t>
      </w:r>
    </w:p>
    <w:p w14:paraId="6DF265F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173</w:t>
      </w:r>
      <w:r w:rsidRPr="00734017">
        <w:rPr>
          <w:rStyle w:val="HideTWBExt"/>
          <w:b w:val="0"/>
          <w:noProof w:val="0"/>
        </w:rPr>
        <w:t>&lt;/NumAm&gt;</w:t>
      </w:r>
    </w:p>
    <w:p w14:paraId="073E5EFE"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ECEFAD4"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65799EEF"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05D323D9" w14:textId="77777777" w:rsidR="001D50CF" w:rsidRPr="00734017" w:rsidRDefault="001D50CF" w:rsidP="001D50CF">
      <w:pPr>
        <w:pStyle w:val="NormalBold"/>
      </w:pPr>
      <w:r w:rsidRPr="00734017">
        <w:rPr>
          <w:rStyle w:val="HideTWBExt"/>
          <w:b w:val="0"/>
          <w:noProof w:val="0"/>
        </w:rPr>
        <w:t>&lt;/RepeatBlock-By&gt;</w:t>
      </w:r>
    </w:p>
    <w:p w14:paraId="1012FA5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31A085C" w14:textId="77777777" w:rsidR="001D50CF" w:rsidRPr="00734017" w:rsidRDefault="001D50CF" w:rsidP="001D50CF">
      <w:pPr>
        <w:pStyle w:val="NormalBold"/>
      </w:pPr>
      <w:r w:rsidRPr="00734017">
        <w:rPr>
          <w:rStyle w:val="HideTWBExt"/>
          <w:b w:val="0"/>
          <w:noProof w:val="0"/>
        </w:rPr>
        <w:t>&lt;Article&gt;</w:t>
      </w:r>
      <w:r w:rsidRPr="00734017">
        <w:t>Paragraphe 3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870ADF3" w14:textId="77777777" w:rsidTr="000F5294">
        <w:trPr>
          <w:trHeight w:hRule="exact" w:val="240"/>
          <w:jc w:val="center"/>
        </w:trPr>
        <w:tc>
          <w:tcPr>
            <w:tcW w:w="9752" w:type="dxa"/>
            <w:gridSpan w:val="2"/>
            <w:tcBorders>
              <w:top w:val="nil"/>
              <w:left w:val="nil"/>
              <w:bottom w:val="nil"/>
              <w:right w:val="nil"/>
            </w:tcBorders>
          </w:tcPr>
          <w:p w14:paraId="58BF92D4" w14:textId="77777777" w:rsidR="001D50CF" w:rsidRPr="00734017" w:rsidRDefault="001D50CF" w:rsidP="000F5294"/>
        </w:tc>
      </w:tr>
      <w:tr w:rsidR="001D50CF" w:rsidRPr="00734017" w14:paraId="1511EDAB" w14:textId="77777777" w:rsidTr="000F5294">
        <w:trPr>
          <w:trHeight w:val="240"/>
          <w:jc w:val="center"/>
        </w:trPr>
        <w:tc>
          <w:tcPr>
            <w:tcW w:w="4876" w:type="dxa"/>
            <w:tcBorders>
              <w:top w:val="nil"/>
              <w:left w:val="nil"/>
              <w:bottom w:val="nil"/>
              <w:right w:val="nil"/>
            </w:tcBorders>
          </w:tcPr>
          <w:p w14:paraId="25CE227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00BF063" w14:textId="77777777" w:rsidR="001D50CF" w:rsidRPr="00734017" w:rsidRDefault="001D50CF" w:rsidP="000F5294">
            <w:pPr>
              <w:pStyle w:val="AmColumnHeading"/>
            </w:pPr>
            <w:r w:rsidRPr="00734017">
              <w:t>Amendement</w:t>
            </w:r>
          </w:p>
        </w:tc>
      </w:tr>
      <w:tr w:rsidR="001D50CF" w:rsidRPr="00734017" w14:paraId="374F8049" w14:textId="77777777" w:rsidTr="000F5294">
        <w:trPr>
          <w:jc w:val="center"/>
        </w:trPr>
        <w:tc>
          <w:tcPr>
            <w:tcW w:w="4876" w:type="dxa"/>
            <w:tcBorders>
              <w:top w:val="nil"/>
              <w:left w:val="nil"/>
              <w:bottom w:val="nil"/>
              <w:right w:val="nil"/>
            </w:tcBorders>
          </w:tcPr>
          <w:p w14:paraId="6BD77B95" w14:textId="77777777" w:rsidR="001D50CF" w:rsidRPr="00734017" w:rsidRDefault="001D50CF" w:rsidP="000F5294">
            <w:pPr>
              <w:pStyle w:val="Normal6a"/>
            </w:pPr>
          </w:p>
        </w:tc>
        <w:tc>
          <w:tcPr>
            <w:tcW w:w="4876" w:type="dxa"/>
            <w:tcBorders>
              <w:top w:val="nil"/>
              <w:left w:val="nil"/>
              <w:bottom w:val="nil"/>
              <w:right w:val="nil"/>
            </w:tcBorders>
          </w:tcPr>
          <w:p w14:paraId="44ACE164" w14:textId="17D521DC" w:rsidR="001D50CF" w:rsidRPr="00734017" w:rsidRDefault="001D50CF" w:rsidP="000F5294">
            <w:pPr>
              <w:pStyle w:val="Normal6a"/>
            </w:pPr>
            <w:r w:rsidRPr="00734017">
              <w:rPr>
                <w:b/>
                <w:i/>
              </w:rPr>
              <w:t>3 quater.</w:t>
            </w:r>
            <w:r w:rsidRPr="00734017">
              <w:tab/>
            </w:r>
            <w:r w:rsidRPr="00734017">
              <w:rPr>
                <w:b/>
                <w:i/>
              </w:rPr>
              <w:t>demande instamment à la Commission de présenter des propositions visant à mobiliser des capitaux supplémentaires tout en allouant les ressources financières nécessaires pour atteindre les objectifs fixés à l</w:t>
            </w:r>
            <w:r w:rsidR="00B90E9F" w:rsidRPr="00734017">
              <w:rPr>
                <w:b/>
                <w:i/>
              </w:rPr>
              <w:t>’</w:t>
            </w:r>
            <w:r w:rsidRPr="00734017">
              <w:rPr>
                <w:b/>
                <w:i/>
              </w:rPr>
              <w:t>article 3 du traité sur l</w:t>
            </w:r>
            <w:r w:rsidR="00B90E9F" w:rsidRPr="00734017">
              <w:rPr>
                <w:b/>
                <w:i/>
              </w:rPr>
              <w:t>’</w:t>
            </w:r>
            <w:r w:rsidRPr="00734017">
              <w:rPr>
                <w:b/>
                <w:i/>
              </w:rPr>
              <w:t>Union européenne;</w:t>
            </w:r>
          </w:p>
        </w:tc>
      </w:tr>
    </w:tbl>
    <w:p w14:paraId="7FF94AE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9BA9C31" w14:textId="77777777" w:rsidR="001D50CF" w:rsidRPr="00734017" w:rsidRDefault="001D50CF" w:rsidP="001D50CF">
      <w:r w:rsidRPr="00734017">
        <w:rPr>
          <w:rStyle w:val="HideTWBExt"/>
          <w:noProof w:val="0"/>
        </w:rPr>
        <w:t>&lt;/Amend&gt;</w:t>
      </w:r>
    </w:p>
    <w:p w14:paraId="121B7B2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174</w:t>
      </w:r>
      <w:r w:rsidRPr="00734017">
        <w:rPr>
          <w:rStyle w:val="HideTWBExt"/>
          <w:b w:val="0"/>
          <w:noProof w:val="0"/>
        </w:rPr>
        <w:t>&lt;/NumAm&gt;</w:t>
      </w:r>
    </w:p>
    <w:p w14:paraId="43514816"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20474C8F"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6A50D83F"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3A84E1F9" w14:textId="77777777" w:rsidR="001D50CF" w:rsidRPr="00734017" w:rsidRDefault="001D50CF" w:rsidP="001D50CF">
      <w:pPr>
        <w:pStyle w:val="NormalBold"/>
      </w:pPr>
      <w:r w:rsidRPr="00734017">
        <w:rPr>
          <w:rStyle w:val="HideTWBExt"/>
          <w:b w:val="0"/>
          <w:noProof w:val="0"/>
        </w:rPr>
        <w:t>&lt;/RepeatBlock-By&gt;</w:t>
      </w:r>
    </w:p>
    <w:p w14:paraId="16DDD55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74D3F51" w14:textId="77777777" w:rsidR="001D50CF" w:rsidRPr="00734017" w:rsidRDefault="001D50CF" w:rsidP="001D50CF">
      <w:pPr>
        <w:pStyle w:val="NormalBold"/>
      </w:pPr>
      <w:r w:rsidRPr="00734017">
        <w:rPr>
          <w:rStyle w:val="HideTWBExt"/>
          <w:b w:val="0"/>
          <w:noProof w:val="0"/>
        </w:rPr>
        <w:t>&lt;Article&gt;</w:t>
      </w:r>
      <w:r w:rsidRPr="00734017">
        <w:t>Paragraphe 3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14EEF6C" w14:textId="77777777" w:rsidTr="000F5294">
        <w:trPr>
          <w:trHeight w:hRule="exact" w:val="240"/>
          <w:jc w:val="center"/>
        </w:trPr>
        <w:tc>
          <w:tcPr>
            <w:tcW w:w="9752" w:type="dxa"/>
            <w:gridSpan w:val="2"/>
            <w:tcBorders>
              <w:top w:val="nil"/>
              <w:left w:val="nil"/>
              <w:bottom w:val="nil"/>
              <w:right w:val="nil"/>
            </w:tcBorders>
          </w:tcPr>
          <w:p w14:paraId="4982FDC9" w14:textId="77777777" w:rsidR="001D50CF" w:rsidRPr="00734017" w:rsidRDefault="001D50CF" w:rsidP="000F5294"/>
        </w:tc>
      </w:tr>
      <w:tr w:rsidR="001D50CF" w:rsidRPr="00734017" w14:paraId="0A74399A" w14:textId="77777777" w:rsidTr="000F5294">
        <w:trPr>
          <w:trHeight w:val="240"/>
          <w:jc w:val="center"/>
        </w:trPr>
        <w:tc>
          <w:tcPr>
            <w:tcW w:w="4876" w:type="dxa"/>
            <w:tcBorders>
              <w:top w:val="nil"/>
              <w:left w:val="nil"/>
              <w:bottom w:val="nil"/>
              <w:right w:val="nil"/>
            </w:tcBorders>
          </w:tcPr>
          <w:p w14:paraId="0C43CF3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0702CD2" w14:textId="77777777" w:rsidR="001D50CF" w:rsidRPr="00734017" w:rsidRDefault="001D50CF" w:rsidP="000F5294">
            <w:pPr>
              <w:pStyle w:val="AmColumnHeading"/>
            </w:pPr>
            <w:r w:rsidRPr="00734017">
              <w:t>Amendement</w:t>
            </w:r>
          </w:p>
        </w:tc>
      </w:tr>
      <w:tr w:rsidR="001D50CF" w:rsidRPr="00734017" w14:paraId="5101B2B0" w14:textId="77777777" w:rsidTr="000F5294">
        <w:trPr>
          <w:jc w:val="center"/>
        </w:trPr>
        <w:tc>
          <w:tcPr>
            <w:tcW w:w="4876" w:type="dxa"/>
            <w:tcBorders>
              <w:top w:val="nil"/>
              <w:left w:val="nil"/>
              <w:bottom w:val="nil"/>
              <w:right w:val="nil"/>
            </w:tcBorders>
          </w:tcPr>
          <w:p w14:paraId="27D27D19" w14:textId="77777777" w:rsidR="001D50CF" w:rsidRPr="00734017" w:rsidRDefault="001D50CF" w:rsidP="000F5294">
            <w:pPr>
              <w:pStyle w:val="Normal6a"/>
            </w:pPr>
          </w:p>
        </w:tc>
        <w:tc>
          <w:tcPr>
            <w:tcW w:w="4876" w:type="dxa"/>
            <w:tcBorders>
              <w:top w:val="nil"/>
              <w:left w:val="nil"/>
              <w:bottom w:val="nil"/>
              <w:right w:val="nil"/>
            </w:tcBorders>
          </w:tcPr>
          <w:p w14:paraId="5115EBBE" w14:textId="2604C34C" w:rsidR="001D50CF" w:rsidRPr="00734017" w:rsidRDefault="001D50CF" w:rsidP="000F5294">
            <w:pPr>
              <w:pStyle w:val="Normal6a"/>
            </w:pPr>
            <w:r w:rsidRPr="00734017">
              <w:rPr>
                <w:b/>
                <w:i/>
              </w:rPr>
              <w:t>3 quinquies.</w:t>
            </w:r>
            <w:r w:rsidRPr="00734017">
              <w:tab/>
            </w:r>
            <w:r w:rsidRPr="00734017">
              <w:rPr>
                <w:b/>
                <w:i/>
              </w:rPr>
              <w:t>insiste sur l</w:t>
            </w:r>
            <w:r w:rsidR="00B90E9F" w:rsidRPr="00734017">
              <w:rPr>
                <w:b/>
                <w:i/>
              </w:rPr>
              <w:t>’</w:t>
            </w:r>
            <w:r w:rsidRPr="00734017">
              <w:rPr>
                <w:b/>
                <w:i/>
              </w:rPr>
              <w:t>urgence d</w:t>
            </w:r>
            <w:r w:rsidR="00B90E9F" w:rsidRPr="00734017">
              <w:rPr>
                <w:b/>
                <w:i/>
              </w:rPr>
              <w:t>’</w:t>
            </w:r>
            <w:r w:rsidRPr="00734017">
              <w:rPr>
                <w:b/>
                <w:i/>
              </w:rPr>
              <w:t>agir, d</w:t>
            </w:r>
            <w:r w:rsidR="00B90E9F" w:rsidRPr="00734017">
              <w:rPr>
                <w:b/>
                <w:i/>
              </w:rPr>
              <w:t>’</w:t>
            </w:r>
            <w:r w:rsidRPr="00734017">
              <w:rPr>
                <w:b/>
                <w:i/>
              </w:rPr>
              <w:t>accélérer la prise de décision, de réduire les retards dans la mise en œuvre et d</w:t>
            </w:r>
            <w:r w:rsidR="00B90E9F" w:rsidRPr="00734017">
              <w:rPr>
                <w:b/>
                <w:i/>
              </w:rPr>
              <w:t>’</w:t>
            </w:r>
            <w:r w:rsidRPr="00734017">
              <w:rPr>
                <w:b/>
                <w:i/>
              </w:rPr>
              <w:t>accélérer les décisions relatives aux aides d</w:t>
            </w:r>
            <w:r w:rsidR="00B90E9F" w:rsidRPr="00734017">
              <w:rPr>
                <w:b/>
                <w:i/>
              </w:rPr>
              <w:t>’</w:t>
            </w:r>
            <w:r w:rsidRPr="00734017">
              <w:rPr>
                <w:b/>
                <w:i/>
              </w:rPr>
              <w:t>État et aux subventions;</w:t>
            </w:r>
          </w:p>
        </w:tc>
      </w:tr>
    </w:tbl>
    <w:p w14:paraId="4930DB8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262E930" w14:textId="77777777" w:rsidR="001D50CF" w:rsidRPr="00734017" w:rsidRDefault="001D50CF" w:rsidP="001D50CF">
      <w:r w:rsidRPr="00734017">
        <w:rPr>
          <w:rStyle w:val="HideTWBExt"/>
          <w:noProof w:val="0"/>
        </w:rPr>
        <w:t>&lt;/Amend&gt;</w:t>
      </w:r>
    </w:p>
    <w:p w14:paraId="3A633D3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175</w:t>
      </w:r>
      <w:r w:rsidRPr="00734017">
        <w:rPr>
          <w:rStyle w:val="HideTWBExt"/>
          <w:b w:val="0"/>
          <w:noProof w:val="0"/>
        </w:rPr>
        <w:t>&lt;/NumAm&gt;</w:t>
      </w:r>
    </w:p>
    <w:p w14:paraId="0C2F680E"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11B7A01B"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C85D611"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45723519" w14:textId="77777777" w:rsidR="001D50CF" w:rsidRPr="00734017" w:rsidRDefault="001D50CF" w:rsidP="001D50CF">
      <w:pPr>
        <w:pStyle w:val="NormalBold"/>
      </w:pPr>
      <w:r w:rsidRPr="00734017">
        <w:rPr>
          <w:rStyle w:val="HideTWBExt"/>
          <w:b w:val="0"/>
          <w:noProof w:val="0"/>
        </w:rPr>
        <w:t>&lt;/RepeatBlock-By&gt;</w:t>
      </w:r>
    </w:p>
    <w:p w14:paraId="496BE1A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ABC1716" w14:textId="77777777" w:rsidR="001D50CF" w:rsidRPr="00734017" w:rsidRDefault="001D50CF" w:rsidP="001D50CF">
      <w:pPr>
        <w:pStyle w:val="NormalBold"/>
      </w:pPr>
      <w:r w:rsidRPr="00734017">
        <w:rPr>
          <w:rStyle w:val="HideTWBExt"/>
          <w:b w:val="0"/>
          <w:noProof w:val="0"/>
        </w:rPr>
        <w:t>&lt;Article&gt;</w:t>
      </w:r>
      <w:r w:rsidRPr="00734017">
        <w:t>Paragraphe 3 sexies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8C12219" w14:textId="77777777" w:rsidTr="000F5294">
        <w:trPr>
          <w:trHeight w:hRule="exact" w:val="240"/>
          <w:jc w:val="center"/>
        </w:trPr>
        <w:tc>
          <w:tcPr>
            <w:tcW w:w="9752" w:type="dxa"/>
            <w:gridSpan w:val="2"/>
            <w:tcBorders>
              <w:top w:val="nil"/>
              <w:left w:val="nil"/>
              <w:bottom w:val="nil"/>
              <w:right w:val="nil"/>
            </w:tcBorders>
          </w:tcPr>
          <w:p w14:paraId="2CCE7DE9" w14:textId="77777777" w:rsidR="001D50CF" w:rsidRPr="00734017" w:rsidRDefault="001D50CF" w:rsidP="000F5294"/>
        </w:tc>
      </w:tr>
      <w:tr w:rsidR="001D50CF" w:rsidRPr="00734017" w14:paraId="45606047" w14:textId="77777777" w:rsidTr="000F5294">
        <w:trPr>
          <w:trHeight w:val="240"/>
          <w:jc w:val="center"/>
        </w:trPr>
        <w:tc>
          <w:tcPr>
            <w:tcW w:w="4876" w:type="dxa"/>
            <w:tcBorders>
              <w:top w:val="nil"/>
              <w:left w:val="nil"/>
              <w:bottom w:val="nil"/>
              <w:right w:val="nil"/>
            </w:tcBorders>
          </w:tcPr>
          <w:p w14:paraId="7445D36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5CAEFDA" w14:textId="77777777" w:rsidR="001D50CF" w:rsidRPr="00734017" w:rsidRDefault="001D50CF" w:rsidP="000F5294">
            <w:pPr>
              <w:pStyle w:val="AmColumnHeading"/>
            </w:pPr>
            <w:r w:rsidRPr="00734017">
              <w:t>Amendement</w:t>
            </w:r>
          </w:p>
        </w:tc>
      </w:tr>
      <w:tr w:rsidR="001D50CF" w:rsidRPr="00734017" w14:paraId="5C0B7214" w14:textId="77777777" w:rsidTr="000F5294">
        <w:trPr>
          <w:jc w:val="center"/>
        </w:trPr>
        <w:tc>
          <w:tcPr>
            <w:tcW w:w="4876" w:type="dxa"/>
            <w:tcBorders>
              <w:top w:val="nil"/>
              <w:left w:val="nil"/>
              <w:bottom w:val="nil"/>
              <w:right w:val="nil"/>
            </w:tcBorders>
          </w:tcPr>
          <w:p w14:paraId="1D5A54B8" w14:textId="77777777" w:rsidR="001D50CF" w:rsidRPr="00734017" w:rsidRDefault="001D50CF" w:rsidP="000F5294">
            <w:pPr>
              <w:pStyle w:val="Normal6a"/>
            </w:pPr>
          </w:p>
        </w:tc>
        <w:tc>
          <w:tcPr>
            <w:tcW w:w="4876" w:type="dxa"/>
            <w:tcBorders>
              <w:top w:val="nil"/>
              <w:left w:val="nil"/>
              <w:bottom w:val="nil"/>
              <w:right w:val="nil"/>
            </w:tcBorders>
          </w:tcPr>
          <w:p w14:paraId="2D70D0EA" w14:textId="09E3015A" w:rsidR="001D50CF" w:rsidRPr="00734017" w:rsidRDefault="001D50CF" w:rsidP="000F5294">
            <w:pPr>
              <w:pStyle w:val="Normal6a"/>
            </w:pPr>
            <w:r w:rsidRPr="00734017">
              <w:rPr>
                <w:b/>
                <w:i/>
              </w:rPr>
              <w:t>3 sexies.</w:t>
            </w:r>
            <w:r w:rsidRPr="00734017">
              <w:tab/>
            </w:r>
            <w:r w:rsidRPr="00734017">
              <w:rPr>
                <w:b/>
                <w:i/>
              </w:rPr>
              <w:t>estime que l</w:t>
            </w:r>
            <w:r w:rsidR="00B90E9F" w:rsidRPr="00734017">
              <w:rPr>
                <w:b/>
                <w:i/>
              </w:rPr>
              <w:t>’</w:t>
            </w:r>
            <w:r w:rsidRPr="00734017">
              <w:rPr>
                <w:b/>
                <w:i/>
              </w:rPr>
              <w:t>Union doit faire avancer son projet d</w:t>
            </w:r>
            <w:r w:rsidR="00B90E9F" w:rsidRPr="00734017">
              <w:rPr>
                <w:b/>
                <w:i/>
              </w:rPr>
              <w:t>’</w:t>
            </w:r>
            <w:r w:rsidRPr="00734017">
              <w:rPr>
                <w:b/>
                <w:i/>
              </w:rPr>
              <w:t>union des marchés des capitaux afin de mobiliser les investissements du secteur privé; souligne que le soutien du secteur public sera nécessaire afin d</w:t>
            </w:r>
            <w:r w:rsidR="00B90E9F" w:rsidRPr="00734017">
              <w:rPr>
                <w:b/>
                <w:i/>
              </w:rPr>
              <w:t>’</w:t>
            </w:r>
            <w:r w:rsidRPr="00734017">
              <w:rPr>
                <w:b/>
                <w:i/>
              </w:rPr>
              <w:t>apporter l</w:t>
            </w:r>
            <w:r w:rsidR="00B90E9F" w:rsidRPr="00734017">
              <w:rPr>
                <w:b/>
                <w:i/>
              </w:rPr>
              <w:t>’</w:t>
            </w:r>
            <w:r w:rsidRPr="00734017">
              <w:rPr>
                <w:b/>
                <w:i/>
              </w:rPr>
              <w:t>investissement annuel supplémentaire minimum nécessaire pour rétablir un secteur industriel durable et innovant et pour consolider la prospérité de l</w:t>
            </w:r>
            <w:r w:rsidR="00B90E9F" w:rsidRPr="00734017">
              <w:rPr>
                <w:b/>
                <w:i/>
              </w:rPr>
              <w:t>’</w:t>
            </w:r>
            <w:r w:rsidRPr="00734017">
              <w:rPr>
                <w:b/>
                <w:i/>
              </w:rPr>
              <w:t>Union; souligne qu</w:t>
            </w:r>
            <w:r w:rsidR="00B90E9F" w:rsidRPr="00734017">
              <w:rPr>
                <w:b/>
                <w:i/>
              </w:rPr>
              <w:t>’</w:t>
            </w:r>
            <w:r w:rsidRPr="00734017">
              <w:rPr>
                <w:b/>
                <w:i/>
              </w:rPr>
              <w:t>une augmentation de la productivité permettrait également de disposer d</w:t>
            </w:r>
            <w:r w:rsidR="00B90E9F" w:rsidRPr="00734017">
              <w:rPr>
                <w:b/>
                <w:i/>
              </w:rPr>
              <w:t>’</w:t>
            </w:r>
            <w:r w:rsidRPr="00734017">
              <w:rPr>
                <w:b/>
                <w:i/>
              </w:rPr>
              <w:t>une plus grande marge de manœuvre budgétaire et que l</w:t>
            </w:r>
            <w:r w:rsidR="00B90E9F" w:rsidRPr="00734017">
              <w:rPr>
                <w:b/>
                <w:i/>
              </w:rPr>
              <w:t>’</w:t>
            </w:r>
            <w:r w:rsidRPr="00734017">
              <w:rPr>
                <w:b/>
                <w:i/>
              </w:rPr>
              <w:t>investissement public peut déclencher une politique anticyclique qui stimule l</w:t>
            </w:r>
            <w:r w:rsidR="00B90E9F" w:rsidRPr="00734017">
              <w:rPr>
                <w:b/>
                <w:i/>
              </w:rPr>
              <w:t>’</w:t>
            </w:r>
            <w:r w:rsidRPr="00734017">
              <w:rPr>
                <w:b/>
                <w:i/>
              </w:rPr>
              <w:t>innovation, la croissance inclusive durable et la création d</w:t>
            </w:r>
            <w:r w:rsidR="00B90E9F" w:rsidRPr="00734017">
              <w:rPr>
                <w:b/>
                <w:i/>
              </w:rPr>
              <w:t>’</w:t>
            </w:r>
            <w:r w:rsidRPr="00734017">
              <w:rPr>
                <w:b/>
                <w:i/>
              </w:rPr>
              <w:t>emplois;</w:t>
            </w:r>
          </w:p>
        </w:tc>
      </w:tr>
    </w:tbl>
    <w:p w14:paraId="3E2457A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342D10C" w14:textId="77777777" w:rsidR="001D50CF" w:rsidRPr="00734017" w:rsidRDefault="001D50CF" w:rsidP="001D50CF">
      <w:r w:rsidRPr="00734017">
        <w:rPr>
          <w:rStyle w:val="HideTWBExt"/>
          <w:noProof w:val="0"/>
        </w:rPr>
        <w:t>&lt;/Amend&gt;</w:t>
      </w:r>
    </w:p>
    <w:p w14:paraId="28B496A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176</w:t>
      </w:r>
      <w:r w:rsidRPr="00734017">
        <w:rPr>
          <w:rStyle w:val="HideTWBExt"/>
          <w:b w:val="0"/>
          <w:noProof w:val="0"/>
        </w:rPr>
        <w:t>&lt;/NumAm&gt;</w:t>
      </w:r>
    </w:p>
    <w:p w14:paraId="33036E70" w14:textId="77777777" w:rsidR="001D50CF" w:rsidRPr="00734017" w:rsidRDefault="001D50CF" w:rsidP="001D50CF">
      <w:pPr>
        <w:pStyle w:val="NormalBold"/>
      </w:pPr>
      <w:r w:rsidRPr="00734017">
        <w:rPr>
          <w:rStyle w:val="HideTWBExt"/>
          <w:b w:val="0"/>
          <w:noProof w:val="0"/>
        </w:rPr>
        <w:t>&lt;RepeatBlock-By&gt;&lt;Members&gt;</w:t>
      </w:r>
      <w:r w:rsidRPr="00734017">
        <w:t>Marco Falcone, Fulvio Martusciello</w:t>
      </w:r>
      <w:r w:rsidRPr="00734017">
        <w:rPr>
          <w:rStyle w:val="HideTWBExt"/>
          <w:b w:val="0"/>
          <w:noProof w:val="0"/>
        </w:rPr>
        <w:t>&lt;/Members&gt;</w:t>
      </w:r>
    </w:p>
    <w:p w14:paraId="25B09143" w14:textId="77777777" w:rsidR="001D50CF" w:rsidRPr="00734017" w:rsidRDefault="001D50CF" w:rsidP="001D50CF">
      <w:pPr>
        <w:pStyle w:val="NormalBold"/>
      </w:pPr>
      <w:r w:rsidRPr="00734017">
        <w:rPr>
          <w:rStyle w:val="HideTWBExt"/>
          <w:b w:val="0"/>
          <w:noProof w:val="0"/>
        </w:rPr>
        <w:t>&lt;/RepeatBlock-By&gt;</w:t>
      </w:r>
    </w:p>
    <w:p w14:paraId="01C1714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522DA79"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C4DA21F" w14:textId="77777777" w:rsidTr="000F5294">
        <w:trPr>
          <w:trHeight w:hRule="exact" w:val="240"/>
          <w:jc w:val="center"/>
        </w:trPr>
        <w:tc>
          <w:tcPr>
            <w:tcW w:w="9752" w:type="dxa"/>
            <w:gridSpan w:val="2"/>
            <w:tcBorders>
              <w:top w:val="nil"/>
              <w:left w:val="nil"/>
              <w:bottom w:val="nil"/>
              <w:right w:val="nil"/>
            </w:tcBorders>
          </w:tcPr>
          <w:p w14:paraId="55244A92" w14:textId="77777777" w:rsidR="001D50CF" w:rsidRPr="00734017" w:rsidRDefault="001D50CF" w:rsidP="000F5294"/>
        </w:tc>
      </w:tr>
      <w:tr w:rsidR="001D50CF" w:rsidRPr="00734017" w14:paraId="56920243" w14:textId="77777777" w:rsidTr="000F5294">
        <w:trPr>
          <w:trHeight w:val="240"/>
          <w:jc w:val="center"/>
        </w:trPr>
        <w:tc>
          <w:tcPr>
            <w:tcW w:w="4876" w:type="dxa"/>
            <w:tcBorders>
              <w:top w:val="nil"/>
              <w:left w:val="nil"/>
              <w:bottom w:val="nil"/>
              <w:right w:val="nil"/>
            </w:tcBorders>
          </w:tcPr>
          <w:p w14:paraId="79516C5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3B6CAE1" w14:textId="77777777" w:rsidR="001D50CF" w:rsidRPr="00734017" w:rsidRDefault="001D50CF" w:rsidP="000F5294">
            <w:pPr>
              <w:pStyle w:val="AmColumnHeading"/>
            </w:pPr>
            <w:r w:rsidRPr="00734017">
              <w:t>Amendement</w:t>
            </w:r>
          </w:p>
        </w:tc>
      </w:tr>
      <w:tr w:rsidR="001D50CF" w:rsidRPr="00734017" w14:paraId="46BC053C" w14:textId="77777777" w:rsidTr="000F5294">
        <w:trPr>
          <w:jc w:val="center"/>
        </w:trPr>
        <w:tc>
          <w:tcPr>
            <w:tcW w:w="4876" w:type="dxa"/>
            <w:tcBorders>
              <w:top w:val="nil"/>
              <w:left w:val="nil"/>
              <w:bottom w:val="nil"/>
              <w:right w:val="nil"/>
            </w:tcBorders>
          </w:tcPr>
          <w:p w14:paraId="3A6DAD17" w14:textId="3692DBC3"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bCs/>
                <w:i/>
                <w:iCs/>
              </w:rPr>
              <w:t>déplore qu</w:t>
            </w:r>
            <w:r w:rsidR="00B90E9F" w:rsidRPr="00734017">
              <w:rPr>
                <w:b/>
                <w:bCs/>
                <w:i/>
                <w:iCs/>
              </w:rPr>
              <w:t>’</w:t>
            </w:r>
            <w:r w:rsidRPr="00734017">
              <w:rPr>
                <w:b/>
                <w:bCs/>
                <w:i/>
                <w:iCs/>
              </w:rPr>
              <w:t>ils se tournent vers des fournisseurs de capital-risque en dehors de l</w:t>
            </w:r>
            <w:r w:rsidR="00B90E9F" w:rsidRPr="00734017">
              <w:rPr>
                <w:b/>
                <w:bCs/>
                <w:i/>
                <w:iCs/>
              </w:rPr>
              <w:t>’</w:t>
            </w:r>
            <w:r w:rsidRPr="00734017">
              <w:rPr>
                <w:b/>
                <w:bCs/>
                <w:i/>
                <w:iCs/>
              </w:rPr>
              <w:t>Union et se développent sur des marchés étrangers</w:t>
            </w:r>
            <w:r w:rsidRPr="00734017">
              <w:t>;</w:t>
            </w:r>
          </w:p>
        </w:tc>
        <w:tc>
          <w:tcPr>
            <w:tcW w:w="4876" w:type="dxa"/>
            <w:tcBorders>
              <w:top w:val="nil"/>
              <w:left w:val="nil"/>
              <w:bottom w:val="nil"/>
              <w:right w:val="nil"/>
            </w:tcBorders>
          </w:tcPr>
          <w:p w14:paraId="1C9622A6" w14:textId="4444AC7F"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invite la Commission européenne et les États membres à redoubler d</w:t>
            </w:r>
            <w:r w:rsidR="00B90E9F" w:rsidRPr="00734017">
              <w:rPr>
                <w:b/>
                <w:i/>
              </w:rPr>
              <w:t>’</w:t>
            </w:r>
            <w:r w:rsidRPr="00734017">
              <w:rPr>
                <w:b/>
                <w:i/>
              </w:rPr>
              <w:t>efforts pour supprimer les barrières et les obstacles qui fragmentent le marché unique et dissuadent les entreprises européennes de rester dans l</w:t>
            </w:r>
            <w:r w:rsidR="00B90E9F" w:rsidRPr="00734017">
              <w:rPr>
                <w:b/>
                <w:i/>
              </w:rPr>
              <w:t>’</w:t>
            </w:r>
            <w:r w:rsidRPr="00734017">
              <w:rPr>
                <w:b/>
                <w:i/>
              </w:rPr>
              <w:t>Union, en particulier ceux liés à des charges administratives disproportionnées, à des régimes fiscaux inégaux entre les États membres, à des charges environnementales pénalisantes, à des délais excessifs pour l</w:t>
            </w:r>
            <w:r w:rsidR="00B90E9F" w:rsidRPr="00734017">
              <w:rPr>
                <w:b/>
                <w:i/>
              </w:rPr>
              <w:t>’</w:t>
            </w:r>
            <w:r w:rsidRPr="00734017">
              <w:rPr>
                <w:b/>
                <w:i/>
              </w:rPr>
              <w:t>obtention d</w:t>
            </w:r>
            <w:r w:rsidR="00B90E9F" w:rsidRPr="00734017">
              <w:rPr>
                <w:b/>
                <w:i/>
              </w:rPr>
              <w:t>’</w:t>
            </w:r>
            <w:r w:rsidRPr="00734017">
              <w:rPr>
                <w:b/>
                <w:i/>
              </w:rPr>
              <w:t>autorisations et de licences, et à des difficultés d</w:t>
            </w:r>
            <w:r w:rsidR="00B90E9F" w:rsidRPr="00734017">
              <w:rPr>
                <w:b/>
                <w:i/>
              </w:rPr>
              <w:t>’</w:t>
            </w:r>
            <w:r w:rsidRPr="00734017">
              <w:rPr>
                <w:b/>
                <w:i/>
              </w:rPr>
              <w:t>accès au financement;</w:t>
            </w:r>
            <w:r w:rsidRPr="00734017">
              <w:t xml:space="preserve"> </w:t>
            </w:r>
            <w:r w:rsidRPr="00734017">
              <w:rPr>
                <w:b/>
                <w:i/>
              </w:rPr>
              <w:t>souligne que ces problèmes contribuent à la perte de compétitivité de l</w:t>
            </w:r>
            <w:r w:rsidR="00B90E9F" w:rsidRPr="00734017">
              <w:rPr>
                <w:b/>
                <w:i/>
              </w:rPr>
              <w:t>’</w:t>
            </w:r>
            <w:r w:rsidRPr="00734017">
              <w:rPr>
                <w:b/>
                <w:i/>
              </w:rPr>
              <w:t>industrie européenne et poussent de nombreuses entreprises à se délocaliser dans des pays tiers où les contraintes réglementaires sont moindres et les coûts moins élevés;</w:t>
            </w:r>
          </w:p>
        </w:tc>
      </w:tr>
    </w:tbl>
    <w:p w14:paraId="36219AD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{IT}</w:t>
      </w:r>
      <w:r w:rsidRPr="00734017">
        <w:t>it</w:t>
      </w:r>
      <w:r w:rsidRPr="00734017">
        <w:rPr>
          <w:rStyle w:val="HideTWBExt"/>
          <w:noProof w:val="0"/>
        </w:rPr>
        <w:t>&lt;/Original&gt;</w:t>
      </w:r>
    </w:p>
    <w:p w14:paraId="423E5EAF" w14:textId="77777777" w:rsidR="001D50CF" w:rsidRPr="00734017" w:rsidRDefault="001D50CF" w:rsidP="001D50CF">
      <w:r w:rsidRPr="00734017">
        <w:rPr>
          <w:rStyle w:val="HideTWBExt"/>
          <w:noProof w:val="0"/>
        </w:rPr>
        <w:t>&lt;/Amend&gt;</w:t>
      </w:r>
    </w:p>
    <w:p w14:paraId="4469832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177</w:t>
      </w:r>
      <w:r w:rsidRPr="00734017">
        <w:rPr>
          <w:rStyle w:val="HideTWBExt"/>
          <w:b w:val="0"/>
          <w:noProof w:val="0"/>
        </w:rPr>
        <w:t>&lt;/NumAm&gt;</w:t>
      </w:r>
    </w:p>
    <w:p w14:paraId="1ED8C729" w14:textId="77777777" w:rsidR="001D50CF" w:rsidRPr="00734017" w:rsidRDefault="001D50CF" w:rsidP="001D50CF">
      <w:pPr>
        <w:pStyle w:val="NormalBold"/>
      </w:pPr>
      <w:r w:rsidRPr="00734017">
        <w:rPr>
          <w:rStyle w:val="HideTWBExt"/>
          <w:b w:val="0"/>
          <w:noProof w:val="0"/>
        </w:rPr>
        <w:t>&lt;RepeatBlock-By&gt;&lt;Members&gt;</w:t>
      </w:r>
      <w:r w:rsidRPr="00734017">
        <w:t>Pierre Pimpie</w:t>
      </w:r>
      <w:r w:rsidRPr="00734017">
        <w:rPr>
          <w:rStyle w:val="HideTWBExt"/>
          <w:b w:val="0"/>
          <w:noProof w:val="0"/>
        </w:rPr>
        <w:t>&lt;/Members&gt;</w:t>
      </w:r>
    </w:p>
    <w:p w14:paraId="7D5D2384" w14:textId="77777777" w:rsidR="001D50CF" w:rsidRPr="00734017" w:rsidRDefault="001D50CF" w:rsidP="001D50CF">
      <w:pPr>
        <w:pStyle w:val="NormalBold"/>
      </w:pPr>
      <w:r w:rsidRPr="00734017">
        <w:rPr>
          <w:rStyle w:val="HideTWBExt"/>
          <w:b w:val="0"/>
          <w:noProof w:val="0"/>
        </w:rPr>
        <w:t>&lt;/RepeatBlock-By&gt;</w:t>
      </w:r>
    </w:p>
    <w:p w14:paraId="792884E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280493F"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33DF6DE" w14:textId="77777777" w:rsidTr="000F5294">
        <w:trPr>
          <w:trHeight w:hRule="exact" w:val="240"/>
          <w:jc w:val="center"/>
        </w:trPr>
        <w:tc>
          <w:tcPr>
            <w:tcW w:w="9752" w:type="dxa"/>
            <w:gridSpan w:val="2"/>
            <w:tcBorders>
              <w:top w:val="nil"/>
              <w:left w:val="nil"/>
              <w:bottom w:val="nil"/>
              <w:right w:val="nil"/>
            </w:tcBorders>
          </w:tcPr>
          <w:p w14:paraId="2E86C4F0" w14:textId="77777777" w:rsidR="001D50CF" w:rsidRPr="00734017" w:rsidRDefault="001D50CF" w:rsidP="000F5294"/>
        </w:tc>
      </w:tr>
      <w:tr w:rsidR="001D50CF" w:rsidRPr="00734017" w14:paraId="63BEAD7D" w14:textId="77777777" w:rsidTr="000F5294">
        <w:trPr>
          <w:trHeight w:val="240"/>
          <w:jc w:val="center"/>
        </w:trPr>
        <w:tc>
          <w:tcPr>
            <w:tcW w:w="4876" w:type="dxa"/>
            <w:tcBorders>
              <w:top w:val="nil"/>
              <w:left w:val="nil"/>
              <w:bottom w:val="nil"/>
              <w:right w:val="nil"/>
            </w:tcBorders>
          </w:tcPr>
          <w:p w14:paraId="7B3467A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4797D0A" w14:textId="77777777" w:rsidR="001D50CF" w:rsidRPr="00734017" w:rsidRDefault="001D50CF" w:rsidP="000F5294">
            <w:pPr>
              <w:pStyle w:val="AmColumnHeading"/>
            </w:pPr>
            <w:r w:rsidRPr="00734017">
              <w:t>Amendement</w:t>
            </w:r>
          </w:p>
        </w:tc>
      </w:tr>
      <w:tr w:rsidR="001D50CF" w:rsidRPr="00734017" w14:paraId="2B18D731" w14:textId="77777777" w:rsidTr="000F5294">
        <w:trPr>
          <w:jc w:val="center"/>
        </w:trPr>
        <w:tc>
          <w:tcPr>
            <w:tcW w:w="4876" w:type="dxa"/>
            <w:tcBorders>
              <w:top w:val="nil"/>
              <w:left w:val="nil"/>
              <w:bottom w:val="nil"/>
              <w:right w:val="nil"/>
            </w:tcBorders>
          </w:tcPr>
          <w:p w14:paraId="251291D8" w14:textId="67311AC0"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déplore qu</w:t>
            </w:r>
            <w:r w:rsidR="00B90E9F" w:rsidRPr="00734017">
              <w:rPr>
                <w:b/>
                <w:i/>
              </w:rPr>
              <w:t>’</w:t>
            </w:r>
            <w:r w:rsidRPr="00734017">
              <w:rPr>
                <w:b/>
                <w:i/>
              </w:rPr>
              <w:t>ils se tournent vers des fournisseurs de capital-risque en dehors de l</w:t>
            </w:r>
            <w:r w:rsidR="00B90E9F" w:rsidRPr="00734017">
              <w:rPr>
                <w:b/>
                <w:i/>
              </w:rPr>
              <w:t>’</w:t>
            </w:r>
            <w:r w:rsidRPr="00734017">
              <w:rPr>
                <w:b/>
                <w:i/>
              </w:rPr>
              <w:t>Union et se développent sur des marchés étrangers</w:t>
            </w:r>
            <w:r w:rsidRPr="00734017">
              <w:t>;</w:t>
            </w:r>
          </w:p>
        </w:tc>
        <w:tc>
          <w:tcPr>
            <w:tcW w:w="4876" w:type="dxa"/>
            <w:tcBorders>
              <w:top w:val="nil"/>
              <w:left w:val="nil"/>
              <w:bottom w:val="nil"/>
              <w:right w:val="nil"/>
            </w:tcBorders>
          </w:tcPr>
          <w:p w14:paraId="5471C17E" w14:textId="585C57AE"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reconnaît que le marché européen ne facilite pas suffisamment la croissance des entreprises et l</w:t>
            </w:r>
            <w:r w:rsidR="00B90E9F" w:rsidRPr="00734017">
              <w:rPr>
                <w:b/>
                <w:i/>
              </w:rPr>
              <w:t>’</w:t>
            </w:r>
            <w:r w:rsidRPr="00734017">
              <w:rPr>
                <w:b/>
                <w:i/>
              </w:rPr>
              <w:t>accès aux capitaux; insiste toutefois sur le fait que la résolution de ce problème ne doit pas se faire au détriment de la sécurité des actifs des investisseurs</w:t>
            </w:r>
            <w:r w:rsidRPr="00734017">
              <w:t>;</w:t>
            </w:r>
          </w:p>
        </w:tc>
      </w:tr>
    </w:tbl>
    <w:p w14:paraId="7304332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32BAD3A" w14:textId="77777777" w:rsidR="001D50CF" w:rsidRPr="00734017" w:rsidRDefault="001D50CF" w:rsidP="001D50CF">
      <w:r w:rsidRPr="00734017">
        <w:rPr>
          <w:rStyle w:val="HideTWBExt"/>
          <w:noProof w:val="0"/>
        </w:rPr>
        <w:t>&lt;/Amend&gt;</w:t>
      </w:r>
    </w:p>
    <w:p w14:paraId="46FC43F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178</w:t>
      </w:r>
      <w:r w:rsidRPr="00734017">
        <w:rPr>
          <w:rStyle w:val="HideTWBExt"/>
          <w:b w:val="0"/>
          <w:noProof w:val="0"/>
        </w:rPr>
        <w:t>&lt;/NumAm&gt;</w:t>
      </w:r>
    </w:p>
    <w:p w14:paraId="56C8D554"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71ACD147" w14:textId="77777777" w:rsidR="001D50CF" w:rsidRPr="00734017" w:rsidRDefault="001D50CF" w:rsidP="001D50CF">
      <w:pPr>
        <w:pStyle w:val="NormalBold"/>
      </w:pPr>
      <w:r w:rsidRPr="00734017">
        <w:rPr>
          <w:rStyle w:val="HideTWBExt"/>
          <w:b w:val="0"/>
          <w:noProof w:val="0"/>
        </w:rPr>
        <w:t>&lt;/RepeatBlock-By&gt;</w:t>
      </w:r>
    </w:p>
    <w:p w14:paraId="0DE581D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8B3B282"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F2C6983" w14:textId="77777777" w:rsidTr="000F5294">
        <w:trPr>
          <w:trHeight w:hRule="exact" w:val="240"/>
          <w:jc w:val="center"/>
        </w:trPr>
        <w:tc>
          <w:tcPr>
            <w:tcW w:w="9752" w:type="dxa"/>
            <w:gridSpan w:val="2"/>
            <w:tcBorders>
              <w:top w:val="nil"/>
              <w:left w:val="nil"/>
              <w:bottom w:val="nil"/>
              <w:right w:val="nil"/>
            </w:tcBorders>
          </w:tcPr>
          <w:p w14:paraId="60D3FA0B" w14:textId="77777777" w:rsidR="001D50CF" w:rsidRPr="00734017" w:rsidRDefault="001D50CF" w:rsidP="000F5294"/>
        </w:tc>
      </w:tr>
      <w:tr w:rsidR="001D50CF" w:rsidRPr="00734017" w14:paraId="3F8F04DB" w14:textId="77777777" w:rsidTr="000F5294">
        <w:trPr>
          <w:trHeight w:val="240"/>
          <w:jc w:val="center"/>
        </w:trPr>
        <w:tc>
          <w:tcPr>
            <w:tcW w:w="4876" w:type="dxa"/>
            <w:tcBorders>
              <w:top w:val="nil"/>
              <w:left w:val="nil"/>
              <w:bottom w:val="nil"/>
              <w:right w:val="nil"/>
            </w:tcBorders>
          </w:tcPr>
          <w:p w14:paraId="25D8A78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3A0815A" w14:textId="77777777" w:rsidR="001D50CF" w:rsidRPr="00734017" w:rsidRDefault="001D50CF" w:rsidP="000F5294">
            <w:pPr>
              <w:pStyle w:val="AmColumnHeading"/>
            </w:pPr>
            <w:r w:rsidRPr="00734017">
              <w:t>Amendement</w:t>
            </w:r>
          </w:p>
        </w:tc>
      </w:tr>
      <w:tr w:rsidR="001D50CF" w:rsidRPr="00734017" w14:paraId="5370171A" w14:textId="77777777" w:rsidTr="000F5294">
        <w:trPr>
          <w:jc w:val="center"/>
        </w:trPr>
        <w:tc>
          <w:tcPr>
            <w:tcW w:w="4876" w:type="dxa"/>
            <w:tcBorders>
              <w:top w:val="nil"/>
              <w:left w:val="nil"/>
              <w:bottom w:val="nil"/>
              <w:right w:val="nil"/>
            </w:tcBorders>
          </w:tcPr>
          <w:p w14:paraId="6CBA1102" w14:textId="289187A0"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 xml:space="preserve">Union </w:t>
            </w:r>
            <w:r w:rsidRPr="00734017">
              <w:rPr>
                <w:b/>
                <w:i/>
              </w:rPr>
              <w:t>aient le sentiment</w:t>
            </w:r>
            <w:r w:rsidRPr="00734017">
              <w:t xml:space="preserve"> de devoir relocaliser leur entreprise afin d</w:t>
            </w:r>
            <w:r w:rsidR="00B90E9F" w:rsidRPr="00734017">
              <w:t>’</w:t>
            </w:r>
            <w:r w:rsidRPr="00734017">
              <w:t xml:space="preserve">avoir plus facilement accès à des financements et des ressources; </w:t>
            </w:r>
            <w:r w:rsidRPr="00734017">
              <w:rPr>
                <w:b/>
                <w:i/>
              </w:rPr>
              <w:t>déplore qu</w:t>
            </w:r>
            <w:r w:rsidR="00B90E9F" w:rsidRPr="00734017">
              <w:rPr>
                <w:b/>
                <w:i/>
              </w:rPr>
              <w:t>’</w:t>
            </w:r>
            <w:r w:rsidRPr="00734017">
              <w:rPr>
                <w:b/>
                <w:i/>
              </w:rPr>
              <w:t>ils se tournent vers des fournisseurs de</w:t>
            </w:r>
            <w:r w:rsidRPr="00734017">
              <w:t xml:space="preserve"> capital-risque </w:t>
            </w:r>
            <w:r w:rsidRPr="00734017">
              <w:rPr>
                <w:b/>
                <w:i/>
              </w:rPr>
              <w:t>en dehors de</w:t>
            </w:r>
            <w:r w:rsidRPr="00734017">
              <w:t xml:space="preserve"> l</w:t>
            </w:r>
            <w:r w:rsidR="00B90E9F" w:rsidRPr="00734017">
              <w:t>’</w:t>
            </w:r>
            <w:r w:rsidRPr="00734017">
              <w:t>Union</w:t>
            </w:r>
            <w:r w:rsidRPr="00734017">
              <w:rPr>
                <w:b/>
                <w:i/>
              </w:rPr>
              <w:t xml:space="preserve"> et se développent sur des marchés étrangers</w:t>
            </w:r>
            <w:r w:rsidRPr="00734017">
              <w:t>;</w:t>
            </w:r>
          </w:p>
        </w:tc>
        <w:tc>
          <w:tcPr>
            <w:tcW w:w="4876" w:type="dxa"/>
            <w:tcBorders>
              <w:top w:val="nil"/>
              <w:left w:val="nil"/>
              <w:bottom w:val="nil"/>
              <w:right w:val="nil"/>
            </w:tcBorders>
          </w:tcPr>
          <w:p w14:paraId="392B768F" w14:textId="2A520F95"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 xml:space="preserve">Union </w:t>
            </w:r>
            <w:r w:rsidRPr="00734017">
              <w:rPr>
                <w:b/>
                <w:i/>
              </w:rPr>
              <w:t>soient contraints</w:t>
            </w:r>
            <w:r w:rsidRPr="00734017">
              <w:t xml:space="preserve"> de devoir relocaliser leur entreprise afin </w:t>
            </w:r>
            <w:r w:rsidRPr="00734017">
              <w:rPr>
                <w:b/>
                <w:i/>
              </w:rPr>
              <w:t>de la développer et</w:t>
            </w:r>
            <w:r w:rsidRPr="00734017">
              <w:t xml:space="preserve"> d</w:t>
            </w:r>
            <w:r w:rsidR="00B90E9F" w:rsidRPr="00734017">
              <w:t>’</w:t>
            </w:r>
            <w:r w:rsidRPr="00734017">
              <w:t xml:space="preserve">avoir plus facilement accès à des financements et des ressources; </w:t>
            </w:r>
            <w:r w:rsidRPr="00734017">
              <w:rPr>
                <w:b/>
                <w:i/>
              </w:rPr>
              <w:t>souligne par conséquent l</w:t>
            </w:r>
            <w:r w:rsidR="00B90E9F" w:rsidRPr="00734017">
              <w:rPr>
                <w:b/>
                <w:i/>
              </w:rPr>
              <w:t>’</w:t>
            </w:r>
            <w:r w:rsidRPr="00734017">
              <w:rPr>
                <w:b/>
                <w:i/>
              </w:rPr>
              <w:t>importance de développer un écosystème solide pour le</w:t>
            </w:r>
            <w:r w:rsidRPr="00734017">
              <w:t xml:space="preserve"> capital-risque </w:t>
            </w:r>
            <w:r w:rsidRPr="00734017">
              <w:rPr>
                <w:b/>
                <w:i/>
              </w:rPr>
              <w:t>et l</w:t>
            </w:r>
            <w:r w:rsidR="00B90E9F" w:rsidRPr="00734017">
              <w:rPr>
                <w:b/>
                <w:i/>
              </w:rPr>
              <w:t>’</w:t>
            </w:r>
            <w:r w:rsidRPr="00734017">
              <w:rPr>
                <w:b/>
                <w:i/>
              </w:rPr>
              <w:t>investissement dans</w:t>
            </w:r>
            <w:r w:rsidRPr="00734017">
              <w:t xml:space="preserve"> l</w:t>
            </w:r>
            <w:r w:rsidR="00B90E9F" w:rsidRPr="00734017">
              <w:t>’</w:t>
            </w:r>
            <w:r w:rsidRPr="00734017">
              <w:t>Union;</w:t>
            </w:r>
          </w:p>
        </w:tc>
      </w:tr>
    </w:tbl>
    <w:p w14:paraId="0E33216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A9547E7" w14:textId="77777777" w:rsidR="001D50CF" w:rsidRPr="00734017" w:rsidRDefault="001D50CF" w:rsidP="001D50CF">
      <w:r w:rsidRPr="00734017">
        <w:rPr>
          <w:rStyle w:val="HideTWBExt"/>
          <w:noProof w:val="0"/>
        </w:rPr>
        <w:t>&lt;/Amend&gt;</w:t>
      </w:r>
    </w:p>
    <w:p w14:paraId="3EB2A60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179</w:t>
      </w:r>
      <w:r w:rsidRPr="00734017">
        <w:rPr>
          <w:rStyle w:val="HideTWBExt"/>
          <w:b w:val="0"/>
          <w:noProof w:val="0"/>
        </w:rPr>
        <w:t>&lt;/NumAm&gt;</w:t>
      </w:r>
    </w:p>
    <w:p w14:paraId="669821CC" w14:textId="77777777" w:rsidR="001D50CF" w:rsidRPr="00734017" w:rsidRDefault="001D50CF" w:rsidP="001D50CF">
      <w:pPr>
        <w:pStyle w:val="NormalBold"/>
      </w:pPr>
      <w:r w:rsidRPr="00734017">
        <w:rPr>
          <w:rStyle w:val="HideTWBExt"/>
          <w:b w:val="0"/>
          <w:noProof w:val="0"/>
        </w:rPr>
        <w:t>&lt;RepeatBlock-By&gt;&lt;Members&gt;</w:t>
      </w:r>
      <w:r w:rsidRPr="00734017">
        <w:t>Auke Zijlstra, Enikő Győri</w:t>
      </w:r>
      <w:r w:rsidRPr="00734017">
        <w:rPr>
          <w:rStyle w:val="HideTWBExt"/>
          <w:b w:val="0"/>
          <w:noProof w:val="0"/>
        </w:rPr>
        <w:t>&lt;/Members&gt;</w:t>
      </w:r>
    </w:p>
    <w:p w14:paraId="75558558" w14:textId="77777777" w:rsidR="001D50CF" w:rsidRPr="00734017" w:rsidRDefault="001D50CF" w:rsidP="001D50CF">
      <w:pPr>
        <w:pStyle w:val="NormalBold"/>
      </w:pPr>
      <w:r w:rsidRPr="00734017">
        <w:rPr>
          <w:rStyle w:val="HideTWBExt"/>
          <w:b w:val="0"/>
          <w:noProof w:val="0"/>
        </w:rPr>
        <w:t>&lt;/RepeatBlock-By&gt;</w:t>
      </w:r>
    </w:p>
    <w:p w14:paraId="6CE972E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2EB1F4D"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690E4B1" w14:textId="77777777" w:rsidTr="000F5294">
        <w:trPr>
          <w:trHeight w:hRule="exact" w:val="240"/>
          <w:jc w:val="center"/>
        </w:trPr>
        <w:tc>
          <w:tcPr>
            <w:tcW w:w="9752" w:type="dxa"/>
            <w:gridSpan w:val="2"/>
            <w:tcBorders>
              <w:top w:val="nil"/>
              <w:left w:val="nil"/>
              <w:bottom w:val="nil"/>
              <w:right w:val="nil"/>
            </w:tcBorders>
          </w:tcPr>
          <w:p w14:paraId="211CBD24" w14:textId="77777777" w:rsidR="001D50CF" w:rsidRPr="00734017" w:rsidRDefault="001D50CF" w:rsidP="000F5294"/>
        </w:tc>
      </w:tr>
      <w:tr w:rsidR="001D50CF" w:rsidRPr="00734017" w14:paraId="2910E279" w14:textId="77777777" w:rsidTr="000F5294">
        <w:trPr>
          <w:trHeight w:val="240"/>
          <w:jc w:val="center"/>
        </w:trPr>
        <w:tc>
          <w:tcPr>
            <w:tcW w:w="4876" w:type="dxa"/>
            <w:tcBorders>
              <w:top w:val="nil"/>
              <w:left w:val="nil"/>
              <w:bottom w:val="nil"/>
              <w:right w:val="nil"/>
            </w:tcBorders>
          </w:tcPr>
          <w:p w14:paraId="5FA2599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2545A16" w14:textId="77777777" w:rsidR="001D50CF" w:rsidRPr="00734017" w:rsidRDefault="001D50CF" w:rsidP="000F5294">
            <w:pPr>
              <w:pStyle w:val="AmColumnHeading"/>
            </w:pPr>
            <w:r w:rsidRPr="00734017">
              <w:t>Amendement</w:t>
            </w:r>
          </w:p>
        </w:tc>
      </w:tr>
      <w:tr w:rsidR="001D50CF" w:rsidRPr="00734017" w14:paraId="6F49C171" w14:textId="77777777" w:rsidTr="000F5294">
        <w:trPr>
          <w:jc w:val="center"/>
        </w:trPr>
        <w:tc>
          <w:tcPr>
            <w:tcW w:w="4876" w:type="dxa"/>
            <w:tcBorders>
              <w:top w:val="nil"/>
              <w:left w:val="nil"/>
              <w:bottom w:val="nil"/>
              <w:right w:val="nil"/>
            </w:tcBorders>
          </w:tcPr>
          <w:p w14:paraId="07CD05C4" w14:textId="73B2C11F" w:rsidR="001D50CF" w:rsidRPr="00734017" w:rsidRDefault="001D50CF" w:rsidP="000F5294">
            <w:pPr>
              <w:pStyle w:val="Normal6a"/>
            </w:pPr>
            <w:r w:rsidRPr="00734017">
              <w:t>4.</w:t>
            </w:r>
            <w:r w:rsidRPr="00734017">
              <w:tab/>
            </w:r>
            <w:r w:rsidRPr="00734017">
              <w:rPr>
                <w:b/>
                <w:i/>
              </w:rPr>
              <w:t>regrette</w:t>
            </w:r>
            <w:r w:rsidRPr="00734017">
              <w:t xml:space="preserve"> que de nombreux entrepreneurs établis dans l</w:t>
            </w:r>
            <w:r w:rsidR="00B90E9F" w:rsidRPr="00734017">
              <w:t>’</w:t>
            </w:r>
            <w:r w:rsidRPr="00734017">
              <w:t xml:space="preserve">Union </w:t>
            </w:r>
            <w:r w:rsidRPr="00734017">
              <w:rPr>
                <w:b/>
                <w:i/>
              </w:rPr>
              <w:t>aient le sentiment de devoir relocaliser</w:t>
            </w:r>
            <w:r w:rsidRPr="00734017">
              <w:t xml:space="preserve"> leur entreprise afin d</w:t>
            </w:r>
            <w:r w:rsidR="00B90E9F" w:rsidRPr="00734017">
              <w:t>’</w:t>
            </w:r>
            <w:r w:rsidRPr="00734017">
              <w:t>avoir plus facilement accès à des financements et des ressources;</w:t>
            </w:r>
            <w:r w:rsidRPr="00734017">
              <w:rPr>
                <w:b/>
                <w:i/>
              </w:rPr>
              <w:t xml:space="preserve"> déplore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5F62E075" w14:textId="48D63122" w:rsidR="001D50CF" w:rsidRPr="00734017" w:rsidRDefault="001D50CF" w:rsidP="000F5294">
            <w:pPr>
              <w:pStyle w:val="Normal6a"/>
            </w:pPr>
            <w:r w:rsidRPr="00734017">
              <w:t>4.</w:t>
            </w:r>
            <w:r w:rsidRPr="00734017">
              <w:tab/>
            </w:r>
            <w:r w:rsidRPr="00734017">
              <w:rPr>
                <w:b/>
                <w:i/>
              </w:rPr>
              <w:t>note</w:t>
            </w:r>
            <w:r w:rsidRPr="00734017">
              <w:t xml:space="preserve"> que de nombreux entrepreneurs établis dans l</w:t>
            </w:r>
            <w:r w:rsidR="00B90E9F" w:rsidRPr="00734017">
              <w:t>’</w:t>
            </w:r>
            <w:r w:rsidRPr="00734017">
              <w:t xml:space="preserve">Union </w:t>
            </w:r>
            <w:r w:rsidRPr="00734017">
              <w:rPr>
                <w:b/>
                <w:bCs/>
                <w:i/>
                <w:iCs/>
              </w:rPr>
              <w:t>relocalisent</w:t>
            </w:r>
            <w:r w:rsidRPr="00734017">
              <w:t xml:space="preserve"> leur entreprise afin d</w:t>
            </w:r>
            <w:r w:rsidR="00B90E9F" w:rsidRPr="00734017">
              <w:t>’</w:t>
            </w:r>
            <w:r w:rsidRPr="00734017">
              <w:t>avoir plus facilement accès à des financements</w:t>
            </w:r>
            <w:r w:rsidRPr="00734017">
              <w:rPr>
                <w:b/>
                <w:i/>
              </w:rPr>
              <w:t>, une main-d</w:t>
            </w:r>
            <w:r w:rsidR="00B90E9F" w:rsidRPr="00734017">
              <w:rPr>
                <w:b/>
                <w:i/>
              </w:rPr>
              <w:t>’</w:t>
            </w:r>
            <w:r w:rsidRPr="00734017">
              <w:rPr>
                <w:b/>
                <w:i/>
              </w:rPr>
              <w:t>œuvre hautement qualifiée</w:t>
            </w:r>
            <w:r w:rsidRPr="00734017">
              <w:t xml:space="preserve"> et des ressources</w:t>
            </w:r>
            <w:r w:rsidRPr="00734017">
              <w:rPr>
                <w:b/>
                <w:i/>
              </w:rPr>
              <w:t>, et pour échapper à des réglementations opaques qui découragent les investissements et l</w:t>
            </w:r>
            <w:r w:rsidR="00B90E9F" w:rsidRPr="00734017">
              <w:rPr>
                <w:b/>
                <w:i/>
              </w:rPr>
              <w:t>’</w:t>
            </w:r>
            <w:r w:rsidRPr="00734017">
              <w:rPr>
                <w:b/>
                <w:i/>
              </w:rPr>
              <w:t>expansion des entreprises</w:t>
            </w:r>
            <w:r w:rsidRPr="00734017">
              <w:t>;</w:t>
            </w:r>
            <w:r w:rsidRPr="00734017">
              <w:rPr>
                <w:b/>
                <w:i/>
              </w:rPr>
              <w:t xml:space="preserve"> note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r w:rsidRPr="00734017">
              <w:rPr>
                <w:b/>
                <w:i/>
              </w:rPr>
              <w:t>, où l</w:t>
            </w:r>
            <w:r w:rsidR="00B90E9F" w:rsidRPr="00734017">
              <w:rPr>
                <w:b/>
                <w:i/>
              </w:rPr>
              <w:t>’</w:t>
            </w:r>
            <w:r w:rsidRPr="00734017">
              <w:rPr>
                <w:b/>
                <w:i/>
              </w:rPr>
              <w:t>investissement et l</w:t>
            </w:r>
            <w:r w:rsidR="00B90E9F" w:rsidRPr="00734017">
              <w:rPr>
                <w:b/>
                <w:i/>
              </w:rPr>
              <w:t>’</w:t>
            </w:r>
            <w:r w:rsidRPr="00734017">
              <w:rPr>
                <w:b/>
                <w:i/>
              </w:rPr>
              <w:t>expansion sont bien accueillis plutôt que jugés négativement</w:t>
            </w:r>
            <w:r w:rsidRPr="00734017">
              <w:t>;</w:t>
            </w:r>
          </w:p>
        </w:tc>
      </w:tr>
    </w:tbl>
    <w:p w14:paraId="7B8EFD3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794256E" w14:textId="77777777" w:rsidR="001D50CF" w:rsidRPr="00734017" w:rsidRDefault="001D50CF" w:rsidP="001D50CF">
      <w:r w:rsidRPr="00734017">
        <w:rPr>
          <w:rStyle w:val="HideTWBExt"/>
          <w:noProof w:val="0"/>
        </w:rPr>
        <w:t>&lt;/Amend&gt;</w:t>
      </w:r>
    </w:p>
    <w:p w14:paraId="3DE76D4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180</w:t>
      </w:r>
      <w:r w:rsidRPr="00734017">
        <w:rPr>
          <w:rStyle w:val="HideTWBExt"/>
          <w:b w:val="0"/>
          <w:noProof w:val="0"/>
        </w:rPr>
        <w:t>&lt;/NumAm&gt;</w:t>
      </w:r>
    </w:p>
    <w:p w14:paraId="72573000"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15D96497" w14:textId="77777777" w:rsidR="001D50CF" w:rsidRPr="00734017" w:rsidRDefault="001D50CF" w:rsidP="001D50CF">
      <w:pPr>
        <w:pStyle w:val="NormalBold"/>
      </w:pPr>
      <w:r w:rsidRPr="00734017">
        <w:rPr>
          <w:rStyle w:val="HideTWBExt"/>
          <w:b w:val="0"/>
          <w:noProof w:val="0"/>
        </w:rPr>
        <w:t>&lt;/RepeatBlock-By&gt;</w:t>
      </w:r>
    </w:p>
    <w:p w14:paraId="4FF4C09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B8DECA5"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01B6F07" w14:textId="77777777" w:rsidTr="000F5294">
        <w:trPr>
          <w:trHeight w:hRule="exact" w:val="240"/>
          <w:jc w:val="center"/>
        </w:trPr>
        <w:tc>
          <w:tcPr>
            <w:tcW w:w="9752" w:type="dxa"/>
            <w:gridSpan w:val="2"/>
            <w:tcBorders>
              <w:top w:val="nil"/>
              <w:left w:val="nil"/>
              <w:bottom w:val="nil"/>
              <w:right w:val="nil"/>
            </w:tcBorders>
          </w:tcPr>
          <w:p w14:paraId="0EBC7D31" w14:textId="77777777" w:rsidR="001D50CF" w:rsidRPr="00734017" w:rsidRDefault="001D50CF" w:rsidP="000F5294"/>
        </w:tc>
      </w:tr>
      <w:tr w:rsidR="001D50CF" w:rsidRPr="00734017" w14:paraId="3D350ACB" w14:textId="77777777" w:rsidTr="000F5294">
        <w:trPr>
          <w:trHeight w:val="240"/>
          <w:jc w:val="center"/>
        </w:trPr>
        <w:tc>
          <w:tcPr>
            <w:tcW w:w="4876" w:type="dxa"/>
            <w:tcBorders>
              <w:top w:val="nil"/>
              <w:left w:val="nil"/>
              <w:bottom w:val="nil"/>
              <w:right w:val="nil"/>
            </w:tcBorders>
          </w:tcPr>
          <w:p w14:paraId="677F628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CF34F47" w14:textId="77777777" w:rsidR="001D50CF" w:rsidRPr="00734017" w:rsidRDefault="001D50CF" w:rsidP="000F5294">
            <w:pPr>
              <w:pStyle w:val="AmColumnHeading"/>
            </w:pPr>
            <w:r w:rsidRPr="00734017">
              <w:t>Amendement</w:t>
            </w:r>
          </w:p>
        </w:tc>
      </w:tr>
      <w:tr w:rsidR="001D50CF" w:rsidRPr="00734017" w14:paraId="4231885E" w14:textId="77777777" w:rsidTr="000F5294">
        <w:trPr>
          <w:jc w:val="center"/>
        </w:trPr>
        <w:tc>
          <w:tcPr>
            <w:tcW w:w="4876" w:type="dxa"/>
            <w:tcBorders>
              <w:top w:val="nil"/>
              <w:left w:val="nil"/>
              <w:bottom w:val="nil"/>
              <w:right w:val="nil"/>
            </w:tcBorders>
          </w:tcPr>
          <w:p w14:paraId="36EBE9D5" w14:textId="6ACC3B69"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 xml:space="preserve">Union </w:t>
            </w:r>
            <w:r w:rsidRPr="00734017">
              <w:rPr>
                <w:b/>
                <w:i/>
              </w:rPr>
              <w:t>aient le sentiment de devoir</w:t>
            </w:r>
            <w:r w:rsidRPr="00734017">
              <w:t xml:space="preserve"> relocaliser leur entreprise afin d</w:t>
            </w:r>
            <w:r w:rsidR="00B90E9F" w:rsidRPr="00734017">
              <w:t>’</w:t>
            </w:r>
            <w:r w:rsidRPr="00734017">
              <w:t xml:space="preserve">avoir </w:t>
            </w:r>
            <w:r w:rsidRPr="00734017">
              <w:rPr>
                <w:b/>
                <w:i/>
              </w:rPr>
              <w:t>plus facilement</w:t>
            </w:r>
            <w:r w:rsidRPr="00734017">
              <w:t xml:space="preserve"> accès à des financements et des ressources; </w:t>
            </w:r>
            <w:r w:rsidRPr="00734017">
              <w:rPr>
                <w:b/>
                <w:i/>
              </w:rPr>
              <w:t>déplore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1376734A" w14:textId="2DD2FFEB"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 xml:space="preserve">Union </w:t>
            </w:r>
            <w:r w:rsidRPr="00734017">
              <w:rPr>
                <w:b/>
                <w:bCs/>
                <w:i/>
                <w:iCs/>
              </w:rPr>
              <w:t>doivent</w:t>
            </w:r>
            <w:r w:rsidRPr="00734017">
              <w:t xml:space="preserve"> relocaliser leur entreprise afin d</w:t>
            </w:r>
            <w:r w:rsidR="00B90E9F" w:rsidRPr="00734017">
              <w:t>’</w:t>
            </w:r>
            <w:r w:rsidRPr="00734017">
              <w:t xml:space="preserve">avoir accès à des financements et des ressources; </w:t>
            </w:r>
            <w:r w:rsidRPr="00734017">
              <w:rPr>
                <w:b/>
                <w:i/>
              </w:rPr>
              <w:t>regrette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r w:rsidRPr="00734017">
              <w:rPr>
                <w:b/>
                <w:i/>
              </w:rPr>
              <w:t>, étant donné que notre marché n</w:t>
            </w:r>
            <w:r w:rsidR="00B90E9F" w:rsidRPr="00734017">
              <w:rPr>
                <w:b/>
                <w:i/>
              </w:rPr>
              <w:t>’</w:t>
            </w:r>
            <w:r w:rsidRPr="00734017">
              <w:rPr>
                <w:b/>
                <w:i/>
              </w:rPr>
              <w:t>est pas en mesure de répondre à leurs demandes</w:t>
            </w:r>
            <w:r w:rsidRPr="00734017">
              <w:t xml:space="preserve">; </w:t>
            </w:r>
            <w:r w:rsidRPr="00734017">
              <w:rPr>
                <w:b/>
                <w:i/>
              </w:rPr>
              <w:t>appelle à l</w:t>
            </w:r>
            <w:r w:rsidR="00B90E9F" w:rsidRPr="00734017">
              <w:rPr>
                <w:b/>
                <w:i/>
              </w:rPr>
              <w:t>’</w:t>
            </w:r>
            <w:r w:rsidRPr="00734017">
              <w:rPr>
                <w:b/>
                <w:i/>
              </w:rPr>
              <w:t>essor du capital-risque afin que les entreprises puissent obtenir des investissements sur nos marchés;</w:t>
            </w:r>
          </w:p>
        </w:tc>
      </w:tr>
    </w:tbl>
    <w:p w14:paraId="0149579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5B2F73A" w14:textId="77777777" w:rsidR="001D50CF" w:rsidRPr="00734017" w:rsidRDefault="001D50CF" w:rsidP="001D50CF">
      <w:r w:rsidRPr="00734017">
        <w:rPr>
          <w:rStyle w:val="HideTWBExt"/>
          <w:noProof w:val="0"/>
        </w:rPr>
        <w:t>&lt;/Amend&gt;</w:t>
      </w:r>
    </w:p>
    <w:p w14:paraId="3C6170E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181</w:t>
      </w:r>
      <w:r w:rsidRPr="00734017">
        <w:rPr>
          <w:rStyle w:val="HideTWBExt"/>
          <w:b w:val="0"/>
          <w:noProof w:val="0"/>
        </w:rPr>
        <w:t>&lt;/NumAm&gt;</w:t>
      </w:r>
    </w:p>
    <w:p w14:paraId="01353EB0"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72B2A792" w14:textId="77777777" w:rsidR="001D50CF" w:rsidRPr="00734017" w:rsidRDefault="001D50CF" w:rsidP="001D50CF">
      <w:pPr>
        <w:pStyle w:val="NormalBold"/>
      </w:pPr>
      <w:r w:rsidRPr="00734017">
        <w:rPr>
          <w:rStyle w:val="HideTWBExt"/>
          <w:b w:val="0"/>
          <w:noProof w:val="0"/>
        </w:rPr>
        <w:t>&lt;/RepeatBlock-By&gt;</w:t>
      </w:r>
    </w:p>
    <w:p w14:paraId="4AD390B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1647C0D"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B7E5208" w14:textId="77777777" w:rsidTr="000F5294">
        <w:trPr>
          <w:trHeight w:hRule="exact" w:val="240"/>
          <w:jc w:val="center"/>
        </w:trPr>
        <w:tc>
          <w:tcPr>
            <w:tcW w:w="9752" w:type="dxa"/>
            <w:gridSpan w:val="2"/>
            <w:tcBorders>
              <w:top w:val="nil"/>
              <w:left w:val="nil"/>
              <w:bottom w:val="nil"/>
              <w:right w:val="nil"/>
            </w:tcBorders>
          </w:tcPr>
          <w:p w14:paraId="76F7CCF2" w14:textId="77777777" w:rsidR="001D50CF" w:rsidRPr="00734017" w:rsidRDefault="001D50CF" w:rsidP="000F5294"/>
        </w:tc>
      </w:tr>
      <w:tr w:rsidR="001D50CF" w:rsidRPr="00734017" w14:paraId="3DB20FF5" w14:textId="77777777" w:rsidTr="000F5294">
        <w:trPr>
          <w:trHeight w:val="240"/>
          <w:jc w:val="center"/>
        </w:trPr>
        <w:tc>
          <w:tcPr>
            <w:tcW w:w="4876" w:type="dxa"/>
            <w:tcBorders>
              <w:top w:val="nil"/>
              <w:left w:val="nil"/>
              <w:bottom w:val="nil"/>
              <w:right w:val="nil"/>
            </w:tcBorders>
          </w:tcPr>
          <w:p w14:paraId="581DC8F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9B346DC" w14:textId="77777777" w:rsidR="001D50CF" w:rsidRPr="00734017" w:rsidRDefault="001D50CF" w:rsidP="000F5294">
            <w:pPr>
              <w:pStyle w:val="AmColumnHeading"/>
            </w:pPr>
            <w:r w:rsidRPr="00734017">
              <w:t>Amendement</w:t>
            </w:r>
          </w:p>
        </w:tc>
      </w:tr>
      <w:tr w:rsidR="001D50CF" w:rsidRPr="00734017" w14:paraId="4601F11E" w14:textId="77777777" w:rsidTr="000F5294">
        <w:trPr>
          <w:jc w:val="center"/>
        </w:trPr>
        <w:tc>
          <w:tcPr>
            <w:tcW w:w="4876" w:type="dxa"/>
            <w:tcBorders>
              <w:top w:val="nil"/>
              <w:left w:val="nil"/>
              <w:bottom w:val="nil"/>
              <w:right w:val="nil"/>
            </w:tcBorders>
          </w:tcPr>
          <w:p w14:paraId="731B0005" w14:textId="68D6B736"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w:t>
            </w:r>
            <w:r w:rsidRPr="00734017">
              <w:rPr>
                <w:b/>
                <w:i/>
              </w:rPr>
              <w:t>; déplore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6DDCADBC" w14:textId="10D7CAAA"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w:t>
            </w:r>
            <w:r w:rsidRPr="00734017">
              <w:rPr>
                <w:b/>
                <w:i/>
              </w:rPr>
              <w:t xml:space="preserve"> et</w:t>
            </w:r>
            <w:r w:rsidRPr="00734017">
              <w:t xml:space="preserve"> qu</w:t>
            </w:r>
            <w:r w:rsidR="00B90E9F" w:rsidRPr="00734017">
              <w:t>’</w:t>
            </w:r>
            <w:r w:rsidRPr="00734017">
              <w:t>ils se tournent vers des fournisseurs de capital-risque en dehors de l</w:t>
            </w:r>
            <w:r w:rsidR="00B90E9F" w:rsidRPr="00734017">
              <w:t>’</w:t>
            </w:r>
            <w:r w:rsidRPr="00734017">
              <w:t xml:space="preserve">Union et se développent sur des marchés étrangers; </w:t>
            </w:r>
            <w:r w:rsidRPr="00734017">
              <w:rPr>
                <w:b/>
                <w:i/>
              </w:rPr>
              <w:t>souligne que la priorité doit être de comprendre et de traiter les causes profondes de la relocalisation, en favorisant un marché intérieur plus compétitif et plus attrayant, en offrant aux entrepreneurs établis dans l</w:t>
            </w:r>
            <w:r w:rsidR="00B90E9F" w:rsidRPr="00734017">
              <w:rPr>
                <w:b/>
                <w:i/>
              </w:rPr>
              <w:t>’</w:t>
            </w:r>
            <w:r w:rsidRPr="00734017">
              <w:rPr>
                <w:b/>
                <w:i/>
              </w:rPr>
              <w:t>Union les conditions nécessaires pour se développer et étendre leurs activités au sein de l</w:t>
            </w:r>
            <w:r w:rsidR="00B90E9F" w:rsidRPr="00734017">
              <w:rPr>
                <w:b/>
                <w:i/>
              </w:rPr>
              <w:t>’</w:t>
            </w:r>
            <w:r w:rsidRPr="00734017">
              <w:rPr>
                <w:b/>
                <w:i/>
              </w:rPr>
              <w:t>Union, et en garantissant un environnement réglementaire qui ne soit ni trop contraignant ni trop restrictif;</w:t>
            </w:r>
          </w:p>
        </w:tc>
      </w:tr>
    </w:tbl>
    <w:p w14:paraId="538BF46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B2CBBFC" w14:textId="77777777" w:rsidR="001D50CF" w:rsidRPr="00734017" w:rsidRDefault="001D50CF" w:rsidP="001D50CF">
      <w:r w:rsidRPr="00734017">
        <w:rPr>
          <w:rStyle w:val="HideTWBExt"/>
          <w:noProof w:val="0"/>
        </w:rPr>
        <w:t>&lt;/Amend&gt;</w:t>
      </w:r>
    </w:p>
    <w:p w14:paraId="2D7B30A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182</w:t>
      </w:r>
      <w:r w:rsidRPr="00734017">
        <w:rPr>
          <w:rStyle w:val="HideTWBExt"/>
          <w:b w:val="0"/>
          <w:noProof w:val="0"/>
        </w:rPr>
        <w:t>&lt;/NumAm&gt;</w:t>
      </w:r>
    </w:p>
    <w:p w14:paraId="6A0628CB"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0957E172" w14:textId="77777777" w:rsidR="001D50CF" w:rsidRPr="00734017" w:rsidRDefault="001D50CF" w:rsidP="001D50CF">
      <w:pPr>
        <w:pStyle w:val="NormalBold"/>
      </w:pPr>
      <w:r w:rsidRPr="00734017">
        <w:rPr>
          <w:rStyle w:val="HideTWBExt"/>
          <w:b w:val="0"/>
          <w:noProof w:val="0"/>
        </w:rPr>
        <w:t>&lt;/RepeatBlock-By&gt;</w:t>
      </w:r>
    </w:p>
    <w:p w14:paraId="0B7082E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65A52AC"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EF97104" w14:textId="77777777" w:rsidTr="000F5294">
        <w:trPr>
          <w:trHeight w:hRule="exact" w:val="240"/>
          <w:jc w:val="center"/>
        </w:trPr>
        <w:tc>
          <w:tcPr>
            <w:tcW w:w="9752" w:type="dxa"/>
            <w:gridSpan w:val="2"/>
            <w:tcBorders>
              <w:top w:val="nil"/>
              <w:left w:val="nil"/>
              <w:bottom w:val="nil"/>
              <w:right w:val="nil"/>
            </w:tcBorders>
          </w:tcPr>
          <w:p w14:paraId="02227544" w14:textId="77777777" w:rsidR="001D50CF" w:rsidRPr="00734017" w:rsidRDefault="001D50CF" w:rsidP="000F5294"/>
        </w:tc>
      </w:tr>
      <w:tr w:rsidR="001D50CF" w:rsidRPr="00734017" w14:paraId="4190FDB4" w14:textId="77777777" w:rsidTr="000F5294">
        <w:trPr>
          <w:trHeight w:val="240"/>
          <w:jc w:val="center"/>
        </w:trPr>
        <w:tc>
          <w:tcPr>
            <w:tcW w:w="4876" w:type="dxa"/>
            <w:tcBorders>
              <w:top w:val="nil"/>
              <w:left w:val="nil"/>
              <w:bottom w:val="nil"/>
              <w:right w:val="nil"/>
            </w:tcBorders>
          </w:tcPr>
          <w:p w14:paraId="427192F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A1F65CC" w14:textId="77777777" w:rsidR="001D50CF" w:rsidRPr="00734017" w:rsidRDefault="001D50CF" w:rsidP="000F5294">
            <w:pPr>
              <w:pStyle w:val="AmColumnHeading"/>
            </w:pPr>
            <w:r w:rsidRPr="00734017">
              <w:t>Amendement</w:t>
            </w:r>
          </w:p>
        </w:tc>
      </w:tr>
      <w:tr w:rsidR="001D50CF" w:rsidRPr="00734017" w14:paraId="5D9AFFCB" w14:textId="77777777" w:rsidTr="000F5294">
        <w:trPr>
          <w:jc w:val="center"/>
        </w:trPr>
        <w:tc>
          <w:tcPr>
            <w:tcW w:w="4876" w:type="dxa"/>
            <w:tcBorders>
              <w:top w:val="nil"/>
              <w:left w:val="nil"/>
              <w:bottom w:val="nil"/>
              <w:right w:val="nil"/>
            </w:tcBorders>
          </w:tcPr>
          <w:p w14:paraId="7261BDE0" w14:textId="15CF7D06"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déplore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2ABE3243" w14:textId="463A2650"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constate avec inquiétude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r w:rsidRPr="00734017">
              <w:rPr>
                <w:b/>
                <w:i/>
              </w:rPr>
              <w:t>, soulignant la nécessité pour les institutions de l</w:t>
            </w:r>
            <w:r w:rsidR="00B90E9F" w:rsidRPr="00734017">
              <w:rPr>
                <w:b/>
                <w:i/>
              </w:rPr>
              <w:t>’</w:t>
            </w:r>
            <w:r w:rsidRPr="00734017">
              <w:rPr>
                <w:b/>
                <w:i/>
              </w:rPr>
              <w:t>Union de favoriser un environnement plus attrayant et plus propice à l</w:t>
            </w:r>
            <w:r w:rsidR="00B90E9F" w:rsidRPr="00734017">
              <w:rPr>
                <w:b/>
                <w:i/>
              </w:rPr>
              <w:t>’</w:t>
            </w:r>
            <w:r w:rsidRPr="00734017">
              <w:rPr>
                <w:b/>
                <w:i/>
              </w:rPr>
              <w:t>innovation et à la croissance</w:t>
            </w:r>
            <w:r w:rsidRPr="00734017">
              <w:t>;</w:t>
            </w:r>
          </w:p>
        </w:tc>
      </w:tr>
    </w:tbl>
    <w:p w14:paraId="1E53E53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38D39FD" w14:textId="77777777" w:rsidR="001D50CF" w:rsidRPr="00734017" w:rsidRDefault="001D50CF" w:rsidP="001D50CF">
      <w:r w:rsidRPr="00734017">
        <w:rPr>
          <w:rStyle w:val="HideTWBExt"/>
          <w:noProof w:val="0"/>
        </w:rPr>
        <w:t>&lt;/Amend&gt;</w:t>
      </w:r>
    </w:p>
    <w:p w14:paraId="2CE5B8B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183</w:t>
      </w:r>
      <w:r w:rsidRPr="00734017">
        <w:rPr>
          <w:rStyle w:val="HideTWBExt"/>
          <w:b w:val="0"/>
          <w:noProof w:val="0"/>
        </w:rPr>
        <w:t>&lt;/NumAm&gt;</w:t>
      </w:r>
    </w:p>
    <w:p w14:paraId="03EB9CC6"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00EA0112" w14:textId="77777777" w:rsidR="001D50CF" w:rsidRPr="00734017" w:rsidRDefault="001D50CF" w:rsidP="001D50CF">
      <w:pPr>
        <w:pStyle w:val="NormalBold"/>
      </w:pPr>
      <w:r w:rsidRPr="00734017">
        <w:rPr>
          <w:rStyle w:val="HideTWBExt"/>
          <w:b w:val="0"/>
          <w:noProof w:val="0"/>
        </w:rPr>
        <w:t>&lt;/RepeatBlock-By&gt;</w:t>
      </w:r>
    </w:p>
    <w:p w14:paraId="2C37B84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0A6349E"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A0399DE" w14:textId="77777777" w:rsidTr="000F5294">
        <w:trPr>
          <w:trHeight w:hRule="exact" w:val="240"/>
          <w:jc w:val="center"/>
        </w:trPr>
        <w:tc>
          <w:tcPr>
            <w:tcW w:w="9752" w:type="dxa"/>
            <w:gridSpan w:val="2"/>
            <w:tcBorders>
              <w:top w:val="nil"/>
              <w:left w:val="nil"/>
              <w:bottom w:val="nil"/>
              <w:right w:val="nil"/>
            </w:tcBorders>
          </w:tcPr>
          <w:p w14:paraId="333D8427" w14:textId="77777777" w:rsidR="001D50CF" w:rsidRPr="00734017" w:rsidRDefault="001D50CF" w:rsidP="000F5294"/>
        </w:tc>
      </w:tr>
      <w:tr w:rsidR="001D50CF" w:rsidRPr="00734017" w14:paraId="474C48CA" w14:textId="77777777" w:rsidTr="000F5294">
        <w:trPr>
          <w:trHeight w:val="240"/>
          <w:jc w:val="center"/>
        </w:trPr>
        <w:tc>
          <w:tcPr>
            <w:tcW w:w="4876" w:type="dxa"/>
            <w:tcBorders>
              <w:top w:val="nil"/>
              <w:left w:val="nil"/>
              <w:bottom w:val="nil"/>
              <w:right w:val="nil"/>
            </w:tcBorders>
          </w:tcPr>
          <w:p w14:paraId="5732C15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1305C28" w14:textId="77777777" w:rsidR="001D50CF" w:rsidRPr="00734017" w:rsidRDefault="001D50CF" w:rsidP="000F5294">
            <w:pPr>
              <w:pStyle w:val="AmColumnHeading"/>
            </w:pPr>
            <w:r w:rsidRPr="00734017">
              <w:t>Amendement</w:t>
            </w:r>
          </w:p>
        </w:tc>
      </w:tr>
      <w:tr w:rsidR="001D50CF" w:rsidRPr="00734017" w14:paraId="60F8456B" w14:textId="77777777" w:rsidTr="000F5294">
        <w:trPr>
          <w:jc w:val="center"/>
        </w:trPr>
        <w:tc>
          <w:tcPr>
            <w:tcW w:w="4876" w:type="dxa"/>
            <w:tcBorders>
              <w:top w:val="nil"/>
              <w:left w:val="nil"/>
              <w:bottom w:val="nil"/>
              <w:right w:val="nil"/>
            </w:tcBorders>
          </w:tcPr>
          <w:p w14:paraId="54915A8D" w14:textId="2EB5E10C" w:rsidR="001D50CF" w:rsidRPr="00734017" w:rsidRDefault="001D50CF" w:rsidP="000F5294">
            <w:pPr>
              <w:pStyle w:val="Normal6a"/>
            </w:pPr>
            <w:r w:rsidRPr="00734017">
              <w:t>4.</w:t>
            </w:r>
            <w:r w:rsidRPr="00734017">
              <w:tab/>
            </w:r>
            <w:r w:rsidRPr="00734017">
              <w:rPr>
                <w:b/>
                <w:i/>
              </w:rPr>
              <w:t>regrette</w:t>
            </w:r>
            <w:r w:rsidRPr="00734017">
              <w:t xml:space="preserv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déplore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674BC603" w14:textId="42416C59" w:rsidR="001D50CF" w:rsidRPr="00734017" w:rsidRDefault="001D50CF" w:rsidP="000F5294">
            <w:pPr>
              <w:pStyle w:val="Normal6a"/>
            </w:pPr>
            <w:r w:rsidRPr="00734017">
              <w:t>4.</w:t>
            </w:r>
            <w:r w:rsidRPr="00734017">
              <w:tab/>
            </w:r>
            <w:r w:rsidRPr="00734017">
              <w:rPr>
                <w:b/>
                <w:i/>
              </w:rPr>
              <w:t>reconnaît</w:t>
            </w:r>
            <w:r w:rsidRPr="00734017">
              <w:t xml:space="preserv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constate avec inquiétude</w:t>
            </w:r>
            <w:r w:rsidRPr="00734017">
              <w:t xml:space="preserve"> qu</w:t>
            </w:r>
            <w:r w:rsidR="00B90E9F" w:rsidRPr="00734017">
              <w:t>’</w:t>
            </w:r>
            <w:r w:rsidRPr="00734017">
              <w:t xml:space="preserve">ils se tournent </w:t>
            </w:r>
            <w:r w:rsidRPr="00734017">
              <w:rPr>
                <w:b/>
                <w:i/>
              </w:rPr>
              <w:t>généralement</w:t>
            </w:r>
            <w:r w:rsidRPr="00734017">
              <w:t xml:space="preserve"> vers des fournisseurs de capital-risque en dehors de l</w:t>
            </w:r>
            <w:r w:rsidR="00B90E9F" w:rsidRPr="00734017">
              <w:t>’</w:t>
            </w:r>
            <w:r w:rsidRPr="00734017">
              <w:t>Union et se développent sur des marchés étrangers</w:t>
            </w:r>
            <w:r w:rsidRPr="00734017">
              <w:rPr>
                <w:b/>
                <w:i/>
              </w:rPr>
              <w:t>, principalement en raison des insuffisances et des inefficacités des marchés européens des capitaux</w:t>
            </w:r>
            <w:r w:rsidRPr="00734017">
              <w:t>;</w:t>
            </w:r>
          </w:p>
        </w:tc>
      </w:tr>
    </w:tbl>
    <w:p w14:paraId="2F8BFC0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8507070" w14:textId="77777777" w:rsidR="001D50CF" w:rsidRPr="00734017" w:rsidRDefault="001D50CF" w:rsidP="001D50CF">
      <w:r w:rsidRPr="00734017">
        <w:rPr>
          <w:rStyle w:val="HideTWBExt"/>
          <w:noProof w:val="0"/>
        </w:rPr>
        <w:t>&lt;/Amend&gt;</w:t>
      </w:r>
    </w:p>
    <w:p w14:paraId="0BB76A0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184</w:t>
      </w:r>
      <w:r w:rsidRPr="00734017">
        <w:rPr>
          <w:rStyle w:val="HideTWBExt"/>
          <w:b w:val="0"/>
          <w:noProof w:val="0"/>
        </w:rPr>
        <w:t>&lt;/NumAm&gt;</w:t>
      </w:r>
    </w:p>
    <w:p w14:paraId="166A39C0" w14:textId="77777777" w:rsidR="001D50CF" w:rsidRPr="00734017" w:rsidRDefault="001D50CF" w:rsidP="001D50CF">
      <w:pPr>
        <w:pStyle w:val="NormalBold"/>
      </w:pPr>
      <w:r w:rsidRPr="00734017">
        <w:rPr>
          <w:rStyle w:val="HideTWBExt"/>
          <w:b w:val="0"/>
          <w:noProof w:val="0"/>
        </w:rPr>
        <w:t>&lt;RepeatBlock-By&gt;&lt;Members&gt;</w:t>
      </w:r>
      <w:r w:rsidRPr="00734017">
        <w:t>Pascal Canfin, Stéphanie Yon-Courtin, Gilles Boyer, Billy Kelleher, Anouk Van Brug</w:t>
      </w:r>
      <w:r w:rsidRPr="00734017">
        <w:rPr>
          <w:rStyle w:val="HideTWBExt"/>
          <w:b w:val="0"/>
          <w:noProof w:val="0"/>
        </w:rPr>
        <w:t>&lt;/Members&gt;</w:t>
      </w:r>
    </w:p>
    <w:p w14:paraId="043633A0" w14:textId="77777777" w:rsidR="001D50CF" w:rsidRPr="00734017" w:rsidRDefault="001D50CF" w:rsidP="001D50CF">
      <w:pPr>
        <w:pStyle w:val="NormalBold"/>
      </w:pPr>
      <w:r w:rsidRPr="00734017">
        <w:rPr>
          <w:rStyle w:val="HideTWBExt"/>
          <w:b w:val="0"/>
          <w:noProof w:val="0"/>
        </w:rPr>
        <w:t>&lt;/RepeatBlock-By&gt;</w:t>
      </w:r>
    </w:p>
    <w:p w14:paraId="2E672F6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793728A"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A5F49F" w14:textId="77777777" w:rsidTr="000F5294">
        <w:trPr>
          <w:trHeight w:hRule="exact" w:val="240"/>
          <w:jc w:val="center"/>
        </w:trPr>
        <w:tc>
          <w:tcPr>
            <w:tcW w:w="9752" w:type="dxa"/>
            <w:gridSpan w:val="2"/>
            <w:tcBorders>
              <w:top w:val="nil"/>
              <w:left w:val="nil"/>
              <w:bottom w:val="nil"/>
              <w:right w:val="nil"/>
            </w:tcBorders>
          </w:tcPr>
          <w:p w14:paraId="7E9E0154" w14:textId="77777777" w:rsidR="001D50CF" w:rsidRPr="00734017" w:rsidRDefault="001D50CF" w:rsidP="000F5294"/>
        </w:tc>
      </w:tr>
      <w:tr w:rsidR="001D50CF" w:rsidRPr="00734017" w14:paraId="5C54EA84" w14:textId="77777777" w:rsidTr="000F5294">
        <w:trPr>
          <w:trHeight w:val="240"/>
          <w:jc w:val="center"/>
        </w:trPr>
        <w:tc>
          <w:tcPr>
            <w:tcW w:w="4876" w:type="dxa"/>
            <w:tcBorders>
              <w:top w:val="nil"/>
              <w:left w:val="nil"/>
              <w:bottom w:val="nil"/>
              <w:right w:val="nil"/>
            </w:tcBorders>
          </w:tcPr>
          <w:p w14:paraId="0FA62A0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4A796E6" w14:textId="77777777" w:rsidR="001D50CF" w:rsidRPr="00734017" w:rsidRDefault="001D50CF" w:rsidP="000F5294">
            <w:pPr>
              <w:pStyle w:val="AmColumnHeading"/>
            </w:pPr>
            <w:r w:rsidRPr="00734017">
              <w:t>Amendement</w:t>
            </w:r>
          </w:p>
        </w:tc>
      </w:tr>
      <w:tr w:rsidR="001D50CF" w:rsidRPr="00734017" w14:paraId="2A4B03DE" w14:textId="77777777" w:rsidTr="000F5294">
        <w:trPr>
          <w:jc w:val="center"/>
        </w:trPr>
        <w:tc>
          <w:tcPr>
            <w:tcW w:w="4876" w:type="dxa"/>
            <w:tcBorders>
              <w:top w:val="nil"/>
              <w:left w:val="nil"/>
              <w:bottom w:val="nil"/>
              <w:right w:val="nil"/>
            </w:tcBorders>
          </w:tcPr>
          <w:p w14:paraId="40B5B89F" w14:textId="03293FCB"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déplore </w:t>
            </w:r>
            <w:r w:rsidRPr="00734017">
              <w:rPr>
                <w:b/>
                <w:i/>
              </w:rPr>
              <w:t>qu</w:t>
            </w:r>
            <w:r w:rsidR="00B90E9F" w:rsidRPr="00734017">
              <w:rPr>
                <w:b/>
                <w:i/>
              </w:rPr>
              <w:t>’</w:t>
            </w:r>
            <w:r w:rsidRPr="00734017">
              <w:rPr>
                <w:b/>
                <w:i/>
              </w:rPr>
              <w:t>ils se tournent vers des fournisseurs</w:t>
            </w:r>
            <w:r w:rsidRPr="00734017">
              <w:t xml:space="preserve"> de capital-risque </w:t>
            </w:r>
            <w:r w:rsidRPr="00734017">
              <w:rPr>
                <w:b/>
                <w:i/>
              </w:rPr>
              <w:t>en dehors</w:t>
            </w:r>
            <w:r w:rsidRPr="00734017">
              <w:t xml:space="preserve"> de l</w:t>
            </w:r>
            <w:r w:rsidR="00B90E9F" w:rsidRPr="00734017">
              <w:t>’</w:t>
            </w:r>
            <w:r w:rsidRPr="00734017">
              <w:t xml:space="preserve">Union et </w:t>
            </w:r>
            <w:r w:rsidRPr="00734017">
              <w:rPr>
                <w:b/>
                <w:i/>
              </w:rPr>
              <w:t xml:space="preserve">se développent </w:t>
            </w:r>
            <w:r w:rsidRPr="00734017">
              <w:t>sur des marchés étrangers;</w:t>
            </w:r>
          </w:p>
        </w:tc>
        <w:tc>
          <w:tcPr>
            <w:tcW w:w="4876" w:type="dxa"/>
            <w:tcBorders>
              <w:top w:val="nil"/>
              <w:left w:val="nil"/>
              <w:bottom w:val="nil"/>
              <w:right w:val="nil"/>
            </w:tcBorders>
          </w:tcPr>
          <w:p w14:paraId="16789078" w14:textId="0E7FEAED"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déplore </w:t>
            </w:r>
            <w:r w:rsidRPr="00734017">
              <w:rPr>
                <w:b/>
                <w:i/>
              </w:rPr>
              <w:t>que l</w:t>
            </w:r>
            <w:r w:rsidR="00B90E9F" w:rsidRPr="00734017">
              <w:rPr>
                <w:b/>
                <w:i/>
              </w:rPr>
              <w:t>’</w:t>
            </w:r>
            <w:r w:rsidRPr="00734017">
              <w:rPr>
                <w:b/>
                <w:i/>
              </w:rPr>
              <w:t>absence de fonds</w:t>
            </w:r>
            <w:r w:rsidRPr="00734017">
              <w:t xml:space="preserve"> de capital-risque </w:t>
            </w:r>
            <w:r w:rsidRPr="00734017">
              <w:rPr>
                <w:b/>
                <w:i/>
              </w:rPr>
              <w:t>à grande échelle et l</w:t>
            </w:r>
            <w:r w:rsidR="00B90E9F" w:rsidRPr="00734017">
              <w:rPr>
                <w:b/>
                <w:i/>
              </w:rPr>
              <w:t>’</w:t>
            </w:r>
            <w:r w:rsidRPr="00734017">
              <w:rPr>
                <w:b/>
                <w:i/>
              </w:rPr>
              <w:t>absence de possibilités de sortie financièrement viables au sein</w:t>
            </w:r>
            <w:r w:rsidRPr="00734017">
              <w:t xml:space="preserve"> de l</w:t>
            </w:r>
            <w:r w:rsidR="00B90E9F" w:rsidRPr="00734017">
              <w:t>’</w:t>
            </w:r>
            <w:r w:rsidRPr="00734017">
              <w:t xml:space="preserve">Union </w:t>
            </w:r>
            <w:r w:rsidRPr="00734017">
              <w:rPr>
                <w:b/>
                <w:i/>
              </w:rPr>
              <w:t xml:space="preserve">les poussent à se développer en recourant à des investissements étrangers </w:t>
            </w:r>
            <w:r w:rsidRPr="00734017">
              <w:t>et sur des marchés étrangers;</w:t>
            </w:r>
          </w:p>
        </w:tc>
      </w:tr>
    </w:tbl>
    <w:p w14:paraId="1AE01EF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30F9503" w14:textId="77777777" w:rsidR="001D50CF" w:rsidRPr="00734017" w:rsidRDefault="001D50CF" w:rsidP="001D50CF">
      <w:r w:rsidRPr="00734017">
        <w:rPr>
          <w:rStyle w:val="HideTWBExt"/>
          <w:noProof w:val="0"/>
        </w:rPr>
        <w:t>&lt;/Amend&gt;</w:t>
      </w:r>
    </w:p>
    <w:p w14:paraId="0316FDC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185</w:t>
      </w:r>
      <w:r w:rsidRPr="00734017">
        <w:rPr>
          <w:rStyle w:val="HideTWBExt"/>
          <w:b w:val="0"/>
          <w:noProof w:val="0"/>
        </w:rPr>
        <w:t>&lt;/NumAm&gt;</w:t>
      </w:r>
    </w:p>
    <w:p w14:paraId="241259F1" w14:textId="77777777" w:rsidR="001D50CF" w:rsidRPr="00734017" w:rsidRDefault="001D50CF" w:rsidP="001D50CF">
      <w:pPr>
        <w:pStyle w:val="NormalBold"/>
      </w:pPr>
      <w:r w:rsidRPr="00734017">
        <w:rPr>
          <w:rStyle w:val="HideTWBExt"/>
          <w:b w:val="0"/>
          <w:noProof w:val="0"/>
        </w:rPr>
        <w:t>&lt;RepeatBlock-By&gt;&lt;Members&gt;</w:t>
      </w:r>
      <w:r w:rsidRPr="00734017">
        <w:t>Johan Van Overtveldt</w:t>
      </w:r>
      <w:r w:rsidRPr="00734017">
        <w:rPr>
          <w:rStyle w:val="HideTWBExt"/>
          <w:b w:val="0"/>
          <w:noProof w:val="0"/>
        </w:rPr>
        <w:t>&lt;/Members&gt;</w:t>
      </w:r>
    </w:p>
    <w:p w14:paraId="6F113131" w14:textId="77777777" w:rsidR="001D50CF" w:rsidRPr="00734017" w:rsidRDefault="001D50CF" w:rsidP="001D50CF">
      <w:pPr>
        <w:pStyle w:val="NormalBold"/>
      </w:pPr>
      <w:r w:rsidRPr="00734017">
        <w:rPr>
          <w:rStyle w:val="HideTWBExt"/>
          <w:b w:val="0"/>
          <w:noProof w:val="0"/>
        </w:rPr>
        <w:t>&lt;/RepeatBlock-By&gt;</w:t>
      </w:r>
    </w:p>
    <w:p w14:paraId="01990FF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805AD86"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CAF92E3" w14:textId="77777777" w:rsidTr="000F5294">
        <w:trPr>
          <w:trHeight w:hRule="exact" w:val="240"/>
          <w:jc w:val="center"/>
        </w:trPr>
        <w:tc>
          <w:tcPr>
            <w:tcW w:w="9752" w:type="dxa"/>
            <w:gridSpan w:val="2"/>
            <w:tcBorders>
              <w:top w:val="nil"/>
              <w:left w:val="nil"/>
              <w:bottom w:val="nil"/>
              <w:right w:val="nil"/>
            </w:tcBorders>
          </w:tcPr>
          <w:p w14:paraId="3CDEDC20" w14:textId="77777777" w:rsidR="001D50CF" w:rsidRPr="00734017" w:rsidRDefault="001D50CF" w:rsidP="000F5294"/>
        </w:tc>
      </w:tr>
      <w:tr w:rsidR="001D50CF" w:rsidRPr="00734017" w14:paraId="36FEFEC7" w14:textId="77777777" w:rsidTr="000F5294">
        <w:trPr>
          <w:trHeight w:val="240"/>
          <w:jc w:val="center"/>
        </w:trPr>
        <w:tc>
          <w:tcPr>
            <w:tcW w:w="4876" w:type="dxa"/>
            <w:tcBorders>
              <w:top w:val="nil"/>
              <w:left w:val="nil"/>
              <w:bottom w:val="nil"/>
              <w:right w:val="nil"/>
            </w:tcBorders>
          </w:tcPr>
          <w:p w14:paraId="06A2F17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4157A3B" w14:textId="77777777" w:rsidR="001D50CF" w:rsidRPr="00734017" w:rsidRDefault="001D50CF" w:rsidP="000F5294">
            <w:pPr>
              <w:pStyle w:val="AmColumnHeading"/>
            </w:pPr>
            <w:r w:rsidRPr="00734017">
              <w:t>Amendement</w:t>
            </w:r>
          </w:p>
        </w:tc>
      </w:tr>
      <w:tr w:rsidR="001D50CF" w:rsidRPr="00734017" w14:paraId="58862FE0" w14:textId="77777777" w:rsidTr="000F5294">
        <w:trPr>
          <w:jc w:val="center"/>
        </w:trPr>
        <w:tc>
          <w:tcPr>
            <w:tcW w:w="4876" w:type="dxa"/>
            <w:tcBorders>
              <w:top w:val="nil"/>
              <w:left w:val="nil"/>
              <w:bottom w:val="nil"/>
              <w:right w:val="nil"/>
            </w:tcBorders>
          </w:tcPr>
          <w:p w14:paraId="6F80EDDC" w14:textId="54C0EE8B"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déplore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4031FB65" w14:textId="46EE52DA"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souligne</w:t>
            </w:r>
            <w:r w:rsidRPr="00734017">
              <w:t xml:space="preserve"> qu</w:t>
            </w:r>
            <w:r w:rsidR="00B90E9F" w:rsidRPr="00734017">
              <w:t>’</w:t>
            </w:r>
            <w:r w:rsidRPr="00734017">
              <w:t>ils se tournent vers des fournisseurs de capital-risque en dehors de l</w:t>
            </w:r>
            <w:r w:rsidR="00B90E9F" w:rsidRPr="00734017">
              <w:t>’</w:t>
            </w:r>
            <w:r w:rsidRPr="00734017">
              <w:t>Union et se développent sur des marchés étrangers</w:t>
            </w:r>
            <w:r w:rsidRPr="00734017">
              <w:rPr>
                <w:b/>
                <w:i/>
              </w:rPr>
              <w:t xml:space="preserve"> en raison de l</w:t>
            </w:r>
            <w:r w:rsidR="00B90E9F" w:rsidRPr="00734017">
              <w:rPr>
                <w:b/>
                <w:i/>
              </w:rPr>
              <w:t>’</w:t>
            </w:r>
            <w:r w:rsidRPr="00734017">
              <w:rPr>
                <w:b/>
                <w:i/>
              </w:rPr>
              <w:t>absence d</w:t>
            </w:r>
            <w:r w:rsidR="00B90E9F" w:rsidRPr="00734017">
              <w:rPr>
                <w:b/>
                <w:i/>
              </w:rPr>
              <w:t>’</w:t>
            </w:r>
            <w:r w:rsidRPr="00734017">
              <w:rPr>
                <w:b/>
                <w:i/>
              </w:rPr>
              <w:t>une union des marchés des capitaux intégrée au sein de l</w:t>
            </w:r>
            <w:r w:rsidR="00B90E9F" w:rsidRPr="00734017">
              <w:rPr>
                <w:b/>
                <w:i/>
              </w:rPr>
              <w:t>’</w:t>
            </w:r>
            <w:r w:rsidRPr="00734017">
              <w:rPr>
                <w:b/>
                <w:i/>
              </w:rPr>
              <w:t>Union</w:t>
            </w:r>
            <w:r w:rsidRPr="00734017">
              <w:t>;</w:t>
            </w:r>
          </w:p>
        </w:tc>
      </w:tr>
    </w:tbl>
    <w:p w14:paraId="2EE78A9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3BC2051" w14:textId="77777777" w:rsidR="001D50CF" w:rsidRPr="00734017" w:rsidRDefault="001D50CF" w:rsidP="001D50CF">
      <w:r w:rsidRPr="00734017">
        <w:rPr>
          <w:rStyle w:val="HideTWBExt"/>
          <w:noProof w:val="0"/>
        </w:rPr>
        <w:t>&lt;/Amend&gt;</w:t>
      </w:r>
    </w:p>
    <w:p w14:paraId="7360B42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186</w:t>
      </w:r>
      <w:r w:rsidRPr="00734017">
        <w:rPr>
          <w:rStyle w:val="HideTWBExt"/>
          <w:b w:val="0"/>
          <w:noProof w:val="0"/>
        </w:rPr>
        <w:t>&lt;/NumAm&gt;</w:t>
      </w:r>
    </w:p>
    <w:p w14:paraId="5FEB1274"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582FDC75" w14:textId="77777777" w:rsidR="001D50CF" w:rsidRPr="00734017" w:rsidRDefault="001D50CF" w:rsidP="001D50CF">
      <w:pPr>
        <w:pStyle w:val="NormalBold"/>
      </w:pPr>
      <w:r w:rsidRPr="00734017">
        <w:rPr>
          <w:rStyle w:val="HideTWBExt"/>
          <w:b w:val="0"/>
          <w:noProof w:val="0"/>
        </w:rPr>
        <w:t>&lt;/RepeatBlock-By&gt;</w:t>
      </w:r>
    </w:p>
    <w:p w14:paraId="3F29590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04A6526"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1595050" w14:textId="77777777" w:rsidTr="000F5294">
        <w:trPr>
          <w:trHeight w:hRule="exact" w:val="240"/>
          <w:jc w:val="center"/>
        </w:trPr>
        <w:tc>
          <w:tcPr>
            <w:tcW w:w="9752" w:type="dxa"/>
            <w:gridSpan w:val="2"/>
            <w:tcBorders>
              <w:top w:val="nil"/>
              <w:left w:val="nil"/>
              <w:bottom w:val="nil"/>
              <w:right w:val="nil"/>
            </w:tcBorders>
          </w:tcPr>
          <w:p w14:paraId="31172E55" w14:textId="77777777" w:rsidR="001D50CF" w:rsidRPr="00734017" w:rsidRDefault="001D50CF" w:rsidP="000F5294"/>
        </w:tc>
      </w:tr>
      <w:tr w:rsidR="001D50CF" w:rsidRPr="00734017" w14:paraId="7AD284EC" w14:textId="77777777" w:rsidTr="000F5294">
        <w:trPr>
          <w:trHeight w:val="240"/>
          <w:jc w:val="center"/>
        </w:trPr>
        <w:tc>
          <w:tcPr>
            <w:tcW w:w="4876" w:type="dxa"/>
            <w:tcBorders>
              <w:top w:val="nil"/>
              <w:left w:val="nil"/>
              <w:bottom w:val="nil"/>
              <w:right w:val="nil"/>
            </w:tcBorders>
          </w:tcPr>
          <w:p w14:paraId="3A6AFA4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5117C18" w14:textId="77777777" w:rsidR="001D50CF" w:rsidRPr="00734017" w:rsidRDefault="001D50CF" w:rsidP="000F5294">
            <w:pPr>
              <w:pStyle w:val="AmColumnHeading"/>
            </w:pPr>
            <w:r w:rsidRPr="00734017">
              <w:t>Amendement</w:t>
            </w:r>
          </w:p>
        </w:tc>
      </w:tr>
      <w:tr w:rsidR="001D50CF" w:rsidRPr="00734017" w14:paraId="4B5FED93" w14:textId="77777777" w:rsidTr="000F5294">
        <w:trPr>
          <w:jc w:val="center"/>
        </w:trPr>
        <w:tc>
          <w:tcPr>
            <w:tcW w:w="4876" w:type="dxa"/>
            <w:tcBorders>
              <w:top w:val="nil"/>
              <w:left w:val="nil"/>
              <w:bottom w:val="nil"/>
              <w:right w:val="nil"/>
            </w:tcBorders>
          </w:tcPr>
          <w:p w14:paraId="79425AA0" w14:textId="19C93C76"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déplore </w:t>
            </w:r>
            <w:r w:rsidRPr="00734017">
              <w:rPr>
                <w:b/>
                <w:i/>
              </w:rPr>
              <w:t>qu</w:t>
            </w:r>
            <w:r w:rsidR="00B90E9F" w:rsidRPr="00734017">
              <w:rPr>
                <w:b/>
                <w:i/>
              </w:rPr>
              <w:t>’</w:t>
            </w:r>
            <w:r w:rsidRPr="00734017">
              <w:rPr>
                <w:b/>
                <w:i/>
              </w:rPr>
              <w:t>ils se tournent vers des fournisseurs de</w:t>
            </w:r>
            <w:r w:rsidRPr="00734017">
              <w:t xml:space="preserve"> capital-risque </w:t>
            </w:r>
            <w:r w:rsidRPr="00734017">
              <w:rPr>
                <w:b/>
                <w:i/>
              </w:rPr>
              <w:t>en dehors de l</w:t>
            </w:r>
            <w:r w:rsidR="00B90E9F" w:rsidRPr="00734017">
              <w:rPr>
                <w:b/>
                <w:i/>
              </w:rPr>
              <w:t>’</w:t>
            </w:r>
            <w:r w:rsidRPr="00734017">
              <w:rPr>
                <w:b/>
                <w:i/>
              </w:rPr>
              <w:t xml:space="preserve">Union </w:t>
            </w:r>
            <w:r w:rsidRPr="00734017">
              <w:t xml:space="preserve">et </w:t>
            </w:r>
            <w:r w:rsidRPr="00734017">
              <w:rPr>
                <w:b/>
                <w:bCs/>
                <w:i/>
                <w:iCs/>
              </w:rPr>
              <w:t>se développent sur des marchés étrangers</w:t>
            </w:r>
            <w:r w:rsidRPr="00734017">
              <w:t>;</w:t>
            </w:r>
          </w:p>
        </w:tc>
        <w:tc>
          <w:tcPr>
            <w:tcW w:w="4876" w:type="dxa"/>
            <w:tcBorders>
              <w:top w:val="nil"/>
              <w:left w:val="nil"/>
              <w:bottom w:val="nil"/>
              <w:right w:val="nil"/>
            </w:tcBorders>
          </w:tcPr>
          <w:p w14:paraId="019BA6F0" w14:textId="0ECA2F3B"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w:t>
            </w:r>
            <w:r w:rsidRPr="00734017">
              <w:rPr>
                <w:b/>
                <w:i/>
              </w:rPr>
              <w:t>regrette que l</w:t>
            </w:r>
            <w:r w:rsidR="00B90E9F" w:rsidRPr="00734017">
              <w:rPr>
                <w:b/>
                <w:i/>
              </w:rPr>
              <w:t>’</w:t>
            </w:r>
            <w:r w:rsidRPr="00734017">
              <w:rPr>
                <w:b/>
                <w:i/>
              </w:rPr>
              <w:t>écosystème réglementaire et financier actuel de l</w:t>
            </w:r>
            <w:r w:rsidR="00B90E9F" w:rsidRPr="00734017">
              <w:rPr>
                <w:b/>
                <w:i/>
              </w:rPr>
              <w:t>’</w:t>
            </w:r>
            <w:r w:rsidRPr="00734017">
              <w:rPr>
                <w:b/>
                <w:i/>
              </w:rPr>
              <w:t>Union ne fournisse pas encore un cadre suffisamment solide, accessible et diversifié pour répondre aux besoins de financement des entreprises en croissance;</w:t>
            </w:r>
            <w:r w:rsidRPr="00734017">
              <w:t xml:space="preserve"> déplore </w:t>
            </w:r>
            <w:r w:rsidRPr="00734017">
              <w:rPr>
                <w:b/>
                <w:i/>
              </w:rPr>
              <w:t>que cette lacune structurelle oblige de nombreux entrepreneurs établis dans l</w:t>
            </w:r>
            <w:r w:rsidR="00B90E9F" w:rsidRPr="00734017">
              <w:rPr>
                <w:b/>
                <w:i/>
              </w:rPr>
              <w:t>’</w:t>
            </w:r>
            <w:r w:rsidRPr="00734017">
              <w:rPr>
                <w:b/>
                <w:i/>
              </w:rPr>
              <w:t>Union à rechercher du</w:t>
            </w:r>
            <w:r w:rsidRPr="00734017">
              <w:t xml:space="preserve"> capital-risque et </w:t>
            </w:r>
            <w:r w:rsidRPr="00734017">
              <w:rPr>
                <w:b/>
                <w:i/>
              </w:rPr>
              <w:t>des possibilités de développement dans des pays tiers</w:t>
            </w:r>
            <w:r w:rsidRPr="00734017">
              <w:t>;</w:t>
            </w:r>
          </w:p>
        </w:tc>
      </w:tr>
    </w:tbl>
    <w:p w14:paraId="3A29F69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6E51FFE" w14:textId="77777777" w:rsidR="001D50CF" w:rsidRPr="00734017" w:rsidRDefault="001D50CF" w:rsidP="001D50CF">
      <w:r w:rsidRPr="00734017">
        <w:rPr>
          <w:rStyle w:val="HideTWBExt"/>
          <w:noProof w:val="0"/>
        </w:rPr>
        <w:t>&lt;/Amend&gt;</w:t>
      </w:r>
    </w:p>
    <w:p w14:paraId="2308746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187</w:t>
      </w:r>
      <w:r w:rsidRPr="00734017">
        <w:rPr>
          <w:rStyle w:val="HideTWBExt"/>
          <w:b w:val="0"/>
          <w:noProof w:val="0"/>
        </w:rPr>
        <w:t>&lt;/NumAm&gt;</w:t>
      </w:r>
    </w:p>
    <w:p w14:paraId="1666C633"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7FCE5523" w14:textId="77777777" w:rsidR="001D50CF" w:rsidRPr="00734017" w:rsidRDefault="001D50CF" w:rsidP="001D50CF">
      <w:pPr>
        <w:pStyle w:val="NormalBold"/>
      </w:pPr>
      <w:r w:rsidRPr="00734017">
        <w:rPr>
          <w:rStyle w:val="HideTWBExt"/>
          <w:b w:val="0"/>
          <w:noProof w:val="0"/>
        </w:rPr>
        <w:t>&lt;/RepeatBlock-By&gt;</w:t>
      </w:r>
    </w:p>
    <w:p w14:paraId="29A50BE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BC6CE93"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96FCD0E" w14:textId="77777777" w:rsidTr="000F5294">
        <w:trPr>
          <w:trHeight w:hRule="exact" w:val="240"/>
          <w:jc w:val="center"/>
        </w:trPr>
        <w:tc>
          <w:tcPr>
            <w:tcW w:w="9752" w:type="dxa"/>
            <w:gridSpan w:val="2"/>
            <w:tcBorders>
              <w:top w:val="nil"/>
              <w:left w:val="nil"/>
              <w:bottom w:val="nil"/>
              <w:right w:val="nil"/>
            </w:tcBorders>
          </w:tcPr>
          <w:p w14:paraId="54EFAA94" w14:textId="77777777" w:rsidR="001D50CF" w:rsidRPr="00734017" w:rsidRDefault="001D50CF" w:rsidP="000F5294"/>
        </w:tc>
      </w:tr>
      <w:tr w:rsidR="001D50CF" w:rsidRPr="00734017" w14:paraId="6154ACF4" w14:textId="77777777" w:rsidTr="000F5294">
        <w:trPr>
          <w:trHeight w:val="240"/>
          <w:jc w:val="center"/>
        </w:trPr>
        <w:tc>
          <w:tcPr>
            <w:tcW w:w="4876" w:type="dxa"/>
            <w:tcBorders>
              <w:top w:val="nil"/>
              <w:left w:val="nil"/>
              <w:bottom w:val="nil"/>
              <w:right w:val="nil"/>
            </w:tcBorders>
          </w:tcPr>
          <w:p w14:paraId="211A4B0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BD4D8C" w14:textId="77777777" w:rsidR="001D50CF" w:rsidRPr="00734017" w:rsidRDefault="001D50CF" w:rsidP="000F5294">
            <w:pPr>
              <w:pStyle w:val="AmColumnHeading"/>
            </w:pPr>
            <w:r w:rsidRPr="00734017">
              <w:t>Amendement</w:t>
            </w:r>
          </w:p>
        </w:tc>
      </w:tr>
      <w:tr w:rsidR="001D50CF" w:rsidRPr="00734017" w14:paraId="4ACD2F7D" w14:textId="77777777" w:rsidTr="000F5294">
        <w:trPr>
          <w:jc w:val="center"/>
        </w:trPr>
        <w:tc>
          <w:tcPr>
            <w:tcW w:w="4876" w:type="dxa"/>
            <w:tcBorders>
              <w:top w:val="nil"/>
              <w:left w:val="nil"/>
              <w:bottom w:val="nil"/>
              <w:right w:val="nil"/>
            </w:tcBorders>
          </w:tcPr>
          <w:p w14:paraId="087BF638" w14:textId="511DC1DF"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déplore </w:t>
            </w:r>
            <w:r w:rsidRPr="00734017">
              <w:rPr>
                <w:b/>
                <w:i/>
              </w:rPr>
              <w:t>qu</w:t>
            </w:r>
            <w:r w:rsidR="00B90E9F" w:rsidRPr="00734017">
              <w:rPr>
                <w:b/>
                <w:i/>
              </w:rPr>
              <w:t>’</w:t>
            </w:r>
            <w:r w:rsidRPr="00734017">
              <w:rPr>
                <w:b/>
                <w:i/>
              </w:rPr>
              <w:t>ils se tournent vers des</w:t>
            </w:r>
            <w:r w:rsidRPr="00734017">
              <w:t xml:space="preserve"> fournisseurs de capital-risque </w:t>
            </w:r>
            <w:r w:rsidRPr="00734017">
              <w:rPr>
                <w:b/>
                <w:bCs/>
                <w:i/>
                <w:iCs/>
              </w:rPr>
              <w:t>en dehors</w:t>
            </w:r>
            <w:r w:rsidRPr="00734017">
              <w:t xml:space="preserve"> de l</w:t>
            </w:r>
            <w:r w:rsidR="00B90E9F" w:rsidRPr="00734017">
              <w:t>’</w:t>
            </w:r>
            <w:r w:rsidRPr="00734017">
              <w:t xml:space="preserve">Union et </w:t>
            </w:r>
            <w:r w:rsidRPr="00734017">
              <w:rPr>
                <w:b/>
                <w:i/>
              </w:rPr>
              <w:t>se développent sur des marchés étrangers</w:t>
            </w:r>
            <w:r w:rsidRPr="00734017">
              <w:t>;</w:t>
            </w:r>
          </w:p>
        </w:tc>
        <w:tc>
          <w:tcPr>
            <w:tcW w:w="4876" w:type="dxa"/>
            <w:tcBorders>
              <w:top w:val="nil"/>
              <w:left w:val="nil"/>
              <w:bottom w:val="nil"/>
              <w:right w:val="nil"/>
            </w:tcBorders>
          </w:tcPr>
          <w:p w14:paraId="16A17333" w14:textId="30E89F31"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 xml:space="preserve">avoir plus facilement accès à des financements et des ressources; déplore </w:t>
            </w:r>
            <w:r w:rsidRPr="00734017">
              <w:rPr>
                <w:b/>
                <w:i/>
              </w:rPr>
              <w:t>la disponibilité insuffisante de</w:t>
            </w:r>
            <w:r w:rsidRPr="00734017">
              <w:t xml:space="preserve"> fournisseurs de capital-risque </w:t>
            </w:r>
            <w:r w:rsidRPr="00734017">
              <w:rPr>
                <w:b/>
                <w:bCs/>
                <w:i/>
                <w:iCs/>
              </w:rPr>
              <w:t>au sein</w:t>
            </w:r>
            <w:r w:rsidRPr="00734017">
              <w:t xml:space="preserve"> de l</w:t>
            </w:r>
            <w:r w:rsidR="00B90E9F" w:rsidRPr="00734017">
              <w:t>’</w:t>
            </w:r>
            <w:r w:rsidRPr="00734017">
              <w:t xml:space="preserve">Union et </w:t>
            </w:r>
            <w:r w:rsidRPr="00734017">
              <w:rPr>
                <w:b/>
                <w:i/>
              </w:rPr>
              <w:t>demande que des efforts immédiats et concrets soient déployés pour mettre en place un écosystème de capital-risque solide et accessible, soulignant la capacité de l</w:t>
            </w:r>
            <w:r w:rsidR="00B90E9F" w:rsidRPr="00734017">
              <w:rPr>
                <w:b/>
                <w:i/>
              </w:rPr>
              <w:t>’</w:t>
            </w:r>
            <w:r w:rsidRPr="00734017">
              <w:rPr>
                <w:b/>
                <w:i/>
              </w:rPr>
              <w:t>Union en matière d</w:t>
            </w:r>
            <w:r w:rsidR="00B90E9F" w:rsidRPr="00734017">
              <w:rPr>
                <w:b/>
                <w:i/>
              </w:rPr>
              <w:t>’</w:t>
            </w:r>
            <w:r w:rsidRPr="00734017">
              <w:rPr>
                <w:b/>
                <w:i/>
              </w:rPr>
              <w:t>innovation et de croissance économique durables</w:t>
            </w:r>
            <w:r w:rsidRPr="00734017">
              <w:t>;</w:t>
            </w:r>
          </w:p>
        </w:tc>
      </w:tr>
    </w:tbl>
    <w:p w14:paraId="3CA39E9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C07A19A" w14:textId="77777777" w:rsidR="001D50CF" w:rsidRPr="00734017" w:rsidRDefault="001D50CF" w:rsidP="001D50CF">
      <w:r w:rsidRPr="00734017">
        <w:rPr>
          <w:rStyle w:val="HideTWBExt"/>
          <w:noProof w:val="0"/>
        </w:rPr>
        <w:t>&lt;/Amend&gt;</w:t>
      </w:r>
    </w:p>
    <w:p w14:paraId="7D8C2F5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188</w:t>
      </w:r>
      <w:r w:rsidRPr="00734017">
        <w:rPr>
          <w:rStyle w:val="HideTWBExt"/>
          <w:b w:val="0"/>
          <w:noProof w:val="0"/>
        </w:rPr>
        <w:t>&lt;/NumAm&gt;</w:t>
      </w:r>
    </w:p>
    <w:p w14:paraId="0600D9FA" w14:textId="77777777" w:rsidR="001D50CF" w:rsidRPr="00734017" w:rsidRDefault="001D50CF" w:rsidP="001D50CF">
      <w:pPr>
        <w:pStyle w:val="NormalBold"/>
      </w:pPr>
      <w:r w:rsidRPr="00734017">
        <w:rPr>
          <w:rStyle w:val="HideTWBExt"/>
          <w:b w:val="0"/>
          <w:noProof w:val="0"/>
        </w:rPr>
        <w:t>&lt;RepeatBlock-By&gt;&lt;Members&gt;</w:t>
      </w:r>
      <w:r w:rsidRPr="00734017">
        <w:t>Eero Heinäluoma</w:t>
      </w:r>
      <w:r w:rsidRPr="00734017">
        <w:rPr>
          <w:rStyle w:val="HideTWBExt"/>
          <w:b w:val="0"/>
          <w:noProof w:val="0"/>
        </w:rPr>
        <w:t>&lt;/Members&gt;</w:t>
      </w:r>
    </w:p>
    <w:p w14:paraId="69B6F64D" w14:textId="77777777" w:rsidR="001D50CF" w:rsidRPr="00734017" w:rsidRDefault="001D50CF" w:rsidP="001D50CF">
      <w:pPr>
        <w:pStyle w:val="NormalBold"/>
      </w:pPr>
      <w:r w:rsidRPr="00734017">
        <w:rPr>
          <w:rStyle w:val="HideTWBExt"/>
          <w:b w:val="0"/>
          <w:noProof w:val="0"/>
        </w:rPr>
        <w:t>&lt;/RepeatBlock-By&gt;</w:t>
      </w:r>
    </w:p>
    <w:p w14:paraId="2B13E7C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5B078AB"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38D5B78" w14:textId="77777777" w:rsidTr="000F5294">
        <w:trPr>
          <w:trHeight w:hRule="exact" w:val="240"/>
          <w:jc w:val="center"/>
        </w:trPr>
        <w:tc>
          <w:tcPr>
            <w:tcW w:w="9752" w:type="dxa"/>
            <w:gridSpan w:val="2"/>
            <w:tcBorders>
              <w:top w:val="nil"/>
              <w:left w:val="nil"/>
              <w:bottom w:val="nil"/>
              <w:right w:val="nil"/>
            </w:tcBorders>
          </w:tcPr>
          <w:p w14:paraId="4E11FFC1" w14:textId="77777777" w:rsidR="001D50CF" w:rsidRPr="00734017" w:rsidRDefault="001D50CF" w:rsidP="000F5294"/>
        </w:tc>
      </w:tr>
      <w:tr w:rsidR="001D50CF" w:rsidRPr="00734017" w14:paraId="216283DF" w14:textId="77777777" w:rsidTr="000F5294">
        <w:trPr>
          <w:trHeight w:val="240"/>
          <w:jc w:val="center"/>
        </w:trPr>
        <w:tc>
          <w:tcPr>
            <w:tcW w:w="4876" w:type="dxa"/>
            <w:tcBorders>
              <w:top w:val="nil"/>
              <w:left w:val="nil"/>
              <w:bottom w:val="nil"/>
              <w:right w:val="nil"/>
            </w:tcBorders>
          </w:tcPr>
          <w:p w14:paraId="00FAC19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EE1A422" w14:textId="77777777" w:rsidR="001D50CF" w:rsidRPr="00734017" w:rsidRDefault="001D50CF" w:rsidP="000F5294">
            <w:pPr>
              <w:pStyle w:val="AmColumnHeading"/>
            </w:pPr>
            <w:r w:rsidRPr="00734017">
              <w:t>Amendement</w:t>
            </w:r>
          </w:p>
        </w:tc>
      </w:tr>
      <w:tr w:rsidR="001D50CF" w:rsidRPr="00734017" w14:paraId="154DEA74" w14:textId="77777777" w:rsidTr="000F5294">
        <w:trPr>
          <w:jc w:val="center"/>
        </w:trPr>
        <w:tc>
          <w:tcPr>
            <w:tcW w:w="4876" w:type="dxa"/>
            <w:tcBorders>
              <w:top w:val="nil"/>
              <w:left w:val="nil"/>
              <w:bottom w:val="nil"/>
              <w:right w:val="nil"/>
            </w:tcBorders>
          </w:tcPr>
          <w:p w14:paraId="5B69C6FB" w14:textId="16E0A604"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04037FE3" w14:textId="32A4842A"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r w:rsidRPr="00734017">
              <w:rPr>
                <w:b/>
                <w:i/>
              </w:rPr>
              <w:t>, alors que l</w:t>
            </w:r>
            <w:r w:rsidR="00B90E9F" w:rsidRPr="00734017">
              <w:rPr>
                <w:b/>
                <w:i/>
              </w:rPr>
              <w:t>’</w:t>
            </w:r>
            <w:r w:rsidRPr="00734017">
              <w:rPr>
                <w:b/>
                <w:i/>
              </w:rPr>
              <w:t>Union génère chaque année plus de jeunes pousses que les États-Unis et que le rendement des investissements en capital-risque y est supérieur d</w:t>
            </w:r>
            <w:r w:rsidR="00B90E9F" w:rsidRPr="00734017">
              <w:rPr>
                <w:b/>
                <w:i/>
              </w:rPr>
              <w:t>’</w:t>
            </w:r>
            <w:r w:rsidRPr="00734017">
              <w:rPr>
                <w:b/>
                <w:i/>
              </w:rPr>
              <w:t>environ 6 % https://www.ceps.eu/its-finally-time-to-leverage-pension-funds-to-foster-eu-productivity-and-benefit-pensioners/</w:t>
            </w:r>
            <w:r w:rsidRPr="00734017">
              <w:t>;</w:t>
            </w:r>
          </w:p>
        </w:tc>
      </w:tr>
    </w:tbl>
    <w:p w14:paraId="6928267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4580077" w14:textId="77777777" w:rsidR="001D50CF" w:rsidRPr="00734017" w:rsidRDefault="001D50CF" w:rsidP="001D50CF">
      <w:r w:rsidRPr="00734017">
        <w:rPr>
          <w:rStyle w:val="HideTWBExt"/>
          <w:noProof w:val="0"/>
        </w:rPr>
        <w:t>&lt;/Amend&gt;</w:t>
      </w:r>
    </w:p>
    <w:p w14:paraId="4DC8041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189</w:t>
      </w:r>
      <w:r w:rsidRPr="00734017">
        <w:rPr>
          <w:rStyle w:val="HideTWBExt"/>
          <w:b w:val="0"/>
          <w:noProof w:val="0"/>
        </w:rPr>
        <w:t>&lt;/NumAm&gt;</w:t>
      </w:r>
    </w:p>
    <w:p w14:paraId="0D50EABA"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7449A048" w14:textId="77777777" w:rsidR="001D50CF" w:rsidRPr="00734017" w:rsidRDefault="001D50CF" w:rsidP="001D50CF">
      <w:pPr>
        <w:pStyle w:val="NormalBold"/>
      </w:pPr>
      <w:r w:rsidRPr="00734017">
        <w:rPr>
          <w:rStyle w:val="HideTWBExt"/>
          <w:b w:val="0"/>
          <w:noProof w:val="0"/>
        </w:rPr>
        <w:t>&lt;/RepeatBlock-By&gt;</w:t>
      </w:r>
    </w:p>
    <w:p w14:paraId="4796EBA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3DA7AE6"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51D02D8" w14:textId="77777777" w:rsidTr="000F5294">
        <w:trPr>
          <w:trHeight w:hRule="exact" w:val="240"/>
          <w:jc w:val="center"/>
        </w:trPr>
        <w:tc>
          <w:tcPr>
            <w:tcW w:w="9752" w:type="dxa"/>
            <w:gridSpan w:val="2"/>
            <w:tcBorders>
              <w:top w:val="nil"/>
              <w:left w:val="nil"/>
              <w:bottom w:val="nil"/>
              <w:right w:val="nil"/>
            </w:tcBorders>
          </w:tcPr>
          <w:p w14:paraId="6FA9833F" w14:textId="77777777" w:rsidR="001D50CF" w:rsidRPr="00734017" w:rsidRDefault="001D50CF" w:rsidP="000F5294"/>
        </w:tc>
      </w:tr>
      <w:tr w:rsidR="001D50CF" w:rsidRPr="00734017" w14:paraId="746DD7BE" w14:textId="77777777" w:rsidTr="000F5294">
        <w:trPr>
          <w:trHeight w:val="240"/>
          <w:jc w:val="center"/>
        </w:trPr>
        <w:tc>
          <w:tcPr>
            <w:tcW w:w="4876" w:type="dxa"/>
            <w:tcBorders>
              <w:top w:val="nil"/>
              <w:left w:val="nil"/>
              <w:bottom w:val="nil"/>
              <w:right w:val="nil"/>
            </w:tcBorders>
          </w:tcPr>
          <w:p w14:paraId="5502F52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83CD74" w14:textId="77777777" w:rsidR="001D50CF" w:rsidRPr="00734017" w:rsidRDefault="001D50CF" w:rsidP="000F5294">
            <w:pPr>
              <w:pStyle w:val="AmColumnHeading"/>
            </w:pPr>
            <w:r w:rsidRPr="00734017">
              <w:t>Amendement</w:t>
            </w:r>
          </w:p>
        </w:tc>
      </w:tr>
      <w:tr w:rsidR="001D50CF" w:rsidRPr="00734017" w14:paraId="29318459" w14:textId="77777777" w:rsidTr="000F5294">
        <w:trPr>
          <w:jc w:val="center"/>
        </w:trPr>
        <w:tc>
          <w:tcPr>
            <w:tcW w:w="4876" w:type="dxa"/>
            <w:tcBorders>
              <w:top w:val="nil"/>
              <w:left w:val="nil"/>
              <w:bottom w:val="nil"/>
              <w:right w:val="nil"/>
            </w:tcBorders>
          </w:tcPr>
          <w:p w14:paraId="34FA96ED" w14:textId="560F9E5F"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0C7CC22A" w14:textId="2C242B86"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 xml:space="preserve">Union et se développent sur des marchés étrangers; </w:t>
            </w:r>
            <w:r w:rsidRPr="00734017">
              <w:rPr>
                <w:b/>
                <w:i/>
              </w:rPr>
              <w:t>partage l</w:t>
            </w:r>
            <w:r w:rsidR="00B90E9F" w:rsidRPr="00734017">
              <w:rPr>
                <w:b/>
                <w:i/>
              </w:rPr>
              <w:t>’</w:t>
            </w:r>
            <w:r w:rsidRPr="00734017">
              <w:rPr>
                <w:b/>
                <w:i/>
              </w:rPr>
              <w:t>avis des rapports Draghi et Letta selon lequel l</w:t>
            </w:r>
            <w:r w:rsidR="00B90E9F" w:rsidRPr="00734017">
              <w:rPr>
                <w:b/>
                <w:i/>
              </w:rPr>
              <w:t>’</w:t>
            </w:r>
            <w:r w:rsidRPr="00734017">
              <w:rPr>
                <w:b/>
                <w:i/>
              </w:rPr>
              <w:t>Union devrait développer davantage ses marchés du capital-risque; souligne toutefois que le soutien public aux marchés du capital-risque devrait être exclusivement destiné aux projets conformes aux objectifs du pacte vert pour l</w:t>
            </w:r>
            <w:r w:rsidR="00B90E9F" w:rsidRPr="00734017">
              <w:rPr>
                <w:b/>
                <w:i/>
              </w:rPr>
              <w:t>’</w:t>
            </w:r>
            <w:r w:rsidRPr="00734017">
              <w:rPr>
                <w:b/>
                <w:i/>
              </w:rPr>
              <w:t>Europe et ayant un impact social positif;</w:t>
            </w:r>
          </w:p>
        </w:tc>
      </w:tr>
    </w:tbl>
    <w:p w14:paraId="6BAF21E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8B54189" w14:textId="77777777" w:rsidR="001D50CF" w:rsidRPr="00734017" w:rsidRDefault="001D50CF" w:rsidP="001D50CF">
      <w:r w:rsidRPr="00734017">
        <w:rPr>
          <w:rStyle w:val="HideTWBExt"/>
          <w:noProof w:val="0"/>
        </w:rPr>
        <w:t>&lt;/Amend&gt;</w:t>
      </w:r>
    </w:p>
    <w:p w14:paraId="557ABF2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190</w:t>
      </w:r>
      <w:r w:rsidRPr="00734017">
        <w:rPr>
          <w:rStyle w:val="HideTWBExt"/>
          <w:b w:val="0"/>
          <w:noProof w:val="0"/>
        </w:rPr>
        <w:t>&lt;/NumAm&gt;</w:t>
      </w:r>
    </w:p>
    <w:p w14:paraId="61032B01"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5195B348" w14:textId="77777777" w:rsidR="001D50CF" w:rsidRPr="00734017" w:rsidRDefault="001D50CF" w:rsidP="001D50CF">
      <w:pPr>
        <w:pStyle w:val="NormalBold"/>
      </w:pPr>
      <w:r w:rsidRPr="00734017">
        <w:rPr>
          <w:rStyle w:val="HideTWBExt"/>
          <w:b w:val="0"/>
          <w:noProof w:val="0"/>
        </w:rPr>
        <w:t>&lt;/RepeatBlock-By&gt;</w:t>
      </w:r>
    </w:p>
    <w:p w14:paraId="770BBCE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85ACB67"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F6D8AEA" w14:textId="77777777" w:rsidTr="000F5294">
        <w:trPr>
          <w:trHeight w:hRule="exact" w:val="240"/>
          <w:jc w:val="center"/>
        </w:trPr>
        <w:tc>
          <w:tcPr>
            <w:tcW w:w="9752" w:type="dxa"/>
            <w:gridSpan w:val="2"/>
            <w:tcBorders>
              <w:top w:val="nil"/>
              <w:left w:val="nil"/>
              <w:bottom w:val="nil"/>
              <w:right w:val="nil"/>
            </w:tcBorders>
          </w:tcPr>
          <w:p w14:paraId="6E39EE08" w14:textId="77777777" w:rsidR="001D50CF" w:rsidRPr="00734017" w:rsidRDefault="001D50CF" w:rsidP="000F5294"/>
        </w:tc>
      </w:tr>
      <w:tr w:rsidR="001D50CF" w:rsidRPr="00734017" w14:paraId="4061276F" w14:textId="77777777" w:rsidTr="000F5294">
        <w:trPr>
          <w:trHeight w:val="240"/>
          <w:jc w:val="center"/>
        </w:trPr>
        <w:tc>
          <w:tcPr>
            <w:tcW w:w="4876" w:type="dxa"/>
            <w:tcBorders>
              <w:top w:val="nil"/>
              <w:left w:val="nil"/>
              <w:bottom w:val="nil"/>
              <w:right w:val="nil"/>
            </w:tcBorders>
          </w:tcPr>
          <w:p w14:paraId="6876FCF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7D34DEC" w14:textId="77777777" w:rsidR="001D50CF" w:rsidRPr="00734017" w:rsidRDefault="001D50CF" w:rsidP="000F5294">
            <w:pPr>
              <w:pStyle w:val="AmColumnHeading"/>
            </w:pPr>
            <w:r w:rsidRPr="00734017">
              <w:t>Amendement</w:t>
            </w:r>
          </w:p>
        </w:tc>
      </w:tr>
      <w:tr w:rsidR="001D50CF" w:rsidRPr="00734017" w14:paraId="60D0CDBB" w14:textId="77777777" w:rsidTr="000F5294">
        <w:trPr>
          <w:jc w:val="center"/>
        </w:trPr>
        <w:tc>
          <w:tcPr>
            <w:tcW w:w="4876" w:type="dxa"/>
            <w:tcBorders>
              <w:top w:val="nil"/>
              <w:left w:val="nil"/>
              <w:bottom w:val="nil"/>
              <w:right w:val="nil"/>
            </w:tcBorders>
          </w:tcPr>
          <w:p w14:paraId="6A3298DA" w14:textId="6AAD32AB"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321EC0A2" w14:textId="2B56E8CB"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 xml:space="preserve">Union aient le sentiment de devoir relocaliser leur entreprise </w:t>
            </w:r>
            <w:r w:rsidRPr="00734017">
              <w:rPr>
                <w:b/>
                <w:i/>
              </w:rPr>
              <w:t>dans des juridictions situées en dehors de l</w:t>
            </w:r>
            <w:r w:rsidR="00B90E9F" w:rsidRPr="00734017">
              <w:rPr>
                <w:b/>
                <w:i/>
              </w:rPr>
              <w:t>’</w:t>
            </w:r>
            <w:r w:rsidRPr="00734017">
              <w:rPr>
                <w:b/>
                <w:i/>
              </w:rPr>
              <w:t xml:space="preserve">Union </w:t>
            </w:r>
            <w:r w:rsidRPr="00734017">
              <w:t>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 xml:space="preserve">Union et se développent sur des marchés étrangers; </w:t>
            </w:r>
            <w:r w:rsidRPr="00734017">
              <w:rPr>
                <w:b/>
                <w:i/>
              </w:rPr>
              <w:t>reconnaît que ces décisions témoignent d</w:t>
            </w:r>
            <w:r w:rsidR="00B90E9F" w:rsidRPr="00734017">
              <w:rPr>
                <w:b/>
                <w:i/>
              </w:rPr>
              <w:t>’</w:t>
            </w:r>
            <w:r w:rsidRPr="00734017">
              <w:rPr>
                <w:b/>
                <w:i/>
              </w:rPr>
              <w:t>un manque général de compétitivité de l</w:t>
            </w:r>
            <w:r w:rsidR="00B90E9F" w:rsidRPr="00734017">
              <w:rPr>
                <w:b/>
                <w:i/>
              </w:rPr>
              <w:t>’</w:t>
            </w:r>
            <w:r w:rsidRPr="00734017">
              <w:rPr>
                <w:b/>
                <w:i/>
              </w:rPr>
              <w:t>écosystème européen de financement, en particulier dans la phase de développement, auquel il convient de remédier; </w:t>
            </w:r>
          </w:p>
        </w:tc>
      </w:tr>
    </w:tbl>
    <w:p w14:paraId="457178B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D2FFE83" w14:textId="77777777" w:rsidR="001D50CF" w:rsidRPr="00734017" w:rsidRDefault="001D50CF" w:rsidP="001D50CF">
      <w:r w:rsidRPr="00734017">
        <w:rPr>
          <w:rStyle w:val="HideTWBExt"/>
          <w:noProof w:val="0"/>
        </w:rPr>
        <w:t>&lt;/Amend&gt;</w:t>
      </w:r>
    </w:p>
    <w:p w14:paraId="1A9E091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191</w:t>
      </w:r>
      <w:r w:rsidRPr="00734017">
        <w:rPr>
          <w:rStyle w:val="HideTWBExt"/>
          <w:b w:val="0"/>
          <w:noProof w:val="0"/>
        </w:rPr>
        <w:t>&lt;/NumAm&gt;</w:t>
      </w:r>
    </w:p>
    <w:p w14:paraId="3BCF940B"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256F37EC"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36C12EFA"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2C340949" w14:textId="77777777" w:rsidR="001D50CF" w:rsidRPr="00734017" w:rsidRDefault="001D50CF" w:rsidP="001D50CF">
      <w:pPr>
        <w:pStyle w:val="NormalBold"/>
      </w:pPr>
      <w:r w:rsidRPr="00734017">
        <w:rPr>
          <w:rStyle w:val="HideTWBExt"/>
          <w:b w:val="0"/>
          <w:noProof w:val="0"/>
        </w:rPr>
        <w:t>&lt;/RepeatBlock-By&gt;</w:t>
      </w:r>
    </w:p>
    <w:p w14:paraId="6354EE8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C5006BD"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F192F97" w14:textId="77777777" w:rsidTr="000F5294">
        <w:trPr>
          <w:trHeight w:hRule="exact" w:val="240"/>
          <w:jc w:val="center"/>
        </w:trPr>
        <w:tc>
          <w:tcPr>
            <w:tcW w:w="9752" w:type="dxa"/>
            <w:gridSpan w:val="2"/>
            <w:tcBorders>
              <w:top w:val="nil"/>
              <w:left w:val="nil"/>
              <w:bottom w:val="nil"/>
              <w:right w:val="nil"/>
            </w:tcBorders>
          </w:tcPr>
          <w:p w14:paraId="351F5C00" w14:textId="77777777" w:rsidR="001D50CF" w:rsidRPr="00734017" w:rsidRDefault="001D50CF" w:rsidP="000F5294"/>
        </w:tc>
      </w:tr>
      <w:tr w:rsidR="001D50CF" w:rsidRPr="00734017" w14:paraId="30E78494" w14:textId="77777777" w:rsidTr="000F5294">
        <w:trPr>
          <w:trHeight w:val="240"/>
          <w:jc w:val="center"/>
        </w:trPr>
        <w:tc>
          <w:tcPr>
            <w:tcW w:w="4876" w:type="dxa"/>
            <w:tcBorders>
              <w:top w:val="nil"/>
              <w:left w:val="nil"/>
              <w:bottom w:val="nil"/>
              <w:right w:val="nil"/>
            </w:tcBorders>
          </w:tcPr>
          <w:p w14:paraId="5443613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7F44428" w14:textId="77777777" w:rsidR="001D50CF" w:rsidRPr="00734017" w:rsidRDefault="001D50CF" w:rsidP="000F5294">
            <w:pPr>
              <w:pStyle w:val="AmColumnHeading"/>
            </w:pPr>
            <w:r w:rsidRPr="00734017">
              <w:t>Amendement</w:t>
            </w:r>
          </w:p>
        </w:tc>
      </w:tr>
      <w:tr w:rsidR="001D50CF" w:rsidRPr="00734017" w14:paraId="7FA99C5D" w14:textId="77777777" w:rsidTr="000F5294">
        <w:trPr>
          <w:jc w:val="center"/>
        </w:trPr>
        <w:tc>
          <w:tcPr>
            <w:tcW w:w="4876" w:type="dxa"/>
            <w:tcBorders>
              <w:top w:val="nil"/>
              <w:left w:val="nil"/>
              <w:bottom w:val="nil"/>
              <w:right w:val="nil"/>
            </w:tcBorders>
          </w:tcPr>
          <w:p w14:paraId="3CD5F7A2" w14:textId="60374EAD"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7789E1D5" w14:textId="016CAF09"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 xml:space="preserve">Union et se développent sur des marchés étrangers; </w:t>
            </w:r>
            <w:r w:rsidRPr="00734017">
              <w:rPr>
                <w:b/>
                <w:i/>
              </w:rPr>
              <w:t>se félicite de l</w:t>
            </w:r>
            <w:r w:rsidR="00B90E9F" w:rsidRPr="00734017">
              <w:rPr>
                <w:b/>
                <w:i/>
              </w:rPr>
              <w:t>’</w:t>
            </w:r>
            <w:r w:rsidRPr="00734017">
              <w:rPr>
                <w:b/>
                <w:i/>
              </w:rPr>
              <w:t>adoption récente de l</w:t>
            </w:r>
            <w:r w:rsidR="00B90E9F" w:rsidRPr="00734017">
              <w:rPr>
                <w:b/>
                <w:i/>
              </w:rPr>
              <w:t>’</w:t>
            </w:r>
            <w:r w:rsidRPr="00734017">
              <w:rPr>
                <w:b/>
                <w:i/>
              </w:rPr>
              <w:t>acte législatif sur l</w:t>
            </w:r>
            <w:r w:rsidR="00B90E9F" w:rsidRPr="00734017">
              <w:rPr>
                <w:b/>
                <w:i/>
              </w:rPr>
              <w:t>’</w:t>
            </w:r>
            <w:r w:rsidRPr="00734017">
              <w:rPr>
                <w:b/>
                <w:i/>
              </w:rPr>
              <w:t>admission à la cote, qui facilitera l</w:t>
            </w:r>
            <w:r w:rsidR="00B90E9F" w:rsidRPr="00734017">
              <w:rPr>
                <w:b/>
                <w:i/>
              </w:rPr>
              <w:t>’</w:t>
            </w:r>
            <w:r w:rsidRPr="00734017">
              <w:rPr>
                <w:b/>
                <w:i/>
              </w:rPr>
              <w:t>accès aux bourses européennes pour les entreprises de toutes tailles, y compris les PME;</w:t>
            </w:r>
          </w:p>
        </w:tc>
      </w:tr>
    </w:tbl>
    <w:p w14:paraId="28E0A2E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CD57EC2" w14:textId="77777777" w:rsidR="001D50CF" w:rsidRPr="00734017" w:rsidRDefault="001D50CF" w:rsidP="001D50CF">
      <w:r w:rsidRPr="00734017">
        <w:rPr>
          <w:rStyle w:val="HideTWBExt"/>
          <w:noProof w:val="0"/>
        </w:rPr>
        <w:t>&lt;/Amend&gt;</w:t>
      </w:r>
    </w:p>
    <w:p w14:paraId="22BFB61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192</w:t>
      </w:r>
      <w:r w:rsidRPr="00734017">
        <w:rPr>
          <w:rStyle w:val="HideTWBExt"/>
          <w:b w:val="0"/>
          <w:noProof w:val="0"/>
        </w:rPr>
        <w:t>&lt;/NumAm&gt;</w:t>
      </w:r>
    </w:p>
    <w:p w14:paraId="2FB94495"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7188D2C1" w14:textId="77777777" w:rsidR="001D50CF" w:rsidRPr="00734017" w:rsidRDefault="001D50CF" w:rsidP="001D50CF">
      <w:pPr>
        <w:pStyle w:val="NormalBold"/>
      </w:pPr>
      <w:r w:rsidRPr="00734017">
        <w:rPr>
          <w:rStyle w:val="HideTWBExt"/>
          <w:b w:val="0"/>
          <w:noProof w:val="0"/>
        </w:rPr>
        <w:t>&lt;/RepeatBlock-By&gt;</w:t>
      </w:r>
    </w:p>
    <w:p w14:paraId="290A330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75418DE" w14:textId="77777777" w:rsidR="001D50CF" w:rsidRPr="00734017" w:rsidRDefault="001D50CF" w:rsidP="001D50CF">
      <w:pPr>
        <w:pStyle w:val="NormalBold"/>
      </w:pPr>
      <w:r w:rsidRPr="00734017">
        <w:rPr>
          <w:rStyle w:val="HideTWBExt"/>
          <w:b w:val="0"/>
          <w:noProof w:val="0"/>
        </w:rPr>
        <w:t>&lt;Article&gt;</w:t>
      </w:r>
      <w:r w:rsidRPr="00734017">
        <w:t>Paragraphe 4</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BBB3428" w14:textId="77777777" w:rsidTr="000F5294">
        <w:trPr>
          <w:trHeight w:hRule="exact" w:val="240"/>
          <w:jc w:val="center"/>
        </w:trPr>
        <w:tc>
          <w:tcPr>
            <w:tcW w:w="9752" w:type="dxa"/>
            <w:gridSpan w:val="2"/>
            <w:tcBorders>
              <w:top w:val="nil"/>
              <w:left w:val="nil"/>
              <w:bottom w:val="nil"/>
              <w:right w:val="nil"/>
            </w:tcBorders>
          </w:tcPr>
          <w:p w14:paraId="404AAC27" w14:textId="77777777" w:rsidR="001D50CF" w:rsidRPr="00734017" w:rsidRDefault="001D50CF" w:rsidP="000F5294"/>
        </w:tc>
      </w:tr>
      <w:tr w:rsidR="001D50CF" w:rsidRPr="00734017" w14:paraId="5EDE6244" w14:textId="77777777" w:rsidTr="000F5294">
        <w:trPr>
          <w:trHeight w:val="240"/>
          <w:jc w:val="center"/>
        </w:trPr>
        <w:tc>
          <w:tcPr>
            <w:tcW w:w="4876" w:type="dxa"/>
            <w:tcBorders>
              <w:top w:val="nil"/>
              <w:left w:val="nil"/>
              <w:bottom w:val="nil"/>
              <w:right w:val="nil"/>
            </w:tcBorders>
          </w:tcPr>
          <w:p w14:paraId="27CC89C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CCF117A" w14:textId="77777777" w:rsidR="001D50CF" w:rsidRPr="00734017" w:rsidRDefault="001D50CF" w:rsidP="000F5294">
            <w:pPr>
              <w:pStyle w:val="AmColumnHeading"/>
            </w:pPr>
            <w:r w:rsidRPr="00734017">
              <w:t>Amendement</w:t>
            </w:r>
          </w:p>
        </w:tc>
      </w:tr>
      <w:tr w:rsidR="001D50CF" w:rsidRPr="00734017" w14:paraId="2EB886E4" w14:textId="77777777" w:rsidTr="000F5294">
        <w:trPr>
          <w:jc w:val="center"/>
        </w:trPr>
        <w:tc>
          <w:tcPr>
            <w:tcW w:w="4876" w:type="dxa"/>
            <w:tcBorders>
              <w:top w:val="nil"/>
              <w:left w:val="nil"/>
              <w:bottom w:val="nil"/>
              <w:right w:val="nil"/>
            </w:tcBorders>
          </w:tcPr>
          <w:p w14:paraId="146CA8BE" w14:textId="3CDF20D4"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p>
        </w:tc>
        <w:tc>
          <w:tcPr>
            <w:tcW w:w="4876" w:type="dxa"/>
            <w:tcBorders>
              <w:top w:val="nil"/>
              <w:left w:val="nil"/>
              <w:bottom w:val="nil"/>
              <w:right w:val="nil"/>
            </w:tcBorders>
          </w:tcPr>
          <w:p w14:paraId="279232ED" w14:textId="75357671" w:rsidR="001D50CF" w:rsidRPr="00734017" w:rsidRDefault="001D50CF" w:rsidP="000F5294">
            <w:pPr>
              <w:pStyle w:val="Normal6a"/>
            </w:pPr>
            <w:r w:rsidRPr="00734017">
              <w:t>4.</w:t>
            </w:r>
            <w:r w:rsidRPr="00734017">
              <w:tab/>
              <w:t>regrette que de nombreux entrepreneurs établis dans l</w:t>
            </w:r>
            <w:r w:rsidR="00B90E9F" w:rsidRPr="00734017">
              <w:t>’</w:t>
            </w:r>
            <w:r w:rsidRPr="00734017">
              <w:t>Union aient le sentiment de devoir relocaliser leur entreprise afin d</w:t>
            </w:r>
            <w:r w:rsidR="00B90E9F" w:rsidRPr="00734017">
              <w:t>’</w:t>
            </w:r>
            <w:r w:rsidRPr="00734017">
              <w:t>avoir plus facilement accès à des financements et des ressources; déplore qu</w:t>
            </w:r>
            <w:r w:rsidR="00B90E9F" w:rsidRPr="00734017">
              <w:t>’</w:t>
            </w:r>
            <w:r w:rsidRPr="00734017">
              <w:t>ils se tournent vers des fournisseurs de capital-risque en dehors de l</w:t>
            </w:r>
            <w:r w:rsidR="00B90E9F" w:rsidRPr="00734017">
              <w:t>’</w:t>
            </w:r>
            <w:r w:rsidRPr="00734017">
              <w:t>Union et se développent sur des marchés étrangers;</w:t>
            </w:r>
            <w:r w:rsidRPr="00734017">
              <w:rPr>
                <w:b/>
                <w:i/>
              </w:rPr>
              <w:t> appelle dès lors à une attention plus soutenue pour permettre la création et le fonctionnement de fonds européens de croissance et de rachat suffisamment importants;</w:t>
            </w:r>
          </w:p>
        </w:tc>
      </w:tr>
    </w:tbl>
    <w:p w14:paraId="781B95A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549ADD7" w14:textId="77777777" w:rsidR="001D50CF" w:rsidRPr="00734017" w:rsidRDefault="001D50CF" w:rsidP="001D50CF">
      <w:r w:rsidRPr="00734017">
        <w:rPr>
          <w:rStyle w:val="HideTWBExt"/>
          <w:noProof w:val="0"/>
        </w:rPr>
        <w:t>&lt;/Amend&gt;</w:t>
      </w:r>
    </w:p>
    <w:p w14:paraId="2339F81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193</w:t>
      </w:r>
      <w:r w:rsidRPr="00734017">
        <w:rPr>
          <w:rStyle w:val="HideTWBExt"/>
          <w:b w:val="0"/>
          <w:noProof w:val="0"/>
        </w:rPr>
        <w:t>&lt;/NumAm&gt;</w:t>
      </w:r>
    </w:p>
    <w:p w14:paraId="01F0333A"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76E9DE81" w14:textId="77777777" w:rsidR="001D50CF" w:rsidRPr="00734017" w:rsidRDefault="001D50CF" w:rsidP="001D50CF">
      <w:pPr>
        <w:pStyle w:val="NormalBold"/>
      </w:pPr>
      <w:r w:rsidRPr="00734017">
        <w:rPr>
          <w:rStyle w:val="HideTWBExt"/>
          <w:b w:val="0"/>
          <w:noProof w:val="0"/>
        </w:rPr>
        <w:t>&lt;/RepeatBlock-By&gt;</w:t>
      </w:r>
    </w:p>
    <w:p w14:paraId="050A020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BFCF7E5" w14:textId="77777777" w:rsidR="001D50CF" w:rsidRPr="00734017" w:rsidRDefault="001D50CF" w:rsidP="001D50CF">
      <w:pPr>
        <w:pStyle w:val="NormalBold"/>
      </w:pPr>
      <w:r w:rsidRPr="00734017">
        <w:rPr>
          <w:rStyle w:val="HideTWBExt"/>
          <w:b w:val="0"/>
          <w:noProof w:val="0"/>
        </w:rPr>
        <w:t>&lt;Article&gt;</w:t>
      </w:r>
      <w:r w:rsidRPr="00734017">
        <w:t>Paragraphe 4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5F7F443" w14:textId="77777777" w:rsidTr="000F5294">
        <w:trPr>
          <w:trHeight w:hRule="exact" w:val="240"/>
          <w:jc w:val="center"/>
        </w:trPr>
        <w:tc>
          <w:tcPr>
            <w:tcW w:w="9752" w:type="dxa"/>
            <w:gridSpan w:val="2"/>
            <w:tcBorders>
              <w:top w:val="nil"/>
              <w:left w:val="nil"/>
              <w:bottom w:val="nil"/>
              <w:right w:val="nil"/>
            </w:tcBorders>
          </w:tcPr>
          <w:p w14:paraId="62BF0A38" w14:textId="77777777" w:rsidR="001D50CF" w:rsidRPr="00734017" w:rsidRDefault="001D50CF" w:rsidP="000F5294"/>
        </w:tc>
      </w:tr>
      <w:tr w:rsidR="001D50CF" w:rsidRPr="00734017" w14:paraId="19CA4ADD" w14:textId="77777777" w:rsidTr="000F5294">
        <w:trPr>
          <w:trHeight w:val="240"/>
          <w:jc w:val="center"/>
        </w:trPr>
        <w:tc>
          <w:tcPr>
            <w:tcW w:w="4876" w:type="dxa"/>
            <w:tcBorders>
              <w:top w:val="nil"/>
              <w:left w:val="nil"/>
              <w:bottom w:val="nil"/>
              <w:right w:val="nil"/>
            </w:tcBorders>
          </w:tcPr>
          <w:p w14:paraId="24629A1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5BE1F79" w14:textId="77777777" w:rsidR="001D50CF" w:rsidRPr="00734017" w:rsidRDefault="001D50CF" w:rsidP="000F5294">
            <w:pPr>
              <w:pStyle w:val="AmColumnHeading"/>
            </w:pPr>
            <w:r w:rsidRPr="00734017">
              <w:t>Amendement</w:t>
            </w:r>
          </w:p>
        </w:tc>
      </w:tr>
      <w:tr w:rsidR="001D50CF" w:rsidRPr="00734017" w14:paraId="3D52463B" w14:textId="77777777" w:rsidTr="000F5294">
        <w:trPr>
          <w:jc w:val="center"/>
        </w:trPr>
        <w:tc>
          <w:tcPr>
            <w:tcW w:w="4876" w:type="dxa"/>
            <w:tcBorders>
              <w:top w:val="nil"/>
              <w:left w:val="nil"/>
              <w:bottom w:val="nil"/>
              <w:right w:val="nil"/>
            </w:tcBorders>
          </w:tcPr>
          <w:p w14:paraId="00A6B4F7" w14:textId="77777777" w:rsidR="001D50CF" w:rsidRPr="00734017" w:rsidRDefault="001D50CF" w:rsidP="000F5294">
            <w:pPr>
              <w:pStyle w:val="Normal6a"/>
            </w:pPr>
          </w:p>
        </w:tc>
        <w:tc>
          <w:tcPr>
            <w:tcW w:w="4876" w:type="dxa"/>
            <w:tcBorders>
              <w:top w:val="nil"/>
              <w:left w:val="nil"/>
              <w:bottom w:val="nil"/>
              <w:right w:val="nil"/>
            </w:tcBorders>
          </w:tcPr>
          <w:p w14:paraId="16790F72" w14:textId="01B89C12" w:rsidR="001D50CF" w:rsidRPr="00734017" w:rsidRDefault="001D50CF" w:rsidP="000F5294">
            <w:pPr>
              <w:pStyle w:val="Normal6a"/>
            </w:pPr>
            <w:r w:rsidRPr="00734017">
              <w:rPr>
                <w:b/>
                <w:i/>
              </w:rPr>
              <w:t>4 bis.</w:t>
            </w:r>
            <w:r w:rsidRPr="00734017">
              <w:tab/>
            </w:r>
            <w:r w:rsidRPr="00734017">
              <w:rPr>
                <w:b/>
                <w:i/>
              </w:rPr>
              <w:t>regrette que le faible niveau d</w:t>
            </w:r>
            <w:r w:rsidR="00B90E9F" w:rsidRPr="00734017">
              <w:rPr>
                <w:b/>
                <w:i/>
              </w:rPr>
              <w:t>’</w:t>
            </w:r>
            <w:r w:rsidRPr="00734017">
              <w:rPr>
                <w:b/>
                <w:i/>
              </w:rPr>
              <w:t>éducation financière dans de nombreux États membres de l</w:t>
            </w:r>
            <w:r w:rsidR="00B90E9F" w:rsidRPr="00734017">
              <w:rPr>
                <w:b/>
                <w:i/>
              </w:rPr>
              <w:t>’</w:t>
            </w:r>
            <w:r w:rsidRPr="00734017">
              <w:rPr>
                <w:b/>
                <w:i/>
              </w:rPr>
              <w:t>Union européenne représente un problème important pour l</w:t>
            </w:r>
            <w:r w:rsidR="00B90E9F" w:rsidRPr="00734017">
              <w:rPr>
                <w:b/>
                <w:i/>
              </w:rPr>
              <w:t>’</w:t>
            </w:r>
            <w:r w:rsidRPr="00734017">
              <w:rPr>
                <w:b/>
                <w:i/>
              </w:rPr>
              <w:t>autonomie économique des citoyens et pour la mise en place d</w:t>
            </w:r>
            <w:r w:rsidR="00B90E9F" w:rsidRPr="00734017">
              <w:rPr>
                <w:b/>
                <w:i/>
              </w:rPr>
              <w:t>’</w:t>
            </w:r>
            <w:r w:rsidRPr="00734017">
              <w:rPr>
                <w:b/>
                <w:i/>
              </w:rPr>
              <w:t>une économie forte et compétitive; rappelle que le manque d</w:t>
            </w:r>
            <w:r w:rsidR="00B90E9F" w:rsidRPr="00734017">
              <w:rPr>
                <w:b/>
                <w:i/>
              </w:rPr>
              <w:t>’</w:t>
            </w:r>
            <w:r w:rsidRPr="00734017">
              <w:rPr>
                <w:b/>
                <w:i/>
              </w:rPr>
              <w:t>éducation financière empêche la population de prendre des décisions éclairées en matière d</w:t>
            </w:r>
            <w:r w:rsidR="00B90E9F" w:rsidRPr="00734017">
              <w:rPr>
                <w:b/>
                <w:i/>
              </w:rPr>
              <w:t>’</w:t>
            </w:r>
            <w:r w:rsidRPr="00734017">
              <w:rPr>
                <w:b/>
                <w:i/>
              </w:rPr>
              <w:t>épargne, d</w:t>
            </w:r>
            <w:r w:rsidR="00B90E9F" w:rsidRPr="00734017">
              <w:rPr>
                <w:b/>
                <w:i/>
              </w:rPr>
              <w:t>’</w:t>
            </w:r>
            <w:r w:rsidRPr="00734017">
              <w:rPr>
                <w:b/>
                <w:i/>
              </w:rPr>
              <w:t>investissement et de planification de la retraite, et empêche également les citoyens d</w:t>
            </w:r>
            <w:r w:rsidR="00B90E9F" w:rsidRPr="00734017">
              <w:rPr>
                <w:b/>
                <w:i/>
              </w:rPr>
              <w:t>’</w:t>
            </w:r>
            <w:r w:rsidRPr="00734017">
              <w:rPr>
                <w:b/>
                <w:i/>
              </w:rPr>
              <w:t>être mieux armés pour demander des comptes à leurs gouvernements; affirme que ces lacunes en matière d</w:t>
            </w:r>
            <w:r w:rsidR="00B90E9F" w:rsidRPr="00734017">
              <w:rPr>
                <w:b/>
                <w:i/>
              </w:rPr>
              <w:t>’</w:t>
            </w:r>
            <w:r w:rsidRPr="00734017">
              <w:rPr>
                <w:b/>
                <w:i/>
              </w:rPr>
              <w:t>éducation financière compromettent non seulement le bien-être économique des individus, mais limitent également leur participation active aux marchés des capitaux et entravent l</w:t>
            </w:r>
            <w:r w:rsidR="00B90E9F" w:rsidRPr="00734017">
              <w:rPr>
                <w:b/>
                <w:i/>
              </w:rPr>
              <w:t>’</w:t>
            </w:r>
            <w:r w:rsidRPr="00734017">
              <w:rPr>
                <w:b/>
                <w:i/>
              </w:rPr>
              <w:t>émergence d</w:t>
            </w:r>
            <w:r w:rsidR="00B90E9F" w:rsidRPr="00734017">
              <w:rPr>
                <w:b/>
                <w:i/>
              </w:rPr>
              <w:t>’</w:t>
            </w:r>
            <w:r w:rsidRPr="00734017">
              <w:rPr>
                <w:b/>
                <w:i/>
              </w:rPr>
              <w:t>une culture de l</w:t>
            </w:r>
            <w:r w:rsidR="00B90E9F" w:rsidRPr="00734017">
              <w:rPr>
                <w:b/>
                <w:i/>
              </w:rPr>
              <w:t>’</w:t>
            </w:r>
            <w:r w:rsidRPr="00734017">
              <w:rPr>
                <w:b/>
                <w:i/>
              </w:rPr>
              <w:t>investissement essentielle à la croissance économique; se félicite de la proposition de la Commission relative à une nouvelle stratégie et demande qu</w:t>
            </w:r>
            <w:r w:rsidR="00B90E9F" w:rsidRPr="00734017">
              <w:rPr>
                <w:b/>
                <w:i/>
              </w:rPr>
              <w:t>’</w:t>
            </w:r>
            <w:r w:rsidRPr="00734017">
              <w:rPr>
                <w:b/>
                <w:i/>
              </w:rPr>
              <w:t>elle soit suffisamment ambitieuse pour améliorer de manière significative le niveau d</w:t>
            </w:r>
            <w:r w:rsidR="00B90E9F" w:rsidRPr="00734017">
              <w:rPr>
                <w:b/>
                <w:i/>
              </w:rPr>
              <w:t>’</w:t>
            </w:r>
            <w:r w:rsidRPr="00734017">
              <w:rPr>
                <w:b/>
                <w:i/>
              </w:rPr>
              <w:t>éducation dans l</w:t>
            </w:r>
            <w:r w:rsidR="00B90E9F" w:rsidRPr="00734017">
              <w:rPr>
                <w:b/>
                <w:i/>
              </w:rPr>
              <w:t>’</w:t>
            </w:r>
            <w:r w:rsidRPr="00734017">
              <w:rPr>
                <w:b/>
                <w:i/>
              </w:rPr>
              <w:t>ensemble de l</w:t>
            </w:r>
            <w:r w:rsidR="00B90E9F" w:rsidRPr="00734017">
              <w:rPr>
                <w:b/>
                <w:i/>
              </w:rPr>
              <w:t>’</w:t>
            </w:r>
            <w:r w:rsidRPr="00734017">
              <w:rPr>
                <w:b/>
                <w:i/>
              </w:rPr>
              <w:t>Europe, de manière à garantir un changement durable; plaide pour l</w:t>
            </w:r>
            <w:r w:rsidR="00B90E9F" w:rsidRPr="00734017">
              <w:rPr>
                <w:b/>
                <w:i/>
              </w:rPr>
              <w:t>’</w:t>
            </w:r>
            <w:r w:rsidRPr="00734017">
              <w:rPr>
                <w:b/>
                <w:i/>
              </w:rPr>
              <w:t>adoption urgente de mesures visant à promouvoir une éducation financière plus accessible et plus équitable dans toute l</w:t>
            </w:r>
            <w:r w:rsidR="00B90E9F" w:rsidRPr="00734017">
              <w:rPr>
                <w:b/>
                <w:i/>
              </w:rPr>
              <w:t>’</w:t>
            </w:r>
            <w:r w:rsidRPr="00734017">
              <w:rPr>
                <w:b/>
                <w:i/>
              </w:rPr>
              <w:t>Union, dans le respect des compétences nationales;</w:t>
            </w:r>
          </w:p>
        </w:tc>
      </w:tr>
    </w:tbl>
    <w:p w14:paraId="185D252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86737E9" w14:textId="77777777" w:rsidR="001D50CF" w:rsidRPr="00734017" w:rsidRDefault="001D50CF" w:rsidP="001D50CF">
      <w:r w:rsidRPr="00734017">
        <w:rPr>
          <w:rStyle w:val="HideTWBExt"/>
          <w:noProof w:val="0"/>
        </w:rPr>
        <w:t>&lt;/Amend&gt;</w:t>
      </w:r>
    </w:p>
    <w:p w14:paraId="445FA1A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194</w:t>
      </w:r>
      <w:r w:rsidRPr="00734017">
        <w:rPr>
          <w:rStyle w:val="HideTWBExt"/>
          <w:b w:val="0"/>
          <w:noProof w:val="0"/>
        </w:rPr>
        <w:t>&lt;/NumAm&gt;</w:t>
      </w:r>
    </w:p>
    <w:p w14:paraId="23C90398"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719BB116" w14:textId="77777777" w:rsidR="001D50CF" w:rsidRPr="00734017" w:rsidRDefault="001D50CF" w:rsidP="001D50CF">
      <w:pPr>
        <w:pStyle w:val="NormalBold"/>
      </w:pPr>
      <w:r w:rsidRPr="00734017">
        <w:rPr>
          <w:rStyle w:val="HideTWBExt"/>
          <w:b w:val="0"/>
          <w:noProof w:val="0"/>
        </w:rPr>
        <w:t>&lt;/RepeatBlock-By&gt;</w:t>
      </w:r>
    </w:p>
    <w:p w14:paraId="7CE5952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E97ABE6" w14:textId="77777777" w:rsidR="001D50CF" w:rsidRPr="00734017" w:rsidRDefault="001D50CF" w:rsidP="001D50CF">
      <w:pPr>
        <w:pStyle w:val="NormalBold"/>
      </w:pPr>
      <w:r w:rsidRPr="00734017">
        <w:rPr>
          <w:rStyle w:val="HideTWBExt"/>
          <w:b w:val="0"/>
          <w:noProof w:val="0"/>
        </w:rPr>
        <w:t>&lt;Article&gt;</w:t>
      </w:r>
      <w:r w:rsidRPr="00734017">
        <w:t>Paragraphe 4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EBEA863" w14:textId="77777777" w:rsidTr="000F5294">
        <w:trPr>
          <w:trHeight w:hRule="exact" w:val="240"/>
          <w:jc w:val="center"/>
        </w:trPr>
        <w:tc>
          <w:tcPr>
            <w:tcW w:w="9752" w:type="dxa"/>
            <w:gridSpan w:val="2"/>
            <w:tcBorders>
              <w:top w:val="nil"/>
              <w:left w:val="nil"/>
              <w:bottom w:val="nil"/>
              <w:right w:val="nil"/>
            </w:tcBorders>
          </w:tcPr>
          <w:p w14:paraId="6BAA48FB" w14:textId="77777777" w:rsidR="001D50CF" w:rsidRPr="00734017" w:rsidRDefault="001D50CF" w:rsidP="000F5294"/>
        </w:tc>
      </w:tr>
      <w:tr w:rsidR="001D50CF" w:rsidRPr="00734017" w14:paraId="325B1003" w14:textId="77777777" w:rsidTr="000F5294">
        <w:trPr>
          <w:trHeight w:val="240"/>
          <w:jc w:val="center"/>
        </w:trPr>
        <w:tc>
          <w:tcPr>
            <w:tcW w:w="4876" w:type="dxa"/>
            <w:tcBorders>
              <w:top w:val="nil"/>
              <w:left w:val="nil"/>
              <w:bottom w:val="nil"/>
              <w:right w:val="nil"/>
            </w:tcBorders>
          </w:tcPr>
          <w:p w14:paraId="734ECAA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0C28AFE" w14:textId="77777777" w:rsidR="001D50CF" w:rsidRPr="00734017" w:rsidRDefault="001D50CF" w:rsidP="000F5294">
            <w:pPr>
              <w:pStyle w:val="AmColumnHeading"/>
            </w:pPr>
            <w:r w:rsidRPr="00734017">
              <w:t>Amendement</w:t>
            </w:r>
          </w:p>
        </w:tc>
      </w:tr>
      <w:tr w:rsidR="001D50CF" w:rsidRPr="00734017" w14:paraId="76D26AB5" w14:textId="77777777" w:rsidTr="000F5294">
        <w:trPr>
          <w:jc w:val="center"/>
        </w:trPr>
        <w:tc>
          <w:tcPr>
            <w:tcW w:w="4876" w:type="dxa"/>
            <w:tcBorders>
              <w:top w:val="nil"/>
              <w:left w:val="nil"/>
              <w:bottom w:val="nil"/>
              <w:right w:val="nil"/>
            </w:tcBorders>
          </w:tcPr>
          <w:p w14:paraId="6A81FF7B" w14:textId="77777777" w:rsidR="001D50CF" w:rsidRPr="00734017" w:rsidRDefault="001D50CF" w:rsidP="000F5294">
            <w:pPr>
              <w:pStyle w:val="Normal6a"/>
            </w:pPr>
          </w:p>
        </w:tc>
        <w:tc>
          <w:tcPr>
            <w:tcW w:w="4876" w:type="dxa"/>
            <w:tcBorders>
              <w:top w:val="nil"/>
              <w:left w:val="nil"/>
              <w:bottom w:val="nil"/>
              <w:right w:val="nil"/>
            </w:tcBorders>
          </w:tcPr>
          <w:p w14:paraId="1832FAF6" w14:textId="3302BF49" w:rsidR="001D50CF" w:rsidRPr="00734017" w:rsidRDefault="001D50CF" w:rsidP="000F5294">
            <w:pPr>
              <w:pStyle w:val="Normal6a"/>
            </w:pPr>
            <w:r w:rsidRPr="00734017">
              <w:rPr>
                <w:b/>
                <w:i/>
              </w:rPr>
              <w:t>4 bis.</w:t>
            </w:r>
            <w:r w:rsidRPr="00734017">
              <w:tab/>
            </w:r>
            <w:r w:rsidRPr="00734017">
              <w:rPr>
                <w:b/>
                <w:i/>
              </w:rPr>
              <w:t>souligne que les marchés de capitaux européens doivent être attrayants et faciles d</w:t>
            </w:r>
            <w:r w:rsidR="00B90E9F" w:rsidRPr="00734017">
              <w:rPr>
                <w:b/>
                <w:i/>
              </w:rPr>
              <w:t>’</w:t>
            </w:r>
            <w:r w:rsidRPr="00734017">
              <w:rPr>
                <w:b/>
                <w:i/>
              </w:rPr>
              <w:t>accès tant pour les émetteurs que pour les investisseurs; souligne que cette affirmation s</w:t>
            </w:r>
            <w:r w:rsidR="00B90E9F" w:rsidRPr="00734017">
              <w:rPr>
                <w:b/>
                <w:i/>
              </w:rPr>
              <w:t>’</w:t>
            </w:r>
            <w:r w:rsidRPr="00734017">
              <w:rPr>
                <w:b/>
                <w:i/>
              </w:rPr>
              <w:t>applique aussi bien aux marchés primaires qu</w:t>
            </w:r>
            <w:r w:rsidR="00B90E9F" w:rsidRPr="00734017">
              <w:rPr>
                <w:b/>
                <w:i/>
              </w:rPr>
              <w:t>’</w:t>
            </w:r>
            <w:r w:rsidRPr="00734017">
              <w:rPr>
                <w:b/>
                <w:i/>
              </w:rPr>
              <w:t>aux marchés secondaires; souligne que la décision d</w:t>
            </w:r>
            <w:r w:rsidR="00B90E9F" w:rsidRPr="00734017">
              <w:rPr>
                <w:b/>
                <w:i/>
              </w:rPr>
              <w:t>’</w:t>
            </w:r>
            <w:r w:rsidRPr="00734017">
              <w:rPr>
                <w:b/>
                <w:i/>
              </w:rPr>
              <w:t>entrer sur un marché dirigé s</w:t>
            </w:r>
            <w:r w:rsidR="00B90E9F" w:rsidRPr="00734017">
              <w:rPr>
                <w:b/>
                <w:i/>
              </w:rPr>
              <w:t>’</w:t>
            </w:r>
            <w:r w:rsidRPr="00734017">
              <w:rPr>
                <w:b/>
                <w:i/>
              </w:rPr>
              <w:t>accompagne souvent d</w:t>
            </w:r>
            <w:r w:rsidR="00B90E9F" w:rsidRPr="00734017">
              <w:rPr>
                <w:b/>
                <w:i/>
              </w:rPr>
              <w:t>’</w:t>
            </w:r>
            <w:r w:rsidRPr="00734017">
              <w:rPr>
                <w:b/>
                <w:i/>
              </w:rPr>
              <w:t>exigences complémentaires considérables pour les entreprises, notamment dans le but de protéger les investisseurs; note que de telles exigences peuvent être perçues comme un inconvénient lié à l</w:t>
            </w:r>
            <w:r w:rsidR="00B90E9F" w:rsidRPr="00734017">
              <w:rPr>
                <w:b/>
                <w:i/>
              </w:rPr>
              <w:t>’</w:t>
            </w:r>
            <w:r w:rsidRPr="00734017">
              <w:rPr>
                <w:b/>
                <w:i/>
              </w:rPr>
              <w:t>introduction en bourse; invite la Commission à surveiller en permanence les coûts administratifs et de mise en conformité des sociétés cotées en bourse afin de les réduire, en particulier pour les petites et moyennes entreprises; se félicite de l</w:t>
            </w:r>
            <w:r w:rsidR="00B90E9F" w:rsidRPr="00734017">
              <w:rPr>
                <w:b/>
                <w:i/>
              </w:rPr>
              <w:t>’</w:t>
            </w:r>
            <w:r w:rsidRPr="00734017">
              <w:rPr>
                <w:b/>
                <w:i/>
              </w:rPr>
              <w:t>adoption récente de l</w:t>
            </w:r>
            <w:r w:rsidR="00B90E9F" w:rsidRPr="00734017">
              <w:rPr>
                <w:b/>
                <w:i/>
              </w:rPr>
              <w:t>’</w:t>
            </w:r>
            <w:r w:rsidRPr="00734017">
              <w:rPr>
                <w:b/>
                <w:i/>
              </w:rPr>
              <w:t>acte législatif sur l</w:t>
            </w:r>
            <w:r w:rsidR="00B90E9F" w:rsidRPr="00734017">
              <w:rPr>
                <w:b/>
                <w:i/>
              </w:rPr>
              <w:t>’</w:t>
            </w:r>
            <w:r w:rsidRPr="00734017">
              <w:rPr>
                <w:b/>
                <w:i/>
              </w:rPr>
              <w:t>admission à la cote, qui constitue un premier pas dans ce sens; demande une mise en œuvre pragmatique de l</w:t>
            </w:r>
            <w:r w:rsidR="00B90E9F" w:rsidRPr="00734017">
              <w:rPr>
                <w:b/>
                <w:i/>
              </w:rPr>
              <w:t>’</w:t>
            </w:r>
            <w:r w:rsidRPr="00734017">
              <w:rPr>
                <w:b/>
                <w:i/>
              </w:rPr>
              <w:t>acte législatif sur l</w:t>
            </w:r>
            <w:r w:rsidR="00B90E9F" w:rsidRPr="00734017">
              <w:rPr>
                <w:b/>
                <w:i/>
              </w:rPr>
              <w:t>’</w:t>
            </w:r>
            <w:r w:rsidRPr="00734017">
              <w:rPr>
                <w:b/>
                <w:i/>
              </w:rPr>
              <w:t>admission à la cote et invite la Commission à poursuivre cette initiative;</w:t>
            </w:r>
          </w:p>
        </w:tc>
      </w:tr>
    </w:tbl>
    <w:p w14:paraId="01549C9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6070F10" w14:textId="77777777" w:rsidR="001D50CF" w:rsidRPr="00734017" w:rsidRDefault="001D50CF" w:rsidP="001D50CF">
      <w:r w:rsidRPr="00734017">
        <w:rPr>
          <w:rStyle w:val="HideTWBExt"/>
          <w:noProof w:val="0"/>
        </w:rPr>
        <w:t>&lt;/Amend&gt;</w:t>
      </w:r>
    </w:p>
    <w:p w14:paraId="4FBD168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195</w:t>
      </w:r>
      <w:r w:rsidRPr="00734017">
        <w:rPr>
          <w:rStyle w:val="HideTWBExt"/>
          <w:b w:val="0"/>
          <w:noProof w:val="0"/>
        </w:rPr>
        <w:t>&lt;/NumAm&gt;</w:t>
      </w:r>
    </w:p>
    <w:p w14:paraId="2415710A"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659E511E" w14:textId="77777777" w:rsidR="001D50CF" w:rsidRPr="00734017" w:rsidRDefault="001D50CF" w:rsidP="001D50CF">
      <w:pPr>
        <w:pStyle w:val="NormalBold"/>
      </w:pPr>
      <w:r w:rsidRPr="00734017">
        <w:rPr>
          <w:rStyle w:val="HideTWBExt"/>
          <w:b w:val="0"/>
          <w:noProof w:val="0"/>
        </w:rPr>
        <w:t>&lt;/RepeatBlock-By&gt;</w:t>
      </w:r>
    </w:p>
    <w:p w14:paraId="059AC67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DBD740B" w14:textId="77777777" w:rsidR="001D50CF" w:rsidRPr="00734017" w:rsidRDefault="001D50CF" w:rsidP="001D50CF">
      <w:pPr>
        <w:pStyle w:val="NormalBold"/>
      </w:pPr>
      <w:r w:rsidRPr="00734017">
        <w:rPr>
          <w:rStyle w:val="HideTWBExt"/>
          <w:b w:val="0"/>
          <w:noProof w:val="0"/>
        </w:rPr>
        <w:t>&lt;Article&gt;</w:t>
      </w:r>
      <w:r w:rsidRPr="00734017">
        <w:t>Paragraphe 4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70E251" w14:textId="77777777" w:rsidTr="000F5294">
        <w:trPr>
          <w:trHeight w:hRule="exact" w:val="240"/>
          <w:jc w:val="center"/>
        </w:trPr>
        <w:tc>
          <w:tcPr>
            <w:tcW w:w="9752" w:type="dxa"/>
            <w:gridSpan w:val="2"/>
            <w:tcBorders>
              <w:top w:val="nil"/>
              <w:left w:val="nil"/>
              <w:bottom w:val="nil"/>
              <w:right w:val="nil"/>
            </w:tcBorders>
          </w:tcPr>
          <w:p w14:paraId="08197A2E" w14:textId="77777777" w:rsidR="001D50CF" w:rsidRPr="00734017" w:rsidRDefault="001D50CF" w:rsidP="000F5294"/>
        </w:tc>
      </w:tr>
      <w:tr w:rsidR="001D50CF" w:rsidRPr="00734017" w14:paraId="1E9A6940" w14:textId="77777777" w:rsidTr="000F5294">
        <w:trPr>
          <w:trHeight w:val="240"/>
          <w:jc w:val="center"/>
        </w:trPr>
        <w:tc>
          <w:tcPr>
            <w:tcW w:w="4876" w:type="dxa"/>
            <w:tcBorders>
              <w:top w:val="nil"/>
              <w:left w:val="nil"/>
              <w:bottom w:val="nil"/>
              <w:right w:val="nil"/>
            </w:tcBorders>
          </w:tcPr>
          <w:p w14:paraId="09A732B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E506E0A" w14:textId="77777777" w:rsidR="001D50CF" w:rsidRPr="00734017" w:rsidRDefault="001D50CF" w:rsidP="000F5294">
            <w:pPr>
              <w:pStyle w:val="AmColumnHeading"/>
            </w:pPr>
            <w:r w:rsidRPr="00734017">
              <w:t>Amendement</w:t>
            </w:r>
          </w:p>
        </w:tc>
      </w:tr>
      <w:tr w:rsidR="001D50CF" w:rsidRPr="00734017" w14:paraId="06D4809C" w14:textId="77777777" w:rsidTr="000F5294">
        <w:trPr>
          <w:jc w:val="center"/>
        </w:trPr>
        <w:tc>
          <w:tcPr>
            <w:tcW w:w="4876" w:type="dxa"/>
            <w:tcBorders>
              <w:top w:val="nil"/>
              <w:left w:val="nil"/>
              <w:bottom w:val="nil"/>
              <w:right w:val="nil"/>
            </w:tcBorders>
          </w:tcPr>
          <w:p w14:paraId="24C47A38" w14:textId="77777777" w:rsidR="001D50CF" w:rsidRPr="00734017" w:rsidRDefault="001D50CF" w:rsidP="000F5294">
            <w:pPr>
              <w:pStyle w:val="Normal6a"/>
            </w:pPr>
          </w:p>
        </w:tc>
        <w:tc>
          <w:tcPr>
            <w:tcW w:w="4876" w:type="dxa"/>
            <w:tcBorders>
              <w:top w:val="nil"/>
              <w:left w:val="nil"/>
              <w:bottom w:val="nil"/>
              <w:right w:val="nil"/>
            </w:tcBorders>
          </w:tcPr>
          <w:p w14:paraId="20917224" w14:textId="52895E15" w:rsidR="001D50CF" w:rsidRPr="00734017" w:rsidRDefault="001D50CF" w:rsidP="002F2CD2">
            <w:pPr>
              <w:pStyle w:val="Normal6a"/>
            </w:pPr>
            <w:r w:rsidRPr="00734017">
              <w:rPr>
                <w:b/>
                <w:i/>
              </w:rPr>
              <w:t>4 ter.</w:t>
            </w:r>
            <w:r w:rsidRPr="00734017">
              <w:tab/>
            </w:r>
            <w:r w:rsidRPr="00734017">
              <w:rPr>
                <w:b/>
                <w:i/>
              </w:rPr>
              <w:t>souligne qu</w:t>
            </w:r>
            <w:r w:rsidR="00B90E9F" w:rsidRPr="00734017">
              <w:rPr>
                <w:b/>
                <w:i/>
              </w:rPr>
              <w:t>’</w:t>
            </w:r>
            <w:r w:rsidRPr="00734017">
              <w:rPr>
                <w:b/>
                <w:i/>
              </w:rPr>
              <w:t>il est difficile, en particulier pour les PME cotées en bourse, d</w:t>
            </w:r>
            <w:r w:rsidR="00B90E9F" w:rsidRPr="00734017">
              <w:rPr>
                <w:b/>
                <w:i/>
              </w:rPr>
              <w:t>’</w:t>
            </w:r>
            <w:r w:rsidRPr="00734017">
              <w:rPr>
                <w:b/>
                <w:i/>
              </w:rPr>
              <w:t>obtenir une couverture</w:t>
            </w:r>
            <w:r w:rsidR="002F2CD2" w:rsidRPr="00734017">
              <w:rPr>
                <w:b/>
                <w:i/>
              </w:rPr>
              <w:t xml:space="preserve"> suffisante</w:t>
            </w:r>
            <w:r w:rsidRPr="00734017">
              <w:rPr>
                <w:b/>
                <w:i/>
              </w:rPr>
              <w:t xml:space="preserve"> des trav</w:t>
            </w:r>
            <w:r w:rsidR="002F2CD2" w:rsidRPr="00734017">
              <w:rPr>
                <w:b/>
                <w:i/>
              </w:rPr>
              <w:t>aux de recherche sur les titres</w:t>
            </w:r>
            <w:r w:rsidRPr="00734017">
              <w:rPr>
                <w:b/>
                <w:i/>
              </w:rPr>
              <w:t>; souligne que la dissociation des frais de recherche et des frais d</w:t>
            </w:r>
            <w:r w:rsidR="00B90E9F" w:rsidRPr="00734017">
              <w:rPr>
                <w:b/>
                <w:i/>
              </w:rPr>
              <w:t>’</w:t>
            </w:r>
            <w:r w:rsidRPr="00734017">
              <w:rPr>
                <w:b/>
                <w:i/>
              </w:rPr>
              <w:t>exécution des transactions prévue dans le cadre de la directive MiFID II pourrait avoir aggravé ce problème; se félicite que cette exigence ait été ultérieurement assouplie par l</w:t>
            </w:r>
            <w:r w:rsidR="00B90E9F" w:rsidRPr="00734017">
              <w:rPr>
                <w:b/>
                <w:i/>
              </w:rPr>
              <w:t>’</w:t>
            </w:r>
            <w:r w:rsidRPr="00734017">
              <w:rPr>
                <w:b/>
                <w:i/>
              </w:rPr>
              <w:t>acte législatif sur l</w:t>
            </w:r>
            <w:r w:rsidR="00B90E9F" w:rsidRPr="00734017">
              <w:rPr>
                <w:b/>
                <w:i/>
              </w:rPr>
              <w:t>’</w:t>
            </w:r>
            <w:r w:rsidRPr="00734017">
              <w:rPr>
                <w:b/>
                <w:i/>
              </w:rPr>
              <w:t>admission à la cote; invite la Commission et l</w:t>
            </w:r>
            <w:r w:rsidR="00B90E9F" w:rsidRPr="00734017">
              <w:rPr>
                <w:b/>
                <w:i/>
              </w:rPr>
              <w:t>’</w:t>
            </w:r>
            <w:r w:rsidRPr="00734017">
              <w:rPr>
                <w:b/>
                <w:i/>
              </w:rPr>
              <w:t>AEMF à continuer de suivre l</w:t>
            </w:r>
            <w:r w:rsidR="00B90E9F" w:rsidRPr="00734017">
              <w:rPr>
                <w:b/>
                <w:i/>
              </w:rPr>
              <w:t>’</w:t>
            </w:r>
            <w:r w:rsidRPr="00734017">
              <w:rPr>
                <w:b/>
                <w:i/>
              </w:rPr>
              <w:t>évolution des tendances en matière de recherche sur les titres de capital, en particulier pour les PME;</w:t>
            </w:r>
          </w:p>
        </w:tc>
      </w:tr>
    </w:tbl>
    <w:p w14:paraId="2156969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1DD2336" w14:textId="77777777" w:rsidR="001D50CF" w:rsidRPr="00734017" w:rsidRDefault="001D50CF" w:rsidP="001D50CF">
      <w:r w:rsidRPr="00734017">
        <w:rPr>
          <w:rStyle w:val="HideTWBExt"/>
          <w:noProof w:val="0"/>
        </w:rPr>
        <w:t>&lt;/Amend&gt;</w:t>
      </w:r>
    </w:p>
    <w:p w14:paraId="3817D56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196</w:t>
      </w:r>
      <w:r w:rsidRPr="00734017">
        <w:rPr>
          <w:rStyle w:val="HideTWBExt"/>
          <w:b w:val="0"/>
          <w:noProof w:val="0"/>
        </w:rPr>
        <w:t>&lt;/NumAm&gt;</w:t>
      </w:r>
    </w:p>
    <w:p w14:paraId="05625392"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282CAD48" w14:textId="77777777" w:rsidR="001D50CF" w:rsidRPr="00734017" w:rsidRDefault="001D50CF" w:rsidP="001D50CF">
      <w:pPr>
        <w:pStyle w:val="NormalBold"/>
      </w:pPr>
      <w:r w:rsidRPr="00734017">
        <w:rPr>
          <w:rStyle w:val="HideTWBExt"/>
          <w:b w:val="0"/>
          <w:noProof w:val="0"/>
        </w:rPr>
        <w:t>&lt;/RepeatBlock-By&gt;</w:t>
      </w:r>
    </w:p>
    <w:p w14:paraId="5500613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A9DA44B" w14:textId="77777777" w:rsidR="001D50CF" w:rsidRPr="00734017" w:rsidRDefault="001D50CF" w:rsidP="001D50CF">
      <w:pPr>
        <w:pStyle w:val="NormalBold"/>
      </w:pPr>
      <w:r w:rsidRPr="00734017">
        <w:rPr>
          <w:rStyle w:val="HideTWBExt"/>
          <w:b w:val="0"/>
          <w:noProof w:val="0"/>
        </w:rPr>
        <w:t>&lt;Article&gt;</w:t>
      </w:r>
      <w:r w:rsidRPr="00734017">
        <w:t>Paragraphe 4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36BA95B" w14:textId="77777777" w:rsidTr="000F5294">
        <w:trPr>
          <w:trHeight w:hRule="exact" w:val="240"/>
          <w:jc w:val="center"/>
        </w:trPr>
        <w:tc>
          <w:tcPr>
            <w:tcW w:w="9752" w:type="dxa"/>
            <w:gridSpan w:val="2"/>
            <w:tcBorders>
              <w:top w:val="nil"/>
              <w:left w:val="nil"/>
              <w:bottom w:val="nil"/>
              <w:right w:val="nil"/>
            </w:tcBorders>
          </w:tcPr>
          <w:p w14:paraId="5CB47EA7" w14:textId="77777777" w:rsidR="001D50CF" w:rsidRPr="00734017" w:rsidRDefault="001D50CF" w:rsidP="000F5294"/>
        </w:tc>
      </w:tr>
      <w:tr w:rsidR="001D50CF" w:rsidRPr="00734017" w14:paraId="23D6F3D9" w14:textId="77777777" w:rsidTr="000F5294">
        <w:trPr>
          <w:trHeight w:val="240"/>
          <w:jc w:val="center"/>
        </w:trPr>
        <w:tc>
          <w:tcPr>
            <w:tcW w:w="4876" w:type="dxa"/>
            <w:tcBorders>
              <w:top w:val="nil"/>
              <w:left w:val="nil"/>
              <w:bottom w:val="nil"/>
              <w:right w:val="nil"/>
            </w:tcBorders>
          </w:tcPr>
          <w:p w14:paraId="244CD5F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2B9FACA" w14:textId="77777777" w:rsidR="001D50CF" w:rsidRPr="00734017" w:rsidRDefault="001D50CF" w:rsidP="000F5294">
            <w:pPr>
              <w:pStyle w:val="AmColumnHeading"/>
            </w:pPr>
            <w:r w:rsidRPr="00734017">
              <w:t>Amendement</w:t>
            </w:r>
          </w:p>
        </w:tc>
      </w:tr>
      <w:tr w:rsidR="001D50CF" w:rsidRPr="00734017" w14:paraId="673E70CF" w14:textId="77777777" w:rsidTr="000F5294">
        <w:trPr>
          <w:jc w:val="center"/>
        </w:trPr>
        <w:tc>
          <w:tcPr>
            <w:tcW w:w="4876" w:type="dxa"/>
            <w:tcBorders>
              <w:top w:val="nil"/>
              <w:left w:val="nil"/>
              <w:bottom w:val="nil"/>
              <w:right w:val="nil"/>
            </w:tcBorders>
          </w:tcPr>
          <w:p w14:paraId="085584DB" w14:textId="77777777" w:rsidR="001D50CF" w:rsidRPr="00734017" w:rsidRDefault="001D50CF" w:rsidP="000F5294">
            <w:pPr>
              <w:pStyle w:val="Normal6a"/>
            </w:pPr>
          </w:p>
        </w:tc>
        <w:tc>
          <w:tcPr>
            <w:tcW w:w="4876" w:type="dxa"/>
            <w:tcBorders>
              <w:top w:val="nil"/>
              <w:left w:val="nil"/>
              <w:bottom w:val="nil"/>
              <w:right w:val="nil"/>
            </w:tcBorders>
          </w:tcPr>
          <w:p w14:paraId="53D681CD" w14:textId="6F03667A" w:rsidR="001D50CF" w:rsidRPr="00734017" w:rsidRDefault="001D50CF" w:rsidP="000F5294">
            <w:pPr>
              <w:pStyle w:val="Normal6a"/>
            </w:pPr>
            <w:r w:rsidRPr="00734017">
              <w:rPr>
                <w:b/>
                <w:i/>
              </w:rPr>
              <w:t>4 quater.</w:t>
            </w:r>
            <w:r w:rsidRPr="00734017">
              <w:tab/>
            </w:r>
            <w:r w:rsidRPr="00734017">
              <w:rPr>
                <w:b/>
                <w:i/>
              </w:rPr>
              <w:t>souligne l</w:t>
            </w:r>
            <w:r w:rsidR="00B90E9F" w:rsidRPr="00734017">
              <w:rPr>
                <w:b/>
                <w:i/>
              </w:rPr>
              <w:t>’</w:t>
            </w:r>
            <w:r w:rsidRPr="00734017">
              <w:rPr>
                <w:b/>
                <w:i/>
              </w:rPr>
              <w:t>importance des marchés de croissance des PME, qui aident les petites entreprises à entrer en bourse; invite la Commission à renforcer les marchés de croissance des PME, notamment en introduisant des exigences plus rationnelles pour l</w:t>
            </w:r>
            <w:r w:rsidR="00B90E9F" w:rsidRPr="00734017">
              <w:rPr>
                <w:b/>
                <w:i/>
              </w:rPr>
              <w:t>’</w:t>
            </w:r>
            <w:r w:rsidRPr="00734017">
              <w:rPr>
                <w:b/>
                <w:i/>
              </w:rPr>
              <w:t>admission à la cotation sur ces marchés;</w:t>
            </w:r>
          </w:p>
        </w:tc>
      </w:tr>
    </w:tbl>
    <w:p w14:paraId="617A9F2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8384880" w14:textId="77777777" w:rsidR="001D50CF" w:rsidRPr="00734017" w:rsidRDefault="001D50CF" w:rsidP="001D50CF">
      <w:r w:rsidRPr="00734017">
        <w:rPr>
          <w:rStyle w:val="HideTWBExt"/>
          <w:noProof w:val="0"/>
        </w:rPr>
        <w:t>&lt;/Amend&gt;</w:t>
      </w:r>
    </w:p>
    <w:p w14:paraId="5F6A5D6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197</w:t>
      </w:r>
      <w:r w:rsidRPr="00734017">
        <w:rPr>
          <w:rStyle w:val="HideTWBExt"/>
          <w:b w:val="0"/>
          <w:noProof w:val="0"/>
        </w:rPr>
        <w:t>&lt;/NumAm&gt;</w:t>
      </w:r>
    </w:p>
    <w:p w14:paraId="0E8DC29D"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6F6FA91F" w14:textId="77777777" w:rsidR="001D50CF" w:rsidRPr="00734017" w:rsidRDefault="001D50CF" w:rsidP="001D50CF">
      <w:pPr>
        <w:pStyle w:val="NormalBold"/>
      </w:pPr>
      <w:r w:rsidRPr="00734017">
        <w:rPr>
          <w:rStyle w:val="HideTWBExt"/>
          <w:b w:val="0"/>
          <w:noProof w:val="0"/>
        </w:rPr>
        <w:t>&lt;/RepeatBlock-By&gt;</w:t>
      </w:r>
    </w:p>
    <w:p w14:paraId="29B7EAE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FBC1F80"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3145658" w14:textId="77777777" w:rsidTr="000F5294">
        <w:trPr>
          <w:trHeight w:hRule="exact" w:val="240"/>
          <w:jc w:val="center"/>
        </w:trPr>
        <w:tc>
          <w:tcPr>
            <w:tcW w:w="9752" w:type="dxa"/>
            <w:gridSpan w:val="2"/>
            <w:tcBorders>
              <w:top w:val="nil"/>
              <w:left w:val="nil"/>
              <w:bottom w:val="nil"/>
              <w:right w:val="nil"/>
            </w:tcBorders>
          </w:tcPr>
          <w:p w14:paraId="3F113B14" w14:textId="77777777" w:rsidR="001D50CF" w:rsidRPr="00734017" w:rsidRDefault="001D50CF" w:rsidP="000F5294"/>
        </w:tc>
      </w:tr>
      <w:tr w:rsidR="001D50CF" w:rsidRPr="00734017" w14:paraId="32CC42A7" w14:textId="77777777" w:rsidTr="000F5294">
        <w:trPr>
          <w:trHeight w:val="240"/>
          <w:jc w:val="center"/>
        </w:trPr>
        <w:tc>
          <w:tcPr>
            <w:tcW w:w="4876" w:type="dxa"/>
            <w:tcBorders>
              <w:top w:val="nil"/>
              <w:left w:val="nil"/>
              <w:bottom w:val="nil"/>
              <w:right w:val="nil"/>
            </w:tcBorders>
          </w:tcPr>
          <w:p w14:paraId="0E412CE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564B04C" w14:textId="77777777" w:rsidR="001D50CF" w:rsidRPr="00734017" w:rsidRDefault="001D50CF" w:rsidP="000F5294">
            <w:pPr>
              <w:pStyle w:val="AmColumnHeading"/>
            </w:pPr>
            <w:r w:rsidRPr="00734017">
              <w:t>Amendement</w:t>
            </w:r>
          </w:p>
        </w:tc>
      </w:tr>
      <w:tr w:rsidR="001D50CF" w:rsidRPr="00734017" w14:paraId="335E7403" w14:textId="77777777" w:rsidTr="000F5294">
        <w:trPr>
          <w:jc w:val="center"/>
        </w:trPr>
        <w:tc>
          <w:tcPr>
            <w:tcW w:w="4876" w:type="dxa"/>
            <w:tcBorders>
              <w:top w:val="nil"/>
              <w:left w:val="nil"/>
              <w:bottom w:val="nil"/>
              <w:right w:val="nil"/>
            </w:tcBorders>
          </w:tcPr>
          <w:p w14:paraId="6125E200" w14:textId="6077A0CE" w:rsidR="001D50CF" w:rsidRPr="00734017" w:rsidRDefault="001D50CF" w:rsidP="000F5294">
            <w:pPr>
              <w:pStyle w:val="Normal6a"/>
            </w:pPr>
            <w:r w:rsidRPr="00734017">
              <w:t>5.</w:t>
            </w:r>
            <w:r w:rsidRPr="00734017">
              <w:tab/>
            </w:r>
            <w:r w:rsidRPr="00734017">
              <w:rPr>
                <w:b/>
                <w:i/>
              </w:rPr>
              <w:t>souligne que les ressources publiques devraient être axées sur la garantie de la durabilité et de l</w:t>
            </w:r>
            <w:r w:rsidR="00B90E9F" w:rsidRPr="00734017">
              <w:rPr>
                <w:b/>
                <w:i/>
              </w:rPr>
              <w:t>’</w:t>
            </w:r>
            <w:r w:rsidRPr="00734017">
              <w:rPr>
                <w:b/>
                <w:i/>
              </w:rPr>
              <w:t>accessibilité des</w:t>
            </w:r>
            <w:r w:rsidRPr="00734017">
              <w:t xml:space="preserve"> services et infrastructures publics </w:t>
            </w:r>
            <w:r w:rsidRPr="00734017">
              <w:rPr>
                <w:b/>
                <w:i/>
              </w:rPr>
              <w:t>tout en catalysant les investissements privés dans des industries innovantes et propres dans des conditions bien définies</w:t>
            </w:r>
            <w:r w:rsidRPr="00734017">
              <w:t>;</w:t>
            </w:r>
          </w:p>
        </w:tc>
        <w:tc>
          <w:tcPr>
            <w:tcW w:w="4876" w:type="dxa"/>
            <w:tcBorders>
              <w:top w:val="nil"/>
              <w:left w:val="nil"/>
              <w:bottom w:val="nil"/>
              <w:right w:val="nil"/>
            </w:tcBorders>
          </w:tcPr>
          <w:p w14:paraId="055BF1F8" w14:textId="6756ABA7" w:rsidR="001D50CF" w:rsidRPr="00734017" w:rsidRDefault="001D50CF" w:rsidP="000F5294">
            <w:pPr>
              <w:pStyle w:val="Normal6a"/>
            </w:pPr>
            <w:r w:rsidRPr="00734017">
              <w:t>5.</w:t>
            </w:r>
            <w:r w:rsidRPr="00734017">
              <w:tab/>
            </w:r>
            <w:r w:rsidRPr="00734017">
              <w:rPr>
                <w:b/>
                <w:i/>
              </w:rPr>
              <w:t>soutient une approche de la croissance axée sur le marché en favorisant un environnement réglementaire propice à l</w:t>
            </w:r>
            <w:r w:rsidR="00B90E9F" w:rsidRPr="00734017">
              <w:rPr>
                <w:b/>
                <w:i/>
              </w:rPr>
              <w:t>’</w:t>
            </w:r>
            <w:r w:rsidRPr="00734017">
              <w:rPr>
                <w:b/>
                <w:i/>
              </w:rPr>
              <w:t>innovation dans le secteur privé, tout en veillant à ce que les</w:t>
            </w:r>
            <w:r w:rsidRPr="00734017">
              <w:t xml:space="preserve"> services et infrastructures publics </w:t>
            </w:r>
            <w:r w:rsidRPr="00734017">
              <w:rPr>
                <w:b/>
                <w:i/>
              </w:rPr>
              <w:t>essentiels soient gérés de manière efficace</w:t>
            </w:r>
            <w:r w:rsidRPr="00734017">
              <w:t>;</w:t>
            </w:r>
          </w:p>
        </w:tc>
      </w:tr>
    </w:tbl>
    <w:p w14:paraId="4995646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33A21BC" w14:textId="77777777" w:rsidR="001D50CF" w:rsidRPr="00734017" w:rsidRDefault="001D50CF" w:rsidP="001D50CF">
      <w:r w:rsidRPr="00734017">
        <w:rPr>
          <w:rStyle w:val="HideTWBExt"/>
          <w:noProof w:val="0"/>
        </w:rPr>
        <w:t>&lt;/Amend&gt;</w:t>
      </w:r>
    </w:p>
    <w:p w14:paraId="6BCCF04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198</w:t>
      </w:r>
      <w:r w:rsidRPr="00734017">
        <w:rPr>
          <w:rStyle w:val="HideTWBExt"/>
          <w:b w:val="0"/>
          <w:noProof w:val="0"/>
        </w:rPr>
        <w:t>&lt;/NumAm&gt;</w:t>
      </w:r>
    </w:p>
    <w:p w14:paraId="302BEA48"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1FC78F12" w14:textId="77777777" w:rsidR="001D50CF" w:rsidRPr="00734017" w:rsidRDefault="001D50CF" w:rsidP="001D50CF">
      <w:pPr>
        <w:pStyle w:val="NormalBold"/>
      </w:pPr>
      <w:r w:rsidRPr="00734017">
        <w:rPr>
          <w:rStyle w:val="HideTWBExt"/>
          <w:b w:val="0"/>
          <w:noProof w:val="0"/>
        </w:rPr>
        <w:t>&lt;/RepeatBlock-By&gt;</w:t>
      </w:r>
    </w:p>
    <w:p w14:paraId="45C860E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339928C"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13AFDF9" w14:textId="77777777" w:rsidTr="000F5294">
        <w:trPr>
          <w:trHeight w:hRule="exact" w:val="240"/>
          <w:jc w:val="center"/>
        </w:trPr>
        <w:tc>
          <w:tcPr>
            <w:tcW w:w="9752" w:type="dxa"/>
            <w:gridSpan w:val="2"/>
            <w:tcBorders>
              <w:top w:val="nil"/>
              <w:left w:val="nil"/>
              <w:bottom w:val="nil"/>
              <w:right w:val="nil"/>
            </w:tcBorders>
          </w:tcPr>
          <w:p w14:paraId="42B7D389" w14:textId="77777777" w:rsidR="001D50CF" w:rsidRPr="00734017" w:rsidRDefault="001D50CF" w:rsidP="000F5294"/>
        </w:tc>
      </w:tr>
      <w:tr w:rsidR="001D50CF" w:rsidRPr="00734017" w14:paraId="2F4DC9EE" w14:textId="77777777" w:rsidTr="000F5294">
        <w:trPr>
          <w:trHeight w:val="240"/>
          <w:jc w:val="center"/>
        </w:trPr>
        <w:tc>
          <w:tcPr>
            <w:tcW w:w="4876" w:type="dxa"/>
            <w:tcBorders>
              <w:top w:val="nil"/>
              <w:left w:val="nil"/>
              <w:bottom w:val="nil"/>
              <w:right w:val="nil"/>
            </w:tcBorders>
          </w:tcPr>
          <w:p w14:paraId="6F2DECB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FDEBEE2" w14:textId="77777777" w:rsidR="001D50CF" w:rsidRPr="00734017" w:rsidRDefault="001D50CF" w:rsidP="000F5294">
            <w:pPr>
              <w:pStyle w:val="AmColumnHeading"/>
            </w:pPr>
            <w:r w:rsidRPr="00734017">
              <w:t>Amendement</w:t>
            </w:r>
          </w:p>
        </w:tc>
      </w:tr>
      <w:tr w:rsidR="001D50CF" w:rsidRPr="00734017" w14:paraId="686B59BF" w14:textId="77777777" w:rsidTr="000F5294">
        <w:trPr>
          <w:jc w:val="center"/>
        </w:trPr>
        <w:tc>
          <w:tcPr>
            <w:tcW w:w="4876" w:type="dxa"/>
            <w:tcBorders>
              <w:top w:val="nil"/>
              <w:left w:val="nil"/>
              <w:bottom w:val="nil"/>
              <w:right w:val="nil"/>
            </w:tcBorders>
          </w:tcPr>
          <w:p w14:paraId="56488388" w14:textId="50F9F003" w:rsidR="001D50CF" w:rsidRPr="00734017" w:rsidRDefault="001D50CF" w:rsidP="000F5294">
            <w:pPr>
              <w:pStyle w:val="Normal6a"/>
            </w:pPr>
            <w:r w:rsidRPr="00734017">
              <w:t>5.</w:t>
            </w:r>
            <w:r w:rsidRPr="00734017">
              <w:tab/>
              <w:t xml:space="preserve">souligne que les ressources publiques devraient être </w:t>
            </w:r>
            <w:r w:rsidRPr="00734017">
              <w:rPr>
                <w:b/>
                <w:i/>
              </w:rPr>
              <w:t>axées sur la garantie de la durabilité et de l</w:t>
            </w:r>
            <w:r w:rsidR="00B90E9F" w:rsidRPr="00734017">
              <w:rPr>
                <w:b/>
                <w:i/>
              </w:rPr>
              <w:t>’</w:t>
            </w:r>
            <w:r w:rsidRPr="00734017">
              <w:rPr>
                <w:b/>
                <w:i/>
              </w:rPr>
              <w:t>accessibilité des services et infrastructures</w:t>
            </w:r>
            <w:r w:rsidRPr="00734017">
              <w:t xml:space="preserve"> publics tout en </w:t>
            </w:r>
            <w:r w:rsidRPr="00734017">
              <w:rPr>
                <w:b/>
                <w:i/>
              </w:rPr>
              <w:t>catalysant</w:t>
            </w:r>
            <w:r w:rsidRPr="00734017">
              <w:t xml:space="preserve"> les investissements privés </w:t>
            </w:r>
            <w:r w:rsidRPr="00734017">
              <w:rPr>
                <w:b/>
                <w:i/>
              </w:rPr>
              <w:t>dans des industries innovantes et propres dans des conditions bien définies</w:t>
            </w:r>
            <w:r w:rsidRPr="00734017">
              <w:t>;</w:t>
            </w:r>
          </w:p>
        </w:tc>
        <w:tc>
          <w:tcPr>
            <w:tcW w:w="4876" w:type="dxa"/>
            <w:tcBorders>
              <w:top w:val="nil"/>
              <w:left w:val="nil"/>
              <w:bottom w:val="nil"/>
              <w:right w:val="nil"/>
            </w:tcBorders>
          </w:tcPr>
          <w:p w14:paraId="36EACA9A" w14:textId="60E4496C" w:rsidR="001D50CF" w:rsidRPr="00734017" w:rsidRDefault="001D50CF" w:rsidP="000F5294">
            <w:pPr>
              <w:pStyle w:val="Normal6a"/>
            </w:pPr>
            <w:r w:rsidRPr="00734017">
              <w:t>5.</w:t>
            </w:r>
            <w:r w:rsidRPr="00734017">
              <w:tab/>
              <w:t xml:space="preserve">souligne que les ressources publiques devraient être </w:t>
            </w:r>
            <w:r w:rsidRPr="00734017">
              <w:rPr>
                <w:b/>
                <w:i/>
              </w:rPr>
              <w:t>utilisées de manière à générer des économies pour les contribuables européens, notamment en donnant la priorité à la fourniture de biens</w:t>
            </w:r>
            <w:r w:rsidRPr="00734017">
              <w:t xml:space="preserve"> publics </w:t>
            </w:r>
            <w:r w:rsidRPr="00734017">
              <w:rPr>
                <w:b/>
                <w:i/>
              </w:rPr>
              <w:t>européens dans les domaines où une action au niveau de l</w:t>
            </w:r>
            <w:r w:rsidR="00B90E9F" w:rsidRPr="00734017">
              <w:rPr>
                <w:b/>
                <w:i/>
              </w:rPr>
              <w:t>’</w:t>
            </w:r>
            <w:r w:rsidRPr="00734017">
              <w:rPr>
                <w:b/>
                <w:i/>
              </w:rPr>
              <w:t>Union permet une plus grande efficacité et des économies d</w:t>
            </w:r>
            <w:r w:rsidR="00B90E9F" w:rsidRPr="00734017">
              <w:rPr>
                <w:b/>
                <w:i/>
              </w:rPr>
              <w:t>’</w:t>
            </w:r>
            <w:r w:rsidRPr="00734017">
              <w:rPr>
                <w:b/>
                <w:i/>
              </w:rPr>
              <w:t xml:space="preserve">échelle, </w:t>
            </w:r>
            <w:r w:rsidRPr="00734017">
              <w:t xml:space="preserve">tout en </w:t>
            </w:r>
            <w:r w:rsidRPr="00734017">
              <w:rPr>
                <w:b/>
                <w:i/>
              </w:rPr>
              <w:t>servant de catalyseur pour</w:t>
            </w:r>
            <w:r w:rsidRPr="00734017">
              <w:t xml:space="preserve"> les investissements privés </w:t>
            </w:r>
            <w:r w:rsidRPr="00734017">
              <w:rPr>
                <w:b/>
                <w:i/>
              </w:rPr>
              <w:t>afin de stimuler la compétitivité et la productivité de l</w:t>
            </w:r>
            <w:r w:rsidR="00B90E9F" w:rsidRPr="00734017">
              <w:rPr>
                <w:b/>
                <w:i/>
              </w:rPr>
              <w:t>’</w:t>
            </w:r>
            <w:r w:rsidRPr="00734017">
              <w:rPr>
                <w:b/>
                <w:i/>
              </w:rPr>
              <w:t>Union et de réduire le fossé en matière d</w:t>
            </w:r>
            <w:r w:rsidR="00B90E9F" w:rsidRPr="00734017">
              <w:rPr>
                <w:b/>
                <w:i/>
              </w:rPr>
              <w:t>’</w:t>
            </w:r>
            <w:r w:rsidRPr="00734017">
              <w:rPr>
                <w:b/>
                <w:i/>
              </w:rPr>
              <w:t>innovation</w:t>
            </w:r>
            <w:r w:rsidRPr="00734017">
              <w:t>;</w:t>
            </w:r>
          </w:p>
        </w:tc>
      </w:tr>
    </w:tbl>
    <w:p w14:paraId="795EF27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A899A26" w14:textId="77777777" w:rsidR="001D50CF" w:rsidRPr="00734017" w:rsidRDefault="001D50CF" w:rsidP="001D50CF">
      <w:r w:rsidRPr="00734017">
        <w:rPr>
          <w:rStyle w:val="HideTWBExt"/>
          <w:noProof w:val="0"/>
        </w:rPr>
        <w:t>&lt;/Amend&gt;</w:t>
      </w:r>
    </w:p>
    <w:p w14:paraId="67E2304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199</w:t>
      </w:r>
      <w:r w:rsidRPr="00734017">
        <w:rPr>
          <w:rStyle w:val="HideTWBExt"/>
          <w:b w:val="0"/>
          <w:noProof w:val="0"/>
        </w:rPr>
        <w:t>&lt;/NumAm&gt;</w:t>
      </w:r>
    </w:p>
    <w:p w14:paraId="6B621191"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2C48CD5B" w14:textId="77777777" w:rsidR="001D50CF" w:rsidRPr="00734017" w:rsidRDefault="001D50CF" w:rsidP="001D50CF">
      <w:pPr>
        <w:pStyle w:val="NormalBold"/>
      </w:pPr>
      <w:r w:rsidRPr="00734017">
        <w:rPr>
          <w:rStyle w:val="HideTWBExt"/>
          <w:b w:val="0"/>
          <w:noProof w:val="0"/>
        </w:rPr>
        <w:t>&lt;/RepeatBlock-By&gt;</w:t>
      </w:r>
    </w:p>
    <w:p w14:paraId="7FFAE24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6C72C1C"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AA7A3F7" w14:textId="77777777" w:rsidTr="000F5294">
        <w:trPr>
          <w:trHeight w:hRule="exact" w:val="240"/>
          <w:jc w:val="center"/>
        </w:trPr>
        <w:tc>
          <w:tcPr>
            <w:tcW w:w="9752" w:type="dxa"/>
            <w:gridSpan w:val="2"/>
            <w:tcBorders>
              <w:top w:val="nil"/>
              <w:left w:val="nil"/>
              <w:bottom w:val="nil"/>
              <w:right w:val="nil"/>
            </w:tcBorders>
          </w:tcPr>
          <w:p w14:paraId="31F40D1B" w14:textId="77777777" w:rsidR="001D50CF" w:rsidRPr="00734017" w:rsidRDefault="001D50CF" w:rsidP="000F5294"/>
        </w:tc>
      </w:tr>
      <w:tr w:rsidR="001D50CF" w:rsidRPr="00734017" w14:paraId="2464231D" w14:textId="77777777" w:rsidTr="000F5294">
        <w:trPr>
          <w:trHeight w:val="240"/>
          <w:jc w:val="center"/>
        </w:trPr>
        <w:tc>
          <w:tcPr>
            <w:tcW w:w="4876" w:type="dxa"/>
            <w:tcBorders>
              <w:top w:val="nil"/>
              <w:left w:val="nil"/>
              <w:bottom w:val="nil"/>
              <w:right w:val="nil"/>
            </w:tcBorders>
          </w:tcPr>
          <w:p w14:paraId="0C4A2EC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4F20986" w14:textId="77777777" w:rsidR="001D50CF" w:rsidRPr="00734017" w:rsidRDefault="001D50CF" w:rsidP="000F5294">
            <w:pPr>
              <w:pStyle w:val="AmColumnHeading"/>
            </w:pPr>
            <w:r w:rsidRPr="00734017">
              <w:t>Amendement</w:t>
            </w:r>
          </w:p>
        </w:tc>
      </w:tr>
      <w:tr w:rsidR="001D50CF" w:rsidRPr="00734017" w14:paraId="34B888CB" w14:textId="77777777" w:rsidTr="000F5294">
        <w:trPr>
          <w:jc w:val="center"/>
        </w:trPr>
        <w:tc>
          <w:tcPr>
            <w:tcW w:w="4876" w:type="dxa"/>
            <w:tcBorders>
              <w:top w:val="nil"/>
              <w:left w:val="nil"/>
              <w:bottom w:val="nil"/>
              <w:right w:val="nil"/>
            </w:tcBorders>
          </w:tcPr>
          <w:p w14:paraId="30A3C350" w14:textId="5A6745CD" w:rsidR="001D50CF" w:rsidRPr="00734017" w:rsidRDefault="001D50CF" w:rsidP="000F5294">
            <w:pPr>
              <w:pStyle w:val="Normal6a"/>
            </w:pPr>
            <w:r w:rsidRPr="00734017">
              <w:t>5.</w:t>
            </w:r>
            <w:r w:rsidRPr="00734017">
              <w:tab/>
              <w:t xml:space="preserve">souligne que les ressources publiques devraient être axées sur </w:t>
            </w:r>
            <w:r w:rsidRPr="00734017">
              <w:rPr>
                <w:b/>
                <w:i/>
              </w:rPr>
              <w:t>la garantie de la durabilité et de l</w:t>
            </w:r>
            <w:r w:rsidR="00B90E9F" w:rsidRPr="00734017">
              <w:rPr>
                <w:b/>
                <w:i/>
              </w:rPr>
              <w:t>’</w:t>
            </w:r>
            <w:r w:rsidRPr="00734017">
              <w:rPr>
                <w:b/>
                <w:i/>
              </w:rPr>
              <w:t>accessibilité des services et infrastructures publics</w:t>
            </w:r>
            <w:r w:rsidRPr="00734017">
              <w:t xml:space="preserve"> tout en catalysant les investissements privés</w:t>
            </w:r>
            <w:r w:rsidRPr="00734017">
              <w:rPr>
                <w:b/>
                <w:i/>
              </w:rPr>
              <w:t xml:space="preserve"> dans des industries innovantes et propres dans des conditions bien définies</w:t>
            </w:r>
            <w:r w:rsidRPr="00734017">
              <w:t>;</w:t>
            </w:r>
          </w:p>
        </w:tc>
        <w:tc>
          <w:tcPr>
            <w:tcW w:w="4876" w:type="dxa"/>
            <w:tcBorders>
              <w:top w:val="nil"/>
              <w:left w:val="nil"/>
              <w:bottom w:val="nil"/>
              <w:right w:val="nil"/>
            </w:tcBorders>
          </w:tcPr>
          <w:p w14:paraId="15889B3F" w14:textId="29F1B3F2" w:rsidR="001D50CF" w:rsidRPr="00734017" w:rsidRDefault="001D50CF" w:rsidP="000F5294">
            <w:pPr>
              <w:pStyle w:val="Normal6a"/>
            </w:pPr>
            <w:r w:rsidRPr="00734017">
              <w:t>5.</w:t>
            </w:r>
            <w:r w:rsidRPr="00734017">
              <w:tab/>
              <w:t xml:space="preserve">souligne que les ressources publiques devraient être axées sur </w:t>
            </w:r>
            <w:r w:rsidRPr="00734017">
              <w:rPr>
                <w:b/>
                <w:i/>
              </w:rPr>
              <w:t>le rôle qu</w:t>
            </w:r>
            <w:r w:rsidR="00B90E9F" w:rsidRPr="00734017">
              <w:rPr>
                <w:b/>
                <w:i/>
              </w:rPr>
              <w:t>’</w:t>
            </w:r>
            <w:r w:rsidRPr="00734017">
              <w:rPr>
                <w:b/>
                <w:i/>
              </w:rPr>
              <w:t>elles peuvent jouer</w:t>
            </w:r>
            <w:r w:rsidRPr="00734017">
              <w:t xml:space="preserve"> tout en catalysant les investissements privés;</w:t>
            </w:r>
          </w:p>
        </w:tc>
      </w:tr>
    </w:tbl>
    <w:p w14:paraId="2664A37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DE0169F" w14:textId="77777777" w:rsidR="001D50CF" w:rsidRPr="00734017" w:rsidRDefault="001D50CF" w:rsidP="001D50CF">
      <w:r w:rsidRPr="00734017">
        <w:rPr>
          <w:rStyle w:val="HideTWBExt"/>
          <w:noProof w:val="0"/>
        </w:rPr>
        <w:t>&lt;/Amend&gt;</w:t>
      </w:r>
    </w:p>
    <w:p w14:paraId="73D49254" w14:textId="77777777" w:rsidR="001D50CF" w:rsidRPr="00734017" w:rsidRDefault="001D50CF" w:rsidP="001D50CF">
      <w:pPr>
        <w:pStyle w:val="AMNumberTabs0"/>
        <w:keepNext/>
      </w:pPr>
      <w:r w:rsidRPr="00734017">
        <w:rPr>
          <w:rStyle w:val="HideTWBExt"/>
          <w:b w:val="0"/>
          <w:noProof w:val="0"/>
          <w:szCs w:val="24"/>
          <w:lang w:eastAsia="en-US"/>
        </w:rPr>
        <w:t>&lt;Amend&gt;</w:t>
      </w:r>
      <w:r w:rsidRPr="00734017">
        <w:t>Amendement</w:t>
      </w:r>
      <w:r w:rsidRPr="00734017">
        <w:tab/>
      </w:r>
      <w:r w:rsidRPr="00734017">
        <w:tab/>
      </w:r>
      <w:r w:rsidRPr="00734017">
        <w:rPr>
          <w:rStyle w:val="HideTWBExt"/>
          <w:b w:val="0"/>
          <w:noProof w:val="0"/>
          <w:szCs w:val="24"/>
          <w:lang w:eastAsia="en-US"/>
        </w:rPr>
        <w:t>&lt;NumAm&gt;</w:t>
      </w:r>
      <w:r w:rsidRPr="00734017">
        <w:t>200</w:t>
      </w:r>
      <w:r w:rsidRPr="00734017">
        <w:rPr>
          <w:rStyle w:val="HideTWBExt"/>
          <w:b w:val="0"/>
          <w:noProof w:val="0"/>
          <w:szCs w:val="24"/>
          <w:lang w:eastAsia="en-US"/>
        </w:rPr>
        <w:t>&lt;/NumAm&gt;</w:t>
      </w:r>
    </w:p>
    <w:p w14:paraId="3CFEA271" w14:textId="77777777" w:rsidR="001D50CF" w:rsidRPr="00734017" w:rsidRDefault="001D50CF" w:rsidP="001D50CF">
      <w:pPr>
        <w:pStyle w:val="NormalBold"/>
      </w:pPr>
      <w:r w:rsidRPr="00734017">
        <w:rPr>
          <w:rStyle w:val="HideTWBExt"/>
          <w:b w:val="0"/>
          <w:noProof w:val="0"/>
        </w:rPr>
        <w:t>&lt;RepeatBlock-By&gt;&lt;Members&gt;</w:t>
      </w:r>
      <w:r w:rsidRPr="00734017">
        <w:t>Danuše Nerudová</w:t>
      </w:r>
      <w:r w:rsidRPr="00734017">
        <w:rPr>
          <w:rStyle w:val="HideTWBExt"/>
          <w:b w:val="0"/>
          <w:noProof w:val="0"/>
        </w:rPr>
        <w:t>&lt;/Members&gt;</w:t>
      </w:r>
    </w:p>
    <w:p w14:paraId="0FAAA1B2" w14:textId="77777777" w:rsidR="001D50CF" w:rsidRPr="00734017" w:rsidRDefault="001D50CF" w:rsidP="001D50CF">
      <w:r w:rsidRPr="00734017">
        <w:rPr>
          <w:rStyle w:val="HideTWBExt"/>
          <w:noProof w:val="0"/>
        </w:rPr>
        <w:t>&lt;/RepeatBlock-By&gt;</w:t>
      </w:r>
    </w:p>
    <w:p w14:paraId="2009D892" w14:textId="77777777" w:rsidR="001D50CF" w:rsidRPr="00734017" w:rsidRDefault="001D50CF" w:rsidP="001D50CF">
      <w:pPr>
        <w:pStyle w:val="NormalBold"/>
        <w:keepNext/>
      </w:pPr>
      <w:r w:rsidRPr="00734017">
        <w:rPr>
          <w:rStyle w:val="HideTWBExt"/>
          <w:b w:val="0"/>
          <w:noProof w:val="0"/>
        </w:rPr>
        <w:t>&lt;DocAmend&gt;</w:t>
      </w:r>
      <w:r w:rsidRPr="00734017">
        <w:t>Proposition de résolution</w:t>
      </w:r>
      <w:r w:rsidRPr="00734017">
        <w:rPr>
          <w:rStyle w:val="HideTWBExt"/>
          <w:b w:val="0"/>
          <w:noProof w:val="0"/>
        </w:rPr>
        <w:t>&lt;/DocAmend&gt;</w:t>
      </w:r>
    </w:p>
    <w:p w14:paraId="34C627A4"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50CF" w:rsidRPr="00734017" w14:paraId="569F90EF" w14:textId="77777777" w:rsidTr="000F5294">
        <w:trPr>
          <w:jc w:val="center"/>
        </w:trPr>
        <w:tc>
          <w:tcPr>
            <w:tcW w:w="9752" w:type="dxa"/>
            <w:gridSpan w:val="2"/>
          </w:tcPr>
          <w:p w14:paraId="30EB86CF" w14:textId="77777777" w:rsidR="001D50CF" w:rsidRPr="00734017" w:rsidRDefault="001D50CF" w:rsidP="000F5294">
            <w:pPr>
              <w:keepNext/>
            </w:pPr>
          </w:p>
        </w:tc>
      </w:tr>
      <w:tr w:rsidR="001D50CF" w:rsidRPr="00734017" w14:paraId="10391758" w14:textId="77777777" w:rsidTr="000F5294">
        <w:trPr>
          <w:jc w:val="center"/>
        </w:trPr>
        <w:tc>
          <w:tcPr>
            <w:tcW w:w="4876" w:type="dxa"/>
          </w:tcPr>
          <w:p w14:paraId="42880394" w14:textId="77777777" w:rsidR="001D50CF" w:rsidRPr="00734017" w:rsidRDefault="001D50CF" w:rsidP="000F5294">
            <w:pPr>
              <w:pStyle w:val="ColumnHeading"/>
              <w:keepNext/>
            </w:pPr>
            <w:r w:rsidRPr="00734017">
              <w:t>Proposition de résolution</w:t>
            </w:r>
          </w:p>
        </w:tc>
        <w:tc>
          <w:tcPr>
            <w:tcW w:w="4876" w:type="dxa"/>
          </w:tcPr>
          <w:p w14:paraId="76FE2E09" w14:textId="77777777" w:rsidR="001D50CF" w:rsidRPr="00734017" w:rsidRDefault="001D50CF" w:rsidP="000F5294">
            <w:pPr>
              <w:pStyle w:val="ColumnHeading"/>
              <w:keepNext/>
            </w:pPr>
            <w:r w:rsidRPr="00734017">
              <w:t>Amendement</w:t>
            </w:r>
          </w:p>
        </w:tc>
      </w:tr>
      <w:tr w:rsidR="001D50CF" w:rsidRPr="00734017" w14:paraId="0268F668" w14:textId="77777777" w:rsidTr="000F5294">
        <w:trPr>
          <w:jc w:val="center"/>
        </w:trPr>
        <w:tc>
          <w:tcPr>
            <w:tcW w:w="4876" w:type="dxa"/>
          </w:tcPr>
          <w:p w14:paraId="7941390C" w14:textId="311C8A3B" w:rsidR="001D50CF" w:rsidRPr="00734017" w:rsidRDefault="001D50CF" w:rsidP="000F5294">
            <w:pPr>
              <w:pStyle w:val="Normal6"/>
            </w:pPr>
            <w:r w:rsidRPr="00734017">
              <w:t>5.</w:t>
            </w:r>
            <w:r w:rsidRPr="00734017">
              <w:tab/>
              <w:t>souligne que les ressources publiques devraient être axées sur la garantie de la durabilité et de l</w:t>
            </w:r>
            <w:r w:rsidR="00B90E9F" w:rsidRPr="00734017">
              <w:t>’</w:t>
            </w:r>
            <w:r w:rsidRPr="00734017">
              <w:t>accessibilité des services et infrastructures publics tout en catalysant les investissements privés dans des industries innovantes et propres dans des conditions bien définies;</w:t>
            </w:r>
          </w:p>
        </w:tc>
        <w:tc>
          <w:tcPr>
            <w:tcW w:w="4876" w:type="dxa"/>
          </w:tcPr>
          <w:p w14:paraId="56367665" w14:textId="3D75850C" w:rsidR="001D50CF" w:rsidRPr="00734017" w:rsidRDefault="001D50CF" w:rsidP="000F5294">
            <w:pPr>
              <w:pStyle w:val="Normal6"/>
              <w:rPr>
                <w:szCs w:val="24"/>
              </w:rPr>
            </w:pPr>
            <w:r w:rsidRPr="00734017">
              <w:t>5.</w:t>
            </w:r>
            <w:r w:rsidRPr="00734017">
              <w:tab/>
              <w:t xml:space="preserve">souligne que les ressources publiques devraient être axées </w:t>
            </w:r>
            <w:r w:rsidRPr="00734017">
              <w:rPr>
                <w:b/>
                <w:i/>
              </w:rPr>
              <w:t xml:space="preserve">sur les biens publics européens et la valeur ajoutée, ainsi que </w:t>
            </w:r>
            <w:r w:rsidRPr="00734017">
              <w:t>sur la garantie de la durabilité et de l</w:t>
            </w:r>
            <w:r w:rsidR="00B90E9F" w:rsidRPr="00734017">
              <w:t>’</w:t>
            </w:r>
            <w:r w:rsidRPr="00734017">
              <w:t>accessibilité des services et infrastructures publics tout en catalysant les investissements privés dans des industries innovantes et propres dans des conditions bien définies;</w:t>
            </w:r>
          </w:p>
        </w:tc>
      </w:tr>
    </w:tbl>
    <w:p w14:paraId="0FC1B4F9" w14:textId="77777777" w:rsidR="001D50CF" w:rsidRPr="00734017" w:rsidRDefault="001D50CF" w:rsidP="001D50CF">
      <w:pPr>
        <w:pStyle w:val="Olang"/>
        <w:rPr>
          <w:sz w:val="24"/>
          <w:szCs w:val="24"/>
        </w:rPr>
      </w:pPr>
      <w:r w:rsidRPr="00734017">
        <w:rPr>
          <w:sz w:val="24"/>
          <w:szCs w:val="24"/>
        </w:rPr>
        <w:t xml:space="preserve">Or. </w:t>
      </w:r>
      <w:r w:rsidRPr="00734017">
        <w:rPr>
          <w:rStyle w:val="HideTWBExt"/>
          <w:noProof w:val="0"/>
        </w:rPr>
        <w:t>&lt;Original&gt;</w:t>
      </w:r>
      <w:r w:rsidRPr="00734017">
        <w:rPr>
          <w:rStyle w:val="HideTWBInt"/>
          <w:noProof w:val="0"/>
        </w:rPr>
        <w:t>{EN}</w:t>
      </w:r>
      <w:r w:rsidRPr="00734017">
        <w:rPr>
          <w:sz w:val="24"/>
          <w:szCs w:val="24"/>
        </w:rPr>
        <w:t>en</w:t>
      </w:r>
      <w:r w:rsidRPr="00734017">
        <w:rPr>
          <w:rStyle w:val="HideTWBExt"/>
          <w:noProof w:val="0"/>
        </w:rPr>
        <w:t>&lt;/Original&gt;</w:t>
      </w:r>
    </w:p>
    <w:p w14:paraId="154868FD" w14:textId="77777777" w:rsidR="001D50CF" w:rsidRPr="00734017" w:rsidRDefault="001D50CF" w:rsidP="001D50CF">
      <w:r w:rsidRPr="00734017">
        <w:rPr>
          <w:rStyle w:val="HideTWBExt"/>
          <w:noProof w:val="0"/>
        </w:rPr>
        <w:t>&lt;/Amend&gt;</w:t>
      </w:r>
    </w:p>
    <w:p w14:paraId="26FC091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201</w:t>
      </w:r>
      <w:r w:rsidRPr="00734017">
        <w:rPr>
          <w:rStyle w:val="HideTWBExt"/>
          <w:b w:val="0"/>
          <w:noProof w:val="0"/>
        </w:rPr>
        <w:t>&lt;/NumAm&gt;</w:t>
      </w:r>
    </w:p>
    <w:p w14:paraId="2DF66B3D" w14:textId="77777777" w:rsidR="001D50CF" w:rsidRPr="00734017" w:rsidRDefault="001D50CF" w:rsidP="001D50CF">
      <w:pPr>
        <w:pStyle w:val="NormalBold"/>
      </w:pPr>
      <w:r w:rsidRPr="00734017">
        <w:rPr>
          <w:rStyle w:val="HideTWBExt"/>
          <w:b w:val="0"/>
          <w:noProof w:val="0"/>
        </w:rPr>
        <w:t>&lt;RepeatBlock-By&gt;&lt;Members&gt;</w:t>
      </w:r>
      <w:r w:rsidRPr="00734017">
        <w:t>Pierre Pimpie, Enikő Győri</w:t>
      </w:r>
      <w:r w:rsidRPr="00734017">
        <w:rPr>
          <w:rStyle w:val="HideTWBExt"/>
          <w:b w:val="0"/>
          <w:noProof w:val="0"/>
        </w:rPr>
        <w:t>&lt;/Members&gt;</w:t>
      </w:r>
    </w:p>
    <w:p w14:paraId="617CC47F" w14:textId="77777777" w:rsidR="001D50CF" w:rsidRPr="00734017" w:rsidRDefault="001D50CF" w:rsidP="001D50CF">
      <w:pPr>
        <w:pStyle w:val="NormalBold"/>
      </w:pPr>
      <w:r w:rsidRPr="00734017">
        <w:rPr>
          <w:rStyle w:val="HideTWBExt"/>
          <w:b w:val="0"/>
          <w:noProof w:val="0"/>
        </w:rPr>
        <w:t>&lt;/RepeatBlock-By&gt;</w:t>
      </w:r>
    </w:p>
    <w:p w14:paraId="0A8B24F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715CFA1"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CBCA20A" w14:textId="77777777" w:rsidTr="000F5294">
        <w:trPr>
          <w:trHeight w:hRule="exact" w:val="240"/>
          <w:jc w:val="center"/>
        </w:trPr>
        <w:tc>
          <w:tcPr>
            <w:tcW w:w="9752" w:type="dxa"/>
            <w:gridSpan w:val="2"/>
            <w:tcBorders>
              <w:top w:val="nil"/>
              <w:left w:val="nil"/>
              <w:bottom w:val="nil"/>
              <w:right w:val="nil"/>
            </w:tcBorders>
          </w:tcPr>
          <w:p w14:paraId="3ACB1A4C" w14:textId="77777777" w:rsidR="001D50CF" w:rsidRPr="00734017" w:rsidRDefault="001D50CF" w:rsidP="000F5294"/>
        </w:tc>
      </w:tr>
      <w:tr w:rsidR="001D50CF" w:rsidRPr="00734017" w14:paraId="005B6C8E" w14:textId="77777777" w:rsidTr="000F5294">
        <w:trPr>
          <w:trHeight w:val="240"/>
          <w:jc w:val="center"/>
        </w:trPr>
        <w:tc>
          <w:tcPr>
            <w:tcW w:w="4876" w:type="dxa"/>
            <w:tcBorders>
              <w:top w:val="nil"/>
              <w:left w:val="nil"/>
              <w:bottom w:val="nil"/>
              <w:right w:val="nil"/>
            </w:tcBorders>
          </w:tcPr>
          <w:p w14:paraId="0BA1179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E132ABD" w14:textId="77777777" w:rsidR="001D50CF" w:rsidRPr="00734017" w:rsidRDefault="001D50CF" w:rsidP="000F5294">
            <w:pPr>
              <w:pStyle w:val="AmColumnHeading"/>
            </w:pPr>
            <w:r w:rsidRPr="00734017">
              <w:t>Amendement</w:t>
            </w:r>
          </w:p>
        </w:tc>
      </w:tr>
      <w:tr w:rsidR="001D50CF" w:rsidRPr="00734017" w14:paraId="040A4D38" w14:textId="77777777" w:rsidTr="000F5294">
        <w:trPr>
          <w:jc w:val="center"/>
        </w:trPr>
        <w:tc>
          <w:tcPr>
            <w:tcW w:w="4876" w:type="dxa"/>
            <w:tcBorders>
              <w:top w:val="nil"/>
              <w:left w:val="nil"/>
              <w:bottom w:val="nil"/>
              <w:right w:val="nil"/>
            </w:tcBorders>
          </w:tcPr>
          <w:p w14:paraId="4E603989" w14:textId="5B67525D" w:rsidR="001D50CF" w:rsidRPr="00734017" w:rsidRDefault="001D50CF" w:rsidP="000F5294">
            <w:pPr>
              <w:pStyle w:val="Normal6a"/>
            </w:pPr>
            <w:r w:rsidRPr="00734017">
              <w:t>5.</w:t>
            </w:r>
            <w:r w:rsidRPr="00734017">
              <w:tab/>
              <w:t xml:space="preserve">souligne que les ressources publiques devraient être </w:t>
            </w:r>
            <w:r w:rsidRPr="00734017">
              <w:rPr>
                <w:b/>
                <w:i/>
              </w:rPr>
              <w:t>axées sur la garantie de</w:t>
            </w:r>
            <w:r w:rsidRPr="00734017">
              <w:t xml:space="preserve"> la durabilité et de l</w:t>
            </w:r>
            <w:r w:rsidR="00B90E9F" w:rsidRPr="00734017">
              <w:t>’</w:t>
            </w:r>
            <w:r w:rsidRPr="00734017">
              <w:t xml:space="preserve">accessibilité des services et infrastructures publics tout en </w:t>
            </w:r>
            <w:r w:rsidRPr="00734017">
              <w:rPr>
                <w:b/>
                <w:i/>
              </w:rPr>
              <w:t>catalysant</w:t>
            </w:r>
            <w:r w:rsidRPr="00734017">
              <w:t xml:space="preserve"> les investissements privés dans des industries </w:t>
            </w:r>
            <w:r w:rsidRPr="00734017">
              <w:rPr>
                <w:b/>
                <w:i/>
              </w:rPr>
              <w:t>innovantes</w:t>
            </w:r>
            <w:r w:rsidRPr="00734017">
              <w:t xml:space="preserve"> et </w:t>
            </w:r>
            <w:r w:rsidRPr="00734017">
              <w:rPr>
                <w:b/>
                <w:bCs/>
                <w:i/>
                <w:iCs/>
              </w:rPr>
              <w:t>propres dans des conditions bien définies</w:t>
            </w:r>
            <w:r w:rsidRPr="00734017">
              <w:t>;</w:t>
            </w:r>
          </w:p>
        </w:tc>
        <w:tc>
          <w:tcPr>
            <w:tcW w:w="4876" w:type="dxa"/>
            <w:tcBorders>
              <w:top w:val="nil"/>
              <w:left w:val="nil"/>
              <w:bottom w:val="nil"/>
              <w:right w:val="nil"/>
            </w:tcBorders>
          </w:tcPr>
          <w:p w14:paraId="5C8C0E37" w14:textId="1CF80871" w:rsidR="001D50CF" w:rsidRPr="00734017" w:rsidRDefault="001D50CF" w:rsidP="00D110F9">
            <w:pPr>
              <w:pStyle w:val="Normal6a"/>
            </w:pPr>
            <w:r w:rsidRPr="00734017">
              <w:t>5.</w:t>
            </w:r>
            <w:r w:rsidRPr="00734017">
              <w:tab/>
            </w:r>
            <w:r w:rsidR="00D110F9" w:rsidRPr="00734017">
              <w:t>souligne</w:t>
            </w:r>
            <w:r w:rsidR="00D110F9" w:rsidRPr="00734017">
              <w:rPr>
                <w:b/>
                <w:i/>
              </w:rPr>
              <w:t xml:space="preserve"> </w:t>
            </w:r>
            <w:r w:rsidRPr="00734017">
              <w:t xml:space="preserve">que les ressources publiques devraient être </w:t>
            </w:r>
            <w:r w:rsidRPr="00734017">
              <w:rPr>
                <w:b/>
                <w:i/>
              </w:rPr>
              <w:t>allouées de manière équilibrée, en garantissant à la fois</w:t>
            </w:r>
            <w:r w:rsidRPr="00734017">
              <w:t xml:space="preserve"> la durabilité et l</w:t>
            </w:r>
            <w:r w:rsidR="00B90E9F" w:rsidRPr="00734017">
              <w:t>’</w:t>
            </w:r>
            <w:r w:rsidRPr="00734017">
              <w:t>accessibilité des services et infrastructures publics</w:t>
            </w:r>
            <w:r w:rsidRPr="00734017">
              <w:rPr>
                <w:b/>
                <w:i/>
              </w:rPr>
              <w:t>,</w:t>
            </w:r>
            <w:r w:rsidRPr="00734017">
              <w:t xml:space="preserve"> tout en </w:t>
            </w:r>
            <w:r w:rsidRPr="00734017">
              <w:rPr>
                <w:b/>
                <w:i/>
              </w:rPr>
              <w:t>encourageant</w:t>
            </w:r>
            <w:r w:rsidRPr="00734017">
              <w:t xml:space="preserve"> les investissements privés dans des industries </w:t>
            </w:r>
            <w:r w:rsidRPr="00734017">
              <w:rPr>
                <w:b/>
                <w:i/>
              </w:rPr>
              <w:t>clés, notamment dans les secteurs innovants</w:t>
            </w:r>
            <w:r w:rsidRPr="00734017">
              <w:t xml:space="preserve"> et </w:t>
            </w:r>
            <w:r w:rsidRPr="00734017">
              <w:rPr>
                <w:b/>
                <w:i/>
              </w:rPr>
              <w:t>stratégiques, d</w:t>
            </w:r>
            <w:r w:rsidR="00D110F9" w:rsidRPr="00734017">
              <w:rPr>
                <w:b/>
                <w:i/>
              </w:rPr>
              <w:t xml:space="preserve">e façon à refléter </w:t>
            </w:r>
            <w:r w:rsidRPr="00734017">
              <w:rPr>
                <w:b/>
                <w:i/>
              </w:rPr>
              <w:t>pleinement les spécificités économiques et les priorités sectorielles de chaque État membre</w:t>
            </w:r>
            <w:r w:rsidRPr="00734017">
              <w:t>;</w:t>
            </w:r>
          </w:p>
        </w:tc>
      </w:tr>
    </w:tbl>
    <w:p w14:paraId="1A410CC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C93E0F2" w14:textId="77777777" w:rsidR="001D50CF" w:rsidRPr="00734017" w:rsidRDefault="001D50CF" w:rsidP="001D50CF">
      <w:r w:rsidRPr="00734017">
        <w:rPr>
          <w:rStyle w:val="HideTWBExt"/>
          <w:noProof w:val="0"/>
        </w:rPr>
        <w:t>&lt;/Amend&gt;</w:t>
      </w:r>
    </w:p>
    <w:p w14:paraId="538B2FB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202</w:t>
      </w:r>
      <w:r w:rsidRPr="00734017">
        <w:rPr>
          <w:rStyle w:val="HideTWBExt"/>
          <w:b w:val="0"/>
          <w:noProof w:val="0"/>
        </w:rPr>
        <w:t>&lt;/NumAm&gt;</w:t>
      </w:r>
    </w:p>
    <w:p w14:paraId="1DB31731"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7A8D68BF" w14:textId="77777777" w:rsidR="001D50CF" w:rsidRPr="00734017" w:rsidRDefault="001D50CF" w:rsidP="001D50CF">
      <w:pPr>
        <w:pStyle w:val="NormalBold"/>
      </w:pPr>
      <w:r w:rsidRPr="00734017">
        <w:rPr>
          <w:rStyle w:val="HideTWBExt"/>
          <w:b w:val="0"/>
          <w:noProof w:val="0"/>
        </w:rPr>
        <w:t>&lt;/RepeatBlock-By&gt;</w:t>
      </w:r>
    </w:p>
    <w:p w14:paraId="1DF85F3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C68EC16"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F4D8CBA" w14:textId="77777777" w:rsidTr="000F5294">
        <w:trPr>
          <w:trHeight w:hRule="exact" w:val="240"/>
          <w:jc w:val="center"/>
        </w:trPr>
        <w:tc>
          <w:tcPr>
            <w:tcW w:w="9752" w:type="dxa"/>
            <w:gridSpan w:val="2"/>
            <w:tcBorders>
              <w:top w:val="nil"/>
              <w:left w:val="nil"/>
              <w:bottom w:val="nil"/>
              <w:right w:val="nil"/>
            </w:tcBorders>
          </w:tcPr>
          <w:p w14:paraId="4035E98D" w14:textId="77777777" w:rsidR="001D50CF" w:rsidRPr="00734017" w:rsidRDefault="001D50CF" w:rsidP="000F5294"/>
        </w:tc>
      </w:tr>
      <w:tr w:rsidR="001D50CF" w:rsidRPr="00734017" w14:paraId="0205079A" w14:textId="77777777" w:rsidTr="000F5294">
        <w:trPr>
          <w:trHeight w:val="240"/>
          <w:jc w:val="center"/>
        </w:trPr>
        <w:tc>
          <w:tcPr>
            <w:tcW w:w="4876" w:type="dxa"/>
            <w:tcBorders>
              <w:top w:val="nil"/>
              <w:left w:val="nil"/>
              <w:bottom w:val="nil"/>
              <w:right w:val="nil"/>
            </w:tcBorders>
          </w:tcPr>
          <w:p w14:paraId="0D1CB8D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1EC51A6" w14:textId="77777777" w:rsidR="001D50CF" w:rsidRPr="00734017" w:rsidRDefault="001D50CF" w:rsidP="000F5294">
            <w:pPr>
              <w:pStyle w:val="AmColumnHeading"/>
            </w:pPr>
            <w:r w:rsidRPr="00734017">
              <w:t>Amendement</w:t>
            </w:r>
          </w:p>
        </w:tc>
      </w:tr>
      <w:tr w:rsidR="001D50CF" w:rsidRPr="00734017" w14:paraId="79DB18F5" w14:textId="77777777" w:rsidTr="000F5294">
        <w:trPr>
          <w:jc w:val="center"/>
        </w:trPr>
        <w:tc>
          <w:tcPr>
            <w:tcW w:w="4876" w:type="dxa"/>
            <w:tcBorders>
              <w:top w:val="nil"/>
              <w:left w:val="nil"/>
              <w:bottom w:val="nil"/>
              <w:right w:val="nil"/>
            </w:tcBorders>
          </w:tcPr>
          <w:p w14:paraId="16015E90" w14:textId="341D204D" w:rsidR="001D50CF" w:rsidRPr="00734017" w:rsidRDefault="001D50CF" w:rsidP="000F5294">
            <w:pPr>
              <w:pStyle w:val="Normal6a"/>
            </w:pPr>
            <w:r w:rsidRPr="00734017">
              <w:t>5.</w:t>
            </w:r>
            <w:r w:rsidRPr="00734017">
              <w:tab/>
              <w:t>souligne que les ressources publiques devraient être axées sur la garantie de la durabilité et de l</w:t>
            </w:r>
            <w:r w:rsidR="00B90E9F" w:rsidRPr="00734017">
              <w:t>’</w:t>
            </w:r>
            <w:r w:rsidRPr="00734017">
              <w:t>accessibilité des services et infrastructures publics tout en catalysant les investissements privés dans des industries innovantes et propres</w:t>
            </w:r>
            <w:r w:rsidRPr="00734017">
              <w:rPr>
                <w:b/>
                <w:i/>
              </w:rPr>
              <w:t xml:space="preserve"> dans des conditions bien définies</w:t>
            </w:r>
            <w:r w:rsidRPr="00734017">
              <w:t>;</w:t>
            </w:r>
          </w:p>
        </w:tc>
        <w:tc>
          <w:tcPr>
            <w:tcW w:w="4876" w:type="dxa"/>
            <w:tcBorders>
              <w:top w:val="nil"/>
              <w:left w:val="nil"/>
              <w:bottom w:val="nil"/>
              <w:right w:val="nil"/>
            </w:tcBorders>
          </w:tcPr>
          <w:p w14:paraId="4D9575F5" w14:textId="668D7FF0" w:rsidR="001D50CF" w:rsidRPr="00734017" w:rsidRDefault="001D50CF" w:rsidP="000F5294">
            <w:pPr>
              <w:pStyle w:val="Normal6a"/>
            </w:pPr>
            <w:r w:rsidRPr="00734017">
              <w:t>5.</w:t>
            </w:r>
            <w:r w:rsidRPr="00734017">
              <w:tab/>
              <w:t xml:space="preserve">souligne que les ressources publiques devraient être axées sur </w:t>
            </w:r>
            <w:r w:rsidRPr="00734017">
              <w:rPr>
                <w:b/>
                <w:i/>
              </w:rPr>
              <w:t>l</w:t>
            </w:r>
            <w:r w:rsidR="00B90E9F" w:rsidRPr="00734017">
              <w:rPr>
                <w:b/>
                <w:i/>
              </w:rPr>
              <w:t>’</w:t>
            </w:r>
            <w:r w:rsidRPr="00734017">
              <w:rPr>
                <w:b/>
                <w:i/>
              </w:rPr>
              <w:t>investissement, la croissance économique, l</w:t>
            </w:r>
            <w:r w:rsidR="00B90E9F" w:rsidRPr="00734017">
              <w:rPr>
                <w:b/>
                <w:i/>
              </w:rPr>
              <w:t>’</w:t>
            </w:r>
            <w:r w:rsidRPr="00734017">
              <w:rPr>
                <w:b/>
                <w:i/>
              </w:rPr>
              <w:t xml:space="preserve">optimisation des ressources, </w:t>
            </w:r>
            <w:r w:rsidRPr="00734017">
              <w:t>la garantie de la durabilité et de l</w:t>
            </w:r>
            <w:r w:rsidR="00B90E9F" w:rsidRPr="00734017">
              <w:t>’</w:t>
            </w:r>
            <w:r w:rsidRPr="00734017">
              <w:t>accessibilité des services et infrastructures publics tout en catalysant les investissements privés dans des industries innovantes et propres;</w:t>
            </w:r>
          </w:p>
        </w:tc>
      </w:tr>
    </w:tbl>
    <w:p w14:paraId="655970D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34B5328" w14:textId="77777777" w:rsidR="001D50CF" w:rsidRPr="00734017" w:rsidRDefault="001D50CF" w:rsidP="001D50CF">
      <w:r w:rsidRPr="00734017">
        <w:rPr>
          <w:rStyle w:val="HideTWBExt"/>
          <w:noProof w:val="0"/>
        </w:rPr>
        <w:t>&lt;/Amend&gt;</w:t>
      </w:r>
    </w:p>
    <w:p w14:paraId="00E5D2E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203</w:t>
      </w:r>
      <w:r w:rsidRPr="00734017">
        <w:rPr>
          <w:rStyle w:val="HideTWBExt"/>
          <w:b w:val="0"/>
          <w:noProof w:val="0"/>
        </w:rPr>
        <w:t>&lt;/NumAm&gt;</w:t>
      </w:r>
    </w:p>
    <w:p w14:paraId="0BD8CFEC" w14:textId="77777777" w:rsidR="001D50CF" w:rsidRPr="00734017" w:rsidRDefault="001D50CF" w:rsidP="001D50CF">
      <w:pPr>
        <w:pStyle w:val="NormalBold"/>
      </w:pPr>
      <w:r w:rsidRPr="00734017">
        <w:rPr>
          <w:rStyle w:val="HideTWBExt"/>
          <w:b w:val="0"/>
          <w:noProof w:val="0"/>
        </w:rPr>
        <w:t>&lt;RepeatBlock-By&gt;&lt;Members&gt;</w:t>
      </w:r>
      <w:r w:rsidRPr="00734017">
        <w:t>Fernand Kartheiser, Geadis Geadi, Kristoffer Storm, Nora Junco García, Diego Solier, Adrian-George Axinia, Georgiana Teodorescu</w:t>
      </w:r>
      <w:r w:rsidRPr="00734017">
        <w:rPr>
          <w:rStyle w:val="HideTWBExt"/>
          <w:b w:val="0"/>
          <w:noProof w:val="0"/>
        </w:rPr>
        <w:t>&lt;/Members&gt;</w:t>
      </w:r>
    </w:p>
    <w:p w14:paraId="17AD48B6" w14:textId="77777777" w:rsidR="001D50CF" w:rsidRPr="00734017" w:rsidRDefault="001D50CF" w:rsidP="001D50CF">
      <w:pPr>
        <w:pStyle w:val="NormalBold"/>
      </w:pPr>
      <w:r w:rsidRPr="00734017">
        <w:rPr>
          <w:rStyle w:val="HideTWBExt"/>
          <w:b w:val="0"/>
          <w:noProof w:val="0"/>
        </w:rPr>
        <w:t>&lt;/RepeatBlock-By&gt;</w:t>
      </w:r>
    </w:p>
    <w:p w14:paraId="6DCB210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4BF06DD"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4F399DB" w14:textId="77777777" w:rsidTr="000F5294">
        <w:trPr>
          <w:trHeight w:hRule="exact" w:val="240"/>
          <w:jc w:val="center"/>
        </w:trPr>
        <w:tc>
          <w:tcPr>
            <w:tcW w:w="9752" w:type="dxa"/>
            <w:gridSpan w:val="2"/>
            <w:tcBorders>
              <w:top w:val="nil"/>
              <w:left w:val="nil"/>
              <w:bottom w:val="nil"/>
              <w:right w:val="nil"/>
            </w:tcBorders>
          </w:tcPr>
          <w:p w14:paraId="4F770B26" w14:textId="77777777" w:rsidR="001D50CF" w:rsidRPr="00734017" w:rsidRDefault="001D50CF" w:rsidP="000F5294"/>
        </w:tc>
      </w:tr>
      <w:tr w:rsidR="001D50CF" w:rsidRPr="00734017" w14:paraId="72C271FB" w14:textId="77777777" w:rsidTr="000F5294">
        <w:trPr>
          <w:trHeight w:val="240"/>
          <w:jc w:val="center"/>
        </w:trPr>
        <w:tc>
          <w:tcPr>
            <w:tcW w:w="4876" w:type="dxa"/>
            <w:tcBorders>
              <w:top w:val="nil"/>
              <w:left w:val="nil"/>
              <w:bottom w:val="nil"/>
              <w:right w:val="nil"/>
            </w:tcBorders>
          </w:tcPr>
          <w:p w14:paraId="3062335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259313B" w14:textId="77777777" w:rsidR="001D50CF" w:rsidRPr="00734017" w:rsidRDefault="001D50CF" w:rsidP="000F5294">
            <w:pPr>
              <w:pStyle w:val="AmColumnHeading"/>
            </w:pPr>
            <w:r w:rsidRPr="00734017">
              <w:t>Amendement</w:t>
            </w:r>
          </w:p>
        </w:tc>
      </w:tr>
      <w:tr w:rsidR="001D50CF" w:rsidRPr="00734017" w14:paraId="4574C174" w14:textId="77777777" w:rsidTr="000F5294">
        <w:trPr>
          <w:jc w:val="center"/>
        </w:trPr>
        <w:tc>
          <w:tcPr>
            <w:tcW w:w="4876" w:type="dxa"/>
            <w:tcBorders>
              <w:top w:val="nil"/>
              <w:left w:val="nil"/>
              <w:bottom w:val="nil"/>
              <w:right w:val="nil"/>
            </w:tcBorders>
          </w:tcPr>
          <w:p w14:paraId="289BAA50" w14:textId="7B5777EC" w:rsidR="001D50CF" w:rsidRPr="00734017" w:rsidRDefault="001D50CF" w:rsidP="000F5294">
            <w:pPr>
              <w:pStyle w:val="Normal6a"/>
            </w:pPr>
            <w:r w:rsidRPr="00734017">
              <w:t>5.</w:t>
            </w:r>
            <w:r w:rsidRPr="00734017">
              <w:tab/>
              <w:t>souligne que les ressources publiques devraient être axées sur la garantie de la durabilité et de l</w:t>
            </w:r>
            <w:r w:rsidR="00B90E9F" w:rsidRPr="00734017">
              <w:t>’</w:t>
            </w:r>
            <w:r w:rsidRPr="00734017">
              <w:t xml:space="preserve">accessibilité des services et infrastructures publics tout en catalysant les investissements </w:t>
            </w:r>
            <w:r w:rsidRPr="00734017">
              <w:rPr>
                <w:b/>
                <w:i/>
              </w:rPr>
              <w:t>privés</w:t>
            </w:r>
            <w:r w:rsidRPr="00734017">
              <w:t xml:space="preserve"> dans des industries innovantes </w:t>
            </w:r>
            <w:r w:rsidRPr="00734017">
              <w:rPr>
                <w:b/>
                <w:i/>
              </w:rPr>
              <w:t xml:space="preserve">et propres </w:t>
            </w:r>
            <w:r w:rsidRPr="00734017">
              <w:t>dans des conditions bien définies;</w:t>
            </w:r>
          </w:p>
        </w:tc>
        <w:tc>
          <w:tcPr>
            <w:tcW w:w="4876" w:type="dxa"/>
            <w:tcBorders>
              <w:top w:val="nil"/>
              <w:left w:val="nil"/>
              <w:bottom w:val="nil"/>
              <w:right w:val="nil"/>
            </w:tcBorders>
          </w:tcPr>
          <w:p w14:paraId="76E189EA" w14:textId="5C4BEA0A" w:rsidR="001D50CF" w:rsidRPr="00734017" w:rsidRDefault="001D50CF" w:rsidP="000F5294">
            <w:pPr>
              <w:pStyle w:val="Normal6a"/>
            </w:pPr>
            <w:r w:rsidRPr="00734017">
              <w:t>5.</w:t>
            </w:r>
            <w:r w:rsidRPr="00734017">
              <w:tab/>
              <w:t>souligne que les ressources publiques devraient être axées sur la garantie de la durabilité et de l</w:t>
            </w:r>
            <w:r w:rsidR="00B90E9F" w:rsidRPr="00734017">
              <w:t>’</w:t>
            </w:r>
            <w:r w:rsidRPr="00734017">
              <w:t>accessibilité des services et infrastructures publics tout en catalysant les investissements dans des industries innovantes dans des conditions bien définies;</w:t>
            </w:r>
          </w:p>
        </w:tc>
      </w:tr>
    </w:tbl>
    <w:p w14:paraId="2B2E6B4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ED5C74D" w14:textId="77777777" w:rsidR="001D50CF" w:rsidRPr="00734017" w:rsidRDefault="001D50CF" w:rsidP="001D50CF">
      <w:r w:rsidRPr="00734017">
        <w:rPr>
          <w:rStyle w:val="HideTWBExt"/>
          <w:noProof w:val="0"/>
        </w:rPr>
        <w:t>&lt;/Amend&gt;</w:t>
      </w:r>
    </w:p>
    <w:p w14:paraId="1EBF2BB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204</w:t>
      </w:r>
      <w:r w:rsidRPr="00734017">
        <w:rPr>
          <w:rStyle w:val="HideTWBExt"/>
          <w:b w:val="0"/>
          <w:noProof w:val="0"/>
        </w:rPr>
        <w:t>&lt;/NumAm&gt;</w:t>
      </w:r>
    </w:p>
    <w:p w14:paraId="26FC449A" w14:textId="77777777" w:rsidR="001D50CF" w:rsidRPr="00734017" w:rsidRDefault="001D50CF" w:rsidP="001D50CF">
      <w:pPr>
        <w:pStyle w:val="NormalBold"/>
      </w:pPr>
      <w:r w:rsidRPr="00734017">
        <w:rPr>
          <w:rStyle w:val="HideTWBExt"/>
          <w:b w:val="0"/>
          <w:noProof w:val="0"/>
        </w:rPr>
        <w:t>&lt;RepeatBlock-By&gt;&lt;Members&gt;</w:t>
      </w:r>
      <w:r w:rsidRPr="00734017">
        <w:t>Thomas Bajada</w:t>
      </w:r>
      <w:r w:rsidRPr="00734017">
        <w:rPr>
          <w:rStyle w:val="HideTWBExt"/>
          <w:b w:val="0"/>
          <w:noProof w:val="0"/>
        </w:rPr>
        <w:t>&lt;/Members&gt;</w:t>
      </w:r>
    </w:p>
    <w:p w14:paraId="36E081DE" w14:textId="77777777" w:rsidR="001D50CF" w:rsidRPr="00734017" w:rsidRDefault="001D50CF" w:rsidP="001D50CF">
      <w:pPr>
        <w:pStyle w:val="NormalBold"/>
      </w:pPr>
      <w:r w:rsidRPr="00734017">
        <w:rPr>
          <w:rStyle w:val="HideTWBExt"/>
          <w:b w:val="0"/>
          <w:noProof w:val="0"/>
        </w:rPr>
        <w:t>&lt;/RepeatBlock-By&gt;</w:t>
      </w:r>
    </w:p>
    <w:p w14:paraId="5DE2E4C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46FC344"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CC9DF9B" w14:textId="77777777" w:rsidTr="000F5294">
        <w:trPr>
          <w:trHeight w:hRule="exact" w:val="240"/>
          <w:jc w:val="center"/>
        </w:trPr>
        <w:tc>
          <w:tcPr>
            <w:tcW w:w="9752" w:type="dxa"/>
            <w:gridSpan w:val="2"/>
            <w:tcBorders>
              <w:top w:val="nil"/>
              <w:left w:val="nil"/>
              <w:bottom w:val="nil"/>
              <w:right w:val="nil"/>
            </w:tcBorders>
          </w:tcPr>
          <w:p w14:paraId="2EA2F626" w14:textId="77777777" w:rsidR="001D50CF" w:rsidRPr="00734017" w:rsidRDefault="001D50CF" w:rsidP="000F5294"/>
        </w:tc>
      </w:tr>
      <w:tr w:rsidR="001D50CF" w:rsidRPr="00734017" w14:paraId="59B4B8A7" w14:textId="77777777" w:rsidTr="000F5294">
        <w:trPr>
          <w:trHeight w:val="240"/>
          <w:jc w:val="center"/>
        </w:trPr>
        <w:tc>
          <w:tcPr>
            <w:tcW w:w="4876" w:type="dxa"/>
            <w:tcBorders>
              <w:top w:val="nil"/>
              <w:left w:val="nil"/>
              <w:bottom w:val="nil"/>
              <w:right w:val="nil"/>
            </w:tcBorders>
          </w:tcPr>
          <w:p w14:paraId="279401F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41B6313" w14:textId="77777777" w:rsidR="001D50CF" w:rsidRPr="00734017" w:rsidRDefault="001D50CF" w:rsidP="000F5294">
            <w:pPr>
              <w:pStyle w:val="AmColumnHeading"/>
            </w:pPr>
            <w:r w:rsidRPr="00734017">
              <w:t>Amendement</w:t>
            </w:r>
          </w:p>
        </w:tc>
      </w:tr>
      <w:tr w:rsidR="001D50CF" w:rsidRPr="00734017" w14:paraId="77CA2871" w14:textId="77777777" w:rsidTr="000F5294">
        <w:trPr>
          <w:jc w:val="center"/>
        </w:trPr>
        <w:tc>
          <w:tcPr>
            <w:tcW w:w="4876" w:type="dxa"/>
            <w:tcBorders>
              <w:top w:val="nil"/>
              <w:left w:val="nil"/>
              <w:bottom w:val="nil"/>
              <w:right w:val="nil"/>
            </w:tcBorders>
          </w:tcPr>
          <w:p w14:paraId="051CB61D" w14:textId="2D7179E5" w:rsidR="001D50CF" w:rsidRPr="00734017" w:rsidRDefault="001D50CF" w:rsidP="000F5294">
            <w:pPr>
              <w:pStyle w:val="Normal6a"/>
            </w:pPr>
            <w:r w:rsidRPr="00734017">
              <w:t>5.</w:t>
            </w:r>
            <w:r w:rsidRPr="00734017">
              <w:tab/>
              <w:t xml:space="preserve">souligne que les ressources publiques devraient être axées sur </w:t>
            </w:r>
            <w:r w:rsidRPr="00734017">
              <w:rPr>
                <w:b/>
                <w:bCs/>
                <w:i/>
                <w:iCs/>
              </w:rPr>
              <w:t>la garantie de</w:t>
            </w:r>
            <w:r w:rsidRPr="00734017">
              <w:t xml:space="preserve"> la durabilité et </w:t>
            </w:r>
            <w:r w:rsidRPr="00734017">
              <w:rPr>
                <w:b/>
                <w:bCs/>
                <w:i/>
                <w:iCs/>
              </w:rPr>
              <w:t xml:space="preserve">de </w:t>
            </w:r>
            <w:r w:rsidRPr="00734017">
              <w:t>l</w:t>
            </w:r>
            <w:r w:rsidR="00B90E9F" w:rsidRPr="00734017">
              <w:t>’</w:t>
            </w:r>
            <w:r w:rsidRPr="00734017">
              <w:t>accessibilité des services et infrastructures publics tout en catalysant les investissements privés dans des industries innovantes et propres dans des conditions bien définies;</w:t>
            </w:r>
          </w:p>
        </w:tc>
        <w:tc>
          <w:tcPr>
            <w:tcW w:w="4876" w:type="dxa"/>
            <w:tcBorders>
              <w:top w:val="nil"/>
              <w:left w:val="nil"/>
              <w:bottom w:val="nil"/>
              <w:right w:val="nil"/>
            </w:tcBorders>
          </w:tcPr>
          <w:p w14:paraId="3983290A" w14:textId="0F4EB37F" w:rsidR="001D50CF" w:rsidRPr="00734017" w:rsidRDefault="001D50CF" w:rsidP="000F5294">
            <w:pPr>
              <w:pStyle w:val="Normal6a"/>
            </w:pPr>
            <w:r w:rsidRPr="00734017">
              <w:t>5.</w:t>
            </w:r>
            <w:r w:rsidRPr="00734017">
              <w:tab/>
              <w:t xml:space="preserve">souligne que les ressources publiques devraient être axées sur </w:t>
            </w:r>
            <w:r w:rsidRPr="00734017">
              <w:rPr>
                <w:b/>
                <w:i/>
              </w:rPr>
              <w:t>l</w:t>
            </w:r>
            <w:r w:rsidR="00B90E9F" w:rsidRPr="00734017">
              <w:rPr>
                <w:b/>
                <w:i/>
              </w:rPr>
              <w:t>’</w:t>
            </w:r>
            <w:r w:rsidRPr="00734017">
              <w:rPr>
                <w:b/>
                <w:i/>
              </w:rPr>
              <w:t>amélioration du bien-être des citoyens de l</w:t>
            </w:r>
            <w:r w:rsidR="00B90E9F" w:rsidRPr="00734017">
              <w:rPr>
                <w:b/>
                <w:i/>
              </w:rPr>
              <w:t>’</w:t>
            </w:r>
            <w:r w:rsidRPr="00734017">
              <w:rPr>
                <w:b/>
                <w:i/>
              </w:rPr>
              <w:t>Union, garantissant ainsi</w:t>
            </w:r>
            <w:r w:rsidRPr="00734017">
              <w:t xml:space="preserve"> la durabilité et l</w:t>
            </w:r>
            <w:r w:rsidR="00B90E9F" w:rsidRPr="00734017">
              <w:t>’</w:t>
            </w:r>
            <w:r w:rsidRPr="00734017">
              <w:t>accessibilité des services et infrastructures publics</w:t>
            </w:r>
            <w:r w:rsidRPr="00734017">
              <w:rPr>
                <w:b/>
                <w:i/>
              </w:rPr>
              <w:t>, en particulier concernant les services d</w:t>
            </w:r>
            <w:r w:rsidR="00B90E9F" w:rsidRPr="00734017">
              <w:rPr>
                <w:b/>
                <w:i/>
              </w:rPr>
              <w:t>’</w:t>
            </w:r>
            <w:r w:rsidRPr="00734017">
              <w:rPr>
                <w:b/>
                <w:i/>
              </w:rPr>
              <w:t>intérêt général,</w:t>
            </w:r>
            <w:r w:rsidRPr="00734017">
              <w:t xml:space="preserve"> tout en catalysant les investissements privés dans des industries innovantes et propres dans des conditions bien définies;</w:t>
            </w:r>
          </w:p>
        </w:tc>
      </w:tr>
    </w:tbl>
    <w:p w14:paraId="217E5FA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8285307" w14:textId="77777777" w:rsidR="001D50CF" w:rsidRPr="00734017" w:rsidRDefault="001D50CF" w:rsidP="001D50CF">
      <w:r w:rsidRPr="00734017">
        <w:rPr>
          <w:rStyle w:val="HideTWBExt"/>
          <w:noProof w:val="0"/>
        </w:rPr>
        <w:t>&lt;/Amend&gt;</w:t>
      </w:r>
    </w:p>
    <w:p w14:paraId="484428D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205</w:t>
      </w:r>
      <w:r w:rsidRPr="00734017">
        <w:rPr>
          <w:rStyle w:val="HideTWBExt"/>
          <w:b w:val="0"/>
          <w:noProof w:val="0"/>
        </w:rPr>
        <w:t>&lt;/NumAm&gt;</w:t>
      </w:r>
    </w:p>
    <w:p w14:paraId="79E0C67B"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F2B43DC"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79D72D67"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4EF5CA7E" w14:textId="77777777" w:rsidR="001D50CF" w:rsidRPr="00734017" w:rsidRDefault="001D50CF" w:rsidP="001D50CF">
      <w:pPr>
        <w:pStyle w:val="NormalBold"/>
      </w:pPr>
      <w:r w:rsidRPr="00734017">
        <w:rPr>
          <w:rStyle w:val="HideTWBExt"/>
          <w:b w:val="0"/>
          <w:noProof w:val="0"/>
        </w:rPr>
        <w:t>&lt;/RepeatBlock-By&gt;</w:t>
      </w:r>
    </w:p>
    <w:p w14:paraId="46662A3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86DCBFB"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BCA19BB" w14:textId="77777777" w:rsidTr="000F5294">
        <w:trPr>
          <w:trHeight w:hRule="exact" w:val="240"/>
          <w:jc w:val="center"/>
        </w:trPr>
        <w:tc>
          <w:tcPr>
            <w:tcW w:w="9752" w:type="dxa"/>
            <w:gridSpan w:val="2"/>
            <w:tcBorders>
              <w:top w:val="nil"/>
              <w:left w:val="nil"/>
              <w:bottom w:val="nil"/>
              <w:right w:val="nil"/>
            </w:tcBorders>
          </w:tcPr>
          <w:p w14:paraId="073733C7" w14:textId="77777777" w:rsidR="001D50CF" w:rsidRPr="00734017" w:rsidRDefault="001D50CF" w:rsidP="000F5294"/>
        </w:tc>
      </w:tr>
      <w:tr w:rsidR="001D50CF" w:rsidRPr="00734017" w14:paraId="480D7666" w14:textId="77777777" w:rsidTr="000F5294">
        <w:trPr>
          <w:trHeight w:val="240"/>
          <w:jc w:val="center"/>
        </w:trPr>
        <w:tc>
          <w:tcPr>
            <w:tcW w:w="4876" w:type="dxa"/>
            <w:tcBorders>
              <w:top w:val="nil"/>
              <w:left w:val="nil"/>
              <w:bottom w:val="nil"/>
              <w:right w:val="nil"/>
            </w:tcBorders>
          </w:tcPr>
          <w:p w14:paraId="4349FCD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7693B7" w14:textId="77777777" w:rsidR="001D50CF" w:rsidRPr="00734017" w:rsidRDefault="001D50CF" w:rsidP="000F5294">
            <w:pPr>
              <w:pStyle w:val="AmColumnHeading"/>
            </w:pPr>
            <w:r w:rsidRPr="00734017">
              <w:t>Amendement</w:t>
            </w:r>
          </w:p>
        </w:tc>
      </w:tr>
      <w:tr w:rsidR="001D50CF" w:rsidRPr="00734017" w14:paraId="2EEE0993" w14:textId="77777777" w:rsidTr="000F5294">
        <w:trPr>
          <w:jc w:val="center"/>
        </w:trPr>
        <w:tc>
          <w:tcPr>
            <w:tcW w:w="4876" w:type="dxa"/>
            <w:tcBorders>
              <w:top w:val="nil"/>
              <w:left w:val="nil"/>
              <w:bottom w:val="nil"/>
              <w:right w:val="nil"/>
            </w:tcBorders>
          </w:tcPr>
          <w:p w14:paraId="4783F342" w14:textId="594A7398" w:rsidR="001D50CF" w:rsidRPr="00734017" w:rsidRDefault="001D50CF" w:rsidP="000F5294">
            <w:pPr>
              <w:pStyle w:val="Normal6a"/>
            </w:pPr>
            <w:r w:rsidRPr="00734017">
              <w:t>5.</w:t>
            </w:r>
            <w:r w:rsidRPr="00734017">
              <w:tab/>
              <w:t xml:space="preserve">souligne que les ressources publiques devraient être axées sur </w:t>
            </w:r>
            <w:r w:rsidRPr="00734017">
              <w:rPr>
                <w:b/>
                <w:bCs/>
                <w:i/>
                <w:iCs/>
              </w:rPr>
              <w:t>la garantie de</w:t>
            </w:r>
            <w:r w:rsidRPr="00734017">
              <w:t xml:space="preserve"> la durabilité et </w:t>
            </w:r>
            <w:r w:rsidRPr="00734017">
              <w:rPr>
                <w:b/>
                <w:bCs/>
                <w:i/>
                <w:iCs/>
              </w:rPr>
              <w:t xml:space="preserve">de </w:t>
            </w:r>
            <w:r w:rsidRPr="00734017">
              <w:t>l</w:t>
            </w:r>
            <w:r w:rsidR="00B90E9F" w:rsidRPr="00734017">
              <w:t>’</w:t>
            </w:r>
            <w:r w:rsidRPr="00734017">
              <w:t>accessibilité des services et infrastructures publics tout en catalysant les investissements privés dans des industries innovantes et propres dans des conditions bien définies;</w:t>
            </w:r>
          </w:p>
        </w:tc>
        <w:tc>
          <w:tcPr>
            <w:tcW w:w="4876" w:type="dxa"/>
            <w:tcBorders>
              <w:top w:val="nil"/>
              <w:left w:val="nil"/>
              <w:bottom w:val="nil"/>
              <w:right w:val="nil"/>
            </w:tcBorders>
          </w:tcPr>
          <w:p w14:paraId="2C17FA67" w14:textId="22753FC6" w:rsidR="001D50CF" w:rsidRPr="00734017" w:rsidRDefault="001D50CF" w:rsidP="000F5294">
            <w:pPr>
              <w:pStyle w:val="Normal6a"/>
            </w:pPr>
            <w:r w:rsidRPr="00734017">
              <w:t>5.</w:t>
            </w:r>
            <w:r w:rsidRPr="00734017">
              <w:tab/>
              <w:t>souligne que les ressources publiques devraient être axées sur la garantie de la durabilité et de l</w:t>
            </w:r>
            <w:r w:rsidR="00B90E9F" w:rsidRPr="00734017">
              <w:t>’</w:t>
            </w:r>
            <w:r w:rsidRPr="00734017">
              <w:t xml:space="preserve">accessibilité des services et infrastructures publics tout en catalysant les investissements privés dans des industries innovantes et propres dans des conditions </w:t>
            </w:r>
            <w:r w:rsidRPr="00734017">
              <w:rPr>
                <w:b/>
                <w:i/>
              </w:rPr>
              <w:t xml:space="preserve">sociales et environnementales </w:t>
            </w:r>
            <w:r w:rsidRPr="00734017">
              <w:t>bien définies;</w:t>
            </w:r>
          </w:p>
        </w:tc>
      </w:tr>
    </w:tbl>
    <w:p w14:paraId="7CF2232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03C0F7F" w14:textId="77777777" w:rsidR="001D50CF" w:rsidRPr="00734017" w:rsidRDefault="001D50CF" w:rsidP="001D50CF">
      <w:r w:rsidRPr="00734017">
        <w:rPr>
          <w:rStyle w:val="HideTWBExt"/>
          <w:noProof w:val="0"/>
        </w:rPr>
        <w:t>&lt;/Amend&gt;</w:t>
      </w:r>
    </w:p>
    <w:p w14:paraId="3A00D47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206</w:t>
      </w:r>
      <w:r w:rsidRPr="00734017">
        <w:rPr>
          <w:rStyle w:val="HideTWBExt"/>
          <w:b w:val="0"/>
          <w:noProof w:val="0"/>
        </w:rPr>
        <w:t>&lt;/NumAm&gt;</w:t>
      </w:r>
    </w:p>
    <w:p w14:paraId="4CE2A0D5"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2D40E48C" w14:textId="77777777" w:rsidR="001D50CF" w:rsidRPr="00734017" w:rsidRDefault="001D50CF" w:rsidP="001D50CF">
      <w:pPr>
        <w:pStyle w:val="NormalBold"/>
      </w:pPr>
      <w:r w:rsidRPr="00734017">
        <w:rPr>
          <w:rStyle w:val="HideTWBExt"/>
          <w:b w:val="0"/>
          <w:noProof w:val="0"/>
        </w:rPr>
        <w:t>&lt;/RepeatBlock-By&gt;</w:t>
      </w:r>
    </w:p>
    <w:p w14:paraId="2D8C882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35124D5"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5E16718" w14:textId="77777777" w:rsidTr="000F5294">
        <w:trPr>
          <w:trHeight w:hRule="exact" w:val="240"/>
          <w:jc w:val="center"/>
        </w:trPr>
        <w:tc>
          <w:tcPr>
            <w:tcW w:w="9752" w:type="dxa"/>
            <w:gridSpan w:val="2"/>
            <w:tcBorders>
              <w:top w:val="nil"/>
              <w:left w:val="nil"/>
              <w:bottom w:val="nil"/>
              <w:right w:val="nil"/>
            </w:tcBorders>
          </w:tcPr>
          <w:p w14:paraId="5AFEA3DE" w14:textId="77777777" w:rsidR="001D50CF" w:rsidRPr="00734017" w:rsidRDefault="001D50CF" w:rsidP="000F5294"/>
        </w:tc>
      </w:tr>
      <w:tr w:rsidR="001D50CF" w:rsidRPr="00734017" w14:paraId="45E32B20" w14:textId="77777777" w:rsidTr="000F5294">
        <w:trPr>
          <w:trHeight w:val="240"/>
          <w:jc w:val="center"/>
        </w:trPr>
        <w:tc>
          <w:tcPr>
            <w:tcW w:w="4876" w:type="dxa"/>
            <w:tcBorders>
              <w:top w:val="nil"/>
              <w:left w:val="nil"/>
              <w:bottom w:val="nil"/>
              <w:right w:val="nil"/>
            </w:tcBorders>
          </w:tcPr>
          <w:p w14:paraId="633D06B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736A19F" w14:textId="77777777" w:rsidR="001D50CF" w:rsidRPr="00734017" w:rsidRDefault="001D50CF" w:rsidP="000F5294">
            <w:pPr>
              <w:pStyle w:val="AmColumnHeading"/>
            </w:pPr>
            <w:r w:rsidRPr="00734017">
              <w:t>Amendement</w:t>
            </w:r>
          </w:p>
        </w:tc>
      </w:tr>
      <w:tr w:rsidR="001D50CF" w:rsidRPr="00734017" w14:paraId="18E99208" w14:textId="77777777" w:rsidTr="000F5294">
        <w:trPr>
          <w:jc w:val="center"/>
        </w:trPr>
        <w:tc>
          <w:tcPr>
            <w:tcW w:w="4876" w:type="dxa"/>
            <w:tcBorders>
              <w:top w:val="nil"/>
              <w:left w:val="nil"/>
              <w:bottom w:val="nil"/>
              <w:right w:val="nil"/>
            </w:tcBorders>
          </w:tcPr>
          <w:p w14:paraId="36FA46B6" w14:textId="678A63A2" w:rsidR="001D50CF" w:rsidRPr="00734017" w:rsidRDefault="001D50CF" w:rsidP="000F5294">
            <w:pPr>
              <w:pStyle w:val="Normal6a"/>
            </w:pPr>
            <w:r w:rsidRPr="00734017">
              <w:t>5.</w:t>
            </w:r>
            <w:r w:rsidRPr="00734017">
              <w:tab/>
              <w:t xml:space="preserve">souligne que les ressources publiques devraient être axées sur </w:t>
            </w:r>
            <w:r w:rsidRPr="00734017">
              <w:rPr>
                <w:b/>
                <w:bCs/>
                <w:i/>
                <w:iCs/>
              </w:rPr>
              <w:t>la garantie de</w:t>
            </w:r>
            <w:r w:rsidRPr="00734017">
              <w:t xml:space="preserve"> la durabilité et </w:t>
            </w:r>
            <w:r w:rsidRPr="00734017">
              <w:rPr>
                <w:b/>
                <w:bCs/>
                <w:i/>
                <w:iCs/>
              </w:rPr>
              <w:t xml:space="preserve">de </w:t>
            </w:r>
            <w:r w:rsidRPr="00734017">
              <w:t>l</w:t>
            </w:r>
            <w:r w:rsidR="00B90E9F" w:rsidRPr="00734017">
              <w:t>’</w:t>
            </w:r>
            <w:r w:rsidRPr="00734017">
              <w:t>accessibilité des services et infrastructures publics tout en catalysant les investissements privés dans des industries innovantes et propres dans des conditions bien définies;</w:t>
            </w:r>
          </w:p>
        </w:tc>
        <w:tc>
          <w:tcPr>
            <w:tcW w:w="4876" w:type="dxa"/>
            <w:tcBorders>
              <w:top w:val="nil"/>
              <w:left w:val="nil"/>
              <w:bottom w:val="nil"/>
              <w:right w:val="nil"/>
            </w:tcBorders>
          </w:tcPr>
          <w:p w14:paraId="3A779706" w14:textId="6CEABC90" w:rsidR="001D50CF" w:rsidRPr="00734017" w:rsidRDefault="001D50CF" w:rsidP="000F5294">
            <w:pPr>
              <w:pStyle w:val="Normal6a"/>
            </w:pPr>
            <w:r w:rsidRPr="00734017">
              <w:t>5.</w:t>
            </w:r>
            <w:r w:rsidRPr="00734017">
              <w:tab/>
              <w:t xml:space="preserve">souligne que les ressources publiques devraient être axées sur la garantie de la </w:t>
            </w:r>
            <w:r w:rsidRPr="00734017">
              <w:rPr>
                <w:b/>
                <w:i/>
              </w:rPr>
              <w:t>qualité, de l</w:t>
            </w:r>
            <w:r w:rsidR="00B90E9F" w:rsidRPr="00734017">
              <w:rPr>
                <w:b/>
                <w:i/>
              </w:rPr>
              <w:t>’</w:t>
            </w:r>
            <w:r w:rsidRPr="00734017">
              <w:rPr>
                <w:b/>
                <w:i/>
              </w:rPr>
              <w:t xml:space="preserve">efficacité, de la </w:t>
            </w:r>
            <w:r w:rsidRPr="00734017">
              <w:t>durabilité et de l</w:t>
            </w:r>
            <w:r w:rsidR="00B90E9F" w:rsidRPr="00734017">
              <w:t>’</w:t>
            </w:r>
            <w:r w:rsidRPr="00734017">
              <w:t>accessibilité des services et infrastructures publics tout en catalysant les investissements privés dans des industries innovantes et propres dans des conditions bien définies;</w:t>
            </w:r>
          </w:p>
        </w:tc>
      </w:tr>
    </w:tbl>
    <w:p w14:paraId="5393F00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D6B51EB" w14:textId="77777777" w:rsidR="001D50CF" w:rsidRPr="00734017" w:rsidRDefault="001D50CF" w:rsidP="001D50CF">
      <w:r w:rsidRPr="00734017">
        <w:rPr>
          <w:rStyle w:val="HideTWBExt"/>
          <w:noProof w:val="0"/>
        </w:rPr>
        <w:t>&lt;/Amend&gt;</w:t>
      </w:r>
    </w:p>
    <w:p w14:paraId="6F0F82B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207</w:t>
      </w:r>
      <w:r w:rsidRPr="00734017">
        <w:rPr>
          <w:rStyle w:val="HideTWBExt"/>
          <w:b w:val="0"/>
          <w:noProof w:val="0"/>
        </w:rPr>
        <w:t>&lt;/NumAm&gt;</w:t>
      </w:r>
    </w:p>
    <w:p w14:paraId="41169D04"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1B928A15" w14:textId="77777777" w:rsidR="001D50CF" w:rsidRPr="00734017" w:rsidRDefault="001D50CF" w:rsidP="001D50CF">
      <w:pPr>
        <w:pStyle w:val="NormalBold"/>
      </w:pPr>
      <w:r w:rsidRPr="00734017">
        <w:rPr>
          <w:rStyle w:val="HideTWBExt"/>
          <w:b w:val="0"/>
          <w:noProof w:val="0"/>
        </w:rPr>
        <w:t>&lt;/RepeatBlock-By&gt;</w:t>
      </w:r>
    </w:p>
    <w:p w14:paraId="5FC8031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72C9EA5" w14:textId="77777777" w:rsidR="001D50CF" w:rsidRPr="00734017" w:rsidRDefault="001D50CF" w:rsidP="001D50CF">
      <w:pPr>
        <w:pStyle w:val="NormalBold"/>
      </w:pPr>
      <w:r w:rsidRPr="00734017">
        <w:rPr>
          <w:rStyle w:val="HideTWBExt"/>
          <w:b w:val="0"/>
          <w:noProof w:val="0"/>
        </w:rPr>
        <w:t>&lt;Article&gt;</w:t>
      </w:r>
      <w:r w:rsidRPr="00734017">
        <w:t>Paragraphe 5</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D68C0D4" w14:textId="77777777" w:rsidTr="000F5294">
        <w:trPr>
          <w:trHeight w:hRule="exact" w:val="240"/>
          <w:jc w:val="center"/>
        </w:trPr>
        <w:tc>
          <w:tcPr>
            <w:tcW w:w="9752" w:type="dxa"/>
            <w:gridSpan w:val="2"/>
            <w:tcBorders>
              <w:top w:val="nil"/>
              <w:left w:val="nil"/>
              <w:bottom w:val="nil"/>
              <w:right w:val="nil"/>
            </w:tcBorders>
          </w:tcPr>
          <w:p w14:paraId="25CEE660" w14:textId="77777777" w:rsidR="001D50CF" w:rsidRPr="00734017" w:rsidRDefault="001D50CF" w:rsidP="000F5294"/>
        </w:tc>
      </w:tr>
      <w:tr w:rsidR="001D50CF" w:rsidRPr="00734017" w14:paraId="6D13CE68" w14:textId="77777777" w:rsidTr="000F5294">
        <w:trPr>
          <w:trHeight w:val="240"/>
          <w:jc w:val="center"/>
        </w:trPr>
        <w:tc>
          <w:tcPr>
            <w:tcW w:w="4876" w:type="dxa"/>
            <w:tcBorders>
              <w:top w:val="nil"/>
              <w:left w:val="nil"/>
              <w:bottom w:val="nil"/>
              <w:right w:val="nil"/>
            </w:tcBorders>
          </w:tcPr>
          <w:p w14:paraId="06BA313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FFF37FE" w14:textId="77777777" w:rsidR="001D50CF" w:rsidRPr="00734017" w:rsidRDefault="001D50CF" w:rsidP="000F5294">
            <w:pPr>
              <w:pStyle w:val="AmColumnHeading"/>
            </w:pPr>
            <w:r w:rsidRPr="00734017">
              <w:t>Amendement</w:t>
            </w:r>
          </w:p>
        </w:tc>
      </w:tr>
      <w:tr w:rsidR="001D50CF" w:rsidRPr="00734017" w14:paraId="4E264F99" w14:textId="77777777" w:rsidTr="000F5294">
        <w:trPr>
          <w:jc w:val="center"/>
        </w:trPr>
        <w:tc>
          <w:tcPr>
            <w:tcW w:w="4876" w:type="dxa"/>
            <w:tcBorders>
              <w:top w:val="nil"/>
              <w:left w:val="nil"/>
              <w:bottom w:val="nil"/>
              <w:right w:val="nil"/>
            </w:tcBorders>
          </w:tcPr>
          <w:p w14:paraId="2BE26265" w14:textId="2B049942" w:rsidR="001D50CF" w:rsidRPr="00734017" w:rsidRDefault="001D50CF" w:rsidP="000F5294">
            <w:pPr>
              <w:pStyle w:val="Normal6a"/>
            </w:pPr>
            <w:r w:rsidRPr="00734017">
              <w:t>5.</w:t>
            </w:r>
            <w:r w:rsidRPr="00734017">
              <w:tab/>
              <w:t xml:space="preserve">souligne que les ressources publiques devraient être axées sur </w:t>
            </w:r>
            <w:r w:rsidRPr="00734017">
              <w:rPr>
                <w:b/>
                <w:bCs/>
                <w:i/>
                <w:iCs/>
              </w:rPr>
              <w:t>la garantie de</w:t>
            </w:r>
            <w:r w:rsidRPr="00734017">
              <w:t xml:space="preserve"> la durabilité et </w:t>
            </w:r>
            <w:r w:rsidRPr="00734017">
              <w:rPr>
                <w:b/>
                <w:bCs/>
                <w:i/>
                <w:iCs/>
              </w:rPr>
              <w:t xml:space="preserve">de </w:t>
            </w:r>
            <w:r w:rsidRPr="00734017">
              <w:t>l</w:t>
            </w:r>
            <w:r w:rsidR="00B90E9F" w:rsidRPr="00734017">
              <w:t>’</w:t>
            </w:r>
            <w:r w:rsidRPr="00734017">
              <w:t>accessibilité des services et infrastructures publics tout en catalysant les investissements privés dans des industries innovantes et propres dans des conditions bien définies;</w:t>
            </w:r>
          </w:p>
        </w:tc>
        <w:tc>
          <w:tcPr>
            <w:tcW w:w="4876" w:type="dxa"/>
            <w:tcBorders>
              <w:top w:val="nil"/>
              <w:left w:val="nil"/>
              <w:bottom w:val="nil"/>
              <w:right w:val="nil"/>
            </w:tcBorders>
          </w:tcPr>
          <w:p w14:paraId="26E584D9" w14:textId="217EB699" w:rsidR="001D50CF" w:rsidRPr="00734017" w:rsidRDefault="001D50CF" w:rsidP="000F5294">
            <w:pPr>
              <w:pStyle w:val="Normal6a"/>
            </w:pPr>
            <w:r w:rsidRPr="00734017">
              <w:t>5.</w:t>
            </w:r>
            <w:r w:rsidRPr="00734017">
              <w:tab/>
              <w:t>souligne que les ressources publiques devraient être axées sur la garantie de la durabilité et de l</w:t>
            </w:r>
            <w:r w:rsidR="00B90E9F" w:rsidRPr="00734017">
              <w:t>’</w:t>
            </w:r>
            <w:r w:rsidRPr="00734017">
              <w:t xml:space="preserve">accessibilité des services et infrastructures publics tout en catalysant les investissements privés dans des </w:t>
            </w:r>
            <w:r w:rsidRPr="00734017">
              <w:rPr>
                <w:b/>
                <w:i/>
              </w:rPr>
              <w:t xml:space="preserve">technologies et des </w:t>
            </w:r>
            <w:r w:rsidRPr="00734017">
              <w:t>industries innovantes et propres dans des conditions bien définies;</w:t>
            </w:r>
          </w:p>
        </w:tc>
      </w:tr>
    </w:tbl>
    <w:p w14:paraId="2EC8877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E017C67" w14:textId="77777777" w:rsidR="001D50CF" w:rsidRPr="00734017" w:rsidRDefault="001D50CF" w:rsidP="001D50CF">
      <w:r w:rsidRPr="00734017">
        <w:rPr>
          <w:rStyle w:val="HideTWBExt"/>
          <w:noProof w:val="0"/>
        </w:rPr>
        <w:t>&lt;/Amend&gt;</w:t>
      </w:r>
    </w:p>
    <w:p w14:paraId="29EB667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208</w:t>
      </w:r>
      <w:r w:rsidRPr="00734017">
        <w:rPr>
          <w:rStyle w:val="HideTWBExt"/>
          <w:b w:val="0"/>
          <w:noProof w:val="0"/>
        </w:rPr>
        <w:t>&lt;/NumAm&gt;</w:t>
      </w:r>
    </w:p>
    <w:p w14:paraId="46C73AB9"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6424B454" w14:textId="77777777" w:rsidR="001D50CF" w:rsidRPr="00734017" w:rsidRDefault="001D50CF" w:rsidP="001D50CF">
      <w:pPr>
        <w:pStyle w:val="NormalBold"/>
      </w:pPr>
      <w:r w:rsidRPr="00734017">
        <w:rPr>
          <w:rStyle w:val="HideTWBExt"/>
          <w:b w:val="0"/>
          <w:noProof w:val="0"/>
        </w:rPr>
        <w:t>&lt;/RepeatBlock-By&gt;</w:t>
      </w:r>
    </w:p>
    <w:p w14:paraId="6F26F4A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48460FE"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05560A4" w14:textId="77777777" w:rsidTr="000F5294">
        <w:trPr>
          <w:trHeight w:hRule="exact" w:val="240"/>
          <w:jc w:val="center"/>
        </w:trPr>
        <w:tc>
          <w:tcPr>
            <w:tcW w:w="9752" w:type="dxa"/>
            <w:gridSpan w:val="2"/>
            <w:tcBorders>
              <w:top w:val="nil"/>
              <w:left w:val="nil"/>
              <w:bottom w:val="nil"/>
              <w:right w:val="nil"/>
            </w:tcBorders>
          </w:tcPr>
          <w:p w14:paraId="2589BE47" w14:textId="77777777" w:rsidR="001D50CF" w:rsidRPr="00734017" w:rsidRDefault="001D50CF" w:rsidP="000F5294"/>
        </w:tc>
      </w:tr>
      <w:tr w:rsidR="001D50CF" w:rsidRPr="00734017" w14:paraId="28FF0F13" w14:textId="77777777" w:rsidTr="000F5294">
        <w:trPr>
          <w:trHeight w:val="240"/>
          <w:jc w:val="center"/>
        </w:trPr>
        <w:tc>
          <w:tcPr>
            <w:tcW w:w="4876" w:type="dxa"/>
            <w:tcBorders>
              <w:top w:val="nil"/>
              <w:left w:val="nil"/>
              <w:bottom w:val="nil"/>
              <w:right w:val="nil"/>
            </w:tcBorders>
          </w:tcPr>
          <w:p w14:paraId="56694BE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0925622" w14:textId="77777777" w:rsidR="001D50CF" w:rsidRPr="00734017" w:rsidRDefault="001D50CF" w:rsidP="000F5294">
            <w:pPr>
              <w:pStyle w:val="AmColumnHeading"/>
            </w:pPr>
            <w:r w:rsidRPr="00734017">
              <w:t>Amendement</w:t>
            </w:r>
          </w:p>
        </w:tc>
      </w:tr>
      <w:tr w:rsidR="001D50CF" w:rsidRPr="00734017" w14:paraId="536FFAEF" w14:textId="77777777" w:rsidTr="000F5294">
        <w:trPr>
          <w:jc w:val="center"/>
        </w:trPr>
        <w:tc>
          <w:tcPr>
            <w:tcW w:w="4876" w:type="dxa"/>
            <w:tcBorders>
              <w:top w:val="nil"/>
              <w:left w:val="nil"/>
              <w:bottom w:val="nil"/>
              <w:right w:val="nil"/>
            </w:tcBorders>
          </w:tcPr>
          <w:p w14:paraId="5BF212A2" w14:textId="77777777" w:rsidR="001D50CF" w:rsidRPr="00734017" w:rsidRDefault="001D50CF" w:rsidP="000F5294">
            <w:pPr>
              <w:pStyle w:val="Normal6a"/>
            </w:pPr>
          </w:p>
        </w:tc>
        <w:tc>
          <w:tcPr>
            <w:tcW w:w="4876" w:type="dxa"/>
            <w:tcBorders>
              <w:top w:val="nil"/>
              <w:left w:val="nil"/>
              <w:bottom w:val="nil"/>
              <w:right w:val="nil"/>
            </w:tcBorders>
          </w:tcPr>
          <w:p w14:paraId="70C1BCAC" w14:textId="3448613C" w:rsidR="001D50CF" w:rsidRPr="00734017" w:rsidRDefault="001D50CF" w:rsidP="00B46E49">
            <w:pPr>
              <w:pStyle w:val="Normal6a"/>
            </w:pPr>
            <w:r w:rsidRPr="00734017">
              <w:rPr>
                <w:b/>
                <w:i/>
              </w:rPr>
              <w:t>5 bis.</w:t>
            </w:r>
            <w:r w:rsidRPr="00734017">
              <w:tab/>
            </w:r>
            <w:r w:rsidRPr="00734017">
              <w:rPr>
                <w:b/>
                <w:i/>
              </w:rPr>
              <w:t>estime que les familles sont le principal pilier du tissu social et du bien-être en Europe; rappelle que les personnes ayant à leur charge des enfants et des personnes dépendantes ont supporté une part disproportionnée des conséquences des crises économiques successives de ces quinze dernières années; partage l</w:t>
            </w:r>
            <w:r w:rsidR="00B90E9F" w:rsidRPr="00734017">
              <w:rPr>
                <w:b/>
                <w:i/>
              </w:rPr>
              <w:t>’</w:t>
            </w:r>
            <w:r w:rsidRPr="00734017">
              <w:rPr>
                <w:b/>
                <w:i/>
              </w:rPr>
              <w:t>idée que pour que les familles puissent s</w:t>
            </w:r>
            <w:r w:rsidR="00B90E9F" w:rsidRPr="00734017">
              <w:rPr>
                <w:b/>
                <w:i/>
              </w:rPr>
              <w:t>’</w:t>
            </w:r>
            <w:r w:rsidRPr="00734017">
              <w:rPr>
                <w:b/>
                <w:i/>
              </w:rPr>
              <w:t>épanouir, construire leur avenir et assumer leurs responsabilités en toute confiance, elles doivent avoir de réelles possibilités d</w:t>
            </w:r>
            <w:r w:rsidR="00BB3E10" w:rsidRPr="00734017">
              <w:rPr>
                <w:b/>
                <w:i/>
              </w:rPr>
              <w:t xml:space="preserve">’épargner </w:t>
            </w:r>
            <w:r w:rsidRPr="00734017">
              <w:rPr>
                <w:b/>
                <w:i/>
              </w:rPr>
              <w:t>et d</w:t>
            </w:r>
            <w:r w:rsidR="00B90E9F" w:rsidRPr="00734017">
              <w:rPr>
                <w:b/>
                <w:i/>
              </w:rPr>
              <w:t>’</w:t>
            </w:r>
            <w:r w:rsidRPr="00734017">
              <w:rPr>
                <w:b/>
                <w:i/>
              </w:rPr>
              <w:t>accumuler des richesses; insiste en ce sens sur la mise en place de marchés des capitaux solides, accessibles et efficaces qui facilitent les investissements de détail, les protègent et encouragent l</w:t>
            </w:r>
            <w:r w:rsidR="00B90E9F" w:rsidRPr="00734017">
              <w:rPr>
                <w:b/>
                <w:i/>
              </w:rPr>
              <w:t>’</w:t>
            </w:r>
            <w:r w:rsidRPr="00734017">
              <w:rPr>
                <w:b/>
                <w:i/>
              </w:rPr>
              <w:t>éducation financière; estime que l</w:t>
            </w:r>
            <w:r w:rsidR="00B90E9F" w:rsidRPr="00734017">
              <w:rPr>
                <w:b/>
                <w:i/>
              </w:rPr>
              <w:t>’</w:t>
            </w:r>
            <w:r w:rsidRPr="00734017">
              <w:rPr>
                <w:b/>
                <w:i/>
              </w:rPr>
              <w:t>accès des ménages aux marchés de capitaux est une priorité à prendre en compte lors de l</w:t>
            </w:r>
            <w:r w:rsidR="00B90E9F" w:rsidRPr="00734017">
              <w:rPr>
                <w:b/>
                <w:i/>
              </w:rPr>
              <w:t>’</w:t>
            </w:r>
            <w:r w:rsidRPr="00734017">
              <w:rPr>
                <w:b/>
                <w:i/>
              </w:rPr>
              <w:t xml:space="preserve">élaboration de la stratégie </w:t>
            </w:r>
            <w:r w:rsidR="00B46E49" w:rsidRPr="00734017">
              <w:rPr>
                <w:b/>
                <w:i/>
              </w:rPr>
              <w:t xml:space="preserve">pour une </w:t>
            </w:r>
            <w:r w:rsidRPr="00734017">
              <w:rPr>
                <w:b/>
                <w:i/>
              </w:rPr>
              <w:t>union de l</w:t>
            </w:r>
            <w:r w:rsidR="00B90E9F" w:rsidRPr="00734017">
              <w:rPr>
                <w:b/>
                <w:i/>
              </w:rPr>
              <w:t>’</w:t>
            </w:r>
            <w:r w:rsidRPr="00734017">
              <w:rPr>
                <w:b/>
                <w:i/>
              </w:rPr>
              <w:t>épargne et des investissements;</w:t>
            </w:r>
          </w:p>
        </w:tc>
      </w:tr>
    </w:tbl>
    <w:p w14:paraId="09FA84C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AC3C976" w14:textId="77777777" w:rsidR="001D50CF" w:rsidRPr="00734017" w:rsidRDefault="001D50CF" w:rsidP="001D50CF">
      <w:r w:rsidRPr="00734017">
        <w:rPr>
          <w:rStyle w:val="HideTWBExt"/>
          <w:noProof w:val="0"/>
        </w:rPr>
        <w:t>&lt;/Amend&gt;</w:t>
      </w:r>
    </w:p>
    <w:p w14:paraId="7B2B163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209</w:t>
      </w:r>
      <w:r w:rsidRPr="00734017">
        <w:rPr>
          <w:rStyle w:val="HideTWBExt"/>
          <w:b w:val="0"/>
          <w:noProof w:val="0"/>
        </w:rPr>
        <w:t>&lt;/NumAm&gt;</w:t>
      </w:r>
    </w:p>
    <w:p w14:paraId="3F010D62"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266B3FBF" w14:textId="77777777" w:rsidR="001D50CF" w:rsidRPr="00734017" w:rsidRDefault="001D50CF" w:rsidP="001D50CF">
      <w:pPr>
        <w:pStyle w:val="NormalBold"/>
      </w:pPr>
      <w:r w:rsidRPr="00734017">
        <w:rPr>
          <w:rStyle w:val="HideTWBExt"/>
          <w:b w:val="0"/>
          <w:noProof w:val="0"/>
        </w:rPr>
        <w:t>&lt;/RepeatBlock-By&gt;</w:t>
      </w:r>
    </w:p>
    <w:p w14:paraId="7B793F6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5814088"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5A59A9D" w14:textId="77777777" w:rsidTr="000F5294">
        <w:trPr>
          <w:trHeight w:hRule="exact" w:val="240"/>
          <w:jc w:val="center"/>
        </w:trPr>
        <w:tc>
          <w:tcPr>
            <w:tcW w:w="9752" w:type="dxa"/>
            <w:gridSpan w:val="2"/>
            <w:tcBorders>
              <w:top w:val="nil"/>
              <w:left w:val="nil"/>
              <w:bottom w:val="nil"/>
              <w:right w:val="nil"/>
            </w:tcBorders>
          </w:tcPr>
          <w:p w14:paraId="7A958894" w14:textId="77777777" w:rsidR="001D50CF" w:rsidRPr="00734017" w:rsidRDefault="001D50CF" w:rsidP="000F5294"/>
        </w:tc>
      </w:tr>
      <w:tr w:rsidR="001D50CF" w:rsidRPr="00734017" w14:paraId="55BCBFE8" w14:textId="77777777" w:rsidTr="000F5294">
        <w:trPr>
          <w:trHeight w:val="240"/>
          <w:jc w:val="center"/>
        </w:trPr>
        <w:tc>
          <w:tcPr>
            <w:tcW w:w="4876" w:type="dxa"/>
            <w:tcBorders>
              <w:top w:val="nil"/>
              <w:left w:val="nil"/>
              <w:bottom w:val="nil"/>
              <w:right w:val="nil"/>
            </w:tcBorders>
          </w:tcPr>
          <w:p w14:paraId="4D2954D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5A7E9AF" w14:textId="77777777" w:rsidR="001D50CF" w:rsidRPr="00734017" w:rsidRDefault="001D50CF" w:rsidP="000F5294">
            <w:pPr>
              <w:pStyle w:val="AmColumnHeading"/>
            </w:pPr>
            <w:r w:rsidRPr="00734017">
              <w:t>Amendement</w:t>
            </w:r>
          </w:p>
        </w:tc>
      </w:tr>
      <w:tr w:rsidR="001D50CF" w:rsidRPr="00734017" w14:paraId="341CF9F3" w14:textId="77777777" w:rsidTr="000F5294">
        <w:trPr>
          <w:jc w:val="center"/>
        </w:trPr>
        <w:tc>
          <w:tcPr>
            <w:tcW w:w="4876" w:type="dxa"/>
            <w:tcBorders>
              <w:top w:val="nil"/>
              <w:left w:val="nil"/>
              <w:bottom w:val="nil"/>
              <w:right w:val="nil"/>
            </w:tcBorders>
          </w:tcPr>
          <w:p w14:paraId="451AFF3F" w14:textId="77777777" w:rsidR="001D50CF" w:rsidRPr="00734017" w:rsidRDefault="001D50CF" w:rsidP="000F5294">
            <w:pPr>
              <w:pStyle w:val="Normal6a"/>
            </w:pPr>
          </w:p>
        </w:tc>
        <w:tc>
          <w:tcPr>
            <w:tcW w:w="4876" w:type="dxa"/>
            <w:tcBorders>
              <w:top w:val="nil"/>
              <w:left w:val="nil"/>
              <w:bottom w:val="nil"/>
              <w:right w:val="nil"/>
            </w:tcBorders>
          </w:tcPr>
          <w:p w14:paraId="37BEF72B" w14:textId="78AFFD49" w:rsidR="001D50CF" w:rsidRPr="00734017" w:rsidRDefault="001D50CF" w:rsidP="000F5294">
            <w:pPr>
              <w:pStyle w:val="Normal6a"/>
            </w:pPr>
            <w:r w:rsidRPr="00734017">
              <w:rPr>
                <w:b/>
                <w:i/>
              </w:rPr>
              <w:t>5 bis.</w:t>
            </w:r>
            <w:r w:rsidRPr="00734017">
              <w:tab/>
            </w:r>
            <w:r w:rsidRPr="00734017">
              <w:rPr>
                <w:b/>
                <w:i/>
              </w:rPr>
              <w:t>souligne l</w:t>
            </w:r>
            <w:r w:rsidR="00B90E9F" w:rsidRPr="00734017">
              <w:rPr>
                <w:b/>
                <w:i/>
              </w:rPr>
              <w:t>’</w:t>
            </w:r>
            <w:r w:rsidRPr="00734017">
              <w:rPr>
                <w:b/>
                <w:i/>
              </w:rPr>
              <w:t>importance de la simplification réglementaire pour stimuler la compétitivité; souligne que des règles trop complexes et trop contraignantes découragent l</w:t>
            </w:r>
            <w:r w:rsidR="00B90E9F" w:rsidRPr="00734017">
              <w:rPr>
                <w:b/>
                <w:i/>
              </w:rPr>
              <w:t>’</w:t>
            </w:r>
            <w:r w:rsidRPr="00734017">
              <w:rPr>
                <w:b/>
                <w:i/>
              </w:rPr>
              <w:t>investissement, réduisent la prospérité, augmentent le coût de la vie et détériorent le niveau de vie; demande que l</w:t>
            </w:r>
            <w:r w:rsidR="00B90E9F" w:rsidRPr="00734017">
              <w:rPr>
                <w:b/>
                <w:i/>
              </w:rPr>
              <w:t>’</w:t>
            </w:r>
            <w:r w:rsidRPr="00734017">
              <w:rPr>
                <w:b/>
                <w:i/>
              </w:rPr>
              <w:t>amélioration de l</w:t>
            </w:r>
            <w:r w:rsidR="00B90E9F" w:rsidRPr="00734017">
              <w:rPr>
                <w:b/>
                <w:i/>
              </w:rPr>
              <w:t>’</w:t>
            </w:r>
            <w:r w:rsidRPr="00734017">
              <w:rPr>
                <w:b/>
                <w:i/>
              </w:rPr>
              <w:t>environnement réglementaire dans l</w:t>
            </w:r>
            <w:r w:rsidR="00B90E9F" w:rsidRPr="00734017">
              <w:rPr>
                <w:b/>
                <w:i/>
              </w:rPr>
              <w:t>’</w:t>
            </w:r>
            <w:r w:rsidRPr="00734017">
              <w:rPr>
                <w:b/>
                <w:i/>
              </w:rPr>
              <w:t>Union reste une priorité pour stimuler l</w:t>
            </w:r>
            <w:r w:rsidR="00B90E9F" w:rsidRPr="00734017">
              <w:rPr>
                <w:b/>
                <w:i/>
              </w:rPr>
              <w:t>’</w:t>
            </w:r>
            <w:r w:rsidRPr="00734017">
              <w:rPr>
                <w:b/>
                <w:i/>
              </w:rPr>
              <w:t>investissement et le dynamisme, et offrir une plus grande sécurité; invite les États membres à examiner, réduire et lutter contre les pratiques de surréglementation, dans le but de favoriser la compétitivité, la simplification et l</w:t>
            </w:r>
            <w:r w:rsidR="00B90E9F" w:rsidRPr="00734017">
              <w:rPr>
                <w:b/>
                <w:i/>
              </w:rPr>
              <w:t>’</w:t>
            </w:r>
            <w:r w:rsidRPr="00734017">
              <w:rPr>
                <w:b/>
                <w:i/>
              </w:rPr>
              <w:t>investissement, notamment en supprimant la complexité réglementaire, qui fausse la concurrence dans le marché unique, augmente les coûts dans différents secteurs et constitue un obstacle à l</w:t>
            </w:r>
            <w:r w:rsidR="00B90E9F" w:rsidRPr="00734017">
              <w:rPr>
                <w:b/>
                <w:i/>
              </w:rPr>
              <w:t>’</w:t>
            </w:r>
            <w:r w:rsidRPr="00734017">
              <w:rPr>
                <w:b/>
                <w:i/>
              </w:rPr>
              <w:t>investissement transfrontière et à l</w:t>
            </w:r>
            <w:r w:rsidR="00B90E9F" w:rsidRPr="00734017">
              <w:rPr>
                <w:b/>
                <w:i/>
              </w:rPr>
              <w:t>’</w:t>
            </w:r>
            <w:r w:rsidRPr="00734017">
              <w:rPr>
                <w:b/>
                <w:i/>
              </w:rPr>
              <w:t>investissement de détail;</w:t>
            </w:r>
          </w:p>
        </w:tc>
      </w:tr>
    </w:tbl>
    <w:p w14:paraId="56ADA42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E7EA9C8" w14:textId="77777777" w:rsidR="001D50CF" w:rsidRPr="00734017" w:rsidRDefault="001D50CF" w:rsidP="001D50CF">
      <w:r w:rsidRPr="00734017">
        <w:rPr>
          <w:rStyle w:val="HideTWBExt"/>
          <w:noProof w:val="0"/>
        </w:rPr>
        <w:t>&lt;/Amend&gt;</w:t>
      </w:r>
    </w:p>
    <w:p w14:paraId="58A15F8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210</w:t>
      </w:r>
      <w:r w:rsidRPr="00734017">
        <w:rPr>
          <w:rStyle w:val="HideTWBExt"/>
          <w:b w:val="0"/>
          <w:noProof w:val="0"/>
        </w:rPr>
        <w:t>&lt;/NumAm&gt;</w:t>
      </w:r>
    </w:p>
    <w:p w14:paraId="41D9C436" w14:textId="70D39E29" w:rsidR="001D50CF" w:rsidRPr="00734017" w:rsidRDefault="001D50CF" w:rsidP="001D50CF">
      <w:pPr>
        <w:pStyle w:val="NormalBold"/>
      </w:pPr>
      <w:r w:rsidRPr="00734017">
        <w:rPr>
          <w:rStyle w:val="HideTWBExt"/>
          <w:b w:val="0"/>
          <w:noProof w:val="0"/>
        </w:rPr>
        <w:t>&lt;RepeatBlock-By&gt;&lt;Members&gt;</w:t>
      </w:r>
      <w:r w:rsidRPr="00734017">
        <w:t>Jussi Saramo, Pasquale Tridico, Gaetano Pedulla</w:t>
      </w:r>
      <w:r w:rsidR="00B90E9F" w:rsidRPr="00734017">
        <w:t>’</w:t>
      </w:r>
      <w:r w:rsidRPr="00734017">
        <w:t>, Manon Aubry</w:t>
      </w:r>
      <w:r w:rsidRPr="00734017">
        <w:rPr>
          <w:rStyle w:val="HideTWBExt"/>
          <w:b w:val="0"/>
          <w:noProof w:val="0"/>
        </w:rPr>
        <w:t>&lt;/Members&gt;</w:t>
      </w:r>
    </w:p>
    <w:p w14:paraId="5A49181E" w14:textId="77777777" w:rsidR="001D50CF" w:rsidRPr="00734017" w:rsidRDefault="001D50CF" w:rsidP="001D50CF">
      <w:pPr>
        <w:pStyle w:val="NormalBold"/>
      </w:pPr>
      <w:r w:rsidRPr="00734017">
        <w:rPr>
          <w:rStyle w:val="HideTWBExt"/>
          <w:b w:val="0"/>
          <w:noProof w:val="0"/>
        </w:rPr>
        <w:t>&lt;/RepeatBlock-By&gt;</w:t>
      </w:r>
    </w:p>
    <w:p w14:paraId="412F223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83FB633"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968368A" w14:textId="77777777" w:rsidTr="000F5294">
        <w:trPr>
          <w:trHeight w:hRule="exact" w:val="240"/>
          <w:jc w:val="center"/>
        </w:trPr>
        <w:tc>
          <w:tcPr>
            <w:tcW w:w="9752" w:type="dxa"/>
            <w:gridSpan w:val="2"/>
            <w:tcBorders>
              <w:top w:val="nil"/>
              <w:left w:val="nil"/>
              <w:bottom w:val="nil"/>
              <w:right w:val="nil"/>
            </w:tcBorders>
          </w:tcPr>
          <w:p w14:paraId="4F3D9ACB" w14:textId="77777777" w:rsidR="001D50CF" w:rsidRPr="00734017" w:rsidRDefault="001D50CF" w:rsidP="000F5294"/>
        </w:tc>
      </w:tr>
      <w:tr w:rsidR="001D50CF" w:rsidRPr="00734017" w14:paraId="1B191EC5" w14:textId="77777777" w:rsidTr="000F5294">
        <w:trPr>
          <w:trHeight w:val="240"/>
          <w:jc w:val="center"/>
        </w:trPr>
        <w:tc>
          <w:tcPr>
            <w:tcW w:w="4876" w:type="dxa"/>
            <w:tcBorders>
              <w:top w:val="nil"/>
              <w:left w:val="nil"/>
              <w:bottom w:val="nil"/>
              <w:right w:val="nil"/>
            </w:tcBorders>
          </w:tcPr>
          <w:p w14:paraId="7E0108F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C2252F" w14:textId="77777777" w:rsidR="001D50CF" w:rsidRPr="00734017" w:rsidRDefault="001D50CF" w:rsidP="000F5294">
            <w:pPr>
              <w:pStyle w:val="AmColumnHeading"/>
            </w:pPr>
            <w:r w:rsidRPr="00734017">
              <w:t>Amendement</w:t>
            </w:r>
          </w:p>
        </w:tc>
      </w:tr>
      <w:tr w:rsidR="001D50CF" w:rsidRPr="00734017" w14:paraId="754223EE" w14:textId="77777777" w:rsidTr="000F5294">
        <w:trPr>
          <w:jc w:val="center"/>
        </w:trPr>
        <w:tc>
          <w:tcPr>
            <w:tcW w:w="4876" w:type="dxa"/>
            <w:tcBorders>
              <w:top w:val="nil"/>
              <w:left w:val="nil"/>
              <w:bottom w:val="nil"/>
              <w:right w:val="nil"/>
            </w:tcBorders>
          </w:tcPr>
          <w:p w14:paraId="2DBE22DD" w14:textId="77777777" w:rsidR="001D50CF" w:rsidRPr="00734017" w:rsidRDefault="001D50CF" w:rsidP="000F5294">
            <w:pPr>
              <w:pStyle w:val="Normal6a"/>
            </w:pPr>
          </w:p>
        </w:tc>
        <w:tc>
          <w:tcPr>
            <w:tcW w:w="4876" w:type="dxa"/>
            <w:tcBorders>
              <w:top w:val="nil"/>
              <w:left w:val="nil"/>
              <w:bottom w:val="nil"/>
              <w:right w:val="nil"/>
            </w:tcBorders>
          </w:tcPr>
          <w:p w14:paraId="724C5412" w14:textId="7B4F1142" w:rsidR="001D50CF" w:rsidRPr="00734017" w:rsidRDefault="001D50CF" w:rsidP="000F5294">
            <w:pPr>
              <w:pStyle w:val="Normal6a"/>
            </w:pPr>
            <w:r w:rsidRPr="00734017">
              <w:rPr>
                <w:b/>
                <w:i/>
              </w:rPr>
              <w:t>5 bis.</w:t>
            </w:r>
            <w:r w:rsidRPr="00734017">
              <w:tab/>
            </w:r>
            <w:r w:rsidRPr="00734017">
              <w:rPr>
                <w:b/>
                <w:i/>
              </w:rPr>
              <w:t>reconnaît que les marchés des capitaux ne peuvent pas répondre à tous les besoins d</w:t>
            </w:r>
            <w:r w:rsidR="00B90E9F" w:rsidRPr="00734017">
              <w:rPr>
                <w:b/>
                <w:i/>
              </w:rPr>
              <w:t>’</w:t>
            </w:r>
            <w:r w:rsidRPr="00734017">
              <w:rPr>
                <w:b/>
                <w:i/>
              </w:rPr>
              <w:t>investissement de l</w:t>
            </w:r>
            <w:r w:rsidR="00B90E9F" w:rsidRPr="00734017">
              <w:rPr>
                <w:b/>
                <w:i/>
              </w:rPr>
              <w:t>’</w:t>
            </w:r>
            <w:r w:rsidRPr="00734017">
              <w:rPr>
                <w:b/>
                <w:i/>
              </w:rPr>
              <w:t>Europe; souligne que l</w:t>
            </w:r>
            <w:r w:rsidR="00B90E9F" w:rsidRPr="00734017">
              <w:rPr>
                <w:b/>
                <w:i/>
              </w:rPr>
              <w:t>’</w:t>
            </w:r>
            <w:r w:rsidRPr="00734017">
              <w:rPr>
                <w:b/>
                <w:i/>
              </w:rPr>
              <w:t>investissement public doit être au cœur de la transition écologique et numérique et que le rôle de l</w:t>
            </w:r>
            <w:r w:rsidR="00B90E9F" w:rsidRPr="00734017">
              <w:rPr>
                <w:b/>
                <w:i/>
              </w:rPr>
              <w:t>’</w:t>
            </w:r>
            <w:r w:rsidRPr="00734017">
              <w:rPr>
                <w:b/>
                <w:i/>
              </w:rPr>
              <w:t>investissement public ne doit pas se limiter à «réduire les risques» liés à l</w:t>
            </w:r>
            <w:r w:rsidR="00B90E9F" w:rsidRPr="00734017">
              <w:rPr>
                <w:b/>
                <w:i/>
              </w:rPr>
              <w:t>’</w:t>
            </w:r>
            <w:r w:rsidRPr="00734017">
              <w:rPr>
                <w:b/>
                <w:i/>
              </w:rPr>
              <w:t>investissement privé; reconnaît donc la nécessité de repenser l</w:t>
            </w:r>
            <w:r w:rsidR="00B90E9F" w:rsidRPr="00734017">
              <w:rPr>
                <w:b/>
                <w:i/>
              </w:rPr>
              <w:t>’</w:t>
            </w:r>
            <w:r w:rsidRPr="00734017">
              <w:rPr>
                <w:b/>
                <w:i/>
              </w:rPr>
              <w:t>architecture du financement public de l</w:t>
            </w:r>
            <w:r w:rsidR="00B90E9F" w:rsidRPr="00734017">
              <w:rPr>
                <w:b/>
                <w:i/>
              </w:rPr>
              <w:t>’</w:t>
            </w:r>
            <w:r w:rsidRPr="00734017">
              <w:rPr>
                <w:b/>
                <w:i/>
              </w:rPr>
              <w:t>Union et demande la création d</w:t>
            </w:r>
            <w:r w:rsidR="00B90E9F" w:rsidRPr="00734017">
              <w:rPr>
                <w:b/>
                <w:i/>
              </w:rPr>
              <w:t>’</w:t>
            </w:r>
            <w:r w:rsidRPr="00734017">
              <w:rPr>
                <w:b/>
                <w:i/>
              </w:rPr>
              <w:t>un fonds d</w:t>
            </w:r>
            <w:r w:rsidR="00B90E9F" w:rsidRPr="00734017">
              <w:rPr>
                <w:b/>
                <w:i/>
              </w:rPr>
              <w:t>’</w:t>
            </w:r>
            <w:r w:rsidRPr="00734017">
              <w:rPr>
                <w:b/>
                <w:i/>
              </w:rPr>
              <w:t>investissement de l</w:t>
            </w:r>
            <w:r w:rsidR="00B90E9F" w:rsidRPr="00734017">
              <w:rPr>
                <w:b/>
                <w:i/>
              </w:rPr>
              <w:t>’</w:t>
            </w:r>
            <w:r w:rsidRPr="00734017">
              <w:rPr>
                <w:b/>
                <w:i/>
              </w:rPr>
              <w:t>Union dans le contexte du prochain cadre financier pluriannuel (CFP);</w:t>
            </w:r>
          </w:p>
        </w:tc>
      </w:tr>
    </w:tbl>
    <w:p w14:paraId="0569692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7F3FB93" w14:textId="77777777" w:rsidR="001D50CF" w:rsidRPr="00734017" w:rsidRDefault="001D50CF" w:rsidP="001D50CF">
      <w:r w:rsidRPr="00734017">
        <w:rPr>
          <w:rStyle w:val="HideTWBExt"/>
          <w:noProof w:val="0"/>
        </w:rPr>
        <w:t>&lt;/Amend&gt;</w:t>
      </w:r>
    </w:p>
    <w:p w14:paraId="06DC81B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211</w:t>
      </w:r>
      <w:r w:rsidRPr="00734017">
        <w:rPr>
          <w:rStyle w:val="HideTWBExt"/>
          <w:b w:val="0"/>
          <w:noProof w:val="0"/>
        </w:rPr>
        <w:t>&lt;/NumAm&gt;</w:t>
      </w:r>
    </w:p>
    <w:p w14:paraId="54683832" w14:textId="77777777" w:rsidR="001D50CF" w:rsidRPr="00734017" w:rsidRDefault="001D50CF" w:rsidP="001D50CF">
      <w:pPr>
        <w:pStyle w:val="NormalBold"/>
      </w:pPr>
      <w:r w:rsidRPr="00734017">
        <w:rPr>
          <w:rStyle w:val="HideTWBExt"/>
          <w:b w:val="0"/>
          <w:noProof w:val="0"/>
        </w:rPr>
        <w:t>&lt;RepeatBlock-By&gt;&lt;Members&gt;</w:t>
      </w:r>
      <w:r w:rsidRPr="00734017">
        <w:t>Johan Van Overtveldt</w:t>
      </w:r>
      <w:r w:rsidRPr="00734017">
        <w:rPr>
          <w:rStyle w:val="HideTWBExt"/>
          <w:b w:val="0"/>
          <w:noProof w:val="0"/>
        </w:rPr>
        <w:t>&lt;/Members&gt;</w:t>
      </w:r>
    </w:p>
    <w:p w14:paraId="3D40A849" w14:textId="77777777" w:rsidR="001D50CF" w:rsidRPr="00734017" w:rsidRDefault="001D50CF" w:rsidP="001D50CF">
      <w:pPr>
        <w:pStyle w:val="NormalBold"/>
      </w:pPr>
      <w:r w:rsidRPr="00734017">
        <w:rPr>
          <w:rStyle w:val="HideTWBExt"/>
          <w:b w:val="0"/>
          <w:noProof w:val="0"/>
        </w:rPr>
        <w:t>&lt;/RepeatBlock-By&gt;</w:t>
      </w:r>
    </w:p>
    <w:p w14:paraId="7484D55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6F9DFEC"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6E37F40" w14:textId="77777777" w:rsidTr="000F5294">
        <w:trPr>
          <w:trHeight w:hRule="exact" w:val="240"/>
          <w:jc w:val="center"/>
        </w:trPr>
        <w:tc>
          <w:tcPr>
            <w:tcW w:w="9752" w:type="dxa"/>
            <w:gridSpan w:val="2"/>
            <w:tcBorders>
              <w:top w:val="nil"/>
              <w:left w:val="nil"/>
              <w:bottom w:val="nil"/>
              <w:right w:val="nil"/>
            </w:tcBorders>
          </w:tcPr>
          <w:p w14:paraId="5B102EE2" w14:textId="77777777" w:rsidR="001D50CF" w:rsidRPr="00734017" w:rsidRDefault="001D50CF" w:rsidP="000F5294"/>
        </w:tc>
      </w:tr>
      <w:tr w:rsidR="001D50CF" w:rsidRPr="00734017" w14:paraId="5A020825" w14:textId="77777777" w:rsidTr="000F5294">
        <w:trPr>
          <w:trHeight w:val="240"/>
          <w:jc w:val="center"/>
        </w:trPr>
        <w:tc>
          <w:tcPr>
            <w:tcW w:w="4876" w:type="dxa"/>
            <w:tcBorders>
              <w:top w:val="nil"/>
              <w:left w:val="nil"/>
              <w:bottom w:val="nil"/>
              <w:right w:val="nil"/>
            </w:tcBorders>
          </w:tcPr>
          <w:p w14:paraId="30958A5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3E958D6" w14:textId="77777777" w:rsidR="001D50CF" w:rsidRPr="00734017" w:rsidRDefault="001D50CF" w:rsidP="000F5294">
            <w:pPr>
              <w:pStyle w:val="AmColumnHeading"/>
            </w:pPr>
            <w:r w:rsidRPr="00734017">
              <w:t>Amendement</w:t>
            </w:r>
          </w:p>
        </w:tc>
      </w:tr>
      <w:tr w:rsidR="001D50CF" w:rsidRPr="00734017" w14:paraId="5991625A" w14:textId="77777777" w:rsidTr="000F5294">
        <w:trPr>
          <w:jc w:val="center"/>
        </w:trPr>
        <w:tc>
          <w:tcPr>
            <w:tcW w:w="4876" w:type="dxa"/>
            <w:tcBorders>
              <w:top w:val="nil"/>
              <w:left w:val="nil"/>
              <w:bottom w:val="nil"/>
              <w:right w:val="nil"/>
            </w:tcBorders>
          </w:tcPr>
          <w:p w14:paraId="1AFF5DC4" w14:textId="77777777" w:rsidR="001D50CF" w:rsidRPr="00734017" w:rsidRDefault="001D50CF" w:rsidP="000F5294">
            <w:pPr>
              <w:pStyle w:val="Normal6a"/>
            </w:pPr>
          </w:p>
        </w:tc>
        <w:tc>
          <w:tcPr>
            <w:tcW w:w="4876" w:type="dxa"/>
            <w:tcBorders>
              <w:top w:val="nil"/>
              <w:left w:val="nil"/>
              <w:bottom w:val="nil"/>
              <w:right w:val="nil"/>
            </w:tcBorders>
          </w:tcPr>
          <w:p w14:paraId="51BCF860" w14:textId="24F12439" w:rsidR="001D50CF" w:rsidRPr="00734017" w:rsidRDefault="001D50CF" w:rsidP="009360D1">
            <w:pPr>
              <w:pStyle w:val="Normal6a"/>
            </w:pPr>
            <w:r w:rsidRPr="00734017">
              <w:rPr>
                <w:b/>
                <w:i/>
              </w:rPr>
              <w:t>5 bis.</w:t>
            </w:r>
            <w:r w:rsidRPr="00734017">
              <w:tab/>
            </w:r>
            <w:r w:rsidRPr="00734017">
              <w:rPr>
                <w:b/>
                <w:i/>
              </w:rPr>
              <w:t>souligne que</w:t>
            </w:r>
            <w:r w:rsidR="009360D1" w:rsidRPr="00734017">
              <w:rPr>
                <w:b/>
                <w:i/>
              </w:rPr>
              <w:t>, pour</w:t>
            </w:r>
            <w:r w:rsidRPr="00734017">
              <w:rPr>
                <w:b/>
                <w:i/>
              </w:rPr>
              <w:t xml:space="preserve"> combler le déficit d</w:t>
            </w:r>
            <w:r w:rsidR="00B90E9F" w:rsidRPr="00734017">
              <w:rPr>
                <w:b/>
                <w:i/>
              </w:rPr>
              <w:t>’</w:t>
            </w:r>
            <w:r w:rsidRPr="00734017">
              <w:rPr>
                <w:b/>
                <w:i/>
              </w:rPr>
              <w:t>investissement</w:t>
            </w:r>
            <w:r w:rsidR="009360D1" w:rsidRPr="00734017">
              <w:rPr>
                <w:b/>
                <w:i/>
              </w:rPr>
              <w:t xml:space="preserve">, il ne suffit pas seulement de </w:t>
            </w:r>
            <w:r w:rsidRPr="00734017">
              <w:rPr>
                <w:b/>
                <w:i/>
              </w:rPr>
              <w:t>mobiliser d</w:t>
            </w:r>
            <w:r w:rsidR="00B90E9F" w:rsidRPr="00734017">
              <w:rPr>
                <w:b/>
                <w:i/>
              </w:rPr>
              <w:t>’</w:t>
            </w:r>
            <w:r w:rsidRPr="00734017">
              <w:rPr>
                <w:b/>
                <w:i/>
              </w:rPr>
              <w:t xml:space="preserve">importants volumes financiers, mais </w:t>
            </w:r>
            <w:r w:rsidR="009360D1" w:rsidRPr="00734017">
              <w:rPr>
                <w:b/>
                <w:i/>
              </w:rPr>
              <w:t xml:space="preserve">qu’il faut </w:t>
            </w:r>
            <w:r w:rsidRPr="00734017">
              <w:rPr>
                <w:b/>
                <w:i/>
              </w:rPr>
              <w:t>aussi veiller à ce que l</w:t>
            </w:r>
            <w:r w:rsidR="00B90E9F" w:rsidRPr="00734017">
              <w:rPr>
                <w:b/>
                <w:i/>
              </w:rPr>
              <w:t>’</w:t>
            </w:r>
            <w:r w:rsidRPr="00734017">
              <w:rPr>
                <w:b/>
                <w:i/>
              </w:rPr>
              <w:t>Union soit en mesure d</w:t>
            </w:r>
            <w:r w:rsidR="00B90E9F" w:rsidRPr="00734017">
              <w:rPr>
                <w:b/>
                <w:i/>
              </w:rPr>
              <w:t>’</w:t>
            </w:r>
            <w:r w:rsidRPr="00734017">
              <w:rPr>
                <w:b/>
                <w:i/>
              </w:rPr>
              <w:t>orienter les fonds vers des investissements productifs; souligne que la capacité institutionnelle, la clarté de la réglementation et la qualité des projets sont essentielles pour une utilisation efficace des capitaux publics et privés;</w:t>
            </w:r>
          </w:p>
        </w:tc>
      </w:tr>
    </w:tbl>
    <w:p w14:paraId="3976EA9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21373A9" w14:textId="77777777" w:rsidR="001D50CF" w:rsidRPr="00734017" w:rsidRDefault="001D50CF" w:rsidP="001D50CF">
      <w:r w:rsidRPr="00734017">
        <w:rPr>
          <w:rStyle w:val="HideTWBExt"/>
          <w:noProof w:val="0"/>
        </w:rPr>
        <w:t>&lt;/Amend&gt;</w:t>
      </w:r>
    </w:p>
    <w:p w14:paraId="52FF257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212</w:t>
      </w:r>
      <w:r w:rsidRPr="00734017">
        <w:rPr>
          <w:rStyle w:val="HideTWBExt"/>
          <w:b w:val="0"/>
          <w:noProof w:val="0"/>
        </w:rPr>
        <w:t>&lt;/NumAm&gt;</w:t>
      </w:r>
    </w:p>
    <w:p w14:paraId="214E6A35"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584D2A66" w14:textId="77777777" w:rsidR="001D50CF" w:rsidRPr="00734017" w:rsidRDefault="001D50CF" w:rsidP="001D50CF">
      <w:pPr>
        <w:pStyle w:val="NormalBold"/>
      </w:pPr>
      <w:r w:rsidRPr="00734017">
        <w:rPr>
          <w:rStyle w:val="HideTWBExt"/>
          <w:b w:val="0"/>
          <w:noProof w:val="0"/>
        </w:rPr>
        <w:t>&lt;/RepeatBlock-By&gt;</w:t>
      </w:r>
    </w:p>
    <w:p w14:paraId="23607F4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7FF4957"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38F6372" w14:textId="77777777" w:rsidTr="000F5294">
        <w:trPr>
          <w:trHeight w:hRule="exact" w:val="240"/>
          <w:jc w:val="center"/>
        </w:trPr>
        <w:tc>
          <w:tcPr>
            <w:tcW w:w="9752" w:type="dxa"/>
            <w:gridSpan w:val="2"/>
            <w:tcBorders>
              <w:top w:val="nil"/>
              <w:left w:val="nil"/>
              <w:bottom w:val="nil"/>
              <w:right w:val="nil"/>
            </w:tcBorders>
          </w:tcPr>
          <w:p w14:paraId="27AD6F31" w14:textId="77777777" w:rsidR="001D50CF" w:rsidRPr="00734017" w:rsidRDefault="001D50CF" w:rsidP="000F5294"/>
        </w:tc>
      </w:tr>
      <w:tr w:rsidR="001D50CF" w:rsidRPr="00734017" w14:paraId="15B82921" w14:textId="77777777" w:rsidTr="000F5294">
        <w:trPr>
          <w:trHeight w:val="240"/>
          <w:jc w:val="center"/>
        </w:trPr>
        <w:tc>
          <w:tcPr>
            <w:tcW w:w="4876" w:type="dxa"/>
            <w:tcBorders>
              <w:top w:val="nil"/>
              <w:left w:val="nil"/>
              <w:bottom w:val="nil"/>
              <w:right w:val="nil"/>
            </w:tcBorders>
          </w:tcPr>
          <w:p w14:paraId="6EE6F28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CF38814" w14:textId="77777777" w:rsidR="001D50CF" w:rsidRPr="00734017" w:rsidRDefault="001D50CF" w:rsidP="000F5294">
            <w:pPr>
              <w:pStyle w:val="AmColumnHeading"/>
            </w:pPr>
            <w:r w:rsidRPr="00734017">
              <w:t>Amendement</w:t>
            </w:r>
          </w:p>
        </w:tc>
      </w:tr>
      <w:tr w:rsidR="001D50CF" w:rsidRPr="00734017" w14:paraId="0380583F" w14:textId="77777777" w:rsidTr="000F5294">
        <w:trPr>
          <w:jc w:val="center"/>
        </w:trPr>
        <w:tc>
          <w:tcPr>
            <w:tcW w:w="4876" w:type="dxa"/>
            <w:tcBorders>
              <w:top w:val="nil"/>
              <w:left w:val="nil"/>
              <w:bottom w:val="nil"/>
              <w:right w:val="nil"/>
            </w:tcBorders>
          </w:tcPr>
          <w:p w14:paraId="550EA3DD" w14:textId="77777777" w:rsidR="001D50CF" w:rsidRPr="00734017" w:rsidRDefault="001D50CF" w:rsidP="000F5294">
            <w:pPr>
              <w:pStyle w:val="Normal6a"/>
            </w:pPr>
          </w:p>
        </w:tc>
        <w:tc>
          <w:tcPr>
            <w:tcW w:w="4876" w:type="dxa"/>
            <w:tcBorders>
              <w:top w:val="nil"/>
              <w:left w:val="nil"/>
              <w:bottom w:val="nil"/>
              <w:right w:val="nil"/>
            </w:tcBorders>
          </w:tcPr>
          <w:p w14:paraId="2DB13D10" w14:textId="2781BF19" w:rsidR="001D50CF" w:rsidRPr="00734017" w:rsidRDefault="001D50CF" w:rsidP="000F5294">
            <w:pPr>
              <w:pStyle w:val="Normal6a"/>
            </w:pPr>
            <w:r w:rsidRPr="00734017">
              <w:rPr>
                <w:b/>
                <w:i/>
              </w:rPr>
              <w:t>5 bis.</w:t>
            </w:r>
            <w:r w:rsidRPr="00734017">
              <w:tab/>
            </w:r>
            <w:r w:rsidRPr="00734017">
              <w:rPr>
                <w:b/>
                <w:i/>
              </w:rPr>
              <w:t>demande de tirer parti de la dynamique actuelle pour créer un nouveau modèle européen de compétitivité durable basé sur la mise en place d</w:t>
            </w:r>
            <w:r w:rsidR="00B90E9F" w:rsidRPr="00734017">
              <w:rPr>
                <w:b/>
                <w:i/>
              </w:rPr>
              <w:t>’</w:t>
            </w:r>
            <w:r w:rsidRPr="00734017">
              <w:rPr>
                <w:b/>
                <w:i/>
              </w:rPr>
              <w:t>une véritable circularité et d</w:t>
            </w:r>
            <w:r w:rsidR="00B90E9F" w:rsidRPr="00734017">
              <w:rPr>
                <w:b/>
                <w:i/>
              </w:rPr>
              <w:t>’</w:t>
            </w:r>
            <w:r w:rsidRPr="00734017">
              <w:rPr>
                <w:b/>
                <w:i/>
              </w:rPr>
              <w:t>une indépendance à l</w:t>
            </w:r>
            <w:r w:rsidR="00B90E9F" w:rsidRPr="00734017">
              <w:rPr>
                <w:b/>
                <w:i/>
              </w:rPr>
              <w:t>’</w:t>
            </w:r>
            <w:r w:rsidRPr="00734017">
              <w:rPr>
                <w:b/>
                <w:i/>
              </w:rPr>
              <w:t>égard des ressources; demande que ce nouveau modèle intègre une mesure plus rigoureuse de la compétitivité et de la croissance qui aille au-delà du produit intérieur brut et qui soit intégrée dans le semestre et le budget de l</w:t>
            </w:r>
            <w:r w:rsidR="00B90E9F" w:rsidRPr="00734017">
              <w:rPr>
                <w:b/>
                <w:i/>
              </w:rPr>
              <w:t>’</w:t>
            </w:r>
            <w:r w:rsidRPr="00734017">
              <w:rPr>
                <w:b/>
                <w:i/>
              </w:rPr>
              <w:t>Union;</w:t>
            </w:r>
          </w:p>
        </w:tc>
      </w:tr>
    </w:tbl>
    <w:p w14:paraId="6DC61CA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4466CF0" w14:textId="77777777" w:rsidR="001D50CF" w:rsidRPr="00734017" w:rsidRDefault="001D50CF" w:rsidP="001D50CF">
      <w:r w:rsidRPr="00734017">
        <w:rPr>
          <w:rStyle w:val="HideTWBExt"/>
          <w:noProof w:val="0"/>
        </w:rPr>
        <w:t>&lt;/Amend&gt;</w:t>
      </w:r>
    </w:p>
    <w:p w14:paraId="4D564A6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213</w:t>
      </w:r>
      <w:r w:rsidRPr="00734017">
        <w:rPr>
          <w:rStyle w:val="HideTWBExt"/>
          <w:b w:val="0"/>
          <w:noProof w:val="0"/>
        </w:rPr>
        <w:t>&lt;/NumAm&gt;</w:t>
      </w:r>
    </w:p>
    <w:p w14:paraId="0270FE9B" w14:textId="77777777" w:rsidR="001D50CF" w:rsidRPr="00734017" w:rsidRDefault="001D50CF" w:rsidP="001D50CF">
      <w:pPr>
        <w:pStyle w:val="NormalBold"/>
      </w:pPr>
      <w:r w:rsidRPr="00734017">
        <w:rPr>
          <w:rStyle w:val="HideTWBExt"/>
          <w:b w:val="0"/>
          <w:noProof w:val="0"/>
        </w:rPr>
        <w:t>&lt;RepeatBlock-By&gt;&lt;Members&gt;</w:t>
      </w:r>
      <w:r w:rsidRPr="00734017">
        <w:t>Eero Heinäluoma</w:t>
      </w:r>
      <w:r w:rsidRPr="00734017">
        <w:rPr>
          <w:rStyle w:val="HideTWBExt"/>
          <w:b w:val="0"/>
          <w:noProof w:val="0"/>
        </w:rPr>
        <w:t>&lt;/Members&gt;</w:t>
      </w:r>
    </w:p>
    <w:p w14:paraId="43E421BA" w14:textId="77777777" w:rsidR="001D50CF" w:rsidRPr="00734017" w:rsidRDefault="001D50CF" w:rsidP="001D50CF">
      <w:pPr>
        <w:pStyle w:val="NormalBold"/>
      </w:pPr>
      <w:r w:rsidRPr="00734017">
        <w:rPr>
          <w:rStyle w:val="HideTWBExt"/>
          <w:b w:val="0"/>
          <w:noProof w:val="0"/>
        </w:rPr>
        <w:t>&lt;/RepeatBlock-By&gt;</w:t>
      </w:r>
    </w:p>
    <w:p w14:paraId="21EEB6D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DEA020B"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51EB14E" w14:textId="77777777" w:rsidTr="000F5294">
        <w:trPr>
          <w:trHeight w:hRule="exact" w:val="240"/>
          <w:jc w:val="center"/>
        </w:trPr>
        <w:tc>
          <w:tcPr>
            <w:tcW w:w="9752" w:type="dxa"/>
            <w:gridSpan w:val="2"/>
            <w:tcBorders>
              <w:top w:val="nil"/>
              <w:left w:val="nil"/>
              <w:bottom w:val="nil"/>
              <w:right w:val="nil"/>
            </w:tcBorders>
          </w:tcPr>
          <w:p w14:paraId="755D3DF4" w14:textId="77777777" w:rsidR="001D50CF" w:rsidRPr="00734017" w:rsidRDefault="001D50CF" w:rsidP="000F5294"/>
        </w:tc>
      </w:tr>
      <w:tr w:rsidR="001D50CF" w:rsidRPr="00734017" w14:paraId="044A4F99" w14:textId="77777777" w:rsidTr="000F5294">
        <w:trPr>
          <w:trHeight w:val="240"/>
          <w:jc w:val="center"/>
        </w:trPr>
        <w:tc>
          <w:tcPr>
            <w:tcW w:w="4876" w:type="dxa"/>
            <w:tcBorders>
              <w:top w:val="nil"/>
              <w:left w:val="nil"/>
              <w:bottom w:val="nil"/>
              <w:right w:val="nil"/>
            </w:tcBorders>
          </w:tcPr>
          <w:p w14:paraId="5584B3F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F8A7CD" w14:textId="77777777" w:rsidR="001D50CF" w:rsidRPr="00734017" w:rsidRDefault="001D50CF" w:rsidP="000F5294">
            <w:pPr>
              <w:pStyle w:val="AmColumnHeading"/>
            </w:pPr>
            <w:r w:rsidRPr="00734017">
              <w:t>Amendement</w:t>
            </w:r>
          </w:p>
        </w:tc>
      </w:tr>
      <w:tr w:rsidR="001D50CF" w:rsidRPr="00734017" w14:paraId="59335FA3" w14:textId="77777777" w:rsidTr="000F5294">
        <w:trPr>
          <w:jc w:val="center"/>
        </w:trPr>
        <w:tc>
          <w:tcPr>
            <w:tcW w:w="4876" w:type="dxa"/>
            <w:tcBorders>
              <w:top w:val="nil"/>
              <w:left w:val="nil"/>
              <w:bottom w:val="nil"/>
              <w:right w:val="nil"/>
            </w:tcBorders>
          </w:tcPr>
          <w:p w14:paraId="31DC582E" w14:textId="77777777" w:rsidR="001D50CF" w:rsidRPr="00734017" w:rsidRDefault="001D50CF" w:rsidP="000F5294">
            <w:pPr>
              <w:pStyle w:val="Normal6a"/>
            </w:pPr>
          </w:p>
        </w:tc>
        <w:tc>
          <w:tcPr>
            <w:tcW w:w="4876" w:type="dxa"/>
            <w:tcBorders>
              <w:top w:val="nil"/>
              <w:left w:val="nil"/>
              <w:bottom w:val="nil"/>
              <w:right w:val="nil"/>
            </w:tcBorders>
          </w:tcPr>
          <w:p w14:paraId="6D2FAE01" w14:textId="3622C898" w:rsidR="001D50CF" w:rsidRPr="00734017" w:rsidRDefault="001D50CF" w:rsidP="000F5294">
            <w:pPr>
              <w:pStyle w:val="Normal6a"/>
            </w:pPr>
            <w:r w:rsidRPr="00734017">
              <w:rPr>
                <w:b/>
                <w:i/>
              </w:rPr>
              <w:t>5 bis. estime que les lignes directrices de l</w:t>
            </w:r>
            <w:r w:rsidR="00B90E9F" w:rsidRPr="00734017">
              <w:rPr>
                <w:b/>
                <w:i/>
              </w:rPr>
              <w:t>’</w:t>
            </w:r>
            <w:r w:rsidRPr="00734017">
              <w:rPr>
                <w:b/>
                <w:i/>
              </w:rPr>
              <w:t>Union concernant les aides d</w:t>
            </w:r>
            <w:r w:rsidR="00B90E9F" w:rsidRPr="00734017">
              <w:rPr>
                <w:b/>
                <w:i/>
              </w:rPr>
              <w:t>’</w:t>
            </w:r>
            <w:r w:rsidRPr="00734017">
              <w:rPr>
                <w:b/>
                <w:i/>
              </w:rPr>
              <w:t>État au secteur bancaire doivent faire l</w:t>
            </w:r>
            <w:r w:rsidR="00B90E9F" w:rsidRPr="00734017">
              <w:rPr>
                <w:b/>
                <w:i/>
              </w:rPr>
              <w:t>’</w:t>
            </w:r>
            <w:r w:rsidRPr="00734017">
              <w:rPr>
                <w:b/>
                <w:i/>
              </w:rPr>
              <w:t>objet d</w:t>
            </w:r>
            <w:r w:rsidR="00B90E9F" w:rsidRPr="00734017">
              <w:rPr>
                <w:b/>
                <w:i/>
              </w:rPr>
              <w:t>’</w:t>
            </w:r>
            <w:r w:rsidRPr="00734017">
              <w:rPr>
                <w:b/>
                <w:i/>
              </w:rPr>
              <w:t>une nouvelle évaluation pour mieux prendre en compte les disparités concurrentielles et renforcer la discipline de marché;</w:t>
            </w:r>
          </w:p>
        </w:tc>
      </w:tr>
    </w:tbl>
    <w:p w14:paraId="22E8D30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8F53D3D" w14:textId="77777777" w:rsidR="001D50CF" w:rsidRPr="00734017" w:rsidRDefault="001D50CF" w:rsidP="001D50CF">
      <w:r w:rsidRPr="00734017">
        <w:rPr>
          <w:rStyle w:val="HideTWBExt"/>
          <w:noProof w:val="0"/>
        </w:rPr>
        <w:t>&lt;/Amend&gt;</w:t>
      </w:r>
    </w:p>
    <w:p w14:paraId="49F2AE9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214</w:t>
      </w:r>
      <w:r w:rsidRPr="00734017">
        <w:rPr>
          <w:rStyle w:val="HideTWBExt"/>
          <w:b w:val="0"/>
          <w:noProof w:val="0"/>
        </w:rPr>
        <w:t>&lt;/NumAm&gt;</w:t>
      </w:r>
    </w:p>
    <w:p w14:paraId="7E214247"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5CF8930E" w14:textId="77777777" w:rsidR="001D50CF" w:rsidRPr="00734017" w:rsidRDefault="001D50CF" w:rsidP="001D50CF">
      <w:pPr>
        <w:pStyle w:val="NormalBold"/>
      </w:pPr>
      <w:r w:rsidRPr="00734017">
        <w:rPr>
          <w:rStyle w:val="HideTWBExt"/>
          <w:b w:val="0"/>
          <w:noProof w:val="0"/>
        </w:rPr>
        <w:t>&lt;/RepeatBlock-By&gt;</w:t>
      </w:r>
    </w:p>
    <w:p w14:paraId="472E644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9C958EC"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1D06135" w14:textId="77777777" w:rsidTr="000F5294">
        <w:trPr>
          <w:trHeight w:hRule="exact" w:val="240"/>
          <w:jc w:val="center"/>
        </w:trPr>
        <w:tc>
          <w:tcPr>
            <w:tcW w:w="9752" w:type="dxa"/>
            <w:gridSpan w:val="2"/>
            <w:tcBorders>
              <w:top w:val="nil"/>
              <w:left w:val="nil"/>
              <w:bottom w:val="nil"/>
              <w:right w:val="nil"/>
            </w:tcBorders>
          </w:tcPr>
          <w:p w14:paraId="1C6535DF" w14:textId="77777777" w:rsidR="001D50CF" w:rsidRPr="00734017" w:rsidRDefault="001D50CF" w:rsidP="000F5294"/>
        </w:tc>
      </w:tr>
      <w:tr w:rsidR="001D50CF" w:rsidRPr="00734017" w14:paraId="35BDD594" w14:textId="77777777" w:rsidTr="000F5294">
        <w:trPr>
          <w:trHeight w:val="240"/>
          <w:jc w:val="center"/>
        </w:trPr>
        <w:tc>
          <w:tcPr>
            <w:tcW w:w="4876" w:type="dxa"/>
            <w:tcBorders>
              <w:top w:val="nil"/>
              <w:left w:val="nil"/>
              <w:bottom w:val="nil"/>
              <w:right w:val="nil"/>
            </w:tcBorders>
          </w:tcPr>
          <w:p w14:paraId="622E2D1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0855295" w14:textId="77777777" w:rsidR="001D50CF" w:rsidRPr="00734017" w:rsidRDefault="001D50CF" w:rsidP="000F5294">
            <w:pPr>
              <w:pStyle w:val="AmColumnHeading"/>
            </w:pPr>
            <w:r w:rsidRPr="00734017">
              <w:t>Amendement</w:t>
            </w:r>
          </w:p>
        </w:tc>
      </w:tr>
      <w:tr w:rsidR="001D50CF" w:rsidRPr="00734017" w14:paraId="6431065F" w14:textId="77777777" w:rsidTr="000F5294">
        <w:trPr>
          <w:jc w:val="center"/>
        </w:trPr>
        <w:tc>
          <w:tcPr>
            <w:tcW w:w="4876" w:type="dxa"/>
            <w:tcBorders>
              <w:top w:val="nil"/>
              <w:left w:val="nil"/>
              <w:bottom w:val="nil"/>
              <w:right w:val="nil"/>
            </w:tcBorders>
          </w:tcPr>
          <w:p w14:paraId="4EB75220" w14:textId="77777777" w:rsidR="001D50CF" w:rsidRPr="00734017" w:rsidRDefault="001D50CF" w:rsidP="000F5294">
            <w:pPr>
              <w:pStyle w:val="Normal6a"/>
            </w:pPr>
          </w:p>
        </w:tc>
        <w:tc>
          <w:tcPr>
            <w:tcW w:w="4876" w:type="dxa"/>
            <w:tcBorders>
              <w:top w:val="nil"/>
              <w:left w:val="nil"/>
              <w:bottom w:val="nil"/>
              <w:right w:val="nil"/>
            </w:tcBorders>
          </w:tcPr>
          <w:p w14:paraId="69D67AC7" w14:textId="17DAA46F" w:rsidR="001D50CF" w:rsidRPr="00734017" w:rsidRDefault="001D50CF" w:rsidP="000F5294">
            <w:pPr>
              <w:pStyle w:val="Normal6a"/>
            </w:pPr>
            <w:r w:rsidRPr="00734017">
              <w:rPr>
                <w:b/>
                <w:i/>
              </w:rPr>
              <w:t>5 bis.</w:t>
            </w:r>
            <w:r w:rsidRPr="00734017">
              <w:tab/>
            </w:r>
            <w:r w:rsidRPr="00734017">
              <w:rPr>
                <w:b/>
                <w:i/>
              </w:rPr>
              <w:t>souligne que toute initiative réglementaire ou législative devrait être basée sur une évaluation complète de ses coûts et avantages; souligne qu</w:t>
            </w:r>
            <w:r w:rsidR="00B90E9F" w:rsidRPr="00734017">
              <w:rPr>
                <w:b/>
                <w:i/>
              </w:rPr>
              <w:t>’</w:t>
            </w:r>
            <w:r w:rsidRPr="00734017">
              <w:rPr>
                <w:b/>
                <w:i/>
              </w:rPr>
              <w:t>une analyse rigoureuse est essentielle pour garantir que les nouvelles mesures soutiennent efficacement la croissance, l</w:t>
            </w:r>
            <w:r w:rsidR="00B90E9F" w:rsidRPr="00734017">
              <w:rPr>
                <w:b/>
                <w:i/>
              </w:rPr>
              <w:t>’</w:t>
            </w:r>
            <w:r w:rsidRPr="00734017">
              <w:rPr>
                <w:b/>
                <w:i/>
              </w:rPr>
              <w:t>innovation et la compétitivité sans imposer de charges réglementaires ou de contraintes de mise en conformité excessives;</w:t>
            </w:r>
          </w:p>
        </w:tc>
      </w:tr>
    </w:tbl>
    <w:p w14:paraId="47CE61C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38AAF8B" w14:textId="77777777" w:rsidR="001D50CF" w:rsidRPr="00734017" w:rsidRDefault="001D50CF" w:rsidP="001D50CF">
      <w:r w:rsidRPr="00734017">
        <w:rPr>
          <w:rStyle w:val="HideTWBExt"/>
          <w:noProof w:val="0"/>
        </w:rPr>
        <w:t>&lt;/Amend&gt;</w:t>
      </w:r>
    </w:p>
    <w:p w14:paraId="50FC30C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215</w:t>
      </w:r>
      <w:r w:rsidRPr="00734017">
        <w:rPr>
          <w:rStyle w:val="HideTWBExt"/>
          <w:b w:val="0"/>
          <w:noProof w:val="0"/>
        </w:rPr>
        <w:t>&lt;/NumAm&gt;</w:t>
      </w:r>
    </w:p>
    <w:p w14:paraId="75E82652" w14:textId="77777777" w:rsidR="001D50CF" w:rsidRPr="00734017" w:rsidRDefault="001D50CF" w:rsidP="001D50CF">
      <w:pPr>
        <w:pStyle w:val="NormalBold"/>
      </w:pPr>
      <w:r w:rsidRPr="00734017">
        <w:rPr>
          <w:rStyle w:val="HideTWBExt"/>
          <w:b w:val="0"/>
          <w:noProof w:val="0"/>
        </w:rPr>
        <w:t>&lt;RepeatBlock-By&gt;&lt;Members&gt;</w:t>
      </w:r>
      <w:r w:rsidRPr="00734017">
        <w:t>Anouk Van Brug, Billy Kelleher, Engin Eroglu, Stéphanie Yon-Courtin</w:t>
      </w:r>
      <w:r w:rsidRPr="00734017">
        <w:rPr>
          <w:rStyle w:val="HideTWBExt"/>
          <w:b w:val="0"/>
          <w:noProof w:val="0"/>
        </w:rPr>
        <w:t>&lt;/Members&gt;</w:t>
      </w:r>
    </w:p>
    <w:p w14:paraId="6613046F" w14:textId="77777777" w:rsidR="001D50CF" w:rsidRPr="00734017" w:rsidRDefault="001D50CF" w:rsidP="001D50CF">
      <w:pPr>
        <w:pStyle w:val="NormalBold"/>
      </w:pPr>
      <w:r w:rsidRPr="00734017">
        <w:rPr>
          <w:rStyle w:val="HideTWBExt"/>
          <w:b w:val="0"/>
          <w:noProof w:val="0"/>
        </w:rPr>
        <w:t>&lt;/RepeatBlock-By&gt;</w:t>
      </w:r>
    </w:p>
    <w:p w14:paraId="029DFED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246B396"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7EF3B29" w14:textId="77777777" w:rsidTr="000F5294">
        <w:trPr>
          <w:trHeight w:hRule="exact" w:val="240"/>
          <w:jc w:val="center"/>
        </w:trPr>
        <w:tc>
          <w:tcPr>
            <w:tcW w:w="9752" w:type="dxa"/>
            <w:gridSpan w:val="2"/>
            <w:tcBorders>
              <w:top w:val="nil"/>
              <w:left w:val="nil"/>
              <w:bottom w:val="nil"/>
              <w:right w:val="nil"/>
            </w:tcBorders>
          </w:tcPr>
          <w:p w14:paraId="6D64326C" w14:textId="77777777" w:rsidR="001D50CF" w:rsidRPr="00734017" w:rsidRDefault="001D50CF" w:rsidP="000F5294"/>
        </w:tc>
      </w:tr>
      <w:tr w:rsidR="001D50CF" w:rsidRPr="00734017" w14:paraId="1FFF59E5" w14:textId="77777777" w:rsidTr="000F5294">
        <w:trPr>
          <w:trHeight w:val="240"/>
          <w:jc w:val="center"/>
        </w:trPr>
        <w:tc>
          <w:tcPr>
            <w:tcW w:w="4876" w:type="dxa"/>
            <w:tcBorders>
              <w:top w:val="nil"/>
              <w:left w:val="nil"/>
              <w:bottom w:val="nil"/>
              <w:right w:val="nil"/>
            </w:tcBorders>
          </w:tcPr>
          <w:p w14:paraId="6FBD75A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2584942" w14:textId="77777777" w:rsidR="001D50CF" w:rsidRPr="00734017" w:rsidRDefault="001D50CF" w:rsidP="000F5294">
            <w:pPr>
              <w:pStyle w:val="AmColumnHeading"/>
            </w:pPr>
            <w:r w:rsidRPr="00734017">
              <w:t>Amendement</w:t>
            </w:r>
          </w:p>
        </w:tc>
      </w:tr>
      <w:tr w:rsidR="001D50CF" w:rsidRPr="00734017" w14:paraId="38705023" w14:textId="77777777" w:rsidTr="000F5294">
        <w:trPr>
          <w:jc w:val="center"/>
        </w:trPr>
        <w:tc>
          <w:tcPr>
            <w:tcW w:w="4876" w:type="dxa"/>
            <w:tcBorders>
              <w:top w:val="nil"/>
              <w:left w:val="nil"/>
              <w:bottom w:val="nil"/>
              <w:right w:val="nil"/>
            </w:tcBorders>
          </w:tcPr>
          <w:p w14:paraId="222875C4" w14:textId="77777777" w:rsidR="001D50CF" w:rsidRPr="00734017" w:rsidRDefault="001D50CF" w:rsidP="000F5294">
            <w:pPr>
              <w:pStyle w:val="Normal6a"/>
            </w:pPr>
          </w:p>
        </w:tc>
        <w:tc>
          <w:tcPr>
            <w:tcW w:w="4876" w:type="dxa"/>
            <w:tcBorders>
              <w:top w:val="nil"/>
              <w:left w:val="nil"/>
              <w:bottom w:val="nil"/>
              <w:right w:val="nil"/>
            </w:tcBorders>
          </w:tcPr>
          <w:p w14:paraId="053AB64D" w14:textId="5D54978F" w:rsidR="001D50CF" w:rsidRPr="00734017" w:rsidRDefault="001D50CF" w:rsidP="0093333A">
            <w:pPr>
              <w:pStyle w:val="Normal6a"/>
            </w:pPr>
            <w:r w:rsidRPr="00734017">
              <w:rPr>
                <w:b/>
                <w:i/>
              </w:rPr>
              <w:t>5 bis.</w:t>
            </w:r>
            <w:r w:rsidRPr="00734017">
              <w:tab/>
            </w:r>
            <w:r w:rsidRPr="00734017">
              <w:rPr>
                <w:b/>
                <w:i/>
              </w:rPr>
              <w:t>souligne que le climat des affaires dans l</w:t>
            </w:r>
            <w:r w:rsidR="00B90E9F" w:rsidRPr="00734017">
              <w:rPr>
                <w:b/>
                <w:i/>
              </w:rPr>
              <w:t>’</w:t>
            </w:r>
            <w:r w:rsidRPr="00734017">
              <w:rPr>
                <w:b/>
                <w:i/>
              </w:rPr>
              <w:t>Union doit être très attrayant pour les entreprises et les investisseurs</w:t>
            </w:r>
            <w:r w:rsidR="0093333A" w:rsidRPr="00734017">
              <w:rPr>
                <w:b/>
                <w:i/>
              </w:rPr>
              <w:t xml:space="preserve"> et</w:t>
            </w:r>
            <w:r w:rsidRPr="00734017">
              <w:rPr>
                <w:b/>
                <w:i/>
              </w:rPr>
              <w:t xml:space="preserve"> leur permett</w:t>
            </w:r>
            <w:r w:rsidR="0093333A" w:rsidRPr="00734017">
              <w:rPr>
                <w:b/>
                <w:i/>
              </w:rPr>
              <w:t>re</w:t>
            </w:r>
            <w:r w:rsidRPr="00734017">
              <w:rPr>
                <w:b/>
                <w:i/>
              </w:rPr>
              <w:t xml:space="preserve"> de développer des modèles commerciaux innovants dans un environnement réglementaire favorable; réitère, à cet égard, sa demande de longue date en faveur d</w:t>
            </w:r>
            <w:r w:rsidR="00B90E9F" w:rsidRPr="00734017">
              <w:rPr>
                <w:b/>
                <w:i/>
              </w:rPr>
              <w:t>’</w:t>
            </w:r>
            <w:r w:rsidRPr="00734017">
              <w:rPr>
                <w:b/>
                <w:i/>
              </w:rPr>
              <w:t>une réduction de l</w:t>
            </w:r>
            <w:r w:rsidR="00B90E9F" w:rsidRPr="00734017">
              <w:rPr>
                <w:b/>
                <w:i/>
              </w:rPr>
              <w:t>’</w:t>
            </w:r>
            <w:r w:rsidRPr="00734017">
              <w:rPr>
                <w:b/>
                <w:i/>
              </w:rPr>
              <w:t>accumulation des charges administratives, en particulier pour les PME;</w:t>
            </w:r>
          </w:p>
        </w:tc>
      </w:tr>
    </w:tbl>
    <w:p w14:paraId="47BF0FF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7D4CBAE" w14:textId="77777777" w:rsidR="001D50CF" w:rsidRPr="00734017" w:rsidRDefault="001D50CF" w:rsidP="001D50CF">
      <w:r w:rsidRPr="00734017">
        <w:rPr>
          <w:rStyle w:val="HideTWBExt"/>
          <w:noProof w:val="0"/>
        </w:rPr>
        <w:t>&lt;/Amend&gt;</w:t>
      </w:r>
    </w:p>
    <w:p w14:paraId="79ECD11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216</w:t>
      </w:r>
      <w:r w:rsidRPr="00734017">
        <w:rPr>
          <w:rStyle w:val="HideTWBExt"/>
          <w:b w:val="0"/>
          <w:noProof w:val="0"/>
        </w:rPr>
        <w:t>&lt;/NumAm&gt;</w:t>
      </w:r>
    </w:p>
    <w:p w14:paraId="0D1F0408" w14:textId="77777777" w:rsidR="001D50CF" w:rsidRPr="00734017" w:rsidRDefault="001D50CF" w:rsidP="001D50CF">
      <w:pPr>
        <w:pStyle w:val="NormalBold"/>
      </w:pPr>
      <w:r w:rsidRPr="00734017">
        <w:rPr>
          <w:rStyle w:val="HideTWBExt"/>
          <w:b w:val="0"/>
          <w:noProof w:val="0"/>
        </w:rPr>
        <w:t>&lt;RepeatBlock-By&gt;&lt;Members&gt;</w:t>
      </w:r>
      <w:r w:rsidRPr="00734017">
        <w:t>Fabio De Masi</w:t>
      </w:r>
      <w:r w:rsidRPr="00734017">
        <w:rPr>
          <w:rStyle w:val="HideTWBExt"/>
          <w:b w:val="0"/>
          <w:noProof w:val="0"/>
        </w:rPr>
        <w:t>&lt;/Members&gt;</w:t>
      </w:r>
    </w:p>
    <w:p w14:paraId="79EA5249" w14:textId="77777777" w:rsidR="001D50CF" w:rsidRPr="00734017" w:rsidRDefault="001D50CF" w:rsidP="001D50CF">
      <w:pPr>
        <w:pStyle w:val="NormalBold"/>
      </w:pPr>
      <w:r w:rsidRPr="00734017">
        <w:rPr>
          <w:rStyle w:val="HideTWBExt"/>
          <w:b w:val="0"/>
          <w:noProof w:val="0"/>
        </w:rPr>
        <w:t>&lt;/RepeatBlock-By&gt;</w:t>
      </w:r>
    </w:p>
    <w:p w14:paraId="2D63C13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6F931C6"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0F77EA3" w14:textId="77777777" w:rsidTr="000F5294">
        <w:trPr>
          <w:trHeight w:hRule="exact" w:val="240"/>
          <w:jc w:val="center"/>
        </w:trPr>
        <w:tc>
          <w:tcPr>
            <w:tcW w:w="9752" w:type="dxa"/>
            <w:gridSpan w:val="2"/>
            <w:tcBorders>
              <w:top w:val="nil"/>
              <w:left w:val="nil"/>
              <w:bottom w:val="nil"/>
              <w:right w:val="nil"/>
            </w:tcBorders>
          </w:tcPr>
          <w:p w14:paraId="00F7795C" w14:textId="77777777" w:rsidR="001D50CF" w:rsidRPr="00734017" w:rsidRDefault="001D50CF" w:rsidP="000F5294"/>
        </w:tc>
      </w:tr>
      <w:tr w:rsidR="001D50CF" w:rsidRPr="00734017" w14:paraId="76F6A3B5" w14:textId="77777777" w:rsidTr="000F5294">
        <w:trPr>
          <w:trHeight w:val="240"/>
          <w:jc w:val="center"/>
        </w:trPr>
        <w:tc>
          <w:tcPr>
            <w:tcW w:w="4876" w:type="dxa"/>
            <w:tcBorders>
              <w:top w:val="nil"/>
              <w:left w:val="nil"/>
              <w:bottom w:val="nil"/>
              <w:right w:val="nil"/>
            </w:tcBorders>
          </w:tcPr>
          <w:p w14:paraId="21C2003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A902560" w14:textId="77777777" w:rsidR="001D50CF" w:rsidRPr="00734017" w:rsidRDefault="001D50CF" w:rsidP="000F5294">
            <w:pPr>
              <w:pStyle w:val="AmColumnHeading"/>
            </w:pPr>
            <w:r w:rsidRPr="00734017">
              <w:t>Amendement</w:t>
            </w:r>
          </w:p>
        </w:tc>
      </w:tr>
      <w:tr w:rsidR="001D50CF" w:rsidRPr="00734017" w14:paraId="2A4314FD" w14:textId="77777777" w:rsidTr="000F5294">
        <w:trPr>
          <w:jc w:val="center"/>
        </w:trPr>
        <w:tc>
          <w:tcPr>
            <w:tcW w:w="4876" w:type="dxa"/>
            <w:tcBorders>
              <w:top w:val="nil"/>
              <w:left w:val="nil"/>
              <w:bottom w:val="nil"/>
              <w:right w:val="nil"/>
            </w:tcBorders>
          </w:tcPr>
          <w:p w14:paraId="6EF3586A" w14:textId="77777777" w:rsidR="001D50CF" w:rsidRPr="00734017" w:rsidRDefault="001D50CF" w:rsidP="000F5294">
            <w:pPr>
              <w:pStyle w:val="Normal6a"/>
            </w:pPr>
          </w:p>
        </w:tc>
        <w:tc>
          <w:tcPr>
            <w:tcW w:w="4876" w:type="dxa"/>
            <w:tcBorders>
              <w:top w:val="nil"/>
              <w:left w:val="nil"/>
              <w:bottom w:val="nil"/>
              <w:right w:val="nil"/>
            </w:tcBorders>
          </w:tcPr>
          <w:p w14:paraId="0893D445" w14:textId="419C92E4" w:rsidR="001D50CF" w:rsidRPr="00734017" w:rsidRDefault="001D50CF" w:rsidP="000F5294">
            <w:pPr>
              <w:pStyle w:val="Normal6a"/>
            </w:pPr>
            <w:r w:rsidRPr="00734017">
              <w:rPr>
                <w:b/>
                <w:i/>
              </w:rPr>
              <w:t>5 bis.</w:t>
            </w:r>
            <w:r w:rsidRPr="00734017">
              <w:tab/>
            </w:r>
            <w:r w:rsidRPr="00734017">
              <w:rPr>
                <w:b/>
                <w:i/>
              </w:rPr>
              <w:t>souligne qu</w:t>
            </w:r>
            <w:r w:rsidR="00B90E9F" w:rsidRPr="00734017">
              <w:rPr>
                <w:b/>
                <w:i/>
              </w:rPr>
              <w:t>’</w:t>
            </w:r>
            <w:r w:rsidRPr="00734017">
              <w:rPr>
                <w:b/>
                <w:i/>
              </w:rPr>
              <w:t>en dépit de l</w:t>
            </w:r>
            <w:r w:rsidR="00B90E9F" w:rsidRPr="00734017">
              <w:rPr>
                <w:b/>
                <w:i/>
              </w:rPr>
              <w:t>’</w:t>
            </w:r>
            <w:r w:rsidRPr="00734017">
              <w:rPr>
                <w:b/>
                <w:i/>
              </w:rPr>
              <w:t>approfondissement du marché intérieur, les économies des États membres de l</w:t>
            </w:r>
            <w:r w:rsidR="00B90E9F" w:rsidRPr="00734017">
              <w:rPr>
                <w:b/>
                <w:i/>
              </w:rPr>
              <w:t>’</w:t>
            </w:r>
            <w:r w:rsidRPr="00734017">
              <w:rPr>
                <w:b/>
                <w:i/>
              </w:rPr>
              <w:t>Union se caractérisent par une plus grande diversité et, par conséquent, par une taille plus modeste que l</w:t>
            </w:r>
            <w:r w:rsidR="00B90E9F" w:rsidRPr="00734017">
              <w:rPr>
                <w:b/>
                <w:i/>
              </w:rPr>
              <w:t>’</w:t>
            </w:r>
            <w:r w:rsidRPr="00734017">
              <w:rPr>
                <w:b/>
                <w:i/>
              </w:rPr>
              <w:t>économie américaine, cela s</w:t>
            </w:r>
            <w:r w:rsidR="00B90E9F" w:rsidRPr="00734017">
              <w:rPr>
                <w:b/>
                <w:i/>
              </w:rPr>
              <w:t>’</w:t>
            </w:r>
            <w:r w:rsidRPr="00734017">
              <w:rPr>
                <w:b/>
                <w:i/>
              </w:rPr>
              <w:t>expliquant par les différents systèmes linguistiques et juridiques (notamment les législations en matière d</w:t>
            </w:r>
            <w:r w:rsidR="00B90E9F" w:rsidRPr="00734017">
              <w:rPr>
                <w:b/>
                <w:i/>
              </w:rPr>
              <w:t>’</w:t>
            </w:r>
            <w:r w:rsidRPr="00734017">
              <w:rPr>
                <w:b/>
                <w:i/>
              </w:rPr>
              <w:t>insolvabilité);</w:t>
            </w:r>
          </w:p>
        </w:tc>
      </w:tr>
    </w:tbl>
    <w:p w14:paraId="6A88F10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294299C" w14:textId="77777777" w:rsidR="001D50CF" w:rsidRPr="00734017" w:rsidRDefault="001D50CF" w:rsidP="001D50CF">
      <w:r w:rsidRPr="00734017">
        <w:rPr>
          <w:rStyle w:val="HideTWBExt"/>
          <w:noProof w:val="0"/>
        </w:rPr>
        <w:t>&lt;/Amend&gt;</w:t>
      </w:r>
    </w:p>
    <w:p w14:paraId="7151F1B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217</w:t>
      </w:r>
      <w:r w:rsidRPr="00734017">
        <w:rPr>
          <w:rStyle w:val="HideTWBExt"/>
          <w:b w:val="0"/>
          <w:noProof w:val="0"/>
        </w:rPr>
        <w:t>&lt;/NumAm&gt;</w:t>
      </w:r>
    </w:p>
    <w:p w14:paraId="6FB2F602"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3F94A6BC" w14:textId="77777777" w:rsidR="001D50CF" w:rsidRPr="00734017" w:rsidRDefault="001D50CF" w:rsidP="001D50CF">
      <w:pPr>
        <w:pStyle w:val="NormalBold"/>
      </w:pPr>
      <w:r w:rsidRPr="00734017">
        <w:rPr>
          <w:rStyle w:val="HideTWBExt"/>
          <w:b w:val="0"/>
          <w:noProof w:val="0"/>
        </w:rPr>
        <w:t>&lt;/RepeatBlock-By&gt;</w:t>
      </w:r>
    </w:p>
    <w:p w14:paraId="44CD457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1EE2DBD"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56D08B" w14:textId="77777777" w:rsidTr="000F5294">
        <w:trPr>
          <w:trHeight w:hRule="exact" w:val="240"/>
          <w:jc w:val="center"/>
        </w:trPr>
        <w:tc>
          <w:tcPr>
            <w:tcW w:w="9752" w:type="dxa"/>
            <w:gridSpan w:val="2"/>
            <w:tcBorders>
              <w:top w:val="nil"/>
              <w:left w:val="nil"/>
              <w:bottom w:val="nil"/>
              <w:right w:val="nil"/>
            </w:tcBorders>
          </w:tcPr>
          <w:p w14:paraId="795D60C8" w14:textId="77777777" w:rsidR="001D50CF" w:rsidRPr="00734017" w:rsidRDefault="001D50CF" w:rsidP="000F5294"/>
        </w:tc>
      </w:tr>
      <w:tr w:rsidR="001D50CF" w:rsidRPr="00734017" w14:paraId="16889165" w14:textId="77777777" w:rsidTr="000F5294">
        <w:trPr>
          <w:trHeight w:val="240"/>
          <w:jc w:val="center"/>
        </w:trPr>
        <w:tc>
          <w:tcPr>
            <w:tcW w:w="4876" w:type="dxa"/>
            <w:tcBorders>
              <w:top w:val="nil"/>
              <w:left w:val="nil"/>
              <w:bottom w:val="nil"/>
              <w:right w:val="nil"/>
            </w:tcBorders>
          </w:tcPr>
          <w:p w14:paraId="338B2FF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DBB53BE" w14:textId="77777777" w:rsidR="001D50CF" w:rsidRPr="00734017" w:rsidRDefault="001D50CF" w:rsidP="000F5294">
            <w:pPr>
              <w:pStyle w:val="AmColumnHeading"/>
            </w:pPr>
            <w:r w:rsidRPr="00734017">
              <w:t>Amendement</w:t>
            </w:r>
          </w:p>
        </w:tc>
      </w:tr>
      <w:tr w:rsidR="001D50CF" w:rsidRPr="00734017" w14:paraId="2D140E7A" w14:textId="77777777" w:rsidTr="000F5294">
        <w:trPr>
          <w:jc w:val="center"/>
        </w:trPr>
        <w:tc>
          <w:tcPr>
            <w:tcW w:w="4876" w:type="dxa"/>
            <w:tcBorders>
              <w:top w:val="nil"/>
              <w:left w:val="nil"/>
              <w:bottom w:val="nil"/>
              <w:right w:val="nil"/>
            </w:tcBorders>
          </w:tcPr>
          <w:p w14:paraId="103E7C6D" w14:textId="77777777" w:rsidR="001D50CF" w:rsidRPr="00734017" w:rsidRDefault="001D50CF" w:rsidP="000F5294">
            <w:pPr>
              <w:pStyle w:val="Normal6a"/>
            </w:pPr>
          </w:p>
        </w:tc>
        <w:tc>
          <w:tcPr>
            <w:tcW w:w="4876" w:type="dxa"/>
            <w:tcBorders>
              <w:top w:val="nil"/>
              <w:left w:val="nil"/>
              <w:bottom w:val="nil"/>
              <w:right w:val="nil"/>
            </w:tcBorders>
          </w:tcPr>
          <w:p w14:paraId="483825EF" w14:textId="1F3DCC18" w:rsidR="001D50CF" w:rsidRPr="00734017" w:rsidRDefault="001D50CF" w:rsidP="0029072E">
            <w:pPr>
              <w:pStyle w:val="Normal6a"/>
            </w:pPr>
            <w:r w:rsidRPr="00734017">
              <w:rPr>
                <w:b/>
                <w:i/>
              </w:rPr>
              <w:t>5 bis.</w:t>
            </w:r>
            <w:r w:rsidRPr="00734017">
              <w:tab/>
            </w:r>
            <w:r w:rsidRPr="00734017">
              <w:rPr>
                <w:b/>
                <w:i/>
              </w:rPr>
              <w:t>souligne l</w:t>
            </w:r>
            <w:r w:rsidR="00B90E9F" w:rsidRPr="00734017">
              <w:rPr>
                <w:b/>
                <w:i/>
              </w:rPr>
              <w:t>’</w:t>
            </w:r>
            <w:r w:rsidRPr="00734017">
              <w:rPr>
                <w:b/>
                <w:i/>
              </w:rPr>
              <w:t>importance des acteurs, des citoyens, des entreprises et des secteurs financiers de l</w:t>
            </w:r>
            <w:r w:rsidR="00B90E9F" w:rsidRPr="00734017">
              <w:rPr>
                <w:b/>
                <w:i/>
              </w:rPr>
              <w:t>’</w:t>
            </w:r>
            <w:r w:rsidRPr="00734017">
              <w:rPr>
                <w:b/>
                <w:i/>
              </w:rPr>
              <w:t>Union dans la réussite de l</w:t>
            </w:r>
            <w:r w:rsidR="00B90E9F" w:rsidRPr="00734017">
              <w:rPr>
                <w:b/>
                <w:i/>
              </w:rPr>
              <w:t>’</w:t>
            </w:r>
            <w:r w:rsidRPr="00734017">
              <w:rPr>
                <w:b/>
                <w:i/>
              </w:rPr>
              <w:t>union de l</w:t>
            </w:r>
            <w:r w:rsidR="00B90E9F" w:rsidRPr="00734017">
              <w:rPr>
                <w:b/>
                <w:i/>
              </w:rPr>
              <w:t>’</w:t>
            </w:r>
            <w:r w:rsidRPr="00734017">
              <w:rPr>
                <w:b/>
                <w:i/>
              </w:rPr>
              <w:t>épargne et des investissements; souligne que leur rôle sera déterminant pour concilier la participation des investisseurs de détail de l</w:t>
            </w:r>
            <w:r w:rsidR="00B90E9F" w:rsidRPr="00734017">
              <w:rPr>
                <w:b/>
                <w:i/>
              </w:rPr>
              <w:t>’</w:t>
            </w:r>
            <w:r w:rsidRPr="00734017">
              <w:rPr>
                <w:b/>
                <w:i/>
              </w:rPr>
              <w:t>Union et le financement de l</w:t>
            </w:r>
            <w:r w:rsidR="00B90E9F" w:rsidRPr="00734017">
              <w:rPr>
                <w:b/>
                <w:i/>
              </w:rPr>
              <w:t>’</w:t>
            </w:r>
            <w:r w:rsidRPr="00734017">
              <w:rPr>
                <w:b/>
                <w:i/>
              </w:rPr>
              <w:t>économie de l</w:t>
            </w:r>
            <w:r w:rsidR="00B90E9F" w:rsidRPr="00734017">
              <w:rPr>
                <w:b/>
                <w:i/>
              </w:rPr>
              <w:t>’</w:t>
            </w:r>
            <w:r w:rsidRPr="00734017">
              <w:rPr>
                <w:b/>
                <w:i/>
              </w:rPr>
              <w:t>Union, qui sont les deux facettes d</w:t>
            </w:r>
            <w:r w:rsidR="00B90E9F" w:rsidRPr="00734017">
              <w:rPr>
                <w:b/>
                <w:i/>
              </w:rPr>
              <w:t>’</w:t>
            </w:r>
            <w:r w:rsidRPr="00734017">
              <w:rPr>
                <w:b/>
                <w:i/>
              </w:rPr>
              <w:t>une même ambition;</w:t>
            </w:r>
          </w:p>
        </w:tc>
      </w:tr>
    </w:tbl>
    <w:p w14:paraId="757C313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877FA98" w14:textId="77777777" w:rsidR="001D50CF" w:rsidRPr="00734017" w:rsidRDefault="001D50CF" w:rsidP="001D50CF">
      <w:r w:rsidRPr="00734017">
        <w:rPr>
          <w:rStyle w:val="HideTWBExt"/>
          <w:noProof w:val="0"/>
        </w:rPr>
        <w:t>&lt;/Amend&gt;</w:t>
      </w:r>
    </w:p>
    <w:p w14:paraId="05032AF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218</w:t>
      </w:r>
      <w:r w:rsidRPr="00734017">
        <w:rPr>
          <w:rStyle w:val="HideTWBExt"/>
          <w:b w:val="0"/>
          <w:noProof w:val="0"/>
        </w:rPr>
        <w:t>&lt;/NumAm&gt;</w:t>
      </w:r>
    </w:p>
    <w:p w14:paraId="659324B5"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58F426B1" w14:textId="77777777" w:rsidR="001D50CF" w:rsidRPr="00734017" w:rsidRDefault="001D50CF" w:rsidP="001D50CF">
      <w:pPr>
        <w:pStyle w:val="NormalBold"/>
      </w:pPr>
      <w:r w:rsidRPr="00734017">
        <w:rPr>
          <w:rStyle w:val="HideTWBExt"/>
          <w:b w:val="0"/>
          <w:noProof w:val="0"/>
        </w:rPr>
        <w:t>&lt;/RepeatBlock-By&gt;</w:t>
      </w:r>
    </w:p>
    <w:p w14:paraId="297D469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6090297"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C856467" w14:textId="77777777" w:rsidTr="000F5294">
        <w:trPr>
          <w:trHeight w:hRule="exact" w:val="240"/>
          <w:jc w:val="center"/>
        </w:trPr>
        <w:tc>
          <w:tcPr>
            <w:tcW w:w="9752" w:type="dxa"/>
            <w:gridSpan w:val="2"/>
            <w:tcBorders>
              <w:top w:val="nil"/>
              <w:left w:val="nil"/>
              <w:bottom w:val="nil"/>
              <w:right w:val="nil"/>
            </w:tcBorders>
          </w:tcPr>
          <w:p w14:paraId="62B5337E" w14:textId="77777777" w:rsidR="001D50CF" w:rsidRPr="00734017" w:rsidRDefault="001D50CF" w:rsidP="000F5294"/>
        </w:tc>
      </w:tr>
      <w:tr w:rsidR="001D50CF" w:rsidRPr="00734017" w14:paraId="53AA7C1D" w14:textId="77777777" w:rsidTr="000F5294">
        <w:trPr>
          <w:trHeight w:val="240"/>
          <w:jc w:val="center"/>
        </w:trPr>
        <w:tc>
          <w:tcPr>
            <w:tcW w:w="4876" w:type="dxa"/>
            <w:tcBorders>
              <w:top w:val="nil"/>
              <w:left w:val="nil"/>
              <w:bottom w:val="nil"/>
              <w:right w:val="nil"/>
            </w:tcBorders>
          </w:tcPr>
          <w:p w14:paraId="0469B86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6D34FD5" w14:textId="77777777" w:rsidR="001D50CF" w:rsidRPr="00734017" w:rsidRDefault="001D50CF" w:rsidP="000F5294">
            <w:pPr>
              <w:pStyle w:val="AmColumnHeading"/>
            </w:pPr>
            <w:r w:rsidRPr="00734017">
              <w:t>Amendement</w:t>
            </w:r>
          </w:p>
        </w:tc>
      </w:tr>
      <w:tr w:rsidR="001D50CF" w:rsidRPr="00734017" w14:paraId="08159F3E" w14:textId="77777777" w:rsidTr="000F5294">
        <w:trPr>
          <w:jc w:val="center"/>
        </w:trPr>
        <w:tc>
          <w:tcPr>
            <w:tcW w:w="4876" w:type="dxa"/>
            <w:tcBorders>
              <w:top w:val="nil"/>
              <w:left w:val="nil"/>
              <w:bottom w:val="nil"/>
              <w:right w:val="nil"/>
            </w:tcBorders>
          </w:tcPr>
          <w:p w14:paraId="4E68474A" w14:textId="77777777" w:rsidR="001D50CF" w:rsidRPr="00734017" w:rsidRDefault="001D50CF" w:rsidP="000F5294">
            <w:pPr>
              <w:pStyle w:val="Normal6a"/>
            </w:pPr>
          </w:p>
        </w:tc>
        <w:tc>
          <w:tcPr>
            <w:tcW w:w="4876" w:type="dxa"/>
            <w:tcBorders>
              <w:top w:val="nil"/>
              <w:left w:val="nil"/>
              <w:bottom w:val="nil"/>
              <w:right w:val="nil"/>
            </w:tcBorders>
          </w:tcPr>
          <w:p w14:paraId="1183CB29" w14:textId="5F88C969" w:rsidR="001D50CF" w:rsidRPr="00734017" w:rsidRDefault="001D50CF" w:rsidP="000F5294">
            <w:pPr>
              <w:pStyle w:val="Normal6a"/>
            </w:pPr>
            <w:r w:rsidRPr="00734017">
              <w:rPr>
                <w:b/>
                <w:i/>
              </w:rPr>
              <w:t>5 bis.</w:t>
            </w:r>
            <w:r w:rsidRPr="00734017">
              <w:tab/>
            </w:r>
            <w:r w:rsidRPr="00734017">
              <w:rPr>
                <w:b/>
                <w:i/>
              </w:rPr>
              <w:t>souligne l</w:t>
            </w:r>
            <w:r w:rsidR="00B90E9F" w:rsidRPr="00734017">
              <w:rPr>
                <w:b/>
                <w:i/>
              </w:rPr>
              <w:t>’</w:t>
            </w:r>
            <w:r w:rsidRPr="00734017">
              <w:rPr>
                <w:b/>
                <w:i/>
              </w:rPr>
              <w:t>importance d</w:t>
            </w:r>
            <w:r w:rsidR="00B90E9F" w:rsidRPr="00734017">
              <w:rPr>
                <w:b/>
                <w:i/>
              </w:rPr>
              <w:t>’</w:t>
            </w:r>
            <w:r w:rsidRPr="00734017">
              <w:rPr>
                <w:b/>
                <w:i/>
              </w:rPr>
              <w:t>une stratégie européenne ambitieuse, mesurable et déterminée visant à promouvoir la culture financière en Europe, permettant ainsi à nos citoyens de mieux protéger et mobiliser leur épargne et de tirer parti d</w:t>
            </w:r>
            <w:r w:rsidR="00B90E9F" w:rsidRPr="00734017">
              <w:rPr>
                <w:b/>
                <w:i/>
              </w:rPr>
              <w:t>’</w:t>
            </w:r>
            <w:r w:rsidRPr="00734017">
              <w:rPr>
                <w:b/>
                <w:i/>
              </w:rPr>
              <w:t>un marché des capitaux plus attrayant;</w:t>
            </w:r>
          </w:p>
        </w:tc>
      </w:tr>
    </w:tbl>
    <w:p w14:paraId="408ABB9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54BF7FC" w14:textId="77777777" w:rsidR="001D50CF" w:rsidRPr="00734017" w:rsidRDefault="001D50CF" w:rsidP="001D50CF">
      <w:r w:rsidRPr="00734017">
        <w:rPr>
          <w:rStyle w:val="HideTWBExt"/>
          <w:noProof w:val="0"/>
        </w:rPr>
        <w:t>&lt;/Amend&gt;</w:t>
      </w:r>
    </w:p>
    <w:p w14:paraId="724BC24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219</w:t>
      </w:r>
      <w:r w:rsidRPr="00734017">
        <w:rPr>
          <w:rStyle w:val="HideTWBExt"/>
          <w:b w:val="0"/>
          <w:noProof w:val="0"/>
        </w:rPr>
        <w:t>&lt;/NumAm&gt;</w:t>
      </w:r>
    </w:p>
    <w:p w14:paraId="5F6A0573" w14:textId="77777777" w:rsidR="001D50CF" w:rsidRPr="00734017" w:rsidRDefault="001D50CF" w:rsidP="001D50CF">
      <w:pPr>
        <w:pStyle w:val="NormalBold"/>
      </w:pPr>
      <w:r w:rsidRPr="00734017">
        <w:rPr>
          <w:rStyle w:val="HideTWBExt"/>
          <w:b w:val="0"/>
          <w:noProof w:val="0"/>
        </w:rPr>
        <w:t>&lt;RepeatBlock-By&gt;&lt;Members&gt;</w:t>
      </w:r>
      <w:r w:rsidRPr="00734017">
        <w:t>Irene Tinagli</w:t>
      </w:r>
      <w:r w:rsidRPr="00734017">
        <w:rPr>
          <w:rStyle w:val="HideTWBExt"/>
          <w:b w:val="0"/>
          <w:noProof w:val="0"/>
        </w:rPr>
        <w:t>&lt;/Members&gt;</w:t>
      </w:r>
    </w:p>
    <w:p w14:paraId="015FF8E7" w14:textId="77777777" w:rsidR="001D50CF" w:rsidRPr="00734017" w:rsidRDefault="001D50CF" w:rsidP="001D50CF">
      <w:pPr>
        <w:pStyle w:val="NormalBold"/>
      </w:pPr>
      <w:r w:rsidRPr="00734017">
        <w:rPr>
          <w:rStyle w:val="HideTWBExt"/>
          <w:b w:val="0"/>
          <w:noProof w:val="0"/>
        </w:rPr>
        <w:t>&lt;/RepeatBlock-By&gt;</w:t>
      </w:r>
    </w:p>
    <w:p w14:paraId="59DC6D8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8623240"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B2E3A04" w14:textId="77777777" w:rsidTr="000F5294">
        <w:trPr>
          <w:trHeight w:hRule="exact" w:val="240"/>
          <w:jc w:val="center"/>
        </w:trPr>
        <w:tc>
          <w:tcPr>
            <w:tcW w:w="9752" w:type="dxa"/>
            <w:gridSpan w:val="2"/>
            <w:tcBorders>
              <w:top w:val="nil"/>
              <w:left w:val="nil"/>
              <w:bottom w:val="nil"/>
              <w:right w:val="nil"/>
            </w:tcBorders>
          </w:tcPr>
          <w:p w14:paraId="6A2EA99F" w14:textId="77777777" w:rsidR="001D50CF" w:rsidRPr="00734017" w:rsidRDefault="001D50CF" w:rsidP="000F5294"/>
        </w:tc>
      </w:tr>
      <w:tr w:rsidR="001D50CF" w:rsidRPr="00734017" w14:paraId="3056B344" w14:textId="77777777" w:rsidTr="000F5294">
        <w:trPr>
          <w:trHeight w:val="240"/>
          <w:jc w:val="center"/>
        </w:trPr>
        <w:tc>
          <w:tcPr>
            <w:tcW w:w="4876" w:type="dxa"/>
            <w:tcBorders>
              <w:top w:val="nil"/>
              <w:left w:val="nil"/>
              <w:bottom w:val="nil"/>
              <w:right w:val="nil"/>
            </w:tcBorders>
          </w:tcPr>
          <w:p w14:paraId="57746B9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8506C47" w14:textId="77777777" w:rsidR="001D50CF" w:rsidRPr="00734017" w:rsidRDefault="001D50CF" w:rsidP="000F5294">
            <w:pPr>
              <w:pStyle w:val="AmColumnHeading"/>
            </w:pPr>
            <w:r w:rsidRPr="00734017">
              <w:t>Amendement</w:t>
            </w:r>
          </w:p>
        </w:tc>
      </w:tr>
      <w:tr w:rsidR="001D50CF" w:rsidRPr="00734017" w14:paraId="0914CA88" w14:textId="77777777" w:rsidTr="000F5294">
        <w:trPr>
          <w:jc w:val="center"/>
        </w:trPr>
        <w:tc>
          <w:tcPr>
            <w:tcW w:w="4876" w:type="dxa"/>
            <w:tcBorders>
              <w:top w:val="nil"/>
              <w:left w:val="nil"/>
              <w:bottom w:val="nil"/>
              <w:right w:val="nil"/>
            </w:tcBorders>
          </w:tcPr>
          <w:p w14:paraId="0927F885" w14:textId="77777777" w:rsidR="001D50CF" w:rsidRPr="00734017" w:rsidRDefault="001D50CF" w:rsidP="000F5294">
            <w:pPr>
              <w:pStyle w:val="Normal6a"/>
            </w:pPr>
          </w:p>
        </w:tc>
        <w:tc>
          <w:tcPr>
            <w:tcW w:w="4876" w:type="dxa"/>
            <w:tcBorders>
              <w:top w:val="nil"/>
              <w:left w:val="nil"/>
              <w:bottom w:val="nil"/>
              <w:right w:val="nil"/>
            </w:tcBorders>
          </w:tcPr>
          <w:p w14:paraId="5D75BE5C" w14:textId="22A9973E" w:rsidR="001D50CF" w:rsidRPr="00734017" w:rsidRDefault="001D50CF" w:rsidP="000F5294">
            <w:pPr>
              <w:pStyle w:val="Normal6a"/>
            </w:pPr>
            <w:r w:rsidRPr="00734017">
              <w:rPr>
                <w:b/>
                <w:i/>
              </w:rPr>
              <w:t>5 bis.</w:t>
            </w:r>
            <w:r w:rsidRPr="00734017">
              <w:tab/>
            </w:r>
            <w:r w:rsidRPr="00734017">
              <w:rPr>
                <w:b/>
                <w:i/>
              </w:rPr>
              <w:t>souligne que le manque de logements sociaux abordables et appropriés, en particulier dans les zones à forte demande, est devenu un obstacle structurel à la mobilité et à la productivité de la main-d</w:t>
            </w:r>
            <w:r w:rsidR="00B90E9F" w:rsidRPr="00734017">
              <w:rPr>
                <w:b/>
                <w:i/>
              </w:rPr>
              <w:t>’</w:t>
            </w:r>
            <w:r w:rsidRPr="00734017">
              <w:rPr>
                <w:b/>
                <w:i/>
              </w:rPr>
              <w:t>œuvre, ce qui nuit à la compétitivité de l</w:t>
            </w:r>
            <w:r w:rsidR="00B90E9F" w:rsidRPr="00734017">
              <w:rPr>
                <w:b/>
                <w:i/>
              </w:rPr>
              <w:t>’</w:t>
            </w:r>
            <w:r w:rsidRPr="00734017">
              <w:rPr>
                <w:b/>
                <w:i/>
              </w:rPr>
              <w:t>Union;</w:t>
            </w:r>
          </w:p>
        </w:tc>
      </w:tr>
    </w:tbl>
    <w:p w14:paraId="7DAA879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22090F0" w14:textId="77777777" w:rsidR="001D50CF" w:rsidRPr="00734017" w:rsidRDefault="001D50CF" w:rsidP="001D50CF">
      <w:r w:rsidRPr="00734017">
        <w:rPr>
          <w:rStyle w:val="HideTWBExt"/>
          <w:noProof w:val="0"/>
        </w:rPr>
        <w:t>&lt;/Amend&gt;</w:t>
      </w:r>
    </w:p>
    <w:p w14:paraId="6940B23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220</w:t>
      </w:r>
      <w:r w:rsidRPr="00734017">
        <w:rPr>
          <w:rStyle w:val="HideTWBExt"/>
          <w:b w:val="0"/>
          <w:noProof w:val="0"/>
        </w:rPr>
        <w:t>&lt;/NumAm&gt;</w:t>
      </w:r>
    </w:p>
    <w:p w14:paraId="72030309" w14:textId="77777777" w:rsidR="001D50CF" w:rsidRPr="00734017" w:rsidRDefault="001D50CF" w:rsidP="001D50CF">
      <w:pPr>
        <w:pStyle w:val="NormalBold"/>
      </w:pPr>
      <w:r w:rsidRPr="00734017">
        <w:rPr>
          <w:rStyle w:val="HideTWBExt"/>
          <w:b w:val="0"/>
          <w:noProof w:val="0"/>
        </w:rPr>
        <w:t>&lt;RepeatBlock-By&gt;&lt;Members&gt;</w:t>
      </w:r>
      <w:r w:rsidRPr="00734017">
        <w:t>Ralf Seekatz</w:t>
      </w:r>
      <w:r w:rsidRPr="00734017">
        <w:rPr>
          <w:rStyle w:val="HideTWBExt"/>
          <w:b w:val="0"/>
          <w:noProof w:val="0"/>
        </w:rPr>
        <w:t>&lt;/Members&gt;</w:t>
      </w:r>
    </w:p>
    <w:p w14:paraId="78985C8A" w14:textId="77777777" w:rsidR="001D50CF" w:rsidRPr="00734017" w:rsidRDefault="001D50CF" w:rsidP="001D50CF">
      <w:pPr>
        <w:pStyle w:val="NormalBold"/>
      </w:pPr>
      <w:r w:rsidRPr="00734017">
        <w:rPr>
          <w:rStyle w:val="HideTWBExt"/>
          <w:b w:val="0"/>
          <w:noProof w:val="0"/>
        </w:rPr>
        <w:t>&lt;/RepeatBlock-By&gt;</w:t>
      </w:r>
    </w:p>
    <w:p w14:paraId="0823061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2AE09E8"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C1BC26D" w14:textId="77777777" w:rsidTr="000F5294">
        <w:trPr>
          <w:trHeight w:hRule="exact" w:val="240"/>
          <w:jc w:val="center"/>
        </w:trPr>
        <w:tc>
          <w:tcPr>
            <w:tcW w:w="9752" w:type="dxa"/>
            <w:gridSpan w:val="2"/>
            <w:tcBorders>
              <w:top w:val="nil"/>
              <w:left w:val="nil"/>
              <w:bottom w:val="nil"/>
              <w:right w:val="nil"/>
            </w:tcBorders>
          </w:tcPr>
          <w:p w14:paraId="29BEE9CA" w14:textId="77777777" w:rsidR="001D50CF" w:rsidRPr="00734017" w:rsidRDefault="001D50CF" w:rsidP="000F5294"/>
        </w:tc>
      </w:tr>
      <w:tr w:rsidR="001D50CF" w:rsidRPr="00734017" w14:paraId="2BD813EC" w14:textId="77777777" w:rsidTr="000F5294">
        <w:trPr>
          <w:trHeight w:val="240"/>
          <w:jc w:val="center"/>
        </w:trPr>
        <w:tc>
          <w:tcPr>
            <w:tcW w:w="4876" w:type="dxa"/>
            <w:tcBorders>
              <w:top w:val="nil"/>
              <w:left w:val="nil"/>
              <w:bottom w:val="nil"/>
              <w:right w:val="nil"/>
            </w:tcBorders>
          </w:tcPr>
          <w:p w14:paraId="6FFE937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46CC541" w14:textId="77777777" w:rsidR="001D50CF" w:rsidRPr="00734017" w:rsidRDefault="001D50CF" w:rsidP="000F5294">
            <w:pPr>
              <w:pStyle w:val="AmColumnHeading"/>
            </w:pPr>
            <w:r w:rsidRPr="00734017">
              <w:t>Amendement</w:t>
            </w:r>
          </w:p>
        </w:tc>
      </w:tr>
      <w:tr w:rsidR="001D50CF" w:rsidRPr="00734017" w14:paraId="50EECE4F" w14:textId="77777777" w:rsidTr="000F5294">
        <w:trPr>
          <w:jc w:val="center"/>
        </w:trPr>
        <w:tc>
          <w:tcPr>
            <w:tcW w:w="4876" w:type="dxa"/>
            <w:tcBorders>
              <w:top w:val="nil"/>
              <w:left w:val="nil"/>
              <w:bottom w:val="nil"/>
              <w:right w:val="nil"/>
            </w:tcBorders>
          </w:tcPr>
          <w:p w14:paraId="1B811F40" w14:textId="77777777" w:rsidR="001D50CF" w:rsidRPr="00734017" w:rsidRDefault="001D50CF" w:rsidP="000F5294">
            <w:pPr>
              <w:pStyle w:val="Normal6a"/>
            </w:pPr>
          </w:p>
        </w:tc>
        <w:tc>
          <w:tcPr>
            <w:tcW w:w="4876" w:type="dxa"/>
            <w:tcBorders>
              <w:top w:val="nil"/>
              <w:left w:val="nil"/>
              <w:bottom w:val="nil"/>
              <w:right w:val="nil"/>
            </w:tcBorders>
          </w:tcPr>
          <w:p w14:paraId="43989DE9" w14:textId="77777777" w:rsidR="001D50CF" w:rsidRPr="00734017" w:rsidRDefault="001D50CF" w:rsidP="000F5294">
            <w:pPr>
              <w:pStyle w:val="Normal6a"/>
            </w:pPr>
            <w:r w:rsidRPr="00734017">
              <w:rPr>
                <w:b/>
                <w:i/>
              </w:rPr>
              <w:t>5 bis.</w:t>
            </w:r>
            <w:r w:rsidRPr="00734017">
              <w:tab/>
            </w:r>
            <w:r w:rsidRPr="00734017">
              <w:rPr>
                <w:b/>
                <w:i/>
              </w:rPr>
              <w:t>souligne que de nouveaux investissements dans les infrastructures critiques pourraient être suscités par un recours accru aux partenariats public-privé; invite la Commission à adresser une recommandation aux États membres concernant ces partenariats;</w:t>
            </w:r>
          </w:p>
        </w:tc>
      </w:tr>
    </w:tbl>
    <w:p w14:paraId="746D7E4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792FC08" w14:textId="77777777" w:rsidR="001D50CF" w:rsidRPr="00734017" w:rsidRDefault="001D50CF" w:rsidP="001D50CF">
      <w:r w:rsidRPr="00734017">
        <w:rPr>
          <w:rStyle w:val="HideTWBExt"/>
          <w:noProof w:val="0"/>
        </w:rPr>
        <w:t>&lt;/Amend&gt;</w:t>
      </w:r>
    </w:p>
    <w:p w14:paraId="244C795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221</w:t>
      </w:r>
      <w:r w:rsidRPr="00734017">
        <w:rPr>
          <w:rStyle w:val="HideTWBExt"/>
          <w:b w:val="0"/>
          <w:noProof w:val="0"/>
        </w:rPr>
        <w:t>&lt;/NumAm&gt;</w:t>
      </w:r>
    </w:p>
    <w:p w14:paraId="24D8C67E"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2B43A438" w14:textId="77777777" w:rsidR="001D50CF" w:rsidRPr="00734017" w:rsidRDefault="001D50CF" w:rsidP="001D50CF">
      <w:pPr>
        <w:pStyle w:val="NormalBold"/>
      </w:pPr>
      <w:r w:rsidRPr="00734017">
        <w:rPr>
          <w:rStyle w:val="HideTWBExt"/>
          <w:b w:val="0"/>
          <w:noProof w:val="0"/>
        </w:rPr>
        <w:t>&lt;/RepeatBlock-By&gt;</w:t>
      </w:r>
    </w:p>
    <w:p w14:paraId="5CFFC70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B82DA04"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8B3604F" w14:textId="77777777" w:rsidTr="000F5294">
        <w:trPr>
          <w:trHeight w:hRule="exact" w:val="240"/>
          <w:jc w:val="center"/>
        </w:trPr>
        <w:tc>
          <w:tcPr>
            <w:tcW w:w="9752" w:type="dxa"/>
            <w:gridSpan w:val="2"/>
            <w:tcBorders>
              <w:top w:val="nil"/>
              <w:left w:val="nil"/>
              <w:bottom w:val="nil"/>
              <w:right w:val="nil"/>
            </w:tcBorders>
          </w:tcPr>
          <w:p w14:paraId="45F2A511" w14:textId="77777777" w:rsidR="001D50CF" w:rsidRPr="00734017" w:rsidRDefault="001D50CF" w:rsidP="000F5294"/>
        </w:tc>
      </w:tr>
      <w:tr w:rsidR="001D50CF" w:rsidRPr="00734017" w14:paraId="1EEBE7D3" w14:textId="77777777" w:rsidTr="000F5294">
        <w:trPr>
          <w:trHeight w:val="240"/>
          <w:jc w:val="center"/>
        </w:trPr>
        <w:tc>
          <w:tcPr>
            <w:tcW w:w="4876" w:type="dxa"/>
            <w:tcBorders>
              <w:top w:val="nil"/>
              <w:left w:val="nil"/>
              <w:bottom w:val="nil"/>
              <w:right w:val="nil"/>
            </w:tcBorders>
          </w:tcPr>
          <w:p w14:paraId="6482761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F91D74" w14:textId="77777777" w:rsidR="001D50CF" w:rsidRPr="00734017" w:rsidRDefault="001D50CF" w:rsidP="000F5294">
            <w:pPr>
              <w:pStyle w:val="AmColumnHeading"/>
            </w:pPr>
            <w:r w:rsidRPr="00734017">
              <w:t>Amendement</w:t>
            </w:r>
          </w:p>
        </w:tc>
      </w:tr>
      <w:tr w:rsidR="001D50CF" w:rsidRPr="00734017" w14:paraId="3F2ADACA" w14:textId="77777777" w:rsidTr="000F5294">
        <w:trPr>
          <w:jc w:val="center"/>
        </w:trPr>
        <w:tc>
          <w:tcPr>
            <w:tcW w:w="4876" w:type="dxa"/>
            <w:tcBorders>
              <w:top w:val="nil"/>
              <w:left w:val="nil"/>
              <w:bottom w:val="nil"/>
              <w:right w:val="nil"/>
            </w:tcBorders>
          </w:tcPr>
          <w:p w14:paraId="5B2946B8" w14:textId="77777777" w:rsidR="001D50CF" w:rsidRPr="00734017" w:rsidRDefault="001D50CF" w:rsidP="000F5294">
            <w:pPr>
              <w:pStyle w:val="Normal6a"/>
            </w:pPr>
          </w:p>
        </w:tc>
        <w:tc>
          <w:tcPr>
            <w:tcW w:w="4876" w:type="dxa"/>
            <w:tcBorders>
              <w:top w:val="nil"/>
              <w:left w:val="nil"/>
              <w:bottom w:val="nil"/>
              <w:right w:val="nil"/>
            </w:tcBorders>
          </w:tcPr>
          <w:p w14:paraId="598ADC1B" w14:textId="7C03E502" w:rsidR="001D50CF" w:rsidRPr="00734017" w:rsidRDefault="001D50CF" w:rsidP="000F5294">
            <w:pPr>
              <w:pStyle w:val="Normal6a"/>
            </w:pPr>
            <w:r w:rsidRPr="00734017">
              <w:rPr>
                <w:b/>
                <w:i/>
              </w:rPr>
              <w:t>5 bis.</w:t>
            </w:r>
            <w:r w:rsidRPr="00734017">
              <w:tab/>
            </w:r>
            <w:r w:rsidRPr="00734017">
              <w:rPr>
                <w:b/>
                <w:i/>
              </w:rPr>
              <w:t>rappelle que la crise financière précédente a été la conséquence directe d</w:t>
            </w:r>
            <w:r w:rsidR="00B90E9F" w:rsidRPr="00734017">
              <w:rPr>
                <w:b/>
                <w:i/>
              </w:rPr>
              <w:t>’</w:t>
            </w:r>
            <w:r w:rsidRPr="00734017">
              <w:rPr>
                <w:b/>
                <w:i/>
              </w:rPr>
              <w:t>une réglementation trop laxiste; rappelle que la crise financière passée a eu des incidences économiques durables sur la croissance, la productivité et l</w:t>
            </w:r>
            <w:r w:rsidR="00B90E9F" w:rsidRPr="00734017">
              <w:rPr>
                <w:b/>
                <w:i/>
              </w:rPr>
              <w:t>’</w:t>
            </w:r>
            <w:r w:rsidRPr="00734017">
              <w:rPr>
                <w:b/>
                <w:i/>
              </w:rPr>
              <w:t>inclusion sociale; souligne qu</w:t>
            </w:r>
            <w:r w:rsidR="00B90E9F" w:rsidRPr="00734017">
              <w:rPr>
                <w:b/>
                <w:i/>
              </w:rPr>
              <w:t>’</w:t>
            </w:r>
            <w:r w:rsidRPr="00734017">
              <w:rPr>
                <w:b/>
                <w:i/>
              </w:rPr>
              <w:t>un cadre réglementaire efficace et complet, assorti de solides mécanismes de protection des consommateurs, est un moteur clé pour la compétitivité du secteur bancaire de l</w:t>
            </w:r>
            <w:r w:rsidR="00B90E9F" w:rsidRPr="00734017">
              <w:rPr>
                <w:b/>
                <w:i/>
              </w:rPr>
              <w:t>’</w:t>
            </w:r>
            <w:r w:rsidRPr="00734017">
              <w:rPr>
                <w:b/>
                <w:i/>
              </w:rPr>
              <w:t>Union, mais aussi un élément essentiel pour encourager une plus grande participation des particuliers aux marchés des capitaux de l</w:t>
            </w:r>
            <w:r w:rsidR="00B90E9F" w:rsidRPr="00734017">
              <w:rPr>
                <w:b/>
                <w:i/>
              </w:rPr>
              <w:t>’</w:t>
            </w:r>
            <w:r w:rsidRPr="00734017">
              <w:rPr>
                <w:b/>
                <w:i/>
              </w:rPr>
              <w:t>Union; rappelle qu</w:t>
            </w:r>
            <w:r w:rsidR="00B90E9F" w:rsidRPr="00734017">
              <w:rPr>
                <w:b/>
                <w:i/>
              </w:rPr>
              <w:t>’</w:t>
            </w:r>
            <w:r w:rsidRPr="00734017">
              <w:rPr>
                <w:b/>
                <w:i/>
              </w:rPr>
              <w:t>une série d</w:t>
            </w:r>
            <w:r w:rsidR="00B90E9F" w:rsidRPr="00734017">
              <w:rPr>
                <w:b/>
                <w:i/>
              </w:rPr>
              <w:t>’</w:t>
            </w:r>
            <w:r w:rsidRPr="00734017">
              <w:rPr>
                <w:b/>
                <w:i/>
              </w:rPr>
              <w:t>études du Comité de Bâle sur le contrôle bancaire (CBCB) montre que, même pendant les années difficiles qui ont suivi la crise, les réformes de Bâle III ont aidé les banques européennes à soutenir leurs économies nationales; estime que garantir une protection adéquate des investisseurs de détail et résoudre les problèmes actuels de conflit d</w:t>
            </w:r>
            <w:r w:rsidR="00B90E9F" w:rsidRPr="00734017">
              <w:rPr>
                <w:b/>
                <w:i/>
              </w:rPr>
              <w:t>’</w:t>
            </w:r>
            <w:r w:rsidRPr="00734017">
              <w:rPr>
                <w:b/>
                <w:i/>
              </w:rPr>
              <w:t>intérêts des conseillers financiers sont des conditions essentielles pour rétablir la confiance des citoyens de l</w:t>
            </w:r>
            <w:r w:rsidR="00B90E9F" w:rsidRPr="00734017">
              <w:rPr>
                <w:b/>
                <w:i/>
              </w:rPr>
              <w:t>’</w:t>
            </w:r>
            <w:r w:rsidRPr="00734017">
              <w:rPr>
                <w:b/>
                <w:i/>
              </w:rPr>
              <w:t>Union dans les marchés de capitaux, favorisant ainsi un environnement de marché plus transparent, plus équitable et plus concurrentiel qui profite à toutes les parties prenantes; se félicite des initiatives visant à promouvoir l</w:t>
            </w:r>
            <w:r w:rsidR="00B90E9F" w:rsidRPr="00734017">
              <w:rPr>
                <w:b/>
                <w:i/>
              </w:rPr>
              <w:t>’</w:t>
            </w:r>
            <w:r w:rsidRPr="00734017">
              <w:rPr>
                <w:b/>
                <w:i/>
              </w:rPr>
              <w:t>inclusion financière et à garantir l</w:t>
            </w:r>
            <w:r w:rsidR="00B90E9F" w:rsidRPr="00734017">
              <w:rPr>
                <w:b/>
                <w:i/>
              </w:rPr>
              <w:t>’</w:t>
            </w:r>
            <w:r w:rsidRPr="00734017">
              <w:rPr>
                <w:b/>
                <w:i/>
              </w:rPr>
              <w:t>accès des investisseurs de détail aux produits financiers de bases;</w:t>
            </w:r>
          </w:p>
        </w:tc>
      </w:tr>
    </w:tbl>
    <w:p w14:paraId="6A184F3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1A32CDF" w14:textId="77777777" w:rsidR="001D50CF" w:rsidRPr="00734017" w:rsidRDefault="001D50CF" w:rsidP="001D50CF">
      <w:r w:rsidRPr="00734017">
        <w:rPr>
          <w:rStyle w:val="HideTWBExt"/>
          <w:noProof w:val="0"/>
        </w:rPr>
        <w:t>&lt;/Amend&gt;</w:t>
      </w:r>
    </w:p>
    <w:p w14:paraId="787C419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222</w:t>
      </w:r>
      <w:r w:rsidRPr="00734017">
        <w:rPr>
          <w:rStyle w:val="HideTWBExt"/>
          <w:b w:val="0"/>
          <w:noProof w:val="0"/>
        </w:rPr>
        <w:t>&lt;/NumAm&gt;</w:t>
      </w:r>
    </w:p>
    <w:p w14:paraId="51EE054B"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34DDF65"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D7FF4AA"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Thomas Bajada, Francisco Assis, Lara Wolters</w:t>
      </w:r>
      <w:r w:rsidRPr="00734017">
        <w:rPr>
          <w:rStyle w:val="HideTWBExt"/>
          <w:b w:val="0"/>
          <w:noProof w:val="0"/>
        </w:rPr>
        <w:t>&lt;/Members&gt;</w:t>
      </w:r>
    </w:p>
    <w:p w14:paraId="40DA08D5" w14:textId="77777777" w:rsidR="001D50CF" w:rsidRPr="00734017" w:rsidRDefault="001D50CF" w:rsidP="001D50CF">
      <w:pPr>
        <w:pStyle w:val="NormalBold"/>
      </w:pPr>
      <w:r w:rsidRPr="00734017">
        <w:rPr>
          <w:rStyle w:val="HideTWBExt"/>
          <w:b w:val="0"/>
          <w:noProof w:val="0"/>
        </w:rPr>
        <w:t>&lt;/RepeatBlock-By&gt;</w:t>
      </w:r>
    </w:p>
    <w:p w14:paraId="07919C8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82E0BDA"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10780A0" w14:textId="77777777" w:rsidTr="000F5294">
        <w:trPr>
          <w:trHeight w:hRule="exact" w:val="240"/>
          <w:jc w:val="center"/>
        </w:trPr>
        <w:tc>
          <w:tcPr>
            <w:tcW w:w="9752" w:type="dxa"/>
            <w:gridSpan w:val="2"/>
            <w:tcBorders>
              <w:top w:val="nil"/>
              <w:left w:val="nil"/>
              <w:bottom w:val="nil"/>
              <w:right w:val="nil"/>
            </w:tcBorders>
          </w:tcPr>
          <w:p w14:paraId="1989A83A" w14:textId="77777777" w:rsidR="001D50CF" w:rsidRPr="00734017" w:rsidRDefault="001D50CF" w:rsidP="000F5294"/>
        </w:tc>
      </w:tr>
      <w:tr w:rsidR="001D50CF" w:rsidRPr="00734017" w14:paraId="3367B0AD" w14:textId="77777777" w:rsidTr="000F5294">
        <w:trPr>
          <w:trHeight w:val="240"/>
          <w:jc w:val="center"/>
        </w:trPr>
        <w:tc>
          <w:tcPr>
            <w:tcW w:w="4876" w:type="dxa"/>
            <w:tcBorders>
              <w:top w:val="nil"/>
              <w:left w:val="nil"/>
              <w:bottom w:val="nil"/>
              <w:right w:val="nil"/>
            </w:tcBorders>
          </w:tcPr>
          <w:p w14:paraId="27DE65E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9F6FD7F" w14:textId="77777777" w:rsidR="001D50CF" w:rsidRPr="00734017" w:rsidRDefault="001D50CF" w:rsidP="000F5294">
            <w:pPr>
              <w:pStyle w:val="AmColumnHeading"/>
            </w:pPr>
            <w:r w:rsidRPr="00734017">
              <w:t>Amendement</w:t>
            </w:r>
          </w:p>
        </w:tc>
      </w:tr>
      <w:tr w:rsidR="001D50CF" w:rsidRPr="00734017" w14:paraId="6C338B4F" w14:textId="77777777" w:rsidTr="000F5294">
        <w:trPr>
          <w:jc w:val="center"/>
        </w:trPr>
        <w:tc>
          <w:tcPr>
            <w:tcW w:w="4876" w:type="dxa"/>
            <w:tcBorders>
              <w:top w:val="nil"/>
              <w:left w:val="nil"/>
              <w:bottom w:val="nil"/>
              <w:right w:val="nil"/>
            </w:tcBorders>
          </w:tcPr>
          <w:p w14:paraId="2BF1B7E3" w14:textId="77777777" w:rsidR="001D50CF" w:rsidRPr="00734017" w:rsidRDefault="001D50CF" w:rsidP="000F5294">
            <w:pPr>
              <w:pStyle w:val="Normal6a"/>
            </w:pPr>
          </w:p>
        </w:tc>
        <w:tc>
          <w:tcPr>
            <w:tcW w:w="4876" w:type="dxa"/>
            <w:tcBorders>
              <w:top w:val="nil"/>
              <w:left w:val="nil"/>
              <w:bottom w:val="nil"/>
              <w:right w:val="nil"/>
            </w:tcBorders>
          </w:tcPr>
          <w:p w14:paraId="73284D8A" w14:textId="725C29BB" w:rsidR="001D50CF" w:rsidRPr="00734017" w:rsidRDefault="001D50CF" w:rsidP="000F5294">
            <w:pPr>
              <w:pStyle w:val="Normal6a"/>
            </w:pPr>
            <w:r w:rsidRPr="00734017">
              <w:rPr>
                <w:b/>
                <w:i/>
              </w:rPr>
              <w:t>5 bis.</w:t>
            </w:r>
            <w:r w:rsidRPr="00734017">
              <w:tab/>
            </w:r>
            <w:r w:rsidRPr="00734017">
              <w:rPr>
                <w:b/>
                <w:i/>
              </w:rPr>
              <w:t>se félicite de l</w:t>
            </w:r>
            <w:r w:rsidR="00B90E9F" w:rsidRPr="00734017">
              <w:rPr>
                <w:b/>
                <w:i/>
              </w:rPr>
              <w:t>’</w:t>
            </w:r>
            <w:r w:rsidRPr="00734017">
              <w:rPr>
                <w:b/>
                <w:i/>
              </w:rPr>
              <w:t>objectif que s</w:t>
            </w:r>
            <w:r w:rsidR="00B90E9F" w:rsidRPr="00734017">
              <w:rPr>
                <w:b/>
                <w:i/>
              </w:rPr>
              <w:t>’</w:t>
            </w:r>
            <w:r w:rsidRPr="00734017">
              <w:rPr>
                <w:b/>
                <w:i/>
              </w:rPr>
              <w:t>est imposé la Commission d</w:t>
            </w:r>
            <w:r w:rsidR="00B90E9F" w:rsidRPr="00734017">
              <w:rPr>
                <w:b/>
                <w:i/>
              </w:rPr>
              <w:t>’</w:t>
            </w:r>
            <w:r w:rsidRPr="00734017">
              <w:rPr>
                <w:b/>
                <w:i/>
              </w:rPr>
              <w:t>être une «Commission d</w:t>
            </w:r>
            <w:r w:rsidR="00B90E9F" w:rsidRPr="00734017">
              <w:rPr>
                <w:b/>
                <w:i/>
              </w:rPr>
              <w:t>’</w:t>
            </w:r>
            <w:r w:rsidRPr="00734017">
              <w:rPr>
                <w:b/>
                <w:i/>
              </w:rPr>
              <w:t>investissement» et de débloquer le financement nécessaire pour les transitions écologique, numérique et sociale, ainsi que de tirer pleinement parti des investissements publics, de mobiliser des capitaux privés et d</w:t>
            </w:r>
            <w:r w:rsidR="00B90E9F" w:rsidRPr="00734017">
              <w:rPr>
                <w:b/>
                <w:i/>
              </w:rPr>
              <w:t>’</w:t>
            </w:r>
            <w:r w:rsidRPr="00734017">
              <w:rPr>
                <w:b/>
                <w:i/>
              </w:rPr>
              <w:t>en réduire les risques;</w:t>
            </w:r>
          </w:p>
        </w:tc>
      </w:tr>
    </w:tbl>
    <w:p w14:paraId="1074505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93B9A3C" w14:textId="77777777" w:rsidR="001D50CF" w:rsidRPr="00734017" w:rsidRDefault="001D50CF" w:rsidP="001D50CF">
      <w:r w:rsidRPr="00734017">
        <w:rPr>
          <w:rStyle w:val="HideTWBExt"/>
          <w:noProof w:val="0"/>
        </w:rPr>
        <w:t>&lt;/Amend&gt;</w:t>
      </w:r>
    </w:p>
    <w:p w14:paraId="7373DDA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223</w:t>
      </w:r>
      <w:r w:rsidRPr="00734017">
        <w:rPr>
          <w:rStyle w:val="HideTWBExt"/>
          <w:b w:val="0"/>
          <w:noProof w:val="0"/>
        </w:rPr>
        <w:t>&lt;/NumAm&gt;</w:t>
      </w:r>
    </w:p>
    <w:p w14:paraId="3F0A2C8D" w14:textId="77777777" w:rsidR="001D50CF" w:rsidRPr="00734017" w:rsidRDefault="001D50CF" w:rsidP="001D50CF">
      <w:pPr>
        <w:pStyle w:val="NormalBold"/>
      </w:pPr>
      <w:r w:rsidRPr="00734017">
        <w:rPr>
          <w:rStyle w:val="HideTWBExt"/>
          <w:b w:val="0"/>
          <w:noProof w:val="0"/>
        </w:rPr>
        <w:t>&lt;RepeatBlock-By&gt;&lt;Members&gt;</w:t>
      </w:r>
      <w:r w:rsidRPr="00734017">
        <w:t>Kinga Kollár</w:t>
      </w:r>
      <w:r w:rsidRPr="00734017">
        <w:rPr>
          <w:rStyle w:val="HideTWBExt"/>
          <w:b w:val="0"/>
          <w:noProof w:val="0"/>
        </w:rPr>
        <w:t>&lt;/Members&gt;</w:t>
      </w:r>
    </w:p>
    <w:p w14:paraId="045BE695" w14:textId="77777777" w:rsidR="001D50CF" w:rsidRPr="00734017" w:rsidRDefault="001D50CF" w:rsidP="001D50CF">
      <w:pPr>
        <w:pStyle w:val="NormalBold"/>
      </w:pPr>
      <w:r w:rsidRPr="00734017">
        <w:rPr>
          <w:rStyle w:val="HideTWBExt"/>
          <w:b w:val="0"/>
          <w:noProof w:val="0"/>
        </w:rPr>
        <w:t>&lt;/RepeatBlock-By&gt;</w:t>
      </w:r>
    </w:p>
    <w:p w14:paraId="54A98EE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7DD587F" w14:textId="77777777" w:rsidR="001D50CF" w:rsidRPr="00734017" w:rsidRDefault="001D50CF" w:rsidP="001D50CF">
      <w:pPr>
        <w:pStyle w:val="NormalBold"/>
      </w:pPr>
      <w:r w:rsidRPr="00734017">
        <w:rPr>
          <w:rStyle w:val="HideTWBExt"/>
          <w:b w:val="0"/>
          <w:noProof w:val="0"/>
        </w:rPr>
        <w:t>&lt;Article&gt;</w:t>
      </w:r>
      <w:r w:rsidRPr="00734017">
        <w:t>Paragraphe 5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7975D94" w14:textId="77777777" w:rsidTr="000F5294">
        <w:trPr>
          <w:trHeight w:hRule="exact" w:val="240"/>
          <w:jc w:val="center"/>
        </w:trPr>
        <w:tc>
          <w:tcPr>
            <w:tcW w:w="9752" w:type="dxa"/>
            <w:gridSpan w:val="2"/>
            <w:tcBorders>
              <w:top w:val="nil"/>
              <w:left w:val="nil"/>
              <w:bottom w:val="nil"/>
              <w:right w:val="nil"/>
            </w:tcBorders>
          </w:tcPr>
          <w:p w14:paraId="5198A24E" w14:textId="77777777" w:rsidR="001D50CF" w:rsidRPr="00734017" w:rsidRDefault="001D50CF" w:rsidP="000F5294"/>
        </w:tc>
      </w:tr>
      <w:tr w:rsidR="001D50CF" w:rsidRPr="00734017" w14:paraId="2D40C6A3" w14:textId="77777777" w:rsidTr="000F5294">
        <w:trPr>
          <w:trHeight w:val="240"/>
          <w:jc w:val="center"/>
        </w:trPr>
        <w:tc>
          <w:tcPr>
            <w:tcW w:w="4876" w:type="dxa"/>
            <w:tcBorders>
              <w:top w:val="nil"/>
              <w:left w:val="nil"/>
              <w:bottom w:val="nil"/>
              <w:right w:val="nil"/>
            </w:tcBorders>
          </w:tcPr>
          <w:p w14:paraId="34EDEF6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70606D4" w14:textId="77777777" w:rsidR="001D50CF" w:rsidRPr="00734017" w:rsidRDefault="001D50CF" w:rsidP="000F5294">
            <w:pPr>
              <w:pStyle w:val="AmColumnHeading"/>
            </w:pPr>
            <w:r w:rsidRPr="00734017">
              <w:t>Amendement</w:t>
            </w:r>
          </w:p>
        </w:tc>
      </w:tr>
      <w:tr w:rsidR="001D50CF" w:rsidRPr="00734017" w14:paraId="633F530C" w14:textId="77777777" w:rsidTr="000F5294">
        <w:trPr>
          <w:jc w:val="center"/>
        </w:trPr>
        <w:tc>
          <w:tcPr>
            <w:tcW w:w="4876" w:type="dxa"/>
            <w:tcBorders>
              <w:top w:val="nil"/>
              <w:left w:val="nil"/>
              <w:bottom w:val="nil"/>
              <w:right w:val="nil"/>
            </w:tcBorders>
          </w:tcPr>
          <w:p w14:paraId="291129F7" w14:textId="77777777" w:rsidR="001D50CF" w:rsidRPr="00734017" w:rsidRDefault="001D50CF" w:rsidP="000F5294">
            <w:pPr>
              <w:pStyle w:val="Normal6a"/>
            </w:pPr>
          </w:p>
        </w:tc>
        <w:tc>
          <w:tcPr>
            <w:tcW w:w="4876" w:type="dxa"/>
            <w:tcBorders>
              <w:top w:val="nil"/>
              <w:left w:val="nil"/>
              <w:bottom w:val="nil"/>
              <w:right w:val="nil"/>
            </w:tcBorders>
          </w:tcPr>
          <w:p w14:paraId="1283BEE7" w14:textId="1CE541AD" w:rsidR="001D50CF" w:rsidRPr="00734017" w:rsidRDefault="001D50CF" w:rsidP="000F5294">
            <w:pPr>
              <w:pStyle w:val="Normal6a"/>
            </w:pPr>
            <w:r w:rsidRPr="00734017">
              <w:rPr>
                <w:b/>
                <w:i/>
              </w:rPr>
              <w:t>5 bis.</w:t>
            </w:r>
            <w:r w:rsidRPr="00734017">
              <w:tab/>
            </w:r>
            <w:r w:rsidRPr="00734017">
              <w:rPr>
                <w:b/>
                <w:i/>
              </w:rPr>
              <w:t>souligne la nécessité d</w:t>
            </w:r>
            <w:r w:rsidR="00B90E9F" w:rsidRPr="00734017">
              <w:rPr>
                <w:b/>
                <w:i/>
              </w:rPr>
              <w:t>’</w:t>
            </w:r>
            <w:r w:rsidRPr="00734017">
              <w:rPr>
                <w:b/>
                <w:i/>
              </w:rPr>
              <w:t>accélérer l</w:t>
            </w:r>
            <w:r w:rsidR="00B90E9F" w:rsidRPr="00734017">
              <w:rPr>
                <w:b/>
                <w:i/>
              </w:rPr>
              <w:t>’</w:t>
            </w:r>
            <w:r w:rsidRPr="00734017">
              <w:rPr>
                <w:b/>
                <w:i/>
              </w:rPr>
              <w:t>innovation et de trouver de nouveaux vecteurs de croissance économique, de faire baisser les prix élevés de l</w:t>
            </w:r>
            <w:r w:rsidR="00B90E9F" w:rsidRPr="00734017">
              <w:rPr>
                <w:b/>
                <w:i/>
              </w:rPr>
              <w:t>’</w:t>
            </w:r>
            <w:r w:rsidRPr="00734017">
              <w:rPr>
                <w:b/>
                <w:i/>
              </w:rPr>
              <w:t>énergie tout en poursuivant la décarbonation et la transition vers une économie circulaire;</w:t>
            </w:r>
          </w:p>
        </w:tc>
      </w:tr>
    </w:tbl>
    <w:p w14:paraId="0F61D6D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77CBE84" w14:textId="77777777" w:rsidR="001D50CF" w:rsidRPr="00734017" w:rsidRDefault="001D50CF" w:rsidP="001D50CF">
      <w:r w:rsidRPr="00734017">
        <w:rPr>
          <w:rStyle w:val="HideTWBExt"/>
          <w:noProof w:val="0"/>
        </w:rPr>
        <w:t>&lt;/Amend&gt;</w:t>
      </w:r>
    </w:p>
    <w:p w14:paraId="3CC99DB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224</w:t>
      </w:r>
      <w:r w:rsidRPr="00734017">
        <w:rPr>
          <w:rStyle w:val="HideTWBExt"/>
          <w:b w:val="0"/>
          <w:noProof w:val="0"/>
        </w:rPr>
        <w:t>&lt;/NumAm&gt;</w:t>
      </w:r>
    </w:p>
    <w:p w14:paraId="1DB518BB" w14:textId="77777777" w:rsidR="001D50CF" w:rsidRPr="00734017" w:rsidRDefault="001D50CF" w:rsidP="001D50CF">
      <w:pPr>
        <w:pStyle w:val="NormalBold"/>
      </w:pPr>
      <w:r w:rsidRPr="00734017">
        <w:rPr>
          <w:rStyle w:val="HideTWBExt"/>
          <w:b w:val="0"/>
          <w:noProof w:val="0"/>
        </w:rPr>
        <w:t>&lt;RepeatBlock-By&gt;&lt;Members&gt;</w:t>
      </w:r>
      <w:r w:rsidRPr="00734017">
        <w:t>Irene Tinagli</w:t>
      </w:r>
      <w:r w:rsidRPr="00734017">
        <w:rPr>
          <w:rStyle w:val="HideTWBExt"/>
          <w:b w:val="0"/>
          <w:noProof w:val="0"/>
        </w:rPr>
        <w:t>&lt;/Members&gt;</w:t>
      </w:r>
    </w:p>
    <w:p w14:paraId="478272D5" w14:textId="77777777" w:rsidR="001D50CF" w:rsidRPr="00734017" w:rsidRDefault="001D50CF" w:rsidP="001D50CF">
      <w:pPr>
        <w:pStyle w:val="NormalBold"/>
      </w:pPr>
      <w:r w:rsidRPr="00734017">
        <w:rPr>
          <w:rStyle w:val="HideTWBExt"/>
          <w:b w:val="0"/>
          <w:noProof w:val="0"/>
        </w:rPr>
        <w:t>&lt;/RepeatBlock-By&gt;</w:t>
      </w:r>
    </w:p>
    <w:p w14:paraId="727C385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28AF93D" w14:textId="77777777" w:rsidR="001D50CF" w:rsidRPr="00734017" w:rsidRDefault="001D50CF" w:rsidP="001D50CF">
      <w:pPr>
        <w:pStyle w:val="NormalBold"/>
      </w:pPr>
      <w:r w:rsidRPr="00734017">
        <w:rPr>
          <w:rStyle w:val="HideTWBExt"/>
          <w:b w:val="0"/>
          <w:noProof w:val="0"/>
        </w:rPr>
        <w:t>&lt;Article&gt;</w:t>
      </w:r>
      <w:r w:rsidRPr="00734017">
        <w:t>Paragraphe 5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504206F" w14:textId="77777777" w:rsidTr="000F5294">
        <w:trPr>
          <w:trHeight w:hRule="exact" w:val="240"/>
          <w:jc w:val="center"/>
        </w:trPr>
        <w:tc>
          <w:tcPr>
            <w:tcW w:w="9752" w:type="dxa"/>
            <w:gridSpan w:val="2"/>
            <w:tcBorders>
              <w:top w:val="nil"/>
              <w:left w:val="nil"/>
              <w:bottom w:val="nil"/>
              <w:right w:val="nil"/>
            </w:tcBorders>
          </w:tcPr>
          <w:p w14:paraId="48886E81" w14:textId="77777777" w:rsidR="001D50CF" w:rsidRPr="00734017" w:rsidRDefault="001D50CF" w:rsidP="000F5294"/>
        </w:tc>
      </w:tr>
      <w:tr w:rsidR="001D50CF" w:rsidRPr="00734017" w14:paraId="104CB790" w14:textId="77777777" w:rsidTr="000F5294">
        <w:trPr>
          <w:trHeight w:val="240"/>
          <w:jc w:val="center"/>
        </w:trPr>
        <w:tc>
          <w:tcPr>
            <w:tcW w:w="4876" w:type="dxa"/>
            <w:tcBorders>
              <w:top w:val="nil"/>
              <w:left w:val="nil"/>
              <w:bottom w:val="nil"/>
              <w:right w:val="nil"/>
            </w:tcBorders>
          </w:tcPr>
          <w:p w14:paraId="7A5D066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DCCAE6F" w14:textId="77777777" w:rsidR="001D50CF" w:rsidRPr="00734017" w:rsidRDefault="001D50CF" w:rsidP="000F5294">
            <w:pPr>
              <w:pStyle w:val="AmColumnHeading"/>
            </w:pPr>
            <w:r w:rsidRPr="00734017">
              <w:t>Amendement</w:t>
            </w:r>
          </w:p>
        </w:tc>
      </w:tr>
      <w:tr w:rsidR="001D50CF" w:rsidRPr="00734017" w14:paraId="50F21505" w14:textId="77777777" w:rsidTr="000F5294">
        <w:trPr>
          <w:jc w:val="center"/>
        </w:trPr>
        <w:tc>
          <w:tcPr>
            <w:tcW w:w="4876" w:type="dxa"/>
            <w:tcBorders>
              <w:top w:val="nil"/>
              <w:left w:val="nil"/>
              <w:bottom w:val="nil"/>
              <w:right w:val="nil"/>
            </w:tcBorders>
          </w:tcPr>
          <w:p w14:paraId="6A2ABD9E" w14:textId="77777777" w:rsidR="001D50CF" w:rsidRPr="00734017" w:rsidRDefault="001D50CF" w:rsidP="000F5294">
            <w:pPr>
              <w:pStyle w:val="Normal6a"/>
            </w:pPr>
          </w:p>
        </w:tc>
        <w:tc>
          <w:tcPr>
            <w:tcW w:w="4876" w:type="dxa"/>
            <w:tcBorders>
              <w:top w:val="nil"/>
              <w:left w:val="nil"/>
              <w:bottom w:val="nil"/>
              <w:right w:val="nil"/>
            </w:tcBorders>
          </w:tcPr>
          <w:p w14:paraId="04B939FB" w14:textId="355F67C3" w:rsidR="001D50CF" w:rsidRPr="00734017" w:rsidRDefault="001D50CF" w:rsidP="000F5294">
            <w:pPr>
              <w:pStyle w:val="Normal6a"/>
            </w:pPr>
            <w:r w:rsidRPr="00734017">
              <w:rPr>
                <w:b/>
                <w:i/>
              </w:rPr>
              <w:t>5 ter.</w:t>
            </w:r>
            <w:r w:rsidRPr="00734017">
              <w:tab/>
            </w:r>
            <w:r w:rsidRPr="00734017">
              <w:rPr>
                <w:b/>
                <w:i/>
              </w:rPr>
              <w:t>invite la Commission et les États membres à renforcer l</w:t>
            </w:r>
            <w:r w:rsidR="00B90E9F" w:rsidRPr="00734017">
              <w:rPr>
                <w:b/>
                <w:i/>
              </w:rPr>
              <w:t>’</w:t>
            </w:r>
            <w:r w:rsidRPr="00734017">
              <w:rPr>
                <w:b/>
                <w:i/>
              </w:rPr>
              <w:t>importance de la politique du logement dans le cadre du semestre européen et dans d</w:t>
            </w:r>
            <w:r w:rsidR="00B90E9F" w:rsidRPr="00734017">
              <w:rPr>
                <w:b/>
                <w:i/>
              </w:rPr>
              <w:t>’</w:t>
            </w:r>
            <w:r w:rsidRPr="00734017">
              <w:rPr>
                <w:b/>
                <w:i/>
              </w:rPr>
              <w:t>autres outils de coordination macroéconomique, ainsi qu</w:t>
            </w:r>
            <w:r w:rsidR="00B90E9F" w:rsidRPr="00734017">
              <w:rPr>
                <w:b/>
                <w:i/>
              </w:rPr>
              <w:t>’</w:t>
            </w:r>
            <w:r w:rsidRPr="00734017">
              <w:rPr>
                <w:b/>
                <w:i/>
              </w:rPr>
              <w:t>à mobiliser des investissements et des réformes pour améliorer la situation concernant le logement social et le logement à prix abordable, en particulier dans les zones où la demande est forte, ce qui constitue une condition préalable au renforcement de la compétitivité de l</w:t>
            </w:r>
            <w:r w:rsidR="00B90E9F" w:rsidRPr="00734017">
              <w:rPr>
                <w:b/>
                <w:i/>
              </w:rPr>
              <w:t>’</w:t>
            </w:r>
            <w:r w:rsidRPr="00734017">
              <w:rPr>
                <w:b/>
                <w:i/>
              </w:rPr>
              <w:t>Union;</w:t>
            </w:r>
          </w:p>
        </w:tc>
      </w:tr>
    </w:tbl>
    <w:p w14:paraId="721D3B8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6828F26" w14:textId="77777777" w:rsidR="001D50CF" w:rsidRPr="00734017" w:rsidRDefault="001D50CF" w:rsidP="001D50CF">
      <w:r w:rsidRPr="00734017">
        <w:rPr>
          <w:rStyle w:val="HideTWBExt"/>
          <w:noProof w:val="0"/>
        </w:rPr>
        <w:t>&lt;/Amend&gt;</w:t>
      </w:r>
    </w:p>
    <w:p w14:paraId="2A74073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225</w:t>
      </w:r>
      <w:r w:rsidRPr="00734017">
        <w:rPr>
          <w:rStyle w:val="HideTWBExt"/>
          <w:b w:val="0"/>
          <w:noProof w:val="0"/>
        </w:rPr>
        <w:t>&lt;/NumAm&gt;</w:t>
      </w:r>
    </w:p>
    <w:p w14:paraId="4045D83E" w14:textId="77777777" w:rsidR="001D50CF" w:rsidRPr="00734017" w:rsidRDefault="001D50CF" w:rsidP="001D50CF">
      <w:pPr>
        <w:pStyle w:val="NormalBold"/>
      </w:pPr>
      <w:r w:rsidRPr="00734017">
        <w:rPr>
          <w:rStyle w:val="HideTWBExt"/>
          <w:b w:val="0"/>
          <w:noProof w:val="0"/>
        </w:rPr>
        <w:t>&lt;RepeatBlock-By&gt;&lt;Members&gt;</w:t>
      </w:r>
      <w:r w:rsidRPr="00734017">
        <w:t>Johan Van Overtveldt</w:t>
      </w:r>
      <w:r w:rsidRPr="00734017">
        <w:rPr>
          <w:rStyle w:val="HideTWBExt"/>
          <w:b w:val="0"/>
          <w:noProof w:val="0"/>
        </w:rPr>
        <w:t>&lt;/Members&gt;</w:t>
      </w:r>
    </w:p>
    <w:p w14:paraId="5285A7C0" w14:textId="77777777" w:rsidR="001D50CF" w:rsidRPr="00734017" w:rsidRDefault="001D50CF" w:rsidP="001D50CF">
      <w:pPr>
        <w:pStyle w:val="NormalBold"/>
      </w:pPr>
      <w:r w:rsidRPr="00734017">
        <w:rPr>
          <w:rStyle w:val="HideTWBExt"/>
          <w:b w:val="0"/>
          <w:noProof w:val="0"/>
        </w:rPr>
        <w:t>&lt;/RepeatBlock-By&gt;</w:t>
      </w:r>
    </w:p>
    <w:p w14:paraId="6C8159C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95EDA46" w14:textId="77777777" w:rsidR="001D50CF" w:rsidRPr="00734017" w:rsidRDefault="001D50CF" w:rsidP="001D50CF">
      <w:pPr>
        <w:pStyle w:val="NormalBold"/>
      </w:pPr>
      <w:r w:rsidRPr="00734017">
        <w:rPr>
          <w:rStyle w:val="HideTWBExt"/>
          <w:b w:val="0"/>
          <w:noProof w:val="0"/>
        </w:rPr>
        <w:t>&lt;Article&gt;</w:t>
      </w:r>
      <w:r w:rsidRPr="00734017">
        <w:t>Paragraphe 5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2F52195" w14:textId="77777777" w:rsidTr="000F5294">
        <w:trPr>
          <w:trHeight w:hRule="exact" w:val="240"/>
          <w:jc w:val="center"/>
        </w:trPr>
        <w:tc>
          <w:tcPr>
            <w:tcW w:w="9752" w:type="dxa"/>
            <w:gridSpan w:val="2"/>
            <w:tcBorders>
              <w:top w:val="nil"/>
              <w:left w:val="nil"/>
              <w:bottom w:val="nil"/>
              <w:right w:val="nil"/>
            </w:tcBorders>
          </w:tcPr>
          <w:p w14:paraId="06E89051" w14:textId="77777777" w:rsidR="001D50CF" w:rsidRPr="00734017" w:rsidRDefault="001D50CF" w:rsidP="000F5294"/>
        </w:tc>
      </w:tr>
      <w:tr w:rsidR="001D50CF" w:rsidRPr="00734017" w14:paraId="059637B8" w14:textId="77777777" w:rsidTr="000F5294">
        <w:trPr>
          <w:trHeight w:val="240"/>
          <w:jc w:val="center"/>
        </w:trPr>
        <w:tc>
          <w:tcPr>
            <w:tcW w:w="4876" w:type="dxa"/>
            <w:tcBorders>
              <w:top w:val="nil"/>
              <w:left w:val="nil"/>
              <w:bottom w:val="nil"/>
              <w:right w:val="nil"/>
            </w:tcBorders>
          </w:tcPr>
          <w:p w14:paraId="311626C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9DA4502" w14:textId="77777777" w:rsidR="001D50CF" w:rsidRPr="00734017" w:rsidRDefault="001D50CF" w:rsidP="000F5294">
            <w:pPr>
              <w:pStyle w:val="AmColumnHeading"/>
            </w:pPr>
            <w:r w:rsidRPr="00734017">
              <w:t>Amendement</w:t>
            </w:r>
          </w:p>
        </w:tc>
      </w:tr>
      <w:tr w:rsidR="001D50CF" w:rsidRPr="00734017" w14:paraId="6CA139E9" w14:textId="77777777" w:rsidTr="000F5294">
        <w:trPr>
          <w:jc w:val="center"/>
        </w:trPr>
        <w:tc>
          <w:tcPr>
            <w:tcW w:w="4876" w:type="dxa"/>
            <w:tcBorders>
              <w:top w:val="nil"/>
              <w:left w:val="nil"/>
              <w:bottom w:val="nil"/>
              <w:right w:val="nil"/>
            </w:tcBorders>
          </w:tcPr>
          <w:p w14:paraId="6EE44716" w14:textId="77777777" w:rsidR="001D50CF" w:rsidRPr="00734017" w:rsidRDefault="001D50CF" w:rsidP="000F5294">
            <w:pPr>
              <w:pStyle w:val="Normal6a"/>
            </w:pPr>
          </w:p>
        </w:tc>
        <w:tc>
          <w:tcPr>
            <w:tcW w:w="4876" w:type="dxa"/>
            <w:tcBorders>
              <w:top w:val="nil"/>
              <w:left w:val="nil"/>
              <w:bottom w:val="nil"/>
              <w:right w:val="nil"/>
            </w:tcBorders>
          </w:tcPr>
          <w:p w14:paraId="46880E81" w14:textId="67E8EF90" w:rsidR="001D50CF" w:rsidRPr="00734017" w:rsidRDefault="001D50CF" w:rsidP="000F5294">
            <w:pPr>
              <w:pStyle w:val="Normal6a"/>
            </w:pPr>
            <w:r w:rsidRPr="00734017">
              <w:rPr>
                <w:b/>
                <w:i/>
              </w:rPr>
              <w:t>5 ter.</w:t>
            </w:r>
            <w:r w:rsidRPr="00734017">
              <w:tab/>
            </w:r>
            <w:r w:rsidRPr="00734017">
              <w:rPr>
                <w:b/>
                <w:i/>
              </w:rPr>
              <w:t>souligne que de nombreuses réformes nécessaires pour combler le déficit d</w:t>
            </w:r>
            <w:r w:rsidR="00B90E9F" w:rsidRPr="00734017">
              <w:rPr>
                <w:b/>
                <w:i/>
              </w:rPr>
              <w:t>’</w:t>
            </w:r>
            <w:r w:rsidRPr="00734017">
              <w:rPr>
                <w:b/>
                <w:i/>
              </w:rPr>
              <w:t>investissement ne nécessitent pas de ressources financières, mais la volonté politique de les mettre en œuvre;</w:t>
            </w:r>
          </w:p>
        </w:tc>
      </w:tr>
    </w:tbl>
    <w:p w14:paraId="003791B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EDCD218" w14:textId="77777777" w:rsidR="001D50CF" w:rsidRPr="00734017" w:rsidRDefault="001D50CF" w:rsidP="001D50CF">
      <w:r w:rsidRPr="00734017">
        <w:rPr>
          <w:rStyle w:val="HideTWBExt"/>
          <w:noProof w:val="0"/>
        </w:rPr>
        <w:t>&lt;/Amend&gt;</w:t>
      </w:r>
    </w:p>
    <w:p w14:paraId="482122E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226</w:t>
      </w:r>
      <w:r w:rsidRPr="00734017">
        <w:rPr>
          <w:rStyle w:val="HideTWBExt"/>
          <w:b w:val="0"/>
          <w:noProof w:val="0"/>
        </w:rPr>
        <w:t>&lt;/NumAm&gt;</w:t>
      </w:r>
    </w:p>
    <w:p w14:paraId="3A43CD15"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561F7312" w14:textId="77777777" w:rsidR="001D50CF" w:rsidRPr="00734017" w:rsidRDefault="001D50CF" w:rsidP="001D50CF">
      <w:pPr>
        <w:pStyle w:val="NormalBold"/>
      </w:pPr>
      <w:r w:rsidRPr="00734017">
        <w:rPr>
          <w:rStyle w:val="HideTWBExt"/>
          <w:b w:val="0"/>
          <w:noProof w:val="0"/>
        </w:rPr>
        <w:t>&lt;/RepeatBlock-By&gt;</w:t>
      </w:r>
    </w:p>
    <w:p w14:paraId="0F8E6E9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634F2F6" w14:textId="77777777" w:rsidR="001D50CF" w:rsidRPr="00734017" w:rsidRDefault="001D50CF" w:rsidP="001D50CF">
      <w:pPr>
        <w:pStyle w:val="NormalBold"/>
      </w:pPr>
      <w:r w:rsidRPr="00734017">
        <w:rPr>
          <w:rStyle w:val="HideTWBExt"/>
          <w:b w:val="0"/>
          <w:noProof w:val="0"/>
        </w:rPr>
        <w:t>&lt;Article&gt;</w:t>
      </w:r>
      <w:r w:rsidRPr="00734017">
        <w:t>Paragraphe 5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7415E19" w14:textId="77777777" w:rsidTr="000F5294">
        <w:trPr>
          <w:trHeight w:hRule="exact" w:val="240"/>
          <w:jc w:val="center"/>
        </w:trPr>
        <w:tc>
          <w:tcPr>
            <w:tcW w:w="9752" w:type="dxa"/>
            <w:gridSpan w:val="2"/>
            <w:tcBorders>
              <w:top w:val="nil"/>
              <w:left w:val="nil"/>
              <w:bottom w:val="nil"/>
              <w:right w:val="nil"/>
            </w:tcBorders>
          </w:tcPr>
          <w:p w14:paraId="1859C759" w14:textId="77777777" w:rsidR="001D50CF" w:rsidRPr="00734017" w:rsidRDefault="001D50CF" w:rsidP="000F5294"/>
        </w:tc>
      </w:tr>
      <w:tr w:rsidR="001D50CF" w:rsidRPr="00734017" w14:paraId="784974C8" w14:textId="77777777" w:rsidTr="000F5294">
        <w:trPr>
          <w:trHeight w:val="240"/>
          <w:jc w:val="center"/>
        </w:trPr>
        <w:tc>
          <w:tcPr>
            <w:tcW w:w="4876" w:type="dxa"/>
            <w:tcBorders>
              <w:top w:val="nil"/>
              <w:left w:val="nil"/>
              <w:bottom w:val="nil"/>
              <w:right w:val="nil"/>
            </w:tcBorders>
          </w:tcPr>
          <w:p w14:paraId="31C3CAD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F4940D8" w14:textId="77777777" w:rsidR="001D50CF" w:rsidRPr="00734017" w:rsidRDefault="001D50CF" w:rsidP="000F5294">
            <w:pPr>
              <w:pStyle w:val="AmColumnHeading"/>
            </w:pPr>
            <w:r w:rsidRPr="00734017">
              <w:t>Amendement</w:t>
            </w:r>
          </w:p>
        </w:tc>
      </w:tr>
      <w:tr w:rsidR="001D50CF" w:rsidRPr="00734017" w14:paraId="57B7737C" w14:textId="77777777" w:rsidTr="000F5294">
        <w:trPr>
          <w:jc w:val="center"/>
        </w:trPr>
        <w:tc>
          <w:tcPr>
            <w:tcW w:w="4876" w:type="dxa"/>
            <w:tcBorders>
              <w:top w:val="nil"/>
              <w:left w:val="nil"/>
              <w:bottom w:val="nil"/>
              <w:right w:val="nil"/>
            </w:tcBorders>
          </w:tcPr>
          <w:p w14:paraId="35122673" w14:textId="77777777" w:rsidR="001D50CF" w:rsidRPr="00734017" w:rsidRDefault="001D50CF" w:rsidP="000F5294">
            <w:pPr>
              <w:pStyle w:val="Normal6a"/>
            </w:pPr>
          </w:p>
        </w:tc>
        <w:tc>
          <w:tcPr>
            <w:tcW w:w="4876" w:type="dxa"/>
            <w:tcBorders>
              <w:top w:val="nil"/>
              <w:left w:val="nil"/>
              <w:bottom w:val="nil"/>
              <w:right w:val="nil"/>
            </w:tcBorders>
          </w:tcPr>
          <w:p w14:paraId="1459E51E" w14:textId="591D9140" w:rsidR="001D50CF" w:rsidRPr="00734017" w:rsidRDefault="001D50CF" w:rsidP="000F5294">
            <w:pPr>
              <w:pStyle w:val="Normal6a"/>
            </w:pPr>
            <w:r w:rsidRPr="00734017">
              <w:rPr>
                <w:b/>
                <w:i/>
              </w:rPr>
              <w:t>5 ter.</w:t>
            </w:r>
            <w:r w:rsidRPr="00734017">
              <w:tab/>
            </w:r>
            <w:r w:rsidRPr="00734017">
              <w:rPr>
                <w:b/>
                <w:i/>
              </w:rPr>
              <w:t>demande des réformes pour permettre aux petites entreprises de s</w:t>
            </w:r>
            <w:r w:rsidR="00B90E9F" w:rsidRPr="00734017">
              <w:rPr>
                <w:b/>
                <w:i/>
              </w:rPr>
              <w:t>’</w:t>
            </w:r>
            <w:r w:rsidRPr="00734017">
              <w:rPr>
                <w:b/>
                <w:i/>
              </w:rPr>
              <w:t>identifier plus facilement à la taxe sur la valeur ajoutée dans toute l</w:t>
            </w:r>
            <w:r w:rsidR="00B90E9F" w:rsidRPr="00734017">
              <w:rPr>
                <w:b/>
                <w:i/>
              </w:rPr>
              <w:t>’</w:t>
            </w:r>
            <w:r w:rsidRPr="00734017">
              <w:rPr>
                <w:b/>
                <w:i/>
              </w:rPr>
              <w:t>Union européenne, y compris par voie électronique;</w:t>
            </w:r>
          </w:p>
        </w:tc>
      </w:tr>
    </w:tbl>
    <w:p w14:paraId="33D62FB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AF261BE" w14:textId="77777777" w:rsidR="001D50CF" w:rsidRPr="00734017" w:rsidRDefault="001D50CF" w:rsidP="001D50CF">
      <w:r w:rsidRPr="00734017">
        <w:rPr>
          <w:rStyle w:val="HideTWBExt"/>
          <w:noProof w:val="0"/>
        </w:rPr>
        <w:t>&lt;/Amend&gt;</w:t>
      </w:r>
    </w:p>
    <w:p w14:paraId="4A13D90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227</w:t>
      </w:r>
      <w:r w:rsidRPr="00734017">
        <w:rPr>
          <w:rStyle w:val="HideTWBExt"/>
          <w:b w:val="0"/>
          <w:noProof w:val="0"/>
        </w:rPr>
        <w:t>&lt;/NumAm&gt;</w:t>
      </w:r>
    </w:p>
    <w:p w14:paraId="767A398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49FF167D" w14:textId="77777777" w:rsidR="001D50CF" w:rsidRPr="00734017" w:rsidRDefault="001D50CF" w:rsidP="001D50CF">
      <w:pPr>
        <w:pStyle w:val="NormalBold"/>
      </w:pPr>
      <w:r w:rsidRPr="00734017">
        <w:rPr>
          <w:rStyle w:val="HideTWBExt"/>
          <w:b w:val="0"/>
          <w:noProof w:val="0"/>
        </w:rPr>
        <w:t>&lt;/RepeatBlock-By&gt;</w:t>
      </w:r>
    </w:p>
    <w:p w14:paraId="5A0E96D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CBDC9B6" w14:textId="77777777" w:rsidR="001D50CF" w:rsidRPr="00734017" w:rsidRDefault="001D50CF" w:rsidP="001D50CF">
      <w:pPr>
        <w:pStyle w:val="NormalBold"/>
      </w:pPr>
      <w:r w:rsidRPr="00734017">
        <w:rPr>
          <w:rStyle w:val="HideTWBExt"/>
          <w:b w:val="0"/>
          <w:noProof w:val="0"/>
        </w:rPr>
        <w:t>&lt;Article&gt;</w:t>
      </w:r>
      <w:r w:rsidRPr="00734017">
        <w:t>Paragraphe 5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78F25A8" w14:textId="77777777" w:rsidTr="000F5294">
        <w:trPr>
          <w:trHeight w:hRule="exact" w:val="240"/>
          <w:jc w:val="center"/>
        </w:trPr>
        <w:tc>
          <w:tcPr>
            <w:tcW w:w="9752" w:type="dxa"/>
            <w:gridSpan w:val="2"/>
            <w:tcBorders>
              <w:top w:val="nil"/>
              <w:left w:val="nil"/>
              <w:bottom w:val="nil"/>
              <w:right w:val="nil"/>
            </w:tcBorders>
          </w:tcPr>
          <w:p w14:paraId="17F044E1" w14:textId="77777777" w:rsidR="001D50CF" w:rsidRPr="00734017" w:rsidRDefault="001D50CF" w:rsidP="000F5294"/>
        </w:tc>
      </w:tr>
      <w:tr w:rsidR="001D50CF" w:rsidRPr="00734017" w14:paraId="6653C11C" w14:textId="77777777" w:rsidTr="000F5294">
        <w:trPr>
          <w:trHeight w:val="240"/>
          <w:jc w:val="center"/>
        </w:trPr>
        <w:tc>
          <w:tcPr>
            <w:tcW w:w="4876" w:type="dxa"/>
            <w:tcBorders>
              <w:top w:val="nil"/>
              <w:left w:val="nil"/>
              <w:bottom w:val="nil"/>
              <w:right w:val="nil"/>
            </w:tcBorders>
          </w:tcPr>
          <w:p w14:paraId="49A4878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7F03CA7" w14:textId="77777777" w:rsidR="001D50CF" w:rsidRPr="00734017" w:rsidRDefault="001D50CF" w:rsidP="000F5294">
            <w:pPr>
              <w:pStyle w:val="AmColumnHeading"/>
            </w:pPr>
            <w:r w:rsidRPr="00734017">
              <w:t>Amendement</w:t>
            </w:r>
          </w:p>
        </w:tc>
      </w:tr>
      <w:tr w:rsidR="001D50CF" w:rsidRPr="00734017" w14:paraId="06B551E7" w14:textId="77777777" w:rsidTr="000F5294">
        <w:trPr>
          <w:jc w:val="center"/>
        </w:trPr>
        <w:tc>
          <w:tcPr>
            <w:tcW w:w="4876" w:type="dxa"/>
            <w:tcBorders>
              <w:top w:val="nil"/>
              <w:left w:val="nil"/>
              <w:bottom w:val="nil"/>
              <w:right w:val="nil"/>
            </w:tcBorders>
          </w:tcPr>
          <w:p w14:paraId="36244556" w14:textId="77777777" w:rsidR="001D50CF" w:rsidRPr="00734017" w:rsidRDefault="001D50CF" w:rsidP="000F5294">
            <w:pPr>
              <w:pStyle w:val="Normal6a"/>
            </w:pPr>
          </w:p>
        </w:tc>
        <w:tc>
          <w:tcPr>
            <w:tcW w:w="4876" w:type="dxa"/>
            <w:tcBorders>
              <w:top w:val="nil"/>
              <w:left w:val="nil"/>
              <w:bottom w:val="nil"/>
              <w:right w:val="nil"/>
            </w:tcBorders>
          </w:tcPr>
          <w:p w14:paraId="2884B8E1" w14:textId="71424924" w:rsidR="001D50CF" w:rsidRPr="00734017" w:rsidRDefault="001D50CF" w:rsidP="000F5294">
            <w:pPr>
              <w:pStyle w:val="Normal6a"/>
            </w:pPr>
            <w:r w:rsidRPr="00734017">
              <w:rPr>
                <w:b/>
                <w:i/>
              </w:rPr>
              <w:t>5 ter.</w:t>
            </w:r>
            <w:r w:rsidRPr="00734017">
              <w:tab/>
            </w:r>
            <w:r w:rsidRPr="00734017">
              <w:rPr>
                <w:b/>
                <w:i/>
              </w:rPr>
              <w:t>prend note de la conclusion de l</w:t>
            </w:r>
            <w:r w:rsidR="00B90E9F" w:rsidRPr="00734017">
              <w:rPr>
                <w:b/>
                <w:i/>
              </w:rPr>
              <w:t>’</w:t>
            </w:r>
            <w:r w:rsidRPr="00734017">
              <w:rPr>
                <w:b/>
                <w:i/>
              </w:rPr>
              <w:t>AEAPP selon laquelle, au cours de la période 2020-2023, le rendement des produits d</w:t>
            </w:r>
            <w:r w:rsidR="00B90E9F" w:rsidRPr="00734017">
              <w:rPr>
                <w:b/>
                <w:i/>
              </w:rPr>
              <w:t>’</w:t>
            </w:r>
            <w:r w:rsidRPr="00734017">
              <w:rPr>
                <w:b/>
                <w:i/>
              </w:rPr>
              <w:t>investissement fondés sur l</w:t>
            </w:r>
            <w:r w:rsidR="00B90E9F" w:rsidRPr="00734017">
              <w:rPr>
                <w:b/>
                <w:i/>
              </w:rPr>
              <w:t>’</w:t>
            </w:r>
            <w:r w:rsidRPr="00734017">
              <w:rPr>
                <w:b/>
                <w:i/>
              </w:rPr>
              <w:t>assurance n</w:t>
            </w:r>
            <w:r w:rsidR="00B90E9F" w:rsidRPr="00734017">
              <w:rPr>
                <w:b/>
                <w:i/>
              </w:rPr>
              <w:t>’</w:t>
            </w:r>
            <w:r w:rsidRPr="00734017">
              <w:rPr>
                <w:b/>
                <w:i/>
              </w:rPr>
              <w:t>a pas dépassé le niveau de l</w:t>
            </w:r>
            <w:r w:rsidR="00B90E9F" w:rsidRPr="00734017">
              <w:rPr>
                <w:b/>
                <w:i/>
              </w:rPr>
              <w:t>’</w:t>
            </w:r>
            <w:r w:rsidRPr="00734017">
              <w:rPr>
                <w:b/>
                <w:i/>
              </w:rPr>
              <w:t>inflation, ce qui signifie que les épargnants de l</w:t>
            </w:r>
            <w:r w:rsidR="00B90E9F" w:rsidRPr="00734017">
              <w:rPr>
                <w:b/>
                <w:i/>
              </w:rPr>
              <w:t>’</w:t>
            </w:r>
            <w:r w:rsidRPr="00734017">
              <w:rPr>
                <w:b/>
                <w:i/>
              </w:rPr>
              <w:t>Union ont perdu de la richesse en valeur réelle; déplore que les épargnants de l</w:t>
            </w:r>
            <w:r w:rsidR="00B90E9F" w:rsidRPr="00734017">
              <w:rPr>
                <w:b/>
                <w:i/>
              </w:rPr>
              <w:t>’</w:t>
            </w:r>
            <w:r w:rsidRPr="00734017">
              <w:rPr>
                <w:b/>
                <w:i/>
              </w:rPr>
              <w:t>Union ne bénéficient pas de rendements à la hauteur des risques qu</w:t>
            </w:r>
            <w:r w:rsidR="00B90E9F" w:rsidRPr="00734017">
              <w:rPr>
                <w:b/>
                <w:i/>
              </w:rPr>
              <w:t>’</w:t>
            </w:r>
            <w:r w:rsidRPr="00734017">
              <w:rPr>
                <w:b/>
                <w:i/>
              </w:rPr>
              <w:t>ils prennent, en raison des frais plus élevés qu</w:t>
            </w:r>
            <w:r w:rsidR="00B90E9F" w:rsidRPr="00734017">
              <w:rPr>
                <w:b/>
                <w:i/>
              </w:rPr>
              <w:t>’</w:t>
            </w:r>
            <w:r w:rsidRPr="00734017">
              <w:rPr>
                <w:b/>
                <w:i/>
              </w:rPr>
              <w:t>ils doivent supporter comparativement à leurs homologues; craint que le modèle de distribution actuel incite les investisseurs de détail à investir dans des actifs improductifs, tels que les crypto-actifs; invite la Commission à prendre des mesures décisives pour réformer le modèle de distribution des produits financiers dans l</w:t>
            </w:r>
            <w:r w:rsidR="00B90E9F" w:rsidRPr="00734017">
              <w:rPr>
                <w:b/>
                <w:i/>
              </w:rPr>
              <w:t>’</w:t>
            </w:r>
            <w:r w:rsidRPr="00734017">
              <w:rPr>
                <w:b/>
                <w:i/>
              </w:rPr>
              <w:t>Union; reste convaincu qu</w:t>
            </w:r>
            <w:r w:rsidR="00B90E9F" w:rsidRPr="00734017">
              <w:rPr>
                <w:b/>
                <w:i/>
              </w:rPr>
              <w:t>’</w:t>
            </w:r>
            <w:r w:rsidRPr="00734017">
              <w:rPr>
                <w:b/>
                <w:i/>
              </w:rPr>
              <w:t>une interdiction des incitations est le meilleur moyen de régler le problème;</w:t>
            </w:r>
          </w:p>
        </w:tc>
      </w:tr>
    </w:tbl>
    <w:p w14:paraId="7513CD4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3B800A1" w14:textId="77777777" w:rsidR="001D50CF" w:rsidRPr="00734017" w:rsidRDefault="001D50CF" w:rsidP="001D50CF">
      <w:r w:rsidRPr="00734017">
        <w:rPr>
          <w:rStyle w:val="HideTWBExt"/>
          <w:noProof w:val="0"/>
        </w:rPr>
        <w:t>&lt;/Amend&gt;</w:t>
      </w:r>
    </w:p>
    <w:p w14:paraId="7F19A21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228</w:t>
      </w:r>
      <w:r w:rsidRPr="00734017">
        <w:rPr>
          <w:rStyle w:val="HideTWBExt"/>
          <w:b w:val="0"/>
          <w:noProof w:val="0"/>
        </w:rPr>
        <w:t>&lt;/NumAm&gt;</w:t>
      </w:r>
    </w:p>
    <w:p w14:paraId="156C9E88"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030A8E38" w14:textId="77777777" w:rsidR="001D50CF" w:rsidRPr="00734017" w:rsidRDefault="001D50CF" w:rsidP="001D50CF">
      <w:pPr>
        <w:pStyle w:val="NormalBold"/>
      </w:pPr>
      <w:r w:rsidRPr="00734017">
        <w:rPr>
          <w:rStyle w:val="HideTWBExt"/>
          <w:b w:val="0"/>
          <w:noProof w:val="0"/>
        </w:rPr>
        <w:t>&lt;/RepeatBlock-By&gt;</w:t>
      </w:r>
    </w:p>
    <w:p w14:paraId="46FEA06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15C9A1D" w14:textId="77777777" w:rsidR="001D50CF" w:rsidRPr="00734017" w:rsidRDefault="001D50CF" w:rsidP="001D50CF">
      <w:pPr>
        <w:pStyle w:val="NormalBold"/>
      </w:pPr>
      <w:r w:rsidRPr="00734017">
        <w:rPr>
          <w:rStyle w:val="HideTWBExt"/>
          <w:b w:val="0"/>
          <w:noProof w:val="0"/>
        </w:rPr>
        <w:t>&lt;Article&gt;</w:t>
      </w:r>
      <w:r w:rsidRPr="00734017">
        <w:t>Paragraphe 5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21F14B5" w14:textId="77777777" w:rsidTr="000F5294">
        <w:trPr>
          <w:trHeight w:hRule="exact" w:val="240"/>
          <w:jc w:val="center"/>
        </w:trPr>
        <w:tc>
          <w:tcPr>
            <w:tcW w:w="9752" w:type="dxa"/>
            <w:gridSpan w:val="2"/>
            <w:tcBorders>
              <w:top w:val="nil"/>
              <w:left w:val="nil"/>
              <w:bottom w:val="nil"/>
              <w:right w:val="nil"/>
            </w:tcBorders>
          </w:tcPr>
          <w:p w14:paraId="48911D55" w14:textId="77777777" w:rsidR="001D50CF" w:rsidRPr="00734017" w:rsidRDefault="001D50CF" w:rsidP="000F5294"/>
        </w:tc>
      </w:tr>
      <w:tr w:rsidR="001D50CF" w:rsidRPr="00734017" w14:paraId="1166A378" w14:textId="77777777" w:rsidTr="000F5294">
        <w:trPr>
          <w:trHeight w:val="240"/>
          <w:jc w:val="center"/>
        </w:trPr>
        <w:tc>
          <w:tcPr>
            <w:tcW w:w="4876" w:type="dxa"/>
            <w:tcBorders>
              <w:top w:val="nil"/>
              <w:left w:val="nil"/>
              <w:bottom w:val="nil"/>
              <w:right w:val="nil"/>
            </w:tcBorders>
          </w:tcPr>
          <w:p w14:paraId="7D6A1A8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A887E6A" w14:textId="77777777" w:rsidR="001D50CF" w:rsidRPr="00734017" w:rsidRDefault="001D50CF" w:rsidP="000F5294">
            <w:pPr>
              <w:pStyle w:val="AmColumnHeading"/>
            </w:pPr>
            <w:r w:rsidRPr="00734017">
              <w:t>Amendement</w:t>
            </w:r>
          </w:p>
        </w:tc>
      </w:tr>
      <w:tr w:rsidR="001D50CF" w:rsidRPr="00734017" w14:paraId="1020C8F7" w14:textId="77777777" w:rsidTr="000F5294">
        <w:trPr>
          <w:jc w:val="center"/>
        </w:trPr>
        <w:tc>
          <w:tcPr>
            <w:tcW w:w="4876" w:type="dxa"/>
            <w:tcBorders>
              <w:top w:val="nil"/>
              <w:left w:val="nil"/>
              <w:bottom w:val="nil"/>
              <w:right w:val="nil"/>
            </w:tcBorders>
          </w:tcPr>
          <w:p w14:paraId="2999E8D8" w14:textId="77777777" w:rsidR="001D50CF" w:rsidRPr="00734017" w:rsidRDefault="001D50CF" w:rsidP="000F5294">
            <w:pPr>
              <w:pStyle w:val="Normal6a"/>
            </w:pPr>
          </w:p>
        </w:tc>
        <w:tc>
          <w:tcPr>
            <w:tcW w:w="4876" w:type="dxa"/>
            <w:tcBorders>
              <w:top w:val="nil"/>
              <w:left w:val="nil"/>
              <w:bottom w:val="nil"/>
              <w:right w:val="nil"/>
            </w:tcBorders>
          </w:tcPr>
          <w:p w14:paraId="10866D6E" w14:textId="29BCA05D" w:rsidR="001D50CF" w:rsidRPr="00734017" w:rsidRDefault="001D50CF" w:rsidP="000F5294">
            <w:pPr>
              <w:pStyle w:val="Normal6a"/>
            </w:pPr>
            <w:r w:rsidRPr="00734017">
              <w:rPr>
                <w:b/>
                <w:i/>
              </w:rPr>
              <w:t>5 quater.</w:t>
            </w:r>
            <w:r w:rsidRPr="00734017">
              <w:tab/>
            </w:r>
            <w:r w:rsidRPr="00734017">
              <w:rPr>
                <w:b/>
                <w:i/>
              </w:rPr>
              <w:t>invite instamment la Commission à revoir le cadre prudentiel applicable aux entreprises d</w:t>
            </w:r>
            <w:r w:rsidR="00B90E9F" w:rsidRPr="00734017">
              <w:rPr>
                <w:b/>
                <w:i/>
              </w:rPr>
              <w:t>’</w:t>
            </w:r>
            <w:r w:rsidRPr="00734017">
              <w:rPr>
                <w:b/>
                <w:i/>
              </w:rPr>
              <w:t>investissement au titre des directives IFR/IFD, afin de s</w:t>
            </w:r>
            <w:r w:rsidR="00B90E9F" w:rsidRPr="00734017">
              <w:rPr>
                <w:b/>
                <w:i/>
              </w:rPr>
              <w:t>’</w:t>
            </w:r>
            <w:r w:rsidRPr="00734017">
              <w:rPr>
                <w:b/>
                <w:i/>
              </w:rPr>
              <w:t>assurer qu</w:t>
            </w:r>
            <w:r w:rsidR="00B90E9F" w:rsidRPr="00734017">
              <w:rPr>
                <w:b/>
                <w:i/>
              </w:rPr>
              <w:t>’</w:t>
            </w:r>
            <w:r w:rsidRPr="00734017">
              <w:rPr>
                <w:b/>
                <w:i/>
              </w:rPr>
              <w:t>il est proportionné et adapté à l</w:t>
            </w:r>
            <w:r w:rsidR="00B90E9F" w:rsidRPr="00734017">
              <w:rPr>
                <w:b/>
                <w:i/>
              </w:rPr>
              <w:t>’</w:t>
            </w:r>
            <w:r w:rsidRPr="00734017">
              <w:rPr>
                <w:b/>
                <w:i/>
              </w:rPr>
              <w:t>objectif visé; souligne que les entreprises d</w:t>
            </w:r>
            <w:r w:rsidR="00B90E9F" w:rsidRPr="00734017">
              <w:rPr>
                <w:b/>
                <w:i/>
              </w:rPr>
              <w:t>’</w:t>
            </w:r>
            <w:r w:rsidRPr="00734017">
              <w:rPr>
                <w:b/>
                <w:i/>
              </w:rPr>
              <w:t>investissement agissant en tant que teneurs de marché fournissent une importante liquidité au marché; réaffirme que les contraintes susceptibles de réduire indûment la fourniture de liquidités par les entreprises d</w:t>
            </w:r>
            <w:r w:rsidR="00B90E9F" w:rsidRPr="00734017">
              <w:rPr>
                <w:b/>
                <w:i/>
              </w:rPr>
              <w:t>’</w:t>
            </w:r>
            <w:r w:rsidRPr="00734017">
              <w:rPr>
                <w:b/>
                <w:i/>
              </w:rPr>
              <w:t>investissement ou de dissuader les petites entreprises d</w:t>
            </w:r>
            <w:r w:rsidR="00B90E9F" w:rsidRPr="00734017">
              <w:rPr>
                <w:b/>
                <w:i/>
              </w:rPr>
              <w:t>’</w:t>
            </w:r>
            <w:r w:rsidRPr="00734017">
              <w:rPr>
                <w:b/>
                <w:i/>
              </w:rPr>
              <w:t>entrer sur le marché devraient être levées par des modifications législatives; </w:t>
            </w:r>
          </w:p>
        </w:tc>
      </w:tr>
    </w:tbl>
    <w:p w14:paraId="54CA617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309820B" w14:textId="77777777" w:rsidR="001D50CF" w:rsidRPr="00734017" w:rsidRDefault="001D50CF" w:rsidP="001D50CF">
      <w:r w:rsidRPr="00734017">
        <w:rPr>
          <w:rStyle w:val="HideTWBExt"/>
          <w:noProof w:val="0"/>
        </w:rPr>
        <w:t>&lt;/Amend&gt;</w:t>
      </w:r>
    </w:p>
    <w:p w14:paraId="4C65E4F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229</w:t>
      </w:r>
      <w:r w:rsidRPr="00734017">
        <w:rPr>
          <w:rStyle w:val="HideTWBExt"/>
          <w:b w:val="0"/>
          <w:noProof w:val="0"/>
        </w:rPr>
        <w:t>&lt;/NumAm&gt;</w:t>
      </w:r>
    </w:p>
    <w:p w14:paraId="7C0ECFB8" w14:textId="77777777" w:rsidR="001D50CF" w:rsidRPr="00734017" w:rsidRDefault="001D50CF" w:rsidP="001D50CF">
      <w:pPr>
        <w:pStyle w:val="NormalBold"/>
      </w:pPr>
      <w:r w:rsidRPr="00734017">
        <w:rPr>
          <w:rStyle w:val="HideTWBExt"/>
          <w:b w:val="0"/>
          <w:noProof w:val="0"/>
        </w:rPr>
        <w:t>&lt;RepeatBlock-By&gt;&lt;Members&gt;</w:t>
      </w:r>
      <w:r w:rsidRPr="00734017">
        <w:t>Irene Tinagli</w:t>
      </w:r>
      <w:r w:rsidRPr="00734017">
        <w:rPr>
          <w:rStyle w:val="HideTWBExt"/>
          <w:b w:val="0"/>
          <w:noProof w:val="0"/>
        </w:rPr>
        <w:t>&lt;/Members&gt;</w:t>
      </w:r>
    </w:p>
    <w:p w14:paraId="5F43B1D0" w14:textId="77777777" w:rsidR="001D50CF" w:rsidRPr="00734017" w:rsidRDefault="001D50CF" w:rsidP="001D50CF">
      <w:pPr>
        <w:pStyle w:val="NormalBold"/>
      </w:pPr>
      <w:r w:rsidRPr="00734017">
        <w:rPr>
          <w:rStyle w:val="HideTWBExt"/>
          <w:b w:val="0"/>
          <w:noProof w:val="0"/>
        </w:rPr>
        <w:t>&lt;/RepeatBlock-By&gt;</w:t>
      </w:r>
    </w:p>
    <w:p w14:paraId="43096F0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BF519B0" w14:textId="77777777" w:rsidR="001D50CF" w:rsidRPr="00734017" w:rsidRDefault="001D50CF" w:rsidP="001D50CF">
      <w:pPr>
        <w:pStyle w:val="NormalBold"/>
      </w:pPr>
      <w:r w:rsidRPr="00734017">
        <w:rPr>
          <w:rStyle w:val="HideTWBExt"/>
          <w:b w:val="0"/>
          <w:noProof w:val="0"/>
        </w:rPr>
        <w:t>&lt;Article&gt;</w:t>
      </w:r>
      <w:r w:rsidRPr="00734017">
        <w:t>Paragraphe 5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880FD12" w14:textId="77777777" w:rsidTr="000F5294">
        <w:trPr>
          <w:trHeight w:hRule="exact" w:val="240"/>
          <w:jc w:val="center"/>
        </w:trPr>
        <w:tc>
          <w:tcPr>
            <w:tcW w:w="9752" w:type="dxa"/>
            <w:gridSpan w:val="2"/>
            <w:tcBorders>
              <w:top w:val="nil"/>
              <w:left w:val="nil"/>
              <w:bottom w:val="nil"/>
              <w:right w:val="nil"/>
            </w:tcBorders>
          </w:tcPr>
          <w:p w14:paraId="64E74CFA" w14:textId="77777777" w:rsidR="001D50CF" w:rsidRPr="00734017" w:rsidRDefault="001D50CF" w:rsidP="000F5294"/>
        </w:tc>
      </w:tr>
      <w:tr w:rsidR="001D50CF" w:rsidRPr="00734017" w14:paraId="57297F4E" w14:textId="77777777" w:rsidTr="000F5294">
        <w:trPr>
          <w:trHeight w:val="240"/>
          <w:jc w:val="center"/>
        </w:trPr>
        <w:tc>
          <w:tcPr>
            <w:tcW w:w="4876" w:type="dxa"/>
            <w:tcBorders>
              <w:top w:val="nil"/>
              <w:left w:val="nil"/>
              <w:bottom w:val="nil"/>
              <w:right w:val="nil"/>
            </w:tcBorders>
          </w:tcPr>
          <w:p w14:paraId="277964B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71AB89E" w14:textId="77777777" w:rsidR="001D50CF" w:rsidRPr="00734017" w:rsidRDefault="001D50CF" w:rsidP="000F5294">
            <w:pPr>
              <w:pStyle w:val="AmColumnHeading"/>
            </w:pPr>
            <w:r w:rsidRPr="00734017">
              <w:t>Amendement</w:t>
            </w:r>
          </w:p>
        </w:tc>
      </w:tr>
      <w:tr w:rsidR="001D50CF" w:rsidRPr="00734017" w14:paraId="2987409E" w14:textId="77777777" w:rsidTr="000F5294">
        <w:trPr>
          <w:jc w:val="center"/>
        </w:trPr>
        <w:tc>
          <w:tcPr>
            <w:tcW w:w="4876" w:type="dxa"/>
            <w:tcBorders>
              <w:top w:val="nil"/>
              <w:left w:val="nil"/>
              <w:bottom w:val="nil"/>
              <w:right w:val="nil"/>
            </w:tcBorders>
          </w:tcPr>
          <w:p w14:paraId="6E05C18E" w14:textId="77777777" w:rsidR="001D50CF" w:rsidRPr="00734017" w:rsidRDefault="001D50CF" w:rsidP="000F5294">
            <w:pPr>
              <w:pStyle w:val="Normal6a"/>
            </w:pPr>
          </w:p>
        </w:tc>
        <w:tc>
          <w:tcPr>
            <w:tcW w:w="4876" w:type="dxa"/>
            <w:tcBorders>
              <w:top w:val="nil"/>
              <w:left w:val="nil"/>
              <w:bottom w:val="nil"/>
              <w:right w:val="nil"/>
            </w:tcBorders>
          </w:tcPr>
          <w:p w14:paraId="6DDF45D7" w14:textId="43F7E182" w:rsidR="001D50CF" w:rsidRPr="00734017" w:rsidRDefault="001D50CF" w:rsidP="000F5294">
            <w:pPr>
              <w:pStyle w:val="Normal6a"/>
            </w:pPr>
            <w:r w:rsidRPr="00734017">
              <w:rPr>
                <w:b/>
                <w:i/>
              </w:rPr>
              <w:t>5 quater.</w:t>
            </w:r>
            <w:r w:rsidRPr="00734017">
              <w:tab/>
            </w:r>
            <w:r w:rsidRPr="00734017">
              <w:rPr>
                <w:b/>
                <w:i/>
              </w:rPr>
              <w:t>appelle au renforcement de l</w:t>
            </w:r>
            <w:r w:rsidR="00B90E9F" w:rsidRPr="00734017">
              <w:rPr>
                <w:b/>
                <w:i/>
              </w:rPr>
              <w:t>’</w:t>
            </w:r>
            <w:r w:rsidRPr="00734017">
              <w:rPr>
                <w:b/>
                <w:i/>
              </w:rPr>
              <w:t>État providence européen, notamment l</w:t>
            </w:r>
            <w:r w:rsidR="00B90E9F" w:rsidRPr="00734017">
              <w:rPr>
                <w:b/>
                <w:i/>
              </w:rPr>
              <w:t>’</w:t>
            </w:r>
            <w:r w:rsidRPr="00734017">
              <w:rPr>
                <w:b/>
                <w:i/>
              </w:rPr>
              <w:t>accès universel à des services publics de qualité, au logement, à la mobilité et à la garde d</w:t>
            </w:r>
            <w:r w:rsidR="00B90E9F" w:rsidRPr="00734017">
              <w:rPr>
                <w:b/>
                <w:i/>
              </w:rPr>
              <w:t>’</w:t>
            </w:r>
            <w:r w:rsidRPr="00734017">
              <w:rPr>
                <w:b/>
                <w:i/>
              </w:rPr>
              <w:t>enfants, comme condition indispensable pour garantir la cohésion sociale lors de la transition vers une économie plus numérique et plus verte;</w:t>
            </w:r>
          </w:p>
        </w:tc>
      </w:tr>
    </w:tbl>
    <w:p w14:paraId="44C6BC7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7385375" w14:textId="77777777" w:rsidR="001D50CF" w:rsidRPr="00734017" w:rsidRDefault="001D50CF" w:rsidP="001D50CF">
      <w:r w:rsidRPr="00734017">
        <w:rPr>
          <w:rStyle w:val="HideTWBExt"/>
          <w:noProof w:val="0"/>
        </w:rPr>
        <w:t>&lt;/Amend&gt;</w:t>
      </w:r>
    </w:p>
    <w:p w14:paraId="701C3FC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230</w:t>
      </w:r>
      <w:r w:rsidRPr="00734017">
        <w:rPr>
          <w:rStyle w:val="HideTWBExt"/>
          <w:b w:val="0"/>
          <w:noProof w:val="0"/>
        </w:rPr>
        <w:t>&lt;/NumAm&gt;</w:t>
      </w:r>
    </w:p>
    <w:p w14:paraId="06C85300"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4E24CB0A" w14:textId="77777777" w:rsidR="001D50CF" w:rsidRPr="00734017" w:rsidRDefault="001D50CF" w:rsidP="001D50CF">
      <w:pPr>
        <w:pStyle w:val="NormalBold"/>
      </w:pPr>
      <w:r w:rsidRPr="00734017">
        <w:rPr>
          <w:rStyle w:val="HideTWBExt"/>
          <w:b w:val="0"/>
          <w:noProof w:val="0"/>
        </w:rPr>
        <w:t>&lt;/RepeatBlock-By&gt;</w:t>
      </w:r>
    </w:p>
    <w:p w14:paraId="748E26A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C6CF331" w14:textId="77777777" w:rsidR="001D50CF" w:rsidRPr="00734017" w:rsidRDefault="001D50CF" w:rsidP="001D50CF">
      <w:pPr>
        <w:pStyle w:val="NormalBold"/>
      </w:pPr>
      <w:r w:rsidRPr="00734017">
        <w:rPr>
          <w:rStyle w:val="HideTWBExt"/>
          <w:b w:val="0"/>
          <w:noProof w:val="0"/>
        </w:rPr>
        <w:t>&lt;Article&gt;</w:t>
      </w:r>
      <w:r w:rsidRPr="00734017">
        <w:t>Paragraphe 5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7275428" w14:textId="77777777" w:rsidTr="000F5294">
        <w:trPr>
          <w:trHeight w:hRule="exact" w:val="240"/>
          <w:jc w:val="center"/>
        </w:trPr>
        <w:tc>
          <w:tcPr>
            <w:tcW w:w="9752" w:type="dxa"/>
            <w:gridSpan w:val="2"/>
            <w:tcBorders>
              <w:top w:val="nil"/>
              <w:left w:val="nil"/>
              <w:bottom w:val="nil"/>
              <w:right w:val="nil"/>
            </w:tcBorders>
          </w:tcPr>
          <w:p w14:paraId="4ABA464A" w14:textId="77777777" w:rsidR="001D50CF" w:rsidRPr="00734017" w:rsidRDefault="001D50CF" w:rsidP="000F5294"/>
        </w:tc>
      </w:tr>
      <w:tr w:rsidR="001D50CF" w:rsidRPr="00734017" w14:paraId="096570A1" w14:textId="77777777" w:rsidTr="000F5294">
        <w:trPr>
          <w:trHeight w:val="240"/>
          <w:jc w:val="center"/>
        </w:trPr>
        <w:tc>
          <w:tcPr>
            <w:tcW w:w="4876" w:type="dxa"/>
            <w:tcBorders>
              <w:top w:val="nil"/>
              <w:left w:val="nil"/>
              <w:bottom w:val="nil"/>
              <w:right w:val="nil"/>
            </w:tcBorders>
          </w:tcPr>
          <w:p w14:paraId="6AD4631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0EB2E8B" w14:textId="77777777" w:rsidR="001D50CF" w:rsidRPr="00734017" w:rsidRDefault="001D50CF" w:rsidP="000F5294">
            <w:pPr>
              <w:pStyle w:val="AmColumnHeading"/>
            </w:pPr>
            <w:r w:rsidRPr="00734017">
              <w:t>Amendement</w:t>
            </w:r>
          </w:p>
        </w:tc>
      </w:tr>
      <w:tr w:rsidR="001D50CF" w:rsidRPr="00734017" w14:paraId="01972C6E" w14:textId="77777777" w:rsidTr="000F5294">
        <w:trPr>
          <w:jc w:val="center"/>
        </w:trPr>
        <w:tc>
          <w:tcPr>
            <w:tcW w:w="4876" w:type="dxa"/>
            <w:tcBorders>
              <w:top w:val="nil"/>
              <w:left w:val="nil"/>
              <w:bottom w:val="nil"/>
              <w:right w:val="nil"/>
            </w:tcBorders>
          </w:tcPr>
          <w:p w14:paraId="139E73C8" w14:textId="77777777" w:rsidR="001D50CF" w:rsidRPr="00734017" w:rsidRDefault="001D50CF" w:rsidP="000F5294">
            <w:pPr>
              <w:pStyle w:val="Normal6a"/>
            </w:pPr>
          </w:p>
        </w:tc>
        <w:tc>
          <w:tcPr>
            <w:tcW w:w="4876" w:type="dxa"/>
            <w:tcBorders>
              <w:top w:val="nil"/>
              <w:left w:val="nil"/>
              <w:bottom w:val="nil"/>
              <w:right w:val="nil"/>
            </w:tcBorders>
          </w:tcPr>
          <w:p w14:paraId="40CC8856" w14:textId="0A42905F" w:rsidR="001D50CF" w:rsidRPr="00734017" w:rsidRDefault="001D50CF" w:rsidP="00D81AAA">
            <w:pPr>
              <w:pStyle w:val="Normal6a"/>
            </w:pPr>
            <w:r w:rsidRPr="00734017">
              <w:rPr>
                <w:b/>
                <w:i/>
              </w:rPr>
              <w:t>5 quater.</w:t>
            </w:r>
            <w:r w:rsidRPr="00734017">
              <w:tab/>
            </w:r>
            <w:r w:rsidRPr="00734017">
              <w:rPr>
                <w:b/>
                <w:i/>
              </w:rPr>
              <w:t>note que le secteur financier de l</w:t>
            </w:r>
            <w:r w:rsidR="00B90E9F" w:rsidRPr="00734017">
              <w:rPr>
                <w:b/>
                <w:i/>
              </w:rPr>
              <w:t>’</w:t>
            </w:r>
            <w:r w:rsidRPr="00734017">
              <w:rPr>
                <w:b/>
                <w:i/>
              </w:rPr>
              <w:t>Union a résisté aux récents chocs économiques et financiers provoqués par l</w:t>
            </w:r>
            <w:r w:rsidR="00B90E9F" w:rsidRPr="00734017">
              <w:rPr>
                <w:b/>
                <w:i/>
              </w:rPr>
              <w:t>’</w:t>
            </w:r>
            <w:r w:rsidRPr="00734017">
              <w:rPr>
                <w:b/>
                <w:i/>
              </w:rPr>
              <w:t>agression de la Russie à l</w:t>
            </w:r>
            <w:r w:rsidR="00B90E9F" w:rsidRPr="00734017">
              <w:rPr>
                <w:b/>
                <w:i/>
              </w:rPr>
              <w:t>’</w:t>
            </w:r>
            <w:r w:rsidRPr="00734017">
              <w:rPr>
                <w:b/>
                <w:i/>
              </w:rPr>
              <w:t>encontre de l</w:t>
            </w:r>
            <w:r w:rsidR="00B90E9F" w:rsidRPr="00734017">
              <w:rPr>
                <w:b/>
                <w:i/>
              </w:rPr>
              <w:t>’</w:t>
            </w:r>
            <w:r w:rsidRPr="00734017">
              <w:rPr>
                <w:b/>
                <w:i/>
              </w:rPr>
              <w:t>Ukraine ou par les décisions de l</w:t>
            </w:r>
            <w:r w:rsidR="00B90E9F" w:rsidRPr="00734017">
              <w:rPr>
                <w:b/>
                <w:i/>
              </w:rPr>
              <w:t>’</w:t>
            </w:r>
            <w:r w:rsidRPr="00734017">
              <w:rPr>
                <w:b/>
                <w:i/>
              </w:rPr>
              <w:t>administration Trump d</w:t>
            </w:r>
            <w:r w:rsidR="00B90E9F" w:rsidRPr="00734017">
              <w:rPr>
                <w:b/>
                <w:i/>
              </w:rPr>
              <w:t>’</w:t>
            </w:r>
            <w:r w:rsidRPr="00734017">
              <w:rPr>
                <w:b/>
                <w:i/>
              </w:rPr>
              <w:t>imposer des droits de douane unilatéraux; attire l</w:t>
            </w:r>
            <w:r w:rsidR="00B90E9F" w:rsidRPr="00734017">
              <w:rPr>
                <w:b/>
                <w:i/>
              </w:rPr>
              <w:t>’</w:t>
            </w:r>
            <w:r w:rsidRPr="00734017">
              <w:rPr>
                <w:b/>
                <w:i/>
              </w:rPr>
              <w:t>attention sur le fait que la solidité du secteur financier est un élément clé de sa compétitivité; souligne à cet égard que les réformes engagées après la crise financière doivent être poursuivies et achevées; insiste sur le fait que seule l</w:t>
            </w:r>
            <w:r w:rsidR="00B90E9F" w:rsidRPr="00734017">
              <w:rPr>
                <w:b/>
                <w:i/>
              </w:rPr>
              <w:t>’</w:t>
            </w:r>
            <w:r w:rsidRPr="00734017">
              <w:rPr>
                <w:b/>
                <w:i/>
              </w:rPr>
              <w:t>application complète des accords de Bâle garantirait la solidité financière des banques de l</w:t>
            </w:r>
            <w:r w:rsidR="00B90E9F" w:rsidRPr="00734017">
              <w:rPr>
                <w:b/>
                <w:i/>
              </w:rPr>
              <w:t>’</w:t>
            </w:r>
            <w:r w:rsidRPr="00734017">
              <w:rPr>
                <w:b/>
                <w:i/>
              </w:rPr>
              <w:t>Union; note qu</w:t>
            </w:r>
            <w:r w:rsidR="00B90E9F" w:rsidRPr="00734017">
              <w:rPr>
                <w:b/>
                <w:i/>
              </w:rPr>
              <w:t>’</w:t>
            </w:r>
            <w:r w:rsidRPr="00734017">
              <w:rPr>
                <w:b/>
                <w:i/>
              </w:rPr>
              <w:t>en 2024, la part des obligations d</w:t>
            </w:r>
            <w:r w:rsidR="00B90E9F" w:rsidRPr="00734017">
              <w:rPr>
                <w:b/>
                <w:i/>
              </w:rPr>
              <w:t>’</w:t>
            </w:r>
            <w:r w:rsidRPr="00734017">
              <w:rPr>
                <w:b/>
                <w:i/>
              </w:rPr>
              <w:t>entreprises et des actions dans le portefeuille d</w:t>
            </w:r>
            <w:r w:rsidR="00B90E9F" w:rsidRPr="00734017">
              <w:rPr>
                <w:b/>
                <w:i/>
              </w:rPr>
              <w:t>’</w:t>
            </w:r>
            <w:r w:rsidRPr="00734017">
              <w:rPr>
                <w:b/>
                <w:i/>
              </w:rPr>
              <w:t>actifs des assureurs est plus importante qu</w:t>
            </w:r>
            <w:r w:rsidR="00B90E9F" w:rsidRPr="00734017">
              <w:rPr>
                <w:b/>
                <w:i/>
              </w:rPr>
              <w:t>’</w:t>
            </w:r>
            <w:r w:rsidRPr="00734017">
              <w:rPr>
                <w:b/>
                <w:i/>
              </w:rPr>
              <w:t>en 2017; souligne que cela démontre que Solvabilité II, un cadre prudentiel solide, n</w:t>
            </w:r>
            <w:r w:rsidR="00B90E9F" w:rsidRPr="00734017">
              <w:rPr>
                <w:b/>
                <w:i/>
              </w:rPr>
              <w:t>’</w:t>
            </w:r>
            <w:r w:rsidRPr="00734017">
              <w:rPr>
                <w:b/>
                <w:i/>
              </w:rPr>
              <w:t xml:space="preserve">a pas entravé, mais </w:t>
            </w:r>
            <w:r w:rsidR="00D81AAA" w:rsidRPr="00734017">
              <w:rPr>
                <w:b/>
                <w:i/>
              </w:rPr>
              <w:t>au contraire</w:t>
            </w:r>
            <w:r w:rsidRPr="00734017">
              <w:rPr>
                <w:b/>
                <w:i/>
              </w:rPr>
              <w:t xml:space="preserve"> favorisé les investissements des assureurs dans l</w:t>
            </w:r>
            <w:r w:rsidR="00B90E9F" w:rsidRPr="00734017">
              <w:rPr>
                <w:b/>
                <w:i/>
              </w:rPr>
              <w:t>’</w:t>
            </w:r>
            <w:r w:rsidRPr="00734017">
              <w:rPr>
                <w:b/>
                <w:i/>
              </w:rPr>
              <w:t>économie réelle; estime que la finalisation du réexamen de Solvabilité II doit préserver la solidité prudentielle du cadre;</w:t>
            </w:r>
          </w:p>
        </w:tc>
      </w:tr>
    </w:tbl>
    <w:p w14:paraId="1F901BA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680B4A5" w14:textId="77777777" w:rsidR="001D50CF" w:rsidRPr="00734017" w:rsidRDefault="001D50CF" w:rsidP="001D50CF">
      <w:r w:rsidRPr="00734017">
        <w:rPr>
          <w:rStyle w:val="HideTWBExt"/>
          <w:noProof w:val="0"/>
        </w:rPr>
        <w:t>&lt;/Amend&gt;</w:t>
      </w:r>
    </w:p>
    <w:p w14:paraId="1E168A9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231</w:t>
      </w:r>
      <w:r w:rsidRPr="00734017">
        <w:rPr>
          <w:rStyle w:val="HideTWBExt"/>
          <w:b w:val="0"/>
          <w:noProof w:val="0"/>
        </w:rPr>
        <w:t>&lt;/NumAm&gt;</w:t>
      </w:r>
    </w:p>
    <w:p w14:paraId="61CFF243"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018DD6A6" w14:textId="77777777" w:rsidR="001D50CF" w:rsidRPr="00734017" w:rsidRDefault="001D50CF" w:rsidP="001D50CF">
      <w:pPr>
        <w:pStyle w:val="NormalBold"/>
      </w:pPr>
      <w:r w:rsidRPr="00734017">
        <w:rPr>
          <w:rStyle w:val="HideTWBExt"/>
          <w:b w:val="0"/>
          <w:noProof w:val="0"/>
        </w:rPr>
        <w:t>&lt;/RepeatBlock-By&gt;</w:t>
      </w:r>
    </w:p>
    <w:p w14:paraId="39705DC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6CA22A4" w14:textId="77777777" w:rsidR="001D50CF" w:rsidRPr="00734017" w:rsidRDefault="001D50CF" w:rsidP="001D50CF">
      <w:pPr>
        <w:pStyle w:val="NormalBold"/>
      </w:pPr>
      <w:r w:rsidRPr="00734017">
        <w:rPr>
          <w:rStyle w:val="HideTWBExt"/>
          <w:b w:val="0"/>
          <w:noProof w:val="0"/>
        </w:rPr>
        <w:t>&lt;Article&gt;</w:t>
      </w:r>
      <w:r w:rsidRPr="00734017">
        <w:t>Paragraphe 5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85012A" w14:textId="77777777" w:rsidTr="000F5294">
        <w:trPr>
          <w:trHeight w:hRule="exact" w:val="240"/>
          <w:jc w:val="center"/>
        </w:trPr>
        <w:tc>
          <w:tcPr>
            <w:tcW w:w="9752" w:type="dxa"/>
            <w:gridSpan w:val="2"/>
            <w:tcBorders>
              <w:top w:val="nil"/>
              <w:left w:val="nil"/>
              <w:bottom w:val="nil"/>
              <w:right w:val="nil"/>
            </w:tcBorders>
          </w:tcPr>
          <w:p w14:paraId="339FA4E0" w14:textId="77777777" w:rsidR="001D50CF" w:rsidRPr="00734017" w:rsidRDefault="001D50CF" w:rsidP="000F5294"/>
        </w:tc>
      </w:tr>
      <w:tr w:rsidR="001D50CF" w:rsidRPr="00734017" w14:paraId="4A3E54F2" w14:textId="77777777" w:rsidTr="000F5294">
        <w:trPr>
          <w:trHeight w:val="240"/>
          <w:jc w:val="center"/>
        </w:trPr>
        <w:tc>
          <w:tcPr>
            <w:tcW w:w="4876" w:type="dxa"/>
            <w:tcBorders>
              <w:top w:val="nil"/>
              <w:left w:val="nil"/>
              <w:bottom w:val="nil"/>
              <w:right w:val="nil"/>
            </w:tcBorders>
          </w:tcPr>
          <w:p w14:paraId="1F8A6F4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CDC4B38" w14:textId="77777777" w:rsidR="001D50CF" w:rsidRPr="00734017" w:rsidRDefault="001D50CF" w:rsidP="000F5294">
            <w:pPr>
              <w:pStyle w:val="AmColumnHeading"/>
            </w:pPr>
            <w:r w:rsidRPr="00734017">
              <w:t>Amendement</w:t>
            </w:r>
          </w:p>
        </w:tc>
      </w:tr>
      <w:tr w:rsidR="001D50CF" w:rsidRPr="00734017" w14:paraId="11DB28A3" w14:textId="77777777" w:rsidTr="000F5294">
        <w:trPr>
          <w:jc w:val="center"/>
        </w:trPr>
        <w:tc>
          <w:tcPr>
            <w:tcW w:w="4876" w:type="dxa"/>
            <w:tcBorders>
              <w:top w:val="nil"/>
              <w:left w:val="nil"/>
              <w:bottom w:val="nil"/>
              <w:right w:val="nil"/>
            </w:tcBorders>
          </w:tcPr>
          <w:p w14:paraId="544DAB31" w14:textId="77777777" w:rsidR="001D50CF" w:rsidRPr="00734017" w:rsidRDefault="001D50CF" w:rsidP="000F5294">
            <w:pPr>
              <w:pStyle w:val="Normal6a"/>
            </w:pPr>
          </w:p>
        </w:tc>
        <w:tc>
          <w:tcPr>
            <w:tcW w:w="4876" w:type="dxa"/>
            <w:tcBorders>
              <w:top w:val="nil"/>
              <w:left w:val="nil"/>
              <w:bottom w:val="nil"/>
              <w:right w:val="nil"/>
            </w:tcBorders>
          </w:tcPr>
          <w:p w14:paraId="42AD6A7D" w14:textId="4F89B587" w:rsidR="001D50CF" w:rsidRPr="00734017" w:rsidRDefault="001D50CF" w:rsidP="0029072E">
            <w:pPr>
              <w:pStyle w:val="Normal6a"/>
            </w:pPr>
            <w:r w:rsidRPr="00734017">
              <w:rPr>
                <w:b/>
                <w:i/>
              </w:rPr>
              <w:t>5 quinquies.</w:t>
            </w:r>
            <w:r w:rsidRPr="00734017">
              <w:tab/>
            </w:r>
            <w:r w:rsidRPr="00734017">
              <w:rPr>
                <w:b/>
                <w:i/>
              </w:rPr>
              <w:t>rappelle que l</w:t>
            </w:r>
            <w:r w:rsidR="00B90E9F" w:rsidRPr="00734017">
              <w:rPr>
                <w:b/>
                <w:i/>
              </w:rPr>
              <w:t>’</w:t>
            </w:r>
            <w:r w:rsidRPr="00734017">
              <w:rPr>
                <w:b/>
                <w:i/>
              </w:rPr>
              <w:t>achèvement de l</w:t>
            </w:r>
            <w:r w:rsidR="00B90E9F" w:rsidRPr="00734017">
              <w:rPr>
                <w:b/>
                <w:i/>
              </w:rPr>
              <w:t>’</w:t>
            </w:r>
            <w:r w:rsidRPr="00734017">
              <w:rPr>
                <w:b/>
                <w:i/>
              </w:rPr>
              <w:t>union bancaire est un élément essentiel de l</w:t>
            </w:r>
            <w:r w:rsidR="00B90E9F" w:rsidRPr="00734017">
              <w:rPr>
                <w:b/>
                <w:i/>
              </w:rPr>
              <w:t>’</w:t>
            </w:r>
            <w:r w:rsidRPr="00734017">
              <w:rPr>
                <w:b/>
                <w:i/>
              </w:rPr>
              <w:t>union de l</w:t>
            </w:r>
            <w:r w:rsidR="00B90E9F" w:rsidRPr="00734017">
              <w:rPr>
                <w:b/>
                <w:i/>
              </w:rPr>
              <w:t>’</w:t>
            </w:r>
            <w:r w:rsidRPr="00734017">
              <w:rPr>
                <w:b/>
                <w:i/>
              </w:rPr>
              <w:t>épargne et des investissements; estime que la révision du cadre pour la gestion des crises bancaires et la garantie des dépôts (CMDI) n</w:t>
            </w:r>
            <w:r w:rsidR="00B90E9F" w:rsidRPr="00734017">
              <w:rPr>
                <w:b/>
                <w:i/>
              </w:rPr>
              <w:t>’</w:t>
            </w:r>
            <w:r w:rsidRPr="00734017">
              <w:rPr>
                <w:b/>
                <w:i/>
              </w:rPr>
              <w:t>est qu</w:t>
            </w:r>
            <w:r w:rsidR="00B90E9F" w:rsidRPr="00734017">
              <w:rPr>
                <w:b/>
                <w:i/>
              </w:rPr>
              <w:t>’</w:t>
            </w:r>
            <w:r w:rsidRPr="00734017">
              <w:rPr>
                <w:b/>
                <w:i/>
              </w:rPr>
              <w:t>une étape nécessaire dans cette direction; rappelle que la commission ECON du Parlement européen a adopté en avril 2024 sa position sur la proposition de la Commission visant à établir un système européen d</w:t>
            </w:r>
            <w:r w:rsidR="00B90E9F" w:rsidRPr="00734017">
              <w:rPr>
                <w:b/>
                <w:i/>
              </w:rPr>
              <w:t>’</w:t>
            </w:r>
            <w:r w:rsidRPr="00734017">
              <w:rPr>
                <w:b/>
                <w:i/>
              </w:rPr>
              <w:t>assurance des dépôts (SEAD); rappelle que le SEAD garantirait un niveau de sécurité identique à tous les déposants, où qu</w:t>
            </w:r>
            <w:r w:rsidR="00B90E9F" w:rsidRPr="00734017">
              <w:rPr>
                <w:b/>
                <w:i/>
              </w:rPr>
              <w:t>’</w:t>
            </w:r>
            <w:r w:rsidRPr="00734017">
              <w:rPr>
                <w:b/>
                <w:i/>
              </w:rPr>
              <w:t>ils se trouvent dans l</w:t>
            </w:r>
            <w:r w:rsidR="00B90E9F" w:rsidRPr="00734017">
              <w:rPr>
                <w:b/>
                <w:i/>
              </w:rPr>
              <w:t>’</w:t>
            </w:r>
            <w:r w:rsidRPr="00734017">
              <w:rPr>
                <w:b/>
                <w:i/>
              </w:rPr>
              <w:t>union bancaire, dissocierait les banques des États souverains et contribuerait de manière significative à l</w:t>
            </w:r>
            <w:r w:rsidR="00B90E9F" w:rsidRPr="00734017">
              <w:rPr>
                <w:b/>
                <w:i/>
              </w:rPr>
              <w:t>’</w:t>
            </w:r>
            <w:r w:rsidRPr="00734017">
              <w:rPr>
                <w:b/>
                <w:i/>
              </w:rPr>
              <w:t>intégration du secteur bancaire; reste pleinement déterminé à achever l</w:t>
            </w:r>
            <w:r w:rsidR="00B90E9F" w:rsidRPr="00734017">
              <w:rPr>
                <w:b/>
                <w:i/>
              </w:rPr>
              <w:t>’</w:t>
            </w:r>
            <w:r w:rsidRPr="00734017">
              <w:rPr>
                <w:b/>
                <w:i/>
              </w:rPr>
              <w:t>union bancaire, y compris un véritable système européen de garantie des dépôts (SEAD);</w:t>
            </w:r>
          </w:p>
        </w:tc>
      </w:tr>
    </w:tbl>
    <w:p w14:paraId="1FB2A5E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39404C2" w14:textId="77777777" w:rsidR="001D50CF" w:rsidRPr="00734017" w:rsidRDefault="001D50CF" w:rsidP="001D50CF">
      <w:r w:rsidRPr="00734017">
        <w:rPr>
          <w:rStyle w:val="HideTWBExt"/>
          <w:noProof w:val="0"/>
        </w:rPr>
        <w:t>&lt;/Amend&gt;</w:t>
      </w:r>
    </w:p>
    <w:p w14:paraId="486FA4C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232</w:t>
      </w:r>
      <w:r w:rsidRPr="00734017">
        <w:rPr>
          <w:rStyle w:val="HideTWBExt"/>
          <w:b w:val="0"/>
          <w:noProof w:val="0"/>
        </w:rPr>
        <w:t>&lt;/NumAm&gt;</w:t>
      </w:r>
    </w:p>
    <w:p w14:paraId="7E1264E0"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22B4D0C0" w14:textId="77777777" w:rsidR="001D50CF" w:rsidRPr="00734017" w:rsidRDefault="001D50CF" w:rsidP="001D50CF">
      <w:pPr>
        <w:pStyle w:val="NormalBold"/>
      </w:pPr>
      <w:r w:rsidRPr="00734017">
        <w:rPr>
          <w:rStyle w:val="HideTWBExt"/>
          <w:b w:val="0"/>
          <w:noProof w:val="0"/>
        </w:rPr>
        <w:t>&lt;/RepeatBlock-By&gt;</w:t>
      </w:r>
    </w:p>
    <w:p w14:paraId="0DB9147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052F459" w14:textId="77777777" w:rsidR="001D50CF" w:rsidRPr="00734017" w:rsidRDefault="001D50CF" w:rsidP="001D50CF">
      <w:pPr>
        <w:pStyle w:val="NormalBold"/>
      </w:pPr>
      <w:r w:rsidRPr="00734017">
        <w:rPr>
          <w:rStyle w:val="HideTWBExt"/>
          <w:b w:val="0"/>
          <w:noProof w:val="0"/>
        </w:rPr>
        <w:t>&lt;Article&gt;</w:t>
      </w:r>
      <w:r w:rsidRPr="00734017">
        <w:t>Sous-titre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B84B825" w14:textId="77777777" w:rsidTr="000F5294">
        <w:trPr>
          <w:trHeight w:hRule="exact" w:val="240"/>
          <w:jc w:val="center"/>
        </w:trPr>
        <w:tc>
          <w:tcPr>
            <w:tcW w:w="9752" w:type="dxa"/>
            <w:gridSpan w:val="2"/>
            <w:tcBorders>
              <w:top w:val="nil"/>
              <w:left w:val="nil"/>
              <w:bottom w:val="nil"/>
              <w:right w:val="nil"/>
            </w:tcBorders>
          </w:tcPr>
          <w:p w14:paraId="5974A903" w14:textId="77777777" w:rsidR="001D50CF" w:rsidRPr="00734017" w:rsidRDefault="001D50CF" w:rsidP="000F5294"/>
        </w:tc>
      </w:tr>
      <w:tr w:rsidR="001D50CF" w:rsidRPr="00734017" w14:paraId="7BB185F2" w14:textId="77777777" w:rsidTr="000F5294">
        <w:trPr>
          <w:trHeight w:val="240"/>
          <w:jc w:val="center"/>
        </w:trPr>
        <w:tc>
          <w:tcPr>
            <w:tcW w:w="4876" w:type="dxa"/>
            <w:tcBorders>
              <w:top w:val="nil"/>
              <w:left w:val="nil"/>
              <w:bottom w:val="nil"/>
              <w:right w:val="nil"/>
            </w:tcBorders>
          </w:tcPr>
          <w:p w14:paraId="5D995E6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FC74BBD" w14:textId="77777777" w:rsidR="001D50CF" w:rsidRPr="00734017" w:rsidRDefault="001D50CF" w:rsidP="000F5294">
            <w:pPr>
              <w:pStyle w:val="AmColumnHeading"/>
            </w:pPr>
            <w:r w:rsidRPr="00734017">
              <w:t>Amendement</w:t>
            </w:r>
          </w:p>
        </w:tc>
      </w:tr>
      <w:tr w:rsidR="001D50CF" w:rsidRPr="00734017" w14:paraId="035DCC8D" w14:textId="77777777" w:rsidTr="000F5294">
        <w:trPr>
          <w:jc w:val="center"/>
        </w:trPr>
        <w:tc>
          <w:tcPr>
            <w:tcW w:w="4876" w:type="dxa"/>
            <w:tcBorders>
              <w:top w:val="nil"/>
              <w:left w:val="nil"/>
              <w:bottom w:val="nil"/>
              <w:right w:val="nil"/>
            </w:tcBorders>
          </w:tcPr>
          <w:p w14:paraId="646C9185" w14:textId="2A289E75" w:rsidR="001D50CF" w:rsidRPr="00734017" w:rsidRDefault="001D50CF" w:rsidP="000F5294">
            <w:pPr>
              <w:pStyle w:val="Normal6a"/>
            </w:pPr>
            <w:r w:rsidRPr="00734017">
              <w:t xml:space="preserve">Mobiliser les investissements privés et </w:t>
            </w:r>
            <w:r w:rsidRPr="00734017">
              <w:rPr>
                <w:b/>
                <w:i/>
              </w:rPr>
              <w:t>faciliter</w:t>
            </w:r>
            <w:r w:rsidRPr="00734017">
              <w:t xml:space="preserve"> l</w:t>
            </w:r>
            <w:r w:rsidR="00B90E9F" w:rsidRPr="00734017">
              <w:t>’</w:t>
            </w:r>
            <w:r w:rsidRPr="00734017">
              <w:t>accès au financement</w:t>
            </w:r>
          </w:p>
        </w:tc>
        <w:tc>
          <w:tcPr>
            <w:tcW w:w="4876" w:type="dxa"/>
            <w:tcBorders>
              <w:top w:val="nil"/>
              <w:left w:val="nil"/>
              <w:bottom w:val="nil"/>
              <w:right w:val="nil"/>
            </w:tcBorders>
          </w:tcPr>
          <w:p w14:paraId="341777DB" w14:textId="6EF7B81F" w:rsidR="001D50CF" w:rsidRPr="00734017" w:rsidRDefault="001D50CF" w:rsidP="000F5294">
            <w:pPr>
              <w:pStyle w:val="Normal6a"/>
            </w:pPr>
            <w:r w:rsidRPr="00734017">
              <w:t xml:space="preserve">Mobiliser les investissements privés et </w:t>
            </w:r>
            <w:r w:rsidRPr="00734017">
              <w:rPr>
                <w:b/>
                <w:i/>
              </w:rPr>
              <w:t>promouvoir</w:t>
            </w:r>
            <w:r w:rsidRPr="00734017">
              <w:t xml:space="preserve"> l</w:t>
            </w:r>
            <w:r w:rsidR="00B90E9F" w:rsidRPr="00734017">
              <w:t>’</w:t>
            </w:r>
            <w:r w:rsidRPr="00734017">
              <w:t>accès au financement</w:t>
            </w:r>
          </w:p>
        </w:tc>
      </w:tr>
    </w:tbl>
    <w:p w14:paraId="407CF55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4DD0CAF" w14:textId="77777777" w:rsidR="001D50CF" w:rsidRPr="00734017" w:rsidRDefault="001D50CF" w:rsidP="001D50CF">
      <w:r w:rsidRPr="00734017">
        <w:rPr>
          <w:rStyle w:val="HideTWBExt"/>
          <w:noProof w:val="0"/>
        </w:rPr>
        <w:t>&lt;/Amend&gt;</w:t>
      </w:r>
    </w:p>
    <w:p w14:paraId="01CC468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233</w:t>
      </w:r>
      <w:r w:rsidRPr="00734017">
        <w:rPr>
          <w:rStyle w:val="HideTWBExt"/>
          <w:b w:val="0"/>
          <w:noProof w:val="0"/>
        </w:rPr>
        <w:t>&lt;/NumAm&gt;</w:t>
      </w:r>
    </w:p>
    <w:p w14:paraId="14BA8E59"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53F3B5FD" w14:textId="77777777" w:rsidR="001D50CF" w:rsidRPr="00734017" w:rsidRDefault="001D50CF" w:rsidP="001D50CF">
      <w:pPr>
        <w:pStyle w:val="NormalBold"/>
      </w:pPr>
      <w:r w:rsidRPr="00734017">
        <w:rPr>
          <w:rStyle w:val="HideTWBExt"/>
          <w:b w:val="0"/>
          <w:noProof w:val="0"/>
        </w:rPr>
        <w:t>&lt;/RepeatBlock-By&gt;</w:t>
      </w:r>
    </w:p>
    <w:p w14:paraId="47998A9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866C155" w14:textId="77777777" w:rsidR="001D50CF" w:rsidRPr="00734017" w:rsidRDefault="001D50CF" w:rsidP="001D50CF">
      <w:pPr>
        <w:pStyle w:val="NormalBold"/>
      </w:pPr>
      <w:r w:rsidRPr="00734017">
        <w:rPr>
          <w:rStyle w:val="HideTWBExt"/>
          <w:b w:val="0"/>
          <w:noProof w:val="0"/>
        </w:rPr>
        <w:t>&lt;Article&gt;</w:t>
      </w:r>
      <w:r w:rsidRPr="00734017">
        <w:t>Sous-titre 2</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763432B" w14:textId="77777777" w:rsidTr="000F5294">
        <w:trPr>
          <w:trHeight w:hRule="exact" w:val="240"/>
          <w:jc w:val="center"/>
        </w:trPr>
        <w:tc>
          <w:tcPr>
            <w:tcW w:w="9752" w:type="dxa"/>
            <w:gridSpan w:val="2"/>
            <w:tcBorders>
              <w:top w:val="nil"/>
              <w:left w:val="nil"/>
              <w:bottom w:val="nil"/>
              <w:right w:val="nil"/>
            </w:tcBorders>
          </w:tcPr>
          <w:p w14:paraId="4913CB18" w14:textId="77777777" w:rsidR="001D50CF" w:rsidRPr="00734017" w:rsidRDefault="001D50CF" w:rsidP="000F5294"/>
        </w:tc>
      </w:tr>
      <w:tr w:rsidR="001D50CF" w:rsidRPr="00734017" w14:paraId="5DBF8B0B" w14:textId="77777777" w:rsidTr="000F5294">
        <w:trPr>
          <w:trHeight w:val="240"/>
          <w:jc w:val="center"/>
        </w:trPr>
        <w:tc>
          <w:tcPr>
            <w:tcW w:w="4876" w:type="dxa"/>
            <w:tcBorders>
              <w:top w:val="nil"/>
              <w:left w:val="nil"/>
              <w:bottom w:val="nil"/>
              <w:right w:val="nil"/>
            </w:tcBorders>
          </w:tcPr>
          <w:p w14:paraId="56148E3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DA13D74" w14:textId="77777777" w:rsidR="001D50CF" w:rsidRPr="00734017" w:rsidRDefault="001D50CF" w:rsidP="000F5294">
            <w:pPr>
              <w:pStyle w:val="AmColumnHeading"/>
            </w:pPr>
            <w:r w:rsidRPr="00734017">
              <w:t>Amendement</w:t>
            </w:r>
          </w:p>
        </w:tc>
      </w:tr>
      <w:tr w:rsidR="001D50CF" w:rsidRPr="00734017" w14:paraId="2A64DD66" w14:textId="77777777" w:rsidTr="000F5294">
        <w:trPr>
          <w:jc w:val="center"/>
        </w:trPr>
        <w:tc>
          <w:tcPr>
            <w:tcW w:w="4876" w:type="dxa"/>
            <w:tcBorders>
              <w:top w:val="nil"/>
              <w:left w:val="nil"/>
              <w:bottom w:val="nil"/>
              <w:right w:val="nil"/>
            </w:tcBorders>
          </w:tcPr>
          <w:p w14:paraId="1846013C" w14:textId="5A7F8E6D" w:rsidR="001D50CF" w:rsidRPr="00734017" w:rsidRDefault="001D50CF" w:rsidP="000F5294">
            <w:pPr>
              <w:pStyle w:val="Normal6a"/>
            </w:pPr>
            <w:r w:rsidRPr="00734017">
              <w:t>Mobiliser les investissements privés et faciliter l</w:t>
            </w:r>
            <w:r w:rsidR="00B90E9F" w:rsidRPr="00734017">
              <w:t>’</w:t>
            </w:r>
            <w:r w:rsidRPr="00734017">
              <w:t>accès au financement</w:t>
            </w:r>
          </w:p>
        </w:tc>
        <w:tc>
          <w:tcPr>
            <w:tcW w:w="4876" w:type="dxa"/>
            <w:tcBorders>
              <w:top w:val="nil"/>
              <w:left w:val="nil"/>
              <w:bottom w:val="nil"/>
              <w:right w:val="nil"/>
            </w:tcBorders>
          </w:tcPr>
          <w:p w14:paraId="50AA2546" w14:textId="54ED2EBD" w:rsidR="001D50CF" w:rsidRPr="00734017" w:rsidRDefault="001D50CF" w:rsidP="0029072E">
            <w:pPr>
              <w:pStyle w:val="Normal6a"/>
            </w:pPr>
            <w:r w:rsidRPr="00734017">
              <w:t>Mobiliser les investissements privés et faciliter l</w:t>
            </w:r>
            <w:r w:rsidR="00B90E9F" w:rsidRPr="00734017">
              <w:t>’</w:t>
            </w:r>
            <w:r w:rsidRPr="00734017">
              <w:t xml:space="preserve">accès au financement </w:t>
            </w:r>
            <w:r w:rsidRPr="00734017">
              <w:rPr>
                <w:b/>
                <w:i/>
              </w:rPr>
              <w:t>en mettant en place une union de l</w:t>
            </w:r>
            <w:r w:rsidR="00B90E9F" w:rsidRPr="00734017">
              <w:rPr>
                <w:b/>
                <w:i/>
              </w:rPr>
              <w:t>’</w:t>
            </w:r>
            <w:r w:rsidRPr="00734017">
              <w:rPr>
                <w:b/>
                <w:i/>
              </w:rPr>
              <w:t>épargne et des investissements</w:t>
            </w:r>
          </w:p>
        </w:tc>
      </w:tr>
    </w:tbl>
    <w:p w14:paraId="7A8E6C4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4DC6137" w14:textId="77777777" w:rsidR="001D50CF" w:rsidRPr="00734017" w:rsidRDefault="001D50CF" w:rsidP="001D50CF">
      <w:r w:rsidRPr="00734017">
        <w:rPr>
          <w:rStyle w:val="HideTWBExt"/>
          <w:noProof w:val="0"/>
        </w:rPr>
        <w:t>&lt;/Amend&gt;</w:t>
      </w:r>
    </w:p>
    <w:p w14:paraId="2181E8C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234</w:t>
      </w:r>
      <w:r w:rsidRPr="00734017">
        <w:rPr>
          <w:rStyle w:val="HideTWBExt"/>
          <w:b w:val="0"/>
          <w:noProof w:val="0"/>
        </w:rPr>
        <w:t>&lt;/NumAm&gt;</w:t>
      </w:r>
    </w:p>
    <w:p w14:paraId="0FCD1057" w14:textId="77777777" w:rsidR="001D50CF" w:rsidRPr="00734017" w:rsidRDefault="001D50CF" w:rsidP="001D50CF">
      <w:pPr>
        <w:pStyle w:val="NormalBold"/>
      </w:pPr>
      <w:r w:rsidRPr="00734017">
        <w:rPr>
          <w:rStyle w:val="HideTWBExt"/>
          <w:b w:val="0"/>
          <w:noProof w:val="0"/>
        </w:rPr>
        <w:t>&lt;RepeatBlock-By&gt;&lt;Members&gt;</w:t>
      </w:r>
      <w:r w:rsidRPr="00734017">
        <w:t>Stéphanie Yon-Courtin, Gilles Boyer, Pascal Canfin, Billy Kelleher, Anouk Van Brug</w:t>
      </w:r>
      <w:r w:rsidRPr="00734017">
        <w:rPr>
          <w:rStyle w:val="HideTWBExt"/>
          <w:b w:val="0"/>
          <w:noProof w:val="0"/>
        </w:rPr>
        <w:t>&lt;/Members&gt;</w:t>
      </w:r>
    </w:p>
    <w:p w14:paraId="48F8837D" w14:textId="77777777" w:rsidR="001D50CF" w:rsidRPr="00734017" w:rsidRDefault="001D50CF" w:rsidP="001D50CF">
      <w:pPr>
        <w:pStyle w:val="NormalBold"/>
      </w:pPr>
      <w:r w:rsidRPr="00734017">
        <w:rPr>
          <w:rStyle w:val="HideTWBExt"/>
          <w:b w:val="0"/>
          <w:noProof w:val="0"/>
        </w:rPr>
        <w:t>&lt;/RepeatBlock-By&gt;</w:t>
      </w:r>
    </w:p>
    <w:p w14:paraId="00D940D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999E15C"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8B74C1E" w14:textId="77777777" w:rsidTr="000F5294">
        <w:trPr>
          <w:trHeight w:hRule="exact" w:val="240"/>
          <w:jc w:val="center"/>
        </w:trPr>
        <w:tc>
          <w:tcPr>
            <w:tcW w:w="9752" w:type="dxa"/>
            <w:gridSpan w:val="2"/>
            <w:tcBorders>
              <w:top w:val="nil"/>
              <w:left w:val="nil"/>
              <w:bottom w:val="nil"/>
              <w:right w:val="nil"/>
            </w:tcBorders>
          </w:tcPr>
          <w:p w14:paraId="0F674B10" w14:textId="77777777" w:rsidR="001D50CF" w:rsidRPr="00734017" w:rsidRDefault="001D50CF" w:rsidP="000F5294"/>
        </w:tc>
      </w:tr>
      <w:tr w:rsidR="001D50CF" w:rsidRPr="00734017" w14:paraId="23C8DC36" w14:textId="77777777" w:rsidTr="000F5294">
        <w:trPr>
          <w:trHeight w:val="240"/>
          <w:jc w:val="center"/>
        </w:trPr>
        <w:tc>
          <w:tcPr>
            <w:tcW w:w="4876" w:type="dxa"/>
            <w:tcBorders>
              <w:top w:val="nil"/>
              <w:left w:val="nil"/>
              <w:bottom w:val="nil"/>
              <w:right w:val="nil"/>
            </w:tcBorders>
          </w:tcPr>
          <w:p w14:paraId="7AEFC59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B7B49BE" w14:textId="77777777" w:rsidR="001D50CF" w:rsidRPr="00734017" w:rsidRDefault="001D50CF" w:rsidP="000F5294">
            <w:pPr>
              <w:pStyle w:val="AmColumnHeading"/>
            </w:pPr>
            <w:r w:rsidRPr="00734017">
              <w:t>Amendement</w:t>
            </w:r>
          </w:p>
        </w:tc>
      </w:tr>
      <w:tr w:rsidR="001D50CF" w:rsidRPr="00734017" w14:paraId="782F46C0" w14:textId="77777777" w:rsidTr="000F5294">
        <w:trPr>
          <w:jc w:val="center"/>
        </w:trPr>
        <w:tc>
          <w:tcPr>
            <w:tcW w:w="4876" w:type="dxa"/>
            <w:tcBorders>
              <w:top w:val="nil"/>
              <w:left w:val="nil"/>
              <w:bottom w:val="nil"/>
              <w:right w:val="nil"/>
            </w:tcBorders>
          </w:tcPr>
          <w:p w14:paraId="6BB4C374" w14:textId="5CB022C3" w:rsidR="001D50CF" w:rsidRPr="00734017" w:rsidRDefault="001D50CF" w:rsidP="000F5294">
            <w:pPr>
              <w:pStyle w:val="Normal6a"/>
            </w:pPr>
            <w:r w:rsidRPr="00734017">
              <w:t>6.</w:t>
            </w:r>
            <w:r w:rsidRPr="00734017">
              <w:tab/>
              <w:t xml:space="preserve">estime que </w:t>
            </w:r>
            <w:r w:rsidRPr="00734017">
              <w:rPr>
                <w:b/>
                <w:i/>
              </w:rPr>
              <w:t>l</w:t>
            </w:r>
            <w:r w:rsidR="00B90E9F" w:rsidRPr="00734017">
              <w:rPr>
                <w:b/>
                <w:i/>
              </w:rPr>
              <w:t>’</w:t>
            </w:r>
            <w:r w:rsidRPr="00734017">
              <w:rPr>
                <w:b/>
                <w:i/>
              </w:rPr>
              <w:t>attractivité des marchés</w:t>
            </w:r>
            <w:r w:rsidRPr="00734017">
              <w:t xml:space="preserve"> des capitaux </w:t>
            </w:r>
            <w:r w:rsidRPr="00734017">
              <w:rPr>
                <w:b/>
                <w:i/>
              </w:rPr>
              <w:t>de</w:t>
            </w:r>
            <w:r w:rsidRPr="00734017">
              <w:t xml:space="preserve"> l</w:t>
            </w:r>
            <w:r w:rsidR="00B90E9F" w:rsidRPr="00734017">
              <w:t>’</w:t>
            </w:r>
            <w:r w:rsidRPr="00734017">
              <w:t xml:space="preserve">Union </w:t>
            </w:r>
            <w:r w:rsidRPr="00734017">
              <w:rPr>
                <w:b/>
                <w:i/>
              </w:rPr>
              <w:t>sera renforcée par</w:t>
            </w:r>
            <w:r w:rsidRPr="00734017">
              <w:t xml:space="preserve"> la poursuite de l</w:t>
            </w:r>
            <w:r w:rsidR="00B90E9F" w:rsidRPr="00734017">
              <w:t>’</w:t>
            </w:r>
            <w:r w:rsidRPr="00734017">
              <w:t xml:space="preserve">intégration </w:t>
            </w:r>
            <w:r w:rsidRPr="00734017">
              <w:rPr>
                <w:b/>
                <w:bCs/>
                <w:i/>
                <w:iCs/>
              </w:rPr>
              <w:t>de son marché intérieur et la création de</w:t>
            </w:r>
            <w:r w:rsidRPr="00734017">
              <w:t xml:space="preserve"> possibilités économiques pour des </w:t>
            </w:r>
            <w:r w:rsidRPr="00734017">
              <w:rPr>
                <w:b/>
                <w:i/>
              </w:rPr>
              <w:t>investissements</w:t>
            </w:r>
            <w:r w:rsidRPr="00734017">
              <w:t xml:space="preserve"> privés</w:t>
            </w:r>
            <w:r w:rsidRPr="00734017">
              <w:rPr>
                <w:b/>
                <w:i/>
              </w:rPr>
              <w:t>, ce qui permettrait d</w:t>
            </w:r>
            <w:r w:rsidR="00B90E9F" w:rsidRPr="00734017">
              <w:rPr>
                <w:b/>
                <w:i/>
              </w:rPr>
              <w:t>’</w:t>
            </w:r>
            <w:r w:rsidRPr="00734017">
              <w:rPr>
                <w:b/>
                <w:i/>
              </w:rPr>
              <w:t>accroître les rendements</w:t>
            </w:r>
            <w:r w:rsidRPr="00734017">
              <w:t>;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10BB300E" w14:textId="28D76AF3" w:rsidR="001D50CF" w:rsidRPr="00734017" w:rsidRDefault="001D50CF" w:rsidP="0029072E">
            <w:pPr>
              <w:pStyle w:val="Normal6a"/>
            </w:pPr>
            <w:r w:rsidRPr="00734017">
              <w:t>6.</w:t>
            </w:r>
            <w:r w:rsidRPr="00734017">
              <w:tab/>
            </w:r>
            <w:r w:rsidRPr="00734017">
              <w:rPr>
                <w:b/>
                <w:i/>
              </w:rPr>
              <w:t>reconnaît que l</w:t>
            </w:r>
            <w:r w:rsidR="00B90E9F" w:rsidRPr="00734017">
              <w:rPr>
                <w:b/>
                <w:i/>
              </w:rPr>
              <w:t>’</w:t>
            </w:r>
            <w:r w:rsidRPr="00734017">
              <w:rPr>
                <w:b/>
                <w:i/>
              </w:rPr>
              <w:t>un des principaux obstacles à la mise en place de l</w:t>
            </w:r>
            <w:r w:rsidR="00B90E9F" w:rsidRPr="00734017">
              <w:rPr>
                <w:b/>
                <w:i/>
              </w:rPr>
              <w:t>’</w:t>
            </w:r>
            <w:r w:rsidRPr="00734017">
              <w:rPr>
                <w:b/>
                <w:i/>
              </w:rPr>
              <w:t>union de l</w:t>
            </w:r>
            <w:r w:rsidR="00B90E9F" w:rsidRPr="00734017">
              <w:rPr>
                <w:b/>
                <w:i/>
              </w:rPr>
              <w:t>’</w:t>
            </w:r>
            <w:r w:rsidRPr="00734017">
              <w:rPr>
                <w:b/>
                <w:i/>
              </w:rPr>
              <w:t>épargne et des investissements reste la fragmentation des marchés financiers de l</w:t>
            </w:r>
            <w:r w:rsidR="00B90E9F" w:rsidRPr="00734017">
              <w:rPr>
                <w:b/>
                <w:i/>
              </w:rPr>
              <w:t>’</w:t>
            </w:r>
            <w:r w:rsidRPr="00734017">
              <w:rPr>
                <w:b/>
                <w:i/>
              </w:rPr>
              <w:t>Union;</w:t>
            </w:r>
            <w:r w:rsidRPr="00734017">
              <w:t xml:space="preserve"> estime que </w:t>
            </w:r>
            <w:r w:rsidRPr="00734017">
              <w:rPr>
                <w:b/>
                <w:i/>
              </w:rPr>
              <w:t>la mise en place d</w:t>
            </w:r>
            <w:r w:rsidR="00B90E9F" w:rsidRPr="00734017">
              <w:rPr>
                <w:b/>
                <w:i/>
              </w:rPr>
              <w:t>’</w:t>
            </w:r>
            <w:r w:rsidRPr="00734017">
              <w:rPr>
                <w:b/>
                <w:i/>
              </w:rPr>
              <w:t>un marché</w:t>
            </w:r>
            <w:r w:rsidRPr="00734017">
              <w:t xml:space="preserve"> des capitaux </w:t>
            </w:r>
            <w:r w:rsidRPr="00734017">
              <w:rPr>
                <w:b/>
                <w:i/>
              </w:rPr>
              <w:t>attrayant et compétitif dans</w:t>
            </w:r>
            <w:r w:rsidRPr="00734017">
              <w:t xml:space="preserve"> l</w:t>
            </w:r>
            <w:r w:rsidR="00B90E9F" w:rsidRPr="00734017">
              <w:t>’</w:t>
            </w:r>
            <w:r w:rsidRPr="00734017">
              <w:t xml:space="preserve">Union </w:t>
            </w:r>
            <w:r w:rsidRPr="00734017">
              <w:rPr>
                <w:b/>
                <w:i/>
              </w:rPr>
              <w:t>nécessitera, entre autres,</w:t>
            </w:r>
            <w:r w:rsidRPr="00734017">
              <w:t xml:space="preserve"> la poursuite de l</w:t>
            </w:r>
            <w:r w:rsidR="00B90E9F" w:rsidRPr="00734017">
              <w:t>’</w:t>
            </w:r>
            <w:r w:rsidRPr="00734017">
              <w:t xml:space="preserve">intégration </w:t>
            </w:r>
            <w:r w:rsidRPr="00734017">
              <w:rPr>
                <w:b/>
                <w:bCs/>
                <w:i/>
                <w:iCs/>
              </w:rPr>
              <w:t>des marchés nationaux des capitaux, une harmonisation plus poussée dans certains domaines politiques, une approche plus cohérente des pratiques de surveillance, mais aussi de meilleures</w:t>
            </w:r>
            <w:r w:rsidRPr="00734017">
              <w:t xml:space="preserve"> possibilités économiques pour des </w:t>
            </w:r>
            <w:r w:rsidRPr="00734017">
              <w:rPr>
                <w:b/>
                <w:i/>
              </w:rPr>
              <w:t>investisseurs</w:t>
            </w:r>
            <w:r w:rsidRPr="00734017">
              <w:t xml:space="preserve"> privés</w:t>
            </w:r>
            <w:r w:rsidRPr="00734017">
              <w:rPr>
                <w:b/>
                <w:i/>
              </w:rPr>
              <w:t xml:space="preserve"> offrant de bons rendements</w:t>
            </w:r>
            <w:r w:rsidRPr="00734017">
              <w:t>;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r w:rsidRPr="00734017">
              <w:rPr>
                <w:b/>
                <w:i/>
              </w:rPr>
              <w:t>, ainsi que les entreprises</w:t>
            </w:r>
            <w:r w:rsidRPr="00734017">
              <w:t>;</w:t>
            </w:r>
          </w:p>
        </w:tc>
      </w:tr>
    </w:tbl>
    <w:p w14:paraId="48BA206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779AB38" w14:textId="77777777" w:rsidR="001D50CF" w:rsidRPr="00734017" w:rsidRDefault="001D50CF" w:rsidP="001D50CF">
      <w:r w:rsidRPr="00734017">
        <w:rPr>
          <w:rStyle w:val="HideTWBExt"/>
          <w:noProof w:val="0"/>
        </w:rPr>
        <w:t>&lt;/Amend&gt;</w:t>
      </w:r>
    </w:p>
    <w:p w14:paraId="67E8CF8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235</w:t>
      </w:r>
      <w:r w:rsidRPr="00734017">
        <w:rPr>
          <w:rStyle w:val="HideTWBExt"/>
          <w:b w:val="0"/>
          <w:noProof w:val="0"/>
        </w:rPr>
        <w:t>&lt;/NumAm&gt;</w:t>
      </w:r>
    </w:p>
    <w:p w14:paraId="696F61E9" w14:textId="77777777" w:rsidR="001D50CF" w:rsidRPr="00734017" w:rsidRDefault="001D50CF" w:rsidP="001D50CF">
      <w:pPr>
        <w:pStyle w:val="NormalBold"/>
      </w:pPr>
      <w:r w:rsidRPr="00734017">
        <w:rPr>
          <w:rStyle w:val="HideTWBExt"/>
          <w:b w:val="0"/>
          <w:noProof w:val="0"/>
        </w:rPr>
        <w:t>&lt;RepeatBlock-By&gt;&lt;Members&gt;</w:t>
      </w:r>
      <w:r w:rsidRPr="00734017">
        <w:t>Auke Zijlstra, Enikő Győri</w:t>
      </w:r>
      <w:r w:rsidRPr="00734017">
        <w:rPr>
          <w:rStyle w:val="HideTWBExt"/>
          <w:b w:val="0"/>
          <w:noProof w:val="0"/>
        </w:rPr>
        <w:t>&lt;/Members&gt;</w:t>
      </w:r>
    </w:p>
    <w:p w14:paraId="710C13FD" w14:textId="77777777" w:rsidR="001D50CF" w:rsidRPr="00734017" w:rsidRDefault="001D50CF" w:rsidP="001D50CF">
      <w:pPr>
        <w:pStyle w:val="NormalBold"/>
      </w:pPr>
      <w:r w:rsidRPr="00734017">
        <w:rPr>
          <w:rStyle w:val="HideTWBExt"/>
          <w:b w:val="0"/>
          <w:noProof w:val="0"/>
        </w:rPr>
        <w:t>&lt;/RepeatBlock-By&gt;</w:t>
      </w:r>
    </w:p>
    <w:p w14:paraId="7767C3C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2CE6E4D"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0B37ED6" w14:textId="77777777" w:rsidTr="000F5294">
        <w:trPr>
          <w:trHeight w:hRule="exact" w:val="240"/>
          <w:jc w:val="center"/>
        </w:trPr>
        <w:tc>
          <w:tcPr>
            <w:tcW w:w="9752" w:type="dxa"/>
            <w:gridSpan w:val="2"/>
            <w:tcBorders>
              <w:top w:val="nil"/>
              <w:left w:val="nil"/>
              <w:bottom w:val="nil"/>
              <w:right w:val="nil"/>
            </w:tcBorders>
          </w:tcPr>
          <w:p w14:paraId="246A650E" w14:textId="77777777" w:rsidR="001D50CF" w:rsidRPr="00734017" w:rsidRDefault="001D50CF" w:rsidP="000F5294"/>
        </w:tc>
      </w:tr>
      <w:tr w:rsidR="001D50CF" w:rsidRPr="00734017" w14:paraId="298882DD" w14:textId="77777777" w:rsidTr="000F5294">
        <w:trPr>
          <w:trHeight w:val="240"/>
          <w:jc w:val="center"/>
        </w:trPr>
        <w:tc>
          <w:tcPr>
            <w:tcW w:w="4876" w:type="dxa"/>
            <w:tcBorders>
              <w:top w:val="nil"/>
              <w:left w:val="nil"/>
              <w:bottom w:val="nil"/>
              <w:right w:val="nil"/>
            </w:tcBorders>
          </w:tcPr>
          <w:p w14:paraId="2115ACC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7927B14" w14:textId="77777777" w:rsidR="001D50CF" w:rsidRPr="00734017" w:rsidRDefault="001D50CF" w:rsidP="000F5294">
            <w:pPr>
              <w:pStyle w:val="AmColumnHeading"/>
            </w:pPr>
            <w:r w:rsidRPr="00734017">
              <w:t>Amendement</w:t>
            </w:r>
          </w:p>
        </w:tc>
      </w:tr>
      <w:tr w:rsidR="001D50CF" w:rsidRPr="00734017" w14:paraId="5B900E02" w14:textId="77777777" w:rsidTr="000F5294">
        <w:trPr>
          <w:jc w:val="center"/>
        </w:trPr>
        <w:tc>
          <w:tcPr>
            <w:tcW w:w="4876" w:type="dxa"/>
            <w:tcBorders>
              <w:top w:val="nil"/>
              <w:left w:val="nil"/>
              <w:bottom w:val="nil"/>
              <w:right w:val="nil"/>
            </w:tcBorders>
          </w:tcPr>
          <w:p w14:paraId="75110E88" w14:textId="087A54AE"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 xml:space="preserve">Union sera renforcée par la poursuite de </w:t>
            </w:r>
            <w:r w:rsidRPr="00734017">
              <w:rPr>
                <w:b/>
                <w:i/>
              </w:rPr>
              <w:t>l</w:t>
            </w:r>
            <w:r w:rsidR="00B90E9F" w:rsidRPr="00734017">
              <w:rPr>
                <w:b/>
                <w:i/>
              </w:rPr>
              <w:t>’</w:t>
            </w:r>
            <w:r w:rsidRPr="00734017">
              <w:rPr>
                <w:b/>
                <w:i/>
              </w:rPr>
              <w:t>intégration de son</w:t>
            </w:r>
            <w:r w:rsidRPr="00734017">
              <w:t xml:space="preserve"> marché intérieur et la création de possibilités économiques pour des investissements privés, ce qui permettrait </w:t>
            </w:r>
            <w:r w:rsidRPr="00734017">
              <w:rPr>
                <w:b/>
                <w:bCs/>
                <w:i/>
                <w:iCs/>
              </w:rPr>
              <w:t>d</w:t>
            </w:r>
            <w:r w:rsidR="00B90E9F" w:rsidRPr="00734017">
              <w:rPr>
                <w:b/>
                <w:bCs/>
                <w:i/>
                <w:iCs/>
              </w:rPr>
              <w:t>’</w:t>
            </w:r>
            <w:r w:rsidRPr="00734017">
              <w:rPr>
                <w:b/>
                <w:bCs/>
                <w:i/>
                <w:iCs/>
              </w:rPr>
              <w:t>accroître les</w:t>
            </w:r>
            <w:r w:rsidRPr="00734017">
              <w:t xml:space="preserve">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2A6764BA" w14:textId="1E6B2215"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 xml:space="preserve">Union sera renforcée par la poursuite de </w:t>
            </w:r>
            <w:r w:rsidRPr="00734017">
              <w:rPr>
                <w:b/>
                <w:i/>
              </w:rPr>
              <w:t>l</w:t>
            </w:r>
            <w:r w:rsidR="00B90E9F" w:rsidRPr="00734017">
              <w:rPr>
                <w:b/>
                <w:i/>
              </w:rPr>
              <w:t>’</w:t>
            </w:r>
            <w:r w:rsidRPr="00734017">
              <w:rPr>
                <w:b/>
                <w:i/>
              </w:rPr>
              <w:t>approfondissement du</w:t>
            </w:r>
            <w:r w:rsidRPr="00734017">
              <w:t xml:space="preserve"> marché intérieur et la création de possibilités économiques pour des investissements privés, </w:t>
            </w:r>
            <w:r w:rsidRPr="00734017">
              <w:rPr>
                <w:b/>
                <w:i/>
              </w:rPr>
              <w:t xml:space="preserve">ainsi que par une déréglementation ciblée, mais ambitieuse, par exemple en abrogeant les directives CSRD et CSDDD, </w:t>
            </w:r>
            <w:r w:rsidRPr="00734017">
              <w:t xml:space="preserve">ce qui permettrait </w:t>
            </w:r>
            <w:r w:rsidRPr="00734017">
              <w:rPr>
                <w:b/>
                <w:i/>
              </w:rPr>
              <w:t>de réduire les coûts de mise en conformité et de générer des</w:t>
            </w:r>
            <w:r w:rsidRPr="00734017">
              <w:t xml:space="preserve"> rendements</w:t>
            </w:r>
            <w:r w:rsidRPr="00734017">
              <w:rPr>
                <w:b/>
                <w:i/>
              </w:rPr>
              <w:t xml:space="preserve"> plus élevés; souligne que les possibilités économiques ne peuvent pas être créées par un législateur, mais bien par l</w:t>
            </w:r>
            <w:r w:rsidR="00B90E9F" w:rsidRPr="00734017">
              <w:rPr>
                <w:b/>
                <w:i/>
              </w:rPr>
              <w:t>’</w:t>
            </w:r>
            <w:r w:rsidRPr="00734017">
              <w:rPr>
                <w:b/>
                <w:i/>
              </w:rPr>
              <w:t>esprit d</w:t>
            </w:r>
            <w:r w:rsidR="00B90E9F" w:rsidRPr="00734017">
              <w:rPr>
                <w:b/>
                <w:i/>
              </w:rPr>
              <w:t>’</w:t>
            </w:r>
            <w:r w:rsidRPr="00734017">
              <w:rPr>
                <w:b/>
                <w:i/>
              </w:rPr>
              <w:t>entreprise; souligne que le législateur ne peut que créer un environnement réglementaire propice à l</w:t>
            </w:r>
            <w:r w:rsidR="00B90E9F" w:rsidRPr="00734017">
              <w:rPr>
                <w:b/>
                <w:i/>
              </w:rPr>
              <w:t>’</w:t>
            </w:r>
            <w:r w:rsidRPr="00734017">
              <w:rPr>
                <w:b/>
                <w:i/>
              </w:rPr>
              <w:t>esprit d</w:t>
            </w:r>
            <w:r w:rsidR="00B90E9F" w:rsidRPr="00734017">
              <w:rPr>
                <w:b/>
                <w:i/>
              </w:rPr>
              <w:t>’</w:t>
            </w:r>
            <w:r w:rsidRPr="00734017">
              <w:rPr>
                <w:b/>
                <w:i/>
              </w:rPr>
              <w:t>entreprise</w:t>
            </w:r>
            <w:r w:rsidRPr="00734017">
              <w:t xml:space="preserve">; invite la Commission et les États membres à élaborer des solutions, législatives ou non législatives, </w:t>
            </w:r>
            <w:r w:rsidRPr="00734017">
              <w:rPr>
                <w:b/>
                <w:i/>
              </w:rPr>
              <w:t>y compris des mesures de déréglementation,</w:t>
            </w:r>
            <w:r w:rsidRPr="00734017">
              <w:t xml:space="preserve">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r w:rsidRPr="00734017">
              <w:rPr>
                <w:b/>
                <w:i/>
              </w:rPr>
              <w:t>, sans compromettre la nécessité d</w:t>
            </w:r>
            <w:r w:rsidR="00B90E9F" w:rsidRPr="00734017">
              <w:rPr>
                <w:b/>
                <w:i/>
              </w:rPr>
              <w:t>’</w:t>
            </w:r>
            <w:r w:rsidRPr="00734017">
              <w:rPr>
                <w:b/>
                <w:i/>
              </w:rPr>
              <w:t>un contrôle adéquat des investissements étrangers</w:t>
            </w:r>
            <w:r w:rsidRPr="00734017">
              <w:t>;</w:t>
            </w:r>
          </w:p>
        </w:tc>
      </w:tr>
    </w:tbl>
    <w:p w14:paraId="407645C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45FE872" w14:textId="77777777" w:rsidR="001D50CF" w:rsidRPr="00734017" w:rsidRDefault="001D50CF" w:rsidP="001D50CF">
      <w:r w:rsidRPr="00734017">
        <w:rPr>
          <w:rStyle w:val="HideTWBExt"/>
          <w:noProof w:val="0"/>
        </w:rPr>
        <w:t>&lt;/Amend&gt;</w:t>
      </w:r>
    </w:p>
    <w:p w14:paraId="5185AE6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236</w:t>
      </w:r>
      <w:r w:rsidRPr="00734017">
        <w:rPr>
          <w:rStyle w:val="HideTWBExt"/>
          <w:b w:val="0"/>
          <w:noProof w:val="0"/>
        </w:rPr>
        <w:t>&lt;/NumAm&gt;</w:t>
      </w:r>
    </w:p>
    <w:p w14:paraId="10808FAC"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2F1467CB"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3CDE93F7"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41DF2D91" w14:textId="77777777" w:rsidR="001D50CF" w:rsidRPr="00734017" w:rsidRDefault="001D50CF" w:rsidP="001D50CF">
      <w:pPr>
        <w:pStyle w:val="NormalBold"/>
      </w:pPr>
      <w:r w:rsidRPr="00734017">
        <w:rPr>
          <w:rStyle w:val="HideTWBExt"/>
          <w:b w:val="0"/>
          <w:noProof w:val="0"/>
        </w:rPr>
        <w:t>&lt;/RepeatBlock-By&gt;</w:t>
      </w:r>
    </w:p>
    <w:p w14:paraId="29E3EE6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83E3113"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8FC19C" w14:textId="77777777" w:rsidTr="000F5294">
        <w:trPr>
          <w:trHeight w:hRule="exact" w:val="240"/>
          <w:jc w:val="center"/>
        </w:trPr>
        <w:tc>
          <w:tcPr>
            <w:tcW w:w="9752" w:type="dxa"/>
            <w:gridSpan w:val="2"/>
            <w:tcBorders>
              <w:top w:val="nil"/>
              <w:left w:val="nil"/>
              <w:bottom w:val="nil"/>
              <w:right w:val="nil"/>
            </w:tcBorders>
          </w:tcPr>
          <w:p w14:paraId="74ED7433" w14:textId="77777777" w:rsidR="001D50CF" w:rsidRPr="00734017" w:rsidRDefault="001D50CF" w:rsidP="000F5294"/>
        </w:tc>
      </w:tr>
      <w:tr w:rsidR="001D50CF" w:rsidRPr="00734017" w14:paraId="4E9D7BFD" w14:textId="77777777" w:rsidTr="000F5294">
        <w:trPr>
          <w:trHeight w:val="240"/>
          <w:jc w:val="center"/>
        </w:trPr>
        <w:tc>
          <w:tcPr>
            <w:tcW w:w="4876" w:type="dxa"/>
            <w:tcBorders>
              <w:top w:val="nil"/>
              <w:left w:val="nil"/>
              <w:bottom w:val="nil"/>
              <w:right w:val="nil"/>
            </w:tcBorders>
          </w:tcPr>
          <w:p w14:paraId="2A036BE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04EEB15" w14:textId="77777777" w:rsidR="001D50CF" w:rsidRPr="00734017" w:rsidRDefault="001D50CF" w:rsidP="000F5294">
            <w:pPr>
              <w:pStyle w:val="AmColumnHeading"/>
            </w:pPr>
            <w:r w:rsidRPr="00734017">
              <w:t>Amendement</w:t>
            </w:r>
          </w:p>
        </w:tc>
      </w:tr>
      <w:tr w:rsidR="001D50CF" w:rsidRPr="00734017" w14:paraId="616943D5" w14:textId="77777777" w:rsidTr="000F5294">
        <w:trPr>
          <w:jc w:val="center"/>
        </w:trPr>
        <w:tc>
          <w:tcPr>
            <w:tcW w:w="4876" w:type="dxa"/>
            <w:tcBorders>
              <w:top w:val="nil"/>
              <w:left w:val="nil"/>
              <w:bottom w:val="nil"/>
              <w:right w:val="nil"/>
            </w:tcBorders>
          </w:tcPr>
          <w:p w14:paraId="0AAA8051" w14:textId="77777777" w:rsidR="001D50CF" w:rsidRPr="00734017" w:rsidRDefault="001D50CF" w:rsidP="000F5294">
            <w:pPr>
              <w:pStyle w:val="Normal6a"/>
            </w:pPr>
          </w:p>
        </w:tc>
        <w:tc>
          <w:tcPr>
            <w:tcW w:w="4876" w:type="dxa"/>
            <w:tcBorders>
              <w:top w:val="nil"/>
              <w:left w:val="nil"/>
              <w:bottom w:val="nil"/>
              <w:right w:val="nil"/>
            </w:tcBorders>
          </w:tcPr>
          <w:p w14:paraId="4A094A03" w14:textId="7C2B4A13" w:rsidR="001D50CF" w:rsidRPr="00734017" w:rsidRDefault="001D50CF" w:rsidP="003E1B23">
            <w:pPr>
              <w:pStyle w:val="Normal6a"/>
            </w:pPr>
            <w:r w:rsidRPr="00734017">
              <w:rPr>
                <w:b/>
                <w:i/>
              </w:rPr>
              <w:t>6 bis.</w:t>
            </w:r>
            <w:r w:rsidRPr="00734017">
              <w:tab/>
            </w:r>
            <w:r w:rsidRPr="00734017">
              <w:rPr>
                <w:b/>
                <w:i/>
              </w:rPr>
              <w:t>note que les marchés européens des capitaux restent actuellement très fragmentés, les fonds d</w:t>
            </w:r>
            <w:r w:rsidR="00B90E9F" w:rsidRPr="00734017">
              <w:rPr>
                <w:b/>
                <w:i/>
              </w:rPr>
              <w:t>’</w:t>
            </w:r>
            <w:r w:rsidRPr="00734017">
              <w:rPr>
                <w:b/>
                <w:i/>
              </w:rPr>
              <w:t>investissement européens demeurant près de sept fois moins importants que les fonds américains</w:t>
            </w:r>
            <w:r w:rsidRPr="00734017">
              <w:rPr>
                <w:b/>
                <w:i/>
                <w:vertAlign w:val="superscript"/>
              </w:rPr>
              <w:t>1 bis</w:t>
            </w:r>
            <w:r w:rsidRPr="00734017">
              <w:rPr>
                <w:b/>
                <w:i/>
              </w:rPr>
              <w:t>; considère que cela pénalise la compétitivité du secteur des fonds d</w:t>
            </w:r>
            <w:r w:rsidR="00B90E9F" w:rsidRPr="00734017">
              <w:rPr>
                <w:b/>
                <w:i/>
              </w:rPr>
              <w:t>’</w:t>
            </w:r>
            <w:r w:rsidRPr="00734017">
              <w:rPr>
                <w:b/>
                <w:i/>
              </w:rPr>
              <w:t>investissement de l</w:t>
            </w:r>
            <w:r w:rsidR="00B90E9F" w:rsidRPr="00734017">
              <w:rPr>
                <w:b/>
                <w:i/>
              </w:rPr>
              <w:t>’</w:t>
            </w:r>
            <w:r w:rsidRPr="00734017">
              <w:rPr>
                <w:b/>
                <w:i/>
              </w:rPr>
              <w:t>Union européenne vis-à-vis de ses concurrents mondiaux, dans la mesure où la taille des fonds est un facteur clé qui a une incidence sur les coûts facturés aux investisseurs finaux; estime qu</w:t>
            </w:r>
            <w:r w:rsidR="00B90E9F" w:rsidRPr="00734017">
              <w:rPr>
                <w:b/>
                <w:i/>
              </w:rPr>
              <w:t>’</w:t>
            </w:r>
            <w:r w:rsidRPr="00734017">
              <w:rPr>
                <w:b/>
                <w:i/>
              </w:rPr>
              <w:t>un marché des fonds transfrontière plus intégré dans l</w:t>
            </w:r>
            <w:r w:rsidR="00B90E9F" w:rsidRPr="00734017">
              <w:rPr>
                <w:b/>
                <w:i/>
              </w:rPr>
              <w:t>’</w:t>
            </w:r>
            <w:r w:rsidRPr="00734017">
              <w:rPr>
                <w:b/>
                <w:i/>
              </w:rPr>
              <w:t>Union pourrait,</w:t>
            </w:r>
            <w:r w:rsidR="003E1B23" w:rsidRPr="00734017">
              <w:rPr>
                <w:b/>
                <w:i/>
              </w:rPr>
              <w:t xml:space="preserve"> à terme</w:t>
            </w:r>
            <w:r w:rsidRPr="00734017">
              <w:rPr>
                <w:b/>
                <w:i/>
              </w:rPr>
              <w:t>, conduire à une augmentation de la taille des fonds et à des gains d</w:t>
            </w:r>
            <w:r w:rsidR="00B90E9F" w:rsidRPr="00734017">
              <w:rPr>
                <w:b/>
                <w:i/>
              </w:rPr>
              <w:t>’</w:t>
            </w:r>
            <w:r w:rsidRPr="00734017">
              <w:rPr>
                <w:b/>
                <w:i/>
              </w:rPr>
              <w:t>efficacité qui, s</w:t>
            </w:r>
            <w:r w:rsidR="00B90E9F" w:rsidRPr="00734017">
              <w:rPr>
                <w:b/>
                <w:i/>
              </w:rPr>
              <w:t>’</w:t>
            </w:r>
            <w:r w:rsidRPr="00734017">
              <w:rPr>
                <w:b/>
                <w:i/>
              </w:rPr>
              <w:t>ils sont répercutés sur les investisseurs de détail, pourraient contribuer à réduire les coûts et à offrir un meilleur rendement aux investisseurs finaux;</w:t>
            </w:r>
          </w:p>
        </w:tc>
      </w:tr>
      <w:tr w:rsidR="001D50CF" w:rsidRPr="00734017" w14:paraId="583A7ED2" w14:textId="77777777" w:rsidTr="000F5294">
        <w:trPr>
          <w:jc w:val="center"/>
        </w:trPr>
        <w:tc>
          <w:tcPr>
            <w:tcW w:w="4876" w:type="dxa"/>
            <w:tcBorders>
              <w:top w:val="nil"/>
              <w:left w:val="nil"/>
              <w:bottom w:val="nil"/>
              <w:right w:val="nil"/>
            </w:tcBorders>
          </w:tcPr>
          <w:p w14:paraId="1E5C2E0E" w14:textId="77777777" w:rsidR="001D50CF" w:rsidRPr="00734017" w:rsidRDefault="001D50CF" w:rsidP="000F5294"/>
        </w:tc>
        <w:tc>
          <w:tcPr>
            <w:tcW w:w="4876" w:type="dxa"/>
            <w:tcBorders>
              <w:top w:val="nil"/>
              <w:left w:val="nil"/>
              <w:bottom w:val="nil"/>
              <w:right w:val="nil"/>
            </w:tcBorders>
          </w:tcPr>
          <w:p w14:paraId="515F833C" w14:textId="77777777" w:rsidR="001D50CF" w:rsidRPr="00734017" w:rsidRDefault="001D50CF" w:rsidP="000F5294">
            <w:pPr>
              <w:pStyle w:val="Normal6a"/>
            </w:pPr>
            <w:r w:rsidRPr="00734017">
              <w:rPr>
                <w:b/>
                <w:i/>
              </w:rPr>
              <w:t>_________________</w:t>
            </w:r>
          </w:p>
        </w:tc>
      </w:tr>
      <w:tr w:rsidR="001D50CF" w:rsidRPr="00734017" w14:paraId="527D6895" w14:textId="77777777" w:rsidTr="000F5294">
        <w:trPr>
          <w:jc w:val="center"/>
        </w:trPr>
        <w:tc>
          <w:tcPr>
            <w:tcW w:w="4876" w:type="dxa"/>
            <w:tcBorders>
              <w:top w:val="nil"/>
              <w:left w:val="nil"/>
              <w:bottom w:val="nil"/>
              <w:right w:val="nil"/>
            </w:tcBorders>
          </w:tcPr>
          <w:p w14:paraId="572018F4" w14:textId="77777777" w:rsidR="001D50CF" w:rsidRPr="00734017" w:rsidRDefault="001D50CF" w:rsidP="000F5294"/>
        </w:tc>
        <w:tc>
          <w:tcPr>
            <w:tcW w:w="4876" w:type="dxa"/>
            <w:tcBorders>
              <w:top w:val="nil"/>
              <w:left w:val="nil"/>
              <w:bottom w:val="nil"/>
              <w:right w:val="nil"/>
            </w:tcBorders>
          </w:tcPr>
          <w:p w14:paraId="056A1A3E" w14:textId="77777777" w:rsidR="001D50CF" w:rsidRPr="00734017" w:rsidRDefault="001D50CF" w:rsidP="000F5294">
            <w:pPr>
              <w:pStyle w:val="Normal6a"/>
            </w:pPr>
            <w:r w:rsidRPr="00734017">
              <w:rPr>
                <w:b/>
                <w:i/>
                <w:vertAlign w:val="superscript"/>
              </w:rPr>
              <w:t>1 bis</w:t>
            </w:r>
            <w:r w:rsidRPr="00734017">
              <w:t xml:space="preserve"> </w:t>
            </w:r>
            <w:r w:rsidRPr="00734017">
              <w:rPr>
                <w:b/>
                <w:i/>
              </w:rPr>
              <w:t>Rapport Noyer, p. 62, https://www.tresor.economie.gouv.fr/Articles/b3ffec15-7ff9-4d6e-a3e0-4b634958f898/files/0f68a9a0-2f79-4cde-aa2a-1aafab7db11e</w:t>
            </w:r>
          </w:p>
        </w:tc>
      </w:tr>
    </w:tbl>
    <w:p w14:paraId="3021EE7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0C689B3" w14:textId="77777777" w:rsidR="001D50CF" w:rsidRPr="00734017" w:rsidRDefault="001D50CF" w:rsidP="001D50CF">
      <w:r w:rsidRPr="00734017">
        <w:rPr>
          <w:rStyle w:val="HideTWBExt"/>
          <w:noProof w:val="0"/>
        </w:rPr>
        <w:t>&lt;/Amend&gt;</w:t>
      </w:r>
    </w:p>
    <w:p w14:paraId="565D765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237</w:t>
      </w:r>
      <w:r w:rsidRPr="00734017">
        <w:rPr>
          <w:rStyle w:val="HideTWBExt"/>
          <w:b w:val="0"/>
          <w:noProof w:val="0"/>
        </w:rPr>
        <w:t>&lt;/NumAm&gt;</w:t>
      </w:r>
    </w:p>
    <w:p w14:paraId="5A910F57"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0A06577F" w14:textId="77777777" w:rsidR="001D50CF" w:rsidRPr="00734017" w:rsidRDefault="001D50CF" w:rsidP="001D50CF">
      <w:pPr>
        <w:pStyle w:val="NormalBold"/>
      </w:pPr>
      <w:r w:rsidRPr="00734017">
        <w:rPr>
          <w:rStyle w:val="HideTWBExt"/>
          <w:b w:val="0"/>
          <w:noProof w:val="0"/>
        </w:rPr>
        <w:t>&lt;/RepeatBlock-By&gt;</w:t>
      </w:r>
    </w:p>
    <w:p w14:paraId="3057634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38860DA"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05486EE" w14:textId="77777777" w:rsidTr="000F5294">
        <w:trPr>
          <w:trHeight w:hRule="exact" w:val="240"/>
          <w:jc w:val="center"/>
        </w:trPr>
        <w:tc>
          <w:tcPr>
            <w:tcW w:w="9752" w:type="dxa"/>
            <w:gridSpan w:val="2"/>
            <w:tcBorders>
              <w:top w:val="nil"/>
              <w:left w:val="nil"/>
              <w:bottom w:val="nil"/>
              <w:right w:val="nil"/>
            </w:tcBorders>
          </w:tcPr>
          <w:p w14:paraId="41F85EAA" w14:textId="77777777" w:rsidR="001D50CF" w:rsidRPr="00734017" w:rsidRDefault="001D50CF" w:rsidP="000F5294"/>
        </w:tc>
      </w:tr>
      <w:tr w:rsidR="001D50CF" w:rsidRPr="00734017" w14:paraId="36FDE7C2" w14:textId="77777777" w:rsidTr="000F5294">
        <w:trPr>
          <w:trHeight w:val="240"/>
          <w:jc w:val="center"/>
        </w:trPr>
        <w:tc>
          <w:tcPr>
            <w:tcW w:w="4876" w:type="dxa"/>
            <w:tcBorders>
              <w:top w:val="nil"/>
              <w:left w:val="nil"/>
              <w:bottom w:val="nil"/>
              <w:right w:val="nil"/>
            </w:tcBorders>
          </w:tcPr>
          <w:p w14:paraId="75C95D3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90A9B8A" w14:textId="77777777" w:rsidR="001D50CF" w:rsidRPr="00734017" w:rsidRDefault="001D50CF" w:rsidP="000F5294">
            <w:pPr>
              <w:pStyle w:val="AmColumnHeading"/>
            </w:pPr>
            <w:r w:rsidRPr="00734017">
              <w:t>Amendement</w:t>
            </w:r>
          </w:p>
        </w:tc>
      </w:tr>
      <w:tr w:rsidR="001D50CF" w:rsidRPr="00734017" w14:paraId="771623E1" w14:textId="77777777" w:rsidTr="000F5294">
        <w:trPr>
          <w:jc w:val="center"/>
        </w:trPr>
        <w:tc>
          <w:tcPr>
            <w:tcW w:w="4876" w:type="dxa"/>
            <w:tcBorders>
              <w:top w:val="nil"/>
              <w:left w:val="nil"/>
              <w:bottom w:val="nil"/>
              <w:right w:val="nil"/>
            </w:tcBorders>
          </w:tcPr>
          <w:p w14:paraId="45B0C329" w14:textId="7069D2C0"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w:t>
            </w:r>
            <w:r w:rsidRPr="00734017">
              <w:rPr>
                <w:b/>
                <w:bCs/>
                <w:i/>
                <w:iCs/>
              </w:rPr>
              <w:t>,</w:t>
            </w:r>
            <w:r w:rsidRPr="00734017">
              <w:t xml:space="preserve"> législatives </w:t>
            </w:r>
            <w:r w:rsidRPr="00734017">
              <w:rPr>
                <w:b/>
                <w:i/>
              </w:rPr>
              <w:t xml:space="preserve">ou non législatives, </w:t>
            </w:r>
            <w:r w:rsidRPr="00734017">
              <w:t>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293BD2E3" w14:textId="3EBFB53A"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w:t>
            </w:r>
            <w:r w:rsidRPr="00734017">
              <w:rPr>
                <w:b/>
                <w:i/>
              </w:rPr>
              <w:t xml:space="preserve"> pour les citoyens et les entreprises</w:t>
            </w:r>
            <w:r w:rsidRPr="00734017">
              <w:t>; invite la Commission et les États membres à élaborer des solutions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r>
    </w:tbl>
    <w:p w14:paraId="276B71A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FF360A4" w14:textId="77777777" w:rsidR="001D50CF" w:rsidRPr="00734017" w:rsidRDefault="001D50CF" w:rsidP="001D50CF">
      <w:r w:rsidRPr="00734017">
        <w:rPr>
          <w:rStyle w:val="HideTWBExt"/>
          <w:noProof w:val="0"/>
        </w:rPr>
        <w:t>&lt;/Amend&gt;</w:t>
      </w:r>
    </w:p>
    <w:p w14:paraId="194C831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238</w:t>
      </w:r>
      <w:r w:rsidRPr="00734017">
        <w:rPr>
          <w:rStyle w:val="HideTWBExt"/>
          <w:b w:val="0"/>
          <w:noProof w:val="0"/>
        </w:rPr>
        <w:t>&lt;/NumAm&gt;</w:t>
      </w:r>
    </w:p>
    <w:p w14:paraId="274D2D0C"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56C5E13A" w14:textId="77777777" w:rsidR="001D50CF" w:rsidRPr="00734017" w:rsidRDefault="001D50CF" w:rsidP="001D50CF">
      <w:pPr>
        <w:pStyle w:val="NormalBold"/>
      </w:pPr>
      <w:r w:rsidRPr="00734017">
        <w:rPr>
          <w:rStyle w:val="HideTWBExt"/>
          <w:b w:val="0"/>
          <w:noProof w:val="0"/>
        </w:rPr>
        <w:t>&lt;/RepeatBlock-By&gt;</w:t>
      </w:r>
    </w:p>
    <w:p w14:paraId="005E4CE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CBA1EA7"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36B720" w14:textId="77777777" w:rsidTr="000F5294">
        <w:trPr>
          <w:trHeight w:hRule="exact" w:val="240"/>
          <w:jc w:val="center"/>
        </w:trPr>
        <w:tc>
          <w:tcPr>
            <w:tcW w:w="9752" w:type="dxa"/>
            <w:gridSpan w:val="2"/>
            <w:tcBorders>
              <w:top w:val="nil"/>
              <w:left w:val="nil"/>
              <w:bottom w:val="nil"/>
              <w:right w:val="nil"/>
            </w:tcBorders>
          </w:tcPr>
          <w:p w14:paraId="4B36BE7E" w14:textId="77777777" w:rsidR="001D50CF" w:rsidRPr="00734017" w:rsidRDefault="001D50CF" w:rsidP="000F5294"/>
        </w:tc>
      </w:tr>
      <w:tr w:rsidR="001D50CF" w:rsidRPr="00734017" w14:paraId="072CCF48" w14:textId="77777777" w:rsidTr="000F5294">
        <w:trPr>
          <w:trHeight w:val="240"/>
          <w:jc w:val="center"/>
        </w:trPr>
        <w:tc>
          <w:tcPr>
            <w:tcW w:w="4876" w:type="dxa"/>
            <w:tcBorders>
              <w:top w:val="nil"/>
              <w:left w:val="nil"/>
              <w:bottom w:val="nil"/>
              <w:right w:val="nil"/>
            </w:tcBorders>
          </w:tcPr>
          <w:p w14:paraId="641C07D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2649174" w14:textId="77777777" w:rsidR="001D50CF" w:rsidRPr="00734017" w:rsidRDefault="001D50CF" w:rsidP="000F5294">
            <w:pPr>
              <w:pStyle w:val="AmColumnHeading"/>
            </w:pPr>
            <w:r w:rsidRPr="00734017">
              <w:t>Amendement</w:t>
            </w:r>
          </w:p>
        </w:tc>
      </w:tr>
      <w:tr w:rsidR="001D50CF" w:rsidRPr="00734017" w14:paraId="6FB36AF3" w14:textId="77777777" w:rsidTr="000F5294">
        <w:trPr>
          <w:jc w:val="center"/>
        </w:trPr>
        <w:tc>
          <w:tcPr>
            <w:tcW w:w="4876" w:type="dxa"/>
            <w:tcBorders>
              <w:top w:val="nil"/>
              <w:left w:val="nil"/>
              <w:bottom w:val="nil"/>
              <w:right w:val="nil"/>
            </w:tcBorders>
          </w:tcPr>
          <w:p w14:paraId="5D18C336" w14:textId="699877EA"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1A05E874" w14:textId="3BCC8A20"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 xml:space="preserve">intégration de son marché intérieur et la création </w:t>
            </w:r>
            <w:r w:rsidRPr="00734017">
              <w:rPr>
                <w:b/>
                <w:i/>
              </w:rPr>
              <w:t>d</w:t>
            </w:r>
            <w:r w:rsidR="00B90E9F" w:rsidRPr="00734017">
              <w:rPr>
                <w:b/>
                <w:i/>
              </w:rPr>
              <w:t>’</w:t>
            </w:r>
            <w:r w:rsidRPr="00734017">
              <w:rPr>
                <w:b/>
                <w:i/>
              </w:rPr>
              <w:t xml:space="preserve">un environnement réglementaire favorisant la compétitivité des entreprises européennes et </w:t>
            </w:r>
            <w:r w:rsidRPr="00734017">
              <w:t>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 xml:space="preserve">internationaux; </w:t>
            </w:r>
            <w:r w:rsidRPr="00734017">
              <w:rPr>
                <w:b/>
                <w:i/>
              </w:rPr>
              <w:t>rappelle à cet égard l</w:t>
            </w:r>
            <w:r w:rsidR="00B90E9F" w:rsidRPr="00734017">
              <w:rPr>
                <w:b/>
                <w:i/>
              </w:rPr>
              <w:t>’</w:t>
            </w:r>
            <w:r w:rsidRPr="00734017">
              <w:rPr>
                <w:b/>
                <w:i/>
              </w:rPr>
              <w:t>importance d</w:t>
            </w:r>
            <w:r w:rsidR="00B90E9F" w:rsidRPr="00734017">
              <w:rPr>
                <w:b/>
                <w:i/>
              </w:rPr>
              <w:t>’</w:t>
            </w:r>
            <w:r w:rsidRPr="00734017">
              <w:rPr>
                <w:b/>
                <w:i/>
              </w:rPr>
              <w:t>une coordination efficace entre les États membres, qu</w:t>
            </w:r>
            <w:r w:rsidR="00B90E9F" w:rsidRPr="00734017">
              <w:rPr>
                <w:b/>
                <w:i/>
              </w:rPr>
              <w:t>’</w:t>
            </w:r>
            <w:r w:rsidRPr="00734017">
              <w:rPr>
                <w:b/>
                <w:i/>
              </w:rPr>
              <w:t>il s</w:t>
            </w:r>
            <w:r w:rsidR="00B90E9F" w:rsidRPr="00734017">
              <w:rPr>
                <w:b/>
                <w:i/>
              </w:rPr>
              <w:t>’</w:t>
            </w:r>
            <w:r w:rsidRPr="00734017">
              <w:rPr>
                <w:b/>
                <w:i/>
              </w:rPr>
              <w:t>agisse des instruments financiers ou des politiques;</w:t>
            </w:r>
          </w:p>
        </w:tc>
      </w:tr>
    </w:tbl>
    <w:p w14:paraId="511AF10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19E5478" w14:textId="77777777" w:rsidR="001D50CF" w:rsidRPr="00734017" w:rsidRDefault="001D50CF" w:rsidP="001D50CF">
      <w:r w:rsidRPr="00734017">
        <w:rPr>
          <w:rStyle w:val="HideTWBExt"/>
          <w:noProof w:val="0"/>
        </w:rPr>
        <w:t>&lt;/Amend&gt;</w:t>
      </w:r>
    </w:p>
    <w:p w14:paraId="22E09E4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239</w:t>
      </w:r>
      <w:r w:rsidRPr="00734017">
        <w:rPr>
          <w:rStyle w:val="HideTWBExt"/>
          <w:b w:val="0"/>
          <w:noProof w:val="0"/>
        </w:rPr>
        <w:t>&lt;/NumAm&gt;</w:t>
      </w:r>
    </w:p>
    <w:p w14:paraId="1E25D641"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2C9943C5" w14:textId="77777777" w:rsidR="001D50CF" w:rsidRPr="00734017" w:rsidRDefault="001D50CF" w:rsidP="001D50CF">
      <w:pPr>
        <w:pStyle w:val="NormalBold"/>
      </w:pPr>
      <w:r w:rsidRPr="00734017">
        <w:rPr>
          <w:rStyle w:val="HideTWBExt"/>
          <w:b w:val="0"/>
          <w:noProof w:val="0"/>
        </w:rPr>
        <w:t>&lt;/RepeatBlock-By&gt;</w:t>
      </w:r>
    </w:p>
    <w:p w14:paraId="0EC9B35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AF1AAC1"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71E3351" w14:textId="77777777" w:rsidTr="000F5294">
        <w:trPr>
          <w:trHeight w:hRule="exact" w:val="240"/>
          <w:jc w:val="center"/>
        </w:trPr>
        <w:tc>
          <w:tcPr>
            <w:tcW w:w="9752" w:type="dxa"/>
            <w:gridSpan w:val="2"/>
            <w:tcBorders>
              <w:top w:val="nil"/>
              <w:left w:val="nil"/>
              <w:bottom w:val="nil"/>
              <w:right w:val="nil"/>
            </w:tcBorders>
          </w:tcPr>
          <w:p w14:paraId="54309703" w14:textId="77777777" w:rsidR="001D50CF" w:rsidRPr="00734017" w:rsidRDefault="001D50CF" w:rsidP="000F5294"/>
        </w:tc>
      </w:tr>
      <w:tr w:rsidR="001D50CF" w:rsidRPr="00734017" w14:paraId="6F6F9211" w14:textId="77777777" w:rsidTr="000F5294">
        <w:trPr>
          <w:trHeight w:val="240"/>
          <w:jc w:val="center"/>
        </w:trPr>
        <w:tc>
          <w:tcPr>
            <w:tcW w:w="4876" w:type="dxa"/>
            <w:tcBorders>
              <w:top w:val="nil"/>
              <w:left w:val="nil"/>
              <w:bottom w:val="nil"/>
              <w:right w:val="nil"/>
            </w:tcBorders>
          </w:tcPr>
          <w:p w14:paraId="0CA3937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A5D7C1E" w14:textId="77777777" w:rsidR="001D50CF" w:rsidRPr="00734017" w:rsidRDefault="001D50CF" w:rsidP="000F5294">
            <w:pPr>
              <w:pStyle w:val="AmColumnHeading"/>
            </w:pPr>
            <w:r w:rsidRPr="00734017">
              <w:t>Amendement</w:t>
            </w:r>
          </w:p>
        </w:tc>
      </w:tr>
      <w:tr w:rsidR="001D50CF" w:rsidRPr="00734017" w14:paraId="393145D6" w14:textId="77777777" w:rsidTr="000F5294">
        <w:trPr>
          <w:jc w:val="center"/>
        </w:trPr>
        <w:tc>
          <w:tcPr>
            <w:tcW w:w="4876" w:type="dxa"/>
            <w:tcBorders>
              <w:top w:val="nil"/>
              <w:left w:val="nil"/>
              <w:bottom w:val="nil"/>
              <w:right w:val="nil"/>
            </w:tcBorders>
          </w:tcPr>
          <w:p w14:paraId="26438A17" w14:textId="1C2C1E30" w:rsidR="001D50CF" w:rsidRPr="00734017" w:rsidRDefault="00885168" w:rsidP="000F5294">
            <w:pPr>
              <w:pStyle w:val="Normal6a"/>
            </w:pPr>
            <w:r w:rsidRPr="008777C2">
              <w:t>6.</w:t>
            </w:r>
            <w:r w:rsidRPr="008777C2">
              <w:tab/>
              <w:t>estime que l’attractivité des marchés des capitaux de l’Union sera renforcée par la poursuite de l’intégration de son marché intérieur et la création de possibilités économiques pour des investissements privés, ce qui permettrait d’accroître les rendements; invite la Commission et les États membres à élaborer des solutions, législatives ou non législatives, pour favoriser la création d’un marché des capitaux à l’échelle de l’Union, doté d’une taille, d’une liquidité, d’une profondeur et d’une transparence suffisantes pour attirer les investisseurs tant européens qu’internationaux;</w:t>
            </w:r>
          </w:p>
        </w:tc>
        <w:tc>
          <w:tcPr>
            <w:tcW w:w="4876" w:type="dxa"/>
            <w:tcBorders>
              <w:top w:val="nil"/>
              <w:left w:val="nil"/>
              <w:bottom w:val="nil"/>
              <w:right w:val="nil"/>
            </w:tcBorders>
          </w:tcPr>
          <w:p w14:paraId="08156E33" w14:textId="0937DEF7" w:rsidR="001D50CF" w:rsidRPr="00734017" w:rsidRDefault="00885168" w:rsidP="000F5294">
            <w:pPr>
              <w:pStyle w:val="Normal6a"/>
            </w:pPr>
            <w:r w:rsidRPr="008777C2">
              <w:t>6.</w:t>
            </w:r>
            <w:r w:rsidRPr="008777C2">
              <w:tab/>
              <w:t>estime que l’attractivité des marchés des capitaux de l’Union sera renforcée par la poursuite de l’intégration de son marché intérieur</w:t>
            </w:r>
            <w:r w:rsidRPr="008777C2">
              <w:rPr>
                <w:b/>
                <w:i/>
              </w:rPr>
              <w:t>, la simplification de son cadre réglementaire</w:t>
            </w:r>
            <w:r w:rsidRPr="008777C2">
              <w:t xml:space="preserve"> et la création de possibilités économiques pour des investissements privés, ce qui permettrait d’accroître les rendements; invite la Commission et les États membres à élaborer des solutions, législatives ou non législatives, pour favoriser la création d’un marché des capitaux à l’échelle de l’Union, doté d’une taille, d’une liquidité, d’une profondeur et d’une transparence suffisantes pour attirer les investisseurs tant européens qu’internationaux;</w:t>
            </w:r>
          </w:p>
        </w:tc>
      </w:tr>
    </w:tbl>
    <w:p w14:paraId="3250FC2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67E57293" w14:textId="77777777" w:rsidR="001D50CF" w:rsidRPr="00734017" w:rsidRDefault="001D50CF" w:rsidP="001D50CF">
      <w:r w:rsidRPr="00734017">
        <w:rPr>
          <w:rStyle w:val="HideTWBExt"/>
          <w:noProof w:val="0"/>
        </w:rPr>
        <w:t>&lt;/Amend&gt;</w:t>
      </w:r>
    </w:p>
    <w:p w14:paraId="5BC093F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240</w:t>
      </w:r>
      <w:r w:rsidRPr="00734017">
        <w:rPr>
          <w:rStyle w:val="HideTWBExt"/>
          <w:b w:val="0"/>
          <w:noProof w:val="0"/>
        </w:rPr>
        <w:t>&lt;/NumAm&gt;</w:t>
      </w:r>
    </w:p>
    <w:p w14:paraId="05F89996"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2D28CDD6" w14:textId="77777777" w:rsidR="001D50CF" w:rsidRPr="00734017" w:rsidRDefault="001D50CF" w:rsidP="001D50CF">
      <w:pPr>
        <w:pStyle w:val="NormalBold"/>
      </w:pPr>
      <w:r w:rsidRPr="00734017">
        <w:rPr>
          <w:rStyle w:val="HideTWBExt"/>
          <w:b w:val="0"/>
          <w:noProof w:val="0"/>
        </w:rPr>
        <w:t>&lt;/RepeatBlock-By&gt;</w:t>
      </w:r>
    </w:p>
    <w:p w14:paraId="116D430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7B0B3BE"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1273FAC" w14:textId="77777777" w:rsidTr="000F5294">
        <w:trPr>
          <w:trHeight w:hRule="exact" w:val="240"/>
          <w:jc w:val="center"/>
        </w:trPr>
        <w:tc>
          <w:tcPr>
            <w:tcW w:w="9752" w:type="dxa"/>
            <w:gridSpan w:val="2"/>
            <w:tcBorders>
              <w:top w:val="nil"/>
              <w:left w:val="nil"/>
              <w:bottom w:val="nil"/>
              <w:right w:val="nil"/>
            </w:tcBorders>
          </w:tcPr>
          <w:p w14:paraId="40EC37D8" w14:textId="77777777" w:rsidR="001D50CF" w:rsidRPr="00734017" w:rsidRDefault="001D50CF" w:rsidP="000F5294"/>
        </w:tc>
      </w:tr>
      <w:tr w:rsidR="001D50CF" w:rsidRPr="00734017" w14:paraId="5A53A599" w14:textId="77777777" w:rsidTr="000F5294">
        <w:trPr>
          <w:trHeight w:val="240"/>
          <w:jc w:val="center"/>
        </w:trPr>
        <w:tc>
          <w:tcPr>
            <w:tcW w:w="4876" w:type="dxa"/>
            <w:tcBorders>
              <w:top w:val="nil"/>
              <w:left w:val="nil"/>
              <w:bottom w:val="nil"/>
              <w:right w:val="nil"/>
            </w:tcBorders>
          </w:tcPr>
          <w:p w14:paraId="19C27A0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4D068DC" w14:textId="77777777" w:rsidR="001D50CF" w:rsidRPr="00734017" w:rsidRDefault="001D50CF" w:rsidP="000F5294">
            <w:pPr>
              <w:pStyle w:val="AmColumnHeading"/>
            </w:pPr>
            <w:r w:rsidRPr="00734017">
              <w:t>Amendement</w:t>
            </w:r>
          </w:p>
        </w:tc>
      </w:tr>
      <w:tr w:rsidR="001D50CF" w:rsidRPr="00734017" w14:paraId="52C21472" w14:textId="77777777" w:rsidTr="000F5294">
        <w:trPr>
          <w:jc w:val="center"/>
        </w:trPr>
        <w:tc>
          <w:tcPr>
            <w:tcW w:w="4876" w:type="dxa"/>
            <w:tcBorders>
              <w:top w:val="nil"/>
              <w:left w:val="nil"/>
              <w:bottom w:val="nil"/>
              <w:right w:val="nil"/>
            </w:tcBorders>
          </w:tcPr>
          <w:p w14:paraId="5604CB14" w14:textId="29AE86A2"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10EF98B5" w14:textId="3088D0EA"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w:t>
            </w:r>
            <w:r w:rsidRPr="00734017">
              <w:rPr>
                <w:b/>
                <w:i/>
              </w:rPr>
              <w:t xml:space="preserve"> souligne que l</w:t>
            </w:r>
            <w:r w:rsidR="00B90E9F" w:rsidRPr="00734017">
              <w:rPr>
                <w:b/>
                <w:i/>
              </w:rPr>
              <w:t>’</w:t>
            </w:r>
            <w:r w:rsidRPr="00734017">
              <w:rPr>
                <w:b/>
                <w:i/>
              </w:rPr>
              <w:t>intégration des marchés des capitaux est un pilier indispensable de la stratégie d</w:t>
            </w:r>
            <w:r w:rsidR="00B90E9F" w:rsidRPr="00734017">
              <w:rPr>
                <w:b/>
                <w:i/>
              </w:rPr>
              <w:t>’</w:t>
            </w:r>
            <w:r w:rsidRPr="00734017">
              <w:rPr>
                <w:b/>
                <w:i/>
              </w:rPr>
              <w:t>investissement de l</w:t>
            </w:r>
            <w:r w:rsidR="00B90E9F" w:rsidRPr="00734017">
              <w:rPr>
                <w:b/>
                <w:i/>
              </w:rPr>
              <w:t>’</w:t>
            </w:r>
            <w:r w:rsidRPr="00734017">
              <w:rPr>
                <w:b/>
                <w:i/>
              </w:rPr>
              <w:t>Union, qui devrait être complétée par des incitations fiscales bien conçues afin d</w:t>
            </w:r>
            <w:r w:rsidR="00B90E9F" w:rsidRPr="00734017">
              <w:rPr>
                <w:b/>
                <w:i/>
              </w:rPr>
              <w:t>’</w:t>
            </w:r>
            <w:r w:rsidRPr="00734017">
              <w:rPr>
                <w:b/>
                <w:i/>
              </w:rPr>
              <w:t>en maximiser les effets;</w:t>
            </w:r>
            <w:r w:rsidRPr="00734017">
              <w:t xml:space="preserve">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r>
    </w:tbl>
    <w:p w14:paraId="7A97383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653CDC1" w14:textId="77777777" w:rsidR="001D50CF" w:rsidRPr="00734017" w:rsidRDefault="001D50CF" w:rsidP="001D50CF">
      <w:r w:rsidRPr="00734017">
        <w:rPr>
          <w:rStyle w:val="HideTWBExt"/>
          <w:noProof w:val="0"/>
        </w:rPr>
        <w:t>&lt;/Amend&gt;</w:t>
      </w:r>
    </w:p>
    <w:p w14:paraId="54E2E20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241</w:t>
      </w:r>
      <w:r w:rsidRPr="00734017">
        <w:rPr>
          <w:rStyle w:val="HideTWBExt"/>
          <w:b w:val="0"/>
          <w:noProof w:val="0"/>
        </w:rPr>
        <w:t>&lt;/NumAm&gt;</w:t>
      </w:r>
    </w:p>
    <w:p w14:paraId="1F05EFAD"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41C87E1D" w14:textId="77777777" w:rsidR="001D50CF" w:rsidRPr="00734017" w:rsidRDefault="001D50CF" w:rsidP="001D50CF">
      <w:pPr>
        <w:pStyle w:val="NormalBold"/>
      </w:pPr>
      <w:r w:rsidRPr="00734017">
        <w:rPr>
          <w:rStyle w:val="HideTWBExt"/>
          <w:b w:val="0"/>
          <w:noProof w:val="0"/>
        </w:rPr>
        <w:t>&lt;/RepeatBlock-By&gt;</w:t>
      </w:r>
    </w:p>
    <w:p w14:paraId="439AF63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AE3F04D"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1B9FF99" w14:textId="77777777" w:rsidTr="000F5294">
        <w:trPr>
          <w:trHeight w:hRule="exact" w:val="240"/>
          <w:jc w:val="center"/>
        </w:trPr>
        <w:tc>
          <w:tcPr>
            <w:tcW w:w="9752" w:type="dxa"/>
            <w:gridSpan w:val="2"/>
            <w:tcBorders>
              <w:top w:val="nil"/>
              <w:left w:val="nil"/>
              <w:bottom w:val="nil"/>
              <w:right w:val="nil"/>
            </w:tcBorders>
          </w:tcPr>
          <w:p w14:paraId="0586716C" w14:textId="77777777" w:rsidR="001D50CF" w:rsidRPr="00734017" w:rsidRDefault="001D50CF" w:rsidP="000F5294"/>
        </w:tc>
      </w:tr>
      <w:tr w:rsidR="001D50CF" w:rsidRPr="00734017" w14:paraId="48498524" w14:textId="77777777" w:rsidTr="000F5294">
        <w:trPr>
          <w:trHeight w:val="240"/>
          <w:jc w:val="center"/>
        </w:trPr>
        <w:tc>
          <w:tcPr>
            <w:tcW w:w="4876" w:type="dxa"/>
            <w:tcBorders>
              <w:top w:val="nil"/>
              <w:left w:val="nil"/>
              <w:bottom w:val="nil"/>
              <w:right w:val="nil"/>
            </w:tcBorders>
          </w:tcPr>
          <w:p w14:paraId="278F4F6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FE4D198" w14:textId="77777777" w:rsidR="001D50CF" w:rsidRPr="00734017" w:rsidRDefault="001D50CF" w:rsidP="000F5294">
            <w:pPr>
              <w:pStyle w:val="AmColumnHeading"/>
            </w:pPr>
            <w:r w:rsidRPr="00734017">
              <w:t>Amendement</w:t>
            </w:r>
          </w:p>
        </w:tc>
      </w:tr>
      <w:tr w:rsidR="001D50CF" w:rsidRPr="00734017" w14:paraId="787C71C3" w14:textId="77777777" w:rsidTr="000F5294">
        <w:trPr>
          <w:jc w:val="center"/>
        </w:trPr>
        <w:tc>
          <w:tcPr>
            <w:tcW w:w="4876" w:type="dxa"/>
            <w:tcBorders>
              <w:top w:val="nil"/>
              <w:left w:val="nil"/>
              <w:bottom w:val="nil"/>
              <w:right w:val="nil"/>
            </w:tcBorders>
          </w:tcPr>
          <w:p w14:paraId="47859683" w14:textId="5E58E87C"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 xml:space="preserve">accroître les rendements; invite la Commission et les États membres à élaborer des solutions, législatives ou non législatives, </w:t>
            </w:r>
            <w:r w:rsidRPr="00734017">
              <w:rPr>
                <w:b/>
                <w:i/>
              </w:rPr>
              <w:t>pour</w:t>
            </w:r>
            <w:r w:rsidRPr="00734017">
              <w:t xml:space="preserve">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6AEBF0A9" w14:textId="69BFBB33"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w:t>
            </w:r>
            <w:r w:rsidRPr="00734017">
              <w:rPr>
                <w:b/>
                <w:i/>
              </w:rPr>
              <w:t>, la simplification de son cadre réglementaire</w:t>
            </w:r>
            <w:r w:rsidRPr="00734017">
              <w:t xml:space="preserve"> et la création de possibilités économiques pour des investissements privés, ce qui permettrait d</w:t>
            </w:r>
            <w:r w:rsidR="00B90E9F" w:rsidRPr="00734017">
              <w:t>’</w:t>
            </w:r>
            <w:r w:rsidRPr="00734017">
              <w:t xml:space="preserve">accroître les rendements; invite la Commission et les États membres à élaborer des solutions, législatives ou non législatives, </w:t>
            </w:r>
            <w:r w:rsidRPr="00734017">
              <w:rPr>
                <w:b/>
                <w:i/>
              </w:rPr>
              <w:t>en s</w:t>
            </w:r>
            <w:r w:rsidR="00B90E9F" w:rsidRPr="00734017">
              <w:rPr>
                <w:b/>
                <w:i/>
              </w:rPr>
              <w:t>’</w:t>
            </w:r>
            <w:r w:rsidRPr="00734017">
              <w:rPr>
                <w:b/>
                <w:i/>
              </w:rPr>
              <w:t>appuyant sur les marchés des capitaux déjà bien développés et performants de certains États membres, afin de</w:t>
            </w:r>
            <w:r w:rsidRPr="00734017">
              <w:t xml:space="preserve">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r>
    </w:tbl>
    <w:p w14:paraId="5925351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37342F9" w14:textId="77777777" w:rsidR="001D50CF" w:rsidRPr="00734017" w:rsidRDefault="001D50CF" w:rsidP="001D50CF">
      <w:r w:rsidRPr="00734017">
        <w:rPr>
          <w:rStyle w:val="HideTWBExt"/>
          <w:noProof w:val="0"/>
        </w:rPr>
        <w:t>&lt;/Amend&gt;</w:t>
      </w:r>
    </w:p>
    <w:p w14:paraId="7889034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242</w:t>
      </w:r>
      <w:r w:rsidRPr="00734017">
        <w:rPr>
          <w:rStyle w:val="HideTWBExt"/>
          <w:b w:val="0"/>
          <w:noProof w:val="0"/>
        </w:rPr>
        <w:t>&lt;/NumAm&gt;</w:t>
      </w:r>
    </w:p>
    <w:p w14:paraId="3B501A88"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0B169592" w14:textId="77777777" w:rsidR="001D50CF" w:rsidRPr="00734017" w:rsidRDefault="001D50CF" w:rsidP="001D50CF">
      <w:pPr>
        <w:pStyle w:val="NormalBold"/>
      </w:pPr>
      <w:r w:rsidRPr="00734017">
        <w:rPr>
          <w:rStyle w:val="HideTWBExt"/>
          <w:b w:val="0"/>
          <w:noProof w:val="0"/>
        </w:rPr>
        <w:t>&lt;/RepeatBlock-By&gt;</w:t>
      </w:r>
    </w:p>
    <w:p w14:paraId="7C74C46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6A060E4"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E651F66" w14:textId="77777777" w:rsidTr="000F5294">
        <w:trPr>
          <w:trHeight w:hRule="exact" w:val="240"/>
          <w:jc w:val="center"/>
        </w:trPr>
        <w:tc>
          <w:tcPr>
            <w:tcW w:w="9752" w:type="dxa"/>
            <w:gridSpan w:val="2"/>
            <w:tcBorders>
              <w:top w:val="nil"/>
              <w:left w:val="nil"/>
              <w:bottom w:val="nil"/>
              <w:right w:val="nil"/>
            </w:tcBorders>
          </w:tcPr>
          <w:p w14:paraId="71B1D5D4" w14:textId="77777777" w:rsidR="001D50CF" w:rsidRPr="00734017" w:rsidRDefault="001D50CF" w:rsidP="000F5294"/>
        </w:tc>
      </w:tr>
      <w:tr w:rsidR="001D50CF" w:rsidRPr="00734017" w14:paraId="580A383E" w14:textId="77777777" w:rsidTr="000F5294">
        <w:trPr>
          <w:trHeight w:val="240"/>
          <w:jc w:val="center"/>
        </w:trPr>
        <w:tc>
          <w:tcPr>
            <w:tcW w:w="4876" w:type="dxa"/>
            <w:tcBorders>
              <w:top w:val="nil"/>
              <w:left w:val="nil"/>
              <w:bottom w:val="nil"/>
              <w:right w:val="nil"/>
            </w:tcBorders>
          </w:tcPr>
          <w:p w14:paraId="18726FC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93742CA" w14:textId="77777777" w:rsidR="001D50CF" w:rsidRPr="00734017" w:rsidRDefault="001D50CF" w:rsidP="000F5294">
            <w:pPr>
              <w:pStyle w:val="AmColumnHeading"/>
            </w:pPr>
            <w:r w:rsidRPr="00734017">
              <w:t>Amendement</w:t>
            </w:r>
          </w:p>
        </w:tc>
      </w:tr>
      <w:tr w:rsidR="001D50CF" w:rsidRPr="00734017" w14:paraId="2BBF5F8D" w14:textId="77777777" w:rsidTr="000F5294">
        <w:trPr>
          <w:jc w:val="center"/>
        </w:trPr>
        <w:tc>
          <w:tcPr>
            <w:tcW w:w="4876" w:type="dxa"/>
            <w:tcBorders>
              <w:top w:val="nil"/>
              <w:left w:val="nil"/>
              <w:bottom w:val="nil"/>
              <w:right w:val="nil"/>
            </w:tcBorders>
          </w:tcPr>
          <w:p w14:paraId="1B1C7BEA" w14:textId="3A1C9EE0"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2ECA8E3C" w14:textId="7C32EFCF"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w:t>
            </w:r>
            <w:r w:rsidRPr="00734017">
              <w:rPr>
                <w:b/>
                <w:i/>
              </w:rPr>
              <w:t xml:space="preserve"> et intégré</w:t>
            </w:r>
            <w:r w:rsidRPr="00734017">
              <w:t>,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 xml:space="preserve">internationaux; </w:t>
            </w:r>
            <w:r w:rsidRPr="00734017">
              <w:rPr>
                <w:b/>
                <w:i/>
              </w:rPr>
              <w:t>rappelle que la perspective d</w:t>
            </w:r>
            <w:r w:rsidR="00B90E9F" w:rsidRPr="00734017">
              <w:rPr>
                <w:b/>
                <w:i/>
              </w:rPr>
              <w:t>’</w:t>
            </w:r>
            <w:r w:rsidRPr="00734017">
              <w:rPr>
                <w:b/>
                <w:i/>
              </w:rPr>
              <w:t>un rendement plus élevé des investissements est un facteur clé qui incite les investisseurs de détail à participer aux marchés des capitaux;</w:t>
            </w:r>
          </w:p>
        </w:tc>
      </w:tr>
    </w:tbl>
    <w:p w14:paraId="67C1703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2FA356A" w14:textId="77777777" w:rsidR="001D50CF" w:rsidRPr="00734017" w:rsidRDefault="001D50CF" w:rsidP="001D50CF">
      <w:r w:rsidRPr="00734017">
        <w:rPr>
          <w:rStyle w:val="HideTWBExt"/>
          <w:noProof w:val="0"/>
        </w:rPr>
        <w:t>&lt;/Amend&gt;</w:t>
      </w:r>
    </w:p>
    <w:p w14:paraId="68436CC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243</w:t>
      </w:r>
      <w:r w:rsidRPr="00734017">
        <w:rPr>
          <w:rStyle w:val="HideTWBExt"/>
          <w:b w:val="0"/>
          <w:noProof w:val="0"/>
        </w:rPr>
        <w:t>&lt;/NumAm&gt;</w:t>
      </w:r>
    </w:p>
    <w:p w14:paraId="7DB0AD63"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DF89769"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4D59F70"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Thomas Bajada, Francisco Assis, Lara Wolters</w:t>
      </w:r>
      <w:r w:rsidRPr="00734017">
        <w:rPr>
          <w:rStyle w:val="HideTWBExt"/>
          <w:b w:val="0"/>
          <w:noProof w:val="0"/>
        </w:rPr>
        <w:t>&lt;/Members&gt;</w:t>
      </w:r>
    </w:p>
    <w:p w14:paraId="5252751C" w14:textId="77777777" w:rsidR="001D50CF" w:rsidRPr="00734017" w:rsidRDefault="001D50CF" w:rsidP="001D50CF">
      <w:pPr>
        <w:pStyle w:val="NormalBold"/>
      </w:pPr>
      <w:r w:rsidRPr="00734017">
        <w:rPr>
          <w:rStyle w:val="HideTWBExt"/>
          <w:b w:val="0"/>
          <w:noProof w:val="0"/>
        </w:rPr>
        <w:t>&lt;/RepeatBlock-By&gt;</w:t>
      </w:r>
    </w:p>
    <w:p w14:paraId="4063A2D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969F821"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B817FA9" w14:textId="77777777" w:rsidTr="000F5294">
        <w:trPr>
          <w:trHeight w:hRule="exact" w:val="240"/>
          <w:jc w:val="center"/>
        </w:trPr>
        <w:tc>
          <w:tcPr>
            <w:tcW w:w="9752" w:type="dxa"/>
            <w:gridSpan w:val="2"/>
            <w:tcBorders>
              <w:top w:val="nil"/>
              <w:left w:val="nil"/>
              <w:bottom w:val="nil"/>
              <w:right w:val="nil"/>
            </w:tcBorders>
          </w:tcPr>
          <w:p w14:paraId="0160D96B" w14:textId="77777777" w:rsidR="001D50CF" w:rsidRPr="00734017" w:rsidRDefault="001D50CF" w:rsidP="000F5294"/>
        </w:tc>
      </w:tr>
      <w:tr w:rsidR="001D50CF" w:rsidRPr="00734017" w14:paraId="68FE5691" w14:textId="77777777" w:rsidTr="000F5294">
        <w:trPr>
          <w:trHeight w:val="240"/>
          <w:jc w:val="center"/>
        </w:trPr>
        <w:tc>
          <w:tcPr>
            <w:tcW w:w="4876" w:type="dxa"/>
            <w:tcBorders>
              <w:top w:val="nil"/>
              <w:left w:val="nil"/>
              <w:bottom w:val="nil"/>
              <w:right w:val="nil"/>
            </w:tcBorders>
          </w:tcPr>
          <w:p w14:paraId="320B738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C5BCE18" w14:textId="77777777" w:rsidR="001D50CF" w:rsidRPr="00734017" w:rsidRDefault="001D50CF" w:rsidP="000F5294">
            <w:pPr>
              <w:pStyle w:val="AmColumnHeading"/>
            </w:pPr>
            <w:r w:rsidRPr="00734017">
              <w:t>Amendement</w:t>
            </w:r>
          </w:p>
        </w:tc>
      </w:tr>
      <w:tr w:rsidR="001D50CF" w:rsidRPr="00734017" w14:paraId="52FCC818" w14:textId="77777777" w:rsidTr="000F5294">
        <w:trPr>
          <w:jc w:val="center"/>
        </w:trPr>
        <w:tc>
          <w:tcPr>
            <w:tcW w:w="4876" w:type="dxa"/>
            <w:tcBorders>
              <w:top w:val="nil"/>
              <w:left w:val="nil"/>
              <w:bottom w:val="nil"/>
              <w:right w:val="nil"/>
            </w:tcBorders>
          </w:tcPr>
          <w:p w14:paraId="004BEF97" w14:textId="7DBF85B8"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7C333171" w14:textId="5EA64BF2"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w:t>
            </w:r>
            <w:r w:rsidRPr="00734017">
              <w:rPr>
                <w:b/>
                <w:i/>
              </w:rPr>
              <w:t>; souligne toutefois que les rendements sont entamés par les coûts élevés liés aux investissements sur les marchés de capitaux européens</w:t>
            </w:r>
            <w:r w:rsidRPr="00734017">
              <w:t>;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r>
    </w:tbl>
    <w:p w14:paraId="4695155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05F7AAC" w14:textId="77777777" w:rsidR="001D50CF" w:rsidRPr="00734017" w:rsidRDefault="001D50CF" w:rsidP="001D50CF">
      <w:r w:rsidRPr="00734017">
        <w:rPr>
          <w:rStyle w:val="HideTWBExt"/>
          <w:noProof w:val="0"/>
        </w:rPr>
        <w:t>&lt;/Amend&gt;</w:t>
      </w:r>
    </w:p>
    <w:p w14:paraId="157F2A9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244</w:t>
      </w:r>
      <w:r w:rsidRPr="00734017">
        <w:rPr>
          <w:rStyle w:val="HideTWBExt"/>
          <w:b w:val="0"/>
          <w:noProof w:val="0"/>
        </w:rPr>
        <w:t>&lt;/NumAm&gt;</w:t>
      </w:r>
    </w:p>
    <w:p w14:paraId="4A90A4D6"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2A108D5F" w14:textId="77777777" w:rsidR="001D50CF" w:rsidRPr="00734017" w:rsidRDefault="001D50CF" w:rsidP="001D50CF">
      <w:pPr>
        <w:pStyle w:val="NormalBold"/>
      </w:pPr>
      <w:r w:rsidRPr="00734017">
        <w:rPr>
          <w:rStyle w:val="HideTWBExt"/>
          <w:b w:val="0"/>
          <w:noProof w:val="0"/>
        </w:rPr>
        <w:t>&lt;/RepeatBlock-By&gt;</w:t>
      </w:r>
    </w:p>
    <w:p w14:paraId="580C310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6C0D5BE"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3DC363E" w14:textId="77777777" w:rsidTr="000F5294">
        <w:trPr>
          <w:trHeight w:hRule="exact" w:val="240"/>
          <w:jc w:val="center"/>
        </w:trPr>
        <w:tc>
          <w:tcPr>
            <w:tcW w:w="9752" w:type="dxa"/>
            <w:gridSpan w:val="2"/>
            <w:tcBorders>
              <w:top w:val="nil"/>
              <w:left w:val="nil"/>
              <w:bottom w:val="nil"/>
              <w:right w:val="nil"/>
            </w:tcBorders>
          </w:tcPr>
          <w:p w14:paraId="0ED4C6D3" w14:textId="77777777" w:rsidR="001D50CF" w:rsidRPr="00734017" w:rsidRDefault="001D50CF" w:rsidP="000F5294"/>
        </w:tc>
      </w:tr>
      <w:tr w:rsidR="001D50CF" w:rsidRPr="00734017" w14:paraId="7F6DE97A" w14:textId="77777777" w:rsidTr="000F5294">
        <w:trPr>
          <w:trHeight w:val="240"/>
          <w:jc w:val="center"/>
        </w:trPr>
        <w:tc>
          <w:tcPr>
            <w:tcW w:w="4876" w:type="dxa"/>
            <w:tcBorders>
              <w:top w:val="nil"/>
              <w:left w:val="nil"/>
              <w:bottom w:val="nil"/>
              <w:right w:val="nil"/>
            </w:tcBorders>
          </w:tcPr>
          <w:p w14:paraId="021994B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A6BAA38" w14:textId="77777777" w:rsidR="001D50CF" w:rsidRPr="00734017" w:rsidRDefault="001D50CF" w:rsidP="000F5294">
            <w:pPr>
              <w:pStyle w:val="AmColumnHeading"/>
            </w:pPr>
            <w:r w:rsidRPr="00734017">
              <w:t>Amendement</w:t>
            </w:r>
          </w:p>
        </w:tc>
      </w:tr>
      <w:tr w:rsidR="001D50CF" w:rsidRPr="00734017" w14:paraId="7558C340" w14:textId="77777777" w:rsidTr="000F5294">
        <w:trPr>
          <w:jc w:val="center"/>
        </w:trPr>
        <w:tc>
          <w:tcPr>
            <w:tcW w:w="4876" w:type="dxa"/>
            <w:tcBorders>
              <w:top w:val="nil"/>
              <w:left w:val="nil"/>
              <w:bottom w:val="nil"/>
              <w:right w:val="nil"/>
            </w:tcBorders>
          </w:tcPr>
          <w:p w14:paraId="36A2FAF0" w14:textId="63136ADF"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2581885B" w14:textId="51FFBA65"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 xml:space="preserve">internationaux; </w:t>
            </w:r>
            <w:r w:rsidRPr="00734017">
              <w:rPr>
                <w:b/>
                <w:i/>
              </w:rPr>
              <w:t>demande instamment à la Commission de simplifier l</w:t>
            </w:r>
            <w:r w:rsidR="00B90E9F" w:rsidRPr="00734017">
              <w:rPr>
                <w:b/>
                <w:i/>
              </w:rPr>
              <w:t>’</w:t>
            </w:r>
            <w:r w:rsidRPr="00734017">
              <w:rPr>
                <w:b/>
                <w:i/>
              </w:rPr>
              <w:t>environnement de négociation actuel et de promouvoir une concurrence loyale entre les plates-formes de négociation multilatérales et bilatérales, dans le but d</w:t>
            </w:r>
            <w:r w:rsidR="00B90E9F" w:rsidRPr="00734017">
              <w:rPr>
                <w:b/>
                <w:i/>
              </w:rPr>
              <w:t>’</w:t>
            </w:r>
            <w:r w:rsidRPr="00734017">
              <w:rPr>
                <w:b/>
                <w:i/>
              </w:rPr>
              <w:t>encourager une plus grande activité sur des marchés transparents; encourage également une révision du cadre MiFID II/R afin d</w:t>
            </w:r>
            <w:r w:rsidR="00B90E9F" w:rsidRPr="00734017">
              <w:rPr>
                <w:b/>
                <w:i/>
              </w:rPr>
              <w:t>’</w:t>
            </w:r>
            <w:r w:rsidRPr="00734017">
              <w:rPr>
                <w:b/>
                <w:i/>
              </w:rPr>
              <w:t>améliorer la transparence des négociations bilatérales et de contrer le recours croissant à ces plates-formes, susceptible de nuire à la détermination des prix, à la résilience des marchés et à l</w:t>
            </w:r>
            <w:r w:rsidR="00B90E9F" w:rsidRPr="00734017">
              <w:rPr>
                <w:b/>
                <w:i/>
              </w:rPr>
              <w:t>’</w:t>
            </w:r>
            <w:r w:rsidRPr="00734017">
              <w:rPr>
                <w:b/>
                <w:i/>
              </w:rPr>
              <w:t>équité vis-à-vis des émetteurs et des investisseurs;</w:t>
            </w:r>
          </w:p>
        </w:tc>
      </w:tr>
    </w:tbl>
    <w:p w14:paraId="6947774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5B85AA0" w14:textId="77777777" w:rsidR="001D50CF" w:rsidRPr="00734017" w:rsidRDefault="001D50CF" w:rsidP="001D50CF">
      <w:r w:rsidRPr="00734017">
        <w:rPr>
          <w:rStyle w:val="HideTWBExt"/>
          <w:noProof w:val="0"/>
        </w:rPr>
        <w:t>&lt;/Amend&gt;</w:t>
      </w:r>
    </w:p>
    <w:p w14:paraId="36C4B39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245</w:t>
      </w:r>
      <w:r w:rsidRPr="00734017">
        <w:rPr>
          <w:rStyle w:val="HideTWBExt"/>
          <w:b w:val="0"/>
          <w:noProof w:val="0"/>
        </w:rPr>
        <w:t>&lt;/NumAm&gt;</w:t>
      </w:r>
    </w:p>
    <w:p w14:paraId="332B1514"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16D47CF4" w14:textId="77777777" w:rsidR="001D50CF" w:rsidRPr="00734017" w:rsidRDefault="001D50CF" w:rsidP="001D50CF">
      <w:pPr>
        <w:pStyle w:val="NormalBold"/>
      </w:pPr>
      <w:r w:rsidRPr="00734017">
        <w:rPr>
          <w:rStyle w:val="HideTWBExt"/>
          <w:b w:val="0"/>
          <w:noProof w:val="0"/>
        </w:rPr>
        <w:t>&lt;/RepeatBlock-By&gt;</w:t>
      </w:r>
    </w:p>
    <w:p w14:paraId="70CA6A9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6712EC"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5AFB3A3" w14:textId="77777777" w:rsidTr="000F5294">
        <w:trPr>
          <w:trHeight w:hRule="exact" w:val="240"/>
          <w:jc w:val="center"/>
        </w:trPr>
        <w:tc>
          <w:tcPr>
            <w:tcW w:w="9752" w:type="dxa"/>
            <w:gridSpan w:val="2"/>
            <w:tcBorders>
              <w:top w:val="nil"/>
              <w:left w:val="nil"/>
              <w:bottom w:val="nil"/>
              <w:right w:val="nil"/>
            </w:tcBorders>
          </w:tcPr>
          <w:p w14:paraId="2D4D9DE9" w14:textId="77777777" w:rsidR="001D50CF" w:rsidRPr="00734017" w:rsidRDefault="001D50CF" w:rsidP="000F5294"/>
        </w:tc>
      </w:tr>
      <w:tr w:rsidR="001D50CF" w:rsidRPr="00734017" w14:paraId="56810911" w14:textId="77777777" w:rsidTr="000F5294">
        <w:trPr>
          <w:trHeight w:val="240"/>
          <w:jc w:val="center"/>
        </w:trPr>
        <w:tc>
          <w:tcPr>
            <w:tcW w:w="4876" w:type="dxa"/>
            <w:tcBorders>
              <w:top w:val="nil"/>
              <w:left w:val="nil"/>
              <w:bottom w:val="nil"/>
              <w:right w:val="nil"/>
            </w:tcBorders>
          </w:tcPr>
          <w:p w14:paraId="108B2C5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630BAF4" w14:textId="77777777" w:rsidR="001D50CF" w:rsidRPr="00734017" w:rsidRDefault="001D50CF" w:rsidP="000F5294">
            <w:pPr>
              <w:pStyle w:val="AmColumnHeading"/>
            </w:pPr>
            <w:r w:rsidRPr="00734017">
              <w:t>Amendement</w:t>
            </w:r>
          </w:p>
        </w:tc>
      </w:tr>
      <w:tr w:rsidR="001D50CF" w:rsidRPr="00734017" w14:paraId="5367E411" w14:textId="77777777" w:rsidTr="000F5294">
        <w:trPr>
          <w:jc w:val="center"/>
        </w:trPr>
        <w:tc>
          <w:tcPr>
            <w:tcW w:w="4876" w:type="dxa"/>
            <w:tcBorders>
              <w:top w:val="nil"/>
              <w:left w:val="nil"/>
              <w:bottom w:val="nil"/>
              <w:right w:val="nil"/>
            </w:tcBorders>
          </w:tcPr>
          <w:p w14:paraId="2F45B6A1" w14:textId="7F6F7BA0"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207C1615" w14:textId="0B172E05"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r w:rsidRPr="00734017">
              <w:rPr>
                <w:b/>
                <w:i/>
              </w:rPr>
              <w:t>, tout en garantissant la protection des consommateurs et la stabilité financière</w:t>
            </w:r>
            <w:r w:rsidRPr="00734017">
              <w:t>;</w:t>
            </w:r>
          </w:p>
        </w:tc>
      </w:tr>
    </w:tbl>
    <w:p w14:paraId="53A5421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5E5EF29" w14:textId="77777777" w:rsidR="001D50CF" w:rsidRPr="00734017" w:rsidRDefault="001D50CF" w:rsidP="001D50CF">
      <w:r w:rsidRPr="00734017">
        <w:rPr>
          <w:rStyle w:val="HideTWBExt"/>
          <w:noProof w:val="0"/>
        </w:rPr>
        <w:t>&lt;/Amend&gt;</w:t>
      </w:r>
    </w:p>
    <w:p w14:paraId="6ABD081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246</w:t>
      </w:r>
      <w:r w:rsidRPr="00734017">
        <w:rPr>
          <w:rStyle w:val="HideTWBExt"/>
          <w:b w:val="0"/>
          <w:noProof w:val="0"/>
        </w:rPr>
        <w:t>&lt;/NumAm&gt;</w:t>
      </w:r>
    </w:p>
    <w:p w14:paraId="70EC5E87"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Billy Kelleher</w:t>
      </w:r>
      <w:r w:rsidRPr="00734017">
        <w:rPr>
          <w:rStyle w:val="HideTWBExt"/>
          <w:b w:val="0"/>
          <w:noProof w:val="0"/>
        </w:rPr>
        <w:t>&lt;/Members&gt;</w:t>
      </w:r>
    </w:p>
    <w:p w14:paraId="36F34AC5" w14:textId="77777777" w:rsidR="001D50CF" w:rsidRPr="00734017" w:rsidRDefault="001D50CF" w:rsidP="001D50CF">
      <w:pPr>
        <w:pStyle w:val="NormalBold"/>
      </w:pPr>
      <w:r w:rsidRPr="00734017">
        <w:rPr>
          <w:rStyle w:val="HideTWBExt"/>
          <w:b w:val="0"/>
          <w:noProof w:val="0"/>
        </w:rPr>
        <w:t>&lt;/RepeatBlock-By&gt;</w:t>
      </w:r>
    </w:p>
    <w:p w14:paraId="2E88266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8373303"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756F9A2" w14:textId="77777777" w:rsidTr="000F5294">
        <w:trPr>
          <w:trHeight w:hRule="exact" w:val="240"/>
          <w:jc w:val="center"/>
        </w:trPr>
        <w:tc>
          <w:tcPr>
            <w:tcW w:w="9752" w:type="dxa"/>
            <w:gridSpan w:val="2"/>
            <w:tcBorders>
              <w:top w:val="nil"/>
              <w:left w:val="nil"/>
              <w:bottom w:val="nil"/>
              <w:right w:val="nil"/>
            </w:tcBorders>
          </w:tcPr>
          <w:p w14:paraId="38ACC6E4" w14:textId="77777777" w:rsidR="001D50CF" w:rsidRPr="00734017" w:rsidRDefault="001D50CF" w:rsidP="000F5294"/>
        </w:tc>
      </w:tr>
      <w:tr w:rsidR="001D50CF" w:rsidRPr="00734017" w14:paraId="321FB3CC" w14:textId="77777777" w:rsidTr="000F5294">
        <w:trPr>
          <w:trHeight w:val="240"/>
          <w:jc w:val="center"/>
        </w:trPr>
        <w:tc>
          <w:tcPr>
            <w:tcW w:w="4876" w:type="dxa"/>
            <w:tcBorders>
              <w:top w:val="nil"/>
              <w:left w:val="nil"/>
              <w:bottom w:val="nil"/>
              <w:right w:val="nil"/>
            </w:tcBorders>
          </w:tcPr>
          <w:p w14:paraId="3EB3AFC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E6ACBF8" w14:textId="77777777" w:rsidR="001D50CF" w:rsidRPr="00734017" w:rsidRDefault="001D50CF" w:rsidP="000F5294">
            <w:pPr>
              <w:pStyle w:val="AmColumnHeading"/>
            </w:pPr>
            <w:r w:rsidRPr="00734017">
              <w:t>Amendement</w:t>
            </w:r>
          </w:p>
        </w:tc>
      </w:tr>
      <w:tr w:rsidR="001D50CF" w:rsidRPr="00734017" w14:paraId="65DC794F" w14:textId="77777777" w:rsidTr="000F5294">
        <w:trPr>
          <w:jc w:val="center"/>
        </w:trPr>
        <w:tc>
          <w:tcPr>
            <w:tcW w:w="4876" w:type="dxa"/>
            <w:tcBorders>
              <w:top w:val="nil"/>
              <w:left w:val="nil"/>
              <w:bottom w:val="nil"/>
              <w:right w:val="nil"/>
            </w:tcBorders>
          </w:tcPr>
          <w:p w14:paraId="054176A0" w14:textId="0E9BB21F"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3B707F9D" w14:textId="07A91CAE"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intégration de son marché intérieur et la création de possibilités économiques pour des investissements privés, ce qui permettrait d</w:t>
            </w:r>
            <w:r w:rsidR="00B90E9F" w:rsidRPr="00734017">
              <w:t>’</w:t>
            </w:r>
            <w:r w:rsidRPr="00734017">
              <w:t>accroître les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 xml:space="preserve">internationaux; </w:t>
            </w:r>
            <w:r w:rsidRPr="00734017">
              <w:rPr>
                <w:b/>
                <w:i/>
              </w:rPr>
              <w:t>souligne à cet égard que l</w:t>
            </w:r>
            <w:r w:rsidR="00B90E9F" w:rsidRPr="00734017">
              <w:rPr>
                <w:b/>
                <w:i/>
              </w:rPr>
              <w:t>’</w:t>
            </w:r>
            <w:r w:rsidRPr="00734017">
              <w:rPr>
                <w:b/>
                <w:i/>
              </w:rPr>
              <w:t>UMC ne serait pas possible sans l</w:t>
            </w:r>
            <w:r w:rsidR="00B90E9F" w:rsidRPr="00734017">
              <w:rPr>
                <w:b/>
                <w:i/>
              </w:rPr>
              <w:t>’</w:t>
            </w:r>
            <w:r w:rsidRPr="00734017">
              <w:rPr>
                <w:b/>
                <w:i/>
              </w:rPr>
              <w:t>achèvement de l</w:t>
            </w:r>
            <w:r w:rsidR="00B90E9F" w:rsidRPr="00734017">
              <w:rPr>
                <w:b/>
                <w:i/>
              </w:rPr>
              <w:t>’</w:t>
            </w:r>
            <w:r w:rsidRPr="00734017">
              <w:rPr>
                <w:b/>
                <w:i/>
              </w:rPr>
              <w:t>union bancaire;</w:t>
            </w:r>
          </w:p>
        </w:tc>
      </w:tr>
    </w:tbl>
    <w:p w14:paraId="5626AC4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4AC252B" w14:textId="77777777" w:rsidR="001D50CF" w:rsidRPr="00734017" w:rsidRDefault="001D50CF" w:rsidP="001D50CF">
      <w:r w:rsidRPr="00734017">
        <w:rPr>
          <w:rStyle w:val="HideTWBExt"/>
          <w:noProof w:val="0"/>
        </w:rPr>
        <w:t>&lt;/Amend&gt;</w:t>
      </w:r>
    </w:p>
    <w:p w14:paraId="2A70052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247</w:t>
      </w:r>
      <w:r w:rsidRPr="00734017">
        <w:rPr>
          <w:rStyle w:val="HideTWBExt"/>
          <w:b w:val="0"/>
          <w:noProof w:val="0"/>
        </w:rPr>
        <w:t>&lt;/NumAm&gt;</w:t>
      </w:r>
    </w:p>
    <w:p w14:paraId="2681CF7B"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5D016B43" w14:textId="77777777" w:rsidR="001D50CF" w:rsidRPr="00734017" w:rsidRDefault="001D50CF" w:rsidP="001D50CF">
      <w:pPr>
        <w:pStyle w:val="NormalBold"/>
      </w:pPr>
      <w:r w:rsidRPr="00734017">
        <w:rPr>
          <w:rStyle w:val="HideTWBExt"/>
          <w:b w:val="0"/>
          <w:noProof w:val="0"/>
        </w:rPr>
        <w:t>&lt;/RepeatBlock-By&gt;</w:t>
      </w:r>
    </w:p>
    <w:p w14:paraId="1A7CD16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17AB4D0" w14:textId="77777777" w:rsidR="001D50CF" w:rsidRPr="00734017" w:rsidRDefault="001D50CF" w:rsidP="001D50CF">
      <w:pPr>
        <w:pStyle w:val="NormalBold"/>
      </w:pPr>
      <w:r w:rsidRPr="00734017">
        <w:rPr>
          <w:rStyle w:val="HideTWBExt"/>
          <w:b w:val="0"/>
          <w:noProof w:val="0"/>
        </w:rPr>
        <w:t>&lt;Article&gt;</w:t>
      </w:r>
      <w:r w:rsidRPr="00734017">
        <w:t>Paragraphe 6</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CA68206" w14:textId="77777777" w:rsidTr="000F5294">
        <w:trPr>
          <w:trHeight w:hRule="exact" w:val="240"/>
          <w:jc w:val="center"/>
        </w:trPr>
        <w:tc>
          <w:tcPr>
            <w:tcW w:w="9752" w:type="dxa"/>
            <w:gridSpan w:val="2"/>
            <w:tcBorders>
              <w:top w:val="nil"/>
              <w:left w:val="nil"/>
              <w:bottom w:val="nil"/>
              <w:right w:val="nil"/>
            </w:tcBorders>
          </w:tcPr>
          <w:p w14:paraId="1B775938" w14:textId="77777777" w:rsidR="001D50CF" w:rsidRPr="00734017" w:rsidRDefault="001D50CF" w:rsidP="000F5294"/>
        </w:tc>
      </w:tr>
      <w:tr w:rsidR="001D50CF" w:rsidRPr="00734017" w14:paraId="08E41517" w14:textId="77777777" w:rsidTr="000F5294">
        <w:trPr>
          <w:trHeight w:val="240"/>
          <w:jc w:val="center"/>
        </w:trPr>
        <w:tc>
          <w:tcPr>
            <w:tcW w:w="4876" w:type="dxa"/>
            <w:tcBorders>
              <w:top w:val="nil"/>
              <w:left w:val="nil"/>
              <w:bottom w:val="nil"/>
              <w:right w:val="nil"/>
            </w:tcBorders>
          </w:tcPr>
          <w:p w14:paraId="2AD7015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55C16D1" w14:textId="77777777" w:rsidR="001D50CF" w:rsidRPr="00734017" w:rsidRDefault="001D50CF" w:rsidP="000F5294">
            <w:pPr>
              <w:pStyle w:val="AmColumnHeading"/>
            </w:pPr>
            <w:r w:rsidRPr="00734017">
              <w:t>Amendement</w:t>
            </w:r>
          </w:p>
        </w:tc>
      </w:tr>
      <w:tr w:rsidR="001D50CF" w:rsidRPr="00734017" w14:paraId="5188B477" w14:textId="77777777" w:rsidTr="000F5294">
        <w:trPr>
          <w:jc w:val="center"/>
        </w:trPr>
        <w:tc>
          <w:tcPr>
            <w:tcW w:w="4876" w:type="dxa"/>
            <w:tcBorders>
              <w:top w:val="nil"/>
              <w:left w:val="nil"/>
              <w:bottom w:val="nil"/>
              <w:right w:val="nil"/>
            </w:tcBorders>
          </w:tcPr>
          <w:p w14:paraId="3109B992" w14:textId="58BB54B6"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 xml:space="preserve">intégration de son marché intérieur et la création de possibilités économiques pour des investissements privés, ce qui permettrait </w:t>
            </w:r>
            <w:r w:rsidRPr="00734017">
              <w:rPr>
                <w:b/>
                <w:i/>
              </w:rPr>
              <w:t>d</w:t>
            </w:r>
            <w:r w:rsidR="00B90E9F" w:rsidRPr="00734017">
              <w:rPr>
                <w:b/>
                <w:i/>
              </w:rPr>
              <w:t>’</w:t>
            </w:r>
            <w:r w:rsidRPr="00734017">
              <w:rPr>
                <w:b/>
                <w:i/>
              </w:rPr>
              <w:t>accroître les</w:t>
            </w:r>
            <w:r w:rsidRPr="00734017">
              <w:t xml:space="preserve"> rendements; invite la Commission et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c>
          <w:tcPr>
            <w:tcW w:w="4876" w:type="dxa"/>
            <w:tcBorders>
              <w:top w:val="nil"/>
              <w:left w:val="nil"/>
              <w:bottom w:val="nil"/>
              <w:right w:val="nil"/>
            </w:tcBorders>
          </w:tcPr>
          <w:p w14:paraId="5D20E1F1" w14:textId="4E677CB6" w:rsidR="001D50CF" w:rsidRPr="00734017" w:rsidRDefault="001D50CF" w:rsidP="000F5294">
            <w:pPr>
              <w:pStyle w:val="Normal6a"/>
            </w:pPr>
            <w:r w:rsidRPr="00734017">
              <w:t>6.</w:t>
            </w:r>
            <w:r w:rsidRPr="00734017">
              <w:tab/>
              <w:t>estime que l</w:t>
            </w:r>
            <w:r w:rsidR="00B90E9F" w:rsidRPr="00734017">
              <w:t>’</w:t>
            </w:r>
            <w:r w:rsidRPr="00734017">
              <w:t>attractivité des marchés des capitaux de l</w:t>
            </w:r>
            <w:r w:rsidR="00B90E9F" w:rsidRPr="00734017">
              <w:t>’</w:t>
            </w:r>
            <w:r w:rsidRPr="00734017">
              <w:t>Union sera renforcée par la poursuite de l</w:t>
            </w:r>
            <w:r w:rsidR="00B90E9F" w:rsidRPr="00734017">
              <w:t>’</w:t>
            </w:r>
            <w:r w:rsidRPr="00734017">
              <w:t xml:space="preserve">intégration de son marché intérieur et la création de possibilités économiques pour des investissements privés, ce qui permettrait </w:t>
            </w:r>
            <w:r w:rsidRPr="00734017">
              <w:rPr>
                <w:b/>
                <w:i/>
              </w:rPr>
              <w:t>de réduire les coûts de financement, d</w:t>
            </w:r>
            <w:r w:rsidR="00B90E9F" w:rsidRPr="00734017">
              <w:rPr>
                <w:b/>
                <w:i/>
              </w:rPr>
              <w:t>’</w:t>
            </w:r>
            <w:r w:rsidRPr="00734017">
              <w:rPr>
                <w:b/>
                <w:i/>
              </w:rPr>
              <w:t>atténuer les frictions et, à terme, d</w:t>
            </w:r>
            <w:r w:rsidR="00B90E9F" w:rsidRPr="00734017">
              <w:rPr>
                <w:b/>
                <w:i/>
              </w:rPr>
              <w:t>’</w:t>
            </w:r>
            <w:r w:rsidRPr="00734017">
              <w:rPr>
                <w:b/>
                <w:i/>
              </w:rPr>
              <w:t>obtenir des</w:t>
            </w:r>
            <w:r w:rsidRPr="00734017">
              <w:t xml:space="preserve"> rendements</w:t>
            </w:r>
            <w:r w:rsidRPr="00734017">
              <w:rPr>
                <w:b/>
                <w:bCs/>
                <w:i/>
                <w:iCs/>
              </w:rPr>
              <w:t xml:space="preserve"> plus attractifs</w:t>
            </w:r>
            <w:r w:rsidRPr="00734017">
              <w:t>; invite la Commission et</w:t>
            </w:r>
            <w:r w:rsidRPr="00734017">
              <w:rPr>
                <w:b/>
                <w:i/>
              </w:rPr>
              <w:t>, plus particulièrement,</w:t>
            </w:r>
            <w:r w:rsidRPr="00734017">
              <w:t xml:space="preserve"> les États membres à élaborer des solutions, législatives ou non législatives, pour favoriser la création d</w:t>
            </w:r>
            <w:r w:rsidR="00B90E9F" w:rsidRPr="00734017">
              <w:t>’</w:t>
            </w:r>
            <w:r w:rsidRPr="00734017">
              <w:t>un marché des capitaux à l</w:t>
            </w:r>
            <w:r w:rsidR="00B90E9F" w:rsidRPr="00734017">
              <w:t>’</w:t>
            </w:r>
            <w:r w:rsidRPr="00734017">
              <w:t>échelle de l</w:t>
            </w:r>
            <w:r w:rsidR="00B90E9F" w:rsidRPr="00734017">
              <w:t>’</w:t>
            </w:r>
            <w:r w:rsidRPr="00734017">
              <w:t>Union, doté d</w:t>
            </w:r>
            <w:r w:rsidR="00B90E9F" w:rsidRPr="00734017">
              <w:t>’</w:t>
            </w:r>
            <w:r w:rsidRPr="00734017">
              <w:t>une taille, d</w:t>
            </w:r>
            <w:r w:rsidR="00B90E9F" w:rsidRPr="00734017">
              <w:t>’</w:t>
            </w:r>
            <w:r w:rsidRPr="00734017">
              <w:t>une liquidité, d</w:t>
            </w:r>
            <w:r w:rsidR="00B90E9F" w:rsidRPr="00734017">
              <w:t>’</w:t>
            </w:r>
            <w:r w:rsidRPr="00734017">
              <w:t>une profondeur et d</w:t>
            </w:r>
            <w:r w:rsidR="00B90E9F" w:rsidRPr="00734017">
              <w:t>’</w:t>
            </w:r>
            <w:r w:rsidRPr="00734017">
              <w:t>une transparence suffisantes pour attirer les investisseurs tant européens qu</w:t>
            </w:r>
            <w:r w:rsidR="00B90E9F" w:rsidRPr="00734017">
              <w:t>’</w:t>
            </w:r>
            <w:r w:rsidRPr="00734017">
              <w:t>internationaux;</w:t>
            </w:r>
          </w:p>
        </w:tc>
      </w:tr>
    </w:tbl>
    <w:p w14:paraId="048011E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03A6D48" w14:textId="77777777" w:rsidR="001D50CF" w:rsidRPr="00734017" w:rsidRDefault="001D50CF" w:rsidP="001D50CF">
      <w:r w:rsidRPr="00734017">
        <w:rPr>
          <w:rStyle w:val="HideTWBExt"/>
          <w:noProof w:val="0"/>
        </w:rPr>
        <w:t>&lt;/Amend&gt;</w:t>
      </w:r>
    </w:p>
    <w:p w14:paraId="46CAE28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248</w:t>
      </w:r>
      <w:r w:rsidRPr="00734017">
        <w:rPr>
          <w:rStyle w:val="HideTWBExt"/>
          <w:b w:val="0"/>
          <w:noProof w:val="0"/>
        </w:rPr>
        <w:t>&lt;/NumAm&gt;</w:t>
      </w:r>
    </w:p>
    <w:p w14:paraId="70619B00" w14:textId="77777777" w:rsidR="001D50CF" w:rsidRPr="00734017" w:rsidRDefault="001D50CF" w:rsidP="001D50CF">
      <w:pPr>
        <w:pStyle w:val="NormalBold"/>
      </w:pPr>
      <w:r w:rsidRPr="00734017">
        <w:rPr>
          <w:rStyle w:val="HideTWBExt"/>
          <w:b w:val="0"/>
          <w:noProof w:val="0"/>
        </w:rPr>
        <w:t>&lt;RepeatBlock-By&gt;&lt;Members&gt;</w:t>
      </w:r>
      <w:r w:rsidRPr="00734017">
        <w:t>Fabio De Masi</w:t>
      </w:r>
      <w:r w:rsidRPr="00734017">
        <w:rPr>
          <w:rStyle w:val="HideTWBExt"/>
          <w:b w:val="0"/>
          <w:noProof w:val="0"/>
        </w:rPr>
        <w:t>&lt;/Members&gt;</w:t>
      </w:r>
    </w:p>
    <w:p w14:paraId="6B844B27" w14:textId="77777777" w:rsidR="001D50CF" w:rsidRPr="00734017" w:rsidRDefault="001D50CF" w:rsidP="001D50CF">
      <w:pPr>
        <w:pStyle w:val="NormalBold"/>
      </w:pPr>
      <w:r w:rsidRPr="00734017">
        <w:rPr>
          <w:rStyle w:val="HideTWBExt"/>
          <w:b w:val="0"/>
          <w:noProof w:val="0"/>
        </w:rPr>
        <w:t>&lt;/RepeatBlock-By&gt;</w:t>
      </w:r>
    </w:p>
    <w:p w14:paraId="4D44169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824AA8D"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F5C3052" w14:textId="77777777" w:rsidTr="000F5294">
        <w:trPr>
          <w:trHeight w:hRule="exact" w:val="240"/>
          <w:jc w:val="center"/>
        </w:trPr>
        <w:tc>
          <w:tcPr>
            <w:tcW w:w="9752" w:type="dxa"/>
            <w:gridSpan w:val="2"/>
            <w:tcBorders>
              <w:top w:val="nil"/>
              <w:left w:val="nil"/>
              <w:bottom w:val="nil"/>
              <w:right w:val="nil"/>
            </w:tcBorders>
          </w:tcPr>
          <w:p w14:paraId="41AFC66E" w14:textId="77777777" w:rsidR="001D50CF" w:rsidRPr="00734017" w:rsidRDefault="001D50CF" w:rsidP="000F5294"/>
        </w:tc>
      </w:tr>
      <w:tr w:rsidR="001D50CF" w:rsidRPr="00734017" w14:paraId="5C6841E2" w14:textId="77777777" w:rsidTr="000F5294">
        <w:trPr>
          <w:trHeight w:val="240"/>
          <w:jc w:val="center"/>
        </w:trPr>
        <w:tc>
          <w:tcPr>
            <w:tcW w:w="4876" w:type="dxa"/>
            <w:tcBorders>
              <w:top w:val="nil"/>
              <w:left w:val="nil"/>
              <w:bottom w:val="nil"/>
              <w:right w:val="nil"/>
            </w:tcBorders>
          </w:tcPr>
          <w:p w14:paraId="5EB682C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AC39643" w14:textId="77777777" w:rsidR="001D50CF" w:rsidRPr="00734017" w:rsidRDefault="001D50CF" w:rsidP="000F5294">
            <w:pPr>
              <w:pStyle w:val="AmColumnHeading"/>
            </w:pPr>
            <w:r w:rsidRPr="00734017">
              <w:t>Amendement</w:t>
            </w:r>
          </w:p>
        </w:tc>
      </w:tr>
      <w:tr w:rsidR="001D50CF" w:rsidRPr="00734017" w14:paraId="375A0F1B" w14:textId="77777777" w:rsidTr="000F5294">
        <w:trPr>
          <w:jc w:val="center"/>
        </w:trPr>
        <w:tc>
          <w:tcPr>
            <w:tcW w:w="4876" w:type="dxa"/>
            <w:tcBorders>
              <w:top w:val="nil"/>
              <w:left w:val="nil"/>
              <w:bottom w:val="nil"/>
              <w:right w:val="nil"/>
            </w:tcBorders>
          </w:tcPr>
          <w:p w14:paraId="26B46820" w14:textId="77777777" w:rsidR="001D50CF" w:rsidRPr="00734017" w:rsidRDefault="001D50CF" w:rsidP="000F5294">
            <w:pPr>
              <w:pStyle w:val="Normal6a"/>
            </w:pPr>
          </w:p>
        </w:tc>
        <w:tc>
          <w:tcPr>
            <w:tcW w:w="4876" w:type="dxa"/>
            <w:tcBorders>
              <w:top w:val="nil"/>
              <w:left w:val="nil"/>
              <w:bottom w:val="nil"/>
              <w:right w:val="nil"/>
            </w:tcBorders>
          </w:tcPr>
          <w:p w14:paraId="720B521D" w14:textId="6E7271CC" w:rsidR="001D50CF" w:rsidRPr="00734017" w:rsidRDefault="001D50CF" w:rsidP="000F5294">
            <w:pPr>
              <w:pStyle w:val="Normal6a"/>
            </w:pPr>
            <w:r w:rsidRPr="00734017">
              <w:rPr>
                <w:b/>
                <w:i/>
              </w:rPr>
              <w:t>6 bis.</w:t>
            </w:r>
            <w:r w:rsidRPr="00734017">
              <w:tab/>
            </w:r>
            <w:r w:rsidRPr="00734017">
              <w:rPr>
                <w:b/>
                <w:i/>
              </w:rPr>
              <w:t>note que le crédit bancaire est généralement moins volatil que les flux de capitaux à court terme et qu</w:t>
            </w:r>
            <w:r w:rsidR="00B90E9F" w:rsidRPr="00734017">
              <w:rPr>
                <w:b/>
                <w:i/>
              </w:rPr>
              <w:t>’</w:t>
            </w:r>
            <w:r w:rsidRPr="00734017">
              <w:rPr>
                <w:b/>
                <w:i/>
              </w:rPr>
              <w:t>il reste une source importante de financement des entreprises, car les banques ont une meilleure compréhension des marchés régionaux et des modèles économiques, quand les marchés des capitaux souffrent de comportements grégaires exacerbés et d</w:t>
            </w:r>
            <w:r w:rsidR="00B90E9F" w:rsidRPr="00734017">
              <w:rPr>
                <w:b/>
                <w:i/>
              </w:rPr>
              <w:t>’</w:t>
            </w:r>
            <w:r w:rsidRPr="00734017">
              <w:rPr>
                <w:b/>
                <w:i/>
              </w:rPr>
              <w:t>informations inégales; note que si l</w:t>
            </w:r>
            <w:r w:rsidR="00B90E9F" w:rsidRPr="00734017">
              <w:rPr>
                <w:b/>
                <w:i/>
              </w:rPr>
              <w:t>’</w:t>
            </w:r>
            <w:r w:rsidRPr="00734017">
              <w:rPr>
                <w:b/>
                <w:i/>
              </w:rPr>
              <w:t>union des marchés des capitaux peut accroître la productivité des marchés de capitaux européens par une meilleure allocation des ressources et le financement d</w:t>
            </w:r>
            <w:r w:rsidR="00B90E9F" w:rsidRPr="00734017">
              <w:rPr>
                <w:b/>
                <w:i/>
              </w:rPr>
              <w:t>’</w:t>
            </w:r>
            <w:r w:rsidRPr="00734017">
              <w:rPr>
                <w:b/>
                <w:i/>
              </w:rPr>
              <w:t>investissements plus importants qui nécessitent une certaine taille et une certaine envergure, comme dans le domaine de l</w:t>
            </w:r>
            <w:r w:rsidR="00B90E9F" w:rsidRPr="00734017">
              <w:rPr>
                <w:b/>
                <w:i/>
              </w:rPr>
              <w:t>’</w:t>
            </w:r>
            <w:r w:rsidRPr="00734017">
              <w:rPr>
                <w:b/>
                <w:i/>
              </w:rPr>
              <w:t>IA, on ne peut pas s</w:t>
            </w:r>
            <w:r w:rsidR="00B90E9F" w:rsidRPr="00734017">
              <w:rPr>
                <w:b/>
                <w:i/>
              </w:rPr>
              <w:t>’</w:t>
            </w:r>
            <w:r w:rsidRPr="00734017">
              <w:rPr>
                <w:b/>
                <w:i/>
              </w:rPr>
              <w:t>attendre à ce qu</w:t>
            </w:r>
            <w:r w:rsidR="00B90E9F" w:rsidRPr="00734017">
              <w:rPr>
                <w:b/>
                <w:i/>
              </w:rPr>
              <w:t>’</w:t>
            </w:r>
            <w:r w:rsidRPr="00734017">
              <w:rPr>
                <w:b/>
                <w:i/>
              </w:rPr>
              <w:t>elle augmente de manière significative la demande d</w:t>
            </w:r>
            <w:r w:rsidR="00B90E9F" w:rsidRPr="00734017">
              <w:rPr>
                <w:b/>
                <w:i/>
              </w:rPr>
              <w:t>’</w:t>
            </w:r>
            <w:r w:rsidRPr="00734017">
              <w:rPr>
                <w:b/>
                <w:i/>
              </w:rPr>
              <w:t>investissements privés, d</w:t>
            </w:r>
            <w:r w:rsidR="00B90E9F" w:rsidRPr="00734017">
              <w:rPr>
                <w:b/>
                <w:i/>
              </w:rPr>
              <w:t>’</w:t>
            </w:r>
            <w:r w:rsidRPr="00734017">
              <w:rPr>
                <w:b/>
                <w:i/>
              </w:rPr>
              <w:t>autant plus qu</w:t>
            </w:r>
            <w:r w:rsidR="00B90E9F" w:rsidRPr="00734017">
              <w:rPr>
                <w:b/>
                <w:i/>
              </w:rPr>
              <w:t>’</w:t>
            </w:r>
            <w:r w:rsidRPr="00734017">
              <w:rPr>
                <w:b/>
                <w:i/>
              </w:rPr>
              <w:t>elle est souvent trop coûteuse pour les PME; note que pour cela, les gouvernements devraient augmenter les investissements publics et ainsi attirer les investissements privés;</w:t>
            </w:r>
          </w:p>
        </w:tc>
      </w:tr>
    </w:tbl>
    <w:p w14:paraId="1502604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734DCCA" w14:textId="77777777" w:rsidR="001D50CF" w:rsidRPr="00734017" w:rsidRDefault="001D50CF" w:rsidP="001D50CF">
      <w:r w:rsidRPr="00734017">
        <w:rPr>
          <w:rStyle w:val="HideTWBExt"/>
          <w:noProof w:val="0"/>
        </w:rPr>
        <w:t>&lt;/Amend&gt;</w:t>
      </w:r>
    </w:p>
    <w:p w14:paraId="5134A83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249</w:t>
      </w:r>
      <w:r w:rsidRPr="00734017">
        <w:rPr>
          <w:rStyle w:val="HideTWBExt"/>
          <w:b w:val="0"/>
          <w:noProof w:val="0"/>
        </w:rPr>
        <w:t>&lt;/NumAm&gt;</w:t>
      </w:r>
    </w:p>
    <w:p w14:paraId="6C2677B5"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1ACB5544" w14:textId="77777777" w:rsidR="001D50CF" w:rsidRPr="00734017" w:rsidRDefault="001D50CF" w:rsidP="001D50CF">
      <w:pPr>
        <w:pStyle w:val="NormalBold"/>
      </w:pPr>
      <w:r w:rsidRPr="00734017">
        <w:rPr>
          <w:rStyle w:val="HideTWBExt"/>
          <w:b w:val="0"/>
          <w:noProof w:val="0"/>
        </w:rPr>
        <w:t>&lt;/RepeatBlock-By&gt;</w:t>
      </w:r>
    </w:p>
    <w:p w14:paraId="0592C49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A8C486A"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E9E83E1" w14:textId="77777777" w:rsidTr="000F5294">
        <w:trPr>
          <w:trHeight w:hRule="exact" w:val="240"/>
          <w:jc w:val="center"/>
        </w:trPr>
        <w:tc>
          <w:tcPr>
            <w:tcW w:w="9752" w:type="dxa"/>
            <w:gridSpan w:val="2"/>
            <w:tcBorders>
              <w:top w:val="nil"/>
              <w:left w:val="nil"/>
              <w:bottom w:val="nil"/>
              <w:right w:val="nil"/>
            </w:tcBorders>
          </w:tcPr>
          <w:p w14:paraId="22C304DE" w14:textId="77777777" w:rsidR="001D50CF" w:rsidRPr="00734017" w:rsidRDefault="001D50CF" w:rsidP="000F5294"/>
        </w:tc>
      </w:tr>
      <w:tr w:rsidR="001D50CF" w:rsidRPr="00734017" w14:paraId="379DA881" w14:textId="77777777" w:rsidTr="000F5294">
        <w:trPr>
          <w:trHeight w:val="240"/>
          <w:jc w:val="center"/>
        </w:trPr>
        <w:tc>
          <w:tcPr>
            <w:tcW w:w="4876" w:type="dxa"/>
            <w:tcBorders>
              <w:top w:val="nil"/>
              <w:left w:val="nil"/>
              <w:bottom w:val="nil"/>
              <w:right w:val="nil"/>
            </w:tcBorders>
          </w:tcPr>
          <w:p w14:paraId="1236104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F1C3157" w14:textId="77777777" w:rsidR="001D50CF" w:rsidRPr="00734017" w:rsidRDefault="001D50CF" w:rsidP="000F5294">
            <w:pPr>
              <w:pStyle w:val="AmColumnHeading"/>
            </w:pPr>
            <w:r w:rsidRPr="00734017">
              <w:t>Amendement</w:t>
            </w:r>
          </w:p>
        </w:tc>
      </w:tr>
      <w:tr w:rsidR="001D50CF" w:rsidRPr="00734017" w14:paraId="06778856" w14:textId="77777777" w:rsidTr="000F5294">
        <w:trPr>
          <w:jc w:val="center"/>
        </w:trPr>
        <w:tc>
          <w:tcPr>
            <w:tcW w:w="4876" w:type="dxa"/>
            <w:tcBorders>
              <w:top w:val="nil"/>
              <w:left w:val="nil"/>
              <w:bottom w:val="nil"/>
              <w:right w:val="nil"/>
            </w:tcBorders>
          </w:tcPr>
          <w:p w14:paraId="365624CC" w14:textId="77777777" w:rsidR="001D50CF" w:rsidRPr="00734017" w:rsidRDefault="001D50CF" w:rsidP="000F5294">
            <w:pPr>
              <w:pStyle w:val="Normal6a"/>
            </w:pPr>
          </w:p>
        </w:tc>
        <w:tc>
          <w:tcPr>
            <w:tcW w:w="4876" w:type="dxa"/>
            <w:tcBorders>
              <w:top w:val="nil"/>
              <w:left w:val="nil"/>
              <w:bottom w:val="nil"/>
              <w:right w:val="nil"/>
            </w:tcBorders>
          </w:tcPr>
          <w:p w14:paraId="21CE67F9" w14:textId="648E6D56" w:rsidR="001D50CF" w:rsidRPr="00734017" w:rsidRDefault="001D50CF" w:rsidP="000F5294">
            <w:pPr>
              <w:pStyle w:val="Normal6a"/>
            </w:pPr>
            <w:r w:rsidRPr="00734017">
              <w:rPr>
                <w:b/>
                <w:i/>
              </w:rPr>
              <w:t>6 bis.</w:t>
            </w:r>
            <w:r w:rsidRPr="00734017">
              <w:tab/>
            </w:r>
            <w:r w:rsidRPr="00734017">
              <w:rPr>
                <w:b/>
                <w:i/>
              </w:rPr>
              <w:t>note que le rapport Draghi identifie le sous-développement des systèmes de retraite publics, professionnels et privés par capitalisation dans les États membres de l</w:t>
            </w:r>
            <w:r w:rsidR="00B90E9F" w:rsidRPr="00734017">
              <w:rPr>
                <w:b/>
                <w:i/>
              </w:rPr>
              <w:t>’</w:t>
            </w:r>
            <w:r w:rsidRPr="00734017">
              <w:rPr>
                <w:b/>
                <w:i/>
              </w:rPr>
              <w:t>Union comme l</w:t>
            </w:r>
            <w:r w:rsidR="00B90E9F" w:rsidRPr="00734017">
              <w:rPr>
                <w:b/>
                <w:i/>
              </w:rPr>
              <w:t>’</w:t>
            </w:r>
            <w:r w:rsidRPr="00734017">
              <w:rPr>
                <w:b/>
                <w:i/>
              </w:rPr>
              <w:t>un des principaux facteurs limitant l</w:t>
            </w:r>
            <w:r w:rsidR="00B90E9F" w:rsidRPr="00734017">
              <w:rPr>
                <w:b/>
                <w:i/>
              </w:rPr>
              <w:t>’</w:t>
            </w:r>
            <w:r w:rsidRPr="00734017">
              <w:rPr>
                <w:b/>
                <w:i/>
              </w:rPr>
              <w:t>évolution du marché du capital; souligne que les systèmes de retraite par capitalisation, dans lesquels les cotisations définies sont investies sur les marchés de capitaux plutôt que distribuées par des systèmes par répartition, sont essentiels pour orienter les investissements à long terme vers l</w:t>
            </w:r>
            <w:r w:rsidR="00B90E9F" w:rsidRPr="00734017">
              <w:rPr>
                <w:b/>
                <w:i/>
              </w:rPr>
              <w:t>’</w:t>
            </w:r>
            <w:r w:rsidRPr="00734017">
              <w:rPr>
                <w:b/>
                <w:i/>
              </w:rPr>
              <w:t>économie réelle; encourage les partenaires sociaux des États membres de l</w:t>
            </w:r>
            <w:r w:rsidR="00B90E9F" w:rsidRPr="00734017">
              <w:rPr>
                <w:b/>
                <w:i/>
              </w:rPr>
              <w:t>’</w:t>
            </w:r>
            <w:r w:rsidRPr="00734017">
              <w:rPr>
                <w:b/>
                <w:i/>
              </w:rPr>
              <w:t>Union à élaborer des régimes de retraite professionnelle; reconnaît les avantages pour les assureurs et les fonds de pension professionnelle, lorsque leur situation financière est saine, d</w:t>
            </w:r>
            <w:r w:rsidR="00B90E9F" w:rsidRPr="00734017">
              <w:rPr>
                <w:b/>
                <w:i/>
              </w:rPr>
              <w:t>’</w:t>
            </w:r>
            <w:r w:rsidRPr="00734017">
              <w:rPr>
                <w:b/>
                <w:i/>
              </w:rPr>
              <w:t>augmenter la part des actions et des fonds d</w:t>
            </w:r>
            <w:r w:rsidR="00B90E9F" w:rsidRPr="00734017">
              <w:rPr>
                <w:b/>
                <w:i/>
              </w:rPr>
              <w:t>’</w:t>
            </w:r>
            <w:r w:rsidRPr="00734017">
              <w:rPr>
                <w:b/>
                <w:i/>
              </w:rPr>
              <w:t>investissement;</w:t>
            </w:r>
          </w:p>
        </w:tc>
      </w:tr>
    </w:tbl>
    <w:p w14:paraId="32B60CA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D105277" w14:textId="77777777" w:rsidR="001D50CF" w:rsidRPr="00734017" w:rsidRDefault="001D50CF" w:rsidP="001D50CF">
      <w:r w:rsidRPr="00734017">
        <w:rPr>
          <w:rStyle w:val="HideTWBExt"/>
          <w:noProof w:val="0"/>
        </w:rPr>
        <w:t>&lt;/Amend&gt;</w:t>
      </w:r>
    </w:p>
    <w:p w14:paraId="7CFE866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250</w:t>
      </w:r>
      <w:r w:rsidRPr="00734017">
        <w:rPr>
          <w:rStyle w:val="HideTWBExt"/>
          <w:b w:val="0"/>
          <w:noProof w:val="0"/>
        </w:rPr>
        <w:t>&lt;/NumAm&gt;</w:t>
      </w:r>
    </w:p>
    <w:p w14:paraId="4B779B33" w14:textId="77777777" w:rsidR="001D50CF" w:rsidRPr="00734017" w:rsidRDefault="001D50CF" w:rsidP="001D50CF">
      <w:pPr>
        <w:pStyle w:val="NormalBold"/>
      </w:pPr>
      <w:r w:rsidRPr="00734017">
        <w:rPr>
          <w:rStyle w:val="HideTWBExt"/>
          <w:b w:val="0"/>
          <w:noProof w:val="0"/>
        </w:rPr>
        <w:t>&lt;RepeatBlock-By&gt;&lt;Members&gt;</w:t>
      </w:r>
      <w:r w:rsidRPr="00734017">
        <w:t>Pascal Canfin, Stéphanie Yon-Courtin, Gilles Boyer</w:t>
      </w:r>
      <w:r w:rsidRPr="00734017">
        <w:rPr>
          <w:rStyle w:val="HideTWBExt"/>
          <w:b w:val="0"/>
          <w:noProof w:val="0"/>
        </w:rPr>
        <w:t>&lt;/Members&gt;</w:t>
      </w:r>
    </w:p>
    <w:p w14:paraId="4689D5C2" w14:textId="77777777" w:rsidR="001D50CF" w:rsidRPr="00734017" w:rsidRDefault="001D50CF" w:rsidP="001D50CF">
      <w:pPr>
        <w:pStyle w:val="NormalBold"/>
      </w:pPr>
      <w:r w:rsidRPr="00734017">
        <w:rPr>
          <w:rStyle w:val="HideTWBExt"/>
          <w:b w:val="0"/>
          <w:noProof w:val="0"/>
        </w:rPr>
        <w:t>&lt;/RepeatBlock-By&gt;</w:t>
      </w:r>
    </w:p>
    <w:p w14:paraId="30DA525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295856F"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99403C5" w14:textId="77777777" w:rsidTr="000F5294">
        <w:trPr>
          <w:trHeight w:hRule="exact" w:val="240"/>
          <w:jc w:val="center"/>
        </w:trPr>
        <w:tc>
          <w:tcPr>
            <w:tcW w:w="9752" w:type="dxa"/>
            <w:gridSpan w:val="2"/>
            <w:tcBorders>
              <w:top w:val="nil"/>
              <w:left w:val="nil"/>
              <w:bottom w:val="nil"/>
              <w:right w:val="nil"/>
            </w:tcBorders>
          </w:tcPr>
          <w:p w14:paraId="7D2CC524" w14:textId="77777777" w:rsidR="001D50CF" w:rsidRPr="00734017" w:rsidRDefault="001D50CF" w:rsidP="000F5294"/>
        </w:tc>
      </w:tr>
      <w:tr w:rsidR="001D50CF" w:rsidRPr="00734017" w14:paraId="2BC0198C" w14:textId="77777777" w:rsidTr="000F5294">
        <w:trPr>
          <w:trHeight w:val="240"/>
          <w:jc w:val="center"/>
        </w:trPr>
        <w:tc>
          <w:tcPr>
            <w:tcW w:w="4876" w:type="dxa"/>
            <w:tcBorders>
              <w:top w:val="nil"/>
              <w:left w:val="nil"/>
              <w:bottom w:val="nil"/>
              <w:right w:val="nil"/>
            </w:tcBorders>
          </w:tcPr>
          <w:p w14:paraId="7E61629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9116798" w14:textId="77777777" w:rsidR="001D50CF" w:rsidRPr="00734017" w:rsidRDefault="001D50CF" w:rsidP="000F5294">
            <w:pPr>
              <w:pStyle w:val="AmColumnHeading"/>
            </w:pPr>
            <w:r w:rsidRPr="00734017">
              <w:t>Amendement</w:t>
            </w:r>
          </w:p>
        </w:tc>
      </w:tr>
      <w:tr w:rsidR="001D50CF" w:rsidRPr="00734017" w14:paraId="1EA4FE49" w14:textId="77777777" w:rsidTr="000F5294">
        <w:trPr>
          <w:jc w:val="center"/>
        </w:trPr>
        <w:tc>
          <w:tcPr>
            <w:tcW w:w="4876" w:type="dxa"/>
            <w:tcBorders>
              <w:top w:val="nil"/>
              <w:left w:val="nil"/>
              <w:bottom w:val="nil"/>
              <w:right w:val="nil"/>
            </w:tcBorders>
          </w:tcPr>
          <w:p w14:paraId="03A0D5EC" w14:textId="77777777" w:rsidR="001D50CF" w:rsidRPr="00734017" w:rsidRDefault="001D50CF" w:rsidP="000F5294">
            <w:pPr>
              <w:pStyle w:val="Normal6a"/>
            </w:pPr>
          </w:p>
        </w:tc>
        <w:tc>
          <w:tcPr>
            <w:tcW w:w="4876" w:type="dxa"/>
            <w:tcBorders>
              <w:top w:val="nil"/>
              <w:left w:val="nil"/>
              <w:bottom w:val="nil"/>
              <w:right w:val="nil"/>
            </w:tcBorders>
          </w:tcPr>
          <w:p w14:paraId="4C3B6BD7" w14:textId="7B029D67" w:rsidR="001D50CF" w:rsidRPr="00734017" w:rsidRDefault="001D50CF" w:rsidP="000F5294">
            <w:pPr>
              <w:pStyle w:val="Normal6a"/>
            </w:pPr>
            <w:r w:rsidRPr="00734017">
              <w:rPr>
                <w:b/>
                <w:i/>
              </w:rPr>
              <w:t>6 bis.</w:t>
            </w:r>
            <w:r w:rsidRPr="00734017">
              <w:tab/>
            </w:r>
            <w:r w:rsidRPr="00734017">
              <w:rPr>
                <w:b/>
                <w:i/>
              </w:rPr>
              <w:t>invite la Commission, dans le cadre des solutions visant à accroître les investissements en Europe, à créer un nouvel instrument d</w:t>
            </w:r>
            <w:r w:rsidR="00B90E9F" w:rsidRPr="00734017">
              <w:rPr>
                <w:b/>
                <w:i/>
              </w:rPr>
              <w:t>’</w:t>
            </w:r>
            <w:r w:rsidRPr="00734017">
              <w:rPr>
                <w:b/>
                <w:i/>
              </w:rPr>
              <w:t>investissement privé dépourvu de tout risque car assorti d</w:t>
            </w:r>
            <w:r w:rsidR="00B90E9F" w:rsidRPr="00734017">
              <w:rPr>
                <w:b/>
                <w:i/>
              </w:rPr>
              <w:t>’</w:t>
            </w:r>
            <w:r w:rsidRPr="00734017">
              <w:rPr>
                <w:b/>
                <w:i/>
              </w:rPr>
              <w:t>une garantie de l</w:t>
            </w:r>
            <w:r w:rsidR="00B90E9F" w:rsidRPr="00734017">
              <w:rPr>
                <w:b/>
                <w:i/>
              </w:rPr>
              <w:t>’</w:t>
            </w:r>
            <w:r w:rsidRPr="00734017">
              <w:rPr>
                <w:b/>
                <w:i/>
              </w:rPr>
              <w:t>Union afin de débloquer des fonds pour la décarbonation massive et la compétitivité en Europe; souligne que cet instrument permettrait de lever des fonds privés provenant de pensions, d</w:t>
            </w:r>
            <w:r w:rsidR="00B90E9F" w:rsidRPr="00734017">
              <w:rPr>
                <w:b/>
                <w:i/>
              </w:rPr>
              <w:t>’</w:t>
            </w:r>
            <w:r w:rsidRPr="00734017">
              <w:rPr>
                <w:b/>
                <w:i/>
              </w:rPr>
              <w:t>assurances et de l</w:t>
            </w:r>
            <w:r w:rsidR="00B90E9F" w:rsidRPr="00734017">
              <w:rPr>
                <w:b/>
                <w:i/>
              </w:rPr>
              <w:t>’</w:t>
            </w:r>
            <w:r w:rsidRPr="00734017">
              <w:rPr>
                <w:b/>
                <w:i/>
              </w:rPr>
              <w:t>épargne par le biais d</w:t>
            </w:r>
            <w:r w:rsidR="00B90E9F" w:rsidRPr="00734017">
              <w:rPr>
                <w:b/>
                <w:i/>
              </w:rPr>
              <w:t>’</w:t>
            </w:r>
            <w:r w:rsidRPr="00734017">
              <w:rPr>
                <w:b/>
                <w:i/>
              </w:rPr>
              <w:t>obligations de qualité dépourvues de risque et bénéficiant d</w:t>
            </w:r>
            <w:r w:rsidR="00B90E9F" w:rsidRPr="00734017">
              <w:rPr>
                <w:b/>
                <w:i/>
              </w:rPr>
              <w:t>’</w:t>
            </w:r>
            <w:r w:rsidRPr="00734017">
              <w:rPr>
                <w:b/>
                <w:i/>
              </w:rPr>
              <w:t>une garantie publique de l</w:t>
            </w:r>
            <w:r w:rsidR="00B90E9F" w:rsidRPr="00734017">
              <w:rPr>
                <w:b/>
                <w:i/>
              </w:rPr>
              <w:t>’</w:t>
            </w:r>
            <w:r w:rsidRPr="00734017">
              <w:rPr>
                <w:b/>
                <w:i/>
              </w:rPr>
              <w:t>Union, et qu</w:t>
            </w:r>
            <w:r w:rsidR="00B90E9F" w:rsidRPr="00734017">
              <w:rPr>
                <w:b/>
                <w:i/>
              </w:rPr>
              <w:t>’</w:t>
            </w:r>
            <w:r w:rsidRPr="00734017">
              <w:rPr>
                <w:b/>
                <w:i/>
              </w:rPr>
              <w:t>il fonctionnerait au moyen de sous-fonds couvrant des instruments de garantie pour les actions de démarrage, le capital-développement et le financement de projets;</w:t>
            </w:r>
          </w:p>
        </w:tc>
      </w:tr>
    </w:tbl>
    <w:p w14:paraId="3ABBEE9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6BC056B" w14:textId="77777777" w:rsidR="001D50CF" w:rsidRPr="00734017" w:rsidRDefault="001D50CF" w:rsidP="001D50CF">
      <w:r w:rsidRPr="00734017">
        <w:rPr>
          <w:rStyle w:val="HideTWBExt"/>
          <w:noProof w:val="0"/>
        </w:rPr>
        <w:t>&lt;/Amend&gt;</w:t>
      </w:r>
    </w:p>
    <w:p w14:paraId="2260712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251</w:t>
      </w:r>
      <w:r w:rsidRPr="00734017">
        <w:rPr>
          <w:rStyle w:val="HideTWBExt"/>
          <w:b w:val="0"/>
          <w:noProof w:val="0"/>
        </w:rPr>
        <w:t>&lt;/NumAm&gt;</w:t>
      </w:r>
    </w:p>
    <w:p w14:paraId="68E18B01"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2F9E9B27" w14:textId="77777777" w:rsidR="001D50CF" w:rsidRPr="00734017" w:rsidRDefault="001D50CF" w:rsidP="001D50CF">
      <w:pPr>
        <w:pStyle w:val="NormalBold"/>
      </w:pPr>
      <w:r w:rsidRPr="00734017">
        <w:rPr>
          <w:rStyle w:val="HideTWBExt"/>
          <w:b w:val="0"/>
          <w:noProof w:val="0"/>
        </w:rPr>
        <w:t>&lt;/RepeatBlock-By&gt;</w:t>
      </w:r>
    </w:p>
    <w:p w14:paraId="72B2EF5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59419EB"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EC7A087" w14:textId="77777777" w:rsidTr="000F5294">
        <w:trPr>
          <w:trHeight w:hRule="exact" w:val="240"/>
          <w:jc w:val="center"/>
        </w:trPr>
        <w:tc>
          <w:tcPr>
            <w:tcW w:w="9752" w:type="dxa"/>
            <w:gridSpan w:val="2"/>
            <w:tcBorders>
              <w:top w:val="nil"/>
              <w:left w:val="nil"/>
              <w:bottom w:val="nil"/>
              <w:right w:val="nil"/>
            </w:tcBorders>
          </w:tcPr>
          <w:p w14:paraId="2DB33366" w14:textId="77777777" w:rsidR="001D50CF" w:rsidRPr="00734017" w:rsidRDefault="001D50CF" w:rsidP="000F5294"/>
        </w:tc>
      </w:tr>
      <w:tr w:rsidR="001D50CF" w:rsidRPr="00734017" w14:paraId="044A4BBB" w14:textId="77777777" w:rsidTr="000F5294">
        <w:trPr>
          <w:trHeight w:val="240"/>
          <w:jc w:val="center"/>
        </w:trPr>
        <w:tc>
          <w:tcPr>
            <w:tcW w:w="4876" w:type="dxa"/>
            <w:tcBorders>
              <w:top w:val="nil"/>
              <w:left w:val="nil"/>
              <w:bottom w:val="nil"/>
              <w:right w:val="nil"/>
            </w:tcBorders>
          </w:tcPr>
          <w:p w14:paraId="5B66380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804E57" w14:textId="77777777" w:rsidR="001D50CF" w:rsidRPr="00734017" w:rsidRDefault="001D50CF" w:rsidP="000F5294">
            <w:pPr>
              <w:pStyle w:val="AmColumnHeading"/>
            </w:pPr>
            <w:r w:rsidRPr="00734017">
              <w:t>Amendement</w:t>
            </w:r>
          </w:p>
        </w:tc>
      </w:tr>
      <w:tr w:rsidR="001D50CF" w:rsidRPr="00734017" w14:paraId="2C7A4632" w14:textId="77777777" w:rsidTr="000F5294">
        <w:trPr>
          <w:jc w:val="center"/>
        </w:trPr>
        <w:tc>
          <w:tcPr>
            <w:tcW w:w="4876" w:type="dxa"/>
            <w:tcBorders>
              <w:top w:val="nil"/>
              <w:left w:val="nil"/>
              <w:bottom w:val="nil"/>
              <w:right w:val="nil"/>
            </w:tcBorders>
          </w:tcPr>
          <w:p w14:paraId="3147FC9B" w14:textId="77777777" w:rsidR="001D50CF" w:rsidRPr="00734017" w:rsidRDefault="001D50CF" w:rsidP="000F5294">
            <w:pPr>
              <w:pStyle w:val="Normal6a"/>
            </w:pPr>
          </w:p>
        </w:tc>
        <w:tc>
          <w:tcPr>
            <w:tcW w:w="4876" w:type="dxa"/>
            <w:tcBorders>
              <w:top w:val="nil"/>
              <w:left w:val="nil"/>
              <w:bottom w:val="nil"/>
              <w:right w:val="nil"/>
            </w:tcBorders>
          </w:tcPr>
          <w:p w14:paraId="31B29E93" w14:textId="58F69293" w:rsidR="001D50CF" w:rsidRPr="00734017" w:rsidRDefault="001D50CF" w:rsidP="000F5294">
            <w:pPr>
              <w:pStyle w:val="Normal6a"/>
            </w:pPr>
            <w:r w:rsidRPr="00734017">
              <w:rPr>
                <w:b/>
                <w:i/>
              </w:rPr>
              <w:t>6 bis.</w:t>
            </w:r>
            <w:r w:rsidRPr="00734017">
              <w:tab/>
            </w:r>
            <w:r w:rsidRPr="00734017">
              <w:rPr>
                <w:b/>
                <w:i/>
              </w:rPr>
              <w:t>estime que l</w:t>
            </w:r>
            <w:r w:rsidR="00B90E9F" w:rsidRPr="00734017">
              <w:rPr>
                <w:b/>
                <w:i/>
              </w:rPr>
              <w:t>’</w:t>
            </w:r>
            <w:r w:rsidRPr="00734017">
              <w:rPr>
                <w:b/>
                <w:i/>
              </w:rPr>
              <w:t>UMC profitera aux consommateurs et aux PME en offrant des possibilités d</w:t>
            </w:r>
            <w:r w:rsidR="00B90E9F" w:rsidRPr="00734017">
              <w:rPr>
                <w:b/>
                <w:i/>
              </w:rPr>
              <w:t>’</w:t>
            </w:r>
            <w:r w:rsidRPr="00734017">
              <w:rPr>
                <w:b/>
                <w:i/>
              </w:rPr>
              <w:t>investissement à haut rendement dans l</w:t>
            </w:r>
            <w:r w:rsidR="00B90E9F" w:rsidRPr="00734017">
              <w:rPr>
                <w:b/>
                <w:i/>
              </w:rPr>
              <w:t>’</w:t>
            </w:r>
            <w:r w:rsidRPr="00734017">
              <w:rPr>
                <w:b/>
                <w:i/>
              </w:rPr>
              <w:t>économie réelle et qu</w:t>
            </w:r>
            <w:r w:rsidR="00B90E9F" w:rsidRPr="00734017">
              <w:rPr>
                <w:b/>
                <w:i/>
              </w:rPr>
              <w:t>’</w:t>
            </w:r>
            <w:r w:rsidRPr="00734017">
              <w:rPr>
                <w:b/>
                <w:i/>
              </w:rPr>
              <w:t>elle stimulera à terme le marché du capital-risque en améliorant l</w:t>
            </w:r>
            <w:r w:rsidR="00B90E9F" w:rsidRPr="00734017">
              <w:rPr>
                <w:b/>
                <w:i/>
              </w:rPr>
              <w:t>’</w:t>
            </w:r>
            <w:r w:rsidRPr="00734017">
              <w:rPr>
                <w:b/>
                <w:i/>
              </w:rPr>
              <w:t>accès à des sources de financement diversifiées; considère que le financement des entreprises européennes en expansion au moyen de capitaux européens devrait constituer une priorité, comme en témoigne l</w:t>
            </w:r>
            <w:r w:rsidR="00B90E9F" w:rsidRPr="00734017">
              <w:rPr>
                <w:b/>
                <w:i/>
              </w:rPr>
              <w:t>’</w:t>
            </w:r>
            <w:r w:rsidRPr="00734017">
              <w:rPr>
                <w:b/>
                <w:i/>
              </w:rPr>
              <w:t>initiative Champions technologiques européens, lancée en février 2023 pour financer des entreprises technologiques européennes prometteuses;</w:t>
            </w:r>
          </w:p>
        </w:tc>
      </w:tr>
    </w:tbl>
    <w:p w14:paraId="69E3A90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DD77815" w14:textId="77777777" w:rsidR="001D50CF" w:rsidRPr="00734017" w:rsidRDefault="001D50CF" w:rsidP="001D50CF">
      <w:r w:rsidRPr="00734017">
        <w:rPr>
          <w:rStyle w:val="HideTWBExt"/>
          <w:noProof w:val="0"/>
        </w:rPr>
        <w:t>&lt;/Amend&gt;</w:t>
      </w:r>
    </w:p>
    <w:p w14:paraId="444EE44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252</w:t>
      </w:r>
      <w:r w:rsidRPr="00734017">
        <w:rPr>
          <w:rStyle w:val="HideTWBExt"/>
          <w:b w:val="0"/>
          <w:noProof w:val="0"/>
        </w:rPr>
        <w:t>&lt;/NumAm&gt;</w:t>
      </w:r>
    </w:p>
    <w:p w14:paraId="2198542F"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6BE24120" w14:textId="77777777" w:rsidR="001D50CF" w:rsidRPr="00734017" w:rsidRDefault="001D50CF" w:rsidP="001D50CF">
      <w:pPr>
        <w:pStyle w:val="NormalBold"/>
      </w:pPr>
      <w:r w:rsidRPr="00734017">
        <w:rPr>
          <w:rStyle w:val="HideTWBExt"/>
          <w:b w:val="0"/>
          <w:noProof w:val="0"/>
        </w:rPr>
        <w:t>&lt;/RepeatBlock-By&gt;</w:t>
      </w:r>
    </w:p>
    <w:p w14:paraId="61E94F5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E960ABC"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D49CCB0" w14:textId="77777777" w:rsidTr="000F5294">
        <w:trPr>
          <w:trHeight w:hRule="exact" w:val="240"/>
          <w:jc w:val="center"/>
        </w:trPr>
        <w:tc>
          <w:tcPr>
            <w:tcW w:w="9752" w:type="dxa"/>
            <w:gridSpan w:val="2"/>
            <w:tcBorders>
              <w:top w:val="nil"/>
              <w:left w:val="nil"/>
              <w:bottom w:val="nil"/>
              <w:right w:val="nil"/>
            </w:tcBorders>
          </w:tcPr>
          <w:p w14:paraId="6D269C5F" w14:textId="77777777" w:rsidR="001D50CF" w:rsidRPr="00734017" w:rsidRDefault="001D50CF" w:rsidP="000F5294"/>
        </w:tc>
      </w:tr>
      <w:tr w:rsidR="001D50CF" w:rsidRPr="00734017" w14:paraId="060EDD1B" w14:textId="77777777" w:rsidTr="000F5294">
        <w:trPr>
          <w:trHeight w:val="240"/>
          <w:jc w:val="center"/>
        </w:trPr>
        <w:tc>
          <w:tcPr>
            <w:tcW w:w="4876" w:type="dxa"/>
            <w:tcBorders>
              <w:top w:val="nil"/>
              <w:left w:val="nil"/>
              <w:bottom w:val="nil"/>
              <w:right w:val="nil"/>
            </w:tcBorders>
          </w:tcPr>
          <w:p w14:paraId="133E769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588C65" w14:textId="77777777" w:rsidR="001D50CF" w:rsidRPr="00734017" w:rsidRDefault="001D50CF" w:rsidP="000F5294">
            <w:pPr>
              <w:pStyle w:val="AmColumnHeading"/>
            </w:pPr>
            <w:r w:rsidRPr="00734017">
              <w:t>Amendement</w:t>
            </w:r>
          </w:p>
        </w:tc>
      </w:tr>
      <w:tr w:rsidR="001D50CF" w:rsidRPr="00734017" w14:paraId="2EE8D2A1" w14:textId="77777777" w:rsidTr="000F5294">
        <w:trPr>
          <w:jc w:val="center"/>
        </w:trPr>
        <w:tc>
          <w:tcPr>
            <w:tcW w:w="4876" w:type="dxa"/>
            <w:tcBorders>
              <w:top w:val="nil"/>
              <w:left w:val="nil"/>
              <w:bottom w:val="nil"/>
              <w:right w:val="nil"/>
            </w:tcBorders>
          </w:tcPr>
          <w:p w14:paraId="03450331" w14:textId="77777777" w:rsidR="001D50CF" w:rsidRPr="00734017" w:rsidRDefault="001D50CF" w:rsidP="000F5294">
            <w:pPr>
              <w:pStyle w:val="Normal6a"/>
            </w:pPr>
          </w:p>
        </w:tc>
        <w:tc>
          <w:tcPr>
            <w:tcW w:w="4876" w:type="dxa"/>
            <w:tcBorders>
              <w:top w:val="nil"/>
              <w:left w:val="nil"/>
              <w:bottom w:val="nil"/>
              <w:right w:val="nil"/>
            </w:tcBorders>
          </w:tcPr>
          <w:p w14:paraId="099832FD" w14:textId="647AE17D" w:rsidR="001D50CF" w:rsidRPr="00734017" w:rsidRDefault="001D50CF" w:rsidP="0029072E">
            <w:pPr>
              <w:pStyle w:val="Normal6a"/>
            </w:pPr>
            <w:r w:rsidRPr="00734017">
              <w:rPr>
                <w:b/>
                <w:i/>
              </w:rPr>
              <w:t>6 bis.</w:t>
            </w:r>
            <w:r w:rsidRPr="00734017">
              <w:tab/>
            </w:r>
            <w:r w:rsidRPr="00734017">
              <w:rPr>
                <w:b/>
                <w:i/>
              </w:rPr>
              <w:t>souligne que la taille, le degré de développement et la liquidité des marchés des capitaux varient considérablement d</w:t>
            </w:r>
            <w:r w:rsidR="00B90E9F" w:rsidRPr="00734017">
              <w:rPr>
                <w:b/>
                <w:i/>
              </w:rPr>
              <w:t>’</w:t>
            </w:r>
            <w:r w:rsidRPr="00734017">
              <w:rPr>
                <w:b/>
                <w:i/>
              </w:rPr>
              <w:t>un État membre à l</w:t>
            </w:r>
            <w:r w:rsidR="00B90E9F" w:rsidRPr="00734017">
              <w:rPr>
                <w:b/>
                <w:i/>
              </w:rPr>
              <w:t>’</w:t>
            </w:r>
            <w:r w:rsidRPr="00734017">
              <w:rPr>
                <w:b/>
                <w:i/>
              </w:rPr>
              <w:t>autre, certains États membres étant nettement plus performants que d</w:t>
            </w:r>
            <w:r w:rsidR="00B90E9F" w:rsidRPr="00734017">
              <w:rPr>
                <w:b/>
                <w:i/>
              </w:rPr>
              <w:t>’</w:t>
            </w:r>
            <w:r w:rsidRPr="00734017">
              <w:rPr>
                <w:b/>
                <w:i/>
              </w:rPr>
              <w:t>autres pour offrir aux entreprises des marchés primaires et secondaires attrayants et inciter les citoyens à investir sur ces marchés; invite la Commission à identifier les meilleures pratiques et à les intégrer dans les travaux relatifs à l</w:t>
            </w:r>
            <w:r w:rsidR="00B90E9F" w:rsidRPr="00734017">
              <w:rPr>
                <w:b/>
                <w:i/>
              </w:rPr>
              <w:t>’</w:t>
            </w:r>
            <w:r w:rsidRPr="00734017">
              <w:rPr>
                <w:b/>
                <w:i/>
              </w:rPr>
              <w:t>union de l</w:t>
            </w:r>
            <w:r w:rsidR="00B90E9F" w:rsidRPr="00734017">
              <w:rPr>
                <w:b/>
                <w:i/>
              </w:rPr>
              <w:t>’</w:t>
            </w:r>
            <w:r w:rsidRPr="00734017">
              <w:rPr>
                <w:b/>
                <w:i/>
              </w:rPr>
              <w:t>épargne et des investissements;</w:t>
            </w:r>
          </w:p>
        </w:tc>
      </w:tr>
    </w:tbl>
    <w:p w14:paraId="34E5363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85E5886" w14:textId="77777777" w:rsidR="001D50CF" w:rsidRPr="00734017" w:rsidRDefault="001D50CF" w:rsidP="001D50CF">
      <w:r w:rsidRPr="00734017">
        <w:rPr>
          <w:rStyle w:val="HideTWBExt"/>
          <w:noProof w:val="0"/>
        </w:rPr>
        <w:t>&lt;/Amend&gt;</w:t>
      </w:r>
    </w:p>
    <w:p w14:paraId="505853F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253</w:t>
      </w:r>
      <w:r w:rsidRPr="00734017">
        <w:rPr>
          <w:rStyle w:val="HideTWBExt"/>
          <w:b w:val="0"/>
          <w:noProof w:val="0"/>
        </w:rPr>
        <w:t>&lt;/NumAm&gt;</w:t>
      </w:r>
    </w:p>
    <w:p w14:paraId="679981E4"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07190842" w14:textId="77777777" w:rsidR="001D50CF" w:rsidRPr="00734017" w:rsidRDefault="001D50CF" w:rsidP="001D50CF">
      <w:pPr>
        <w:pStyle w:val="NormalBold"/>
      </w:pPr>
      <w:r w:rsidRPr="00734017">
        <w:rPr>
          <w:rStyle w:val="HideTWBExt"/>
          <w:b w:val="0"/>
          <w:noProof w:val="0"/>
        </w:rPr>
        <w:t>&lt;/RepeatBlock-By&gt;</w:t>
      </w:r>
    </w:p>
    <w:p w14:paraId="665E8C3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43500D3"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6E19B56" w14:textId="77777777" w:rsidTr="000F5294">
        <w:trPr>
          <w:trHeight w:hRule="exact" w:val="240"/>
          <w:jc w:val="center"/>
        </w:trPr>
        <w:tc>
          <w:tcPr>
            <w:tcW w:w="9752" w:type="dxa"/>
            <w:gridSpan w:val="2"/>
            <w:tcBorders>
              <w:top w:val="nil"/>
              <w:left w:val="nil"/>
              <w:bottom w:val="nil"/>
              <w:right w:val="nil"/>
            </w:tcBorders>
          </w:tcPr>
          <w:p w14:paraId="106D945E" w14:textId="77777777" w:rsidR="001D50CF" w:rsidRPr="00734017" w:rsidRDefault="001D50CF" w:rsidP="000F5294"/>
        </w:tc>
      </w:tr>
      <w:tr w:rsidR="001D50CF" w:rsidRPr="00734017" w14:paraId="55A754D5" w14:textId="77777777" w:rsidTr="000F5294">
        <w:trPr>
          <w:trHeight w:val="240"/>
          <w:jc w:val="center"/>
        </w:trPr>
        <w:tc>
          <w:tcPr>
            <w:tcW w:w="4876" w:type="dxa"/>
            <w:tcBorders>
              <w:top w:val="nil"/>
              <w:left w:val="nil"/>
              <w:bottom w:val="nil"/>
              <w:right w:val="nil"/>
            </w:tcBorders>
          </w:tcPr>
          <w:p w14:paraId="28110D2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131917E" w14:textId="77777777" w:rsidR="001D50CF" w:rsidRPr="00734017" w:rsidRDefault="001D50CF" w:rsidP="000F5294">
            <w:pPr>
              <w:pStyle w:val="AmColumnHeading"/>
            </w:pPr>
            <w:r w:rsidRPr="00734017">
              <w:t>Amendement</w:t>
            </w:r>
          </w:p>
        </w:tc>
      </w:tr>
      <w:tr w:rsidR="001D50CF" w:rsidRPr="00734017" w14:paraId="7AE13922" w14:textId="77777777" w:rsidTr="000F5294">
        <w:trPr>
          <w:jc w:val="center"/>
        </w:trPr>
        <w:tc>
          <w:tcPr>
            <w:tcW w:w="4876" w:type="dxa"/>
            <w:tcBorders>
              <w:top w:val="nil"/>
              <w:left w:val="nil"/>
              <w:bottom w:val="nil"/>
              <w:right w:val="nil"/>
            </w:tcBorders>
          </w:tcPr>
          <w:p w14:paraId="0F6E42DA" w14:textId="77777777" w:rsidR="001D50CF" w:rsidRPr="00734017" w:rsidRDefault="001D50CF" w:rsidP="000F5294">
            <w:pPr>
              <w:pStyle w:val="Normal6a"/>
            </w:pPr>
          </w:p>
        </w:tc>
        <w:tc>
          <w:tcPr>
            <w:tcW w:w="4876" w:type="dxa"/>
            <w:tcBorders>
              <w:top w:val="nil"/>
              <w:left w:val="nil"/>
              <w:bottom w:val="nil"/>
              <w:right w:val="nil"/>
            </w:tcBorders>
          </w:tcPr>
          <w:p w14:paraId="14076603" w14:textId="402A9525" w:rsidR="001D50CF" w:rsidRPr="00734017" w:rsidRDefault="001D50CF" w:rsidP="000F5294">
            <w:pPr>
              <w:pStyle w:val="Normal6a"/>
            </w:pPr>
            <w:r w:rsidRPr="00734017">
              <w:rPr>
                <w:b/>
                <w:i/>
              </w:rPr>
              <w:t>6 bis.</w:t>
            </w:r>
            <w:r w:rsidRPr="00734017">
              <w:tab/>
            </w:r>
            <w:r w:rsidRPr="00734017">
              <w:rPr>
                <w:b/>
                <w:i/>
              </w:rPr>
              <w:t>demande instamment à la Commission de réévaluer le cadre réglementaire actuel MiFID II/R afin de réduire la complexité de l</w:t>
            </w:r>
            <w:r w:rsidR="00B90E9F" w:rsidRPr="00734017">
              <w:rPr>
                <w:b/>
                <w:i/>
              </w:rPr>
              <w:t>’</w:t>
            </w:r>
            <w:r w:rsidRPr="00734017">
              <w:rPr>
                <w:b/>
                <w:i/>
              </w:rPr>
              <w:t>environnement de négociation, d</w:t>
            </w:r>
            <w:r w:rsidR="00B90E9F" w:rsidRPr="00734017">
              <w:rPr>
                <w:b/>
                <w:i/>
              </w:rPr>
              <w:t>’</w:t>
            </w:r>
            <w:r w:rsidRPr="00734017">
              <w:rPr>
                <w:b/>
                <w:i/>
              </w:rPr>
              <w:t>améliorer la transparence des transactions bilatérales et de garantir des conditions de concurrence équitables entre les plates-formes multilatérales et bilatérales, dans le but ultime de favoriser davantage de transactions sur des marchés transparents, au profit des émetteurs, des investisseurs, d</w:t>
            </w:r>
            <w:r w:rsidR="00B90E9F" w:rsidRPr="00734017">
              <w:rPr>
                <w:b/>
                <w:i/>
              </w:rPr>
              <w:t>’</w:t>
            </w:r>
            <w:r w:rsidRPr="00734017">
              <w:rPr>
                <w:b/>
                <w:i/>
              </w:rPr>
              <w:t>une détermination des prix efficace et de la résilience des marchés des capitaux de l</w:t>
            </w:r>
            <w:r w:rsidR="00B90E9F" w:rsidRPr="00734017">
              <w:rPr>
                <w:b/>
                <w:i/>
              </w:rPr>
              <w:t>’</w:t>
            </w:r>
            <w:r w:rsidRPr="00734017">
              <w:rPr>
                <w:b/>
                <w:i/>
              </w:rPr>
              <w:t>Union;</w:t>
            </w:r>
          </w:p>
        </w:tc>
      </w:tr>
    </w:tbl>
    <w:p w14:paraId="2D59C87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86C1B20" w14:textId="77777777" w:rsidR="001D50CF" w:rsidRPr="00734017" w:rsidRDefault="001D50CF" w:rsidP="001D50CF">
      <w:r w:rsidRPr="00734017">
        <w:rPr>
          <w:rStyle w:val="HideTWBExt"/>
          <w:noProof w:val="0"/>
        </w:rPr>
        <w:t>&lt;/Amend&gt;</w:t>
      </w:r>
    </w:p>
    <w:p w14:paraId="23B920C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254</w:t>
      </w:r>
      <w:r w:rsidRPr="00734017">
        <w:rPr>
          <w:rStyle w:val="HideTWBExt"/>
          <w:b w:val="0"/>
          <w:noProof w:val="0"/>
        </w:rPr>
        <w:t>&lt;/NumAm&gt;</w:t>
      </w:r>
    </w:p>
    <w:p w14:paraId="102BDD7F" w14:textId="77777777" w:rsidR="001D50CF" w:rsidRPr="00734017" w:rsidRDefault="001D50CF" w:rsidP="001D50CF">
      <w:pPr>
        <w:pStyle w:val="NormalBold"/>
      </w:pPr>
      <w:r w:rsidRPr="00734017">
        <w:rPr>
          <w:rStyle w:val="HideTWBExt"/>
          <w:b w:val="0"/>
          <w:noProof w:val="0"/>
        </w:rPr>
        <w:t>&lt;RepeatBlock-By&gt;&lt;Members&gt;</w:t>
      </w:r>
      <w:r w:rsidRPr="00734017">
        <w:t>Irene Tinagli</w:t>
      </w:r>
      <w:r w:rsidRPr="00734017">
        <w:rPr>
          <w:rStyle w:val="HideTWBExt"/>
          <w:b w:val="0"/>
          <w:noProof w:val="0"/>
        </w:rPr>
        <w:t>&lt;/Members&gt;</w:t>
      </w:r>
    </w:p>
    <w:p w14:paraId="7DDD0B21" w14:textId="77777777" w:rsidR="001D50CF" w:rsidRPr="00734017" w:rsidRDefault="001D50CF" w:rsidP="001D50CF">
      <w:pPr>
        <w:pStyle w:val="NormalBold"/>
      </w:pPr>
      <w:r w:rsidRPr="00734017">
        <w:rPr>
          <w:rStyle w:val="HideTWBExt"/>
          <w:b w:val="0"/>
          <w:noProof w:val="0"/>
        </w:rPr>
        <w:t>&lt;/RepeatBlock-By&gt;</w:t>
      </w:r>
    </w:p>
    <w:p w14:paraId="2400E17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0D611B5"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7AFD8DF" w14:textId="77777777" w:rsidTr="000F5294">
        <w:trPr>
          <w:trHeight w:hRule="exact" w:val="240"/>
          <w:jc w:val="center"/>
        </w:trPr>
        <w:tc>
          <w:tcPr>
            <w:tcW w:w="9752" w:type="dxa"/>
            <w:gridSpan w:val="2"/>
            <w:tcBorders>
              <w:top w:val="nil"/>
              <w:left w:val="nil"/>
              <w:bottom w:val="nil"/>
              <w:right w:val="nil"/>
            </w:tcBorders>
          </w:tcPr>
          <w:p w14:paraId="3F721C2E" w14:textId="77777777" w:rsidR="001D50CF" w:rsidRPr="00734017" w:rsidRDefault="001D50CF" w:rsidP="000F5294"/>
        </w:tc>
      </w:tr>
      <w:tr w:rsidR="001D50CF" w:rsidRPr="00734017" w14:paraId="1FB80881" w14:textId="77777777" w:rsidTr="000F5294">
        <w:trPr>
          <w:trHeight w:val="240"/>
          <w:jc w:val="center"/>
        </w:trPr>
        <w:tc>
          <w:tcPr>
            <w:tcW w:w="4876" w:type="dxa"/>
            <w:tcBorders>
              <w:top w:val="nil"/>
              <w:left w:val="nil"/>
              <w:bottom w:val="nil"/>
              <w:right w:val="nil"/>
            </w:tcBorders>
          </w:tcPr>
          <w:p w14:paraId="501F936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6673062" w14:textId="77777777" w:rsidR="001D50CF" w:rsidRPr="00734017" w:rsidRDefault="001D50CF" w:rsidP="000F5294">
            <w:pPr>
              <w:pStyle w:val="AmColumnHeading"/>
            </w:pPr>
            <w:r w:rsidRPr="00734017">
              <w:t>Amendement</w:t>
            </w:r>
          </w:p>
        </w:tc>
      </w:tr>
      <w:tr w:rsidR="001D50CF" w:rsidRPr="00734017" w14:paraId="2AB35BB7" w14:textId="77777777" w:rsidTr="000F5294">
        <w:trPr>
          <w:jc w:val="center"/>
        </w:trPr>
        <w:tc>
          <w:tcPr>
            <w:tcW w:w="4876" w:type="dxa"/>
            <w:tcBorders>
              <w:top w:val="nil"/>
              <w:left w:val="nil"/>
              <w:bottom w:val="nil"/>
              <w:right w:val="nil"/>
            </w:tcBorders>
          </w:tcPr>
          <w:p w14:paraId="722AFBBA" w14:textId="77777777" w:rsidR="001D50CF" w:rsidRPr="00734017" w:rsidRDefault="001D50CF" w:rsidP="000F5294">
            <w:pPr>
              <w:pStyle w:val="Normal6a"/>
            </w:pPr>
          </w:p>
        </w:tc>
        <w:tc>
          <w:tcPr>
            <w:tcW w:w="4876" w:type="dxa"/>
            <w:tcBorders>
              <w:top w:val="nil"/>
              <w:left w:val="nil"/>
              <w:bottom w:val="nil"/>
              <w:right w:val="nil"/>
            </w:tcBorders>
          </w:tcPr>
          <w:p w14:paraId="7607F79E" w14:textId="5DAB9E23" w:rsidR="001D50CF" w:rsidRPr="00734017" w:rsidRDefault="001D50CF" w:rsidP="000F5294">
            <w:pPr>
              <w:pStyle w:val="Normal6a"/>
            </w:pPr>
            <w:r w:rsidRPr="00734017">
              <w:rPr>
                <w:b/>
                <w:i/>
              </w:rPr>
              <w:t>6 bis.</w:t>
            </w:r>
            <w:r w:rsidRPr="00734017">
              <w:tab/>
            </w:r>
            <w:r w:rsidRPr="00734017">
              <w:rPr>
                <w:b/>
                <w:i/>
              </w:rPr>
              <w:t>souligne que le déficit de financement de l</w:t>
            </w:r>
            <w:r w:rsidR="00B90E9F" w:rsidRPr="00734017">
              <w:rPr>
                <w:b/>
                <w:i/>
              </w:rPr>
              <w:t>’</w:t>
            </w:r>
            <w:r w:rsidRPr="00734017">
              <w:rPr>
                <w:b/>
                <w:i/>
              </w:rPr>
              <w:t>innovation dans l</w:t>
            </w:r>
            <w:r w:rsidR="00B90E9F" w:rsidRPr="00734017">
              <w:rPr>
                <w:b/>
                <w:i/>
              </w:rPr>
              <w:t>’</w:t>
            </w:r>
            <w:r w:rsidRPr="00734017">
              <w:rPr>
                <w:b/>
                <w:i/>
              </w:rPr>
              <w:t>Union européenne ne peut pas être comblé uniquement par une harmonisation réglementaire ou une amélioration de la surveillance financière; insiste sur le fait que les capitaux continuent d</w:t>
            </w:r>
            <w:r w:rsidR="00B90E9F" w:rsidRPr="00734017">
              <w:rPr>
                <w:b/>
                <w:i/>
              </w:rPr>
              <w:t>’</w:t>
            </w:r>
            <w:r w:rsidRPr="00734017">
              <w:rPr>
                <w:b/>
                <w:i/>
              </w:rPr>
              <w:t>affluer vers des marchés extérieurs à l</w:t>
            </w:r>
            <w:r w:rsidR="00B90E9F" w:rsidRPr="00734017">
              <w:rPr>
                <w:b/>
                <w:i/>
              </w:rPr>
              <w:t>’</w:t>
            </w:r>
            <w:r w:rsidRPr="00734017">
              <w:rPr>
                <w:b/>
                <w:i/>
              </w:rPr>
              <w:t>Union dont les coûts sont souvent encore plus élevés, ce qui suggère l</w:t>
            </w:r>
            <w:r w:rsidR="00B90E9F" w:rsidRPr="00734017">
              <w:rPr>
                <w:b/>
                <w:i/>
              </w:rPr>
              <w:t>’</w:t>
            </w:r>
            <w:r w:rsidRPr="00734017">
              <w:rPr>
                <w:b/>
                <w:i/>
              </w:rPr>
              <w:t>existence de problèmes structurels plus profonds au sein de l</w:t>
            </w:r>
            <w:r w:rsidR="00B90E9F" w:rsidRPr="00734017">
              <w:rPr>
                <w:b/>
                <w:i/>
              </w:rPr>
              <w:t>’</w:t>
            </w:r>
            <w:r w:rsidRPr="00734017">
              <w:rPr>
                <w:b/>
                <w:i/>
              </w:rPr>
              <w:t>écosystème d</w:t>
            </w:r>
            <w:r w:rsidR="00B90E9F" w:rsidRPr="00734017">
              <w:rPr>
                <w:b/>
                <w:i/>
              </w:rPr>
              <w:t>’</w:t>
            </w:r>
            <w:r w:rsidRPr="00734017">
              <w:rPr>
                <w:b/>
                <w:i/>
              </w:rPr>
              <w:t>investissement de l</w:t>
            </w:r>
            <w:r w:rsidR="00B90E9F" w:rsidRPr="00734017">
              <w:rPr>
                <w:b/>
                <w:i/>
              </w:rPr>
              <w:t>’</w:t>
            </w:r>
            <w:r w:rsidRPr="00734017">
              <w:rPr>
                <w:b/>
                <w:i/>
              </w:rPr>
              <w:t>Union, auxquels il convient de s</w:t>
            </w:r>
            <w:r w:rsidR="00B90E9F" w:rsidRPr="00734017">
              <w:rPr>
                <w:b/>
                <w:i/>
              </w:rPr>
              <w:t>’</w:t>
            </w:r>
            <w:r w:rsidRPr="00734017">
              <w:rPr>
                <w:b/>
                <w:i/>
              </w:rPr>
              <w:t>attaquer;</w:t>
            </w:r>
          </w:p>
        </w:tc>
      </w:tr>
    </w:tbl>
    <w:p w14:paraId="3DD243F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6851A77" w14:textId="77777777" w:rsidR="001D50CF" w:rsidRPr="00734017" w:rsidRDefault="001D50CF" w:rsidP="001D50CF">
      <w:r w:rsidRPr="00734017">
        <w:rPr>
          <w:rStyle w:val="HideTWBExt"/>
          <w:noProof w:val="0"/>
        </w:rPr>
        <w:t>&lt;/Amend&gt;</w:t>
      </w:r>
    </w:p>
    <w:p w14:paraId="6A13EDE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255</w:t>
      </w:r>
      <w:r w:rsidRPr="00734017">
        <w:rPr>
          <w:rStyle w:val="HideTWBExt"/>
          <w:b w:val="0"/>
          <w:noProof w:val="0"/>
        </w:rPr>
        <w:t>&lt;/NumAm&gt;</w:t>
      </w:r>
    </w:p>
    <w:p w14:paraId="199B639C" w14:textId="77777777" w:rsidR="001D50CF" w:rsidRPr="00734017" w:rsidRDefault="001D50CF" w:rsidP="001D50CF">
      <w:pPr>
        <w:pStyle w:val="NormalBold"/>
      </w:pPr>
      <w:r w:rsidRPr="00734017">
        <w:rPr>
          <w:rStyle w:val="HideTWBExt"/>
          <w:b w:val="0"/>
          <w:noProof w:val="0"/>
        </w:rPr>
        <w:t>&lt;RepeatBlock-By&gt;&lt;Members&gt;</w:t>
      </w:r>
      <w:r w:rsidRPr="00734017">
        <w:t>Anouk Van Brug, Billy Kelleher, Engin Eroglu, Stéphanie Yon-Courtin</w:t>
      </w:r>
      <w:r w:rsidRPr="00734017">
        <w:rPr>
          <w:rStyle w:val="HideTWBExt"/>
          <w:b w:val="0"/>
          <w:noProof w:val="0"/>
        </w:rPr>
        <w:t>&lt;/Members&gt;</w:t>
      </w:r>
    </w:p>
    <w:p w14:paraId="79490839" w14:textId="77777777" w:rsidR="001D50CF" w:rsidRPr="00734017" w:rsidRDefault="001D50CF" w:rsidP="001D50CF">
      <w:pPr>
        <w:pStyle w:val="NormalBold"/>
      </w:pPr>
      <w:r w:rsidRPr="00734017">
        <w:rPr>
          <w:rStyle w:val="HideTWBExt"/>
          <w:b w:val="0"/>
          <w:noProof w:val="0"/>
        </w:rPr>
        <w:t>&lt;/RepeatBlock-By&gt;</w:t>
      </w:r>
    </w:p>
    <w:p w14:paraId="01CD678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0093A0D"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BF86439" w14:textId="77777777" w:rsidTr="000F5294">
        <w:trPr>
          <w:trHeight w:hRule="exact" w:val="240"/>
          <w:jc w:val="center"/>
        </w:trPr>
        <w:tc>
          <w:tcPr>
            <w:tcW w:w="9752" w:type="dxa"/>
            <w:gridSpan w:val="2"/>
            <w:tcBorders>
              <w:top w:val="nil"/>
              <w:left w:val="nil"/>
              <w:bottom w:val="nil"/>
              <w:right w:val="nil"/>
            </w:tcBorders>
          </w:tcPr>
          <w:p w14:paraId="3D04CB4F" w14:textId="77777777" w:rsidR="001D50CF" w:rsidRPr="00734017" w:rsidRDefault="001D50CF" w:rsidP="000F5294"/>
        </w:tc>
      </w:tr>
      <w:tr w:rsidR="001D50CF" w:rsidRPr="00734017" w14:paraId="4DE8CA8D" w14:textId="77777777" w:rsidTr="000F5294">
        <w:trPr>
          <w:trHeight w:val="240"/>
          <w:jc w:val="center"/>
        </w:trPr>
        <w:tc>
          <w:tcPr>
            <w:tcW w:w="4876" w:type="dxa"/>
            <w:tcBorders>
              <w:top w:val="nil"/>
              <w:left w:val="nil"/>
              <w:bottom w:val="nil"/>
              <w:right w:val="nil"/>
            </w:tcBorders>
          </w:tcPr>
          <w:p w14:paraId="0329C65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4AA8CCF" w14:textId="77777777" w:rsidR="001D50CF" w:rsidRPr="00734017" w:rsidRDefault="001D50CF" w:rsidP="000F5294">
            <w:pPr>
              <w:pStyle w:val="AmColumnHeading"/>
            </w:pPr>
            <w:r w:rsidRPr="00734017">
              <w:t>Amendement</w:t>
            </w:r>
          </w:p>
        </w:tc>
      </w:tr>
      <w:tr w:rsidR="001D50CF" w:rsidRPr="00734017" w14:paraId="2682F318" w14:textId="77777777" w:rsidTr="000F5294">
        <w:trPr>
          <w:jc w:val="center"/>
        </w:trPr>
        <w:tc>
          <w:tcPr>
            <w:tcW w:w="4876" w:type="dxa"/>
            <w:tcBorders>
              <w:top w:val="nil"/>
              <w:left w:val="nil"/>
              <w:bottom w:val="nil"/>
              <w:right w:val="nil"/>
            </w:tcBorders>
          </w:tcPr>
          <w:p w14:paraId="76AF5C9C" w14:textId="77777777" w:rsidR="001D50CF" w:rsidRPr="00734017" w:rsidRDefault="001D50CF" w:rsidP="000F5294">
            <w:pPr>
              <w:pStyle w:val="Normal6a"/>
            </w:pPr>
          </w:p>
        </w:tc>
        <w:tc>
          <w:tcPr>
            <w:tcW w:w="4876" w:type="dxa"/>
            <w:tcBorders>
              <w:top w:val="nil"/>
              <w:left w:val="nil"/>
              <w:bottom w:val="nil"/>
              <w:right w:val="nil"/>
            </w:tcBorders>
          </w:tcPr>
          <w:p w14:paraId="4080C143" w14:textId="1B3ADA07" w:rsidR="001D50CF" w:rsidRPr="00734017" w:rsidRDefault="001D50CF" w:rsidP="000F5294">
            <w:pPr>
              <w:pStyle w:val="Normal6a"/>
            </w:pPr>
            <w:r w:rsidRPr="00734017">
              <w:rPr>
                <w:b/>
                <w:i/>
              </w:rPr>
              <w:t>6 bis.</w:t>
            </w:r>
            <w:r w:rsidRPr="00734017">
              <w:tab/>
            </w:r>
            <w:r w:rsidRPr="00734017">
              <w:rPr>
                <w:b/>
                <w:i/>
              </w:rPr>
              <w:t>estime que les capitaux privés seront essentiels pour combler de la manière la plus efficace possible le déficit d</w:t>
            </w:r>
            <w:r w:rsidR="00B90E9F" w:rsidRPr="00734017">
              <w:rPr>
                <w:b/>
                <w:i/>
              </w:rPr>
              <w:t>’</w:t>
            </w:r>
            <w:r w:rsidRPr="00734017">
              <w:rPr>
                <w:b/>
                <w:i/>
              </w:rPr>
              <w:t>investissement identifié par M. Draghi; invite la Commission à présenter des propositions ambitieuses et significatives visant à intégrer pleinement les marchés européens des capitaux et à éliminer les obstacles internes à la libre circulation des capitaux dans l</w:t>
            </w:r>
            <w:r w:rsidR="00B90E9F" w:rsidRPr="00734017">
              <w:rPr>
                <w:b/>
                <w:i/>
              </w:rPr>
              <w:t>’</w:t>
            </w:r>
            <w:r w:rsidRPr="00734017">
              <w:rPr>
                <w:b/>
                <w:i/>
              </w:rPr>
              <w:t>ensemble de l</w:t>
            </w:r>
            <w:r w:rsidR="00B90E9F" w:rsidRPr="00734017">
              <w:rPr>
                <w:b/>
                <w:i/>
              </w:rPr>
              <w:t>’</w:t>
            </w:r>
            <w:r w:rsidRPr="00734017">
              <w:rPr>
                <w:b/>
                <w:i/>
              </w:rPr>
              <w:t>Union;</w:t>
            </w:r>
          </w:p>
        </w:tc>
      </w:tr>
    </w:tbl>
    <w:p w14:paraId="08B4ABB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62BAC8D" w14:textId="77777777" w:rsidR="001D50CF" w:rsidRPr="00734017" w:rsidRDefault="001D50CF" w:rsidP="001D50CF">
      <w:r w:rsidRPr="00734017">
        <w:rPr>
          <w:rStyle w:val="HideTWBExt"/>
          <w:noProof w:val="0"/>
        </w:rPr>
        <w:t>&lt;/Amend&gt;</w:t>
      </w:r>
    </w:p>
    <w:p w14:paraId="7F51B0C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256</w:t>
      </w:r>
      <w:r w:rsidRPr="00734017">
        <w:rPr>
          <w:rStyle w:val="HideTWBExt"/>
          <w:b w:val="0"/>
          <w:noProof w:val="0"/>
        </w:rPr>
        <w:t>&lt;/NumAm&gt;</w:t>
      </w:r>
    </w:p>
    <w:p w14:paraId="7BF85700"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012E9390" w14:textId="77777777" w:rsidR="001D50CF" w:rsidRPr="00734017" w:rsidRDefault="001D50CF" w:rsidP="001D50CF">
      <w:pPr>
        <w:pStyle w:val="NormalBold"/>
      </w:pPr>
      <w:r w:rsidRPr="00734017">
        <w:rPr>
          <w:rStyle w:val="HideTWBExt"/>
          <w:b w:val="0"/>
          <w:noProof w:val="0"/>
        </w:rPr>
        <w:t>&lt;/RepeatBlock-By&gt;</w:t>
      </w:r>
    </w:p>
    <w:p w14:paraId="72DFB8D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BC27BBB"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9441CCD" w14:textId="77777777" w:rsidTr="000F5294">
        <w:trPr>
          <w:trHeight w:hRule="exact" w:val="240"/>
          <w:jc w:val="center"/>
        </w:trPr>
        <w:tc>
          <w:tcPr>
            <w:tcW w:w="9752" w:type="dxa"/>
            <w:gridSpan w:val="2"/>
            <w:tcBorders>
              <w:top w:val="nil"/>
              <w:left w:val="nil"/>
              <w:bottom w:val="nil"/>
              <w:right w:val="nil"/>
            </w:tcBorders>
          </w:tcPr>
          <w:p w14:paraId="3F11645D" w14:textId="77777777" w:rsidR="001D50CF" w:rsidRPr="00734017" w:rsidRDefault="001D50CF" w:rsidP="000F5294"/>
        </w:tc>
      </w:tr>
      <w:tr w:rsidR="001D50CF" w:rsidRPr="00734017" w14:paraId="523F5D7E" w14:textId="77777777" w:rsidTr="000F5294">
        <w:trPr>
          <w:trHeight w:val="240"/>
          <w:jc w:val="center"/>
        </w:trPr>
        <w:tc>
          <w:tcPr>
            <w:tcW w:w="4876" w:type="dxa"/>
            <w:tcBorders>
              <w:top w:val="nil"/>
              <w:left w:val="nil"/>
              <w:bottom w:val="nil"/>
              <w:right w:val="nil"/>
            </w:tcBorders>
          </w:tcPr>
          <w:p w14:paraId="6511B63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38862B3" w14:textId="77777777" w:rsidR="001D50CF" w:rsidRPr="00734017" w:rsidRDefault="001D50CF" w:rsidP="000F5294">
            <w:pPr>
              <w:pStyle w:val="AmColumnHeading"/>
            </w:pPr>
            <w:r w:rsidRPr="00734017">
              <w:t>Amendement</w:t>
            </w:r>
          </w:p>
        </w:tc>
      </w:tr>
      <w:tr w:rsidR="001D50CF" w:rsidRPr="00734017" w14:paraId="040E1511" w14:textId="77777777" w:rsidTr="000F5294">
        <w:trPr>
          <w:jc w:val="center"/>
        </w:trPr>
        <w:tc>
          <w:tcPr>
            <w:tcW w:w="4876" w:type="dxa"/>
            <w:tcBorders>
              <w:top w:val="nil"/>
              <w:left w:val="nil"/>
              <w:bottom w:val="nil"/>
              <w:right w:val="nil"/>
            </w:tcBorders>
          </w:tcPr>
          <w:p w14:paraId="63F29D56" w14:textId="77777777" w:rsidR="001D50CF" w:rsidRPr="00734017" w:rsidRDefault="001D50CF" w:rsidP="000F5294">
            <w:pPr>
              <w:pStyle w:val="Normal6a"/>
            </w:pPr>
          </w:p>
        </w:tc>
        <w:tc>
          <w:tcPr>
            <w:tcW w:w="4876" w:type="dxa"/>
            <w:tcBorders>
              <w:top w:val="nil"/>
              <w:left w:val="nil"/>
              <w:bottom w:val="nil"/>
              <w:right w:val="nil"/>
            </w:tcBorders>
          </w:tcPr>
          <w:p w14:paraId="6D8AE207" w14:textId="6CC4359F" w:rsidR="001D50CF" w:rsidRPr="00734017" w:rsidRDefault="001D50CF" w:rsidP="000F5294">
            <w:pPr>
              <w:pStyle w:val="Normal6a"/>
            </w:pPr>
            <w:r w:rsidRPr="00734017">
              <w:rPr>
                <w:b/>
                <w:i/>
              </w:rPr>
              <w:t>6 bis.</w:t>
            </w:r>
            <w:r w:rsidRPr="00734017">
              <w:tab/>
            </w:r>
            <w:r w:rsidRPr="00734017">
              <w:rPr>
                <w:b/>
                <w:i/>
              </w:rPr>
              <w:t>souligne l</w:t>
            </w:r>
            <w:r w:rsidR="00B90E9F" w:rsidRPr="00734017">
              <w:rPr>
                <w:b/>
                <w:i/>
              </w:rPr>
              <w:t>’</w:t>
            </w:r>
            <w:r w:rsidRPr="00734017">
              <w:rPr>
                <w:b/>
                <w:i/>
              </w:rPr>
              <w:t>importance d</w:t>
            </w:r>
            <w:r w:rsidR="00B90E9F" w:rsidRPr="00734017">
              <w:rPr>
                <w:b/>
                <w:i/>
              </w:rPr>
              <w:t>’</w:t>
            </w:r>
            <w:r w:rsidRPr="00734017">
              <w:rPr>
                <w:b/>
                <w:i/>
              </w:rPr>
              <w:t>améliorer l</w:t>
            </w:r>
            <w:r w:rsidR="00B90E9F" w:rsidRPr="00734017">
              <w:rPr>
                <w:b/>
                <w:i/>
              </w:rPr>
              <w:t>’</w:t>
            </w:r>
            <w:r w:rsidRPr="00734017">
              <w:rPr>
                <w:b/>
                <w:i/>
              </w:rPr>
              <w:t>accès des investisseurs de détail à des informations actualisées sur les prix et les produits, ainsi que les possibilités d</w:t>
            </w:r>
            <w:r w:rsidR="00B90E9F" w:rsidRPr="00734017">
              <w:rPr>
                <w:b/>
                <w:i/>
              </w:rPr>
              <w:t>’</w:t>
            </w:r>
            <w:r w:rsidRPr="00734017">
              <w:rPr>
                <w:b/>
                <w:i/>
              </w:rPr>
              <w:t>offres sur mesure; demande que des mesures soient prises pour faciliter l</w:t>
            </w:r>
            <w:r w:rsidR="00B90E9F" w:rsidRPr="00734017">
              <w:rPr>
                <w:b/>
                <w:i/>
              </w:rPr>
              <w:t>’</w:t>
            </w:r>
            <w:r w:rsidRPr="00734017">
              <w:rPr>
                <w:b/>
                <w:i/>
              </w:rPr>
              <w:t>accès à ces informations; souligne l</w:t>
            </w:r>
            <w:r w:rsidR="00B90E9F" w:rsidRPr="00734017">
              <w:rPr>
                <w:b/>
                <w:i/>
              </w:rPr>
              <w:t>’</w:t>
            </w:r>
            <w:r w:rsidRPr="00734017">
              <w:rPr>
                <w:b/>
                <w:i/>
              </w:rPr>
              <w:t>importance de la culture financière et demande des mesures spécifiques pour la renforcer;</w:t>
            </w:r>
          </w:p>
        </w:tc>
      </w:tr>
    </w:tbl>
    <w:p w14:paraId="2B4ADDA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2263D83" w14:textId="77777777" w:rsidR="001D50CF" w:rsidRPr="00734017" w:rsidRDefault="001D50CF" w:rsidP="001D50CF">
      <w:r w:rsidRPr="00734017">
        <w:rPr>
          <w:rStyle w:val="HideTWBExt"/>
          <w:noProof w:val="0"/>
        </w:rPr>
        <w:t>&lt;/Amend&gt;</w:t>
      </w:r>
    </w:p>
    <w:p w14:paraId="1E2DE71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257</w:t>
      </w:r>
      <w:r w:rsidRPr="00734017">
        <w:rPr>
          <w:rStyle w:val="HideTWBExt"/>
          <w:b w:val="0"/>
          <w:noProof w:val="0"/>
        </w:rPr>
        <w:t>&lt;/NumAm&gt;</w:t>
      </w:r>
    </w:p>
    <w:p w14:paraId="6206E90B" w14:textId="77777777" w:rsidR="001D50CF" w:rsidRPr="00734017" w:rsidRDefault="001D50CF" w:rsidP="001D50CF">
      <w:pPr>
        <w:pStyle w:val="NormalBold"/>
      </w:pPr>
      <w:r w:rsidRPr="00734017">
        <w:rPr>
          <w:rStyle w:val="HideTWBExt"/>
          <w:b w:val="0"/>
          <w:noProof w:val="0"/>
        </w:rPr>
        <w:t>&lt;RepeatBlock-By&gt;&lt;Members&gt;</w:t>
      </w:r>
      <w:r w:rsidRPr="00734017">
        <w:t>Ralf Seekatz</w:t>
      </w:r>
      <w:r w:rsidRPr="00734017">
        <w:rPr>
          <w:rStyle w:val="HideTWBExt"/>
          <w:b w:val="0"/>
          <w:noProof w:val="0"/>
        </w:rPr>
        <w:t>&lt;/Members&gt;</w:t>
      </w:r>
    </w:p>
    <w:p w14:paraId="3E2731B9" w14:textId="77777777" w:rsidR="001D50CF" w:rsidRPr="00734017" w:rsidRDefault="001D50CF" w:rsidP="001D50CF">
      <w:pPr>
        <w:pStyle w:val="NormalBold"/>
      </w:pPr>
      <w:r w:rsidRPr="00734017">
        <w:rPr>
          <w:rStyle w:val="HideTWBExt"/>
          <w:b w:val="0"/>
          <w:noProof w:val="0"/>
        </w:rPr>
        <w:t>&lt;/RepeatBlock-By&gt;</w:t>
      </w:r>
    </w:p>
    <w:p w14:paraId="00AB612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9BB9C17"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7EC3A58" w14:textId="77777777" w:rsidTr="000F5294">
        <w:trPr>
          <w:trHeight w:hRule="exact" w:val="240"/>
          <w:jc w:val="center"/>
        </w:trPr>
        <w:tc>
          <w:tcPr>
            <w:tcW w:w="9752" w:type="dxa"/>
            <w:gridSpan w:val="2"/>
            <w:tcBorders>
              <w:top w:val="nil"/>
              <w:left w:val="nil"/>
              <w:bottom w:val="nil"/>
              <w:right w:val="nil"/>
            </w:tcBorders>
          </w:tcPr>
          <w:p w14:paraId="3D6006A8" w14:textId="77777777" w:rsidR="001D50CF" w:rsidRPr="00734017" w:rsidRDefault="001D50CF" w:rsidP="000F5294"/>
        </w:tc>
      </w:tr>
      <w:tr w:rsidR="001D50CF" w:rsidRPr="00734017" w14:paraId="1FA85AC3" w14:textId="77777777" w:rsidTr="000F5294">
        <w:trPr>
          <w:trHeight w:val="240"/>
          <w:jc w:val="center"/>
        </w:trPr>
        <w:tc>
          <w:tcPr>
            <w:tcW w:w="4876" w:type="dxa"/>
            <w:tcBorders>
              <w:top w:val="nil"/>
              <w:left w:val="nil"/>
              <w:bottom w:val="nil"/>
              <w:right w:val="nil"/>
            </w:tcBorders>
          </w:tcPr>
          <w:p w14:paraId="2C86F73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0C7E4FB" w14:textId="77777777" w:rsidR="001D50CF" w:rsidRPr="00734017" w:rsidRDefault="001D50CF" w:rsidP="000F5294">
            <w:pPr>
              <w:pStyle w:val="AmColumnHeading"/>
            </w:pPr>
            <w:r w:rsidRPr="00734017">
              <w:t>Amendement</w:t>
            </w:r>
          </w:p>
        </w:tc>
      </w:tr>
      <w:tr w:rsidR="001D50CF" w:rsidRPr="00734017" w14:paraId="419F2D4C" w14:textId="77777777" w:rsidTr="000F5294">
        <w:trPr>
          <w:jc w:val="center"/>
        </w:trPr>
        <w:tc>
          <w:tcPr>
            <w:tcW w:w="4876" w:type="dxa"/>
            <w:tcBorders>
              <w:top w:val="nil"/>
              <w:left w:val="nil"/>
              <w:bottom w:val="nil"/>
              <w:right w:val="nil"/>
            </w:tcBorders>
          </w:tcPr>
          <w:p w14:paraId="18AE9BB2" w14:textId="77777777" w:rsidR="001D50CF" w:rsidRPr="00734017" w:rsidRDefault="001D50CF" w:rsidP="000F5294">
            <w:pPr>
              <w:pStyle w:val="Normal6a"/>
            </w:pPr>
          </w:p>
        </w:tc>
        <w:tc>
          <w:tcPr>
            <w:tcW w:w="4876" w:type="dxa"/>
            <w:tcBorders>
              <w:top w:val="nil"/>
              <w:left w:val="nil"/>
              <w:bottom w:val="nil"/>
              <w:right w:val="nil"/>
            </w:tcBorders>
          </w:tcPr>
          <w:p w14:paraId="7D97BF9F" w14:textId="1312B41E" w:rsidR="001D50CF" w:rsidRPr="00734017" w:rsidRDefault="001D50CF" w:rsidP="0029072E">
            <w:pPr>
              <w:pStyle w:val="Normal6a"/>
            </w:pPr>
            <w:r w:rsidRPr="00734017">
              <w:rPr>
                <w:b/>
                <w:i/>
              </w:rPr>
              <w:t>6 bis.</w:t>
            </w:r>
            <w:r w:rsidRPr="00734017">
              <w:tab/>
            </w:r>
            <w:r w:rsidRPr="00734017">
              <w:rPr>
                <w:b/>
                <w:i/>
              </w:rPr>
              <w:t>se félicite de l</w:t>
            </w:r>
            <w:r w:rsidR="00B90E9F" w:rsidRPr="00734017">
              <w:rPr>
                <w:b/>
                <w:i/>
              </w:rPr>
              <w:t>’</w:t>
            </w:r>
            <w:r w:rsidRPr="00734017">
              <w:rPr>
                <w:b/>
                <w:i/>
              </w:rPr>
              <w:t>intention de la Commission, dans sa communication sur l</w:t>
            </w:r>
            <w:r w:rsidR="00B90E9F" w:rsidRPr="00734017">
              <w:rPr>
                <w:b/>
                <w:i/>
              </w:rPr>
              <w:t>’</w:t>
            </w:r>
            <w:r w:rsidRPr="00734017">
              <w:rPr>
                <w:b/>
                <w:i/>
              </w:rPr>
              <w:t>union de l</w:t>
            </w:r>
            <w:r w:rsidR="00B90E9F" w:rsidRPr="00734017">
              <w:rPr>
                <w:b/>
                <w:i/>
              </w:rPr>
              <w:t>’</w:t>
            </w:r>
            <w:r w:rsidRPr="00734017">
              <w:rPr>
                <w:b/>
                <w:i/>
              </w:rPr>
              <w:t>épargne et des investissements, de stimuler les marchés de la titrisation au moyen d</w:t>
            </w:r>
            <w:r w:rsidR="00B90E9F" w:rsidRPr="00734017">
              <w:rPr>
                <w:b/>
                <w:i/>
              </w:rPr>
              <w:t>’</w:t>
            </w:r>
            <w:r w:rsidRPr="00734017">
              <w:rPr>
                <w:b/>
                <w:i/>
              </w:rPr>
              <w:t>une proposition législative visant à adapter les exigences prudentielles applicables aux banques et aux assureurs, étant donné que la capitalisation des banques de l</w:t>
            </w:r>
            <w:r w:rsidR="00B90E9F" w:rsidRPr="00734017">
              <w:rPr>
                <w:b/>
                <w:i/>
              </w:rPr>
              <w:t>’</w:t>
            </w:r>
            <w:r w:rsidRPr="00734017">
              <w:rPr>
                <w:b/>
                <w:i/>
              </w:rPr>
              <w:t>Union est déjà suffisante et qu</w:t>
            </w:r>
            <w:r w:rsidR="00B90E9F" w:rsidRPr="00734017">
              <w:rPr>
                <w:b/>
                <w:i/>
              </w:rPr>
              <w:t>’</w:t>
            </w:r>
            <w:r w:rsidRPr="00734017">
              <w:rPr>
                <w:b/>
                <w:i/>
              </w:rPr>
              <w:t>elle augmentera encore avec le plancher de fonds propres prévu par le règlement sur les exigences de fonds propres (CRR);</w:t>
            </w:r>
          </w:p>
        </w:tc>
      </w:tr>
    </w:tbl>
    <w:p w14:paraId="1299A43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B3E73A8" w14:textId="77777777" w:rsidR="001D50CF" w:rsidRPr="00734017" w:rsidRDefault="001D50CF" w:rsidP="001D50CF">
      <w:r w:rsidRPr="00734017">
        <w:rPr>
          <w:rStyle w:val="HideTWBExt"/>
          <w:noProof w:val="0"/>
        </w:rPr>
        <w:t>&lt;/Amend&gt;</w:t>
      </w:r>
    </w:p>
    <w:p w14:paraId="4C3C3FA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258</w:t>
      </w:r>
      <w:r w:rsidRPr="00734017">
        <w:rPr>
          <w:rStyle w:val="HideTWBExt"/>
          <w:b w:val="0"/>
          <w:noProof w:val="0"/>
        </w:rPr>
        <w:t>&lt;/NumAm&gt;</w:t>
      </w:r>
    </w:p>
    <w:p w14:paraId="3E628385"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645C5257" w14:textId="77777777" w:rsidR="001D50CF" w:rsidRPr="00734017" w:rsidRDefault="001D50CF" w:rsidP="001D50CF">
      <w:pPr>
        <w:pStyle w:val="NormalBold"/>
      </w:pPr>
      <w:r w:rsidRPr="00734017">
        <w:rPr>
          <w:rStyle w:val="HideTWBExt"/>
          <w:b w:val="0"/>
          <w:noProof w:val="0"/>
        </w:rPr>
        <w:t>&lt;/RepeatBlock-By&gt;</w:t>
      </w:r>
    </w:p>
    <w:p w14:paraId="44CFC95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26B0FF9" w14:textId="77777777" w:rsidR="001D50CF" w:rsidRPr="00734017" w:rsidRDefault="001D50CF" w:rsidP="001D50CF">
      <w:pPr>
        <w:pStyle w:val="NormalBold"/>
      </w:pPr>
      <w:r w:rsidRPr="00734017">
        <w:rPr>
          <w:rStyle w:val="HideTWBExt"/>
          <w:b w:val="0"/>
          <w:noProof w:val="0"/>
        </w:rPr>
        <w:t>&lt;Article&gt;</w:t>
      </w:r>
      <w:r w:rsidRPr="00734017">
        <w:t>Paragraphe 6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5973A56" w14:textId="77777777" w:rsidTr="000F5294">
        <w:trPr>
          <w:trHeight w:hRule="exact" w:val="240"/>
          <w:jc w:val="center"/>
        </w:trPr>
        <w:tc>
          <w:tcPr>
            <w:tcW w:w="9752" w:type="dxa"/>
            <w:gridSpan w:val="2"/>
            <w:tcBorders>
              <w:top w:val="nil"/>
              <w:left w:val="nil"/>
              <w:bottom w:val="nil"/>
              <w:right w:val="nil"/>
            </w:tcBorders>
          </w:tcPr>
          <w:p w14:paraId="1050C4B6" w14:textId="77777777" w:rsidR="001D50CF" w:rsidRPr="00734017" w:rsidRDefault="001D50CF" w:rsidP="000F5294"/>
        </w:tc>
      </w:tr>
      <w:tr w:rsidR="001D50CF" w:rsidRPr="00734017" w14:paraId="72B52209" w14:textId="77777777" w:rsidTr="000F5294">
        <w:trPr>
          <w:trHeight w:val="240"/>
          <w:jc w:val="center"/>
        </w:trPr>
        <w:tc>
          <w:tcPr>
            <w:tcW w:w="4876" w:type="dxa"/>
            <w:tcBorders>
              <w:top w:val="nil"/>
              <w:left w:val="nil"/>
              <w:bottom w:val="nil"/>
              <w:right w:val="nil"/>
            </w:tcBorders>
          </w:tcPr>
          <w:p w14:paraId="15A59BE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D5AE2A2" w14:textId="77777777" w:rsidR="001D50CF" w:rsidRPr="00734017" w:rsidRDefault="001D50CF" w:rsidP="000F5294">
            <w:pPr>
              <w:pStyle w:val="AmColumnHeading"/>
            </w:pPr>
            <w:r w:rsidRPr="00734017">
              <w:t>Amendement</w:t>
            </w:r>
          </w:p>
        </w:tc>
      </w:tr>
      <w:tr w:rsidR="001D50CF" w:rsidRPr="00734017" w14:paraId="18647638" w14:textId="77777777" w:rsidTr="000F5294">
        <w:trPr>
          <w:jc w:val="center"/>
        </w:trPr>
        <w:tc>
          <w:tcPr>
            <w:tcW w:w="4876" w:type="dxa"/>
            <w:tcBorders>
              <w:top w:val="nil"/>
              <w:left w:val="nil"/>
              <w:bottom w:val="nil"/>
              <w:right w:val="nil"/>
            </w:tcBorders>
          </w:tcPr>
          <w:p w14:paraId="29E7B486" w14:textId="77777777" w:rsidR="001D50CF" w:rsidRPr="00734017" w:rsidRDefault="001D50CF" w:rsidP="000F5294">
            <w:pPr>
              <w:pStyle w:val="Normal6a"/>
            </w:pPr>
          </w:p>
        </w:tc>
        <w:tc>
          <w:tcPr>
            <w:tcW w:w="4876" w:type="dxa"/>
            <w:tcBorders>
              <w:top w:val="nil"/>
              <w:left w:val="nil"/>
              <w:bottom w:val="nil"/>
              <w:right w:val="nil"/>
            </w:tcBorders>
          </w:tcPr>
          <w:p w14:paraId="390538E5" w14:textId="2B9112AB" w:rsidR="001D50CF" w:rsidRPr="00734017" w:rsidRDefault="001D50CF" w:rsidP="000F5294">
            <w:pPr>
              <w:pStyle w:val="Normal6a"/>
            </w:pPr>
            <w:r w:rsidRPr="00734017">
              <w:rPr>
                <w:b/>
                <w:i/>
              </w:rPr>
              <w:t>6 bis.</w:t>
            </w:r>
            <w:r w:rsidRPr="00734017">
              <w:tab/>
            </w:r>
            <w:r w:rsidRPr="00734017">
              <w:rPr>
                <w:b/>
                <w:i/>
              </w:rPr>
              <w:t>souligne à cet égard qu</w:t>
            </w:r>
            <w:r w:rsidR="00B90E9F" w:rsidRPr="00734017">
              <w:rPr>
                <w:b/>
                <w:i/>
              </w:rPr>
              <w:t>’</w:t>
            </w:r>
            <w:r w:rsidRPr="00734017">
              <w:rPr>
                <w:b/>
                <w:i/>
              </w:rPr>
              <w:t>un tel marché des capitaux intégré doit offrir les mêmes possibilités à tous les États membres, indépendamment de leur taille et du degré d</w:t>
            </w:r>
            <w:r w:rsidR="00B90E9F" w:rsidRPr="00734017">
              <w:rPr>
                <w:b/>
                <w:i/>
              </w:rPr>
              <w:t>’</w:t>
            </w:r>
            <w:r w:rsidRPr="00734017">
              <w:rPr>
                <w:b/>
                <w:i/>
              </w:rPr>
              <w:t>évolution de leurs marchés des capitaux;</w:t>
            </w:r>
          </w:p>
        </w:tc>
      </w:tr>
    </w:tbl>
    <w:p w14:paraId="611811B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36B9AD9" w14:textId="77777777" w:rsidR="001D50CF" w:rsidRPr="00734017" w:rsidRDefault="001D50CF" w:rsidP="001D50CF">
      <w:r w:rsidRPr="00734017">
        <w:rPr>
          <w:rStyle w:val="HideTWBExt"/>
          <w:noProof w:val="0"/>
        </w:rPr>
        <w:t>&lt;/Amend&gt;</w:t>
      </w:r>
    </w:p>
    <w:p w14:paraId="461DCF2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259</w:t>
      </w:r>
      <w:r w:rsidRPr="00734017">
        <w:rPr>
          <w:rStyle w:val="HideTWBExt"/>
          <w:b w:val="0"/>
          <w:noProof w:val="0"/>
        </w:rPr>
        <w:t>&lt;/NumAm&gt;</w:t>
      </w:r>
    </w:p>
    <w:p w14:paraId="00A14824" w14:textId="77777777" w:rsidR="001D50CF" w:rsidRPr="00734017" w:rsidRDefault="001D50CF" w:rsidP="001D50CF">
      <w:pPr>
        <w:pStyle w:val="NormalBold"/>
      </w:pPr>
      <w:r w:rsidRPr="00734017">
        <w:rPr>
          <w:rStyle w:val="HideTWBExt"/>
          <w:b w:val="0"/>
          <w:noProof w:val="0"/>
        </w:rPr>
        <w:t>&lt;RepeatBlock-By&gt;&lt;Members&gt;</w:t>
      </w:r>
      <w:r w:rsidRPr="00734017">
        <w:t>Ralf Seekatz</w:t>
      </w:r>
      <w:r w:rsidRPr="00734017">
        <w:rPr>
          <w:rStyle w:val="HideTWBExt"/>
          <w:b w:val="0"/>
          <w:noProof w:val="0"/>
        </w:rPr>
        <w:t>&lt;/Members&gt;</w:t>
      </w:r>
    </w:p>
    <w:p w14:paraId="4659444D" w14:textId="77777777" w:rsidR="001D50CF" w:rsidRPr="00734017" w:rsidRDefault="001D50CF" w:rsidP="001D50CF">
      <w:pPr>
        <w:pStyle w:val="NormalBold"/>
      </w:pPr>
      <w:r w:rsidRPr="00734017">
        <w:rPr>
          <w:rStyle w:val="HideTWBExt"/>
          <w:b w:val="0"/>
          <w:noProof w:val="0"/>
        </w:rPr>
        <w:t>&lt;/RepeatBlock-By&gt;</w:t>
      </w:r>
    </w:p>
    <w:p w14:paraId="699E12C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043CC5C" w14:textId="77777777" w:rsidR="001D50CF" w:rsidRPr="00734017" w:rsidRDefault="001D50CF" w:rsidP="001D50CF">
      <w:pPr>
        <w:pStyle w:val="NormalBold"/>
      </w:pPr>
      <w:r w:rsidRPr="00734017">
        <w:rPr>
          <w:rStyle w:val="HideTWBExt"/>
          <w:b w:val="0"/>
          <w:noProof w:val="0"/>
        </w:rPr>
        <w:t>&lt;Article&gt;</w:t>
      </w:r>
      <w:r w:rsidRPr="00734017">
        <w:t>Paragraphe 6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46A7E6C" w14:textId="77777777" w:rsidTr="000F5294">
        <w:trPr>
          <w:trHeight w:hRule="exact" w:val="240"/>
          <w:jc w:val="center"/>
        </w:trPr>
        <w:tc>
          <w:tcPr>
            <w:tcW w:w="9752" w:type="dxa"/>
            <w:gridSpan w:val="2"/>
            <w:tcBorders>
              <w:top w:val="nil"/>
              <w:left w:val="nil"/>
              <w:bottom w:val="nil"/>
              <w:right w:val="nil"/>
            </w:tcBorders>
          </w:tcPr>
          <w:p w14:paraId="7403E4B9" w14:textId="77777777" w:rsidR="001D50CF" w:rsidRPr="00734017" w:rsidRDefault="001D50CF" w:rsidP="000F5294"/>
        </w:tc>
      </w:tr>
      <w:tr w:rsidR="001D50CF" w:rsidRPr="00734017" w14:paraId="0EEEC7FE" w14:textId="77777777" w:rsidTr="000F5294">
        <w:trPr>
          <w:trHeight w:val="240"/>
          <w:jc w:val="center"/>
        </w:trPr>
        <w:tc>
          <w:tcPr>
            <w:tcW w:w="4876" w:type="dxa"/>
            <w:tcBorders>
              <w:top w:val="nil"/>
              <w:left w:val="nil"/>
              <w:bottom w:val="nil"/>
              <w:right w:val="nil"/>
            </w:tcBorders>
          </w:tcPr>
          <w:p w14:paraId="1480E0C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F3B3F0E" w14:textId="77777777" w:rsidR="001D50CF" w:rsidRPr="00734017" w:rsidRDefault="001D50CF" w:rsidP="000F5294">
            <w:pPr>
              <w:pStyle w:val="AmColumnHeading"/>
            </w:pPr>
            <w:r w:rsidRPr="00734017">
              <w:t>Amendement</w:t>
            </w:r>
          </w:p>
        </w:tc>
      </w:tr>
      <w:tr w:rsidR="001D50CF" w:rsidRPr="00734017" w14:paraId="40DD4B97" w14:textId="77777777" w:rsidTr="000F5294">
        <w:trPr>
          <w:jc w:val="center"/>
        </w:trPr>
        <w:tc>
          <w:tcPr>
            <w:tcW w:w="4876" w:type="dxa"/>
            <w:tcBorders>
              <w:top w:val="nil"/>
              <w:left w:val="nil"/>
              <w:bottom w:val="nil"/>
              <w:right w:val="nil"/>
            </w:tcBorders>
          </w:tcPr>
          <w:p w14:paraId="797B0ED2" w14:textId="77777777" w:rsidR="001D50CF" w:rsidRPr="00734017" w:rsidRDefault="001D50CF" w:rsidP="000F5294">
            <w:pPr>
              <w:pStyle w:val="Normal6a"/>
            </w:pPr>
          </w:p>
        </w:tc>
        <w:tc>
          <w:tcPr>
            <w:tcW w:w="4876" w:type="dxa"/>
            <w:tcBorders>
              <w:top w:val="nil"/>
              <w:left w:val="nil"/>
              <w:bottom w:val="nil"/>
              <w:right w:val="nil"/>
            </w:tcBorders>
          </w:tcPr>
          <w:p w14:paraId="00F48D4C" w14:textId="082E6790" w:rsidR="001D50CF" w:rsidRPr="00734017" w:rsidRDefault="001D50CF" w:rsidP="000F5294">
            <w:pPr>
              <w:pStyle w:val="Normal6a"/>
            </w:pPr>
            <w:r w:rsidRPr="00734017">
              <w:rPr>
                <w:b/>
                <w:i/>
              </w:rPr>
              <w:t>6 ter.</w:t>
            </w:r>
            <w:r w:rsidRPr="00734017">
              <w:tab/>
            </w:r>
            <w:r w:rsidRPr="00734017">
              <w:rPr>
                <w:b/>
                <w:i/>
              </w:rPr>
              <w:t>demande la mise en place d</w:t>
            </w:r>
            <w:r w:rsidR="00B90E9F" w:rsidRPr="00734017">
              <w:rPr>
                <w:b/>
                <w:i/>
              </w:rPr>
              <w:t>’</w:t>
            </w:r>
            <w:r w:rsidRPr="00734017">
              <w:rPr>
                <w:b/>
                <w:i/>
              </w:rPr>
              <w:t>une famille d</w:t>
            </w:r>
            <w:r w:rsidR="00B90E9F" w:rsidRPr="00734017">
              <w:rPr>
                <w:b/>
                <w:i/>
              </w:rPr>
              <w:t>’</w:t>
            </w:r>
            <w:r w:rsidRPr="00734017">
              <w:rPr>
                <w:b/>
                <w:i/>
              </w:rPr>
              <w:t>indices à l</w:t>
            </w:r>
            <w:r w:rsidR="00B90E9F" w:rsidRPr="00734017">
              <w:rPr>
                <w:b/>
                <w:i/>
              </w:rPr>
              <w:t>’</w:t>
            </w:r>
            <w:r w:rsidRPr="00734017">
              <w:rPr>
                <w:b/>
                <w:i/>
              </w:rPr>
              <w:t>échelle de l</w:t>
            </w:r>
            <w:r w:rsidR="00B90E9F" w:rsidRPr="00734017">
              <w:rPr>
                <w:b/>
                <w:i/>
              </w:rPr>
              <w:t>’</w:t>
            </w:r>
            <w:r w:rsidRPr="00734017">
              <w:rPr>
                <w:b/>
                <w:i/>
              </w:rPr>
              <w:t>Union afin d</w:t>
            </w:r>
            <w:r w:rsidR="00B90E9F" w:rsidRPr="00734017">
              <w:rPr>
                <w:b/>
                <w:i/>
              </w:rPr>
              <w:t>’</w:t>
            </w:r>
            <w:r w:rsidRPr="00734017">
              <w:rPr>
                <w:b/>
                <w:i/>
              </w:rPr>
              <w:t>améliorer la visibilité, la comparabilité et la transparence des sociétés cotées en bourse au sein de l</w:t>
            </w:r>
            <w:r w:rsidR="00B90E9F" w:rsidRPr="00734017">
              <w:rPr>
                <w:b/>
                <w:i/>
              </w:rPr>
              <w:t>’</w:t>
            </w:r>
            <w:r w:rsidRPr="00734017">
              <w:rPr>
                <w:b/>
                <w:i/>
              </w:rPr>
              <w:t>Union, tout en renforçant l</w:t>
            </w:r>
            <w:r w:rsidR="00B90E9F" w:rsidRPr="00734017">
              <w:rPr>
                <w:b/>
                <w:i/>
              </w:rPr>
              <w:t>’</w:t>
            </w:r>
            <w:r w:rsidRPr="00734017">
              <w:rPr>
                <w:b/>
                <w:i/>
              </w:rPr>
              <w:t>intégrité du marché; demande que cette famille d</w:t>
            </w:r>
            <w:r w:rsidR="00B90E9F" w:rsidRPr="00734017">
              <w:rPr>
                <w:b/>
                <w:i/>
              </w:rPr>
              <w:t>’</w:t>
            </w:r>
            <w:r w:rsidRPr="00734017">
              <w:rPr>
                <w:b/>
                <w:i/>
              </w:rPr>
              <w:t>indices soit basée sur le système consolidé de publication, qu</w:t>
            </w:r>
            <w:r w:rsidR="00B90E9F" w:rsidRPr="00734017">
              <w:rPr>
                <w:b/>
                <w:i/>
              </w:rPr>
              <w:t>’</w:t>
            </w:r>
            <w:r w:rsidRPr="00734017">
              <w:rPr>
                <w:b/>
                <w:i/>
              </w:rPr>
              <w:t>elle couvre toutes les actions cotées en bourse au sein de l</w:t>
            </w:r>
            <w:r w:rsidR="00B90E9F" w:rsidRPr="00734017">
              <w:rPr>
                <w:b/>
                <w:i/>
              </w:rPr>
              <w:t>’</w:t>
            </w:r>
            <w:r w:rsidRPr="00734017">
              <w:rPr>
                <w:b/>
                <w:i/>
              </w:rPr>
              <w:t>Union et qu</w:t>
            </w:r>
            <w:r w:rsidR="00B90E9F" w:rsidRPr="00734017">
              <w:rPr>
                <w:b/>
                <w:i/>
              </w:rPr>
              <w:t>’</w:t>
            </w:r>
            <w:r w:rsidRPr="00734017">
              <w:rPr>
                <w:b/>
                <w:i/>
              </w:rPr>
              <w:t>elle permette la création de sous-indices pour les différents pays, régions et secteurs afin de répondre aux divers besoins des investisseurs, des émetteurs et de leurs bourses; demande que l</w:t>
            </w:r>
            <w:r w:rsidR="00B90E9F" w:rsidRPr="00734017">
              <w:rPr>
                <w:b/>
                <w:i/>
              </w:rPr>
              <w:t>’</w:t>
            </w:r>
            <w:r w:rsidRPr="00734017">
              <w:rPr>
                <w:b/>
                <w:i/>
              </w:rPr>
              <w:t>élaboration et la gestion des indices, ainsi que leur utilisation par les acteurs du marché, soient rentables afin de réduire autant que possible la charge qui pèse sur ces derniers et de maximiser les effets positifs indirects, tels que l</w:t>
            </w:r>
            <w:r w:rsidR="00B90E9F" w:rsidRPr="00734017">
              <w:rPr>
                <w:b/>
                <w:i/>
              </w:rPr>
              <w:t>’</w:t>
            </w:r>
            <w:r w:rsidRPr="00734017">
              <w:rPr>
                <w:b/>
                <w:i/>
              </w:rPr>
              <w:t>augmentation du nombre de cotations en bourse et la création de nouveaux produits financiers;</w:t>
            </w:r>
          </w:p>
        </w:tc>
      </w:tr>
    </w:tbl>
    <w:p w14:paraId="04A9B56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DA1E62B" w14:textId="77777777" w:rsidR="001D50CF" w:rsidRPr="00734017" w:rsidRDefault="001D50CF" w:rsidP="001D50CF">
      <w:r w:rsidRPr="00734017">
        <w:rPr>
          <w:rStyle w:val="HideTWBExt"/>
          <w:noProof w:val="0"/>
        </w:rPr>
        <w:t>&lt;/Amend&gt;</w:t>
      </w:r>
    </w:p>
    <w:p w14:paraId="120644D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260</w:t>
      </w:r>
      <w:r w:rsidRPr="00734017">
        <w:rPr>
          <w:rStyle w:val="HideTWBExt"/>
          <w:b w:val="0"/>
          <w:noProof w:val="0"/>
        </w:rPr>
        <w:t>&lt;/NumAm&gt;</w:t>
      </w:r>
    </w:p>
    <w:p w14:paraId="158B0814" w14:textId="77777777" w:rsidR="001D50CF" w:rsidRPr="00734017" w:rsidRDefault="001D50CF" w:rsidP="001D50CF">
      <w:pPr>
        <w:pStyle w:val="NormalBold"/>
      </w:pPr>
      <w:r w:rsidRPr="00734017">
        <w:rPr>
          <w:rStyle w:val="HideTWBExt"/>
          <w:b w:val="0"/>
          <w:noProof w:val="0"/>
        </w:rPr>
        <w:t>&lt;RepeatBlock-By&gt;&lt;Members&gt;</w:t>
      </w:r>
      <w:r w:rsidRPr="00734017">
        <w:t>Irene Tinagli</w:t>
      </w:r>
      <w:r w:rsidRPr="00734017">
        <w:rPr>
          <w:rStyle w:val="HideTWBExt"/>
          <w:b w:val="0"/>
          <w:noProof w:val="0"/>
        </w:rPr>
        <w:t>&lt;/Members&gt;</w:t>
      </w:r>
    </w:p>
    <w:p w14:paraId="11C1AE4D" w14:textId="77777777" w:rsidR="001D50CF" w:rsidRPr="00734017" w:rsidRDefault="001D50CF" w:rsidP="001D50CF">
      <w:pPr>
        <w:pStyle w:val="NormalBold"/>
      </w:pPr>
      <w:r w:rsidRPr="00734017">
        <w:rPr>
          <w:rStyle w:val="HideTWBExt"/>
          <w:b w:val="0"/>
          <w:noProof w:val="0"/>
        </w:rPr>
        <w:t>&lt;/RepeatBlock-By&gt;</w:t>
      </w:r>
    </w:p>
    <w:p w14:paraId="4E487AF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DA14784" w14:textId="77777777" w:rsidR="001D50CF" w:rsidRPr="00734017" w:rsidRDefault="001D50CF" w:rsidP="001D50CF">
      <w:pPr>
        <w:pStyle w:val="NormalBold"/>
      </w:pPr>
      <w:r w:rsidRPr="00734017">
        <w:rPr>
          <w:rStyle w:val="HideTWBExt"/>
          <w:b w:val="0"/>
          <w:noProof w:val="0"/>
        </w:rPr>
        <w:t>&lt;Article&gt;</w:t>
      </w:r>
      <w:r w:rsidRPr="00734017">
        <w:t>Paragraphe 6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D61A91F" w14:textId="77777777" w:rsidTr="000F5294">
        <w:trPr>
          <w:trHeight w:hRule="exact" w:val="240"/>
          <w:jc w:val="center"/>
        </w:trPr>
        <w:tc>
          <w:tcPr>
            <w:tcW w:w="9752" w:type="dxa"/>
            <w:gridSpan w:val="2"/>
            <w:tcBorders>
              <w:top w:val="nil"/>
              <w:left w:val="nil"/>
              <w:bottom w:val="nil"/>
              <w:right w:val="nil"/>
            </w:tcBorders>
          </w:tcPr>
          <w:p w14:paraId="3F41763C" w14:textId="77777777" w:rsidR="001D50CF" w:rsidRPr="00734017" w:rsidRDefault="001D50CF" w:rsidP="000F5294"/>
        </w:tc>
      </w:tr>
      <w:tr w:rsidR="001D50CF" w:rsidRPr="00734017" w14:paraId="618DCDEC" w14:textId="77777777" w:rsidTr="000F5294">
        <w:trPr>
          <w:trHeight w:val="240"/>
          <w:jc w:val="center"/>
        </w:trPr>
        <w:tc>
          <w:tcPr>
            <w:tcW w:w="4876" w:type="dxa"/>
            <w:tcBorders>
              <w:top w:val="nil"/>
              <w:left w:val="nil"/>
              <w:bottom w:val="nil"/>
              <w:right w:val="nil"/>
            </w:tcBorders>
          </w:tcPr>
          <w:p w14:paraId="36A1F57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E536D1C" w14:textId="77777777" w:rsidR="001D50CF" w:rsidRPr="00734017" w:rsidRDefault="001D50CF" w:rsidP="000F5294">
            <w:pPr>
              <w:pStyle w:val="AmColumnHeading"/>
            </w:pPr>
            <w:r w:rsidRPr="00734017">
              <w:t>Amendement</w:t>
            </w:r>
          </w:p>
        </w:tc>
      </w:tr>
      <w:tr w:rsidR="001D50CF" w:rsidRPr="00734017" w14:paraId="035E4544" w14:textId="77777777" w:rsidTr="000F5294">
        <w:trPr>
          <w:jc w:val="center"/>
        </w:trPr>
        <w:tc>
          <w:tcPr>
            <w:tcW w:w="4876" w:type="dxa"/>
            <w:tcBorders>
              <w:top w:val="nil"/>
              <w:left w:val="nil"/>
              <w:bottom w:val="nil"/>
              <w:right w:val="nil"/>
            </w:tcBorders>
          </w:tcPr>
          <w:p w14:paraId="1821AF3A" w14:textId="77777777" w:rsidR="001D50CF" w:rsidRPr="00734017" w:rsidRDefault="001D50CF" w:rsidP="000F5294">
            <w:pPr>
              <w:pStyle w:val="Normal6a"/>
            </w:pPr>
          </w:p>
        </w:tc>
        <w:tc>
          <w:tcPr>
            <w:tcW w:w="4876" w:type="dxa"/>
            <w:tcBorders>
              <w:top w:val="nil"/>
              <w:left w:val="nil"/>
              <w:bottom w:val="nil"/>
              <w:right w:val="nil"/>
            </w:tcBorders>
          </w:tcPr>
          <w:p w14:paraId="5F4C0B67" w14:textId="0343ADE7" w:rsidR="001D50CF" w:rsidRPr="00734017" w:rsidRDefault="001D50CF" w:rsidP="000F5294">
            <w:pPr>
              <w:pStyle w:val="Normal6a"/>
            </w:pPr>
            <w:r w:rsidRPr="00734017">
              <w:rPr>
                <w:b/>
                <w:i/>
              </w:rPr>
              <w:t>6 ter.</w:t>
            </w:r>
            <w:r w:rsidRPr="00734017">
              <w:tab/>
            </w:r>
            <w:r w:rsidRPr="00734017">
              <w:rPr>
                <w:b/>
                <w:i/>
              </w:rPr>
              <w:t>souligne que le principal défi ne réside pas seulement dans l</w:t>
            </w:r>
            <w:r w:rsidR="00B90E9F" w:rsidRPr="00734017">
              <w:rPr>
                <w:b/>
                <w:i/>
              </w:rPr>
              <w:t>’</w:t>
            </w:r>
            <w:r w:rsidRPr="00734017">
              <w:rPr>
                <w:b/>
                <w:i/>
              </w:rPr>
              <w:t>offre de capitaux d</w:t>
            </w:r>
            <w:r w:rsidR="00B90E9F" w:rsidRPr="00734017">
              <w:rPr>
                <w:b/>
                <w:i/>
              </w:rPr>
              <w:t>’</w:t>
            </w:r>
            <w:r w:rsidRPr="00734017">
              <w:rPr>
                <w:b/>
                <w:i/>
              </w:rPr>
              <w:t>investissement, mais aussi dans la capacité limitée de l</w:t>
            </w:r>
            <w:r w:rsidR="00B90E9F" w:rsidRPr="00734017">
              <w:rPr>
                <w:b/>
                <w:i/>
              </w:rPr>
              <w:t>’</w:t>
            </w:r>
            <w:r w:rsidRPr="00734017">
              <w:rPr>
                <w:b/>
                <w:i/>
              </w:rPr>
              <w:t>économie européenne à mobiliser ces capitaux pour des innovations à haut risque et à haut rendement; indique que cela reflète une combinaison de politiques macroéconomiques qui ne sont pas axées sur la croissance à long terme, ainsi qu</w:t>
            </w:r>
            <w:r w:rsidR="00B90E9F" w:rsidRPr="00734017">
              <w:rPr>
                <w:b/>
                <w:i/>
              </w:rPr>
              <w:t>’</w:t>
            </w:r>
            <w:r w:rsidRPr="00734017">
              <w:rPr>
                <w:b/>
                <w:i/>
              </w:rPr>
              <w:t>un marché unique, en particulier dans le secteur des services, qui reste fragmenté et dépourvu d</w:t>
            </w:r>
            <w:r w:rsidR="00B90E9F" w:rsidRPr="00734017">
              <w:rPr>
                <w:b/>
                <w:i/>
              </w:rPr>
              <w:t>’</w:t>
            </w:r>
            <w:r w:rsidRPr="00734017">
              <w:rPr>
                <w:b/>
                <w:i/>
              </w:rPr>
              <w:t>orientation stratégique;</w:t>
            </w:r>
          </w:p>
        </w:tc>
      </w:tr>
    </w:tbl>
    <w:p w14:paraId="5293E2D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E717712" w14:textId="77777777" w:rsidR="001D50CF" w:rsidRPr="00734017" w:rsidRDefault="001D50CF" w:rsidP="001D50CF">
      <w:r w:rsidRPr="00734017">
        <w:rPr>
          <w:rStyle w:val="HideTWBExt"/>
          <w:noProof w:val="0"/>
        </w:rPr>
        <w:t>&lt;/Amend&gt;</w:t>
      </w:r>
    </w:p>
    <w:p w14:paraId="43D6AD9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261</w:t>
      </w:r>
      <w:r w:rsidRPr="00734017">
        <w:rPr>
          <w:rStyle w:val="HideTWBExt"/>
          <w:b w:val="0"/>
          <w:noProof w:val="0"/>
        </w:rPr>
        <w:t>&lt;/NumAm&gt;</w:t>
      </w:r>
    </w:p>
    <w:p w14:paraId="1DCEDB51"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23C07B42" w14:textId="77777777" w:rsidR="001D50CF" w:rsidRPr="00734017" w:rsidRDefault="001D50CF" w:rsidP="001D50CF">
      <w:pPr>
        <w:pStyle w:val="NormalBold"/>
      </w:pPr>
      <w:r w:rsidRPr="00734017">
        <w:rPr>
          <w:rStyle w:val="HideTWBExt"/>
          <w:b w:val="0"/>
          <w:noProof w:val="0"/>
        </w:rPr>
        <w:t>&lt;/RepeatBlock-By&gt;</w:t>
      </w:r>
    </w:p>
    <w:p w14:paraId="2A455BB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1DCFD16" w14:textId="77777777" w:rsidR="001D50CF" w:rsidRPr="00734017" w:rsidRDefault="001D50CF" w:rsidP="001D50CF">
      <w:pPr>
        <w:pStyle w:val="NormalBold"/>
      </w:pPr>
      <w:r w:rsidRPr="00734017">
        <w:rPr>
          <w:rStyle w:val="HideTWBExt"/>
          <w:b w:val="0"/>
          <w:noProof w:val="0"/>
        </w:rPr>
        <w:t>&lt;Article&gt;</w:t>
      </w:r>
      <w:r w:rsidRPr="00734017">
        <w:t>Paragraphe 6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2D73573" w14:textId="77777777" w:rsidTr="000F5294">
        <w:trPr>
          <w:trHeight w:hRule="exact" w:val="240"/>
          <w:jc w:val="center"/>
        </w:trPr>
        <w:tc>
          <w:tcPr>
            <w:tcW w:w="9752" w:type="dxa"/>
            <w:gridSpan w:val="2"/>
            <w:tcBorders>
              <w:top w:val="nil"/>
              <w:left w:val="nil"/>
              <w:bottom w:val="nil"/>
              <w:right w:val="nil"/>
            </w:tcBorders>
          </w:tcPr>
          <w:p w14:paraId="55E5FAE6" w14:textId="77777777" w:rsidR="001D50CF" w:rsidRPr="00734017" w:rsidRDefault="001D50CF" w:rsidP="000F5294"/>
        </w:tc>
      </w:tr>
      <w:tr w:rsidR="001D50CF" w:rsidRPr="00734017" w14:paraId="2B213550" w14:textId="77777777" w:rsidTr="000F5294">
        <w:trPr>
          <w:trHeight w:val="240"/>
          <w:jc w:val="center"/>
        </w:trPr>
        <w:tc>
          <w:tcPr>
            <w:tcW w:w="4876" w:type="dxa"/>
            <w:tcBorders>
              <w:top w:val="nil"/>
              <w:left w:val="nil"/>
              <w:bottom w:val="nil"/>
              <w:right w:val="nil"/>
            </w:tcBorders>
          </w:tcPr>
          <w:p w14:paraId="452A6C3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78597E7" w14:textId="77777777" w:rsidR="001D50CF" w:rsidRPr="00734017" w:rsidRDefault="001D50CF" w:rsidP="000F5294">
            <w:pPr>
              <w:pStyle w:val="AmColumnHeading"/>
            </w:pPr>
            <w:r w:rsidRPr="00734017">
              <w:t>Amendement</w:t>
            </w:r>
          </w:p>
        </w:tc>
      </w:tr>
      <w:tr w:rsidR="001D50CF" w:rsidRPr="00734017" w14:paraId="743A49B3" w14:textId="77777777" w:rsidTr="000F5294">
        <w:trPr>
          <w:jc w:val="center"/>
        </w:trPr>
        <w:tc>
          <w:tcPr>
            <w:tcW w:w="4876" w:type="dxa"/>
            <w:tcBorders>
              <w:top w:val="nil"/>
              <w:left w:val="nil"/>
              <w:bottom w:val="nil"/>
              <w:right w:val="nil"/>
            </w:tcBorders>
          </w:tcPr>
          <w:p w14:paraId="340700F9" w14:textId="77777777" w:rsidR="001D50CF" w:rsidRPr="00734017" w:rsidRDefault="001D50CF" w:rsidP="000F5294">
            <w:pPr>
              <w:pStyle w:val="Normal6a"/>
            </w:pPr>
          </w:p>
        </w:tc>
        <w:tc>
          <w:tcPr>
            <w:tcW w:w="4876" w:type="dxa"/>
            <w:tcBorders>
              <w:top w:val="nil"/>
              <w:left w:val="nil"/>
              <w:bottom w:val="nil"/>
              <w:right w:val="nil"/>
            </w:tcBorders>
          </w:tcPr>
          <w:p w14:paraId="0BBD322B" w14:textId="3C2E40DE" w:rsidR="001D50CF" w:rsidRPr="00734017" w:rsidRDefault="001D50CF" w:rsidP="000F5294">
            <w:pPr>
              <w:pStyle w:val="Normal6a"/>
            </w:pPr>
            <w:r w:rsidRPr="00734017">
              <w:rPr>
                <w:b/>
                <w:i/>
              </w:rPr>
              <w:t>6 ter.</w:t>
            </w:r>
            <w:r w:rsidRPr="00734017">
              <w:tab/>
            </w:r>
            <w:r w:rsidRPr="00734017">
              <w:rPr>
                <w:b/>
                <w:i/>
              </w:rPr>
              <w:t>souligne que la liquidité, le degré de développement, la transparence et une détermination des prix efficace sont des caractéristiques essentielles de marchés de capitaux compétitifs; note que l</w:t>
            </w:r>
            <w:r w:rsidR="00B90E9F" w:rsidRPr="00734017">
              <w:rPr>
                <w:b/>
                <w:i/>
              </w:rPr>
              <w:t>’</w:t>
            </w:r>
            <w:r w:rsidRPr="00734017">
              <w:rPr>
                <w:b/>
                <w:i/>
              </w:rPr>
              <w:t>environnement de négociation de l</w:t>
            </w:r>
            <w:r w:rsidR="00B90E9F" w:rsidRPr="00734017">
              <w:rPr>
                <w:b/>
                <w:i/>
              </w:rPr>
              <w:t>’</w:t>
            </w:r>
            <w:r w:rsidRPr="00734017">
              <w:rPr>
                <w:b/>
                <w:i/>
              </w:rPr>
              <w:t>Union reste fragmenté, notamment au regard des différents types de plates-formes de négociation; invite la Commission européenne à renforcer les plates-formes de négociation multilatérales transparentes et à garantir des conditions de concurrence équitables avec les plates-formes bilatérales;</w:t>
            </w:r>
          </w:p>
        </w:tc>
      </w:tr>
    </w:tbl>
    <w:p w14:paraId="7B2A4D1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0DB5487" w14:textId="77777777" w:rsidR="001D50CF" w:rsidRPr="00734017" w:rsidRDefault="001D50CF" w:rsidP="001D50CF">
      <w:r w:rsidRPr="00734017">
        <w:rPr>
          <w:rStyle w:val="HideTWBExt"/>
          <w:noProof w:val="0"/>
        </w:rPr>
        <w:t>&lt;/Amend&gt;</w:t>
      </w:r>
    </w:p>
    <w:p w14:paraId="45C9BF7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262</w:t>
      </w:r>
      <w:r w:rsidRPr="00734017">
        <w:rPr>
          <w:rStyle w:val="HideTWBExt"/>
          <w:b w:val="0"/>
          <w:noProof w:val="0"/>
        </w:rPr>
        <w:t>&lt;/NumAm&gt;</w:t>
      </w:r>
    </w:p>
    <w:p w14:paraId="67C22272"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1DB06BCC" w14:textId="77777777" w:rsidR="001D50CF" w:rsidRPr="00734017" w:rsidRDefault="001D50CF" w:rsidP="001D50CF">
      <w:pPr>
        <w:pStyle w:val="NormalBold"/>
      </w:pPr>
      <w:r w:rsidRPr="00734017">
        <w:rPr>
          <w:rStyle w:val="HideTWBExt"/>
          <w:b w:val="0"/>
          <w:noProof w:val="0"/>
        </w:rPr>
        <w:t>&lt;/RepeatBlock-By&gt;</w:t>
      </w:r>
    </w:p>
    <w:p w14:paraId="142438A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C9EBD81" w14:textId="77777777" w:rsidR="001D50CF" w:rsidRPr="00734017" w:rsidRDefault="001D50CF" w:rsidP="001D50CF">
      <w:pPr>
        <w:pStyle w:val="NormalBold"/>
      </w:pPr>
      <w:r w:rsidRPr="00734017">
        <w:rPr>
          <w:rStyle w:val="HideTWBExt"/>
          <w:b w:val="0"/>
          <w:noProof w:val="0"/>
        </w:rPr>
        <w:t>&lt;Article&gt;</w:t>
      </w:r>
      <w:r w:rsidRPr="00734017">
        <w:t>Paragraphe 6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AFD18E0" w14:textId="77777777" w:rsidTr="000F5294">
        <w:trPr>
          <w:trHeight w:hRule="exact" w:val="240"/>
          <w:jc w:val="center"/>
        </w:trPr>
        <w:tc>
          <w:tcPr>
            <w:tcW w:w="9752" w:type="dxa"/>
            <w:gridSpan w:val="2"/>
            <w:tcBorders>
              <w:top w:val="nil"/>
              <w:left w:val="nil"/>
              <w:bottom w:val="nil"/>
              <w:right w:val="nil"/>
            </w:tcBorders>
          </w:tcPr>
          <w:p w14:paraId="00D8DF59" w14:textId="77777777" w:rsidR="001D50CF" w:rsidRPr="00734017" w:rsidRDefault="001D50CF" w:rsidP="000F5294"/>
        </w:tc>
      </w:tr>
      <w:tr w:rsidR="001D50CF" w:rsidRPr="00734017" w14:paraId="6674E079" w14:textId="77777777" w:rsidTr="000F5294">
        <w:trPr>
          <w:trHeight w:val="240"/>
          <w:jc w:val="center"/>
        </w:trPr>
        <w:tc>
          <w:tcPr>
            <w:tcW w:w="4876" w:type="dxa"/>
            <w:tcBorders>
              <w:top w:val="nil"/>
              <w:left w:val="nil"/>
              <w:bottom w:val="nil"/>
              <w:right w:val="nil"/>
            </w:tcBorders>
          </w:tcPr>
          <w:p w14:paraId="7AAFFE0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CB2124D" w14:textId="77777777" w:rsidR="001D50CF" w:rsidRPr="00734017" w:rsidRDefault="001D50CF" w:rsidP="000F5294">
            <w:pPr>
              <w:pStyle w:val="AmColumnHeading"/>
            </w:pPr>
            <w:r w:rsidRPr="00734017">
              <w:t>Amendement</w:t>
            </w:r>
          </w:p>
        </w:tc>
      </w:tr>
      <w:tr w:rsidR="001D50CF" w:rsidRPr="00734017" w14:paraId="27A09C92" w14:textId="77777777" w:rsidTr="000F5294">
        <w:trPr>
          <w:jc w:val="center"/>
        </w:trPr>
        <w:tc>
          <w:tcPr>
            <w:tcW w:w="4876" w:type="dxa"/>
            <w:tcBorders>
              <w:top w:val="nil"/>
              <w:left w:val="nil"/>
              <w:bottom w:val="nil"/>
              <w:right w:val="nil"/>
            </w:tcBorders>
          </w:tcPr>
          <w:p w14:paraId="2CD46D41" w14:textId="77777777" w:rsidR="001D50CF" w:rsidRPr="00734017" w:rsidRDefault="001D50CF" w:rsidP="000F5294">
            <w:pPr>
              <w:pStyle w:val="Normal6a"/>
            </w:pPr>
          </w:p>
        </w:tc>
        <w:tc>
          <w:tcPr>
            <w:tcW w:w="4876" w:type="dxa"/>
            <w:tcBorders>
              <w:top w:val="nil"/>
              <w:left w:val="nil"/>
              <w:bottom w:val="nil"/>
              <w:right w:val="nil"/>
            </w:tcBorders>
          </w:tcPr>
          <w:p w14:paraId="6C7034A5" w14:textId="5FC431D2" w:rsidR="001D50CF" w:rsidRPr="00734017" w:rsidRDefault="001D50CF" w:rsidP="000F5294">
            <w:pPr>
              <w:pStyle w:val="Normal6a"/>
            </w:pPr>
            <w:r w:rsidRPr="00734017">
              <w:rPr>
                <w:b/>
                <w:i/>
              </w:rPr>
              <w:t>6 ter.</w:t>
            </w:r>
            <w:r w:rsidRPr="00734017">
              <w:tab/>
            </w:r>
            <w:r w:rsidRPr="00734017">
              <w:rPr>
                <w:b/>
                <w:i/>
              </w:rPr>
              <w:t>demande instamment que l</w:t>
            </w:r>
            <w:r w:rsidR="00B90E9F" w:rsidRPr="00734017">
              <w:rPr>
                <w:b/>
                <w:i/>
              </w:rPr>
              <w:t>’</w:t>
            </w:r>
            <w:r w:rsidRPr="00734017">
              <w:rPr>
                <w:b/>
                <w:i/>
              </w:rPr>
              <w:t>accent soit davantage mis sur la culture financière, car il convient d</w:t>
            </w:r>
            <w:r w:rsidR="00B90E9F" w:rsidRPr="00734017">
              <w:rPr>
                <w:b/>
                <w:i/>
              </w:rPr>
              <w:t>’</w:t>
            </w:r>
            <w:r w:rsidRPr="00734017">
              <w:rPr>
                <w:b/>
                <w:i/>
              </w:rPr>
              <w:t>améliorer le niveau de compréhension des citoyens de l</w:t>
            </w:r>
            <w:r w:rsidR="00B90E9F" w:rsidRPr="00734017">
              <w:rPr>
                <w:b/>
                <w:i/>
              </w:rPr>
              <w:t>’</w:t>
            </w:r>
            <w:r w:rsidRPr="00734017">
              <w:rPr>
                <w:b/>
                <w:i/>
              </w:rPr>
              <w:t>Union à l</w:t>
            </w:r>
            <w:r w:rsidR="00B90E9F" w:rsidRPr="00734017">
              <w:rPr>
                <w:b/>
                <w:i/>
              </w:rPr>
              <w:t>’</w:t>
            </w:r>
            <w:r w:rsidRPr="00734017">
              <w:rPr>
                <w:b/>
                <w:i/>
              </w:rPr>
              <w:t>égard des différents produits d</w:t>
            </w:r>
            <w:r w:rsidR="00B90E9F" w:rsidRPr="00734017">
              <w:rPr>
                <w:b/>
                <w:i/>
              </w:rPr>
              <w:t>’</w:t>
            </w:r>
            <w:r w:rsidRPr="00734017">
              <w:rPr>
                <w:b/>
                <w:i/>
              </w:rPr>
              <w:t>investissement; estime qu</w:t>
            </w:r>
            <w:r w:rsidR="00B90E9F" w:rsidRPr="00734017">
              <w:rPr>
                <w:b/>
                <w:i/>
              </w:rPr>
              <w:t>’</w:t>
            </w:r>
            <w:r w:rsidRPr="00734017">
              <w:rPr>
                <w:b/>
                <w:i/>
              </w:rPr>
              <w:t>il est essentiel de renforcer les connaissances et la confiance dans le domaine financier pour créer une UMC performante et mobiliser les investissements privés;</w:t>
            </w:r>
          </w:p>
        </w:tc>
      </w:tr>
    </w:tbl>
    <w:p w14:paraId="57A365F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28C18F7" w14:textId="77777777" w:rsidR="001D50CF" w:rsidRPr="00734017" w:rsidRDefault="001D50CF" w:rsidP="001D50CF">
      <w:r w:rsidRPr="00734017">
        <w:rPr>
          <w:rStyle w:val="HideTWBExt"/>
          <w:noProof w:val="0"/>
        </w:rPr>
        <w:t>&lt;/Amend&gt;</w:t>
      </w:r>
    </w:p>
    <w:p w14:paraId="73FE191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263</w:t>
      </w:r>
      <w:r w:rsidRPr="00734017">
        <w:rPr>
          <w:rStyle w:val="HideTWBExt"/>
          <w:b w:val="0"/>
          <w:noProof w:val="0"/>
        </w:rPr>
        <w:t>&lt;/NumAm&gt;</w:t>
      </w:r>
    </w:p>
    <w:p w14:paraId="761578D5"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30C97426"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3B799784" w14:textId="77777777" w:rsidR="001D50CF" w:rsidRPr="00734017" w:rsidRDefault="001D50CF" w:rsidP="001D50CF">
      <w:pPr>
        <w:pStyle w:val="NormalBold"/>
      </w:pPr>
      <w:r w:rsidRPr="00734017">
        <w:rPr>
          <w:rStyle w:val="HideTWBExt"/>
          <w:b w:val="0"/>
          <w:noProof w:val="0"/>
        </w:rPr>
        <w:t>&lt;Members&gt;</w:t>
      </w:r>
      <w:r w:rsidRPr="00734017">
        <w:t>Jonás Fernández, René Repasi, Evelyn Regner, Niels Fuglsang, Claire Fita, Carla Tavares, Francisco Assis, Lara Wolters</w:t>
      </w:r>
      <w:r w:rsidRPr="00734017">
        <w:rPr>
          <w:rStyle w:val="HideTWBExt"/>
          <w:b w:val="0"/>
          <w:noProof w:val="0"/>
        </w:rPr>
        <w:t>&lt;/Members&gt;</w:t>
      </w:r>
    </w:p>
    <w:p w14:paraId="42B68842" w14:textId="77777777" w:rsidR="001D50CF" w:rsidRPr="00734017" w:rsidRDefault="001D50CF" w:rsidP="001D50CF">
      <w:pPr>
        <w:pStyle w:val="NormalBold"/>
      </w:pPr>
      <w:r w:rsidRPr="00734017">
        <w:rPr>
          <w:rStyle w:val="HideTWBExt"/>
          <w:b w:val="0"/>
          <w:noProof w:val="0"/>
        </w:rPr>
        <w:t>&lt;/RepeatBlock-By&gt;</w:t>
      </w:r>
    </w:p>
    <w:p w14:paraId="6F9615A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BC8B088" w14:textId="77777777" w:rsidR="001D50CF" w:rsidRPr="00734017" w:rsidRDefault="001D50CF" w:rsidP="001D50CF">
      <w:pPr>
        <w:pStyle w:val="NormalBold"/>
      </w:pPr>
      <w:r w:rsidRPr="00734017">
        <w:rPr>
          <w:rStyle w:val="HideTWBExt"/>
          <w:b w:val="0"/>
          <w:noProof w:val="0"/>
        </w:rPr>
        <w:t>&lt;Article&gt;</w:t>
      </w:r>
      <w:r w:rsidRPr="00734017">
        <w:t>Paragraphe 6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08C54B5" w14:textId="77777777" w:rsidTr="000F5294">
        <w:trPr>
          <w:trHeight w:hRule="exact" w:val="240"/>
          <w:jc w:val="center"/>
        </w:trPr>
        <w:tc>
          <w:tcPr>
            <w:tcW w:w="9752" w:type="dxa"/>
            <w:gridSpan w:val="2"/>
            <w:tcBorders>
              <w:top w:val="nil"/>
              <w:left w:val="nil"/>
              <w:bottom w:val="nil"/>
              <w:right w:val="nil"/>
            </w:tcBorders>
          </w:tcPr>
          <w:p w14:paraId="0D2932BE" w14:textId="77777777" w:rsidR="001D50CF" w:rsidRPr="00734017" w:rsidRDefault="001D50CF" w:rsidP="000F5294"/>
        </w:tc>
      </w:tr>
      <w:tr w:rsidR="001D50CF" w:rsidRPr="00734017" w14:paraId="78D772BB" w14:textId="77777777" w:rsidTr="000F5294">
        <w:trPr>
          <w:trHeight w:val="240"/>
          <w:jc w:val="center"/>
        </w:trPr>
        <w:tc>
          <w:tcPr>
            <w:tcW w:w="4876" w:type="dxa"/>
            <w:tcBorders>
              <w:top w:val="nil"/>
              <w:left w:val="nil"/>
              <w:bottom w:val="nil"/>
              <w:right w:val="nil"/>
            </w:tcBorders>
          </w:tcPr>
          <w:p w14:paraId="229A414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2C70A01" w14:textId="77777777" w:rsidR="001D50CF" w:rsidRPr="00734017" w:rsidRDefault="001D50CF" w:rsidP="000F5294">
            <w:pPr>
              <w:pStyle w:val="AmColumnHeading"/>
            </w:pPr>
            <w:r w:rsidRPr="00734017">
              <w:t>Amendement</w:t>
            </w:r>
          </w:p>
        </w:tc>
      </w:tr>
      <w:tr w:rsidR="001D50CF" w:rsidRPr="00734017" w14:paraId="60A3DE0B" w14:textId="77777777" w:rsidTr="000F5294">
        <w:trPr>
          <w:jc w:val="center"/>
        </w:trPr>
        <w:tc>
          <w:tcPr>
            <w:tcW w:w="4876" w:type="dxa"/>
            <w:tcBorders>
              <w:top w:val="nil"/>
              <w:left w:val="nil"/>
              <w:bottom w:val="nil"/>
              <w:right w:val="nil"/>
            </w:tcBorders>
          </w:tcPr>
          <w:p w14:paraId="7C59787D" w14:textId="77777777" w:rsidR="001D50CF" w:rsidRPr="00734017" w:rsidRDefault="001D50CF" w:rsidP="000F5294">
            <w:pPr>
              <w:pStyle w:val="Normal6a"/>
            </w:pPr>
          </w:p>
        </w:tc>
        <w:tc>
          <w:tcPr>
            <w:tcW w:w="4876" w:type="dxa"/>
            <w:tcBorders>
              <w:top w:val="nil"/>
              <w:left w:val="nil"/>
              <w:bottom w:val="nil"/>
              <w:right w:val="nil"/>
            </w:tcBorders>
          </w:tcPr>
          <w:p w14:paraId="0F704215" w14:textId="5CB9962B" w:rsidR="001D50CF" w:rsidRPr="00734017" w:rsidRDefault="001D50CF" w:rsidP="000F5294">
            <w:pPr>
              <w:pStyle w:val="Normal6a"/>
            </w:pPr>
            <w:r w:rsidRPr="00734017">
              <w:rPr>
                <w:b/>
                <w:i/>
              </w:rPr>
              <w:t>6 ter.</w:t>
            </w:r>
            <w:r w:rsidRPr="00734017">
              <w:tab/>
            </w:r>
            <w:r w:rsidRPr="00734017">
              <w:rPr>
                <w:b/>
                <w:i/>
              </w:rPr>
              <w:t>rappelle que l</w:t>
            </w:r>
            <w:r w:rsidR="00B90E9F" w:rsidRPr="00734017">
              <w:rPr>
                <w:b/>
                <w:i/>
              </w:rPr>
              <w:t>’</w:t>
            </w:r>
            <w:r w:rsidRPr="00734017">
              <w:rPr>
                <w:b/>
                <w:i/>
              </w:rPr>
              <w:t>UMC est un moyen d</w:t>
            </w:r>
            <w:r w:rsidR="00B90E9F" w:rsidRPr="00734017">
              <w:rPr>
                <w:b/>
                <w:i/>
              </w:rPr>
              <w:t>’</w:t>
            </w:r>
            <w:r w:rsidRPr="00734017">
              <w:rPr>
                <w:b/>
                <w:i/>
              </w:rPr>
              <w:t>atteindre les objectifs de l</w:t>
            </w:r>
            <w:r w:rsidR="00B90E9F" w:rsidRPr="00734017">
              <w:rPr>
                <w:b/>
                <w:i/>
              </w:rPr>
              <w:t>’</w:t>
            </w:r>
            <w:r w:rsidRPr="00734017">
              <w:rPr>
                <w:b/>
                <w:i/>
              </w:rPr>
              <w:t>Union et non une fin en soi; demande à la Commission de prendre en considération l</w:t>
            </w:r>
            <w:r w:rsidR="00B90E9F" w:rsidRPr="00734017">
              <w:rPr>
                <w:b/>
                <w:i/>
              </w:rPr>
              <w:t>’</w:t>
            </w:r>
            <w:r w:rsidRPr="00734017">
              <w:rPr>
                <w:b/>
                <w:i/>
              </w:rPr>
              <w:t>importance des possibilités économiques dans ses propositions visant à revitaliser l</w:t>
            </w:r>
            <w:r w:rsidR="00B90E9F" w:rsidRPr="00734017">
              <w:rPr>
                <w:b/>
                <w:i/>
              </w:rPr>
              <w:t>’</w:t>
            </w:r>
            <w:r w:rsidRPr="00734017">
              <w:rPr>
                <w:b/>
                <w:i/>
              </w:rPr>
              <w:t>appareil productif européen;</w:t>
            </w:r>
          </w:p>
        </w:tc>
      </w:tr>
    </w:tbl>
    <w:p w14:paraId="098A319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59DA01D" w14:textId="77777777" w:rsidR="001D50CF" w:rsidRPr="00734017" w:rsidRDefault="001D50CF" w:rsidP="001D50CF">
      <w:r w:rsidRPr="00734017">
        <w:rPr>
          <w:rStyle w:val="HideTWBExt"/>
          <w:noProof w:val="0"/>
        </w:rPr>
        <w:t>&lt;/Amend&gt;</w:t>
      </w:r>
    </w:p>
    <w:p w14:paraId="5748FEC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264</w:t>
      </w:r>
      <w:r w:rsidRPr="00734017">
        <w:rPr>
          <w:rStyle w:val="HideTWBExt"/>
          <w:b w:val="0"/>
          <w:noProof w:val="0"/>
        </w:rPr>
        <w:t>&lt;/NumAm&gt;</w:t>
      </w:r>
    </w:p>
    <w:p w14:paraId="2664068B" w14:textId="77777777" w:rsidR="001D50CF" w:rsidRPr="00734017" w:rsidRDefault="001D50CF" w:rsidP="001D50CF">
      <w:pPr>
        <w:pStyle w:val="NormalBold"/>
      </w:pPr>
      <w:r w:rsidRPr="00734017">
        <w:rPr>
          <w:rStyle w:val="HideTWBExt"/>
          <w:b w:val="0"/>
          <w:noProof w:val="0"/>
        </w:rPr>
        <w:t>&lt;RepeatBlock-By&gt;&lt;Members&gt;</w:t>
      </w:r>
      <w:r w:rsidRPr="00734017">
        <w:t>Irene Tinagli</w:t>
      </w:r>
      <w:r w:rsidRPr="00734017">
        <w:rPr>
          <w:rStyle w:val="HideTWBExt"/>
          <w:b w:val="0"/>
          <w:noProof w:val="0"/>
        </w:rPr>
        <w:t>&lt;/Members&gt;</w:t>
      </w:r>
    </w:p>
    <w:p w14:paraId="665BD6F0" w14:textId="77777777" w:rsidR="001D50CF" w:rsidRPr="00734017" w:rsidRDefault="001D50CF" w:rsidP="001D50CF">
      <w:pPr>
        <w:pStyle w:val="NormalBold"/>
      </w:pPr>
      <w:r w:rsidRPr="00734017">
        <w:rPr>
          <w:rStyle w:val="HideTWBExt"/>
          <w:b w:val="0"/>
          <w:noProof w:val="0"/>
        </w:rPr>
        <w:t>&lt;/RepeatBlock-By&gt;</w:t>
      </w:r>
    </w:p>
    <w:p w14:paraId="6C51AA3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3FC4246" w14:textId="77777777" w:rsidR="001D50CF" w:rsidRPr="00734017" w:rsidRDefault="001D50CF" w:rsidP="001D50CF">
      <w:pPr>
        <w:pStyle w:val="NormalBold"/>
      </w:pPr>
      <w:r w:rsidRPr="00734017">
        <w:rPr>
          <w:rStyle w:val="HideTWBExt"/>
          <w:b w:val="0"/>
          <w:noProof w:val="0"/>
        </w:rPr>
        <w:t>&lt;Article&gt;</w:t>
      </w:r>
      <w:r w:rsidRPr="00734017">
        <w:t>Paragraphe 6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F801837" w14:textId="77777777" w:rsidTr="000F5294">
        <w:trPr>
          <w:trHeight w:hRule="exact" w:val="240"/>
          <w:jc w:val="center"/>
        </w:trPr>
        <w:tc>
          <w:tcPr>
            <w:tcW w:w="9752" w:type="dxa"/>
            <w:gridSpan w:val="2"/>
            <w:tcBorders>
              <w:top w:val="nil"/>
              <w:left w:val="nil"/>
              <w:bottom w:val="nil"/>
              <w:right w:val="nil"/>
            </w:tcBorders>
          </w:tcPr>
          <w:p w14:paraId="4F872AC1" w14:textId="77777777" w:rsidR="001D50CF" w:rsidRPr="00734017" w:rsidRDefault="001D50CF" w:rsidP="000F5294"/>
        </w:tc>
      </w:tr>
      <w:tr w:rsidR="001D50CF" w:rsidRPr="00734017" w14:paraId="73AFFF5D" w14:textId="77777777" w:rsidTr="000F5294">
        <w:trPr>
          <w:trHeight w:val="240"/>
          <w:jc w:val="center"/>
        </w:trPr>
        <w:tc>
          <w:tcPr>
            <w:tcW w:w="4876" w:type="dxa"/>
            <w:tcBorders>
              <w:top w:val="nil"/>
              <w:left w:val="nil"/>
              <w:bottom w:val="nil"/>
              <w:right w:val="nil"/>
            </w:tcBorders>
          </w:tcPr>
          <w:p w14:paraId="402DB14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3F5B1BA" w14:textId="77777777" w:rsidR="001D50CF" w:rsidRPr="00734017" w:rsidRDefault="001D50CF" w:rsidP="000F5294">
            <w:pPr>
              <w:pStyle w:val="AmColumnHeading"/>
            </w:pPr>
            <w:r w:rsidRPr="00734017">
              <w:t>Amendement</w:t>
            </w:r>
          </w:p>
        </w:tc>
      </w:tr>
      <w:tr w:rsidR="001D50CF" w:rsidRPr="00734017" w14:paraId="1C24F098" w14:textId="77777777" w:rsidTr="000F5294">
        <w:trPr>
          <w:jc w:val="center"/>
        </w:trPr>
        <w:tc>
          <w:tcPr>
            <w:tcW w:w="4876" w:type="dxa"/>
            <w:tcBorders>
              <w:top w:val="nil"/>
              <w:left w:val="nil"/>
              <w:bottom w:val="nil"/>
              <w:right w:val="nil"/>
            </w:tcBorders>
          </w:tcPr>
          <w:p w14:paraId="41E487F9" w14:textId="77777777" w:rsidR="001D50CF" w:rsidRPr="00734017" w:rsidRDefault="001D50CF" w:rsidP="000F5294">
            <w:pPr>
              <w:pStyle w:val="Normal6a"/>
            </w:pPr>
          </w:p>
        </w:tc>
        <w:tc>
          <w:tcPr>
            <w:tcW w:w="4876" w:type="dxa"/>
            <w:tcBorders>
              <w:top w:val="nil"/>
              <w:left w:val="nil"/>
              <w:bottom w:val="nil"/>
              <w:right w:val="nil"/>
            </w:tcBorders>
          </w:tcPr>
          <w:p w14:paraId="77413897" w14:textId="2F9C78D6" w:rsidR="001D50CF" w:rsidRPr="00734017" w:rsidRDefault="001D50CF" w:rsidP="000F5294">
            <w:pPr>
              <w:pStyle w:val="Normal6a"/>
            </w:pPr>
            <w:r w:rsidRPr="00734017">
              <w:rPr>
                <w:b/>
                <w:i/>
              </w:rPr>
              <w:t>6 quater.</w:t>
            </w:r>
            <w:r w:rsidRPr="00734017">
              <w:tab/>
            </w:r>
            <w:r w:rsidRPr="00734017">
              <w:rPr>
                <w:b/>
                <w:i/>
              </w:rPr>
              <w:t>demande une stratégie industrielle européenne renouvelée qui associe harmonisation réglementaire et politiques actives axées sur la demande, permettant aux entreprises de se développer, d</w:t>
            </w:r>
            <w:r w:rsidR="00B90E9F" w:rsidRPr="00734017">
              <w:rPr>
                <w:b/>
                <w:i/>
              </w:rPr>
              <w:t>’</w:t>
            </w:r>
            <w:r w:rsidRPr="00734017">
              <w:rPr>
                <w:b/>
                <w:i/>
              </w:rPr>
              <w:t>innover et d</w:t>
            </w:r>
            <w:r w:rsidR="00B90E9F" w:rsidRPr="00734017">
              <w:rPr>
                <w:b/>
                <w:i/>
              </w:rPr>
              <w:t>’</w:t>
            </w:r>
            <w:r w:rsidRPr="00734017">
              <w:rPr>
                <w:b/>
                <w:i/>
              </w:rPr>
              <w:t>être compétitives à l</w:t>
            </w:r>
            <w:r w:rsidR="00B90E9F" w:rsidRPr="00734017">
              <w:rPr>
                <w:b/>
                <w:i/>
              </w:rPr>
              <w:t>’</w:t>
            </w:r>
            <w:r w:rsidRPr="00734017">
              <w:rPr>
                <w:b/>
                <w:i/>
              </w:rPr>
              <w:t>échelle mondiale dans le domaine des technologies émergentes, tout en préservant l</w:t>
            </w:r>
            <w:r w:rsidR="00B90E9F" w:rsidRPr="00734017">
              <w:rPr>
                <w:b/>
                <w:i/>
              </w:rPr>
              <w:t>’</w:t>
            </w:r>
            <w:r w:rsidRPr="00734017">
              <w:rPr>
                <w:b/>
                <w:i/>
              </w:rPr>
              <w:t>engagement de l</w:t>
            </w:r>
            <w:r w:rsidR="00B90E9F" w:rsidRPr="00734017">
              <w:rPr>
                <w:b/>
                <w:i/>
              </w:rPr>
              <w:t>’</w:t>
            </w:r>
            <w:r w:rsidRPr="00734017">
              <w:rPr>
                <w:b/>
                <w:i/>
              </w:rPr>
              <w:t>Union en faveur d</w:t>
            </w:r>
            <w:r w:rsidR="00B90E9F" w:rsidRPr="00734017">
              <w:rPr>
                <w:b/>
                <w:i/>
              </w:rPr>
              <w:t>’</w:t>
            </w:r>
            <w:r w:rsidRPr="00734017">
              <w:rPr>
                <w:b/>
                <w:i/>
              </w:rPr>
              <w:t>une concurrence loyale et de la durabilité sociale et environnementale;</w:t>
            </w:r>
          </w:p>
        </w:tc>
      </w:tr>
    </w:tbl>
    <w:p w14:paraId="502EB4E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ADE2EC0" w14:textId="77777777" w:rsidR="001D50CF" w:rsidRPr="00734017" w:rsidRDefault="001D50CF" w:rsidP="001D50CF">
      <w:r w:rsidRPr="00734017">
        <w:rPr>
          <w:rStyle w:val="HideTWBExt"/>
          <w:noProof w:val="0"/>
        </w:rPr>
        <w:t>&lt;/Amend&gt;</w:t>
      </w:r>
    </w:p>
    <w:p w14:paraId="17A54DD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265</w:t>
      </w:r>
      <w:r w:rsidRPr="00734017">
        <w:rPr>
          <w:rStyle w:val="HideTWBExt"/>
          <w:b w:val="0"/>
          <w:noProof w:val="0"/>
        </w:rPr>
        <w:t>&lt;/NumAm&gt;</w:t>
      </w:r>
    </w:p>
    <w:p w14:paraId="3BA76ECB"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2152451A" w14:textId="77777777" w:rsidR="001D50CF" w:rsidRPr="00734017" w:rsidRDefault="001D50CF" w:rsidP="001D50CF">
      <w:pPr>
        <w:pStyle w:val="NormalBold"/>
      </w:pPr>
      <w:r w:rsidRPr="00734017">
        <w:rPr>
          <w:rStyle w:val="HideTWBExt"/>
          <w:b w:val="0"/>
          <w:noProof w:val="0"/>
        </w:rPr>
        <w:t>&lt;/RepeatBlock-By&gt;</w:t>
      </w:r>
    </w:p>
    <w:p w14:paraId="6C31CAB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D3B9BC3"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1FB2606" w14:textId="77777777" w:rsidTr="000F5294">
        <w:trPr>
          <w:trHeight w:hRule="exact" w:val="240"/>
          <w:jc w:val="center"/>
        </w:trPr>
        <w:tc>
          <w:tcPr>
            <w:tcW w:w="9752" w:type="dxa"/>
            <w:gridSpan w:val="2"/>
            <w:tcBorders>
              <w:top w:val="nil"/>
              <w:left w:val="nil"/>
              <w:bottom w:val="nil"/>
              <w:right w:val="nil"/>
            </w:tcBorders>
          </w:tcPr>
          <w:p w14:paraId="02D35F49" w14:textId="77777777" w:rsidR="001D50CF" w:rsidRPr="00734017" w:rsidRDefault="001D50CF" w:rsidP="000F5294"/>
        </w:tc>
      </w:tr>
      <w:tr w:rsidR="001D50CF" w:rsidRPr="00734017" w14:paraId="074B6E3D" w14:textId="77777777" w:rsidTr="000F5294">
        <w:trPr>
          <w:trHeight w:val="240"/>
          <w:jc w:val="center"/>
        </w:trPr>
        <w:tc>
          <w:tcPr>
            <w:tcW w:w="4876" w:type="dxa"/>
            <w:tcBorders>
              <w:top w:val="nil"/>
              <w:left w:val="nil"/>
              <w:bottom w:val="nil"/>
              <w:right w:val="nil"/>
            </w:tcBorders>
          </w:tcPr>
          <w:p w14:paraId="1AEE77F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97E2482" w14:textId="77777777" w:rsidR="001D50CF" w:rsidRPr="00734017" w:rsidRDefault="001D50CF" w:rsidP="000F5294">
            <w:pPr>
              <w:pStyle w:val="AmColumnHeading"/>
            </w:pPr>
            <w:r w:rsidRPr="00734017">
              <w:t>Amendement</w:t>
            </w:r>
          </w:p>
        </w:tc>
      </w:tr>
      <w:tr w:rsidR="001D50CF" w:rsidRPr="00734017" w14:paraId="2D502F13" w14:textId="77777777" w:rsidTr="000F5294">
        <w:trPr>
          <w:jc w:val="center"/>
        </w:trPr>
        <w:tc>
          <w:tcPr>
            <w:tcW w:w="4876" w:type="dxa"/>
            <w:tcBorders>
              <w:top w:val="nil"/>
              <w:left w:val="nil"/>
              <w:bottom w:val="nil"/>
              <w:right w:val="nil"/>
            </w:tcBorders>
          </w:tcPr>
          <w:p w14:paraId="73D0D9EC" w14:textId="73F1BF21" w:rsidR="001D50CF" w:rsidRPr="00734017" w:rsidRDefault="001D50CF" w:rsidP="000F5294">
            <w:pPr>
              <w:pStyle w:val="Normal6a"/>
            </w:pPr>
            <w:r w:rsidRPr="00734017">
              <w:rPr>
                <w:b/>
                <w:i/>
              </w:rPr>
              <w:t>7.</w:t>
            </w:r>
            <w:r w:rsidRPr="00734017">
              <w:tab/>
            </w:r>
            <w:r w:rsidRPr="00734017">
              <w:rPr>
                <w:b/>
                <w:i/>
              </w:rPr>
              <w:t>soutient l</w:t>
            </w:r>
            <w:r w:rsidR="00B90E9F" w:rsidRPr="00734017">
              <w:rPr>
                <w:b/>
                <w:i/>
              </w:rPr>
              <w:t>’</w:t>
            </w:r>
            <w:r w:rsidRPr="00734017">
              <w:rPr>
                <w:b/>
                <w:i/>
              </w:rPr>
              <w:t>intégration des cadres institutionnels et des structures de marché; réitère sa demande de doter l</w:t>
            </w:r>
            <w:r w:rsidR="00B90E9F" w:rsidRPr="00734017">
              <w:rPr>
                <w:b/>
                <w:i/>
              </w:rPr>
              <w:t>’</w:t>
            </w:r>
            <w:r w:rsidRPr="00734017">
              <w:rPr>
                <w:b/>
                <w:i/>
              </w:rPr>
              <w:t>AEMF de pouvoirs de surveillance directe sur les infrastructures de marché paneuropéennes;</w:t>
            </w:r>
          </w:p>
        </w:tc>
        <w:tc>
          <w:tcPr>
            <w:tcW w:w="4876" w:type="dxa"/>
            <w:tcBorders>
              <w:top w:val="nil"/>
              <w:left w:val="nil"/>
              <w:bottom w:val="nil"/>
              <w:right w:val="nil"/>
            </w:tcBorders>
          </w:tcPr>
          <w:p w14:paraId="2E4522AE" w14:textId="77777777" w:rsidR="001D50CF" w:rsidRPr="00734017" w:rsidRDefault="001D50CF" w:rsidP="000F5294">
            <w:pPr>
              <w:pStyle w:val="Normal6a"/>
            </w:pPr>
            <w:r w:rsidRPr="00734017">
              <w:rPr>
                <w:b/>
                <w:i/>
              </w:rPr>
              <w:t>supprimé</w:t>
            </w:r>
          </w:p>
        </w:tc>
      </w:tr>
    </w:tbl>
    <w:p w14:paraId="782AB8C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9FF9212" w14:textId="77777777" w:rsidR="001D50CF" w:rsidRPr="00734017" w:rsidRDefault="001D50CF" w:rsidP="001D50CF">
      <w:r w:rsidRPr="00734017">
        <w:rPr>
          <w:rStyle w:val="HideTWBExt"/>
          <w:noProof w:val="0"/>
        </w:rPr>
        <w:t>&lt;/Amend&gt;</w:t>
      </w:r>
    </w:p>
    <w:p w14:paraId="22DAC14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266</w:t>
      </w:r>
      <w:r w:rsidRPr="00734017">
        <w:rPr>
          <w:rStyle w:val="HideTWBExt"/>
          <w:b w:val="0"/>
          <w:noProof w:val="0"/>
        </w:rPr>
        <w:t>&lt;/NumAm&gt;</w:t>
      </w:r>
    </w:p>
    <w:p w14:paraId="3D367E31" w14:textId="77777777" w:rsidR="001D50CF" w:rsidRPr="00734017" w:rsidRDefault="001D50CF" w:rsidP="001D50CF">
      <w:pPr>
        <w:pStyle w:val="NormalBold"/>
      </w:pPr>
      <w:r w:rsidRPr="00734017">
        <w:rPr>
          <w:rStyle w:val="HideTWBExt"/>
          <w:b w:val="0"/>
          <w:noProof w:val="0"/>
        </w:rPr>
        <w:t>&lt;RepeatBlock-By&gt;&lt;Members&gt;</w:t>
      </w:r>
      <w:r w:rsidRPr="00734017">
        <w:t>Auke Zijlstra</w:t>
      </w:r>
      <w:r w:rsidRPr="00734017">
        <w:rPr>
          <w:rStyle w:val="HideTWBExt"/>
          <w:b w:val="0"/>
          <w:noProof w:val="0"/>
        </w:rPr>
        <w:t>&lt;/Members&gt;</w:t>
      </w:r>
    </w:p>
    <w:p w14:paraId="6E93E1C2" w14:textId="77777777" w:rsidR="001D50CF" w:rsidRPr="00734017" w:rsidRDefault="001D50CF" w:rsidP="001D50CF">
      <w:pPr>
        <w:pStyle w:val="NormalBold"/>
      </w:pPr>
      <w:r w:rsidRPr="00734017">
        <w:rPr>
          <w:rStyle w:val="HideTWBExt"/>
          <w:b w:val="0"/>
          <w:noProof w:val="0"/>
        </w:rPr>
        <w:t>&lt;/RepeatBlock-By&gt;</w:t>
      </w:r>
    </w:p>
    <w:p w14:paraId="3A48C60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4E148B8"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35BA39F" w14:textId="77777777" w:rsidTr="000F5294">
        <w:trPr>
          <w:trHeight w:hRule="exact" w:val="240"/>
          <w:jc w:val="center"/>
        </w:trPr>
        <w:tc>
          <w:tcPr>
            <w:tcW w:w="9752" w:type="dxa"/>
            <w:gridSpan w:val="2"/>
            <w:tcBorders>
              <w:top w:val="nil"/>
              <w:left w:val="nil"/>
              <w:bottom w:val="nil"/>
              <w:right w:val="nil"/>
            </w:tcBorders>
          </w:tcPr>
          <w:p w14:paraId="21AF7657" w14:textId="77777777" w:rsidR="001D50CF" w:rsidRPr="00734017" w:rsidRDefault="001D50CF" w:rsidP="000F5294"/>
        </w:tc>
      </w:tr>
      <w:tr w:rsidR="001D50CF" w:rsidRPr="00734017" w14:paraId="1E6A6221" w14:textId="77777777" w:rsidTr="000F5294">
        <w:trPr>
          <w:trHeight w:val="240"/>
          <w:jc w:val="center"/>
        </w:trPr>
        <w:tc>
          <w:tcPr>
            <w:tcW w:w="4876" w:type="dxa"/>
            <w:tcBorders>
              <w:top w:val="nil"/>
              <w:left w:val="nil"/>
              <w:bottom w:val="nil"/>
              <w:right w:val="nil"/>
            </w:tcBorders>
          </w:tcPr>
          <w:p w14:paraId="4DA0F78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345F8E6" w14:textId="77777777" w:rsidR="001D50CF" w:rsidRPr="00734017" w:rsidRDefault="001D50CF" w:rsidP="000F5294">
            <w:pPr>
              <w:pStyle w:val="AmColumnHeading"/>
            </w:pPr>
            <w:r w:rsidRPr="00734017">
              <w:t>Amendement</w:t>
            </w:r>
          </w:p>
        </w:tc>
      </w:tr>
      <w:tr w:rsidR="001D50CF" w:rsidRPr="00734017" w14:paraId="6AECCEE7" w14:textId="77777777" w:rsidTr="000F5294">
        <w:trPr>
          <w:jc w:val="center"/>
        </w:trPr>
        <w:tc>
          <w:tcPr>
            <w:tcW w:w="4876" w:type="dxa"/>
            <w:tcBorders>
              <w:top w:val="nil"/>
              <w:left w:val="nil"/>
              <w:bottom w:val="nil"/>
              <w:right w:val="nil"/>
            </w:tcBorders>
          </w:tcPr>
          <w:p w14:paraId="724345E8" w14:textId="4DAA9C47" w:rsidR="001D50CF" w:rsidRPr="00734017" w:rsidRDefault="001D50CF" w:rsidP="000F5294">
            <w:pPr>
              <w:pStyle w:val="Normal6a"/>
            </w:pPr>
            <w:r w:rsidRPr="00734017">
              <w:rPr>
                <w:b/>
                <w:i/>
              </w:rPr>
              <w:t>7.</w:t>
            </w:r>
            <w:r w:rsidRPr="00734017">
              <w:tab/>
            </w:r>
            <w:r w:rsidRPr="00734017">
              <w:rPr>
                <w:b/>
                <w:i/>
              </w:rPr>
              <w:t>soutient l</w:t>
            </w:r>
            <w:r w:rsidR="00B90E9F" w:rsidRPr="00734017">
              <w:rPr>
                <w:b/>
                <w:i/>
              </w:rPr>
              <w:t>’</w:t>
            </w:r>
            <w:r w:rsidRPr="00734017">
              <w:rPr>
                <w:b/>
                <w:i/>
              </w:rPr>
              <w:t>intégration des cadres institutionnels et des structures de marché; réitère sa demande de doter l</w:t>
            </w:r>
            <w:r w:rsidR="00B90E9F" w:rsidRPr="00734017">
              <w:rPr>
                <w:b/>
                <w:i/>
              </w:rPr>
              <w:t>’</w:t>
            </w:r>
            <w:r w:rsidRPr="00734017">
              <w:rPr>
                <w:b/>
                <w:i/>
              </w:rPr>
              <w:t>AEMF de pouvoirs de surveillance directe sur les infrastructures de marché paneuropéennes;</w:t>
            </w:r>
          </w:p>
        </w:tc>
        <w:tc>
          <w:tcPr>
            <w:tcW w:w="4876" w:type="dxa"/>
            <w:tcBorders>
              <w:top w:val="nil"/>
              <w:left w:val="nil"/>
              <w:bottom w:val="nil"/>
              <w:right w:val="nil"/>
            </w:tcBorders>
          </w:tcPr>
          <w:p w14:paraId="19DDBEC8" w14:textId="77777777" w:rsidR="001D50CF" w:rsidRPr="00734017" w:rsidRDefault="001D50CF" w:rsidP="000F5294">
            <w:pPr>
              <w:pStyle w:val="Normal6a"/>
            </w:pPr>
            <w:r w:rsidRPr="00734017">
              <w:rPr>
                <w:b/>
                <w:i/>
              </w:rPr>
              <w:t>supprimé</w:t>
            </w:r>
          </w:p>
        </w:tc>
      </w:tr>
    </w:tbl>
    <w:p w14:paraId="19CA625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42C59BD" w14:textId="77777777" w:rsidR="001D50CF" w:rsidRPr="00734017" w:rsidRDefault="001D50CF" w:rsidP="001D50CF">
      <w:r w:rsidRPr="00734017">
        <w:rPr>
          <w:rStyle w:val="HideTWBExt"/>
          <w:noProof w:val="0"/>
        </w:rPr>
        <w:t>&lt;/Amend&gt;</w:t>
      </w:r>
    </w:p>
    <w:p w14:paraId="6A6D1F6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267</w:t>
      </w:r>
      <w:r w:rsidRPr="00734017">
        <w:rPr>
          <w:rStyle w:val="HideTWBExt"/>
          <w:b w:val="0"/>
          <w:noProof w:val="0"/>
        </w:rPr>
        <w:t>&lt;/NumAm&gt;</w:t>
      </w:r>
    </w:p>
    <w:p w14:paraId="775B9FD7" w14:textId="77777777" w:rsidR="001D50CF" w:rsidRPr="00734017" w:rsidRDefault="001D50CF" w:rsidP="001D50CF">
      <w:pPr>
        <w:pStyle w:val="NormalBold"/>
      </w:pPr>
      <w:r w:rsidRPr="00734017">
        <w:rPr>
          <w:rStyle w:val="HideTWBExt"/>
          <w:b w:val="0"/>
          <w:noProof w:val="0"/>
        </w:rPr>
        <w:t>&lt;RepeatBlock-By&gt;&lt;Members&gt;</w:t>
      </w:r>
      <w:r w:rsidRPr="00734017">
        <w:t>Fernand Kartheiser, Kristoffer Storm, Nora Junco García, Diego Solier, Geadis Geadi</w:t>
      </w:r>
      <w:r w:rsidRPr="00734017">
        <w:rPr>
          <w:rStyle w:val="HideTWBExt"/>
          <w:b w:val="0"/>
          <w:noProof w:val="0"/>
        </w:rPr>
        <w:t>&lt;/Members&gt;</w:t>
      </w:r>
    </w:p>
    <w:p w14:paraId="110FF5FE" w14:textId="77777777" w:rsidR="001D50CF" w:rsidRPr="00734017" w:rsidRDefault="001D50CF" w:rsidP="001D50CF">
      <w:pPr>
        <w:pStyle w:val="NormalBold"/>
      </w:pPr>
      <w:r w:rsidRPr="00734017">
        <w:rPr>
          <w:rStyle w:val="HideTWBExt"/>
          <w:b w:val="0"/>
          <w:noProof w:val="0"/>
        </w:rPr>
        <w:t>&lt;/RepeatBlock-By&gt;</w:t>
      </w:r>
    </w:p>
    <w:p w14:paraId="2C5CC08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D53D2A9"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F418813" w14:textId="77777777" w:rsidTr="000F5294">
        <w:trPr>
          <w:trHeight w:hRule="exact" w:val="240"/>
          <w:jc w:val="center"/>
        </w:trPr>
        <w:tc>
          <w:tcPr>
            <w:tcW w:w="9752" w:type="dxa"/>
            <w:gridSpan w:val="2"/>
            <w:tcBorders>
              <w:top w:val="nil"/>
              <w:left w:val="nil"/>
              <w:bottom w:val="nil"/>
              <w:right w:val="nil"/>
            </w:tcBorders>
          </w:tcPr>
          <w:p w14:paraId="13C59DC0" w14:textId="77777777" w:rsidR="001D50CF" w:rsidRPr="00734017" w:rsidRDefault="001D50CF" w:rsidP="000F5294"/>
        </w:tc>
      </w:tr>
      <w:tr w:rsidR="001D50CF" w:rsidRPr="00734017" w14:paraId="2F40868D" w14:textId="77777777" w:rsidTr="000F5294">
        <w:trPr>
          <w:trHeight w:val="240"/>
          <w:jc w:val="center"/>
        </w:trPr>
        <w:tc>
          <w:tcPr>
            <w:tcW w:w="4876" w:type="dxa"/>
            <w:tcBorders>
              <w:top w:val="nil"/>
              <w:left w:val="nil"/>
              <w:bottom w:val="nil"/>
              <w:right w:val="nil"/>
            </w:tcBorders>
          </w:tcPr>
          <w:p w14:paraId="300DF2A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222E1E3" w14:textId="77777777" w:rsidR="001D50CF" w:rsidRPr="00734017" w:rsidRDefault="001D50CF" w:rsidP="000F5294">
            <w:pPr>
              <w:pStyle w:val="AmColumnHeading"/>
            </w:pPr>
            <w:r w:rsidRPr="00734017">
              <w:t>Amendement</w:t>
            </w:r>
          </w:p>
        </w:tc>
      </w:tr>
      <w:tr w:rsidR="001D50CF" w:rsidRPr="00734017" w14:paraId="537C6BF5" w14:textId="77777777" w:rsidTr="000F5294">
        <w:trPr>
          <w:jc w:val="center"/>
        </w:trPr>
        <w:tc>
          <w:tcPr>
            <w:tcW w:w="4876" w:type="dxa"/>
            <w:tcBorders>
              <w:top w:val="nil"/>
              <w:left w:val="nil"/>
              <w:bottom w:val="nil"/>
              <w:right w:val="nil"/>
            </w:tcBorders>
          </w:tcPr>
          <w:p w14:paraId="597694D4" w14:textId="09B785E3" w:rsidR="001D50CF" w:rsidRPr="00734017" w:rsidRDefault="001D50CF" w:rsidP="000F5294">
            <w:pPr>
              <w:pStyle w:val="Normal6a"/>
            </w:pPr>
            <w:r w:rsidRPr="00734017">
              <w:rPr>
                <w:b/>
                <w:i/>
              </w:rPr>
              <w:t>7.</w:t>
            </w:r>
            <w:r w:rsidRPr="00734017">
              <w:tab/>
            </w:r>
            <w:r w:rsidRPr="00734017">
              <w:rPr>
                <w:b/>
                <w:i/>
              </w:rPr>
              <w:t>soutient l</w:t>
            </w:r>
            <w:r w:rsidR="00B90E9F" w:rsidRPr="00734017">
              <w:rPr>
                <w:b/>
                <w:i/>
              </w:rPr>
              <w:t>’</w:t>
            </w:r>
            <w:r w:rsidRPr="00734017">
              <w:rPr>
                <w:b/>
                <w:i/>
              </w:rPr>
              <w:t>intégration des cadres institutionnels et des structures de marché; réitère sa demande de doter l</w:t>
            </w:r>
            <w:r w:rsidR="00B90E9F" w:rsidRPr="00734017">
              <w:rPr>
                <w:b/>
                <w:i/>
              </w:rPr>
              <w:t>’</w:t>
            </w:r>
            <w:r w:rsidRPr="00734017">
              <w:rPr>
                <w:b/>
                <w:i/>
              </w:rPr>
              <w:t>AEMF de pouvoirs de surveillance directe sur les infrastructures de marché paneuropéennes;</w:t>
            </w:r>
          </w:p>
        </w:tc>
        <w:tc>
          <w:tcPr>
            <w:tcW w:w="4876" w:type="dxa"/>
            <w:tcBorders>
              <w:top w:val="nil"/>
              <w:left w:val="nil"/>
              <w:bottom w:val="nil"/>
              <w:right w:val="nil"/>
            </w:tcBorders>
          </w:tcPr>
          <w:p w14:paraId="35387F67" w14:textId="77777777" w:rsidR="001D50CF" w:rsidRPr="00734017" w:rsidRDefault="001D50CF" w:rsidP="000F5294">
            <w:pPr>
              <w:pStyle w:val="Normal6a"/>
            </w:pPr>
            <w:r w:rsidRPr="00734017">
              <w:rPr>
                <w:b/>
                <w:i/>
              </w:rPr>
              <w:t>supprimé</w:t>
            </w:r>
          </w:p>
        </w:tc>
      </w:tr>
    </w:tbl>
    <w:p w14:paraId="6746722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4969F22" w14:textId="77777777" w:rsidR="001D50CF" w:rsidRPr="00734017" w:rsidRDefault="001D50CF" w:rsidP="001D50CF">
      <w:r w:rsidRPr="00734017">
        <w:rPr>
          <w:rStyle w:val="HideTWBExt"/>
          <w:noProof w:val="0"/>
        </w:rPr>
        <w:t>&lt;/Amend&gt;</w:t>
      </w:r>
    </w:p>
    <w:p w14:paraId="741E597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268</w:t>
      </w:r>
      <w:r w:rsidRPr="00734017">
        <w:rPr>
          <w:rStyle w:val="HideTWBExt"/>
          <w:b w:val="0"/>
          <w:noProof w:val="0"/>
        </w:rPr>
        <w:t>&lt;/NumAm&gt;</w:t>
      </w:r>
    </w:p>
    <w:p w14:paraId="4B5A843E" w14:textId="77777777" w:rsidR="001D50CF" w:rsidRPr="00734017" w:rsidRDefault="001D50CF" w:rsidP="001D50CF">
      <w:pPr>
        <w:pStyle w:val="NormalBold"/>
      </w:pPr>
      <w:r w:rsidRPr="00734017">
        <w:rPr>
          <w:rStyle w:val="HideTWBExt"/>
          <w:b w:val="0"/>
          <w:noProof w:val="0"/>
        </w:rPr>
        <w:t>&lt;RepeatBlock-By&gt;&lt;Members&gt;</w:t>
      </w:r>
      <w:r w:rsidRPr="00734017">
        <w:t>Pierre Pimpie</w:t>
      </w:r>
      <w:r w:rsidRPr="00734017">
        <w:rPr>
          <w:rStyle w:val="HideTWBExt"/>
          <w:b w:val="0"/>
          <w:noProof w:val="0"/>
        </w:rPr>
        <w:t>&lt;/Members&gt;</w:t>
      </w:r>
    </w:p>
    <w:p w14:paraId="6A9014EA" w14:textId="77777777" w:rsidR="001D50CF" w:rsidRPr="00734017" w:rsidRDefault="001D50CF" w:rsidP="001D50CF">
      <w:pPr>
        <w:pStyle w:val="NormalBold"/>
      </w:pPr>
      <w:r w:rsidRPr="00734017">
        <w:rPr>
          <w:rStyle w:val="HideTWBExt"/>
          <w:b w:val="0"/>
          <w:noProof w:val="0"/>
        </w:rPr>
        <w:t>&lt;/RepeatBlock-By&gt;</w:t>
      </w:r>
    </w:p>
    <w:p w14:paraId="347F3F6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0B04FED"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AFEEAA6" w14:textId="77777777" w:rsidTr="000F5294">
        <w:trPr>
          <w:trHeight w:hRule="exact" w:val="240"/>
          <w:jc w:val="center"/>
        </w:trPr>
        <w:tc>
          <w:tcPr>
            <w:tcW w:w="9752" w:type="dxa"/>
            <w:gridSpan w:val="2"/>
            <w:tcBorders>
              <w:top w:val="nil"/>
              <w:left w:val="nil"/>
              <w:bottom w:val="nil"/>
              <w:right w:val="nil"/>
            </w:tcBorders>
          </w:tcPr>
          <w:p w14:paraId="56F6F417" w14:textId="77777777" w:rsidR="001D50CF" w:rsidRPr="00734017" w:rsidRDefault="001D50CF" w:rsidP="000F5294"/>
        </w:tc>
      </w:tr>
      <w:tr w:rsidR="001D50CF" w:rsidRPr="00734017" w14:paraId="25F5CD93" w14:textId="77777777" w:rsidTr="000F5294">
        <w:trPr>
          <w:trHeight w:val="240"/>
          <w:jc w:val="center"/>
        </w:trPr>
        <w:tc>
          <w:tcPr>
            <w:tcW w:w="4876" w:type="dxa"/>
            <w:tcBorders>
              <w:top w:val="nil"/>
              <w:left w:val="nil"/>
              <w:bottom w:val="nil"/>
              <w:right w:val="nil"/>
            </w:tcBorders>
          </w:tcPr>
          <w:p w14:paraId="007CC96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E477239" w14:textId="77777777" w:rsidR="001D50CF" w:rsidRPr="00734017" w:rsidRDefault="001D50CF" w:rsidP="000F5294">
            <w:pPr>
              <w:pStyle w:val="AmColumnHeading"/>
            </w:pPr>
            <w:r w:rsidRPr="00734017">
              <w:t>Amendement</w:t>
            </w:r>
          </w:p>
        </w:tc>
      </w:tr>
      <w:tr w:rsidR="001D50CF" w:rsidRPr="00734017" w14:paraId="27F0DAF9" w14:textId="77777777" w:rsidTr="000F5294">
        <w:trPr>
          <w:jc w:val="center"/>
        </w:trPr>
        <w:tc>
          <w:tcPr>
            <w:tcW w:w="4876" w:type="dxa"/>
            <w:tcBorders>
              <w:top w:val="nil"/>
              <w:left w:val="nil"/>
              <w:bottom w:val="nil"/>
              <w:right w:val="nil"/>
            </w:tcBorders>
          </w:tcPr>
          <w:p w14:paraId="61DC4FAD" w14:textId="1CC7FEED" w:rsidR="001D50CF" w:rsidRPr="00734017" w:rsidRDefault="001D50CF" w:rsidP="000F5294">
            <w:pPr>
              <w:pStyle w:val="Normal6a"/>
            </w:pPr>
            <w:r w:rsidRPr="00734017">
              <w:t>7.</w:t>
            </w:r>
            <w:r w:rsidRPr="00734017">
              <w:tab/>
              <w:t xml:space="preserve">soutient </w:t>
            </w:r>
            <w:r w:rsidRPr="00734017">
              <w:rPr>
                <w:b/>
                <w:i/>
              </w:rPr>
              <w:t>l</w:t>
            </w:r>
            <w:r w:rsidR="00B90E9F" w:rsidRPr="00734017">
              <w:rPr>
                <w:b/>
                <w:i/>
              </w:rPr>
              <w:t>’</w:t>
            </w:r>
            <w:r w:rsidRPr="00734017">
              <w:rPr>
                <w:b/>
                <w:i/>
              </w:rPr>
              <w:t>intégration des cadres institutionnels et des structures de marché; réitère sa demande de doter l</w:t>
            </w:r>
            <w:r w:rsidR="00B90E9F" w:rsidRPr="00734017">
              <w:rPr>
                <w:b/>
                <w:i/>
              </w:rPr>
              <w:t>’</w:t>
            </w:r>
            <w:r w:rsidRPr="00734017">
              <w:rPr>
                <w:b/>
                <w:i/>
              </w:rPr>
              <w:t>AEMF de pouvoirs</w:t>
            </w:r>
            <w:r w:rsidRPr="00734017">
              <w:t xml:space="preserve"> de surveillance </w:t>
            </w:r>
            <w:r w:rsidRPr="00734017">
              <w:rPr>
                <w:b/>
                <w:i/>
              </w:rPr>
              <w:t>directe sur les</w:t>
            </w:r>
            <w:r w:rsidRPr="00734017">
              <w:t xml:space="preserve"> infrastructures de marché paneuropéennes;</w:t>
            </w:r>
          </w:p>
        </w:tc>
        <w:tc>
          <w:tcPr>
            <w:tcW w:w="4876" w:type="dxa"/>
            <w:tcBorders>
              <w:top w:val="nil"/>
              <w:left w:val="nil"/>
              <w:bottom w:val="nil"/>
              <w:right w:val="nil"/>
            </w:tcBorders>
          </w:tcPr>
          <w:p w14:paraId="5BE9806E" w14:textId="69CCAEFD" w:rsidR="001D50CF" w:rsidRPr="00734017" w:rsidRDefault="001D50CF" w:rsidP="000F5294">
            <w:pPr>
              <w:pStyle w:val="Normal6a"/>
            </w:pPr>
            <w:r w:rsidRPr="00734017">
              <w:t>7.</w:t>
            </w:r>
            <w:r w:rsidRPr="00734017">
              <w:tab/>
              <w:t xml:space="preserve">soutient </w:t>
            </w:r>
            <w:r w:rsidRPr="00734017">
              <w:rPr>
                <w:b/>
                <w:i/>
              </w:rPr>
              <w:t>les efforts visant à améliorer l</w:t>
            </w:r>
            <w:r w:rsidR="00B90E9F" w:rsidRPr="00734017">
              <w:rPr>
                <w:b/>
                <w:i/>
              </w:rPr>
              <w:t>’</w:t>
            </w:r>
            <w:r w:rsidRPr="00734017">
              <w:rPr>
                <w:b/>
                <w:i/>
              </w:rPr>
              <w:t>efficacité des marchés de capitaux par une coopération renforcée entre les États membres et souligne que toute évolution des responsabilités en matière</w:t>
            </w:r>
            <w:r w:rsidRPr="00734017">
              <w:t xml:space="preserve"> de surveillance </w:t>
            </w:r>
            <w:r w:rsidRPr="00734017">
              <w:rPr>
                <w:b/>
                <w:i/>
              </w:rPr>
              <w:t>des</w:t>
            </w:r>
            <w:r w:rsidRPr="00734017">
              <w:t xml:space="preserve"> infrastructures de marché paneuropéennes</w:t>
            </w:r>
            <w:r w:rsidRPr="00734017">
              <w:rPr>
                <w:b/>
                <w:i/>
              </w:rPr>
              <w:t xml:space="preserve"> devrait respecter pleinement le principe de subsidiarité</w:t>
            </w:r>
            <w:r w:rsidRPr="00734017">
              <w:t>;</w:t>
            </w:r>
          </w:p>
        </w:tc>
      </w:tr>
    </w:tbl>
    <w:p w14:paraId="5E0D423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DB24E49" w14:textId="77777777" w:rsidR="001D50CF" w:rsidRPr="00734017" w:rsidRDefault="001D50CF" w:rsidP="001D50CF">
      <w:r w:rsidRPr="00734017">
        <w:rPr>
          <w:rStyle w:val="HideTWBExt"/>
          <w:noProof w:val="0"/>
        </w:rPr>
        <w:t>&lt;/Amend&gt;</w:t>
      </w:r>
    </w:p>
    <w:p w14:paraId="55D9378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269</w:t>
      </w:r>
      <w:r w:rsidRPr="00734017">
        <w:rPr>
          <w:rStyle w:val="HideTWBExt"/>
          <w:b w:val="0"/>
          <w:noProof w:val="0"/>
        </w:rPr>
        <w:t>&lt;/NumAm&gt;</w:t>
      </w:r>
    </w:p>
    <w:p w14:paraId="09350CC5" w14:textId="77777777" w:rsidR="001D50CF" w:rsidRPr="00734017" w:rsidRDefault="001D50CF" w:rsidP="001D50CF">
      <w:pPr>
        <w:pStyle w:val="NormalBold"/>
      </w:pPr>
      <w:r w:rsidRPr="00734017">
        <w:rPr>
          <w:rStyle w:val="HideTWBExt"/>
          <w:b w:val="0"/>
          <w:noProof w:val="0"/>
        </w:rPr>
        <w:t>&lt;RepeatBlock-By&gt;&lt;Members&gt;</w:t>
      </w:r>
      <w:r w:rsidRPr="00734017">
        <w:t>Johan Van Overtveldt</w:t>
      </w:r>
      <w:r w:rsidRPr="00734017">
        <w:rPr>
          <w:rStyle w:val="HideTWBExt"/>
          <w:b w:val="0"/>
          <w:noProof w:val="0"/>
        </w:rPr>
        <w:t>&lt;/Members&gt;</w:t>
      </w:r>
    </w:p>
    <w:p w14:paraId="53378E4C" w14:textId="77777777" w:rsidR="001D50CF" w:rsidRPr="00734017" w:rsidRDefault="001D50CF" w:rsidP="001D50CF">
      <w:pPr>
        <w:pStyle w:val="NormalBold"/>
      </w:pPr>
      <w:r w:rsidRPr="00734017">
        <w:rPr>
          <w:rStyle w:val="HideTWBExt"/>
          <w:b w:val="0"/>
          <w:noProof w:val="0"/>
        </w:rPr>
        <w:t>&lt;/RepeatBlock-By&gt;</w:t>
      </w:r>
    </w:p>
    <w:p w14:paraId="155AE44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AF57759"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800B278" w14:textId="77777777" w:rsidTr="000F5294">
        <w:trPr>
          <w:trHeight w:hRule="exact" w:val="240"/>
          <w:jc w:val="center"/>
        </w:trPr>
        <w:tc>
          <w:tcPr>
            <w:tcW w:w="9752" w:type="dxa"/>
            <w:gridSpan w:val="2"/>
            <w:tcBorders>
              <w:top w:val="nil"/>
              <w:left w:val="nil"/>
              <w:bottom w:val="nil"/>
              <w:right w:val="nil"/>
            </w:tcBorders>
          </w:tcPr>
          <w:p w14:paraId="15F08A92" w14:textId="77777777" w:rsidR="001D50CF" w:rsidRPr="00734017" w:rsidRDefault="001D50CF" w:rsidP="000F5294"/>
        </w:tc>
      </w:tr>
      <w:tr w:rsidR="001D50CF" w:rsidRPr="00734017" w14:paraId="397B013B" w14:textId="77777777" w:rsidTr="000F5294">
        <w:trPr>
          <w:trHeight w:val="240"/>
          <w:jc w:val="center"/>
        </w:trPr>
        <w:tc>
          <w:tcPr>
            <w:tcW w:w="4876" w:type="dxa"/>
            <w:tcBorders>
              <w:top w:val="nil"/>
              <w:left w:val="nil"/>
              <w:bottom w:val="nil"/>
              <w:right w:val="nil"/>
            </w:tcBorders>
          </w:tcPr>
          <w:p w14:paraId="5DCB7E9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2C4F86B" w14:textId="77777777" w:rsidR="001D50CF" w:rsidRPr="00734017" w:rsidRDefault="001D50CF" w:rsidP="000F5294">
            <w:pPr>
              <w:pStyle w:val="AmColumnHeading"/>
            </w:pPr>
            <w:r w:rsidRPr="00734017">
              <w:t>Amendement</w:t>
            </w:r>
          </w:p>
        </w:tc>
      </w:tr>
      <w:tr w:rsidR="001D50CF" w:rsidRPr="00734017" w14:paraId="546392CB" w14:textId="77777777" w:rsidTr="000F5294">
        <w:trPr>
          <w:jc w:val="center"/>
        </w:trPr>
        <w:tc>
          <w:tcPr>
            <w:tcW w:w="4876" w:type="dxa"/>
            <w:tcBorders>
              <w:top w:val="nil"/>
              <w:left w:val="nil"/>
              <w:bottom w:val="nil"/>
              <w:right w:val="nil"/>
            </w:tcBorders>
          </w:tcPr>
          <w:p w14:paraId="3EEAFE8A" w14:textId="046D4603" w:rsidR="001D50CF" w:rsidRPr="00734017" w:rsidRDefault="001D50CF" w:rsidP="000F5294">
            <w:pPr>
              <w:pStyle w:val="Normal6a"/>
            </w:pPr>
            <w:r w:rsidRPr="00734017">
              <w:t>7.</w:t>
            </w:r>
            <w:r w:rsidRPr="00734017">
              <w:tab/>
              <w:t>soutient l</w:t>
            </w:r>
            <w:r w:rsidR="00B90E9F" w:rsidRPr="00734017">
              <w:t>’</w:t>
            </w:r>
            <w:r w:rsidRPr="00734017">
              <w:t xml:space="preserve">intégration des cadres institutionnels et des structures de marché; </w:t>
            </w:r>
            <w:r w:rsidRPr="00734017">
              <w:rPr>
                <w:b/>
                <w:i/>
              </w:rPr>
              <w:t>réitère sa demande de doter l</w:t>
            </w:r>
            <w:r w:rsidR="00B90E9F" w:rsidRPr="00734017">
              <w:rPr>
                <w:b/>
                <w:i/>
              </w:rPr>
              <w:t>’</w:t>
            </w:r>
            <w:r w:rsidRPr="00734017">
              <w:rPr>
                <w:b/>
                <w:i/>
              </w:rPr>
              <w:t>AEMF de pouvoirs de surveillance directe sur les infrastructures de marché paneuropéennes;</w:t>
            </w:r>
          </w:p>
        </w:tc>
        <w:tc>
          <w:tcPr>
            <w:tcW w:w="4876" w:type="dxa"/>
            <w:tcBorders>
              <w:top w:val="nil"/>
              <w:left w:val="nil"/>
              <w:bottom w:val="nil"/>
              <w:right w:val="nil"/>
            </w:tcBorders>
          </w:tcPr>
          <w:p w14:paraId="5833C042" w14:textId="451DF84B"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w:t>
            </w:r>
          </w:p>
        </w:tc>
      </w:tr>
    </w:tbl>
    <w:p w14:paraId="0B03686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CC8745C" w14:textId="77777777" w:rsidR="001D50CF" w:rsidRPr="00734017" w:rsidRDefault="001D50CF" w:rsidP="001D50CF">
      <w:r w:rsidRPr="00734017">
        <w:rPr>
          <w:rStyle w:val="HideTWBExt"/>
          <w:noProof w:val="0"/>
        </w:rPr>
        <w:t>&lt;/Amend&gt;</w:t>
      </w:r>
    </w:p>
    <w:p w14:paraId="6D86D2B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270</w:t>
      </w:r>
      <w:r w:rsidRPr="00734017">
        <w:rPr>
          <w:rStyle w:val="HideTWBExt"/>
          <w:b w:val="0"/>
          <w:noProof w:val="0"/>
        </w:rPr>
        <w:t>&lt;/NumAm&gt;</w:t>
      </w:r>
    </w:p>
    <w:p w14:paraId="684E0B65"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151810F6" w14:textId="77777777" w:rsidR="001D50CF" w:rsidRPr="00734017" w:rsidRDefault="001D50CF" w:rsidP="001D50CF">
      <w:pPr>
        <w:pStyle w:val="NormalBold"/>
      </w:pPr>
      <w:r w:rsidRPr="00734017">
        <w:rPr>
          <w:rStyle w:val="HideTWBExt"/>
          <w:b w:val="0"/>
          <w:noProof w:val="0"/>
        </w:rPr>
        <w:t>&lt;/RepeatBlock-By&gt;</w:t>
      </w:r>
    </w:p>
    <w:p w14:paraId="574F7D1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F7EBF63"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BCCFC43" w14:textId="77777777" w:rsidTr="000F5294">
        <w:trPr>
          <w:trHeight w:hRule="exact" w:val="240"/>
          <w:jc w:val="center"/>
        </w:trPr>
        <w:tc>
          <w:tcPr>
            <w:tcW w:w="9752" w:type="dxa"/>
            <w:gridSpan w:val="2"/>
            <w:tcBorders>
              <w:top w:val="nil"/>
              <w:left w:val="nil"/>
              <w:bottom w:val="nil"/>
              <w:right w:val="nil"/>
            </w:tcBorders>
          </w:tcPr>
          <w:p w14:paraId="5C80FF3F" w14:textId="77777777" w:rsidR="001D50CF" w:rsidRPr="00734017" w:rsidRDefault="001D50CF" w:rsidP="000F5294"/>
        </w:tc>
      </w:tr>
      <w:tr w:rsidR="001D50CF" w:rsidRPr="00734017" w14:paraId="6309F791" w14:textId="77777777" w:rsidTr="000F5294">
        <w:trPr>
          <w:trHeight w:val="240"/>
          <w:jc w:val="center"/>
        </w:trPr>
        <w:tc>
          <w:tcPr>
            <w:tcW w:w="4876" w:type="dxa"/>
            <w:tcBorders>
              <w:top w:val="nil"/>
              <w:left w:val="nil"/>
              <w:bottom w:val="nil"/>
              <w:right w:val="nil"/>
            </w:tcBorders>
          </w:tcPr>
          <w:p w14:paraId="61F6712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65FC4B4" w14:textId="77777777" w:rsidR="001D50CF" w:rsidRPr="00734017" w:rsidRDefault="001D50CF" w:rsidP="000F5294">
            <w:pPr>
              <w:pStyle w:val="AmColumnHeading"/>
            </w:pPr>
            <w:r w:rsidRPr="00734017">
              <w:t>Amendement</w:t>
            </w:r>
          </w:p>
        </w:tc>
      </w:tr>
      <w:tr w:rsidR="001D50CF" w:rsidRPr="00734017" w14:paraId="2358FD60" w14:textId="77777777" w:rsidTr="000F5294">
        <w:trPr>
          <w:jc w:val="center"/>
        </w:trPr>
        <w:tc>
          <w:tcPr>
            <w:tcW w:w="4876" w:type="dxa"/>
            <w:tcBorders>
              <w:top w:val="nil"/>
              <w:left w:val="nil"/>
              <w:bottom w:val="nil"/>
              <w:right w:val="nil"/>
            </w:tcBorders>
          </w:tcPr>
          <w:p w14:paraId="106B6F23" w14:textId="484197EA"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w:t>
            </w:r>
            <w:r w:rsidRPr="00734017">
              <w:rPr>
                <w:b/>
                <w:i/>
              </w:rPr>
              <w:t xml:space="preserve"> réitère sa demande de doter l</w:t>
            </w:r>
            <w:r w:rsidR="00B90E9F" w:rsidRPr="00734017">
              <w:rPr>
                <w:b/>
                <w:i/>
              </w:rPr>
              <w:t>’</w:t>
            </w:r>
            <w:r w:rsidRPr="00734017">
              <w:rPr>
                <w:b/>
                <w:i/>
              </w:rPr>
              <w:t>AEMF de</w:t>
            </w:r>
            <w:r w:rsidRPr="00734017">
              <w:t xml:space="preserve"> pouvoirs de surveillance directe </w:t>
            </w:r>
            <w:r w:rsidRPr="00734017">
              <w:rPr>
                <w:b/>
                <w:i/>
              </w:rPr>
              <w:t>sur les infrastructures de marché paneuropéennes</w:t>
            </w:r>
            <w:r w:rsidRPr="00734017">
              <w:t>;</w:t>
            </w:r>
          </w:p>
        </w:tc>
        <w:tc>
          <w:tcPr>
            <w:tcW w:w="4876" w:type="dxa"/>
            <w:tcBorders>
              <w:top w:val="nil"/>
              <w:left w:val="nil"/>
              <w:bottom w:val="nil"/>
              <w:right w:val="nil"/>
            </w:tcBorders>
          </w:tcPr>
          <w:p w14:paraId="0493560E" w14:textId="424EAF8D"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w:t>
            </w:r>
            <w:r w:rsidRPr="00734017">
              <w:rPr>
                <w:b/>
                <w:i/>
              </w:rPr>
              <w:t>, là où la valeur ajoutée européenne est clairement démontrée</w:t>
            </w:r>
            <w:r w:rsidRPr="00734017">
              <w:t>;</w:t>
            </w:r>
            <w:r w:rsidRPr="00734017">
              <w:rPr>
                <w:b/>
                <w:i/>
              </w:rPr>
              <w:t xml:space="preserve"> invite la Commission européenne à déterminer les domaines dans lesquels les</w:t>
            </w:r>
            <w:r w:rsidRPr="00734017">
              <w:t xml:space="preserve"> pouvoirs de surveillance directe </w:t>
            </w:r>
            <w:r w:rsidRPr="00734017">
              <w:rPr>
                <w:b/>
                <w:i/>
              </w:rPr>
              <w:t>de l</w:t>
            </w:r>
            <w:r w:rsidR="00B90E9F" w:rsidRPr="00734017">
              <w:rPr>
                <w:b/>
                <w:i/>
              </w:rPr>
              <w:t>’</w:t>
            </w:r>
            <w:r w:rsidRPr="00734017">
              <w:rPr>
                <w:b/>
                <w:i/>
              </w:rPr>
              <w:t>AEMF pourraient apporter une telle valeur ajoutée au niveau européen</w:t>
            </w:r>
            <w:r w:rsidRPr="00734017">
              <w:t>;</w:t>
            </w:r>
          </w:p>
        </w:tc>
      </w:tr>
    </w:tbl>
    <w:p w14:paraId="27FD1EB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4915B2E" w14:textId="77777777" w:rsidR="001D50CF" w:rsidRPr="00734017" w:rsidRDefault="001D50CF" w:rsidP="001D50CF">
      <w:r w:rsidRPr="00734017">
        <w:rPr>
          <w:rStyle w:val="HideTWBExt"/>
          <w:noProof w:val="0"/>
        </w:rPr>
        <w:t>&lt;/Amend&gt;</w:t>
      </w:r>
    </w:p>
    <w:p w14:paraId="5D7AA3D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271</w:t>
      </w:r>
      <w:r w:rsidRPr="00734017">
        <w:rPr>
          <w:rStyle w:val="HideTWBExt"/>
          <w:b w:val="0"/>
          <w:noProof w:val="0"/>
        </w:rPr>
        <w:t>&lt;/NumAm&gt;</w:t>
      </w:r>
    </w:p>
    <w:p w14:paraId="44ED3C03"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5C241A0D" w14:textId="77777777" w:rsidR="001D50CF" w:rsidRPr="00734017" w:rsidRDefault="001D50CF" w:rsidP="001D50CF">
      <w:pPr>
        <w:pStyle w:val="NormalBold"/>
      </w:pPr>
      <w:r w:rsidRPr="00734017">
        <w:rPr>
          <w:rStyle w:val="HideTWBExt"/>
          <w:b w:val="0"/>
          <w:noProof w:val="0"/>
        </w:rPr>
        <w:t>&lt;/RepeatBlock-By&gt;</w:t>
      </w:r>
    </w:p>
    <w:p w14:paraId="7008523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A460A1B"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801098A" w14:textId="77777777" w:rsidTr="000F5294">
        <w:trPr>
          <w:trHeight w:hRule="exact" w:val="240"/>
          <w:jc w:val="center"/>
        </w:trPr>
        <w:tc>
          <w:tcPr>
            <w:tcW w:w="9752" w:type="dxa"/>
            <w:gridSpan w:val="2"/>
            <w:tcBorders>
              <w:top w:val="nil"/>
              <w:left w:val="nil"/>
              <w:bottom w:val="nil"/>
              <w:right w:val="nil"/>
            </w:tcBorders>
          </w:tcPr>
          <w:p w14:paraId="3BFE5B4A" w14:textId="77777777" w:rsidR="001D50CF" w:rsidRPr="00734017" w:rsidRDefault="001D50CF" w:rsidP="000F5294"/>
        </w:tc>
      </w:tr>
      <w:tr w:rsidR="001D50CF" w:rsidRPr="00734017" w14:paraId="0782CCC8" w14:textId="77777777" w:rsidTr="000F5294">
        <w:trPr>
          <w:trHeight w:val="240"/>
          <w:jc w:val="center"/>
        </w:trPr>
        <w:tc>
          <w:tcPr>
            <w:tcW w:w="4876" w:type="dxa"/>
            <w:tcBorders>
              <w:top w:val="nil"/>
              <w:left w:val="nil"/>
              <w:bottom w:val="nil"/>
              <w:right w:val="nil"/>
            </w:tcBorders>
          </w:tcPr>
          <w:p w14:paraId="4AD7BCF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17819CE" w14:textId="77777777" w:rsidR="001D50CF" w:rsidRPr="00734017" w:rsidRDefault="001D50CF" w:rsidP="000F5294">
            <w:pPr>
              <w:pStyle w:val="AmColumnHeading"/>
            </w:pPr>
            <w:r w:rsidRPr="00734017">
              <w:t>Amendement</w:t>
            </w:r>
          </w:p>
        </w:tc>
      </w:tr>
      <w:tr w:rsidR="001D50CF" w:rsidRPr="00734017" w14:paraId="266DA58C" w14:textId="77777777" w:rsidTr="000F5294">
        <w:trPr>
          <w:jc w:val="center"/>
        </w:trPr>
        <w:tc>
          <w:tcPr>
            <w:tcW w:w="4876" w:type="dxa"/>
            <w:tcBorders>
              <w:top w:val="nil"/>
              <w:left w:val="nil"/>
              <w:bottom w:val="nil"/>
              <w:right w:val="nil"/>
            </w:tcBorders>
          </w:tcPr>
          <w:p w14:paraId="3FF6B912" w14:textId="4A3592E4" w:rsidR="001D50CF" w:rsidRPr="00734017" w:rsidRDefault="001D50CF" w:rsidP="000F5294">
            <w:pPr>
              <w:pStyle w:val="Normal6a"/>
            </w:pPr>
            <w:r w:rsidRPr="00734017">
              <w:t>7.</w:t>
            </w:r>
            <w:r w:rsidRPr="00734017">
              <w:tab/>
            </w:r>
            <w:r w:rsidRPr="00734017">
              <w:rPr>
                <w:b/>
                <w:i/>
              </w:rPr>
              <w:t>soutient</w:t>
            </w:r>
            <w:r w:rsidRPr="00734017">
              <w:t xml:space="preserve"> l</w:t>
            </w:r>
            <w:r w:rsidR="00B90E9F" w:rsidRPr="00734017">
              <w:t>’</w:t>
            </w:r>
            <w:r w:rsidRPr="00734017">
              <w:t xml:space="preserve">intégration </w:t>
            </w:r>
            <w:r w:rsidRPr="00734017">
              <w:rPr>
                <w:b/>
                <w:i/>
              </w:rPr>
              <w:t>des cadres institutionnels et des structures de marché</w:t>
            </w:r>
            <w:r w:rsidRPr="00734017">
              <w:t>; réitère sa demande de doter l</w:t>
            </w:r>
            <w:r w:rsidR="00B90E9F" w:rsidRPr="00734017">
              <w:t>’</w:t>
            </w:r>
            <w:r w:rsidRPr="00734017">
              <w:t>AEMF de pouvoirs de surveillance directe sur les infrastructures de marché paneuropéennes;</w:t>
            </w:r>
          </w:p>
        </w:tc>
        <w:tc>
          <w:tcPr>
            <w:tcW w:w="4876" w:type="dxa"/>
            <w:tcBorders>
              <w:top w:val="nil"/>
              <w:left w:val="nil"/>
              <w:bottom w:val="nil"/>
              <w:right w:val="nil"/>
            </w:tcBorders>
          </w:tcPr>
          <w:p w14:paraId="7726CC04" w14:textId="316CC462" w:rsidR="001D50CF" w:rsidRPr="00734017" w:rsidRDefault="001D50CF" w:rsidP="000F5294">
            <w:pPr>
              <w:pStyle w:val="Normal6a"/>
            </w:pPr>
            <w:r w:rsidRPr="00734017">
              <w:t>7.</w:t>
            </w:r>
            <w:r w:rsidRPr="00734017">
              <w:tab/>
            </w:r>
            <w:r w:rsidRPr="00734017">
              <w:rPr>
                <w:b/>
                <w:i/>
              </w:rPr>
              <w:t>rappelle que l</w:t>
            </w:r>
            <w:r w:rsidR="00B90E9F" w:rsidRPr="00734017">
              <w:rPr>
                <w:b/>
                <w:i/>
              </w:rPr>
              <w:t>’</w:t>
            </w:r>
            <w:r w:rsidRPr="00734017">
              <w:rPr>
                <w:b/>
                <w:i/>
              </w:rPr>
              <w:t>AEMF dispose déjà de pouvoirs de surveillance directe sur plusieurs entités financières, telles que les agences de notation de crédit, les référentiels centraux ou les contreparties centrales de niveau 2 situées en dehors de l</w:t>
            </w:r>
            <w:r w:rsidR="00B90E9F" w:rsidRPr="00734017">
              <w:rPr>
                <w:b/>
                <w:i/>
              </w:rPr>
              <w:t>’</w:t>
            </w:r>
            <w:r w:rsidRPr="00734017">
              <w:rPr>
                <w:b/>
                <w:i/>
              </w:rPr>
              <w:t>Union; estime qu</w:t>
            </w:r>
            <w:r w:rsidR="00B90E9F" w:rsidRPr="00734017">
              <w:rPr>
                <w:b/>
                <w:i/>
              </w:rPr>
              <w:t>’</w:t>
            </w:r>
            <w:r w:rsidRPr="00734017">
              <w:rPr>
                <w:b/>
                <w:i/>
              </w:rPr>
              <w:t>un cadre de surveillance plus européen contribuerait de manière significative à</w:t>
            </w:r>
            <w:r w:rsidRPr="00734017">
              <w:t xml:space="preserve"> l</w:t>
            </w:r>
            <w:r w:rsidR="00B90E9F" w:rsidRPr="00734017">
              <w:t>’</w:t>
            </w:r>
            <w:r w:rsidRPr="00734017">
              <w:t xml:space="preserve">intégration </w:t>
            </w:r>
            <w:r w:rsidRPr="00734017">
              <w:rPr>
                <w:b/>
                <w:i/>
              </w:rPr>
              <w:t>et au développement des marchés des capitaux de l</w:t>
            </w:r>
            <w:r w:rsidR="00B90E9F" w:rsidRPr="00734017">
              <w:rPr>
                <w:b/>
                <w:i/>
              </w:rPr>
              <w:t>’</w:t>
            </w:r>
            <w:r w:rsidRPr="00734017">
              <w:rPr>
                <w:b/>
                <w:i/>
              </w:rPr>
              <w:t>Union</w:t>
            </w:r>
            <w:r w:rsidRPr="00734017">
              <w:t>;</w:t>
            </w:r>
            <w:r w:rsidRPr="00734017">
              <w:rPr>
                <w:b/>
                <w:i/>
              </w:rPr>
              <w:t xml:space="preserve"> est d</w:t>
            </w:r>
            <w:r w:rsidR="00B90E9F" w:rsidRPr="00734017">
              <w:rPr>
                <w:b/>
                <w:i/>
              </w:rPr>
              <w:t>’</w:t>
            </w:r>
            <w:r w:rsidRPr="00734017">
              <w:rPr>
                <w:b/>
                <w:i/>
              </w:rPr>
              <w:t>avis qu</w:t>
            </w:r>
            <w:r w:rsidR="00B90E9F" w:rsidRPr="00734017">
              <w:rPr>
                <w:b/>
                <w:i/>
              </w:rPr>
              <w:t>’</w:t>
            </w:r>
            <w:r w:rsidRPr="00734017">
              <w:rPr>
                <w:b/>
                <w:i/>
              </w:rPr>
              <w:t>une approche échelonnée pourrait être suivie pour atteindre cet objectif;</w:t>
            </w:r>
            <w:r w:rsidRPr="00734017">
              <w:t xml:space="preserve"> réitère sa demande de doter </w:t>
            </w:r>
            <w:r w:rsidRPr="00734017">
              <w:rPr>
                <w:b/>
                <w:i/>
              </w:rPr>
              <w:t xml:space="preserve">en premier lieu </w:t>
            </w:r>
            <w:r w:rsidRPr="00734017">
              <w:t>l</w:t>
            </w:r>
            <w:r w:rsidR="00B90E9F" w:rsidRPr="00734017">
              <w:t>’</w:t>
            </w:r>
            <w:r w:rsidRPr="00734017">
              <w:t xml:space="preserve">AEMF de pouvoirs de surveillance directe sur les infrastructures de marché paneuropéennes; </w:t>
            </w:r>
            <w:r w:rsidRPr="00734017">
              <w:rPr>
                <w:b/>
                <w:i/>
              </w:rPr>
              <w:t>suggère que l</w:t>
            </w:r>
            <w:r w:rsidR="00B90E9F" w:rsidRPr="00734017">
              <w:rPr>
                <w:b/>
                <w:i/>
              </w:rPr>
              <w:t>’</w:t>
            </w:r>
            <w:r w:rsidRPr="00734017">
              <w:rPr>
                <w:b/>
                <w:i/>
              </w:rPr>
              <w:t>AEMF pourrait également devenir une plate-forme centrale de données, regroupant les informations communiquées par les entités soumises à des obligations de déclaration en vertu des règlements MiFiR et EMIR; invite la Commission à examiner les modalités selon lesquelles, dans un deuxième temps, l</w:t>
            </w:r>
            <w:r w:rsidR="00B90E9F" w:rsidRPr="00734017">
              <w:rPr>
                <w:b/>
                <w:i/>
              </w:rPr>
              <w:t>’</w:t>
            </w:r>
            <w:r w:rsidRPr="00734017">
              <w:rPr>
                <w:b/>
                <w:i/>
              </w:rPr>
              <w:t>AEMF pourrait se voir confier des responsabilités en matière de surveillance supplémentaires à l</w:t>
            </w:r>
            <w:r w:rsidR="00B90E9F" w:rsidRPr="00734017">
              <w:rPr>
                <w:b/>
                <w:i/>
              </w:rPr>
              <w:t>’</w:t>
            </w:r>
            <w:r w:rsidRPr="00734017">
              <w:rPr>
                <w:b/>
                <w:i/>
              </w:rPr>
              <w:t>égard d</w:t>
            </w:r>
            <w:r w:rsidR="00B90E9F" w:rsidRPr="00734017">
              <w:rPr>
                <w:b/>
                <w:i/>
              </w:rPr>
              <w:t>’</w:t>
            </w:r>
            <w:r w:rsidRPr="00734017">
              <w:rPr>
                <w:b/>
                <w:i/>
              </w:rPr>
              <w:t>autres entités, telles que les plates-formes de négociation, les fonds d</w:t>
            </w:r>
            <w:r w:rsidR="00B90E9F" w:rsidRPr="00734017">
              <w:rPr>
                <w:b/>
                <w:i/>
              </w:rPr>
              <w:t>’</w:t>
            </w:r>
            <w:r w:rsidRPr="00734017">
              <w:rPr>
                <w:b/>
                <w:i/>
              </w:rPr>
              <w:t>investissement ou les gestionnaires d</w:t>
            </w:r>
            <w:r w:rsidR="00B90E9F" w:rsidRPr="00734017">
              <w:rPr>
                <w:b/>
                <w:i/>
              </w:rPr>
              <w:t>’</w:t>
            </w:r>
            <w:r w:rsidRPr="00734017">
              <w:rPr>
                <w:b/>
                <w:i/>
              </w:rPr>
              <w:t>actifs de grande taille;</w:t>
            </w:r>
          </w:p>
        </w:tc>
      </w:tr>
    </w:tbl>
    <w:p w14:paraId="5774BB8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44A474A" w14:textId="77777777" w:rsidR="001D50CF" w:rsidRPr="00734017" w:rsidRDefault="001D50CF" w:rsidP="001D50CF">
      <w:r w:rsidRPr="00734017">
        <w:rPr>
          <w:rStyle w:val="HideTWBExt"/>
          <w:noProof w:val="0"/>
        </w:rPr>
        <w:t>&lt;/Amend&gt;</w:t>
      </w:r>
    </w:p>
    <w:p w14:paraId="7AF4384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272</w:t>
      </w:r>
      <w:r w:rsidRPr="00734017">
        <w:rPr>
          <w:rStyle w:val="HideTWBExt"/>
          <w:b w:val="0"/>
          <w:noProof w:val="0"/>
        </w:rPr>
        <w:t>&lt;/NumAm&gt;</w:t>
      </w:r>
    </w:p>
    <w:p w14:paraId="061EDF46" w14:textId="77777777" w:rsidR="001D50CF" w:rsidRPr="00734017" w:rsidRDefault="001D50CF" w:rsidP="001D50CF">
      <w:pPr>
        <w:pStyle w:val="NormalBold"/>
      </w:pPr>
      <w:r w:rsidRPr="00734017">
        <w:rPr>
          <w:rStyle w:val="HideTWBExt"/>
          <w:b w:val="0"/>
          <w:noProof w:val="0"/>
        </w:rPr>
        <w:t>&lt;RepeatBlock-By&gt;&lt;Members&gt;</w:t>
      </w:r>
      <w:r w:rsidRPr="00734017">
        <w:t>Regina Doherty, Martine Kemp, Michalis Hadjipantela</w:t>
      </w:r>
      <w:r w:rsidRPr="00734017">
        <w:rPr>
          <w:rStyle w:val="HideTWBExt"/>
          <w:b w:val="0"/>
          <w:noProof w:val="0"/>
        </w:rPr>
        <w:t>&lt;/Members&gt;</w:t>
      </w:r>
    </w:p>
    <w:p w14:paraId="696822D2" w14:textId="77777777" w:rsidR="001D50CF" w:rsidRPr="00734017" w:rsidRDefault="001D50CF" w:rsidP="001D50CF">
      <w:pPr>
        <w:pStyle w:val="NormalBold"/>
      </w:pPr>
      <w:r w:rsidRPr="00734017">
        <w:rPr>
          <w:rStyle w:val="HideTWBExt"/>
          <w:b w:val="0"/>
          <w:noProof w:val="0"/>
        </w:rPr>
        <w:t>&lt;/RepeatBlock-By&gt;</w:t>
      </w:r>
    </w:p>
    <w:p w14:paraId="5B0CBA7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25946F6"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50936F9" w14:textId="77777777" w:rsidTr="000F5294">
        <w:trPr>
          <w:trHeight w:hRule="exact" w:val="240"/>
          <w:jc w:val="center"/>
        </w:trPr>
        <w:tc>
          <w:tcPr>
            <w:tcW w:w="9752" w:type="dxa"/>
            <w:gridSpan w:val="2"/>
            <w:tcBorders>
              <w:top w:val="nil"/>
              <w:left w:val="nil"/>
              <w:bottom w:val="nil"/>
              <w:right w:val="nil"/>
            </w:tcBorders>
          </w:tcPr>
          <w:p w14:paraId="060410E8" w14:textId="77777777" w:rsidR="001D50CF" w:rsidRPr="00734017" w:rsidRDefault="001D50CF" w:rsidP="000F5294"/>
        </w:tc>
      </w:tr>
      <w:tr w:rsidR="001D50CF" w:rsidRPr="00734017" w14:paraId="698B04F8" w14:textId="77777777" w:rsidTr="000F5294">
        <w:trPr>
          <w:trHeight w:val="240"/>
          <w:jc w:val="center"/>
        </w:trPr>
        <w:tc>
          <w:tcPr>
            <w:tcW w:w="4876" w:type="dxa"/>
            <w:tcBorders>
              <w:top w:val="nil"/>
              <w:left w:val="nil"/>
              <w:bottom w:val="nil"/>
              <w:right w:val="nil"/>
            </w:tcBorders>
          </w:tcPr>
          <w:p w14:paraId="2D8ECC1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A3976AF" w14:textId="77777777" w:rsidR="001D50CF" w:rsidRPr="00734017" w:rsidRDefault="001D50CF" w:rsidP="000F5294">
            <w:pPr>
              <w:pStyle w:val="AmColumnHeading"/>
            </w:pPr>
            <w:r w:rsidRPr="00734017">
              <w:t>Amendement</w:t>
            </w:r>
          </w:p>
        </w:tc>
      </w:tr>
      <w:tr w:rsidR="001D50CF" w:rsidRPr="00734017" w14:paraId="41AA8798" w14:textId="77777777" w:rsidTr="000F5294">
        <w:trPr>
          <w:jc w:val="center"/>
        </w:trPr>
        <w:tc>
          <w:tcPr>
            <w:tcW w:w="4876" w:type="dxa"/>
            <w:tcBorders>
              <w:top w:val="nil"/>
              <w:left w:val="nil"/>
              <w:bottom w:val="nil"/>
              <w:right w:val="nil"/>
            </w:tcBorders>
          </w:tcPr>
          <w:p w14:paraId="154A7F6E" w14:textId="40AED18E" w:rsidR="001D50CF" w:rsidRPr="00734017" w:rsidRDefault="001D50CF" w:rsidP="000F5294">
            <w:pPr>
              <w:pStyle w:val="Normal6a"/>
            </w:pPr>
            <w:r w:rsidRPr="00734017">
              <w:t>7.</w:t>
            </w:r>
            <w:r w:rsidRPr="00734017">
              <w:tab/>
              <w:t xml:space="preserve">soutient </w:t>
            </w:r>
            <w:r w:rsidRPr="00734017">
              <w:rPr>
                <w:b/>
                <w:i/>
              </w:rPr>
              <w:t>l</w:t>
            </w:r>
            <w:r w:rsidR="00B90E9F" w:rsidRPr="00734017">
              <w:rPr>
                <w:b/>
                <w:i/>
              </w:rPr>
              <w:t>’</w:t>
            </w:r>
            <w:r w:rsidRPr="00734017">
              <w:rPr>
                <w:b/>
                <w:i/>
              </w:rPr>
              <w:t>intégration des cadres institutionnels et des structures de marché; réitère sa demande de doter l</w:t>
            </w:r>
            <w:r w:rsidR="00B90E9F" w:rsidRPr="00734017">
              <w:rPr>
                <w:b/>
                <w:i/>
              </w:rPr>
              <w:t>’</w:t>
            </w:r>
            <w:r w:rsidRPr="00734017">
              <w:rPr>
                <w:b/>
                <w:i/>
              </w:rPr>
              <w:t>AEMF de</w:t>
            </w:r>
            <w:r w:rsidRPr="00734017">
              <w:t xml:space="preserve"> pouvoirs de surveillance </w:t>
            </w:r>
            <w:r w:rsidRPr="00734017">
              <w:rPr>
                <w:b/>
                <w:i/>
              </w:rPr>
              <w:t>directe sur les infrastructures de marché paneuropéennes</w:t>
            </w:r>
            <w:r w:rsidRPr="00734017">
              <w:t>;</w:t>
            </w:r>
          </w:p>
        </w:tc>
        <w:tc>
          <w:tcPr>
            <w:tcW w:w="4876" w:type="dxa"/>
            <w:tcBorders>
              <w:top w:val="nil"/>
              <w:left w:val="nil"/>
              <w:bottom w:val="nil"/>
              <w:right w:val="nil"/>
            </w:tcBorders>
          </w:tcPr>
          <w:p w14:paraId="66075090" w14:textId="6E967300" w:rsidR="001D50CF" w:rsidRPr="00734017" w:rsidRDefault="001D50CF" w:rsidP="000F5294">
            <w:pPr>
              <w:pStyle w:val="Normal6a"/>
            </w:pPr>
            <w:r w:rsidRPr="00734017">
              <w:t>7.</w:t>
            </w:r>
            <w:r w:rsidRPr="00734017">
              <w:tab/>
              <w:t xml:space="preserve">soutient </w:t>
            </w:r>
            <w:r w:rsidRPr="00734017">
              <w:rPr>
                <w:b/>
                <w:i/>
              </w:rPr>
              <w:t>une plus grande coopération entre l</w:t>
            </w:r>
            <w:r w:rsidR="00B90E9F" w:rsidRPr="00734017">
              <w:rPr>
                <w:b/>
                <w:i/>
              </w:rPr>
              <w:t>’</w:t>
            </w:r>
            <w:r w:rsidRPr="00734017">
              <w:rPr>
                <w:b/>
                <w:i/>
              </w:rPr>
              <w:t>AEMF et les autorités nationales de surveillance, sur une base d</w:t>
            </w:r>
            <w:r w:rsidR="00B90E9F" w:rsidRPr="00734017">
              <w:rPr>
                <w:b/>
                <w:i/>
              </w:rPr>
              <w:t>’</w:t>
            </w:r>
            <w:r w:rsidRPr="00734017">
              <w:rPr>
                <w:b/>
                <w:i/>
              </w:rPr>
              <w:t>égalité, soulignant l</w:t>
            </w:r>
            <w:r w:rsidR="00B90E9F" w:rsidRPr="00734017">
              <w:rPr>
                <w:b/>
                <w:i/>
              </w:rPr>
              <w:t>’</w:t>
            </w:r>
            <w:r w:rsidRPr="00734017">
              <w:rPr>
                <w:b/>
                <w:i/>
              </w:rPr>
              <w:t>importance d</w:t>
            </w:r>
            <w:r w:rsidR="00B90E9F" w:rsidRPr="00734017">
              <w:rPr>
                <w:b/>
                <w:i/>
              </w:rPr>
              <w:t>’</w:t>
            </w:r>
            <w:r w:rsidRPr="00734017">
              <w:rPr>
                <w:b/>
                <w:i/>
              </w:rPr>
              <w:t>une répartition équitable et équilibrée des</w:t>
            </w:r>
            <w:r w:rsidRPr="00734017">
              <w:t xml:space="preserve"> pouvoirs de surveillance </w:t>
            </w:r>
            <w:r w:rsidRPr="00734017">
              <w:rPr>
                <w:b/>
                <w:i/>
              </w:rPr>
              <w:t>qui respecte les spécificités nationales et le principe de subsidiarité</w:t>
            </w:r>
            <w:r w:rsidRPr="00734017">
              <w:t xml:space="preserve">; </w:t>
            </w:r>
            <w:r w:rsidRPr="00734017">
              <w:rPr>
                <w:b/>
                <w:i/>
              </w:rPr>
              <w:t>souligne le rôle crucial des autorités nationales de surveillance, notamment la valeur de leurs connaissances institutionnelles existantes, ainsi que leurs capacités et leur expertise en matière de surveillance, qui leur permettent de mieux comprendre les contextes locaux; souligne que la meilleure façon de renforcer la convergence de la surveillance est d</w:t>
            </w:r>
            <w:r w:rsidR="00B90E9F" w:rsidRPr="00734017">
              <w:rPr>
                <w:b/>
                <w:i/>
              </w:rPr>
              <w:t>’</w:t>
            </w:r>
            <w:r w:rsidRPr="00734017">
              <w:rPr>
                <w:b/>
                <w:i/>
              </w:rPr>
              <w:t>intensifier la coopération sur une base d</w:t>
            </w:r>
            <w:r w:rsidR="00B90E9F" w:rsidRPr="00734017">
              <w:rPr>
                <w:b/>
                <w:i/>
              </w:rPr>
              <w:t>’</w:t>
            </w:r>
            <w:r w:rsidRPr="00734017">
              <w:rPr>
                <w:b/>
                <w:i/>
              </w:rPr>
              <w:t>égalité et d</w:t>
            </w:r>
            <w:r w:rsidR="00B90E9F" w:rsidRPr="00734017">
              <w:rPr>
                <w:b/>
                <w:i/>
              </w:rPr>
              <w:t>’</w:t>
            </w:r>
            <w:r w:rsidRPr="00734017">
              <w:rPr>
                <w:b/>
                <w:i/>
              </w:rPr>
              <w:t>objectifs communs, ce qui faciliterait l</w:t>
            </w:r>
            <w:r w:rsidR="00B90E9F" w:rsidRPr="00734017">
              <w:rPr>
                <w:b/>
                <w:i/>
              </w:rPr>
              <w:t>’</w:t>
            </w:r>
            <w:r w:rsidRPr="00734017">
              <w:rPr>
                <w:b/>
                <w:i/>
              </w:rPr>
              <w:t>échange des meilleures pratiques, réduirait la surréglementation et permettrait une utilisation optimale des ressources existantes; demande qu</w:t>
            </w:r>
            <w:r w:rsidR="00B90E9F" w:rsidRPr="00734017">
              <w:rPr>
                <w:b/>
                <w:i/>
              </w:rPr>
              <w:t>’</w:t>
            </w:r>
            <w:r w:rsidRPr="00734017">
              <w:rPr>
                <w:b/>
                <w:i/>
              </w:rPr>
              <w:t>une proposition soit élaborée afin de faire progresser cette coopération renforcée entre les autorités nationales de surveillance et l</w:t>
            </w:r>
            <w:r w:rsidR="00B90E9F" w:rsidRPr="00734017">
              <w:rPr>
                <w:b/>
                <w:i/>
              </w:rPr>
              <w:t>’</w:t>
            </w:r>
            <w:r w:rsidRPr="00734017">
              <w:rPr>
                <w:b/>
                <w:i/>
              </w:rPr>
              <w:t>AEMF;</w:t>
            </w:r>
          </w:p>
        </w:tc>
      </w:tr>
    </w:tbl>
    <w:p w14:paraId="46209F8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C9582B7" w14:textId="77777777" w:rsidR="001D50CF" w:rsidRPr="00734017" w:rsidRDefault="001D50CF" w:rsidP="001D50CF">
      <w:r w:rsidRPr="00734017">
        <w:rPr>
          <w:rStyle w:val="HideTWBExt"/>
          <w:noProof w:val="0"/>
        </w:rPr>
        <w:t>&lt;/Amend&gt;</w:t>
      </w:r>
    </w:p>
    <w:p w14:paraId="4C3005D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273</w:t>
      </w:r>
      <w:r w:rsidRPr="00734017">
        <w:rPr>
          <w:rStyle w:val="HideTWBExt"/>
          <w:b w:val="0"/>
          <w:noProof w:val="0"/>
        </w:rPr>
        <w:t>&lt;/NumAm&gt;</w:t>
      </w:r>
    </w:p>
    <w:p w14:paraId="695DAAED"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4973366A" w14:textId="77777777" w:rsidR="001D50CF" w:rsidRPr="00734017" w:rsidRDefault="001D50CF" w:rsidP="001D50CF">
      <w:pPr>
        <w:pStyle w:val="NormalBold"/>
      </w:pPr>
      <w:r w:rsidRPr="00734017">
        <w:rPr>
          <w:rStyle w:val="HideTWBExt"/>
          <w:b w:val="0"/>
          <w:noProof w:val="0"/>
        </w:rPr>
        <w:t>&lt;/RepeatBlock-By&gt;</w:t>
      </w:r>
    </w:p>
    <w:p w14:paraId="63FB650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E60E783"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3A75456" w14:textId="77777777" w:rsidTr="000F5294">
        <w:trPr>
          <w:trHeight w:hRule="exact" w:val="240"/>
          <w:jc w:val="center"/>
        </w:trPr>
        <w:tc>
          <w:tcPr>
            <w:tcW w:w="9752" w:type="dxa"/>
            <w:gridSpan w:val="2"/>
            <w:tcBorders>
              <w:top w:val="nil"/>
              <w:left w:val="nil"/>
              <w:bottom w:val="nil"/>
              <w:right w:val="nil"/>
            </w:tcBorders>
          </w:tcPr>
          <w:p w14:paraId="269E581F" w14:textId="77777777" w:rsidR="001D50CF" w:rsidRPr="00734017" w:rsidRDefault="001D50CF" w:rsidP="000F5294"/>
        </w:tc>
      </w:tr>
      <w:tr w:rsidR="001D50CF" w:rsidRPr="00734017" w14:paraId="459B8106" w14:textId="77777777" w:rsidTr="000F5294">
        <w:trPr>
          <w:trHeight w:val="240"/>
          <w:jc w:val="center"/>
        </w:trPr>
        <w:tc>
          <w:tcPr>
            <w:tcW w:w="4876" w:type="dxa"/>
            <w:tcBorders>
              <w:top w:val="nil"/>
              <w:left w:val="nil"/>
              <w:bottom w:val="nil"/>
              <w:right w:val="nil"/>
            </w:tcBorders>
          </w:tcPr>
          <w:p w14:paraId="655B2E1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6055504" w14:textId="77777777" w:rsidR="001D50CF" w:rsidRPr="00734017" w:rsidRDefault="001D50CF" w:rsidP="000F5294">
            <w:pPr>
              <w:pStyle w:val="AmColumnHeading"/>
            </w:pPr>
            <w:r w:rsidRPr="00734017">
              <w:t>Amendement</w:t>
            </w:r>
          </w:p>
        </w:tc>
      </w:tr>
      <w:tr w:rsidR="001D50CF" w:rsidRPr="00734017" w14:paraId="3AD88244" w14:textId="77777777" w:rsidTr="000F5294">
        <w:trPr>
          <w:jc w:val="center"/>
        </w:trPr>
        <w:tc>
          <w:tcPr>
            <w:tcW w:w="4876" w:type="dxa"/>
            <w:tcBorders>
              <w:top w:val="nil"/>
              <w:left w:val="nil"/>
              <w:bottom w:val="nil"/>
              <w:right w:val="nil"/>
            </w:tcBorders>
          </w:tcPr>
          <w:p w14:paraId="79B1A5B5" w14:textId="7B569B19" w:rsidR="001D50CF" w:rsidRPr="00734017" w:rsidRDefault="001D50CF" w:rsidP="000F5294">
            <w:pPr>
              <w:pStyle w:val="Normal6a"/>
            </w:pPr>
            <w:r w:rsidRPr="00734017">
              <w:t>7.</w:t>
            </w:r>
            <w:r w:rsidRPr="00734017">
              <w:tab/>
              <w:t>soutient l</w:t>
            </w:r>
            <w:r w:rsidR="00B90E9F" w:rsidRPr="00734017">
              <w:t>’</w:t>
            </w:r>
            <w:r w:rsidRPr="00734017">
              <w:t xml:space="preserve">intégration des cadres institutionnels et des structures de marché; </w:t>
            </w:r>
            <w:r w:rsidRPr="00734017">
              <w:rPr>
                <w:b/>
                <w:i/>
              </w:rPr>
              <w:t>réitère sa demande de doter l</w:t>
            </w:r>
            <w:r w:rsidR="00B90E9F" w:rsidRPr="00734017">
              <w:rPr>
                <w:b/>
                <w:i/>
              </w:rPr>
              <w:t>’</w:t>
            </w:r>
            <w:r w:rsidRPr="00734017">
              <w:rPr>
                <w:b/>
                <w:i/>
              </w:rPr>
              <w:t>AEMF de pouvoirs</w:t>
            </w:r>
            <w:r w:rsidRPr="00734017">
              <w:t xml:space="preserve"> de surveillance </w:t>
            </w:r>
            <w:r w:rsidRPr="00734017">
              <w:rPr>
                <w:b/>
                <w:i/>
              </w:rPr>
              <w:t>directe sur les infrastructures de</w:t>
            </w:r>
            <w:r w:rsidRPr="00734017">
              <w:t xml:space="preserve"> marché</w:t>
            </w:r>
            <w:r w:rsidRPr="00734017">
              <w:rPr>
                <w:b/>
                <w:i/>
              </w:rPr>
              <w:t xml:space="preserve"> paneuropéennes</w:t>
            </w:r>
            <w:r w:rsidRPr="00734017">
              <w:t>;</w:t>
            </w:r>
          </w:p>
        </w:tc>
        <w:tc>
          <w:tcPr>
            <w:tcW w:w="4876" w:type="dxa"/>
            <w:tcBorders>
              <w:top w:val="nil"/>
              <w:left w:val="nil"/>
              <w:bottom w:val="nil"/>
              <w:right w:val="nil"/>
            </w:tcBorders>
          </w:tcPr>
          <w:p w14:paraId="2F2F0B7D" w14:textId="6A90480C" w:rsidR="001D50CF" w:rsidRPr="00734017" w:rsidRDefault="001D50CF" w:rsidP="000F5294">
            <w:pPr>
              <w:pStyle w:val="Normal6a"/>
            </w:pPr>
            <w:r w:rsidRPr="00734017">
              <w:t>7.</w:t>
            </w:r>
            <w:r w:rsidRPr="00734017">
              <w:tab/>
              <w:t xml:space="preserve">soutient </w:t>
            </w:r>
            <w:r w:rsidRPr="00734017">
              <w:rPr>
                <w:b/>
                <w:i/>
              </w:rPr>
              <w:t xml:space="preserve">la poursuite de </w:t>
            </w:r>
            <w:r w:rsidRPr="00734017">
              <w:t>l</w:t>
            </w:r>
            <w:r w:rsidR="00B90E9F" w:rsidRPr="00734017">
              <w:t>’</w:t>
            </w:r>
            <w:r w:rsidRPr="00734017">
              <w:t xml:space="preserve">intégration des cadres institutionnels et des structures de marché; </w:t>
            </w:r>
            <w:r w:rsidRPr="00734017">
              <w:rPr>
                <w:b/>
                <w:i/>
              </w:rPr>
              <w:t>invite les autorités européennes</w:t>
            </w:r>
            <w:r w:rsidRPr="00734017">
              <w:t xml:space="preserve"> de surveillance </w:t>
            </w:r>
            <w:r w:rsidRPr="00734017">
              <w:rPr>
                <w:b/>
                <w:i/>
              </w:rPr>
              <w:t>à renforcer la convergence de leurs pratiques afin de faire progresser l</w:t>
            </w:r>
            <w:r w:rsidR="00B90E9F" w:rsidRPr="00734017">
              <w:rPr>
                <w:b/>
                <w:i/>
              </w:rPr>
              <w:t>’</w:t>
            </w:r>
            <w:r w:rsidRPr="00734017">
              <w:rPr>
                <w:b/>
                <w:i/>
              </w:rPr>
              <w:t>intégration des marchés des capitaux; propose que les autorités européennes de surveillance recourent davantage à leurs outils de convergence afin d</w:t>
            </w:r>
            <w:r w:rsidR="00B90E9F" w:rsidRPr="00734017">
              <w:rPr>
                <w:b/>
                <w:i/>
              </w:rPr>
              <w:t>’</w:t>
            </w:r>
            <w:r w:rsidRPr="00734017">
              <w:rPr>
                <w:b/>
                <w:i/>
              </w:rPr>
              <w:t>identifier et de corriger les pratiques divergentes qui entravent l</w:t>
            </w:r>
            <w:r w:rsidR="00B90E9F" w:rsidRPr="00734017">
              <w:rPr>
                <w:b/>
                <w:i/>
              </w:rPr>
              <w:t>’</w:t>
            </w:r>
            <w:r w:rsidRPr="00734017">
              <w:rPr>
                <w:b/>
                <w:i/>
              </w:rPr>
              <w:t xml:space="preserve">essor du </w:t>
            </w:r>
            <w:r w:rsidRPr="00734017">
              <w:t xml:space="preserve">marché; </w:t>
            </w:r>
            <w:r w:rsidRPr="00734017">
              <w:rPr>
                <w:b/>
                <w:i/>
              </w:rPr>
              <w:t>demande que les autorités nationales aient plus facilement accès à l</w:t>
            </w:r>
            <w:r w:rsidR="00B90E9F" w:rsidRPr="00734017">
              <w:rPr>
                <w:b/>
                <w:i/>
              </w:rPr>
              <w:t>’</w:t>
            </w:r>
            <w:r w:rsidRPr="00734017">
              <w:rPr>
                <w:b/>
                <w:i/>
              </w:rPr>
              <w:t>expertise technique et au soutien opérationnel des autorités européennes, ce qui favorisera une surveillance plus cohérente, plus efficace et plus proportionnée dans toute l</w:t>
            </w:r>
            <w:r w:rsidR="00B90E9F" w:rsidRPr="00734017">
              <w:rPr>
                <w:b/>
                <w:i/>
              </w:rPr>
              <w:t>’</w:t>
            </w:r>
            <w:r w:rsidRPr="00734017">
              <w:rPr>
                <w:b/>
                <w:i/>
              </w:rPr>
              <w:t>Union, sans qu</w:t>
            </w:r>
            <w:r w:rsidR="00B90E9F" w:rsidRPr="00734017">
              <w:rPr>
                <w:b/>
                <w:i/>
              </w:rPr>
              <w:t>’</w:t>
            </w:r>
            <w:r w:rsidRPr="00734017">
              <w:rPr>
                <w:b/>
                <w:i/>
              </w:rPr>
              <w:t>il soit nécessaire de centraliser les compétences;</w:t>
            </w:r>
          </w:p>
        </w:tc>
      </w:tr>
    </w:tbl>
    <w:p w14:paraId="1F0A4BF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910ED5D" w14:textId="77777777" w:rsidR="001D50CF" w:rsidRPr="00734017" w:rsidRDefault="001D50CF" w:rsidP="001D50CF">
      <w:r w:rsidRPr="00734017">
        <w:rPr>
          <w:rStyle w:val="HideTWBExt"/>
          <w:noProof w:val="0"/>
        </w:rPr>
        <w:t>&lt;/Amend&gt;</w:t>
      </w:r>
    </w:p>
    <w:p w14:paraId="6C4ACDF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274</w:t>
      </w:r>
      <w:r w:rsidRPr="00734017">
        <w:rPr>
          <w:rStyle w:val="HideTWBExt"/>
          <w:b w:val="0"/>
          <w:noProof w:val="0"/>
        </w:rPr>
        <w:t>&lt;/NumAm&gt;</w:t>
      </w:r>
    </w:p>
    <w:p w14:paraId="0CCD1E2F"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w:t>
      </w:r>
      <w:r w:rsidRPr="00734017">
        <w:rPr>
          <w:rStyle w:val="HideTWBExt"/>
          <w:b w:val="0"/>
          <w:noProof w:val="0"/>
        </w:rPr>
        <w:t>&lt;/Members&gt;</w:t>
      </w:r>
    </w:p>
    <w:p w14:paraId="340B9843" w14:textId="77777777" w:rsidR="001D50CF" w:rsidRPr="00734017" w:rsidRDefault="001D50CF" w:rsidP="001D50CF">
      <w:pPr>
        <w:pStyle w:val="NormalBold"/>
      </w:pPr>
      <w:r w:rsidRPr="00734017">
        <w:rPr>
          <w:rStyle w:val="HideTWBExt"/>
          <w:b w:val="0"/>
          <w:noProof w:val="0"/>
        </w:rPr>
        <w:t>&lt;/RepeatBlock-By&gt;</w:t>
      </w:r>
    </w:p>
    <w:p w14:paraId="3BDD1C1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C8C0283"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E20684C" w14:textId="77777777" w:rsidTr="000F5294">
        <w:trPr>
          <w:trHeight w:hRule="exact" w:val="240"/>
          <w:jc w:val="center"/>
        </w:trPr>
        <w:tc>
          <w:tcPr>
            <w:tcW w:w="9752" w:type="dxa"/>
            <w:gridSpan w:val="2"/>
            <w:tcBorders>
              <w:top w:val="nil"/>
              <w:left w:val="nil"/>
              <w:bottom w:val="nil"/>
              <w:right w:val="nil"/>
            </w:tcBorders>
          </w:tcPr>
          <w:p w14:paraId="1249391A" w14:textId="77777777" w:rsidR="001D50CF" w:rsidRPr="00734017" w:rsidRDefault="001D50CF" w:rsidP="000F5294"/>
        </w:tc>
      </w:tr>
      <w:tr w:rsidR="001D50CF" w:rsidRPr="00734017" w14:paraId="7C216894" w14:textId="77777777" w:rsidTr="000F5294">
        <w:trPr>
          <w:trHeight w:val="240"/>
          <w:jc w:val="center"/>
        </w:trPr>
        <w:tc>
          <w:tcPr>
            <w:tcW w:w="4876" w:type="dxa"/>
            <w:tcBorders>
              <w:top w:val="nil"/>
              <w:left w:val="nil"/>
              <w:bottom w:val="nil"/>
              <w:right w:val="nil"/>
            </w:tcBorders>
          </w:tcPr>
          <w:p w14:paraId="5C4DFAE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69E90AF" w14:textId="77777777" w:rsidR="001D50CF" w:rsidRPr="00734017" w:rsidRDefault="001D50CF" w:rsidP="000F5294">
            <w:pPr>
              <w:pStyle w:val="AmColumnHeading"/>
            </w:pPr>
            <w:r w:rsidRPr="00734017">
              <w:t>Amendement</w:t>
            </w:r>
          </w:p>
        </w:tc>
      </w:tr>
      <w:tr w:rsidR="001D50CF" w:rsidRPr="00734017" w14:paraId="24717A89" w14:textId="77777777" w:rsidTr="000F5294">
        <w:trPr>
          <w:jc w:val="center"/>
        </w:trPr>
        <w:tc>
          <w:tcPr>
            <w:tcW w:w="4876" w:type="dxa"/>
            <w:tcBorders>
              <w:top w:val="nil"/>
              <w:left w:val="nil"/>
              <w:bottom w:val="nil"/>
              <w:right w:val="nil"/>
            </w:tcBorders>
          </w:tcPr>
          <w:p w14:paraId="28B60242" w14:textId="5058FB0F" w:rsidR="001D50CF" w:rsidRPr="00734017" w:rsidRDefault="001D50CF" w:rsidP="000F5294">
            <w:pPr>
              <w:pStyle w:val="Normal6a"/>
            </w:pPr>
            <w:r w:rsidRPr="00734017">
              <w:t>7.</w:t>
            </w:r>
            <w:r w:rsidRPr="00734017">
              <w:tab/>
              <w:t>soutient l</w:t>
            </w:r>
            <w:r w:rsidR="00B90E9F" w:rsidRPr="00734017">
              <w:t>’</w:t>
            </w:r>
            <w:r w:rsidRPr="00734017">
              <w:t xml:space="preserve">intégration des cadres institutionnels et des structures de marché; réitère sa demande de </w:t>
            </w:r>
            <w:r w:rsidRPr="00734017">
              <w:rPr>
                <w:b/>
                <w:i/>
              </w:rPr>
              <w:t>doter l</w:t>
            </w:r>
            <w:r w:rsidR="00B90E9F" w:rsidRPr="00734017">
              <w:rPr>
                <w:b/>
                <w:i/>
              </w:rPr>
              <w:t>’</w:t>
            </w:r>
            <w:r w:rsidRPr="00734017">
              <w:rPr>
                <w:b/>
                <w:i/>
              </w:rPr>
              <w:t>AEMF de pouvoirs</w:t>
            </w:r>
            <w:r w:rsidRPr="00734017">
              <w:t xml:space="preserve"> de surveillance </w:t>
            </w:r>
            <w:r w:rsidRPr="00734017">
              <w:rPr>
                <w:b/>
                <w:i/>
              </w:rPr>
              <w:t>directe</w:t>
            </w:r>
            <w:r w:rsidRPr="00734017">
              <w:t xml:space="preserve"> sur les infrastructures de marché paneuropéennes;</w:t>
            </w:r>
          </w:p>
        </w:tc>
        <w:tc>
          <w:tcPr>
            <w:tcW w:w="4876" w:type="dxa"/>
            <w:tcBorders>
              <w:top w:val="nil"/>
              <w:left w:val="nil"/>
              <w:bottom w:val="nil"/>
              <w:right w:val="nil"/>
            </w:tcBorders>
          </w:tcPr>
          <w:p w14:paraId="698167A1" w14:textId="7C1C97DD" w:rsidR="001D50CF" w:rsidRPr="00734017" w:rsidRDefault="001D50CF" w:rsidP="000F5294">
            <w:pPr>
              <w:pStyle w:val="Normal6a"/>
            </w:pPr>
            <w:r w:rsidRPr="00734017">
              <w:t>7.</w:t>
            </w:r>
            <w:r w:rsidRPr="00734017">
              <w:tab/>
              <w:t>soutient l</w:t>
            </w:r>
            <w:r w:rsidR="00B90E9F" w:rsidRPr="00734017">
              <w:t>’</w:t>
            </w:r>
            <w:r w:rsidRPr="00734017">
              <w:t xml:space="preserve">intégration des cadres institutionnels et des structures de marché; réitère sa demande de </w:t>
            </w:r>
            <w:r w:rsidRPr="00734017">
              <w:rPr>
                <w:b/>
                <w:i/>
              </w:rPr>
              <w:t>soutenir le processus de convergence en matière</w:t>
            </w:r>
            <w:r w:rsidRPr="00734017">
              <w:t xml:space="preserve"> de surveillance </w:t>
            </w:r>
            <w:r w:rsidRPr="00734017">
              <w:rPr>
                <w:b/>
                <w:i/>
              </w:rPr>
              <w:t>mené par l</w:t>
            </w:r>
            <w:r w:rsidR="00B90E9F" w:rsidRPr="00734017">
              <w:rPr>
                <w:b/>
                <w:i/>
              </w:rPr>
              <w:t>’</w:t>
            </w:r>
            <w:r w:rsidRPr="00734017">
              <w:rPr>
                <w:b/>
                <w:i/>
              </w:rPr>
              <w:t>AEMF</w:t>
            </w:r>
            <w:r w:rsidRPr="00734017">
              <w:t xml:space="preserve"> sur les infrastructures de marché paneuropéennes</w:t>
            </w:r>
            <w:r w:rsidRPr="00734017">
              <w:rPr>
                <w:b/>
                <w:i/>
              </w:rPr>
              <w:t xml:space="preserve"> afin d</w:t>
            </w:r>
            <w:r w:rsidR="00B90E9F" w:rsidRPr="00734017">
              <w:rPr>
                <w:b/>
                <w:i/>
              </w:rPr>
              <w:t>’</w:t>
            </w:r>
            <w:r w:rsidRPr="00734017">
              <w:rPr>
                <w:b/>
                <w:i/>
              </w:rPr>
              <w:t>améliorer l</w:t>
            </w:r>
            <w:r w:rsidR="00B90E9F" w:rsidRPr="00734017">
              <w:rPr>
                <w:b/>
                <w:i/>
              </w:rPr>
              <w:t>’</w:t>
            </w:r>
            <w:r w:rsidRPr="00734017">
              <w:rPr>
                <w:b/>
                <w:i/>
              </w:rPr>
              <w:t>efficacité de l</w:t>
            </w:r>
            <w:r w:rsidR="00B90E9F" w:rsidRPr="00734017">
              <w:rPr>
                <w:b/>
                <w:i/>
              </w:rPr>
              <w:t>’</w:t>
            </w:r>
            <w:r w:rsidRPr="00734017">
              <w:rPr>
                <w:b/>
                <w:i/>
              </w:rPr>
              <w:t>environnement de surveillance et la collaboration avec les autorités compétentes nationales (ACN)</w:t>
            </w:r>
            <w:r w:rsidRPr="00734017">
              <w:t xml:space="preserve">; </w:t>
            </w:r>
            <w:r w:rsidRPr="00734017">
              <w:rPr>
                <w:b/>
                <w:i/>
              </w:rPr>
              <w:t>invite les États membres à prendre des mesures supplémentaires pour s</w:t>
            </w:r>
            <w:r w:rsidR="00B90E9F" w:rsidRPr="00734017">
              <w:rPr>
                <w:b/>
                <w:i/>
              </w:rPr>
              <w:t>’</w:t>
            </w:r>
            <w:r w:rsidRPr="00734017">
              <w:rPr>
                <w:b/>
                <w:i/>
              </w:rPr>
              <w:t>engager à accorder à l</w:t>
            </w:r>
            <w:r w:rsidR="00B90E9F" w:rsidRPr="00734017">
              <w:rPr>
                <w:b/>
                <w:i/>
              </w:rPr>
              <w:t>’</w:t>
            </w:r>
            <w:r w:rsidRPr="00734017">
              <w:rPr>
                <w:b/>
                <w:i/>
              </w:rPr>
              <w:t>AEMF des pouvoirs de surveillance directe plus étendus sur les prestataires de services sur crypto-actifs, les infrastructures de marché et les entités financières transfrontières;</w:t>
            </w:r>
          </w:p>
        </w:tc>
      </w:tr>
    </w:tbl>
    <w:p w14:paraId="3076949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02F2EE2" w14:textId="77777777" w:rsidR="001D50CF" w:rsidRPr="00734017" w:rsidRDefault="001D50CF" w:rsidP="001D50CF">
      <w:r w:rsidRPr="00734017">
        <w:rPr>
          <w:rStyle w:val="HideTWBExt"/>
          <w:noProof w:val="0"/>
        </w:rPr>
        <w:t>&lt;/Amend&gt;</w:t>
      </w:r>
    </w:p>
    <w:p w14:paraId="1BF5AD3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275</w:t>
      </w:r>
      <w:r w:rsidRPr="00734017">
        <w:rPr>
          <w:rStyle w:val="HideTWBExt"/>
          <w:b w:val="0"/>
          <w:noProof w:val="0"/>
        </w:rPr>
        <w:t>&lt;/NumAm&gt;</w:t>
      </w:r>
    </w:p>
    <w:p w14:paraId="3B02745D" w14:textId="77777777" w:rsidR="001D50CF" w:rsidRPr="00734017" w:rsidRDefault="001D50CF" w:rsidP="001D50CF">
      <w:pPr>
        <w:pStyle w:val="NormalBold"/>
      </w:pPr>
      <w:r w:rsidRPr="00734017">
        <w:rPr>
          <w:rStyle w:val="HideTWBExt"/>
          <w:b w:val="0"/>
          <w:noProof w:val="0"/>
        </w:rPr>
        <w:t>&lt;RepeatBlock-By&gt;&lt;Members&gt;</w:t>
      </w:r>
      <w:r w:rsidRPr="00734017">
        <w:t>Dirk Gotink</w:t>
      </w:r>
      <w:r w:rsidRPr="00734017">
        <w:rPr>
          <w:rStyle w:val="HideTWBExt"/>
          <w:b w:val="0"/>
          <w:noProof w:val="0"/>
        </w:rPr>
        <w:t>&lt;/Members&gt;</w:t>
      </w:r>
    </w:p>
    <w:p w14:paraId="6836F0C5" w14:textId="77777777" w:rsidR="001D50CF" w:rsidRPr="00734017" w:rsidRDefault="001D50CF" w:rsidP="001D50CF">
      <w:pPr>
        <w:pStyle w:val="NormalBold"/>
      </w:pPr>
      <w:r w:rsidRPr="00734017">
        <w:rPr>
          <w:rStyle w:val="HideTWBExt"/>
          <w:b w:val="0"/>
          <w:noProof w:val="0"/>
        </w:rPr>
        <w:t>&lt;/RepeatBlock-By&gt;</w:t>
      </w:r>
    </w:p>
    <w:p w14:paraId="1EBF9F5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8519EE8"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92B03D2" w14:textId="77777777" w:rsidTr="000F5294">
        <w:trPr>
          <w:trHeight w:hRule="exact" w:val="240"/>
          <w:jc w:val="center"/>
        </w:trPr>
        <w:tc>
          <w:tcPr>
            <w:tcW w:w="9752" w:type="dxa"/>
            <w:gridSpan w:val="2"/>
            <w:tcBorders>
              <w:top w:val="nil"/>
              <w:left w:val="nil"/>
              <w:bottom w:val="nil"/>
              <w:right w:val="nil"/>
            </w:tcBorders>
          </w:tcPr>
          <w:p w14:paraId="2E4A083E" w14:textId="77777777" w:rsidR="001D50CF" w:rsidRPr="00734017" w:rsidRDefault="001D50CF" w:rsidP="000F5294"/>
        </w:tc>
      </w:tr>
      <w:tr w:rsidR="001D50CF" w:rsidRPr="00734017" w14:paraId="1A586A4E" w14:textId="77777777" w:rsidTr="000F5294">
        <w:trPr>
          <w:trHeight w:val="240"/>
          <w:jc w:val="center"/>
        </w:trPr>
        <w:tc>
          <w:tcPr>
            <w:tcW w:w="4876" w:type="dxa"/>
            <w:tcBorders>
              <w:top w:val="nil"/>
              <w:left w:val="nil"/>
              <w:bottom w:val="nil"/>
              <w:right w:val="nil"/>
            </w:tcBorders>
          </w:tcPr>
          <w:p w14:paraId="323E6C3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FC9C35C" w14:textId="77777777" w:rsidR="001D50CF" w:rsidRPr="00734017" w:rsidRDefault="001D50CF" w:rsidP="000F5294">
            <w:pPr>
              <w:pStyle w:val="AmColumnHeading"/>
            </w:pPr>
            <w:r w:rsidRPr="00734017">
              <w:t>Amendement</w:t>
            </w:r>
          </w:p>
        </w:tc>
      </w:tr>
      <w:tr w:rsidR="001D50CF" w:rsidRPr="00734017" w14:paraId="24263BB9" w14:textId="77777777" w:rsidTr="000F5294">
        <w:trPr>
          <w:jc w:val="center"/>
        </w:trPr>
        <w:tc>
          <w:tcPr>
            <w:tcW w:w="4876" w:type="dxa"/>
            <w:tcBorders>
              <w:top w:val="nil"/>
              <w:left w:val="nil"/>
              <w:bottom w:val="nil"/>
              <w:right w:val="nil"/>
            </w:tcBorders>
          </w:tcPr>
          <w:p w14:paraId="4CF2E98F" w14:textId="08255DC4"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AEMF de pouvoirs de surveillance directe sur les infrastructures de marché paneuropéennes;</w:t>
            </w:r>
          </w:p>
        </w:tc>
        <w:tc>
          <w:tcPr>
            <w:tcW w:w="4876" w:type="dxa"/>
            <w:tcBorders>
              <w:top w:val="nil"/>
              <w:left w:val="nil"/>
              <w:bottom w:val="nil"/>
              <w:right w:val="nil"/>
            </w:tcBorders>
          </w:tcPr>
          <w:p w14:paraId="1DF6E7C5" w14:textId="6F26A336"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 xml:space="preserve">AEMF de pouvoirs de surveillance directe sur les infrastructures de marché </w:t>
            </w:r>
            <w:r w:rsidRPr="00734017">
              <w:rPr>
                <w:b/>
                <w:i/>
              </w:rPr>
              <w:t>et entités</w:t>
            </w:r>
            <w:r w:rsidRPr="00734017">
              <w:t xml:space="preserve"> paneuropéennes</w:t>
            </w:r>
            <w:r w:rsidRPr="00734017">
              <w:rPr>
                <w:b/>
                <w:i/>
              </w:rPr>
              <w:t xml:space="preserve"> importantes, tout en laissant les entités plus petites et à vocation nationale sous surveillance nationale, en veillant à l</w:t>
            </w:r>
            <w:r w:rsidR="00B90E9F" w:rsidRPr="00734017">
              <w:rPr>
                <w:b/>
                <w:i/>
              </w:rPr>
              <w:t>’</w:t>
            </w:r>
            <w:r w:rsidRPr="00734017">
              <w:rPr>
                <w:b/>
                <w:i/>
              </w:rPr>
              <w:t>harmonisation des cadres nationaux dans la mesure du possible</w:t>
            </w:r>
            <w:r w:rsidRPr="00734017">
              <w:t>;</w:t>
            </w:r>
          </w:p>
        </w:tc>
      </w:tr>
    </w:tbl>
    <w:p w14:paraId="69CDE2C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A82ADF6" w14:textId="77777777" w:rsidR="001D50CF" w:rsidRPr="00734017" w:rsidRDefault="001D50CF" w:rsidP="001D50CF">
      <w:r w:rsidRPr="00734017">
        <w:rPr>
          <w:rStyle w:val="HideTWBExt"/>
          <w:noProof w:val="0"/>
        </w:rPr>
        <w:t>&lt;/Amend&gt;</w:t>
      </w:r>
    </w:p>
    <w:p w14:paraId="192E0F1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276</w:t>
      </w:r>
      <w:r w:rsidRPr="00734017">
        <w:rPr>
          <w:rStyle w:val="HideTWBExt"/>
          <w:b w:val="0"/>
          <w:noProof w:val="0"/>
        </w:rPr>
        <w:t>&lt;/NumAm&gt;</w:t>
      </w:r>
    </w:p>
    <w:p w14:paraId="1706221A" w14:textId="77777777" w:rsidR="001D50CF" w:rsidRPr="00734017" w:rsidRDefault="001D50CF" w:rsidP="001D50CF">
      <w:pPr>
        <w:pStyle w:val="NormalBold"/>
      </w:pPr>
      <w:r w:rsidRPr="00734017">
        <w:rPr>
          <w:rStyle w:val="HideTWBExt"/>
          <w:b w:val="0"/>
          <w:noProof w:val="0"/>
        </w:rPr>
        <w:t>&lt;RepeatBlock-By&gt;&lt;Members&gt;</w:t>
      </w:r>
      <w:r w:rsidRPr="00734017">
        <w:t>Pascal Canfin, Stéphanie Yon-Courtin, Gilles Boyer, Anouk Van Brug</w:t>
      </w:r>
      <w:r w:rsidRPr="00734017">
        <w:rPr>
          <w:rStyle w:val="HideTWBExt"/>
          <w:b w:val="0"/>
          <w:noProof w:val="0"/>
        </w:rPr>
        <w:t>&lt;/Members&gt;</w:t>
      </w:r>
    </w:p>
    <w:p w14:paraId="61570820" w14:textId="77777777" w:rsidR="001D50CF" w:rsidRPr="00734017" w:rsidRDefault="001D50CF" w:rsidP="001D50CF">
      <w:pPr>
        <w:pStyle w:val="NormalBold"/>
      </w:pPr>
      <w:r w:rsidRPr="00734017">
        <w:rPr>
          <w:rStyle w:val="HideTWBExt"/>
          <w:b w:val="0"/>
          <w:noProof w:val="0"/>
        </w:rPr>
        <w:t>&lt;/RepeatBlock-By&gt;</w:t>
      </w:r>
    </w:p>
    <w:p w14:paraId="62DF94C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65C933B"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B5BAACB" w14:textId="77777777" w:rsidTr="000F5294">
        <w:trPr>
          <w:trHeight w:hRule="exact" w:val="240"/>
          <w:jc w:val="center"/>
        </w:trPr>
        <w:tc>
          <w:tcPr>
            <w:tcW w:w="9752" w:type="dxa"/>
            <w:gridSpan w:val="2"/>
            <w:tcBorders>
              <w:top w:val="nil"/>
              <w:left w:val="nil"/>
              <w:bottom w:val="nil"/>
              <w:right w:val="nil"/>
            </w:tcBorders>
          </w:tcPr>
          <w:p w14:paraId="18890398" w14:textId="77777777" w:rsidR="001D50CF" w:rsidRPr="00734017" w:rsidRDefault="001D50CF" w:rsidP="000F5294"/>
        </w:tc>
      </w:tr>
      <w:tr w:rsidR="001D50CF" w:rsidRPr="00734017" w14:paraId="675D1800" w14:textId="77777777" w:rsidTr="000F5294">
        <w:trPr>
          <w:trHeight w:val="240"/>
          <w:jc w:val="center"/>
        </w:trPr>
        <w:tc>
          <w:tcPr>
            <w:tcW w:w="4876" w:type="dxa"/>
            <w:tcBorders>
              <w:top w:val="nil"/>
              <w:left w:val="nil"/>
              <w:bottom w:val="nil"/>
              <w:right w:val="nil"/>
            </w:tcBorders>
          </w:tcPr>
          <w:p w14:paraId="66B4200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73CED01" w14:textId="77777777" w:rsidR="001D50CF" w:rsidRPr="00734017" w:rsidRDefault="001D50CF" w:rsidP="000F5294">
            <w:pPr>
              <w:pStyle w:val="AmColumnHeading"/>
            </w:pPr>
            <w:r w:rsidRPr="00734017">
              <w:t>Amendement</w:t>
            </w:r>
          </w:p>
        </w:tc>
      </w:tr>
      <w:tr w:rsidR="001D50CF" w:rsidRPr="00734017" w14:paraId="17C65673" w14:textId="77777777" w:rsidTr="000F5294">
        <w:trPr>
          <w:jc w:val="center"/>
        </w:trPr>
        <w:tc>
          <w:tcPr>
            <w:tcW w:w="4876" w:type="dxa"/>
            <w:tcBorders>
              <w:top w:val="nil"/>
              <w:left w:val="nil"/>
              <w:bottom w:val="nil"/>
              <w:right w:val="nil"/>
            </w:tcBorders>
          </w:tcPr>
          <w:p w14:paraId="796EB3A1" w14:textId="7C1F0F44"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AEMF de pouvoirs de surveillance directe sur les infrastructures de marché paneuropéennes;</w:t>
            </w:r>
          </w:p>
        </w:tc>
        <w:tc>
          <w:tcPr>
            <w:tcW w:w="4876" w:type="dxa"/>
            <w:tcBorders>
              <w:top w:val="nil"/>
              <w:left w:val="nil"/>
              <w:bottom w:val="nil"/>
              <w:right w:val="nil"/>
            </w:tcBorders>
          </w:tcPr>
          <w:p w14:paraId="26EE1C74" w14:textId="02828724"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AEMF de pouvoirs de surveillance directe sur les infrastructures de marché paneuropéennes</w:t>
            </w:r>
            <w:r w:rsidRPr="00734017">
              <w:rPr>
                <w:b/>
                <w:i/>
              </w:rPr>
              <w:t xml:space="preserve"> afin de renforcer la compétitivité des marchés de cotation européens</w:t>
            </w:r>
            <w:r w:rsidRPr="00734017">
              <w:t>;</w:t>
            </w:r>
          </w:p>
        </w:tc>
      </w:tr>
    </w:tbl>
    <w:p w14:paraId="2EEF381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A48B589" w14:textId="77777777" w:rsidR="001D50CF" w:rsidRPr="00734017" w:rsidRDefault="001D50CF" w:rsidP="001D50CF">
      <w:r w:rsidRPr="00734017">
        <w:rPr>
          <w:rStyle w:val="HideTWBExt"/>
          <w:noProof w:val="0"/>
        </w:rPr>
        <w:t>&lt;/Amend&gt;</w:t>
      </w:r>
    </w:p>
    <w:p w14:paraId="110A95B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277</w:t>
      </w:r>
      <w:r w:rsidRPr="00734017">
        <w:rPr>
          <w:rStyle w:val="HideTWBExt"/>
          <w:b w:val="0"/>
          <w:noProof w:val="0"/>
        </w:rPr>
        <w:t>&lt;/NumAm&gt;</w:t>
      </w:r>
    </w:p>
    <w:p w14:paraId="5E1F2410"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BB760B0"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750528D6"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61FC7EF8" w14:textId="77777777" w:rsidR="001D50CF" w:rsidRPr="00734017" w:rsidRDefault="001D50CF" w:rsidP="001D50CF">
      <w:pPr>
        <w:pStyle w:val="NormalBold"/>
      </w:pPr>
      <w:r w:rsidRPr="00734017">
        <w:rPr>
          <w:rStyle w:val="HideTWBExt"/>
          <w:b w:val="0"/>
          <w:noProof w:val="0"/>
        </w:rPr>
        <w:t>&lt;/RepeatBlock-By&gt;</w:t>
      </w:r>
    </w:p>
    <w:p w14:paraId="2E9FD93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55D0D1D"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9DBCEA2" w14:textId="77777777" w:rsidTr="000F5294">
        <w:trPr>
          <w:trHeight w:hRule="exact" w:val="240"/>
          <w:jc w:val="center"/>
        </w:trPr>
        <w:tc>
          <w:tcPr>
            <w:tcW w:w="9752" w:type="dxa"/>
            <w:gridSpan w:val="2"/>
            <w:tcBorders>
              <w:top w:val="nil"/>
              <w:left w:val="nil"/>
              <w:bottom w:val="nil"/>
              <w:right w:val="nil"/>
            </w:tcBorders>
          </w:tcPr>
          <w:p w14:paraId="1DCCEE39" w14:textId="77777777" w:rsidR="001D50CF" w:rsidRPr="00734017" w:rsidRDefault="001D50CF" w:rsidP="000F5294"/>
        </w:tc>
      </w:tr>
      <w:tr w:rsidR="001D50CF" w:rsidRPr="00734017" w14:paraId="7F341017" w14:textId="77777777" w:rsidTr="000F5294">
        <w:trPr>
          <w:trHeight w:val="240"/>
          <w:jc w:val="center"/>
        </w:trPr>
        <w:tc>
          <w:tcPr>
            <w:tcW w:w="4876" w:type="dxa"/>
            <w:tcBorders>
              <w:top w:val="nil"/>
              <w:left w:val="nil"/>
              <w:bottom w:val="nil"/>
              <w:right w:val="nil"/>
            </w:tcBorders>
          </w:tcPr>
          <w:p w14:paraId="6092F31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084BC2F" w14:textId="77777777" w:rsidR="001D50CF" w:rsidRPr="00734017" w:rsidRDefault="001D50CF" w:rsidP="000F5294">
            <w:pPr>
              <w:pStyle w:val="AmColumnHeading"/>
            </w:pPr>
            <w:r w:rsidRPr="00734017">
              <w:t>Amendement</w:t>
            </w:r>
          </w:p>
        </w:tc>
      </w:tr>
      <w:tr w:rsidR="001D50CF" w:rsidRPr="00734017" w14:paraId="3E707371" w14:textId="77777777" w:rsidTr="000F5294">
        <w:trPr>
          <w:jc w:val="center"/>
        </w:trPr>
        <w:tc>
          <w:tcPr>
            <w:tcW w:w="4876" w:type="dxa"/>
            <w:tcBorders>
              <w:top w:val="nil"/>
              <w:left w:val="nil"/>
              <w:bottom w:val="nil"/>
              <w:right w:val="nil"/>
            </w:tcBorders>
          </w:tcPr>
          <w:p w14:paraId="0B5A4B54" w14:textId="63590E5E"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AEMF de pouvoirs de surveillance directe sur les infrastructures de marché paneuropéennes;</w:t>
            </w:r>
          </w:p>
        </w:tc>
        <w:tc>
          <w:tcPr>
            <w:tcW w:w="4876" w:type="dxa"/>
            <w:tcBorders>
              <w:top w:val="nil"/>
              <w:left w:val="nil"/>
              <w:bottom w:val="nil"/>
              <w:right w:val="nil"/>
            </w:tcBorders>
          </w:tcPr>
          <w:p w14:paraId="22089608" w14:textId="6C69E500"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w:t>
            </w:r>
            <w:r w:rsidR="00B90E9F" w:rsidRPr="00734017">
              <w:t>’</w:t>
            </w:r>
            <w:r w:rsidRPr="00734017">
              <w:t>accorder à l</w:t>
            </w:r>
            <w:r w:rsidR="00B90E9F" w:rsidRPr="00734017">
              <w:t>’</w:t>
            </w:r>
            <w:r w:rsidRPr="00734017">
              <w:t>AEMF des pouvoirs de supervision directe sur les infrastructures de marché paneuropéennes</w:t>
            </w:r>
            <w:r w:rsidRPr="00734017">
              <w:rPr>
                <w:b/>
                <w:i/>
              </w:rPr>
              <w:t>, notamment les grandes bourses, les contreparties centrales et les dépositaires de titres, les groupes transfrontières de gestion d</w:t>
            </w:r>
            <w:r w:rsidR="00B90E9F" w:rsidRPr="00734017">
              <w:rPr>
                <w:b/>
                <w:i/>
              </w:rPr>
              <w:t>’</w:t>
            </w:r>
            <w:r w:rsidRPr="00734017">
              <w:rPr>
                <w:b/>
                <w:i/>
              </w:rPr>
              <w:t>actifs, les prestataires de services sur crypto-actifs et tous les nouveaux produits et services</w:t>
            </w:r>
            <w:r w:rsidRPr="00734017">
              <w:t xml:space="preserve">; </w:t>
            </w:r>
            <w:r w:rsidRPr="00734017">
              <w:rPr>
                <w:b/>
                <w:i/>
              </w:rPr>
              <w:t>estime que la gouvernance de l</w:t>
            </w:r>
            <w:r w:rsidR="00B90E9F" w:rsidRPr="00734017">
              <w:rPr>
                <w:b/>
                <w:i/>
              </w:rPr>
              <w:t>’</w:t>
            </w:r>
            <w:r w:rsidRPr="00734017">
              <w:rPr>
                <w:b/>
                <w:i/>
              </w:rPr>
              <w:t>AEMF devrait être revue pour garantir l</w:t>
            </w:r>
            <w:r w:rsidR="00B90E9F" w:rsidRPr="00734017">
              <w:rPr>
                <w:b/>
                <w:i/>
              </w:rPr>
              <w:t>’</w:t>
            </w:r>
            <w:r w:rsidRPr="00734017">
              <w:rPr>
                <w:b/>
                <w:i/>
              </w:rPr>
              <w:t>efficacité et l</w:t>
            </w:r>
            <w:r w:rsidR="00B90E9F" w:rsidRPr="00734017">
              <w:rPr>
                <w:b/>
                <w:i/>
              </w:rPr>
              <w:t>’</w:t>
            </w:r>
            <w:r w:rsidRPr="00734017">
              <w:rPr>
                <w:b/>
                <w:i/>
              </w:rPr>
              <w:t>indépendance des décisions de l</w:t>
            </w:r>
            <w:r w:rsidR="00B90E9F" w:rsidRPr="00734017">
              <w:rPr>
                <w:b/>
                <w:i/>
              </w:rPr>
              <w:t>’</w:t>
            </w:r>
            <w:r w:rsidRPr="00734017">
              <w:rPr>
                <w:b/>
                <w:i/>
              </w:rPr>
              <w:t>AEMF; soutient la proposition du rapport Draghi visant à doter l</w:t>
            </w:r>
            <w:r w:rsidR="00B90E9F" w:rsidRPr="00734017">
              <w:rPr>
                <w:b/>
                <w:i/>
              </w:rPr>
              <w:t>’</w:t>
            </w:r>
            <w:r w:rsidRPr="00734017">
              <w:rPr>
                <w:b/>
                <w:i/>
              </w:rPr>
              <w:t>AEMF d</w:t>
            </w:r>
            <w:r w:rsidR="00B90E9F" w:rsidRPr="00734017">
              <w:rPr>
                <w:b/>
                <w:i/>
              </w:rPr>
              <w:t>’</w:t>
            </w:r>
            <w:r w:rsidRPr="00734017">
              <w:rPr>
                <w:b/>
                <w:i/>
              </w:rPr>
              <w:t>une structure de gouvernance plus européenne, inspirée du modèle de la Banque centrale européenne (BCE), et à établir une coopération étroite avec les autorités nationales de surveillance, sur le modèle du mécanisme de surveillance unique;</w:t>
            </w:r>
          </w:p>
        </w:tc>
      </w:tr>
    </w:tbl>
    <w:p w14:paraId="7B099B4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A96DBD8" w14:textId="77777777" w:rsidR="001D50CF" w:rsidRPr="00734017" w:rsidRDefault="001D50CF" w:rsidP="001D50CF">
      <w:r w:rsidRPr="00734017">
        <w:rPr>
          <w:rStyle w:val="HideTWBExt"/>
          <w:noProof w:val="0"/>
        </w:rPr>
        <w:t>&lt;/Amend&gt;</w:t>
      </w:r>
    </w:p>
    <w:p w14:paraId="3F5CBAA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278</w:t>
      </w:r>
      <w:r w:rsidRPr="00734017">
        <w:rPr>
          <w:rStyle w:val="HideTWBExt"/>
          <w:b w:val="0"/>
          <w:noProof w:val="0"/>
        </w:rPr>
        <w:t>&lt;/NumAm&gt;</w:t>
      </w:r>
    </w:p>
    <w:p w14:paraId="637121F5"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0630A1ED" w14:textId="77777777" w:rsidR="001D50CF" w:rsidRPr="00734017" w:rsidRDefault="001D50CF" w:rsidP="001D50CF">
      <w:pPr>
        <w:pStyle w:val="NormalBold"/>
      </w:pPr>
      <w:r w:rsidRPr="00734017">
        <w:rPr>
          <w:rStyle w:val="HideTWBExt"/>
          <w:b w:val="0"/>
          <w:noProof w:val="0"/>
        </w:rPr>
        <w:t>&lt;/RepeatBlock-By&gt;</w:t>
      </w:r>
    </w:p>
    <w:p w14:paraId="12C0C67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88B3E2B"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E6B7AF0" w14:textId="77777777" w:rsidTr="000F5294">
        <w:trPr>
          <w:trHeight w:hRule="exact" w:val="240"/>
          <w:jc w:val="center"/>
        </w:trPr>
        <w:tc>
          <w:tcPr>
            <w:tcW w:w="9752" w:type="dxa"/>
            <w:gridSpan w:val="2"/>
            <w:tcBorders>
              <w:top w:val="nil"/>
              <w:left w:val="nil"/>
              <w:bottom w:val="nil"/>
              <w:right w:val="nil"/>
            </w:tcBorders>
          </w:tcPr>
          <w:p w14:paraId="60DCB729" w14:textId="77777777" w:rsidR="001D50CF" w:rsidRPr="00734017" w:rsidRDefault="001D50CF" w:rsidP="000F5294"/>
        </w:tc>
      </w:tr>
      <w:tr w:rsidR="001D50CF" w:rsidRPr="00734017" w14:paraId="701A7F83" w14:textId="77777777" w:rsidTr="000F5294">
        <w:trPr>
          <w:trHeight w:val="240"/>
          <w:jc w:val="center"/>
        </w:trPr>
        <w:tc>
          <w:tcPr>
            <w:tcW w:w="4876" w:type="dxa"/>
            <w:tcBorders>
              <w:top w:val="nil"/>
              <w:left w:val="nil"/>
              <w:bottom w:val="nil"/>
              <w:right w:val="nil"/>
            </w:tcBorders>
          </w:tcPr>
          <w:p w14:paraId="4C57F0E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4C18BBB" w14:textId="77777777" w:rsidR="001D50CF" w:rsidRPr="00734017" w:rsidRDefault="001D50CF" w:rsidP="000F5294">
            <w:pPr>
              <w:pStyle w:val="AmColumnHeading"/>
            </w:pPr>
            <w:r w:rsidRPr="00734017">
              <w:t>Amendement</w:t>
            </w:r>
          </w:p>
        </w:tc>
      </w:tr>
      <w:tr w:rsidR="001D50CF" w:rsidRPr="00734017" w14:paraId="27358DF3" w14:textId="77777777" w:rsidTr="000F5294">
        <w:trPr>
          <w:jc w:val="center"/>
        </w:trPr>
        <w:tc>
          <w:tcPr>
            <w:tcW w:w="4876" w:type="dxa"/>
            <w:tcBorders>
              <w:top w:val="nil"/>
              <w:left w:val="nil"/>
              <w:bottom w:val="nil"/>
              <w:right w:val="nil"/>
            </w:tcBorders>
          </w:tcPr>
          <w:p w14:paraId="439ACB16" w14:textId="3727F0A8" w:rsidR="001D50CF" w:rsidRPr="00734017" w:rsidRDefault="00885168" w:rsidP="000F5294">
            <w:pPr>
              <w:pStyle w:val="Normal6a"/>
            </w:pPr>
            <w:r w:rsidRPr="008777C2">
              <w:t>7.</w:t>
            </w:r>
            <w:r w:rsidRPr="008777C2">
              <w:tab/>
              <w:t>soutient l’intégration des cadres institutionnels et des structures de marché; réitère sa demande de doter l’AEMF de pouvoirs de surveillance directe sur les infrastructures de marché paneuropéennes;</w:t>
            </w:r>
          </w:p>
        </w:tc>
        <w:tc>
          <w:tcPr>
            <w:tcW w:w="4876" w:type="dxa"/>
            <w:tcBorders>
              <w:top w:val="nil"/>
              <w:left w:val="nil"/>
              <w:bottom w:val="nil"/>
              <w:right w:val="nil"/>
            </w:tcBorders>
          </w:tcPr>
          <w:p w14:paraId="246DE6A2" w14:textId="0E9D1129" w:rsidR="001D50CF" w:rsidRPr="00734017" w:rsidRDefault="00885168" w:rsidP="000F5294">
            <w:pPr>
              <w:pStyle w:val="Normal6a"/>
            </w:pPr>
            <w:r w:rsidRPr="008777C2">
              <w:t>7.</w:t>
            </w:r>
            <w:r w:rsidRPr="008777C2">
              <w:tab/>
              <w:t xml:space="preserve">soutient l’intégration des cadres institutionnels et des structures de marché; réitère sa demande de doter l’AEMF de pouvoirs de surveillance directe sur les infrastructures de marché paneuropéennes; </w:t>
            </w:r>
            <w:r w:rsidRPr="008777C2">
              <w:rPr>
                <w:b/>
                <w:i/>
              </w:rPr>
              <w:t>appelle à faire de la compétitivité un élément à part entière du processus législatif de l'UE (y compris au niveau des AEMF);</w:t>
            </w:r>
          </w:p>
        </w:tc>
      </w:tr>
    </w:tbl>
    <w:p w14:paraId="4C93667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4DCFA0A0" w14:textId="77777777" w:rsidR="001D50CF" w:rsidRPr="00734017" w:rsidRDefault="001D50CF" w:rsidP="001D50CF">
      <w:r w:rsidRPr="00734017">
        <w:rPr>
          <w:rStyle w:val="HideTWBExt"/>
          <w:noProof w:val="0"/>
        </w:rPr>
        <w:t>&lt;/Amend&gt;</w:t>
      </w:r>
    </w:p>
    <w:p w14:paraId="6E8C264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279</w:t>
      </w:r>
      <w:r w:rsidRPr="00734017">
        <w:rPr>
          <w:rStyle w:val="HideTWBExt"/>
          <w:b w:val="0"/>
          <w:noProof w:val="0"/>
        </w:rPr>
        <w:t>&lt;/NumAm&gt;</w:t>
      </w:r>
    </w:p>
    <w:p w14:paraId="11A5563D" w14:textId="77777777" w:rsidR="001D50CF" w:rsidRPr="00734017" w:rsidRDefault="001D50CF" w:rsidP="001D50CF">
      <w:pPr>
        <w:pStyle w:val="NormalBold"/>
      </w:pPr>
      <w:r w:rsidRPr="00734017">
        <w:rPr>
          <w:rStyle w:val="HideTWBExt"/>
          <w:b w:val="0"/>
          <w:noProof w:val="0"/>
        </w:rPr>
        <w:t>&lt;RepeatBlock-By&gt;&lt;Members&gt;</w:t>
      </w:r>
      <w:r w:rsidRPr="00734017">
        <w:t>Anouk Van Brug, Engin Eroglu, Stéphanie Yon-Courtin</w:t>
      </w:r>
      <w:r w:rsidRPr="00734017">
        <w:rPr>
          <w:rStyle w:val="HideTWBExt"/>
          <w:b w:val="0"/>
          <w:noProof w:val="0"/>
        </w:rPr>
        <w:t>&lt;/Members&gt;</w:t>
      </w:r>
    </w:p>
    <w:p w14:paraId="0EEA1557" w14:textId="77777777" w:rsidR="001D50CF" w:rsidRPr="00734017" w:rsidRDefault="001D50CF" w:rsidP="001D50CF">
      <w:pPr>
        <w:pStyle w:val="NormalBold"/>
      </w:pPr>
      <w:r w:rsidRPr="00734017">
        <w:rPr>
          <w:rStyle w:val="HideTWBExt"/>
          <w:b w:val="0"/>
          <w:noProof w:val="0"/>
        </w:rPr>
        <w:t>&lt;/RepeatBlock-By&gt;</w:t>
      </w:r>
    </w:p>
    <w:p w14:paraId="4541606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81C394A" w14:textId="77777777" w:rsidR="001D50CF" w:rsidRPr="00734017" w:rsidRDefault="001D50CF" w:rsidP="001D50CF">
      <w:pPr>
        <w:pStyle w:val="NormalBold"/>
      </w:pPr>
      <w:r w:rsidRPr="00734017">
        <w:rPr>
          <w:rStyle w:val="HideTWBExt"/>
          <w:b w:val="0"/>
          <w:noProof w:val="0"/>
        </w:rPr>
        <w:t>&lt;Article&gt;</w:t>
      </w:r>
      <w:r w:rsidRPr="00734017">
        <w:t>Paragraphe 7</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F81304C" w14:textId="77777777" w:rsidTr="000F5294">
        <w:trPr>
          <w:trHeight w:hRule="exact" w:val="240"/>
          <w:jc w:val="center"/>
        </w:trPr>
        <w:tc>
          <w:tcPr>
            <w:tcW w:w="9752" w:type="dxa"/>
            <w:gridSpan w:val="2"/>
            <w:tcBorders>
              <w:top w:val="nil"/>
              <w:left w:val="nil"/>
              <w:bottom w:val="nil"/>
              <w:right w:val="nil"/>
            </w:tcBorders>
          </w:tcPr>
          <w:p w14:paraId="6DCEBEF8" w14:textId="77777777" w:rsidR="001D50CF" w:rsidRPr="00734017" w:rsidRDefault="001D50CF" w:rsidP="000F5294"/>
        </w:tc>
      </w:tr>
      <w:tr w:rsidR="001D50CF" w:rsidRPr="00734017" w14:paraId="7E58F6F9" w14:textId="77777777" w:rsidTr="000F5294">
        <w:trPr>
          <w:trHeight w:val="240"/>
          <w:jc w:val="center"/>
        </w:trPr>
        <w:tc>
          <w:tcPr>
            <w:tcW w:w="4876" w:type="dxa"/>
            <w:tcBorders>
              <w:top w:val="nil"/>
              <w:left w:val="nil"/>
              <w:bottom w:val="nil"/>
              <w:right w:val="nil"/>
            </w:tcBorders>
          </w:tcPr>
          <w:p w14:paraId="0A26A55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7A2746C" w14:textId="77777777" w:rsidR="001D50CF" w:rsidRPr="00734017" w:rsidRDefault="001D50CF" w:rsidP="000F5294">
            <w:pPr>
              <w:pStyle w:val="AmColumnHeading"/>
            </w:pPr>
            <w:r w:rsidRPr="00734017">
              <w:t>Amendement</w:t>
            </w:r>
          </w:p>
        </w:tc>
      </w:tr>
      <w:tr w:rsidR="001D50CF" w:rsidRPr="00734017" w14:paraId="3690C293" w14:textId="77777777" w:rsidTr="000F5294">
        <w:trPr>
          <w:jc w:val="center"/>
        </w:trPr>
        <w:tc>
          <w:tcPr>
            <w:tcW w:w="4876" w:type="dxa"/>
            <w:tcBorders>
              <w:top w:val="nil"/>
              <w:left w:val="nil"/>
              <w:bottom w:val="nil"/>
              <w:right w:val="nil"/>
            </w:tcBorders>
          </w:tcPr>
          <w:p w14:paraId="3607A0F3" w14:textId="4863B365"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AEMF de pouvoirs de surveillance directe sur les infrastructures de marché paneuropéennes;</w:t>
            </w:r>
          </w:p>
        </w:tc>
        <w:tc>
          <w:tcPr>
            <w:tcW w:w="4876" w:type="dxa"/>
            <w:tcBorders>
              <w:top w:val="nil"/>
              <w:left w:val="nil"/>
              <w:bottom w:val="nil"/>
              <w:right w:val="nil"/>
            </w:tcBorders>
          </w:tcPr>
          <w:p w14:paraId="5DB652BB" w14:textId="57C1302E" w:rsidR="001D50CF" w:rsidRPr="00734017" w:rsidRDefault="001D50CF" w:rsidP="000F5294">
            <w:pPr>
              <w:pStyle w:val="Normal6a"/>
            </w:pPr>
            <w:r w:rsidRPr="00734017">
              <w:t>7.</w:t>
            </w:r>
            <w:r w:rsidRPr="00734017">
              <w:tab/>
              <w:t>soutient l</w:t>
            </w:r>
            <w:r w:rsidR="00B90E9F" w:rsidRPr="00734017">
              <w:t>’</w:t>
            </w:r>
            <w:r w:rsidRPr="00734017">
              <w:t>intégration des cadres institutionnels et des structures de marché; réitère sa demande de doter l</w:t>
            </w:r>
            <w:r w:rsidR="00B90E9F" w:rsidRPr="00734017">
              <w:t>’</w:t>
            </w:r>
            <w:r w:rsidRPr="00734017">
              <w:t xml:space="preserve">AEMF de pouvoirs de surveillance directe sur les infrastructures de marché paneuropéennes; </w:t>
            </w:r>
            <w:r w:rsidRPr="00734017">
              <w:rPr>
                <w:b/>
                <w:i/>
              </w:rPr>
              <w:t>estime qu</w:t>
            </w:r>
            <w:r w:rsidR="00B90E9F" w:rsidRPr="00734017">
              <w:rPr>
                <w:b/>
                <w:i/>
              </w:rPr>
              <w:t>’</w:t>
            </w:r>
            <w:r w:rsidRPr="00734017">
              <w:rPr>
                <w:b/>
                <w:i/>
              </w:rPr>
              <w:t>une surveillance harmonisée et centralisée des marchés européens des capitaux soumettrait les acteurs du marché à une réglementation unique, favorisant ainsi la création d</w:t>
            </w:r>
            <w:r w:rsidR="00B90E9F" w:rsidRPr="00734017">
              <w:rPr>
                <w:b/>
                <w:i/>
              </w:rPr>
              <w:t>’</w:t>
            </w:r>
            <w:r w:rsidRPr="00734017">
              <w:rPr>
                <w:b/>
                <w:i/>
              </w:rPr>
              <w:t>un véritable marché unique des capitaux européens;</w:t>
            </w:r>
          </w:p>
        </w:tc>
      </w:tr>
    </w:tbl>
    <w:p w14:paraId="6A8557C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885F126" w14:textId="77777777" w:rsidR="001D50CF" w:rsidRPr="00734017" w:rsidRDefault="001D50CF" w:rsidP="001D50CF">
      <w:r w:rsidRPr="00734017">
        <w:rPr>
          <w:rStyle w:val="HideTWBExt"/>
          <w:noProof w:val="0"/>
        </w:rPr>
        <w:t>&lt;/Amend&gt;</w:t>
      </w:r>
    </w:p>
    <w:p w14:paraId="3EACADA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280</w:t>
      </w:r>
      <w:r w:rsidRPr="00734017">
        <w:rPr>
          <w:rStyle w:val="HideTWBExt"/>
          <w:b w:val="0"/>
          <w:noProof w:val="0"/>
        </w:rPr>
        <w:t>&lt;/NumAm&gt;</w:t>
      </w:r>
    </w:p>
    <w:p w14:paraId="018FCD3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04C1A5FC" w14:textId="77777777" w:rsidR="001D50CF" w:rsidRPr="00734017" w:rsidRDefault="001D50CF" w:rsidP="001D50CF">
      <w:pPr>
        <w:pStyle w:val="NormalBold"/>
      </w:pPr>
      <w:r w:rsidRPr="00734017">
        <w:rPr>
          <w:rStyle w:val="HideTWBExt"/>
          <w:b w:val="0"/>
          <w:noProof w:val="0"/>
        </w:rPr>
        <w:t>&lt;/RepeatBlock-By&gt;</w:t>
      </w:r>
    </w:p>
    <w:p w14:paraId="14095B9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60B60D1" w14:textId="77777777" w:rsidR="001D50CF" w:rsidRPr="00734017" w:rsidRDefault="001D50CF" w:rsidP="001D50CF">
      <w:pPr>
        <w:pStyle w:val="NormalBold"/>
      </w:pPr>
      <w:r w:rsidRPr="00734017">
        <w:rPr>
          <w:rStyle w:val="HideTWBExt"/>
          <w:b w:val="0"/>
          <w:noProof w:val="0"/>
        </w:rPr>
        <w:t>&lt;Article&gt;</w:t>
      </w:r>
      <w:r w:rsidRPr="00734017">
        <w:t>Paragraphe 7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D6B37AC" w14:textId="77777777" w:rsidTr="000F5294">
        <w:trPr>
          <w:trHeight w:hRule="exact" w:val="240"/>
          <w:jc w:val="center"/>
        </w:trPr>
        <w:tc>
          <w:tcPr>
            <w:tcW w:w="9752" w:type="dxa"/>
            <w:gridSpan w:val="2"/>
            <w:tcBorders>
              <w:top w:val="nil"/>
              <w:left w:val="nil"/>
              <w:bottom w:val="nil"/>
              <w:right w:val="nil"/>
            </w:tcBorders>
          </w:tcPr>
          <w:p w14:paraId="3D8E0BE5" w14:textId="77777777" w:rsidR="001D50CF" w:rsidRPr="00734017" w:rsidRDefault="001D50CF" w:rsidP="000F5294"/>
        </w:tc>
      </w:tr>
      <w:tr w:rsidR="001D50CF" w:rsidRPr="00734017" w14:paraId="2EF452A9" w14:textId="77777777" w:rsidTr="000F5294">
        <w:trPr>
          <w:trHeight w:val="240"/>
          <w:jc w:val="center"/>
        </w:trPr>
        <w:tc>
          <w:tcPr>
            <w:tcW w:w="4876" w:type="dxa"/>
            <w:tcBorders>
              <w:top w:val="nil"/>
              <w:left w:val="nil"/>
              <w:bottom w:val="nil"/>
              <w:right w:val="nil"/>
            </w:tcBorders>
          </w:tcPr>
          <w:p w14:paraId="65436F0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707BD41" w14:textId="77777777" w:rsidR="001D50CF" w:rsidRPr="00734017" w:rsidRDefault="001D50CF" w:rsidP="000F5294">
            <w:pPr>
              <w:pStyle w:val="AmColumnHeading"/>
            </w:pPr>
            <w:r w:rsidRPr="00734017">
              <w:t>Amendement</w:t>
            </w:r>
          </w:p>
        </w:tc>
      </w:tr>
      <w:tr w:rsidR="001D50CF" w:rsidRPr="00734017" w14:paraId="44593F23" w14:textId="77777777" w:rsidTr="000F5294">
        <w:trPr>
          <w:jc w:val="center"/>
        </w:trPr>
        <w:tc>
          <w:tcPr>
            <w:tcW w:w="4876" w:type="dxa"/>
            <w:tcBorders>
              <w:top w:val="nil"/>
              <w:left w:val="nil"/>
              <w:bottom w:val="nil"/>
              <w:right w:val="nil"/>
            </w:tcBorders>
          </w:tcPr>
          <w:p w14:paraId="6E13F462" w14:textId="77777777" w:rsidR="001D50CF" w:rsidRPr="00734017" w:rsidRDefault="001D50CF" w:rsidP="000F5294">
            <w:pPr>
              <w:pStyle w:val="Normal6a"/>
            </w:pPr>
          </w:p>
        </w:tc>
        <w:tc>
          <w:tcPr>
            <w:tcW w:w="4876" w:type="dxa"/>
            <w:tcBorders>
              <w:top w:val="nil"/>
              <w:left w:val="nil"/>
              <w:bottom w:val="nil"/>
              <w:right w:val="nil"/>
            </w:tcBorders>
          </w:tcPr>
          <w:p w14:paraId="0E934F63" w14:textId="31F81DD4" w:rsidR="001D50CF" w:rsidRPr="00734017" w:rsidRDefault="001D50CF" w:rsidP="000F5294">
            <w:pPr>
              <w:pStyle w:val="Normal6a"/>
            </w:pPr>
            <w:r w:rsidRPr="00734017">
              <w:rPr>
                <w:b/>
                <w:i/>
              </w:rPr>
              <w:t>7 bis.</w:t>
            </w:r>
            <w:r w:rsidRPr="00734017">
              <w:tab/>
            </w:r>
            <w:r w:rsidRPr="00734017">
              <w:rPr>
                <w:b/>
                <w:i/>
              </w:rPr>
              <w:t>est convaincu qu</w:t>
            </w:r>
            <w:r w:rsidR="00B90E9F" w:rsidRPr="00734017">
              <w:rPr>
                <w:b/>
                <w:i/>
              </w:rPr>
              <w:t>’</w:t>
            </w:r>
            <w:r w:rsidRPr="00734017">
              <w:rPr>
                <w:b/>
                <w:i/>
              </w:rPr>
              <w:t>une réforme en profondeur de la gouvernance de l</w:t>
            </w:r>
            <w:r w:rsidR="00B90E9F" w:rsidRPr="00734017">
              <w:rPr>
                <w:b/>
                <w:i/>
              </w:rPr>
              <w:t>’</w:t>
            </w:r>
            <w:r w:rsidRPr="00734017">
              <w:rPr>
                <w:b/>
                <w:i/>
              </w:rPr>
              <w:t>AEMF est justifiée avant d</w:t>
            </w:r>
            <w:r w:rsidR="00B90E9F" w:rsidRPr="00734017">
              <w:rPr>
                <w:b/>
                <w:i/>
              </w:rPr>
              <w:t>’</w:t>
            </w:r>
            <w:r w:rsidRPr="00734017">
              <w:rPr>
                <w:b/>
                <w:i/>
              </w:rPr>
              <w:t>étendre ses responsabilités en matière de surveillance; estime que la gouvernance révisée de l</w:t>
            </w:r>
            <w:r w:rsidR="00B90E9F" w:rsidRPr="00734017">
              <w:rPr>
                <w:b/>
                <w:i/>
              </w:rPr>
              <w:t>’</w:t>
            </w:r>
            <w:r w:rsidRPr="00734017">
              <w:rPr>
                <w:b/>
                <w:i/>
              </w:rPr>
              <w:t>AEMF pourrait être basée sur les dispositifs de gouvernance du mécanisme de surveillance unique (MSU) ou de l</w:t>
            </w:r>
            <w:r w:rsidR="00B90E9F" w:rsidRPr="00734017">
              <w:rPr>
                <w:b/>
                <w:i/>
              </w:rPr>
              <w:t>’</w:t>
            </w:r>
            <w:r w:rsidRPr="00734017">
              <w:rPr>
                <w:b/>
                <w:i/>
              </w:rPr>
              <w:t>Autorité de lutte contre le blanchiment de capitaux (ALBC) récemment créée; souligne que toute décision en matière de surveillance devrait être prise par un organe exécutif composé de membres totalement indépendants, afin d</w:t>
            </w:r>
            <w:r w:rsidR="00B90E9F" w:rsidRPr="00734017">
              <w:rPr>
                <w:b/>
                <w:i/>
              </w:rPr>
              <w:t>’</w:t>
            </w:r>
            <w:r w:rsidRPr="00734017">
              <w:rPr>
                <w:b/>
                <w:i/>
              </w:rPr>
              <w:t>éviter tout parti pris national; estime qu</w:t>
            </w:r>
            <w:r w:rsidR="00B90E9F" w:rsidRPr="00734017">
              <w:rPr>
                <w:b/>
                <w:i/>
              </w:rPr>
              <w:t>’</w:t>
            </w:r>
            <w:r w:rsidRPr="00734017">
              <w:rPr>
                <w:b/>
                <w:i/>
              </w:rPr>
              <w:t>un ancrage local est essentiel pour garantir l</w:t>
            </w:r>
            <w:r w:rsidR="00B90E9F" w:rsidRPr="00734017">
              <w:rPr>
                <w:b/>
                <w:i/>
              </w:rPr>
              <w:t>’</w:t>
            </w:r>
            <w:r w:rsidRPr="00734017">
              <w:rPr>
                <w:b/>
                <w:i/>
              </w:rPr>
              <w:t>efficacité de la supervision et préserver l</w:t>
            </w:r>
            <w:r w:rsidR="00B90E9F" w:rsidRPr="00734017">
              <w:rPr>
                <w:b/>
                <w:i/>
              </w:rPr>
              <w:t>’</w:t>
            </w:r>
            <w:r w:rsidRPr="00734017">
              <w:rPr>
                <w:b/>
                <w:i/>
              </w:rPr>
              <w:t>expertise des autorités nationales; estime que la mise en place d</w:t>
            </w:r>
            <w:r w:rsidR="00B90E9F" w:rsidRPr="00734017">
              <w:rPr>
                <w:b/>
                <w:i/>
              </w:rPr>
              <w:t>’</w:t>
            </w:r>
            <w:r w:rsidRPr="00734017">
              <w:rPr>
                <w:b/>
                <w:i/>
              </w:rPr>
              <w:t>équipes de surveillance prudentielle conjointe, sur le modèle de celles qui existent déjà dans le cadre du MSU ou de celles qui seront créées prochainement dans le cadre de l</w:t>
            </w:r>
            <w:r w:rsidR="00B90E9F" w:rsidRPr="00734017">
              <w:rPr>
                <w:b/>
                <w:i/>
              </w:rPr>
              <w:t>’</w:t>
            </w:r>
            <w:r w:rsidRPr="00734017">
              <w:rPr>
                <w:b/>
                <w:i/>
              </w:rPr>
              <w:t>ALBC, composées de membres d</w:t>
            </w:r>
            <w:r w:rsidR="00B90E9F" w:rsidRPr="00734017">
              <w:rPr>
                <w:b/>
                <w:i/>
              </w:rPr>
              <w:t>’</w:t>
            </w:r>
            <w:r w:rsidRPr="00734017">
              <w:rPr>
                <w:b/>
                <w:i/>
              </w:rPr>
              <w:t>autorités de l</w:t>
            </w:r>
            <w:r w:rsidR="00B90E9F" w:rsidRPr="00734017">
              <w:rPr>
                <w:b/>
                <w:i/>
              </w:rPr>
              <w:t>’</w:t>
            </w:r>
            <w:r w:rsidRPr="00734017">
              <w:rPr>
                <w:b/>
                <w:i/>
              </w:rPr>
              <w:t>Union et d</w:t>
            </w:r>
            <w:r w:rsidR="00B90E9F" w:rsidRPr="00734017">
              <w:rPr>
                <w:b/>
                <w:i/>
              </w:rPr>
              <w:t>’</w:t>
            </w:r>
            <w:r w:rsidRPr="00734017">
              <w:rPr>
                <w:b/>
                <w:i/>
              </w:rPr>
              <w:t>autorités compétentes nationales, constitue un bon modèle;</w:t>
            </w:r>
          </w:p>
        </w:tc>
      </w:tr>
    </w:tbl>
    <w:p w14:paraId="2ED8081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0BA52A9" w14:textId="77777777" w:rsidR="001D50CF" w:rsidRPr="00734017" w:rsidRDefault="001D50CF" w:rsidP="001D50CF">
      <w:r w:rsidRPr="00734017">
        <w:rPr>
          <w:rStyle w:val="HideTWBExt"/>
          <w:noProof w:val="0"/>
        </w:rPr>
        <w:t>&lt;/Amend&gt;</w:t>
      </w:r>
    </w:p>
    <w:p w14:paraId="4565ED2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281</w:t>
      </w:r>
      <w:r w:rsidRPr="00734017">
        <w:rPr>
          <w:rStyle w:val="HideTWBExt"/>
          <w:b w:val="0"/>
          <w:noProof w:val="0"/>
        </w:rPr>
        <w:t>&lt;/NumAm&gt;</w:t>
      </w:r>
    </w:p>
    <w:p w14:paraId="7248B8C0" w14:textId="77777777" w:rsidR="001D50CF" w:rsidRPr="00734017" w:rsidRDefault="001D50CF" w:rsidP="001D50CF">
      <w:pPr>
        <w:pStyle w:val="NormalBold"/>
      </w:pPr>
      <w:r w:rsidRPr="00734017">
        <w:rPr>
          <w:rStyle w:val="HideTWBExt"/>
          <w:b w:val="0"/>
          <w:noProof w:val="0"/>
        </w:rPr>
        <w:t>&lt;RepeatBlock-By&gt;&lt;Members&gt;</w:t>
      </w:r>
      <w:r w:rsidRPr="00734017">
        <w:t>Eero Heinäluoma</w:t>
      </w:r>
      <w:r w:rsidRPr="00734017">
        <w:rPr>
          <w:rStyle w:val="HideTWBExt"/>
          <w:b w:val="0"/>
          <w:noProof w:val="0"/>
        </w:rPr>
        <w:t>&lt;/Members&gt;</w:t>
      </w:r>
    </w:p>
    <w:p w14:paraId="6AE4A30C" w14:textId="77777777" w:rsidR="001D50CF" w:rsidRPr="00734017" w:rsidRDefault="001D50CF" w:rsidP="001D50CF">
      <w:pPr>
        <w:pStyle w:val="NormalBold"/>
      </w:pPr>
      <w:r w:rsidRPr="00734017">
        <w:rPr>
          <w:rStyle w:val="HideTWBExt"/>
          <w:b w:val="0"/>
          <w:noProof w:val="0"/>
        </w:rPr>
        <w:t>&lt;/RepeatBlock-By&gt;</w:t>
      </w:r>
    </w:p>
    <w:p w14:paraId="604FE29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3B4B5F6" w14:textId="77777777" w:rsidR="001D50CF" w:rsidRPr="00734017" w:rsidRDefault="001D50CF" w:rsidP="001D50CF">
      <w:pPr>
        <w:pStyle w:val="NormalBold"/>
      </w:pPr>
      <w:r w:rsidRPr="00734017">
        <w:rPr>
          <w:rStyle w:val="HideTWBExt"/>
          <w:b w:val="0"/>
          <w:noProof w:val="0"/>
        </w:rPr>
        <w:t>&lt;Article&gt;</w:t>
      </w:r>
      <w:r w:rsidRPr="00734017">
        <w:t>Paragraphe 7 bis (nouveau)</w:t>
      </w:r>
      <w:r w:rsidRPr="0073401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D525E3D" w14:textId="77777777" w:rsidTr="000F5294">
        <w:trPr>
          <w:trHeight w:hRule="exact" w:val="240"/>
          <w:jc w:val="center"/>
        </w:trPr>
        <w:tc>
          <w:tcPr>
            <w:tcW w:w="9752" w:type="dxa"/>
            <w:gridSpan w:val="2"/>
            <w:tcBorders>
              <w:top w:val="nil"/>
              <w:left w:val="nil"/>
              <w:bottom w:val="nil"/>
              <w:right w:val="nil"/>
            </w:tcBorders>
          </w:tcPr>
          <w:p w14:paraId="76B588EA" w14:textId="77777777" w:rsidR="001D50CF" w:rsidRPr="00734017" w:rsidRDefault="001D50CF" w:rsidP="000F5294"/>
        </w:tc>
      </w:tr>
      <w:tr w:rsidR="001D50CF" w:rsidRPr="00734017" w14:paraId="61F36A8C" w14:textId="77777777" w:rsidTr="000F5294">
        <w:trPr>
          <w:trHeight w:val="240"/>
          <w:jc w:val="center"/>
        </w:trPr>
        <w:tc>
          <w:tcPr>
            <w:tcW w:w="4876" w:type="dxa"/>
            <w:tcBorders>
              <w:top w:val="nil"/>
              <w:left w:val="nil"/>
              <w:bottom w:val="nil"/>
              <w:right w:val="nil"/>
            </w:tcBorders>
          </w:tcPr>
          <w:p w14:paraId="4BF60CE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95A8D81" w14:textId="77777777" w:rsidR="001D50CF" w:rsidRPr="00734017" w:rsidRDefault="001D50CF" w:rsidP="000F5294">
            <w:pPr>
              <w:pStyle w:val="AmColumnHeading"/>
            </w:pPr>
            <w:r w:rsidRPr="00734017">
              <w:t>Amendement</w:t>
            </w:r>
          </w:p>
        </w:tc>
      </w:tr>
      <w:tr w:rsidR="001D50CF" w:rsidRPr="00734017" w14:paraId="4FA2C9D2" w14:textId="77777777" w:rsidTr="000F5294">
        <w:trPr>
          <w:jc w:val="center"/>
        </w:trPr>
        <w:tc>
          <w:tcPr>
            <w:tcW w:w="4876" w:type="dxa"/>
            <w:tcBorders>
              <w:top w:val="nil"/>
              <w:left w:val="nil"/>
              <w:bottom w:val="nil"/>
              <w:right w:val="nil"/>
            </w:tcBorders>
          </w:tcPr>
          <w:p w14:paraId="524B7126" w14:textId="77777777" w:rsidR="001D50CF" w:rsidRPr="00734017" w:rsidRDefault="001D50CF" w:rsidP="000F5294">
            <w:pPr>
              <w:pStyle w:val="Normal6a"/>
            </w:pPr>
          </w:p>
        </w:tc>
        <w:tc>
          <w:tcPr>
            <w:tcW w:w="4876" w:type="dxa"/>
            <w:tcBorders>
              <w:top w:val="nil"/>
              <w:left w:val="nil"/>
              <w:bottom w:val="nil"/>
              <w:right w:val="nil"/>
            </w:tcBorders>
          </w:tcPr>
          <w:p w14:paraId="3340950C" w14:textId="24A77E66" w:rsidR="001D50CF" w:rsidRPr="00734017" w:rsidRDefault="001D50CF" w:rsidP="000F5294">
            <w:pPr>
              <w:pStyle w:val="Normal6a"/>
            </w:pPr>
            <w:r w:rsidRPr="00734017">
              <w:rPr>
                <w:b/>
                <w:i/>
              </w:rPr>
              <w:t>7 bis. invite la Commission européenne à réexaminer rapidement le règlement MICA et à conférer à l</w:t>
            </w:r>
            <w:r w:rsidR="00B90E9F" w:rsidRPr="00734017">
              <w:rPr>
                <w:b/>
                <w:i/>
              </w:rPr>
              <w:t>’</w:t>
            </w:r>
            <w:r w:rsidRPr="00734017">
              <w:rPr>
                <w:b/>
                <w:i/>
              </w:rPr>
              <w:t>AEMF des pouvoirs de surveillance directe sur les prestataires de services sur crypto-actifs dépassant une certaine taille, compte tenu des risques accrus liés au secteur des crypto-monnaies;</w:t>
            </w:r>
          </w:p>
        </w:tc>
      </w:tr>
    </w:tbl>
    <w:p w14:paraId="33255CA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B611517" w14:textId="77777777" w:rsidR="001D50CF" w:rsidRPr="00734017" w:rsidRDefault="001D50CF" w:rsidP="001D50CF">
      <w:r w:rsidRPr="00734017">
        <w:rPr>
          <w:rStyle w:val="HideTWBExt"/>
          <w:noProof w:val="0"/>
        </w:rPr>
        <w:t>&lt;/Amend&gt;</w:t>
      </w:r>
    </w:p>
    <w:p w14:paraId="707E1C2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282</w:t>
      </w:r>
      <w:r w:rsidRPr="00734017">
        <w:rPr>
          <w:rStyle w:val="HideTWBExt"/>
          <w:b w:val="0"/>
          <w:noProof w:val="0"/>
        </w:rPr>
        <w:t>&lt;/NumAm&gt;</w:t>
      </w:r>
    </w:p>
    <w:p w14:paraId="310A952E"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7E09C22D" w14:textId="77777777" w:rsidR="001D50CF" w:rsidRPr="00734017" w:rsidRDefault="001D50CF" w:rsidP="001D50CF">
      <w:pPr>
        <w:pStyle w:val="NormalBold"/>
      </w:pPr>
      <w:r w:rsidRPr="00734017">
        <w:rPr>
          <w:rStyle w:val="HideTWBExt"/>
          <w:b w:val="0"/>
          <w:noProof w:val="0"/>
        </w:rPr>
        <w:t>&lt;/RepeatBlock-By&gt;</w:t>
      </w:r>
    </w:p>
    <w:p w14:paraId="576B289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5010697" w14:textId="77777777" w:rsidR="001D50CF" w:rsidRPr="00734017" w:rsidRDefault="001D50CF" w:rsidP="001D50CF">
      <w:pPr>
        <w:pStyle w:val="NormalBold"/>
      </w:pPr>
      <w:r w:rsidRPr="00734017">
        <w:rPr>
          <w:rStyle w:val="HideTWBExt"/>
          <w:b w:val="0"/>
          <w:noProof w:val="0"/>
        </w:rPr>
        <w:t>&lt;Article&gt;</w:t>
      </w:r>
      <w:r w:rsidRPr="00734017">
        <w:t>Paragraphe 7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5B896F3" w14:textId="77777777" w:rsidTr="000F5294">
        <w:trPr>
          <w:trHeight w:hRule="exact" w:val="240"/>
          <w:jc w:val="center"/>
        </w:trPr>
        <w:tc>
          <w:tcPr>
            <w:tcW w:w="9752" w:type="dxa"/>
            <w:gridSpan w:val="2"/>
            <w:tcBorders>
              <w:top w:val="nil"/>
              <w:left w:val="nil"/>
              <w:bottom w:val="nil"/>
              <w:right w:val="nil"/>
            </w:tcBorders>
          </w:tcPr>
          <w:p w14:paraId="5366B19C" w14:textId="77777777" w:rsidR="001D50CF" w:rsidRPr="00734017" w:rsidRDefault="001D50CF" w:rsidP="000F5294"/>
        </w:tc>
      </w:tr>
      <w:tr w:rsidR="001D50CF" w:rsidRPr="00734017" w14:paraId="3907C2EE" w14:textId="77777777" w:rsidTr="000F5294">
        <w:trPr>
          <w:trHeight w:val="240"/>
          <w:jc w:val="center"/>
        </w:trPr>
        <w:tc>
          <w:tcPr>
            <w:tcW w:w="4876" w:type="dxa"/>
            <w:tcBorders>
              <w:top w:val="nil"/>
              <w:left w:val="nil"/>
              <w:bottom w:val="nil"/>
              <w:right w:val="nil"/>
            </w:tcBorders>
          </w:tcPr>
          <w:p w14:paraId="3583A39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628DF35" w14:textId="77777777" w:rsidR="001D50CF" w:rsidRPr="00734017" w:rsidRDefault="001D50CF" w:rsidP="000F5294">
            <w:pPr>
              <w:pStyle w:val="AmColumnHeading"/>
            </w:pPr>
            <w:r w:rsidRPr="00734017">
              <w:t>Amendement</w:t>
            </w:r>
          </w:p>
        </w:tc>
      </w:tr>
      <w:tr w:rsidR="001D50CF" w:rsidRPr="00734017" w14:paraId="1EB453DC" w14:textId="77777777" w:rsidTr="000F5294">
        <w:trPr>
          <w:jc w:val="center"/>
        </w:trPr>
        <w:tc>
          <w:tcPr>
            <w:tcW w:w="4876" w:type="dxa"/>
            <w:tcBorders>
              <w:top w:val="nil"/>
              <w:left w:val="nil"/>
              <w:bottom w:val="nil"/>
              <w:right w:val="nil"/>
            </w:tcBorders>
          </w:tcPr>
          <w:p w14:paraId="79CDF3A8" w14:textId="77777777" w:rsidR="001D50CF" w:rsidRPr="00734017" w:rsidRDefault="001D50CF" w:rsidP="000F5294">
            <w:pPr>
              <w:pStyle w:val="Normal6a"/>
            </w:pPr>
          </w:p>
        </w:tc>
        <w:tc>
          <w:tcPr>
            <w:tcW w:w="4876" w:type="dxa"/>
            <w:tcBorders>
              <w:top w:val="nil"/>
              <w:left w:val="nil"/>
              <w:bottom w:val="nil"/>
              <w:right w:val="nil"/>
            </w:tcBorders>
          </w:tcPr>
          <w:p w14:paraId="6D097402" w14:textId="0DF997FC" w:rsidR="001D50CF" w:rsidRPr="00734017" w:rsidRDefault="001D50CF" w:rsidP="000F5294">
            <w:pPr>
              <w:pStyle w:val="Normal6a"/>
            </w:pPr>
            <w:r w:rsidRPr="00734017">
              <w:rPr>
                <w:b/>
                <w:i/>
              </w:rPr>
              <w:t>7 bis.</w:t>
            </w:r>
            <w:r w:rsidRPr="00734017">
              <w:tab/>
            </w:r>
            <w:r w:rsidRPr="00734017">
              <w:rPr>
                <w:b/>
                <w:i/>
              </w:rPr>
              <w:t>souligne que l</w:t>
            </w:r>
            <w:r w:rsidR="00B90E9F" w:rsidRPr="00734017">
              <w:rPr>
                <w:b/>
                <w:i/>
              </w:rPr>
              <w:t>’</w:t>
            </w:r>
            <w:r w:rsidRPr="00734017">
              <w:rPr>
                <w:b/>
                <w:i/>
              </w:rPr>
              <w:t>une des raisons de la fragmentation des résultats en matière de surveillance est la pratique des autorités nationales de surveillance consistant à superposer des obligations nationales supplémentaires aux règles européennes, une pratique souvent qualifiée de «surréglementation»; invite la Commission et les autorités européennes de surveillance à se pencher sur ces cas de dépassement des compétences de la part des autorités nationales afin de parvenir à des résultats plus cohérents en matière de surveillance dans l</w:t>
            </w:r>
            <w:r w:rsidR="00B90E9F" w:rsidRPr="00734017">
              <w:rPr>
                <w:b/>
                <w:i/>
              </w:rPr>
              <w:t>’</w:t>
            </w:r>
            <w:r w:rsidRPr="00734017">
              <w:rPr>
                <w:b/>
                <w:i/>
              </w:rPr>
              <w:t>ensemble de l</w:t>
            </w:r>
            <w:r w:rsidR="00B90E9F" w:rsidRPr="00734017">
              <w:rPr>
                <w:b/>
                <w:i/>
              </w:rPr>
              <w:t>’</w:t>
            </w:r>
            <w:r w:rsidRPr="00734017">
              <w:rPr>
                <w:b/>
                <w:i/>
              </w:rPr>
              <w:t>Union;</w:t>
            </w:r>
          </w:p>
        </w:tc>
      </w:tr>
    </w:tbl>
    <w:p w14:paraId="0701DE6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DBD5008" w14:textId="77777777" w:rsidR="001D50CF" w:rsidRPr="00734017" w:rsidRDefault="001D50CF" w:rsidP="001D50CF">
      <w:r w:rsidRPr="00734017">
        <w:rPr>
          <w:rStyle w:val="HideTWBExt"/>
          <w:noProof w:val="0"/>
        </w:rPr>
        <w:t>&lt;/Amend&gt;</w:t>
      </w:r>
    </w:p>
    <w:p w14:paraId="1A007E2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283</w:t>
      </w:r>
      <w:r w:rsidRPr="00734017">
        <w:rPr>
          <w:rStyle w:val="HideTWBExt"/>
          <w:b w:val="0"/>
          <w:noProof w:val="0"/>
        </w:rPr>
        <w:t>&lt;/NumAm&gt;</w:t>
      </w:r>
    </w:p>
    <w:p w14:paraId="1FF50F97"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1763D0C6" w14:textId="77777777" w:rsidR="001D50CF" w:rsidRPr="00734017" w:rsidRDefault="001D50CF" w:rsidP="001D50CF">
      <w:pPr>
        <w:pStyle w:val="NormalBold"/>
      </w:pPr>
      <w:r w:rsidRPr="00734017">
        <w:rPr>
          <w:rStyle w:val="HideTWBExt"/>
          <w:b w:val="0"/>
          <w:noProof w:val="0"/>
        </w:rPr>
        <w:t>&lt;/RepeatBlock-By&gt;</w:t>
      </w:r>
    </w:p>
    <w:p w14:paraId="6B4D094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568EDD7" w14:textId="77777777" w:rsidR="001D50CF" w:rsidRPr="00734017" w:rsidRDefault="001D50CF" w:rsidP="001D50CF">
      <w:pPr>
        <w:pStyle w:val="NormalBold"/>
      </w:pPr>
      <w:r w:rsidRPr="00734017">
        <w:rPr>
          <w:rStyle w:val="HideTWBExt"/>
          <w:b w:val="0"/>
          <w:noProof w:val="0"/>
        </w:rPr>
        <w:t>&lt;Article&gt;</w:t>
      </w:r>
      <w:r w:rsidRPr="00734017">
        <w:t>Paragraphe 7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E4A1E75" w14:textId="77777777" w:rsidTr="000F5294">
        <w:trPr>
          <w:trHeight w:hRule="exact" w:val="240"/>
          <w:jc w:val="center"/>
        </w:trPr>
        <w:tc>
          <w:tcPr>
            <w:tcW w:w="9752" w:type="dxa"/>
            <w:gridSpan w:val="2"/>
            <w:tcBorders>
              <w:top w:val="nil"/>
              <w:left w:val="nil"/>
              <w:bottom w:val="nil"/>
              <w:right w:val="nil"/>
            </w:tcBorders>
          </w:tcPr>
          <w:p w14:paraId="257901E3" w14:textId="77777777" w:rsidR="001D50CF" w:rsidRPr="00734017" w:rsidRDefault="001D50CF" w:rsidP="000F5294"/>
        </w:tc>
      </w:tr>
      <w:tr w:rsidR="001D50CF" w:rsidRPr="00734017" w14:paraId="4F7AB60F" w14:textId="77777777" w:rsidTr="000F5294">
        <w:trPr>
          <w:trHeight w:val="240"/>
          <w:jc w:val="center"/>
        </w:trPr>
        <w:tc>
          <w:tcPr>
            <w:tcW w:w="4876" w:type="dxa"/>
            <w:tcBorders>
              <w:top w:val="nil"/>
              <w:left w:val="nil"/>
              <w:bottom w:val="nil"/>
              <w:right w:val="nil"/>
            </w:tcBorders>
          </w:tcPr>
          <w:p w14:paraId="6C7F42C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9327335" w14:textId="77777777" w:rsidR="001D50CF" w:rsidRPr="00734017" w:rsidRDefault="001D50CF" w:rsidP="000F5294">
            <w:pPr>
              <w:pStyle w:val="AmColumnHeading"/>
            </w:pPr>
            <w:r w:rsidRPr="00734017">
              <w:t>Amendement</w:t>
            </w:r>
          </w:p>
        </w:tc>
      </w:tr>
      <w:tr w:rsidR="001D50CF" w:rsidRPr="00734017" w14:paraId="5E933765" w14:textId="77777777" w:rsidTr="000F5294">
        <w:trPr>
          <w:jc w:val="center"/>
        </w:trPr>
        <w:tc>
          <w:tcPr>
            <w:tcW w:w="4876" w:type="dxa"/>
            <w:tcBorders>
              <w:top w:val="nil"/>
              <w:left w:val="nil"/>
              <w:bottom w:val="nil"/>
              <w:right w:val="nil"/>
            </w:tcBorders>
          </w:tcPr>
          <w:p w14:paraId="31A73651" w14:textId="77777777" w:rsidR="001D50CF" w:rsidRPr="00734017" w:rsidRDefault="001D50CF" w:rsidP="000F5294">
            <w:pPr>
              <w:pStyle w:val="Normal6a"/>
            </w:pPr>
          </w:p>
        </w:tc>
        <w:tc>
          <w:tcPr>
            <w:tcW w:w="4876" w:type="dxa"/>
            <w:tcBorders>
              <w:top w:val="nil"/>
              <w:left w:val="nil"/>
              <w:bottom w:val="nil"/>
              <w:right w:val="nil"/>
            </w:tcBorders>
          </w:tcPr>
          <w:p w14:paraId="76DB853C" w14:textId="77777777" w:rsidR="001D50CF" w:rsidRPr="00734017" w:rsidRDefault="001D50CF" w:rsidP="000F5294">
            <w:pPr>
              <w:pStyle w:val="Normal6a"/>
            </w:pPr>
            <w:r w:rsidRPr="00734017">
              <w:rPr>
                <w:b/>
                <w:i/>
              </w:rPr>
              <w:t>7 bis.</w:t>
            </w:r>
            <w:r w:rsidRPr="00734017">
              <w:tab/>
            </w:r>
            <w:r w:rsidRPr="00734017">
              <w:rPr>
                <w:b/>
                <w:i/>
              </w:rPr>
              <w:t>souligne le rôle important que la titrisation peut jouer en facilitant le financement des investissements, en créant des sources de financement alternatives pour les entreprises européennes afin de faciliter leur croissance, en renforçant la compétitivité européenne et en créant des marchés européens des capitaux développés et dynamiques;</w:t>
            </w:r>
          </w:p>
        </w:tc>
      </w:tr>
    </w:tbl>
    <w:p w14:paraId="50C10D69"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92C4851" w14:textId="77777777" w:rsidR="001D50CF" w:rsidRPr="00734017" w:rsidRDefault="001D50CF" w:rsidP="001D50CF">
      <w:r w:rsidRPr="00734017">
        <w:rPr>
          <w:rStyle w:val="HideTWBExt"/>
          <w:noProof w:val="0"/>
        </w:rPr>
        <w:t>&lt;/Amend&gt;</w:t>
      </w:r>
    </w:p>
    <w:p w14:paraId="30139E0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284</w:t>
      </w:r>
      <w:r w:rsidRPr="00734017">
        <w:rPr>
          <w:rStyle w:val="HideTWBExt"/>
          <w:b w:val="0"/>
          <w:noProof w:val="0"/>
        </w:rPr>
        <w:t>&lt;/NumAm&gt;</w:t>
      </w:r>
    </w:p>
    <w:p w14:paraId="7BA12C0E"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71240EEB" w14:textId="77777777" w:rsidR="001D50CF" w:rsidRPr="00734017" w:rsidRDefault="001D50CF" w:rsidP="001D50CF">
      <w:pPr>
        <w:pStyle w:val="NormalBold"/>
      </w:pPr>
      <w:r w:rsidRPr="00734017">
        <w:rPr>
          <w:rStyle w:val="HideTWBExt"/>
          <w:b w:val="0"/>
          <w:noProof w:val="0"/>
        </w:rPr>
        <w:t>&lt;/RepeatBlock-By&gt;</w:t>
      </w:r>
    </w:p>
    <w:p w14:paraId="0F5D34B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5BB7D17" w14:textId="77777777" w:rsidR="001D50CF" w:rsidRPr="00734017" w:rsidRDefault="001D50CF" w:rsidP="001D50CF">
      <w:pPr>
        <w:pStyle w:val="NormalBold"/>
      </w:pPr>
      <w:r w:rsidRPr="00734017">
        <w:rPr>
          <w:rStyle w:val="HideTWBExt"/>
          <w:b w:val="0"/>
          <w:noProof w:val="0"/>
        </w:rPr>
        <w:t>&lt;Article&gt;</w:t>
      </w:r>
      <w:r w:rsidRPr="00734017">
        <w:t>Paragraphe 7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311FE0C" w14:textId="77777777" w:rsidTr="000F5294">
        <w:trPr>
          <w:trHeight w:hRule="exact" w:val="240"/>
          <w:jc w:val="center"/>
        </w:trPr>
        <w:tc>
          <w:tcPr>
            <w:tcW w:w="9752" w:type="dxa"/>
            <w:gridSpan w:val="2"/>
            <w:tcBorders>
              <w:top w:val="nil"/>
              <w:left w:val="nil"/>
              <w:bottom w:val="nil"/>
              <w:right w:val="nil"/>
            </w:tcBorders>
          </w:tcPr>
          <w:p w14:paraId="04BA8877" w14:textId="77777777" w:rsidR="001D50CF" w:rsidRPr="00734017" w:rsidRDefault="001D50CF" w:rsidP="000F5294"/>
        </w:tc>
      </w:tr>
      <w:tr w:rsidR="001D50CF" w:rsidRPr="00734017" w14:paraId="15D3323C" w14:textId="77777777" w:rsidTr="000F5294">
        <w:trPr>
          <w:trHeight w:val="240"/>
          <w:jc w:val="center"/>
        </w:trPr>
        <w:tc>
          <w:tcPr>
            <w:tcW w:w="4876" w:type="dxa"/>
            <w:tcBorders>
              <w:top w:val="nil"/>
              <w:left w:val="nil"/>
              <w:bottom w:val="nil"/>
              <w:right w:val="nil"/>
            </w:tcBorders>
          </w:tcPr>
          <w:p w14:paraId="644BCA6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AA0CC87" w14:textId="77777777" w:rsidR="001D50CF" w:rsidRPr="00734017" w:rsidRDefault="001D50CF" w:rsidP="000F5294">
            <w:pPr>
              <w:pStyle w:val="AmColumnHeading"/>
            </w:pPr>
            <w:r w:rsidRPr="00734017">
              <w:t>Amendement</w:t>
            </w:r>
          </w:p>
        </w:tc>
      </w:tr>
      <w:tr w:rsidR="001D50CF" w:rsidRPr="00734017" w14:paraId="5F2163AA" w14:textId="77777777" w:rsidTr="000F5294">
        <w:trPr>
          <w:jc w:val="center"/>
        </w:trPr>
        <w:tc>
          <w:tcPr>
            <w:tcW w:w="4876" w:type="dxa"/>
            <w:tcBorders>
              <w:top w:val="nil"/>
              <w:left w:val="nil"/>
              <w:bottom w:val="nil"/>
              <w:right w:val="nil"/>
            </w:tcBorders>
          </w:tcPr>
          <w:p w14:paraId="623ADD72" w14:textId="77777777" w:rsidR="001D50CF" w:rsidRPr="00734017" w:rsidRDefault="001D50CF" w:rsidP="000F5294">
            <w:pPr>
              <w:pStyle w:val="Normal6a"/>
            </w:pPr>
          </w:p>
        </w:tc>
        <w:tc>
          <w:tcPr>
            <w:tcW w:w="4876" w:type="dxa"/>
            <w:tcBorders>
              <w:top w:val="nil"/>
              <w:left w:val="nil"/>
              <w:bottom w:val="nil"/>
              <w:right w:val="nil"/>
            </w:tcBorders>
          </w:tcPr>
          <w:p w14:paraId="074E3A5B" w14:textId="31107196" w:rsidR="001D50CF" w:rsidRPr="00734017" w:rsidRDefault="001D50CF" w:rsidP="000F5294">
            <w:pPr>
              <w:pStyle w:val="Normal6a"/>
            </w:pPr>
            <w:r w:rsidRPr="00734017">
              <w:rPr>
                <w:b/>
                <w:i/>
              </w:rPr>
              <w:t>7 bis.</w:t>
            </w:r>
            <w:r w:rsidRPr="00734017">
              <w:tab/>
            </w:r>
            <w:r w:rsidRPr="00734017">
              <w:rPr>
                <w:b/>
                <w:i/>
              </w:rPr>
              <w:t>est convaincu qu</w:t>
            </w:r>
            <w:r w:rsidR="00B90E9F" w:rsidRPr="00734017">
              <w:rPr>
                <w:b/>
                <w:i/>
              </w:rPr>
              <w:t>’</w:t>
            </w:r>
            <w:r w:rsidRPr="00734017">
              <w:rPr>
                <w:b/>
                <w:i/>
              </w:rPr>
              <w:t>au lieu de centraliser les cadres et les pouvoirs institutionnels, notamment en matière de surveillance, le marché des capitaux de l</w:t>
            </w:r>
            <w:r w:rsidR="00B90E9F" w:rsidRPr="00734017">
              <w:rPr>
                <w:b/>
                <w:i/>
              </w:rPr>
              <w:t>’</w:t>
            </w:r>
            <w:r w:rsidRPr="00734017">
              <w:rPr>
                <w:b/>
                <w:i/>
              </w:rPr>
              <w:t>Union doit créer des synergies entre les cadres institutionnels nationaux et supprimer les obstacles qui entravent actuellement les flux d</w:t>
            </w:r>
            <w:r w:rsidR="00B90E9F" w:rsidRPr="00734017">
              <w:rPr>
                <w:b/>
                <w:i/>
              </w:rPr>
              <w:t>’</w:t>
            </w:r>
            <w:r w:rsidRPr="00734017">
              <w:rPr>
                <w:b/>
                <w:i/>
              </w:rPr>
              <w:t>investissements transfrontières;</w:t>
            </w:r>
          </w:p>
        </w:tc>
      </w:tr>
    </w:tbl>
    <w:p w14:paraId="1EF949D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C92E28C" w14:textId="77777777" w:rsidR="001D50CF" w:rsidRPr="00734017" w:rsidRDefault="001D50CF" w:rsidP="001D50CF">
      <w:r w:rsidRPr="00734017">
        <w:rPr>
          <w:rStyle w:val="HideTWBExt"/>
          <w:noProof w:val="0"/>
        </w:rPr>
        <w:t>&lt;/Amend&gt;</w:t>
      </w:r>
    </w:p>
    <w:p w14:paraId="35E4FA0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285</w:t>
      </w:r>
      <w:r w:rsidRPr="00734017">
        <w:rPr>
          <w:rStyle w:val="HideTWBExt"/>
          <w:b w:val="0"/>
          <w:noProof w:val="0"/>
        </w:rPr>
        <w:t>&lt;/NumAm&gt;</w:t>
      </w:r>
    </w:p>
    <w:p w14:paraId="2C58DF6C"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87FF5E4"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10092CDC"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4B0A9F28" w14:textId="77777777" w:rsidR="001D50CF" w:rsidRPr="00734017" w:rsidRDefault="001D50CF" w:rsidP="001D50CF">
      <w:pPr>
        <w:pStyle w:val="NormalBold"/>
      </w:pPr>
      <w:r w:rsidRPr="00734017">
        <w:rPr>
          <w:rStyle w:val="HideTWBExt"/>
          <w:b w:val="0"/>
          <w:noProof w:val="0"/>
        </w:rPr>
        <w:t>&lt;/RepeatBlock-By&gt;</w:t>
      </w:r>
    </w:p>
    <w:p w14:paraId="718893F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FA0C9FD" w14:textId="77777777" w:rsidR="001D50CF" w:rsidRPr="00734017" w:rsidRDefault="001D50CF" w:rsidP="001D50CF">
      <w:pPr>
        <w:pStyle w:val="NormalBold"/>
      </w:pPr>
      <w:r w:rsidRPr="00734017">
        <w:rPr>
          <w:rStyle w:val="HideTWBExt"/>
          <w:b w:val="0"/>
          <w:noProof w:val="0"/>
        </w:rPr>
        <w:t>&lt;Article&gt;</w:t>
      </w:r>
      <w:r w:rsidRPr="00734017">
        <w:t>Paragraphe 7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4075842" w14:textId="77777777" w:rsidTr="000F5294">
        <w:trPr>
          <w:trHeight w:hRule="exact" w:val="240"/>
          <w:jc w:val="center"/>
        </w:trPr>
        <w:tc>
          <w:tcPr>
            <w:tcW w:w="9752" w:type="dxa"/>
            <w:gridSpan w:val="2"/>
            <w:tcBorders>
              <w:top w:val="nil"/>
              <w:left w:val="nil"/>
              <w:bottom w:val="nil"/>
              <w:right w:val="nil"/>
            </w:tcBorders>
          </w:tcPr>
          <w:p w14:paraId="7671BA5C" w14:textId="77777777" w:rsidR="001D50CF" w:rsidRPr="00734017" w:rsidRDefault="001D50CF" w:rsidP="000F5294"/>
        </w:tc>
      </w:tr>
      <w:tr w:rsidR="001D50CF" w:rsidRPr="00734017" w14:paraId="76E9C061" w14:textId="77777777" w:rsidTr="000F5294">
        <w:trPr>
          <w:trHeight w:val="240"/>
          <w:jc w:val="center"/>
        </w:trPr>
        <w:tc>
          <w:tcPr>
            <w:tcW w:w="4876" w:type="dxa"/>
            <w:tcBorders>
              <w:top w:val="nil"/>
              <w:left w:val="nil"/>
              <w:bottom w:val="nil"/>
              <w:right w:val="nil"/>
            </w:tcBorders>
          </w:tcPr>
          <w:p w14:paraId="28D180C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45C02A" w14:textId="77777777" w:rsidR="001D50CF" w:rsidRPr="00734017" w:rsidRDefault="001D50CF" w:rsidP="000F5294">
            <w:pPr>
              <w:pStyle w:val="AmColumnHeading"/>
            </w:pPr>
            <w:r w:rsidRPr="00734017">
              <w:t>Amendement</w:t>
            </w:r>
          </w:p>
        </w:tc>
      </w:tr>
      <w:tr w:rsidR="001D50CF" w:rsidRPr="00734017" w14:paraId="1343B9BD" w14:textId="77777777" w:rsidTr="000F5294">
        <w:trPr>
          <w:jc w:val="center"/>
        </w:trPr>
        <w:tc>
          <w:tcPr>
            <w:tcW w:w="4876" w:type="dxa"/>
            <w:tcBorders>
              <w:top w:val="nil"/>
              <w:left w:val="nil"/>
              <w:bottom w:val="nil"/>
              <w:right w:val="nil"/>
            </w:tcBorders>
          </w:tcPr>
          <w:p w14:paraId="00864121" w14:textId="77777777" w:rsidR="001D50CF" w:rsidRPr="00734017" w:rsidRDefault="001D50CF" w:rsidP="000F5294">
            <w:pPr>
              <w:pStyle w:val="Normal6a"/>
            </w:pPr>
          </w:p>
        </w:tc>
        <w:tc>
          <w:tcPr>
            <w:tcW w:w="4876" w:type="dxa"/>
            <w:tcBorders>
              <w:top w:val="nil"/>
              <w:left w:val="nil"/>
              <w:bottom w:val="nil"/>
              <w:right w:val="nil"/>
            </w:tcBorders>
          </w:tcPr>
          <w:p w14:paraId="397D3414" w14:textId="2C7DB9E8" w:rsidR="001D50CF" w:rsidRPr="00734017" w:rsidRDefault="001D50CF" w:rsidP="000F5294">
            <w:pPr>
              <w:pStyle w:val="Normal6a"/>
            </w:pPr>
            <w:r w:rsidRPr="00734017">
              <w:rPr>
                <w:b/>
                <w:i/>
              </w:rPr>
              <w:t>7 bis.</w:t>
            </w:r>
            <w:r w:rsidRPr="00734017">
              <w:tab/>
            </w:r>
            <w:r w:rsidRPr="00734017">
              <w:rPr>
                <w:b/>
                <w:i/>
              </w:rPr>
              <w:t>estime que les autorités européennes de surveillance (AES) devraient être dotées de ressources financières suffisantes pour pouvoir s</w:t>
            </w:r>
            <w:r w:rsidR="00B90E9F" w:rsidRPr="00734017">
              <w:rPr>
                <w:b/>
                <w:i/>
              </w:rPr>
              <w:t>’</w:t>
            </w:r>
            <w:r w:rsidRPr="00734017">
              <w:rPr>
                <w:b/>
                <w:i/>
              </w:rPr>
              <w:t>acquitter de leurs missions, notamment en étant habilitées à percevoir des redevances auprès des établissements financiers et des acteurs des marchés des capitaux des entreprises soumises à surveillance;</w:t>
            </w:r>
          </w:p>
        </w:tc>
      </w:tr>
    </w:tbl>
    <w:p w14:paraId="283937C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61D2535" w14:textId="77777777" w:rsidR="001D50CF" w:rsidRPr="00734017" w:rsidRDefault="001D50CF" w:rsidP="001D50CF">
      <w:r w:rsidRPr="00734017">
        <w:rPr>
          <w:rStyle w:val="HideTWBExt"/>
          <w:noProof w:val="0"/>
        </w:rPr>
        <w:t>&lt;/Amend&gt;</w:t>
      </w:r>
    </w:p>
    <w:p w14:paraId="62C02F1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286</w:t>
      </w:r>
      <w:r w:rsidRPr="00734017">
        <w:rPr>
          <w:rStyle w:val="HideTWBExt"/>
          <w:b w:val="0"/>
          <w:noProof w:val="0"/>
        </w:rPr>
        <w:t>&lt;/NumAm&gt;</w:t>
      </w:r>
    </w:p>
    <w:p w14:paraId="01DB9D3D"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12BE7C1"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6C66B29A"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3ADEA679" w14:textId="77777777" w:rsidR="001D50CF" w:rsidRPr="00734017" w:rsidRDefault="001D50CF" w:rsidP="001D50CF">
      <w:pPr>
        <w:pStyle w:val="NormalBold"/>
      </w:pPr>
      <w:r w:rsidRPr="00734017">
        <w:rPr>
          <w:rStyle w:val="HideTWBExt"/>
          <w:b w:val="0"/>
          <w:noProof w:val="0"/>
        </w:rPr>
        <w:t>&lt;/RepeatBlock-By&gt;</w:t>
      </w:r>
    </w:p>
    <w:p w14:paraId="0AA5326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E8C1121" w14:textId="77777777" w:rsidR="001D50CF" w:rsidRPr="00734017" w:rsidRDefault="001D50CF" w:rsidP="001D50CF">
      <w:pPr>
        <w:pStyle w:val="NormalBold"/>
      </w:pPr>
      <w:r w:rsidRPr="00734017">
        <w:rPr>
          <w:rStyle w:val="HideTWBExt"/>
          <w:b w:val="0"/>
          <w:noProof w:val="0"/>
        </w:rPr>
        <w:t>&lt;Article&gt;</w:t>
      </w:r>
      <w:r w:rsidRPr="00734017">
        <w:t>Paragraphe 7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B314D66" w14:textId="77777777" w:rsidTr="000F5294">
        <w:trPr>
          <w:trHeight w:hRule="exact" w:val="240"/>
          <w:jc w:val="center"/>
        </w:trPr>
        <w:tc>
          <w:tcPr>
            <w:tcW w:w="9752" w:type="dxa"/>
            <w:gridSpan w:val="2"/>
            <w:tcBorders>
              <w:top w:val="nil"/>
              <w:left w:val="nil"/>
              <w:bottom w:val="nil"/>
              <w:right w:val="nil"/>
            </w:tcBorders>
          </w:tcPr>
          <w:p w14:paraId="5E7A0C28" w14:textId="77777777" w:rsidR="001D50CF" w:rsidRPr="00734017" w:rsidRDefault="001D50CF" w:rsidP="000F5294"/>
        </w:tc>
      </w:tr>
      <w:tr w:rsidR="001D50CF" w:rsidRPr="00734017" w14:paraId="6AEB1D41" w14:textId="77777777" w:rsidTr="000F5294">
        <w:trPr>
          <w:trHeight w:val="240"/>
          <w:jc w:val="center"/>
        </w:trPr>
        <w:tc>
          <w:tcPr>
            <w:tcW w:w="4876" w:type="dxa"/>
            <w:tcBorders>
              <w:top w:val="nil"/>
              <w:left w:val="nil"/>
              <w:bottom w:val="nil"/>
              <w:right w:val="nil"/>
            </w:tcBorders>
          </w:tcPr>
          <w:p w14:paraId="7D7306F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0DFF5F2" w14:textId="77777777" w:rsidR="001D50CF" w:rsidRPr="00734017" w:rsidRDefault="001D50CF" w:rsidP="000F5294">
            <w:pPr>
              <w:pStyle w:val="AmColumnHeading"/>
            </w:pPr>
            <w:r w:rsidRPr="00734017">
              <w:t>Amendement</w:t>
            </w:r>
          </w:p>
        </w:tc>
      </w:tr>
      <w:tr w:rsidR="001D50CF" w:rsidRPr="00734017" w14:paraId="3FEE190E" w14:textId="77777777" w:rsidTr="000F5294">
        <w:trPr>
          <w:jc w:val="center"/>
        </w:trPr>
        <w:tc>
          <w:tcPr>
            <w:tcW w:w="4876" w:type="dxa"/>
            <w:tcBorders>
              <w:top w:val="nil"/>
              <w:left w:val="nil"/>
              <w:bottom w:val="nil"/>
              <w:right w:val="nil"/>
            </w:tcBorders>
          </w:tcPr>
          <w:p w14:paraId="58CE265F" w14:textId="77777777" w:rsidR="001D50CF" w:rsidRPr="00734017" w:rsidRDefault="001D50CF" w:rsidP="000F5294">
            <w:pPr>
              <w:pStyle w:val="Normal6a"/>
            </w:pPr>
          </w:p>
        </w:tc>
        <w:tc>
          <w:tcPr>
            <w:tcW w:w="4876" w:type="dxa"/>
            <w:tcBorders>
              <w:top w:val="nil"/>
              <w:left w:val="nil"/>
              <w:bottom w:val="nil"/>
              <w:right w:val="nil"/>
            </w:tcBorders>
          </w:tcPr>
          <w:p w14:paraId="77A2E9BE" w14:textId="6E9330EF" w:rsidR="001D50CF" w:rsidRPr="00734017" w:rsidRDefault="001D50CF" w:rsidP="000F5294">
            <w:pPr>
              <w:pStyle w:val="Normal6a"/>
            </w:pPr>
            <w:r w:rsidRPr="00734017">
              <w:rPr>
                <w:b/>
                <w:i/>
              </w:rPr>
              <w:t>7 ter.</w:t>
            </w:r>
            <w:r w:rsidRPr="00734017">
              <w:tab/>
            </w:r>
            <w:r w:rsidRPr="00734017">
              <w:rPr>
                <w:b/>
                <w:i/>
              </w:rPr>
              <w:t>souligne l</w:t>
            </w:r>
            <w:r w:rsidR="00B90E9F" w:rsidRPr="00734017">
              <w:rPr>
                <w:b/>
                <w:i/>
              </w:rPr>
              <w:t>’</w:t>
            </w:r>
            <w:r w:rsidRPr="00734017">
              <w:rPr>
                <w:b/>
                <w:i/>
              </w:rPr>
              <w:t>importance d</w:t>
            </w:r>
            <w:r w:rsidR="00B90E9F" w:rsidRPr="00734017">
              <w:rPr>
                <w:b/>
                <w:i/>
              </w:rPr>
              <w:t>’</w:t>
            </w:r>
            <w:r w:rsidRPr="00734017">
              <w:rPr>
                <w:b/>
                <w:i/>
              </w:rPr>
              <w:t>un rôle majeur de la BCE dans la surveillance des infrastructures de marché d</w:t>
            </w:r>
            <w:r w:rsidR="00B90E9F" w:rsidRPr="00734017">
              <w:rPr>
                <w:b/>
                <w:i/>
              </w:rPr>
              <w:t>’</w:t>
            </w:r>
            <w:r w:rsidRPr="00734017">
              <w:rPr>
                <w:b/>
                <w:i/>
              </w:rPr>
              <w:t>importance systémique, conformément aux responsabilités qui lui incombent en vertu du traité sur le fonctionnement de l</w:t>
            </w:r>
            <w:r w:rsidR="00B90E9F" w:rsidRPr="00734017">
              <w:rPr>
                <w:b/>
                <w:i/>
              </w:rPr>
              <w:t>’</w:t>
            </w:r>
            <w:r w:rsidRPr="00734017">
              <w:rPr>
                <w:b/>
                <w:i/>
              </w:rPr>
              <w:t>Union européenne et du règlement SIPS; estime que la BCE devrait contribuer activement à renforcer l</w:t>
            </w:r>
            <w:r w:rsidR="00B90E9F" w:rsidRPr="00734017">
              <w:rPr>
                <w:b/>
                <w:i/>
              </w:rPr>
              <w:t>’</w:t>
            </w:r>
            <w:r w:rsidRPr="00734017">
              <w:rPr>
                <w:b/>
                <w:i/>
              </w:rPr>
              <w:t>interopérabilité, la résilience et l</w:t>
            </w:r>
            <w:r w:rsidR="00B90E9F" w:rsidRPr="00734017">
              <w:rPr>
                <w:b/>
                <w:i/>
              </w:rPr>
              <w:t>’</w:t>
            </w:r>
            <w:r w:rsidRPr="00734017">
              <w:rPr>
                <w:b/>
                <w:i/>
              </w:rPr>
              <w:t>intégration des systèmes de négociation et de gestion post-négociation à l</w:t>
            </w:r>
            <w:r w:rsidR="00B90E9F" w:rsidRPr="00734017">
              <w:rPr>
                <w:b/>
                <w:i/>
              </w:rPr>
              <w:t>’</w:t>
            </w:r>
            <w:r w:rsidRPr="00734017">
              <w:rPr>
                <w:b/>
                <w:i/>
              </w:rPr>
              <w:t>échelle de l</w:t>
            </w:r>
            <w:r w:rsidR="00B90E9F" w:rsidRPr="00734017">
              <w:rPr>
                <w:b/>
                <w:i/>
              </w:rPr>
              <w:t>’</w:t>
            </w:r>
            <w:r w:rsidRPr="00734017">
              <w:rPr>
                <w:b/>
                <w:i/>
              </w:rPr>
              <w:t>Union, notamment par le biais de sa surveillance de plates-formes telles que TARGET2-Titres;</w:t>
            </w:r>
          </w:p>
        </w:tc>
      </w:tr>
    </w:tbl>
    <w:p w14:paraId="2C4411D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A6C4FB3" w14:textId="77777777" w:rsidR="001D50CF" w:rsidRPr="00734017" w:rsidRDefault="001D50CF" w:rsidP="001D50CF">
      <w:r w:rsidRPr="00734017">
        <w:rPr>
          <w:rStyle w:val="HideTWBExt"/>
          <w:noProof w:val="0"/>
        </w:rPr>
        <w:t>&lt;/Amend&gt;</w:t>
      </w:r>
    </w:p>
    <w:p w14:paraId="0133A36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287</w:t>
      </w:r>
      <w:r w:rsidRPr="00734017">
        <w:rPr>
          <w:rStyle w:val="HideTWBExt"/>
          <w:b w:val="0"/>
          <w:noProof w:val="0"/>
        </w:rPr>
        <w:t>&lt;/NumAm&gt;</w:t>
      </w:r>
    </w:p>
    <w:p w14:paraId="35113C7A"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7149F0C8" w14:textId="77777777" w:rsidR="001D50CF" w:rsidRPr="00734017" w:rsidRDefault="001D50CF" w:rsidP="001D50CF">
      <w:pPr>
        <w:pStyle w:val="NormalBold"/>
      </w:pPr>
      <w:r w:rsidRPr="00734017">
        <w:rPr>
          <w:rStyle w:val="HideTWBExt"/>
          <w:b w:val="0"/>
          <w:noProof w:val="0"/>
        </w:rPr>
        <w:t>&lt;/RepeatBlock-By&gt;</w:t>
      </w:r>
    </w:p>
    <w:p w14:paraId="3CA7138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0A5867F" w14:textId="77777777" w:rsidR="001D50CF" w:rsidRPr="00734017" w:rsidRDefault="001D50CF" w:rsidP="001D50CF">
      <w:pPr>
        <w:pStyle w:val="NormalBold"/>
      </w:pPr>
      <w:r w:rsidRPr="00734017">
        <w:rPr>
          <w:rStyle w:val="HideTWBExt"/>
          <w:b w:val="0"/>
          <w:noProof w:val="0"/>
        </w:rPr>
        <w:t>&lt;Article&gt;</w:t>
      </w:r>
      <w:r w:rsidRPr="00734017">
        <w:t>Paragraphe 7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5CB650C" w14:textId="77777777" w:rsidTr="000F5294">
        <w:trPr>
          <w:trHeight w:hRule="exact" w:val="240"/>
          <w:jc w:val="center"/>
        </w:trPr>
        <w:tc>
          <w:tcPr>
            <w:tcW w:w="9752" w:type="dxa"/>
            <w:gridSpan w:val="2"/>
            <w:tcBorders>
              <w:top w:val="nil"/>
              <w:left w:val="nil"/>
              <w:bottom w:val="nil"/>
              <w:right w:val="nil"/>
            </w:tcBorders>
          </w:tcPr>
          <w:p w14:paraId="1925AF86" w14:textId="77777777" w:rsidR="001D50CF" w:rsidRPr="00734017" w:rsidRDefault="001D50CF" w:rsidP="000F5294"/>
        </w:tc>
      </w:tr>
      <w:tr w:rsidR="001D50CF" w:rsidRPr="00734017" w14:paraId="17AE9E39" w14:textId="77777777" w:rsidTr="000F5294">
        <w:trPr>
          <w:trHeight w:val="240"/>
          <w:jc w:val="center"/>
        </w:trPr>
        <w:tc>
          <w:tcPr>
            <w:tcW w:w="4876" w:type="dxa"/>
            <w:tcBorders>
              <w:top w:val="nil"/>
              <w:left w:val="nil"/>
              <w:bottom w:val="nil"/>
              <w:right w:val="nil"/>
            </w:tcBorders>
          </w:tcPr>
          <w:p w14:paraId="76F04E2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F240D8" w14:textId="77777777" w:rsidR="001D50CF" w:rsidRPr="00734017" w:rsidRDefault="001D50CF" w:rsidP="000F5294">
            <w:pPr>
              <w:pStyle w:val="AmColumnHeading"/>
            </w:pPr>
            <w:r w:rsidRPr="00734017">
              <w:t>Amendement</w:t>
            </w:r>
          </w:p>
        </w:tc>
      </w:tr>
      <w:tr w:rsidR="001D50CF" w:rsidRPr="00734017" w14:paraId="6ACD3DA2" w14:textId="77777777" w:rsidTr="000F5294">
        <w:trPr>
          <w:jc w:val="center"/>
        </w:trPr>
        <w:tc>
          <w:tcPr>
            <w:tcW w:w="4876" w:type="dxa"/>
            <w:tcBorders>
              <w:top w:val="nil"/>
              <w:left w:val="nil"/>
              <w:bottom w:val="nil"/>
              <w:right w:val="nil"/>
            </w:tcBorders>
          </w:tcPr>
          <w:p w14:paraId="20F8BF02" w14:textId="77777777" w:rsidR="001D50CF" w:rsidRPr="00734017" w:rsidRDefault="001D50CF" w:rsidP="000F5294">
            <w:pPr>
              <w:pStyle w:val="Normal6a"/>
            </w:pPr>
          </w:p>
        </w:tc>
        <w:tc>
          <w:tcPr>
            <w:tcW w:w="4876" w:type="dxa"/>
            <w:tcBorders>
              <w:top w:val="nil"/>
              <w:left w:val="nil"/>
              <w:bottom w:val="nil"/>
              <w:right w:val="nil"/>
            </w:tcBorders>
          </w:tcPr>
          <w:p w14:paraId="01C48274" w14:textId="03D6BDA4" w:rsidR="001D50CF" w:rsidRPr="00734017" w:rsidRDefault="001D50CF" w:rsidP="000F5294">
            <w:pPr>
              <w:pStyle w:val="Normal6a"/>
            </w:pPr>
            <w:r w:rsidRPr="00734017">
              <w:rPr>
                <w:b/>
                <w:i/>
              </w:rPr>
              <w:t>7 ter.</w:t>
            </w:r>
            <w:r w:rsidRPr="00734017">
              <w:tab/>
            </w:r>
            <w:r w:rsidRPr="00734017">
              <w:rPr>
                <w:b/>
                <w:i/>
              </w:rPr>
              <w:t>estime qu</w:t>
            </w:r>
            <w:r w:rsidR="00B90E9F" w:rsidRPr="00734017">
              <w:rPr>
                <w:b/>
                <w:i/>
              </w:rPr>
              <w:t>’</w:t>
            </w:r>
            <w:r w:rsidRPr="00734017">
              <w:rPr>
                <w:b/>
                <w:i/>
              </w:rPr>
              <w:t>un marché européen des capitaux fort, plus attractif et plus performant doit tirer pleinement parti de la diversité des marchés nationaux des capitaux; souligne à cet égard que les solutions universelles se sont déjà révélées inefficaces;</w:t>
            </w:r>
          </w:p>
        </w:tc>
      </w:tr>
    </w:tbl>
    <w:p w14:paraId="5EC2511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FAE873F" w14:textId="77777777" w:rsidR="001D50CF" w:rsidRPr="00734017" w:rsidRDefault="001D50CF" w:rsidP="001D50CF">
      <w:r w:rsidRPr="00734017">
        <w:rPr>
          <w:rStyle w:val="HideTWBExt"/>
          <w:noProof w:val="0"/>
        </w:rPr>
        <w:t>&lt;/Amend&gt;</w:t>
      </w:r>
    </w:p>
    <w:p w14:paraId="3C47E9F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288</w:t>
      </w:r>
      <w:r w:rsidRPr="00734017">
        <w:rPr>
          <w:rStyle w:val="HideTWBExt"/>
          <w:b w:val="0"/>
          <w:noProof w:val="0"/>
        </w:rPr>
        <w:t>&lt;/NumAm&gt;</w:t>
      </w:r>
    </w:p>
    <w:p w14:paraId="2DE867DA"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47E4E0F9" w14:textId="77777777" w:rsidR="001D50CF" w:rsidRPr="00734017" w:rsidRDefault="001D50CF" w:rsidP="001D50CF">
      <w:pPr>
        <w:pStyle w:val="NormalBold"/>
      </w:pPr>
      <w:r w:rsidRPr="00734017">
        <w:rPr>
          <w:rStyle w:val="HideTWBExt"/>
          <w:b w:val="0"/>
          <w:noProof w:val="0"/>
        </w:rPr>
        <w:t>&lt;/RepeatBlock-By&gt;</w:t>
      </w:r>
    </w:p>
    <w:p w14:paraId="329794F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C3984EA" w14:textId="77777777" w:rsidR="001D50CF" w:rsidRPr="00734017" w:rsidRDefault="001D50CF" w:rsidP="001D50CF">
      <w:pPr>
        <w:pStyle w:val="NormalBold"/>
      </w:pPr>
      <w:r w:rsidRPr="00734017">
        <w:rPr>
          <w:rStyle w:val="HideTWBExt"/>
          <w:b w:val="0"/>
          <w:noProof w:val="0"/>
        </w:rPr>
        <w:t>&lt;Article&gt;</w:t>
      </w:r>
      <w:r w:rsidRPr="00734017">
        <w:t>Paragraphe 7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826CBF4" w14:textId="77777777" w:rsidTr="000F5294">
        <w:trPr>
          <w:trHeight w:hRule="exact" w:val="240"/>
          <w:jc w:val="center"/>
        </w:trPr>
        <w:tc>
          <w:tcPr>
            <w:tcW w:w="9752" w:type="dxa"/>
            <w:gridSpan w:val="2"/>
            <w:tcBorders>
              <w:top w:val="nil"/>
              <w:left w:val="nil"/>
              <w:bottom w:val="nil"/>
              <w:right w:val="nil"/>
            </w:tcBorders>
          </w:tcPr>
          <w:p w14:paraId="45ACFB05" w14:textId="77777777" w:rsidR="001D50CF" w:rsidRPr="00734017" w:rsidRDefault="001D50CF" w:rsidP="000F5294"/>
        </w:tc>
      </w:tr>
      <w:tr w:rsidR="001D50CF" w:rsidRPr="00734017" w14:paraId="6F482FCD" w14:textId="77777777" w:rsidTr="000F5294">
        <w:trPr>
          <w:trHeight w:val="240"/>
          <w:jc w:val="center"/>
        </w:trPr>
        <w:tc>
          <w:tcPr>
            <w:tcW w:w="4876" w:type="dxa"/>
            <w:tcBorders>
              <w:top w:val="nil"/>
              <w:left w:val="nil"/>
              <w:bottom w:val="nil"/>
              <w:right w:val="nil"/>
            </w:tcBorders>
          </w:tcPr>
          <w:p w14:paraId="236B210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FDE53F8" w14:textId="77777777" w:rsidR="001D50CF" w:rsidRPr="00734017" w:rsidRDefault="001D50CF" w:rsidP="000F5294">
            <w:pPr>
              <w:pStyle w:val="AmColumnHeading"/>
            </w:pPr>
            <w:r w:rsidRPr="00734017">
              <w:t>Amendement</w:t>
            </w:r>
          </w:p>
        </w:tc>
      </w:tr>
      <w:tr w:rsidR="001D50CF" w:rsidRPr="00734017" w14:paraId="51810751" w14:textId="77777777" w:rsidTr="000F5294">
        <w:trPr>
          <w:jc w:val="center"/>
        </w:trPr>
        <w:tc>
          <w:tcPr>
            <w:tcW w:w="4876" w:type="dxa"/>
            <w:tcBorders>
              <w:top w:val="nil"/>
              <w:left w:val="nil"/>
              <w:bottom w:val="nil"/>
              <w:right w:val="nil"/>
            </w:tcBorders>
          </w:tcPr>
          <w:p w14:paraId="3F5EBC17" w14:textId="77777777" w:rsidR="001D50CF" w:rsidRPr="00734017" w:rsidRDefault="001D50CF" w:rsidP="000F5294">
            <w:pPr>
              <w:pStyle w:val="Normal6a"/>
            </w:pPr>
          </w:p>
        </w:tc>
        <w:tc>
          <w:tcPr>
            <w:tcW w:w="4876" w:type="dxa"/>
            <w:tcBorders>
              <w:top w:val="nil"/>
              <w:left w:val="nil"/>
              <w:bottom w:val="nil"/>
              <w:right w:val="nil"/>
            </w:tcBorders>
          </w:tcPr>
          <w:p w14:paraId="3062987F" w14:textId="22305B37" w:rsidR="001D50CF" w:rsidRPr="00734017" w:rsidRDefault="001D50CF" w:rsidP="000F5294">
            <w:pPr>
              <w:pStyle w:val="Normal6a"/>
            </w:pPr>
            <w:r w:rsidRPr="00734017">
              <w:rPr>
                <w:b/>
                <w:i/>
              </w:rPr>
              <w:t>7 ter.</w:t>
            </w:r>
            <w:r w:rsidRPr="00734017">
              <w:tab/>
            </w:r>
            <w:r w:rsidRPr="00734017">
              <w:rPr>
                <w:b/>
                <w:i/>
              </w:rPr>
              <w:t>rappelle que les produits titrisés européens ont enregistré des performances au moins équivalentes à celles d</w:t>
            </w:r>
            <w:r w:rsidR="00B90E9F" w:rsidRPr="00734017">
              <w:rPr>
                <w:b/>
                <w:i/>
              </w:rPr>
              <w:t>’</w:t>
            </w:r>
            <w:r w:rsidRPr="00734017">
              <w:rPr>
                <w:b/>
                <w:i/>
              </w:rPr>
              <w:t>autres catégories d</w:t>
            </w:r>
            <w:r w:rsidR="00B90E9F" w:rsidRPr="00734017">
              <w:rPr>
                <w:b/>
                <w:i/>
              </w:rPr>
              <w:t>’</w:t>
            </w:r>
            <w:r w:rsidRPr="00734017">
              <w:rPr>
                <w:b/>
                <w:i/>
              </w:rPr>
              <w:t>actifs à revenu fixe au cours des 40 dernières années</w:t>
            </w:r>
            <w:r w:rsidRPr="00734017">
              <w:rPr>
                <w:b/>
                <w:i/>
                <w:vertAlign w:val="superscript"/>
              </w:rPr>
              <w:t>1 bis</w:t>
            </w:r>
            <w:r w:rsidRPr="00734017">
              <w:rPr>
                <w:b/>
                <w:i/>
              </w:rPr>
              <w:t xml:space="preserve"> et qu</w:t>
            </w:r>
            <w:r w:rsidR="00B90E9F" w:rsidRPr="00734017">
              <w:rPr>
                <w:b/>
                <w:i/>
              </w:rPr>
              <w:t>’</w:t>
            </w:r>
            <w:r w:rsidRPr="00734017">
              <w:rPr>
                <w:b/>
                <w:i/>
              </w:rPr>
              <w:t>ils offrent un éventail d</w:t>
            </w:r>
            <w:r w:rsidR="00B90E9F" w:rsidRPr="00734017">
              <w:rPr>
                <w:b/>
                <w:i/>
              </w:rPr>
              <w:t>’</w:t>
            </w:r>
            <w:r w:rsidRPr="00734017">
              <w:rPr>
                <w:b/>
                <w:i/>
              </w:rPr>
              <w:t>options en matière de risque;</w:t>
            </w:r>
          </w:p>
        </w:tc>
      </w:tr>
      <w:tr w:rsidR="001D50CF" w:rsidRPr="00734017" w14:paraId="35D20AFF" w14:textId="77777777" w:rsidTr="000F5294">
        <w:trPr>
          <w:jc w:val="center"/>
        </w:trPr>
        <w:tc>
          <w:tcPr>
            <w:tcW w:w="4876" w:type="dxa"/>
            <w:tcBorders>
              <w:top w:val="nil"/>
              <w:left w:val="nil"/>
              <w:bottom w:val="nil"/>
              <w:right w:val="nil"/>
            </w:tcBorders>
          </w:tcPr>
          <w:p w14:paraId="5E029DB1" w14:textId="77777777" w:rsidR="001D50CF" w:rsidRPr="00734017" w:rsidRDefault="001D50CF" w:rsidP="000F5294"/>
        </w:tc>
        <w:tc>
          <w:tcPr>
            <w:tcW w:w="4876" w:type="dxa"/>
            <w:tcBorders>
              <w:top w:val="nil"/>
              <w:left w:val="nil"/>
              <w:bottom w:val="nil"/>
              <w:right w:val="nil"/>
            </w:tcBorders>
          </w:tcPr>
          <w:p w14:paraId="25688564" w14:textId="77777777" w:rsidR="001D50CF" w:rsidRPr="00734017" w:rsidRDefault="001D50CF" w:rsidP="000F5294">
            <w:pPr>
              <w:pStyle w:val="Normal6a"/>
            </w:pPr>
            <w:r w:rsidRPr="00734017">
              <w:rPr>
                <w:b/>
                <w:i/>
              </w:rPr>
              <w:t>_________________</w:t>
            </w:r>
          </w:p>
        </w:tc>
      </w:tr>
      <w:tr w:rsidR="001D50CF" w:rsidRPr="00734017" w14:paraId="063CCB34" w14:textId="77777777" w:rsidTr="000F5294">
        <w:trPr>
          <w:jc w:val="center"/>
        </w:trPr>
        <w:tc>
          <w:tcPr>
            <w:tcW w:w="4876" w:type="dxa"/>
            <w:tcBorders>
              <w:top w:val="nil"/>
              <w:left w:val="nil"/>
              <w:bottom w:val="nil"/>
              <w:right w:val="nil"/>
            </w:tcBorders>
          </w:tcPr>
          <w:p w14:paraId="55FC9EEB" w14:textId="77777777" w:rsidR="001D50CF" w:rsidRPr="00734017" w:rsidRDefault="001D50CF" w:rsidP="000F5294"/>
        </w:tc>
        <w:tc>
          <w:tcPr>
            <w:tcW w:w="4876" w:type="dxa"/>
            <w:tcBorders>
              <w:top w:val="nil"/>
              <w:left w:val="nil"/>
              <w:bottom w:val="nil"/>
              <w:right w:val="nil"/>
            </w:tcBorders>
          </w:tcPr>
          <w:p w14:paraId="576985BF" w14:textId="77777777" w:rsidR="001D50CF" w:rsidRPr="00734017" w:rsidRDefault="001D50CF" w:rsidP="000F5294">
            <w:pPr>
              <w:pStyle w:val="Normal6a"/>
            </w:pPr>
            <w:r w:rsidRPr="00734017">
              <w:rPr>
                <w:b/>
                <w:i/>
                <w:vertAlign w:val="superscript"/>
              </w:rPr>
              <w:t>1 bis</w:t>
            </w:r>
            <w:r w:rsidRPr="00734017">
              <w:t xml:space="preserve"> </w:t>
            </w:r>
            <w:r w:rsidRPr="00734017">
              <w:rPr>
                <w:b/>
                <w:i/>
              </w:rPr>
              <w:t xml:space="preserve">https://www.afme.eu/Portals/0/DispatchFeaturedImages/EU%20Securitisation%20back%20on%20track%205%20point%20plan.pdf. </w:t>
            </w:r>
          </w:p>
        </w:tc>
      </w:tr>
    </w:tbl>
    <w:p w14:paraId="654C430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9B586FE" w14:textId="77777777" w:rsidR="001D50CF" w:rsidRPr="00734017" w:rsidRDefault="001D50CF" w:rsidP="001D50CF">
      <w:r w:rsidRPr="00734017">
        <w:rPr>
          <w:rStyle w:val="HideTWBExt"/>
          <w:noProof w:val="0"/>
        </w:rPr>
        <w:t>&lt;/Amend&gt;</w:t>
      </w:r>
    </w:p>
    <w:p w14:paraId="4928C55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289</w:t>
      </w:r>
      <w:r w:rsidRPr="00734017">
        <w:rPr>
          <w:rStyle w:val="HideTWBExt"/>
          <w:b w:val="0"/>
          <w:noProof w:val="0"/>
        </w:rPr>
        <w:t>&lt;/NumAm&gt;</w:t>
      </w:r>
    </w:p>
    <w:p w14:paraId="3C27E8CF"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621B2DB5" w14:textId="77777777" w:rsidR="001D50CF" w:rsidRPr="00734017" w:rsidRDefault="001D50CF" w:rsidP="001D50CF">
      <w:pPr>
        <w:pStyle w:val="NormalBold"/>
      </w:pPr>
      <w:r w:rsidRPr="00734017">
        <w:rPr>
          <w:rStyle w:val="HideTWBExt"/>
          <w:b w:val="0"/>
          <w:noProof w:val="0"/>
        </w:rPr>
        <w:t>&lt;/RepeatBlock-By&gt;</w:t>
      </w:r>
    </w:p>
    <w:p w14:paraId="47B550CB"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1E965FF" w14:textId="77777777" w:rsidR="001D50CF" w:rsidRPr="00734017" w:rsidRDefault="001D50CF" w:rsidP="001D50CF">
      <w:pPr>
        <w:pStyle w:val="NormalBold"/>
      </w:pPr>
      <w:r w:rsidRPr="00734017">
        <w:rPr>
          <w:rStyle w:val="HideTWBExt"/>
          <w:b w:val="0"/>
          <w:noProof w:val="0"/>
        </w:rPr>
        <w:t>&lt;Article&gt;</w:t>
      </w:r>
      <w:r w:rsidRPr="00734017">
        <w:t>Paragraphe 7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95F13B4" w14:textId="77777777" w:rsidTr="000F5294">
        <w:trPr>
          <w:trHeight w:hRule="exact" w:val="240"/>
          <w:jc w:val="center"/>
        </w:trPr>
        <w:tc>
          <w:tcPr>
            <w:tcW w:w="9752" w:type="dxa"/>
            <w:gridSpan w:val="2"/>
            <w:tcBorders>
              <w:top w:val="nil"/>
              <w:left w:val="nil"/>
              <w:bottom w:val="nil"/>
              <w:right w:val="nil"/>
            </w:tcBorders>
          </w:tcPr>
          <w:p w14:paraId="41FAB0D8" w14:textId="77777777" w:rsidR="001D50CF" w:rsidRPr="00734017" w:rsidRDefault="001D50CF" w:rsidP="000F5294"/>
        </w:tc>
      </w:tr>
      <w:tr w:rsidR="001D50CF" w:rsidRPr="00734017" w14:paraId="7EA99561" w14:textId="77777777" w:rsidTr="000F5294">
        <w:trPr>
          <w:trHeight w:val="240"/>
          <w:jc w:val="center"/>
        </w:trPr>
        <w:tc>
          <w:tcPr>
            <w:tcW w:w="4876" w:type="dxa"/>
            <w:tcBorders>
              <w:top w:val="nil"/>
              <w:left w:val="nil"/>
              <w:bottom w:val="nil"/>
              <w:right w:val="nil"/>
            </w:tcBorders>
          </w:tcPr>
          <w:p w14:paraId="5F83B3E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A9AC5F8" w14:textId="77777777" w:rsidR="001D50CF" w:rsidRPr="00734017" w:rsidRDefault="001D50CF" w:rsidP="000F5294">
            <w:pPr>
              <w:pStyle w:val="AmColumnHeading"/>
            </w:pPr>
            <w:r w:rsidRPr="00734017">
              <w:t>Amendement</w:t>
            </w:r>
          </w:p>
        </w:tc>
      </w:tr>
      <w:tr w:rsidR="001D50CF" w:rsidRPr="00734017" w14:paraId="549EBD7C" w14:textId="77777777" w:rsidTr="000F5294">
        <w:trPr>
          <w:jc w:val="center"/>
        </w:trPr>
        <w:tc>
          <w:tcPr>
            <w:tcW w:w="4876" w:type="dxa"/>
            <w:tcBorders>
              <w:top w:val="nil"/>
              <w:left w:val="nil"/>
              <w:bottom w:val="nil"/>
              <w:right w:val="nil"/>
            </w:tcBorders>
          </w:tcPr>
          <w:p w14:paraId="4AD4A5B8" w14:textId="77777777" w:rsidR="001D50CF" w:rsidRPr="00734017" w:rsidRDefault="001D50CF" w:rsidP="000F5294">
            <w:pPr>
              <w:pStyle w:val="Normal6a"/>
            </w:pPr>
          </w:p>
        </w:tc>
        <w:tc>
          <w:tcPr>
            <w:tcW w:w="4876" w:type="dxa"/>
            <w:tcBorders>
              <w:top w:val="nil"/>
              <w:left w:val="nil"/>
              <w:bottom w:val="nil"/>
              <w:right w:val="nil"/>
            </w:tcBorders>
          </w:tcPr>
          <w:p w14:paraId="5AE66ADE" w14:textId="0266437A" w:rsidR="001D50CF" w:rsidRPr="00734017" w:rsidRDefault="001D50CF" w:rsidP="000F5294">
            <w:pPr>
              <w:pStyle w:val="Normal6a"/>
            </w:pPr>
            <w:r w:rsidRPr="00734017">
              <w:rPr>
                <w:b/>
                <w:i/>
              </w:rPr>
              <w:t>7 ter.</w:t>
            </w:r>
            <w:r w:rsidRPr="00734017">
              <w:tab/>
            </w:r>
            <w:r w:rsidRPr="00734017">
              <w:rPr>
                <w:b/>
                <w:i/>
              </w:rPr>
              <w:t>invite la Commission à examiner si et selon quelles modalités une architecture de surveillance plus intégrée devrait également être mise en place dans d</w:t>
            </w:r>
            <w:r w:rsidR="00B90E9F" w:rsidRPr="00734017">
              <w:rPr>
                <w:b/>
                <w:i/>
              </w:rPr>
              <w:t>’</w:t>
            </w:r>
            <w:r w:rsidRPr="00734017">
              <w:rPr>
                <w:b/>
                <w:i/>
              </w:rPr>
              <w:t>autres secteurs, tels que les assurances et les fonds de pension;</w:t>
            </w:r>
          </w:p>
        </w:tc>
      </w:tr>
    </w:tbl>
    <w:p w14:paraId="68D81B0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591EBB4" w14:textId="77777777" w:rsidR="001D50CF" w:rsidRPr="00734017" w:rsidRDefault="001D50CF" w:rsidP="001D50CF">
      <w:r w:rsidRPr="00734017">
        <w:rPr>
          <w:rStyle w:val="HideTWBExt"/>
          <w:noProof w:val="0"/>
        </w:rPr>
        <w:t>&lt;/Amend&gt;</w:t>
      </w:r>
    </w:p>
    <w:p w14:paraId="07CED21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290</w:t>
      </w:r>
      <w:r w:rsidRPr="00734017">
        <w:rPr>
          <w:rStyle w:val="HideTWBExt"/>
          <w:b w:val="0"/>
          <w:noProof w:val="0"/>
        </w:rPr>
        <w:t>&lt;/NumAm&gt;</w:t>
      </w:r>
    </w:p>
    <w:p w14:paraId="245E0476"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45DDE960" w14:textId="77777777" w:rsidR="001D50CF" w:rsidRPr="00734017" w:rsidRDefault="001D50CF" w:rsidP="001D50CF">
      <w:pPr>
        <w:pStyle w:val="NormalBold"/>
      </w:pPr>
      <w:r w:rsidRPr="00734017">
        <w:rPr>
          <w:rStyle w:val="HideTWBExt"/>
          <w:b w:val="0"/>
          <w:noProof w:val="0"/>
        </w:rPr>
        <w:t>&lt;/RepeatBlock-By&gt;</w:t>
      </w:r>
    </w:p>
    <w:p w14:paraId="6D4EDEC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5C5E033" w14:textId="77777777" w:rsidR="001D50CF" w:rsidRPr="00734017" w:rsidRDefault="001D50CF" w:rsidP="001D50CF">
      <w:pPr>
        <w:pStyle w:val="NormalBold"/>
      </w:pPr>
      <w:r w:rsidRPr="00734017">
        <w:rPr>
          <w:rStyle w:val="HideTWBExt"/>
          <w:b w:val="0"/>
          <w:noProof w:val="0"/>
        </w:rPr>
        <w:t>&lt;Article&gt;</w:t>
      </w:r>
      <w:r w:rsidRPr="00734017">
        <w:t>Paragraphe 7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6464423" w14:textId="77777777" w:rsidTr="000F5294">
        <w:trPr>
          <w:trHeight w:hRule="exact" w:val="240"/>
          <w:jc w:val="center"/>
        </w:trPr>
        <w:tc>
          <w:tcPr>
            <w:tcW w:w="9752" w:type="dxa"/>
            <w:gridSpan w:val="2"/>
            <w:tcBorders>
              <w:top w:val="nil"/>
              <w:left w:val="nil"/>
              <w:bottom w:val="nil"/>
              <w:right w:val="nil"/>
            </w:tcBorders>
          </w:tcPr>
          <w:p w14:paraId="1336BEE6" w14:textId="77777777" w:rsidR="001D50CF" w:rsidRPr="00734017" w:rsidRDefault="001D50CF" w:rsidP="000F5294"/>
        </w:tc>
      </w:tr>
      <w:tr w:rsidR="001D50CF" w:rsidRPr="00734017" w14:paraId="4E765476" w14:textId="77777777" w:rsidTr="000F5294">
        <w:trPr>
          <w:trHeight w:val="240"/>
          <w:jc w:val="center"/>
        </w:trPr>
        <w:tc>
          <w:tcPr>
            <w:tcW w:w="4876" w:type="dxa"/>
            <w:tcBorders>
              <w:top w:val="nil"/>
              <w:left w:val="nil"/>
              <w:bottom w:val="nil"/>
              <w:right w:val="nil"/>
            </w:tcBorders>
          </w:tcPr>
          <w:p w14:paraId="40B0D09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A3F6E46" w14:textId="77777777" w:rsidR="001D50CF" w:rsidRPr="00734017" w:rsidRDefault="001D50CF" w:rsidP="000F5294">
            <w:pPr>
              <w:pStyle w:val="AmColumnHeading"/>
            </w:pPr>
            <w:r w:rsidRPr="00734017">
              <w:t>Amendement</w:t>
            </w:r>
          </w:p>
        </w:tc>
      </w:tr>
      <w:tr w:rsidR="001D50CF" w:rsidRPr="00734017" w14:paraId="7357B969" w14:textId="77777777" w:rsidTr="000F5294">
        <w:trPr>
          <w:jc w:val="center"/>
        </w:trPr>
        <w:tc>
          <w:tcPr>
            <w:tcW w:w="4876" w:type="dxa"/>
            <w:tcBorders>
              <w:top w:val="nil"/>
              <w:left w:val="nil"/>
              <w:bottom w:val="nil"/>
              <w:right w:val="nil"/>
            </w:tcBorders>
          </w:tcPr>
          <w:p w14:paraId="2C931553" w14:textId="77777777" w:rsidR="001D50CF" w:rsidRPr="00734017" w:rsidRDefault="001D50CF" w:rsidP="000F5294">
            <w:pPr>
              <w:pStyle w:val="Normal6a"/>
            </w:pPr>
          </w:p>
        </w:tc>
        <w:tc>
          <w:tcPr>
            <w:tcW w:w="4876" w:type="dxa"/>
            <w:tcBorders>
              <w:top w:val="nil"/>
              <w:left w:val="nil"/>
              <w:bottom w:val="nil"/>
              <w:right w:val="nil"/>
            </w:tcBorders>
          </w:tcPr>
          <w:p w14:paraId="21A5DE8E" w14:textId="2FAB531E" w:rsidR="001D50CF" w:rsidRPr="00734017" w:rsidRDefault="001D50CF" w:rsidP="000F5294">
            <w:pPr>
              <w:pStyle w:val="Normal6a"/>
            </w:pPr>
            <w:r w:rsidRPr="00734017">
              <w:rPr>
                <w:b/>
                <w:i/>
              </w:rPr>
              <w:t>7 ter.</w:t>
            </w:r>
            <w:r w:rsidRPr="00734017">
              <w:tab/>
            </w:r>
            <w:r w:rsidRPr="00734017">
              <w:rPr>
                <w:b/>
                <w:i/>
              </w:rPr>
              <w:t>souligne que tout renforcement des pouvoirs des autorités européennes de surveillance devrait s</w:t>
            </w:r>
            <w:r w:rsidR="00B90E9F" w:rsidRPr="00734017">
              <w:rPr>
                <w:b/>
                <w:i/>
              </w:rPr>
              <w:t>’</w:t>
            </w:r>
            <w:r w:rsidRPr="00734017">
              <w:rPr>
                <w:b/>
                <w:i/>
              </w:rPr>
              <w:t>accompagner d</w:t>
            </w:r>
            <w:r w:rsidR="00B90E9F" w:rsidRPr="00734017">
              <w:rPr>
                <w:b/>
                <w:i/>
              </w:rPr>
              <w:t>’</w:t>
            </w:r>
            <w:r w:rsidRPr="00734017">
              <w:rPr>
                <w:b/>
                <w:i/>
              </w:rPr>
              <w:t>une augmentation proportionnelle du niveau de responsabilité de ces autorités;</w:t>
            </w:r>
          </w:p>
        </w:tc>
      </w:tr>
    </w:tbl>
    <w:p w14:paraId="0770EA75"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1DF40FB" w14:textId="77777777" w:rsidR="001D50CF" w:rsidRPr="00734017" w:rsidRDefault="001D50CF" w:rsidP="001D50CF">
      <w:r w:rsidRPr="00734017">
        <w:rPr>
          <w:rStyle w:val="HideTWBExt"/>
          <w:noProof w:val="0"/>
        </w:rPr>
        <w:t>&lt;/Amend&gt;</w:t>
      </w:r>
    </w:p>
    <w:p w14:paraId="1525F07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291</w:t>
      </w:r>
      <w:r w:rsidRPr="00734017">
        <w:rPr>
          <w:rStyle w:val="HideTWBExt"/>
          <w:b w:val="0"/>
          <w:noProof w:val="0"/>
        </w:rPr>
        <w:t>&lt;/NumAm&gt;</w:t>
      </w:r>
    </w:p>
    <w:p w14:paraId="6B860686"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0FB53CF7" w14:textId="77777777" w:rsidR="001D50CF" w:rsidRPr="00734017" w:rsidRDefault="001D50CF" w:rsidP="001D50CF">
      <w:pPr>
        <w:pStyle w:val="NormalBold"/>
      </w:pPr>
      <w:r w:rsidRPr="00734017">
        <w:rPr>
          <w:rStyle w:val="HideTWBExt"/>
          <w:b w:val="0"/>
          <w:noProof w:val="0"/>
        </w:rPr>
        <w:t>&lt;/RepeatBlock-By&gt;</w:t>
      </w:r>
    </w:p>
    <w:p w14:paraId="36F093F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66A3CF5" w14:textId="77777777" w:rsidR="001D50CF" w:rsidRPr="00734017" w:rsidRDefault="001D50CF" w:rsidP="001D50CF">
      <w:pPr>
        <w:pStyle w:val="NormalBold"/>
      </w:pPr>
      <w:r w:rsidRPr="00734017">
        <w:rPr>
          <w:rStyle w:val="HideTWBExt"/>
          <w:b w:val="0"/>
          <w:noProof w:val="0"/>
        </w:rPr>
        <w:t>&lt;Article&gt;</w:t>
      </w:r>
      <w:r w:rsidRPr="00734017">
        <w:t>Paragraphe 7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2D6610E" w14:textId="77777777" w:rsidTr="000F5294">
        <w:trPr>
          <w:trHeight w:hRule="exact" w:val="240"/>
          <w:jc w:val="center"/>
        </w:trPr>
        <w:tc>
          <w:tcPr>
            <w:tcW w:w="9752" w:type="dxa"/>
            <w:gridSpan w:val="2"/>
            <w:tcBorders>
              <w:top w:val="nil"/>
              <w:left w:val="nil"/>
              <w:bottom w:val="nil"/>
              <w:right w:val="nil"/>
            </w:tcBorders>
          </w:tcPr>
          <w:p w14:paraId="74B159FE" w14:textId="77777777" w:rsidR="001D50CF" w:rsidRPr="00734017" w:rsidRDefault="001D50CF" w:rsidP="000F5294"/>
        </w:tc>
      </w:tr>
      <w:tr w:rsidR="001D50CF" w:rsidRPr="00734017" w14:paraId="0C9C0B06" w14:textId="77777777" w:rsidTr="000F5294">
        <w:trPr>
          <w:trHeight w:val="240"/>
          <w:jc w:val="center"/>
        </w:trPr>
        <w:tc>
          <w:tcPr>
            <w:tcW w:w="4876" w:type="dxa"/>
            <w:tcBorders>
              <w:top w:val="nil"/>
              <w:left w:val="nil"/>
              <w:bottom w:val="nil"/>
              <w:right w:val="nil"/>
            </w:tcBorders>
          </w:tcPr>
          <w:p w14:paraId="055632A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6E0E41D" w14:textId="77777777" w:rsidR="001D50CF" w:rsidRPr="00734017" w:rsidRDefault="001D50CF" w:rsidP="000F5294">
            <w:pPr>
              <w:pStyle w:val="AmColumnHeading"/>
            </w:pPr>
            <w:r w:rsidRPr="00734017">
              <w:t>Amendement</w:t>
            </w:r>
          </w:p>
        </w:tc>
      </w:tr>
      <w:tr w:rsidR="001D50CF" w:rsidRPr="00734017" w14:paraId="07CFC80D" w14:textId="77777777" w:rsidTr="000F5294">
        <w:trPr>
          <w:jc w:val="center"/>
        </w:trPr>
        <w:tc>
          <w:tcPr>
            <w:tcW w:w="4876" w:type="dxa"/>
            <w:tcBorders>
              <w:top w:val="nil"/>
              <w:left w:val="nil"/>
              <w:bottom w:val="nil"/>
              <w:right w:val="nil"/>
            </w:tcBorders>
          </w:tcPr>
          <w:p w14:paraId="595F9A87" w14:textId="77777777" w:rsidR="001D50CF" w:rsidRPr="00734017" w:rsidRDefault="001D50CF" w:rsidP="000F5294">
            <w:pPr>
              <w:pStyle w:val="Normal6a"/>
            </w:pPr>
          </w:p>
        </w:tc>
        <w:tc>
          <w:tcPr>
            <w:tcW w:w="4876" w:type="dxa"/>
            <w:tcBorders>
              <w:top w:val="nil"/>
              <w:left w:val="nil"/>
              <w:bottom w:val="nil"/>
              <w:right w:val="nil"/>
            </w:tcBorders>
          </w:tcPr>
          <w:p w14:paraId="43B81378" w14:textId="42A345E1" w:rsidR="001D50CF" w:rsidRPr="00734017" w:rsidRDefault="001D50CF" w:rsidP="000F5294">
            <w:pPr>
              <w:pStyle w:val="Normal6a"/>
            </w:pPr>
            <w:r w:rsidRPr="00734017">
              <w:rPr>
                <w:b/>
                <w:i/>
              </w:rPr>
              <w:t>7 quater.</w:t>
            </w:r>
            <w:r w:rsidRPr="00734017">
              <w:tab/>
            </w:r>
            <w:r w:rsidRPr="00734017">
              <w:rPr>
                <w:b/>
                <w:i/>
              </w:rPr>
              <w:t>prend note de la conclusion des rapports Draghi, Letta et Noyer selon laquelle le paysage des infrastructures de marché de l</w:t>
            </w:r>
            <w:r w:rsidR="00B90E9F" w:rsidRPr="00734017">
              <w:rPr>
                <w:b/>
                <w:i/>
              </w:rPr>
              <w:t>’</w:t>
            </w:r>
            <w:r w:rsidRPr="00734017">
              <w:rPr>
                <w:b/>
                <w:i/>
              </w:rPr>
              <w:t>Union reste fragmenté, en particulier par rapport à celui des États-Unis; rappelle que la consolidation du marché est un processus induit par le marché; met en garde contre le risque de création d</w:t>
            </w:r>
            <w:r w:rsidR="00B90E9F" w:rsidRPr="00734017">
              <w:rPr>
                <w:b/>
                <w:i/>
              </w:rPr>
              <w:t>’</w:t>
            </w:r>
            <w:r w:rsidRPr="00734017">
              <w:rPr>
                <w:b/>
                <w:i/>
              </w:rPr>
              <w:t>«entités trop grandes pour faire faillite»; souligne que la mise en place d</w:t>
            </w:r>
            <w:r w:rsidR="00B90E9F" w:rsidRPr="00734017">
              <w:rPr>
                <w:b/>
                <w:i/>
              </w:rPr>
              <w:t>’</w:t>
            </w:r>
            <w:r w:rsidRPr="00734017">
              <w:rPr>
                <w:b/>
                <w:i/>
              </w:rPr>
              <w:t>une autorité de surveillance unique pour les infrastructures de marché de l</w:t>
            </w:r>
            <w:r w:rsidR="00B90E9F" w:rsidRPr="00734017">
              <w:rPr>
                <w:b/>
                <w:i/>
              </w:rPr>
              <w:t>’</w:t>
            </w:r>
            <w:r w:rsidRPr="00734017">
              <w:rPr>
                <w:b/>
                <w:i/>
              </w:rPr>
              <w:t>Union faciliterait probablement la consolidation du marché; souligne que le manque d</w:t>
            </w:r>
            <w:r w:rsidR="00B90E9F" w:rsidRPr="00734017">
              <w:rPr>
                <w:b/>
                <w:i/>
              </w:rPr>
              <w:t>’</w:t>
            </w:r>
            <w:r w:rsidRPr="00734017">
              <w:rPr>
                <w:b/>
                <w:i/>
              </w:rPr>
              <w:t>harmonisation des législations nationales est le principal obstacle à la consolidation du secteur des infrastructures de marché;</w:t>
            </w:r>
          </w:p>
        </w:tc>
      </w:tr>
    </w:tbl>
    <w:p w14:paraId="493A4BF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C809014" w14:textId="77777777" w:rsidR="001D50CF" w:rsidRPr="00734017" w:rsidRDefault="001D50CF" w:rsidP="001D50CF">
      <w:r w:rsidRPr="00734017">
        <w:rPr>
          <w:rStyle w:val="HideTWBExt"/>
          <w:noProof w:val="0"/>
        </w:rPr>
        <w:t>&lt;/Amend&gt;</w:t>
      </w:r>
    </w:p>
    <w:p w14:paraId="059571A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292</w:t>
      </w:r>
      <w:r w:rsidRPr="00734017">
        <w:rPr>
          <w:rStyle w:val="HideTWBExt"/>
          <w:b w:val="0"/>
          <w:noProof w:val="0"/>
        </w:rPr>
        <w:t>&lt;/NumAm&gt;</w:t>
      </w:r>
    </w:p>
    <w:p w14:paraId="5135648A"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085ED24F" w14:textId="77777777" w:rsidR="001D50CF" w:rsidRPr="00734017" w:rsidRDefault="001D50CF" w:rsidP="001D50CF">
      <w:pPr>
        <w:pStyle w:val="NormalBold"/>
      </w:pPr>
      <w:r w:rsidRPr="00734017">
        <w:rPr>
          <w:rStyle w:val="HideTWBExt"/>
          <w:b w:val="0"/>
          <w:noProof w:val="0"/>
        </w:rPr>
        <w:t>&lt;/RepeatBlock-By&gt;</w:t>
      </w:r>
    </w:p>
    <w:p w14:paraId="38B6E1D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B01BC7B" w14:textId="77777777" w:rsidR="001D50CF" w:rsidRPr="00734017" w:rsidRDefault="001D50CF" w:rsidP="001D50CF">
      <w:pPr>
        <w:pStyle w:val="NormalBold"/>
      </w:pPr>
      <w:r w:rsidRPr="00734017">
        <w:rPr>
          <w:rStyle w:val="HideTWBExt"/>
          <w:b w:val="0"/>
          <w:noProof w:val="0"/>
        </w:rPr>
        <w:t>&lt;Article&gt;</w:t>
      </w:r>
      <w:r w:rsidRPr="00734017">
        <w:t>Paragraphe 7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CDA8D63" w14:textId="77777777" w:rsidTr="000F5294">
        <w:trPr>
          <w:trHeight w:hRule="exact" w:val="240"/>
          <w:jc w:val="center"/>
        </w:trPr>
        <w:tc>
          <w:tcPr>
            <w:tcW w:w="9752" w:type="dxa"/>
            <w:gridSpan w:val="2"/>
            <w:tcBorders>
              <w:top w:val="nil"/>
              <w:left w:val="nil"/>
              <w:bottom w:val="nil"/>
              <w:right w:val="nil"/>
            </w:tcBorders>
          </w:tcPr>
          <w:p w14:paraId="6CA8A54E" w14:textId="77777777" w:rsidR="001D50CF" w:rsidRPr="00734017" w:rsidRDefault="001D50CF" w:rsidP="000F5294"/>
        </w:tc>
      </w:tr>
      <w:tr w:rsidR="001D50CF" w:rsidRPr="00734017" w14:paraId="36C0C089" w14:textId="77777777" w:rsidTr="000F5294">
        <w:trPr>
          <w:trHeight w:val="240"/>
          <w:jc w:val="center"/>
        </w:trPr>
        <w:tc>
          <w:tcPr>
            <w:tcW w:w="4876" w:type="dxa"/>
            <w:tcBorders>
              <w:top w:val="nil"/>
              <w:left w:val="nil"/>
              <w:bottom w:val="nil"/>
              <w:right w:val="nil"/>
            </w:tcBorders>
          </w:tcPr>
          <w:p w14:paraId="076EBFB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EBEBF61" w14:textId="77777777" w:rsidR="001D50CF" w:rsidRPr="00734017" w:rsidRDefault="001D50CF" w:rsidP="000F5294">
            <w:pPr>
              <w:pStyle w:val="AmColumnHeading"/>
            </w:pPr>
            <w:r w:rsidRPr="00734017">
              <w:t>Amendement</w:t>
            </w:r>
          </w:p>
        </w:tc>
      </w:tr>
      <w:tr w:rsidR="001D50CF" w:rsidRPr="00734017" w14:paraId="411D8AFC" w14:textId="77777777" w:rsidTr="000F5294">
        <w:trPr>
          <w:jc w:val="center"/>
        </w:trPr>
        <w:tc>
          <w:tcPr>
            <w:tcW w:w="4876" w:type="dxa"/>
            <w:tcBorders>
              <w:top w:val="nil"/>
              <w:left w:val="nil"/>
              <w:bottom w:val="nil"/>
              <w:right w:val="nil"/>
            </w:tcBorders>
          </w:tcPr>
          <w:p w14:paraId="1BA70883" w14:textId="77777777" w:rsidR="001D50CF" w:rsidRPr="00734017" w:rsidRDefault="001D50CF" w:rsidP="000F5294">
            <w:pPr>
              <w:pStyle w:val="Normal6a"/>
            </w:pPr>
          </w:p>
        </w:tc>
        <w:tc>
          <w:tcPr>
            <w:tcW w:w="4876" w:type="dxa"/>
            <w:tcBorders>
              <w:top w:val="nil"/>
              <w:left w:val="nil"/>
              <w:bottom w:val="nil"/>
              <w:right w:val="nil"/>
            </w:tcBorders>
          </w:tcPr>
          <w:p w14:paraId="71FE3AAA" w14:textId="527DCFC1" w:rsidR="001D50CF" w:rsidRPr="00734017" w:rsidRDefault="001D50CF" w:rsidP="000F5294">
            <w:pPr>
              <w:pStyle w:val="Normal6a"/>
            </w:pPr>
            <w:r w:rsidRPr="00734017">
              <w:rPr>
                <w:b/>
                <w:i/>
              </w:rPr>
              <w:t>7 quater.</w:t>
            </w:r>
            <w:r w:rsidRPr="00734017">
              <w:tab/>
            </w:r>
            <w:r w:rsidRPr="00734017">
              <w:rPr>
                <w:b/>
                <w:i/>
              </w:rPr>
              <w:t>souligne que la charge administrative et les coûts de mise en conformité qui surviennent dans un contexte transfrontière pourraient déjà être limités par une meilleure coordination et coopération entre les autorités nationales de surveillance, par exemple dans le domaine du partage des données; invite la Commission européenne et les autorités européennes de surveillance à s</w:t>
            </w:r>
            <w:r w:rsidR="00B90E9F" w:rsidRPr="00734017">
              <w:rPr>
                <w:b/>
                <w:i/>
              </w:rPr>
              <w:t>’</w:t>
            </w:r>
            <w:r w:rsidRPr="00734017">
              <w:rPr>
                <w:b/>
                <w:i/>
              </w:rPr>
              <w:t>orienter vers un régime de «déclaration unique»; estime le point d</w:t>
            </w:r>
            <w:r w:rsidR="00B90E9F" w:rsidRPr="00734017">
              <w:rPr>
                <w:b/>
                <w:i/>
              </w:rPr>
              <w:t>’</w:t>
            </w:r>
            <w:r w:rsidRPr="00734017">
              <w:rPr>
                <w:b/>
                <w:i/>
              </w:rPr>
              <w:t>accès unique européen comme une initiative importante à cet égard et demande sa mise en œuvre dans les meilleurs délais;</w:t>
            </w:r>
          </w:p>
        </w:tc>
      </w:tr>
    </w:tbl>
    <w:p w14:paraId="2569CFD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7586E2F" w14:textId="77777777" w:rsidR="001D50CF" w:rsidRPr="00734017" w:rsidRDefault="001D50CF" w:rsidP="001D50CF">
      <w:r w:rsidRPr="00734017">
        <w:rPr>
          <w:rStyle w:val="HideTWBExt"/>
          <w:noProof w:val="0"/>
        </w:rPr>
        <w:t>&lt;/Amend&gt;</w:t>
      </w:r>
    </w:p>
    <w:p w14:paraId="76A288D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293</w:t>
      </w:r>
      <w:r w:rsidRPr="00734017">
        <w:rPr>
          <w:rStyle w:val="HideTWBExt"/>
          <w:b w:val="0"/>
          <w:noProof w:val="0"/>
        </w:rPr>
        <w:t>&lt;/NumAm&gt;</w:t>
      </w:r>
    </w:p>
    <w:p w14:paraId="546943BA"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65580E4F" w14:textId="77777777" w:rsidR="001D50CF" w:rsidRPr="00734017" w:rsidRDefault="001D50CF" w:rsidP="001D50CF">
      <w:pPr>
        <w:pStyle w:val="NormalBold"/>
      </w:pPr>
      <w:r w:rsidRPr="00734017">
        <w:rPr>
          <w:rStyle w:val="HideTWBExt"/>
          <w:b w:val="0"/>
          <w:noProof w:val="0"/>
        </w:rPr>
        <w:t>&lt;/RepeatBlock-By&gt;</w:t>
      </w:r>
    </w:p>
    <w:p w14:paraId="7E29E16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7BA5F61" w14:textId="77777777" w:rsidR="001D50CF" w:rsidRPr="00734017" w:rsidRDefault="001D50CF" w:rsidP="001D50CF">
      <w:pPr>
        <w:pStyle w:val="NormalBold"/>
      </w:pPr>
      <w:r w:rsidRPr="00734017">
        <w:rPr>
          <w:rStyle w:val="HideTWBExt"/>
          <w:b w:val="0"/>
          <w:noProof w:val="0"/>
        </w:rPr>
        <w:t>&lt;Article&gt;</w:t>
      </w:r>
      <w:r w:rsidRPr="00734017">
        <w:t>Paragraphe 7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BDF44F6" w14:textId="77777777" w:rsidTr="000F5294">
        <w:trPr>
          <w:trHeight w:hRule="exact" w:val="240"/>
          <w:jc w:val="center"/>
        </w:trPr>
        <w:tc>
          <w:tcPr>
            <w:tcW w:w="9752" w:type="dxa"/>
            <w:gridSpan w:val="2"/>
            <w:tcBorders>
              <w:top w:val="nil"/>
              <w:left w:val="nil"/>
              <w:bottom w:val="nil"/>
              <w:right w:val="nil"/>
            </w:tcBorders>
          </w:tcPr>
          <w:p w14:paraId="33E9D00D" w14:textId="77777777" w:rsidR="001D50CF" w:rsidRPr="00734017" w:rsidRDefault="001D50CF" w:rsidP="000F5294"/>
        </w:tc>
      </w:tr>
      <w:tr w:rsidR="001D50CF" w:rsidRPr="00734017" w14:paraId="2DA3DA8B" w14:textId="77777777" w:rsidTr="000F5294">
        <w:trPr>
          <w:trHeight w:val="240"/>
          <w:jc w:val="center"/>
        </w:trPr>
        <w:tc>
          <w:tcPr>
            <w:tcW w:w="4876" w:type="dxa"/>
            <w:tcBorders>
              <w:top w:val="nil"/>
              <w:left w:val="nil"/>
              <w:bottom w:val="nil"/>
              <w:right w:val="nil"/>
            </w:tcBorders>
          </w:tcPr>
          <w:p w14:paraId="2F655AB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E563E60" w14:textId="77777777" w:rsidR="001D50CF" w:rsidRPr="00734017" w:rsidRDefault="001D50CF" w:rsidP="000F5294">
            <w:pPr>
              <w:pStyle w:val="AmColumnHeading"/>
            </w:pPr>
            <w:r w:rsidRPr="00734017">
              <w:t>Amendement</w:t>
            </w:r>
          </w:p>
        </w:tc>
      </w:tr>
      <w:tr w:rsidR="001D50CF" w:rsidRPr="00734017" w14:paraId="541FA1A8" w14:textId="77777777" w:rsidTr="000F5294">
        <w:trPr>
          <w:jc w:val="center"/>
        </w:trPr>
        <w:tc>
          <w:tcPr>
            <w:tcW w:w="4876" w:type="dxa"/>
            <w:tcBorders>
              <w:top w:val="nil"/>
              <w:left w:val="nil"/>
              <w:bottom w:val="nil"/>
              <w:right w:val="nil"/>
            </w:tcBorders>
          </w:tcPr>
          <w:p w14:paraId="0203CF08" w14:textId="77777777" w:rsidR="001D50CF" w:rsidRPr="00734017" w:rsidRDefault="001D50CF" w:rsidP="000F5294">
            <w:pPr>
              <w:pStyle w:val="Normal6a"/>
            </w:pPr>
          </w:p>
        </w:tc>
        <w:tc>
          <w:tcPr>
            <w:tcW w:w="4876" w:type="dxa"/>
            <w:tcBorders>
              <w:top w:val="nil"/>
              <w:left w:val="nil"/>
              <w:bottom w:val="nil"/>
              <w:right w:val="nil"/>
            </w:tcBorders>
          </w:tcPr>
          <w:p w14:paraId="672A12C9" w14:textId="2F63E4AF" w:rsidR="001D50CF" w:rsidRPr="00734017" w:rsidRDefault="001D50CF" w:rsidP="000F5294">
            <w:pPr>
              <w:pStyle w:val="Normal6a"/>
            </w:pPr>
            <w:r w:rsidRPr="00734017">
              <w:rPr>
                <w:b/>
                <w:i/>
              </w:rPr>
              <w:t>7 quater.</w:t>
            </w:r>
            <w:r w:rsidRPr="00734017">
              <w:tab/>
            </w:r>
            <w:r w:rsidRPr="00734017">
              <w:rPr>
                <w:b/>
                <w:i/>
              </w:rPr>
              <w:t>souligne que la mise en place du marché européen de la titrisation pourrait contribuer à répondre au besoin urgent de l</w:t>
            </w:r>
            <w:r w:rsidR="00B90E9F" w:rsidRPr="00734017">
              <w:rPr>
                <w:b/>
                <w:i/>
              </w:rPr>
              <w:t>’</w:t>
            </w:r>
            <w:r w:rsidRPr="00734017">
              <w:rPr>
                <w:b/>
                <w:i/>
              </w:rPr>
              <w:t>économie de l</w:t>
            </w:r>
            <w:r w:rsidR="00B90E9F" w:rsidRPr="00734017">
              <w:rPr>
                <w:b/>
                <w:i/>
              </w:rPr>
              <w:t>’</w:t>
            </w:r>
            <w:r w:rsidRPr="00734017">
              <w:rPr>
                <w:b/>
                <w:i/>
              </w:rPr>
              <w:t>Union de passer d</w:t>
            </w:r>
            <w:r w:rsidR="00B90E9F" w:rsidRPr="00734017">
              <w:rPr>
                <w:b/>
                <w:i/>
              </w:rPr>
              <w:t>’</w:t>
            </w:r>
            <w:r w:rsidRPr="00734017">
              <w:rPr>
                <w:b/>
                <w:i/>
              </w:rPr>
              <w:t>un financement reposant principalement sur les bilans des banques à une économie qui exploite pleinement le potentiel des marchés des capitaux;</w:t>
            </w:r>
          </w:p>
        </w:tc>
      </w:tr>
    </w:tbl>
    <w:p w14:paraId="5C89857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2D130F8" w14:textId="77777777" w:rsidR="001D50CF" w:rsidRPr="00734017" w:rsidRDefault="001D50CF" w:rsidP="001D50CF">
      <w:r w:rsidRPr="00734017">
        <w:rPr>
          <w:rStyle w:val="HideTWBExt"/>
          <w:noProof w:val="0"/>
        </w:rPr>
        <w:t>&lt;/Amend&gt;</w:t>
      </w:r>
    </w:p>
    <w:p w14:paraId="03CDF48C"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294</w:t>
      </w:r>
      <w:r w:rsidRPr="00734017">
        <w:rPr>
          <w:rStyle w:val="HideTWBExt"/>
          <w:b w:val="0"/>
          <w:noProof w:val="0"/>
        </w:rPr>
        <w:t>&lt;/NumAm&gt;</w:t>
      </w:r>
    </w:p>
    <w:p w14:paraId="0F2B4347"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09C0B8EA" w14:textId="77777777" w:rsidR="001D50CF" w:rsidRPr="00734017" w:rsidRDefault="001D50CF" w:rsidP="001D50CF">
      <w:pPr>
        <w:pStyle w:val="NormalBold"/>
      </w:pPr>
      <w:r w:rsidRPr="00734017">
        <w:rPr>
          <w:rStyle w:val="HideTWBExt"/>
          <w:b w:val="0"/>
          <w:noProof w:val="0"/>
        </w:rPr>
        <w:t>&lt;/RepeatBlock-By&gt;</w:t>
      </w:r>
    </w:p>
    <w:p w14:paraId="41828C6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8500E86" w14:textId="77777777" w:rsidR="001D50CF" w:rsidRPr="00734017" w:rsidRDefault="001D50CF" w:rsidP="001D50CF">
      <w:pPr>
        <w:pStyle w:val="NormalBold"/>
      </w:pPr>
      <w:r w:rsidRPr="00734017">
        <w:rPr>
          <w:rStyle w:val="HideTWBExt"/>
          <w:b w:val="0"/>
          <w:noProof w:val="0"/>
        </w:rPr>
        <w:t>&lt;Article&gt;</w:t>
      </w:r>
      <w:r w:rsidRPr="00734017">
        <w:t>Paragraphe 7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D17CE6E" w14:textId="77777777" w:rsidTr="000F5294">
        <w:trPr>
          <w:trHeight w:hRule="exact" w:val="240"/>
          <w:jc w:val="center"/>
        </w:trPr>
        <w:tc>
          <w:tcPr>
            <w:tcW w:w="9752" w:type="dxa"/>
            <w:gridSpan w:val="2"/>
            <w:tcBorders>
              <w:top w:val="nil"/>
              <w:left w:val="nil"/>
              <w:bottom w:val="nil"/>
              <w:right w:val="nil"/>
            </w:tcBorders>
          </w:tcPr>
          <w:p w14:paraId="424A07BE" w14:textId="77777777" w:rsidR="001D50CF" w:rsidRPr="00734017" w:rsidRDefault="001D50CF" w:rsidP="000F5294"/>
        </w:tc>
      </w:tr>
      <w:tr w:rsidR="001D50CF" w:rsidRPr="00734017" w14:paraId="6EB7AF25" w14:textId="77777777" w:rsidTr="000F5294">
        <w:trPr>
          <w:trHeight w:val="240"/>
          <w:jc w:val="center"/>
        </w:trPr>
        <w:tc>
          <w:tcPr>
            <w:tcW w:w="4876" w:type="dxa"/>
            <w:tcBorders>
              <w:top w:val="nil"/>
              <w:left w:val="nil"/>
              <w:bottom w:val="nil"/>
              <w:right w:val="nil"/>
            </w:tcBorders>
          </w:tcPr>
          <w:p w14:paraId="0557139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897B2EA" w14:textId="77777777" w:rsidR="001D50CF" w:rsidRPr="00734017" w:rsidRDefault="001D50CF" w:rsidP="000F5294">
            <w:pPr>
              <w:pStyle w:val="AmColumnHeading"/>
            </w:pPr>
            <w:r w:rsidRPr="00734017">
              <w:t>Amendement</w:t>
            </w:r>
          </w:p>
        </w:tc>
      </w:tr>
      <w:tr w:rsidR="001D50CF" w:rsidRPr="00734017" w14:paraId="291956AA" w14:textId="77777777" w:rsidTr="000F5294">
        <w:trPr>
          <w:jc w:val="center"/>
        </w:trPr>
        <w:tc>
          <w:tcPr>
            <w:tcW w:w="4876" w:type="dxa"/>
            <w:tcBorders>
              <w:top w:val="nil"/>
              <w:left w:val="nil"/>
              <w:bottom w:val="nil"/>
              <w:right w:val="nil"/>
            </w:tcBorders>
          </w:tcPr>
          <w:p w14:paraId="17C70D43" w14:textId="77777777" w:rsidR="001D50CF" w:rsidRPr="00734017" w:rsidRDefault="001D50CF" w:rsidP="000F5294">
            <w:pPr>
              <w:pStyle w:val="Normal6a"/>
            </w:pPr>
          </w:p>
        </w:tc>
        <w:tc>
          <w:tcPr>
            <w:tcW w:w="4876" w:type="dxa"/>
            <w:tcBorders>
              <w:top w:val="nil"/>
              <w:left w:val="nil"/>
              <w:bottom w:val="nil"/>
              <w:right w:val="nil"/>
            </w:tcBorders>
          </w:tcPr>
          <w:p w14:paraId="4A548FB1" w14:textId="77777777" w:rsidR="001D50CF" w:rsidRPr="00734017" w:rsidRDefault="001D50CF" w:rsidP="000F5294">
            <w:pPr>
              <w:pStyle w:val="Normal6a"/>
            </w:pPr>
            <w:r w:rsidRPr="00734017">
              <w:rPr>
                <w:b/>
                <w:i/>
              </w:rPr>
              <w:t>7 quater.</w:t>
            </w:r>
            <w:r w:rsidRPr="00734017">
              <w:tab/>
            </w:r>
            <w:r w:rsidRPr="00734017">
              <w:rPr>
                <w:b/>
                <w:i/>
              </w:rPr>
              <w:t>estime que les futures réformes des marchés des capitaux doivent être fondées sur une approche ascendante et prendre en considération les meilleures pratiques et les spécificités des États membres;</w:t>
            </w:r>
          </w:p>
        </w:tc>
      </w:tr>
    </w:tbl>
    <w:p w14:paraId="4C1E77A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7E1D900" w14:textId="77777777" w:rsidR="001D50CF" w:rsidRPr="00734017" w:rsidRDefault="001D50CF" w:rsidP="001D50CF">
      <w:r w:rsidRPr="00734017">
        <w:rPr>
          <w:rStyle w:val="HideTWBExt"/>
          <w:noProof w:val="0"/>
        </w:rPr>
        <w:t>&lt;/Amend&gt;</w:t>
      </w:r>
    </w:p>
    <w:p w14:paraId="2B45A1C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295</w:t>
      </w:r>
      <w:r w:rsidRPr="00734017">
        <w:rPr>
          <w:rStyle w:val="HideTWBExt"/>
          <w:b w:val="0"/>
          <w:noProof w:val="0"/>
        </w:rPr>
        <w:t>&lt;/NumAm&gt;</w:t>
      </w:r>
    </w:p>
    <w:p w14:paraId="295CBE64"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6600CD67" w14:textId="77777777" w:rsidR="001D50CF" w:rsidRPr="00734017" w:rsidRDefault="001D50CF" w:rsidP="001D50CF">
      <w:pPr>
        <w:pStyle w:val="NormalBold"/>
      </w:pPr>
      <w:r w:rsidRPr="00734017">
        <w:rPr>
          <w:rStyle w:val="HideTWBExt"/>
          <w:b w:val="0"/>
          <w:noProof w:val="0"/>
        </w:rPr>
        <w:t>&lt;/RepeatBlock-By&gt;</w:t>
      </w:r>
    </w:p>
    <w:p w14:paraId="47D4E8C5"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DF2AD2D" w14:textId="77777777" w:rsidR="001D50CF" w:rsidRPr="00734017" w:rsidRDefault="001D50CF" w:rsidP="001D50CF">
      <w:pPr>
        <w:pStyle w:val="NormalBold"/>
      </w:pPr>
      <w:r w:rsidRPr="00734017">
        <w:rPr>
          <w:rStyle w:val="HideTWBExt"/>
          <w:b w:val="0"/>
          <w:noProof w:val="0"/>
        </w:rPr>
        <w:t>&lt;Article&gt;</w:t>
      </w:r>
      <w:r w:rsidRPr="00734017">
        <w:t>Paragraphe 7 quinquies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8B79F1C" w14:textId="77777777" w:rsidTr="000F5294">
        <w:trPr>
          <w:trHeight w:hRule="exact" w:val="240"/>
          <w:jc w:val="center"/>
        </w:trPr>
        <w:tc>
          <w:tcPr>
            <w:tcW w:w="9752" w:type="dxa"/>
            <w:gridSpan w:val="2"/>
            <w:tcBorders>
              <w:top w:val="nil"/>
              <w:left w:val="nil"/>
              <w:bottom w:val="nil"/>
              <w:right w:val="nil"/>
            </w:tcBorders>
          </w:tcPr>
          <w:p w14:paraId="71EA687E" w14:textId="77777777" w:rsidR="001D50CF" w:rsidRPr="00734017" w:rsidRDefault="001D50CF" w:rsidP="000F5294"/>
        </w:tc>
      </w:tr>
      <w:tr w:rsidR="001D50CF" w:rsidRPr="00734017" w14:paraId="0DF043DE" w14:textId="77777777" w:rsidTr="000F5294">
        <w:trPr>
          <w:trHeight w:val="240"/>
          <w:jc w:val="center"/>
        </w:trPr>
        <w:tc>
          <w:tcPr>
            <w:tcW w:w="4876" w:type="dxa"/>
            <w:tcBorders>
              <w:top w:val="nil"/>
              <w:left w:val="nil"/>
              <w:bottom w:val="nil"/>
              <w:right w:val="nil"/>
            </w:tcBorders>
          </w:tcPr>
          <w:p w14:paraId="475FE06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43059C2" w14:textId="77777777" w:rsidR="001D50CF" w:rsidRPr="00734017" w:rsidRDefault="001D50CF" w:rsidP="000F5294">
            <w:pPr>
              <w:pStyle w:val="AmColumnHeading"/>
            </w:pPr>
            <w:r w:rsidRPr="00734017">
              <w:t>Amendement</w:t>
            </w:r>
          </w:p>
        </w:tc>
      </w:tr>
      <w:tr w:rsidR="001D50CF" w:rsidRPr="00734017" w14:paraId="60CB7113" w14:textId="77777777" w:rsidTr="000F5294">
        <w:trPr>
          <w:jc w:val="center"/>
        </w:trPr>
        <w:tc>
          <w:tcPr>
            <w:tcW w:w="4876" w:type="dxa"/>
            <w:tcBorders>
              <w:top w:val="nil"/>
              <w:left w:val="nil"/>
              <w:bottom w:val="nil"/>
              <w:right w:val="nil"/>
            </w:tcBorders>
          </w:tcPr>
          <w:p w14:paraId="55684DB3" w14:textId="77777777" w:rsidR="001D50CF" w:rsidRPr="00734017" w:rsidRDefault="001D50CF" w:rsidP="000F5294">
            <w:pPr>
              <w:pStyle w:val="Normal6a"/>
            </w:pPr>
          </w:p>
        </w:tc>
        <w:tc>
          <w:tcPr>
            <w:tcW w:w="4876" w:type="dxa"/>
            <w:tcBorders>
              <w:top w:val="nil"/>
              <w:left w:val="nil"/>
              <w:bottom w:val="nil"/>
              <w:right w:val="nil"/>
            </w:tcBorders>
          </w:tcPr>
          <w:p w14:paraId="1D79B2C2" w14:textId="293A8406" w:rsidR="001D50CF" w:rsidRPr="00734017" w:rsidRDefault="001D50CF" w:rsidP="000F5294">
            <w:pPr>
              <w:pStyle w:val="Normal6a"/>
            </w:pPr>
            <w:r w:rsidRPr="00734017">
              <w:rPr>
                <w:b/>
                <w:i/>
              </w:rPr>
              <w:t>7 quinquies.</w:t>
            </w:r>
            <w:r w:rsidRPr="00734017">
              <w:tab/>
            </w:r>
            <w:r w:rsidRPr="00734017">
              <w:rPr>
                <w:b/>
                <w:i/>
              </w:rPr>
              <w:t>rappelle le rôle de passerelle que joue la titrisation entre les marchés des prêts et les marchés des capitaux, en permettant aux investisseurs d</w:t>
            </w:r>
            <w:r w:rsidR="00B90E9F" w:rsidRPr="00734017">
              <w:rPr>
                <w:b/>
                <w:i/>
              </w:rPr>
              <w:t>’</w:t>
            </w:r>
            <w:r w:rsidRPr="00734017">
              <w:rPr>
                <w:b/>
                <w:i/>
              </w:rPr>
              <w:t>accéder à un large choix de types d</w:t>
            </w:r>
            <w:r w:rsidR="00B90E9F" w:rsidRPr="00734017">
              <w:rPr>
                <w:b/>
                <w:i/>
              </w:rPr>
              <w:t>’</w:t>
            </w:r>
            <w:r w:rsidRPr="00734017">
              <w:rPr>
                <w:b/>
                <w:i/>
              </w:rPr>
              <w:t>exposition, de rendements et de secteurs; estime que la titrisation est un outil polyvalent qui permet de diversifier les sources de financement et donc les risques d</w:t>
            </w:r>
            <w:r w:rsidR="00B90E9F" w:rsidRPr="00734017">
              <w:rPr>
                <w:b/>
                <w:i/>
              </w:rPr>
              <w:t>’</w:t>
            </w:r>
            <w:r w:rsidRPr="00734017">
              <w:rPr>
                <w:b/>
                <w:i/>
              </w:rPr>
              <w:t>exposition, et de renforcer activement la résilience au sein de l</w:t>
            </w:r>
            <w:r w:rsidR="00B90E9F" w:rsidRPr="00734017">
              <w:rPr>
                <w:b/>
                <w:i/>
              </w:rPr>
              <w:t>’</w:t>
            </w:r>
            <w:r w:rsidRPr="00734017">
              <w:rPr>
                <w:b/>
                <w:i/>
              </w:rPr>
              <w:t>Union en diversifiant le partage des risques privés entre les banques, les assureurs et les autres investisseurs;</w:t>
            </w:r>
          </w:p>
        </w:tc>
      </w:tr>
    </w:tbl>
    <w:p w14:paraId="77BDD35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862CBD0" w14:textId="77777777" w:rsidR="001D50CF" w:rsidRPr="00734017" w:rsidRDefault="001D50CF" w:rsidP="001D50CF">
      <w:r w:rsidRPr="00734017">
        <w:rPr>
          <w:rStyle w:val="HideTWBExt"/>
          <w:noProof w:val="0"/>
        </w:rPr>
        <w:t>&lt;/Amend&gt;</w:t>
      </w:r>
    </w:p>
    <w:p w14:paraId="396851D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296</w:t>
      </w:r>
      <w:r w:rsidRPr="00734017">
        <w:rPr>
          <w:rStyle w:val="HideTWBExt"/>
          <w:b w:val="0"/>
          <w:noProof w:val="0"/>
        </w:rPr>
        <w:t>&lt;/NumAm&gt;</w:t>
      </w:r>
    </w:p>
    <w:p w14:paraId="7217C379"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14B2DF2A" w14:textId="77777777" w:rsidR="001D50CF" w:rsidRPr="00734017" w:rsidRDefault="001D50CF" w:rsidP="001D50CF">
      <w:pPr>
        <w:pStyle w:val="NormalBold"/>
      </w:pPr>
      <w:r w:rsidRPr="00734017">
        <w:rPr>
          <w:rStyle w:val="HideTWBExt"/>
          <w:b w:val="0"/>
          <w:noProof w:val="0"/>
        </w:rPr>
        <w:t>&lt;/RepeatBlock-By&gt;</w:t>
      </w:r>
    </w:p>
    <w:p w14:paraId="2D27F87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172EB01" w14:textId="77777777" w:rsidR="001D50CF" w:rsidRPr="00734017" w:rsidRDefault="001D50CF" w:rsidP="001D50CF">
      <w:pPr>
        <w:pStyle w:val="NormalBold"/>
      </w:pPr>
      <w:r w:rsidRPr="00734017">
        <w:rPr>
          <w:rStyle w:val="HideTWBExt"/>
          <w:b w:val="0"/>
          <w:noProof w:val="0"/>
        </w:rPr>
        <w:t>&lt;Article&gt;</w:t>
      </w:r>
      <w:r w:rsidRPr="00734017">
        <w:t>Paragraphe 7 sexies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E4D4B35" w14:textId="77777777" w:rsidTr="000F5294">
        <w:trPr>
          <w:trHeight w:hRule="exact" w:val="240"/>
          <w:jc w:val="center"/>
        </w:trPr>
        <w:tc>
          <w:tcPr>
            <w:tcW w:w="9752" w:type="dxa"/>
            <w:gridSpan w:val="2"/>
            <w:tcBorders>
              <w:top w:val="nil"/>
              <w:left w:val="nil"/>
              <w:bottom w:val="nil"/>
              <w:right w:val="nil"/>
            </w:tcBorders>
          </w:tcPr>
          <w:p w14:paraId="60AE6B0A" w14:textId="77777777" w:rsidR="001D50CF" w:rsidRPr="00734017" w:rsidRDefault="001D50CF" w:rsidP="000F5294"/>
        </w:tc>
      </w:tr>
      <w:tr w:rsidR="001D50CF" w:rsidRPr="00734017" w14:paraId="320F30A8" w14:textId="77777777" w:rsidTr="000F5294">
        <w:trPr>
          <w:trHeight w:val="240"/>
          <w:jc w:val="center"/>
        </w:trPr>
        <w:tc>
          <w:tcPr>
            <w:tcW w:w="4876" w:type="dxa"/>
            <w:tcBorders>
              <w:top w:val="nil"/>
              <w:left w:val="nil"/>
              <w:bottom w:val="nil"/>
              <w:right w:val="nil"/>
            </w:tcBorders>
          </w:tcPr>
          <w:p w14:paraId="164AEB4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331A18B" w14:textId="77777777" w:rsidR="001D50CF" w:rsidRPr="00734017" w:rsidRDefault="001D50CF" w:rsidP="000F5294">
            <w:pPr>
              <w:pStyle w:val="AmColumnHeading"/>
            </w:pPr>
            <w:r w:rsidRPr="00734017">
              <w:t>Amendement</w:t>
            </w:r>
          </w:p>
        </w:tc>
      </w:tr>
      <w:tr w:rsidR="001D50CF" w:rsidRPr="00734017" w14:paraId="546082AD" w14:textId="77777777" w:rsidTr="000F5294">
        <w:trPr>
          <w:jc w:val="center"/>
        </w:trPr>
        <w:tc>
          <w:tcPr>
            <w:tcW w:w="4876" w:type="dxa"/>
            <w:tcBorders>
              <w:top w:val="nil"/>
              <w:left w:val="nil"/>
              <w:bottom w:val="nil"/>
              <w:right w:val="nil"/>
            </w:tcBorders>
          </w:tcPr>
          <w:p w14:paraId="0BCA6ABC" w14:textId="77777777" w:rsidR="001D50CF" w:rsidRPr="00734017" w:rsidRDefault="001D50CF" w:rsidP="000F5294">
            <w:pPr>
              <w:pStyle w:val="Normal6a"/>
            </w:pPr>
          </w:p>
        </w:tc>
        <w:tc>
          <w:tcPr>
            <w:tcW w:w="4876" w:type="dxa"/>
            <w:tcBorders>
              <w:top w:val="nil"/>
              <w:left w:val="nil"/>
              <w:bottom w:val="nil"/>
              <w:right w:val="nil"/>
            </w:tcBorders>
          </w:tcPr>
          <w:p w14:paraId="6F6D6FA2" w14:textId="442B4BBC" w:rsidR="001D50CF" w:rsidRPr="00734017" w:rsidRDefault="001D50CF" w:rsidP="000F5294">
            <w:pPr>
              <w:pStyle w:val="Normal6a"/>
            </w:pPr>
            <w:r w:rsidRPr="00734017">
              <w:rPr>
                <w:b/>
                <w:i/>
              </w:rPr>
              <w:t>7 sexies.</w:t>
            </w:r>
            <w:r w:rsidRPr="00734017">
              <w:tab/>
            </w:r>
            <w:r w:rsidRPr="00734017">
              <w:rPr>
                <w:b/>
                <w:i/>
              </w:rPr>
              <w:t>invite la Commission à publier, au deuxième trimestre 2025, une révision ambitieuse et globale du cadre réglementaire applicable à la titrisation, s</w:t>
            </w:r>
            <w:r w:rsidR="00B90E9F" w:rsidRPr="00734017">
              <w:rPr>
                <w:b/>
                <w:i/>
              </w:rPr>
              <w:t>’</w:t>
            </w:r>
            <w:r w:rsidRPr="00734017">
              <w:rPr>
                <w:b/>
                <w:i/>
              </w:rPr>
              <w:t>inspirant des récentes conclusions du Conseil européen, des déclarations de l</w:t>
            </w:r>
            <w:r w:rsidR="00B90E9F" w:rsidRPr="00734017">
              <w:rPr>
                <w:b/>
                <w:i/>
              </w:rPr>
              <w:t>’</w:t>
            </w:r>
            <w:r w:rsidRPr="00734017">
              <w:rPr>
                <w:b/>
                <w:i/>
              </w:rPr>
              <w:t>Eurogroupe, de la BCE et de l</w:t>
            </w:r>
            <w:r w:rsidR="00B90E9F" w:rsidRPr="00734017">
              <w:rPr>
                <w:b/>
                <w:i/>
              </w:rPr>
              <w:t>’</w:t>
            </w:r>
            <w:r w:rsidRPr="00734017">
              <w:rPr>
                <w:b/>
                <w:i/>
              </w:rPr>
              <w:t>AEAPP, ainsi que du récent rapport du comité mixte des autorités européennes de surveillance, en mettant notamment l</w:t>
            </w:r>
            <w:r w:rsidR="00B90E9F" w:rsidRPr="00734017">
              <w:rPr>
                <w:b/>
                <w:i/>
              </w:rPr>
              <w:t>’</w:t>
            </w:r>
            <w:r w:rsidRPr="00734017">
              <w:rPr>
                <w:b/>
                <w:i/>
              </w:rPr>
              <w:t>accent sur la révision des exigences prudentielles spécifiques, des règles de diligence raisonnable, des obligations de déclaration concernant certains types d</w:t>
            </w:r>
            <w:r w:rsidR="00B90E9F" w:rsidRPr="00734017">
              <w:rPr>
                <w:b/>
                <w:i/>
              </w:rPr>
              <w:t>’</w:t>
            </w:r>
            <w:r w:rsidRPr="00734017">
              <w:rPr>
                <w:b/>
                <w:i/>
              </w:rPr>
              <w:t>actifs, de la cohérence des critères simples, transparents et standardisés, ainsi que du processus de surveillance, afin de garantir que la titrisation puisse jouer un rôle crucial dans le financement de la future croissance européenne;</w:t>
            </w:r>
          </w:p>
        </w:tc>
      </w:tr>
    </w:tbl>
    <w:p w14:paraId="1582052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80DA9DA" w14:textId="77777777" w:rsidR="001D50CF" w:rsidRPr="00734017" w:rsidRDefault="001D50CF" w:rsidP="001D50CF">
      <w:r w:rsidRPr="00734017">
        <w:rPr>
          <w:rStyle w:val="HideTWBExt"/>
          <w:noProof w:val="0"/>
        </w:rPr>
        <w:t>&lt;/Amend&gt;</w:t>
      </w:r>
    </w:p>
    <w:p w14:paraId="6AC6527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297</w:t>
      </w:r>
      <w:r w:rsidRPr="00734017">
        <w:rPr>
          <w:rStyle w:val="HideTWBExt"/>
          <w:b w:val="0"/>
          <w:noProof w:val="0"/>
        </w:rPr>
        <w:t>&lt;/NumAm&gt;</w:t>
      </w:r>
    </w:p>
    <w:p w14:paraId="5557D03D"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24DCA8FA" w14:textId="77777777" w:rsidR="001D50CF" w:rsidRPr="00734017" w:rsidRDefault="001D50CF" w:rsidP="001D50CF">
      <w:pPr>
        <w:pStyle w:val="NormalBold"/>
      </w:pPr>
      <w:r w:rsidRPr="00734017">
        <w:rPr>
          <w:rStyle w:val="HideTWBExt"/>
          <w:b w:val="0"/>
          <w:noProof w:val="0"/>
        </w:rPr>
        <w:t>&lt;/RepeatBlock-By&gt;</w:t>
      </w:r>
    </w:p>
    <w:p w14:paraId="404B391D"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DAF384" w14:textId="77777777" w:rsidR="001D50CF" w:rsidRPr="00734017" w:rsidRDefault="001D50CF" w:rsidP="001D50CF">
      <w:pPr>
        <w:pStyle w:val="NormalBold"/>
      </w:pPr>
      <w:r w:rsidRPr="00734017">
        <w:rPr>
          <w:rStyle w:val="HideTWBExt"/>
          <w:b w:val="0"/>
          <w:noProof w:val="0"/>
        </w:rPr>
        <w:t>&lt;Article&gt;</w:t>
      </w:r>
      <w:r w:rsidRPr="00734017">
        <w:t>Paragraphe 7 septies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7B5198A" w14:textId="77777777" w:rsidTr="000F5294">
        <w:trPr>
          <w:trHeight w:hRule="exact" w:val="240"/>
          <w:jc w:val="center"/>
        </w:trPr>
        <w:tc>
          <w:tcPr>
            <w:tcW w:w="9752" w:type="dxa"/>
            <w:gridSpan w:val="2"/>
            <w:tcBorders>
              <w:top w:val="nil"/>
              <w:left w:val="nil"/>
              <w:bottom w:val="nil"/>
              <w:right w:val="nil"/>
            </w:tcBorders>
          </w:tcPr>
          <w:p w14:paraId="0ABCCA9A" w14:textId="77777777" w:rsidR="001D50CF" w:rsidRPr="00734017" w:rsidRDefault="001D50CF" w:rsidP="000F5294"/>
        </w:tc>
      </w:tr>
      <w:tr w:rsidR="001D50CF" w:rsidRPr="00734017" w14:paraId="7DE4FFB8" w14:textId="77777777" w:rsidTr="000F5294">
        <w:trPr>
          <w:trHeight w:val="240"/>
          <w:jc w:val="center"/>
        </w:trPr>
        <w:tc>
          <w:tcPr>
            <w:tcW w:w="4876" w:type="dxa"/>
            <w:tcBorders>
              <w:top w:val="nil"/>
              <w:left w:val="nil"/>
              <w:bottom w:val="nil"/>
              <w:right w:val="nil"/>
            </w:tcBorders>
          </w:tcPr>
          <w:p w14:paraId="49A18153"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3EB1DD9" w14:textId="77777777" w:rsidR="001D50CF" w:rsidRPr="00734017" w:rsidRDefault="001D50CF" w:rsidP="000F5294">
            <w:pPr>
              <w:pStyle w:val="AmColumnHeading"/>
            </w:pPr>
            <w:r w:rsidRPr="00734017">
              <w:t>Amendement</w:t>
            </w:r>
          </w:p>
        </w:tc>
      </w:tr>
      <w:tr w:rsidR="001D50CF" w:rsidRPr="00734017" w14:paraId="461B92EB" w14:textId="77777777" w:rsidTr="000F5294">
        <w:trPr>
          <w:jc w:val="center"/>
        </w:trPr>
        <w:tc>
          <w:tcPr>
            <w:tcW w:w="4876" w:type="dxa"/>
            <w:tcBorders>
              <w:top w:val="nil"/>
              <w:left w:val="nil"/>
              <w:bottom w:val="nil"/>
              <w:right w:val="nil"/>
            </w:tcBorders>
          </w:tcPr>
          <w:p w14:paraId="553339A4" w14:textId="77777777" w:rsidR="001D50CF" w:rsidRPr="00734017" w:rsidRDefault="001D50CF" w:rsidP="000F5294">
            <w:pPr>
              <w:pStyle w:val="Normal6a"/>
            </w:pPr>
          </w:p>
        </w:tc>
        <w:tc>
          <w:tcPr>
            <w:tcW w:w="4876" w:type="dxa"/>
            <w:tcBorders>
              <w:top w:val="nil"/>
              <w:left w:val="nil"/>
              <w:bottom w:val="nil"/>
              <w:right w:val="nil"/>
            </w:tcBorders>
          </w:tcPr>
          <w:p w14:paraId="293735E6" w14:textId="77777777" w:rsidR="001D50CF" w:rsidRPr="00734017" w:rsidRDefault="001D50CF" w:rsidP="000F5294">
            <w:pPr>
              <w:pStyle w:val="Normal6a"/>
            </w:pPr>
            <w:r w:rsidRPr="00734017">
              <w:rPr>
                <w:b/>
                <w:i/>
              </w:rPr>
              <w:t>7 septies.</w:t>
            </w:r>
            <w:r w:rsidRPr="00734017">
              <w:tab/>
            </w:r>
            <w:r w:rsidRPr="00734017">
              <w:rPr>
                <w:b/>
                <w:i/>
              </w:rPr>
              <w:t>rappelle que la titrisation peut être relancée sans compromettre la stabilité financière si les mesures de protection fondamentales mises en place après 2008 sont maintenues: interdiction de la retitrisation, interdiction de la titrisation sans conservation du risque, surveillance stricte des agences de notation;</w:t>
            </w:r>
          </w:p>
        </w:tc>
      </w:tr>
    </w:tbl>
    <w:p w14:paraId="2AE01D7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2D6F468" w14:textId="77777777" w:rsidR="001D50CF" w:rsidRPr="00734017" w:rsidRDefault="001D50CF" w:rsidP="001D50CF">
      <w:r w:rsidRPr="00734017">
        <w:rPr>
          <w:rStyle w:val="HideTWBExt"/>
          <w:noProof w:val="0"/>
        </w:rPr>
        <w:t>&lt;/Amend&gt;</w:t>
      </w:r>
    </w:p>
    <w:p w14:paraId="2A75C35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298</w:t>
      </w:r>
      <w:r w:rsidRPr="00734017">
        <w:rPr>
          <w:rStyle w:val="HideTWBExt"/>
          <w:b w:val="0"/>
          <w:noProof w:val="0"/>
        </w:rPr>
        <w:t>&lt;/NumAm&gt;</w:t>
      </w:r>
    </w:p>
    <w:p w14:paraId="02D4BC20" w14:textId="77777777" w:rsidR="001D50CF" w:rsidRPr="00734017" w:rsidRDefault="001D50CF" w:rsidP="001D50CF">
      <w:pPr>
        <w:pStyle w:val="NormalBold"/>
      </w:pPr>
      <w:r w:rsidRPr="00734017">
        <w:rPr>
          <w:rStyle w:val="HideTWBExt"/>
          <w:b w:val="0"/>
          <w:noProof w:val="0"/>
        </w:rPr>
        <w:t>&lt;RepeatBlock-By&gt;&lt;Members&gt;</w:t>
      </w:r>
      <w:r w:rsidRPr="00734017">
        <w:t>Gilles Boyer, Stéphanie Yon-Courtin, Pascal Canfin, Billy Kelleher, Anouk Van Brug</w:t>
      </w:r>
      <w:r w:rsidRPr="00734017">
        <w:rPr>
          <w:rStyle w:val="HideTWBExt"/>
          <w:b w:val="0"/>
          <w:noProof w:val="0"/>
        </w:rPr>
        <w:t>&lt;/Members&gt;</w:t>
      </w:r>
    </w:p>
    <w:p w14:paraId="3641DC56" w14:textId="77777777" w:rsidR="001D50CF" w:rsidRPr="00734017" w:rsidRDefault="001D50CF" w:rsidP="001D50CF">
      <w:pPr>
        <w:pStyle w:val="NormalBold"/>
      </w:pPr>
      <w:r w:rsidRPr="00734017">
        <w:rPr>
          <w:rStyle w:val="HideTWBExt"/>
          <w:b w:val="0"/>
          <w:noProof w:val="0"/>
        </w:rPr>
        <w:t>&lt;/RepeatBlock-By&gt;</w:t>
      </w:r>
    </w:p>
    <w:p w14:paraId="17AE986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187025" w14:textId="77777777" w:rsidR="001D50CF" w:rsidRPr="00734017" w:rsidRDefault="001D50CF" w:rsidP="001D50CF">
      <w:pPr>
        <w:pStyle w:val="NormalBold"/>
      </w:pPr>
      <w:r w:rsidRPr="00734017">
        <w:rPr>
          <w:rStyle w:val="HideTWBExt"/>
          <w:b w:val="0"/>
          <w:noProof w:val="0"/>
        </w:rPr>
        <w:t>&lt;Article&gt;</w:t>
      </w:r>
      <w:r w:rsidRPr="00734017">
        <w:t>Paragraphe 7 octies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7F51039" w14:textId="77777777" w:rsidTr="000F5294">
        <w:trPr>
          <w:trHeight w:hRule="exact" w:val="240"/>
          <w:jc w:val="center"/>
        </w:trPr>
        <w:tc>
          <w:tcPr>
            <w:tcW w:w="9752" w:type="dxa"/>
            <w:gridSpan w:val="2"/>
            <w:tcBorders>
              <w:top w:val="nil"/>
              <w:left w:val="nil"/>
              <w:bottom w:val="nil"/>
              <w:right w:val="nil"/>
            </w:tcBorders>
          </w:tcPr>
          <w:p w14:paraId="64930A0A" w14:textId="77777777" w:rsidR="001D50CF" w:rsidRPr="00734017" w:rsidRDefault="001D50CF" w:rsidP="000F5294"/>
        </w:tc>
      </w:tr>
      <w:tr w:rsidR="001D50CF" w:rsidRPr="00734017" w14:paraId="14BD5501" w14:textId="77777777" w:rsidTr="000F5294">
        <w:trPr>
          <w:trHeight w:val="240"/>
          <w:jc w:val="center"/>
        </w:trPr>
        <w:tc>
          <w:tcPr>
            <w:tcW w:w="4876" w:type="dxa"/>
            <w:tcBorders>
              <w:top w:val="nil"/>
              <w:left w:val="nil"/>
              <w:bottom w:val="nil"/>
              <w:right w:val="nil"/>
            </w:tcBorders>
          </w:tcPr>
          <w:p w14:paraId="0F7C5EC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14DE7AB" w14:textId="77777777" w:rsidR="001D50CF" w:rsidRPr="00734017" w:rsidRDefault="001D50CF" w:rsidP="000F5294">
            <w:pPr>
              <w:pStyle w:val="AmColumnHeading"/>
            </w:pPr>
            <w:r w:rsidRPr="00734017">
              <w:t>Amendement</w:t>
            </w:r>
          </w:p>
        </w:tc>
      </w:tr>
      <w:tr w:rsidR="001D50CF" w:rsidRPr="00734017" w14:paraId="3503A937" w14:textId="77777777" w:rsidTr="000F5294">
        <w:trPr>
          <w:jc w:val="center"/>
        </w:trPr>
        <w:tc>
          <w:tcPr>
            <w:tcW w:w="4876" w:type="dxa"/>
            <w:tcBorders>
              <w:top w:val="nil"/>
              <w:left w:val="nil"/>
              <w:bottom w:val="nil"/>
              <w:right w:val="nil"/>
            </w:tcBorders>
          </w:tcPr>
          <w:p w14:paraId="3E72BE96" w14:textId="77777777" w:rsidR="001D50CF" w:rsidRPr="00734017" w:rsidRDefault="001D50CF" w:rsidP="000F5294">
            <w:pPr>
              <w:pStyle w:val="Normal6a"/>
            </w:pPr>
          </w:p>
        </w:tc>
        <w:tc>
          <w:tcPr>
            <w:tcW w:w="4876" w:type="dxa"/>
            <w:tcBorders>
              <w:top w:val="nil"/>
              <w:left w:val="nil"/>
              <w:bottom w:val="nil"/>
              <w:right w:val="nil"/>
            </w:tcBorders>
          </w:tcPr>
          <w:p w14:paraId="5306554F" w14:textId="2992798F" w:rsidR="001D50CF" w:rsidRPr="00734017" w:rsidRDefault="001D50CF" w:rsidP="000F5294">
            <w:pPr>
              <w:pStyle w:val="Normal6a"/>
            </w:pPr>
            <w:r w:rsidRPr="00734017">
              <w:rPr>
                <w:b/>
                <w:i/>
              </w:rPr>
              <w:t>7 octies.</w:t>
            </w:r>
            <w:r w:rsidRPr="00734017">
              <w:tab/>
            </w:r>
            <w:r w:rsidRPr="00734017">
              <w:rPr>
                <w:b/>
                <w:i/>
              </w:rPr>
              <w:t>invite la Commission à évaluer l</w:t>
            </w:r>
            <w:r w:rsidR="00B90E9F" w:rsidRPr="00734017">
              <w:rPr>
                <w:b/>
                <w:i/>
              </w:rPr>
              <w:t>’</w:t>
            </w:r>
            <w:r w:rsidRPr="00734017">
              <w:rPr>
                <w:b/>
                <w:i/>
              </w:rPr>
              <w:t>opportunité de créer une plate-forme européenne commune de titrisation, afin de normaliser les produits et d</w:t>
            </w:r>
            <w:r w:rsidR="00B90E9F" w:rsidRPr="00734017">
              <w:rPr>
                <w:b/>
                <w:i/>
              </w:rPr>
              <w:t>’</w:t>
            </w:r>
            <w:r w:rsidRPr="00734017">
              <w:rPr>
                <w:b/>
                <w:i/>
              </w:rPr>
              <w:t>attirer davantage d</w:t>
            </w:r>
            <w:r w:rsidR="00B90E9F" w:rsidRPr="00734017">
              <w:rPr>
                <w:b/>
                <w:i/>
              </w:rPr>
              <w:t>’</w:t>
            </w:r>
            <w:r w:rsidRPr="00734017">
              <w:rPr>
                <w:b/>
                <w:i/>
              </w:rPr>
              <w:t>investisseurs sur le marché, notamment les petites banques qui n</w:t>
            </w:r>
            <w:r w:rsidR="00B90E9F" w:rsidRPr="00734017">
              <w:rPr>
                <w:b/>
                <w:i/>
              </w:rPr>
              <w:t>’</w:t>
            </w:r>
            <w:r w:rsidRPr="00734017">
              <w:rPr>
                <w:b/>
                <w:i/>
              </w:rPr>
              <w:t>ont actuellement pas accès à ce mode de financement;</w:t>
            </w:r>
          </w:p>
        </w:tc>
      </w:tr>
    </w:tbl>
    <w:p w14:paraId="687F83EF"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EF569AC" w14:textId="77777777" w:rsidR="001D50CF" w:rsidRPr="00734017" w:rsidRDefault="001D50CF" w:rsidP="001D50CF">
      <w:r w:rsidRPr="00734017">
        <w:rPr>
          <w:rStyle w:val="HideTWBExt"/>
          <w:noProof w:val="0"/>
        </w:rPr>
        <w:t>&lt;/Amend&gt;</w:t>
      </w:r>
    </w:p>
    <w:p w14:paraId="744D9A7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299</w:t>
      </w:r>
      <w:r w:rsidRPr="00734017">
        <w:rPr>
          <w:rStyle w:val="HideTWBExt"/>
          <w:b w:val="0"/>
          <w:noProof w:val="0"/>
        </w:rPr>
        <w:t>&lt;/NumAm&gt;</w:t>
      </w:r>
    </w:p>
    <w:p w14:paraId="602BE7E0" w14:textId="77777777" w:rsidR="001D50CF" w:rsidRPr="00734017" w:rsidRDefault="001D50CF" w:rsidP="001D50CF">
      <w:pPr>
        <w:pStyle w:val="NormalBold"/>
      </w:pPr>
      <w:r w:rsidRPr="00734017">
        <w:rPr>
          <w:rStyle w:val="HideTWBExt"/>
          <w:b w:val="0"/>
          <w:noProof w:val="0"/>
        </w:rPr>
        <w:t>&lt;RepeatBlock-By&gt;&lt;Members&gt;</w:t>
      </w:r>
      <w:r w:rsidRPr="00734017">
        <w:t>Ralf Seekatz</w:t>
      </w:r>
      <w:r w:rsidRPr="00734017">
        <w:rPr>
          <w:rStyle w:val="HideTWBExt"/>
          <w:b w:val="0"/>
          <w:noProof w:val="0"/>
        </w:rPr>
        <w:t>&lt;/Members&gt;</w:t>
      </w:r>
    </w:p>
    <w:p w14:paraId="0F6B6700" w14:textId="77777777" w:rsidR="001D50CF" w:rsidRPr="00734017" w:rsidRDefault="001D50CF" w:rsidP="001D50CF">
      <w:pPr>
        <w:pStyle w:val="NormalBold"/>
      </w:pPr>
      <w:r w:rsidRPr="00734017">
        <w:rPr>
          <w:rStyle w:val="HideTWBExt"/>
          <w:b w:val="0"/>
          <w:noProof w:val="0"/>
        </w:rPr>
        <w:t>&lt;/RepeatBlock-By&gt;</w:t>
      </w:r>
    </w:p>
    <w:p w14:paraId="265B30A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3678092"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DC24541" w14:textId="77777777" w:rsidTr="000F5294">
        <w:trPr>
          <w:trHeight w:hRule="exact" w:val="240"/>
          <w:jc w:val="center"/>
        </w:trPr>
        <w:tc>
          <w:tcPr>
            <w:tcW w:w="9752" w:type="dxa"/>
            <w:gridSpan w:val="2"/>
            <w:tcBorders>
              <w:top w:val="nil"/>
              <w:left w:val="nil"/>
              <w:bottom w:val="nil"/>
              <w:right w:val="nil"/>
            </w:tcBorders>
          </w:tcPr>
          <w:p w14:paraId="04BC1019" w14:textId="77777777" w:rsidR="001D50CF" w:rsidRPr="00734017" w:rsidRDefault="001D50CF" w:rsidP="000F5294"/>
        </w:tc>
      </w:tr>
      <w:tr w:rsidR="001D50CF" w:rsidRPr="00734017" w14:paraId="559087B1" w14:textId="77777777" w:rsidTr="000F5294">
        <w:trPr>
          <w:trHeight w:val="240"/>
          <w:jc w:val="center"/>
        </w:trPr>
        <w:tc>
          <w:tcPr>
            <w:tcW w:w="4876" w:type="dxa"/>
            <w:tcBorders>
              <w:top w:val="nil"/>
              <w:left w:val="nil"/>
              <w:bottom w:val="nil"/>
              <w:right w:val="nil"/>
            </w:tcBorders>
          </w:tcPr>
          <w:p w14:paraId="60E7B4F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4164637" w14:textId="77777777" w:rsidR="001D50CF" w:rsidRPr="00734017" w:rsidRDefault="001D50CF" w:rsidP="000F5294">
            <w:pPr>
              <w:pStyle w:val="AmColumnHeading"/>
            </w:pPr>
            <w:r w:rsidRPr="00734017">
              <w:t>Amendement</w:t>
            </w:r>
          </w:p>
        </w:tc>
      </w:tr>
      <w:tr w:rsidR="001D50CF" w:rsidRPr="00734017" w14:paraId="6115BDC5" w14:textId="77777777" w:rsidTr="000F5294">
        <w:trPr>
          <w:jc w:val="center"/>
        </w:trPr>
        <w:tc>
          <w:tcPr>
            <w:tcW w:w="4876" w:type="dxa"/>
            <w:tcBorders>
              <w:top w:val="nil"/>
              <w:left w:val="nil"/>
              <w:bottom w:val="nil"/>
              <w:right w:val="nil"/>
            </w:tcBorders>
          </w:tcPr>
          <w:p w14:paraId="24B277BB" w14:textId="1CFCB954" w:rsidR="001D50CF" w:rsidRPr="00734017" w:rsidRDefault="001D50CF" w:rsidP="000F5294">
            <w:pPr>
              <w:pStyle w:val="Normal6a"/>
            </w:pPr>
            <w:r w:rsidRPr="00734017">
              <w:rPr>
                <w:b/>
                <w:i/>
              </w:rPr>
              <w:t>8.</w:t>
            </w:r>
            <w:r w:rsidRPr="00734017">
              <w:tab/>
            </w:r>
            <w:r w:rsidRPr="00734017">
              <w:rPr>
                <w:b/>
                <w:i/>
              </w:rPr>
              <w:t>demande instamment à la Commission d</w:t>
            </w:r>
            <w:r w:rsidR="00B90E9F" w:rsidRPr="00734017">
              <w:rPr>
                <w:b/>
                <w:i/>
              </w:rPr>
              <w:t>’</w:t>
            </w:r>
            <w:r w:rsidRPr="00734017">
              <w:rPr>
                <w:b/>
                <w:i/>
              </w:rPr>
              <w:t>élaborer des propositions visant à rapatrier correctement les activités de compensation dans l</w:t>
            </w:r>
            <w:r w:rsidR="00B90E9F" w:rsidRPr="00734017">
              <w:rPr>
                <w:b/>
                <w:i/>
              </w:rPr>
              <w:t>’</w:t>
            </w:r>
            <w:r w:rsidRPr="00734017">
              <w:rPr>
                <w:b/>
                <w:i/>
              </w:rPr>
              <w:t>Union;</w:t>
            </w:r>
          </w:p>
        </w:tc>
        <w:tc>
          <w:tcPr>
            <w:tcW w:w="4876" w:type="dxa"/>
            <w:tcBorders>
              <w:top w:val="nil"/>
              <w:left w:val="nil"/>
              <w:bottom w:val="nil"/>
              <w:right w:val="nil"/>
            </w:tcBorders>
          </w:tcPr>
          <w:p w14:paraId="6DA80005" w14:textId="77777777" w:rsidR="001D50CF" w:rsidRPr="00734017" w:rsidRDefault="001D50CF" w:rsidP="000F5294">
            <w:pPr>
              <w:pStyle w:val="Normal6a"/>
            </w:pPr>
            <w:r w:rsidRPr="00734017">
              <w:rPr>
                <w:b/>
                <w:i/>
              </w:rPr>
              <w:t>supprimé</w:t>
            </w:r>
          </w:p>
        </w:tc>
      </w:tr>
    </w:tbl>
    <w:p w14:paraId="1A1E157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F2978F4" w14:textId="77777777" w:rsidR="001D50CF" w:rsidRPr="00734017" w:rsidRDefault="001D50CF" w:rsidP="001D50CF">
      <w:r w:rsidRPr="00734017">
        <w:rPr>
          <w:rStyle w:val="HideTWBExt"/>
          <w:noProof w:val="0"/>
        </w:rPr>
        <w:t>&lt;/Amend&gt;</w:t>
      </w:r>
    </w:p>
    <w:p w14:paraId="42BF120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300</w:t>
      </w:r>
      <w:r w:rsidRPr="00734017">
        <w:rPr>
          <w:rStyle w:val="HideTWBExt"/>
          <w:b w:val="0"/>
          <w:noProof w:val="0"/>
        </w:rPr>
        <w:t>&lt;/NumAm&gt;</w:t>
      </w:r>
    </w:p>
    <w:p w14:paraId="37227BF7"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40FA9722" w14:textId="77777777" w:rsidR="001D50CF" w:rsidRPr="00734017" w:rsidRDefault="001D50CF" w:rsidP="001D50CF">
      <w:pPr>
        <w:pStyle w:val="NormalBold"/>
      </w:pPr>
      <w:r w:rsidRPr="00734017">
        <w:rPr>
          <w:rStyle w:val="HideTWBExt"/>
          <w:b w:val="0"/>
          <w:noProof w:val="0"/>
        </w:rPr>
        <w:t>&lt;/RepeatBlock-By&gt;</w:t>
      </w:r>
    </w:p>
    <w:p w14:paraId="6884DC79"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C0B0817"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D466EEC" w14:textId="77777777" w:rsidTr="000F5294">
        <w:trPr>
          <w:trHeight w:hRule="exact" w:val="240"/>
          <w:jc w:val="center"/>
        </w:trPr>
        <w:tc>
          <w:tcPr>
            <w:tcW w:w="9752" w:type="dxa"/>
            <w:gridSpan w:val="2"/>
            <w:tcBorders>
              <w:top w:val="nil"/>
              <w:left w:val="nil"/>
              <w:bottom w:val="nil"/>
              <w:right w:val="nil"/>
            </w:tcBorders>
          </w:tcPr>
          <w:p w14:paraId="5E42370A" w14:textId="77777777" w:rsidR="001D50CF" w:rsidRPr="00734017" w:rsidRDefault="001D50CF" w:rsidP="000F5294"/>
        </w:tc>
      </w:tr>
      <w:tr w:rsidR="001D50CF" w:rsidRPr="00734017" w14:paraId="0281018C" w14:textId="77777777" w:rsidTr="000F5294">
        <w:trPr>
          <w:trHeight w:val="240"/>
          <w:jc w:val="center"/>
        </w:trPr>
        <w:tc>
          <w:tcPr>
            <w:tcW w:w="4876" w:type="dxa"/>
            <w:tcBorders>
              <w:top w:val="nil"/>
              <w:left w:val="nil"/>
              <w:bottom w:val="nil"/>
              <w:right w:val="nil"/>
            </w:tcBorders>
          </w:tcPr>
          <w:p w14:paraId="021A29F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0C93848" w14:textId="77777777" w:rsidR="001D50CF" w:rsidRPr="00734017" w:rsidRDefault="001D50CF" w:rsidP="000F5294">
            <w:pPr>
              <w:pStyle w:val="AmColumnHeading"/>
            </w:pPr>
            <w:r w:rsidRPr="00734017">
              <w:t>Amendement</w:t>
            </w:r>
          </w:p>
        </w:tc>
      </w:tr>
      <w:tr w:rsidR="001D50CF" w:rsidRPr="00734017" w14:paraId="013EA207" w14:textId="77777777" w:rsidTr="000F5294">
        <w:trPr>
          <w:jc w:val="center"/>
        </w:trPr>
        <w:tc>
          <w:tcPr>
            <w:tcW w:w="4876" w:type="dxa"/>
            <w:tcBorders>
              <w:top w:val="nil"/>
              <w:left w:val="nil"/>
              <w:bottom w:val="nil"/>
              <w:right w:val="nil"/>
            </w:tcBorders>
          </w:tcPr>
          <w:p w14:paraId="2A2504BE" w14:textId="0C737FAC" w:rsidR="001D50CF" w:rsidRPr="00734017" w:rsidRDefault="001D50CF" w:rsidP="000F5294">
            <w:pPr>
              <w:pStyle w:val="Normal6a"/>
            </w:pPr>
            <w:r w:rsidRPr="00734017">
              <w:rPr>
                <w:b/>
                <w:i/>
              </w:rPr>
              <w:t>8.</w:t>
            </w:r>
            <w:r w:rsidRPr="00734017">
              <w:tab/>
            </w:r>
            <w:r w:rsidRPr="00734017">
              <w:rPr>
                <w:b/>
                <w:i/>
              </w:rPr>
              <w:t>demande instamment à la Commission d</w:t>
            </w:r>
            <w:r w:rsidR="00B90E9F" w:rsidRPr="00734017">
              <w:rPr>
                <w:b/>
                <w:i/>
              </w:rPr>
              <w:t>’</w:t>
            </w:r>
            <w:r w:rsidRPr="00734017">
              <w:rPr>
                <w:b/>
                <w:i/>
              </w:rPr>
              <w:t>élaborer des propositions visant à rapatrier correctement les activités de compensation dans l</w:t>
            </w:r>
            <w:r w:rsidR="00B90E9F" w:rsidRPr="00734017">
              <w:rPr>
                <w:b/>
                <w:i/>
              </w:rPr>
              <w:t>’</w:t>
            </w:r>
            <w:r w:rsidRPr="00734017">
              <w:rPr>
                <w:b/>
                <w:i/>
              </w:rPr>
              <w:t>Union;</w:t>
            </w:r>
          </w:p>
        </w:tc>
        <w:tc>
          <w:tcPr>
            <w:tcW w:w="4876" w:type="dxa"/>
            <w:tcBorders>
              <w:top w:val="nil"/>
              <w:left w:val="nil"/>
              <w:bottom w:val="nil"/>
              <w:right w:val="nil"/>
            </w:tcBorders>
          </w:tcPr>
          <w:p w14:paraId="6933BF4B" w14:textId="77777777" w:rsidR="001D50CF" w:rsidRPr="00734017" w:rsidRDefault="001D50CF" w:rsidP="000F5294">
            <w:pPr>
              <w:pStyle w:val="Normal6a"/>
            </w:pPr>
            <w:r w:rsidRPr="00734017">
              <w:rPr>
                <w:b/>
                <w:i/>
              </w:rPr>
              <w:t>supprimé</w:t>
            </w:r>
          </w:p>
        </w:tc>
      </w:tr>
    </w:tbl>
    <w:p w14:paraId="5ADA8AB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D091DE0" w14:textId="77777777" w:rsidR="001D50CF" w:rsidRPr="00734017" w:rsidRDefault="001D50CF" w:rsidP="001D50CF">
      <w:r w:rsidRPr="00734017">
        <w:rPr>
          <w:rStyle w:val="HideTWBExt"/>
          <w:noProof w:val="0"/>
        </w:rPr>
        <w:t>&lt;/Amend&gt;</w:t>
      </w:r>
    </w:p>
    <w:p w14:paraId="4DB204EB"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301</w:t>
      </w:r>
      <w:r w:rsidRPr="00734017">
        <w:rPr>
          <w:rStyle w:val="HideTWBExt"/>
          <w:b w:val="0"/>
          <w:noProof w:val="0"/>
        </w:rPr>
        <w:t>&lt;/NumAm&gt;</w:t>
      </w:r>
    </w:p>
    <w:p w14:paraId="41739C97" w14:textId="77777777" w:rsidR="001D50CF" w:rsidRPr="00734017" w:rsidRDefault="001D50CF" w:rsidP="001D50CF">
      <w:pPr>
        <w:pStyle w:val="NormalBold"/>
      </w:pPr>
      <w:r w:rsidRPr="00734017">
        <w:rPr>
          <w:rStyle w:val="HideTWBExt"/>
          <w:b w:val="0"/>
          <w:noProof w:val="0"/>
        </w:rPr>
        <w:t>&lt;RepeatBlock-By&gt;&lt;Members&gt;</w:t>
      </w:r>
      <w:r w:rsidRPr="00734017">
        <w:t>Johan Van Overtveldt</w:t>
      </w:r>
      <w:r w:rsidRPr="00734017">
        <w:rPr>
          <w:rStyle w:val="HideTWBExt"/>
          <w:b w:val="0"/>
          <w:noProof w:val="0"/>
        </w:rPr>
        <w:t>&lt;/Members&gt;</w:t>
      </w:r>
    </w:p>
    <w:p w14:paraId="0B4B11F1" w14:textId="77777777" w:rsidR="001D50CF" w:rsidRPr="00734017" w:rsidRDefault="001D50CF" w:rsidP="001D50CF">
      <w:pPr>
        <w:pStyle w:val="NormalBold"/>
      </w:pPr>
      <w:r w:rsidRPr="00734017">
        <w:rPr>
          <w:rStyle w:val="HideTWBExt"/>
          <w:b w:val="0"/>
          <w:noProof w:val="0"/>
        </w:rPr>
        <w:t>&lt;/RepeatBlock-By&gt;</w:t>
      </w:r>
    </w:p>
    <w:p w14:paraId="59FC102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604C4EB"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8777ACE" w14:textId="77777777" w:rsidTr="000F5294">
        <w:trPr>
          <w:trHeight w:hRule="exact" w:val="240"/>
          <w:jc w:val="center"/>
        </w:trPr>
        <w:tc>
          <w:tcPr>
            <w:tcW w:w="9752" w:type="dxa"/>
            <w:gridSpan w:val="2"/>
            <w:tcBorders>
              <w:top w:val="nil"/>
              <w:left w:val="nil"/>
              <w:bottom w:val="nil"/>
              <w:right w:val="nil"/>
            </w:tcBorders>
          </w:tcPr>
          <w:p w14:paraId="700344E8" w14:textId="77777777" w:rsidR="001D50CF" w:rsidRPr="00734017" w:rsidRDefault="001D50CF" w:rsidP="000F5294"/>
        </w:tc>
      </w:tr>
      <w:tr w:rsidR="001D50CF" w:rsidRPr="00734017" w14:paraId="77A20016" w14:textId="77777777" w:rsidTr="000F5294">
        <w:trPr>
          <w:trHeight w:val="240"/>
          <w:jc w:val="center"/>
        </w:trPr>
        <w:tc>
          <w:tcPr>
            <w:tcW w:w="4876" w:type="dxa"/>
            <w:tcBorders>
              <w:top w:val="nil"/>
              <w:left w:val="nil"/>
              <w:bottom w:val="nil"/>
              <w:right w:val="nil"/>
            </w:tcBorders>
          </w:tcPr>
          <w:p w14:paraId="2AAF1AD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AA64496" w14:textId="77777777" w:rsidR="001D50CF" w:rsidRPr="00734017" w:rsidRDefault="001D50CF" w:rsidP="000F5294">
            <w:pPr>
              <w:pStyle w:val="AmColumnHeading"/>
            </w:pPr>
            <w:r w:rsidRPr="00734017">
              <w:t>Amendement</w:t>
            </w:r>
          </w:p>
        </w:tc>
      </w:tr>
      <w:tr w:rsidR="001D50CF" w:rsidRPr="00734017" w14:paraId="321E56F5" w14:textId="77777777" w:rsidTr="000F5294">
        <w:trPr>
          <w:jc w:val="center"/>
        </w:trPr>
        <w:tc>
          <w:tcPr>
            <w:tcW w:w="4876" w:type="dxa"/>
            <w:tcBorders>
              <w:top w:val="nil"/>
              <w:left w:val="nil"/>
              <w:bottom w:val="nil"/>
              <w:right w:val="nil"/>
            </w:tcBorders>
          </w:tcPr>
          <w:p w14:paraId="1CEA44C7" w14:textId="5DCC02EE" w:rsidR="001D50CF" w:rsidRPr="00734017" w:rsidRDefault="001D50CF" w:rsidP="000F5294">
            <w:pPr>
              <w:pStyle w:val="Normal6a"/>
            </w:pPr>
            <w:r w:rsidRPr="00734017">
              <w:rPr>
                <w:b/>
                <w:i/>
              </w:rPr>
              <w:t>8.</w:t>
            </w:r>
            <w:r w:rsidRPr="00734017">
              <w:tab/>
            </w:r>
            <w:r w:rsidRPr="00734017">
              <w:rPr>
                <w:b/>
                <w:i/>
              </w:rPr>
              <w:t>demande instamment à la Commission d</w:t>
            </w:r>
            <w:r w:rsidR="00B90E9F" w:rsidRPr="00734017">
              <w:rPr>
                <w:b/>
                <w:i/>
              </w:rPr>
              <w:t>’</w:t>
            </w:r>
            <w:r w:rsidRPr="00734017">
              <w:rPr>
                <w:b/>
                <w:i/>
              </w:rPr>
              <w:t>élaborer des propositions visant à rapatrier correctement les activités de compensation dans l</w:t>
            </w:r>
            <w:r w:rsidR="00B90E9F" w:rsidRPr="00734017">
              <w:rPr>
                <w:b/>
                <w:i/>
              </w:rPr>
              <w:t>’</w:t>
            </w:r>
            <w:r w:rsidRPr="00734017">
              <w:rPr>
                <w:b/>
                <w:i/>
              </w:rPr>
              <w:t>Union;</w:t>
            </w:r>
          </w:p>
        </w:tc>
        <w:tc>
          <w:tcPr>
            <w:tcW w:w="4876" w:type="dxa"/>
            <w:tcBorders>
              <w:top w:val="nil"/>
              <w:left w:val="nil"/>
              <w:bottom w:val="nil"/>
              <w:right w:val="nil"/>
            </w:tcBorders>
          </w:tcPr>
          <w:p w14:paraId="625D58A3" w14:textId="77777777" w:rsidR="001D50CF" w:rsidRPr="00734017" w:rsidRDefault="001D50CF" w:rsidP="000F5294">
            <w:pPr>
              <w:pStyle w:val="Normal6a"/>
            </w:pPr>
            <w:r w:rsidRPr="00734017">
              <w:rPr>
                <w:b/>
                <w:i/>
              </w:rPr>
              <w:t>supprimé</w:t>
            </w:r>
          </w:p>
        </w:tc>
      </w:tr>
    </w:tbl>
    <w:p w14:paraId="50FAC48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F5157FD" w14:textId="77777777" w:rsidR="001D50CF" w:rsidRPr="00734017" w:rsidRDefault="001D50CF" w:rsidP="001D50CF">
      <w:r w:rsidRPr="00734017">
        <w:rPr>
          <w:rStyle w:val="HideTWBExt"/>
          <w:noProof w:val="0"/>
        </w:rPr>
        <w:t>&lt;/Amend&gt;</w:t>
      </w:r>
    </w:p>
    <w:p w14:paraId="664D9DE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302</w:t>
      </w:r>
      <w:r w:rsidRPr="00734017">
        <w:rPr>
          <w:rStyle w:val="HideTWBExt"/>
          <w:b w:val="0"/>
          <w:noProof w:val="0"/>
        </w:rPr>
        <w:t>&lt;/NumAm&gt;</w:t>
      </w:r>
    </w:p>
    <w:p w14:paraId="4AAF6DA6"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470E6520" w14:textId="77777777" w:rsidR="001D50CF" w:rsidRPr="00734017" w:rsidRDefault="001D50CF" w:rsidP="001D50CF">
      <w:pPr>
        <w:pStyle w:val="NormalBold"/>
      </w:pPr>
      <w:r w:rsidRPr="00734017">
        <w:rPr>
          <w:rStyle w:val="HideTWBExt"/>
          <w:b w:val="0"/>
          <w:noProof w:val="0"/>
        </w:rPr>
        <w:t>&lt;/RepeatBlock-By&gt;</w:t>
      </w:r>
    </w:p>
    <w:p w14:paraId="0E4A651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7146BAF"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C63FB78" w14:textId="77777777" w:rsidTr="000F5294">
        <w:trPr>
          <w:trHeight w:hRule="exact" w:val="240"/>
          <w:jc w:val="center"/>
        </w:trPr>
        <w:tc>
          <w:tcPr>
            <w:tcW w:w="9752" w:type="dxa"/>
            <w:gridSpan w:val="2"/>
            <w:tcBorders>
              <w:top w:val="nil"/>
              <w:left w:val="nil"/>
              <w:bottom w:val="nil"/>
              <w:right w:val="nil"/>
            </w:tcBorders>
          </w:tcPr>
          <w:p w14:paraId="4573F3FD" w14:textId="77777777" w:rsidR="001D50CF" w:rsidRPr="00734017" w:rsidRDefault="001D50CF" w:rsidP="000F5294"/>
        </w:tc>
      </w:tr>
      <w:tr w:rsidR="001D50CF" w:rsidRPr="00734017" w14:paraId="77F7880F" w14:textId="77777777" w:rsidTr="000F5294">
        <w:trPr>
          <w:trHeight w:val="240"/>
          <w:jc w:val="center"/>
        </w:trPr>
        <w:tc>
          <w:tcPr>
            <w:tcW w:w="4876" w:type="dxa"/>
            <w:tcBorders>
              <w:top w:val="nil"/>
              <w:left w:val="nil"/>
              <w:bottom w:val="nil"/>
              <w:right w:val="nil"/>
            </w:tcBorders>
          </w:tcPr>
          <w:p w14:paraId="72B2D3C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1745BEE" w14:textId="77777777" w:rsidR="001D50CF" w:rsidRPr="00734017" w:rsidRDefault="001D50CF" w:rsidP="000F5294">
            <w:pPr>
              <w:pStyle w:val="AmColumnHeading"/>
            </w:pPr>
            <w:r w:rsidRPr="00734017">
              <w:t>Amendement</w:t>
            </w:r>
          </w:p>
        </w:tc>
      </w:tr>
      <w:tr w:rsidR="001D50CF" w:rsidRPr="00734017" w14:paraId="2ED745C4" w14:textId="77777777" w:rsidTr="000F5294">
        <w:trPr>
          <w:jc w:val="center"/>
        </w:trPr>
        <w:tc>
          <w:tcPr>
            <w:tcW w:w="4876" w:type="dxa"/>
            <w:tcBorders>
              <w:top w:val="nil"/>
              <w:left w:val="nil"/>
              <w:bottom w:val="nil"/>
              <w:right w:val="nil"/>
            </w:tcBorders>
          </w:tcPr>
          <w:p w14:paraId="6E2B960A" w14:textId="58729297" w:rsidR="001D50CF" w:rsidRPr="00734017" w:rsidRDefault="001D50CF" w:rsidP="000F5294">
            <w:pPr>
              <w:pStyle w:val="Normal6a"/>
            </w:pPr>
            <w:r w:rsidRPr="00734017">
              <w:t>8.</w:t>
            </w:r>
            <w:r w:rsidRPr="00734017">
              <w:tab/>
              <w:t xml:space="preserve">demande instamment à la Commission </w:t>
            </w:r>
            <w:r w:rsidRPr="00734017">
              <w:rPr>
                <w:b/>
                <w:i/>
              </w:rPr>
              <w:t>d</w:t>
            </w:r>
            <w:r w:rsidR="00B90E9F" w:rsidRPr="00734017">
              <w:rPr>
                <w:b/>
                <w:i/>
              </w:rPr>
              <w:t>’</w:t>
            </w:r>
            <w:r w:rsidRPr="00734017">
              <w:rPr>
                <w:b/>
                <w:i/>
              </w:rPr>
              <w:t>élaborer des propositions visant à rapatrier correctement les</w:t>
            </w:r>
            <w:r w:rsidRPr="00734017">
              <w:t xml:space="preserve"> activités de compensation dans l</w:t>
            </w:r>
            <w:r w:rsidR="00B90E9F" w:rsidRPr="00734017">
              <w:t>’</w:t>
            </w:r>
            <w:r w:rsidRPr="00734017">
              <w:t>Union;</w:t>
            </w:r>
          </w:p>
        </w:tc>
        <w:tc>
          <w:tcPr>
            <w:tcW w:w="4876" w:type="dxa"/>
            <w:tcBorders>
              <w:top w:val="nil"/>
              <w:left w:val="nil"/>
              <w:bottom w:val="nil"/>
              <w:right w:val="nil"/>
            </w:tcBorders>
          </w:tcPr>
          <w:p w14:paraId="192801BC" w14:textId="7E8F5F52" w:rsidR="001D50CF" w:rsidRPr="00734017" w:rsidRDefault="001D50CF" w:rsidP="000F5294">
            <w:pPr>
              <w:pStyle w:val="Normal6a"/>
            </w:pPr>
            <w:r w:rsidRPr="00734017">
              <w:t>8.</w:t>
            </w:r>
            <w:r w:rsidRPr="00734017">
              <w:tab/>
              <w:t xml:space="preserve">demande instamment à la Commission </w:t>
            </w:r>
            <w:r w:rsidRPr="00734017">
              <w:rPr>
                <w:b/>
                <w:i/>
              </w:rPr>
              <w:t>de mettre en œuvre le règlement EMIR 3.0 de manière harmonieuse et proportionnée, en tirant parti des outils existants et des incitations appropriées afin de promouvoir efficacement la compétitivité et l</w:t>
            </w:r>
            <w:r w:rsidR="00B90E9F" w:rsidRPr="00734017">
              <w:rPr>
                <w:b/>
                <w:i/>
              </w:rPr>
              <w:t>’</w:t>
            </w:r>
            <w:r w:rsidRPr="00734017">
              <w:rPr>
                <w:b/>
                <w:i/>
              </w:rPr>
              <w:t>attractivité des</w:t>
            </w:r>
            <w:r w:rsidRPr="00734017">
              <w:t xml:space="preserve"> activités de compensation </w:t>
            </w:r>
            <w:r w:rsidRPr="00734017">
              <w:rPr>
                <w:b/>
                <w:bCs/>
                <w:i/>
                <w:iCs/>
              </w:rPr>
              <w:t xml:space="preserve">basées </w:t>
            </w:r>
            <w:r w:rsidRPr="00734017">
              <w:t>dans l</w:t>
            </w:r>
            <w:r w:rsidR="00B90E9F" w:rsidRPr="00734017">
              <w:t>’</w:t>
            </w:r>
            <w:r w:rsidRPr="00734017">
              <w:t>Union;</w:t>
            </w:r>
            <w:r w:rsidRPr="00734017">
              <w:rPr>
                <w:b/>
                <w:i/>
              </w:rPr>
              <w:t xml:space="preserve"> souligne que les chambres de compensation de l</w:t>
            </w:r>
            <w:r w:rsidR="00B90E9F" w:rsidRPr="00734017">
              <w:rPr>
                <w:b/>
                <w:i/>
              </w:rPr>
              <w:t>’</w:t>
            </w:r>
            <w:r w:rsidRPr="00734017">
              <w:rPr>
                <w:b/>
                <w:i/>
              </w:rPr>
              <w:t>Union devraient être attrayantes tant pour les produits dérivés libellés en euros que pour ceux libellés dans d</w:t>
            </w:r>
            <w:r w:rsidR="00B90E9F" w:rsidRPr="00734017">
              <w:rPr>
                <w:b/>
                <w:i/>
              </w:rPr>
              <w:t>’</w:t>
            </w:r>
            <w:r w:rsidRPr="00734017">
              <w:rPr>
                <w:b/>
                <w:i/>
              </w:rPr>
              <w:t>autres devises, afin de garantir la dimension mondiale de l</w:t>
            </w:r>
            <w:r w:rsidR="00B90E9F" w:rsidRPr="00734017">
              <w:rPr>
                <w:b/>
                <w:i/>
              </w:rPr>
              <w:t>’</w:t>
            </w:r>
            <w:r w:rsidRPr="00734017">
              <w:rPr>
                <w:b/>
                <w:i/>
              </w:rPr>
              <w:t>Union en matière de compensation centrale; attire l</w:t>
            </w:r>
            <w:r w:rsidR="00B90E9F" w:rsidRPr="00734017">
              <w:rPr>
                <w:b/>
                <w:i/>
              </w:rPr>
              <w:t>’</w:t>
            </w:r>
            <w:r w:rsidRPr="00734017">
              <w:rPr>
                <w:b/>
                <w:i/>
              </w:rPr>
              <w:t>attention sur le fait que, conformément à l</w:t>
            </w:r>
            <w:r w:rsidR="00B90E9F" w:rsidRPr="00734017">
              <w:rPr>
                <w:b/>
                <w:i/>
              </w:rPr>
              <w:t>’</w:t>
            </w:r>
            <w:r w:rsidRPr="00734017">
              <w:rPr>
                <w:b/>
                <w:i/>
              </w:rPr>
              <w:t>objectif de simplification réglementaire, la priorité devrait rester l</w:t>
            </w:r>
            <w:r w:rsidR="00B90E9F" w:rsidRPr="00734017">
              <w:rPr>
                <w:b/>
                <w:i/>
              </w:rPr>
              <w:t>’</w:t>
            </w:r>
            <w:r w:rsidRPr="00734017">
              <w:rPr>
                <w:b/>
                <w:i/>
              </w:rPr>
              <w:t>application effective du cadre existant plutôt que l</w:t>
            </w:r>
            <w:r w:rsidR="00B90E9F" w:rsidRPr="00734017">
              <w:rPr>
                <w:b/>
                <w:i/>
              </w:rPr>
              <w:t>’</w:t>
            </w:r>
            <w:r w:rsidRPr="00734017">
              <w:rPr>
                <w:b/>
                <w:i/>
              </w:rPr>
              <w:t>introduction de nouvelles initiatives législatives; souligne en outre qu</w:t>
            </w:r>
            <w:r w:rsidR="00B90E9F" w:rsidRPr="00734017">
              <w:rPr>
                <w:b/>
                <w:i/>
              </w:rPr>
              <w:t>’</w:t>
            </w:r>
            <w:r w:rsidRPr="00734017">
              <w:rPr>
                <w:b/>
                <w:i/>
              </w:rPr>
              <w:t>il est crucial de renforcer l</w:t>
            </w:r>
            <w:r w:rsidR="00B90E9F" w:rsidRPr="00734017">
              <w:rPr>
                <w:b/>
                <w:i/>
              </w:rPr>
              <w:t>’</w:t>
            </w:r>
            <w:r w:rsidRPr="00734017">
              <w:rPr>
                <w:b/>
                <w:i/>
              </w:rPr>
              <w:t>offre de services, la gamme de produits, l</w:t>
            </w:r>
            <w:r w:rsidR="00B90E9F" w:rsidRPr="00734017">
              <w:rPr>
                <w:b/>
                <w:i/>
              </w:rPr>
              <w:t>’</w:t>
            </w:r>
            <w:r w:rsidRPr="00734017">
              <w:rPr>
                <w:b/>
                <w:i/>
              </w:rPr>
              <w:t>acceptation des garanties et la compétitivité des coûts des contreparties centrales de l</w:t>
            </w:r>
            <w:r w:rsidR="00B90E9F" w:rsidRPr="00734017">
              <w:rPr>
                <w:b/>
                <w:i/>
              </w:rPr>
              <w:t>’</w:t>
            </w:r>
            <w:r w:rsidRPr="00734017">
              <w:rPr>
                <w:b/>
                <w:i/>
              </w:rPr>
              <w:t>Union afin de parvenir à une relocalisation significative des activités de compensation dans l</w:t>
            </w:r>
            <w:r w:rsidR="00B90E9F" w:rsidRPr="00734017">
              <w:rPr>
                <w:b/>
                <w:i/>
              </w:rPr>
              <w:t>’</w:t>
            </w:r>
            <w:r w:rsidRPr="00734017">
              <w:rPr>
                <w:b/>
                <w:i/>
              </w:rPr>
              <w:t>Union; insiste sur le fait que cette relocalisation ne doit pas être imposée par des obligations réglementaires ou en contraignant les acteurs du marché à effectuer leurs opérations de compensation dans l</w:t>
            </w:r>
            <w:r w:rsidR="00B90E9F" w:rsidRPr="00734017">
              <w:rPr>
                <w:b/>
                <w:i/>
              </w:rPr>
              <w:t>’</w:t>
            </w:r>
            <w:r w:rsidRPr="00734017">
              <w:rPr>
                <w:b/>
                <w:i/>
              </w:rPr>
              <w:t>Union, mais plutôt en rendant l</w:t>
            </w:r>
            <w:r w:rsidR="00B90E9F" w:rsidRPr="00734017">
              <w:rPr>
                <w:b/>
                <w:i/>
              </w:rPr>
              <w:t>’</w:t>
            </w:r>
            <w:r w:rsidRPr="00734017">
              <w:rPr>
                <w:b/>
                <w:i/>
              </w:rPr>
              <w:t>écosystème de compensation de l</w:t>
            </w:r>
            <w:r w:rsidR="00B90E9F" w:rsidRPr="00734017">
              <w:rPr>
                <w:b/>
                <w:i/>
              </w:rPr>
              <w:t>’</w:t>
            </w:r>
            <w:r w:rsidRPr="00734017">
              <w:rPr>
                <w:b/>
                <w:i/>
              </w:rPr>
              <w:t>Union plus attrayant, plus efficace et offrant davantage d</w:t>
            </w:r>
            <w:r w:rsidR="00B90E9F" w:rsidRPr="00734017">
              <w:rPr>
                <w:b/>
                <w:i/>
              </w:rPr>
              <w:t>’</w:t>
            </w:r>
            <w:r w:rsidRPr="00734017">
              <w:rPr>
                <w:b/>
                <w:i/>
              </w:rPr>
              <w:t>opportunités que les juridictions concurrentes, afin que les entreprises le choisissent comme leur lieu de prédilection;</w:t>
            </w:r>
            <w:r w:rsidRPr="00734017">
              <w:t xml:space="preserve"> </w:t>
            </w:r>
            <w:r w:rsidRPr="00734017">
              <w:rPr>
                <w:b/>
                <w:i/>
              </w:rPr>
              <w:t>invite l</w:t>
            </w:r>
            <w:r w:rsidR="00B90E9F" w:rsidRPr="00734017">
              <w:rPr>
                <w:b/>
                <w:i/>
              </w:rPr>
              <w:t>’</w:t>
            </w:r>
            <w:r w:rsidRPr="00734017">
              <w:rPr>
                <w:b/>
                <w:i/>
              </w:rPr>
              <w:t>AEMF et la Commission, lors de la mise en œuvre du règlement EMIR 3.0, à renforcer un processus axé sur le marché, basé sur la demande et la compétitivité, afin que les activités de compensation dans l</w:t>
            </w:r>
            <w:r w:rsidR="00B90E9F" w:rsidRPr="00734017">
              <w:rPr>
                <w:b/>
                <w:i/>
              </w:rPr>
              <w:t>’</w:t>
            </w:r>
            <w:r w:rsidRPr="00734017">
              <w:rPr>
                <w:b/>
                <w:i/>
              </w:rPr>
              <w:t>Union deviennent naturellement la solution privilégiée par les acteurs du marché mondial;</w:t>
            </w:r>
          </w:p>
        </w:tc>
      </w:tr>
    </w:tbl>
    <w:p w14:paraId="139C3A1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B6D1536" w14:textId="77777777" w:rsidR="001D50CF" w:rsidRPr="00734017" w:rsidRDefault="001D50CF" w:rsidP="001D50CF">
      <w:r w:rsidRPr="00734017">
        <w:rPr>
          <w:rStyle w:val="HideTWBExt"/>
          <w:noProof w:val="0"/>
        </w:rPr>
        <w:t>&lt;/Amend&gt;</w:t>
      </w:r>
    </w:p>
    <w:p w14:paraId="0B41138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303</w:t>
      </w:r>
      <w:r w:rsidRPr="00734017">
        <w:rPr>
          <w:rStyle w:val="HideTWBExt"/>
          <w:b w:val="0"/>
          <w:noProof w:val="0"/>
        </w:rPr>
        <w:t>&lt;/NumAm&gt;</w:t>
      </w:r>
    </w:p>
    <w:p w14:paraId="5A96D9CA" w14:textId="77777777" w:rsidR="001D50CF" w:rsidRPr="00734017" w:rsidRDefault="001D50CF" w:rsidP="001D50CF">
      <w:pPr>
        <w:pStyle w:val="NormalBold"/>
      </w:pPr>
      <w:r w:rsidRPr="00734017">
        <w:rPr>
          <w:rStyle w:val="HideTWBExt"/>
          <w:b w:val="0"/>
          <w:noProof w:val="0"/>
        </w:rPr>
        <w:t>&lt;RepeatBlock-By&gt;&lt;Members&gt;</w:t>
      </w:r>
      <w:r w:rsidRPr="00734017">
        <w:t>Auke Zijlstra</w:t>
      </w:r>
      <w:r w:rsidRPr="00734017">
        <w:rPr>
          <w:rStyle w:val="HideTWBExt"/>
          <w:b w:val="0"/>
          <w:noProof w:val="0"/>
        </w:rPr>
        <w:t>&lt;/Members&gt;</w:t>
      </w:r>
    </w:p>
    <w:p w14:paraId="682DF99D" w14:textId="77777777" w:rsidR="001D50CF" w:rsidRPr="00734017" w:rsidRDefault="001D50CF" w:rsidP="001D50CF">
      <w:pPr>
        <w:pStyle w:val="NormalBold"/>
      </w:pPr>
      <w:r w:rsidRPr="00734017">
        <w:rPr>
          <w:rStyle w:val="HideTWBExt"/>
          <w:b w:val="0"/>
          <w:noProof w:val="0"/>
        </w:rPr>
        <w:t>&lt;/RepeatBlock-By&gt;</w:t>
      </w:r>
    </w:p>
    <w:p w14:paraId="46CDF71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68C2AC1"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3F832CE" w14:textId="77777777" w:rsidTr="000F5294">
        <w:trPr>
          <w:trHeight w:hRule="exact" w:val="240"/>
          <w:jc w:val="center"/>
        </w:trPr>
        <w:tc>
          <w:tcPr>
            <w:tcW w:w="9752" w:type="dxa"/>
            <w:gridSpan w:val="2"/>
            <w:tcBorders>
              <w:top w:val="nil"/>
              <w:left w:val="nil"/>
              <w:bottom w:val="nil"/>
              <w:right w:val="nil"/>
            </w:tcBorders>
          </w:tcPr>
          <w:p w14:paraId="2A511750" w14:textId="77777777" w:rsidR="001D50CF" w:rsidRPr="00734017" w:rsidRDefault="001D50CF" w:rsidP="000F5294"/>
        </w:tc>
      </w:tr>
      <w:tr w:rsidR="001D50CF" w:rsidRPr="00734017" w14:paraId="6DFB6F8B" w14:textId="77777777" w:rsidTr="000F5294">
        <w:trPr>
          <w:trHeight w:val="240"/>
          <w:jc w:val="center"/>
        </w:trPr>
        <w:tc>
          <w:tcPr>
            <w:tcW w:w="4876" w:type="dxa"/>
            <w:tcBorders>
              <w:top w:val="nil"/>
              <w:left w:val="nil"/>
              <w:bottom w:val="nil"/>
              <w:right w:val="nil"/>
            </w:tcBorders>
          </w:tcPr>
          <w:p w14:paraId="63C1BB0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A313CEF" w14:textId="77777777" w:rsidR="001D50CF" w:rsidRPr="00734017" w:rsidRDefault="001D50CF" w:rsidP="000F5294">
            <w:pPr>
              <w:pStyle w:val="AmColumnHeading"/>
            </w:pPr>
            <w:r w:rsidRPr="00734017">
              <w:t>Amendement</w:t>
            </w:r>
          </w:p>
        </w:tc>
      </w:tr>
      <w:tr w:rsidR="001D50CF" w:rsidRPr="00734017" w14:paraId="7D9A7986" w14:textId="77777777" w:rsidTr="000F5294">
        <w:trPr>
          <w:jc w:val="center"/>
        </w:trPr>
        <w:tc>
          <w:tcPr>
            <w:tcW w:w="4876" w:type="dxa"/>
            <w:tcBorders>
              <w:top w:val="nil"/>
              <w:left w:val="nil"/>
              <w:bottom w:val="nil"/>
              <w:right w:val="nil"/>
            </w:tcBorders>
          </w:tcPr>
          <w:p w14:paraId="61F315B7" w14:textId="696A677B" w:rsidR="001D50CF" w:rsidRPr="00734017" w:rsidRDefault="001D50CF" w:rsidP="000F5294">
            <w:pPr>
              <w:pStyle w:val="Normal6a"/>
            </w:pPr>
            <w:r w:rsidRPr="00734017">
              <w:t>8.</w:t>
            </w:r>
            <w:r w:rsidRPr="00734017">
              <w:tab/>
            </w:r>
            <w:r w:rsidRPr="00734017">
              <w:rPr>
                <w:b/>
                <w:i/>
              </w:rPr>
              <w:t>demande instamment à</w:t>
            </w:r>
            <w:r w:rsidRPr="00734017">
              <w:t xml:space="preserve"> la Commission </w:t>
            </w:r>
            <w:r w:rsidRPr="00734017">
              <w:rPr>
                <w:b/>
                <w:i/>
              </w:rPr>
              <w:t>d</w:t>
            </w:r>
            <w:r w:rsidR="00B90E9F" w:rsidRPr="00734017">
              <w:rPr>
                <w:b/>
                <w:i/>
              </w:rPr>
              <w:t>’</w:t>
            </w:r>
            <w:r w:rsidRPr="00734017">
              <w:rPr>
                <w:b/>
                <w:i/>
              </w:rPr>
              <w:t xml:space="preserve">élaborer des propositions </w:t>
            </w:r>
            <w:r w:rsidRPr="00734017">
              <w:t xml:space="preserve">visant à </w:t>
            </w:r>
            <w:r w:rsidRPr="00734017">
              <w:rPr>
                <w:b/>
                <w:i/>
              </w:rPr>
              <w:t>rapatrier correctement les activités</w:t>
            </w:r>
            <w:r w:rsidRPr="00734017">
              <w:t xml:space="preserve"> de compensation dans l</w:t>
            </w:r>
            <w:r w:rsidR="00B90E9F" w:rsidRPr="00734017">
              <w:t>’</w:t>
            </w:r>
            <w:r w:rsidRPr="00734017">
              <w:t>Union;</w:t>
            </w:r>
          </w:p>
        </w:tc>
        <w:tc>
          <w:tcPr>
            <w:tcW w:w="4876" w:type="dxa"/>
            <w:tcBorders>
              <w:top w:val="nil"/>
              <w:left w:val="nil"/>
              <w:bottom w:val="nil"/>
              <w:right w:val="nil"/>
            </w:tcBorders>
          </w:tcPr>
          <w:p w14:paraId="4594EED0" w14:textId="06BC18A2" w:rsidR="001D50CF" w:rsidRPr="00734017" w:rsidRDefault="001D50CF" w:rsidP="000F5294">
            <w:pPr>
              <w:pStyle w:val="Normal6a"/>
            </w:pPr>
            <w:r w:rsidRPr="00734017">
              <w:t>8.</w:t>
            </w:r>
            <w:r w:rsidRPr="00734017">
              <w:tab/>
            </w:r>
            <w:r w:rsidRPr="00734017">
              <w:rPr>
                <w:b/>
                <w:i/>
              </w:rPr>
              <w:t>prend acte des trois décisions consécutives de</w:t>
            </w:r>
            <w:r w:rsidRPr="00734017">
              <w:t xml:space="preserve"> la Commission visant à </w:t>
            </w:r>
            <w:r w:rsidRPr="00734017">
              <w:rPr>
                <w:b/>
                <w:i/>
              </w:rPr>
              <w:t>étendre l</w:t>
            </w:r>
            <w:r w:rsidR="00B90E9F" w:rsidRPr="00734017">
              <w:rPr>
                <w:b/>
                <w:i/>
              </w:rPr>
              <w:t>’</w:t>
            </w:r>
            <w:r w:rsidRPr="00734017">
              <w:rPr>
                <w:b/>
                <w:i/>
              </w:rPr>
              <w:t>équivalence aux contreparties centrales situées au Royaume-Uni; note que, neuf ans après la décision britannique de déclencher l</w:t>
            </w:r>
            <w:r w:rsidR="00B90E9F" w:rsidRPr="00734017">
              <w:rPr>
                <w:b/>
                <w:i/>
              </w:rPr>
              <w:t>’</w:t>
            </w:r>
            <w:r w:rsidRPr="00734017">
              <w:rPr>
                <w:b/>
                <w:i/>
              </w:rPr>
              <w:t>article 50 et cinq ans après le Brexit, les services de compensation des contrats libellés en euros n</w:t>
            </w:r>
            <w:r w:rsidR="00B90E9F" w:rsidRPr="00734017">
              <w:rPr>
                <w:b/>
                <w:i/>
              </w:rPr>
              <w:t>’</w:t>
            </w:r>
            <w:r w:rsidRPr="00734017">
              <w:rPr>
                <w:b/>
                <w:i/>
              </w:rPr>
              <w:t>ont toujours pas été relocalisés dans l</w:t>
            </w:r>
            <w:r w:rsidR="00B90E9F" w:rsidRPr="00734017">
              <w:rPr>
                <w:b/>
                <w:i/>
              </w:rPr>
              <w:t>’</w:t>
            </w:r>
            <w:r w:rsidRPr="00734017">
              <w:rPr>
                <w:b/>
                <w:i/>
              </w:rPr>
              <w:t>Union; souligne que cela laisse entendre que les prestataires d</w:t>
            </w:r>
            <w:r w:rsidR="00B90E9F" w:rsidRPr="00734017">
              <w:rPr>
                <w:b/>
                <w:i/>
              </w:rPr>
              <w:t>’</w:t>
            </w:r>
            <w:r w:rsidRPr="00734017">
              <w:rPr>
                <w:b/>
                <w:i/>
              </w:rPr>
              <w:t>activités</w:t>
            </w:r>
            <w:r w:rsidRPr="00734017">
              <w:t xml:space="preserve"> de compensation </w:t>
            </w:r>
            <w:r w:rsidRPr="00734017">
              <w:rPr>
                <w:b/>
                <w:i/>
              </w:rPr>
              <w:t xml:space="preserve">ne se sentent pas les bienvenus </w:t>
            </w:r>
            <w:r w:rsidRPr="00734017">
              <w:t>dans l</w:t>
            </w:r>
            <w:r w:rsidR="00B90E9F" w:rsidRPr="00734017">
              <w:t>’</w:t>
            </w:r>
            <w:r w:rsidRPr="00734017">
              <w:t xml:space="preserve">Union; </w:t>
            </w:r>
            <w:r w:rsidRPr="00734017">
              <w:rPr>
                <w:b/>
                <w:i/>
              </w:rPr>
              <w:t>attire l</w:t>
            </w:r>
            <w:r w:rsidR="00B90E9F" w:rsidRPr="00734017">
              <w:rPr>
                <w:b/>
                <w:i/>
              </w:rPr>
              <w:t>’</w:t>
            </w:r>
            <w:r w:rsidRPr="00734017">
              <w:rPr>
                <w:b/>
                <w:i/>
              </w:rPr>
              <w:t>attention sur le fait que le règlement EMIR ne précise pas que les services de compensation des contrats libellés en euros doivent être situés à l</w:t>
            </w:r>
            <w:r w:rsidR="00B90E9F" w:rsidRPr="00734017">
              <w:rPr>
                <w:b/>
                <w:i/>
              </w:rPr>
              <w:t>’</w:t>
            </w:r>
            <w:r w:rsidRPr="00734017">
              <w:rPr>
                <w:b/>
                <w:i/>
              </w:rPr>
              <w:t>intérieur de la zone euro;</w:t>
            </w:r>
          </w:p>
        </w:tc>
      </w:tr>
    </w:tbl>
    <w:p w14:paraId="2A35135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133248D" w14:textId="77777777" w:rsidR="001D50CF" w:rsidRPr="00734017" w:rsidRDefault="001D50CF" w:rsidP="001D50CF">
      <w:r w:rsidRPr="00734017">
        <w:rPr>
          <w:rStyle w:val="HideTWBExt"/>
          <w:noProof w:val="0"/>
        </w:rPr>
        <w:t>&lt;/Amend&gt;</w:t>
      </w:r>
    </w:p>
    <w:p w14:paraId="09B8395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304</w:t>
      </w:r>
      <w:r w:rsidRPr="00734017">
        <w:rPr>
          <w:rStyle w:val="HideTWBExt"/>
          <w:b w:val="0"/>
          <w:noProof w:val="0"/>
        </w:rPr>
        <w:t>&lt;/NumAm&gt;</w:t>
      </w:r>
    </w:p>
    <w:p w14:paraId="7B7DA2E3"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1DDED335" w14:textId="77777777" w:rsidR="001D50CF" w:rsidRPr="00734017" w:rsidRDefault="001D50CF" w:rsidP="001D50CF">
      <w:pPr>
        <w:pStyle w:val="NormalBold"/>
      </w:pPr>
      <w:r w:rsidRPr="00734017">
        <w:rPr>
          <w:rStyle w:val="HideTWBExt"/>
          <w:b w:val="0"/>
          <w:noProof w:val="0"/>
        </w:rPr>
        <w:t>&lt;/RepeatBlock-By&gt;</w:t>
      </w:r>
    </w:p>
    <w:p w14:paraId="08594BB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4BB169B"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236CE40" w14:textId="77777777" w:rsidTr="000F5294">
        <w:trPr>
          <w:trHeight w:hRule="exact" w:val="240"/>
          <w:jc w:val="center"/>
        </w:trPr>
        <w:tc>
          <w:tcPr>
            <w:tcW w:w="9752" w:type="dxa"/>
            <w:gridSpan w:val="2"/>
            <w:tcBorders>
              <w:top w:val="nil"/>
              <w:left w:val="nil"/>
              <w:bottom w:val="nil"/>
              <w:right w:val="nil"/>
            </w:tcBorders>
          </w:tcPr>
          <w:p w14:paraId="785F11B2" w14:textId="77777777" w:rsidR="001D50CF" w:rsidRPr="00734017" w:rsidRDefault="001D50CF" w:rsidP="000F5294"/>
        </w:tc>
      </w:tr>
      <w:tr w:rsidR="001D50CF" w:rsidRPr="00734017" w14:paraId="663D3D60" w14:textId="77777777" w:rsidTr="000F5294">
        <w:trPr>
          <w:trHeight w:val="240"/>
          <w:jc w:val="center"/>
        </w:trPr>
        <w:tc>
          <w:tcPr>
            <w:tcW w:w="4876" w:type="dxa"/>
            <w:tcBorders>
              <w:top w:val="nil"/>
              <w:left w:val="nil"/>
              <w:bottom w:val="nil"/>
              <w:right w:val="nil"/>
            </w:tcBorders>
          </w:tcPr>
          <w:p w14:paraId="3B935F5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FBE6534" w14:textId="77777777" w:rsidR="001D50CF" w:rsidRPr="00734017" w:rsidRDefault="001D50CF" w:rsidP="000F5294">
            <w:pPr>
              <w:pStyle w:val="AmColumnHeading"/>
            </w:pPr>
            <w:r w:rsidRPr="00734017">
              <w:t>Amendement</w:t>
            </w:r>
          </w:p>
        </w:tc>
      </w:tr>
      <w:tr w:rsidR="001D50CF" w:rsidRPr="00734017" w14:paraId="7D992E5A" w14:textId="77777777" w:rsidTr="000F5294">
        <w:trPr>
          <w:jc w:val="center"/>
        </w:trPr>
        <w:tc>
          <w:tcPr>
            <w:tcW w:w="4876" w:type="dxa"/>
            <w:tcBorders>
              <w:top w:val="nil"/>
              <w:left w:val="nil"/>
              <w:bottom w:val="nil"/>
              <w:right w:val="nil"/>
            </w:tcBorders>
          </w:tcPr>
          <w:p w14:paraId="566882A3" w14:textId="5953E102" w:rsidR="001D50CF" w:rsidRPr="00734017" w:rsidRDefault="001D50CF" w:rsidP="000F5294">
            <w:pPr>
              <w:pStyle w:val="Normal6a"/>
            </w:pPr>
            <w:r w:rsidRPr="00734017">
              <w:t>8.</w:t>
            </w:r>
            <w:r w:rsidRPr="00734017">
              <w:tab/>
              <w:t xml:space="preserve">demande instamment à la Commission </w:t>
            </w:r>
            <w:r w:rsidRPr="00734017">
              <w:rPr>
                <w:b/>
                <w:i/>
              </w:rPr>
              <w:t>d</w:t>
            </w:r>
            <w:r w:rsidR="00B90E9F" w:rsidRPr="00734017">
              <w:rPr>
                <w:b/>
                <w:i/>
              </w:rPr>
              <w:t>’</w:t>
            </w:r>
            <w:r w:rsidRPr="00734017">
              <w:rPr>
                <w:b/>
                <w:i/>
              </w:rPr>
              <w:t>élaborer des propositions visant à rapatrier correctement les</w:t>
            </w:r>
            <w:r w:rsidRPr="00734017">
              <w:t xml:space="preserve"> activités de compensation dans l</w:t>
            </w:r>
            <w:r w:rsidR="00B90E9F" w:rsidRPr="00734017">
              <w:t>’</w:t>
            </w:r>
            <w:r w:rsidRPr="00734017">
              <w:t>Union;</w:t>
            </w:r>
          </w:p>
        </w:tc>
        <w:tc>
          <w:tcPr>
            <w:tcW w:w="4876" w:type="dxa"/>
            <w:tcBorders>
              <w:top w:val="nil"/>
              <w:left w:val="nil"/>
              <w:bottom w:val="nil"/>
              <w:right w:val="nil"/>
            </w:tcBorders>
          </w:tcPr>
          <w:p w14:paraId="02687D3D" w14:textId="54AD24FA" w:rsidR="001D50CF" w:rsidRPr="00734017" w:rsidRDefault="001D50CF" w:rsidP="000F5294">
            <w:pPr>
              <w:pStyle w:val="Normal6a"/>
            </w:pPr>
            <w:r w:rsidRPr="00734017">
              <w:t>8.</w:t>
            </w:r>
            <w:r w:rsidRPr="00734017">
              <w:tab/>
              <w:t xml:space="preserve">demande instamment à la Commission </w:t>
            </w:r>
            <w:r w:rsidRPr="00734017">
              <w:rPr>
                <w:b/>
                <w:i/>
              </w:rPr>
              <w:t>de surveiller le rapatriement des</w:t>
            </w:r>
            <w:r w:rsidRPr="00734017">
              <w:t xml:space="preserve"> activités de compensation dans l</w:t>
            </w:r>
            <w:r w:rsidR="00B90E9F" w:rsidRPr="00734017">
              <w:t>’</w:t>
            </w:r>
            <w:r w:rsidRPr="00734017">
              <w:t>Union</w:t>
            </w:r>
            <w:r w:rsidRPr="00734017">
              <w:rPr>
                <w:b/>
                <w:i/>
              </w:rPr>
              <w:t xml:space="preserve"> et, si nécessaire, d</w:t>
            </w:r>
            <w:r w:rsidR="00B90E9F" w:rsidRPr="00734017">
              <w:rPr>
                <w:b/>
                <w:i/>
              </w:rPr>
              <w:t>’</w:t>
            </w:r>
            <w:r w:rsidRPr="00734017">
              <w:rPr>
                <w:b/>
                <w:i/>
              </w:rPr>
              <w:t>introduire des mesures pour faciliter ce processus</w:t>
            </w:r>
            <w:r w:rsidRPr="00734017">
              <w:t xml:space="preserve">; </w:t>
            </w:r>
            <w:r w:rsidRPr="00734017">
              <w:rPr>
                <w:b/>
                <w:i/>
              </w:rPr>
              <w:t>note que l</w:t>
            </w:r>
            <w:r w:rsidR="00B90E9F" w:rsidRPr="00734017">
              <w:rPr>
                <w:b/>
                <w:i/>
              </w:rPr>
              <w:t>’</w:t>
            </w:r>
            <w:r w:rsidRPr="00734017">
              <w:rPr>
                <w:b/>
                <w:i/>
              </w:rPr>
              <w:t>environnement post-négociation dans l</w:t>
            </w:r>
            <w:r w:rsidR="00B90E9F" w:rsidRPr="00734017">
              <w:rPr>
                <w:b/>
                <w:i/>
              </w:rPr>
              <w:t>’</w:t>
            </w:r>
            <w:r w:rsidRPr="00734017">
              <w:rPr>
                <w:b/>
                <w:i/>
              </w:rPr>
              <w:t>Union reste fragmenté; appelle à une consolidation axée sur le marché et à la suppression des obstacles juridiques et réglementaires afin de créer un paysage post-négociation plus intégré et plus efficace;</w:t>
            </w:r>
          </w:p>
        </w:tc>
      </w:tr>
    </w:tbl>
    <w:p w14:paraId="78941E7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560CD9C" w14:textId="77777777" w:rsidR="001D50CF" w:rsidRPr="00734017" w:rsidRDefault="001D50CF" w:rsidP="001D50CF">
      <w:r w:rsidRPr="00734017">
        <w:rPr>
          <w:rStyle w:val="HideTWBExt"/>
          <w:noProof w:val="0"/>
        </w:rPr>
        <w:t>&lt;/Amend&gt;</w:t>
      </w:r>
    </w:p>
    <w:p w14:paraId="3014A0D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305</w:t>
      </w:r>
      <w:r w:rsidRPr="00734017">
        <w:rPr>
          <w:rStyle w:val="HideTWBExt"/>
          <w:b w:val="0"/>
          <w:noProof w:val="0"/>
        </w:rPr>
        <w:t>&lt;/NumAm&gt;</w:t>
      </w:r>
    </w:p>
    <w:p w14:paraId="226BA6C3"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16E938F8" w14:textId="77777777" w:rsidR="001D50CF" w:rsidRPr="00734017" w:rsidRDefault="001D50CF" w:rsidP="001D50CF">
      <w:pPr>
        <w:pStyle w:val="NormalBold"/>
      </w:pPr>
      <w:r w:rsidRPr="00734017">
        <w:rPr>
          <w:rStyle w:val="HideTWBExt"/>
          <w:b w:val="0"/>
          <w:noProof w:val="0"/>
        </w:rPr>
        <w:t>&lt;/RepeatBlock-By&gt;</w:t>
      </w:r>
    </w:p>
    <w:p w14:paraId="0C3B496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97CB170"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845D2F" w14:textId="77777777" w:rsidTr="000F5294">
        <w:trPr>
          <w:trHeight w:hRule="exact" w:val="240"/>
          <w:jc w:val="center"/>
        </w:trPr>
        <w:tc>
          <w:tcPr>
            <w:tcW w:w="9752" w:type="dxa"/>
            <w:gridSpan w:val="2"/>
            <w:tcBorders>
              <w:top w:val="nil"/>
              <w:left w:val="nil"/>
              <w:bottom w:val="nil"/>
              <w:right w:val="nil"/>
            </w:tcBorders>
          </w:tcPr>
          <w:p w14:paraId="1FB00389" w14:textId="77777777" w:rsidR="001D50CF" w:rsidRPr="00734017" w:rsidRDefault="001D50CF" w:rsidP="000F5294"/>
        </w:tc>
      </w:tr>
      <w:tr w:rsidR="001D50CF" w:rsidRPr="00734017" w14:paraId="0E76CC83" w14:textId="77777777" w:rsidTr="000F5294">
        <w:trPr>
          <w:trHeight w:val="240"/>
          <w:jc w:val="center"/>
        </w:trPr>
        <w:tc>
          <w:tcPr>
            <w:tcW w:w="4876" w:type="dxa"/>
            <w:tcBorders>
              <w:top w:val="nil"/>
              <w:left w:val="nil"/>
              <w:bottom w:val="nil"/>
              <w:right w:val="nil"/>
            </w:tcBorders>
          </w:tcPr>
          <w:p w14:paraId="76F7B9A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89B0761" w14:textId="77777777" w:rsidR="001D50CF" w:rsidRPr="00734017" w:rsidRDefault="001D50CF" w:rsidP="000F5294">
            <w:pPr>
              <w:pStyle w:val="AmColumnHeading"/>
            </w:pPr>
            <w:r w:rsidRPr="00734017">
              <w:t>Amendement</w:t>
            </w:r>
          </w:p>
        </w:tc>
      </w:tr>
      <w:tr w:rsidR="001D50CF" w:rsidRPr="00734017" w14:paraId="6D6F2739" w14:textId="77777777" w:rsidTr="000F5294">
        <w:trPr>
          <w:jc w:val="center"/>
        </w:trPr>
        <w:tc>
          <w:tcPr>
            <w:tcW w:w="4876" w:type="dxa"/>
            <w:tcBorders>
              <w:top w:val="nil"/>
              <w:left w:val="nil"/>
              <w:bottom w:val="nil"/>
              <w:right w:val="nil"/>
            </w:tcBorders>
          </w:tcPr>
          <w:p w14:paraId="7E9080DF" w14:textId="346E2844" w:rsidR="001D50CF" w:rsidRPr="00734017" w:rsidRDefault="001D50CF" w:rsidP="000F5294">
            <w:pPr>
              <w:pStyle w:val="Normal6a"/>
            </w:pPr>
            <w:r w:rsidRPr="00734017">
              <w:t>8.</w:t>
            </w:r>
            <w:r w:rsidRPr="00734017">
              <w:tab/>
            </w:r>
            <w:r w:rsidRPr="00734017">
              <w:rPr>
                <w:b/>
                <w:i/>
              </w:rPr>
              <w:t>demande instamment à</w:t>
            </w:r>
            <w:r w:rsidRPr="00734017">
              <w:t xml:space="preserve"> la Commission </w:t>
            </w:r>
            <w:r w:rsidRPr="00734017">
              <w:rPr>
                <w:b/>
                <w:i/>
              </w:rPr>
              <w:t>d</w:t>
            </w:r>
            <w:r w:rsidR="00B90E9F" w:rsidRPr="00734017">
              <w:rPr>
                <w:b/>
                <w:i/>
              </w:rPr>
              <w:t>’</w:t>
            </w:r>
            <w:r w:rsidRPr="00734017">
              <w:rPr>
                <w:b/>
                <w:i/>
              </w:rPr>
              <w:t>élaborer des propositions</w:t>
            </w:r>
            <w:r w:rsidRPr="00734017">
              <w:t xml:space="preserve"> visant à </w:t>
            </w:r>
            <w:r w:rsidRPr="00734017">
              <w:rPr>
                <w:b/>
                <w:i/>
              </w:rPr>
              <w:t>rapatrier correctement les activités</w:t>
            </w:r>
            <w:r w:rsidRPr="00734017">
              <w:t xml:space="preserve"> de compensation </w:t>
            </w:r>
            <w:r w:rsidRPr="00734017">
              <w:rPr>
                <w:b/>
                <w:bCs/>
                <w:i/>
                <w:iCs/>
              </w:rPr>
              <w:t>dans</w:t>
            </w:r>
            <w:r w:rsidRPr="00734017">
              <w:t xml:space="preserve"> l</w:t>
            </w:r>
            <w:r w:rsidR="00B90E9F" w:rsidRPr="00734017">
              <w:t>’</w:t>
            </w:r>
            <w:r w:rsidRPr="00734017">
              <w:t>Union;</w:t>
            </w:r>
          </w:p>
        </w:tc>
        <w:tc>
          <w:tcPr>
            <w:tcW w:w="4876" w:type="dxa"/>
            <w:tcBorders>
              <w:top w:val="nil"/>
              <w:left w:val="nil"/>
              <w:bottom w:val="nil"/>
              <w:right w:val="nil"/>
            </w:tcBorders>
          </w:tcPr>
          <w:p w14:paraId="08ACEF90" w14:textId="2DD75F2B" w:rsidR="001D50CF" w:rsidRPr="00734017" w:rsidRDefault="001D50CF" w:rsidP="000F5294">
            <w:pPr>
              <w:pStyle w:val="Normal6a"/>
            </w:pPr>
            <w:r w:rsidRPr="00734017">
              <w:t>8.</w:t>
            </w:r>
            <w:r w:rsidRPr="00734017">
              <w:tab/>
            </w:r>
            <w:r w:rsidRPr="00734017">
              <w:rPr>
                <w:b/>
                <w:i/>
              </w:rPr>
              <w:t>invite</w:t>
            </w:r>
            <w:r w:rsidRPr="00734017">
              <w:t xml:space="preserve"> la Commission </w:t>
            </w:r>
            <w:r w:rsidRPr="00734017">
              <w:rPr>
                <w:b/>
                <w:i/>
              </w:rPr>
              <w:t>à élaborer des propositions</w:t>
            </w:r>
            <w:r w:rsidRPr="00734017">
              <w:t xml:space="preserve"> visant à </w:t>
            </w:r>
            <w:r w:rsidRPr="00734017">
              <w:rPr>
                <w:b/>
                <w:i/>
              </w:rPr>
              <w:t>partager efficacement les meilleures pratiques en matière d</w:t>
            </w:r>
            <w:r w:rsidR="00B90E9F" w:rsidRPr="00734017">
              <w:rPr>
                <w:b/>
                <w:i/>
              </w:rPr>
              <w:t>’</w:t>
            </w:r>
            <w:r w:rsidRPr="00734017">
              <w:rPr>
                <w:b/>
                <w:i/>
              </w:rPr>
              <w:t>activités</w:t>
            </w:r>
            <w:r w:rsidRPr="00734017">
              <w:t xml:space="preserve"> de compensation </w:t>
            </w:r>
            <w:r w:rsidRPr="00734017">
              <w:rPr>
                <w:b/>
                <w:i/>
              </w:rPr>
              <w:t>et de règlement entre les chambres de compensation de</w:t>
            </w:r>
            <w:r w:rsidRPr="00734017">
              <w:t xml:space="preserve"> l</w:t>
            </w:r>
            <w:r w:rsidR="00B90E9F" w:rsidRPr="00734017">
              <w:t>’</w:t>
            </w:r>
            <w:r w:rsidRPr="00734017">
              <w:t>Union</w:t>
            </w:r>
            <w:r w:rsidRPr="00734017">
              <w:rPr>
                <w:b/>
                <w:i/>
              </w:rPr>
              <w:t>, en garantissant une coopération totale</w:t>
            </w:r>
            <w:r w:rsidRPr="00734017">
              <w:t xml:space="preserve">; </w:t>
            </w:r>
            <w:r w:rsidRPr="00734017">
              <w:rPr>
                <w:b/>
                <w:i/>
              </w:rPr>
              <w:t>souligne l</w:t>
            </w:r>
            <w:r w:rsidR="00B90E9F" w:rsidRPr="00734017">
              <w:rPr>
                <w:b/>
                <w:i/>
              </w:rPr>
              <w:t>’</w:t>
            </w:r>
            <w:r w:rsidRPr="00734017">
              <w:rPr>
                <w:b/>
                <w:i/>
              </w:rPr>
              <w:t>importance de la concurrence entre les chambres de compensation et de règlement, tout en respectant les compétences nationales et en préservant la libre concurrence dans un cadre commun;</w:t>
            </w:r>
          </w:p>
        </w:tc>
      </w:tr>
    </w:tbl>
    <w:p w14:paraId="5C40B39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9366154" w14:textId="77777777" w:rsidR="001D50CF" w:rsidRPr="00734017" w:rsidRDefault="001D50CF" w:rsidP="001D50CF">
      <w:r w:rsidRPr="00734017">
        <w:rPr>
          <w:rStyle w:val="HideTWBExt"/>
          <w:noProof w:val="0"/>
        </w:rPr>
        <w:t>&lt;/Amend&gt;</w:t>
      </w:r>
    </w:p>
    <w:p w14:paraId="4A723E4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306</w:t>
      </w:r>
      <w:r w:rsidRPr="00734017">
        <w:rPr>
          <w:rStyle w:val="HideTWBExt"/>
          <w:b w:val="0"/>
          <w:noProof w:val="0"/>
        </w:rPr>
        <w:t>&lt;/NumAm&gt;</w:t>
      </w:r>
    </w:p>
    <w:p w14:paraId="1BCC6531" w14:textId="77777777" w:rsidR="001D50CF" w:rsidRPr="00734017" w:rsidRDefault="001D50CF" w:rsidP="001D50CF">
      <w:pPr>
        <w:pStyle w:val="NormalBold"/>
      </w:pPr>
      <w:r w:rsidRPr="00734017">
        <w:rPr>
          <w:rStyle w:val="HideTWBExt"/>
          <w:b w:val="0"/>
          <w:noProof w:val="0"/>
        </w:rPr>
        <w:t>&lt;RepeatBlock-By&gt;&lt;Members&gt;</w:t>
      </w:r>
      <w:r w:rsidRPr="00734017">
        <w:t>Regina Doherty</w:t>
      </w:r>
      <w:r w:rsidRPr="00734017">
        <w:rPr>
          <w:rStyle w:val="HideTWBExt"/>
          <w:b w:val="0"/>
          <w:noProof w:val="0"/>
        </w:rPr>
        <w:t>&lt;/Members&gt;</w:t>
      </w:r>
    </w:p>
    <w:p w14:paraId="0B52C725" w14:textId="77777777" w:rsidR="001D50CF" w:rsidRPr="00734017" w:rsidRDefault="001D50CF" w:rsidP="001D50CF">
      <w:pPr>
        <w:pStyle w:val="NormalBold"/>
      </w:pPr>
      <w:r w:rsidRPr="00734017">
        <w:rPr>
          <w:rStyle w:val="HideTWBExt"/>
          <w:b w:val="0"/>
          <w:noProof w:val="0"/>
        </w:rPr>
        <w:t>&lt;/RepeatBlock-By&gt;</w:t>
      </w:r>
    </w:p>
    <w:p w14:paraId="01AE8EB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A5C5C5"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1AA92C" w14:textId="77777777" w:rsidTr="000F5294">
        <w:trPr>
          <w:trHeight w:hRule="exact" w:val="240"/>
          <w:jc w:val="center"/>
        </w:trPr>
        <w:tc>
          <w:tcPr>
            <w:tcW w:w="9752" w:type="dxa"/>
            <w:gridSpan w:val="2"/>
            <w:tcBorders>
              <w:top w:val="nil"/>
              <w:left w:val="nil"/>
              <w:bottom w:val="nil"/>
              <w:right w:val="nil"/>
            </w:tcBorders>
          </w:tcPr>
          <w:p w14:paraId="12A0CE65" w14:textId="77777777" w:rsidR="001D50CF" w:rsidRPr="00734017" w:rsidRDefault="001D50CF" w:rsidP="000F5294"/>
        </w:tc>
      </w:tr>
      <w:tr w:rsidR="001D50CF" w:rsidRPr="00734017" w14:paraId="4AB8A854" w14:textId="77777777" w:rsidTr="000F5294">
        <w:trPr>
          <w:trHeight w:val="240"/>
          <w:jc w:val="center"/>
        </w:trPr>
        <w:tc>
          <w:tcPr>
            <w:tcW w:w="4876" w:type="dxa"/>
            <w:tcBorders>
              <w:top w:val="nil"/>
              <w:left w:val="nil"/>
              <w:bottom w:val="nil"/>
              <w:right w:val="nil"/>
            </w:tcBorders>
          </w:tcPr>
          <w:p w14:paraId="1FD8C47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9F5EE02" w14:textId="77777777" w:rsidR="001D50CF" w:rsidRPr="00734017" w:rsidRDefault="001D50CF" w:rsidP="000F5294">
            <w:pPr>
              <w:pStyle w:val="AmColumnHeading"/>
            </w:pPr>
            <w:r w:rsidRPr="00734017">
              <w:t>Amendement</w:t>
            </w:r>
          </w:p>
        </w:tc>
      </w:tr>
      <w:tr w:rsidR="001D50CF" w:rsidRPr="00734017" w14:paraId="6369C244" w14:textId="77777777" w:rsidTr="000F5294">
        <w:trPr>
          <w:jc w:val="center"/>
        </w:trPr>
        <w:tc>
          <w:tcPr>
            <w:tcW w:w="4876" w:type="dxa"/>
            <w:tcBorders>
              <w:top w:val="nil"/>
              <w:left w:val="nil"/>
              <w:bottom w:val="nil"/>
              <w:right w:val="nil"/>
            </w:tcBorders>
          </w:tcPr>
          <w:p w14:paraId="291E840C" w14:textId="3406FD9A" w:rsidR="001D50CF" w:rsidRPr="00734017" w:rsidRDefault="001D50CF" w:rsidP="000F5294">
            <w:pPr>
              <w:pStyle w:val="Normal6a"/>
            </w:pPr>
            <w:r w:rsidRPr="00734017">
              <w:t>8.</w:t>
            </w:r>
            <w:r w:rsidRPr="00734017">
              <w:tab/>
              <w:t xml:space="preserve">demande instamment à la Commission </w:t>
            </w:r>
            <w:r w:rsidRPr="00734017">
              <w:rPr>
                <w:b/>
                <w:i/>
              </w:rPr>
              <w:t>d</w:t>
            </w:r>
            <w:r w:rsidR="00B90E9F" w:rsidRPr="00734017">
              <w:rPr>
                <w:b/>
                <w:i/>
              </w:rPr>
              <w:t>’</w:t>
            </w:r>
            <w:r w:rsidRPr="00734017">
              <w:rPr>
                <w:b/>
                <w:i/>
              </w:rPr>
              <w:t>élaborer des propositions visant à rapatrier correctement les</w:t>
            </w:r>
            <w:r w:rsidRPr="00734017">
              <w:t xml:space="preserve"> activités de compensation </w:t>
            </w:r>
            <w:r w:rsidRPr="00734017">
              <w:rPr>
                <w:b/>
                <w:i/>
              </w:rPr>
              <w:t>dans</w:t>
            </w:r>
            <w:r w:rsidRPr="00734017">
              <w:t xml:space="preserve"> l</w:t>
            </w:r>
            <w:r w:rsidR="00B90E9F" w:rsidRPr="00734017">
              <w:t>’</w:t>
            </w:r>
            <w:r w:rsidRPr="00734017">
              <w:t>Union;</w:t>
            </w:r>
          </w:p>
        </w:tc>
        <w:tc>
          <w:tcPr>
            <w:tcW w:w="4876" w:type="dxa"/>
            <w:tcBorders>
              <w:top w:val="nil"/>
              <w:left w:val="nil"/>
              <w:bottom w:val="nil"/>
              <w:right w:val="nil"/>
            </w:tcBorders>
          </w:tcPr>
          <w:p w14:paraId="12BC788F" w14:textId="22579789" w:rsidR="001D50CF" w:rsidRPr="00734017" w:rsidRDefault="001D50CF" w:rsidP="000F5294">
            <w:pPr>
              <w:pStyle w:val="Normal6a"/>
            </w:pPr>
            <w:r w:rsidRPr="00734017">
              <w:t>8.</w:t>
            </w:r>
            <w:r w:rsidRPr="00734017">
              <w:tab/>
              <w:t xml:space="preserve">demande instamment à la Commission </w:t>
            </w:r>
            <w:r w:rsidRPr="00734017">
              <w:rPr>
                <w:b/>
                <w:i/>
              </w:rPr>
              <w:t>de poursuivre l</w:t>
            </w:r>
            <w:r w:rsidR="00B90E9F" w:rsidRPr="00734017">
              <w:rPr>
                <w:b/>
                <w:i/>
              </w:rPr>
              <w:t>’</w:t>
            </w:r>
            <w:r w:rsidRPr="00734017">
              <w:rPr>
                <w:b/>
                <w:i/>
              </w:rPr>
              <w:t>adoption d</w:t>
            </w:r>
            <w:r w:rsidR="00B90E9F" w:rsidRPr="00734017">
              <w:rPr>
                <w:b/>
                <w:i/>
              </w:rPr>
              <w:t>’</w:t>
            </w:r>
            <w:r w:rsidRPr="00734017">
              <w:rPr>
                <w:b/>
                <w:i/>
              </w:rPr>
              <w:t>une approche raisonnable à l</w:t>
            </w:r>
            <w:r w:rsidR="00B90E9F" w:rsidRPr="00734017">
              <w:rPr>
                <w:b/>
                <w:i/>
              </w:rPr>
              <w:t>’</w:t>
            </w:r>
            <w:r w:rsidRPr="00734017">
              <w:rPr>
                <w:b/>
                <w:i/>
              </w:rPr>
              <w:t>égard des</w:t>
            </w:r>
            <w:r w:rsidRPr="00734017">
              <w:t xml:space="preserve"> activités de compensation</w:t>
            </w:r>
            <w:r w:rsidRPr="00734017">
              <w:rPr>
                <w:b/>
                <w:i/>
              </w:rPr>
              <w:t>, afin de garantir que les acteurs du marché de l</w:t>
            </w:r>
            <w:r w:rsidR="00B90E9F" w:rsidRPr="00734017">
              <w:rPr>
                <w:b/>
                <w:i/>
              </w:rPr>
              <w:t>’</w:t>
            </w:r>
            <w:r w:rsidRPr="00734017">
              <w:rPr>
                <w:b/>
                <w:i/>
              </w:rPr>
              <w:t>Union continuent d</w:t>
            </w:r>
            <w:r w:rsidR="00B90E9F" w:rsidRPr="00734017">
              <w:rPr>
                <w:b/>
                <w:i/>
              </w:rPr>
              <w:t>’</w:t>
            </w:r>
            <w:r w:rsidRPr="00734017">
              <w:rPr>
                <w:b/>
                <w:i/>
              </w:rPr>
              <w:t xml:space="preserve">avoir accès </w:t>
            </w:r>
            <w:r w:rsidR="00734017" w:rsidRPr="00734017">
              <w:rPr>
                <w:b/>
                <w:i/>
              </w:rPr>
              <w:t>à</w:t>
            </w:r>
            <w:r w:rsidRPr="00734017">
              <w:rPr>
                <w:b/>
                <w:i/>
              </w:rPr>
              <w:t xml:space="preserve"> des services de compensation centrale efficaces et sûrs, ainsi qu</w:t>
            </w:r>
            <w:r w:rsidR="00B90E9F" w:rsidRPr="00734017">
              <w:rPr>
                <w:b/>
                <w:i/>
              </w:rPr>
              <w:t>’</w:t>
            </w:r>
            <w:r w:rsidRPr="00734017">
              <w:rPr>
                <w:b/>
                <w:i/>
              </w:rPr>
              <w:t>à des services de compensation pour le compte de clients, et de continuer à soutenir la stabilité et la sécurité pour les acteurs du marché de</w:t>
            </w:r>
            <w:r w:rsidRPr="00734017">
              <w:t xml:space="preserve"> l</w:t>
            </w:r>
            <w:r w:rsidR="00B90E9F" w:rsidRPr="00734017">
              <w:t>’</w:t>
            </w:r>
            <w:r w:rsidRPr="00734017">
              <w:t>Union;</w:t>
            </w:r>
          </w:p>
        </w:tc>
      </w:tr>
    </w:tbl>
    <w:p w14:paraId="6B4E8D0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F846B8E" w14:textId="77777777" w:rsidR="001D50CF" w:rsidRPr="00734017" w:rsidRDefault="001D50CF" w:rsidP="001D50CF">
      <w:r w:rsidRPr="00734017">
        <w:rPr>
          <w:rStyle w:val="HideTWBExt"/>
          <w:noProof w:val="0"/>
        </w:rPr>
        <w:t>&lt;/Amend&gt;</w:t>
      </w:r>
    </w:p>
    <w:p w14:paraId="5DF96E3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307</w:t>
      </w:r>
      <w:r w:rsidRPr="00734017">
        <w:rPr>
          <w:rStyle w:val="HideTWBExt"/>
          <w:b w:val="0"/>
          <w:noProof w:val="0"/>
        </w:rPr>
        <w:t>&lt;/NumAm&gt;</w:t>
      </w:r>
    </w:p>
    <w:p w14:paraId="4505D852"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0C489F4E" w14:textId="77777777" w:rsidR="001D50CF" w:rsidRPr="00734017" w:rsidRDefault="001D50CF" w:rsidP="001D50CF">
      <w:pPr>
        <w:pStyle w:val="NormalBold"/>
      </w:pPr>
      <w:r w:rsidRPr="00734017">
        <w:rPr>
          <w:rStyle w:val="HideTWBExt"/>
          <w:b w:val="0"/>
          <w:noProof w:val="0"/>
        </w:rPr>
        <w:t>&lt;/RepeatBlock-By&gt;</w:t>
      </w:r>
    </w:p>
    <w:p w14:paraId="59141AD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355DFEC"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FA25D4B" w14:textId="77777777" w:rsidTr="000F5294">
        <w:trPr>
          <w:trHeight w:hRule="exact" w:val="240"/>
          <w:jc w:val="center"/>
        </w:trPr>
        <w:tc>
          <w:tcPr>
            <w:tcW w:w="9752" w:type="dxa"/>
            <w:gridSpan w:val="2"/>
            <w:tcBorders>
              <w:top w:val="nil"/>
              <w:left w:val="nil"/>
              <w:bottom w:val="nil"/>
              <w:right w:val="nil"/>
            </w:tcBorders>
          </w:tcPr>
          <w:p w14:paraId="407C67AE" w14:textId="77777777" w:rsidR="001D50CF" w:rsidRPr="00734017" w:rsidRDefault="001D50CF" w:rsidP="000F5294"/>
        </w:tc>
      </w:tr>
      <w:tr w:rsidR="001D50CF" w:rsidRPr="00734017" w14:paraId="3EB80A0C" w14:textId="77777777" w:rsidTr="000F5294">
        <w:trPr>
          <w:trHeight w:val="240"/>
          <w:jc w:val="center"/>
        </w:trPr>
        <w:tc>
          <w:tcPr>
            <w:tcW w:w="4876" w:type="dxa"/>
            <w:tcBorders>
              <w:top w:val="nil"/>
              <w:left w:val="nil"/>
              <w:bottom w:val="nil"/>
              <w:right w:val="nil"/>
            </w:tcBorders>
          </w:tcPr>
          <w:p w14:paraId="12E1F35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1413C6E" w14:textId="77777777" w:rsidR="001D50CF" w:rsidRPr="00734017" w:rsidRDefault="001D50CF" w:rsidP="000F5294">
            <w:pPr>
              <w:pStyle w:val="AmColumnHeading"/>
            </w:pPr>
            <w:r w:rsidRPr="00734017">
              <w:t>Amendement</w:t>
            </w:r>
          </w:p>
        </w:tc>
      </w:tr>
      <w:tr w:rsidR="001D50CF" w:rsidRPr="00734017" w14:paraId="4E5D888A" w14:textId="77777777" w:rsidTr="000F5294">
        <w:trPr>
          <w:jc w:val="center"/>
        </w:trPr>
        <w:tc>
          <w:tcPr>
            <w:tcW w:w="4876" w:type="dxa"/>
            <w:tcBorders>
              <w:top w:val="nil"/>
              <w:left w:val="nil"/>
              <w:bottom w:val="nil"/>
              <w:right w:val="nil"/>
            </w:tcBorders>
          </w:tcPr>
          <w:p w14:paraId="35665025" w14:textId="7A464F36" w:rsidR="001D50CF" w:rsidRPr="00734017" w:rsidRDefault="001D50CF" w:rsidP="000F5294">
            <w:pPr>
              <w:pStyle w:val="Normal6a"/>
            </w:pPr>
            <w:r w:rsidRPr="00734017">
              <w:t>8.</w:t>
            </w:r>
            <w:r w:rsidRPr="00734017">
              <w:tab/>
              <w:t>demande instamment à la Commission</w:t>
            </w:r>
            <w:r w:rsidRPr="00734017">
              <w:rPr>
                <w:b/>
                <w:i/>
              </w:rPr>
              <w:t xml:space="preserve"> d</w:t>
            </w:r>
            <w:r w:rsidR="00B90E9F" w:rsidRPr="00734017">
              <w:rPr>
                <w:b/>
                <w:i/>
              </w:rPr>
              <w:t>’</w:t>
            </w:r>
            <w:r w:rsidRPr="00734017">
              <w:rPr>
                <w:b/>
                <w:i/>
              </w:rPr>
              <w:t>élaborer des propositions visant à rapatrier correctement les</w:t>
            </w:r>
            <w:r w:rsidRPr="00734017">
              <w:t xml:space="preserve"> activités de compensation dans l</w:t>
            </w:r>
            <w:r w:rsidR="00B90E9F" w:rsidRPr="00734017">
              <w:t>’</w:t>
            </w:r>
            <w:r w:rsidRPr="00734017">
              <w:t>Union;</w:t>
            </w:r>
          </w:p>
        </w:tc>
        <w:tc>
          <w:tcPr>
            <w:tcW w:w="4876" w:type="dxa"/>
            <w:tcBorders>
              <w:top w:val="nil"/>
              <w:left w:val="nil"/>
              <w:bottom w:val="nil"/>
              <w:right w:val="nil"/>
            </w:tcBorders>
          </w:tcPr>
          <w:p w14:paraId="311D5BF5" w14:textId="7547511A" w:rsidR="001D50CF" w:rsidRPr="00734017" w:rsidRDefault="001D50CF" w:rsidP="000F5294">
            <w:pPr>
              <w:pStyle w:val="Normal6a"/>
            </w:pPr>
            <w:r w:rsidRPr="00734017">
              <w:t>8.</w:t>
            </w:r>
            <w:r w:rsidRPr="00734017">
              <w:tab/>
              <w:t>demande instamment à la Commission</w:t>
            </w:r>
            <w:r w:rsidRPr="00734017">
              <w:rPr>
                <w:b/>
                <w:i/>
              </w:rPr>
              <w:t>, qu</w:t>
            </w:r>
            <w:r w:rsidR="00B90E9F" w:rsidRPr="00734017">
              <w:rPr>
                <w:b/>
                <w:i/>
              </w:rPr>
              <w:t>’</w:t>
            </w:r>
            <w:r w:rsidRPr="00734017">
              <w:rPr>
                <w:b/>
                <w:i/>
              </w:rPr>
              <w:t>au lieu d</w:t>
            </w:r>
            <w:r w:rsidR="00B90E9F" w:rsidRPr="00734017">
              <w:rPr>
                <w:b/>
                <w:i/>
              </w:rPr>
              <w:t>’</w:t>
            </w:r>
            <w:r w:rsidRPr="00734017">
              <w:rPr>
                <w:b/>
                <w:i/>
              </w:rPr>
              <w:t>imposer le rapatriement des</w:t>
            </w:r>
            <w:r w:rsidRPr="00734017">
              <w:t xml:space="preserve"> activités de compensation dans l</w:t>
            </w:r>
            <w:r w:rsidR="00B90E9F" w:rsidRPr="00734017">
              <w:t>’</w:t>
            </w:r>
            <w:r w:rsidRPr="00734017">
              <w:t>Union</w:t>
            </w:r>
            <w:r w:rsidRPr="00734017">
              <w:rPr>
                <w:b/>
                <w:i/>
              </w:rPr>
              <w:t xml:space="preserve"> sur une base normative, elle crée plutôt un environnement concurrentiel et efficace susceptible d</w:t>
            </w:r>
            <w:r w:rsidR="00B90E9F" w:rsidRPr="00734017">
              <w:rPr>
                <w:b/>
                <w:i/>
              </w:rPr>
              <w:t>’</w:t>
            </w:r>
            <w:r w:rsidRPr="00734017">
              <w:rPr>
                <w:b/>
                <w:i/>
              </w:rPr>
              <w:t>attirer ces activités</w:t>
            </w:r>
            <w:r w:rsidRPr="00734017">
              <w:t>;</w:t>
            </w:r>
          </w:p>
        </w:tc>
      </w:tr>
    </w:tbl>
    <w:p w14:paraId="754BFB5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EF6E178" w14:textId="77777777" w:rsidR="001D50CF" w:rsidRPr="00734017" w:rsidRDefault="001D50CF" w:rsidP="001D50CF">
      <w:r w:rsidRPr="00734017">
        <w:rPr>
          <w:rStyle w:val="HideTWBExt"/>
          <w:noProof w:val="0"/>
        </w:rPr>
        <w:t>&lt;/Amend&gt;</w:t>
      </w:r>
    </w:p>
    <w:p w14:paraId="69A26F7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308</w:t>
      </w:r>
      <w:r w:rsidRPr="00734017">
        <w:rPr>
          <w:rStyle w:val="HideTWBExt"/>
          <w:b w:val="0"/>
          <w:noProof w:val="0"/>
        </w:rPr>
        <w:t>&lt;/NumAm&gt;</w:t>
      </w:r>
    </w:p>
    <w:p w14:paraId="179AD68A" w14:textId="77777777" w:rsidR="001D50CF" w:rsidRPr="00734017" w:rsidRDefault="001D50CF" w:rsidP="001D50CF">
      <w:pPr>
        <w:pStyle w:val="NormalBold"/>
      </w:pPr>
      <w:r w:rsidRPr="00734017">
        <w:rPr>
          <w:rStyle w:val="HideTWBExt"/>
          <w:b w:val="0"/>
          <w:noProof w:val="0"/>
        </w:rPr>
        <w:t>&lt;RepeatBlock-By&gt;&lt;Members&gt;</w:t>
      </w:r>
      <w:r w:rsidRPr="00734017">
        <w:t>Stéphanie Yon-Courtin, Gilles Boyer, Pascal Canfin, Anouk Van Brug</w:t>
      </w:r>
      <w:r w:rsidRPr="00734017">
        <w:rPr>
          <w:rStyle w:val="HideTWBExt"/>
          <w:b w:val="0"/>
          <w:noProof w:val="0"/>
        </w:rPr>
        <w:t>&lt;/Members&gt;</w:t>
      </w:r>
    </w:p>
    <w:p w14:paraId="2A25295A" w14:textId="77777777" w:rsidR="001D50CF" w:rsidRPr="00734017" w:rsidRDefault="001D50CF" w:rsidP="001D50CF">
      <w:pPr>
        <w:pStyle w:val="NormalBold"/>
      </w:pPr>
      <w:r w:rsidRPr="00734017">
        <w:rPr>
          <w:rStyle w:val="HideTWBExt"/>
          <w:b w:val="0"/>
          <w:noProof w:val="0"/>
        </w:rPr>
        <w:t>&lt;/RepeatBlock-By&gt;</w:t>
      </w:r>
    </w:p>
    <w:p w14:paraId="6EB0248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6765024"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78B1EF9" w14:textId="77777777" w:rsidTr="000F5294">
        <w:trPr>
          <w:trHeight w:hRule="exact" w:val="240"/>
          <w:jc w:val="center"/>
        </w:trPr>
        <w:tc>
          <w:tcPr>
            <w:tcW w:w="9752" w:type="dxa"/>
            <w:gridSpan w:val="2"/>
            <w:tcBorders>
              <w:top w:val="nil"/>
              <w:left w:val="nil"/>
              <w:bottom w:val="nil"/>
              <w:right w:val="nil"/>
            </w:tcBorders>
          </w:tcPr>
          <w:p w14:paraId="33ED7415" w14:textId="77777777" w:rsidR="001D50CF" w:rsidRPr="00734017" w:rsidRDefault="001D50CF" w:rsidP="000F5294"/>
        </w:tc>
      </w:tr>
      <w:tr w:rsidR="001D50CF" w:rsidRPr="00734017" w14:paraId="359FE0DB" w14:textId="77777777" w:rsidTr="000F5294">
        <w:trPr>
          <w:trHeight w:val="240"/>
          <w:jc w:val="center"/>
        </w:trPr>
        <w:tc>
          <w:tcPr>
            <w:tcW w:w="4876" w:type="dxa"/>
            <w:tcBorders>
              <w:top w:val="nil"/>
              <w:left w:val="nil"/>
              <w:bottom w:val="nil"/>
              <w:right w:val="nil"/>
            </w:tcBorders>
          </w:tcPr>
          <w:p w14:paraId="6F300C06"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14A2CA8" w14:textId="77777777" w:rsidR="001D50CF" w:rsidRPr="00734017" w:rsidRDefault="001D50CF" w:rsidP="000F5294">
            <w:pPr>
              <w:pStyle w:val="AmColumnHeading"/>
            </w:pPr>
            <w:r w:rsidRPr="00734017">
              <w:t>Amendement</w:t>
            </w:r>
          </w:p>
        </w:tc>
      </w:tr>
      <w:tr w:rsidR="001D50CF" w:rsidRPr="00734017" w14:paraId="5D0245E6" w14:textId="77777777" w:rsidTr="000F5294">
        <w:trPr>
          <w:jc w:val="center"/>
        </w:trPr>
        <w:tc>
          <w:tcPr>
            <w:tcW w:w="4876" w:type="dxa"/>
            <w:tcBorders>
              <w:top w:val="nil"/>
              <w:left w:val="nil"/>
              <w:bottom w:val="nil"/>
              <w:right w:val="nil"/>
            </w:tcBorders>
          </w:tcPr>
          <w:p w14:paraId="5181F166" w14:textId="12A2B1ED" w:rsidR="001D50CF" w:rsidRPr="00734017" w:rsidRDefault="001D50CF" w:rsidP="000F5294">
            <w:pPr>
              <w:pStyle w:val="Normal6a"/>
            </w:pPr>
            <w:r w:rsidRPr="00734017">
              <w:t>8.</w:t>
            </w:r>
            <w:r w:rsidRPr="00734017">
              <w:tab/>
              <w:t xml:space="preserve">demande </w:t>
            </w:r>
            <w:r w:rsidRPr="00734017">
              <w:rPr>
                <w:b/>
                <w:i/>
              </w:rPr>
              <w:t xml:space="preserve">instamment </w:t>
            </w:r>
            <w:r w:rsidRPr="00734017">
              <w:t xml:space="preserve">à la Commission </w:t>
            </w:r>
            <w:r w:rsidRPr="00734017">
              <w:rPr>
                <w:b/>
                <w:i/>
              </w:rPr>
              <w:t>d</w:t>
            </w:r>
            <w:r w:rsidR="00B90E9F" w:rsidRPr="00734017">
              <w:rPr>
                <w:b/>
                <w:i/>
              </w:rPr>
              <w:t>’</w:t>
            </w:r>
            <w:r w:rsidRPr="00734017">
              <w:rPr>
                <w:b/>
                <w:i/>
              </w:rPr>
              <w:t>élaborer des propositions visant à rapatrier correctement les</w:t>
            </w:r>
            <w:r w:rsidRPr="00734017">
              <w:t xml:space="preserve"> activités de compensation dans l</w:t>
            </w:r>
            <w:r w:rsidR="00B90E9F" w:rsidRPr="00734017">
              <w:t>’</w:t>
            </w:r>
            <w:r w:rsidRPr="00734017">
              <w:t>Union;</w:t>
            </w:r>
          </w:p>
        </w:tc>
        <w:tc>
          <w:tcPr>
            <w:tcW w:w="4876" w:type="dxa"/>
            <w:tcBorders>
              <w:top w:val="nil"/>
              <w:left w:val="nil"/>
              <w:bottom w:val="nil"/>
              <w:right w:val="nil"/>
            </w:tcBorders>
          </w:tcPr>
          <w:p w14:paraId="0116A69B" w14:textId="71492C6D" w:rsidR="001D50CF" w:rsidRPr="00734017" w:rsidRDefault="001D50CF" w:rsidP="000F5294">
            <w:pPr>
              <w:pStyle w:val="Normal6a"/>
            </w:pPr>
            <w:r w:rsidRPr="00734017">
              <w:t>8.</w:t>
            </w:r>
            <w:r w:rsidRPr="00734017">
              <w:tab/>
              <w:t xml:space="preserve">demande à la Commission </w:t>
            </w:r>
            <w:r w:rsidRPr="00734017">
              <w:rPr>
                <w:b/>
                <w:i/>
              </w:rPr>
              <w:t>de mettre en œuvre le cadre EMIR révisé afin de faciliter le rapatriement des</w:t>
            </w:r>
            <w:r w:rsidRPr="00734017">
              <w:t xml:space="preserve"> activités de compensation dans l</w:t>
            </w:r>
            <w:r w:rsidR="00B90E9F" w:rsidRPr="00734017">
              <w:t>’</w:t>
            </w:r>
            <w:r w:rsidRPr="00734017">
              <w:t>Union;</w:t>
            </w:r>
          </w:p>
        </w:tc>
      </w:tr>
    </w:tbl>
    <w:p w14:paraId="3B406E3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1D1C565" w14:textId="77777777" w:rsidR="001D50CF" w:rsidRPr="00734017" w:rsidRDefault="001D50CF" w:rsidP="001D50CF">
      <w:r w:rsidRPr="00734017">
        <w:rPr>
          <w:rStyle w:val="HideTWBExt"/>
          <w:noProof w:val="0"/>
        </w:rPr>
        <w:t>&lt;/Amend&gt;</w:t>
      </w:r>
    </w:p>
    <w:p w14:paraId="3345656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309</w:t>
      </w:r>
      <w:r w:rsidRPr="00734017">
        <w:rPr>
          <w:rStyle w:val="HideTWBExt"/>
          <w:b w:val="0"/>
          <w:noProof w:val="0"/>
        </w:rPr>
        <w:t>&lt;/NumAm&gt;</w:t>
      </w:r>
    </w:p>
    <w:p w14:paraId="0850256B"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05B83D29" w14:textId="77777777" w:rsidR="001D50CF" w:rsidRPr="00734017" w:rsidRDefault="001D50CF" w:rsidP="001D50CF">
      <w:pPr>
        <w:pStyle w:val="NormalBold"/>
      </w:pPr>
      <w:r w:rsidRPr="00734017">
        <w:rPr>
          <w:rStyle w:val="HideTWBExt"/>
          <w:b w:val="0"/>
          <w:noProof w:val="0"/>
        </w:rPr>
        <w:t>&lt;/RepeatBlock-By&gt;</w:t>
      </w:r>
    </w:p>
    <w:p w14:paraId="080F05B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435B23AF"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C21A638" w14:textId="77777777" w:rsidTr="000F5294">
        <w:trPr>
          <w:trHeight w:hRule="exact" w:val="240"/>
          <w:jc w:val="center"/>
        </w:trPr>
        <w:tc>
          <w:tcPr>
            <w:tcW w:w="9752" w:type="dxa"/>
            <w:gridSpan w:val="2"/>
            <w:tcBorders>
              <w:top w:val="nil"/>
              <w:left w:val="nil"/>
              <w:bottom w:val="nil"/>
              <w:right w:val="nil"/>
            </w:tcBorders>
          </w:tcPr>
          <w:p w14:paraId="1A74C120" w14:textId="77777777" w:rsidR="001D50CF" w:rsidRPr="00734017" w:rsidRDefault="001D50CF" w:rsidP="000F5294"/>
        </w:tc>
      </w:tr>
      <w:tr w:rsidR="001D50CF" w:rsidRPr="00734017" w14:paraId="7375E37B" w14:textId="77777777" w:rsidTr="000F5294">
        <w:trPr>
          <w:trHeight w:val="240"/>
          <w:jc w:val="center"/>
        </w:trPr>
        <w:tc>
          <w:tcPr>
            <w:tcW w:w="4876" w:type="dxa"/>
            <w:tcBorders>
              <w:top w:val="nil"/>
              <w:left w:val="nil"/>
              <w:bottom w:val="nil"/>
              <w:right w:val="nil"/>
            </w:tcBorders>
          </w:tcPr>
          <w:p w14:paraId="01F271A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CFF2687" w14:textId="77777777" w:rsidR="001D50CF" w:rsidRPr="00734017" w:rsidRDefault="001D50CF" w:rsidP="000F5294">
            <w:pPr>
              <w:pStyle w:val="AmColumnHeading"/>
            </w:pPr>
            <w:r w:rsidRPr="00734017">
              <w:t>Amendement</w:t>
            </w:r>
          </w:p>
        </w:tc>
      </w:tr>
      <w:tr w:rsidR="001D50CF" w:rsidRPr="00734017" w14:paraId="21D797F1" w14:textId="77777777" w:rsidTr="000F5294">
        <w:trPr>
          <w:jc w:val="center"/>
        </w:trPr>
        <w:tc>
          <w:tcPr>
            <w:tcW w:w="4876" w:type="dxa"/>
            <w:tcBorders>
              <w:top w:val="nil"/>
              <w:left w:val="nil"/>
              <w:bottom w:val="nil"/>
              <w:right w:val="nil"/>
            </w:tcBorders>
          </w:tcPr>
          <w:p w14:paraId="0CA4DFBF" w14:textId="47F8C768" w:rsidR="001D50CF" w:rsidRPr="00734017" w:rsidRDefault="001D50CF" w:rsidP="000F5294">
            <w:pPr>
              <w:pStyle w:val="Normal6a"/>
            </w:pPr>
            <w:r w:rsidRPr="00734017">
              <w:t>8.</w:t>
            </w:r>
            <w:r w:rsidRPr="00734017">
              <w:tab/>
              <w:t xml:space="preserve">demande instamment à la Commission </w:t>
            </w:r>
            <w:r w:rsidRPr="00734017">
              <w:rPr>
                <w:b/>
                <w:i/>
              </w:rPr>
              <w:t>d</w:t>
            </w:r>
            <w:r w:rsidR="00B90E9F" w:rsidRPr="00734017">
              <w:rPr>
                <w:b/>
                <w:i/>
              </w:rPr>
              <w:t>’</w:t>
            </w:r>
            <w:r w:rsidRPr="00734017">
              <w:rPr>
                <w:b/>
                <w:i/>
              </w:rPr>
              <w:t>élaborer des propositions visant à rapatrier correctement</w:t>
            </w:r>
            <w:r w:rsidRPr="00734017">
              <w:t xml:space="preserve"> les activités de compensation dans l</w:t>
            </w:r>
            <w:r w:rsidR="00B90E9F" w:rsidRPr="00734017">
              <w:t>’</w:t>
            </w:r>
            <w:r w:rsidRPr="00734017">
              <w:t>Union;</w:t>
            </w:r>
          </w:p>
        </w:tc>
        <w:tc>
          <w:tcPr>
            <w:tcW w:w="4876" w:type="dxa"/>
            <w:tcBorders>
              <w:top w:val="nil"/>
              <w:left w:val="nil"/>
              <w:bottom w:val="nil"/>
              <w:right w:val="nil"/>
            </w:tcBorders>
          </w:tcPr>
          <w:p w14:paraId="2C2851D1" w14:textId="366BD724" w:rsidR="001D50CF" w:rsidRPr="00734017" w:rsidRDefault="001D50CF" w:rsidP="000F5294">
            <w:pPr>
              <w:pStyle w:val="Normal6a"/>
            </w:pPr>
            <w:r w:rsidRPr="00734017">
              <w:t>8.</w:t>
            </w:r>
            <w:r w:rsidRPr="00734017">
              <w:tab/>
              <w:t xml:space="preserve">demande instamment à la Commission </w:t>
            </w:r>
            <w:r w:rsidRPr="00734017">
              <w:rPr>
                <w:b/>
                <w:i/>
              </w:rPr>
              <w:t>d</w:t>
            </w:r>
            <w:r w:rsidR="00B90E9F" w:rsidRPr="00734017">
              <w:rPr>
                <w:b/>
                <w:i/>
              </w:rPr>
              <w:t>’</w:t>
            </w:r>
            <w:r w:rsidRPr="00734017">
              <w:rPr>
                <w:b/>
                <w:i/>
              </w:rPr>
              <w:t>évaluer les répercussions du règlement sur</w:t>
            </w:r>
            <w:r w:rsidRPr="00734017">
              <w:t xml:space="preserve"> les activités de compensation dans l</w:t>
            </w:r>
            <w:r w:rsidR="00B90E9F" w:rsidRPr="00734017">
              <w:t>’</w:t>
            </w:r>
            <w:r w:rsidRPr="00734017">
              <w:t>Union;</w:t>
            </w:r>
          </w:p>
        </w:tc>
      </w:tr>
    </w:tbl>
    <w:p w14:paraId="66ECCA4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519A5F8" w14:textId="77777777" w:rsidR="001D50CF" w:rsidRPr="00734017" w:rsidRDefault="001D50CF" w:rsidP="001D50CF">
      <w:r w:rsidRPr="00734017">
        <w:rPr>
          <w:rStyle w:val="HideTWBExt"/>
          <w:noProof w:val="0"/>
        </w:rPr>
        <w:t>&lt;/Amend&gt;</w:t>
      </w:r>
    </w:p>
    <w:p w14:paraId="762C5C69"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310</w:t>
      </w:r>
      <w:r w:rsidRPr="00734017">
        <w:rPr>
          <w:rStyle w:val="HideTWBExt"/>
          <w:b w:val="0"/>
          <w:noProof w:val="0"/>
        </w:rPr>
        <w:t>&lt;/NumAm&gt;</w:t>
      </w:r>
    </w:p>
    <w:p w14:paraId="1EE2298D"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6560B98C"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4ABB19F5"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Francisco Assis, Lara Wolters</w:t>
      </w:r>
      <w:r w:rsidRPr="00734017">
        <w:rPr>
          <w:rStyle w:val="HideTWBExt"/>
          <w:b w:val="0"/>
          <w:noProof w:val="0"/>
        </w:rPr>
        <w:t>&lt;/Members&gt;</w:t>
      </w:r>
    </w:p>
    <w:p w14:paraId="06DFADA4" w14:textId="77777777" w:rsidR="001D50CF" w:rsidRPr="00734017" w:rsidRDefault="001D50CF" w:rsidP="001D50CF">
      <w:pPr>
        <w:pStyle w:val="NormalBold"/>
      </w:pPr>
      <w:r w:rsidRPr="00734017">
        <w:rPr>
          <w:rStyle w:val="HideTWBExt"/>
          <w:b w:val="0"/>
          <w:noProof w:val="0"/>
        </w:rPr>
        <w:t>&lt;/RepeatBlock-By&gt;</w:t>
      </w:r>
    </w:p>
    <w:p w14:paraId="4E1513B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9A14019"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0FC1A6B" w14:textId="77777777" w:rsidTr="000F5294">
        <w:trPr>
          <w:trHeight w:hRule="exact" w:val="240"/>
          <w:jc w:val="center"/>
        </w:trPr>
        <w:tc>
          <w:tcPr>
            <w:tcW w:w="9752" w:type="dxa"/>
            <w:gridSpan w:val="2"/>
            <w:tcBorders>
              <w:top w:val="nil"/>
              <w:left w:val="nil"/>
              <w:bottom w:val="nil"/>
              <w:right w:val="nil"/>
            </w:tcBorders>
          </w:tcPr>
          <w:p w14:paraId="5A24CDE8" w14:textId="77777777" w:rsidR="001D50CF" w:rsidRPr="00734017" w:rsidRDefault="001D50CF" w:rsidP="000F5294"/>
        </w:tc>
      </w:tr>
      <w:tr w:rsidR="001D50CF" w:rsidRPr="00734017" w14:paraId="70D4B033" w14:textId="77777777" w:rsidTr="000F5294">
        <w:trPr>
          <w:trHeight w:val="240"/>
          <w:jc w:val="center"/>
        </w:trPr>
        <w:tc>
          <w:tcPr>
            <w:tcW w:w="4876" w:type="dxa"/>
            <w:tcBorders>
              <w:top w:val="nil"/>
              <w:left w:val="nil"/>
              <w:bottom w:val="nil"/>
              <w:right w:val="nil"/>
            </w:tcBorders>
          </w:tcPr>
          <w:p w14:paraId="728E4C3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80FCA67" w14:textId="77777777" w:rsidR="001D50CF" w:rsidRPr="00734017" w:rsidRDefault="001D50CF" w:rsidP="000F5294">
            <w:pPr>
              <w:pStyle w:val="AmColumnHeading"/>
            </w:pPr>
            <w:r w:rsidRPr="00734017">
              <w:t>Amendement</w:t>
            </w:r>
          </w:p>
        </w:tc>
      </w:tr>
      <w:tr w:rsidR="001D50CF" w:rsidRPr="00734017" w14:paraId="4932D146" w14:textId="77777777" w:rsidTr="000F5294">
        <w:trPr>
          <w:jc w:val="center"/>
        </w:trPr>
        <w:tc>
          <w:tcPr>
            <w:tcW w:w="4876" w:type="dxa"/>
            <w:tcBorders>
              <w:top w:val="nil"/>
              <w:left w:val="nil"/>
              <w:bottom w:val="nil"/>
              <w:right w:val="nil"/>
            </w:tcBorders>
          </w:tcPr>
          <w:p w14:paraId="2A788C1D" w14:textId="22E68D0B" w:rsidR="001D50CF" w:rsidRPr="00734017" w:rsidRDefault="001D50CF" w:rsidP="000F5294">
            <w:pPr>
              <w:pStyle w:val="Normal6a"/>
            </w:pPr>
            <w:r w:rsidRPr="00734017">
              <w:t>8.</w:t>
            </w:r>
            <w:r w:rsidRPr="00734017">
              <w:tab/>
              <w:t>demande instamment à la Commission d</w:t>
            </w:r>
            <w:r w:rsidR="00B90E9F" w:rsidRPr="00734017">
              <w:t>’</w:t>
            </w:r>
            <w:r w:rsidRPr="00734017">
              <w:t>élaborer des propositions visant à rapatrier correctement les activités de compensation dans l</w:t>
            </w:r>
            <w:r w:rsidR="00B90E9F" w:rsidRPr="00734017">
              <w:t>’</w:t>
            </w:r>
            <w:r w:rsidRPr="00734017">
              <w:t>Union;</w:t>
            </w:r>
          </w:p>
        </w:tc>
        <w:tc>
          <w:tcPr>
            <w:tcW w:w="4876" w:type="dxa"/>
            <w:tcBorders>
              <w:top w:val="nil"/>
              <w:left w:val="nil"/>
              <w:bottom w:val="nil"/>
              <w:right w:val="nil"/>
            </w:tcBorders>
          </w:tcPr>
          <w:p w14:paraId="6DA40A7A" w14:textId="29134EF2" w:rsidR="001D50CF" w:rsidRPr="00734017" w:rsidRDefault="001D50CF" w:rsidP="000F5294">
            <w:pPr>
              <w:pStyle w:val="Normal6a"/>
            </w:pPr>
            <w:r w:rsidRPr="00734017">
              <w:t>8.</w:t>
            </w:r>
            <w:r w:rsidRPr="00734017">
              <w:tab/>
              <w:t>demande instamment à la Commission d</w:t>
            </w:r>
            <w:r w:rsidR="00B90E9F" w:rsidRPr="00734017">
              <w:t>’</w:t>
            </w:r>
            <w:r w:rsidRPr="00734017">
              <w:t>élaborer des propositions visant à rapatrier correctement les activités de compensation dans l</w:t>
            </w:r>
            <w:r w:rsidR="00B90E9F" w:rsidRPr="00734017">
              <w:t>’</w:t>
            </w:r>
            <w:r w:rsidRPr="00734017">
              <w:t xml:space="preserve">Union; </w:t>
            </w:r>
            <w:r w:rsidRPr="00734017">
              <w:rPr>
                <w:b/>
                <w:i/>
              </w:rPr>
              <w:t>regrette la situation actuelle dans laquelle l</w:t>
            </w:r>
            <w:r w:rsidR="00B90E9F" w:rsidRPr="00734017">
              <w:rPr>
                <w:b/>
                <w:i/>
              </w:rPr>
              <w:t>’</w:t>
            </w:r>
            <w:r w:rsidRPr="00734017">
              <w:rPr>
                <w:b/>
                <w:i/>
              </w:rPr>
              <w:t>essentiel des activités de compensation de l</w:t>
            </w:r>
            <w:r w:rsidR="00B90E9F" w:rsidRPr="00734017">
              <w:rPr>
                <w:b/>
                <w:i/>
              </w:rPr>
              <w:t>’</w:t>
            </w:r>
            <w:r w:rsidRPr="00734017">
              <w:rPr>
                <w:b/>
                <w:i/>
              </w:rPr>
              <w:t>Union est réalisé en dehors de l</w:t>
            </w:r>
            <w:r w:rsidR="00B90E9F" w:rsidRPr="00734017">
              <w:rPr>
                <w:b/>
                <w:i/>
              </w:rPr>
              <w:t>’</w:t>
            </w:r>
            <w:r w:rsidRPr="00734017">
              <w:rPr>
                <w:b/>
                <w:i/>
              </w:rPr>
              <w:t>Union; déplore la décision de prolonger l</w:t>
            </w:r>
            <w:r w:rsidR="00B90E9F" w:rsidRPr="00734017">
              <w:rPr>
                <w:b/>
                <w:i/>
              </w:rPr>
              <w:t>’</w:t>
            </w:r>
            <w:r w:rsidRPr="00734017">
              <w:rPr>
                <w:b/>
                <w:i/>
              </w:rPr>
              <w:t>équivalence accordée aux contreparties centrales britanniques pour une période de trois ans, jusqu</w:t>
            </w:r>
            <w:r w:rsidR="00B90E9F" w:rsidRPr="00734017">
              <w:rPr>
                <w:b/>
                <w:i/>
              </w:rPr>
              <w:t>’</w:t>
            </w:r>
            <w:r w:rsidRPr="00734017">
              <w:rPr>
                <w:b/>
                <w:i/>
              </w:rPr>
              <w:t>au 30 juin 2028, et estime que cette prolongation devrait être la dernière;</w:t>
            </w:r>
          </w:p>
        </w:tc>
      </w:tr>
    </w:tbl>
    <w:p w14:paraId="3D93341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341F8AC" w14:textId="77777777" w:rsidR="001D50CF" w:rsidRPr="00734017" w:rsidRDefault="001D50CF" w:rsidP="001D50CF">
      <w:r w:rsidRPr="00734017">
        <w:rPr>
          <w:rStyle w:val="HideTWBExt"/>
          <w:noProof w:val="0"/>
        </w:rPr>
        <w:t>&lt;/Amend&gt;</w:t>
      </w:r>
    </w:p>
    <w:p w14:paraId="4B4A6E55"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311</w:t>
      </w:r>
      <w:r w:rsidRPr="00734017">
        <w:rPr>
          <w:rStyle w:val="HideTWBExt"/>
          <w:b w:val="0"/>
          <w:noProof w:val="0"/>
        </w:rPr>
        <w:t>&lt;/NumAm&gt;</w:t>
      </w:r>
    </w:p>
    <w:p w14:paraId="017784A1"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6127CE7B" w14:textId="77777777" w:rsidR="001D50CF" w:rsidRPr="00734017" w:rsidRDefault="001D50CF" w:rsidP="001D50CF">
      <w:pPr>
        <w:pStyle w:val="NormalBold"/>
      </w:pPr>
      <w:r w:rsidRPr="00734017">
        <w:rPr>
          <w:rStyle w:val="HideTWBExt"/>
          <w:b w:val="0"/>
          <w:noProof w:val="0"/>
        </w:rPr>
        <w:t>&lt;/RepeatBlock-By&gt;</w:t>
      </w:r>
    </w:p>
    <w:p w14:paraId="4F293527"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AE8F0C2" w14:textId="77777777" w:rsidR="001D50CF" w:rsidRPr="00734017" w:rsidRDefault="001D50CF" w:rsidP="001D50CF">
      <w:pPr>
        <w:pStyle w:val="NormalBold"/>
      </w:pPr>
      <w:r w:rsidRPr="00734017">
        <w:rPr>
          <w:rStyle w:val="HideTWBExt"/>
          <w:b w:val="0"/>
          <w:noProof w:val="0"/>
        </w:rPr>
        <w:t>&lt;Article&gt;</w:t>
      </w:r>
      <w:r w:rsidRPr="00734017">
        <w:t>Paragraphe 8</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E616ABA" w14:textId="77777777" w:rsidTr="000F5294">
        <w:trPr>
          <w:trHeight w:hRule="exact" w:val="240"/>
          <w:jc w:val="center"/>
        </w:trPr>
        <w:tc>
          <w:tcPr>
            <w:tcW w:w="9752" w:type="dxa"/>
            <w:gridSpan w:val="2"/>
            <w:tcBorders>
              <w:top w:val="nil"/>
              <w:left w:val="nil"/>
              <w:bottom w:val="nil"/>
              <w:right w:val="nil"/>
            </w:tcBorders>
          </w:tcPr>
          <w:p w14:paraId="55692947" w14:textId="77777777" w:rsidR="001D50CF" w:rsidRPr="00734017" w:rsidRDefault="001D50CF" w:rsidP="000F5294"/>
        </w:tc>
      </w:tr>
      <w:tr w:rsidR="001D50CF" w:rsidRPr="00734017" w14:paraId="6ADA8EA9" w14:textId="77777777" w:rsidTr="000F5294">
        <w:trPr>
          <w:trHeight w:val="240"/>
          <w:jc w:val="center"/>
        </w:trPr>
        <w:tc>
          <w:tcPr>
            <w:tcW w:w="4876" w:type="dxa"/>
            <w:tcBorders>
              <w:top w:val="nil"/>
              <w:left w:val="nil"/>
              <w:bottom w:val="nil"/>
              <w:right w:val="nil"/>
            </w:tcBorders>
          </w:tcPr>
          <w:p w14:paraId="3A48248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CAF4442" w14:textId="77777777" w:rsidR="001D50CF" w:rsidRPr="00734017" w:rsidRDefault="001D50CF" w:rsidP="000F5294">
            <w:pPr>
              <w:pStyle w:val="AmColumnHeading"/>
            </w:pPr>
            <w:r w:rsidRPr="00734017">
              <w:t>Amendement</w:t>
            </w:r>
          </w:p>
        </w:tc>
      </w:tr>
      <w:tr w:rsidR="001D50CF" w:rsidRPr="00734017" w14:paraId="26673A9F" w14:textId="77777777" w:rsidTr="000F5294">
        <w:trPr>
          <w:jc w:val="center"/>
        </w:trPr>
        <w:tc>
          <w:tcPr>
            <w:tcW w:w="4876" w:type="dxa"/>
            <w:tcBorders>
              <w:top w:val="nil"/>
              <w:left w:val="nil"/>
              <w:bottom w:val="nil"/>
              <w:right w:val="nil"/>
            </w:tcBorders>
          </w:tcPr>
          <w:p w14:paraId="5D9FDECE" w14:textId="5E302796" w:rsidR="001D50CF" w:rsidRPr="00734017" w:rsidRDefault="001D50CF" w:rsidP="000F5294">
            <w:pPr>
              <w:pStyle w:val="Normal6a"/>
            </w:pPr>
            <w:r w:rsidRPr="00734017">
              <w:t>8.</w:t>
            </w:r>
            <w:r w:rsidRPr="00734017">
              <w:tab/>
              <w:t>demande instamment à la Commission d</w:t>
            </w:r>
            <w:r w:rsidR="00B90E9F" w:rsidRPr="00734017">
              <w:t>’</w:t>
            </w:r>
            <w:r w:rsidRPr="00734017">
              <w:t>élaborer des propositions visant à rapatrier correctement les activités de compensation dans l</w:t>
            </w:r>
            <w:r w:rsidR="00B90E9F" w:rsidRPr="00734017">
              <w:t>’</w:t>
            </w:r>
            <w:r w:rsidRPr="00734017">
              <w:t>Union;</w:t>
            </w:r>
          </w:p>
        </w:tc>
        <w:tc>
          <w:tcPr>
            <w:tcW w:w="4876" w:type="dxa"/>
            <w:tcBorders>
              <w:top w:val="nil"/>
              <w:left w:val="nil"/>
              <w:bottom w:val="nil"/>
              <w:right w:val="nil"/>
            </w:tcBorders>
          </w:tcPr>
          <w:p w14:paraId="593376F3" w14:textId="20C5ED4A" w:rsidR="001D50CF" w:rsidRPr="00734017" w:rsidRDefault="001D50CF" w:rsidP="000F5294">
            <w:pPr>
              <w:pStyle w:val="Normal6a"/>
            </w:pPr>
            <w:r w:rsidRPr="00734017">
              <w:t>8.</w:t>
            </w:r>
            <w:r w:rsidRPr="00734017">
              <w:tab/>
              <w:t>demande instamment à la Commission d</w:t>
            </w:r>
            <w:r w:rsidR="00B90E9F" w:rsidRPr="00734017">
              <w:t>’</w:t>
            </w:r>
            <w:r w:rsidRPr="00734017">
              <w:t>élaborer des propositions visant à rapatrier correctement les activités de compensation dans l</w:t>
            </w:r>
            <w:r w:rsidR="00B90E9F" w:rsidRPr="00734017">
              <w:t>’</w:t>
            </w:r>
            <w:r w:rsidRPr="00734017">
              <w:t xml:space="preserve">Union; </w:t>
            </w:r>
            <w:r w:rsidRPr="00734017">
              <w:rPr>
                <w:b/>
                <w:i/>
              </w:rPr>
              <w:t>attend avec impatience un acte délégué ambitieux sur les comptes actifs dans le cadre du règlement EMIR 3.0; invite la Commission européenne à continuer d</w:t>
            </w:r>
            <w:r w:rsidR="00B90E9F" w:rsidRPr="00734017">
              <w:rPr>
                <w:b/>
                <w:i/>
              </w:rPr>
              <w:t>’</w:t>
            </w:r>
            <w:r w:rsidRPr="00734017">
              <w:rPr>
                <w:b/>
                <w:i/>
              </w:rPr>
              <w:t>évaluer l</w:t>
            </w:r>
            <w:r w:rsidR="00B90E9F" w:rsidRPr="00734017">
              <w:rPr>
                <w:b/>
                <w:i/>
              </w:rPr>
              <w:t>’</w:t>
            </w:r>
            <w:r w:rsidRPr="00734017">
              <w:rPr>
                <w:b/>
                <w:i/>
              </w:rPr>
              <w:t>évolution des activités de compensation et à présenter de nouvelles propositions législatives visant à renforcer l</w:t>
            </w:r>
            <w:r w:rsidR="00B90E9F" w:rsidRPr="00734017">
              <w:rPr>
                <w:b/>
                <w:i/>
              </w:rPr>
              <w:t>’</w:t>
            </w:r>
            <w:r w:rsidRPr="00734017">
              <w:rPr>
                <w:b/>
                <w:i/>
              </w:rPr>
              <w:t>écosystème de compensation de l</w:t>
            </w:r>
            <w:r w:rsidR="00B90E9F" w:rsidRPr="00734017">
              <w:rPr>
                <w:b/>
                <w:i/>
              </w:rPr>
              <w:t>’</w:t>
            </w:r>
            <w:r w:rsidRPr="00734017">
              <w:rPr>
                <w:b/>
                <w:i/>
              </w:rPr>
              <w:t>Union;</w:t>
            </w:r>
          </w:p>
        </w:tc>
      </w:tr>
    </w:tbl>
    <w:p w14:paraId="6140A04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751BEAE" w14:textId="77777777" w:rsidR="001D50CF" w:rsidRPr="00734017" w:rsidRDefault="001D50CF" w:rsidP="001D50CF">
      <w:r w:rsidRPr="00734017">
        <w:rPr>
          <w:rStyle w:val="HideTWBExt"/>
          <w:noProof w:val="0"/>
        </w:rPr>
        <w:t>&lt;/Amend&gt;</w:t>
      </w:r>
    </w:p>
    <w:p w14:paraId="4ABD14B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312</w:t>
      </w:r>
      <w:r w:rsidRPr="00734017">
        <w:rPr>
          <w:rStyle w:val="HideTWBExt"/>
          <w:b w:val="0"/>
          <w:noProof w:val="0"/>
        </w:rPr>
        <w:t>&lt;/NumAm&gt;</w:t>
      </w:r>
    </w:p>
    <w:p w14:paraId="52D0058C"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1171A2A1" w14:textId="77777777" w:rsidR="001D50CF" w:rsidRPr="00734017" w:rsidRDefault="001D50CF" w:rsidP="001D50CF">
      <w:pPr>
        <w:pStyle w:val="NormalBold"/>
      </w:pPr>
      <w:r w:rsidRPr="00734017">
        <w:rPr>
          <w:rStyle w:val="HideTWBExt"/>
          <w:b w:val="0"/>
          <w:noProof w:val="0"/>
        </w:rPr>
        <w:t>&lt;/RepeatBlock-By&gt;</w:t>
      </w:r>
    </w:p>
    <w:p w14:paraId="4F78BB0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5AAD7E6" w14:textId="77777777" w:rsidR="001D50CF" w:rsidRPr="00734017" w:rsidRDefault="001D50CF" w:rsidP="001D50CF">
      <w:pPr>
        <w:pStyle w:val="NormalBold"/>
      </w:pPr>
      <w:r w:rsidRPr="00734017">
        <w:rPr>
          <w:rStyle w:val="HideTWBExt"/>
          <w:b w:val="0"/>
          <w:noProof w:val="0"/>
        </w:rPr>
        <w:t>&lt;Article&gt;</w:t>
      </w:r>
      <w:r w:rsidRPr="00734017">
        <w:t>Paragraphe 8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FE51CB4" w14:textId="77777777" w:rsidTr="000F5294">
        <w:trPr>
          <w:trHeight w:hRule="exact" w:val="240"/>
          <w:jc w:val="center"/>
        </w:trPr>
        <w:tc>
          <w:tcPr>
            <w:tcW w:w="9752" w:type="dxa"/>
            <w:gridSpan w:val="2"/>
            <w:tcBorders>
              <w:top w:val="nil"/>
              <w:left w:val="nil"/>
              <w:bottom w:val="nil"/>
              <w:right w:val="nil"/>
            </w:tcBorders>
          </w:tcPr>
          <w:p w14:paraId="662977C8" w14:textId="77777777" w:rsidR="001D50CF" w:rsidRPr="00734017" w:rsidRDefault="001D50CF" w:rsidP="000F5294"/>
        </w:tc>
      </w:tr>
      <w:tr w:rsidR="001D50CF" w:rsidRPr="00734017" w14:paraId="5962503E" w14:textId="77777777" w:rsidTr="000F5294">
        <w:trPr>
          <w:trHeight w:val="240"/>
          <w:jc w:val="center"/>
        </w:trPr>
        <w:tc>
          <w:tcPr>
            <w:tcW w:w="4876" w:type="dxa"/>
            <w:tcBorders>
              <w:top w:val="nil"/>
              <w:left w:val="nil"/>
              <w:bottom w:val="nil"/>
              <w:right w:val="nil"/>
            </w:tcBorders>
          </w:tcPr>
          <w:p w14:paraId="738B188D"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A39E065" w14:textId="77777777" w:rsidR="001D50CF" w:rsidRPr="00734017" w:rsidRDefault="001D50CF" w:rsidP="000F5294">
            <w:pPr>
              <w:pStyle w:val="AmColumnHeading"/>
            </w:pPr>
            <w:r w:rsidRPr="00734017">
              <w:t>Amendement</w:t>
            </w:r>
          </w:p>
        </w:tc>
      </w:tr>
      <w:tr w:rsidR="001D50CF" w:rsidRPr="00734017" w14:paraId="7497E900" w14:textId="77777777" w:rsidTr="000F5294">
        <w:trPr>
          <w:jc w:val="center"/>
        </w:trPr>
        <w:tc>
          <w:tcPr>
            <w:tcW w:w="4876" w:type="dxa"/>
            <w:tcBorders>
              <w:top w:val="nil"/>
              <w:left w:val="nil"/>
              <w:bottom w:val="nil"/>
              <w:right w:val="nil"/>
            </w:tcBorders>
          </w:tcPr>
          <w:p w14:paraId="2BAD344A" w14:textId="77777777" w:rsidR="001D50CF" w:rsidRPr="00734017" w:rsidRDefault="001D50CF" w:rsidP="000F5294">
            <w:pPr>
              <w:pStyle w:val="Normal6a"/>
            </w:pPr>
          </w:p>
        </w:tc>
        <w:tc>
          <w:tcPr>
            <w:tcW w:w="4876" w:type="dxa"/>
            <w:tcBorders>
              <w:top w:val="nil"/>
              <w:left w:val="nil"/>
              <w:bottom w:val="nil"/>
              <w:right w:val="nil"/>
            </w:tcBorders>
          </w:tcPr>
          <w:p w14:paraId="2EBBC596" w14:textId="33C59186" w:rsidR="001D50CF" w:rsidRPr="00734017" w:rsidRDefault="001D50CF" w:rsidP="000F5294">
            <w:pPr>
              <w:pStyle w:val="Normal6a"/>
            </w:pPr>
            <w:r w:rsidRPr="00734017">
              <w:rPr>
                <w:b/>
                <w:i/>
              </w:rPr>
              <w:t>8 bis.</w:t>
            </w:r>
            <w:r w:rsidRPr="00734017">
              <w:tab/>
            </w:r>
            <w:r w:rsidRPr="00734017">
              <w:rPr>
                <w:b/>
                <w:i/>
              </w:rPr>
              <w:t>se félicite de l</w:t>
            </w:r>
            <w:r w:rsidR="00B90E9F" w:rsidRPr="00734017">
              <w:rPr>
                <w:b/>
                <w:i/>
              </w:rPr>
              <w:t>’</w:t>
            </w:r>
            <w:r w:rsidRPr="00734017">
              <w:rPr>
                <w:b/>
                <w:i/>
              </w:rPr>
              <w:t>annonce par la Commission d</w:t>
            </w:r>
            <w:r w:rsidR="00B90E9F" w:rsidRPr="00734017">
              <w:rPr>
                <w:b/>
                <w:i/>
              </w:rPr>
              <w:t>’</w:t>
            </w:r>
            <w:r w:rsidRPr="00734017">
              <w:rPr>
                <w:b/>
                <w:i/>
              </w:rPr>
              <w:t>un ensemble ambitieux de propositions législatives visant à renforcer l</w:t>
            </w:r>
            <w:r w:rsidR="00B90E9F" w:rsidRPr="00734017">
              <w:rPr>
                <w:b/>
                <w:i/>
              </w:rPr>
              <w:t>’</w:t>
            </w:r>
            <w:r w:rsidRPr="00734017">
              <w:rPr>
                <w:b/>
                <w:i/>
              </w:rPr>
              <w:t>écosystème de négociation et de post-négociation dans l</w:t>
            </w:r>
            <w:r w:rsidR="00B90E9F" w:rsidRPr="00734017">
              <w:rPr>
                <w:b/>
                <w:i/>
              </w:rPr>
              <w:t>’</w:t>
            </w:r>
            <w:r w:rsidRPr="00734017">
              <w:rPr>
                <w:b/>
                <w:i/>
              </w:rPr>
              <w:t>Union européenne, à supprimer les obstacles aux activités transfrontières et à adapter le cadre aux nouvelles technologies; estime qu</w:t>
            </w:r>
            <w:r w:rsidR="00B90E9F" w:rsidRPr="00734017">
              <w:rPr>
                <w:b/>
                <w:i/>
              </w:rPr>
              <w:t>’</w:t>
            </w:r>
            <w:r w:rsidRPr="00734017">
              <w:rPr>
                <w:b/>
                <w:i/>
              </w:rPr>
              <w:t>une telle proposition pourrait contribuer à remédier à la fragmentation du marché dans l</w:t>
            </w:r>
            <w:r w:rsidR="00B90E9F" w:rsidRPr="00734017">
              <w:rPr>
                <w:b/>
                <w:i/>
              </w:rPr>
              <w:t>’</w:t>
            </w:r>
            <w:r w:rsidRPr="00734017">
              <w:rPr>
                <w:b/>
                <w:i/>
              </w:rPr>
              <w:t>Union; souligne toutefois que toute initiative visant à consolider le marché devrait être déterminée par le marché lui-même; note que, par le passé, des décisions antitrust trop strictes ont parfois entravé la poursuite de l</w:t>
            </w:r>
            <w:r w:rsidR="00B90E9F" w:rsidRPr="00734017">
              <w:rPr>
                <w:b/>
                <w:i/>
              </w:rPr>
              <w:t>’</w:t>
            </w:r>
            <w:r w:rsidRPr="00734017">
              <w:rPr>
                <w:b/>
                <w:i/>
              </w:rPr>
              <w:t>intégration du marché;</w:t>
            </w:r>
          </w:p>
        </w:tc>
      </w:tr>
    </w:tbl>
    <w:p w14:paraId="02D2993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44CA254" w14:textId="77777777" w:rsidR="001D50CF" w:rsidRPr="00734017" w:rsidRDefault="001D50CF" w:rsidP="001D50CF">
      <w:r w:rsidRPr="00734017">
        <w:rPr>
          <w:rStyle w:val="HideTWBExt"/>
          <w:noProof w:val="0"/>
        </w:rPr>
        <w:t>&lt;/Amend&gt;</w:t>
      </w:r>
    </w:p>
    <w:p w14:paraId="411FD2C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313</w:t>
      </w:r>
      <w:r w:rsidRPr="00734017">
        <w:rPr>
          <w:rStyle w:val="HideTWBExt"/>
          <w:b w:val="0"/>
          <w:noProof w:val="0"/>
        </w:rPr>
        <w:t>&lt;/NumAm&gt;</w:t>
      </w:r>
    </w:p>
    <w:p w14:paraId="7CE6EEAB"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425F120D" w14:textId="77777777" w:rsidR="001D50CF" w:rsidRPr="00734017" w:rsidRDefault="001D50CF" w:rsidP="001D50CF">
      <w:pPr>
        <w:pStyle w:val="NormalBold"/>
      </w:pPr>
      <w:r w:rsidRPr="00734017">
        <w:rPr>
          <w:rStyle w:val="HideTWBExt"/>
          <w:b w:val="0"/>
          <w:noProof w:val="0"/>
        </w:rPr>
        <w:t>&lt;/RepeatBlock-By&gt;</w:t>
      </w:r>
    </w:p>
    <w:p w14:paraId="5444675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F3D8704" w14:textId="77777777" w:rsidR="001D50CF" w:rsidRPr="00734017" w:rsidRDefault="001D50CF" w:rsidP="001D50CF">
      <w:pPr>
        <w:pStyle w:val="NormalBold"/>
      </w:pPr>
      <w:r w:rsidRPr="00734017">
        <w:rPr>
          <w:rStyle w:val="HideTWBExt"/>
          <w:b w:val="0"/>
          <w:noProof w:val="0"/>
        </w:rPr>
        <w:t>&lt;Article&gt;</w:t>
      </w:r>
      <w:r w:rsidRPr="00734017">
        <w:t>Paragraphe 8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A9999D5" w14:textId="77777777" w:rsidTr="000F5294">
        <w:trPr>
          <w:trHeight w:hRule="exact" w:val="240"/>
          <w:jc w:val="center"/>
        </w:trPr>
        <w:tc>
          <w:tcPr>
            <w:tcW w:w="9752" w:type="dxa"/>
            <w:gridSpan w:val="2"/>
            <w:tcBorders>
              <w:top w:val="nil"/>
              <w:left w:val="nil"/>
              <w:bottom w:val="nil"/>
              <w:right w:val="nil"/>
            </w:tcBorders>
          </w:tcPr>
          <w:p w14:paraId="56717B72" w14:textId="77777777" w:rsidR="001D50CF" w:rsidRPr="00734017" w:rsidRDefault="001D50CF" w:rsidP="000F5294"/>
        </w:tc>
      </w:tr>
      <w:tr w:rsidR="001D50CF" w:rsidRPr="00734017" w14:paraId="57CC9EE8" w14:textId="77777777" w:rsidTr="000F5294">
        <w:trPr>
          <w:trHeight w:val="240"/>
          <w:jc w:val="center"/>
        </w:trPr>
        <w:tc>
          <w:tcPr>
            <w:tcW w:w="4876" w:type="dxa"/>
            <w:tcBorders>
              <w:top w:val="nil"/>
              <w:left w:val="nil"/>
              <w:bottom w:val="nil"/>
              <w:right w:val="nil"/>
            </w:tcBorders>
          </w:tcPr>
          <w:p w14:paraId="51AF5CEA"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F8C635C" w14:textId="77777777" w:rsidR="001D50CF" w:rsidRPr="00734017" w:rsidRDefault="001D50CF" w:rsidP="000F5294">
            <w:pPr>
              <w:pStyle w:val="AmColumnHeading"/>
            </w:pPr>
            <w:r w:rsidRPr="00734017">
              <w:t>Amendement</w:t>
            </w:r>
          </w:p>
        </w:tc>
      </w:tr>
      <w:tr w:rsidR="001D50CF" w:rsidRPr="00734017" w14:paraId="7B65037A" w14:textId="77777777" w:rsidTr="000F5294">
        <w:trPr>
          <w:jc w:val="center"/>
        </w:trPr>
        <w:tc>
          <w:tcPr>
            <w:tcW w:w="4876" w:type="dxa"/>
            <w:tcBorders>
              <w:top w:val="nil"/>
              <w:left w:val="nil"/>
              <w:bottom w:val="nil"/>
              <w:right w:val="nil"/>
            </w:tcBorders>
          </w:tcPr>
          <w:p w14:paraId="5FF905FE" w14:textId="77777777" w:rsidR="001D50CF" w:rsidRPr="00734017" w:rsidRDefault="001D50CF" w:rsidP="000F5294">
            <w:pPr>
              <w:pStyle w:val="Normal6a"/>
            </w:pPr>
          </w:p>
        </w:tc>
        <w:tc>
          <w:tcPr>
            <w:tcW w:w="4876" w:type="dxa"/>
            <w:tcBorders>
              <w:top w:val="nil"/>
              <w:left w:val="nil"/>
              <w:bottom w:val="nil"/>
              <w:right w:val="nil"/>
            </w:tcBorders>
          </w:tcPr>
          <w:p w14:paraId="6F67C7B3" w14:textId="1A9ECDDE" w:rsidR="001D50CF" w:rsidRPr="00734017" w:rsidRDefault="001D50CF" w:rsidP="000F5294">
            <w:pPr>
              <w:pStyle w:val="Normal6a"/>
            </w:pPr>
            <w:r w:rsidRPr="00734017">
              <w:rPr>
                <w:b/>
                <w:i/>
              </w:rPr>
              <w:t>8 bis.</w:t>
            </w:r>
            <w:r w:rsidRPr="00734017">
              <w:tab/>
            </w:r>
            <w:r w:rsidRPr="00734017">
              <w:rPr>
                <w:b/>
                <w:i/>
              </w:rPr>
              <w:t>constate avec inquiétude la fragmentation des structures de marché, qui conduit à la dispersion de la liquidité des actions individuelles sur plusieurs plates-formes de négociation; reconnaît l</w:t>
            </w:r>
            <w:r w:rsidR="00B90E9F" w:rsidRPr="00734017">
              <w:rPr>
                <w:b/>
                <w:i/>
              </w:rPr>
              <w:t>’</w:t>
            </w:r>
            <w:r w:rsidRPr="00734017">
              <w:rPr>
                <w:b/>
                <w:i/>
              </w:rPr>
              <w:t>impact négatif potentiel d</w:t>
            </w:r>
            <w:r w:rsidR="00B90E9F" w:rsidRPr="00734017">
              <w:rPr>
                <w:b/>
                <w:i/>
              </w:rPr>
              <w:t>’</w:t>
            </w:r>
            <w:r w:rsidRPr="00734017">
              <w:rPr>
                <w:b/>
                <w:i/>
              </w:rPr>
              <w:t>une liquidité fractionnée sur la formation des prix, la qualité d</w:t>
            </w:r>
            <w:r w:rsidR="00B90E9F" w:rsidRPr="00734017">
              <w:rPr>
                <w:b/>
                <w:i/>
              </w:rPr>
              <w:t>’</w:t>
            </w:r>
            <w:r w:rsidRPr="00734017">
              <w:rPr>
                <w:b/>
                <w:i/>
              </w:rPr>
              <w:t>exécution et la profondeur globale du marché; invite la Commission à donner la priorité à une évaluation de la fragmentation des liquidités dans le cadre de ses travaux sur l</w:t>
            </w:r>
            <w:r w:rsidR="00B90E9F" w:rsidRPr="00734017">
              <w:rPr>
                <w:b/>
                <w:i/>
              </w:rPr>
              <w:t>’</w:t>
            </w:r>
            <w:r w:rsidRPr="00734017">
              <w:rPr>
                <w:b/>
                <w:i/>
              </w:rPr>
              <w:t>union des marchés de capitaux et à envisager des mesures ciblées pour favoriser une plus grande concentration des liquidités sur les marchés de l</w:t>
            </w:r>
            <w:r w:rsidR="00B90E9F" w:rsidRPr="00734017">
              <w:rPr>
                <w:b/>
                <w:i/>
              </w:rPr>
              <w:t>’</w:t>
            </w:r>
            <w:r w:rsidRPr="00734017">
              <w:rPr>
                <w:b/>
                <w:i/>
              </w:rPr>
              <w:t>Union;</w:t>
            </w:r>
          </w:p>
        </w:tc>
      </w:tr>
    </w:tbl>
    <w:p w14:paraId="6D435D6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C63ED0C" w14:textId="77777777" w:rsidR="001D50CF" w:rsidRPr="00734017" w:rsidRDefault="001D50CF" w:rsidP="001D50CF">
      <w:r w:rsidRPr="00734017">
        <w:rPr>
          <w:rStyle w:val="HideTWBExt"/>
          <w:noProof w:val="0"/>
        </w:rPr>
        <w:t>&lt;/Amend&gt;</w:t>
      </w:r>
    </w:p>
    <w:p w14:paraId="5EB84F0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314</w:t>
      </w:r>
      <w:r w:rsidRPr="00734017">
        <w:rPr>
          <w:rStyle w:val="HideTWBExt"/>
          <w:b w:val="0"/>
          <w:noProof w:val="0"/>
        </w:rPr>
        <w:t>&lt;/NumAm&gt;</w:t>
      </w:r>
    </w:p>
    <w:p w14:paraId="5FBDD188" w14:textId="77777777" w:rsidR="001D50CF" w:rsidRPr="00734017" w:rsidRDefault="001D50CF" w:rsidP="001D50CF">
      <w:pPr>
        <w:pStyle w:val="NormalBold"/>
      </w:pPr>
      <w:r w:rsidRPr="00734017">
        <w:rPr>
          <w:rStyle w:val="HideTWBExt"/>
          <w:b w:val="0"/>
          <w:noProof w:val="0"/>
        </w:rPr>
        <w:t>&lt;RepeatBlock-By&gt;&lt;Members&gt;</w:t>
      </w:r>
      <w:r w:rsidRPr="00734017">
        <w:t>Fernando Navarrete Rojas, Isabel Benjumea Benjumea</w:t>
      </w:r>
      <w:r w:rsidRPr="00734017">
        <w:rPr>
          <w:rStyle w:val="HideTWBExt"/>
          <w:b w:val="0"/>
          <w:noProof w:val="0"/>
        </w:rPr>
        <w:t>&lt;/Members&gt;</w:t>
      </w:r>
    </w:p>
    <w:p w14:paraId="101C3B81" w14:textId="77777777" w:rsidR="001D50CF" w:rsidRPr="00734017" w:rsidRDefault="001D50CF" w:rsidP="001D50CF">
      <w:pPr>
        <w:pStyle w:val="NormalBold"/>
      </w:pPr>
      <w:r w:rsidRPr="00734017">
        <w:rPr>
          <w:rStyle w:val="HideTWBExt"/>
          <w:b w:val="0"/>
          <w:noProof w:val="0"/>
        </w:rPr>
        <w:t>&lt;/RepeatBlock-By&gt;</w:t>
      </w:r>
    </w:p>
    <w:p w14:paraId="2623895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C57F73D"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25AB8F6" w14:textId="77777777" w:rsidTr="000F5294">
        <w:trPr>
          <w:trHeight w:hRule="exact" w:val="240"/>
          <w:jc w:val="center"/>
        </w:trPr>
        <w:tc>
          <w:tcPr>
            <w:tcW w:w="9752" w:type="dxa"/>
            <w:gridSpan w:val="2"/>
            <w:tcBorders>
              <w:top w:val="nil"/>
              <w:left w:val="nil"/>
              <w:bottom w:val="nil"/>
              <w:right w:val="nil"/>
            </w:tcBorders>
          </w:tcPr>
          <w:p w14:paraId="15B4C0F2" w14:textId="77777777" w:rsidR="001D50CF" w:rsidRPr="00734017" w:rsidRDefault="001D50CF" w:rsidP="000F5294"/>
        </w:tc>
      </w:tr>
      <w:tr w:rsidR="001D50CF" w:rsidRPr="00734017" w14:paraId="6DE784F5" w14:textId="77777777" w:rsidTr="000F5294">
        <w:trPr>
          <w:trHeight w:val="240"/>
          <w:jc w:val="center"/>
        </w:trPr>
        <w:tc>
          <w:tcPr>
            <w:tcW w:w="4876" w:type="dxa"/>
            <w:tcBorders>
              <w:top w:val="nil"/>
              <w:left w:val="nil"/>
              <w:bottom w:val="nil"/>
              <w:right w:val="nil"/>
            </w:tcBorders>
          </w:tcPr>
          <w:p w14:paraId="7D76A64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BD60E18" w14:textId="77777777" w:rsidR="001D50CF" w:rsidRPr="00734017" w:rsidRDefault="001D50CF" w:rsidP="000F5294">
            <w:pPr>
              <w:pStyle w:val="AmColumnHeading"/>
            </w:pPr>
            <w:r w:rsidRPr="00734017">
              <w:t>Amendement</w:t>
            </w:r>
          </w:p>
        </w:tc>
      </w:tr>
      <w:tr w:rsidR="001D50CF" w:rsidRPr="00734017" w14:paraId="01F65468" w14:textId="77777777" w:rsidTr="000F5294">
        <w:trPr>
          <w:jc w:val="center"/>
        </w:trPr>
        <w:tc>
          <w:tcPr>
            <w:tcW w:w="4876" w:type="dxa"/>
            <w:tcBorders>
              <w:top w:val="nil"/>
              <w:left w:val="nil"/>
              <w:bottom w:val="nil"/>
              <w:right w:val="nil"/>
            </w:tcBorders>
          </w:tcPr>
          <w:p w14:paraId="65E4ADD4" w14:textId="548C4A7C" w:rsidR="001D50CF" w:rsidRPr="00734017" w:rsidRDefault="001D50CF" w:rsidP="000F5294">
            <w:pPr>
              <w:pStyle w:val="Normal6a"/>
            </w:pPr>
            <w:r w:rsidRPr="00734017">
              <w:t>9.</w:t>
            </w:r>
            <w:r w:rsidRPr="00734017">
              <w:tab/>
              <w:t xml:space="preserve">note </w:t>
            </w:r>
            <w:r w:rsidRPr="00734017">
              <w:rPr>
                <w:b/>
                <w:i/>
              </w:rPr>
              <w:t>que la</w:t>
            </w:r>
            <w:r w:rsidRPr="00734017">
              <w:t xml:space="preserve">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w:t>
            </w:r>
            <w:r w:rsidRPr="00734017">
              <w:rPr>
                <w:b/>
                <w:i/>
              </w:rPr>
              <w:t>invite la Commission à s</w:t>
            </w:r>
            <w:r w:rsidR="00B90E9F" w:rsidRPr="00734017">
              <w:rPr>
                <w:b/>
                <w:i/>
              </w:rPr>
              <w:t>’</w:t>
            </w:r>
            <w:r w:rsidRPr="00734017">
              <w:rPr>
                <w:b/>
                <w:i/>
              </w:rPr>
              <w:t>appuyer davantage sur des règlements que sur des directives, en limitant ainsi la marge d</w:t>
            </w:r>
            <w:r w:rsidR="00B90E9F" w:rsidRPr="00734017">
              <w:rPr>
                <w:b/>
                <w:i/>
              </w:rPr>
              <w:t>’</w:t>
            </w:r>
            <w:r w:rsidRPr="00734017">
              <w:rPr>
                <w:b/>
                <w:i/>
              </w:rPr>
              <w:t>appréciation nationale, qui pourrait entraîner une fragmentation</w:t>
            </w:r>
            <w:r w:rsidRPr="00734017">
              <w:t>;</w:t>
            </w:r>
          </w:p>
        </w:tc>
        <w:tc>
          <w:tcPr>
            <w:tcW w:w="4876" w:type="dxa"/>
            <w:tcBorders>
              <w:top w:val="nil"/>
              <w:left w:val="nil"/>
              <w:bottom w:val="nil"/>
              <w:right w:val="nil"/>
            </w:tcBorders>
          </w:tcPr>
          <w:p w14:paraId="10ED7D8D" w14:textId="1751E364" w:rsidR="001D50CF" w:rsidRPr="00734017" w:rsidRDefault="001D50CF" w:rsidP="000F5294">
            <w:pPr>
              <w:pStyle w:val="Normal6a"/>
            </w:pPr>
            <w:r w:rsidRPr="00734017">
              <w:t>9.</w:t>
            </w:r>
            <w:r w:rsidRPr="00734017">
              <w:tab/>
              <w:t xml:space="preserve">note </w:t>
            </w:r>
            <w:r w:rsidRPr="00734017">
              <w:rPr>
                <w:b/>
                <w:i/>
              </w:rPr>
              <w:t>qu</w:t>
            </w:r>
            <w:r w:rsidR="00B90E9F" w:rsidRPr="00734017">
              <w:rPr>
                <w:b/>
                <w:i/>
              </w:rPr>
              <w:t>’</w:t>
            </w:r>
            <w:r w:rsidRPr="00734017">
              <w:rPr>
                <w:b/>
                <w:i/>
              </w:rPr>
              <w:t>une</w:t>
            </w:r>
            <w:r w:rsidRPr="00734017">
              <w:t xml:space="preserve"> rationalisation </w:t>
            </w:r>
            <w:r w:rsidRPr="00734017">
              <w:rPr>
                <w:b/>
                <w:i/>
              </w:rPr>
              <w:t>accrue</w:t>
            </w:r>
            <w:r w:rsidRPr="00734017">
              <w:t xml:space="preserve"> des procédures administratives peut améliorer </w:t>
            </w:r>
            <w:r w:rsidRPr="00734017">
              <w:rPr>
                <w:b/>
                <w:i/>
              </w:rPr>
              <w:t>considérablement</w:t>
            </w:r>
            <w:r w:rsidRPr="00734017">
              <w:t xml:space="preserve">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w:t>
            </w:r>
            <w:r w:rsidRPr="00734017">
              <w:rPr>
                <w:b/>
                <w:i/>
              </w:rPr>
              <w:t>souligne la nécessité de réduire la charge réglementaire liée au cadre de l</w:t>
            </w:r>
            <w:r w:rsidR="00B90E9F" w:rsidRPr="00734017">
              <w:rPr>
                <w:b/>
                <w:i/>
              </w:rPr>
              <w:t>’</w:t>
            </w:r>
            <w:r w:rsidRPr="00734017">
              <w:rPr>
                <w:b/>
                <w:i/>
              </w:rPr>
              <w:t>Union pour la finance durable, comme le souligne le rapport Draghi, notamment en améliorant la clarté, la cohérence et les orientations; se félicite, à cet égard, du train de mesures omnibus sur la durabilité présenté par la Commission, qui constitue une avancée vers la réduction de la complexité et l</w:t>
            </w:r>
            <w:r w:rsidR="00B90E9F" w:rsidRPr="00734017">
              <w:rPr>
                <w:b/>
                <w:i/>
              </w:rPr>
              <w:t>’</w:t>
            </w:r>
            <w:r w:rsidRPr="00734017">
              <w:rPr>
                <w:b/>
                <w:i/>
              </w:rPr>
              <w:t>amélioration de la facilité d</w:t>
            </w:r>
            <w:r w:rsidR="00B90E9F" w:rsidRPr="00734017">
              <w:rPr>
                <w:b/>
                <w:i/>
              </w:rPr>
              <w:t>’</w:t>
            </w:r>
            <w:r w:rsidRPr="00734017">
              <w:rPr>
                <w:b/>
                <w:i/>
              </w:rPr>
              <w:t>utilisation des principaux instruments législatifs, notamment en proposant de passer à l</w:t>
            </w:r>
            <w:r w:rsidR="00B90E9F" w:rsidRPr="00734017">
              <w:rPr>
                <w:b/>
                <w:i/>
              </w:rPr>
              <w:t>’</w:t>
            </w:r>
            <w:r w:rsidRPr="00734017">
              <w:rPr>
                <w:b/>
                <w:i/>
              </w:rPr>
              <w:t>établissement de rapports volontaires dans certains domaines</w:t>
            </w:r>
            <w:r w:rsidRPr="00734017">
              <w:t>;</w:t>
            </w:r>
          </w:p>
        </w:tc>
      </w:tr>
    </w:tbl>
    <w:p w14:paraId="6210C68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89C7A4A" w14:textId="77777777" w:rsidR="001D50CF" w:rsidRPr="00734017" w:rsidRDefault="001D50CF" w:rsidP="001D50CF">
      <w:r w:rsidRPr="00734017">
        <w:rPr>
          <w:rStyle w:val="HideTWBExt"/>
          <w:noProof w:val="0"/>
        </w:rPr>
        <w:t>&lt;/Amend&gt;</w:t>
      </w:r>
    </w:p>
    <w:p w14:paraId="59135D5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315</w:t>
      </w:r>
      <w:r w:rsidRPr="00734017">
        <w:rPr>
          <w:rStyle w:val="HideTWBExt"/>
          <w:b w:val="0"/>
          <w:noProof w:val="0"/>
        </w:rPr>
        <w:t>&lt;/NumAm&gt;</w:t>
      </w:r>
    </w:p>
    <w:p w14:paraId="56F0BC1A" w14:textId="77777777" w:rsidR="001D50CF" w:rsidRPr="00734017" w:rsidRDefault="001D50CF" w:rsidP="001D50CF">
      <w:pPr>
        <w:pStyle w:val="NormalBold"/>
      </w:pPr>
      <w:r w:rsidRPr="00734017">
        <w:rPr>
          <w:rStyle w:val="HideTWBExt"/>
          <w:b w:val="0"/>
          <w:noProof w:val="0"/>
        </w:rPr>
        <w:t>&lt;RepeatBlock-By&gt;&lt;Members&gt;</w:t>
      </w:r>
      <w:r w:rsidRPr="00734017">
        <w:t>Marco Falcone, Fulvio Martusciello</w:t>
      </w:r>
      <w:r w:rsidRPr="00734017">
        <w:rPr>
          <w:rStyle w:val="HideTWBExt"/>
          <w:b w:val="0"/>
          <w:noProof w:val="0"/>
        </w:rPr>
        <w:t>&lt;/Members&gt;</w:t>
      </w:r>
    </w:p>
    <w:p w14:paraId="6C6D280E" w14:textId="77777777" w:rsidR="001D50CF" w:rsidRPr="00734017" w:rsidRDefault="001D50CF" w:rsidP="001D50CF">
      <w:pPr>
        <w:pStyle w:val="NormalBold"/>
      </w:pPr>
      <w:r w:rsidRPr="00734017">
        <w:rPr>
          <w:rStyle w:val="HideTWBExt"/>
          <w:b w:val="0"/>
          <w:noProof w:val="0"/>
        </w:rPr>
        <w:t>&lt;/RepeatBlock-By&gt;</w:t>
      </w:r>
    </w:p>
    <w:p w14:paraId="32A68F8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ADD245B"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854C5C6" w14:textId="77777777" w:rsidTr="000F5294">
        <w:trPr>
          <w:trHeight w:hRule="exact" w:val="240"/>
          <w:jc w:val="center"/>
        </w:trPr>
        <w:tc>
          <w:tcPr>
            <w:tcW w:w="9752" w:type="dxa"/>
            <w:gridSpan w:val="2"/>
            <w:tcBorders>
              <w:top w:val="nil"/>
              <w:left w:val="nil"/>
              <w:bottom w:val="nil"/>
              <w:right w:val="nil"/>
            </w:tcBorders>
          </w:tcPr>
          <w:p w14:paraId="50C889A1" w14:textId="77777777" w:rsidR="001D50CF" w:rsidRPr="00734017" w:rsidRDefault="001D50CF" w:rsidP="000F5294"/>
        </w:tc>
      </w:tr>
      <w:tr w:rsidR="001D50CF" w:rsidRPr="00734017" w14:paraId="632D89AD" w14:textId="77777777" w:rsidTr="000F5294">
        <w:trPr>
          <w:trHeight w:val="240"/>
          <w:jc w:val="center"/>
        </w:trPr>
        <w:tc>
          <w:tcPr>
            <w:tcW w:w="4876" w:type="dxa"/>
            <w:tcBorders>
              <w:top w:val="nil"/>
              <w:left w:val="nil"/>
              <w:bottom w:val="nil"/>
              <w:right w:val="nil"/>
            </w:tcBorders>
          </w:tcPr>
          <w:p w14:paraId="2734001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0F35C6D" w14:textId="77777777" w:rsidR="001D50CF" w:rsidRPr="00734017" w:rsidRDefault="001D50CF" w:rsidP="000F5294">
            <w:pPr>
              <w:pStyle w:val="AmColumnHeading"/>
            </w:pPr>
            <w:r w:rsidRPr="00734017">
              <w:t>Amendement</w:t>
            </w:r>
          </w:p>
        </w:tc>
      </w:tr>
      <w:tr w:rsidR="001D50CF" w:rsidRPr="00734017" w14:paraId="372A84BC" w14:textId="77777777" w:rsidTr="000F5294">
        <w:trPr>
          <w:jc w:val="center"/>
        </w:trPr>
        <w:tc>
          <w:tcPr>
            <w:tcW w:w="4876" w:type="dxa"/>
            <w:tcBorders>
              <w:top w:val="nil"/>
              <w:left w:val="nil"/>
              <w:bottom w:val="nil"/>
              <w:right w:val="nil"/>
            </w:tcBorders>
          </w:tcPr>
          <w:p w14:paraId="6507A802" w14:textId="1B93F505"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invite la Commission </w:t>
            </w:r>
            <w:r w:rsidRPr="00734017">
              <w:rPr>
                <w:b/>
                <w:bCs/>
                <w:i/>
                <w:iCs/>
              </w:rPr>
              <w:t>à s</w:t>
            </w:r>
            <w:r w:rsidR="00B90E9F" w:rsidRPr="00734017">
              <w:rPr>
                <w:b/>
                <w:bCs/>
                <w:i/>
                <w:iCs/>
              </w:rPr>
              <w:t>’</w:t>
            </w:r>
            <w:r w:rsidRPr="00734017">
              <w:rPr>
                <w:b/>
                <w:bCs/>
                <w:i/>
                <w:iCs/>
              </w:rPr>
              <w:t>appuyer davantage sur</w:t>
            </w:r>
            <w:r w:rsidRPr="00734017">
              <w:t xml:space="preserve"> des règlements </w:t>
            </w:r>
            <w:r w:rsidRPr="00734017">
              <w:rPr>
                <w:b/>
                <w:bCs/>
                <w:i/>
                <w:iCs/>
              </w:rPr>
              <w:t>que sur des directives, en limitant ainsi la marge d</w:t>
            </w:r>
            <w:r w:rsidR="00B90E9F" w:rsidRPr="00734017">
              <w:rPr>
                <w:b/>
                <w:bCs/>
                <w:i/>
                <w:iCs/>
              </w:rPr>
              <w:t>’</w:t>
            </w:r>
            <w:r w:rsidRPr="00734017">
              <w:rPr>
                <w:b/>
                <w:bCs/>
                <w:i/>
                <w:iCs/>
              </w:rPr>
              <w:t>appréciation nationale, qui pourrait entraîner une</w:t>
            </w:r>
            <w:r w:rsidRPr="00734017">
              <w:t xml:space="preserve"> fragmentation;</w:t>
            </w:r>
          </w:p>
        </w:tc>
        <w:tc>
          <w:tcPr>
            <w:tcW w:w="4876" w:type="dxa"/>
            <w:tcBorders>
              <w:top w:val="nil"/>
              <w:left w:val="nil"/>
              <w:bottom w:val="nil"/>
              <w:right w:val="nil"/>
            </w:tcBorders>
          </w:tcPr>
          <w:p w14:paraId="71C53FB9" w14:textId="67D89906"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invite la Commission </w:t>
            </w:r>
            <w:r w:rsidRPr="00734017">
              <w:rPr>
                <w:b/>
                <w:i/>
              </w:rPr>
              <w:t>européenne à privilégier, le cas échéant, le recours à</w:t>
            </w:r>
            <w:r w:rsidRPr="00734017">
              <w:t xml:space="preserve"> des règlements</w:t>
            </w:r>
            <w:r w:rsidRPr="00734017">
              <w:rPr>
                <w:b/>
                <w:i/>
              </w:rPr>
              <w:t xml:space="preserve"> en tant qu</w:t>
            </w:r>
            <w:r w:rsidR="00B90E9F" w:rsidRPr="00734017">
              <w:rPr>
                <w:b/>
                <w:i/>
              </w:rPr>
              <w:t>’</w:t>
            </w:r>
            <w:r w:rsidRPr="00734017">
              <w:rPr>
                <w:b/>
                <w:i/>
              </w:rPr>
              <w:t>instrument réglementaire afin de renforcer l</w:t>
            </w:r>
            <w:r w:rsidR="00B90E9F" w:rsidRPr="00734017">
              <w:rPr>
                <w:b/>
                <w:i/>
              </w:rPr>
              <w:t>’</w:t>
            </w:r>
            <w:r w:rsidRPr="00734017">
              <w:rPr>
                <w:b/>
                <w:i/>
              </w:rPr>
              <w:t>harmonisation du marché unique et d</w:t>
            </w:r>
            <w:r w:rsidR="00B90E9F" w:rsidRPr="00734017">
              <w:rPr>
                <w:b/>
                <w:i/>
              </w:rPr>
              <w:t>’</w:t>
            </w:r>
            <w:r w:rsidRPr="00734017">
              <w:rPr>
                <w:b/>
                <w:i/>
              </w:rPr>
              <w:t>éviter des phénomènes de</w:t>
            </w:r>
            <w:r w:rsidRPr="00734017">
              <w:t xml:space="preserve"> fragmentation </w:t>
            </w:r>
            <w:r w:rsidRPr="00734017">
              <w:rPr>
                <w:b/>
                <w:i/>
              </w:rPr>
              <w:t>réglementaire entre les États membres, tout en garantissant, le cas échéant, une marge de flexibilité suffisante lorsqu</w:t>
            </w:r>
            <w:r w:rsidR="00B90E9F" w:rsidRPr="00734017">
              <w:rPr>
                <w:b/>
                <w:i/>
              </w:rPr>
              <w:t>’</w:t>
            </w:r>
            <w:r w:rsidRPr="00734017">
              <w:rPr>
                <w:b/>
                <w:i/>
              </w:rPr>
              <w:t>il est nécessaire de tenir compte des spécificités nationales et du principe de subsidiarité; </w:t>
            </w:r>
          </w:p>
        </w:tc>
      </w:tr>
    </w:tbl>
    <w:p w14:paraId="7532E2C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{IT}</w:t>
      </w:r>
      <w:r w:rsidRPr="00734017">
        <w:t>it</w:t>
      </w:r>
      <w:r w:rsidRPr="00734017">
        <w:rPr>
          <w:rStyle w:val="HideTWBExt"/>
          <w:noProof w:val="0"/>
        </w:rPr>
        <w:t>&lt;/Original&gt;</w:t>
      </w:r>
    </w:p>
    <w:p w14:paraId="3C320ABD" w14:textId="77777777" w:rsidR="001D50CF" w:rsidRPr="00734017" w:rsidRDefault="001D50CF" w:rsidP="001D50CF">
      <w:r w:rsidRPr="00734017">
        <w:rPr>
          <w:rStyle w:val="HideTWBExt"/>
          <w:noProof w:val="0"/>
        </w:rPr>
        <w:t>&lt;/Amend&gt;</w:t>
      </w:r>
    </w:p>
    <w:p w14:paraId="4649FB4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316</w:t>
      </w:r>
      <w:r w:rsidRPr="00734017">
        <w:rPr>
          <w:rStyle w:val="HideTWBExt"/>
          <w:b w:val="0"/>
          <w:noProof w:val="0"/>
        </w:rPr>
        <w:t>&lt;/NumAm&gt;</w:t>
      </w:r>
    </w:p>
    <w:p w14:paraId="1F3AB8F4" w14:textId="77777777" w:rsidR="001D50CF" w:rsidRPr="00734017" w:rsidRDefault="001D50CF" w:rsidP="001D50CF">
      <w:pPr>
        <w:pStyle w:val="NormalBold"/>
      </w:pPr>
      <w:r w:rsidRPr="00734017">
        <w:rPr>
          <w:rStyle w:val="HideTWBExt"/>
          <w:b w:val="0"/>
          <w:noProof w:val="0"/>
        </w:rPr>
        <w:t>&lt;RepeatBlock-By&gt;&lt;Members&gt;</w:t>
      </w:r>
      <w:r w:rsidRPr="00734017">
        <w:t>Engin Eroglu</w:t>
      </w:r>
      <w:r w:rsidRPr="00734017">
        <w:rPr>
          <w:rStyle w:val="HideTWBExt"/>
          <w:b w:val="0"/>
          <w:noProof w:val="0"/>
        </w:rPr>
        <w:t>&lt;/Members&gt;</w:t>
      </w:r>
    </w:p>
    <w:p w14:paraId="2AD62569" w14:textId="77777777" w:rsidR="001D50CF" w:rsidRPr="00734017" w:rsidRDefault="001D50CF" w:rsidP="001D50CF">
      <w:pPr>
        <w:pStyle w:val="NormalBold"/>
      </w:pPr>
      <w:r w:rsidRPr="00734017">
        <w:rPr>
          <w:rStyle w:val="HideTWBExt"/>
          <w:b w:val="0"/>
          <w:noProof w:val="0"/>
        </w:rPr>
        <w:t>&lt;/RepeatBlock-By&gt;</w:t>
      </w:r>
    </w:p>
    <w:p w14:paraId="7465EC8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053010E0"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71C86D1" w14:textId="77777777" w:rsidTr="000F5294">
        <w:trPr>
          <w:trHeight w:hRule="exact" w:val="240"/>
          <w:jc w:val="center"/>
        </w:trPr>
        <w:tc>
          <w:tcPr>
            <w:tcW w:w="9752" w:type="dxa"/>
            <w:gridSpan w:val="2"/>
            <w:tcBorders>
              <w:top w:val="nil"/>
              <w:left w:val="nil"/>
              <w:bottom w:val="nil"/>
              <w:right w:val="nil"/>
            </w:tcBorders>
          </w:tcPr>
          <w:p w14:paraId="20041168" w14:textId="77777777" w:rsidR="001D50CF" w:rsidRPr="00734017" w:rsidRDefault="001D50CF" w:rsidP="000F5294"/>
        </w:tc>
      </w:tr>
      <w:tr w:rsidR="001D50CF" w:rsidRPr="00734017" w14:paraId="2F6657DA" w14:textId="77777777" w:rsidTr="000F5294">
        <w:trPr>
          <w:trHeight w:val="240"/>
          <w:jc w:val="center"/>
        </w:trPr>
        <w:tc>
          <w:tcPr>
            <w:tcW w:w="4876" w:type="dxa"/>
            <w:tcBorders>
              <w:top w:val="nil"/>
              <w:left w:val="nil"/>
              <w:bottom w:val="nil"/>
              <w:right w:val="nil"/>
            </w:tcBorders>
          </w:tcPr>
          <w:p w14:paraId="7C6CD710"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6838A87" w14:textId="77777777" w:rsidR="001D50CF" w:rsidRPr="00734017" w:rsidRDefault="001D50CF" w:rsidP="000F5294">
            <w:pPr>
              <w:pStyle w:val="AmColumnHeading"/>
            </w:pPr>
            <w:r w:rsidRPr="00734017">
              <w:t>Amendement</w:t>
            </w:r>
          </w:p>
        </w:tc>
      </w:tr>
      <w:tr w:rsidR="001D50CF" w:rsidRPr="00734017" w14:paraId="0BC32120" w14:textId="77777777" w:rsidTr="000F5294">
        <w:trPr>
          <w:jc w:val="center"/>
        </w:trPr>
        <w:tc>
          <w:tcPr>
            <w:tcW w:w="4876" w:type="dxa"/>
            <w:tcBorders>
              <w:top w:val="nil"/>
              <w:left w:val="nil"/>
              <w:bottom w:val="nil"/>
              <w:right w:val="nil"/>
            </w:tcBorders>
          </w:tcPr>
          <w:p w14:paraId="044514F3" w14:textId="38A966F8"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w:t>
            </w:r>
            <w:r w:rsidRPr="00734017">
              <w:rPr>
                <w:b/>
                <w:i/>
              </w:rPr>
              <w:t>invite la Commission à s</w:t>
            </w:r>
            <w:r w:rsidR="00B90E9F" w:rsidRPr="00734017">
              <w:rPr>
                <w:b/>
                <w:i/>
              </w:rPr>
              <w:t>’</w:t>
            </w:r>
            <w:r w:rsidRPr="00734017">
              <w:rPr>
                <w:b/>
                <w:i/>
              </w:rPr>
              <w:t>appuyer davantage sur des règlements que sur des directives, en limitant ainsi la marge d</w:t>
            </w:r>
            <w:r w:rsidR="00B90E9F" w:rsidRPr="00734017">
              <w:rPr>
                <w:b/>
                <w:i/>
              </w:rPr>
              <w:t>’</w:t>
            </w:r>
            <w:r w:rsidRPr="00734017">
              <w:rPr>
                <w:b/>
                <w:i/>
              </w:rPr>
              <w:t>appréciation nationale, qui pourrait entraîner une fragmentation;</w:t>
            </w:r>
          </w:p>
        </w:tc>
        <w:tc>
          <w:tcPr>
            <w:tcW w:w="4876" w:type="dxa"/>
            <w:tcBorders>
              <w:top w:val="nil"/>
              <w:left w:val="nil"/>
              <w:bottom w:val="nil"/>
              <w:right w:val="nil"/>
            </w:tcBorders>
          </w:tcPr>
          <w:p w14:paraId="69415E14" w14:textId="7DBEE8A5"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w:t>
            </w:r>
          </w:p>
        </w:tc>
      </w:tr>
    </w:tbl>
    <w:p w14:paraId="57DA85C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{DE}</w:t>
      </w:r>
      <w:r w:rsidRPr="00734017">
        <w:t>de</w:t>
      </w:r>
      <w:r w:rsidRPr="00734017">
        <w:rPr>
          <w:rStyle w:val="HideTWBExt"/>
          <w:noProof w:val="0"/>
        </w:rPr>
        <w:t>&lt;/Original&gt;</w:t>
      </w:r>
    </w:p>
    <w:p w14:paraId="754A926E" w14:textId="77777777" w:rsidR="001D50CF" w:rsidRPr="00734017" w:rsidRDefault="001D50CF" w:rsidP="001D50CF">
      <w:r w:rsidRPr="00734017">
        <w:rPr>
          <w:rStyle w:val="HideTWBExt"/>
          <w:noProof w:val="0"/>
        </w:rPr>
        <w:t>&lt;/Amend&gt;</w:t>
      </w:r>
    </w:p>
    <w:p w14:paraId="4CD2216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317</w:t>
      </w:r>
      <w:r w:rsidRPr="00734017">
        <w:rPr>
          <w:rStyle w:val="HideTWBExt"/>
          <w:b w:val="0"/>
          <w:noProof w:val="0"/>
        </w:rPr>
        <w:t>&lt;/NumAm&gt;</w:t>
      </w:r>
    </w:p>
    <w:p w14:paraId="3457B1E6" w14:textId="77777777" w:rsidR="001D50CF" w:rsidRPr="00734017" w:rsidRDefault="001D50CF" w:rsidP="001D50CF">
      <w:pPr>
        <w:pStyle w:val="NormalBold"/>
      </w:pPr>
      <w:r w:rsidRPr="00734017">
        <w:rPr>
          <w:rStyle w:val="HideTWBExt"/>
          <w:b w:val="0"/>
          <w:noProof w:val="0"/>
        </w:rPr>
        <w:t>&lt;RepeatBlock-By&gt;&lt;Members&gt;</w:t>
      </w:r>
      <w:r w:rsidRPr="00734017">
        <w:t>Christophe Gomart</w:t>
      </w:r>
      <w:r w:rsidRPr="00734017">
        <w:rPr>
          <w:rStyle w:val="HideTWBExt"/>
          <w:b w:val="0"/>
          <w:noProof w:val="0"/>
        </w:rPr>
        <w:t>&lt;/Members&gt;</w:t>
      </w:r>
    </w:p>
    <w:p w14:paraId="2350A3B7" w14:textId="77777777" w:rsidR="001D50CF" w:rsidRPr="00734017" w:rsidRDefault="001D50CF" w:rsidP="001D50CF">
      <w:pPr>
        <w:pStyle w:val="NormalBold"/>
      </w:pPr>
      <w:r w:rsidRPr="00734017">
        <w:rPr>
          <w:rStyle w:val="HideTWBExt"/>
          <w:b w:val="0"/>
          <w:noProof w:val="0"/>
        </w:rPr>
        <w:t>&lt;/RepeatBlock-By&gt;</w:t>
      </w:r>
    </w:p>
    <w:p w14:paraId="67A5712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0F3D969"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29BFD5B" w14:textId="77777777" w:rsidTr="000F5294">
        <w:trPr>
          <w:trHeight w:hRule="exact" w:val="240"/>
          <w:jc w:val="center"/>
        </w:trPr>
        <w:tc>
          <w:tcPr>
            <w:tcW w:w="9752" w:type="dxa"/>
            <w:gridSpan w:val="2"/>
            <w:tcBorders>
              <w:top w:val="nil"/>
              <w:left w:val="nil"/>
              <w:bottom w:val="nil"/>
              <w:right w:val="nil"/>
            </w:tcBorders>
          </w:tcPr>
          <w:p w14:paraId="35E879F8" w14:textId="77777777" w:rsidR="001D50CF" w:rsidRPr="00734017" w:rsidRDefault="001D50CF" w:rsidP="000F5294"/>
        </w:tc>
      </w:tr>
      <w:tr w:rsidR="001D50CF" w:rsidRPr="00734017" w14:paraId="51474C3B" w14:textId="77777777" w:rsidTr="000F5294">
        <w:trPr>
          <w:trHeight w:val="240"/>
          <w:jc w:val="center"/>
        </w:trPr>
        <w:tc>
          <w:tcPr>
            <w:tcW w:w="4876" w:type="dxa"/>
            <w:tcBorders>
              <w:top w:val="nil"/>
              <w:left w:val="nil"/>
              <w:bottom w:val="nil"/>
              <w:right w:val="nil"/>
            </w:tcBorders>
          </w:tcPr>
          <w:p w14:paraId="255352D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089EDB14" w14:textId="77777777" w:rsidR="001D50CF" w:rsidRPr="00734017" w:rsidRDefault="001D50CF" w:rsidP="000F5294">
            <w:pPr>
              <w:pStyle w:val="AmColumnHeading"/>
            </w:pPr>
            <w:r w:rsidRPr="00734017">
              <w:t>Amendement</w:t>
            </w:r>
          </w:p>
        </w:tc>
      </w:tr>
      <w:tr w:rsidR="001D50CF" w:rsidRPr="00734017" w14:paraId="7D43D0B2" w14:textId="77777777" w:rsidTr="000F5294">
        <w:trPr>
          <w:jc w:val="center"/>
        </w:trPr>
        <w:tc>
          <w:tcPr>
            <w:tcW w:w="4876" w:type="dxa"/>
            <w:tcBorders>
              <w:top w:val="nil"/>
              <w:left w:val="nil"/>
              <w:bottom w:val="nil"/>
              <w:right w:val="nil"/>
            </w:tcBorders>
          </w:tcPr>
          <w:p w14:paraId="37445597" w14:textId="78B58A78" w:rsidR="001D50CF" w:rsidRPr="00734017" w:rsidRDefault="00885168" w:rsidP="000F5294">
            <w:pPr>
              <w:pStyle w:val="Normal6a"/>
            </w:pPr>
            <w:r w:rsidRPr="008777C2">
              <w:t>9.</w:t>
            </w:r>
            <w:r w:rsidRPr="008777C2">
              <w:tab/>
              <w:t xml:space="preserve">note que la rationalisation des procédures administratives peut améliorer l’attractivité de l’Union en tant que destination d’investissement; estime que l’alignement des cadres législatifs des États membres </w:t>
            </w:r>
            <w:r w:rsidRPr="008777C2">
              <w:rPr>
                <w:b/>
                <w:i/>
              </w:rPr>
              <w:t>devrait</w:t>
            </w:r>
            <w:r w:rsidRPr="008777C2">
              <w:t xml:space="preserve"> faire partie du programme de simplification afin de faciliter les activités transfrontières; invite la Commission à s’appuyer davantage sur des règlements que sur des directives, en limitant ainsi la marge d’appréciation nationale, qui pourrait entraîner une fragmentation;</w:t>
            </w:r>
          </w:p>
        </w:tc>
        <w:tc>
          <w:tcPr>
            <w:tcW w:w="4876" w:type="dxa"/>
            <w:tcBorders>
              <w:top w:val="nil"/>
              <w:left w:val="nil"/>
              <w:bottom w:val="nil"/>
              <w:right w:val="nil"/>
            </w:tcBorders>
          </w:tcPr>
          <w:p w14:paraId="539459BF" w14:textId="669BAECC" w:rsidR="001D50CF" w:rsidRPr="00734017" w:rsidRDefault="00885168" w:rsidP="000F5294">
            <w:pPr>
              <w:pStyle w:val="Normal6a"/>
            </w:pPr>
            <w:r w:rsidRPr="008777C2">
              <w:t>9.</w:t>
            </w:r>
            <w:r w:rsidRPr="008777C2">
              <w:tab/>
              <w:t>note que la rationalisation des procédures administratives</w:t>
            </w:r>
            <w:r w:rsidRPr="008777C2">
              <w:rPr>
                <w:b/>
                <w:i/>
              </w:rPr>
              <w:t>, et, plus généralement, du cadre réglementaire, en particulier pour les investisseurs et les entreprises financières,</w:t>
            </w:r>
            <w:r w:rsidRPr="008777C2">
              <w:t xml:space="preserve"> peut améliorer l’attractivité de l’Union en tant que destination d’investissement </w:t>
            </w:r>
            <w:r w:rsidRPr="008777C2">
              <w:rPr>
                <w:b/>
                <w:i/>
              </w:rPr>
              <w:t>pour les investisseurs de l'Union et étrangers</w:t>
            </w:r>
            <w:r w:rsidRPr="008777C2">
              <w:t xml:space="preserve">; estime que l’alignement des cadres législatifs des États membres </w:t>
            </w:r>
            <w:r w:rsidRPr="008777C2">
              <w:rPr>
                <w:b/>
                <w:i/>
              </w:rPr>
              <w:t>et une supervision plus harmonisée des activités sur les marchés nationaux devraient</w:t>
            </w:r>
            <w:r w:rsidRPr="008777C2">
              <w:t xml:space="preserve"> faire partie du programme de simplification afin de faciliter les activités transfrontières; invite la Commission à s’appuyer davantage sur des règlements que sur des directives, en limitant ainsi la marge d’appréciation nationale, qui pourrait entraîner une fragmentation; </w:t>
            </w:r>
            <w:r w:rsidRPr="008777C2">
              <w:rPr>
                <w:b/>
                <w:i/>
              </w:rPr>
              <w:t>invite, à l'exception de son programme de simplification, la Commission à privilégier la stabilité réglementaire.</w:t>
            </w:r>
          </w:p>
        </w:tc>
      </w:tr>
    </w:tbl>
    <w:p w14:paraId="2DAA347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{FR}</w:t>
      </w:r>
      <w:r w:rsidRPr="00734017">
        <w:t>fr</w:t>
      </w:r>
      <w:r w:rsidRPr="00734017">
        <w:rPr>
          <w:rStyle w:val="HideTWBExt"/>
          <w:noProof w:val="0"/>
        </w:rPr>
        <w:t>&lt;/Original&gt;</w:t>
      </w:r>
    </w:p>
    <w:p w14:paraId="75ABF0E0" w14:textId="77777777" w:rsidR="001D50CF" w:rsidRPr="00734017" w:rsidRDefault="001D50CF" w:rsidP="001D50CF">
      <w:r w:rsidRPr="00734017">
        <w:rPr>
          <w:rStyle w:val="HideTWBExt"/>
          <w:noProof w:val="0"/>
        </w:rPr>
        <w:t>&lt;/Amend&gt;</w:t>
      </w:r>
    </w:p>
    <w:p w14:paraId="631E0B1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318</w:t>
      </w:r>
      <w:r w:rsidRPr="00734017">
        <w:rPr>
          <w:rStyle w:val="HideTWBExt"/>
          <w:b w:val="0"/>
          <w:noProof w:val="0"/>
        </w:rPr>
        <w:t>&lt;/NumAm&gt;</w:t>
      </w:r>
    </w:p>
    <w:p w14:paraId="129B80D1" w14:textId="77777777" w:rsidR="001D50CF" w:rsidRPr="00734017" w:rsidRDefault="001D50CF" w:rsidP="001D50CF">
      <w:pPr>
        <w:pStyle w:val="NormalBold"/>
      </w:pPr>
      <w:r w:rsidRPr="00734017">
        <w:rPr>
          <w:rStyle w:val="HideTWBExt"/>
          <w:b w:val="0"/>
          <w:noProof w:val="0"/>
        </w:rPr>
        <w:t>&lt;RepeatBlock-By&gt;&lt;Members&gt;</w:t>
      </w:r>
      <w:r w:rsidRPr="00734017">
        <w:t>Isabel Benjumea Benjumea</w:t>
      </w:r>
      <w:r w:rsidRPr="00734017">
        <w:rPr>
          <w:rStyle w:val="HideTWBExt"/>
          <w:b w:val="0"/>
          <w:noProof w:val="0"/>
        </w:rPr>
        <w:t>&lt;/Members&gt;</w:t>
      </w:r>
    </w:p>
    <w:p w14:paraId="72A98C24" w14:textId="77777777" w:rsidR="001D50CF" w:rsidRPr="00734017" w:rsidRDefault="001D50CF" w:rsidP="001D50CF">
      <w:pPr>
        <w:pStyle w:val="NormalBold"/>
      </w:pPr>
      <w:r w:rsidRPr="00734017">
        <w:rPr>
          <w:rStyle w:val="HideTWBExt"/>
          <w:b w:val="0"/>
          <w:noProof w:val="0"/>
        </w:rPr>
        <w:t>&lt;/RepeatBlock-By&gt;</w:t>
      </w:r>
    </w:p>
    <w:p w14:paraId="6D72467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4058FE7"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E553FDE" w14:textId="77777777" w:rsidTr="000F5294">
        <w:trPr>
          <w:trHeight w:hRule="exact" w:val="240"/>
          <w:jc w:val="center"/>
        </w:trPr>
        <w:tc>
          <w:tcPr>
            <w:tcW w:w="9752" w:type="dxa"/>
            <w:gridSpan w:val="2"/>
            <w:tcBorders>
              <w:top w:val="nil"/>
              <w:left w:val="nil"/>
              <w:bottom w:val="nil"/>
              <w:right w:val="nil"/>
            </w:tcBorders>
          </w:tcPr>
          <w:p w14:paraId="746E80EF" w14:textId="77777777" w:rsidR="001D50CF" w:rsidRPr="00734017" w:rsidRDefault="001D50CF" w:rsidP="000F5294"/>
        </w:tc>
      </w:tr>
      <w:tr w:rsidR="001D50CF" w:rsidRPr="00734017" w14:paraId="0B335E17" w14:textId="77777777" w:rsidTr="000F5294">
        <w:trPr>
          <w:trHeight w:val="240"/>
          <w:jc w:val="center"/>
        </w:trPr>
        <w:tc>
          <w:tcPr>
            <w:tcW w:w="4876" w:type="dxa"/>
            <w:tcBorders>
              <w:top w:val="nil"/>
              <w:left w:val="nil"/>
              <w:bottom w:val="nil"/>
              <w:right w:val="nil"/>
            </w:tcBorders>
          </w:tcPr>
          <w:p w14:paraId="378008F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5E55D26" w14:textId="77777777" w:rsidR="001D50CF" w:rsidRPr="00734017" w:rsidRDefault="001D50CF" w:rsidP="000F5294">
            <w:pPr>
              <w:pStyle w:val="AmColumnHeading"/>
            </w:pPr>
            <w:r w:rsidRPr="00734017">
              <w:t>Amendement</w:t>
            </w:r>
          </w:p>
        </w:tc>
      </w:tr>
      <w:tr w:rsidR="001D50CF" w:rsidRPr="00734017" w14:paraId="47DD445F" w14:textId="77777777" w:rsidTr="000F5294">
        <w:trPr>
          <w:jc w:val="center"/>
        </w:trPr>
        <w:tc>
          <w:tcPr>
            <w:tcW w:w="4876" w:type="dxa"/>
            <w:tcBorders>
              <w:top w:val="nil"/>
              <w:left w:val="nil"/>
              <w:bottom w:val="nil"/>
              <w:right w:val="nil"/>
            </w:tcBorders>
          </w:tcPr>
          <w:p w14:paraId="4CAD3F51" w14:textId="1AD61ABD" w:rsidR="001D50CF" w:rsidRPr="00734017" w:rsidRDefault="001D50CF" w:rsidP="000F5294">
            <w:pPr>
              <w:pStyle w:val="Normal6a"/>
            </w:pPr>
            <w:r w:rsidRPr="00734017">
              <w:t>9.</w:t>
            </w:r>
            <w:r w:rsidRPr="00734017">
              <w:tab/>
              <w:t xml:space="preserve">note que la rationalisation des procédures administratives </w:t>
            </w:r>
            <w:r w:rsidRPr="00734017">
              <w:rPr>
                <w:b/>
                <w:i/>
              </w:rPr>
              <w:t>peut améliorer</w:t>
            </w:r>
            <w:r w:rsidRPr="00734017">
              <w:t xml:space="preserve">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w:t>
            </w:r>
            <w:r w:rsidRPr="00734017">
              <w:rPr>
                <w:b/>
                <w:i/>
              </w:rPr>
              <w:t>, en limitant ainsi la marge d</w:t>
            </w:r>
            <w:r w:rsidR="00B90E9F" w:rsidRPr="00734017">
              <w:rPr>
                <w:b/>
                <w:i/>
              </w:rPr>
              <w:t>’</w:t>
            </w:r>
            <w:r w:rsidRPr="00734017">
              <w:rPr>
                <w:b/>
                <w:i/>
              </w:rPr>
              <w:t>appréciation nationale, qui pourrait entraîner une fragmentation</w:t>
            </w:r>
            <w:r w:rsidRPr="00734017">
              <w:t>;</w:t>
            </w:r>
          </w:p>
        </w:tc>
        <w:tc>
          <w:tcPr>
            <w:tcW w:w="4876" w:type="dxa"/>
            <w:tcBorders>
              <w:top w:val="nil"/>
              <w:left w:val="nil"/>
              <w:bottom w:val="nil"/>
              <w:right w:val="nil"/>
            </w:tcBorders>
          </w:tcPr>
          <w:p w14:paraId="2D62F1A6" w14:textId="2D2155A3" w:rsidR="001D50CF" w:rsidRPr="00734017" w:rsidRDefault="001D50CF" w:rsidP="000F5294">
            <w:pPr>
              <w:pStyle w:val="Normal6a"/>
            </w:pPr>
            <w:r w:rsidRPr="00734017">
              <w:t>9.</w:t>
            </w:r>
            <w:r w:rsidRPr="00734017">
              <w:tab/>
              <w:t xml:space="preserve">note que la rationalisation des procédures administratives </w:t>
            </w:r>
            <w:r w:rsidRPr="00734017">
              <w:rPr>
                <w:b/>
                <w:i/>
              </w:rPr>
              <w:t>améliore</w:t>
            </w:r>
            <w:r w:rsidRPr="00734017">
              <w:t xml:space="preserve"> l</w:t>
            </w:r>
            <w:r w:rsidR="00B90E9F" w:rsidRPr="00734017">
              <w:t>’</w:t>
            </w:r>
            <w:r w:rsidRPr="00734017">
              <w:t>attractivité de l</w:t>
            </w:r>
            <w:r w:rsidR="00B90E9F" w:rsidRPr="00734017">
              <w:t>’</w:t>
            </w:r>
            <w:r w:rsidRPr="00734017">
              <w:t>Union en tant que destination d</w:t>
            </w:r>
            <w:r w:rsidR="00B90E9F" w:rsidRPr="00734017">
              <w:t>’</w:t>
            </w:r>
            <w:r w:rsidRPr="00734017">
              <w:t>investissement</w:t>
            </w:r>
            <w:r w:rsidRPr="00734017">
              <w:rPr>
                <w:b/>
                <w:i/>
              </w:rPr>
              <w:t>; invite la Commission à simplifier les procédures administratives à grande échelle afin d</w:t>
            </w:r>
            <w:r w:rsidR="00B90E9F" w:rsidRPr="00734017">
              <w:rPr>
                <w:b/>
                <w:i/>
              </w:rPr>
              <w:t>’</w:t>
            </w:r>
            <w:r w:rsidRPr="00734017">
              <w:rPr>
                <w:b/>
                <w:i/>
              </w:rPr>
              <w:t>attirer les investissements privés et de favoriser la compétitivité européenne, en facilitant la création et l</w:t>
            </w:r>
            <w:r w:rsidR="00B90E9F" w:rsidRPr="00734017">
              <w:rPr>
                <w:b/>
                <w:i/>
              </w:rPr>
              <w:t>’</w:t>
            </w:r>
            <w:r w:rsidRPr="00734017">
              <w:rPr>
                <w:b/>
                <w:i/>
              </w:rPr>
              <w:t>expansion des entreprises</w:t>
            </w:r>
            <w:r w:rsidRPr="00734017">
              <w:t>; estime que l</w:t>
            </w:r>
            <w:r w:rsidR="00B90E9F" w:rsidRPr="00734017">
              <w:t>’</w:t>
            </w:r>
            <w:r w:rsidRPr="00734017">
              <w:t>alignement des cadres législatifs des États membres devrait faire partie du programme de simplification afin de faciliter les activités transfrontières</w:t>
            </w:r>
            <w:r w:rsidRPr="00734017">
              <w:rPr>
                <w:b/>
                <w:i/>
              </w:rPr>
              <w:t>, en particulier dans des secteurs stratégiques tels que le secteur des services financiers, où le manque d</w:t>
            </w:r>
            <w:r w:rsidR="00B90E9F" w:rsidRPr="00734017">
              <w:rPr>
                <w:b/>
                <w:i/>
              </w:rPr>
              <w:t>’</w:t>
            </w:r>
            <w:r w:rsidRPr="00734017">
              <w:rPr>
                <w:b/>
                <w:i/>
              </w:rPr>
              <w:t>harmonisation entrave l</w:t>
            </w:r>
            <w:r w:rsidR="00B90E9F" w:rsidRPr="00734017">
              <w:rPr>
                <w:b/>
                <w:i/>
              </w:rPr>
              <w:t>’</w:t>
            </w:r>
            <w:r w:rsidRPr="00734017">
              <w:rPr>
                <w:b/>
                <w:i/>
              </w:rPr>
              <w:t>accès au financement et à l</w:t>
            </w:r>
            <w:r w:rsidR="00B90E9F" w:rsidRPr="00734017">
              <w:rPr>
                <w:b/>
                <w:i/>
              </w:rPr>
              <w:t>’</w:t>
            </w:r>
            <w:r w:rsidRPr="00734017">
              <w:rPr>
                <w:b/>
                <w:i/>
              </w:rPr>
              <w:t>investissement</w:t>
            </w:r>
            <w:r w:rsidRPr="00734017">
              <w:t>; invite la Commission à s</w:t>
            </w:r>
            <w:r w:rsidR="00B90E9F" w:rsidRPr="00734017">
              <w:t>’</w:t>
            </w:r>
            <w:r w:rsidRPr="00734017">
              <w:t>appuyer davantage sur des règlements que sur des directives</w:t>
            </w:r>
            <w:r w:rsidRPr="00734017">
              <w:rPr>
                <w:b/>
                <w:i/>
              </w:rPr>
              <w:t xml:space="preserve"> dans le secteur des services financiers, afin de réduire le risque de «surréglementation»</w:t>
            </w:r>
            <w:r w:rsidRPr="00734017">
              <w:t>;</w:t>
            </w:r>
          </w:p>
        </w:tc>
      </w:tr>
    </w:tbl>
    <w:p w14:paraId="0E94CCE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D856BF7" w14:textId="77777777" w:rsidR="001D50CF" w:rsidRPr="00734017" w:rsidRDefault="001D50CF" w:rsidP="001D50CF">
      <w:r w:rsidRPr="00734017">
        <w:rPr>
          <w:rStyle w:val="HideTWBExt"/>
          <w:noProof w:val="0"/>
        </w:rPr>
        <w:t>&lt;/Amend&gt;</w:t>
      </w:r>
    </w:p>
    <w:p w14:paraId="4641769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319</w:t>
      </w:r>
      <w:r w:rsidRPr="00734017">
        <w:rPr>
          <w:rStyle w:val="HideTWBExt"/>
          <w:b w:val="0"/>
          <w:noProof w:val="0"/>
        </w:rPr>
        <w:t>&lt;/NumAm&gt;</w:t>
      </w:r>
    </w:p>
    <w:p w14:paraId="58705085" w14:textId="77777777" w:rsidR="001D50CF" w:rsidRPr="00734017" w:rsidRDefault="001D50CF" w:rsidP="001D50CF">
      <w:pPr>
        <w:pStyle w:val="NormalBold"/>
      </w:pPr>
      <w:r w:rsidRPr="00734017">
        <w:rPr>
          <w:rStyle w:val="HideTWBExt"/>
          <w:b w:val="0"/>
          <w:noProof w:val="0"/>
        </w:rPr>
        <w:t>&lt;RepeatBlock-By&gt;&lt;Members&gt;</w:t>
      </w:r>
      <w:r w:rsidRPr="00734017">
        <w:t>Stéphanie Yon-Courtin, Gilles Boyer, Pascal Canfin, Billy Kelleher</w:t>
      </w:r>
      <w:r w:rsidRPr="00734017">
        <w:rPr>
          <w:rStyle w:val="HideTWBExt"/>
          <w:b w:val="0"/>
          <w:noProof w:val="0"/>
        </w:rPr>
        <w:t>&lt;/Members&gt;</w:t>
      </w:r>
    </w:p>
    <w:p w14:paraId="67CDDAA0" w14:textId="77777777" w:rsidR="001D50CF" w:rsidRPr="00734017" w:rsidRDefault="001D50CF" w:rsidP="001D50CF">
      <w:pPr>
        <w:pStyle w:val="NormalBold"/>
      </w:pPr>
      <w:r w:rsidRPr="00734017">
        <w:rPr>
          <w:rStyle w:val="HideTWBExt"/>
          <w:b w:val="0"/>
          <w:noProof w:val="0"/>
        </w:rPr>
        <w:t>&lt;/RepeatBlock-By&gt;</w:t>
      </w:r>
    </w:p>
    <w:p w14:paraId="5F4923E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3F472AD"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515A287" w14:textId="77777777" w:rsidTr="000F5294">
        <w:trPr>
          <w:trHeight w:hRule="exact" w:val="240"/>
          <w:jc w:val="center"/>
        </w:trPr>
        <w:tc>
          <w:tcPr>
            <w:tcW w:w="9752" w:type="dxa"/>
            <w:gridSpan w:val="2"/>
            <w:tcBorders>
              <w:top w:val="nil"/>
              <w:left w:val="nil"/>
              <w:bottom w:val="nil"/>
              <w:right w:val="nil"/>
            </w:tcBorders>
          </w:tcPr>
          <w:p w14:paraId="23E00B13" w14:textId="77777777" w:rsidR="001D50CF" w:rsidRPr="00734017" w:rsidRDefault="001D50CF" w:rsidP="000F5294"/>
        </w:tc>
      </w:tr>
      <w:tr w:rsidR="001D50CF" w:rsidRPr="00734017" w14:paraId="0C8C8B27" w14:textId="77777777" w:rsidTr="000F5294">
        <w:trPr>
          <w:trHeight w:val="240"/>
          <w:jc w:val="center"/>
        </w:trPr>
        <w:tc>
          <w:tcPr>
            <w:tcW w:w="4876" w:type="dxa"/>
            <w:tcBorders>
              <w:top w:val="nil"/>
              <w:left w:val="nil"/>
              <w:bottom w:val="nil"/>
              <w:right w:val="nil"/>
            </w:tcBorders>
          </w:tcPr>
          <w:p w14:paraId="0A0911F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9026940" w14:textId="77777777" w:rsidR="001D50CF" w:rsidRPr="00734017" w:rsidRDefault="001D50CF" w:rsidP="000F5294">
            <w:pPr>
              <w:pStyle w:val="AmColumnHeading"/>
            </w:pPr>
            <w:r w:rsidRPr="00734017">
              <w:t>Amendement</w:t>
            </w:r>
          </w:p>
        </w:tc>
      </w:tr>
      <w:tr w:rsidR="001D50CF" w:rsidRPr="00734017" w14:paraId="519D6472" w14:textId="77777777" w:rsidTr="000F5294">
        <w:trPr>
          <w:jc w:val="center"/>
        </w:trPr>
        <w:tc>
          <w:tcPr>
            <w:tcW w:w="4876" w:type="dxa"/>
            <w:tcBorders>
              <w:top w:val="nil"/>
              <w:left w:val="nil"/>
              <w:bottom w:val="nil"/>
              <w:right w:val="nil"/>
            </w:tcBorders>
          </w:tcPr>
          <w:p w14:paraId="06C314EA" w14:textId="65D46CF5" w:rsidR="001D50CF" w:rsidRPr="00734017" w:rsidRDefault="001D50CF" w:rsidP="000F5294">
            <w:pPr>
              <w:pStyle w:val="Normal6a"/>
            </w:pPr>
            <w:r w:rsidRPr="00734017">
              <w:t>9.</w:t>
            </w:r>
            <w:r w:rsidRPr="00734017">
              <w:tab/>
            </w:r>
            <w:r w:rsidRPr="00734017">
              <w:rPr>
                <w:b/>
                <w:i/>
              </w:rPr>
              <w:t>note</w:t>
            </w:r>
            <w:r w:rsidRPr="00734017">
              <w:t xml:space="preserv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0505FBE6" w14:textId="3F28716B" w:rsidR="001D50CF" w:rsidRPr="00734017" w:rsidRDefault="001D50CF" w:rsidP="000F5294">
            <w:pPr>
              <w:pStyle w:val="Normal6a"/>
            </w:pPr>
            <w:r w:rsidRPr="00734017">
              <w:t>9.</w:t>
            </w:r>
            <w:r w:rsidRPr="00734017">
              <w:tab/>
            </w:r>
            <w:r w:rsidRPr="00734017">
              <w:rPr>
                <w:b/>
                <w:i/>
              </w:rPr>
              <w:t>estime</w:t>
            </w:r>
            <w:r w:rsidRPr="00734017">
              <w:t xml:space="preserve"> que la rationalisation des procédures administratives </w:t>
            </w:r>
            <w:r w:rsidRPr="00734017">
              <w:rPr>
                <w:b/>
                <w:i/>
              </w:rPr>
              <w:t xml:space="preserve">pour les entreprises et les citoyens </w:t>
            </w:r>
            <w:r w:rsidRPr="00734017">
              <w:t>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w:t>
            </w:r>
            <w:r w:rsidRPr="00734017">
              <w:rPr>
                <w:b/>
                <w:i/>
              </w:rPr>
              <w:t>considère que la simplification du cadre législatif doit être comprise comme le maintien de l</w:t>
            </w:r>
            <w:r w:rsidR="00B90E9F" w:rsidRPr="00734017">
              <w:rPr>
                <w:b/>
                <w:i/>
              </w:rPr>
              <w:t>’</w:t>
            </w:r>
            <w:r w:rsidRPr="00734017">
              <w:rPr>
                <w:b/>
                <w:i/>
              </w:rPr>
              <w:t>ambition de l</w:t>
            </w:r>
            <w:r w:rsidR="00B90E9F" w:rsidRPr="00734017">
              <w:rPr>
                <w:b/>
                <w:i/>
              </w:rPr>
              <w:t>’</w:t>
            </w:r>
            <w:r w:rsidRPr="00734017">
              <w:rPr>
                <w:b/>
                <w:i/>
              </w:rPr>
              <w:t>Europe, tout en facilitant la mise en œuvre pour les entreprises et la compréhension des règles pour ses citoyens, ce qui, en fin de compte, renforcera la compétitivité et l</w:t>
            </w:r>
            <w:r w:rsidR="00B90E9F" w:rsidRPr="00734017">
              <w:rPr>
                <w:b/>
                <w:i/>
              </w:rPr>
              <w:t>’</w:t>
            </w:r>
            <w:r w:rsidRPr="00734017">
              <w:rPr>
                <w:b/>
                <w:i/>
              </w:rPr>
              <w:t>autonomie stratégique de l</w:t>
            </w:r>
            <w:r w:rsidR="00B90E9F" w:rsidRPr="00734017">
              <w:rPr>
                <w:b/>
                <w:i/>
              </w:rPr>
              <w:t>’</w:t>
            </w:r>
            <w:r w:rsidRPr="00734017">
              <w:rPr>
                <w:b/>
                <w:i/>
              </w:rPr>
              <w:t>Union;</w:t>
            </w:r>
            <w:r w:rsidRPr="00734017">
              <w:t xml:space="preserve">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r>
    </w:tbl>
    <w:p w14:paraId="1E23449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A0BA3F5" w14:textId="77777777" w:rsidR="001D50CF" w:rsidRPr="00734017" w:rsidRDefault="001D50CF" w:rsidP="001D50CF">
      <w:r w:rsidRPr="00734017">
        <w:rPr>
          <w:rStyle w:val="HideTWBExt"/>
          <w:noProof w:val="0"/>
        </w:rPr>
        <w:t>&lt;/Amend&gt;</w:t>
      </w:r>
    </w:p>
    <w:p w14:paraId="48F782A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320</w:t>
      </w:r>
      <w:r w:rsidRPr="00734017">
        <w:rPr>
          <w:rStyle w:val="HideTWBExt"/>
          <w:b w:val="0"/>
          <w:noProof w:val="0"/>
        </w:rPr>
        <w:t>&lt;/NumAm&gt;</w:t>
      </w:r>
    </w:p>
    <w:p w14:paraId="5A5B2723" w14:textId="77777777" w:rsidR="001D50CF" w:rsidRPr="00734017" w:rsidRDefault="001D50CF" w:rsidP="001D50CF">
      <w:pPr>
        <w:pStyle w:val="NormalBold"/>
      </w:pPr>
      <w:r w:rsidRPr="00734017">
        <w:rPr>
          <w:rStyle w:val="HideTWBExt"/>
          <w:b w:val="0"/>
          <w:noProof w:val="0"/>
        </w:rPr>
        <w:t>&lt;RepeatBlock-By&gt;&lt;Members&gt;</w:t>
      </w:r>
      <w:r w:rsidRPr="00734017">
        <w:t>Fernand Kartheiser, Geadis Geadi, Kristoffer Storm, Nora Junco García, Diego Solier</w:t>
      </w:r>
      <w:r w:rsidRPr="00734017">
        <w:rPr>
          <w:rStyle w:val="HideTWBExt"/>
          <w:b w:val="0"/>
          <w:noProof w:val="0"/>
        </w:rPr>
        <w:t>&lt;/Members&gt;</w:t>
      </w:r>
    </w:p>
    <w:p w14:paraId="75F962F2" w14:textId="77777777" w:rsidR="001D50CF" w:rsidRPr="00734017" w:rsidRDefault="001D50CF" w:rsidP="001D50CF">
      <w:pPr>
        <w:pStyle w:val="NormalBold"/>
      </w:pPr>
      <w:r w:rsidRPr="00734017">
        <w:rPr>
          <w:rStyle w:val="HideTWBExt"/>
          <w:b w:val="0"/>
          <w:noProof w:val="0"/>
        </w:rPr>
        <w:t>&lt;/RepeatBlock-By&gt;</w:t>
      </w:r>
    </w:p>
    <w:p w14:paraId="7B55DA1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79BBDA1"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B4C6100" w14:textId="77777777" w:rsidTr="000F5294">
        <w:trPr>
          <w:trHeight w:hRule="exact" w:val="240"/>
          <w:jc w:val="center"/>
        </w:trPr>
        <w:tc>
          <w:tcPr>
            <w:tcW w:w="9752" w:type="dxa"/>
            <w:gridSpan w:val="2"/>
            <w:tcBorders>
              <w:top w:val="nil"/>
              <w:left w:val="nil"/>
              <w:bottom w:val="nil"/>
              <w:right w:val="nil"/>
            </w:tcBorders>
          </w:tcPr>
          <w:p w14:paraId="1CC6A248" w14:textId="77777777" w:rsidR="001D50CF" w:rsidRPr="00734017" w:rsidRDefault="001D50CF" w:rsidP="000F5294"/>
        </w:tc>
      </w:tr>
      <w:tr w:rsidR="001D50CF" w:rsidRPr="00734017" w14:paraId="21EAAB1D" w14:textId="77777777" w:rsidTr="000F5294">
        <w:trPr>
          <w:trHeight w:val="240"/>
          <w:jc w:val="center"/>
        </w:trPr>
        <w:tc>
          <w:tcPr>
            <w:tcW w:w="4876" w:type="dxa"/>
            <w:tcBorders>
              <w:top w:val="nil"/>
              <w:left w:val="nil"/>
              <w:bottom w:val="nil"/>
              <w:right w:val="nil"/>
            </w:tcBorders>
          </w:tcPr>
          <w:p w14:paraId="0C32035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5B7A966" w14:textId="77777777" w:rsidR="001D50CF" w:rsidRPr="00734017" w:rsidRDefault="001D50CF" w:rsidP="000F5294">
            <w:pPr>
              <w:pStyle w:val="AmColumnHeading"/>
            </w:pPr>
            <w:r w:rsidRPr="00734017">
              <w:t>Amendement</w:t>
            </w:r>
          </w:p>
        </w:tc>
      </w:tr>
      <w:tr w:rsidR="001D50CF" w:rsidRPr="00734017" w14:paraId="740D7443" w14:textId="77777777" w:rsidTr="000F5294">
        <w:trPr>
          <w:jc w:val="center"/>
        </w:trPr>
        <w:tc>
          <w:tcPr>
            <w:tcW w:w="4876" w:type="dxa"/>
            <w:tcBorders>
              <w:top w:val="nil"/>
              <w:left w:val="nil"/>
              <w:bottom w:val="nil"/>
              <w:right w:val="nil"/>
            </w:tcBorders>
          </w:tcPr>
          <w:p w14:paraId="42B33128" w14:textId="6FD1C754"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que </w:t>
            </w:r>
            <w:r w:rsidRPr="00734017">
              <w:rPr>
                <w:b/>
                <w:i/>
              </w:rPr>
              <w:t>l</w:t>
            </w:r>
            <w:r w:rsidR="00B90E9F" w:rsidRPr="00734017">
              <w:rPr>
                <w:b/>
                <w:i/>
              </w:rPr>
              <w:t>’</w:t>
            </w:r>
            <w:r w:rsidRPr="00734017">
              <w:rPr>
                <w:b/>
                <w:i/>
              </w:rPr>
              <w:t>alignement</w:t>
            </w:r>
            <w:r w:rsidRPr="00734017">
              <w:t xml:space="preserve"> des cadres législatifs des États membres devrait faire partie du programme de simplification afin de faciliter les activités transfrontières; </w:t>
            </w:r>
            <w:r w:rsidRPr="00734017">
              <w:rPr>
                <w:b/>
                <w:i/>
              </w:rPr>
              <w:t>invite la Commission à s</w:t>
            </w:r>
            <w:r w:rsidR="00B90E9F" w:rsidRPr="00734017">
              <w:rPr>
                <w:b/>
                <w:i/>
              </w:rPr>
              <w:t>’</w:t>
            </w:r>
            <w:r w:rsidRPr="00734017">
              <w:rPr>
                <w:b/>
                <w:i/>
              </w:rPr>
              <w:t>appuyer davantage sur des règlements que sur des directives, en limitant ainsi la marge d</w:t>
            </w:r>
            <w:r w:rsidR="00B90E9F" w:rsidRPr="00734017">
              <w:rPr>
                <w:b/>
                <w:i/>
              </w:rPr>
              <w:t>’</w:t>
            </w:r>
            <w:r w:rsidRPr="00734017">
              <w:rPr>
                <w:b/>
                <w:i/>
              </w:rPr>
              <w:t>appréciation nationale, qui pourrait entraîner une fragmentation;</w:t>
            </w:r>
          </w:p>
        </w:tc>
        <w:tc>
          <w:tcPr>
            <w:tcW w:w="4876" w:type="dxa"/>
            <w:tcBorders>
              <w:top w:val="nil"/>
              <w:left w:val="nil"/>
              <w:bottom w:val="nil"/>
              <w:right w:val="nil"/>
            </w:tcBorders>
          </w:tcPr>
          <w:p w14:paraId="6F719928" w14:textId="2A053644"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que </w:t>
            </w:r>
            <w:r w:rsidRPr="00734017">
              <w:rPr>
                <w:b/>
                <w:i/>
              </w:rPr>
              <w:t>la coordination</w:t>
            </w:r>
            <w:r w:rsidRPr="00734017">
              <w:t xml:space="preserve"> des cadres législatifs des États membres devrait faire partie du programme de simplification afin de faciliter les activités transfrontières;</w:t>
            </w:r>
          </w:p>
        </w:tc>
      </w:tr>
    </w:tbl>
    <w:p w14:paraId="43321B5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4507D59" w14:textId="77777777" w:rsidR="001D50CF" w:rsidRPr="00734017" w:rsidRDefault="001D50CF" w:rsidP="001D50CF">
      <w:r w:rsidRPr="00734017">
        <w:rPr>
          <w:rStyle w:val="HideTWBExt"/>
          <w:noProof w:val="0"/>
        </w:rPr>
        <w:t>&lt;/Amend&gt;</w:t>
      </w:r>
    </w:p>
    <w:p w14:paraId="06F18C3F"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321</w:t>
      </w:r>
      <w:r w:rsidRPr="00734017">
        <w:rPr>
          <w:rStyle w:val="HideTWBExt"/>
          <w:b w:val="0"/>
          <w:noProof w:val="0"/>
        </w:rPr>
        <w:t>&lt;/NumAm&gt;</w:t>
      </w:r>
    </w:p>
    <w:p w14:paraId="7B9DF6D8"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7613B1E1" w14:textId="77777777" w:rsidR="001D50CF" w:rsidRPr="00734017" w:rsidRDefault="001D50CF" w:rsidP="001D50CF">
      <w:pPr>
        <w:pStyle w:val="NormalBold"/>
      </w:pPr>
      <w:r w:rsidRPr="00734017">
        <w:rPr>
          <w:rStyle w:val="HideTWBExt"/>
          <w:b w:val="0"/>
          <w:noProof w:val="0"/>
        </w:rPr>
        <w:t>&lt;/RepeatBlock-By&gt;</w:t>
      </w:r>
    </w:p>
    <w:p w14:paraId="6C9BF6D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659FB9D"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9F6FFF3" w14:textId="77777777" w:rsidTr="000F5294">
        <w:trPr>
          <w:trHeight w:hRule="exact" w:val="240"/>
          <w:jc w:val="center"/>
        </w:trPr>
        <w:tc>
          <w:tcPr>
            <w:tcW w:w="9752" w:type="dxa"/>
            <w:gridSpan w:val="2"/>
            <w:tcBorders>
              <w:top w:val="nil"/>
              <w:left w:val="nil"/>
              <w:bottom w:val="nil"/>
              <w:right w:val="nil"/>
            </w:tcBorders>
          </w:tcPr>
          <w:p w14:paraId="35167799" w14:textId="77777777" w:rsidR="001D50CF" w:rsidRPr="00734017" w:rsidRDefault="001D50CF" w:rsidP="000F5294"/>
        </w:tc>
      </w:tr>
      <w:tr w:rsidR="001D50CF" w:rsidRPr="00734017" w14:paraId="14125105" w14:textId="77777777" w:rsidTr="000F5294">
        <w:trPr>
          <w:trHeight w:val="240"/>
          <w:jc w:val="center"/>
        </w:trPr>
        <w:tc>
          <w:tcPr>
            <w:tcW w:w="4876" w:type="dxa"/>
            <w:tcBorders>
              <w:top w:val="nil"/>
              <w:left w:val="nil"/>
              <w:bottom w:val="nil"/>
              <w:right w:val="nil"/>
            </w:tcBorders>
          </w:tcPr>
          <w:p w14:paraId="53C5DF2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90F8947" w14:textId="77777777" w:rsidR="001D50CF" w:rsidRPr="00734017" w:rsidRDefault="001D50CF" w:rsidP="000F5294">
            <w:pPr>
              <w:pStyle w:val="AmColumnHeading"/>
            </w:pPr>
            <w:r w:rsidRPr="00734017">
              <w:t>Amendement</w:t>
            </w:r>
          </w:p>
        </w:tc>
      </w:tr>
      <w:tr w:rsidR="001D50CF" w:rsidRPr="00734017" w14:paraId="7B593FB1" w14:textId="77777777" w:rsidTr="000F5294">
        <w:trPr>
          <w:jc w:val="center"/>
        </w:trPr>
        <w:tc>
          <w:tcPr>
            <w:tcW w:w="4876" w:type="dxa"/>
            <w:tcBorders>
              <w:top w:val="nil"/>
              <w:left w:val="nil"/>
              <w:bottom w:val="nil"/>
              <w:right w:val="nil"/>
            </w:tcBorders>
          </w:tcPr>
          <w:p w14:paraId="1DBAF9B2" w14:textId="00C45330"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w:t>
            </w:r>
            <w:r w:rsidRPr="00734017">
              <w:rPr>
                <w:b/>
                <w:i/>
              </w:rPr>
              <w:t>que</w:t>
            </w:r>
            <w:r w:rsidRPr="00734017">
              <w:t xml:space="preserve"> l</w:t>
            </w:r>
            <w:r w:rsidR="00B90E9F" w:rsidRPr="00734017">
              <w:t>’</w:t>
            </w:r>
            <w:r w:rsidRPr="00734017">
              <w:t xml:space="preserve">alignement des cadres législatifs des États membres </w:t>
            </w:r>
            <w:r w:rsidRPr="00734017">
              <w:rPr>
                <w:b/>
                <w:bCs/>
                <w:i/>
                <w:iCs/>
              </w:rPr>
              <w:t>devrait faire partie</w:t>
            </w:r>
            <w:r w:rsidRPr="00734017">
              <w:t xml:space="preserve"> du programme de simplification afin de faciliter les activités transfrontières; invite la Commission à </w:t>
            </w:r>
            <w:r w:rsidRPr="00734017">
              <w:rPr>
                <w:b/>
                <w:i/>
              </w:rPr>
              <w:t>s</w:t>
            </w:r>
            <w:r w:rsidR="00B90E9F" w:rsidRPr="00734017">
              <w:rPr>
                <w:b/>
                <w:i/>
              </w:rPr>
              <w:t>’</w:t>
            </w:r>
            <w:r w:rsidRPr="00734017">
              <w:rPr>
                <w:b/>
                <w:i/>
              </w:rPr>
              <w:t>appuyer davantage sur</w:t>
            </w:r>
            <w:r w:rsidRPr="00734017">
              <w:t xml:space="preserve"> des règlements </w:t>
            </w:r>
            <w:r w:rsidRPr="00734017">
              <w:rPr>
                <w:b/>
                <w:i/>
              </w:rPr>
              <w:t>que sur</w:t>
            </w:r>
            <w:r w:rsidRPr="00734017">
              <w:t xml:space="preserve"> des directives, en </w:t>
            </w:r>
            <w:r w:rsidRPr="00734017">
              <w:rPr>
                <w:b/>
                <w:i/>
              </w:rPr>
              <w:t>limitant ainsi la marge d</w:t>
            </w:r>
            <w:r w:rsidR="00B90E9F" w:rsidRPr="00734017">
              <w:rPr>
                <w:b/>
                <w:i/>
              </w:rPr>
              <w:t>’</w:t>
            </w:r>
            <w:r w:rsidRPr="00734017">
              <w:rPr>
                <w:b/>
                <w:i/>
              </w:rPr>
              <w:t>appréciation nationale, qui pourrait entraîner une</w:t>
            </w:r>
            <w:r w:rsidRPr="00734017">
              <w:t xml:space="preserve"> fragmentation;</w:t>
            </w:r>
          </w:p>
        </w:tc>
        <w:tc>
          <w:tcPr>
            <w:tcW w:w="4876" w:type="dxa"/>
            <w:tcBorders>
              <w:top w:val="nil"/>
              <w:left w:val="nil"/>
              <w:bottom w:val="nil"/>
              <w:right w:val="nil"/>
            </w:tcBorders>
          </w:tcPr>
          <w:p w14:paraId="2909E314" w14:textId="312AC75F"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w:t>
            </w:r>
            <w:r w:rsidRPr="00734017">
              <w:rPr>
                <w:b/>
                <w:i/>
              </w:rPr>
              <w:t>qu</w:t>
            </w:r>
            <w:r w:rsidR="00B90E9F" w:rsidRPr="00734017">
              <w:rPr>
                <w:b/>
                <w:i/>
              </w:rPr>
              <w:t>’</w:t>
            </w:r>
            <w:r w:rsidRPr="00734017">
              <w:rPr>
                <w:b/>
                <w:i/>
              </w:rPr>
              <w:t>il convient de poursuivre</w:t>
            </w:r>
            <w:r w:rsidRPr="00734017">
              <w:t xml:space="preserve"> l</w:t>
            </w:r>
            <w:r w:rsidR="00B90E9F" w:rsidRPr="00734017">
              <w:t>’</w:t>
            </w:r>
            <w:r w:rsidRPr="00734017">
              <w:t xml:space="preserve">alignement des cadres législatifs des États membres </w:t>
            </w:r>
            <w:r w:rsidRPr="00734017">
              <w:rPr>
                <w:b/>
                <w:i/>
              </w:rPr>
              <w:t>dans le cadre</w:t>
            </w:r>
            <w:r w:rsidRPr="00734017">
              <w:t xml:space="preserve"> du programme de simplification afin de faciliter les activités transfrontières; invite la Commission à </w:t>
            </w:r>
            <w:r w:rsidRPr="00734017">
              <w:rPr>
                <w:b/>
                <w:i/>
              </w:rPr>
              <w:t>évaluer, le cas échéant, le recours à</w:t>
            </w:r>
            <w:r w:rsidRPr="00734017">
              <w:t xml:space="preserve"> des règlements </w:t>
            </w:r>
            <w:r w:rsidRPr="00734017">
              <w:rPr>
                <w:b/>
                <w:i/>
              </w:rPr>
              <w:t>plutôt qu</w:t>
            </w:r>
            <w:r w:rsidR="00B90E9F" w:rsidRPr="00734017">
              <w:rPr>
                <w:b/>
                <w:i/>
              </w:rPr>
              <w:t>’</w:t>
            </w:r>
            <w:r w:rsidRPr="00734017">
              <w:rPr>
                <w:b/>
                <w:i/>
              </w:rPr>
              <w:t>à</w:t>
            </w:r>
            <w:r w:rsidRPr="00734017">
              <w:t xml:space="preserve"> des directives, en </w:t>
            </w:r>
            <w:r w:rsidRPr="00734017">
              <w:rPr>
                <w:b/>
                <w:i/>
              </w:rPr>
              <w:t>vue de réduire la</w:t>
            </w:r>
            <w:r w:rsidRPr="00734017">
              <w:t xml:space="preserve"> fragmentation</w:t>
            </w:r>
            <w:r w:rsidRPr="00734017">
              <w:rPr>
                <w:b/>
                <w:i/>
              </w:rPr>
              <w:t xml:space="preserve"> de la réglementation tout en respectant les principes de subsidiarité et de proportionnalité</w:t>
            </w:r>
            <w:r w:rsidRPr="00734017">
              <w:t>;</w:t>
            </w:r>
          </w:p>
        </w:tc>
      </w:tr>
    </w:tbl>
    <w:p w14:paraId="29ED69C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400CB19" w14:textId="77777777" w:rsidR="001D50CF" w:rsidRPr="00734017" w:rsidRDefault="001D50CF" w:rsidP="001D50CF">
      <w:r w:rsidRPr="00734017">
        <w:rPr>
          <w:rStyle w:val="HideTWBExt"/>
          <w:noProof w:val="0"/>
        </w:rPr>
        <w:t>&lt;/Amend&gt;</w:t>
      </w:r>
    </w:p>
    <w:p w14:paraId="36DFA31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322</w:t>
      </w:r>
      <w:r w:rsidRPr="00734017">
        <w:rPr>
          <w:rStyle w:val="HideTWBExt"/>
          <w:b w:val="0"/>
          <w:noProof w:val="0"/>
        </w:rPr>
        <w:t>&lt;/NumAm&gt;</w:t>
      </w:r>
    </w:p>
    <w:p w14:paraId="3C7F97FF" w14:textId="77777777" w:rsidR="001D50CF" w:rsidRPr="00734017" w:rsidRDefault="001D50CF" w:rsidP="001D50CF">
      <w:pPr>
        <w:pStyle w:val="NormalBold"/>
      </w:pPr>
      <w:r w:rsidRPr="00734017">
        <w:rPr>
          <w:rStyle w:val="HideTWBExt"/>
          <w:b w:val="0"/>
          <w:noProof w:val="0"/>
        </w:rPr>
        <w:t>&lt;RepeatBlock-By&gt;&lt;Members&gt;</w:t>
      </w:r>
      <w:r w:rsidRPr="00734017">
        <w:t>Arba Kokalari</w:t>
      </w:r>
      <w:r w:rsidRPr="00734017">
        <w:rPr>
          <w:rStyle w:val="HideTWBExt"/>
          <w:b w:val="0"/>
          <w:noProof w:val="0"/>
        </w:rPr>
        <w:t>&lt;/Members&gt;</w:t>
      </w:r>
    </w:p>
    <w:p w14:paraId="05F6DCCB" w14:textId="77777777" w:rsidR="001D50CF" w:rsidRPr="00734017" w:rsidRDefault="001D50CF" w:rsidP="001D50CF">
      <w:pPr>
        <w:pStyle w:val="NormalBold"/>
      </w:pPr>
      <w:r w:rsidRPr="00734017">
        <w:rPr>
          <w:rStyle w:val="HideTWBExt"/>
          <w:b w:val="0"/>
          <w:noProof w:val="0"/>
        </w:rPr>
        <w:t>&lt;/RepeatBlock-By&gt;</w:t>
      </w:r>
    </w:p>
    <w:p w14:paraId="6A811256"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4A96F17"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0C3BEF9" w14:textId="77777777" w:rsidTr="000F5294">
        <w:trPr>
          <w:trHeight w:hRule="exact" w:val="240"/>
          <w:jc w:val="center"/>
        </w:trPr>
        <w:tc>
          <w:tcPr>
            <w:tcW w:w="9752" w:type="dxa"/>
            <w:gridSpan w:val="2"/>
            <w:tcBorders>
              <w:top w:val="nil"/>
              <w:left w:val="nil"/>
              <w:bottom w:val="nil"/>
              <w:right w:val="nil"/>
            </w:tcBorders>
          </w:tcPr>
          <w:p w14:paraId="2317BD3E" w14:textId="77777777" w:rsidR="001D50CF" w:rsidRPr="00734017" w:rsidRDefault="001D50CF" w:rsidP="000F5294"/>
        </w:tc>
      </w:tr>
      <w:tr w:rsidR="001D50CF" w:rsidRPr="00734017" w14:paraId="58DBBF7C" w14:textId="77777777" w:rsidTr="000F5294">
        <w:trPr>
          <w:trHeight w:val="240"/>
          <w:jc w:val="center"/>
        </w:trPr>
        <w:tc>
          <w:tcPr>
            <w:tcW w:w="4876" w:type="dxa"/>
            <w:tcBorders>
              <w:top w:val="nil"/>
              <w:left w:val="nil"/>
              <w:bottom w:val="nil"/>
              <w:right w:val="nil"/>
            </w:tcBorders>
          </w:tcPr>
          <w:p w14:paraId="5082534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2C208E3" w14:textId="77777777" w:rsidR="001D50CF" w:rsidRPr="00734017" w:rsidRDefault="001D50CF" w:rsidP="000F5294">
            <w:pPr>
              <w:pStyle w:val="AmColumnHeading"/>
            </w:pPr>
            <w:r w:rsidRPr="00734017">
              <w:t>Amendement</w:t>
            </w:r>
          </w:p>
        </w:tc>
      </w:tr>
      <w:tr w:rsidR="001D50CF" w:rsidRPr="00734017" w14:paraId="338E88AD" w14:textId="77777777" w:rsidTr="000F5294">
        <w:trPr>
          <w:jc w:val="center"/>
        </w:trPr>
        <w:tc>
          <w:tcPr>
            <w:tcW w:w="4876" w:type="dxa"/>
            <w:tcBorders>
              <w:top w:val="nil"/>
              <w:left w:val="nil"/>
              <w:bottom w:val="nil"/>
              <w:right w:val="nil"/>
            </w:tcBorders>
          </w:tcPr>
          <w:p w14:paraId="014DDBC8" w14:textId="6FDB3347"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invite la Commission à </w:t>
            </w:r>
            <w:r w:rsidRPr="00734017">
              <w:rPr>
                <w:b/>
                <w:i/>
              </w:rPr>
              <w:t>s</w:t>
            </w:r>
            <w:r w:rsidR="00B90E9F" w:rsidRPr="00734017">
              <w:rPr>
                <w:b/>
                <w:i/>
              </w:rPr>
              <w:t>’</w:t>
            </w:r>
            <w:r w:rsidRPr="00734017">
              <w:rPr>
                <w:b/>
                <w:i/>
              </w:rPr>
              <w:t>appuyer davantage sur des</w:t>
            </w:r>
            <w:r w:rsidRPr="00734017">
              <w:t xml:space="preserve"> règlements </w:t>
            </w:r>
            <w:r w:rsidRPr="00734017">
              <w:rPr>
                <w:b/>
                <w:i/>
              </w:rPr>
              <w:t>que sur des</w:t>
            </w:r>
            <w:r w:rsidRPr="00734017">
              <w:t xml:space="preserve"> directives, </w:t>
            </w:r>
            <w:r w:rsidRPr="00734017">
              <w:rPr>
                <w:b/>
                <w:i/>
              </w:rPr>
              <w:t>en limitant ainsi la marge d</w:t>
            </w:r>
            <w:r w:rsidR="00B90E9F" w:rsidRPr="00734017">
              <w:rPr>
                <w:b/>
                <w:i/>
              </w:rPr>
              <w:t>’</w:t>
            </w:r>
            <w:r w:rsidRPr="00734017">
              <w:rPr>
                <w:b/>
                <w:i/>
              </w:rPr>
              <w:t>appréciation nationale, qui pourrait entraîner une fragmentation</w:t>
            </w:r>
            <w:r w:rsidRPr="00734017">
              <w:t>;</w:t>
            </w:r>
          </w:p>
        </w:tc>
        <w:tc>
          <w:tcPr>
            <w:tcW w:w="4876" w:type="dxa"/>
            <w:tcBorders>
              <w:top w:val="nil"/>
              <w:left w:val="nil"/>
              <w:bottom w:val="nil"/>
              <w:right w:val="nil"/>
            </w:tcBorders>
          </w:tcPr>
          <w:p w14:paraId="22F53211" w14:textId="20C73444" w:rsidR="001D50CF" w:rsidRPr="00734017" w:rsidRDefault="001D50CF" w:rsidP="000F5294">
            <w:pPr>
              <w:pStyle w:val="Normal6a"/>
            </w:pPr>
            <w:r w:rsidRPr="00734017">
              <w:t>9.</w:t>
            </w:r>
            <w:r w:rsidRPr="00734017">
              <w:tab/>
              <w:t xml:space="preserve">note que la rationalisation </w:t>
            </w:r>
            <w:r w:rsidRPr="00734017">
              <w:rPr>
                <w:b/>
                <w:i/>
              </w:rPr>
              <w:t xml:space="preserve">ciblée </w:t>
            </w:r>
            <w:r w:rsidRPr="00734017">
              <w:t>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invite la Commission à </w:t>
            </w:r>
            <w:r w:rsidRPr="00734017">
              <w:rPr>
                <w:b/>
                <w:i/>
              </w:rPr>
              <w:t>envisager de privilégier les</w:t>
            </w:r>
            <w:r w:rsidRPr="00734017">
              <w:t xml:space="preserve"> règlements </w:t>
            </w:r>
            <w:r w:rsidRPr="00734017">
              <w:rPr>
                <w:b/>
                <w:i/>
              </w:rPr>
              <w:t>plutôt que les</w:t>
            </w:r>
            <w:r w:rsidRPr="00734017">
              <w:t xml:space="preserve"> directives, </w:t>
            </w:r>
            <w:r w:rsidRPr="00734017">
              <w:rPr>
                <w:b/>
                <w:i/>
              </w:rPr>
              <w:t>lorsque cela est dûment justifié, afin de réduire les divergences nationales excessives et d</w:t>
            </w:r>
            <w:r w:rsidR="00B90E9F" w:rsidRPr="00734017">
              <w:rPr>
                <w:b/>
                <w:i/>
              </w:rPr>
              <w:t>’</w:t>
            </w:r>
            <w:r w:rsidRPr="00734017">
              <w:rPr>
                <w:b/>
                <w:i/>
              </w:rPr>
              <w:t>assurer une plus grande harmonisation au sein du marché unique</w:t>
            </w:r>
            <w:r w:rsidRPr="00734017">
              <w:t>;</w:t>
            </w:r>
          </w:p>
        </w:tc>
      </w:tr>
    </w:tbl>
    <w:p w14:paraId="7E1E134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2D746E0" w14:textId="77777777" w:rsidR="001D50CF" w:rsidRPr="00734017" w:rsidRDefault="001D50CF" w:rsidP="001D50CF">
      <w:r w:rsidRPr="00734017">
        <w:rPr>
          <w:rStyle w:val="HideTWBExt"/>
          <w:noProof w:val="0"/>
        </w:rPr>
        <w:t>&lt;/Amend&gt;</w:t>
      </w:r>
    </w:p>
    <w:p w14:paraId="442E74F3"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323</w:t>
      </w:r>
      <w:r w:rsidRPr="00734017">
        <w:rPr>
          <w:rStyle w:val="HideTWBExt"/>
          <w:b w:val="0"/>
          <w:noProof w:val="0"/>
        </w:rPr>
        <w:t>&lt;/NumAm&gt;</w:t>
      </w:r>
    </w:p>
    <w:p w14:paraId="45495469" w14:textId="77777777" w:rsidR="001D50CF" w:rsidRPr="00734017" w:rsidRDefault="001D50CF" w:rsidP="001D50CF">
      <w:pPr>
        <w:pStyle w:val="NormalBold"/>
      </w:pPr>
      <w:r w:rsidRPr="00734017">
        <w:rPr>
          <w:rStyle w:val="HideTWBExt"/>
          <w:b w:val="0"/>
          <w:noProof w:val="0"/>
        </w:rPr>
        <w:t>&lt;RepeatBlock-By&gt;&lt;Members&gt;</w:t>
      </w:r>
      <w:r w:rsidRPr="00734017">
        <w:t>Lídia Pereira, Isabel Benjumea Benjumea</w:t>
      </w:r>
      <w:r w:rsidRPr="00734017">
        <w:rPr>
          <w:rStyle w:val="HideTWBExt"/>
          <w:b w:val="0"/>
          <w:noProof w:val="0"/>
        </w:rPr>
        <w:t>&lt;/Members&gt;</w:t>
      </w:r>
    </w:p>
    <w:p w14:paraId="29381A96" w14:textId="77777777" w:rsidR="001D50CF" w:rsidRPr="00734017" w:rsidRDefault="001D50CF" w:rsidP="001D50CF">
      <w:pPr>
        <w:pStyle w:val="NormalBold"/>
      </w:pPr>
      <w:r w:rsidRPr="00734017">
        <w:rPr>
          <w:rStyle w:val="HideTWBExt"/>
          <w:b w:val="0"/>
          <w:noProof w:val="0"/>
        </w:rPr>
        <w:t>&lt;/RepeatBlock-By&gt;</w:t>
      </w:r>
    </w:p>
    <w:p w14:paraId="6860A92F"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F474EDB"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6C1CA462" w14:textId="77777777" w:rsidTr="000F5294">
        <w:trPr>
          <w:trHeight w:hRule="exact" w:val="240"/>
          <w:jc w:val="center"/>
        </w:trPr>
        <w:tc>
          <w:tcPr>
            <w:tcW w:w="9752" w:type="dxa"/>
            <w:gridSpan w:val="2"/>
            <w:tcBorders>
              <w:top w:val="nil"/>
              <w:left w:val="nil"/>
              <w:bottom w:val="nil"/>
              <w:right w:val="nil"/>
            </w:tcBorders>
          </w:tcPr>
          <w:p w14:paraId="4DA91F25" w14:textId="77777777" w:rsidR="001D50CF" w:rsidRPr="00734017" w:rsidRDefault="001D50CF" w:rsidP="000F5294"/>
        </w:tc>
      </w:tr>
      <w:tr w:rsidR="001D50CF" w:rsidRPr="00734017" w14:paraId="3E123A34" w14:textId="77777777" w:rsidTr="000F5294">
        <w:trPr>
          <w:trHeight w:val="240"/>
          <w:jc w:val="center"/>
        </w:trPr>
        <w:tc>
          <w:tcPr>
            <w:tcW w:w="4876" w:type="dxa"/>
            <w:tcBorders>
              <w:top w:val="nil"/>
              <w:left w:val="nil"/>
              <w:bottom w:val="nil"/>
              <w:right w:val="nil"/>
            </w:tcBorders>
          </w:tcPr>
          <w:p w14:paraId="21DB2A8E"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FFC533D" w14:textId="77777777" w:rsidR="001D50CF" w:rsidRPr="00734017" w:rsidRDefault="001D50CF" w:rsidP="000F5294">
            <w:pPr>
              <w:pStyle w:val="AmColumnHeading"/>
            </w:pPr>
            <w:r w:rsidRPr="00734017">
              <w:t>Amendement</w:t>
            </w:r>
          </w:p>
        </w:tc>
      </w:tr>
      <w:tr w:rsidR="001D50CF" w:rsidRPr="00734017" w14:paraId="3A5971C4" w14:textId="77777777" w:rsidTr="000F5294">
        <w:trPr>
          <w:jc w:val="center"/>
        </w:trPr>
        <w:tc>
          <w:tcPr>
            <w:tcW w:w="4876" w:type="dxa"/>
            <w:tcBorders>
              <w:top w:val="nil"/>
              <w:left w:val="nil"/>
              <w:bottom w:val="nil"/>
              <w:right w:val="nil"/>
            </w:tcBorders>
          </w:tcPr>
          <w:p w14:paraId="5C4FBE39" w14:textId="2227C756"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invite la Commission à </w:t>
            </w:r>
            <w:r w:rsidRPr="00734017">
              <w:rPr>
                <w:b/>
                <w:i/>
              </w:rPr>
              <w:t>s</w:t>
            </w:r>
            <w:r w:rsidR="00B90E9F" w:rsidRPr="00734017">
              <w:rPr>
                <w:b/>
                <w:i/>
              </w:rPr>
              <w:t>’</w:t>
            </w:r>
            <w:r w:rsidRPr="00734017">
              <w:rPr>
                <w:b/>
                <w:i/>
              </w:rPr>
              <w:t>appuyer davantage sur des règlements que sur des directives, en limitant ainsi la marge d</w:t>
            </w:r>
            <w:r w:rsidR="00B90E9F" w:rsidRPr="00734017">
              <w:rPr>
                <w:b/>
                <w:i/>
              </w:rPr>
              <w:t>’</w:t>
            </w:r>
            <w:r w:rsidRPr="00734017">
              <w:rPr>
                <w:b/>
                <w:i/>
              </w:rPr>
              <w:t>appréciation nationale, qui pourrait entraîner une</w:t>
            </w:r>
            <w:r w:rsidRPr="00734017">
              <w:t xml:space="preserve"> fragmentation;</w:t>
            </w:r>
          </w:p>
        </w:tc>
        <w:tc>
          <w:tcPr>
            <w:tcW w:w="4876" w:type="dxa"/>
            <w:tcBorders>
              <w:top w:val="nil"/>
              <w:left w:val="nil"/>
              <w:bottom w:val="nil"/>
              <w:right w:val="nil"/>
            </w:tcBorders>
          </w:tcPr>
          <w:p w14:paraId="7A4168AB" w14:textId="2D420C64"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 xml:space="preserve">alignement des cadres législatifs des États membres devrait faire partie du programme de simplification afin de faciliter les activités transfrontières; invite la Commission à </w:t>
            </w:r>
            <w:r w:rsidRPr="00734017">
              <w:rPr>
                <w:b/>
                <w:i/>
              </w:rPr>
              <w:t>appliquer le principe «moins réglementer, mieux réglementer», en garantissant l</w:t>
            </w:r>
            <w:r w:rsidR="00B90E9F" w:rsidRPr="00734017">
              <w:rPr>
                <w:b/>
                <w:i/>
              </w:rPr>
              <w:t>’</w:t>
            </w:r>
            <w:r w:rsidRPr="00734017">
              <w:rPr>
                <w:b/>
                <w:i/>
              </w:rPr>
              <w:t>harmonisation lorsque les analyses d</w:t>
            </w:r>
            <w:r w:rsidR="00B90E9F" w:rsidRPr="00734017">
              <w:rPr>
                <w:b/>
                <w:i/>
              </w:rPr>
              <w:t>’</w:t>
            </w:r>
            <w:r w:rsidRPr="00734017">
              <w:rPr>
                <w:b/>
                <w:i/>
              </w:rPr>
              <w:t>impact indiquent une valeur ajoutée évidente et en s</w:t>
            </w:r>
            <w:r w:rsidR="00B90E9F" w:rsidRPr="00734017">
              <w:rPr>
                <w:b/>
                <w:i/>
              </w:rPr>
              <w:t>’</w:t>
            </w:r>
            <w:r w:rsidRPr="00734017">
              <w:rPr>
                <w:b/>
                <w:i/>
              </w:rPr>
              <w:t>attaquant à la</w:t>
            </w:r>
            <w:r w:rsidRPr="00734017">
              <w:t xml:space="preserve"> fragmentation;</w:t>
            </w:r>
          </w:p>
        </w:tc>
      </w:tr>
    </w:tbl>
    <w:p w14:paraId="146E399B"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3A4BB22" w14:textId="77777777" w:rsidR="001D50CF" w:rsidRPr="00734017" w:rsidRDefault="001D50CF" w:rsidP="001D50CF">
      <w:r w:rsidRPr="00734017">
        <w:rPr>
          <w:rStyle w:val="HideTWBExt"/>
          <w:noProof w:val="0"/>
        </w:rPr>
        <w:t>&lt;/Amend&gt;</w:t>
      </w:r>
    </w:p>
    <w:p w14:paraId="1BDB3EE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324</w:t>
      </w:r>
      <w:r w:rsidRPr="00734017">
        <w:rPr>
          <w:rStyle w:val="HideTWBExt"/>
          <w:b w:val="0"/>
          <w:noProof w:val="0"/>
        </w:rPr>
        <w:t>&lt;/NumAm&gt;</w:t>
      </w:r>
    </w:p>
    <w:p w14:paraId="45094AC9" w14:textId="77777777" w:rsidR="001D50CF" w:rsidRPr="00734017" w:rsidRDefault="001D50CF" w:rsidP="001D50CF">
      <w:pPr>
        <w:pStyle w:val="NormalBold"/>
      </w:pPr>
      <w:r w:rsidRPr="00734017">
        <w:rPr>
          <w:rStyle w:val="HideTWBExt"/>
          <w:b w:val="0"/>
          <w:noProof w:val="0"/>
        </w:rPr>
        <w:t>&lt;RepeatBlock-By&gt;&lt;Members&gt;</w:t>
      </w:r>
      <w:r w:rsidRPr="00734017">
        <w:t>Auke Zijlstra</w:t>
      </w:r>
      <w:r w:rsidRPr="00734017">
        <w:rPr>
          <w:rStyle w:val="HideTWBExt"/>
          <w:b w:val="0"/>
          <w:noProof w:val="0"/>
        </w:rPr>
        <w:t>&lt;/Members&gt;</w:t>
      </w:r>
    </w:p>
    <w:p w14:paraId="1086C834" w14:textId="77777777" w:rsidR="001D50CF" w:rsidRPr="00734017" w:rsidRDefault="001D50CF" w:rsidP="001D50CF">
      <w:pPr>
        <w:pStyle w:val="NormalBold"/>
      </w:pPr>
      <w:r w:rsidRPr="00734017">
        <w:rPr>
          <w:rStyle w:val="HideTWBExt"/>
          <w:b w:val="0"/>
          <w:noProof w:val="0"/>
        </w:rPr>
        <w:t>&lt;/RepeatBlock-By&gt;</w:t>
      </w:r>
    </w:p>
    <w:p w14:paraId="1DBB3BC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2F1D0D6"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78A056D" w14:textId="77777777" w:rsidTr="000F5294">
        <w:trPr>
          <w:trHeight w:hRule="exact" w:val="240"/>
          <w:jc w:val="center"/>
        </w:trPr>
        <w:tc>
          <w:tcPr>
            <w:tcW w:w="9752" w:type="dxa"/>
            <w:gridSpan w:val="2"/>
            <w:tcBorders>
              <w:top w:val="nil"/>
              <w:left w:val="nil"/>
              <w:bottom w:val="nil"/>
              <w:right w:val="nil"/>
            </w:tcBorders>
          </w:tcPr>
          <w:p w14:paraId="01E55F6A" w14:textId="77777777" w:rsidR="001D50CF" w:rsidRPr="00734017" w:rsidRDefault="001D50CF" w:rsidP="000F5294"/>
        </w:tc>
      </w:tr>
      <w:tr w:rsidR="001D50CF" w:rsidRPr="00734017" w14:paraId="7DBD4BE5" w14:textId="77777777" w:rsidTr="000F5294">
        <w:trPr>
          <w:trHeight w:val="240"/>
          <w:jc w:val="center"/>
        </w:trPr>
        <w:tc>
          <w:tcPr>
            <w:tcW w:w="4876" w:type="dxa"/>
            <w:tcBorders>
              <w:top w:val="nil"/>
              <w:left w:val="nil"/>
              <w:bottom w:val="nil"/>
              <w:right w:val="nil"/>
            </w:tcBorders>
          </w:tcPr>
          <w:p w14:paraId="64FF0EF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27EE5846" w14:textId="77777777" w:rsidR="001D50CF" w:rsidRPr="00734017" w:rsidRDefault="001D50CF" w:rsidP="000F5294">
            <w:pPr>
              <w:pStyle w:val="AmColumnHeading"/>
            </w:pPr>
            <w:r w:rsidRPr="00734017">
              <w:t>Amendement</w:t>
            </w:r>
          </w:p>
        </w:tc>
      </w:tr>
      <w:tr w:rsidR="001D50CF" w:rsidRPr="00734017" w14:paraId="2E4576B2" w14:textId="77777777" w:rsidTr="000F5294">
        <w:trPr>
          <w:jc w:val="center"/>
        </w:trPr>
        <w:tc>
          <w:tcPr>
            <w:tcW w:w="4876" w:type="dxa"/>
            <w:tcBorders>
              <w:top w:val="nil"/>
              <w:left w:val="nil"/>
              <w:bottom w:val="nil"/>
              <w:right w:val="nil"/>
            </w:tcBorders>
          </w:tcPr>
          <w:p w14:paraId="6215818E" w14:textId="458D99DE" w:rsidR="001D50CF" w:rsidRPr="00734017" w:rsidRDefault="001D50CF" w:rsidP="000F5294">
            <w:pPr>
              <w:pStyle w:val="Normal6a"/>
            </w:pPr>
            <w:r w:rsidRPr="00734017">
              <w:t>9.</w:t>
            </w:r>
            <w:r w:rsidRPr="00734017">
              <w:tab/>
              <w:t xml:space="preserve">note que la rationalisation des procédures administratives </w:t>
            </w:r>
            <w:r w:rsidRPr="00734017">
              <w:rPr>
                <w:b/>
                <w:bCs/>
                <w:i/>
                <w:iCs/>
              </w:rPr>
              <w:t>peut</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w:t>
            </w:r>
            <w:r w:rsidRPr="00734017">
              <w:rPr>
                <w:b/>
                <w:i/>
              </w:rPr>
              <w:t>; estime que l</w:t>
            </w:r>
            <w:r w:rsidR="00B90E9F" w:rsidRPr="00734017">
              <w:rPr>
                <w:b/>
                <w:i/>
              </w:rPr>
              <w:t>’</w:t>
            </w:r>
            <w:r w:rsidRPr="00734017">
              <w:rPr>
                <w:b/>
                <w:i/>
              </w:rPr>
              <w:t>alignement des cadres législatifs des États membres devrait faire partie du programme de simplification afin de</w:t>
            </w:r>
            <w:r w:rsidRPr="00734017">
              <w:t xml:space="preserve"> faciliter les activités transfrontières; invite la Commission à s</w:t>
            </w:r>
            <w:r w:rsidR="00B90E9F" w:rsidRPr="00734017">
              <w:t>’</w:t>
            </w:r>
            <w:r w:rsidRPr="00734017">
              <w:t xml:space="preserve">appuyer davantage sur </w:t>
            </w:r>
            <w:r w:rsidRPr="00734017">
              <w:rPr>
                <w:b/>
                <w:i/>
              </w:rPr>
              <w:t>des règlements</w:t>
            </w:r>
            <w:r w:rsidRPr="00734017">
              <w:t xml:space="preserve"> que sur </w:t>
            </w:r>
            <w:r w:rsidRPr="00734017">
              <w:rPr>
                <w:b/>
                <w:i/>
              </w:rPr>
              <w:t>des directives</w:t>
            </w:r>
            <w:r w:rsidRPr="00734017">
              <w:t xml:space="preserve">, en limitant ainsi la </w:t>
            </w:r>
            <w:r w:rsidRPr="00734017">
              <w:rPr>
                <w:b/>
                <w:i/>
              </w:rPr>
              <w:t>marge d</w:t>
            </w:r>
            <w:r w:rsidR="00B90E9F" w:rsidRPr="00734017">
              <w:rPr>
                <w:b/>
                <w:i/>
              </w:rPr>
              <w:t>’</w:t>
            </w:r>
            <w:r w:rsidRPr="00734017">
              <w:rPr>
                <w:b/>
                <w:i/>
              </w:rPr>
              <w:t>appréciation nationale</w:t>
            </w:r>
            <w:r w:rsidRPr="00734017">
              <w:t xml:space="preserve">, qui pourrait </w:t>
            </w:r>
            <w:r w:rsidRPr="00734017">
              <w:rPr>
                <w:b/>
                <w:i/>
              </w:rPr>
              <w:t>entraîner une fragmentation</w:t>
            </w:r>
            <w:r w:rsidRPr="00734017">
              <w:t>;</w:t>
            </w:r>
          </w:p>
        </w:tc>
        <w:tc>
          <w:tcPr>
            <w:tcW w:w="4876" w:type="dxa"/>
            <w:tcBorders>
              <w:top w:val="nil"/>
              <w:left w:val="nil"/>
              <w:bottom w:val="nil"/>
              <w:right w:val="nil"/>
            </w:tcBorders>
          </w:tcPr>
          <w:p w14:paraId="6E181E0B" w14:textId="3B6DD941" w:rsidR="001D50CF" w:rsidRPr="00734017" w:rsidRDefault="001D50CF" w:rsidP="000F5294">
            <w:pPr>
              <w:pStyle w:val="Normal6a"/>
            </w:pPr>
            <w:r w:rsidRPr="00734017">
              <w:t>9.</w:t>
            </w:r>
            <w:r w:rsidRPr="00734017">
              <w:tab/>
              <w:t xml:space="preserve">note que la rationalisation </w:t>
            </w:r>
            <w:r w:rsidRPr="00734017">
              <w:rPr>
                <w:b/>
                <w:i/>
              </w:rPr>
              <w:t xml:space="preserve">et la déréglementation </w:t>
            </w:r>
            <w:r w:rsidRPr="00734017">
              <w:t xml:space="preserve">des procédures administratives </w:t>
            </w:r>
            <w:r w:rsidRPr="00734017">
              <w:rPr>
                <w:b/>
                <w:i/>
              </w:rPr>
              <w:t>peuvent</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w:t>
            </w:r>
            <w:r w:rsidRPr="00734017">
              <w:rPr>
                <w:b/>
                <w:i/>
              </w:rPr>
              <w:t xml:space="preserve"> et</w:t>
            </w:r>
            <w:r w:rsidRPr="00734017">
              <w:t xml:space="preserve"> faciliter les activités transfrontières; invite la Commission à s</w:t>
            </w:r>
            <w:r w:rsidR="00B90E9F" w:rsidRPr="00734017">
              <w:t>’</w:t>
            </w:r>
            <w:r w:rsidRPr="00734017">
              <w:t xml:space="preserve">appuyer davantage sur </w:t>
            </w:r>
            <w:r w:rsidRPr="00734017">
              <w:rPr>
                <w:b/>
                <w:i/>
              </w:rPr>
              <w:t>la déréglementation</w:t>
            </w:r>
            <w:r w:rsidRPr="00734017">
              <w:t xml:space="preserve"> que sur </w:t>
            </w:r>
            <w:r w:rsidRPr="00734017">
              <w:rPr>
                <w:b/>
                <w:i/>
              </w:rPr>
              <w:t>la réglementation</w:t>
            </w:r>
            <w:r w:rsidRPr="00734017">
              <w:t xml:space="preserve">, en limitant ainsi la </w:t>
            </w:r>
            <w:r w:rsidRPr="00734017">
              <w:rPr>
                <w:b/>
                <w:i/>
              </w:rPr>
              <w:t>surréglementation de l</w:t>
            </w:r>
            <w:r w:rsidR="00B90E9F" w:rsidRPr="00734017">
              <w:rPr>
                <w:b/>
                <w:i/>
              </w:rPr>
              <w:t>’</w:t>
            </w:r>
            <w:r w:rsidRPr="00734017">
              <w:rPr>
                <w:b/>
                <w:i/>
              </w:rPr>
              <w:t>Union</w:t>
            </w:r>
            <w:r w:rsidRPr="00734017">
              <w:t xml:space="preserve">, qui pourrait </w:t>
            </w:r>
            <w:r w:rsidRPr="00734017">
              <w:rPr>
                <w:b/>
                <w:i/>
              </w:rPr>
              <w:t>dissuader les investissements dans l</w:t>
            </w:r>
            <w:r w:rsidR="00B90E9F" w:rsidRPr="00734017">
              <w:rPr>
                <w:b/>
                <w:i/>
              </w:rPr>
              <w:t>’</w:t>
            </w:r>
            <w:r w:rsidRPr="00734017">
              <w:rPr>
                <w:b/>
                <w:i/>
              </w:rPr>
              <w:t>Union</w:t>
            </w:r>
            <w:r w:rsidRPr="00734017">
              <w:t>;</w:t>
            </w:r>
          </w:p>
        </w:tc>
      </w:tr>
    </w:tbl>
    <w:p w14:paraId="39E7575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B0D914B" w14:textId="77777777" w:rsidR="001D50CF" w:rsidRPr="00734017" w:rsidRDefault="001D50CF" w:rsidP="001D50CF">
      <w:r w:rsidRPr="00734017">
        <w:rPr>
          <w:rStyle w:val="HideTWBExt"/>
          <w:noProof w:val="0"/>
        </w:rPr>
        <w:t>&lt;/Amend&gt;</w:t>
      </w:r>
    </w:p>
    <w:p w14:paraId="124A9AF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325</w:t>
      </w:r>
      <w:r w:rsidRPr="00734017">
        <w:rPr>
          <w:rStyle w:val="HideTWBExt"/>
          <w:b w:val="0"/>
          <w:noProof w:val="0"/>
        </w:rPr>
        <w:t>&lt;/NumAm&gt;</w:t>
      </w:r>
    </w:p>
    <w:p w14:paraId="5327027D" w14:textId="77777777" w:rsidR="001D50CF" w:rsidRPr="00734017" w:rsidRDefault="001D50CF" w:rsidP="001D50CF">
      <w:pPr>
        <w:pStyle w:val="NormalBold"/>
      </w:pPr>
      <w:r w:rsidRPr="00734017">
        <w:rPr>
          <w:rStyle w:val="HideTWBExt"/>
          <w:b w:val="0"/>
          <w:noProof w:val="0"/>
        </w:rPr>
        <w:t>&lt;RepeatBlock-By&gt;&lt;Members&gt;</w:t>
      </w:r>
      <w:r w:rsidRPr="00734017">
        <w:t>Enikő Győri, Pierre Pimpie, Jorge Martín Frías</w:t>
      </w:r>
      <w:r w:rsidRPr="00734017">
        <w:rPr>
          <w:rStyle w:val="HideTWBExt"/>
          <w:b w:val="0"/>
          <w:noProof w:val="0"/>
        </w:rPr>
        <w:t>&lt;/Members&gt;</w:t>
      </w:r>
    </w:p>
    <w:p w14:paraId="1A9767AE" w14:textId="77777777" w:rsidR="001D50CF" w:rsidRPr="00734017" w:rsidRDefault="001D50CF" w:rsidP="001D50CF">
      <w:pPr>
        <w:pStyle w:val="NormalBold"/>
      </w:pPr>
      <w:r w:rsidRPr="00734017">
        <w:rPr>
          <w:rStyle w:val="HideTWBExt"/>
          <w:b w:val="0"/>
          <w:noProof w:val="0"/>
        </w:rPr>
        <w:t>&lt;/RepeatBlock-By&gt;</w:t>
      </w:r>
    </w:p>
    <w:p w14:paraId="3D7131C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3A8EDE7B"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F91043E" w14:textId="77777777" w:rsidTr="000F5294">
        <w:trPr>
          <w:trHeight w:hRule="exact" w:val="240"/>
          <w:jc w:val="center"/>
        </w:trPr>
        <w:tc>
          <w:tcPr>
            <w:tcW w:w="9752" w:type="dxa"/>
            <w:gridSpan w:val="2"/>
            <w:tcBorders>
              <w:top w:val="nil"/>
              <w:left w:val="nil"/>
              <w:bottom w:val="nil"/>
              <w:right w:val="nil"/>
            </w:tcBorders>
          </w:tcPr>
          <w:p w14:paraId="15F9E9F4" w14:textId="77777777" w:rsidR="001D50CF" w:rsidRPr="00734017" w:rsidRDefault="001D50CF" w:rsidP="000F5294"/>
        </w:tc>
      </w:tr>
      <w:tr w:rsidR="001D50CF" w:rsidRPr="00734017" w14:paraId="2FC4A297" w14:textId="77777777" w:rsidTr="000F5294">
        <w:trPr>
          <w:trHeight w:val="240"/>
          <w:jc w:val="center"/>
        </w:trPr>
        <w:tc>
          <w:tcPr>
            <w:tcW w:w="4876" w:type="dxa"/>
            <w:tcBorders>
              <w:top w:val="nil"/>
              <w:left w:val="nil"/>
              <w:bottom w:val="nil"/>
              <w:right w:val="nil"/>
            </w:tcBorders>
          </w:tcPr>
          <w:p w14:paraId="695C86C1"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DAA77DA" w14:textId="77777777" w:rsidR="001D50CF" w:rsidRPr="00734017" w:rsidRDefault="001D50CF" w:rsidP="000F5294">
            <w:pPr>
              <w:pStyle w:val="AmColumnHeading"/>
            </w:pPr>
            <w:r w:rsidRPr="00734017">
              <w:t>Amendement</w:t>
            </w:r>
          </w:p>
        </w:tc>
      </w:tr>
      <w:tr w:rsidR="001D50CF" w:rsidRPr="00734017" w14:paraId="1E4FE417" w14:textId="77777777" w:rsidTr="000F5294">
        <w:trPr>
          <w:jc w:val="center"/>
        </w:trPr>
        <w:tc>
          <w:tcPr>
            <w:tcW w:w="4876" w:type="dxa"/>
            <w:tcBorders>
              <w:top w:val="nil"/>
              <w:left w:val="nil"/>
              <w:bottom w:val="nil"/>
              <w:right w:val="nil"/>
            </w:tcBorders>
          </w:tcPr>
          <w:p w14:paraId="259E3DC5" w14:textId="75D3B331" w:rsidR="001D50CF" w:rsidRPr="00734017" w:rsidRDefault="001D50CF" w:rsidP="000F5294">
            <w:pPr>
              <w:pStyle w:val="Normal6a"/>
            </w:pPr>
            <w:r w:rsidRPr="00734017">
              <w:t>9.</w:t>
            </w:r>
            <w:r w:rsidRPr="00734017">
              <w:tab/>
            </w:r>
            <w:r w:rsidRPr="00734017">
              <w:rPr>
                <w:b/>
                <w:i/>
              </w:rPr>
              <w:t>note que la rationalisation des procédures administratives peut</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que </w:t>
            </w:r>
            <w:r w:rsidRPr="00734017">
              <w:rPr>
                <w:b/>
                <w:i/>
              </w:rPr>
              <w:t>l</w:t>
            </w:r>
            <w:r w:rsidR="00B90E9F" w:rsidRPr="00734017">
              <w:rPr>
                <w:b/>
                <w:i/>
              </w:rPr>
              <w:t>’</w:t>
            </w:r>
            <w:r w:rsidRPr="00734017">
              <w:rPr>
                <w:b/>
                <w:i/>
              </w:rPr>
              <w:t>alignement des</w:t>
            </w:r>
            <w:r w:rsidRPr="00734017">
              <w:t xml:space="preserve"> cadres législatifs des États membres </w:t>
            </w:r>
            <w:r w:rsidRPr="00734017">
              <w:rPr>
                <w:b/>
                <w:i/>
              </w:rPr>
              <w:t>devrait</w:t>
            </w:r>
            <w:r w:rsidRPr="00734017">
              <w:t xml:space="preserve"> faire partie du programme de simplification afin de faciliter les activités transfrontières; </w:t>
            </w:r>
            <w:r w:rsidRPr="00734017">
              <w:rPr>
                <w:b/>
                <w:i/>
              </w:rPr>
              <w:t>invite la Commission à s</w:t>
            </w:r>
            <w:r w:rsidR="00B90E9F" w:rsidRPr="00734017">
              <w:rPr>
                <w:b/>
                <w:i/>
              </w:rPr>
              <w:t>’</w:t>
            </w:r>
            <w:r w:rsidRPr="00734017">
              <w:rPr>
                <w:b/>
                <w:i/>
              </w:rPr>
              <w:t>appuyer davantage sur des règlements que sur des directives, en limitant ainsi la marge d</w:t>
            </w:r>
            <w:r w:rsidR="00B90E9F" w:rsidRPr="00734017">
              <w:rPr>
                <w:b/>
                <w:i/>
              </w:rPr>
              <w:t>’</w:t>
            </w:r>
            <w:r w:rsidRPr="00734017">
              <w:rPr>
                <w:b/>
                <w:i/>
              </w:rPr>
              <w:t>appréciation nationale, qui pourrait entraîner une fragmentation;</w:t>
            </w:r>
          </w:p>
        </w:tc>
        <w:tc>
          <w:tcPr>
            <w:tcW w:w="4876" w:type="dxa"/>
            <w:tcBorders>
              <w:top w:val="nil"/>
              <w:left w:val="nil"/>
              <w:bottom w:val="nil"/>
              <w:right w:val="nil"/>
            </w:tcBorders>
          </w:tcPr>
          <w:p w14:paraId="42B469E9" w14:textId="21107FCB" w:rsidR="001D50CF" w:rsidRPr="00734017" w:rsidRDefault="001D50CF" w:rsidP="000F5294">
            <w:pPr>
              <w:pStyle w:val="Normal6a"/>
            </w:pPr>
            <w:r w:rsidRPr="00734017">
              <w:t>9.</w:t>
            </w:r>
            <w:r w:rsidRPr="00734017">
              <w:tab/>
            </w:r>
            <w:r w:rsidRPr="00734017">
              <w:rPr>
                <w:b/>
                <w:i/>
              </w:rPr>
              <w:t>souligne qu</w:t>
            </w:r>
            <w:r w:rsidR="00B90E9F" w:rsidRPr="00734017">
              <w:rPr>
                <w:b/>
                <w:i/>
              </w:rPr>
              <w:t>’</w:t>
            </w:r>
            <w:r w:rsidRPr="00734017">
              <w:rPr>
                <w:b/>
                <w:i/>
              </w:rPr>
              <w:t>une réduction significative de la charge administrative est essentielle pour</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que </w:t>
            </w:r>
            <w:r w:rsidRPr="00734017">
              <w:rPr>
                <w:b/>
                <w:i/>
              </w:rPr>
              <w:t>la mise en place de synergies entre les</w:t>
            </w:r>
            <w:r w:rsidRPr="00734017">
              <w:t xml:space="preserve"> cadres législatifs des États membres </w:t>
            </w:r>
            <w:r w:rsidRPr="00734017">
              <w:rPr>
                <w:b/>
                <w:i/>
              </w:rPr>
              <w:t>pourrait</w:t>
            </w:r>
            <w:r w:rsidRPr="00734017">
              <w:t xml:space="preserve"> faire partie du programme de simplification</w:t>
            </w:r>
            <w:r w:rsidRPr="00734017">
              <w:rPr>
                <w:b/>
                <w:i/>
              </w:rPr>
              <w:t>, dans le respect de leurs compétences,</w:t>
            </w:r>
            <w:r w:rsidRPr="00734017">
              <w:t xml:space="preserve"> afin de faciliter les activités transfrontières;</w:t>
            </w:r>
          </w:p>
        </w:tc>
      </w:tr>
    </w:tbl>
    <w:p w14:paraId="79EE1507"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DA9A31B" w14:textId="77777777" w:rsidR="001D50CF" w:rsidRPr="00734017" w:rsidRDefault="001D50CF" w:rsidP="001D50CF">
      <w:r w:rsidRPr="00734017">
        <w:rPr>
          <w:rStyle w:val="HideTWBExt"/>
          <w:noProof w:val="0"/>
        </w:rPr>
        <w:t>&lt;/Amend&gt;</w:t>
      </w:r>
    </w:p>
    <w:p w14:paraId="5FD5F0A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326</w:t>
      </w:r>
      <w:r w:rsidRPr="00734017">
        <w:rPr>
          <w:rStyle w:val="HideTWBExt"/>
          <w:b w:val="0"/>
          <w:noProof w:val="0"/>
        </w:rPr>
        <w:t>&lt;/NumAm&gt;</w:t>
      </w:r>
    </w:p>
    <w:p w14:paraId="2D7D40A8" w14:textId="77777777" w:rsidR="001D50CF" w:rsidRPr="00734017" w:rsidRDefault="001D50CF" w:rsidP="001D50CF">
      <w:pPr>
        <w:pStyle w:val="NormalBold"/>
      </w:pPr>
      <w:r w:rsidRPr="00734017">
        <w:rPr>
          <w:rStyle w:val="HideTWBExt"/>
          <w:b w:val="0"/>
          <w:noProof w:val="0"/>
        </w:rPr>
        <w:t>&lt;RepeatBlock-By&gt;&lt;Members&gt;</w:t>
      </w:r>
      <w:r w:rsidRPr="00734017">
        <w:t>Pierre Pimpie</w:t>
      </w:r>
      <w:r w:rsidRPr="00734017">
        <w:rPr>
          <w:rStyle w:val="HideTWBExt"/>
          <w:b w:val="0"/>
          <w:noProof w:val="0"/>
        </w:rPr>
        <w:t>&lt;/Members&gt;</w:t>
      </w:r>
    </w:p>
    <w:p w14:paraId="392643A6" w14:textId="77777777" w:rsidR="001D50CF" w:rsidRPr="00734017" w:rsidRDefault="001D50CF" w:rsidP="001D50CF">
      <w:pPr>
        <w:pStyle w:val="NormalBold"/>
      </w:pPr>
      <w:r w:rsidRPr="00734017">
        <w:rPr>
          <w:rStyle w:val="HideTWBExt"/>
          <w:b w:val="0"/>
          <w:noProof w:val="0"/>
        </w:rPr>
        <w:t>&lt;/RepeatBlock-By&gt;</w:t>
      </w:r>
    </w:p>
    <w:p w14:paraId="0BFE104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CC20BAB"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4573B6E4" w14:textId="77777777" w:rsidTr="000F5294">
        <w:trPr>
          <w:trHeight w:hRule="exact" w:val="240"/>
          <w:jc w:val="center"/>
        </w:trPr>
        <w:tc>
          <w:tcPr>
            <w:tcW w:w="9752" w:type="dxa"/>
            <w:gridSpan w:val="2"/>
            <w:tcBorders>
              <w:top w:val="nil"/>
              <w:left w:val="nil"/>
              <w:bottom w:val="nil"/>
              <w:right w:val="nil"/>
            </w:tcBorders>
          </w:tcPr>
          <w:p w14:paraId="2B465D3D" w14:textId="77777777" w:rsidR="001D50CF" w:rsidRPr="00734017" w:rsidRDefault="001D50CF" w:rsidP="000F5294"/>
        </w:tc>
      </w:tr>
      <w:tr w:rsidR="001D50CF" w:rsidRPr="00734017" w14:paraId="64D0C301" w14:textId="77777777" w:rsidTr="000F5294">
        <w:trPr>
          <w:trHeight w:val="240"/>
          <w:jc w:val="center"/>
        </w:trPr>
        <w:tc>
          <w:tcPr>
            <w:tcW w:w="4876" w:type="dxa"/>
            <w:tcBorders>
              <w:top w:val="nil"/>
              <w:left w:val="nil"/>
              <w:bottom w:val="nil"/>
              <w:right w:val="nil"/>
            </w:tcBorders>
          </w:tcPr>
          <w:p w14:paraId="033C187B"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383DD62" w14:textId="77777777" w:rsidR="001D50CF" w:rsidRPr="00734017" w:rsidRDefault="001D50CF" w:rsidP="000F5294">
            <w:pPr>
              <w:pStyle w:val="AmColumnHeading"/>
            </w:pPr>
            <w:r w:rsidRPr="00734017">
              <w:t>Amendement</w:t>
            </w:r>
          </w:p>
        </w:tc>
      </w:tr>
      <w:tr w:rsidR="001D50CF" w:rsidRPr="00734017" w14:paraId="48D51278" w14:textId="77777777" w:rsidTr="000F5294">
        <w:trPr>
          <w:jc w:val="center"/>
        </w:trPr>
        <w:tc>
          <w:tcPr>
            <w:tcW w:w="4876" w:type="dxa"/>
            <w:tcBorders>
              <w:top w:val="nil"/>
              <w:left w:val="nil"/>
              <w:bottom w:val="nil"/>
              <w:right w:val="nil"/>
            </w:tcBorders>
          </w:tcPr>
          <w:p w14:paraId="37D5FC5E" w14:textId="09B529FE"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que </w:t>
            </w:r>
            <w:r w:rsidRPr="00734017">
              <w:rPr>
                <w:b/>
                <w:i/>
              </w:rPr>
              <w:t>l</w:t>
            </w:r>
            <w:r w:rsidR="00B90E9F" w:rsidRPr="00734017">
              <w:rPr>
                <w:b/>
                <w:i/>
              </w:rPr>
              <w:t>’</w:t>
            </w:r>
            <w:r w:rsidRPr="00734017">
              <w:rPr>
                <w:b/>
                <w:i/>
              </w:rPr>
              <w:t>alignement des cadres législatifs des</w:t>
            </w:r>
            <w:r w:rsidRPr="00734017">
              <w:t xml:space="preserve"> États membres </w:t>
            </w:r>
            <w:r w:rsidRPr="00734017">
              <w:rPr>
                <w:b/>
                <w:i/>
              </w:rPr>
              <w:t>devrait faire partie du programme de simplification</w:t>
            </w:r>
            <w:r w:rsidRPr="00734017">
              <w:t xml:space="preserve"> afin de faciliter les activités transfrontières; invite la Commission à s</w:t>
            </w:r>
            <w:r w:rsidR="00B90E9F" w:rsidRPr="00734017">
              <w:t>’</w:t>
            </w:r>
            <w:r w:rsidRPr="00734017">
              <w:t xml:space="preserve">appuyer davantage sur des </w:t>
            </w:r>
            <w:r w:rsidRPr="00734017">
              <w:rPr>
                <w:b/>
                <w:i/>
              </w:rPr>
              <w:t>règlements</w:t>
            </w:r>
            <w:r w:rsidRPr="00734017">
              <w:t xml:space="preserve"> que sur des </w:t>
            </w:r>
            <w:r w:rsidRPr="00734017">
              <w:rPr>
                <w:b/>
                <w:i/>
              </w:rPr>
              <w:t>directives</w:t>
            </w:r>
            <w:r w:rsidRPr="00734017">
              <w:t xml:space="preserve">, </w:t>
            </w:r>
            <w:r w:rsidRPr="00734017">
              <w:rPr>
                <w:b/>
                <w:bCs/>
                <w:i/>
                <w:iCs/>
              </w:rPr>
              <w:t>en limitant ainsi la marge d</w:t>
            </w:r>
            <w:r w:rsidR="00B90E9F" w:rsidRPr="00734017">
              <w:rPr>
                <w:b/>
                <w:bCs/>
                <w:i/>
                <w:iCs/>
              </w:rPr>
              <w:t>’</w:t>
            </w:r>
            <w:r w:rsidRPr="00734017">
              <w:rPr>
                <w:b/>
                <w:bCs/>
                <w:i/>
                <w:iCs/>
              </w:rPr>
              <w:t>appréciation nationale, qui pourrait entraîner une</w:t>
            </w:r>
            <w:r w:rsidRPr="00734017">
              <w:t xml:space="preserve"> fragmentation;</w:t>
            </w:r>
          </w:p>
        </w:tc>
        <w:tc>
          <w:tcPr>
            <w:tcW w:w="4876" w:type="dxa"/>
            <w:tcBorders>
              <w:top w:val="nil"/>
              <w:left w:val="nil"/>
              <w:bottom w:val="nil"/>
              <w:right w:val="nil"/>
            </w:tcBorders>
          </w:tcPr>
          <w:p w14:paraId="273F776B" w14:textId="633C821F"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 xml:space="preserve">investissement; estime que </w:t>
            </w:r>
            <w:r w:rsidRPr="00734017">
              <w:rPr>
                <w:b/>
                <w:i/>
              </w:rPr>
              <w:t>les</w:t>
            </w:r>
            <w:r w:rsidRPr="00734017">
              <w:t xml:space="preserve"> États membres </w:t>
            </w:r>
            <w:r w:rsidRPr="00734017">
              <w:rPr>
                <w:b/>
                <w:i/>
              </w:rPr>
              <w:t>devraient s</w:t>
            </w:r>
            <w:r w:rsidR="00B90E9F" w:rsidRPr="00734017">
              <w:rPr>
                <w:b/>
                <w:i/>
              </w:rPr>
              <w:t>’</w:t>
            </w:r>
            <w:r w:rsidRPr="00734017">
              <w:rPr>
                <w:b/>
                <w:i/>
              </w:rPr>
              <w:t>efforcer de simplifier leurs cadres législatifs</w:t>
            </w:r>
            <w:r w:rsidRPr="00734017">
              <w:t xml:space="preserve"> afin de faciliter les activités transfrontières; invite la Commission à s</w:t>
            </w:r>
            <w:r w:rsidR="00B90E9F" w:rsidRPr="00734017">
              <w:t>’</w:t>
            </w:r>
            <w:r w:rsidRPr="00734017">
              <w:t xml:space="preserve">appuyer davantage sur des </w:t>
            </w:r>
            <w:r w:rsidRPr="00734017">
              <w:rPr>
                <w:b/>
                <w:i/>
              </w:rPr>
              <w:t>directives</w:t>
            </w:r>
            <w:r w:rsidRPr="00734017">
              <w:t xml:space="preserve"> que sur des </w:t>
            </w:r>
            <w:r w:rsidRPr="00734017">
              <w:rPr>
                <w:b/>
                <w:i/>
              </w:rPr>
              <w:t>règlements</w:t>
            </w:r>
            <w:r w:rsidRPr="00734017">
              <w:t xml:space="preserve">, </w:t>
            </w:r>
            <w:r w:rsidRPr="00734017">
              <w:rPr>
                <w:b/>
                <w:bCs/>
                <w:i/>
                <w:iCs/>
              </w:rPr>
              <w:t>afin d</w:t>
            </w:r>
            <w:r w:rsidR="00B90E9F" w:rsidRPr="00734017">
              <w:rPr>
                <w:b/>
                <w:bCs/>
                <w:i/>
                <w:iCs/>
              </w:rPr>
              <w:t>’</w:t>
            </w:r>
            <w:r w:rsidRPr="00734017">
              <w:rPr>
                <w:b/>
                <w:bCs/>
                <w:i/>
                <w:iCs/>
              </w:rPr>
              <w:t>encourager les États membres à réduire la</w:t>
            </w:r>
            <w:r w:rsidRPr="00734017">
              <w:t xml:space="preserve"> fragmentation;</w:t>
            </w:r>
          </w:p>
        </w:tc>
      </w:tr>
    </w:tbl>
    <w:p w14:paraId="31327430"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7A0332B" w14:textId="77777777" w:rsidR="001D50CF" w:rsidRPr="00734017" w:rsidRDefault="001D50CF" w:rsidP="001D50CF">
      <w:r w:rsidRPr="00734017">
        <w:rPr>
          <w:rStyle w:val="HideTWBExt"/>
          <w:noProof w:val="0"/>
        </w:rPr>
        <w:t>&lt;/Amend&gt;</w:t>
      </w:r>
    </w:p>
    <w:p w14:paraId="7B8CE88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327</w:t>
      </w:r>
      <w:r w:rsidRPr="00734017">
        <w:rPr>
          <w:rStyle w:val="HideTWBExt"/>
          <w:b w:val="0"/>
          <w:noProof w:val="0"/>
        </w:rPr>
        <w:t>&lt;/NumAm&gt;</w:t>
      </w:r>
    </w:p>
    <w:p w14:paraId="67C0BEC8" w14:textId="77777777" w:rsidR="001D50CF" w:rsidRPr="00734017" w:rsidRDefault="001D50CF" w:rsidP="001D50CF">
      <w:pPr>
        <w:pStyle w:val="NormalBold"/>
      </w:pPr>
      <w:r w:rsidRPr="00734017">
        <w:rPr>
          <w:rStyle w:val="HideTWBExt"/>
          <w:b w:val="0"/>
          <w:noProof w:val="0"/>
        </w:rPr>
        <w:t>&lt;RepeatBlock-By&gt;&lt;Members&gt;</w:t>
      </w:r>
      <w:r w:rsidRPr="00734017">
        <w:t>Dirk Gotink</w:t>
      </w:r>
      <w:r w:rsidRPr="00734017">
        <w:rPr>
          <w:rStyle w:val="HideTWBExt"/>
          <w:b w:val="0"/>
          <w:noProof w:val="0"/>
        </w:rPr>
        <w:t>&lt;/Members&gt;</w:t>
      </w:r>
    </w:p>
    <w:p w14:paraId="6863ECB9" w14:textId="77777777" w:rsidR="001D50CF" w:rsidRPr="00734017" w:rsidRDefault="001D50CF" w:rsidP="001D50CF">
      <w:pPr>
        <w:pStyle w:val="NormalBold"/>
      </w:pPr>
      <w:r w:rsidRPr="00734017">
        <w:rPr>
          <w:rStyle w:val="HideTWBExt"/>
          <w:b w:val="0"/>
          <w:noProof w:val="0"/>
        </w:rPr>
        <w:t>&lt;/RepeatBlock-By&gt;</w:t>
      </w:r>
    </w:p>
    <w:p w14:paraId="5C7D6EE4"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313FA11"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AF64D03" w14:textId="77777777" w:rsidTr="000F5294">
        <w:trPr>
          <w:trHeight w:hRule="exact" w:val="240"/>
          <w:jc w:val="center"/>
        </w:trPr>
        <w:tc>
          <w:tcPr>
            <w:tcW w:w="9752" w:type="dxa"/>
            <w:gridSpan w:val="2"/>
            <w:tcBorders>
              <w:top w:val="nil"/>
              <w:left w:val="nil"/>
              <w:bottom w:val="nil"/>
              <w:right w:val="nil"/>
            </w:tcBorders>
          </w:tcPr>
          <w:p w14:paraId="406D44D4" w14:textId="77777777" w:rsidR="001D50CF" w:rsidRPr="00734017" w:rsidRDefault="001D50CF" w:rsidP="000F5294"/>
        </w:tc>
      </w:tr>
      <w:tr w:rsidR="001D50CF" w:rsidRPr="00734017" w14:paraId="7AF8820F" w14:textId="77777777" w:rsidTr="000F5294">
        <w:trPr>
          <w:trHeight w:val="240"/>
          <w:jc w:val="center"/>
        </w:trPr>
        <w:tc>
          <w:tcPr>
            <w:tcW w:w="4876" w:type="dxa"/>
            <w:tcBorders>
              <w:top w:val="nil"/>
              <w:left w:val="nil"/>
              <w:bottom w:val="nil"/>
              <w:right w:val="nil"/>
            </w:tcBorders>
          </w:tcPr>
          <w:p w14:paraId="15F53752"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580659" w14:textId="77777777" w:rsidR="001D50CF" w:rsidRPr="00734017" w:rsidRDefault="001D50CF" w:rsidP="000F5294">
            <w:pPr>
              <w:pStyle w:val="AmColumnHeading"/>
            </w:pPr>
            <w:r w:rsidRPr="00734017">
              <w:t>Amendement</w:t>
            </w:r>
          </w:p>
        </w:tc>
      </w:tr>
      <w:tr w:rsidR="001D50CF" w:rsidRPr="00734017" w14:paraId="7D37373C" w14:textId="77777777" w:rsidTr="000F5294">
        <w:trPr>
          <w:jc w:val="center"/>
        </w:trPr>
        <w:tc>
          <w:tcPr>
            <w:tcW w:w="4876" w:type="dxa"/>
            <w:tcBorders>
              <w:top w:val="nil"/>
              <w:left w:val="nil"/>
              <w:bottom w:val="nil"/>
              <w:right w:val="nil"/>
            </w:tcBorders>
          </w:tcPr>
          <w:p w14:paraId="2AA271DC" w14:textId="1C797A17" w:rsidR="001D50CF" w:rsidRPr="00734017" w:rsidRDefault="001D50CF" w:rsidP="000F5294">
            <w:pPr>
              <w:pStyle w:val="Normal6a"/>
            </w:pPr>
            <w:r w:rsidRPr="00734017">
              <w:t>9.</w:t>
            </w:r>
            <w:r w:rsidRPr="00734017">
              <w:tab/>
              <w:t xml:space="preserve">note que la rationalisation des procédures administratives </w:t>
            </w:r>
            <w:r w:rsidRPr="00734017">
              <w:rPr>
                <w:b/>
                <w:bCs/>
                <w:i/>
                <w:iCs/>
              </w:rPr>
              <w:t>peut</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34F6DADE" w14:textId="0C9509FE" w:rsidR="001D50CF" w:rsidRPr="00734017" w:rsidRDefault="001D50CF" w:rsidP="000F5294">
            <w:pPr>
              <w:pStyle w:val="Normal6a"/>
            </w:pPr>
            <w:r w:rsidRPr="00734017">
              <w:t>9.</w:t>
            </w:r>
            <w:r w:rsidRPr="00734017">
              <w:tab/>
              <w:t xml:space="preserve">note que la rationalisation des procédures administratives </w:t>
            </w:r>
            <w:r w:rsidRPr="00734017">
              <w:rPr>
                <w:b/>
                <w:i/>
              </w:rPr>
              <w:t>et la simplification de la réglementation peuvent</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 xml:space="preserve">appréciation nationale, qui pourrait entraîner une fragmentation; </w:t>
            </w:r>
            <w:r w:rsidRPr="00734017">
              <w:rPr>
                <w:b/>
                <w:i/>
              </w:rPr>
              <w:t>invite la Commission à adhérer au principe «un ajout, deux retraits» afin de réduire la charge réglementaire et à effectuer un contrôle de compétitivité pour chaque nouvelle initiative politique;</w:t>
            </w:r>
          </w:p>
        </w:tc>
      </w:tr>
    </w:tbl>
    <w:p w14:paraId="4A4EE8A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5040A2F0" w14:textId="77777777" w:rsidR="001D50CF" w:rsidRPr="00734017" w:rsidRDefault="001D50CF" w:rsidP="001D50CF">
      <w:r w:rsidRPr="00734017">
        <w:rPr>
          <w:rStyle w:val="HideTWBExt"/>
          <w:noProof w:val="0"/>
        </w:rPr>
        <w:t>&lt;/Amend&gt;</w:t>
      </w:r>
    </w:p>
    <w:p w14:paraId="6E25A098"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328</w:t>
      </w:r>
      <w:r w:rsidRPr="00734017">
        <w:rPr>
          <w:rStyle w:val="HideTWBExt"/>
          <w:b w:val="0"/>
          <w:noProof w:val="0"/>
        </w:rPr>
        <w:t>&lt;/NumAm&gt;</w:t>
      </w:r>
    </w:p>
    <w:p w14:paraId="348EE3AD" w14:textId="77777777" w:rsidR="001D50CF" w:rsidRPr="00734017" w:rsidRDefault="001D50CF" w:rsidP="001D50CF">
      <w:pPr>
        <w:pStyle w:val="NormalBold"/>
      </w:pPr>
      <w:r w:rsidRPr="00734017">
        <w:rPr>
          <w:rStyle w:val="HideTWBExt"/>
          <w:b w:val="0"/>
          <w:noProof w:val="0"/>
        </w:rPr>
        <w:t>&lt;RepeatBlock-By&gt;&lt;Members&gt;</w:t>
      </w:r>
      <w:r w:rsidRPr="00734017">
        <w:t>Michalis Hadjipantela</w:t>
      </w:r>
      <w:r w:rsidRPr="00734017">
        <w:rPr>
          <w:rStyle w:val="HideTWBExt"/>
          <w:b w:val="0"/>
          <w:noProof w:val="0"/>
        </w:rPr>
        <w:t>&lt;/Members&gt;</w:t>
      </w:r>
    </w:p>
    <w:p w14:paraId="68C13272" w14:textId="77777777" w:rsidR="001D50CF" w:rsidRPr="00734017" w:rsidRDefault="001D50CF" w:rsidP="001D50CF">
      <w:pPr>
        <w:pStyle w:val="NormalBold"/>
      </w:pPr>
      <w:r w:rsidRPr="00734017">
        <w:rPr>
          <w:rStyle w:val="HideTWBExt"/>
          <w:b w:val="0"/>
          <w:noProof w:val="0"/>
        </w:rPr>
        <w:t>&lt;/RepeatBlock-By&gt;</w:t>
      </w:r>
    </w:p>
    <w:p w14:paraId="56B92E0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926E077"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1AB4A0A" w14:textId="77777777" w:rsidTr="000F5294">
        <w:trPr>
          <w:trHeight w:hRule="exact" w:val="240"/>
          <w:jc w:val="center"/>
        </w:trPr>
        <w:tc>
          <w:tcPr>
            <w:tcW w:w="9752" w:type="dxa"/>
            <w:gridSpan w:val="2"/>
            <w:tcBorders>
              <w:top w:val="nil"/>
              <w:left w:val="nil"/>
              <w:bottom w:val="nil"/>
              <w:right w:val="nil"/>
            </w:tcBorders>
          </w:tcPr>
          <w:p w14:paraId="037DF1A0" w14:textId="77777777" w:rsidR="001D50CF" w:rsidRPr="00734017" w:rsidRDefault="001D50CF" w:rsidP="000F5294"/>
        </w:tc>
      </w:tr>
      <w:tr w:rsidR="001D50CF" w:rsidRPr="00734017" w14:paraId="20A43A74" w14:textId="77777777" w:rsidTr="000F5294">
        <w:trPr>
          <w:trHeight w:val="240"/>
          <w:jc w:val="center"/>
        </w:trPr>
        <w:tc>
          <w:tcPr>
            <w:tcW w:w="4876" w:type="dxa"/>
            <w:tcBorders>
              <w:top w:val="nil"/>
              <w:left w:val="nil"/>
              <w:bottom w:val="nil"/>
              <w:right w:val="nil"/>
            </w:tcBorders>
          </w:tcPr>
          <w:p w14:paraId="73441CF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7187744" w14:textId="77777777" w:rsidR="001D50CF" w:rsidRPr="00734017" w:rsidRDefault="001D50CF" w:rsidP="000F5294">
            <w:pPr>
              <w:pStyle w:val="AmColumnHeading"/>
            </w:pPr>
            <w:r w:rsidRPr="00734017">
              <w:t>Amendement</w:t>
            </w:r>
          </w:p>
        </w:tc>
      </w:tr>
      <w:tr w:rsidR="001D50CF" w:rsidRPr="00734017" w14:paraId="3D29D14E" w14:textId="77777777" w:rsidTr="000F5294">
        <w:trPr>
          <w:jc w:val="center"/>
        </w:trPr>
        <w:tc>
          <w:tcPr>
            <w:tcW w:w="4876" w:type="dxa"/>
            <w:tcBorders>
              <w:top w:val="nil"/>
              <w:left w:val="nil"/>
              <w:bottom w:val="nil"/>
              <w:right w:val="nil"/>
            </w:tcBorders>
          </w:tcPr>
          <w:p w14:paraId="57634A4F" w14:textId="5F7ABB54"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17268E32" w14:textId="1F5FE6D5"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w:t>
            </w:r>
            <w:r w:rsidRPr="00734017">
              <w:rPr>
                <w:b/>
                <w:i/>
              </w:rPr>
              <w:t xml:space="preserve"> et demande une réduction de la complexité et des charges inutiles pour les partenaires chargés de la mise en œuvre et les bénéficiaires, en particulier les PME</w:t>
            </w:r>
            <w:r w:rsidRPr="00734017">
              <w: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r>
    </w:tbl>
    <w:p w14:paraId="084F7F92"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CDDBC88" w14:textId="77777777" w:rsidR="001D50CF" w:rsidRPr="00734017" w:rsidRDefault="001D50CF" w:rsidP="001D50CF">
      <w:r w:rsidRPr="00734017">
        <w:rPr>
          <w:rStyle w:val="HideTWBExt"/>
          <w:noProof w:val="0"/>
        </w:rPr>
        <w:t>&lt;/Amend&gt;</w:t>
      </w:r>
    </w:p>
    <w:p w14:paraId="64131C44"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329</w:t>
      </w:r>
      <w:r w:rsidRPr="00734017">
        <w:rPr>
          <w:rStyle w:val="HideTWBExt"/>
          <w:b w:val="0"/>
          <w:noProof w:val="0"/>
        </w:rPr>
        <w:t>&lt;/NumAm&gt;</w:t>
      </w:r>
    </w:p>
    <w:p w14:paraId="4C304740" w14:textId="77777777" w:rsidR="001D50CF" w:rsidRPr="00734017" w:rsidRDefault="001D50CF" w:rsidP="001D50CF">
      <w:pPr>
        <w:pStyle w:val="NormalBold"/>
      </w:pPr>
      <w:r w:rsidRPr="00734017">
        <w:rPr>
          <w:rStyle w:val="HideTWBExt"/>
          <w:b w:val="0"/>
          <w:noProof w:val="0"/>
        </w:rPr>
        <w:t>&lt;RepeatBlock-By&gt;&lt;Members&gt;</w:t>
      </w:r>
      <w:r w:rsidRPr="00734017">
        <w:t>Kinga Kollár, Isabel Benjumea Benjumea</w:t>
      </w:r>
      <w:r w:rsidRPr="00734017">
        <w:rPr>
          <w:rStyle w:val="HideTWBExt"/>
          <w:b w:val="0"/>
          <w:noProof w:val="0"/>
        </w:rPr>
        <w:t>&lt;/Members&gt;</w:t>
      </w:r>
    </w:p>
    <w:p w14:paraId="732A4753" w14:textId="77777777" w:rsidR="001D50CF" w:rsidRPr="00734017" w:rsidRDefault="001D50CF" w:rsidP="001D50CF">
      <w:pPr>
        <w:pStyle w:val="NormalBold"/>
      </w:pPr>
      <w:r w:rsidRPr="00734017">
        <w:rPr>
          <w:rStyle w:val="HideTWBExt"/>
          <w:b w:val="0"/>
          <w:noProof w:val="0"/>
        </w:rPr>
        <w:t>&lt;/RepeatBlock-By&gt;</w:t>
      </w:r>
    </w:p>
    <w:p w14:paraId="37FF3CA1"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5C5C188"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C9ACFD3" w14:textId="77777777" w:rsidTr="000F5294">
        <w:trPr>
          <w:trHeight w:hRule="exact" w:val="240"/>
          <w:jc w:val="center"/>
        </w:trPr>
        <w:tc>
          <w:tcPr>
            <w:tcW w:w="9752" w:type="dxa"/>
            <w:gridSpan w:val="2"/>
            <w:tcBorders>
              <w:top w:val="nil"/>
              <w:left w:val="nil"/>
              <w:bottom w:val="nil"/>
              <w:right w:val="nil"/>
            </w:tcBorders>
          </w:tcPr>
          <w:p w14:paraId="1E9E5E77" w14:textId="77777777" w:rsidR="001D50CF" w:rsidRPr="00734017" w:rsidRDefault="001D50CF" w:rsidP="000F5294"/>
        </w:tc>
      </w:tr>
      <w:tr w:rsidR="001D50CF" w:rsidRPr="00734017" w14:paraId="0AA186C3" w14:textId="77777777" w:rsidTr="000F5294">
        <w:trPr>
          <w:trHeight w:val="240"/>
          <w:jc w:val="center"/>
        </w:trPr>
        <w:tc>
          <w:tcPr>
            <w:tcW w:w="4876" w:type="dxa"/>
            <w:tcBorders>
              <w:top w:val="nil"/>
              <w:left w:val="nil"/>
              <w:bottom w:val="nil"/>
              <w:right w:val="nil"/>
            </w:tcBorders>
          </w:tcPr>
          <w:p w14:paraId="1A23AE4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5E12DA9" w14:textId="77777777" w:rsidR="001D50CF" w:rsidRPr="00734017" w:rsidRDefault="001D50CF" w:rsidP="000F5294">
            <w:pPr>
              <w:pStyle w:val="AmColumnHeading"/>
            </w:pPr>
            <w:r w:rsidRPr="00734017">
              <w:t>Amendement</w:t>
            </w:r>
          </w:p>
        </w:tc>
      </w:tr>
      <w:tr w:rsidR="001D50CF" w:rsidRPr="00734017" w14:paraId="46BDEC31" w14:textId="77777777" w:rsidTr="000F5294">
        <w:trPr>
          <w:jc w:val="center"/>
        </w:trPr>
        <w:tc>
          <w:tcPr>
            <w:tcW w:w="4876" w:type="dxa"/>
            <w:tcBorders>
              <w:top w:val="nil"/>
              <w:left w:val="nil"/>
              <w:bottom w:val="nil"/>
              <w:right w:val="nil"/>
            </w:tcBorders>
          </w:tcPr>
          <w:p w14:paraId="71BB9C90" w14:textId="42D72DA1"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45722338" w14:textId="10330324" w:rsidR="001D50CF" w:rsidRPr="00734017" w:rsidRDefault="001D50CF" w:rsidP="000F5294">
            <w:pPr>
              <w:pStyle w:val="Normal6a"/>
            </w:pPr>
            <w:r w:rsidRPr="00734017">
              <w:t>9.</w:t>
            </w:r>
            <w:r w:rsidRPr="00734017">
              <w:tab/>
              <w:t xml:space="preserve">note que la rationalisation </w:t>
            </w:r>
            <w:r w:rsidRPr="00734017">
              <w:rPr>
                <w:b/>
                <w:i/>
              </w:rPr>
              <w:t>et l</w:t>
            </w:r>
            <w:r w:rsidR="00B90E9F" w:rsidRPr="00734017">
              <w:rPr>
                <w:b/>
                <w:i/>
              </w:rPr>
              <w:t>’</w:t>
            </w:r>
            <w:r w:rsidRPr="00734017">
              <w:rPr>
                <w:b/>
                <w:i/>
              </w:rPr>
              <w:t xml:space="preserve">accélération </w:t>
            </w:r>
            <w:r w:rsidRPr="00734017">
              <w:t xml:space="preserve">des procédures administratives </w:t>
            </w:r>
            <w:r w:rsidRPr="00734017">
              <w:rPr>
                <w:b/>
                <w:i/>
              </w:rPr>
              <w:t>ainsi que la réduction des charges administratives peuvent</w:t>
            </w:r>
            <w:r w:rsidRPr="00734017">
              <w:t xml:space="preserve">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r>
    </w:tbl>
    <w:p w14:paraId="7F1AED43"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470D1EE6" w14:textId="77777777" w:rsidR="001D50CF" w:rsidRPr="00734017" w:rsidRDefault="001D50CF" w:rsidP="001D50CF">
      <w:r w:rsidRPr="00734017">
        <w:rPr>
          <w:rStyle w:val="HideTWBExt"/>
          <w:noProof w:val="0"/>
        </w:rPr>
        <w:t>&lt;/Amend&gt;</w:t>
      </w:r>
    </w:p>
    <w:p w14:paraId="06033057"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330</w:t>
      </w:r>
      <w:r w:rsidRPr="00734017">
        <w:rPr>
          <w:rStyle w:val="HideTWBExt"/>
          <w:b w:val="0"/>
          <w:noProof w:val="0"/>
        </w:rPr>
        <w:t>&lt;/NumAm&gt;</w:t>
      </w:r>
    </w:p>
    <w:p w14:paraId="43621F38" w14:textId="77777777" w:rsidR="001D50CF" w:rsidRPr="00734017" w:rsidRDefault="001D50CF" w:rsidP="001D50CF">
      <w:pPr>
        <w:pStyle w:val="NormalBold"/>
      </w:pPr>
      <w:r w:rsidRPr="00734017">
        <w:rPr>
          <w:rStyle w:val="HideTWBExt"/>
          <w:b w:val="0"/>
          <w:noProof w:val="0"/>
        </w:rPr>
        <w:t>&lt;RepeatBlock-By&gt;&lt;Members&gt;</w:t>
      </w:r>
      <w:r w:rsidRPr="00734017">
        <w:t>Rasmus Andresen</w:t>
      </w:r>
      <w:r w:rsidRPr="00734017">
        <w:rPr>
          <w:rStyle w:val="HideTWBExt"/>
          <w:b w:val="0"/>
          <w:noProof w:val="0"/>
        </w:rPr>
        <w:t>&lt;/Members&gt;</w:t>
      </w:r>
    </w:p>
    <w:p w14:paraId="2654883A" w14:textId="77777777" w:rsidR="001D50CF" w:rsidRPr="00734017" w:rsidRDefault="001D50CF" w:rsidP="001D50CF">
      <w:pPr>
        <w:pStyle w:val="NormalBold"/>
      </w:pPr>
      <w:r w:rsidRPr="00734017">
        <w:rPr>
          <w:rStyle w:val="HideTWBExt"/>
          <w:b w:val="0"/>
          <w:noProof w:val="0"/>
        </w:rPr>
        <w:t>&lt;/RepeatBlock-By&gt;</w:t>
      </w:r>
    </w:p>
    <w:p w14:paraId="13FAED98"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C798F80"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FBAC3C0" w14:textId="77777777" w:rsidTr="000F5294">
        <w:trPr>
          <w:trHeight w:hRule="exact" w:val="240"/>
          <w:jc w:val="center"/>
        </w:trPr>
        <w:tc>
          <w:tcPr>
            <w:tcW w:w="9752" w:type="dxa"/>
            <w:gridSpan w:val="2"/>
            <w:tcBorders>
              <w:top w:val="nil"/>
              <w:left w:val="nil"/>
              <w:bottom w:val="nil"/>
              <w:right w:val="nil"/>
            </w:tcBorders>
          </w:tcPr>
          <w:p w14:paraId="7E82EC93" w14:textId="77777777" w:rsidR="001D50CF" w:rsidRPr="00734017" w:rsidRDefault="001D50CF" w:rsidP="000F5294"/>
        </w:tc>
      </w:tr>
      <w:tr w:rsidR="001D50CF" w:rsidRPr="00734017" w14:paraId="2F470FCC" w14:textId="77777777" w:rsidTr="000F5294">
        <w:trPr>
          <w:trHeight w:val="240"/>
          <w:jc w:val="center"/>
        </w:trPr>
        <w:tc>
          <w:tcPr>
            <w:tcW w:w="4876" w:type="dxa"/>
            <w:tcBorders>
              <w:top w:val="nil"/>
              <w:left w:val="nil"/>
              <w:bottom w:val="nil"/>
              <w:right w:val="nil"/>
            </w:tcBorders>
          </w:tcPr>
          <w:p w14:paraId="3AF4A2CC"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5616444D" w14:textId="77777777" w:rsidR="001D50CF" w:rsidRPr="00734017" w:rsidRDefault="001D50CF" w:rsidP="000F5294">
            <w:pPr>
              <w:pStyle w:val="AmColumnHeading"/>
            </w:pPr>
            <w:r w:rsidRPr="00734017">
              <w:t>Amendement</w:t>
            </w:r>
          </w:p>
        </w:tc>
      </w:tr>
      <w:tr w:rsidR="001D50CF" w:rsidRPr="00734017" w14:paraId="4CB5ACF7" w14:textId="77777777" w:rsidTr="000F5294">
        <w:trPr>
          <w:jc w:val="center"/>
        </w:trPr>
        <w:tc>
          <w:tcPr>
            <w:tcW w:w="4876" w:type="dxa"/>
            <w:tcBorders>
              <w:top w:val="nil"/>
              <w:left w:val="nil"/>
              <w:bottom w:val="nil"/>
              <w:right w:val="nil"/>
            </w:tcBorders>
          </w:tcPr>
          <w:p w14:paraId="5435C612" w14:textId="6180FA24"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2DFC8CE3" w14:textId="1430D689"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w:t>
            </w:r>
            <w:r w:rsidRPr="00734017">
              <w:rPr>
                <w:b/>
                <w:i/>
              </w:rPr>
              <w:t>, tout en préservant les normes sociales minimales nationales,</w:t>
            </w:r>
            <w:r w:rsidRPr="00734017">
              <w:t xml:space="preserve">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r>
    </w:tbl>
    <w:p w14:paraId="70B96B06"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144BC995" w14:textId="77777777" w:rsidR="001D50CF" w:rsidRPr="00734017" w:rsidRDefault="001D50CF" w:rsidP="001D50CF">
      <w:r w:rsidRPr="00734017">
        <w:rPr>
          <w:rStyle w:val="HideTWBExt"/>
          <w:noProof w:val="0"/>
        </w:rPr>
        <w:t>&lt;/Amend&gt;</w:t>
      </w:r>
    </w:p>
    <w:p w14:paraId="778AE1FC" w14:textId="77777777" w:rsidR="001D50CF" w:rsidRPr="00734017" w:rsidRDefault="001D50CF" w:rsidP="001D50CF">
      <w:pPr>
        <w:pStyle w:val="AMNumberTabs0"/>
        <w:keepNext/>
      </w:pPr>
      <w:r w:rsidRPr="00734017">
        <w:rPr>
          <w:rStyle w:val="HideTWBExt"/>
          <w:b w:val="0"/>
          <w:noProof w:val="0"/>
          <w:szCs w:val="24"/>
          <w:lang w:eastAsia="en-US"/>
        </w:rPr>
        <w:t>&lt;Amend&gt;</w:t>
      </w:r>
      <w:r w:rsidRPr="00734017">
        <w:t>Amendement</w:t>
      </w:r>
      <w:r w:rsidRPr="00734017">
        <w:tab/>
      </w:r>
      <w:r w:rsidRPr="00734017">
        <w:tab/>
      </w:r>
      <w:r w:rsidRPr="00734017">
        <w:rPr>
          <w:rStyle w:val="HideTWBExt"/>
          <w:b w:val="0"/>
          <w:noProof w:val="0"/>
          <w:szCs w:val="24"/>
          <w:lang w:eastAsia="en-US"/>
        </w:rPr>
        <w:t>&lt;NumAm&gt;</w:t>
      </w:r>
      <w:r w:rsidRPr="00734017">
        <w:t>331</w:t>
      </w:r>
      <w:r w:rsidRPr="00734017">
        <w:rPr>
          <w:rStyle w:val="HideTWBExt"/>
          <w:b w:val="0"/>
          <w:noProof w:val="0"/>
          <w:szCs w:val="24"/>
          <w:lang w:eastAsia="en-US"/>
        </w:rPr>
        <w:t>&lt;/NumAm&gt;</w:t>
      </w:r>
    </w:p>
    <w:p w14:paraId="260C8732" w14:textId="77777777" w:rsidR="001D50CF" w:rsidRPr="00734017" w:rsidRDefault="001D50CF" w:rsidP="001D50CF">
      <w:pPr>
        <w:pStyle w:val="NormalBold"/>
      </w:pPr>
      <w:r w:rsidRPr="00734017">
        <w:rPr>
          <w:rStyle w:val="HideTWBExt"/>
          <w:b w:val="0"/>
          <w:noProof w:val="0"/>
        </w:rPr>
        <w:t>&lt;RepeatBlock-By&gt;&lt;Members&gt;</w:t>
      </w:r>
      <w:r w:rsidRPr="00734017">
        <w:t>Danuše Nerudová</w:t>
      </w:r>
      <w:r w:rsidRPr="00734017">
        <w:rPr>
          <w:rStyle w:val="HideTWBExt"/>
          <w:b w:val="0"/>
          <w:noProof w:val="0"/>
        </w:rPr>
        <w:t>&lt;/Members&gt;</w:t>
      </w:r>
    </w:p>
    <w:p w14:paraId="49AB4C60" w14:textId="77777777" w:rsidR="001D50CF" w:rsidRPr="00734017" w:rsidRDefault="001D50CF" w:rsidP="001D50CF">
      <w:r w:rsidRPr="00734017">
        <w:rPr>
          <w:rStyle w:val="HideTWBExt"/>
          <w:noProof w:val="0"/>
        </w:rPr>
        <w:t>&lt;/RepeatBlock-By&gt;</w:t>
      </w:r>
    </w:p>
    <w:p w14:paraId="4B9DD617" w14:textId="77777777" w:rsidR="001D50CF" w:rsidRPr="00734017" w:rsidRDefault="001D50CF" w:rsidP="001D50CF">
      <w:pPr>
        <w:pStyle w:val="NormalBold"/>
        <w:keepNext/>
      </w:pPr>
      <w:r w:rsidRPr="00734017">
        <w:rPr>
          <w:rStyle w:val="HideTWBExt"/>
          <w:b w:val="0"/>
          <w:noProof w:val="0"/>
        </w:rPr>
        <w:t>&lt;DocAmend&gt;</w:t>
      </w:r>
      <w:r w:rsidRPr="00734017">
        <w:t>Proposition de résolution</w:t>
      </w:r>
      <w:r w:rsidRPr="00734017">
        <w:rPr>
          <w:rStyle w:val="HideTWBExt"/>
          <w:b w:val="0"/>
          <w:noProof w:val="0"/>
        </w:rPr>
        <w:t>&lt;/DocAmend&gt;</w:t>
      </w:r>
    </w:p>
    <w:p w14:paraId="012B1AAF"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D50CF" w:rsidRPr="00734017" w14:paraId="60F77814" w14:textId="77777777" w:rsidTr="000F5294">
        <w:trPr>
          <w:jc w:val="center"/>
        </w:trPr>
        <w:tc>
          <w:tcPr>
            <w:tcW w:w="9752" w:type="dxa"/>
            <w:gridSpan w:val="2"/>
          </w:tcPr>
          <w:p w14:paraId="6DAB5562" w14:textId="77777777" w:rsidR="001D50CF" w:rsidRPr="00734017" w:rsidRDefault="001D50CF" w:rsidP="000F5294">
            <w:pPr>
              <w:keepNext/>
            </w:pPr>
          </w:p>
        </w:tc>
      </w:tr>
      <w:tr w:rsidR="001D50CF" w:rsidRPr="00734017" w14:paraId="2A30B9C4" w14:textId="77777777" w:rsidTr="000F5294">
        <w:trPr>
          <w:jc w:val="center"/>
        </w:trPr>
        <w:tc>
          <w:tcPr>
            <w:tcW w:w="4876" w:type="dxa"/>
          </w:tcPr>
          <w:p w14:paraId="10C676CD" w14:textId="77777777" w:rsidR="001D50CF" w:rsidRPr="00734017" w:rsidRDefault="001D50CF" w:rsidP="000F5294">
            <w:pPr>
              <w:pStyle w:val="ColumnHeading"/>
              <w:keepNext/>
            </w:pPr>
            <w:r w:rsidRPr="00734017">
              <w:t>Proposition de résolution</w:t>
            </w:r>
          </w:p>
        </w:tc>
        <w:tc>
          <w:tcPr>
            <w:tcW w:w="4876" w:type="dxa"/>
          </w:tcPr>
          <w:p w14:paraId="28C860A7" w14:textId="77777777" w:rsidR="001D50CF" w:rsidRPr="00734017" w:rsidRDefault="001D50CF" w:rsidP="000F5294">
            <w:pPr>
              <w:pStyle w:val="ColumnHeading"/>
              <w:keepNext/>
            </w:pPr>
            <w:r w:rsidRPr="00734017">
              <w:t>Amendement</w:t>
            </w:r>
          </w:p>
        </w:tc>
      </w:tr>
      <w:tr w:rsidR="001D50CF" w:rsidRPr="00734017" w14:paraId="59D85BE4" w14:textId="77777777" w:rsidTr="000F5294">
        <w:trPr>
          <w:jc w:val="center"/>
        </w:trPr>
        <w:tc>
          <w:tcPr>
            <w:tcW w:w="4876" w:type="dxa"/>
          </w:tcPr>
          <w:p w14:paraId="2A53588A" w14:textId="46311C1D" w:rsidR="001D50CF" w:rsidRPr="00734017" w:rsidRDefault="001D50CF" w:rsidP="000F5294">
            <w:pPr>
              <w:pStyle w:val="Normal6"/>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Pr>
          <w:p w14:paraId="5A7872C8" w14:textId="484DF3AA" w:rsidR="001D50CF" w:rsidRPr="00734017" w:rsidRDefault="001D50CF" w:rsidP="000F5294">
            <w:pPr>
              <w:pStyle w:val="Normal6"/>
              <w:rPr>
                <w:szCs w:val="24"/>
              </w:rPr>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w:t>
            </w:r>
            <w:r w:rsidRPr="00734017">
              <w:rPr>
                <w:b/>
                <w:i/>
              </w:rPr>
              <w:t xml:space="preserve"> et demande une réduction de la bureaucratie pour les bénéficiaires ainsi que la simplification des programmes de l</w:t>
            </w:r>
            <w:r w:rsidR="00B90E9F" w:rsidRPr="00734017">
              <w:rPr>
                <w:b/>
                <w:i/>
              </w:rPr>
              <w:t>’</w:t>
            </w:r>
            <w:r w:rsidRPr="00734017">
              <w:rPr>
                <w:b/>
                <w:i/>
              </w:rPr>
              <w:t>Union</w:t>
            </w:r>
            <w:r w:rsidRPr="00734017">
              <w: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r>
    </w:tbl>
    <w:p w14:paraId="5C4A0F9F" w14:textId="77777777" w:rsidR="001D50CF" w:rsidRPr="00734017" w:rsidRDefault="001D50CF" w:rsidP="001D50CF">
      <w:pPr>
        <w:pStyle w:val="Olang"/>
        <w:rPr>
          <w:sz w:val="24"/>
          <w:szCs w:val="24"/>
        </w:rPr>
      </w:pPr>
      <w:r w:rsidRPr="00734017">
        <w:rPr>
          <w:sz w:val="24"/>
          <w:szCs w:val="24"/>
        </w:rPr>
        <w:t xml:space="preserve">Or. </w:t>
      </w:r>
      <w:r w:rsidRPr="00734017">
        <w:rPr>
          <w:rStyle w:val="HideTWBExt"/>
          <w:noProof w:val="0"/>
        </w:rPr>
        <w:t>&lt;Original&gt;</w:t>
      </w:r>
      <w:r w:rsidRPr="00734017">
        <w:rPr>
          <w:rStyle w:val="HideTWBInt"/>
          <w:noProof w:val="0"/>
        </w:rPr>
        <w:t>{EN}</w:t>
      </w:r>
      <w:r w:rsidRPr="00734017">
        <w:rPr>
          <w:sz w:val="24"/>
          <w:szCs w:val="24"/>
        </w:rPr>
        <w:t>en</w:t>
      </w:r>
      <w:r w:rsidRPr="00734017">
        <w:rPr>
          <w:rStyle w:val="HideTWBExt"/>
          <w:noProof w:val="0"/>
        </w:rPr>
        <w:t>&lt;/Original&gt;</w:t>
      </w:r>
    </w:p>
    <w:p w14:paraId="20461FC7" w14:textId="77777777" w:rsidR="001D50CF" w:rsidRPr="00734017" w:rsidRDefault="001D50CF" w:rsidP="001D50CF">
      <w:r w:rsidRPr="00734017">
        <w:rPr>
          <w:rStyle w:val="HideTWBExt"/>
          <w:noProof w:val="0"/>
        </w:rPr>
        <w:t>&lt;/Amend&gt;</w:t>
      </w:r>
    </w:p>
    <w:p w14:paraId="04E83B7A"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332</w:t>
      </w:r>
      <w:r w:rsidRPr="00734017">
        <w:rPr>
          <w:rStyle w:val="HideTWBExt"/>
          <w:b w:val="0"/>
          <w:noProof w:val="0"/>
        </w:rPr>
        <w:t>&lt;/NumAm&gt;</w:t>
      </w:r>
    </w:p>
    <w:p w14:paraId="5C3E7476" w14:textId="77777777" w:rsidR="001D50CF" w:rsidRPr="00734017" w:rsidRDefault="001D50CF" w:rsidP="001D50CF">
      <w:pPr>
        <w:pStyle w:val="NormalBold"/>
      </w:pPr>
      <w:r w:rsidRPr="00734017">
        <w:rPr>
          <w:rStyle w:val="HideTWBExt"/>
          <w:b w:val="0"/>
          <w:noProof w:val="0"/>
        </w:rPr>
        <w:t>&lt;RepeatBlock-By&gt;&lt;Members&gt;</w:t>
      </w:r>
      <w:r w:rsidRPr="00734017">
        <w:t>Ľudovít Ódor, Anouk Van Brug, Billy Kelleher</w:t>
      </w:r>
      <w:r w:rsidRPr="00734017">
        <w:rPr>
          <w:rStyle w:val="HideTWBExt"/>
          <w:b w:val="0"/>
          <w:noProof w:val="0"/>
        </w:rPr>
        <w:t>&lt;/Members&gt;</w:t>
      </w:r>
    </w:p>
    <w:p w14:paraId="6306B519" w14:textId="77777777" w:rsidR="001D50CF" w:rsidRPr="00734017" w:rsidRDefault="001D50CF" w:rsidP="001D50CF">
      <w:pPr>
        <w:pStyle w:val="NormalBold"/>
      </w:pPr>
      <w:r w:rsidRPr="00734017">
        <w:rPr>
          <w:rStyle w:val="HideTWBExt"/>
          <w:b w:val="0"/>
          <w:noProof w:val="0"/>
        </w:rPr>
        <w:t>&lt;/RepeatBlock-By&gt;</w:t>
      </w:r>
    </w:p>
    <w:p w14:paraId="135E5EF2"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66D1BBE"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7C25ACB" w14:textId="77777777" w:rsidTr="000F5294">
        <w:trPr>
          <w:trHeight w:hRule="exact" w:val="240"/>
          <w:jc w:val="center"/>
        </w:trPr>
        <w:tc>
          <w:tcPr>
            <w:tcW w:w="9752" w:type="dxa"/>
            <w:gridSpan w:val="2"/>
            <w:tcBorders>
              <w:top w:val="nil"/>
              <w:left w:val="nil"/>
              <w:bottom w:val="nil"/>
              <w:right w:val="nil"/>
            </w:tcBorders>
          </w:tcPr>
          <w:p w14:paraId="42CE19D8" w14:textId="77777777" w:rsidR="001D50CF" w:rsidRPr="00734017" w:rsidRDefault="001D50CF" w:rsidP="000F5294"/>
        </w:tc>
      </w:tr>
      <w:tr w:rsidR="001D50CF" w:rsidRPr="00734017" w14:paraId="37299A75" w14:textId="77777777" w:rsidTr="000F5294">
        <w:trPr>
          <w:trHeight w:val="240"/>
          <w:jc w:val="center"/>
        </w:trPr>
        <w:tc>
          <w:tcPr>
            <w:tcW w:w="4876" w:type="dxa"/>
            <w:tcBorders>
              <w:top w:val="nil"/>
              <w:left w:val="nil"/>
              <w:bottom w:val="nil"/>
              <w:right w:val="nil"/>
            </w:tcBorders>
          </w:tcPr>
          <w:p w14:paraId="76220A1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12EA0760" w14:textId="77777777" w:rsidR="001D50CF" w:rsidRPr="00734017" w:rsidRDefault="001D50CF" w:rsidP="000F5294">
            <w:pPr>
              <w:pStyle w:val="AmColumnHeading"/>
            </w:pPr>
            <w:r w:rsidRPr="00734017">
              <w:t>Amendement</w:t>
            </w:r>
          </w:p>
        </w:tc>
      </w:tr>
      <w:tr w:rsidR="001D50CF" w:rsidRPr="00734017" w14:paraId="75CCDFB3" w14:textId="77777777" w:rsidTr="000F5294">
        <w:trPr>
          <w:jc w:val="center"/>
        </w:trPr>
        <w:tc>
          <w:tcPr>
            <w:tcW w:w="4876" w:type="dxa"/>
            <w:tcBorders>
              <w:top w:val="nil"/>
              <w:left w:val="nil"/>
              <w:bottom w:val="nil"/>
              <w:right w:val="nil"/>
            </w:tcBorders>
          </w:tcPr>
          <w:p w14:paraId="52175744" w14:textId="313C4822"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647BA098" w14:textId="506E8138"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 xml:space="preserve">appréciation nationale, qui pourrait entraîner une fragmentation; </w:t>
            </w:r>
            <w:r w:rsidRPr="00734017">
              <w:rPr>
                <w:b/>
                <w:i/>
              </w:rPr>
              <w:t>invite à cet égard la Commission à explorer de manière approfondie le potentiel du 28</w:t>
            </w:r>
            <w:r w:rsidRPr="00734017">
              <w:rPr>
                <w:b/>
                <w:i/>
                <w:vertAlign w:val="superscript"/>
              </w:rPr>
              <w:t>e</w:t>
            </w:r>
            <w:r w:rsidRPr="00734017">
              <w:rPr>
                <w:b/>
                <w:i/>
              </w:rPr>
              <w:t> régime, qui pourrait lever toutes les restrictions existantes;</w:t>
            </w:r>
          </w:p>
        </w:tc>
      </w:tr>
    </w:tbl>
    <w:p w14:paraId="4FAED93A"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1D06203" w14:textId="77777777" w:rsidR="001D50CF" w:rsidRPr="00734017" w:rsidRDefault="001D50CF" w:rsidP="001D50CF">
      <w:r w:rsidRPr="00734017">
        <w:rPr>
          <w:rStyle w:val="HideTWBExt"/>
          <w:noProof w:val="0"/>
        </w:rPr>
        <w:t>&lt;/Amend&gt;</w:t>
      </w:r>
    </w:p>
    <w:p w14:paraId="64CAB63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333</w:t>
      </w:r>
      <w:r w:rsidRPr="00734017">
        <w:rPr>
          <w:rStyle w:val="HideTWBExt"/>
          <w:b w:val="0"/>
          <w:noProof w:val="0"/>
        </w:rPr>
        <w:t>&lt;/NumAm&gt;</w:t>
      </w:r>
    </w:p>
    <w:p w14:paraId="4FBC8FDB" w14:textId="77777777" w:rsidR="001D50CF" w:rsidRPr="00734017" w:rsidRDefault="001D50CF" w:rsidP="001D50CF">
      <w:pPr>
        <w:pStyle w:val="NormalBold"/>
      </w:pPr>
      <w:r w:rsidRPr="00734017">
        <w:rPr>
          <w:rStyle w:val="HideTWBExt"/>
          <w:b w:val="0"/>
          <w:noProof w:val="0"/>
        </w:rPr>
        <w:t>&lt;RepeatBlock-By&gt;&lt;Members&gt;</w:t>
      </w:r>
      <w:r w:rsidRPr="00734017">
        <w:t>Markus Ferber</w:t>
      </w:r>
      <w:r w:rsidRPr="00734017">
        <w:rPr>
          <w:rStyle w:val="HideTWBExt"/>
          <w:b w:val="0"/>
          <w:noProof w:val="0"/>
        </w:rPr>
        <w:t>&lt;/Members&gt;</w:t>
      </w:r>
    </w:p>
    <w:p w14:paraId="0FE7A06D" w14:textId="77777777" w:rsidR="001D50CF" w:rsidRPr="00734017" w:rsidRDefault="001D50CF" w:rsidP="001D50CF">
      <w:pPr>
        <w:pStyle w:val="NormalBold"/>
      </w:pPr>
      <w:r w:rsidRPr="00734017">
        <w:rPr>
          <w:rStyle w:val="HideTWBExt"/>
          <w:b w:val="0"/>
          <w:noProof w:val="0"/>
        </w:rPr>
        <w:t>&lt;/RepeatBlock-By&gt;</w:t>
      </w:r>
    </w:p>
    <w:p w14:paraId="44021D3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0286403" w14:textId="77777777" w:rsidR="001D50CF" w:rsidRPr="00734017" w:rsidRDefault="001D50CF" w:rsidP="001D50CF">
      <w:pPr>
        <w:pStyle w:val="NormalBold"/>
      </w:pPr>
      <w:r w:rsidRPr="00734017">
        <w:rPr>
          <w:rStyle w:val="HideTWBExt"/>
          <w:b w:val="0"/>
          <w:noProof w:val="0"/>
        </w:rPr>
        <w:t>&lt;Article&gt;</w:t>
      </w:r>
      <w:r w:rsidRPr="00734017">
        <w:t>Paragraphe 9</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0FDE60F0" w14:textId="77777777" w:rsidTr="000F5294">
        <w:trPr>
          <w:trHeight w:hRule="exact" w:val="240"/>
          <w:jc w:val="center"/>
        </w:trPr>
        <w:tc>
          <w:tcPr>
            <w:tcW w:w="9752" w:type="dxa"/>
            <w:gridSpan w:val="2"/>
            <w:tcBorders>
              <w:top w:val="nil"/>
              <w:left w:val="nil"/>
              <w:bottom w:val="nil"/>
              <w:right w:val="nil"/>
            </w:tcBorders>
          </w:tcPr>
          <w:p w14:paraId="48917911" w14:textId="77777777" w:rsidR="001D50CF" w:rsidRPr="00734017" w:rsidRDefault="001D50CF" w:rsidP="000F5294"/>
        </w:tc>
      </w:tr>
      <w:tr w:rsidR="001D50CF" w:rsidRPr="00734017" w14:paraId="1578E2B3" w14:textId="77777777" w:rsidTr="000F5294">
        <w:trPr>
          <w:trHeight w:val="240"/>
          <w:jc w:val="center"/>
        </w:trPr>
        <w:tc>
          <w:tcPr>
            <w:tcW w:w="4876" w:type="dxa"/>
            <w:tcBorders>
              <w:top w:val="nil"/>
              <w:left w:val="nil"/>
              <w:bottom w:val="nil"/>
              <w:right w:val="nil"/>
            </w:tcBorders>
          </w:tcPr>
          <w:p w14:paraId="61398FE8"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852A460" w14:textId="77777777" w:rsidR="001D50CF" w:rsidRPr="00734017" w:rsidRDefault="001D50CF" w:rsidP="000F5294">
            <w:pPr>
              <w:pStyle w:val="AmColumnHeading"/>
            </w:pPr>
            <w:r w:rsidRPr="00734017">
              <w:t>Amendement</w:t>
            </w:r>
          </w:p>
        </w:tc>
      </w:tr>
      <w:tr w:rsidR="001D50CF" w:rsidRPr="00734017" w14:paraId="453EE1BB" w14:textId="77777777" w:rsidTr="000F5294">
        <w:trPr>
          <w:jc w:val="center"/>
        </w:trPr>
        <w:tc>
          <w:tcPr>
            <w:tcW w:w="4876" w:type="dxa"/>
            <w:tcBorders>
              <w:top w:val="nil"/>
              <w:left w:val="nil"/>
              <w:bottom w:val="nil"/>
              <w:right w:val="nil"/>
            </w:tcBorders>
          </w:tcPr>
          <w:p w14:paraId="599DAF30" w14:textId="55D78B4E"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appréciation nationale, qui pourrait entraîner une fragmentation;</w:t>
            </w:r>
          </w:p>
        </w:tc>
        <w:tc>
          <w:tcPr>
            <w:tcW w:w="4876" w:type="dxa"/>
            <w:tcBorders>
              <w:top w:val="nil"/>
              <w:left w:val="nil"/>
              <w:bottom w:val="nil"/>
              <w:right w:val="nil"/>
            </w:tcBorders>
          </w:tcPr>
          <w:p w14:paraId="1156AD31" w14:textId="237AB2E9" w:rsidR="001D50CF" w:rsidRPr="00734017" w:rsidRDefault="001D50CF" w:rsidP="000F5294">
            <w:pPr>
              <w:pStyle w:val="Normal6a"/>
            </w:pPr>
            <w:r w:rsidRPr="00734017">
              <w:t>9.</w:t>
            </w:r>
            <w:r w:rsidRPr="00734017">
              <w:tab/>
              <w:t>note que la rationalisation des procédures administratives peut améliorer l</w:t>
            </w:r>
            <w:r w:rsidR="00B90E9F" w:rsidRPr="00734017">
              <w:t>’</w:t>
            </w:r>
            <w:r w:rsidRPr="00734017">
              <w:t>attractivité de l</w:t>
            </w:r>
            <w:r w:rsidR="00B90E9F" w:rsidRPr="00734017">
              <w:t>’</w:t>
            </w:r>
            <w:r w:rsidRPr="00734017">
              <w:t>Union en tant que destination d</w:t>
            </w:r>
            <w:r w:rsidR="00B90E9F" w:rsidRPr="00734017">
              <w:t>’</w:t>
            </w:r>
            <w:r w:rsidRPr="00734017">
              <w:t>investissement; estime que l</w:t>
            </w:r>
            <w:r w:rsidR="00B90E9F" w:rsidRPr="00734017">
              <w:t>’</w:t>
            </w:r>
            <w:r w:rsidRPr="00734017">
              <w:t>alignement des cadres législatifs des États membres devrait faire partie du programme de simplification afin de faciliter les activités transfrontières; invite la Commission à s</w:t>
            </w:r>
            <w:r w:rsidR="00B90E9F" w:rsidRPr="00734017">
              <w:t>’</w:t>
            </w:r>
            <w:r w:rsidRPr="00734017">
              <w:t>appuyer davantage sur des règlements que sur des directives, en limitant ainsi la marge d</w:t>
            </w:r>
            <w:r w:rsidR="00B90E9F" w:rsidRPr="00734017">
              <w:t>’</w:t>
            </w:r>
            <w:r w:rsidRPr="00734017">
              <w:t xml:space="preserve">appréciation nationale, qui pourrait entraîner une fragmentation; </w:t>
            </w:r>
            <w:r w:rsidRPr="00734017">
              <w:rPr>
                <w:b/>
                <w:i/>
              </w:rPr>
              <w:t>invite la Commission à lutter contre les cas de «surréglementation» dans les États membres;</w:t>
            </w:r>
          </w:p>
        </w:tc>
      </w:tr>
    </w:tbl>
    <w:p w14:paraId="18668DDD"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315D2357" w14:textId="77777777" w:rsidR="001D50CF" w:rsidRPr="00734017" w:rsidRDefault="001D50CF" w:rsidP="001D50CF">
      <w:r w:rsidRPr="00734017">
        <w:rPr>
          <w:rStyle w:val="HideTWBExt"/>
          <w:noProof w:val="0"/>
        </w:rPr>
        <w:t>&lt;/Amend&gt;</w:t>
      </w:r>
    </w:p>
    <w:p w14:paraId="2D7A6230"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334</w:t>
      </w:r>
      <w:r w:rsidRPr="00734017">
        <w:rPr>
          <w:rStyle w:val="HideTWBExt"/>
          <w:b w:val="0"/>
          <w:noProof w:val="0"/>
        </w:rPr>
        <w:t>&lt;/NumAm&gt;</w:t>
      </w:r>
    </w:p>
    <w:p w14:paraId="4B158462" w14:textId="77777777" w:rsidR="001D50CF" w:rsidRPr="00734017" w:rsidRDefault="001D50CF" w:rsidP="001D50CF">
      <w:pPr>
        <w:pStyle w:val="NormalBold"/>
      </w:pPr>
      <w:r w:rsidRPr="00734017">
        <w:rPr>
          <w:rStyle w:val="HideTWBExt"/>
          <w:b w:val="0"/>
          <w:noProof w:val="0"/>
        </w:rPr>
        <w:t>&lt;RepeatBlock-By&gt;&lt;Members&gt;</w:t>
      </w:r>
      <w:r w:rsidRPr="00734017">
        <w:t>Eero Heinäluoma</w:t>
      </w:r>
      <w:r w:rsidRPr="00734017">
        <w:rPr>
          <w:rStyle w:val="HideTWBExt"/>
          <w:b w:val="0"/>
          <w:noProof w:val="0"/>
        </w:rPr>
        <w:t>&lt;/Members&gt;</w:t>
      </w:r>
    </w:p>
    <w:p w14:paraId="13847F3E" w14:textId="77777777" w:rsidR="001D50CF" w:rsidRPr="00734017" w:rsidRDefault="001D50CF" w:rsidP="001D50CF">
      <w:pPr>
        <w:pStyle w:val="NormalBold"/>
      </w:pPr>
      <w:r w:rsidRPr="00734017">
        <w:rPr>
          <w:rStyle w:val="HideTWBExt"/>
          <w:b w:val="0"/>
          <w:noProof w:val="0"/>
        </w:rPr>
        <w:t>&lt;/RepeatBlock-By&gt;</w:t>
      </w:r>
    </w:p>
    <w:p w14:paraId="5D12269E"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1C6064FA" w14:textId="77777777" w:rsidR="001D50CF" w:rsidRPr="00734017" w:rsidRDefault="001D50CF" w:rsidP="001D50CF">
      <w:pPr>
        <w:pStyle w:val="NormalBold"/>
      </w:pPr>
      <w:r w:rsidRPr="00734017">
        <w:rPr>
          <w:rStyle w:val="HideTWBExt"/>
          <w:b w:val="0"/>
          <w:noProof w:val="0"/>
        </w:rPr>
        <w:t>&lt;Article&gt;</w:t>
      </w:r>
      <w:r w:rsidRPr="00734017">
        <w:t>Paragraphe 9 bis (nouveau)</w:t>
      </w:r>
      <w:r w:rsidRPr="0073401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7BAB5FCE" w14:textId="77777777" w:rsidTr="000F5294">
        <w:trPr>
          <w:trHeight w:hRule="exact" w:val="240"/>
          <w:jc w:val="center"/>
        </w:trPr>
        <w:tc>
          <w:tcPr>
            <w:tcW w:w="9752" w:type="dxa"/>
            <w:gridSpan w:val="2"/>
            <w:tcBorders>
              <w:top w:val="nil"/>
              <w:left w:val="nil"/>
              <w:bottom w:val="nil"/>
              <w:right w:val="nil"/>
            </w:tcBorders>
          </w:tcPr>
          <w:p w14:paraId="390E7BAD" w14:textId="77777777" w:rsidR="001D50CF" w:rsidRPr="00734017" w:rsidRDefault="001D50CF" w:rsidP="000F5294"/>
        </w:tc>
      </w:tr>
      <w:tr w:rsidR="001D50CF" w:rsidRPr="00734017" w14:paraId="31824CA6" w14:textId="77777777" w:rsidTr="000F5294">
        <w:trPr>
          <w:trHeight w:val="240"/>
          <w:jc w:val="center"/>
        </w:trPr>
        <w:tc>
          <w:tcPr>
            <w:tcW w:w="4876" w:type="dxa"/>
            <w:tcBorders>
              <w:top w:val="nil"/>
              <w:left w:val="nil"/>
              <w:bottom w:val="nil"/>
              <w:right w:val="nil"/>
            </w:tcBorders>
          </w:tcPr>
          <w:p w14:paraId="7887585F"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7B561C22" w14:textId="77777777" w:rsidR="001D50CF" w:rsidRPr="00734017" w:rsidRDefault="001D50CF" w:rsidP="000F5294">
            <w:pPr>
              <w:pStyle w:val="AmColumnHeading"/>
            </w:pPr>
            <w:r w:rsidRPr="00734017">
              <w:t>Amendement</w:t>
            </w:r>
          </w:p>
        </w:tc>
      </w:tr>
      <w:tr w:rsidR="001D50CF" w:rsidRPr="00734017" w14:paraId="0EC9C251" w14:textId="77777777" w:rsidTr="000F5294">
        <w:trPr>
          <w:jc w:val="center"/>
        </w:trPr>
        <w:tc>
          <w:tcPr>
            <w:tcW w:w="4876" w:type="dxa"/>
            <w:tcBorders>
              <w:top w:val="nil"/>
              <w:left w:val="nil"/>
              <w:bottom w:val="nil"/>
              <w:right w:val="nil"/>
            </w:tcBorders>
          </w:tcPr>
          <w:p w14:paraId="6EC33F5D" w14:textId="77777777" w:rsidR="001D50CF" w:rsidRPr="00734017" w:rsidRDefault="001D50CF" w:rsidP="000F5294">
            <w:pPr>
              <w:pStyle w:val="Normal6a"/>
            </w:pPr>
          </w:p>
        </w:tc>
        <w:tc>
          <w:tcPr>
            <w:tcW w:w="4876" w:type="dxa"/>
            <w:tcBorders>
              <w:top w:val="nil"/>
              <w:left w:val="nil"/>
              <w:bottom w:val="nil"/>
              <w:right w:val="nil"/>
            </w:tcBorders>
          </w:tcPr>
          <w:p w14:paraId="5362C26D" w14:textId="4BE7DB0E" w:rsidR="001D50CF" w:rsidRPr="00734017" w:rsidRDefault="001D50CF" w:rsidP="000F5294">
            <w:pPr>
              <w:pStyle w:val="Normal6a"/>
            </w:pPr>
            <w:r w:rsidRPr="00734017">
              <w:rPr>
                <w:b/>
                <w:i/>
              </w:rPr>
              <w:t>9 bis. invite la Commission à veiller à ce que les autorités européennes de surveillance (AES) soient systématiquement associées au processus décisionnel concernant les mandats de niveau 2 et de niveau 3 afin de garantir que ces mandats sont fondés sur des données probantes, proportionnés et adaptés aux besoins du secteur financier; invite la Commission à garantir le financement nécessaire à l</w:t>
            </w:r>
            <w:r w:rsidR="00B90E9F" w:rsidRPr="00734017">
              <w:rPr>
                <w:b/>
                <w:i/>
              </w:rPr>
              <w:t>’</w:t>
            </w:r>
            <w:r w:rsidRPr="00734017">
              <w:rPr>
                <w:b/>
                <w:i/>
              </w:rPr>
              <w:t>exécution de ces mandats par les AES;</w:t>
            </w:r>
          </w:p>
        </w:tc>
      </w:tr>
    </w:tbl>
    <w:p w14:paraId="6D30546C"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72239982" w14:textId="77777777" w:rsidR="001D50CF" w:rsidRPr="00734017" w:rsidRDefault="001D50CF" w:rsidP="001D50CF">
      <w:r w:rsidRPr="00734017">
        <w:rPr>
          <w:rStyle w:val="HideTWBExt"/>
          <w:noProof w:val="0"/>
        </w:rPr>
        <w:t>&lt;/Amend&gt;</w:t>
      </w:r>
    </w:p>
    <w:p w14:paraId="5A24240E"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335</w:t>
      </w:r>
      <w:r w:rsidRPr="00734017">
        <w:rPr>
          <w:rStyle w:val="HideTWBExt"/>
          <w:b w:val="0"/>
          <w:noProof w:val="0"/>
        </w:rPr>
        <w:t>&lt;/NumAm&gt;</w:t>
      </w:r>
    </w:p>
    <w:p w14:paraId="37881F47" w14:textId="77777777" w:rsidR="001D50CF" w:rsidRPr="00734017" w:rsidRDefault="001D50CF" w:rsidP="001D50CF">
      <w:pPr>
        <w:pStyle w:val="NormalBold"/>
      </w:pPr>
      <w:r w:rsidRPr="00734017">
        <w:rPr>
          <w:rStyle w:val="HideTWBExt"/>
          <w:b w:val="0"/>
          <w:noProof w:val="0"/>
        </w:rPr>
        <w:t>&lt;RepeatBlock-By&gt;&lt;Members&gt;</w:t>
      </w:r>
      <w:r w:rsidRPr="00734017">
        <w:t>Aurore Lalucq</w:t>
      </w:r>
      <w:r w:rsidRPr="00734017">
        <w:rPr>
          <w:rStyle w:val="HideTWBExt"/>
          <w:b w:val="0"/>
          <w:noProof w:val="0"/>
        </w:rPr>
        <w:t>&lt;/Members&gt;</w:t>
      </w:r>
    </w:p>
    <w:p w14:paraId="7C24B9BC" w14:textId="77777777" w:rsidR="001D50CF" w:rsidRPr="00734017" w:rsidRDefault="001D50CF" w:rsidP="001D50CF">
      <w:r w:rsidRPr="00734017">
        <w:rPr>
          <w:rStyle w:val="HideTWBExt"/>
          <w:noProof w:val="0"/>
        </w:rPr>
        <w:t>&lt;AuNomDe&gt;</w:t>
      </w:r>
      <w:r w:rsidRPr="00734017">
        <w:rPr>
          <w:rStyle w:val="HideTWBInt"/>
          <w:noProof w:val="0"/>
        </w:rPr>
        <w:t>{S&amp;D}</w:t>
      </w:r>
      <w:r w:rsidRPr="00734017">
        <w:t>au nom du groupe S&amp;D</w:t>
      </w:r>
      <w:r w:rsidRPr="00734017">
        <w:rPr>
          <w:rStyle w:val="HideTWBExt"/>
          <w:noProof w:val="0"/>
        </w:rPr>
        <w:t>&lt;/AuNomDe&gt;</w:t>
      </w:r>
    </w:p>
    <w:p w14:paraId="27F6646C" w14:textId="77777777" w:rsidR="001D50CF" w:rsidRPr="00734017" w:rsidRDefault="001D50CF" w:rsidP="001D50CF">
      <w:pPr>
        <w:pStyle w:val="NormalBold"/>
      </w:pPr>
      <w:r w:rsidRPr="00734017">
        <w:rPr>
          <w:rStyle w:val="HideTWBExt"/>
          <w:b w:val="0"/>
          <w:noProof w:val="0"/>
        </w:rPr>
        <w:t>&lt;Members&gt;</w:t>
      </w:r>
      <w:r w:rsidRPr="00734017">
        <w:t>Jonás Fernández, René Repasi, Eero Heinäluoma, Evelyn Regner, Niels Fuglsang, Claire Fita, Carla Tavares, Thomas Bajada, Francisco Assis, Lara Wolters</w:t>
      </w:r>
      <w:r w:rsidRPr="00734017">
        <w:rPr>
          <w:rStyle w:val="HideTWBExt"/>
          <w:b w:val="0"/>
          <w:noProof w:val="0"/>
        </w:rPr>
        <w:t>&lt;/Members&gt;</w:t>
      </w:r>
    </w:p>
    <w:p w14:paraId="32775847" w14:textId="77777777" w:rsidR="001D50CF" w:rsidRPr="00734017" w:rsidRDefault="001D50CF" w:rsidP="001D50CF">
      <w:pPr>
        <w:pStyle w:val="NormalBold"/>
      </w:pPr>
      <w:r w:rsidRPr="00734017">
        <w:rPr>
          <w:rStyle w:val="HideTWBExt"/>
          <w:b w:val="0"/>
          <w:noProof w:val="0"/>
        </w:rPr>
        <w:t>&lt;/RepeatBlock-By&gt;</w:t>
      </w:r>
    </w:p>
    <w:p w14:paraId="27827BD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53D62ECA" w14:textId="77777777" w:rsidR="001D50CF" w:rsidRPr="00734017" w:rsidRDefault="001D50CF" w:rsidP="001D50CF">
      <w:pPr>
        <w:pStyle w:val="NormalBold"/>
      </w:pPr>
      <w:r w:rsidRPr="00734017">
        <w:rPr>
          <w:rStyle w:val="HideTWBExt"/>
          <w:b w:val="0"/>
          <w:noProof w:val="0"/>
        </w:rPr>
        <w:t>&lt;Article&gt;</w:t>
      </w:r>
      <w:r w:rsidRPr="00734017">
        <w:t>Paragraphe 9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25E41899" w14:textId="77777777" w:rsidTr="000F5294">
        <w:trPr>
          <w:trHeight w:hRule="exact" w:val="240"/>
          <w:jc w:val="center"/>
        </w:trPr>
        <w:tc>
          <w:tcPr>
            <w:tcW w:w="9752" w:type="dxa"/>
            <w:gridSpan w:val="2"/>
            <w:tcBorders>
              <w:top w:val="nil"/>
              <w:left w:val="nil"/>
              <w:bottom w:val="nil"/>
              <w:right w:val="nil"/>
            </w:tcBorders>
          </w:tcPr>
          <w:p w14:paraId="5ACDD7FE" w14:textId="77777777" w:rsidR="001D50CF" w:rsidRPr="00734017" w:rsidRDefault="001D50CF" w:rsidP="000F5294"/>
        </w:tc>
      </w:tr>
      <w:tr w:rsidR="001D50CF" w:rsidRPr="00734017" w14:paraId="240871E3" w14:textId="77777777" w:rsidTr="000F5294">
        <w:trPr>
          <w:trHeight w:val="240"/>
          <w:jc w:val="center"/>
        </w:trPr>
        <w:tc>
          <w:tcPr>
            <w:tcW w:w="4876" w:type="dxa"/>
            <w:tcBorders>
              <w:top w:val="nil"/>
              <w:left w:val="nil"/>
              <w:bottom w:val="nil"/>
              <w:right w:val="nil"/>
            </w:tcBorders>
          </w:tcPr>
          <w:p w14:paraId="3A90599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4EC98537" w14:textId="77777777" w:rsidR="001D50CF" w:rsidRPr="00734017" w:rsidRDefault="001D50CF" w:rsidP="000F5294">
            <w:pPr>
              <w:pStyle w:val="AmColumnHeading"/>
            </w:pPr>
            <w:r w:rsidRPr="00734017">
              <w:t>Amendement</w:t>
            </w:r>
          </w:p>
        </w:tc>
      </w:tr>
      <w:tr w:rsidR="001D50CF" w:rsidRPr="00734017" w14:paraId="68634062" w14:textId="77777777" w:rsidTr="000F5294">
        <w:trPr>
          <w:jc w:val="center"/>
        </w:trPr>
        <w:tc>
          <w:tcPr>
            <w:tcW w:w="4876" w:type="dxa"/>
            <w:tcBorders>
              <w:top w:val="nil"/>
              <w:left w:val="nil"/>
              <w:bottom w:val="nil"/>
              <w:right w:val="nil"/>
            </w:tcBorders>
          </w:tcPr>
          <w:p w14:paraId="7305E24F" w14:textId="77777777" w:rsidR="001D50CF" w:rsidRPr="00734017" w:rsidRDefault="001D50CF" w:rsidP="000F5294">
            <w:pPr>
              <w:pStyle w:val="Normal6a"/>
            </w:pPr>
          </w:p>
        </w:tc>
        <w:tc>
          <w:tcPr>
            <w:tcW w:w="4876" w:type="dxa"/>
            <w:tcBorders>
              <w:top w:val="nil"/>
              <w:left w:val="nil"/>
              <w:bottom w:val="nil"/>
              <w:right w:val="nil"/>
            </w:tcBorders>
          </w:tcPr>
          <w:p w14:paraId="43C7F087" w14:textId="77777777" w:rsidR="001D50CF" w:rsidRPr="00734017" w:rsidRDefault="001D50CF" w:rsidP="000F5294">
            <w:pPr>
              <w:pStyle w:val="Normal6a"/>
            </w:pPr>
            <w:r w:rsidRPr="00734017">
              <w:rPr>
                <w:b/>
                <w:i/>
              </w:rPr>
              <w:t>9 bis.</w:t>
            </w:r>
            <w:r w:rsidRPr="00734017">
              <w:tab/>
            </w:r>
            <w:r w:rsidRPr="00734017">
              <w:rPr>
                <w:b/>
                <w:i/>
              </w:rPr>
              <w:t>estime que la première étape de la simplification consiste en une législation efficace; invite la Commission à veiller à ce que les AES soient associées au processus décisionnel concernant les mandats de niveau 2 et de niveau 3 afin de garantir que ces mandats sont fondés sur des données probantes, proportionnés et adaptés aux besoins du secteur financier;</w:t>
            </w:r>
          </w:p>
        </w:tc>
      </w:tr>
    </w:tbl>
    <w:p w14:paraId="42A9EB88"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BBDAAE2" w14:textId="77777777" w:rsidR="001D50CF" w:rsidRPr="00734017" w:rsidRDefault="001D50CF" w:rsidP="001D50CF">
      <w:r w:rsidRPr="00734017">
        <w:rPr>
          <w:rStyle w:val="HideTWBExt"/>
          <w:noProof w:val="0"/>
        </w:rPr>
        <w:t>&lt;/Amend&gt;</w:t>
      </w:r>
    </w:p>
    <w:p w14:paraId="2BB72B81"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336</w:t>
      </w:r>
      <w:r w:rsidRPr="00734017">
        <w:rPr>
          <w:rStyle w:val="HideTWBExt"/>
          <w:b w:val="0"/>
          <w:noProof w:val="0"/>
        </w:rPr>
        <w:t>&lt;/NumAm&gt;</w:t>
      </w:r>
    </w:p>
    <w:p w14:paraId="2D0CB521"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5B8D6E7B" w14:textId="77777777" w:rsidR="001D50CF" w:rsidRPr="00734017" w:rsidRDefault="001D50CF" w:rsidP="001D50CF">
      <w:pPr>
        <w:pStyle w:val="NormalBold"/>
      </w:pPr>
      <w:r w:rsidRPr="00734017">
        <w:rPr>
          <w:rStyle w:val="HideTWBExt"/>
          <w:b w:val="0"/>
          <w:noProof w:val="0"/>
        </w:rPr>
        <w:t>&lt;/RepeatBlock-By&gt;</w:t>
      </w:r>
    </w:p>
    <w:p w14:paraId="5BD44710"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79B71D9B" w14:textId="77777777" w:rsidR="001D50CF" w:rsidRPr="00734017" w:rsidRDefault="001D50CF" w:rsidP="001D50CF">
      <w:pPr>
        <w:pStyle w:val="NormalBold"/>
      </w:pPr>
      <w:r w:rsidRPr="00734017">
        <w:rPr>
          <w:rStyle w:val="HideTWBExt"/>
          <w:b w:val="0"/>
          <w:noProof w:val="0"/>
        </w:rPr>
        <w:t>&lt;Article&gt;</w:t>
      </w:r>
      <w:r w:rsidRPr="00734017">
        <w:t>Paragraphe 9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A98DB69" w14:textId="77777777" w:rsidTr="000F5294">
        <w:trPr>
          <w:trHeight w:hRule="exact" w:val="240"/>
          <w:jc w:val="center"/>
        </w:trPr>
        <w:tc>
          <w:tcPr>
            <w:tcW w:w="9752" w:type="dxa"/>
            <w:gridSpan w:val="2"/>
            <w:tcBorders>
              <w:top w:val="nil"/>
              <w:left w:val="nil"/>
              <w:bottom w:val="nil"/>
              <w:right w:val="nil"/>
            </w:tcBorders>
          </w:tcPr>
          <w:p w14:paraId="00F7B9A0" w14:textId="77777777" w:rsidR="001D50CF" w:rsidRPr="00734017" w:rsidRDefault="001D50CF" w:rsidP="000F5294"/>
        </w:tc>
      </w:tr>
      <w:tr w:rsidR="001D50CF" w:rsidRPr="00734017" w14:paraId="2E39B15B" w14:textId="77777777" w:rsidTr="000F5294">
        <w:trPr>
          <w:trHeight w:val="240"/>
          <w:jc w:val="center"/>
        </w:trPr>
        <w:tc>
          <w:tcPr>
            <w:tcW w:w="4876" w:type="dxa"/>
            <w:tcBorders>
              <w:top w:val="nil"/>
              <w:left w:val="nil"/>
              <w:bottom w:val="nil"/>
              <w:right w:val="nil"/>
            </w:tcBorders>
          </w:tcPr>
          <w:p w14:paraId="15260C09"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6FA87FBF" w14:textId="77777777" w:rsidR="001D50CF" w:rsidRPr="00734017" w:rsidRDefault="001D50CF" w:rsidP="000F5294">
            <w:pPr>
              <w:pStyle w:val="AmColumnHeading"/>
            </w:pPr>
            <w:r w:rsidRPr="00734017">
              <w:t>Amendement</w:t>
            </w:r>
          </w:p>
        </w:tc>
      </w:tr>
      <w:tr w:rsidR="001D50CF" w:rsidRPr="00734017" w14:paraId="4B7F5BCE" w14:textId="77777777" w:rsidTr="000F5294">
        <w:trPr>
          <w:jc w:val="center"/>
        </w:trPr>
        <w:tc>
          <w:tcPr>
            <w:tcW w:w="4876" w:type="dxa"/>
            <w:tcBorders>
              <w:top w:val="nil"/>
              <w:left w:val="nil"/>
              <w:bottom w:val="nil"/>
              <w:right w:val="nil"/>
            </w:tcBorders>
          </w:tcPr>
          <w:p w14:paraId="7655CA58" w14:textId="77777777" w:rsidR="001D50CF" w:rsidRPr="00734017" w:rsidRDefault="001D50CF" w:rsidP="000F5294">
            <w:pPr>
              <w:pStyle w:val="Normal6a"/>
            </w:pPr>
          </w:p>
        </w:tc>
        <w:tc>
          <w:tcPr>
            <w:tcW w:w="4876" w:type="dxa"/>
            <w:tcBorders>
              <w:top w:val="nil"/>
              <w:left w:val="nil"/>
              <w:bottom w:val="nil"/>
              <w:right w:val="nil"/>
            </w:tcBorders>
          </w:tcPr>
          <w:p w14:paraId="54408D73" w14:textId="5A2753F7" w:rsidR="001D50CF" w:rsidRPr="00734017" w:rsidRDefault="001D50CF" w:rsidP="000F5294">
            <w:pPr>
              <w:pStyle w:val="Normal6a"/>
            </w:pPr>
            <w:r w:rsidRPr="00734017">
              <w:rPr>
                <w:b/>
                <w:i/>
              </w:rPr>
              <w:t>9 bis.</w:t>
            </w:r>
            <w:r w:rsidRPr="00734017">
              <w:tab/>
            </w:r>
            <w:r w:rsidRPr="00734017">
              <w:rPr>
                <w:b/>
                <w:i/>
              </w:rPr>
              <w:t>demande une réduction des charges administratives et réglementaires pesant sur les entreprises, en particulier les entreprises cotées en bourse, afin d</w:t>
            </w:r>
            <w:r w:rsidR="00B90E9F" w:rsidRPr="00734017">
              <w:rPr>
                <w:b/>
                <w:i/>
              </w:rPr>
              <w:t>’</w:t>
            </w:r>
            <w:r w:rsidRPr="00734017">
              <w:rPr>
                <w:b/>
                <w:i/>
              </w:rPr>
              <w:t>améliorer leur compétitivité et leur attractivité; souligne que des obligations d</w:t>
            </w:r>
            <w:r w:rsidR="00B90E9F" w:rsidRPr="00734017">
              <w:rPr>
                <w:b/>
                <w:i/>
              </w:rPr>
              <w:t>’</w:t>
            </w:r>
            <w:r w:rsidRPr="00734017">
              <w:rPr>
                <w:b/>
                <w:i/>
              </w:rPr>
              <w:t>information excessives et la complexité des procédures peuvent dissuader les entreprises de s</w:t>
            </w:r>
            <w:r w:rsidR="00B90E9F" w:rsidRPr="00734017">
              <w:rPr>
                <w:b/>
                <w:i/>
              </w:rPr>
              <w:t>’</w:t>
            </w:r>
            <w:r w:rsidRPr="00734017">
              <w:rPr>
                <w:b/>
                <w:i/>
              </w:rPr>
              <w:t>introduire en bourse et entraver l</w:t>
            </w:r>
            <w:r w:rsidR="00B90E9F" w:rsidRPr="00734017">
              <w:rPr>
                <w:b/>
                <w:i/>
              </w:rPr>
              <w:t>’</w:t>
            </w:r>
            <w:r w:rsidRPr="00734017">
              <w:rPr>
                <w:b/>
                <w:i/>
              </w:rPr>
              <w:t>accès aux marchés des capitaux;</w:t>
            </w:r>
          </w:p>
        </w:tc>
      </w:tr>
    </w:tbl>
    <w:p w14:paraId="6FF1BE4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81EB9B0" w14:textId="77777777" w:rsidR="001D50CF" w:rsidRPr="00734017" w:rsidRDefault="001D50CF" w:rsidP="001D50CF">
      <w:r w:rsidRPr="00734017">
        <w:rPr>
          <w:rStyle w:val="HideTWBExt"/>
          <w:noProof w:val="0"/>
        </w:rPr>
        <w:t>&lt;/Amend&gt;</w:t>
      </w:r>
    </w:p>
    <w:p w14:paraId="539C0756"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337</w:t>
      </w:r>
      <w:r w:rsidRPr="00734017">
        <w:rPr>
          <w:rStyle w:val="HideTWBExt"/>
          <w:b w:val="0"/>
          <w:noProof w:val="0"/>
        </w:rPr>
        <w:t>&lt;/NumAm&gt;</w:t>
      </w:r>
    </w:p>
    <w:p w14:paraId="23D2508D" w14:textId="77777777" w:rsidR="001D50CF" w:rsidRPr="00734017" w:rsidRDefault="001D50CF" w:rsidP="001D50CF">
      <w:pPr>
        <w:pStyle w:val="NormalBold"/>
      </w:pPr>
      <w:r w:rsidRPr="00734017">
        <w:rPr>
          <w:rStyle w:val="HideTWBExt"/>
          <w:b w:val="0"/>
          <w:noProof w:val="0"/>
        </w:rPr>
        <w:t>&lt;RepeatBlock-By&gt;&lt;Members&gt;</w:t>
      </w:r>
      <w:r w:rsidRPr="00734017">
        <w:t>Sirpa Pietikäinen</w:t>
      </w:r>
      <w:r w:rsidRPr="00734017">
        <w:rPr>
          <w:rStyle w:val="HideTWBExt"/>
          <w:b w:val="0"/>
          <w:noProof w:val="0"/>
        </w:rPr>
        <w:t>&lt;/Members&gt;</w:t>
      </w:r>
    </w:p>
    <w:p w14:paraId="5668F0B0" w14:textId="77777777" w:rsidR="001D50CF" w:rsidRPr="00734017" w:rsidRDefault="001D50CF" w:rsidP="001D50CF">
      <w:pPr>
        <w:pStyle w:val="NormalBold"/>
      </w:pPr>
      <w:r w:rsidRPr="00734017">
        <w:rPr>
          <w:rStyle w:val="HideTWBExt"/>
          <w:b w:val="0"/>
          <w:noProof w:val="0"/>
        </w:rPr>
        <w:t>&lt;/RepeatBlock-By&gt;</w:t>
      </w:r>
    </w:p>
    <w:p w14:paraId="12E66403"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B9772ED" w14:textId="77777777" w:rsidR="001D50CF" w:rsidRPr="00734017" w:rsidRDefault="001D50CF" w:rsidP="001D50CF">
      <w:pPr>
        <w:pStyle w:val="NormalBold"/>
      </w:pPr>
      <w:r w:rsidRPr="00734017">
        <w:rPr>
          <w:rStyle w:val="HideTWBExt"/>
          <w:b w:val="0"/>
          <w:noProof w:val="0"/>
        </w:rPr>
        <w:t>&lt;Article&gt;</w:t>
      </w:r>
      <w:r w:rsidRPr="00734017">
        <w:t>Paragraphe 9 bis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3C61A4E0" w14:textId="77777777" w:rsidTr="000F5294">
        <w:trPr>
          <w:trHeight w:hRule="exact" w:val="240"/>
          <w:jc w:val="center"/>
        </w:trPr>
        <w:tc>
          <w:tcPr>
            <w:tcW w:w="9752" w:type="dxa"/>
            <w:gridSpan w:val="2"/>
            <w:tcBorders>
              <w:top w:val="nil"/>
              <w:left w:val="nil"/>
              <w:bottom w:val="nil"/>
              <w:right w:val="nil"/>
            </w:tcBorders>
          </w:tcPr>
          <w:p w14:paraId="6C20AB89" w14:textId="77777777" w:rsidR="001D50CF" w:rsidRPr="00734017" w:rsidRDefault="001D50CF" w:rsidP="000F5294"/>
        </w:tc>
      </w:tr>
      <w:tr w:rsidR="001D50CF" w:rsidRPr="00734017" w14:paraId="2BB0AAAE" w14:textId="77777777" w:rsidTr="000F5294">
        <w:trPr>
          <w:trHeight w:val="240"/>
          <w:jc w:val="center"/>
        </w:trPr>
        <w:tc>
          <w:tcPr>
            <w:tcW w:w="4876" w:type="dxa"/>
            <w:tcBorders>
              <w:top w:val="nil"/>
              <w:left w:val="nil"/>
              <w:bottom w:val="nil"/>
              <w:right w:val="nil"/>
            </w:tcBorders>
          </w:tcPr>
          <w:p w14:paraId="08FEF3D4"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7DCC650" w14:textId="77777777" w:rsidR="001D50CF" w:rsidRPr="00734017" w:rsidRDefault="001D50CF" w:rsidP="000F5294">
            <w:pPr>
              <w:pStyle w:val="AmColumnHeading"/>
            </w:pPr>
            <w:r w:rsidRPr="00734017">
              <w:t>Amendement</w:t>
            </w:r>
          </w:p>
        </w:tc>
      </w:tr>
      <w:tr w:rsidR="001D50CF" w:rsidRPr="00734017" w14:paraId="6684E524" w14:textId="77777777" w:rsidTr="000F5294">
        <w:trPr>
          <w:jc w:val="center"/>
        </w:trPr>
        <w:tc>
          <w:tcPr>
            <w:tcW w:w="4876" w:type="dxa"/>
            <w:tcBorders>
              <w:top w:val="nil"/>
              <w:left w:val="nil"/>
              <w:bottom w:val="nil"/>
              <w:right w:val="nil"/>
            </w:tcBorders>
          </w:tcPr>
          <w:p w14:paraId="339090DB" w14:textId="77777777" w:rsidR="001D50CF" w:rsidRPr="00734017" w:rsidRDefault="001D50CF" w:rsidP="000F5294">
            <w:pPr>
              <w:pStyle w:val="Normal6a"/>
            </w:pPr>
          </w:p>
        </w:tc>
        <w:tc>
          <w:tcPr>
            <w:tcW w:w="4876" w:type="dxa"/>
            <w:tcBorders>
              <w:top w:val="nil"/>
              <w:left w:val="nil"/>
              <w:bottom w:val="nil"/>
              <w:right w:val="nil"/>
            </w:tcBorders>
          </w:tcPr>
          <w:p w14:paraId="4C11EB83" w14:textId="43B12460" w:rsidR="001D50CF" w:rsidRPr="00734017" w:rsidRDefault="001D50CF" w:rsidP="000F5294">
            <w:pPr>
              <w:pStyle w:val="Normal6a"/>
            </w:pPr>
            <w:r w:rsidRPr="00734017">
              <w:rPr>
                <w:b/>
                <w:i/>
              </w:rPr>
              <w:t>9 bis.</w:t>
            </w:r>
            <w:r w:rsidRPr="00734017">
              <w:tab/>
            </w:r>
            <w:r w:rsidRPr="00734017">
              <w:rPr>
                <w:b/>
                <w:i/>
              </w:rPr>
              <w:t>invite la Commission à garantir des conditions de concurrence équitables en encourageant les possibilités d</w:t>
            </w:r>
            <w:r w:rsidR="00B90E9F" w:rsidRPr="00734017">
              <w:rPr>
                <w:b/>
                <w:i/>
              </w:rPr>
              <w:t>’</w:t>
            </w:r>
            <w:r w:rsidRPr="00734017">
              <w:rPr>
                <w:b/>
                <w:i/>
              </w:rPr>
              <w:t>investissement par l</w:t>
            </w:r>
            <w:r w:rsidR="00B90E9F" w:rsidRPr="00734017">
              <w:rPr>
                <w:b/>
                <w:i/>
              </w:rPr>
              <w:t>’</w:t>
            </w:r>
            <w:r w:rsidRPr="00734017">
              <w:rPr>
                <w:b/>
                <w:i/>
              </w:rPr>
              <w:t>élaboration d</w:t>
            </w:r>
            <w:r w:rsidR="00B90E9F" w:rsidRPr="00734017">
              <w:rPr>
                <w:b/>
                <w:i/>
              </w:rPr>
              <w:t>’</w:t>
            </w:r>
            <w:r w:rsidRPr="00734017">
              <w:rPr>
                <w:b/>
                <w:i/>
              </w:rPr>
              <w:t>une réglementation ambitieuse et à long terme en matière de durabilité et d</w:t>
            </w:r>
            <w:r w:rsidR="00B90E9F" w:rsidRPr="00734017">
              <w:rPr>
                <w:b/>
                <w:i/>
              </w:rPr>
              <w:t>’</w:t>
            </w:r>
            <w:r w:rsidRPr="00734017">
              <w:rPr>
                <w:b/>
                <w:i/>
              </w:rPr>
              <w:t>autres réglementations afin d</w:t>
            </w:r>
            <w:r w:rsidR="00B90E9F" w:rsidRPr="00734017">
              <w:rPr>
                <w:b/>
                <w:i/>
              </w:rPr>
              <w:t>’</w:t>
            </w:r>
            <w:r w:rsidRPr="00734017">
              <w:rPr>
                <w:b/>
                <w:i/>
              </w:rPr>
              <w:t>assurer une perspective à long terme pour les industries et les investisseurs;</w:t>
            </w:r>
          </w:p>
        </w:tc>
      </w:tr>
    </w:tbl>
    <w:p w14:paraId="13578D24"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20CE699C" w14:textId="77777777" w:rsidR="001D50CF" w:rsidRPr="00734017" w:rsidRDefault="001D50CF" w:rsidP="001D50CF">
      <w:r w:rsidRPr="00734017">
        <w:rPr>
          <w:rStyle w:val="HideTWBExt"/>
          <w:noProof w:val="0"/>
        </w:rPr>
        <w:t>&lt;/Amend&gt;</w:t>
      </w:r>
    </w:p>
    <w:p w14:paraId="63A0C94D"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338</w:t>
      </w:r>
      <w:r w:rsidRPr="00734017">
        <w:rPr>
          <w:rStyle w:val="HideTWBExt"/>
          <w:b w:val="0"/>
          <w:noProof w:val="0"/>
        </w:rPr>
        <w:t>&lt;/NumAm&gt;</w:t>
      </w:r>
    </w:p>
    <w:p w14:paraId="2A577627"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785C6E36" w14:textId="77777777" w:rsidR="001D50CF" w:rsidRPr="00734017" w:rsidRDefault="001D50CF" w:rsidP="001D50CF">
      <w:pPr>
        <w:pStyle w:val="NormalBold"/>
      </w:pPr>
      <w:r w:rsidRPr="00734017">
        <w:rPr>
          <w:rStyle w:val="HideTWBExt"/>
          <w:b w:val="0"/>
          <w:noProof w:val="0"/>
        </w:rPr>
        <w:t>&lt;/RepeatBlock-By&gt;</w:t>
      </w:r>
    </w:p>
    <w:p w14:paraId="0CFD08BA"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62448BD4" w14:textId="77777777" w:rsidR="001D50CF" w:rsidRPr="00734017" w:rsidRDefault="001D50CF" w:rsidP="001D50CF">
      <w:pPr>
        <w:pStyle w:val="NormalBold"/>
      </w:pPr>
      <w:r w:rsidRPr="00734017">
        <w:rPr>
          <w:rStyle w:val="HideTWBExt"/>
          <w:b w:val="0"/>
          <w:noProof w:val="0"/>
        </w:rPr>
        <w:t>&lt;Article&gt;</w:t>
      </w:r>
      <w:r w:rsidRPr="00734017">
        <w:t>Paragraphe 9 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1401ACCF" w14:textId="77777777" w:rsidTr="000F5294">
        <w:trPr>
          <w:trHeight w:hRule="exact" w:val="240"/>
          <w:jc w:val="center"/>
        </w:trPr>
        <w:tc>
          <w:tcPr>
            <w:tcW w:w="9752" w:type="dxa"/>
            <w:gridSpan w:val="2"/>
            <w:tcBorders>
              <w:top w:val="nil"/>
              <w:left w:val="nil"/>
              <w:bottom w:val="nil"/>
              <w:right w:val="nil"/>
            </w:tcBorders>
          </w:tcPr>
          <w:p w14:paraId="7AB5300F" w14:textId="77777777" w:rsidR="001D50CF" w:rsidRPr="00734017" w:rsidRDefault="001D50CF" w:rsidP="000F5294"/>
        </w:tc>
      </w:tr>
      <w:tr w:rsidR="001D50CF" w:rsidRPr="00734017" w14:paraId="1707A40D" w14:textId="77777777" w:rsidTr="000F5294">
        <w:trPr>
          <w:trHeight w:val="240"/>
          <w:jc w:val="center"/>
        </w:trPr>
        <w:tc>
          <w:tcPr>
            <w:tcW w:w="4876" w:type="dxa"/>
            <w:tcBorders>
              <w:top w:val="nil"/>
              <w:left w:val="nil"/>
              <w:bottom w:val="nil"/>
              <w:right w:val="nil"/>
            </w:tcBorders>
          </w:tcPr>
          <w:p w14:paraId="1F4F3055"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BFDEA05" w14:textId="77777777" w:rsidR="001D50CF" w:rsidRPr="00734017" w:rsidRDefault="001D50CF" w:rsidP="000F5294">
            <w:pPr>
              <w:pStyle w:val="AmColumnHeading"/>
            </w:pPr>
            <w:r w:rsidRPr="00734017">
              <w:t>Amendement</w:t>
            </w:r>
          </w:p>
        </w:tc>
      </w:tr>
      <w:tr w:rsidR="001D50CF" w:rsidRPr="00734017" w14:paraId="57C99C97" w14:textId="77777777" w:rsidTr="000F5294">
        <w:trPr>
          <w:jc w:val="center"/>
        </w:trPr>
        <w:tc>
          <w:tcPr>
            <w:tcW w:w="4876" w:type="dxa"/>
            <w:tcBorders>
              <w:top w:val="nil"/>
              <w:left w:val="nil"/>
              <w:bottom w:val="nil"/>
              <w:right w:val="nil"/>
            </w:tcBorders>
          </w:tcPr>
          <w:p w14:paraId="1B2D3F39" w14:textId="77777777" w:rsidR="001D50CF" w:rsidRPr="00734017" w:rsidRDefault="001D50CF" w:rsidP="000F5294">
            <w:pPr>
              <w:pStyle w:val="Normal6a"/>
            </w:pPr>
          </w:p>
        </w:tc>
        <w:tc>
          <w:tcPr>
            <w:tcW w:w="4876" w:type="dxa"/>
            <w:tcBorders>
              <w:top w:val="nil"/>
              <w:left w:val="nil"/>
              <w:bottom w:val="nil"/>
              <w:right w:val="nil"/>
            </w:tcBorders>
          </w:tcPr>
          <w:p w14:paraId="31DF1F89" w14:textId="6F22B743" w:rsidR="001D50CF" w:rsidRPr="00734017" w:rsidRDefault="001D50CF" w:rsidP="000F5294">
            <w:pPr>
              <w:pStyle w:val="Normal6a"/>
            </w:pPr>
            <w:r w:rsidRPr="00734017">
              <w:rPr>
                <w:b/>
                <w:i/>
              </w:rPr>
              <w:t>9 ter.</w:t>
            </w:r>
            <w:r w:rsidRPr="00734017">
              <w:tab/>
            </w:r>
            <w:r w:rsidRPr="00734017">
              <w:rPr>
                <w:b/>
                <w:i/>
              </w:rPr>
              <w:t>demande que les mesures d</w:t>
            </w:r>
            <w:r w:rsidR="00B90E9F" w:rsidRPr="00734017">
              <w:rPr>
                <w:b/>
                <w:i/>
              </w:rPr>
              <w:t>’</w:t>
            </w:r>
            <w:r w:rsidRPr="00734017">
              <w:rPr>
                <w:b/>
                <w:i/>
              </w:rPr>
              <w:t>exécution sur l</w:t>
            </w:r>
            <w:r w:rsidR="00B90E9F" w:rsidRPr="00734017">
              <w:rPr>
                <w:b/>
                <w:i/>
              </w:rPr>
              <w:t>’</w:t>
            </w:r>
            <w:r w:rsidRPr="00734017">
              <w:rPr>
                <w:b/>
                <w:i/>
              </w:rPr>
              <w:t>admission à la cote soient pleinement alignées sur son objectif général de réduction de la complexité réglementaire et des coûts de mise en conformité, en particulier pour les émetteurs; souligne que les dispositions de niveau 2 devraient contribuer à rendre l</w:t>
            </w:r>
            <w:r w:rsidR="00B90E9F" w:rsidRPr="00734017">
              <w:rPr>
                <w:b/>
                <w:i/>
              </w:rPr>
              <w:t>’</w:t>
            </w:r>
            <w:r w:rsidRPr="00734017">
              <w:rPr>
                <w:b/>
                <w:i/>
              </w:rPr>
              <w:t>environnement de cotation plus accessible et plus rentable dans l</w:t>
            </w:r>
            <w:r w:rsidR="00B90E9F" w:rsidRPr="00734017">
              <w:rPr>
                <w:b/>
                <w:i/>
              </w:rPr>
              <w:t>’</w:t>
            </w:r>
            <w:r w:rsidRPr="00734017">
              <w:rPr>
                <w:b/>
                <w:i/>
              </w:rPr>
              <w:t>ensemble de l</w:t>
            </w:r>
            <w:r w:rsidR="00B90E9F" w:rsidRPr="00734017">
              <w:rPr>
                <w:b/>
                <w:i/>
              </w:rPr>
              <w:t>’</w:t>
            </w:r>
            <w:r w:rsidRPr="00734017">
              <w:rPr>
                <w:b/>
                <w:i/>
              </w:rPr>
              <w:t>Union;</w:t>
            </w:r>
          </w:p>
        </w:tc>
      </w:tr>
    </w:tbl>
    <w:p w14:paraId="6C89342E"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66A3B50E" w14:textId="77777777" w:rsidR="001D50CF" w:rsidRPr="00734017" w:rsidRDefault="001D50CF" w:rsidP="001D50CF">
      <w:r w:rsidRPr="00734017">
        <w:rPr>
          <w:rStyle w:val="HideTWBExt"/>
          <w:noProof w:val="0"/>
        </w:rPr>
        <w:t>&lt;/Amend&gt;</w:t>
      </w:r>
    </w:p>
    <w:p w14:paraId="344FAF92" w14:textId="77777777" w:rsidR="001D50CF" w:rsidRPr="00734017" w:rsidRDefault="001D50CF" w:rsidP="001D50CF">
      <w:pPr>
        <w:pStyle w:val="AmNumberTabs"/>
      </w:pPr>
      <w:r w:rsidRPr="00734017">
        <w:rPr>
          <w:rStyle w:val="HideTWBExt"/>
          <w:b w:val="0"/>
          <w:noProof w:val="0"/>
        </w:rPr>
        <w:t>&lt;Amend&gt;</w:t>
      </w:r>
      <w:r w:rsidRPr="00734017">
        <w:t>Amendement</w:t>
      </w:r>
      <w:r w:rsidRPr="00734017">
        <w:tab/>
      </w:r>
      <w:r w:rsidRPr="00734017">
        <w:tab/>
      </w:r>
      <w:r w:rsidRPr="00734017">
        <w:rPr>
          <w:rStyle w:val="HideTWBExt"/>
          <w:b w:val="0"/>
          <w:noProof w:val="0"/>
        </w:rPr>
        <w:t>&lt;NumAm&gt;</w:t>
      </w:r>
      <w:r w:rsidRPr="00734017">
        <w:t>339</w:t>
      </w:r>
      <w:r w:rsidRPr="00734017">
        <w:rPr>
          <w:rStyle w:val="HideTWBExt"/>
          <w:b w:val="0"/>
          <w:noProof w:val="0"/>
        </w:rPr>
        <w:t>&lt;/NumAm&gt;</w:t>
      </w:r>
    </w:p>
    <w:p w14:paraId="700F3646" w14:textId="77777777" w:rsidR="001D50CF" w:rsidRPr="00734017" w:rsidRDefault="001D50CF" w:rsidP="001D50CF">
      <w:pPr>
        <w:pStyle w:val="NormalBold"/>
      </w:pPr>
      <w:r w:rsidRPr="00734017">
        <w:rPr>
          <w:rStyle w:val="HideTWBExt"/>
          <w:b w:val="0"/>
          <w:noProof w:val="0"/>
        </w:rPr>
        <w:t>&lt;RepeatBlock-By&gt;&lt;Members&gt;</w:t>
      </w:r>
      <w:r w:rsidRPr="00734017">
        <w:t>Giovanni Crosetto, Denis Nesci, Francesco Ventola</w:t>
      </w:r>
      <w:r w:rsidRPr="00734017">
        <w:rPr>
          <w:rStyle w:val="HideTWBExt"/>
          <w:b w:val="0"/>
          <w:noProof w:val="0"/>
        </w:rPr>
        <w:t>&lt;/Members&gt;</w:t>
      </w:r>
    </w:p>
    <w:p w14:paraId="12A20B27" w14:textId="77777777" w:rsidR="001D50CF" w:rsidRPr="00734017" w:rsidRDefault="001D50CF" w:rsidP="001D50CF">
      <w:pPr>
        <w:pStyle w:val="NormalBold"/>
      </w:pPr>
      <w:r w:rsidRPr="00734017">
        <w:rPr>
          <w:rStyle w:val="HideTWBExt"/>
          <w:b w:val="0"/>
          <w:noProof w:val="0"/>
        </w:rPr>
        <w:t>&lt;/RepeatBlock-By&gt;</w:t>
      </w:r>
    </w:p>
    <w:p w14:paraId="6D92840C" w14:textId="77777777" w:rsidR="001D50CF" w:rsidRPr="00734017" w:rsidRDefault="001D50CF" w:rsidP="001D50CF">
      <w:pPr>
        <w:pStyle w:val="NormalBold"/>
      </w:pPr>
      <w:r w:rsidRPr="00734017">
        <w:rPr>
          <w:rStyle w:val="HideTWBExt"/>
          <w:b w:val="0"/>
          <w:noProof w:val="0"/>
        </w:rPr>
        <w:t>&lt;DocAmend&gt;</w:t>
      </w:r>
      <w:r w:rsidRPr="00734017">
        <w:t>Proposition de résolution</w:t>
      </w:r>
      <w:r w:rsidRPr="00734017">
        <w:rPr>
          <w:rStyle w:val="HideTWBExt"/>
          <w:b w:val="0"/>
          <w:noProof w:val="0"/>
        </w:rPr>
        <w:t>&lt;/DocAmend&gt;</w:t>
      </w:r>
    </w:p>
    <w:p w14:paraId="28E0B8FF" w14:textId="77777777" w:rsidR="001D50CF" w:rsidRPr="00734017" w:rsidRDefault="001D50CF" w:rsidP="001D50CF">
      <w:pPr>
        <w:pStyle w:val="NormalBold"/>
      </w:pPr>
      <w:r w:rsidRPr="00734017">
        <w:rPr>
          <w:rStyle w:val="HideTWBExt"/>
          <w:b w:val="0"/>
          <w:noProof w:val="0"/>
        </w:rPr>
        <w:t>&lt;Article&gt;</w:t>
      </w:r>
      <w:r w:rsidRPr="00734017">
        <w:t>Paragraphe 9 quater (nouveau)</w:t>
      </w:r>
      <w:r w:rsidRPr="0073401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0CF" w:rsidRPr="00734017" w14:paraId="562406B8" w14:textId="77777777" w:rsidTr="000F5294">
        <w:trPr>
          <w:trHeight w:hRule="exact" w:val="240"/>
          <w:jc w:val="center"/>
        </w:trPr>
        <w:tc>
          <w:tcPr>
            <w:tcW w:w="9752" w:type="dxa"/>
            <w:gridSpan w:val="2"/>
            <w:tcBorders>
              <w:top w:val="nil"/>
              <w:left w:val="nil"/>
              <w:bottom w:val="nil"/>
              <w:right w:val="nil"/>
            </w:tcBorders>
          </w:tcPr>
          <w:p w14:paraId="5025D332" w14:textId="77777777" w:rsidR="001D50CF" w:rsidRPr="00734017" w:rsidRDefault="001D50CF" w:rsidP="000F5294"/>
        </w:tc>
      </w:tr>
      <w:tr w:rsidR="001D50CF" w:rsidRPr="00734017" w14:paraId="31A14381" w14:textId="77777777" w:rsidTr="000F5294">
        <w:trPr>
          <w:trHeight w:val="240"/>
          <w:jc w:val="center"/>
        </w:trPr>
        <w:tc>
          <w:tcPr>
            <w:tcW w:w="4876" w:type="dxa"/>
            <w:tcBorders>
              <w:top w:val="nil"/>
              <w:left w:val="nil"/>
              <w:bottom w:val="nil"/>
              <w:right w:val="nil"/>
            </w:tcBorders>
          </w:tcPr>
          <w:p w14:paraId="3F22ADB7" w14:textId="77777777" w:rsidR="001D50CF" w:rsidRPr="00734017" w:rsidRDefault="001D50CF" w:rsidP="000F5294">
            <w:pPr>
              <w:pStyle w:val="AmColumnHeading"/>
            </w:pPr>
            <w:r w:rsidRPr="00734017">
              <w:t>Proposition de résolution</w:t>
            </w:r>
          </w:p>
        </w:tc>
        <w:tc>
          <w:tcPr>
            <w:tcW w:w="4876" w:type="dxa"/>
            <w:tcBorders>
              <w:top w:val="nil"/>
              <w:left w:val="nil"/>
              <w:bottom w:val="nil"/>
              <w:right w:val="nil"/>
            </w:tcBorders>
          </w:tcPr>
          <w:p w14:paraId="306F1C66" w14:textId="77777777" w:rsidR="001D50CF" w:rsidRPr="00734017" w:rsidRDefault="001D50CF" w:rsidP="000F5294">
            <w:pPr>
              <w:pStyle w:val="AmColumnHeading"/>
            </w:pPr>
            <w:r w:rsidRPr="00734017">
              <w:t>Amendement</w:t>
            </w:r>
          </w:p>
        </w:tc>
      </w:tr>
      <w:tr w:rsidR="001D50CF" w:rsidRPr="00734017" w14:paraId="21660F41" w14:textId="77777777" w:rsidTr="000F5294">
        <w:trPr>
          <w:jc w:val="center"/>
        </w:trPr>
        <w:tc>
          <w:tcPr>
            <w:tcW w:w="4876" w:type="dxa"/>
            <w:tcBorders>
              <w:top w:val="nil"/>
              <w:left w:val="nil"/>
              <w:bottom w:val="nil"/>
              <w:right w:val="nil"/>
            </w:tcBorders>
          </w:tcPr>
          <w:p w14:paraId="12A78C86" w14:textId="77777777" w:rsidR="001D50CF" w:rsidRPr="00734017" w:rsidRDefault="001D50CF" w:rsidP="000F5294">
            <w:pPr>
              <w:pStyle w:val="Normal6a"/>
            </w:pPr>
          </w:p>
        </w:tc>
        <w:tc>
          <w:tcPr>
            <w:tcW w:w="4876" w:type="dxa"/>
            <w:tcBorders>
              <w:top w:val="nil"/>
              <w:left w:val="nil"/>
              <w:bottom w:val="nil"/>
              <w:right w:val="nil"/>
            </w:tcBorders>
          </w:tcPr>
          <w:p w14:paraId="40C6B04B" w14:textId="56004DA0" w:rsidR="001D50CF" w:rsidRPr="00734017" w:rsidRDefault="001D50CF" w:rsidP="000F5294">
            <w:pPr>
              <w:pStyle w:val="Normal6a"/>
            </w:pPr>
            <w:r w:rsidRPr="00734017">
              <w:rPr>
                <w:b/>
                <w:i/>
              </w:rPr>
              <w:t>9 quater.</w:t>
            </w:r>
            <w:r w:rsidRPr="00734017">
              <w:tab/>
            </w:r>
            <w:r w:rsidRPr="00734017">
              <w:rPr>
                <w:b/>
                <w:i/>
              </w:rPr>
              <w:t>invite la Commission à remédier à la fragmentation des cadres nationaux en matière d</w:t>
            </w:r>
            <w:r w:rsidR="00B90E9F" w:rsidRPr="00734017">
              <w:rPr>
                <w:b/>
                <w:i/>
              </w:rPr>
              <w:t>’</w:t>
            </w:r>
            <w:r w:rsidRPr="00734017">
              <w:rPr>
                <w:b/>
                <w:i/>
              </w:rPr>
              <w:t>insolvabilité et à mettre en place des mécanismes efficaces pour résoudre les contentieux transfrontaliers; souligne qu</w:t>
            </w:r>
            <w:r w:rsidR="00B90E9F" w:rsidRPr="00734017">
              <w:rPr>
                <w:b/>
                <w:i/>
              </w:rPr>
              <w:t>’</w:t>
            </w:r>
            <w:r w:rsidRPr="00734017">
              <w:rPr>
                <w:b/>
                <w:i/>
              </w:rPr>
              <w:t>une plus grande convergence juridique et une plus grande clarté des procédures sont essentielles pour réduire les obstacles aux investissements transfrontières et pour favoriser une intégration plus approfondie des marchés des capitaux de l</w:t>
            </w:r>
            <w:r w:rsidR="00B90E9F" w:rsidRPr="00734017">
              <w:rPr>
                <w:b/>
                <w:i/>
              </w:rPr>
              <w:t>’</w:t>
            </w:r>
            <w:r w:rsidRPr="00734017">
              <w:rPr>
                <w:b/>
                <w:i/>
              </w:rPr>
              <w:t>Union;</w:t>
            </w:r>
          </w:p>
        </w:tc>
      </w:tr>
    </w:tbl>
    <w:p w14:paraId="6363FA91" w14:textId="77777777" w:rsidR="001D50CF" w:rsidRPr="00734017" w:rsidRDefault="001D50CF" w:rsidP="001D50CF">
      <w:pPr>
        <w:pStyle w:val="AmOrLang"/>
      </w:pPr>
      <w:r w:rsidRPr="00734017">
        <w:t xml:space="preserve">Or. </w:t>
      </w:r>
      <w:r w:rsidRPr="00734017">
        <w:rPr>
          <w:rStyle w:val="HideTWBExt"/>
          <w:noProof w:val="0"/>
        </w:rPr>
        <w:t>&lt;Original&gt;</w:t>
      </w:r>
      <w:r w:rsidRPr="00734017">
        <w:rPr>
          <w:rStyle w:val="HideTWBInt"/>
          <w:noProof w:val="0"/>
        </w:rPr>
        <w:t>{EN}</w:t>
      </w:r>
      <w:r w:rsidRPr="00734017">
        <w:t>en</w:t>
      </w:r>
      <w:r w:rsidRPr="00734017">
        <w:rPr>
          <w:rStyle w:val="HideTWBExt"/>
          <w:noProof w:val="0"/>
        </w:rPr>
        <w:t>&lt;/Original&gt;</w:t>
      </w:r>
    </w:p>
    <w:p w14:paraId="0D90713C" w14:textId="377E07D6" w:rsidR="001D50CF" w:rsidRPr="00734017" w:rsidRDefault="001D50CF" w:rsidP="001D50CF">
      <w:r w:rsidRPr="00734017">
        <w:rPr>
          <w:rStyle w:val="HideTWBExt"/>
          <w:noProof w:val="0"/>
        </w:rPr>
        <w:t>&lt;/Amend&gt;&lt;/RepeatBlock-Amend&gt;</w:t>
      </w:r>
    </w:p>
    <w:p w14:paraId="6CE1395F" w14:textId="4C1FA2A0" w:rsidR="00F2637A" w:rsidRPr="00734017" w:rsidRDefault="00F2637A" w:rsidP="001D50CF"/>
    <w:sectPr w:rsidR="00F2637A" w:rsidRPr="00734017" w:rsidSect="008D2100">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0F957" w14:textId="77777777" w:rsidR="00615C78" w:rsidRPr="00EC0554" w:rsidRDefault="00615C78">
      <w:r w:rsidRPr="00EC0554">
        <w:separator/>
      </w:r>
    </w:p>
  </w:endnote>
  <w:endnote w:type="continuationSeparator" w:id="0">
    <w:p w14:paraId="5340C930" w14:textId="77777777" w:rsidR="00615C78" w:rsidRPr="00EC0554" w:rsidRDefault="00615C78">
      <w:r w:rsidRPr="00EC05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04E78" w14:textId="6ECE26CD" w:rsidR="008D2100" w:rsidRPr="00EC0554" w:rsidRDefault="008D2100" w:rsidP="008D2100">
    <w:pPr>
      <w:pStyle w:val="EPFooter"/>
    </w:pPr>
    <w:r w:rsidRPr="00EC0554">
      <w:t>PE</w:t>
    </w:r>
    <w:r w:rsidRPr="008C4B40">
      <w:rPr>
        <w:rStyle w:val="HideTWBExt"/>
      </w:rPr>
      <w:t>&lt;NoPE&gt;</w:t>
    </w:r>
    <w:r w:rsidRPr="00EC0554">
      <w:t>773.152</w:t>
    </w:r>
    <w:r w:rsidRPr="008C4B40">
      <w:rPr>
        <w:rStyle w:val="HideTWBExt"/>
      </w:rPr>
      <w:t>&lt;/NoPE&gt;&lt;Version&gt;</w:t>
    </w:r>
    <w:r w:rsidRPr="00EC0554">
      <w:t>v01-00</w:t>
    </w:r>
    <w:r w:rsidRPr="008C4B40">
      <w:rPr>
        <w:rStyle w:val="HideTWBExt"/>
      </w:rPr>
      <w:t>&lt;/Version&gt;</w:t>
    </w:r>
    <w:r w:rsidRPr="00EC0554">
      <w:tab/>
    </w:r>
    <w:r w:rsidRPr="00EC0554">
      <w:fldChar w:fldCharType="begin"/>
    </w:r>
    <w:r w:rsidRPr="00EC0554">
      <w:instrText xml:space="preserve"> PAGE  \* MERGEFORMAT </w:instrText>
    </w:r>
    <w:r w:rsidRPr="00EC0554">
      <w:fldChar w:fldCharType="separate"/>
    </w:r>
    <w:r w:rsidR="00214AF5">
      <w:rPr>
        <w:noProof/>
      </w:rPr>
      <w:t>2</w:t>
    </w:r>
    <w:r w:rsidRPr="00EC0554">
      <w:fldChar w:fldCharType="end"/>
    </w:r>
    <w:r w:rsidRPr="00EC0554">
      <w:t>/</w:t>
    </w:r>
    <w:r w:rsidR="00214AF5">
      <w:fldChar w:fldCharType="begin"/>
    </w:r>
    <w:r w:rsidR="00214AF5">
      <w:instrText xml:space="preserve"> NUMPAGES  \* MERGEFORMAT </w:instrText>
    </w:r>
    <w:r w:rsidR="00214AF5">
      <w:fldChar w:fldCharType="separate"/>
    </w:r>
    <w:r w:rsidR="00214AF5">
      <w:rPr>
        <w:noProof/>
      </w:rPr>
      <w:t>182</w:t>
    </w:r>
    <w:r w:rsidR="00214AF5">
      <w:rPr>
        <w:noProof/>
      </w:rPr>
      <w:fldChar w:fldCharType="end"/>
    </w:r>
    <w:r w:rsidRPr="00EC0554">
      <w:tab/>
    </w:r>
    <w:r w:rsidRPr="008C4B40">
      <w:rPr>
        <w:rStyle w:val="HideTWBExt"/>
      </w:rPr>
      <w:t>&lt;PathFdR&gt;</w:t>
    </w:r>
    <w:r w:rsidR="00EC0554" w:rsidRPr="00EC0554">
      <w:t>AM\1320327FR.docx</w:t>
    </w:r>
    <w:r w:rsidRPr="008C4B40">
      <w:rPr>
        <w:rStyle w:val="HideTWBExt"/>
      </w:rPr>
      <w:t>&lt;/PathFdR&gt;</w:t>
    </w:r>
  </w:p>
  <w:p w14:paraId="6CCDE51D" w14:textId="0A453AFE" w:rsidR="00A96DA3" w:rsidRPr="00EC0554" w:rsidRDefault="008D2100" w:rsidP="008D2100">
    <w:pPr>
      <w:pStyle w:val="EPFooter2"/>
    </w:pPr>
    <w:r w:rsidRPr="00EC0554">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577F4" w14:textId="43B78EE1" w:rsidR="008D2100" w:rsidRPr="00EC0554" w:rsidRDefault="008D2100" w:rsidP="008D2100">
    <w:pPr>
      <w:pStyle w:val="EPFooter"/>
    </w:pPr>
    <w:r w:rsidRPr="008C4B40">
      <w:rPr>
        <w:rStyle w:val="HideTWBExt"/>
      </w:rPr>
      <w:t>&lt;PathFdR&gt;</w:t>
    </w:r>
    <w:r w:rsidR="00EC0554" w:rsidRPr="00EC0554">
      <w:t>AM\1320327FR.docx</w:t>
    </w:r>
    <w:r w:rsidRPr="008C4B40">
      <w:rPr>
        <w:rStyle w:val="HideTWBExt"/>
      </w:rPr>
      <w:t>&lt;/PathFdR&gt;</w:t>
    </w:r>
    <w:r w:rsidRPr="00EC0554">
      <w:tab/>
    </w:r>
    <w:r w:rsidRPr="00EC0554">
      <w:fldChar w:fldCharType="begin"/>
    </w:r>
    <w:r w:rsidRPr="00EC0554">
      <w:instrText xml:space="preserve"> PAGE  \* MERGEFORMAT </w:instrText>
    </w:r>
    <w:r w:rsidRPr="00EC0554">
      <w:fldChar w:fldCharType="separate"/>
    </w:r>
    <w:r w:rsidR="00214AF5">
      <w:rPr>
        <w:noProof/>
      </w:rPr>
      <w:t>181</w:t>
    </w:r>
    <w:r w:rsidRPr="00EC0554">
      <w:fldChar w:fldCharType="end"/>
    </w:r>
    <w:r w:rsidRPr="00EC0554">
      <w:t>/</w:t>
    </w:r>
    <w:r w:rsidR="00214AF5">
      <w:fldChar w:fldCharType="begin"/>
    </w:r>
    <w:r w:rsidR="00214AF5">
      <w:instrText xml:space="preserve"> NUMPAGES  \* MERGEFORMAT </w:instrText>
    </w:r>
    <w:r w:rsidR="00214AF5">
      <w:fldChar w:fldCharType="separate"/>
    </w:r>
    <w:r w:rsidR="00214AF5">
      <w:rPr>
        <w:noProof/>
      </w:rPr>
      <w:t>182</w:t>
    </w:r>
    <w:r w:rsidR="00214AF5">
      <w:rPr>
        <w:noProof/>
      </w:rPr>
      <w:fldChar w:fldCharType="end"/>
    </w:r>
    <w:r w:rsidRPr="00EC0554">
      <w:tab/>
      <w:t>PE</w:t>
    </w:r>
    <w:r w:rsidRPr="008C4B40">
      <w:rPr>
        <w:rStyle w:val="HideTWBExt"/>
      </w:rPr>
      <w:t>&lt;NoPE&gt;</w:t>
    </w:r>
    <w:r w:rsidRPr="00EC0554">
      <w:t>773.152</w:t>
    </w:r>
    <w:r w:rsidRPr="008C4B40">
      <w:rPr>
        <w:rStyle w:val="HideTWBExt"/>
      </w:rPr>
      <w:t>&lt;/NoPE&gt;&lt;Version&gt;</w:t>
    </w:r>
    <w:r w:rsidRPr="00EC0554">
      <w:t>v01-00</w:t>
    </w:r>
    <w:r w:rsidRPr="008C4B40">
      <w:rPr>
        <w:rStyle w:val="HideTWBExt"/>
      </w:rPr>
      <w:t>&lt;/Version&gt;</w:t>
    </w:r>
  </w:p>
  <w:p w14:paraId="32F4E1C5" w14:textId="36F12598" w:rsidR="00A96DA3" w:rsidRPr="00EC0554" w:rsidRDefault="008D2100" w:rsidP="008D2100">
    <w:pPr>
      <w:pStyle w:val="EPFooter2"/>
    </w:pPr>
    <w:r w:rsidRPr="00EC0554">
      <w:tab/>
    </w:r>
    <w:r w:rsidRPr="00EC0554">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983D7" w14:textId="0E90F888" w:rsidR="008D2100" w:rsidRPr="00EC0554" w:rsidRDefault="008D2100" w:rsidP="008D2100">
    <w:pPr>
      <w:pStyle w:val="EPFooter"/>
    </w:pPr>
    <w:r w:rsidRPr="008C4B40">
      <w:rPr>
        <w:rStyle w:val="HideTWBExt"/>
      </w:rPr>
      <w:t>&lt;PathFdR&gt;</w:t>
    </w:r>
    <w:r w:rsidR="00EC0554" w:rsidRPr="00EC0554">
      <w:t>AM\1320327FR.docx</w:t>
    </w:r>
    <w:r w:rsidRPr="008C4B40">
      <w:rPr>
        <w:rStyle w:val="HideTWBExt"/>
      </w:rPr>
      <w:t>&lt;/PathFdR&gt;</w:t>
    </w:r>
    <w:r w:rsidRPr="00EC0554">
      <w:tab/>
    </w:r>
    <w:r w:rsidRPr="00EC0554">
      <w:tab/>
      <w:t>PE</w:t>
    </w:r>
    <w:r w:rsidRPr="008C4B40">
      <w:rPr>
        <w:rStyle w:val="HideTWBExt"/>
      </w:rPr>
      <w:t>&lt;NoPE&gt;</w:t>
    </w:r>
    <w:r w:rsidRPr="00EC0554">
      <w:t>773.152</w:t>
    </w:r>
    <w:r w:rsidRPr="008C4B40">
      <w:rPr>
        <w:rStyle w:val="HideTWBExt"/>
      </w:rPr>
      <w:t>&lt;/NoPE&gt;&lt;Version&gt;</w:t>
    </w:r>
    <w:r w:rsidRPr="00EC0554">
      <w:t>v01-00</w:t>
    </w:r>
    <w:r w:rsidRPr="008C4B40">
      <w:rPr>
        <w:rStyle w:val="HideTWBExt"/>
      </w:rPr>
      <w:t>&lt;/Version&gt;</w:t>
    </w:r>
  </w:p>
  <w:p w14:paraId="7E0AC113" w14:textId="7CE0D515" w:rsidR="00A96DA3" w:rsidRPr="00EC0554" w:rsidRDefault="008D2100" w:rsidP="008D2100">
    <w:pPr>
      <w:pStyle w:val="EPFooter2"/>
    </w:pPr>
    <w:r w:rsidRPr="00EC0554">
      <w:t>FR</w:t>
    </w:r>
    <w:r w:rsidRPr="00EC0554">
      <w:tab/>
    </w:r>
    <w:r w:rsidRPr="00EC0554">
      <w:rPr>
        <w:b w:val="0"/>
        <w:i/>
        <w:color w:val="C0C0C0"/>
        <w:sz w:val="22"/>
      </w:rPr>
      <w:t>Unie dans la diversité</w:t>
    </w:r>
    <w:r w:rsidRPr="00EC0554">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209DE" w14:textId="77777777" w:rsidR="00615C78" w:rsidRPr="00EC0554" w:rsidRDefault="00615C78">
      <w:r w:rsidRPr="00EC0554">
        <w:separator/>
      </w:r>
    </w:p>
  </w:footnote>
  <w:footnote w:type="continuationSeparator" w:id="0">
    <w:p w14:paraId="4E65FD30" w14:textId="77777777" w:rsidR="00615C78" w:rsidRPr="00EC0554" w:rsidRDefault="00615C78">
      <w:r w:rsidRPr="00EC05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1F8B3" w14:textId="77777777" w:rsidR="00621EAA" w:rsidRDefault="00621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85384" w14:textId="77777777" w:rsidR="00621EAA" w:rsidRDefault="00621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5313E" w14:textId="77777777" w:rsidR="00621EAA" w:rsidRDefault="00621E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FR"/>
    <w:docVar w:name="TXTLANGUEMIN" w:val="fr"/>
    <w:docVar w:name="TXTNRFIRSTAM" w:val="1"/>
    <w:docVar w:name="TXTNRLASTAM" w:val="339"/>
    <w:docVar w:name="TXTNRPE" w:val="773.152"/>
    <w:docVar w:name="TXTPEorAP" w:val="PE"/>
    <w:docVar w:name="TXTROUTE" w:val="AM\1320327FR.docx"/>
    <w:docVar w:name="TXTVERSION" w:val="01-00"/>
  </w:docVars>
  <w:rsids>
    <w:rsidRoot w:val="00A77B3E"/>
    <w:rsid w:val="00017078"/>
    <w:rsid w:val="00120A62"/>
    <w:rsid w:val="001308CA"/>
    <w:rsid w:val="001D50CF"/>
    <w:rsid w:val="00214AF5"/>
    <w:rsid w:val="00220E64"/>
    <w:rsid w:val="00252254"/>
    <w:rsid w:val="0029072E"/>
    <w:rsid w:val="002A1D15"/>
    <w:rsid w:val="002B2112"/>
    <w:rsid w:val="002C2C0F"/>
    <w:rsid w:val="002C7302"/>
    <w:rsid w:val="002F2CD2"/>
    <w:rsid w:val="00302DF8"/>
    <w:rsid w:val="003A1D7F"/>
    <w:rsid w:val="003E1B23"/>
    <w:rsid w:val="004A4E64"/>
    <w:rsid w:val="00564D5A"/>
    <w:rsid w:val="005A2C42"/>
    <w:rsid w:val="005B5DE2"/>
    <w:rsid w:val="005F763A"/>
    <w:rsid w:val="00604C7A"/>
    <w:rsid w:val="00615C78"/>
    <w:rsid w:val="00621EAA"/>
    <w:rsid w:val="0068312E"/>
    <w:rsid w:val="0072138D"/>
    <w:rsid w:val="007323C4"/>
    <w:rsid w:val="00734017"/>
    <w:rsid w:val="00787CF7"/>
    <w:rsid w:val="00843AA0"/>
    <w:rsid w:val="008777C2"/>
    <w:rsid w:val="00885168"/>
    <w:rsid w:val="008C4B40"/>
    <w:rsid w:val="008D2100"/>
    <w:rsid w:val="0093333A"/>
    <w:rsid w:val="009360D1"/>
    <w:rsid w:val="00943645"/>
    <w:rsid w:val="009549BB"/>
    <w:rsid w:val="00971BB6"/>
    <w:rsid w:val="00A539B5"/>
    <w:rsid w:val="00A77B3E"/>
    <w:rsid w:val="00A96DA3"/>
    <w:rsid w:val="00B46E49"/>
    <w:rsid w:val="00B90E9F"/>
    <w:rsid w:val="00BB3E10"/>
    <w:rsid w:val="00BB6EBB"/>
    <w:rsid w:val="00CA2A55"/>
    <w:rsid w:val="00D110F9"/>
    <w:rsid w:val="00D81AAA"/>
    <w:rsid w:val="00E75A21"/>
    <w:rsid w:val="00EC0554"/>
    <w:rsid w:val="00EE00BB"/>
    <w:rsid w:val="00EE34DD"/>
    <w:rsid w:val="00F2637A"/>
    <w:rsid w:val="00FC1838"/>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A7734"/>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fr-FR" w:eastAsia="en-GB"/>
    </w:rPr>
  </w:style>
  <w:style w:type="paragraph" w:customStyle="1" w:styleId="ColumnHeading">
    <w:name w:val="ColumnHeading"/>
    <w:basedOn w:val="Normal"/>
    <w:rsid w:val="005F763A"/>
    <w:pPr>
      <w:spacing w:after="240"/>
      <w:jc w:val="center"/>
    </w:pPr>
    <w:rPr>
      <w:i/>
      <w:szCs w:val="20"/>
      <w:lang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DD7D9-874E-4B1A-A1A7-C107758AA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37032</Words>
  <Characters>224622</Characters>
  <Application>Microsoft Office Word</Application>
  <DocSecurity>0</DocSecurity>
  <Lines>9388</Lines>
  <Paragraphs>3050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2025-05-22T12:21:00Z</dcterms:created>
  <dcterms:modified xsi:type="dcterms:W3CDTF">2025-05-22T12:21:00Z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173951</vt:lpwstr>
  </property>
  <property fmtid="{D5CDD505-2E9C-101B-9397-08002B2CF9AE}" pid="7" name="dmxml.render.traceId">
    <vt:lpwstr>6814b4ffff221515b528b7fae7ef3a9e</vt:lpwstr>
  </property>
  <property fmtid="{D5CDD505-2E9C-101B-9397-08002B2CF9AE}" pid="8" name="FooterPath">
    <vt:lpwstr>AM\1320327FR.docx</vt:lpwstr>
  </property>
  <property fmtid="{D5CDD505-2E9C-101B-9397-08002B2CF9AE}" pid="9" name="LastEdited with">
    <vt:lpwstr>10.1.1 Build [20250421]</vt:lpwstr>
  </property>
  <property fmtid="{D5CDD505-2E9C-101B-9397-08002B2CF9AE}" pid="10" name="PE Number">
    <vt:lpwstr>773.152</vt:lpwstr>
  </property>
  <property fmtid="{D5CDD505-2E9C-101B-9397-08002B2CF9AE}" pid="11" name="SendToEpades">
    <vt:lpwstr>OK(AMNUM) - 2025/05/05 14:11</vt:lpwstr>
  </property>
  <property fmtid="{D5CDD505-2E9C-101B-9397-08002B2CF9AE}" pid="12" name="UID">
    <vt:lpwstr>eu.europa.europarl-TMP1-0000-0000000336_00.00-xm-00.00_text-xml</vt:lpwstr>
  </property>
  <property fmtid="{D5CDD505-2E9C-101B-9397-08002B2CF9AE}" pid="13" name="Bookout">
    <vt:lpwstr>OK - 2025/05/22 14:20</vt:lpwstr>
  </property>
</Properties>
</file>