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942DF8" w:rsidRPr="00FF2042" w:rsidTr="00B52676">
        <w:trPr>
          <w:trHeight w:hRule="exact" w:val="1418"/>
        </w:trPr>
        <w:tc>
          <w:tcPr>
            <w:tcW w:w="6804" w:type="dxa"/>
            <w:shd w:val="clear" w:color="auto" w:fill="auto"/>
            <w:vAlign w:val="center"/>
          </w:tcPr>
          <w:p w:rsidR="00BE5062" w:rsidRPr="00FF2042" w:rsidRDefault="002D4C14" w:rsidP="00B52676">
            <w:pPr>
              <w:pStyle w:val="EPName"/>
            </w:pPr>
            <w:bookmarkStart w:id="0" w:name="_GoBack"/>
            <w:bookmarkEnd w:id="0"/>
            <w:r w:rsidRPr="00FF2042">
              <w:t>Euroopan parlamentti</w:t>
            </w:r>
          </w:p>
          <w:p w:rsidR="00BE5062" w:rsidRPr="00FF2042" w:rsidRDefault="002D4C14" w:rsidP="007030E5">
            <w:pPr>
              <w:pStyle w:val="EPTerm"/>
            </w:pPr>
            <w:r w:rsidRPr="00FF2042">
              <w:t>2024-2029</w:t>
            </w:r>
          </w:p>
        </w:tc>
        <w:tc>
          <w:tcPr>
            <w:tcW w:w="2268" w:type="dxa"/>
            <w:shd w:val="clear" w:color="auto" w:fill="auto"/>
          </w:tcPr>
          <w:p w:rsidR="00BE5062" w:rsidRPr="00FF2042" w:rsidRDefault="002D4C14" w:rsidP="00B52676">
            <w:pPr>
              <w:pStyle w:val="EPLogo"/>
            </w:pPr>
            <w:r w:rsidRPr="00FF2042">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0E7234" w:rsidRPr="00FF2042" w:rsidRDefault="000E7234" w:rsidP="000E7234">
      <w:pPr>
        <w:pStyle w:val="LineTop"/>
      </w:pPr>
    </w:p>
    <w:p w:rsidR="000E7234" w:rsidRPr="00FF2042" w:rsidRDefault="002D4C14" w:rsidP="000E7234">
      <w:pPr>
        <w:pStyle w:val="EPBody"/>
      </w:pPr>
      <w:r w:rsidRPr="00FF2042">
        <w:rPr>
          <w:rStyle w:val="HideTWBExt"/>
          <w:i w:val="0"/>
          <w:szCs w:val="20"/>
        </w:rPr>
        <w:t>&lt;Commission&gt;</w:t>
      </w:r>
      <w:r w:rsidRPr="00FF2042">
        <w:rPr>
          <w:rStyle w:val="HideTWBInt"/>
          <w:i w:val="0"/>
          <w:szCs w:val="20"/>
        </w:rPr>
        <w:t>{ECON}</w:t>
      </w:r>
      <w:r w:rsidRPr="00FF2042">
        <w:t>Talous- ja raha-asioiden valiokunta</w:t>
      </w:r>
      <w:r w:rsidRPr="00FF2042">
        <w:rPr>
          <w:rStyle w:val="HideTWBExt"/>
          <w:i w:val="0"/>
          <w:szCs w:val="20"/>
        </w:rPr>
        <w:t>&lt;/Commission&gt;</w:t>
      </w:r>
    </w:p>
    <w:p w:rsidR="000E7234" w:rsidRPr="00FF2042" w:rsidRDefault="000E7234" w:rsidP="000E7234">
      <w:pPr>
        <w:pStyle w:val="LineBottom"/>
      </w:pPr>
    </w:p>
    <w:p w:rsidR="00B85286" w:rsidRPr="00FF2042" w:rsidRDefault="002D4C14">
      <w:pPr>
        <w:pStyle w:val="CoverReference"/>
      </w:pPr>
      <w:r w:rsidRPr="00FF2042">
        <w:rPr>
          <w:rStyle w:val="HideTWBExt"/>
          <w:b w:val="0"/>
        </w:rPr>
        <w:t>&lt;RefProc&gt;</w:t>
      </w:r>
      <w:r w:rsidRPr="00FF2042">
        <w:t>2021/0213</w:t>
      </w:r>
      <w:r w:rsidRPr="00FF2042">
        <w:rPr>
          <w:rStyle w:val="HideTWBExt"/>
          <w:b w:val="0"/>
        </w:rPr>
        <w:t>&lt;/RefProc&gt;&lt;RefTypeProc&gt;</w:t>
      </w:r>
      <w:r w:rsidRPr="00FF2042">
        <w:t>(CNS)</w:t>
      </w:r>
      <w:r w:rsidRPr="00FF2042">
        <w:rPr>
          <w:rStyle w:val="HideTWBExt"/>
          <w:b w:val="0"/>
        </w:rPr>
        <w:t>&lt;/RefTypeProc&gt;</w:t>
      </w:r>
    </w:p>
    <w:p w:rsidR="00B85286" w:rsidRPr="00FF2042" w:rsidRDefault="002D4C14">
      <w:pPr>
        <w:pStyle w:val="CoverDate"/>
      </w:pPr>
      <w:r w:rsidRPr="00FF2042">
        <w:rPr>
          <w:rStyle w:val="HideTWBExt"/>
        </w:rPr>
        <w:t>&lt;Date&gt;</w:t>
      </w:r>
      <w:r w:rsidRPr="00FF2042">
        <w:rPr>
          <w:rStyle w:val="HideTWBInt"/>
        </w:rPr>
        <w:t>{23/06/2025}</w:t>
      </w:r>
      <w:r w:rsidRPr="00FF2042">
        <w:t>23.6.2025</w:t>
      </w:r>
      <w:r w:rsidRPr="00FF2042">
        <w:rPr>
          <w:rStyle w:val="HideTWBExt"/>
        </w:rPr>
        <w:t>&lt;/Date&gt;</w:t>
      </w:r>
    </w:p>
    <w:p w:rsidR="009B0305" w:rsidRPr="00FF2042" w:rsidRDefault="002D4C14" w:rsidP="009B0305">
      <w:pPr>
        <w:pStyle w:val="CoverDocType"/>
      </w:pPr>
      <w:r w:rsidRPr="00FF2042">
        <w:rPr>
          <w:rStyle w:val="HideTWBExt"/>
          <w:b w:val="0"/>
        </w:rPr>
        <w:t>&lt;TypeAM&gt;</w:t>
      </w:r>
      <w:r w:rsidRPr="00FF2042">
        <w:t>TARKISTUKSET</w:t>
      </w:r>
      <w:r w:rsidRPr="00FF2042">
        <w:rPr>
          <w:rStyle w:val="HideTWBExt"/>
          <w:b w:val="0"/>
        </w:rPr>
        <w:t>&lt;/TypeAM&gt;</w:t>
      </w:r>
    </w:p>
    <w:p w:rsidR="00B85286" w:rsidRPr="00FF2042" w:rsidRDefault="002D4C14" w:rsidP="001C2054">
      <w:pPr>
        <w:pStyle w:val="CoverDocType24a"/>
      </w:pPr>
      <w:r w:rsidRPr="00FF2042">
        <w:rPr>
          <w:rStyle w:val="HideTWBExt"/>
          <w:b w:val="0"/>
        </w:rPr>
        <w:t>&lt;RangeAM&gt;</w:t>
      </w:r>
      <w:r w:rsidRPr="00FF2042">
        <w:t>200 - 422</w:t>
      </w:r>
      <w:r w:rsidRPr="00FF2042">
        <w:rPr>
          <w:rStyle w:val="HideTWBExt"/>
          <w:b w:val="0"/>
        </w:rPr>
        <w:t>&lt;/RangeAM&gt;</w:t>
      </w:r>
    </w:p>
    <w:p w:rsidR="001C2054" w:rsidRPr="00FF2042" w:rsidRDefault="002D4C14" w:rsidP="00A93F8C">
      <w:pPr>
        <w:pStyle w:val="CoverBold"/>
      </w:pPr>
      <w:r w:rsidRPr="00FF2042">
        <w:rPr>
          <w:rStyle w:val="HideTWBExt"/>
          <w:b w:val="0"/>
        </w:rPr>
        <w:t>&lt;TitreType&gt;</w:t>
      </w:r>
      <w:r w:rsidRPr="00FF2042">
        <w:t>Mietintöluonnos</w:t>
      </w:r>
      <w:r w:rsidRPr="00FF2042">
        <w:rPr>
          <w:rStyle w:val="HideTWBExt"/>
          <w:b w:val="0"/>
        </w:rPr>
        <w:t>&lt;/TitreType&gt;</w:t>
      </w:r>
    </w:p>
    <w:p w:rsidR="00B85286" w:rsidRPr="00FF2042" w:rsidRDefault="002D4C14" w:rsidP="00A93F8C">
      <w:pPr>
        <w:pStyle w:val="CoverBold"/>
      </w:pPr>
      <w:r w:rsidRPr="00FF2042">
        <w:rPr>
          <w:rStyle w:val="HideTWBExt"/>
          <w:b w:val="0"/>
        </w:rPr>
        <w:t>&lt;Rapporteur&gt;</w:t>
      </w:r>
      <w:r w:rsidRPr="00FF2042">
        <w:t>Johan Van Overtveldt</w:t>
      </w:r>
      <w:r w:rsidRPr="00FF2042">
        <w:rPr>
          <w:rStyle w:val="HideTWBExt"/>
          <w:b w:val="0"/>
        </w:rPr>
        <w:t>&lt;/Rapporteur&gt;</w:t>
      </w:r>
    </w:p>
    <w:p w:rsidR="00B85286" w:rsidRPr="00FF2042" w:rsidRDefault="002D4C14">
      <w:pPr>
        <w:pStyle w:val="CoverNormal24a"/>
      </w:pPr>
      <w:r w:rsidRPr="00FF2042">
        <w:rPr>
          <w:rStyle w:val="HideTWBExt"/>
        </w:rPr>
        <w:t>&lt;DocRefPE&gt;</w:t>
      </w:r>
      <w:r w:rsidRPr="00FF2042">
        <w:t>(PE770.060v01-00)</w:t>
      </w:r>
      <w:r w:rsidRPr="00FF2042">
        <w:rPr>
          <w:rStyle w:val="HideTWBExt"/>
        </w:rPr>
        <w:t>&lt;/DocRefPE&gt;</w:t>
      </w:r>
    </w:p>
    <w:p w:rsidR="00B85286" w:rsidRPr="00FF2042" w:rsidRDefault="002D4C14">
      <w:pPr>
        <w:pStyle w:val="CoverNormal24a"/>
      </w:pPr>
      <w:r w:rsidRPr="00FF2042">
        <w:rPr>
          <w:rStyle w:val="HideTWBExt"/>
        </w:rPr>
        <w:t>&lt;Titre&gt;</w:t>
      </w:r>
      <w:r w:rsidRPr="00FF2042">
        <w:t>Energiatuotteiden ja sähkön verotusta koskevan unionin kehyksen uudistaminen (uudelleenlaadittu)</w:t>
      </w:r>
      <w:r w:rsidRPr="00FF2042">
        <w:rPr>
          <w:rStyle w:val="HideTWBExt"/>
        </w:rPr>
        <w:t>&lt;/Titre&gt;</w:t>
      </w:r>
    </w:p>
    <w:p w:rsidR="006337D4" w:rsidRPr="00FF2042" w:rsidRDefault="002D4C14" w:rsidP="006337D4">
      <w:pPr>
        <w:pStyle w:val="CoverNormal"/>
      </w:pPr>
      <w:r w:rsidRPr="00FF2042">
        <w:rPr>
          <w:rStyle w:val="HideTWBExt"/>
        </w:rPr>
        <w:t>&lt;DocAmend&gt;</w:t>
      </w:r>
      <w:r w:rsidRPr="00FF2042">
        <w:t>Ehdotus direktiiviksi</w:t>
      </w:r>
      <w:r w:rsidRPr="00FF2042">
        <w:rPr>
          <w:rStyle w:val="HideTWBExt"/>
        </w:rPr>
        <w:t>&lt;/DocAmend&gt;</w:t>
      </w:r>
    </w:p>
    <w:p w:rsidR="00B85286" w:rsidRPr="00FF2042" w:rsidRDefault="002D4C14">
      <w:pPr>
        <w:pStyle w:val="CoverNormal24a"/>
      </w:pPr>
      <w:r w:rsidRPr="00FF2042">
        <w:rPr>
          <w:rStyle w:val="HideTWBExt"/>
        </w:rPr>
        <w:t>&lt;DocRef&gt;</w:t>
      </w:r>
      <w:r w:rsidRPr="00FF2042">
        <w:t>(COM(2021)0563 – C9</w:t>
      </w:r>
      <w:r w:rsidRPr="00FF2042">
        <w:noBreakHyphen/>
        <w:t>0362/2021 – 2021/0213(CNS))</w:t>
      </w:r>
      <w:r w:rsidRPr="00FF2042">
        <w:rPr>
          <w:rStyle w:val="HideTWBExt"/>
        </w:rPr>
        <w:t>&lt;/DocRef&gt;</w:t>
      </w:r>
    </w:p>
    <w:p w:rsidR="00B85286" w:rsidRPr="00FF2042" w:rsidRDefault="002D4C14" w:rsidP="00E660E2">
      <w:pPr>
        <w:widowControl/>
        <w:tabs>
          <w:tab w:val="center" w:pos="4677"/>
        </w:tabs>
      </w:pPr>
      <w:r w:rsidRPr="00FF2042">
        <w:br w:type="page"/>
      </w:r>
      <w:r w:rsidRPr="00FF2042">
        <w:lastRenderedPageBreak/>
        <w:t>AM_Com_NonLegReport</w:t>
      </w:r>
    </w:p>
    <w:p w:rsidR="00D14964" w:rsidRPr="00FF2042" w:rsidRDefault="002D4C14" w:rsidP="00D14964">
      <w:pPr>
        <w:pStyle w:val="AMNumberTabs0"/>
        <w:keepNext/>
      </w:pPr>
      <w:r w:rsidRPr="00FF2042">
        <w:br w:type="page"/>
      </w:r>
      <w:r w:rsidR="00D14964" w:rsidRPr="00FF2042">
        <w:rPr>
          <w:rStyle w:val="HideTWBExt"/>
          <w:b w:val="0"/>
        </w:rPr>
        <w:lastRenderedPageBreak/>
        <w:t>&lt;RepeatBlock-Amend&gt;&lt;Amend&gt;</w:t>
      </w:r>
      <w:r w:rsidR="00D14964" w:rsidRPr="00FF2042">
        <w:t>Tarkistus</w:t>
      </w:r>
      <w:r w:rsidR="00D14964" w:rsidRPr="00FF2042">
        <w:tab/>
      </w:r>
      <w:r w:rsidR="00D14964" w:rsidRPr="00FF2042">
        <w:tab/>
      </w:r>
      <w:r w:rsidR="00D14964" w:rsidRPr="00FF2042">
        <w:rPr>
          <w:rStyle w:val="HideTWBExt"/>
          <w:b w:val="0"/>
        </w:rPr>
        <w:t>&lt;NumAm&gt;</w:t>
      </w:r>
      <w:r w:rsidR="00D14964" w:rsidRPr="00FF2042">
        <w:t>200</w:t>
      </w:r>
      <w:r w:rsidR="00D14964" w:rsidRPr="00FF2042">
        <w:rPr>
          <w:rStyle w:val="HideTWBExt"/>
          <w:b w:val="0"/>
        </w:rPr>
        <w:t>&lt;/NumAm&gt;</w:t>
      </w:r>
    </w:p>
    <w:p w:rsidR="00D14964" w:rsidRPr="00FF2042" w:rsidRDefault="00D14964" w:rsidP="00D14964">
      <w:pPr>
        <w:pStyle w:val="NormalBold"/>
      </w:pPr>
      <w:r w:rsidRPr="00FF2042">
        <w:rPr>
          <w:rStyle w:val="HideTWBExt"/>
          <w:b w:val="0"/>
        </w:rPr>
        <w:t>&lt;RepeatBlock-By&gt;&lt;Members&gt;</w:t>
      </w:r>
      <w:r w:rsidRPr="00FF2042">
        <w:t>Markus Ferber</w:t>
      </w:r>
      <w:r w:rsidRPr="00FF2042">
        <w:rPr>
          <w:rStyle w:val="HideTWBExt"/>
          <w:b w:val="0"/>
        </w:rPr>
        <w:t>&lt;/Members&gt;</w:t>
      </w:r>
    </w:p>
    <w:p w:rsidR="00D14964" w:rsidRPr="00FF2042" w:rsidRDefault="00D14964" w:rsidP="00D14964">
      <w:r w:rsidRPr="00FF2042">
        <w:rPr>
          <w:rStyle w:val="HideTWBExt"/>
        </w:rPr>
        <w:t>&lt;/RepeatBlock-By&gt;</w:t>
      </w:r>
    </w:p>
    <w:p w:rsidR="00D14964" w:rsidRPr="00FF2042" w:rsidRDefault="00D14964" w:rsidP="00D14964">
      <w:pPr>
        <w:pStyle w:val="NormalBold"/>
        <w:keepNext/>
      </w:pPr>
      <w:r w:rsidRPr="00FF2042">
        <w:rPr>
          <w:rStyle w:val="HideTWBExt"/>
          <w:b w:val="0"/>
        </w:rPr>
        <w:t>&lt;DocAmend&gt;</w:t>
      </w:r>
      <w:r w:rsidRPr="00FF2042">
        <w:t>Ehdotus direktiiviksi</w:t>
      </w:r>
      <w:r w:rsidRPr="00FF2042">
        <w:rPr>
          <w:rStyle w:val="HideTWBExt"/>
          <w:b w:val="0"/>
        </w:rPr>
        <w:t>&lt;/DocAmend&gt;</w:t>
      </w:r>
    </w:p>
    <w:p w:rsidR="00D14964" w:rsidRPr="00FF2042" w:rsidRDefault="00D14964" w:rsidP="00D14964">
      <w:pPr>
        <w:pStyle w:val="NormalBold"/>
      </w:pPr>
      <w:r w:rsidRPr="00FF2042">
        <w:rPr>
          <w:rStyle w:val="HideTWBExt"/>
          <w:b w:val="0"/>
        </w:rPr>
        <w:t>&lt;Article&gt;</w:t>
      </w:r>
      <w:r w:rsidRPr="00FF2042">
        <w:t>1 artikla – 2 kohta – 1 a alakohta (uusi)</w:t>
      </w:r>
      <w:r w:rsidRPr="00FF2042">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14964" w:rsidRPr="00FF2042" w:rsidTr="00FF2042">
        <w:trPr>
          <w:jc w:val="center"/>
        </w:trPr>
        <w:tc>
          <w:tcPr>
            <w:tcW w:w="9752" w:type="dxa"/>
            <w:gridSpan w:val="2"/>
          </w:tcPr>
          <w:p w:rsidR="00D14964" w:rsidRPr="00FF2042" w:rsidRDefault="00D14964" w:rsidP="00FF2042">
            <w:pPr>
              <w:keepNext/>
            </w:pPr>
          </w:p>
        </w:tc>
      </w:tr>
      <w:tr w:rsidR="00D14964" w:rsidRPr="00FF2042" w:rsidTr="00FF2042">
        <w:trPr>
          <w:jc w:val="center"/>
        </w:trPr>
        <w:tc>
          <w:tcPr>
            <w:tcW w:w="4876" w:type="dxa"/>
          </w:tcPr>
          <w:p w:rsidR="00D14964" w:rsidRPr="00FF2042" w:rsidRDefault="00D14964" w:rsidP="00FF2042">
            <w:pPr>
              <w:pStyle w:val="ColumnHeading"/>
              <w:keepNext/>
            </w:pPr>
            <w:r w:rsidRPr="00FF2042">
              <w:t>Komission teksti</w:t>
            </w:r>
          </w:p>
        </w:tc>
        <w:tc>
          <w:tcPr>
            <w:tcW w:w="4876" w:type="dxa"/>
          </w:tcPr>
          <w:p w:rsidR="00D14964" w:rsidRPr="00FF2042" w:rsidRDefault="00D14964" w:rsidP="00FF2042">
            <w:pPr>
              <w:pStyle w:val="ColumnHeading"/>
              <w:keepNext/>
            </w:pPr>
            <w:r w:rsidRPr="00FF2042">
              <w:t>Tarkistus</w:t>
            </w:r>
          </w:p>
        </w:tc>
      </w:tr>
      <w:tr w:rsidR="00D14964" w:rsidRPr="00FF2042" w:rsidTr="00FF2042">
        <w:trPr>
          <w:jc w:val="center"/>
        </w:trPr>
        <w:tc>
          <w:tcPr>
            <w:tcW w:w="4876" w:type="dxa"/>
          </w:tcPr>
          <w:p w:rsidR="00D14964" w:rsidRPr="00FF2042" w:rsidRDefault="00D14964" w:rsidP="00FF2042">
            <w:pPr>
              <w:pStyle w:val="Normal6"/>
            </w:pPr>
          </w:p>
        </w:tc>
        <w:tc>
          <w:tcPr>
            <w:tcW w:w="4876" w:type="dxa"/>
          </w:tcPr>
          <w:p w:rsidR="00D14964" w:rsidRPr="00FF2042" w:rsidRDefault="00D14964" w:rsidP="00FF2042">
            <w:pPr>
              <w:pStyle w:val="Normal6"/>
              <w:rPr>
                <w:szCs w:val="24"/>
              </w:rPr>
            </w:pPr>
            <w:r w:rsidRPr="00FF2042">
              <w:rPr>
                <w:b/>
                <w:i/>
              </w:rPr>
              <w:t>Komissio toimittaa tämän direktiivin liitteessä I esitetyille energiatuotteille ja sähkölle muuntotaulukon, jossa esitetään yhteenveto energiasisältöön perustuvista vähimmäisverokannoista tilavuusyksikköä kohti.</w:t>
            </w:r>
          </w:p>
        </w:tc>
      </w:tr>
    </w:tbl>
    <w:p w:rsidR="00D14964" w:rsidRPr="00FF2042" w:rsidRDefault="00D14964" w:rsidP="00D14964">
      <w:pPr>
        <w:pStyle w:val="Olang"/>
      </w:pPr>
      <w:r w:rsidRPr="00FF2042">
        <w:rPr>
          <w:noProof w:val="0"/>
        </w:rPr>
        <w:t xml:space="preserve">Or. </w:t>
      </w:r>
      <w:r w:rsidRPr="00FF2042">
        <w:rPr>
          <w:rStyle w:val="HideTWBExt"/>
        </w:rPr>
        <w:t>&lt;Original&gt;</w:t>
      </w:r>
      <w:r w:rsidRPr="00FF2042">
        <w:rPr>
          <w:rStyle w:val="HideTWBInt"/>
          <w:rFonts w:eastAsiaTheme="majorEastAsia"/>
        </w:rPr>
        <w:t>{EN}</w:t>
      </w:r>
      <w:r w:rsidRPr="00FF2042">
        <w:rPr>
          <w:noProof w:val="0"/>
        </w:rPr>
        <w:t>en</w:t>
      </w:r>
      <w:r w:rsidRPr="00FF2042">
        <w:rPr>
          <w:rStyle w:val="HideTWBExt"/>
        </w:rPr>
        <w:t>&lt;/Original&gt;</w:t>
      </w:r>
    </w:p>
    <w:p w:rsidR="00D14964" w:rsidRPr="00FF2042" w:rsidRDefault="00D14964" w:rsidP="00D14964">
      <w:r w:rsidRPr="00FF2042">
        <w:rPr>
          <w:rStyle w:val="HideTWBExt"/>
        </w:rPr>
        <w:t>&lt;/Amend&gt;</w:t>
      </w:r>
    </w:p>
    <w:p w:rsidR="00D14964" w:rsidRPr="00FF2042" w:rsidRDefault="00D14964" w:rsidP="00D14964">
      <w:pPr>
        <w:pStyle w:val="AMNumberTabs0"/>
        <w:keepNext/>
      </w:pPr>
      <w:r w:rsidRPr="00FF2042">
        <w:rPr>
          <w:rStyle w:val="HideTWBExt"/>
          <w:b w:val="0"/>
        </w:rPr>
        <w:t>&lt;Amend&gt;</w:t>
      </w:r>
      <w:r w:rsidRPr="00FF2042">
        <w:t>Tarkistus</w:t>
      </w:r>
      <w:r w:rsidRPr="00FF2042">
        <w:tab/>
      </w:r>
      <w:r w:rsidRPr="00FF2042">
        <w:tab/>
      </w:r>
      <w:r w:rsidRPr="00FF2042">
        <w:rPr>
          <w:rStyle w:val="HideTWBExt"/>
          <w:b w:val="0"/>
        </w:rPr>
        <w:t>&lt;NumAm&gt;</w:t>
      </w:r>
      <w:r w:rsidRPr="00FF2042">
        <w:t>201</w:t>
      </w:r>
      <w:r w:rsidRPr="00FF2042">
        <w:rPr>
          <w:rStyle w:val="HideTWBExt"/>
          <w:b w:val="0"/>
        </w:rPr>
        <w:t>&lt;/NumAm&gt;</w:t>
      </w:r>
    </w:p>
    <w:p w:rsidR="00D14964" w:rsidRPr="00FF2042" w:rsidRDefault="00D14964" w:rsidP="00D14964">
      <w:pPr>
        <w:pStyle w:val="NormalBold"/>
      </w:pPr>
      <w:r w:rsidRPr="00FF2042">
        <w:rPr>
          <w:rStyle w:val="HideTWBExt"/>
          <w:b w:val="0"/>
        </w:rPr>
        <w:t>&lt;RepeatBlock-By&gt;&lt;Members&gt;</w:t>
      </w:r>
      <w:r w:rsidRPr="00FF2042">
        <w:t>Katri Kulmuni</w:t>
      </w:r>
      <w:r w:rsidRPr="00FF2042">
        <w:rPr>
          <w:rStyle w:val="HideTWBExt"/>
          <w:b w:val="0"/>
        </w:rPr>
        <w:t>&lt;/Members&gt;</w:t>
      </w:r>
    </w:p>
    <w:p w:rsidR="00D14964" w:rsidRPr="00FF2042" w:rsidRDefault="00D14964" w:rsidP="00D14964">
      <w:r w:rsidRPr="00FF2042">
        <w:rPr>
          <w:rStyle w:val="HideTWBExt"/>
        </w:rPr>
        <w:t>&lt;/RepeatBlock-By&gt;</w:t>
      </w:r>
    </w:p>
    <w:p w:rsidR="00D14964" w:rsidRPr="00FF2042" w:rsidRDefault="00D14964" w:rsidP="00D14964">
      <w:pPr>
        <w:pStyle w:val="NormalBold"/>
        <w:keepNext/>
      </w:pPr>
      <w:r w:rsidRPr="00FF2042">
        <w:rPr>
          <w:rStyle w:val="HideTWBExt"/>
          <w:b w:val="0"/>
        </w:rPr>
        <w:t>&lt;DocAmend&gt;</w:t>
      </w:r>
      <w:r w:rsidRPr="00FF2042">
        <w:t>Ehdotus direktiiviksi</w:t>
      </w:r>
      <w:r w:rsidRPr="00FF2042">
        <w:rPr>
          <w:rStyle w:val="HideTWBExt"/>
          <w:b w:val="0"/>
        </w:rPr>
        <w:t>&lt;/DocAmend&gt;</w:t>
      </w:r>
    </w:p>
    <w:p w:rsidR="00D14964" w:rsidRPr="00FF2042" w:rsidRDefault="00D14964" w:rsidP="00D14964">
      <w:pPr>
        <w:pStyle w:val="NormalBold"/>
      </w:pPr>
      <w:r w:rsidRPr="00FF2042">
        <w:rPr>
          <w:rStyle w:val="HideTWBExt"/>
          <w:b w:val="0"/>
        </w:rPr>
        <w:t>&lt;Article&gt;</w:t>
      </w:r>
      <w:r w:rsidRPr="00FF2042">
        <w:t>2 artikla – 1 kohta – johdantokappale</w:t>
      </w:r>
      <w:r w:rsidRPr="00FF2042">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14964" w:rsidRPr="00FF2042" w:rsidTr="00FF2042">
        <w:trPr>
          <w:jc w:val="center"/>
        </w:trPr>
        <w:tc>
          <w:tcPr>
            <w:tcW w:w="9752" w:type="dxa"/>
            <w:gridSpan w:val="2"/>
          </w:tcPr>
          <w:p w:rsidR="00D14964" w:rsidRPr="00FF2042" w:rsidRDefault="00D14964" w:rsidP="00FF2042">
            <w:pPr>
              <w:keepNext/>
            </w:pPr>
          </w:p>
        </w:tc>
      </w:tr>
      <w:tr w:rsidR="00D14964" w:rsidRPr="00FF2042" w:rsidTr="00FF2042">
        <w:trPr>
          <w:jc w:val="center"/>
        </w:trPr>
        <w:tc>
          <w:tcPr>
            <w:tcW w:w="4876" w:type="dxa"/>
          </w:tcPr>
          <w:p w:rsidR="00D14964" w:rsidRPr="00FF2042" w:rsidRDefault="00D14964" w:rsidP="00FF2042">
            <w:pPr>
              <w:pStyle w:val="ColumnHeading"/>
              <w:keepNext/>
            </w:pPr>
            <w:r w:rsidRPr="00FF2042">
              <w:t>Komission teksti</w:t>
            </w:r>
          </w:p>
        </w:tc>
        <w:tc>
          <w:tcPr>
            <w:tcW w:w="4876" w:type="dxa"/>
          </w:tcPr>
          <w:p w:rsidR="00D14964" w:rsidRPr="00FF2042" w:rsidRDefault="00D14964" w:rsidP="00FF2042">
            <w:pPr>
              <w:pStyle w:val="ColumnHeading"/>
              <w:keepNext/>
            </w:pPr>
            <w:r w:rsidRPr="00FF2042">
              <w:t>Tarkistus</w:t>
            </w:r>
          </w:p>
        </w:tc>
      </w:tr>
      <w:tr w:rsidR="00D14964" w:rsidRPr="00FF2042" w:rsidTr="00FF2042">
        <w:trPr>
          <w:jc w:val="center"/>
        </w:trPr>
        <w:tc>
          <w:tcPr>
            <w:tcW w:w="4876" w:type="dxa"/>
          </w:tcPr>
          <w:p w:rsidR="00D14964" w:rsidRPr="00FF2042" w:rsidRDefault="00D14964" w:rsidP="00FF2042">
            <w:pPr>
              <w:pStyle w:val="Normal6"/>
            </w:pPr>
            <w:r w:rsidRPr="00FF2042">
              <w:t>1.</w:t>
            </w:r>
            <w:r w:rsidRPr="00FF2042">
              <w:tab/>
              <w:t xml:space="preserve">Tässä direktiivissä </w:t>
            </w:r>
            <w:r w:rsidRPr="00FF2042">
              <w:rPr>
                <w:b/>
                <w:i/>
              </w:rPr>
              <w:t>ilmaisulla ’energiatuotteet’</w:t>
            </w:r>
            <w:r w:rsidRPr="00FF2042">
              <w:t xml:space="preserve"> tarkoitetaan </w:t>
            </w:r>
            <w:r w:rsidRPr="00FF2042">
              <w:rPr>
                <w:b/>
                <w:i/>
              </w:rPr>
              <w:t>seuraavia tuotteita</w:t>
            </w:r>
            <w:r w:rsidRPr="00FF2042">
              <w:t>:</w:t>
            </w:r>
          </w:p>
        </w:tc>
        <w:tc>
          <w:tcPr>
            <w:tcW w:w="4876" w:type="dxa"/>
          </w:tcPr>
          <w:p w:rsidR="00D14964" w:rsidRPr="00FF2042" w:rsidRDefault="00D14964" w:rsidP="00FF2042">
            <w:pPr>
              <w:pStyle w:val="Normal6"/>
              <w:rPr>
                <w:szCs w:val="24"/>
              </w:rPr>
            </w:pPr>
            <w:r w:rsidRPr="00FF2042">
              <w:t>1.</w:t>
            </w:r>
            <w:r w:rsidRPr="00FF2042">
              <w:tab/>
              <w:t xml:space="preserve">Tässä direktiivissä </w:t>
            </w:r>
            <w:r w:rsidRPr="00FF2042">
              <w:rPr>
                <w:b/>
                <w:i/>
              </w:rPr>
              <w:t>’energiatuotteilla’</w:t>
            </w:r>
            <w:r w:rsidRPr="00FF2042">
              <w:t xml:space="preserve"> tarkoitetaan</w:t>
            </w:r>
          </w:p>
        </w:tc>
      </w:tr>
    </w:tbl>
    <w:p w:rsidR="00D14964" w:rsidRPr="00FF2042" w:rsidRDefault="00D14964" w:rsidP="00D14964">
      <w:pPr>
        <w:pStyle w:val="Olang"/>
      </w:pPr>
      <w:r w:rsidRPr="00FF2042">
        <w:rPr>
          <w:noProof w:val="0"/>
        </w:rPr>
        <w:t xml:space="preserve">Or. </w:t>
      </w:r>
      <w:r w:rsidRPr="00FF2042">
        <w:rPr>
          <w:rStyle w:val="HideTWBExt"/>
        </w:rPr>
        <w:t>&lt;Original&gt;</w:t>
      </w:r>
      <w:r w:rsidRPr="00FF2042">
        <w:rPr>
          <w:rStyle w:val="HideTWBInt"/>
          <w:rFonts w:eastAsiaTheme="majorEastAsia"/>
        </w:rPr>
        <w:t>{EN}</w:t>
      </w:r>
      <w:r w:rsidRPr="00FF2042">
        <w:rPr>
          <w:noProof w:val="0"/>
        </w:rPr>
        <w:t>en</w:t>
      </w:r>
      <w:r w:rsidRPr="00FF2042">
        <w:rPr>
          <w:rStyle w:val="HideTWBExt"/>
        </w:rPr>
        <w:t>&lt;/Original&gt;</w:t>
      </w:r>
    </w:p>
    <w:p w:rsidR="00D14964" w:rsidRPr="00FF2042" w:rsidRDefault="00D14964" w:rsidP="00D14964">
      <w:r w:rsidRPr="00FF2042">
        <w:rPr>
          <w:rStyle w:val="HideTWBExt"/>
        </w:rPr>
        <w:t>&lt;/Amend&gt;</w:t>
      </w:r>
    </w:p>
    <w:p w:rsidR="00D14964" w:rsidRPr="00FF2042" w:rsidRDefault="00D14964" w:rsidP="00D14964">
      <w:pPr>
        <w:pStyle w:val="AMNumberTabs0"/>
        <w:keepNext/>
      </w:pPr>
      <w:r w:rsidRPr="00FF2042">
        <w:rPr>
          <w:rStyle w:val="HideTWBExt"/>
          <w:b w:val="0"/>
        </w:rPr>
        <w:t>&lt;Amend&gt;</w:t>
      </w:r>
      <w:r w:rsidRPr="00FF2042">
        <w:t>Tarkistus</w:t>
      </w:r>
      <w:r w:rsidRPr="00FF2042">
        <w:tab/>
      </w:r>
      <w:r w:rsidRPr="00FF2042">
        <w:tab/>
      </w:r>
      <w:r w:rsidRPr="00FF2042">
        <w:rPr>
          <w:rStyle w:val="HideTWBExt"/>
          <w:b w:val="0"/>
        </w:rPr>
        <w:t>&lt;NumAm&gt;</w:t>
      </w:r>
      <w:r w:rsidRPr="00FF2042">
        <w:t>202</w:t>
      </w:r>
      <w:r w:rsidRPr="00FF2042">
        <w:rPr>
          <w:rStyle w:val="HideTWBExt"/>
          <w:b w:val="0"/>
        </w:rPr>
        <w:t>&lt;/NumAm&gt;</w:t>
      </w:r>
    </w:p>
    <w:p w:rsidR="00D14964" w:rsidRPr="00FF2042" w:rsidRDefault="00D14964" w:rsidP="00D14964">
      <w:pPr>
        <w:pStyle w:val="NormalBold"/>
      </w:pPr>
      <w:r w:rsidRPr="00FF2042">
        <w:rPr>
          <w:rStyle w:val="HideTWBExt"/>
          <w:b w:val="0"/>
        </w:rPr>
        <w:t>&lt;RepeatBlock-By&gt;&lt;Members&gt;</w:t>
      </w:r>
      <w:r w:rsidRPr="00FF2042">
        <w:t>Katri Kulmuni</w:t>
      </w:r>
      <w:r w:rsidRPr="00FF2042">
        <w:rPr>
          <w:rStyle w:val="HideTWBExt"/>
          <w:b w:val="0"/>
        </w:rPr>
        <w:t>&lt;/Members&gt;</w:t>
      </w:r>
    </w:p>
    <w:p w:rsidR="00D14964" w:rsidRPr="00FF2042" w:rsidRDefault="00D14964" w:rsidP="00D14964">
      <w:r w:rsidRPr="00FF2042">
        <w:rPr>
          <w:rStyle w:val="HideTWBExt"/>
        </w:rPr>
        <w:t>&lt;/RepeatBlock-By&gt;</w:t>
      </w:r>
    </w:p>
    <w:p w:rsidR="00D14964" w:rsidRPr="00FF2042" w:rsidRDefault="00D14964" w:rsidP="00D14964">
      <w:pPr>
        <w:pStyle w:val="NormalBold"/>
        <w:keepNext/>
      </w:pPr>
      <w:r w:rsidRPr="00FF2042">
        <w:rPr>
          <w:rStyle w:val="HideTWBExt"/>
          <w:b w:val="0"/>
        </w:rPr>
        <w:t>&lt;DocAmend&gt;</w:t>
      </w:r>
      <w:r w:rsidRPr="00FF2042">
        <w:t>Ehdotus direktiiviksi</w:t>
      </w:r>
      <w:r w:rsidRPr="00FF2042">
        <w:rPr>
          <w:rStyle w:val="HideTWBExt"/>
          <w:b w:val="0"/>
        </w:rPr>
        <w:t>&lt;/DocAmend&gt;</w:t>
      </w:r>
    </w:p>
    <w:p w:rsidR="00D14964" w:rsidRPr="00FF2042" w:rsidRDefault="00D14964" w:rsidP="00D14964">
      <w:pPr>
        <w:pStyle w:val="NormalBold"/>
      </w:pPr>
      <w:r w:rsidRPr="00FF2042">
        <w:rPr>
          <w:rStyle w:val="HideTWBExt"/>
          <w:b w:val="0"/>
        </w:rPr>
        <w:t>&lt;Article&gt;</w:t>
      </w:r>
      <w:r w:rsidRPr="00FF2042">
        <w:t>2 artikla – 1 kohta – o alakohta</w:t>
      </w:r>
      <w:r w:rsidRPr="00FF2042">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14964" w:rsidRPr="00FF2042" w:rsidTr="00FF2042">
        <w:trPr>
          <w:jc w:val="center"/>
        </w:trPr>
        <w:tc>
          <w:tcPr>
            <w:tcW w:w="9752" w:type="dxa"/>
            <w:gridSpan w:val="2"/>
          </w:tcPr>
          <w:p w:rsidR="00D14964" w:rsidRPr="00FF2042" w:rsidRDefault="00D14964" w:rsidP="00FF2042">
            <w:pPr>
              <w:keepNext/>
            </w:pPr>
          </w:p>
        </w:tc>
      </w:tr>
      <w:tr w:rsidR="00D14964" w:rsidRPr="00FF2042" w:rsidTr="00FF2042">
        <w:trPr>
          <w:jc w:val="center"/>
        </w:trPr>
        <w:tc>
          <w:tcPr>
            <w:tcW w:w="4876" w:type="dxa"/>
          </w:tcPr>
          <w:p w:rsidR="00D14964" w:rsidRPr="00FF2042" w:rsidRDefault="00D14964" w:rsidP="00FF2042">
            <w:pPr>
              <w:pStyle w:val="ColumnHeading"/>
              <w:keepNext/>
            </w:pPr>
            <w:r w:rsidRPr="00FF2042">
              <w:t>Komission teksti</w:t>
            </w:r>
          </w:p>
        </w:tc>
        <w:tc>
          <w:tcPr>
            <w:tcW w:w="4876" w:type="dxa"/>
          </w:tcPr>
          <w:p w:rsidR="00D14964" w:rsidRPr="00FF2042" w:rsidRDefault="00D14964" w:rsidP="00FF2042">
            <w:pPr>
              <w:pStyle w:val="ColumnHeading"/>
              <w:keepNext/>
            </w:pPr>
            <w:r w:rsidRPr="00FF2042">
              <w:t>Tarkistus</w:t>
            </w:r>
          </w:p>
        </w:tc>
      </w:tr>
      <w:tr w:rsidR="00D14964" w:rsidRPr="00FF2042" w:rsidTr="00FF2042">
        <w:trPr>
          <w:jc w:val="center"/>
        </w:trPr>
        <w:tc>
          <w:tcPr>
            <w:tcW w:w="4876" w:type="dxa"/>
          </w:tcPr>
          <w:p w:rsidR="00D14964" w:rsidRPr="00FF2042" w:rsidRDefault="00D14964" w:rsidP="00FF2042">
            <w:pPr>
              <w:pStyle w:val="Normal6"/>
            </w:pPr>
            <w:r w:rsidRPr="00FF2042">
              <w:rPr>
                <w:b/>
                <w:i/>
              </w:rPr>
              <w:t>o)</w:t>
            </w:r>
            <w:r w:rsidRPr="00FF2042">
              <w:rPr>
                <w:b/>
                <w:i/>
              </w:rPr>
              <w:tab/>
              <w:t>CN-koodeihin 4401 ja 4402 kuuluvat tuotteet, jos ne on tarkoitettu käytettäviksi lämmityspolttoaineina laitoksissa, joiden nimellinen kokonaislämpöteho on vähintään 5 MW.</w:t>
            </w:r>
          </w:p>
        </w:tc>
        <w:tc>
          <w:tcPr>
            <w:tcW w:w="4876" w:type="dxa"/>
          </w:tcPr>
          <w:p w:rsidR="00D14964" w:rsidRPr="00FF2042" w:rsidRDefault="00D14964" w:rsidP="00FF2042">
            <w:pPr>
              <w:pStyle w:val="Normal6"/>
              <w:rPr>
                <w:szCs w:val="24"/>
              </w:rPr>
            </w:pPr>
            <w:r w:rsidRPr="00FF2042">
              <w:rPr>
                <w:b/>
                <w:i/>
              </w:rPr>
              <w:t>Poistetaan.</w:t>
            </w:r>
          </w:p>
        </w:tc>
      </w:tr>
    </w:tbl>
    <w:p w:rsidR="00D14964" w:rsidRPr="00FF2042" w:rsidRDefault="00D14964" w:rsidP="00D14964">
      <w:pPr>
        <w:pStyle w:val="Olang"/>
      </w:pPr>
      <w:r w:rsidRPr="00FF2042">
        <w:rPr>
          <w:noProof w:val="0"/>
        </w:rPr>
        <w:lastRenderedPageBreak/>
        <w:t xml:space="preserve">Or. </w:t>
      </w:r>
      <w:r w:rsidRPr="00FF2042">
        <w:rPr>
          <w:rStyle w:val="HideTWBExt"/>
        </w:rPr>
        <w:t>&lt;Original&gt;</w:t>
      </w:r>
      <w:r w:rsidRPr="00FF2042">
        <w:rPr>
          <w:rStyle w:val="HideTWBInt"/>
          <w:rFonts w:eastAsiaTheme="majorEastAsia"/>
        </w:rPr>
        <w:t>{EN}</w:t>
      </w:r>
      <w:r w:rsidRPr="00FF2042">
        <w:rPr>
          <w:noProof w:val="0"/>
        </w:rPr>
        <w:t>en</w:t>
      </w:r>
      <w:r w:rsidRPr="00FF2042">
        <w:rPr>
          <w:rStyle w:val="HideTWBExt"/>
        </w:rPr>
        <w:t>&lt;/Original&gt;</w:t>
      </w:r>
    </w:p>
    <w:p w:rsidR="00D14964" w:rsidRPr="00FF2042" w:rsidRDefault="00D14964" w:rsidP="00D14964">
      <w:pPr>
        <w:pStyle w:val="JustificationTitle"/>
        <w:rPr>
          <w:noProof w:val="0"/>
        </w:rPr>
      </w:pPr>
      <w:r w:rsidRPr="00FF2042">
        <w:rPr>
          <w:rStyle w:val="HideTWBExt"/>
          <w:i w:val="0"/>
        </w:rPr>
        <w:t>&lt;TitreJust&gt;</w:t>
      </w:r>
      <w:r w:rsidRPr="00FF2042">
        <w:t>Perustelu</w:t>
      </w:r>
      <w:r w:rsidRPr="00FF2042">
        <w:rPr>
          <w:rStyle w:val="HideTWBExt"/>
          <w:i w:val="0"/>
        </w:rPr>
        <w:t>&lt;/TitreJust&gt;</w:t>
      </w:r>
    </w:p>
    <w:p w:rsidR="00D14964" w:rsidRPr="00FF2042" w:rsidRDefault="00D14964" w:rsidP="00D14964">
      <w:pPr>
        <w:pStyle w:val="Normal12Italic"/>
        <w:rPr>
          <w:noProof w:val="0"/>
        </w:rPr>
      </w:pPr>
      <w:r w:rsidRPr="00FF2042">
        <w:t>Direktiiviä ei pitäisi soveltaa CN-koodeihin 4401 ja 4402 kuuluvien tuotteiden verotukseen.</w:t>
      </w:r>
    </w:p>
    <w:p w:rsidR="00D14964" w:rsidRPr="00FF2042" w:rsidRDefault="00D14964" w:rsidP="00D14964">
      <w:r w:rsidRPr="00FF2042">
        <w:rPr>
          <w:rStyle w:val="HideTWBExt"/>
        </w:rPr>
        <w:t>&lt;/Amend&gt;</w:t>
      </w:r>
    </w:p>
    <w:p w:rsidR="00D14964" w:rsidRPr="00FF2042" w:rsidRDefault="00D14964" w:rsidP="00D14964">
      <w:pPr>
        <w:pStyle w:val="AMNumberTabs0"/>
        <w:keepNext/>
      </w:pPr>
      <w:r w:rsidRPr="00FF2042">
        <w:rPr>
          <w:rStyle w:val="HideTWBExt"/>
          <w:b w:val="0"/>
        </w:rPr>
        <w:t>&lt;Amend&gt;</w:t>
      </w:r>
      <w:r w:rsidRPr="00FF2042">
        <w:t>Tarkistus</w:t>
      </w:r>
      <w:r w:rsidRPr="00FF2042">
        <w:tab/>
      </w:r>
      <w:r w:rsidRPr="00FF2042">
        <w:tab/>
      </w:r>
      <w:r w:rsidRPr="00FF2042">
        <w:rPr>
          <w:rStyle w:val="HideTWBExt"/>
          <w:b w:val="0"/>
        </w:rPr>
        <w:t>&lt;NumAm&gt;</w:t>
      </w:r>
      <w:r w:rsidRPr="00FF2042">
        <w:t>203</w:t>
      </w:r>
      <w:r w:rsidRPr="00FF2042">
        <w:rPr>
          <w:rStyle w:val="HideTWBExt"/>
          <w:b w:val="0"/>
        </w:rPr>
        <w:t>&lt;/NumAm&gt;</w:t>
      </w:r>
    </w:p>
    <w:p w:rsidR="00D14964" w:rsidRPr="00FF2042" w:rsidRDefault="00D14964" w:rsidP="00D14964">
      <w:pPr>
        <w:pStyle w:val="NormalBold"/>
      </w:pPr>
      <w:r w:rsidRPr="00FF2042">
        <w:rPr>
          <w:rStyle w:val="HideTWBExt"/>
          <w:b w:val="0"/>
        </w:rPr>
        <w:t>&lt;RepeatBlock-By&gt;&lt;Members&gt;</w:t>
      </w:r>
      <w:r w:rsidRPr="00FF2042">
        <w:t>Katri Kulmuni</w:t>
      </w:r>
      <w:r w:rsidRPr="00FF2042">
        <w:rPr>
          <w:rStyle w:val="HideTWBExt"/>
          <w:b w:val="0"/>
        </w:rPr>
        <w:t>&lt;/Members&gt;</w:t>
      </w:r>
    </w:p>
    <w:p w:rsidR="00D14964" w:rsidRPr="00FF2042" w:rsidRDefault="00D14964" w:rsidP="00D14964">
      <w:r w:rsidRPr="00FF2042">
        <w:rPr>
          <w:rStyle w:val="HideTWBExt"/>
        </w:rPr>
        <w:t>&lt;/RepeatBlock-By&gt;</w:t>
      </w:r>
    </w:p>
    <w:p w:rsidR="00D14964" w:rsidRPr="00FF2042" w:rsidRDefault="00D14964" w:rsidP="00D14964">
      <w:pPr>
        <w:pStyle w:val="NormalBold"/>
        <w:keepNext/>
      </w:pPr>
      <w:r w:rsidRPr="00FF2042">
        <w:rPr>
          <w:rStyle w:val="HideTWBExt"/>
          <w:b w:val="0"/>
        </w:rPr>
        <w:t>&lt;DocAmend&gt;</w:t>
      </w:r>
      <w:r w:rsidRPr="00FF2042">
        <w:t>Ehdotus direktiiviksi</w:t>
      </w:r>
      <w:r w:rsidRPr="00FF2042">
        <w:rPr>
          <w:rStyle w:val="HideTWBExt"/>
          <w:b w:val="0"/>
        </w:rPr>
        <w:t>&lt;/DocAmend&gt;</w:t>
      </w:r>
    </w:p>
    <w:p w:rsidR="00D14964" w:rsidRPr="00FF2042" w:rsidRDefault="00D14964" w:rsidP="00D14964">
      <w:pPr>
        <w:pStyle w:val="NormalBold"/>
      </w:pPr>
      <w:r w:rsidRPr="00FF2042">
        <w:rPr>
          <w:rStyle w:val="HideTWBExt"/>
          <w:b w:val="0"/>
        </w:rPr>
        <w:t>&lt;Article&gt;</w:t>
      </w:r>
      <w:r w:rsidRPr="00FF2042">
        <w:t>2 artikla – 3 kohta – johdantokappale</w:t>
      </w:r>
      <w:r w:rsidRPr="00FF2042">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14964" w:rsidRPr="00FF2042" w:rsidTr="00FF2042">
        <w:trPr>
          <w:jc w:val="center"/>
        </w:trPr>
        <w:tc>
          <w:tcPr>
            <w:tcW w:w="9752" w:type="dxa"/>
            <w:gridSpan w:val="2"/>
          </w:tcPr>
          <w:p w:rsidR="00D14964" w:rsidRPr="00FF2042" w:rsidRDefault="00D14964" w:rsidP="00FF2042">
            <w:pPr>
              <w:keepNext/>
            </w:pPr>
          </w:p>
        </w:tc>
      </w:tr>
      <w:tr w:rsidR="00D14964" w:rsidRPr="00FF2042" w:rsidTr="00FF2042">
        <w:trPr>
          <w:jc w:val="center"/>
        </w:trPr>
        <w:tc>
          <w:tcPr>
            <w:tcW w:w="4876" w:type="dxa"/>
          </w:tcPr>
          <w:p w:rsidR="00D14964" w:rsidRPr="00FF2042" w:rsidRDefault="00D14964" w:rsidP="00FF2042">
            <w:pPr>
              <w:pStyle w:val="ColumnHeading"/>
              <w:keepNext/>
            </w:pPr>
            <w:r w:rsidRPr="00FF2042">
              <w:t>Komission teksti</w:t>
            </w:r>
          </w:p>
        </w:tc>
        <w:tc>
          <w:tcPr>
            <w:tcW w:w="4876" w:type="dxa"/>
          </w:tcPr>
          <w:p w:rsidR="00D14964" w:rsidRPr="00FF2042" w:rsidRDefault="00D14964" w:rsidP="00FF2042">
            <w:pPr>
              <w:pStyle w:val="ColumnHeading"/>
              <w:keepNext/>
            </w:pPr>
            <w:r w:rsidRPr="00FF2042">
              <w:t>Tarkistus</w:t>
            </w:r>
          </w:p>
        </w:tc>
      </w:tr>
      <w:tr w:rsidR="00D14964" w:rsidRPr="00FF2042" w:rsidTr="00FF2042">
        <w:trPr>
          <w:jc w:val="center"/>
        </w:trPr>
        <w:tc>
          <w:tcPr>
            <w:tcW w:w="4876" w:type="dxa"/>
          </w:tcPr>
          <w:p w:rsidR="00D14964" w:rsidRPr="00FF2042" w:rsidRDefault="00D14964" w:rsidP="00FF2042">
            <w:pPr>
              <w:pStyle w:val="Normal6"/>
            </w:pPr>
            <w:r w:rsidRPr="00FF2042">
              <w:t>3.</w:t>
            </w:r>
            <w:r w:rsidRPr="00FF2042">
              <w:tab/>
              <w:t>Käytettäviksi tarkoitettuja tai myytäviksi tarjottuja taikka moottoripolttoaineina tai lämmityspolttoaineina käytettäviä muita energiatuotteita kuin niitä, joiden vähimmäisverotasot määritellään tässä direktiivissä, on verotettava käyttötarkoituksen mukaan vastaavan lämmityspolttoaineen tai moottoripolttoaineen verokannan mukaisesti.</w:t>
            </w:r>
          </w:p>
        </w:tc>
        <w:tc>
          <w:tcPr>
            <w:tcW w:w="4876" w:type="dxa"/>
          </w:tcPr>
          <w:p w:rsidR="00D14964" w:rsidRPr="00FF2042" w:rsidRDefault="00D14964" w:rsidP="00FF2042">
            <w:pPr>
              <w:pStyle w:val="Normal6"/>
              <w:rPr>
                <w:szCs w:val="24"/>
              </w:rPr>
            </w:pPr>
            <w:r w:rsidRPr="00FF2042">
              <w:t>3.</w:t>
            </w:r>
            <w:r w:rsidRPr="00FF2042">
              <w:tab/>
              <w:t xml:space="preserve">Käytettäviksi tarkoitettuja tai myytäviksi tarjottuja taikka moottoripolttoaineina tai lämmityspolttoaineina käytettäviä muita energiatuotteita kuin niitä, joiden vähimmäisverotasot määritellään tässä direktiivissä </w:t>
            </w:r>
            <w:r w:rsidRPr="00FF2042">
              <w:rPr>
                <w:b/>
                <w:i/>
              </w:rPr>
              <w:t>ja joita ei vapauteta verosta</w:t>
            </w:r>
            <w:r w:rsidRPr="00FF2042">
              <w:t>, on verotettava käyttötarkoituksen mukaan vastaavan lämmityspolttoaineen tai moottoripolttoaineen verokannan mukaisesti.</w:t>
            </w:r>
          </w:p>
        </w:tc>
      </w:tr>
    </w:tbl>
    <w:p w:rsidR="00D14964" w:rsidRPr="00FF2042" w:rsidRDefault="00D14964" w:rsidP="00D14964">
      <w:pPr>
        <w:pStyle w:val="Olang"/>
      </w:pPr>
      <w:r w:rsidRPr="00FF2042">
        <w:rPr>
          <w:noProof w:val="0"/>
        </w:rPr>
        <w:t xml:space="preserve">Or. </w:t>
      </w:r>
      <w:r w:rsidRPr="00FF2042">
        <w:rPr>
          <w:rStyle w:val="HideTWBExt"/>
        </w:rPr>
        <w:t>&lt;Original&gt;</w:t>
      </w:r>
      <w:r w:rsidRPr="00FF2042">
        <w:rPr>
          <w:rStyle w:val="HideTWBInt"/>
          <w:rFonts w:eastAsiaTheme="majorEastAsia"/>
        </w:rPr>
        <w:t>{EN}</w:t>
      </w:r>
      <w:r w:rsidRPr="00FF2042">
        <w:rPr>
          <w:noProof w:val="0"/>
        </w:rPr>
        <w:t>en</w:t>
      </w:r>
      <w:r w:rsidRPr="00FF2042">
        <w:rPr>
          <w:rStyle w:val="HideTWBExt"/>
        </w:rPr>
        <w:t>&lt;/Original&gt;</w:t>
      </w:r>
    </w:p>
    <w:p w:rsidR="00D14964" w:rsidRPr="00FF2042" w:rsidRDefault="00D14964" w:rsidP="00D14964">
      <w:r w:rsidRPr="00FF2042">
        <w:rPr>
          <w:rStyle w:val="HideTWBExt"/>
        </w:rPr>
        <w:t>&lt;/Amend&gt;</w:t>
      </w:r>
    </w:p>
    <w:p w:rsidR="00D14964" w:rsidRPr="00FF2042" w:rsidRDefault="00D14964" w:rsidP="00D14964">
      <w:pPr>
        <w:pStyle w:val="AMNumberTabs0"/>
        <w:keepNext/>
      </w:pPr>
      <w:r w:rsidRPr="00FF2042">
        <w:rPr>
          <w:rStyle w:val="HideTWBExt"/>
          <w:b w:val="0"/>
        </w:rPr>
        <w:t>&lt;Amend&gt;</w:t>
      </w:r>
      <w:r w:rsidRPr="00FF2042">
        <w:t>Tarkistus</w:t>
      </w:r>
      <w:r w:rsidRPr="00FF2042">
        <w:tab/>
      </w:r>
      <w:r w:rsidRPr="00FF2042">
        <w:tab/>
      </w:r>
      <w:r w:rsidRPr="00FF2042">
        <w:rPr>
          <w:rStyle w:val="HideTWBExt"/>
          <w:b w:val="0"/>
        </w:rPr>
        <w:t>&lt;NumAm&gt;</w:t>
      </w:r>
      <w:r w:rsidRPr="00FF2042">
        <w:t>204</w:t>
      </w:r>
      <w:r w:rsidRPr="00FF2042">
        <w:rPr>
          <w:rStyle w:val="HideTWBExt"/>
          <w:b w:val="0"/>
        </w:rPr>
        <w:t>&lt;/NumAm&gt;</w:t>
      </w:r>
    </w:p>
    <w:p w:rsidR="00D14964" w:rsidRPr="00FF2042" w:rsidRDefault="00D14964" w:rsidP="00D14964">
      <w:pPr>
        <w:pStyle w:val="NormalBold"/>
      </w:pPr>
      <w:r w:rsidRPr="00FF2042">
        <w:rPr>
          <w:rStyle w:val="HideTWBExt"/>
          <w:b w:val="0"/>
        </w:rPr>
        <w:t>&lt;RepeatBlock-By&gt;&lt;Members&gt;</w:t>
      </w:r>
      <w:r w:rsidRPr="00FF2042">
        <w:t>Katri Kulmuni</w:t>
      </w:r>
      <w:r w:rsidRPr="00FF2042">
        <w:rPr>
          <w:rStyle w:val="HideTWBExt"/>
          <w:b w:val="0"/>
        </w:rPr>
        <w:t>&lt;/Members&gt;</w:t>
      </w:r>
    </w:p>
    <w:p w:rsidR="00D14964" w:rsidRPr="00FF2042" w:rsidRDefault="00D14964" w:rsidP="00D14964">
      <w:r w:rsidRPr="00FF2042">
        <w:rPr>
          <w:rStyle w:val="HideTWBExt"/>
        </w:rPr>
        <w:t>&lt;/RepeatBlock-By&gt;</w:t>
      </w:r>
    </w:p>
    <w:p w:rsidR="00D14964" w:rsidRPr="00FF2042" w:rsidRDefault="00D14964" w:rsidP="00D14964">
      <w:pPr>
        <w:pStyle w:val="NormalBold"/>
        <w:keepNext/>
      </w:pPr>
      <w:r w:rsidRPr="00FF2042">
        <w:rPr>
          <w:rStyle w:val="HideTWBExt"/>
          <w:b w:val="0"/>
        </w:rPr>
        <w:t>&lt;DocAmend&gt;</w:t>
      </w:r>
      <w:r w:rsidRPr="00FF2042">
        <w:t>Ehdotus direktiiviksi</w:t>
      </w:r>
      <w:r w:rsidRPr="00FF2042">
        <w:rPr>
          <w:rStyle w:val="HideTWBExt"/>
          <w:b w:val="0"/>
        </w:rPr>
        <w:t>&lt;/DocAmend&gt;</w:t>
      </w:r>
    </w:p>
    <w:p w:rsidR="00D14964" w:rsidRPr="00FF2042" w:rsidRDefault="00D14964" w:rsidP="00D14964">
      <w:pPr>
        <w:pStyle w:val="NormalBold"/>
      </w:pPr>
      <w:r w:rsidRPr="00FF2042">
        <w:rPr>
          <w:rStyle w:val="HideTWBExt"/>
          <w:b w:val="0"/>
        </w:rPr>
        <w:t>&lt;Article&gt;</w:t>
      </w:r>
      <w:r w:rsidRPr="00FF2042">
        <w:t>2 artikla – 3 kohta – 1 alakohta</w:t>
      </w:r>
      <w:r w:rsidRPr="00FF2042">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14964" w:rsidRPr="00FF2042" w:rsidTr="00FF2042">
        <w:trPr>
          <w:jc w:val="center"/>
        </w:trPr>
        <w:tc>
          <w:tcPr>
            <w:tcW w:w="9752" w:type="dxa"/>
            <w:gridSpan w:val="2"/>
          </w:tcPr>
          <w:p w:rsidR="00D14964" w:rsidRPr="00FF2042" w:rsidRDefault="00D14964" w:rsidP="00FF2042">
            <w:pPr>
              <w:keepNext/>
            </w:pPr>
          </w:p>
        </w:tc>
      </w:tr>
      <w:tr w:rsidR="00D14964" w:rsidRPr="00FF2042" w:rsidTr="00FF2042">
        <w:trPr>
          <w:jc w:val="center"/>
        </w:trPr>
        <w:tc>
          <w:tcPr>
            <w:tcW w:w="4876" w:type="dxa"/>
          </w:tcPr>
          <w:p w:rsidR="00D14964" w:rsidRPr="00FF2042" w:rsidRDefault="00D14964" w:rsidP="00FF2042">
            <w:pPr>
              <w:pStyle w:val="ColumnHeading"/>
              <w:keepNext/>
            </w:pPr>
            <w:r w:rsidRPr="00FF2042">
              <w:t>Komission teksti</w:t>
            </w:r>
          </w:p>
        </w:tc>
        <w:tc>
          <w:tcPr>
            <w:tcW w:w="4876" w:type="dxa"/>
          </w:tcPr>
          <w:p w:rsidR="00D14964" w:rsidRPr="00FF2042" w:rsidRDefault="00D14964" w:rsidP="00FF2042">
            <w:pPr>
              <w:pStyle w:val="ColumnHeading"/>
              <w:keepNext/>
            </w:pPr>
            <w:r w:rsidRPr="00FF2042">
              <w:t>Tarkistus</w:t>
            </w:r>
          </w:p>
        </w:tc>
      </w:tr>
      <w:tr w:rsidR="00D14964" w:rsidRPr="00FF2042" w:rsidTr="00FF2042">
        <w:trPr>
          <w:jc w:val="center"/>
        </w:trPr>
        <w:tc>
          <w:tcPr>
            <w:tcW w:w="4876" w:type="dxa"/>
          </w:tcPr>
          <w:p w:rsidR="00D14964" w:rsidRPr="00FF2042" w:rsidRDefault="00D14964" w:rsidP="00FF2042">
            <w:pPr>
              <w:pStyle w:val="Normal6"/>
            </w:pPr>
            <w:r w:rsidRPr="00FF2042">
              <w:t>Muita tuotteita kuin energiatuotteita, jos ne on tarkoitettu käytettäviksi tai tarjottu myytäviksi tai jos ne käytetään moottoripolttoaineina, on verotettava vastaavan moottoripolttoaineen verokannan mukaisesti.</w:t>
            </w:r>
          </w:p>
        </w:tc>
        <w:tc>
          <w:tcPr>
            <w:tcW w:w="4876" w:type="dxa"/>
          </w:tcPr>
          <w:p w:rsidR="00D14964" w:rsidRPr="00FF2042" w:rsidRDefault="00D14964" w:rsidP="00FF2042">
            <w:pPr>
              <w:pStyle w:val="Normal6"/>
              <w:rPr>
                <w:szCs w:val="24"/>
              </w:rPr>
            </w:pPr>
            <w:r w:rsidRPr="00FF2042">
              <w:t xml:space="preserve">Muita tuotteita kuin energiatuotteita, jos ne on tarkoitettu käytettäviksi tai tarjottu myytäviksi tai jos ne käytetään moottoripolttoaineina </w:t>
            </w:r>
            <w:r w:rsidRPr="00FF2042">
              <w:rPr>
                <w:b/>
                <w:i/>
              </w:rPr>
              <w:t>ja joita ei vapauteta verosta</w:t>
            </w:r>
            <w:r w:rsidRPr="00FF2042">
              <w:t>, on verotettava vastaavan moottoripolttoaineen verokannan mukaisesti.</w:t>
            </w:r>
          </w:p>
        </w:tc>
      </w:tr>
    </w:tbl>
    <w:p w:rsidR="00D14964" w:rsidRPr="00FF2042" w:rsidRDefault="00D14964" w:rsidP="00D14964">
      <w:pPr>
        <w:pStyle w:val="Olang"/>
      </w:pPr>
      <w:r w:rsidRPr="00FF2042">
        <w:rPr>
          <w:noProof w:val="0"/>
        </w:rPr>
        <w:t xml:space="preserve">Or. </w:t>
      </w:r>
      <w:r w:rsidRPr="00FF2042">
        <w:rPr>
          <w:rStyle w:val="HideTWBExt"/>
        </w:rPr>
        <w:t>&lt;Original&gt;</w:t>
      </w:r>
      <w:r w:rsidRPr="00FF2042">
        <w:rPr>
          <w:rStyle w:val="HideTWBInt"/>
          <w:rFonts w:eastAsiaTheme="majorEastAsia"/>
        </w:rPr>
        <w:t>{EN}</w:t>
      </w:r>
      <w:r w:rsidRPr="00FF2042">
        <w:rPr>
          <w:noProof w:val="0"/>
        </w:rPr>
        <w:t>en</w:t>
      </w:r>
      <w:r w:rsidRPr="00FF2042">
        <w:rPr>
          <w:rStyle w:val="HideTWBExt"/>
        </w:rPr>
        <w:t>&lt;/Original&gt;</w:t>
      </w:r>
    </w:p>
    <w:p w:rsidR="00D14964" w:rsidRPr="00FF2042" w:rsidRDefault="00D14964" w:rsidP="00D14964">
      <w:r w:rsidRPr="00FF2042">
        <w:rPr>
          <w:rStyle w:val="HideTWBExt"/>
        </w:rPr>
        <w:lastRenderedPageBreak/>
        <w:t>&lt;/Amend&gt;</w:t>
      </w:r>
    </w:p>
    <w:p w:rsidR="00D14964" w:rsidRPr="00FF2042" w:rsidRDefault="00D14964" w:rsidP="00D14964">
      <w:pPr>
        <w:pStyle w:val="AMNumberTabs0"/>
        <w:keepNext/>
      </w:pPr>
      <w:r w:rsidRPr="00FF2042">
        <w:rPr>
          <w:rStyle w:val="HideTWBExt"/>
          <w:b w:val="0"/>
        </w:rPr>
        <w:t>&lt;Amend&gt;</w:t>
      </w:r>
      <w:r w:rsidRPr="00FF2042">
        <w:t>Tarkistus</w:t>
      </w:r>
      <w:r w:rsidRPr="00FF2042">
        <w:tab/>
      </w:r>
      <w:r w:rsidRPr="00FF2042">
        <w:tab/>
      </w:r>
      <w:r w:rsidRPr="00FF2042">
        <w:rPr>
          <w:rStyle w:val="HideTWBExt"/>
          <w:b w:val="0"/>
        </w:rPr>
        <w:t>&lt;NumAm&gt;</w:t>
      </w:r>
      <w:r w:rsidRPr="00FF2042">
        <w:t>205</w:t>
      </w:r>
      <w:r w:rsidRPr="00FF2042">
        <w:rPr>
          <w:rStyle w:val="HideTWBExt"/>
          <w:b w:val="0"/>
        </w:rPr>
        <w:t>&lt;/NumAm&gt;</w:t>
      </w:r>
    </w:p>
    <w:p w:rsidR="00D14964" w:rsidRPr="00FF2042" w:rsidRDefault="00D14964" w:rsidP="00D14964">
      <w:pPr>
        <w:pStyle w:val="NormalBold"/>
      </w:pPr>
      <w:r w:rsidRPr="00FF2042">
        <w:rPr>
          <w:rStyle w:val="HideTWBExt"/>
          <w:b w:val="0"/>
        </w:rPr>
        <w:t>&lt;RepeatBlock-By&gt;&lt;Members&gt;</w:t>
      </w:r>
      <w:r w:rsidRPr="00FF2042">
        <w:t>Katri Kulmuni</w:t>
      </w:r>
      <w:r w:rsidRPr="00FF2042">
        <w:rPr>
          <w:rStyle w:val="HideTWBExt"/>
          <w:b w:val="0"/>
        </w:rPr>
        <w:t>&lt;/Members&gt;</w:t>
      </w:r>
    </w:p>
    <w:p w:rsidR="00D14964" w:rsidRPr="00FF2042" w:rsidRDefault="00D14964" w:rsidP="00D14964">
      <w:r w:rsidRPr="00FF2042">
        <w:rPr>
          <w:rStyle w:val="HideTWBExt"/>
        </w:rPr>
        <w:t>&lt;/RepeatBlock-By&gt;</w:t>
      </w:r>
    </w:p>
    <w:p w:rsidR="00D14964" w:rsidRPr="00FF2042" w:rsidRDefault="00D14964" w:rsidP="00D14964">
      <w:pPr>
        <w:pStyle w:val="NormalBold"/>
        <w:keepNext/>
      </w:pPr>
      <w:r w:rsidRPr="00FF2042">
        <w:rPr>
          <w:rStyle w:val="HideTWBExt"/>
          <w:b w:val="0"/>
        </w:rPr>
        <w:t>&lt;DocAmend&gt;</w:t>
      </w:r>
      <w:r w:rsidRPr="00FF2042">
        <w:t>Ehdotus direktiiviksi</w:t>
      </w:r>
      <w:r w:rsidRPr="00FF2042">
        <w:rPr>
          <w:rStyle w:val="HideTWBExt"/>
          <w:b w:val="0"/>
        </w:rPr>
        <w:t>&lt;/DocAmend&gt;</w:t>
      </w:r>
    </w:p>
    <w:p w:rsidR="00D14964" w:rsidRPr="00FF2042" w:rsidRDefault="00D14964" w:rsidP="00D14964">
      <w:pPr>
        <w:pStyle w:val="NormalBold"/>
      </w:pPr>
      <w:r w:rsidRPr="00FF2042">
        <w:rPr>
          <w:rStyle w:val="HideTWBExt"/>
          <w:b w:val="0"/>
        </w:rPr>
        <w:t>&lt;Article&gt;</w:t>
      </w:r>
      <w:r w:rsidRPr="00FF2042">
        <w:t>2 artikla – 3 kohta – 3 alakohta</w:t>
      </w:r>
      <w:r w:rsidRPr="00FF2042">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14964" w:rsidRPr="00FF2042" w:rsidTr="00FF2042">
        <w:trPr>
          <w:jc w:val="center"/>
        </w:trPr>
        <w:tc>
          <w:tcPr>
            <w:tcW w:w="9752" w:type="dxa"/>
            <w:gridSpan w:val="2"/>
          </w:tcPr>
          <w:p w:rsidR="00D14964" w:rsidRPr="00FF2042" w:rsidRDefault="00D14964" w:rsidP="00FF2042">
            <w:pPr>
              <w:keepNext/>
            </w:pPr>
          </w:p>
        </w:tc>
      </w:tr>
      <w:tr w:rsidR="00D14964" w:rsidRPr="00FF2042" w:rsidTr="00FF2042">
        <w:trPr>
          <w:jc w:val="center"/>
        </w:trPr>
        <w:tc>
          <w:tcPr>
            <w:tcW w:w="4876" w:type="dxa"/>
          </w:tcPr>
          <w:p w:rsidR="00D14964" w:rsidRPr="00FF2042" w:rsidRDefault="00D14964" w:rsidP="00FF2042">
            <w:pPr>
              <w:pStyle w:val="ColumnHeading"/>
              <w:keepNext/>
            </w:pPr>
            <w:r w:rsidRPr="00FF2042">
              <w:t>Komission teksti</w:t>
            </w:r>
          </w:p>
        </w:tc>
        <w:tc>
          <w:tcPr>
            <w:tcW w:w="4876" w:type="dxa"/>
          </w:tcPr>
          <w:p w:rsidR="00D14964" w:rsidRPr="00FF2042" w:rsidRDefault="00D14964" w:rsidP="00FF2042">
            <w:pPr>
              <w:pStyle w:val="ColumnHeading"/>
              <w:keepNext/>
            </w:pPr>
            <w:r w:rsidRPr="00FF2042">
              <w:t>Tarkistus</w:t>
            </w:r>
          </w:p>
        </w:tc>
      </w:tr>
      <w:tr w:rsidR="00D14964" w:rsidRPr="00FF2042" w:rsidTr="00FF2042">
        <w:trPr>
          <w:jc w:val="center"/>
        </w:trPr>
        <w:tc>
          <w:tcPr>
            <w:tcW w:w="4876" w:type="dxa"/>
          </w:tcPr>
          <w:p w:rsidR="00D14964" w:rsidRPr="00FF2042" w:rsidRDefault="00D14964" w:rsidP="00FF2042">
            <w:pPr>
              <w:pStyle w:val="Normal6"/>
            </w:pPr>
            <w:r w:rsidRPr="00FF2042">
              <w:t>Muita kuin 1 kohdassa lueteltuja hiilivetyjä, jotka on tarkoitettu käytettäviksi tai tarjottu myytäviksi tai jos ne käytetään lämmitykseen, on verotettava vastaavan energiatuotteen verokannan mukaisesti.</w:t>
            </w:r>
          </w:p>
        </w:tc>
        <w:tc>
          <w:tcPr>
            <w:tcW w:w="4876" w:type="dxa"/>
          </w:tcPr>
          <w:p w:rsidR="00D14964" w:rsidRPr="00FF2042" w:rsidRDefault="00D14964" w:rsidP="00FF2042">
            <w:pPr>
              <w:pStyle w:val="Normal6"/>
              <w:rPr>
                <w:szCs w:val="24"/>
              </w:rPr>
            </w:pPr>
            <w:r w:rsidRPr="00FF2042">
              <w:t xml:space="preserve">Muita kuin 1 kohdassa lueteltuja hiilivetyjä, jotka on tarkoitettu käytettäviksi tai tarjottu myytäviksi tai jos ne käytetään lämmitykseen </w:t>
            </w:r>
            <w:r w:rsidRPr="00FF2042">
              <w:rPr>
                <w:b/>
                <w:i/>
              </w:rPr>
              <w:t>ja joita ei vapauteta verosta</w:t>
            </w:r>
            <w:r w:rsidRPr="00FF2042">
              <w:t>, on verotettava vastaavan energiatuotteen verokannan mukaisesti.</w:t>
            </w:r>
          </w:p>
        </w:tc>
      </w:tr>
    </w:tbl>
    <w:p w:rsidR="00D14964" w:rsidRPr="00FF2042" w:rsidRDefault="00D14964" w:rsidP="00D14964">
      <w:pPr>
        <w:pStyle w:val="Olang"/>
      </w:pPr>
      <w:r w:rsidRPr="00FF2042">
        <w:rPr>
          <w:noProof w:val="0"/>
        </w:rPr>
        <w:t xml:space="preserve">Or. </w:t>
      </w:r>
      <w:r w:rsidRPr="00FF2042">
        <w:rPr>
          <w:rStyle w:val="HideTWBExt"/>
        </w:rPr>
        <w:t>&lt;Original&gt;</w:t>
      </w:r>
      <w:r w:rsidRPr="00FF2042">
        <w:rPr>
          <w:rStyle w:val="HideTWBInt"/>
          <w:rFonts w:eastAsiaTheme="majorEastAsia"/>
        </w:rPr>
        <w:t>{EN}</w:t>
      </w:r>
      <w:r w:rsidRPr="00FF2042">
        <w:rPr>
          <w:noProof w:val="0"/>
        </w:rPr>
        <w:t>en</w:t>
      </w:r>
      <w:r w:rsidRPr="00FF2042">
        <w:rPr>
          <w:rStyle w:val="HideTWBExt"/>
        </w:rPr>
        <w:t>&lt;/Original&gt;</w:t>
      </w:r>
    </w:p>
    <w:p w:rsidR="00D14964" w:rsidRPr="00FF2042" w:rsidRDefault="00D14964" w:rsidP="00D14964">
      <w:r w:rsidRPr="00FF2042">
        <w:rPr>
          <w:rStyle w:val="HideTWBExt"/>
        </w:rPr>
        <w:t>&lt;/Amend&gt;</w:t>
      </w:r>
    </w:p>
    <w:p w:rsidR="00D14964" w:rsidRPr="00FF2042" w:rsidRDefault="00D14964" w:rsidP="00D14964">
      <w:pPr>
        <w:pStyle w:val="AMNumberTabs0"/>
        <w:keepNext/>
      </w:pPr>
      <w:r w:rsidRPr="00FF2042">
        <w:rPr>
          <w:rStyle w:val="HideTWBExt"/>
          <w:b w:val="0"/>
        </w:rPr>
        <w:t>&lt;Amend&gt;</w:t>
      </w:r>
      <w:r w:rsidRPr="00FF2042">
        <w:t>Tarkistus</w:t>
      </w:r>
      <w:r w:rsidRPr="00FF2042">
        <w:tab/>
      </w:r>
      <w:r w:rsidRPr="00FF2042">
        <w:tab/>
      </w:r>
      <w:r w:rsidRPr="00FF2042">
        <w:rPr>
          <w:rStyle w:val="HideTWBExt"/>
          <w:b w:val="0"/>
        </w:rPr>
        <w:t>&lt;NumAm&gt;</w:t>
      </w:r>
      <w:r w:rsidRPr="00FF2042">
        <w:t>206</w:t>
      </w:r>
      <w:r w:rsidRPr="00FF2042">
        <w:rPr>
          <w:rStyle w:val="HideTWBExt"/>
          <w:b w:val="0"/>
        </w:rPr>
        <w:t>&lt;/NumAm&gt;</w:t>
      </w:r>
    </w:p>
    <w:p w:rsidR="00D14964" w:rsidRPr="00FF2042" w:rsidRDefault="00D14964" w:rsidP="00D14964">
      <w:pPr>
        <w:pStyle w:val="NormalBold"/>
      </w:pPr>
      <w:r w:rsidRPr="00FF2042">
        <w:rPr>
          <w:rStyle w:val="HideTWBExt"/>
          <w:b w:val="0"/>
        </w:rPr>
        <w:t>&lt;RepeatBlock-By&gt;&lt;Members&gt;</w:t>
      </w:r>
      <w:r w:rsidRPr="00FF2042">
        <w:t>Katri Kulmuni, Gilles Boyer</w:t>
      </w:r>
      <w:r w:rsidRPr="00FF2042">
        <w:rPr>
          <w:rStyle w:val="HideTWBExt"/>
          <w:b w:val="0"/>
        </w:rPr>
        <w:t>&lt;/Members&gt;</w:t>
      </w:r>
    </w:p>
    <w:p w:rsidR="00D14964" w:rsidRPr="00FF2042" w:rsidRDefault="00D14964" w:rsidP="00D14964">
      <w:r w:rsidRPr="00FF2042">
        <w:rPr>
          <w:rStyle w:val="HideTWBExt"/>
        </w:rPr>
        <w:t>&lt;/RepeatBlock-By&gt;</w:t>
      </w:r>
    </w:p>
    <w:p w:rsidR="00D14964" w:rsidRPr="00FF2042" w:rsidRDefault="00D14964" w:rsidP="00D14964">
      <w:pPr>
        <w:pStyle w:val="NormalBold"/>
        <w:keepNext/>
      </w:pPr>
      <w:r w:rsidRPr="00FF2042">
        <w:rPr>
          <w:rStyle w:val="HideTWBExt"/>
          <w:b w:val="0"/>
        </w:rPr>
        <w:t>&lt;DocAmend&gt;</w:t>
      </w:r>
      <w:r w:rsidRPr="00FF2042">
        <w:t>Ehdotus direktiiviksi</w:t>
      </w:r>
      <w:r w:rsidRPr="00FF2042">
        <w:rPr>
          <w:rStyle w:val="HideTWBExt"/>
          <w:b w:val="0"/>
        </w:rPr>
        <w:t>&lt;/DocAmend&gt;</w:t>
      </w:r>
    </w:p>
    <w:p w:rsidR="00D14964" w:rsidRPr="00FF2042" w:rsidRDefault="00D14964" w:rsidP="00D14964">
      <w:pPr>
        <w:pStyle w:val="NormalBold"/>
      </w:pPr>
      <w:r w:rsidRPr="00FF2042">
        <w:rPr>
          <w:rStyle w:val="HideTWBExt"/>
          <w:b w:val="0"/>
        </w:rPr>
        <w:t>&lt;Article&gt;</w:t>
      </w:r>
      <w:r w:rsidRPr="00FF2042">
        <w:t>2 artikla – 4 kohta – johdantokappale</w:t>
      </w:r>
      <w:r w:rsidRPr="00FF2042">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14964" w:rsidRPr="00FF2042" w:rsidTr="00FF2042">
        <w:trPr>
          <w:jc w:val="center"/>
        </w:trPr>
        <w:tc>
          <w:tcPr>
            <w:tcW w:w="9752" w:type="dxa"/>
            <w:gridSpan w:val="2"/>
          </w:tcPr>
          <w:p w:rsidR="00D14964" w:rsidRPr="00FF2042" w:rsidRDefault="00D14964" w:rsidP="00FF2042">
            <w:pPr>
              <w:keepNext/>
            </w:pPr>
          </w:p>
        </w:tc>
      </w:tr>
      <w:tr w:rsidR="00D14964" w:rsidRPr="00FF2042" w:rsidTr="00FF2042">
        <w:trPr>
          <w:jc w:val="center"/>
        </w:trPr>
        <w:tc>
          <w:tcPr>
            <w:tcW w:w="4876" w:type="dxa"/>
          </w:tcPr>
          <w:p w:rsidR="00D14964" w:rsidRPr="00FF2042" w:rsidRDefault="00D14964" w:rsidP="00FF2042">
            <w:pPr>
              <w:pStyle w:val="ColumnHeading"/>
              <w:keepNext/>
            </w:pPr>
            <w:r w:rsidRPr="00FF2042">
              <w:t>Komission teksti</w:t>
            </w:r>
          </w:p>
        </w:tc>
        <w:tc>
          <w:tcPr>
            <w:tcW w:w="4876" w:type="dxa"/>
          </w:tcPr>
          <w:p w:rsidR="00D14964" w:rsidRPr="00FF2042" w:rsidRDefault="00D14964" w:rsidP="00FF2042">
            <w:pPr>
              <w:pStyle w:val="ColumnHeading"/>
              <w:keepNext/>
            </w:pPr>
            <w:r w:rsidRPr="00FF2042">
              <w:t>Tarkistus</w:t>
            </w:r>
          </w:p>
        </w:tc>
      </w:tr>
      <w:tr w:rsidR="00D14964" w:rsidRPr="00FF2042" w:rsidTr="00FF2042">
        <w:trPr>
          <w:jc w:val="center"/>
        </w:trPr>
        <w:tc>
          <w:tcPr>
            <w:tcW w:w="4876" w:type="dxa"/>
          </w:tcPr>
          <w:p w:rsidR="00D14964" w:rsidRPr="00FF2042" w:rsidRDefault="00D14964" w:rsidP="00FF2042">
            <w:pPr>
              <w:pStyle w:val="Normal6"/>
            </w:pPr>
            <w:r w:rsidRPr="00FF2042">
              <w:t>4.</w:t>
            </w:r>
            <w:r w:rsidRPr="00FF2042">
              <w:tab/>
            </w:r>
            <w:r w:rsidRPr="00FF2042">
              <w:rPr>
                <w:b/>
                <w:i/>
              </w:rPr>
              <w:t>Edellä 1 ja 3 kohdassa tarkoitettuihin biomassasta tuotettuihin tai niistä johdettuihin veronalaisiin tuotteisiin sovelletaan verovalvonnassa kyseisille tuotteille tämän direktiivin mukaisesti vahvistettuja erityisiä verotasoja edellyttäen, että ne täyttävät jommankumman seuraavista kriteereistä:</w:t>
            </w:r>
          </w:p>
        </w:tc>
        <w:tc>
          <w:tcPr>
            <w:tcW w:w="4876" w:type="dxa"/>
          </w:tcPr>
          <w:p w:rsidR="00D14964" w:rsidRPr="00FF2042" w:rsidRDefault="00D14964" w:rsidP="00FF2042">
            <w:pPr>
              <w:pStyle w:val="Normal6"/>
              <w:rPr>
                <w:szCs w:val="24"/>
              </w:rPr>
            </w:pPr>
            <w:r w:rsidRPr="00FF2042">
              <w:t>4.</w:t>
            </w:r>
            <w:r w:rsidRPr="00FF2042">
              <w:tab/>
            </w:r>
            <w:r w:rsidRPr="00FF2042">
              <w:rPr>
                <w:b/>
                <w:i/>
              </w:rPr>
              <w:t>Tässä direktiivissä tarkoitetaan</w:t>
            </w:r>
          </w:p>
        </w:tc>
      </w:tr>
    </w:tbl>
    <w:p w:rsidR="00D14964" w:rsidRPr="00FF2042" w:rsidRDefault="00D14964" w:rsidP="00D14964">
      <w:pPr>
        <w:pStyle w:val="Olang"/>
      </w:pPr>
      <w:r w:rsidRPr="00FF2042">
        <w:rPr>
          <w:noProof w:val="0"/>
        </w:rPr>
        <w:t xml:space="preserve">Or. </w:t>
      </w:r>
      <w:r w:rsidRPr="00FF2042">
        <w:rPr>
          <w:rStyle w:val="HideTWBExt"/>
        </w:rPr>
        <w:t>&lt;Original&gt;</w:t>
      </w:r>
      <w:r w:rsidRPr="00FF2042">
        <w:rPr>
          <w:rStyle w:val="HideTWBInt"/>
          <w:rFonts w:eastAsiaTheme="majorEastAsia"/>
        </w:rPr>
        <w:t>{EN}</w:t>
      </w:r>
      <w:r w:rsidRPr="00FF2042">
        <w:rPr>
          <w:noProof w:val="0"/>
        </w:rPr>
        <w:t>en</w:t>
      </w:r>
      <w:r w:rsidRPr="00FF2042">
        <w:rPr>
          <w:rStyle w:val="HideTWBExt"/>
        </w:rPr>
        <w:t>&lt;/Original&gt;</w:t>
      </w:r>
    </w:p>
    <w:p w:rsidR="00D14964" w:rsidRPr="00FF2042" w:rsidRDefault="00D14964" w:rsidP="00D14964">
      <w:r w:rsidRPr="00FF2042">
        <w:rPr>
          <w:rStyle w:val="HideTWBExt"/>
        </w:rPr>
        <w:t>&lt;/Amend&gt;</w:t>
      </w:r>
    </w:p>
    <w:p w:rsidR="00D14964" w:rsidRPr="00FF2042" w:rsidRDefault="00D14964" w:rsidP="00D14964">
      <w:pPr>
        <w:pStyle w:val="AMNumberTabs0"/>
        <w:keepNext/>
      </w:pPr>
      <w:r w:rsidRPr="00FF2042">
        <w:rPr>
          <w:rStyle w:val="HideTWBExt"/>
          <w:b w:val="0"/>
        </w:rPr>
        <w:t>&lt;Amend&gt;</w:t>
      </w:r>
      <w:r w:rsidRPr="00FF2042">
        <w:t>Tarkistus</w:t>
      </w:r>
      <w:r w:rsidRPr="00FF2042">
        <w:tab/>
      </w:r>
      <w:r w:rsidRPr="00FF2042">
        <w:tab/>
      </w:r>
      <w:r w:rsidRPr="00FF2042">
        <w:rPr>
          <w:rStyle w:val="HideTWBExt"/>
          <w:b w:val="0"/>
        </w:rPr>
        <w:t>&lt;NumAm&gt;</w:t>
      </w:r>
      <w:r w:rsidRPr="00FF2042">
        <w:t>207</w:t>
      </w:r>
      <w:r w:rsidRPr="00FF2042">
        <w:rPr>
          <w:rStyle w:val="HideTWBExt"/>
          <w:b w:val="0"/>
        </w:rPr>
        <w:t>&lt;/NumAm&gt;</w:t>
      </w:r>
    </w:p>
    <w:p w:rsidR="00D14964" w:rsidRPr="00FF2042" w:rsidRDefault="00D14964" w:rsidP="00D14964">
      <w:pPr>
        <w:pStyle w:val="NormalBold"/>
      </w:pPr>
      <w:r w:rsidRPr="00FF2042">
        <w:rPr>
          <w:rStyle w:val="HideTWBExt"/>
          <w:b w:val="0"/>
        </w:rPr>
        <w:t>&lt;RepeatBlock-By&gt;&lt;Members&gt;</w:t>
      </w:r>
      <w:r w:rsidRPr="00FF2042">
        <w:t>Kira Marie Peter-Hansen</w:t>
      </w:r>
      <w:r w:rsidRPr="00FF2042">
        <w:rPr>
          <w:rStyle w:val="HideTWBExt"/>
          <w:b w:val="0"/>
        </w:rPr>
        <w:t>&lt;/Members&gt;</w:t>
      </w:r>
    </w:p>
    <w:p w:rsidR="00D14964" w:rsidRPr="00FF2042" w:rsidRDefault="00D14964" w:rsidP="00D14964">
      <w:r w:rsidRPr="00FF2042">
        <w:rPr>
          <w:rStyle w:val="HideTWBExt"/>
        </w:rPr>
        <w:t>&lt;/RepeatBlock-By&gt;</w:t>
      </w:r>
    </w:p>
    <w:p w:rsidR="00D14964" w:rsidRPr="00FF2042" w:rsidRDefault="00D14964" w:rsidP="00D14964">
      <w:pPr>
        <w:pStyle w:val="NormalBold"/>
        <w:keepNext/>
      </w:pPr>
      <w:r w:rsidRPr="00FF2042">
        <w:rPr>
          <w:rStyle w:val="HideTWBExt"/>
          <w:b w:val="0"/>
        </w:rPr>
        <w:t>&lt;DocAmend&gt;</w:t>
      </w:r>
      <w:r w:rsidRPr="00FF2042">
        <w:t>Ehdotus direktiiviksi</w:t>
      </w:r>
      <w:r w:rsidRPr="00FF2042">
        <w:rPr>
          <w:rStyle w:val="HideTWBExt"/>
          <w:b w:val="0"/>
        </w:rPr>
        <w:t>&lt;/DocAmend&gt;</w:t>
      </w:r>
    </w:p>
    <w:p w:rsidR="00D14964" w:rsidRPr="00FF2042" w:rsidRDefault="00D14964" w:rsidP="00D14964">
      <w:pPr>
        <w:pStyle w:val="NormalBold"/>
      </w:pPr>
      <w:r w:rsidRPr="00FF2042">
        <w:rPr>
          <w:rStyle w:val="HideTWBExt"/>
          <w:b w:val="0"/>
        </w:rPr>
        <w:t>&lt;Article&gt;</w:t>
      </w:r>
      <w:r w:rsidRPr="00FF2042">
        <w:t>2 artikla – 4 kohta – johdantokappale</w:t>
      </w:r>
      <w:r w:rsidRPr="00FF2042">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14964" w:rsidRPr="00FF2042" w:rsidTr="00FF2042">
        <w:trPr>
          <w:jc w:val="center"/>
        </w:trPr>
        <w:tc>
          <w:tcPr>
            <w:tcW w:w="9752" w:type="dxa"/>
            <w:gridSpan w:val="2"/>
          </w:tcPr>
          <w:p w:rsidR="00D14964" w:rsidRPr="00FF2042" w:rsidRDefault="00D14964" w:rsidP="00FF2042">
            <w:pPr>
              <w:keepNext/>
            </w:pPr>
          </w:p>
        </w:tc>
      </w:tr>
      <w:tr w:rsidR="00D14964" w:rsidRPr="00FF2042" w:rsidTr="00FF2042">
        <w:trPr>
          <w:jc w:val="center"/>
        </w:trPr>
        <w:tc>
          <w:tcPr>
            <w:tcW w:w="4876" w:type="dxa"/>
          </w:tcPr>
          <w:p w:rsidR="00D14964" w:rsidRPr="00FF2042" w:rsidRDefault="00D14964" w:rsidP="00FF2042">
            <w:pPr>
              <w:pStyle w:val="ColumnHeading"/>
              <w:keepNext/>
            </w:pPr>
            <w:r w:rsidRPr="00FF2042">
              <w:t>Komission teksti</w:t>
            </w:r>
          </w:p>
        </w:tc>
        <w:tc>
          <w:tcPr>
            <w:tcW w:w="4876" w:type="dxa"/>
          </w:tcPr>
          <w:p w:rsidR="00D14964" w:rsidRPr="00FF2042" w:rsidRDefault="00D14964" w:rsidP="00FF2042">
            <w:pPr>
              <w:pStyle w:val="ColumnHeading"/>
              <w:keepNext/>
            </w:pPr>
            <w:r w:rsidRPr="00FF2042">
              <w:t>Tarkistus</w:t>
            </w:r>
          </w:p>
        </w:tc>
      </w:tr>
      <w:tr w:rsidR="00D14964" w:rsidRPr="00FF2042" w:rsidTr="00FF2042">
        <w:trPr>
          <w:jc w:val="center"/>
        </w:trPr>
        <w:tc>
          <w:tcPr>
            <w:tcW w:w="4876" w:type="dxa"/>
          </w:tcPr>
          <w:p w:rsidR="00D14964" w:rsidRPr="00FF2042" w:rsidRDefault="00D14964" w:rsidP="00FF2042">
            <w:pPr>
              <w:pStyle w:val="Normal6"/>
            </w:pPr>
            <w:r w:rsidRPr="00FF2042">
              <w:t>4.</w:t>
            </w:r>
            <w:r w:rsidRPr="00FF2042">
              <w:tab/>
              <w:t xml:space="preserve">Edellä 1 ja 3 kohdassa tarkoitettuihin biomassasta tuotettuihin tai niistä johdettuihin veronalaisiin tuotteisiin sovelletaan verovalvonnassa kyseisille tuotteille tämän direktiivin mukaisesti vahvistettuja erityisiä verotasoja edellyttäen, että ne täyttävät </w:t>
            </w:r>
            <w:r w:rsidRPr="00FF2042">
              <w:rPr>
                <w:b/>
                <w:i/>
              </w:rPr>
              <w:t>jommankumman seuraavista kriteereistä</w:t>
            </w:r>
            <w:r w:rsidRPr="00FF2042">
              <w:t>:</w:t>
            </w:r>
          </w:p>
        </w:tc>
        <w:tc>
          <w:tcPr>
            <w:tcW w:w="4876" w:type="dxa"/>
          </w:tcPr>
          <w:p w:rsidR="00D14964" w:rsidRPr="00FF2042" w:rsidRDefault="00D14964" w:rsidP="00FF2042">
            <w:pPr>
              <w:pStyle w:val="Normal6"/>
              <w:rPr>
                <w:szCs w:val="24"/>
              </w:rPr>
            </w:pPr>
            <w:r w:rsidRPr="00FF2042">
              <w:t>4.</w:t>
            </w:r>
            <w:r w:rsidRPr="00FF2042">
              <w:tab/>
              <w:t xml:space="preserve">Edellä 1 ja 3 kohdassa tarkoitettuihin biomassasta tuotettuihin tai niistä johdettuihin veronalaisiin tuotteisiin sovelletaan verovalvonnassa kyseisille tuotteille tämän direktiivin mukaisesti vahvistettuja erityisiä verotasoja edellyttäen, että ne täyttävät </w:t>
            </w:r>
            <w:r w:rsidRPr="00FF2042">
              <w:rPr>
                <w:b/>
                <w:i/>
              </w:rPr>
              <w:t>seuraavat kriteerit</w:t>
            </w:r>
            <w:r w:rsidRPr="00FF2042">
              <w:t>:</w:t>
            </w:r>
          </w:p>
        </w:tc>
      </w:tr>
    </w:tbl>
    <w:p w:rsidR="00D14964" w:rsidRPr="00FF2042" w:rsidRDefault="00D14964" w:rsidP="00D14964">
      <w:pPr>
        <w:pStyle w:val="Olang"/>
      </w:pPr>
      <w:r w:rsidRPr="00FF2042">
        <w:rPr>
          <w:noProof w:val="0"/>
        </w:rPr>
        <w:t xml:space="preserve">Or. </w:t>
      </w:r>
      <w:r w:rsidRPr="00FF2042">
        <w:rPr>
          <w:rStyle w:val="HideTWBExt"/>
        </w:rPr>
        <w:t>&lt;Original&gt;</w:t>
      </w:r>
      <w:r w:rsidRPr="00FF2042">
        <w:rPr>
          <w:rStyle w:val="HideTWBInt"/>
          <w:rFonts w:eastAsiaTheme="majorEastAsia"/>
        </w:rPr>
        <w:t>{EN}</w:t>
      </w:r>
      <w:r w:rsidRPr="00FF2042">
        <w:rPr>
          <w:noProof w:val="0"/>
        </w:rPr>
        <w:t>en</w:t>
      </w:r>
      <w:r w:rsidRPr="00FF2042">
        <w:rPr>
          <w:rStyle w:val="HideTWBExt"/>
        </w:rPr>
        <w:t>&lt;/Original&gt;</w:t>
      </w:r>
    </w:p>
    <w:p w:rsidR="00D14964" w:rsidRPr="00FF2042" w:rsidRDefault="00D14964" w:rsidP="00D14964">
      <w:r w:rsidRPr="00FF2042">
        <w:rPr>
          <w:rStyle w:val="HideTWBExt"/>
        </w:rPr>
        <w:t>&lt;/Amend&gt;</w:t>
      </w:r>
    </w:p>
    <w:p w:rsidR="00D14964" w:rsidRPr="00FF2042" w:rsidRDefault="00D14964" w:rsidP="00D14964">
      <w:pPr>
        <w:pStyle w:val="AMNumberTabs0"/>
        <w:keepNext/>
      </w:pPr>
      <w:r w:rsidRPr="00FF2042">
        <w:rPr>
          <w:rStyle w:val="HideTWBExt"/>
          <w:b w:val="0"/>
        </w:rPr>
        <w:t>&lt;Amend&gt;</w:t>
      </w:r>
      <w:r w:rsidRPr="00FF2042">
        <w:t>Tarkistus</w:t>
      </w:r>
      <w:r w:rsidRPr="00FF2042">
        <w:tab/>
      </w:r>
      <w:r w:rsidRPr="00FF2042">
        <w:tab/>
      </w:r>
      <w:r w:rsidRPr="00FF2042">
        <w:rPr>
          <w:rStyle w:val="HideTWBExt"/>
          <w:b w:val="0"/>
        </w:rPr>
        <w:t>&lt;NumAm&gt;</w:t>
      </w:r>
      <w:r w:rsidRPr="00FF2042">
        <w:t>208</w:t>
      </w:r>
      <w:r w:rsidRPr="00FF2042">
        <w:rPr>
          <w:rStyle w:val="HideTWBExt"/>
          <w:b w:val="0"/>
        </w:rPr>
        <w:t>&lt;/NumAm&gt;</w:t>
      </w:r>
    </w:p>
    <w:p w:rsidR="00D14964" w:rsidRPr="00FF2042" w:rsidRDefault="00D14964" w:rsidP="00D14964">
      <w:pPr>
        <w:pStyle w:val="NormalBold"/>
      </w:pPr>
      <w:r w:rsidRPr="00FF2042">
        <w:rPr>
          <w:rStyle w:val="HideTWBExt"/>
          <w:b w:val="0"/>
        </w:rPr>
        <w:t>&lt;RepeatBlock-By&gt;&lt;Members&gt;</w:t>
      </w:r>
      <w:r w:rsidRPr="00FF2042">
        <w:t>Katri Kulmuni, Gilles Boyer</w:t>
      </w:r>
      <w:r w:rsidRPr="00FF2042">
        <w:rPr>
          <w:rStyle w:val="HideTWBExt"/>
          <w:b w:val="0"/>
        </w:rPr>
        <w:t>&lt;/Members&gt;</w:t>
      </w:r>
    </w:p>
    <w:p w:rsidR="00D14964" w:rsidRPr="00FF2042" w:rsidRDefault="00D14964" w:rsidP="00D14964">
      <w:r w:rsidRPr="00FF2042">
        <w:rPr>
          <w:rStyle w:val="HideTWBExt"/>
        </w:rPr>
        <w:t>&lt;/RepeatBlock-By&gt;</w:t>
      </w:r>
    </w:p>
    <w:p w:rsidR="00D14964" w:rsidRPr="00FF2042" w:rsidRDefault="00D14964" w:rsidP="00D14964">
      <w:pPr>
        <w:pStyle w:val="NormalBold"/>
        <w:keepNext/>
      </w:pPr>
      <w:r w:rsidRPr="00FF2042">
        <w:rPr>
          <w:rStyle w:val="HideTWBExt"/>
          <w:b w:val="0"/>
        </w:rPr>
        <w:t>&lt;DocAmend&gt;</w:t>
      </w:r>
      <w:r w:rsidRPr="00FF2042">
        <w:t>Ehdotus direktiiviksi</w:t>
      </w:r>
      <w:r w:rsidRPr="00FF2042">
        <w:rPr>
          <w:rStyle w:val="HideTWBExt"/>
          <w:b w:val="0"/>
        </w:rPr>
        <w:t>&lt;/DocAmend&gt;</w:t>
      </w:r>
    </w:p>
    <w:p w:rsidR="00D14964" w:rsidRPr="00FF2042" w:rsidRDefault="00D14964" w:rsidP="00D14964">
      <w:pPr>
        <w:pStyle w:val="NormalBold"/>
      </w:pPr>
      <w:r w:rsidRPr="00FF2042">
        <w:rPr>
          <w:rStyle w:val="HideTWBExt"/>
          <w:b w:val="0"/>
        </w:rPr>
        <w:t>&lt;Article&gt;</w:t>
      </w:r>
      <w:r w:rsidRPr="00FF2042">
        <w:t>2 artikla – 4 kohta – a alakohta</w:t>
      </w:r>
      <w:r w:rsidRPr="00FF2042">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14964" w:rsidRPr="00FF2042" w:rsidTr="00FF2042">
        <w:trPr>
          <w:jc w:val="center"/>
        </w:trPr>
        <w:tc>
          <w:tcPr>
            <w:tcW w:w="9752" w:type="dxa"/>
            <w:gridSpan w:val="2"/>
          </w:tcPr>
          <w:p w:rsidR="00D14964" w:rsidRPr="00FF2042" w:rsidRDefault="00D14964" w:rsidP="00FF2042">
            <w:pPr>
              <w:keepNext/>
            </w:pPr>
          </w:p>
        </w:tc>
      </w:tr>
      <w:tr w:rsidR="00D14964" w:rsidRPr="00FF2042" w:rsidTr="00FF2042">
        <w:trPr>
          <w:jc w:val="center"/>
        </w:trPr>
        <w:tc>
          <w:tcPr>
            <w:tcW w:w="4876" w:type="dxa"/>
          </w:tcPr>
          <w:p w:rsidR="00D14964" w:rsidRPr="00FF2042" w:rsidRDefault="00D14964" w:rsidP="00FF2042">
            <w:pPr>
              <w:pStyle w:val="ColumnHeading"/>
              <w:keepNext/>
            </w:pPr>
            <w:r w:rsidRPr="00FF2042">
              <w:t>Komission teksti</w:t>
            </w:r>
          </w:p>
        </w:tc>
        <w:tc>
          <w:tcPr>
            <w:tcW w:w="4876" w:type="dxa"/>
          </w:tcPr>
          <w:p w:rsidR="00D14964" w:rsidRPr="00FF2042" w:rsidRDefault="00D14964" w:rsidP="00FF2042">
            <w:pPr>
              <w:pStyle w:val="ColumnHeading"/>
              <w:keepNext/>
            </w:pPr>
            <w:r w:rsidRPr="00FF2042">
              <w:t>Tarkistus</w:t>
            </w:r>
          </w:p>
        </w:tc>
      </w:tr>
      <w:tr w:rsidR="00D14964" w:rsidRPr="00FF2042" w:rsidTr="00FF2042">
        <w:trPr>
          <w:jc w:val="center"/>
        </w:trPr>
        <w:tc>
          <w:tcPr>
            <w:tcW w:w="4876" w:type="dxa"/>
          </w:tcPr>
          <w:p w:rsidR="00D14964" w:rsidRPr="00FF2042" w:rsidRDefault="00D14964" w:rsidP="00FF2042">
            <w:pPr>
              <w:pStyle w:val="Normal6"/>
            </w:pPr>
            <w:r w:rsidRPr="00FF2042">
              <w:t>a)</w:t>
            </w:r>
            <w:r w:rsidRPr="00FF2042">
              <w:tab/>
            </w:r>
            <w:r w:rsidRPr="00FF2042">
              <w:rPr>
                <w:b/>
                <w:i/>
              </w:rPr>
              <w:t>direktiivin (EU) 2018/2001 29 artiklassa vahvistetut kestävyyskriteerit ja kasvihuonekaasupäästöjen vähennyksiä koskevat kriteerit, lukuun ottamatta mainitun direktiivin 26 artiklan 2 kohdassa vahvistettuja epäsuoraan maankäytön muutokseen liittyvän riskin aiheuttavia tuotteita</w:t>
            </w:r>
            <w:r w:rsidRPr="00FF2042">
              <w:t>;</w:t>
            </w:r>
          </w:p>
        </w:tc>
        <w:tc>
          <w:tcPr>
            <w:tcW w:w="4876" w:type="dxa"/>
          </w:tcPr>
          <w:p w:rsidR="00D14964" w:rsidRPr="00FF2042" w:rsidRDefault="00D14964" w:rsidP="00FF2042">
            <w:pPr>
              <w:pStyle w:val="Normal6"/>
              <w:rPr>
                <w:szCs w:val="24"/>
              </w:rPr>
            </w:pPr>
            <w:r w:rsidRPr="00FF2042">
              <w:t>a)</w:t>
            </w:r>
            <w:r w:rsidRPr="00FF2042">
              <w:tab/>
            </w:r>
            <w:r w:rsidRPr="00FF2042">
              <w:rPr>
                <w:b/>
                <w:i/>
              </w:rPr>
              <w:t>’biomassalla’ tarkoitetaan maataloudesta, kasvi- ja eläinperäiset aineet mukaan lukien, metsätaloudesta ja niihin liittyviltä tuotannonaloilta, myös kalastuksesta ja vesiviljelystä, peräisin olevien biologista alkuperää olevien tuotteiden, jätteiden ja tähteiden biohajoavaa osaa sekä biologista alkuperää olevien jätteiden, teollisuus- ja yhdyskuntajätteet mukaan lukien, biohajoavaa osaa</w:t>
            </w:r>
            <w:r w:rsidRPr="00FF2042">
              <w:t>;</w:t>
            </w:r>
          </w:p>
        </w:tc>
      </w:tr>
    </w:tbl>
    <w:p w:rsidR="00D14964" w:rsidRPr="00FF2042" w:rsidRDefault="00D14964" w:rsidP="00D14964">
      <w:pPr>
        <w:pStyle w:val="Olang"/>
      </w:pPr>
      <w:r w:rsidRPr="00FF2042">
        <w:rPr>
          <w:noProof w:val="0"/>
        </w:rPr>
        <w:t xml:space="preserve">Or. </w:t>
      </w:r>
      <w:r w:rsidRPr="00FF2042">
        <w:rPr>
          <w:rStyle w:val="HideTWBExt"/>
        </w:rPr>
        <w:t>&lt;Original&gt;</w:t>
      </w:r>
      <w:r w:rsidRPr="00FF2042">
        <w:rPr>
          <w:rStyle w:val="HideTWBInt"/>
          <w:rFonts w:eastAsiaTheme="majorEastAsia"/>
        </w:rPr>
        <w:t>{EN}</w:t>
      </w:r>
      <w:r w:rsidRPr="00FF2042">
        <w:rPr>
          <w:noProof w:val="0"/>
        </w:rPr>
        <w:t>en</w:t>
      </w:r>
      <w:r w:rsidRPr="00FF2042">
        <w:rPr>
          <w:rStyle w:val="HideTWBExt"/>
        </w:rPr>
        <w:t>&lt;/Original&gt;</w:t>
      </w:r>
    </w:p>
    <w:p w:rsidR="00D14964" w:rsidRPr="00FF2042" w:rsidRDefault="00D14964" w:rsidP="00D14964">
      <w:r w:rsidRPr="00FF2042">
        <w:rPr>
          <w:rStyle w:val="HideTWBExt"/>
        </w:rPr>
        <w:t>&lt;/Amend&gt;</w:t>
      </w:r>
    </w:p>
    <w:p w:rsidR="00D14964" w:rsidRPr="00FF2042" w:rsidRDefault="00D14964" w:rsidP="00D14964">
      <w:pPr>
        <w:pStyle w:val="AMNumberTabs0"/>
        <w:keepNext/>
      </w:pPr>
      <w:r w:rsidRPr="00FF2042">
        <w:rPr>
          <w:rStyle w:val="HideTWBExt"/>
          <w:b w:val="0"/>
        </w:rPr>
        <w:t>&lt;Amend&gt;</w:t>
      </w:r>
      <w:r w:rsidRPr="00FF2042">
        <w:t>Tarkistus</w:t>
      </w:r>
      <w:r w:rsidRPr="00FF2042">
        <w:tab/>
      </w:r>
      <w:r w:rsidRPr="00FF2042">
        <w:tab/>
      </w:r>
      <w:r w:rsidRPr="00FF2042">
        <w:rPr>
          <w:rStyle w:val="HideTWBExt"/>
          <w:b w:val="0"/>
        </w:rPr>
        <w:t>&lt;NumAm&gt;</w:t>
      </w:r>
      <w:r w:rsidRPr="00FF2042">
        <w:t>209</w:t>
      </w:r>
      <w:r w:rsidRPr="00FF2042">
        <w:rPr>
          <w:rStyle w:val="HideTWBExt"/>
          <w:b w:val="0"/>
        </w:rPr>
        <w:t>&lt;/NumAm&gt;</w:t>
      </w:r>
    </w:p>
    <w:p w:rsidR="00D14964" w:rsidRPr="00FF2042" w:rsidRDefault="00D14964" w:rsidP="00D14964">
      <w:pPr>
        <w:pStyle w:val="NormalBold"/>
      </w:pPr>
      <w:r w:rsidRPr="00FF2042">
        <w:rPr>
          <w:rStyle w:val="HideTWBExt"/>
          <w:b w:val="0"/>
        </w:rPr>
        <w:t>&lt;RepeatBlock-By&gt;&lt;Members&gt;</w:t>
      </w:r>
      <w:r w:rsidRPr="00FF2042">
        <w:t>Kira Marie Peter-Hansen</w:t>
      </w:r>
      <w:r w:rsidRPr="00FF2042">
        <w:rPr>
          <w:rStyle w:val="HideTWBExt"/>
          <w:b w:val="0"/>
        </w:rPr>
        <w:t>&lt;/Members&gt;</w:t>
      </w:r>
    </w:p>
    <w:p w:rsidR="00D14964" w:rsidRPr="00FF2042" w:rsidRDefault="00D14964" w:rsidP="00D14964">
      <w:r w:rsidRPr="00FF2042">
        <w:rPr>
          <w:rStyle w:val="HideTWBExt"/>
        </w:rPr>
        <w:t>&lt;/RepeatBlock-By&gt;</w:t>
      </w:r>
    </w:p>
    <w:p w:rsidR="00D14964" w:rsidRPr="00FF2042" w:rsidRDefault="00D14964" w:rsidP="00D14964">
      <w:pPr>
        <w:pStyle w:val="NormalBold"/>
        <w:keepNext/>
      </w:pPr>
      <w:r w:rsidRPr="00FF2042">
        <w:rPr>
          <w:rStyle w:val="HideTWBExt"/>
          <w:b w:val="0"/>
        </w:rPr>
        <w:t>&lt;DocAmend&gt;</w:t>
      </w:r>
      <w:r w:rsidRPr="00FF2042">
        <w:t>Ehdotus direktiiviksi</w:t>
      </w:r>
      <w:r w:rsidRPr="00FF2042">
        <w:rPr>
          <w:rStyle w:val="HideTWBExt"/>
          <w:b w:val="0"/>
        </w:rPr>
        <w:t>&lt;/DocAmend&gt;</w:t>
      </w:r>
    </w:p>
    <w:p w:rsidR="00D14964" w:rsidRPr="00FF2042" w:rsidRDefault="00D14964" w:rsidP="00D14964">
      <w:pPr>
        <w:pStyle w:val="NormalBold"/>
      </w:pPr>
      <w:r w:rsidRPr="00FF2042">
        <w:rPr>
          <w:rStyle w:val="HideTWBExt"/>
          <w:b w:val="0"/>
        </w:rPr>
        <w:t>&lt;Article&gt;</w:t>
      </w:r>
      <w:r w:rsidRPr="00FF2042">
        <w:t>2 artikla – 4 kohta – a alakohta</w:t>
      </w:r>
      <w:r w:rsidRPr="00FF2042">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14964" w:rsidRPr="00FF2042" w:rsidTr="00FF2042">
        <w:trPr>
          <w:jc w:val="center"/>
        </w:trPr>
        <w:tc>
          <w:tcPr>
            <w:tcW w:w="9752" w:type="dxa"/>
            <w:gridSpan w:val="2"/>
          </w:tcPr>
          <w:p w:rsidR="00D14964" w:rsidRPr="00FF2042" w:rsidRDefault="00D14964" w:rsidP="00FF2042">
            <w:pPr>
              <w:keepNext/>
            </w:pPr>
          </w:p>
        </w:tc>
      </w:tr>
      <w:tr w:rsidR="00D14964" w:rsidRPr="00FF2042" w:rsidTr="00FF2042">
        <w:trPr>
          <w:jc w:val="center"/>
        </w:trPr>
        <w:tc>
          <w:tcPr>
            <w:tcW w:w="4876" w:type="dxa"/>
          </w:tcPr>
          <w:p w:rsidR="00D14964" w:rsidRPr="00FF2042" w:rsidRDefault="00D14964" w:rsidP="00FF2042">
            <w:pPr>
              <w:pStyle w:val="ColumnHeading"/>
              <w:keepNext/>
            </w:pPr>
            <w:r w:rsidRPr="00FF2042">
              <w:t>Komission teksti</w:t>
            </w:r>
          </w:p>
        </w:tc>
        <w:tc>
          <w:tcPr>
            <w:tcW w:w="4876" w:type="dxa"/>
          </w:tcPr>
          <w:p w:rsidR="00D14964" w:rsidRPr="00FF2042" w:rsidRDefault="00D14964" w:rsidP="00FF2042">
            <w:pPr>
              <w:pStyle w:val="ColumnHeading"/>
              <w:keepNext/>
            </w:pPr>
            <w:r w:rsidRPr="00FF2042">
              <w:t>Tarkistus</w:t>
            </w:r>
          </w:p>
        </w:tc>
      </w:tr>
      <w:tr w:rsidR="00D14964" w:rsidRPr="00FF2042" w:rsidTr="00FF2042">
        <w:trPr>
          <w:jc w:val="center"/>
        </w:trPr>
        <w:tc>
          <w:tcPr>
            <w:tcW w:w="4876" w:type="dxa"/>
          </w:tcPr>
          <w:p w:rsidR="00D14964" w:rsidRPr="00FF2042" w:rsidRDefault="00D14964" w:rsidP="00FF2042">
            <w:pPr>
              <w:pStyle w:val="Normal6"/>
            </w:pPr>
            <w:r w:rsidRPr="00FF2042">
              <w:t>a)</w:t>
            </w:r>
            <w:r w:rsidRPr="00FF2042">
              <w:tab/>
              <w:t xml:space="preserve">direktiivin (EU) 2018/2001 29 </w:t>
            </w:r>
            <w:r w:rsidRPr="00FF2042">
              <w:lastRenderedPageBreak/>
              <w:t xml:space="preserve">artiklassa vahvistetut kestävyyskriteerit ja kasvihuonekaasupäästöjen vähennyksiä koskevat kriteerit, lukuun ottamatta </w:t>
            </w:r>
            <w:r w:rsidRPr="00FF2042">
              <w:rPr>
                <w:b/>
                <w:i/>
              </w:rPr>
              <w:t>mainitun direktiivin 26 artiklan 2 kohdassa vahvistettuja epäsuoraan maankäytön muutokseen liittyvän riskin aiheuttavia tuotteita</w:t>
            </w:r>
            <w:r w:rsidRPr="00FF2042">
              <w:t>;</w:t>
            </w:r>
          </w:p>
        </w:tc>
        <w:tc>
          <w:tcPr>
            <w:tcW w:w="4876" w:type="dxa"/>
          </w:tcPr>
          <w:p w:rsidR="00D14964" w:rsidRPr="00FF2042" w:rsidRDefault="00D14964" w:rsidP="00FF2042">
            <w:pPr>
              <w:pStyle w:val="Normal6"/>
              <w:rPr>
                <w:szCs w:val="24"/>
              </w:rPr>
            </w:pPr>
            <w:r w:rsidRPr="00FF2042">
              <w:lastRenderedPageBreak/>
              <w:t>a)</w:t>
            </w:r>
            <w:r w:rsidRPr="00FF2042">
              <w:tab/>
              <w:t xml:space="preserve">direktiivin (EU) 2018/2001 </w:t>
            </w:r>
            <w:r w:rsidRPr="00FF2042">
              <w:lastRenderedPageBreak/>
              <w:t xml:space="preserve">29 artiklassa vahvistetut kestävyyskriteerit ja kasvihuonekaasupäästöjen vähennyksiä koskevat kriteerit, lukuun ottamatta </w:t>
            </w:r>
            <w:r w:rsidRPr="00FF2042">
              <w:rPr>
                <w:b/>
                <w:i/>
              </w:rPr>
              <w:t>puubiomassasta tuotettuja energiatuotteita ja sähköä</w:t>
            </w:r>
            <w:r w:rsidRPr="00FF2042">
              <w:t>;</w:t>
            </w:r>
          </w:p>
        </w:tc>
      </w:tr>
    </w:tbl>
    <w:p w:rsidR="00D14964" w:rsidRPr="00FF2042" w:rsidRDefault="00D14964" w:rsidP="00D14964">
      <w:pPr>
        <w:pStyle w:val="Olang"/>
      </w:pPr>
      <w:r w:rsidRPr="00FF2042">
        <w:rPr>
          <w:noProof w:val="0"/>
        </w:rPr>
        <w:lastRenderedPageBreak/>
        <w:t xml:space="preserve">Or. </w:t>
      </w:r>
      <w:r w:rsidRPr="00FF2042">
        <w:rPr>
          <w:rStyle w:val="HideTWBExt"/>
        </w:rPr>
        <w:t>&lt;Original&gt;</w:t>
      </w:r>
      <w:r w:rsidRPr="00FF2042">
        <w:rPr>
          <w:rStyle w:val="HideTWBInt"/>
          <w:rFonts w:eastAsiaTheme="majorEastAsia"/>
        </w:rPr>
        <w:t>{EN}</w:t>
      </w:r>
      <w:r w:rsidRPr="00FF2042">
        <w:rPr>
          <w:noProof w:val="0"/>
        </w:rPr>
        <w:t>en</w:t>
      </w:r>
      <w:r w:rsidRPr="00FF2042">
        <w:rPr>
          <w:rStyle w:val="HideTWBExt"/>
        </w:rPr>
        <w:t>&lt;/Original&gt;</w:t>
      </w:r>
    </w:p>
    <w:p w:rsidR="00D14964" w:rsidRPr="00FF2042" w:rsidRDefault="00D14964" w:rsidP="00D14964">
      <w:r w:rsidRPr="00FF2042">
        <w:rPr>
          <w:rStyle w:val="HideTWBExt"/>
        </w:rPr>
        <w:t>&lt;/Amend&gt;</w:t>
      </w:r>
    </w:p>
    <w:p w:rsidR="00D14964" w:rsidRPr="00FF2042" w:rsidRDefault="00D14964" w:rsidP="00D14964">
      <w:pPr>
        <w:pStyle w:val="AMNumberTabs0"/>
        <w:keepNext/>
      </w:pPr>
      <w:r w:rsidRPr="00FF2042">
        <w:rPr>
          <w:rStyle w:val="HideTWBExt"/>
          <w:b w:val="0"/>
        </w:rPr>
        <w:t>&lt;Amend&gt;</w:t>
      </w:r>
      <w:r w:rsidRPr="00FF2042">
        <w:t>Tarkistus</w:t>
      </w:r>
      <w:r w:rsidRPr="00FF2042">
        <w:tab/>
      </w:r>
      <w:r w:rsidRPr="00FF2042">
        <w:tab/>
      </w:r>
      <w:r w:rsidRPr="00FF2042">
        <w:rPr>
          <w:rStyle w:val="HideTWBExt"/>
          <w:b w:val="0"/>
        </w:rPr>
        <w:t>&lt;NumAm&gt;</w:t>
      </w:r>
      <w:r w:rsidRPr="00FF2042">
        <w:t>210</w:t>
      </w:r>
      <w:r w:rsidRPr="00FF2042">
        <w:rPr>
          <w:rStyle w:val="HideTWBExt"/>
          <w:b w:val="0"/>
        </w:rPr>
        <w:t>&lt;/NumAm&gt;</w:t>
      </w:r>
    </w:p>
    <w:p w:rsidR="00D14964" w:rsidRPr="00FF2042" w:rsidRDefault="00D14964" w:rsidP="00D14964">
      <w:pPr>
        <w:pStyle w:val="NormalBold"/>
      </w:pPr>
      <w:r w:rsidRPr="00FF2042">
        <w:rPr>
          <w:rStyle w:val="HideTWBExt"/>
          <w:b w:val="0"/>
        </w:rPr>
        <w:t>&lt;RepeatBlock-By&gt;&lt;Members&gt;</w:t>
      </w:r>
      <w:r w:rsidRPr="00FF2042">
        <w:t>Kira Marie Peter-Hansen</w:t>
      </w:r>
      <w:r w:rsidRPr="00FF2042">
        <w:rPr>
          <w:rStyle w:val="HideTWBExt"/>
          <w:b w:val="0"/>
        </w:rPr>
        <w:t>&lt;/Members&gt;</w:t>
      </w:r>
    </w:p>
    <w:p w:rsidR="00D14964" w:rsidRPr="00FF2042" w:rsidRDefault="00D14964" w:rsidP="00D14964">
      <w:r w:rsidRPr="00FF2042">
        <w:rPr>
          <w:rStyle w:val="HideTWBExt"/>
        </w:rPr>
        <w:t>&lt;/RepeatBlock-By&gt;</w:t>
      </w:r>
    </w:p>
    <w:p w:rsidR="00D14964" w:rsidRPr="00FF2042" w:rsidRDefault="00D14964" w:rsidP="00D14964">
      <w:pPr>
        <w:pStyle w:val="NormalBold"/>
        <w:keepNext/>
      </w:pPr>
      <w:r w:rsidRPr="00FF2042">
        <w:rPr>
          <w:rStyle w:val="HideTWBExt"/>
          <w:b w:val="0"/>
        </w:rPr>
        <w:t>&lt;DocAmend&gt;</w:t>
      </w:r>
      <w:r w:rsidRPr="00FF2042">
        <w:t>Ehdotus direktiiviksi</w:t>
      </w:r>
      <w:r w:rsidRPr="00FF2042">
        <w:rPr>
          <w:rStyle w:val="HideTWBExt"/>
          <w:b w:val="0"/>
        </w:rPr>
        <w:t>&lt;/DocAmend&gt;</w:t>
      </w:r>
    </w:p>
    <w:p w:rsidR="00D14964" w:rsidRPr="00FF2042" w:rsidRDefault="00D14964" w:rsidP="00D14964">
      <w:pPr>
        <w:pStyle w:val="NormalBold"/>
      </w:pPr>
      <w:r w:rsidRPr="00FF2042">
        <w:rPr>
          <w:rStyle w:val="HideTWBExt"/>
          <w:b w:val="0"/>
        </w:rPr>
        <w:t>&lt;Article&gt;</w:t>
      </w:r>
      <w:r w:rsidRPr="00FF2042">
        <w:t>2 artikla – 4 kohta – a a alakohta (uusi)</w:t>
      </w:r>
      <w:r w:rsidRPr="00FF2042">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14964" w:rsidRPr="00FF2042" w:rsidTr="00FF2042">
        <w:trPr>
          <w:jc w:val="center"/>
        </w:trPr>
        <w:tc>
          <w:tcPr>
            <w:tcW w:w="9752" w:type="dxa"/>
            <w:gridSpan w:val="2"/>
          </w:tcPr>
          <w:p w:rsidR="00D14964" w:rsidRPr="00FF2042" w:rsidRDefault="00D14964" w:rsidP="00FF2042">
            <w:pPr>
              <w:keepNext/>
            </w:pPr>
          </w:p>
        </w:tc>
      </w:tr>
      <w:tr w:rsidR="00D14964" w:rsidRPr="00FF2042" w:rsidTr="00FF2042">
        <w:trPr>
          <w:jc w:val="center"/>
        </w:trPr>
        <w:tc>
          <w:tcPr>
            <w:tcW w:w="4876" w:type="dxa"/>
          </w:tcPr>
          <w:p w:rsidR="00D14964" w:rsidRPr="00FF2042" w:rsidRDefault="00D14964" w:rsidP="00FF2042">
            <w:pPr>
              <w:pStyle w:val="ColumnHeading"/>
              <w:keepNext/>
            </w:pPr>
            <w:r w:rsidRPr="00FF2042">
              <w:t>Komission teksti</w:t>
            </w:r>
          </w:p>
        </w:tc>
        <w:tc>
          <w:tcPr>
            <w:tcW w:w="4876" w:type="dxa"/>
          </w:tcPr>
          <w:p w:rsidR="00D14964" w:rsidRPr="00FF2042" w:rsidRDefault="00D14964" w:rsidP="00FF2042">
            <w:pPr>
              <w:pStyle w:val="ColumnHeading"/>
              <w:keepNext/>
            </w:pPr>
            <w:r w:rsidRPr="00FF2042">
              <w:t>Tarkistus</w:t>
            </w:r>
          </w:p>
        </w:tc>
      </w:tr>
      <w:tr w:rsidR="00D14964" w:rsidRPr="00FF2042" w:rsidTr="00FF2042">
        <w:trPr>
          <w:jc w:val="center"/>
        </w:trPr>
        <w:tc>
          <w:tcPr>
            <w:tcW w:w="4876" w:type="dxa"/>
          </w:tcPr>
          <w:p w:rsidR="00D14964" w:rsidRPr="00FF2042" w:rsidRDefault="00D14964" w:rsidP="00FF2042">
            <w:pPr>
              <w:pStyle w:val="Normal6"/>
            </w:pPr>
          </w:p>
        </w:tc>
        <w:tc>
          <w:tcPr>
            <w:tcW w:w="4876" w:type="dxa"/>
          </w:tcPr>
          <w:p w:rsidR="00D14964" w:rsidRPr="00FF2042" w:rsidRDefault="00D14964" w:rsidP="00FF2042">
            <w:pPr>
              <w:pStyle w:val="Normal6"/>
              <w:rPr>
                <w:szCs w:val="24"/>
              </w:rPr>
            </w:pPr>
            <w:r w:rsidRPr="00FF2042">
              <w:rPr>
                <w:b/>
                <w:i/>
              </w:rPr>
              <w:t>a</w:t>
            </w:r>
            <w:r w:rsidR="00FF2042">
              <w:rPr>
                <w:b/>
                <w:i/>
              </w:rPr>
              <w:t xml:space="preserve"> </w:t>
            </w:r>
            <w:r w:rsidRPr="00FF2042">
              <w:rPr>
                <w:b/>
                <w:i/>
              </w:rPr>
              <w:t>a)</w:t>
            </w:r>
            <w:r w:rsidRPr="00FF2042">
              <w:rPr>
                <w:b/>
                <w:i/>
              </w:rPr>
              <w:tab/>
              <w:t>eivät ole direktiivin 26 artiklan 2 kohdassa vahvistettuja epäsuoraan maankäytön muutokseen liittyvän riskin aiheuttavia tuotteita;</w:t>
            </w:r>
          </w:p>
        </w:tc>
      </w:tr>
    </w:tbl>
    <w:p w:rsidR="00D14964" w:rsidRPr="00FF2042" w:rsidRDefault="00D14964" w:rsidP="00D14964">
      <w:pPr>
        <w:pStyle w:val="Olang"/>
      </w:pPr>
      <w:r w:rsidRPr="00FF2042">
        <w:rPr>
          <w:noProof w:val="0"/>
        </w:rPr>
        <w:t xml:space="preserve">Or. </w:t>
      </w:r>
      <w:r w:rsidRPr="00FF2042">
        <w:rPr>
          <w:rStyle w:val="HideTWBExt"/>
        </w:rPr>
        <w:t>&lt;Original&gt;</w:t>
      </w:r>
      <w:r w:rsidRPr="00FF2042">
        <w:rPr>
          <w:rStyle w:val="HideTWBInt"/>
          <w:rFonts w:eastAsiaTheme="majorEastAsia"/>
        </w:rPr>
        <w:t>{EN}</w:t>
      </w:r>
      <w:r w:rsidRPr="00FF2042">
        <w:rPr>
          <w:noProof w:val="0"/>
        </w:rPr>
        <w:t>en</w:t>
      </w:r>
      <w:r w:rsidRPr="00FF2042">
        <w:rPr>
          <w:rStyle w:val="HideTWBExt"/>
        </w:rPr>
        <w:t>&lt;/Original&gt;</w:t>
      </w:r>
    </w:p>
    <w:p w:rsidR="00D14964" w:rsidRPr="00FF2042" w:rsidRDefault="00D14964" w:rsidP="00D14964">
      <w:r w:rsidRPr="00FF2042">
        <w:rPr>
          <w:rStyle w:val="HideTWBExt"/>
        </w:rPr>
        <w:t>&lt;/Amend&gt;</w:t>
      </w:r>
    </w:p>
    <w:p w:rsidR="00D14964" w:rsidRPr="00FF2042" w:rsidRDefault="00D14964" w:rsidP="00D14964">
      <w:pPr>
        <w:pStyle w:val="AMNumberTabs0"/>
        <w:keepNext/>
      </w:pPr>
      <w:r w:rsidRPr="00FF2042">
        <w:rPr>
          <w:rStyle w:val="HideTWBExt"/>
          <w:b w:val="0"/>
        </w:rPr>
        <w:t>&lt;Amend&gt;</w:t>
      </w:r>
      <w:r w:rsidRPr="00FF2042">
        <w:t>Tarkistus</w:t>
      </w:r>
      <w:r w:rsidRPr="00FF2042">
        <w:tab/>
      </w:r>
      <w:r w:rsidRPr="00FF2042">
        <w:tab/>
      </w:r>
      <w:r w:rsidRPr="00FF2042">
        <w:rPr>
          <w:rStyle w:val="HideTWBExt"/>
          <w:b w:val="0"/>
        </w:rPr>
        <w:t>&lt;NumAm&gt;</w:t>
      </w:r>
      <w:r w:rsidRPr="00FF2042">
        <w:t>211</w:t>
      </w:r>
      <w:r w:rsidRPr="00FF2042">
        <w:rPr>
          <w:rStyle w:val="HideTWBExt"/>
          <w:b w:val="0"/>
        </w:rPr>
        <w:t>&lt;/NumAm&gt;</w:t>
      </w:r>
    </w:p>
    <w:p w:rsidR="00D14964" w:rsidRPr="00FF2042" w:rsidRDefault="00D14964" w:rsidP="00D14964">
      <w:pPr>
        <w:pStyle w:val="NormalBold"/>
      </w:pPr>
      <w:r w:rsidRPr="00FF2042">
        <w:rPr>
          <w:rStyle w:val="HideTWBExt"/>
          <w:b w:val="0"/>
        </w:rPr>
        <w:t>&lt;RepeatBlock-By&gt;&lt;Members&gt;</w:t>
      </w:r>
      <w:r w:rsidRPr="00FF2042">
        <w:t>Kira Marie Peter-Hansen</w:t>
      </w:r>
      <w:r w:rsidRPr="00FF2042">
        <w:rPr>
          <w:rStyle w:val="HideTWBExt"/>
          <w:b w:val="0"/>
        </w:rPr>
        <w:t>&lt;/Members&gt;</w:t>
      </w:r>
    </w:p>
    <w:p w:rsidR="00D14964" w:rsidRPr="00FF2042" w:rsidRDefault="00D14964" w:rsidP="00D14964">
      <w:r w:rsidRPr="00FF2042">
        <w:rPr>
          <w:rStyle w:val="HideTWBExt"/>
        </w:rPr>
        <w:t>&lt;/RepeatBlock-By&gt;</w:t>
      </w:r>
    </w:p>
    <w:p w:rsidR="00D14964" w:rsidRPr="00FF2042" w:rsidRDefault="00D14964" w:rsidP="00D14964">
      <w:pPr>
        <w:pStyle w:val="NormalBold"/>
        <w:keepNext/>
      </w:pPr>
      <w:r w:rsidRPr="00FF2042">
        <w:rPr>
          <w:rStyle w:val="HideTWBExt"/>
          <w:b w:val="0"/>
        </w:rPr>
        <w:t>&lt;DocAmend&gt;</w:t>
      </w:r>
      <w:r w:rsidRPr="00FF2042">
        <w:t>Ehdotus direktiiviksi</w:t>
      </w:r>
      <w:r w:rsidRPr="00FF2042">
        <w:rPr>
          <w:rStyle w:val="HideTWBExt"/>
          <w:b w:val="0"/>
        </w:rPr>
        <w:t>&lt;/DocAmend&gt;</w:t>
      </w:r>
    </w:p>
    <w:p w:rsidR="00D14964" w:rsidRPr="00FF2042" w:rsidRDefault="00D14964" w:rsidP="00D14964">
      <w:pPr>
        <w:pStyle w:val="NormalBold"/>
      </w:pPr>
      <w:r w:rsidRPr="00FF2042">
        <w:rPr>
          <w:rStyle w:val="HideTWBExt"/>
          <w:b w:val="0"/>
        </w:rPr>
        <w:t>&lt;Article&gt;</w:t>
      </w:r>
      <w:r w:rsidRPr="00FF2042">
        <w:t>2 artikla – 4 kohta – b alakohta</w:t>
      </w:r>
      <w:r w:rsidRPr="00FF2042">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14964" w:rsidRPr="00FF2042" w:rsidTr="00FF2042">
        <w:trPr>
          <w:jc w:val="center"/>
        </w:trPr>
        <w:tc>
          <w:tcPr>
            <w:tcW w:w="9752" w:type="dxa"/>
            <w:gridSpan w:val="2"/>
          </w:tcPr>
          <w:p w:rsidR="00D14964" w:rsidRPr="00FF2042" w:rsidRDefault="00D14964" w:rsidP="00FF2042">
            <w:pPr>
              <w:keepNext/>
            </w:pPr>
          </w:p>
        </w:tc>
      </w:tr>
      <w:tr w:rsidR="00D14964" w:rsidRPr="00FF2042" w:rsidTr="00FF2042">
        <w:trPr>
          <w:jc w:val="center"/>
        </w:trPr>
        <w:tc>
          <w:tcPr>
            <w:tcW w:w="4876" w:type="dxa"/>
          </w:tcPr>
          <w:p w:rsidR="00D14964" w:rsidRPr="00FF2042" w:rsidRDefault="00D14964" w:rsidP="00FF2042">
            <w:pPr>
              <w:pStyle w:val="ColumnHeading"/>
              <w:keepNext/>
            </w:pPr>
            <w:r w:rsidRPr="00FF2042">
              <w:t>Komission teksti</w:t>
            </w:r>
          </w:p>
        </w:tc>
        <w:tc>
          <w:tcPr>
            <w:tcW w:w="4876" w:type="dxa"/>
          </w:tcPr>
          <w:p w:rsidR="00D14964" w:rsidRPr="00FF2042" w:rsidRDefault="00D14964" w:rsidP="00FF2042">
            <w:pPr>
              <w:pStyle w:val="ColumnHeading"/>
              <w:keepNext/>
            </w:pPr>
            <w:r w:rsidRPr="00FF2042">
              <w:t>Tarkistus</w:t>
            </w:r>
          </w:p>
        </w:tc>
      </w:tr>
      <w:tr w:rsidR="00D14964" w:rsidRPr="00FF2042" w:rsidTr="00FF2042">
        <w:trPr>
          <w:jc w:val="center"/>
        </w:trPr>
        <w:tc>
          <w:tcPr>
            <w:tcW w:w="4876" w:type="dxa"/>
          </w:tcPr>
          <w:p w:rsidR="00D14964" w:rsidRPr="00FF2042" w:rsidRDefault="00D14964" w:rsidP="00FF2042">
            <w:pPr>
              <w:pStyle w:val="Normal6"/>
            </w:pPr>
            <w:r w:rsidRPr="00FF2042">
              <w:t>b)</w:t>
            </w:r>
            <w:r w:rsidRPr="00FF2042">
              <w:tab/>
              <w:t>ne on tuotettu direktiivin (EU) 2018/2001 liitteessä IX luetelluista raaka-aineista.</w:t>
            </w:r>
          </w:p>
        </w:tc>
        <w:tc>
          <w:tcPr>
            <w:tcW w:w="4876" w:type="dxa"/>
          </w:tcPr>
          <w:p w:rsidR="00D14964" w:rsidRPr="00FF2042" w:rsidRDefault="00D14964" w:rsidP="00FF2042">
            <w:pPr>
              <w:pStyle w:val="Normal6"/>
              <w:rPr>
                <w:szCs w:val="24"/>
              </w:rPr>
            </w:pPr>
            <w:r w:rsidRPr="00FF2042">
              <w:t>b)</w:t>
            </w:r>
            <w:r w:rsidRPr="00FF2042">
              <w:tab/>
              <w:t>ne on tuotettu direktiivin (EU) 2018/2001 liitteessä IX luetelluista raaka-aineista</w:t>
            </w:r>
            <w:r w:rsidRPr="00FF2042">
              <w:rPr>
                <w:b/>
                <w:i/>
              </w:rPr>
              <w:t>, lukuun ottamatta liitteessä IX olevan A osan g–q kohdassa luetelluista raaka-aineista tuotettuja biokaasua ja biopolttoaineita</w:t>
            </w:r>
            <w:r w:rsidRPr="00FF2042">
              <w:t>.</w:t>
            </w:r>
          </w:p>
        </w:tc>
      </w:tr>
    </w:tbl>
    <w:p w:rsidR="00D14964" w:rsidRPr="00FF2042" w:rsidRDefault="00D14964" w:rsidP="00D14964">
      <w:pPr>
        <w:pStyle w:val="Olang"/>
      </w:pPr>
      <w:r w:rsidRPr="00FF2042">
        <w:rPr>
          <w:noProof w:val="0"/>
        </w:rPr>
        <w:t xml:space="preserve">Or. </w:t>
      </w:r>
      <w:r w:rsidRPr="00FF2042">
        <w:rPr>
          <w:rStyle w:val="HideTWBExt"/>
        </w:rPr>
        <w:t>&lt;Original&gt;</w:t>
      </w:r>
      <w:r w:rsidRPr="00FF2042">
        <w:rPr>
          <w:rStyle w:val="HideTWBInt"/>
          <w:rFonts w:eastAsiaTheme="majorEastAsia"/>
        </w:rPr>
        <w:t>{EN}</w:t>
      </w:r>
      <w:r w:rsidRPr="00FF2042">
        <w:rPr>
          <w:noProof w:val="0"/>
        </w:rPr>
        <w:t>en</w:t>
      </w:r>
      <w:r w:rsidRPr="00FF2042">
        <w:rPr>
          <w:rStyle w:val="HideTWBExt"/>
        </w:rPr>
        <w:t>&lt;/Original&gt;</w:t>
      </w:r>
    </w:p>
    <w:p w:rsidR="00D14964" w:rsidRPr="00FF2042" w:rsidRDefault="00D14964" w:rsidP="00D14964">
      <w:r w:rsidRPr="00FF2042">
        <w:rPr>
          <w:rStyle w:val="HideTWBExt"/>
        </w:rPr>
        <w:t>&lt;/Amend&gt;</w:t>
      </w:r>
    </w:p>
    <w:p w:rsidR="00D14964" w:rsidRPr="00FF2042" w:rsidRDefault="00D14964" w:rsidP="00D14964">
      <w:pPr>
        <w:pStyle w:val="AMNumberTabs0"/>
        <w:keepNext/>
      </w:pPr>
      <w:r w:rsidRPr="00FF2042">
        <w:rPr>
          <w:rStyle w:val="HideTWBExt"/>
          <w:b w:val="0"/>
        </w:rPr>
        <w:lastRenderedPageBreak/>
        <w:t>&lt;Amend&gt;</w:t>
      </w:r>
      <w:r w:rsidRPr="00FF2042">
        <w:t>Tarkistus</w:t>
      </w:r>
      <w:r w:rsidRPr="00FF2042">
        <w:tab/>
      </w:r>
      <w:r w:rsidRPr="00FF2042">
        <w:tab/>
      </w:r>
      <w:r w:rsidRPr="00FF2042">
        <w:rPr>
          <w:rStyle w:val="HideTWBExt"/>
          <w:b w:val="0"/>
        </w:rPr>
        <w:t>&lt;NumAm&gt;</w:t>
      </w:r>
      <w:r w:rsidRPr="00FF2042">
        <w:t>212</w:t>
      </w:r>
      <w:r w:rsidRPr="00FF2042">
        <w:rPr>
          <w:rStyle w:val="HideTWBExt"/>
          <w:b w:val="0"/>
        </w:rPr>
        <w:t>&lt;/NumAm&gt;</w:t>
      </w:r>
    </w:p>
    <w:p w:rsidR="00D14964" w:rsidRPr="00FF2042" w:rsidRDefault="00D14964" w:rsidP="00D14964">
      <w:pPr>
        <w:pStyle w:val="NormalBold"/>
      </w:pPr>
      <w:r w:rsidRPr="00FF2042">
        <w:rPr>
          <w:rStyle w:val="HideTWBExt"/>
          <w:b w:val="0"/>
        </w:rPr>
        <w:t>&lt;RepeatBlock-By&gt;&lt;Members&gt;</w:t>
      </w:r>
      <w:r w:rsidRPr="00FF2042">
        <w:t>Katri Kulmuni, Gilles Boyer</w:t>
      </w:r>
      <w:r w:rsidRPr="00FF2042">
        <w:rPr>
          <w:rStyle w:val="HideTWBExt"/>
          <w:b w:val="0"/>
        </w:rPr>
        <w:t>&lt;/Members&gt;</w:t>
      </w:r>
    </w:p>
    <w:p w:rsidR="00D14964" w:rsidRPr="00FF2042" w:rsidRDefault="00D14964" w:rsidP="00D14964">
      <w:r w:rsidRPr="00FF2042">
        <w:rPr>
          <w:rStyle w:val="HideTWBExt"/>
        </w:rPr>
        <w:t>&lt;/RepeatBlock-By&gt;</w:t>
      </w:r>
    </w:p>
    <w:p w:rsidR="00D14964" w:rsidRPr="00FF2042" w:rsidRDefault="00D14964" w:rsidP="00D14964">
      <w:pPr>
        <w:pStyle w:val="NormalBold"/>
        <w:keepNext/>
      </w:pPr>
      <w:r w:rsidRPr="00FF2042">
        <w:rPr>
          <w:rStyle w:val="HideTWBExt"/>
          <w:b w:val="0"/>
        </w:rPr>
        <w:t>&lt;DocAmend&gt;</w:t>
      </w:r>
      <w:r w:rsidRPr="00FF2042">
        <w:t>Ehdotus direktiiviksi</w:t>
      </w:r>
      <w:r w:rsidRPr="00FF2042">
        <w:rPr>
          <w:rStyle w:val="HideTWBExt"/>
          <w:b w:val="0"/>
        </w:rPr>
        <w:t>&lt;/DocAmend&gt;</w:t>
      </w:r>
    </w:p>
    <w:p w:rsidR="00D14964" w:rsidRPr="00FF2042" w:rsidRDefault="00D14964" w:rsidP="00D14964">
      <w:pPr>
        <w:pStyle w:val="NormalBold"/>
      </w:pPr>
      <w:r w:rsidRPr="00FF2042">
        <w:rPr>
          <w:rStyle w:val="HideTWBExt"/>
          <w:b w:val="0"/>
        </w:rPr>
        <w:t>&lt;Article&gt;</w:t>
      </w:r>
      <w:r w:rsidRPr="00FF2042">
        <w:t>2 artikla – 4 kohta – b alakohta</w:t>
      </w:r>
      <w:r w:rsidRPr="00FF2042">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14964" w:rsidRPr="00FF2042" w:rsidTr="00FF2042">
        <w:trPr>
          <w:jc w:val="center"/>
        </w:trPr>
        <w:tc>
          <w:tcPr>
            <w:tcW w:w="9752" w:type="dxa"/>
            <w:gridSpan w:val="2"/>
          </w:tcPr>
          <w:p w:rsidR="00D14964" w:rsidRPr="00FF2042" w:rsidRDefault="00D14964" w:rsidP="00FF2042">
            <w:pPr>
              <w:keepNext/>
            </w:pPr>
          </w:p>
        </w:tc>
      </w:tr>
      <w:tr w:rsidR="00D14964" w:rsidRPr="00FF2042" w:rsidTr="00FF2042">
        <w:trPr>
          <w:jc w:val="center"/>
        </w:trPr>
        <w:tc>
          <w:tcPr>
            <w:tcW w:w="4876" w:type="dxa"/>
          </w:tcPr>
          <w:p w:rsidR="00D14964" w:rsidRPr="00FF2042" w:rsidRDefault="00D14964" w:rsidP="00FF2042">
            <w:pPr>
              <w:pStyle w:val="ColumnHeading"/>
              <w:keepNext/>
            </w:pPr>
            <w:r w:rsidRPr="00FF2042">
              <w:t>Komission teksti</w:t>
            </w:r>
          </w:p>
        </w:tc>
        <w:tc>
          <w:tcPr>
            <w:tcW w:w="4876" w:type="dxa"/>
          </w:tcPr>
          <w:p w:rsidR="00D14964" w:rsidRPr="00FF2042" w:rsidRDefault="00D14964" w:rsidP="00FF2042">
            <w:pPr>
              <w:pStyle w:val="ColumnHeading"/>
              <w:keepNext/>
            </w:pPr>
            <w:r w:rsidRPr="00FF2042">
              <w:t>Tarkistus</w:t>
            </w:r>
          </w:p>
        </w:tc>
      </w:tr>
      <w:tr w:rsidR="00D14964" w:rsidRPr="00FF2042" w:rsidTr="00FF2042">
        <w:trPr>
          <w:jc w:val="center"/>
        </w:trPr>
        <w:tc>
          <w:tcPr>
            <w:tcW w:w="4876" w:type="dxa"/>
          </w:tcPr>
          <w:p w:rsidR="00D14964" w:rsidRPr="00FF2042" w:rsidRDefault="00D14964" w:rsidP="00FF2042">
            <w:pPr>
              <w:pStyle w:val="Normal6"/>
            </w:pPr>
            <w:r w:rsidRPr="00FF2042">
              <w:t>b)</w:t>
            </w:r>
            <w:r w:rsidRPr="00FF2042">
              <w:tab/>
            </w:r>
            <w:r w:rsidRPr="00FF2042">
              <w:rPr>
                <w:b/>
                <w:i/>
              </w:rPr>
              <w:t>ne</w:t>
            </w:r>
            <w:r w:rsidRPr="00FF2042">
              <w:t xml:space="preserve"> on tuotettu </w:t>
            </w:r>
            <w:r w:rsidRPr="00FF2042">
              <w:rPr>
                <w:b/>
                <w:i/>
              </w:rPr>
              <w:t>direktiivin (EU) 2018/2001 liitteessä IX luetelluista raaka-aineista.</w:t>
            </w:r>
          </w:p>
        </w:tc>
        <w:tc>
          <w:tcPr>
            <w:tcW w:w="4876" w:type="dxa"/>
          </w:tcPr>
          <w:p w:rsidR="00D14964" w:rsidRPr="00FF2042" w:rsidRDefault="00D14964" w:rsidP="00FF2042">
            <w:pPr>
              <w:pStyle w:val="Normal6"/>
              <w:rPr>
                <w:szCs w:val="24"/>
              </w:rPr>
            </w:pPr>
            <w:r w:rsidRPr="00FF2042">
              <w:t>b)</w:t>
            </w:r>
            <w:r w:rsidRPr="00FF2042">
              <w:tab/>
            </w:r>
            <w:r w:rsidRPr="00FF2042">
              <w:rPr>
                <w:b/>
                <w:i/>
              </w:rPr>
              <w:t>’biopolttoaineilla’ tarkoitetaan nestemäisiä energiatuotteita, joita käytetään moottoripolttoaineina ja jotka</w:t>
            </w:r>
            <w:r w:rsidRPr="00FF2042">
              <w:t xml:space="preserve"> on tuotettu </w:t>
            </w:r>
            <w:r w:rsidRPr="00FF2042">
              <w:rPr>
                <w:b/>
                <w:i/>
              </w:rPr>
              <w:t>biomassasta;</w:t>
            </w:r>
          </w:p>
        </w:tc>
      </w:tr>
    </w:tbl>
    <w:p w:rsidR="00D14964" w:rsidRPr="00FF2042" w:rsidRDefault="00D14964" w:rsidP="00D14964">
      <w:pPr>
        <w:pStyle w:val="Olang"/>
      </w:pPr>
      <w:r w:rsidRPr="00FF2042">
        <w:rPr>
          <w:noProof w:val="0"/>
        </w:rPr>
        <w:t xml:space="preserve">Or. </w:t>
      </w:r>
      <w:r w:rsidRPr="00FF2042">
        <w:rPr>
          <w:rStyle w:val="HideTWBExt"/>
        </w:rPr>
        <w:t>&lt;Original&gt;</w:t>
      </w:r>
      <w:r w:rsidRPr="00FF2042">
        <w:rPr>
          <w:rStyle w:val="HideTWBInt"/>
          <w:rFonts w:eastAsiaTheme="majorEastAsia"/>
        </w:rPr>
        <w:t>{EN}</w:t>
      </w:r>
      <w:r w:rsidRPr="00FF2042">
        <w:rPr>
          <w:noProof w:val="0"/>
        </w:rPr>
        <w:t>en</w:t>
      </w:r>
      <w:r w:rsidRPr="00FF2042">
        <w:rPr>
          <w:rStyle w:val="HideTWBExt"/>
        </w:rPr>
        <w:t>&lt;/Original&gt;</w:t>
      </w:r>
    </w:p>
    <w:p w:rsidR="00D14964" w:rsidRPr="00FF2042" w:rsidRDefault="00D14964" w:rsidP="00D14964">
      <w:r w:rsidRPr="00FF2042">
        <w:rPr>
          <w:rStyle w:val="HideTWBExt"/>
        </w:rPr>
        <w:t>&lt;/Amend&gt;</w:t>
      </w:r>
    </w:p>
    <w:p w:rsidR="00D14964" w:rsidRPr="00FF2042" w:rsidRDefault="00D14964" w:rsidP="00D14964">
      <w:pPr>
        <w:pStyle w:val="AMNumberTabs0"/>
        <w:keepNext/>
      </w:pPr>
      <w:r w:rsidRPr="00FF2042">
        <w:rPr>
          <w:rStyle w:val="HideTWBExt"/>
          <w:b w:val="0"/>
        </w:rPr>
        <w:t>&lt;Amend&gt;</w:t>
      </w:r>
      <w:r w:rsidRPr="00FF2042">
        <w:t>Tarkistus</w:t>
      </w:r>
      <w:r w:rsidRPr="00FF2042">
        <w:tab/>
      </w:r>
      <w:r w:rsidRPr="00FF2042">
        <w:tab/>
      </w:r>
      <w:r w:rsidRPr="00FF2042">
        <w:rPr>
          <w:rStyle w:val="HideTWBExt"/>
          <w:b w:val="0"/>
        </w:rPr>
        <w:t>&lt;NumAm&gt;</w:t>
      </w:r>
      <w:r w:rsidRPr="00FF2042">
        <w:t>213</w:t>
      </w:r>
      <w:r w:rsidRPr="00FF2042">
        <w:rPr>
          <w:rStyle w:val="HideTWBExt"/>
          <w:b w:val="0"/>
        </w:rPr>
        <w:t>&lt;/NumAm&gt;</w:t>
      </w:r>
    </w:p>
    <w:p w:rsidR="00D14964" w:rsidRPr="00FF2042" w:rsidRDefault="00D14964" w:rsidP="00D14964">
      <w:pPr>
        <w:pStyle w:val="NormalBold"/>
      </w:pPr>
      <w:r w:rsidRPr="00FF2042">
        <w:rPr>
          <w:rStyle w:val="HideTWBExt"/>
          <w:b w:val="0"/>
        </w:rPr>
        <w:t>&lt;RepeatBlock-By&gt;&lt;Members&gt;</w:t>
      </w:r>
      <w:r w:rsidRPr="00FF2042">
        <w:t>Katri Kulmuni, Gilles Boyer</w:t>
      </w:r>
      <w:r w:rsidRPr="00FF2042">
        <w:rPr>
          <w:rStyle w:val="HideTWBExt"/>
          <w:b w:val="0"/>
        </w:rPr>
        <w:t>&lt;/Members&gt;</w:t>
      </w:r>
    </w:p>
    <w:p w:rsidR="00D14964" w:rsidRPr="00FF2042" w:rsidRDefault="00D14964" w:rsidP="00D14964">
      <w:r w:rsidRPr="00FF2042">
        <w:rPr>
          <w:rStyle w:val="HideTWBExt"/>
        </w:rPr>
        <w:t>&lt;/RepeatBlock-By&gt;</w:t>
      </w:r>
    </w:p>
    <w:p w:rsidR="00D14964" w:rsidRPr="00FF2042" w:rsidRDefault="00D14964" w:rsidP="00D14964">
      <w:pPr>
        <w:pStyle w:val="NormalBold"/>
        <w:keepNext/>
      </w:pPr>
      <w:r w:rsidRPr="00FF2042">
        <w:rPr>
          <w:rStyle w:val="HideTWBExt"/>
          <w:b w:val="0"/>
        </w:rPr>
        <w:t>&lt;DocAmend&gt;</w:t>
      </w:r>
      <w:r w:rsidRPr="00FF2042">
        <w:t>Ehdotus direktiiviksi</w:t>
      </w:r>
      <w:r w:rsidRPr="00FF2042">
        <w:rPr>
          <w:rStyle w:val="HideTWBExt"/>
          <w:b w:val="0"/>
        </w:rPr>
        <w:t>&lt;/DocAmend&gt;</w:t>
      </w:r>
    </w:p>
    <w:p w:rsidR="00D14964" w:rsidRPr="00FF2042" w:rsidRDefault="00D14964" w:rsidP="00D14964">
      <w:pPr>
        <w:pStyle w:val="NormalBold"/>
      </w:pPr>
      <w:r w:rsidRPr="00FF2042">
        <w:rPr>
          <w:rStyle w:val="HideTWBExt"/>
          <w:b w:val="0"/>
        </w:rPr>
        <w:t>&lt;Article&gt;</w:t>
      </w:r>
      <w:r w:rsidRPr="00FF2042">
        <w:t>2 artikla – 4 kohta – b a alakohta (uusi)</w:t>
      </w:r>
      <w:r w:rsidRPr="00FF2042">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14964" w:rsidRPr="00FF2042" w:rsidTr="00FF2042">
        <w:trPr>
          <w:jc w:val="center"/>
        </w:trPr>
        <w:tc>
          <w:tcPr>
            <w:tcW w:w="9752" w:type="dxa"/>
            <w:gridSpan w:val="2"/>
          </w:tcPr>
          <w:p w:rsidR="00D14964" w:rsidRPr="00FF2042" w:rsidRDefault="00D14964" w:rsidP="00FF2042">
            <w:pPr>
              <w:keepNext/>
            </w:pPr>
          </w:p>
        </w:tc>
      </w:tr>
      <w:tr w:rsidR="00D14964" w:rsidRPr="00FF2042" w:rsidTr="00FF2042">
        <w:trPr>
          <w:jc w:val="center"/>
        </w:trPr>
        <w:tc>
          <w:tcPr>
            <w:tcW w:w="4876" w:type="dxa"/>
          </w:tcPr>
          <w:p w:rsidR="00D14964" w:rsidRPr="00FF2042" w:rsidRDefault="00D14964" w:rsidP="00FF2042">
            <w:pPr>
              <w:pStyle w:val="ColumnHeading"/>
              <w:keepNext/>
            </w:pPr>
            <w:r w:rsidRPr="00FF2042">
              <w:t>Komission teksti</w:t>
            </w:r>
          </w:p>
        </w:tc>
        <w:tc>
          <w:tcPr>
            <w:tcW w:w="4876" w:type="dxa"/>
          </w:tcPr>
          <w:p w:rsidR="00D14964" w:rsidRPr="00FF2042" w:rsidRDefault="00D14964" w:rsidP="00FF2042">
            <w:pPr>
              <w:pStyle w:val="ColumnHeading"/>
              <w:keepNext/>
            </w:pPr>
            <w:r w:rsidRPr="00FF2042">
              <w:t>Tarkistus</w:t>
            </w:r>
          </w:p>
        </w:tc>
      </w:tr>
      <w:tr w:rsidR="00D14964" w:rsidRPr="00FF2042" w:rsidTr="00FF2042">
        <w:trPr>
          <w:jc w:val="center"/>
        </w:trPr>
        <w:tc>
          <w:tcPr>
            <w:tcW w:w="4876" w:type="dxa"/>
          </w:tcPr>
          <w:p w:rsidR="00D14964" w:rsidRPr="00FF2042" w:rsidRDefault="00D14964" w:rsidP="00FF2042">
            <w:pPr>
              <w:pStyle w:val="Normal6"/>
            </w:pPr>
          </w:p>
        </w:tc>
        <w:tc>
          <w:tcPr>
            <w:tcW w:w="4876" w:type="dxa"/>
          </w:tcPr>
          <w:p w:rsidR="00D14964" w:rsidRPr="00FF2042" w:rsidRDefault="00D14964" w:rsidP="00FF2042">
            <w:pPr>
              <w:pStyle w:val="Normal6"/>
              <w:rPr>
                <w:szCs w:val="24"/>
              </w:rPr>
            </w:pPr>
            <w:r w:rsidRPr="00FF2042">
              <w:rPr>
                <w:b/>
                <w:i/>
              </w:rPr>
              <w:t>ba.</w:t>
            </w:r>
            <w:r w:rsidRPr="00FF2042">
              <w:rPr>
                <w:b/>
                <w:i/>
              </w:rPr>
              <w:tab/>
              <w:t>c) ’biokaasulla’ tarkoitetaan moottori- ja lämmityspolttoaineina käytettäviä ja biomassasta tuotettuja kaasumaisia energiatuotteita;</w:t>
            </w:r>
          </w:p>
        </w:tc>
      </w:tr>
      <w:tr w:rsidR="00D14964" w:rsidRPr="00FF2042" w:rsidTr="00FF2042">
        <w:trPr>
          <w:jc w:val="center"/>
        </w:trPr>
        <w:tc>
          <w:tcPr>
            <w:tcW w:w="4876" w:type="dxa"/>
          </w:tcPr>
          <w:p w:rsidR="00D14964" w:rsidRPr="00FF2042" w:rsidRDefault="00D14964" w:rsidP="00FF2042">
            <w:pPr>
              <w:pStyle w:val="Normal6"/>
            </w:pPr>
          </w:p>
        </w:tc>
        <w:tc>
          <w:tcPr>
            <w:tcW w:w="4876" w:type="dxa"/>
          </w:tcPr>
          <w:p w:rsidR="00D14964" w:rsidRPr="00FF2042" w:rsidRDefault="00D14964" w:rsidP="00FF2042">
            <w:pPr>
              <w:pStyle w:val="Normal6"/>
              <w:rPr>
                <w:szCs w:val="24"/>
              </w:rPr>
            </w:pPr>
            <w:r w:rsidRPr="00FF2042">
              <w:rPr>
                <w:b/>
                <w:i/>
              </w:rPr>
              <w:t>d) ’bionesteillä’ tarkoitetaan nestemäisiä energiatuotteita, joita käytetään moottoripolttoaineina ja jotka on tuotettu biomassasta;</w:t>
            </w:r>
          </w:p>
        </w:tc>
      </w:tr>
      <w:tr w:rsidR="00D14964" w:rsidRPr="00FF2042" w:rsidTr="00FF2042">
        <w:trPr>
          <w:jc w:val="center"/>
        </w:trPr>
        <w:tc>
          <w:tcPr>
            <w:tcW w:w="4876" w:type="dxa"/>
          </w:tcPr>
          <w:p w:rsidR="00D14964" w:rsidRPr="00FF2042" w:rsidRDefault="00D14964" w:rsidP="00FF2042">
            <w:pPr>
              <w:pStyle w:val="Normal6"/>
            </w:pPr>
          </w:p>
        </w:tc>
        <w:tc>
          <w:tcPr>
            <w:tcW w:w="4876" w:type="dxa"/>
          </w:tcPr>
          <w:p w:rsidR="00D14964" w:rsidRPr="00FF2042" w:rsidRDefault="00D14964" w:rsidP="00FF2042">
            <w:pPr>
              <w:pStyle w:val="Normal6"/>
              <w:rPr>
                <w:szCs w:val="24"/>
              </w:rPr>
            </w:pPr>
            <w:r w:rsidRPr="00FF2042">
              <w:rPr>
                <w:b/>
                <w:i/>
              </w:rPr>
              <w:t>e) ’kestävillä biopolttoaineilla, bionesteillä ja biokaasulla’ tarkoitetaan moottori- ja lämmityspolttoaineina käytettäviä ja biomassasta tuotettuja energiatuotteita, jotka täyttävät 5 kohdassa vahvistetut kestävyyskriteerit ja kasvihuonekaasupäästöjen vähennyksiä koskevat kriteerit;</w:t>
            </w:r>
          </w:p>
        </w:tc>
      </w:tr>
      <w:tr w:rsidR="00D14964" w:rsidRPr="00FF2042" w:rsidTr="00FF2042">
        <w:trPr>
          <w:jc w:val="center"/>
        </w:trPr>
        <w:tc>
          <w:tcPr>
            <w:tcW w:w="4876" w:type="dxa"/>
          </w:tcPr>
          <w:p w:rsidR="00D14964" w:rsidRPr="00FF2042" w:rsidRDefault="00D14964" w:rsidP="00FF2042">
            <w:pPr>
              <w:pStyle w:val="Normal6"/>
            </w:pPr>
          </w:p>
        </w:tc>
        <w:tc>
          <w:tcPr>
            <w:tcW w:w="4876" w:type="dxa"/>
          </w:tcPr>
          <w:p w:rsidR="00D14964" w:rsidRPr="00FF2042" w:rsidRDefault="00D14964" w:rsidP="00FF2042">
            <w:pPr>
              <w:pStyle w:val="Normal6"/>
              <w:rPr>
                <w:szCs w:val="24"/>
              </w:rPr>
            </w:pPr>
            <w:r w:rsidRPr="00FF2042">
              <w:rPr>
                <w:b/>
                <w:i/>
              </w:rPr>
              <w:t xml:space="preserve">f) ’ei-kestävillä biopolttoaineilla, bionesteillä ja biokaasulla’ tarkoitetaan moottori- ja lämmityspolttoaineina käytettäviä ja biomassasta tuotettuja energiatuotteita, jotka täyttävät 5 kohdassa vahvistetut kestävyyskriteerit ja </w:t>
            </w:r>
            <w:r w:rsidRPr="00FF2042">
              <w:rPr>
                <w:b/>
                <w:i/>
              </w:rPr>
              <w:lastRenderedPageBreak/>
              <w:t>kasvihuonekaasupäästöjen vähennyksiä koskevat kriteerit;</w:t>
            </w:r>
          </w:p>
        </w:tc>
      </w:tr>
      <w:tr w:rsidR="00D14964" w:rsidRPr="00FF2042" w:rsidTr="00FF2042">
        <w:trPr>
          <w:jc w:val="center"/>
        </w:trPr>
        <w:tc>
          <w:tcPr>
            <w:tcW w:w="4876" w:type="dxa"/>
          </w:tcPr>
          <w:p w:rsidR="00D14964" w:rsidRPr="00FF2042" w:rsidRDefault="00D14964" w:rsidP="00FF2042">
            <w:pPr>
              <w:pStyle w:val="Normal6"/>
            </w:pPr>
          </w:p>
        </w:tc>
        <w:tc>
          <w:tcPr>
            <w:tcW w:w="4876" w:type="dxa"/>
          </w:tcPr>
          <w:p w:rsidR="00D14964" w:rsidRPr="00FF2042" w:rsidRDefault="00D14964" w:rsidP="00FF2042">
            <w:pPr>
              <w:pStyle w:val="Normal6"/>
              <w:rPr>
                <w:szCs w:val="24"/>
              </w:rPr>
            </w:pPr>
            <w:r w:rsidRPr="00FF2042">
              <w:rPr>
                <w:b/>
                <w:i/>
              </w:rPr>
              <w:t>g) ’kestävillä ruokakasveista valmistetuilla biopolttoaineilla, bionesteillä ja biokaasulla’ tarkoitetaan energiatuotteita, joita käytetään moottori- ja lämmityspolttoaineina ja jotka on tuotettu tärkkelyspitoisista viljelykasveista, sokerikasveista tai öljykasveista, joita tuotetaan maatalousmaalla, lukuun ottamatta jäämiä, jätteitä tai lignoselluloosaa ja välikasveja, kuten kerääjäkasveja ja maanpeitekasveja, edellyttäen, että tällaisten välikasvien käyttö ei lisää viljelymaan tarvetta ja täyttää 5 kohdassa vahvistetut kestävyyskriteerit ja kasvihuonekaasupäästöjen vähennyksiä koskevat kriteerit;</w:t>
            </w:r>
          </w:p>
        </w:tc>
      </w:tr>
      <w:tr w:rsidR="00D14964" w:rsidRPr="00FF2042" w:rsidTr="00FF2042">
        <w:trPr>
          <w:jc w:val="center"/>
        </w:trPr>
        <w:tc>
          <w:tcPr>
            <w:tcW w:w="4876" w:type="dxa"/>
          </w:tcPr>
          <w:p w:rsidR="00D14964" w:rsidRPr="00FF2042" w:rsidRDefault="00D14964" w:rsidP="00FF2042">
            <w:pPr>
              <w:pStyle w:val="Normal6"/>
            </w:pPr>
          </w:p>
        </w:tc>
        <w:tc>
          <w:tcPr>
            <w:tcW w:w="4876" w:type="dxa"/>
          </w:tcPr>
          <w:p w:rsidR="00D14964" w:rsidRPr="00FF2042" w:rsidRDefault="00D14964" w:rsidP="00FF2042">
            <w:pPr>
              <w:pStyle w:val="Normal6"/>
              <w:rPr>
                <w:szCs w:val="24"/>
              </w:rPr>
            </w:pPr>
            <w:r w:rsidRPr="00FF2042">
              <w:rPr>
                <w:b/>
                <w:i/>
              </w:rPr>
              <w:t>h) ’kehittyneillä biopolttoaineilla, bionesteillä ja biokaasulla’ tarkoitetaan liitteessä III luetelluista raaka-aineista tuotettuja biopolttoaineita, bionesteitä ja biokaasua;</w:t>
            </w:r>
          </w:p>
        </w:tc>
      </w:tr>
      <w:tr w:rsidR="00D14964" w:rsidRPr="00FF2042" w:rsidTr="00FF2042">
        <w:trPr>
          <w:jc w:val="center"/>
        </w:trPr>
        <w:tc>
          <w:tcPr>
            <w:tcW w:w="4876" w:type="dxa"/>
          </w:tcPr>
          <w:p w:rsidR="00D14964" w:rsidRPr="00FF2042" w:rsidRDefault="00D14964" w:rsidP="00FF2042">
            <w:pPr>
              <w:pStyle w:val="Normal6"/>
            </w:pPr>
          </w:p>
        </w:tc>
        <w:tc>
          <w:tcPr>
            <w:tcW w:w="4876" w:type="dxa"/>
          </w:tcPr>
          <w:p w:rsidR="00D14964" w:rsidRPr="00FF2042" w:rsidRDefault="00D14964" w:rsidP="00FF2042">
            <w:pPr>
              <w:pStyle w:val="Normal6"/>
              <w:rPr>
                <w:szCs w:val="24"/>
              </w:rPr>
            </w:pPr>
            <w:r w:rsidRPr="00FF2042">
              <w:rPr>
                <w:b/>
                <w:i/>
              </w:rPr>
              <w:t>i) ’muuta kuin biologista alkuperää olevilla uusiutuvilla polttoaineilla tarkoitetaan’ moottori- ja lämmityspolttoaineina käytettäviä muita polttoaineita kuin biopolttoaineita, bionesteitä tai biokaasuja, joiden energiasisältö on johdettu muista uusiutuvista lähteistä kuin biomassasta;</w:t>
            </w:r>
          </w:p>
        </w:tc>
      </w:tr>
      <w:tr w:rsidR="00D14964" w:rsidRPr="00FF2042" w:rsidTr="00FF2042">
        <w:trPr>
          <w:jc w:val="center"/>
        </w:trPr>
        <w:tc>
          <w:tcPr>
            <w:tcW w:w="4876" w:type="dxa"/>
          </w:tcPr>
          <w:p w:rsidR="00D14964" w:rsidRPr="00FF2042" w:rsidRDefault="00D14964" w:rsidP="00FF2042">
            <w:pPr>
              <w:pStyle w:val="Normal6"/>
            </w:pPr>
          </w:p>
        </w:tc>
        <w:tc>
          <w:tcPr>
            <w:tcW w:w="4876" w:type="dxa"/>
          </w:tcPr>
          <w:p w:rsidR="00D14964" w:rsidRPr="00FF2042" w:rsidRDefault="00D14964" w:rsidP="00FF2042">
            <w:pPr>
              <w:pStyle w:val="Normal6"/>
              <w:rPr>
                <w:szCs w:val="24"/>
              </w:rPr>
            </w:pPr>
            <w:r w:rsidRPr="00FF2042">
              <w:rPr>
                <w:b/>
                <w:i/>
              </w:rPr>
              <w:t>j) ’vähähiilisillä polttoaineilla’ tarkoitetaan vähähiilistä vetyä ja synteettisiä kaasumaisia ja nestemäisiä polttoaineita, joiden energiasisältö on peräisin vähähiilisestä vedystä, sekä kaikkia fossiilipohjaisia polttoaineita, joiden valmistus täyttää 8 kohdassa vahvistetut tekniset arviointikriteerit; ’kierrätetyt hiilipolttoaineet’ sisällytetään tähän luokkaan;</w:t>
            </w:r>
          </w:p>
        </w:tc>
      </w:tr>
      <w:tr w:rsidR="00D14964" w:rsidRPr="00FF2042" w:rsidTr="00FF2042">
        <w:trPr>
          <w:jc w:val="center"/>
        </w:trPr>
        <w:tc>
          <w:tcPr>
            <w:tcW w:w="4876" w:type="dxa"/>
          </w:tcPr>
          <w:p w:rsidR="00D14964" w:rsidRPr="00FF2042" w:rsidRDefault="00D14964" w:rsidP="00FF2042">
            <w:pPr>
              <w:pStyle w:val="Normal6"/>
            </w:pPr>
          </w:p>
        </w:tc>
        <w:tc>
          <w:tcPr>
            <w:tcW w:w="4876" w:type="dxa"/>
          </w:tcPr>
          <w:p w:rsidR="00D14964" w:rsidRPr="00FF2042" w:rsidRDefault="00D14964" w:rsidP="00FF2042">
            <w:pPr>
              <w:pStyle w:val="Normal6"/>
              <w:rPr>
                <w:szCs w:val="24"/>
              </w:rPr>
            </w:pPr>
            <w:r w:rsidRPr="00FF2042">
              <w:rPr>
                <w:b/>
                <w:i/>
              </w:rPr>
              <w:t xml:space="preserve">k) ’kierrätetyillä hiilipitoisilla polttoaineilla’ tarkoitetaan nestemäisiä ja kaasumaisia polttoaineita, jotka tuotetaan uusiutumatonta alkuperää olevista </w:t>
            </w:r>
            <w:r w:rsidRPr="00FF2042">
              <w:rPr>
                <w:b/>
                <w:i/>
              </w:rPr>
              <w:lastRenderedPageBreak/>
              <w:t>nestemäisistä tai kiinteistä jätevirroista, jotka eivät sovellu materiaalien hyödyntämiseen, tai uusiutumatonta alkuperää olevista, jätteiden käsittelystä peräisin olevasta kaasusta ja pakokaasusta, joita syntyy teollisuuslaitosten tuotantoprosessin väistämättömänä ja tahattomana seurauksena;</w:t>
            </w:r>
          </w:p>
        </w:tc>
      </w:tr>
    </w:tbl>
    <w:p w:rsidR="00D14964" w:rsidRPr="00FF2042" w:rsidRDefault="00D14964" w:rsidP="00D14964">
      <w:pPr>
        <w:pStyle w:val="Olang"/>
      </w:pPr>
      <w:r w:rsidRPr="00FF2042">
        <w:rPr>
          <w:noProof w:val="0"/>
        </w:rPr>
        <w:lastRenderedPageBreak/>
        <w:t xml:space="preserve">Or. </w:t>
      </w:r>
      <w:r w:rsidRPr="00FF2042">
        <w:rPr>
          <w:rStyle w:val="HideTWBExt"/>
        </w:rPr>
        <w:t>&lt;Original&gt;</w:t>
      </w:r>
      <w:r w:rsidRPr="00FF2042">
        <w:rPr>
          <w:rStyle w:val="HideTWBInt"/>
          <w:rFonts w:eastAsiaTheme="majorEastAsia"/>
        </w:rPr>
        <w:t>{EN}</w:t>
      </w:r>
      <w:r w:rsidRPr="00FF2042">
        <w:rPr>
          <w:noProof w:val="0"/>
        </w:rPr>
        <w:t>en</w:t>
      </w:r>
      <w:r w:rsidRPr="00FF2042">
        <w:rPr>
          <w:rStyle w:val="HideTWBExt"/>
        </w:rPr>
        <w:t>&lt;/Original&gt;</w:t>
      </w:r>
    </w:p>
    <w:p w:rsidR="00D14964" w:rsidRPr="00FF2042" w:rsidRDefault="00D14964" w:rsidP="00D14964">
      <w:r w:rsidRPr="00FF2042">
        <w:rPr>
          <w:rStyle w:val="HideTWBExt"/>
        </w:rPr>
        <w:t>&lt;/Amend&gt;</w:t>
      </w:r>
    </w:p>
    <w:p w:rsidR="00D14964" w:rsidRPr="00FF2042" w:rsidRDefault="00D14964" w:rsidP="00D14964">
      <w:pPr>
        <w:pStyle w:val="AMNumberTabs0"/>
        <w:keepNext/>
      </w:pPr>
      <w:r w:rsidRPr="00FF2042">
        <w:rPr>
          <w:rStyle w:val="HideTWBExt"/>
          <w:b w:val="0"/>
        </w:rPr>
        <w:t>&lt;Amend&gt;</w:t>
      </w:r>
      <w:r w:rsidRPr="00FF2042">
        <w:t>Tarkistus</w:t>
      </w:r>
      <w:r w:rsidRPr="00FF2042">
        <w:tab/>
      </w:r>
      <w:r w:rsidRPr="00FF2042">
        <w:tab/>
      </w:r>
      <w:r w:rsidRPr="00FF2042">
        <w:rPr>
          <w:rStyle w:val="HideTWBExt"/>
          <w:b w:val="0"/>
        </w:rPr>
        <w:t>&lt;NumAm&gt;</w:t>
      </w:r>
      <w:r w:rsidRPr="00FF2042">
        <w:t>214</w:t>
      </w:r>
      <w:r w:rsidRPr="00FF2042">
        <w:rPr>
          <w:rStyle w:val="HideTWBExt"/>
          <w:b w:val="0"/>
        </w:rPr>
        <w:t>&lt;/NumAm&gt;</w:t>
      </w:r>
    </w:p>
    <w:p w:rsidR="00D14964" w:rsidRPr="00FF2042" w:rsidRDefault="00D14964" w:rsidP="00D14964">
      <w:pPr>
        <w:pStyle w:val="NormalBold"/>
      </w:pPr>
      <w:r w:rsidRPr="00FF2042">
        <w:rPr>
          <w:rStyle w:val="HideTWBExt"/>
          <w:b w:val="0"/>
        </w:rPr>
        <w:t>&lt;RepeatBlock-By&gt;&lt;Members&gt;</w:t>
      </w:r>
      <w:r w:rsidRPr="00FF2042">
        <w:t>Katri Kulmuni, Gilles Boyer</w:t>
      </w:r>
      <w:r w:rsidRPr="00FF2042">
        <w:rPr>
          <w:rStyle w:val="HideTWBExt"/>
          <w:b w:val="0"/>
        </w:rPr>
        <w:t>&lt;/Members&gt;</w:t>
      </w:r>
    </w:p>
    <w:p w:rsidR="00D14964" w:rsidRPr="00FF2042" w:rsidRDefault="00D14964" w:rsidP="00D14964">
      <w:r w:rsidRPr="00FF2042">
        <w:rPr>
          <w:rStyle w:val="HideTWBExt"/>
        </w:rPr>
        <w:t>&lt;/RepeatBlock-By&gt;</w:t>
      </w:r>
    </w:p>
    <w:p w:rsidR="00D14964" w:rsidRPr="00FF2042" w:rsidRDefault="00D14964" w:rsidP="00D14964">
      <w:pPr>
        <w:pStyle w:val="NormalBold"/>
        <w:keepNext/>
      </w:pPr>
      <w:r w:rsidRPr="00FF2042">
        <w:rPr>
          <w:rStyle w:val="HideTWBExt"/>
          <w:b w:val="0"/>
        </w:rPr>
        <w:t>&lt;DocAmend&gt;</w:t>
      </w:r>
      <w:r w:rsidRPr="00FF2042">
        <w:t>Ehdotus direktiiviksi</w:t>
      </w:r>
      <w:r w:rsidRPr="00FF2042">
        <w:rPr>
          <w:rStyle w:val="HideTWBExt"/>
          <w:b w:val="0"/>
        </w:rPr>
        <w:t>&lt;/DocAmend&gt;</w:t>
      </w:r>
    </w:p>
    <w:p w:rsidR="00D14964" w:rsidRPr="00FF2042" w:rsidRDefault="00D14964" w:rsidP="00D14964">
      <w:pPr>
        <w:pStyle w:val="NormalBold"/>
      </w:pPr>
      <w:r w:rsidRPr="00FF2042">
        <w:rPr>
          <w:rStyle w:val="HideTWBExt"/>
          <w:b w:val="0"/>
        </w:rPr>
        <w:t>&lt;Article&gt;</w:t>
      </w:r>
      <w:r w:rsidRPr="00FF2042">
        <w:t>2 artikla – 4 kohta – 1 alakohta</w:t>
      </w:r>
      <w:r w:rsidRPr="00FF2042">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14964" w:rsidRPr="00FF2042" w:rsidTr="00FF2042">
        <w:trPr>
          <w:jc w:val="center"/>
        </w:trPr>
        <w:tc>
          <w:tcPr>
            <w:tcW w:w="9752" w:type="dxa"/>
            <w:gridSpan w:val="2"/>
          </w:tcPr>
          <w:p w:rsidR="00D14964" w:rsidRPr="00FF2042" w:rsidRDefault="00D14964" w:rsidP="00FF2042">
            <w:pPr>
              <w:keepNext/>
            </w:pPr>
          </w:p>
        </w:tc>
      </w:tr>
      <w:tr w:rsidR="00D14964" w:rsidRPr="00FF2042" w:rsidTr="00FF2042">
        <w:trPr>
          <w:jc w:val="center"/>
        </w:trPr>
        <w:tc>
          <w:tcPr>
            <w:tcW w:w="4876" w:type="dxa"/>
          </w:tcPr>
          <w:p w:rsidR="00D14964" w:rsidRPr="00FF2042" w:rsidRDefault="00D14964" w:rsidP="00FF2042">
            <w:pPr>
              <w:pStyle w:val="ColumnHeading"/>
              <w:keepNext/>
            </w:pPr>
            <w:r w:rsidRPr="00FF2042">
              <w:t>Komission teksti</w:t>
            </w:r>
          </w:p>
        </w:tc>
        <w:tc>
          <w:tcPr>
            <w:tcW w:w="4876" w:type="dxa"/>
          </w:tcPr>
          <w:p w:rsidR="00D14964" w:rsidRPr="00FF2042" w:rsidRDefault="00D14964" w:rsidP="00FF2042">
            <w:pPr>
              <w:pStyle w:val="ColumnHeading"/>
              <w:keepNext/>
            </w:pPr>
            <w:r w:rsidRPr="00FF2042">
              <w:t>Tarkistus</w:t>
            </w:r>
          </w:p>
        </w:tc>
      </w:tr>
      <w:tr w:rsidR="00D14964" w:rsidRPr="00FF2042" w:rsidTr="00FF2042">
        <w:trPr>
          <w:jc w:val="center"/>
        </w:trPr>
        <w:tc>
          <w:tcPr>
            <w:tcW w:w="4876" w:type="dxa"/>
          </w:tcPr>
          <w:p w:rsidR="00D14964" w:rsidRPr="00FF2042" w:rsidRDefault="00D14964" w:rsidP="00FF2042">
            <w:pPr>
              <w:pStyle w:val="Normal6"/>
            </w:pPr>
            <w:r w:rsidRPr="00FF2042">
              <w:rPr>
                <w:b/>
                <w:i/>
              </w:rPr>
              <w:t>Tätä direktiiviä sovellettaessa sovelletaan direktiivin (EU) 2018/2001 2 artiklan 24 alakohdassa olevaa biomassan määritelmää, 2 artiklan 28 alakohdassa olevaa biokaasun määritelmää, 2 artiklan 32 alakohdassa olevaa bionesteiden määritelmää, 2 artiklan 33 alakohdassa olevaa biopolttoaineiden määritelmää ja 2 artiklan 34 alakohdassa olevaa kehittyneiden biopolttoaineiden määritelmää.</w:t>
            </w:r>
          </w:p>
        </w:tc>
        <w:tc>
          <w:tcPr>
            <w:tcW w:w="4876" w:type="dxa"/>
          </w:tcPr>
          <w:p w:rsidR="00D14964" w:rsidRPr="00FF2042" w:rsidRDefault="00D14964" w:rsidP="00FF2042">
            <w:pPr>
              <w:pStyle w:val="Normal6"/>
              <w:rPr>
                <w:szCs w:val="24"/>
              </w:rPr>
            </w:pPr>
            <w:r w:rsidRPr="00FF2042">
              <w:rPr>
                <w:b/>
                <w:i/>
              </w:rPr>
              <w:t>Poistetaan.</w:t>
            </w:r>
          </w:p>
        </w:tc>
      </w:tr>
    </w:tbl>
    <w:p w:rsidR="00D14964" w:rsidRPr="00FF2042" w:rsidRDefault="00D14964" w:rsidP="00D14964">
      <w:pPr>
        <w:pStyle w:val="Olang"/>
      </w:pPr>
      <w:r w:rsidRPr="00FF2042">
        <w:rPr>
          <w:noProof w:val="0"/>
        </w:rPr>
        <w:t xml:space="preserve">Or. </w:t>
      </w:r>
      <w:r w:rsidRPr="00FF2042">
        <w:rPr>
          <w:rStyle w:val="HideTWBExt"/>
        </w:rPr>
        <w:t>&lt;Original&gt;</w:t>
      </w:r>
      <w:r w:rsidRPr="00FF2042">
        <w:rPr>
          <w:rStyle w:val="HideTWBInt"/>
          <w:rFonts w:eastAsiaTheme="majorEastAsia"/>
        </w:rPr>
        <w:t>{EN}</w:t>
      </w:r>
      <w:r w:rsidRPr="00FF2042">
        <w:rPr>
          <w:noProof w:val="0"/>
        </w:rPr>
        <w:t>en</w:t>
      </w:r>
      <w:r w:rsidRPr="00FF2042">
        <w:rPr>
          <w:rStyle w:val="HideTWBExt"/>
        </w:rPr>
        <w:t>&lt;/Original&gt;</w:t>
      </w:r>
    </w:p>
    <w:p w:rsidR="00D14964" w:rsidRPr="00FF2042" w:rsidRDefault="00D14964" w:rsidP="00D14964">
      <w:r w:rsidRPr="00FF2042">
        <w:rPr>
          <w:rStyle w:val="HideTWBExt"/>
        </w:rPr>
        <w:t>&lt;/Amend&gt;</w:t>
      </w:r>
    </w:p>
    <w:p w:rsidR="00D14964" w:rsidRPr="00FF2042" w:rsidRDefault="00D14964" w:rsidP="00D14964">
      <w:pPr>
        <w:pStyle w:val="AMNumberTabs0"/>
        <w:keepNext/>
      </w:pPr>
      <w:r w:rsidRPr="00FF2042">
        <w:rPr>
          <w:rStyle w:val="HideTWBExt"/>
          <w:b w:val="0"/>
        </w:rPr>
        <w:t>&lt;Amend&gt;</w:t>
      </w:r>
      <w:r w:rsidRPr="00FF2042">
        <w:t>Tarkistus</w:t>
      </w:r>
      <w:r w:rsidRPr="00FF2042">
        <w:tab/>
      </w:r>
      <w:r w:rsidRPr="00FF2042">
        <w:tab/>
      </w:r>
      <w:r w:rsidRPr="00FF2042">
        <w:rPr>
          <w:rStyle w:val="HideTWBExt"/>
          <w:b w:val="0"/>
        </w:rPr>
        <w:t>&lt;NumAm&gt;</w:t>
      </w:r>
      <w:r w:rsidRPr="00FF2042">
        <w:t>215</w:t>
      </w:r>
      <w:r w:rsidRPr="00FF2042">
        <w:rPr>
          <w:rStyle w:val="HideTWBExt"/>
          <w:b w:val="0"/>
        </w:rPr>
        <w:t>&lt;/NumAm&gt;</w:t>
      </w:r>
    </w:p>
    <w:p w:rsidR="00D14964" w:rsidRPr="00FF2042" w:rsidRDefault="00D14964" w:rsidP="00D14964">
      <w:pPr>
        <w:pStyle w:val="NormalBold"/>
      </w:pPr>
      <w:r w:rsidRPr="00FF2042">
        <w:rPr>
          <w:rStyle w:val="HideTWBExt"/>
          <w:b w:val="0"/>
        </w:rPr>
        <w:t>&lt;RepeatBlock-By&gt;&lt;Members&gt;</w:t>
      </w:r>
      <w:r w:rsidRPr="00FF2042">
        <w:t>Katri Kulmuni, Gilles Boyer</w:t>
      </w:r>
      <w:r w:rsidRPr="00FF2042">
        <w:rPr>
          <w:rStyle w:val="HideTWBExt"/>
          <w:b w:val="0"/>
        </w:rPr>
        <w:t>&lt;/Members&gt;</w:t>
      </w:r>
    </w:p>
    <w:p w:rsidR="00D14964" w:rsidRPr="00FF2042" w:rsidRDefault="00D14964" w:rsidP="00D14964">
      <w:r w:rsidRPr="00FF2042">
        <w:rPr>
          <w:rStyle w:val="HideTWBExt"/>
        </w:rPr>
        <w:t>&lt;/RepeatBlock-By&gt;</w:t>
      </w:r>
    </w:p>
    <w:p w:rsidR="00D14964" w:rsidRPr="00FF2042" w:rsidRDefault="00D14964" w:rsidP="00D14964">
      <w:pPr>
        <w:pStyle w:val="NormalBold"/>
        <w:keepNext/>
      </w:pPr>
      <w:r w:rsidRPr="00FF2042">
        <w:rPr>
          <w:rStyle w:val="HideTWBExt"/>
          <w:b w:val="0"/>
        </w:rPr>
        <w:t>&lt;DocAmend&gt;</w:t>
      </w:r>
      <w:r w:rsidRPr="00FF2042">
        <w:t>Ehdotus direktiiviksi</w:t>
      </w:r>
      <w:r w:rsidRPr="00FF2042">
        <w:rPr>
          <w:rStyle w:val="HideTWBExt"/>
          <w:b w:val="0"/>
        </w:rPr>
        <w:t>&lt;/DocAmend&gt;</w:t>
      </w:r>
    </w:p>
    <w:p w:rsidR="00D14964" w:rsidRPr="00FF2042" w:rsidRDefault="00D14964" w:rsidP="00D14964">
      <w:pPr>
        <w:pStyle w:val="NormalBold"/>
      </w:pPr>
      <w:r w:rsidRPr="00FF2042">
        <w:rPr>
          <w:rStyle w:val="HideTWBExt"/>
          <w:b w:val="0"/>
        </w:rPr>
        <w:t>&lt;Article&gt;</w:t>
      </w:r>
      <w:r w:rsidRPr="00FF2042">
        <w:t>2 artikla – 4 kohta – 2 alakohta</w:t>
      </w:r>
      <w:r w:rsidRPr="00FF2042">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14964" w:rsidRPr="00FF2042" w:rsidTr="00FF2042">
        <w:trPr>
          <w:jc w:val="center"/>
        </w:trPr>
        <w:tc>
          <w:tcPr>
            <w:tcW w:w="9752" w:type="dxa"/>
            <w:gridSpan w:val="2"/>
          </w:tcPr>
          <w:p w:rsidR="00D14964" w:rsidRPr="00FF2042" w:rsidRDefault="00D14964" w:rsidP="00FF2042">
            <w:pPr>
              <w:keepNext/>
            </w:pPr>
          </w:p>
        </w:tc>
      </w:tr>
      <w:tr w:rsidR="00D14964" w:rsidRPr="00FF2042" w:rsidTr="00FF2042">
        <w:trPr>
          <w:jc w:val="center"/>
        </w:trPr>
        <w:tc>
          <w:tcPr>
            <w:tcW w:w="4876" w:type="dxa"/>
          </w:tcPr>
          <w:p w:rsidR="00D14964" w:rsidRPr="00FF2042" w:rsidRDefault="00D14964" w:rsidP="00FF2042">
            <w:pPr>
              <w:pStyle w:val="ColumnHeading"/>
              <w:keepNext/>
            </w:pPr>
            <w:r w:rsidRPr="00FF2042">
              <w:t>Komission teksti</w:t>
            </w:r>
          </w:p>
        </w:tc>
        <w:tc>
          <w:tcPr>
            <w:tcW w:w="4876" w:type="dxa"/>
          </w:tcPr>
          <w:p w:rsidR="00D14964" w:rsidRPr="00FF2042" w:rsidRDefault="00D14964" w:rsidP="00FF2042">
            <w:pPr>
              <w:pStyle w:val="ColumnHeading"/>
              <w:keepNext/>
            </w:pPr>
            <w:r w:rsidRPr="00FF2042">
              <w:t>Tarkistus</w:t>
            </w:r>
          </w:p>
        </w:tc>
      </w:tr>
      <w:tr w:rsidR="00D14964" w:rsidRPr="00FF2042" w:rsidTr="00FF2042">
        <w:trPr>
          <w:jc w:val="center"/>
        </w:trPr>
        <w:tc>
          <w:tcPr>
            <w:tcW w:w="4876" w:type="dxa"/>
          </w:tcPr>
          <w:p w:rsidR="00D14964" w:rsidRPr="00FF2042" w:rsidRDefault="00D14964" w:rsidP="00FF2042">
            <w:pPr>
              <w:pStyle w:val="Normal6"/>
            </w:pPr>
            <w:r w:rsidRPr="00FF2042">
              <w:rPr>
                <w:b/>
                <w:i/>
              </w:rPr>
              <w:t xml:space="preserve">Tässä direktiivissä ilmaisuilla ’kehittynyt’ biokaasu ja ’kehittyneet’ bionesteet sekä CN-koodeihin 4401 ja 4402 kuuluvilla </w:t>
            </w:r>
            <w:r w:rsidRPr="00FF2042">
              <w:rPr>
                <w:b/>
                <w:i/>
              </w:rPr>
              <w:lastRenderedPageBreak/>
              <w:t>tuotteilla tarkoitetaan tuotteita, jotka on tuotettu direktiivin (EU) 2018/2001 liitteessä IX olevassa A osassa luetelluista raaka-aineista. Mainitun direktiivin liitteessä IX olevassa B osassa luetelluista raaka-aineista tuotettujen biopolttoaineiden, biokaasujen ja bionesteiden katsotaan olevan kehittyneitä tuotteita.</w:t>
            </w:r>
          </w:p>
        </w:tc>
        <w:tc>
          <w:tcPr>
            <w:tcW w:w="4876" w:type="dxa"/>
          </w:tcPr>
          <w:p w:rsidR="00D14964" w:rsidRPr="00FF2042" w:rsidRDefault="00D14964" w:rsidP="00FF2042">
            <w:pPr>
              <w:pStyle w:val="Normal6"/>
              <w:rPr>
                <w:szCs w:val="24"/>
              </w:rPr>
            </w:pPr>
            <w:r w:rsidRPr="00FF2042">
              <w:rPr>
                <w:b/>
                <w:i/>
              </w:rPr>
              <w:lastRenderedPageBreak/>
              <w:t>Poistetaan.</w:t>
            </w:r>
          </w:p>
        </w:tc>
      </w:tr>
    </w:tbl>
    <w:p w:rsidR="00D14964" w:rsidRPr="00FF2042" w:rsidRDefault="00D14964" w:rsidP="00D14964">
      <w:pPr>
        <w:pStyle w:val="Olang"/>
      </w:pPr>
      <w:r w:rsidRPr="00FF2042">
        <w:rPr>
          <w:noProof w:val="0"/>
        </w:rPr>
        <w:t xml:space="preserve">Or. </w:t>
      </w:r>
      <w:r w:rsidRPr="00FF2042">
        <w:rPr>
          <w:rStyle w:val="HideTWBExt"/>
        </w:rPr>
        <w:t>&lt;Original&gt;</w:t>
      </w:r>
      <w:r w:rsidRPr="00FF2042">
        <w:rPr>
          <w:rStyle w:val="HideTWBInt"/>
          <w:rFonts w:eastAsiaTheme="majorEastAsia"/>
        </w:rPr>
        <w:t>{EN}</w:t>
      </w:r>
      <w:r w:rsidRPr="00FF2042">
        <w:rPr>
          <w:noProof w:val="0"/>
        </w:rPr>
        <w:t>en</w:t>
      </w:r>
      <w:r w:rsidRPr="00FF2042">
        <w:rPr>
          <w:rStyle w:val="HideTWBExt"/>
        </w:rPr>
        <w:t>&lt;/Original&gt;</w:t>
      </w:r>
    </w:p>
    <w:p w:rsidR="00D14964" w:rsidRPr="00FF2042" w:rsidRDefault="00D14964" w:rsidP="00D14964">
      <w:r w:rsidRPr="00FF2042">
        <w:rPr>
          <w:rStyle w:val="HideTWBExt"/>
        </w:rPr>
        <w:t>&lt;/Amend&gt;</w:t>
      </w:r>
    </w:p>
    <w:p w:rsidR="00D14964" w:rsidRPr="00FF2042" w:rsidRDefault="00D14964" w:rsidP="00D14964">
      <w:pPr>
        <w:pStyle w:val="AMNumberTabs0"/>
        <w:keepNext/>
      </w:pPr>
      <w:r w:rsidRPr="00FF2042">
        <w:rPr>
          <w:rStyle w:val="HideTWBExt"/>
          <w:b w:val="0"/>
        </w:rPr>
        <w:t>&lt;Amend&gt;</w:t>
      </w:r>
      <w:r w:rsidRPr="00FF2042">
        <w:t>Tarkistus</w:t>
      </w:r>
      <w:r w:rsidRPr="00FF2042">
        <w:tab/>
      </w:r>
      <w:r w:rsidRPr="00FF2042">
        <w:tab/>
      </w:r>
      <w:r w:rsidRPr="00FF2042">
        <w:rPr>
          <w:rStyle w:val="HideTWBExt"/>
          <w:b w:val="0"/>
        </w:rPr>
        <w:t>&lt;NumAm&gt;</w:t>
      </w:r>
      <w:r w:rsidRPr="00FF2042">
        <w:t>216</w:t>
      </w:r>
      <w:r w:rsidRPr="00FF2042">
        <w:rPr>
          <w:rStyle w:val="HideTWBExt"/>
          <w:b w:val="0"/>
        </w:rPr>
        <w:t>&lt;/NumAm&gt;</w:t>
      </w:r>
    </w:p>
    <w:p w:rsidR="00D14964" w:rsidRPr="00FF2042" w:rsidRDefault="00D14964" w:rsidP="00D14964">
      <w:pPr>
        <w:pStyle w:val="NormalBold"/>
      </w:pPr>
      <w:r w:rsidRPr="00FF2042">
        <w:rPr>
          <w:rStyle w:val="HideTWBExt"/>
          <w:b w:val="0"/>
        </w:rPr>
        <w:t>&lt;RepeatBlock-By&gt;&lt;Members&gt;</w:t>
      </w:r>
      <w:r w:rsidRPr="00FF2042">
        <w:t>Kira Marie Peter-Hansen</w:t>
      </w:r>
      <w:r w:rsidRPr="00FF2042">
        <w:rPr>
          <w:rStyle w:val="HideTWBExt"/>
          <w:b w:val="0"/>
        </w:rPr>
        <w:t>&lt;/Members&gt;</w:t>
      </w:r>
    </w:p>
    <w:p w:rsidR="00D14964" w:rsidRPr="00FF2042" w:rsidRDefault="00D14964" w:rsidP="00D14964">
      <w:r w:rsidRPr="00FF2042">
        <w:rPr>
          <w:rStyle w:val="HideTWBExt"/>
        </w:rPr>
        <w:t>&lt;/RepeatBlock-By&gt;</w:t>
      </w:r>
    </w:p>
    <w:p w:rsidR="00D14964" w:rsidRPr="00FF2042" w:rsidRDefault="00D14964" w:rsidP="00D14964">
      <w:pPr>
        <w:pStyle w:val="NormalBold"/>
        <w:keepNext/>
      </w:pPr>
      <w:r w:rsidRPr="00FF2042">
        <w:rPr>
          <w:rStyle w:val="HideTWBExt"/>
          <w:b w:val="0"/>
        </w:rPr>
        <w:t>&lt;DocAmend&gt;</w:t>
      </w:r>
      <w:r w:rsidRPr="00FF2042">
        <w:t>Ehdotus direktiiviksi</w:t>
      </w:r>
      <w:r w:rsidRPr="00FF2042">
        <w:rPr>
          <w:rStyle w:val="HideTWBExt"/>
          <w:b w:val="0"/>
        </w:rPr>
        <w:t>&lt;/DocAmend&gt;</w:t>
      </w:r>
    </w:p>
    <w:p w:rsidR="00D14964" w:rsidRPr="00FF2042" w:rsidRDefault="00D14964" w:rsidP="00D14964">
      <w:pPr>
        <w:pStyle w:val="NormalBold"/>
      </w:pPr>
      <w:r w:rsidRPr="00FF2042">
        <w:rPr>
          <w:rStyle w:val="HideTWBExt"/>
          <w:b w:val="0"/>
        </w:rPr>
        <w:t>&lt;Article&gt;</w:t>
      </w:r>
      <w:r w:rsidRPr="00FF2042">
        <w:t>2 artikla – 4 kohta – 2 alakohta</w:t>
      </w:r>
      <w:r w:rsidRPr="00FF2042">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14964" w:rsidRPr="00FF2042" w:rsidTr="00FF2042">
        <w:trPr>
          <w:jc w:val="center"/>
        </w:trPr>
        <w:tc>
          <w:tcPr>
            <w:tcW w:w="9752" w:type="dxa"/>
            <w:gridSpan w:val="2"/>
          </w:tcPr>
          <w:p w:rsidR="00D14964" w:rsidRPr="00FF2042" w:rsidRDefault="00D14964" w:rsidP="00FF2042">
            <w:pPr>
              <w:keepNext/>
            </w:pPr>
          </w:p>
        </w:tc>
      </w:tr>
      <w:tr w:rsidR="00D14964" w:rsidRPr="00FF2042" w:rsidTr="00FF2042">
        <w:trPr>
          <w:jc w:val="center"/>
        </w:trPr>
        <w:tc>
          <w:tcPr>
            <w:tcW w:w="4876" w:type="dxa"/>
          </w:tcPr>
          <w:p w:rsidR="00D14964" w:rsidRPr="00FF2042" w:rsidRDefault="00D14964" w:rsidP="00FF2042">
            <w:pPr>
              <w:pStyle w:val="ColumnHeading"/>
              <w:keepNext/>
            </w:pPr>
            <w:r w:rsidRPr="00FF2042">
              <w:t>Komission teksti</w:t>
            </w:r>
          </w:p>
        </w:tc>
        <w:tc>
          <w:tcPr>
            <w:tcW w:w="4876" w:type="dxa"/>
          </w:tcPr>
          <w:p w:rsidR="00D14964" w:rsidRPr="00FF2042" w:rsidRDefault="00D14964" w:rsidP="00FF2042">
            <w:pPr>
              <w:pStyle w:val="ColumnHeading"/>
              <w:keepNext/>
            </w:pPr>
            <w:r w:rsidRPr="00FF2042">
              <w:t>Tarkistus</w:t>
            </w:r>
          </w:p>
        </w:tc>
      </w:tr>
      <w:tr w:rsidR="00D14964" w:rsidRPr="00FF2042" w:rsidTr="00FF2042">
        <w:trPr>
          <w:jc w:val="center"/>
        </w:trPr>
        <w:tc>
          <w:tcPr>
            <w:tcW w:w="4876" w:type="dxa"/>
          </w:tcPr>
          <w:p w:rsidR="00D14964" w:rsidRPr="00FF2042" w:rsidRDefault="00D14964" w:rsidP="00FF2042">
            <w:pPr>
              <w:pStyle w:val="Normal6"/>
            </w:pPr>
            <w:r w:rsidRPr="00FF2042">
              <w:rPr>
                <w:b/>
                <w:i/>
              </w:rPr>
              <w:t>Tässä direktiivissä ilmaisuilla ’kehittynyt’ biokaasu ja ’kehittyneet’ bionesteet sekä CN-koodeihin 4401 ja 4402 kuuluvilla tuotteilla tarkoitetaan tuotteita, jotka on tuotettu direktiivin (EU) 2018/2001 liitteessä IX olevassa A osassa luetelluista raaka-aineista.</w:t>
            </w:r>
            <w:r w:rsidRPr="00FF2042">
              <w:t xml:space="preserve"> </w:t>
            </w:r>
            <w:r w:rsidRPr="00FF2042">
              <w:rPr>
                <w:b/>
                <w:i/>
              </w:rPr>
              <w:t>Mainitun</w:t>
            </w:r>
            <w:r w:rsidRPr="00FF2042">
              <w:t xml:space="preserve"> direktiivin liitteessä IX olevassa B osassa luetelluista raaka-aineista tuotettujen biopolttoaineiden, biokaasujen ja bionesteiden katsotaan olevan kehittyneitä tuotteita.</w:t>
            </w:r>
          </w:p>
        </w:tc>
        <w:tc>
          <w:tcPr>
            <w:tcW w:w="4876" w:type="dxa"/>
          </w:tcPr>
          <w:p w:rsidR="00D14964" w:rsidRPr="00FF2042" w:rsidRDefault="00D14964" w:rsidP="00FF2042">
            <w:pPr>
              <w:pStyle w:val="Normal6"/>
              <w:rPr>
                <w:szCs w:val="24"/>
              </w:rPr>
            </w:pPr>
            <w:r w:rsidRPr="00FF2042">
              <w:t xml:space="preserve">Direktiivin </w:t>
            </w:r>
            <w:r w:rsidRPr="00FF2042">
              <w:rPr>
                <w:b/>
                <w:i/>
              </w:rPr>
              <w:t>(EU) 2018/2001</w:t>
            </w:r>
            <w:r w:rsidRPr="00FF2042">
              <w:t xml:space="preserve"> liitteessä IX olevassa B osassa luetelluista raaka-aineista tuotettujen biopolttoaineiden, biokaasujen ja bionesteiden katsotaan olevan kehittyneitä tuotteita </w:t>
            </w:r>
            <w:r w:rsidRPr="00FF2042">
              <w:rPr>
                <w:b/>
                <w:i/>
              </w:rPr>
              <w:t>mainitun direktiivin 27 artiklan 1 kohdan b alakohdassa vahvistetun rajan mukaiseen kansalliseen kulutustasoon asti</w:t>
            </w:r>
            <w:r w:rsidRPr="00FF2042">
              <w:t>.</w:t>
            </w:r>
          </w:p>
        </w:tc>
      </w:tr>
    </w:tbl>
    <w:p w:rsidR="00D14964" w:rsidRPr="00FF2042" w:rsidRDefault="00D14964" w:rsidP="00D14964">
      <w:pPr>
        <w:pStyle w:val="Olang"/>
      </w:pPr>
      <w:r w:rsidRPr="00FF2042">
        <w:rPr>
          <w:noProof w:val="0"/>
        </w:rPr>
        <w:t xml:space="preserve">Or. </w:t>
      </w:r>
      <w:r w:rsidRPr="00FF2042">
        <w:rPr>
          <w:rStyle w:val="HideTWBExt"/>
        </w:rPr>
        <w:t>&lt;Original&gt;</w:t>
      </w:r>
      <w:r w:rsidRPr="00FF2042">
        <w:rPr>
          <w:rStyle w:val="HideTWBInt"/>
          <w:rFonts w:eastAsiaTheme="majorEastAsia"/>
        </w:rPr>
        <w:t>{EN}</w:t>
      </w:r>
      <w:r w:rsidRPr="00FF2042">
        <w:rPr>
          <w:noProof w:val="0"/>
        </w:rPr>
        <w:t>en</w:t>
      </w:r>
      <w:r w:rsidRPr="00FF2042">
        <w:rPr>
          <w:rStyle w:val="HideTWBExt"/>
        </w:rPr>
        <w:t>&lt;/Original&gt;</w:t>
      </w:r>
    </w:p>
    <w:p w:rsidR="00D14964" w:rsidRPr="00FF2042" w:rsidRDefault="00D14964" w:rsidP="00D14964">
      <w:r w:rsidRPr="00FF2042">
        <w:rPr>
          <w:rStyle w:val="HideTWBExt"/>
        </w:rPr>
        <w:t>&lt;/Amend&gt;</w:t>
      </w:r>
    </w:p>
    <w:p w:rsidR="00D14964" w:rsidRPr="00FF2042" w:rsidRDefault="00D14964" w:rsidP="00D14964">
      <w:pPr>
        <w:pStyle w:val="AMNumberTabs0"/>
        <w:keepNext/>
      </w:pPr>
      <w:r w:rsidRPr="00FF2042">
        <w:rPr>
          <w:rStyle w:val="HideTWBExt"/>
          <w:b w:val="0"/>
        </w:rPr>
        <w:t>&lt;Amend&gt;</w:t>
      </w:r>
      <w:r w:rsidRPr="00FF2042">
        <w:t>Tarkistus</w:t>
      </w:r>
      <w:r w:rsidRPr="00FF2042">
        <w:tab/>
      </w:r>
      <w:r w:rsidRPr="00FF2042">
        <w:tab/>
      </w:r>
      <w:r w:rsidRPr="00FF2042">
        <w:rPr>
          <w:rStyle w:val="HideTWBExt"/>
          <w:b w:val="0"/>
        </w:rPr>
        <w:t>&lt;NumAm&gt;</w:t>
      </w:r>
      <w:r w:rsidRPr="00FF2042">
        <w:t>217</w:t>
      </w:r>
      <w:r w:rsidRPr="00FF2042">
        <w:rPr>
          <w:rStyle w:val="HideTWBExt"/>
          <w:b w:val="0"/>
        </w:rPr>
        <w:t>&lt;/NumAm&gt;</w:t>
      </w:r>
    </w:p>
    <w:p w:rsidR="00D14964" w:rsidRPr="00FF2042" w:rsidRDefault="00D14964" w:rsidP="00D14964">
      <w:pPr>
        <w:pStyle w:val="NormalBold"/>
      </w:pPr>
      <w:r w:rsidRPr="00FF2042">
        <w:rPr>
          <w:rStyle w:val="HideTWBExt"/>
          <w:b w:val="0"/>
        </w:rPr>
        <w:t>&lt;RepeatBlock-By&gt;&lt;Members&gt;</w:t>
      </w:r>
      <w:r w:rsidRPr="00FF2042">
        <w:t>Jaroslava Pokorná Jermanová, Paolo Borchia, Tomáš Kubín, Jorge Martín Frías</w:t>
      </w:r>
      <w:r w:rsidRPr="00FF2042">
        <w:rPr>
          <w:rStyle w:val="HideTWBExt"/>
          <w:b w:val="0"/>
        </w:rPr>
        <w:t>&lt;/Members&gt;</w:t>
      </w:r>
    </w:p>
    <w:p w:rsidR="00D14964" w:rsidRPr="00FF2042" w:rsidRDefault="00D14964" w:rsidP="00D14964">
      <w:r w:rsidRPr="00FF2042">
        <w:rPr>
          <w:rStyle w:val="HideTWBExt"/>
        </w:rPr>
        <w:t>&lt;/RepeatBlock-By&gt;</w:t>
      </w:r>
    </w:p>
    <w:p w:rsidR="00D14964" w:rsidRPr="00FF2042" w:rsidRDefault="00D14964" w:rsidP="00D14964">
      <w:pPr>
        <w:pStyle w:val="NormalBold"/>
        <w:keepNext/>
      </w:pPr>
      <w:r w:rsidRPr="00FF2042">
        <w:rPr>
          <w:rStyle w:val="HideTWBExt"/>
          <w:b w:val="0"/>
        </w:rPr>
        <w:t>&lt;DocAmend&gt;</w:t>
      </w:r>
      <w:r w:rsidRPr="00FF2042">
        <w:t>Ehdotus direktiiviksi</w:t>
      </w:r>
      <w:r w:rsidRPr="00FF2042">
        <w:rPr>
          <w:rStyle w:val="HideTWBExt"/>
          <w:b w:val="0"/>
        </w:rPr>
        <w:t>&lt;/DocAmend&gt;</w:t>
      </w:r>
    </w:p>
    <w:p w:rsidR="00D14964" w:rsidRPr="00FF2042" w:rsidRDefault="00D14964" w:rsidP="00D14964">
      <w:pPr>
        <w:pStyle w:val="NormalBold"/>
      </w:pPr>
      <w:r w:rsidRPr="00FF2042">
        <w:rPr>
          <w:rStyle w:val="HideTWBExt"/>
          <w:b w:val="0"/>
        </w:rPr>
        <w:t>&lt;Article&gt;</w:t>
      </w:r>
      <w:r w:rsidRPr="00FF2042">
        <w:t>2 artikla – 4 a kohta (uusi)</w:t>
      </w:r>
      <w:r w:rsidRPr="00FF2042">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14964" w:rsidRPr="00FF2042" w:rsidTr="00FF2042">
        <w:trPr>
          <w:jc w:val="center"/>
        </w:trPr>
        <w:tc>
          <w:tcPr>
            <w:tcW w:w="9752" w:type="dxa"/>
            <w:gridSpan w:val="2"/>
          </w:tcPr>
          <w:p w:rsidR="00D14964" w:rsidRPr="00FF2042" w:rsidRDefault="00D14964" w:rsidP="00FF2042">
            <w:pPr>
              <w:keepNext/>
            </w:pPr>
          </w:p>
        </w:tc>
      </w:tr>
      <w:tr w:rsidR="00D14964" w:rsidRPr="00FF2042" w:rsidTr="00FF2042">
        <w:trPr>
          <w:jc w:val="center"/>
        </w:trPr>
        <w:tc>
          <w:tcPr>
            <w:tcW w:w="4876" w:type="dxa"/>
          </w:tcPr>
          <w:p w:rsidR="00D14964" w:rsidRPr="00FF2042" w:rsidRDefault="00D14964" w:rsidP="00FF2042">
            <w:pPr>
              <w:pStyle w:val="ColumnHeading"/>
              <w:keepNext/>
            </w:pPr>
            <w:r w:rsidRPr="00FF2042">
              <w:t>Komission teksti</w:t>
            </w:r>
          </w:p>
        </w:tc>
        <w:tc>
          <w:tcPr>
            <w:tcW w:w="4876" w:type="dxa"/>
          </w:tcPr>
          <w:p w:rsidR="00D14964" w:rsidRPr="00FF2042" w:rsidRDefault="00D14964" w:rsidP="00FF2042">
            <w:pPr>
              <w:pStyle w:val="ColumnHeading"/>
              <w:keepNext/>
            </w:pPr>
            <w:r w:rsidRPr="00FF2042">
              <w:t>Tarkistus</w:t>
            </w:r>
          </w:p>
        </w:tc>
      </w:tr>
      <w:tr w:rsidR="00D14964" w:rsidRPr="00FF2042" w:rsidTr="00FF2042">
        <w:trPr>
          <w:jc w:val="center"/>
        </w:trPr>
        <w:tc>
          <w:tcPr>
            <w:tcW w:w="4876" w:type="dxa"/>
          </w:tcPr>
          <w:p w:rsidR="00D14964" w:rsidRPr="00FF2042" w:rsidRDefault="00D14964" w:rsidP="00FF2042">
            <w:pPr>
              <w:pStyle w:val="Normal6"/>
            </w:pPr>
          </w:p>
        </w:tc>
        <w:tc>
          <w:tcPr>
            <w:tcW w:w="4876" w:type="dxa"/>
          </w:tcPr>
          <w:p w:rsidR="00D14964" w:rsidRPr="00FF2042" w:rsidRDefault="00D14964" w:rsidP="00FF2042">
            <w:pPr>
              <w:pStyle w:val="Normal6"/>
              <w:rPr>
                <w:szCs w:val="24"/>
              </w:rPr>
            </w:pPr>
            <w:r w:rsidRPr="00FF2042">
              <w:rPr>
                <w:b/>
                <w:i/>
              </w:rPr>
              <w:t>4 a.</w:t>
            </w:r>
            <w:r w:rsidRPr="00FF2042">
              <w:rPr>
                <w:b/>
                <w:i/>
              </w:rPr>
              <w:tab/>
              <w:t>Tätä direktiiviä ei sovelleta seuraaviin:</w:t>
            </w:r>
          </w:p>
        </w:tc>
      </w:tr>
      <w:tr w:rsidR="00D14964" w:rsidRPr="00FF2042" w:rsidTr="00FF2042">
        <w:trPr>
          <w:jc w:val="center"/>
        </w:trPr>
        <w:tc>
          <w:tcPr>
            <w:tcW w:w="4876" w:type="dxa"/>
          </w:tcPr>
          <w:p w:rsidR="00D14964" w:rsidRPr="00FF2042" w:rsidRDefault="00D14964" w:rsidP="00FF2042">
            <w:pPr>
              <w:pStyle w:val="Normal6"/>
            </w:pPr>
          </w:p>
        </w:tc>
        <w:tc>
          <w:tcPr>
            <w:tcW w:w="4876" w:type="dxa"/>
          </w:tcPr>
          <w:p w:rsidR="00D14964" w:rsidRPr="00FF2042" w:rsidRDefault="00D14964" w:rsidP="00FF2042">
            <w:pPr>
              <w:pStyle w:val="Normal6"/>
              <w:rPr>
                <w:szCs w:val="24"/>
              </w:rPr>
            </w:pPr>
            <w:r w:rsidRPr="00FF2042">
              <w:rPr>
                <w:b/>
                <w:i/>
              </w:rPr>
              <w:t>a) sähkön käyttö pääasiallisesti kemiallisessa pelkistyksessä sekä elektrolyyttisissä ja metallurgisissa prosesseissa</w:t>
            </w:r>
          </w:p>
        </w:tc>
      </w:tr>
      <w:tr w:rsidR="00D14964" w:rsidRPr="00FF2042" w:rsidTr="00FF2042">
        <w:trPr>
          <w:jc w:val="center"/>
        </w:trPr>
        <w:tc>
          <w:tcPr>
            <w:tcW w:w="4876" w:type="dxa"/>
          </w:tcPr>
          <w:p w:rsidR="00D14964" w:rsidRPr="00FF2042" w:rsidRDefault="00D14964" w:rsidP="00FF2042">
            <w:pPr>
              <w:pStyle w:val="Normal6"/>
            </w:pPr>
          </w:p>
        </w:tc>
        <w:tc>
          <w:tcPr>
            <w:tcW w:w="4876" w:type="dxa"/>
          </w:tcPr>
          <w:p w:rsidR="00D14964" w:rsidRPr="00FF2042" w:rsidRDefault="00D14964" w:rsidP="00FF2042">
            <w:pPr>
              <w:pStyle w:val="Normal6"/>
              <w:rPr>
                <w:szCs w:val="24"/>
              </w:rPr>
            </w:pPr>
            <w:r w:rsidRPr="00FF2042">
              <w:rPr>
                <w:b/>
                <w:i/>
              </w:rPr>
              <w:t>b) mineralogiset prosessit</w:t>
            </w:r>
          </w:p>
        </w:tc>
      </w:tr>
      <w:tr w:rsidR="00D14964" w:rsidRPr="00FF2042" w:rsidTr="00FF2042">
        <w:trPr>
          <w:jc w:val="center"/>
        </w:trPr>
        <w:tc>
          <w:tcPr>
            <w:tcW w:w="4876" w:type="dxa"/>
          </w:tcPr>
          <w:p w:rsidR="00D14964" w:rsidRPr="00FF2042" w:rsidRDefault="00D14964" w:rsidP="00FF2042">
            <w:pPr>
              <w:pStyle w:val="Normal6"/>
            </w:pPr>
          </w:p>
        </w:tc>
        <w:tc>
          <w:tcPr>
            <w:tcW w:w="4876" w:type="dxa"/>
          </w:tcPr>
          <w:p w:rsidR="00D14964" w:rsidRPr="00FF2042" w:rsidRDefault="00D14964" w:rsidP="00FF2042">
            <w:pPr>
              <w:pStyle w:val="Normal6"/>
              <w:rPr>
                <w:szCs w:val="24"/>
              </w:rPr>
            </w:pPr>
            <w:r w:rsidRPr="00FF2042">
              <w:rPr>
                <w:b/>
                <w:i/>
              </w:rPr>
              <w:t>’mineralogisilla prosesseilla’ tarkoitetaan prosesseja, jotka luokitellaan Euroopan yhteisön tilastollisesta toimialaluokituksesta 9 päivänä lokakuuta 1990 annetussa neuvoston asetuksessa (ETY) N:o3037/90</w:t>
            </w:r>
            <w:r w:rsidRPr="00FF2042">
              <w:rPr>
                <w:b/>
                <w:i/>
                <w:vertAlign w:val="superscript"/>
              </w:rPr>
              <w:t>(1)</w:t>
            </w:r>
            <w:r w:rsidRPr="00FF2042">
              <w:rPr>
                <w:b/>
                <w:i/>
              </w:rPr>
              <w:t xml:space="preserve"> NACE-nimikkeistön tunnuksen DI 26 mukaisesti ’muiden ei-metallisten mineraalituotteiden valmistukseksi’.</w:t>
            </w:r>
          </w:p>
        </w:tc>
      </w:tr>
      <w:tr w:rsidR="00D14964" w:rsidRPr="00FF2042" w:rsidTr="00FF2042">
        <w:trPr>
          <w:jc w:val="center"/>
        </w:trPr>
        <w:tc>
          <w:tcPr>
            <w:tcW w:w="4876" w:type="dxa"/>
          </w:tcPr>
          <w:p w:rsidR="00D14964" w:rsidRPr="00FF2042" w:rsidRDefault="00D14964" w:rsidP="00FF2042">
            <w:pPr>
              <w:pStyle w:val="Normal6"/>
            </w:pPr>
          </w:p>
        </w:tc>
        <w:tc>
          <w:tcPr>
            <w:tcW w:w="4876" w:type="dxa"/>
          </w:tcPr>
          <w:p w:rsidR="00D14964" w:rsidRPr="00FF2042" w:rsidRDefault="00D14964" w:rsidP="00FF2042">
            <w:pPr>
              <w:pStyle w:val="Normal6"/>
              <w:rPr>
                <w:szCs w:val="24"/>
              </w:rPr>
            </w:pPr>
            <w:r w:rsidRPr="00FF2042">
              <w:rPr>
                <w:b/>
                <w:i/>
                <w:vertAlign w:val="superscript"/>
              </w:rPr>
              <w:t>1</w:t>
            </w:r>
            <w:r w:rsidRPr="00FF2042">
              <w:rPr>
                <w:b/>
                <w:i/>
              </w:rPr>
              <w:t xml:space="preserve"> EUVL L 293, 24.10.1990, s. 1. Asetus sellaisena kuin se on viimeksi muutettuna komission asetuksella (EY) N:o 29/2002 (EYVL L 6, 10.1.2002, s. 3).</w:t>
            </w:r>
          </w:p>
        </w:tc>
      </w:tr>
    </w:tbl>
    <w:p w:rsidR="00D14964" w:rsidRPr="00FF2042" w:rsidRDefault="00D14964" w:rsidP="00D14964">
      <w:pPr>
        <w:pStyle w:val="Olang"/>
      </w:pPr>
      <w:r w:rsidRPr="00FF2042">
        <w:rPr>
          <w:noProof w:val="0"/>
        </w:rPr>
        <w:t xml:space="preserve">Or. </w:t>
      </w:r>
      <w:r w:rsidRPr="00FF2042">
        <w:rPr>
          <w:rStyle w:val="HideTWBExt"/>
        </w:rPr>
        <w:t>&lt;Original&gt;</w:t>
      </w:r>
      <w:r w:rsidRPr="00FF2042">
        <w:rPr>
          <w:rStyle w:val="HideTWBInt"/>
          <w:rFonts w:eastAsiaTheme="majorEastAsia"/>
        </w:rPr>
        <w:t>{EN}</w:t>
      </w:r>
      <w:r w:rsidRPr="00FF2042">
        <w:rPr>
          <w:noProof w:val="0"/>
        </w:rPr>
        <w:t>en</w:t>
      </w:r>
      <w:r w:rsidRPr="00FF2042">
        <w:rPr>
          <w:rStyle w:val="HideTWBExt"/>
        </w:rPr>
        <w:t>&lt;/Original&gt;</w:t>
      </w:r>
    </w:p>
    <w:p w:rsidR="00D14964" w:rsidRPr="00FF2042" w:rsidRDefault="00D14964" w:rsidP="00D14964">
      <w:r w:rsidRPr="00FF2042">
        <w:rPr>
          <w:rStyle w:val="HideTWBExt"/>
        </w:rPr>
        <w:t>&lt;/Amend&gt;</w:t>
      </w:r>
    </w:p>
    <w:p w:rsidR="00D14964" w:rsidRPr="00FF2042" w:rsidRDefault="00D14964" w:rsidP="00D14964">
      <w:pPr>
        <w:pStyle w:val="AMNumberTabs0"/>
        <w:keepNext/>
      </w:pPr>
      <w:r w:rsidRPr="00FF2042">
        <w:rPr>
          <w:rStyle w:val="HideTWBExt"/>
          <w:b w:val="0"/>
        </w:rPr>
        <w:t>&lt;Amend&gt;</w:t>
      </w:r>
      <w:r w:rsidRPr="00FF2042">
        <w:t>Tarkistus</w:t>
      </w:r>
      <w:r w:rsidRPr="00FF2042">
        <w:tab/>
      </w:r>
      <w:r w:rsidRPr="00FF2042">
        <w:tab/>
      </w:r>
      <w:r w:rsidRPr="00FF2042">
        <w:rPr>
          <w:rStyle w:val="HideTWBExt"/>
          <w:b w:val="0"/>
        </w:rPr>
        <w:t>&lt;NumAm&gt;</w:t>
      </w:r>
      <w:r w:rsidRPr="00FF2042">
        <w:t>218</w:t>
      </w:r>
      <w:r w:rsidRPr="00FF2042">
        <w:rPr>
          <w:rStyle w:val="HideTWBExt"/>
          <w:b w:val="0"/>
        </w:rPr>
        <w:t>&lt;/NumAm&gt;</w:t>
      </w:r>
    </w:p>
    <w:p w:rsidR="00D14964" w:rsidRPr="00FF2042" w:rsidRDefault="00D14964" w:rsidP="00D14964">
      <w:pPr>
        <w:pStyle w:val="NormalBold"/>
      </w:pPr>
      <w:r w:rsidRPr="00FF2042">
        <w:rPr>
          <w:rStyle w:val="HideTWBExt"/>
          <w:b w:val="0"/>
        </w:rPr>
        <w:t>&lt;RepeatBlock-By&gt;&lt;Members&gt;</w:t>
      </w:r>
      <w:r w:rsidRPr="00FF2042">
        <w:t>Katri Kulmuni, Gilles Boyer</w:t>
      </w:r>
      <w:r w:rsidRPr="00FF2042">
        <w:rPr>
          <w:rStyle w:val="HideTWBExt"/>
          <w:b w:val="0"/>
        </w:rPr>
        <w:t>&lt;/Members&gt;</w:t>
      </w:r>
    </w:p>
    <w:p w:rsidR="00D14964" w:rsidRPr="00FF2042" w:rsidRDefault="00D14964" w:rsidP="00D14964">
      <w:r w:rsidRPr="00FF2042">
        <w:rPr>
          <w:rStyle w:val="HideTWBExt"/>
        </w:rPr>
        <w:t>&lt;/RepeatBlock-By&gt;</w:t>
      </w:r>
    </w:p>
    <w:p w:rsidR="00D14964" w:rsidRPr="00FF2042" w:rsidRDefault="00D14964" w:rsidP="00D14964">
      <w:pPr>
        <w:pStyle w:val="NormalBold"/>
        <w:keepNext/>
      </w:pPr>
      <w:r w:rsidRPr="00FF2042">
        <w:rPr>
          <w:rStyle w:val="HideTWBExt"/>
          <w:b w:val="0"/>
        </w:rPr>
        <w:t>&lt;DocAmend&gt;</w:t>
      </w:r>
      <w:r w:rsidRPr="00FF2042">
        <w:t>Ehdotus direktiiviksi</w:t>
      </w:r>
      <w:r w:rsidRPr="00FF2042">
        <w:rPr>
          <w:rStyle w:val="HideTWBExt"/>
          <w:b w:val="0"/>
        </w:rPr>
        <w:t>&lt;/DocAmend&gt;</w:t>
      </w:r>
    </w:p>
    <w:p w:rsidR="00D14964" w:rsidRPr="00FF2042" w:rsidRDefault="00D14964" w:rsidP="00D14964">
      <w:pPr>
        <w:pStyle w:val="NormalBold"/>
      </w:pPr>
      <w:r w:rsidRPr="00FF2042">
        <w:rPr>
          <w:rStyle w:val="HideTWBExt"/>
          <w:b w:val="0"/>
        </w:rPr>
        <w:t>&lt;Article&gt;</w:t>
      </w:r>
      <w:r w:rsidRPr="00FF2042">
        <w:t>2 artikla – 5 kohta – johdantokappale</w:t>
      </w:r>
      <w:r w:rsidRPr="00FF2042">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14964" w:rsidRPr="00FF2042" w:rsidTr="00FF2042">
        <w:trPr>
          <w:jc w:val="center"/>
        </w:trPr>
        <w:tc>
          <w:tcPr>
            <w:tcW w:w="9752" w:type="dxa"/>
            <w:gridSpan w:val="2"/>
          </w:tcPr>
          <w:p w:rsidR="00D14964" w:rsidRPr="00FF2042" w:rsidRDefault="00D14964" w:rsidP="00FF2042">
            <w:pPr>
              <w:keepNext/>
            </w:pPr>
          </w:p>
        </w:tc>
      </w:tr>
      <w:tr w:rsidR="00D14964" w:rsidRPr="00FF2042" w:rsidTr="00FF2042">
        <w:trPr>
          <w:jc w:val="center"/>
        </w:trPr>
        <w:tc>
          <w:tcPr>
            <w:tcW w:w="4876" w:type="dxa"/>
          </w:tcPr>
          <w:p w:rsidR="00D14964" w:rsidRPr="00FF2042" w:rsidRDefault="00D14964" w:rsidP="00FF2042">
            <w:pPr>
              <w:pStyle w:val="ColumnHeading"/>
              <w:keepNext/>
            </w:pPr>
            <w:r w:rsidRPr="00FF2042">
              <w:t>Komission teksti</w:t>
            </w:r>
          </w:p>
        </w:tc>
        <w:tc>
          <w:tcPr>
            <w:tcW w:w="4876" w:type="dxa"/>
          </w:tcPr>
          <w:p w:rsidR="00D14964" w:rsidRPr="00FF2042" w:rsidRDefault="00D14964" w:rsidP="00FF2042">
            <w:pPr>
              <w:pStyle w:val="ColumnHeading"/>
              <w:keepNext/>
            </w:pPr>
            <w:r w:rsidRPr="00FF2042">
              <w:t>Tarkistus</w:t>
            </w:r>
          </w:p>
        </w:tc>
      </w:tr>
      <w:tr w:rsidR="00D14964" w:rsidRPr="00FF2042" w:rsidTr="00FF2042">
        <w:trPr>
          <w:jc w:val="center"/>
        </w:trPr>
        <w:tc>
          <w:tcPr>
            <w:tcW w:w="4876" w:type="dxa"/>
          </w:tcPr>
          <w:p w:rsidR="00D14964" w:rsidRPr="00FF2042" w:rsidRDefault="00D14964" w:rsidP="00FF2042">
            <w:pPr>
              <w:pStyle w:val="Normal6"/>
            </w:pPr>
            <w:r w:rsidRPr="00FF2042">
              <w:t>5.</w:t>
            </w:r>
            <w:r w:rsidRPr="00FF2042">
              <w:tab/>
            </w:r>
            <w:r w:rsidRPr="00FF2042">
              <w:rPr>
                <w:b/>
                <w:i/>
              </w:rPr>
              <w:t>Edellä 1 ja 3 kohdassa tarkoitettuihin veronalaisiin tuotteisiin, jotka kuuluvat ’muuta kuin biologista alkuperää olevien uusiutuvien polttoaineiden’ tai ’vähähiilisten polttoaineiden’ määritelmään, voidaan soveltaa verovalvonnassa kyseisille tuotteille tämän</w:t>
            </w:r>
            <w:r w:rsidRPr="00FF2042">
              <w:t xml:space="preserve"> direktiivin </w:t>
            </w:r>
            <w:r w:rsidRPr="00FF2042">
              <w:rPr>
                <w:b/>
                <w:i/>
              </w:rPr>
              <w:t>mukaisesti vahvistettuja erityisiä verotasoja, kun</w:t>
            </w:r>
          </w:p>
        </w:tc>
        <w:tc>
          <w:tcPr>
            <w:tcW w:w="4876" w:type="dxa"/>
          </w:tcPr>
          <w:p w:rsidR="00D14964" w:rsidRPr="00FF2042" w:rsidRDefault="00D14964" w:rsidP="00FF2042">
            <w:pPr>
              <w:pStyle w:val="Normal6"/>
              <w:rPr>
                <w:szCs w:val="24"/>
              </w:rPr>
            </w:pPr>
            <w:r w:rsidRPr="00FF2042">
              <w:t>5.</w:t>
            </w:r>
            <w:r w:rsidRPr="00FF2042">
              <w:tab/>
            </w:r>
            <w:r w:rsidRPr="00FF2042">
              <w:rPr>
                <w:b/>
                <w:i/>
              </w:rPr>
              <w:t>Sovellettaessa tämän artiklan 4 kohdan e, f ja g alakohtaa ’kestävyyskriteereillä ja kasvihuonekaasupäästöjen vähennyskriteereillä’</w:t>
            </w:r>
            <w:r w:rsidRPr="00FF2042">
              <w:t xml:space="preserve"> direktiivin </w:t>
            </w:r>
            <w:r w:rsidRPr="00FF2042">
              <w:rPr>
                <w:b/>
                <w:i/>
              </w:rPr>
              <w:t xml:space="preserve">(EU) 2018/2001 29 artiklassa vahvistettuja kriteerejä, lukuun ottamatta mainitun direktiivin 26 artiklan 2 kohdassa vahvistettuja epäsuoraan maankäytön muutokseen liittyvän riskin aiheuttavia </w:t>
            </w:r>
            <w:r w:rsidRPr="00FF2042">
              <w:rPr>
                <w:b/>
                <w:i/>
              </w:rPr>
              <w:lastRenderedPageBreak/>
              <w:t>tuotteita.</w:t>
            </w:r>
          </w:p>
        </w:tc>
      </w:tr>
    </w:tbl>
    <w:p w:rsidR="00D14964" w:rsidRPr="00FF2042" w:rsidRDefault="00D14964" w:rsidP="00D14964">
      <w:pPr>
        <w:pStyle w:val="Olang"/>
      </w:pPr>
      <w:r w:rsidRPr="00FF2042">
        <w:rPr>
          <w:noProof w:val="0"/>
        </w:rPr>
        <w:lastRenderedPageBreak/>
        <w:t xml:space="preserve">Or. </w:t>
      </w:r>
      <w:r w:rsidRPr="00FF2042">
        <w:rPr>
          <w:rStyle w:val="HideTWBExt"/>
        </w:rPr>
        <w:t>&lt;Original&gt;</w:t>
      </w:r>
      <w:r w:rsidRPr="00FF2042">
        <w:rPr>
          <w:rStyle w:val="HideTWBInt"/>
          <w:rFonts w:eastAsiaTheme="majorEastAsia"/>
        </w:rPr>
        <w:t>{EN}</w:t>
      </w:r>
      <w:r w:rsidRPr="00FF2042">
        <w:rPr>
          <w:noProof w:val="0"/>
        </w:rPr>
        <w:t>en</w:t>
      </w:r>
      <w:r w:rsidRPr="00FF2042">
        <w:rPr>
          <w:rStyle w:val="HideTWBExt"/>
        </w:rPr>
        <w:t>&lt;/Original&gt;</w:t>
      </w:r>
    </w:p>
    <w:p w:rsidR="00D14964" w:rsidRPr="00FF2042" w:rsidRDefault="00D14964" w:rsidP="00D14964">
      <w:r w:rsidRPr="00FF2042">
        <w:rPr>
          <w:rStyle w:val="HideTWBExt"/>
        </w:rPr>
        <w:t>&lt;/Amend&gt;</w:t>
      </w:r>
    </w:p>
    <w:p w:rsidR="00D14964" w:rsidRPr="00FF2042" w:rsidRDefault="00D14964" w:rsidP="00D14964">
      <w:pPr>
        <w:pStyle w:val="AMNumberTabs0"/>
        <w:keepNext/>
      </w:pPr>
      <w:r w:rsidRPr="00FF2042">
        <w:rPr>
          <w:rStyle w:val="HideTWBExt"/>
          <w:b w:val="0"/>
        </w:rPr>
        <w:t>&lt;Amend&gt;</w:t>
      </w:r>
      <w:r w:rsidRPr="00FF2042">
        <w:t>Tarkistus</w:t>
      </w:r>
      <w:r w:rsidRPr="00FF2042">
        <w:tab/>
      </w:r>
      <w:r w:rsidRPr="00FF2042">
        <w:tab/>
      </w:r>
      <w:r w:rsidRPr="00FF2042">
        <w:rPr>
          <w:rStyle w:val="HideTWBExt"/>
          <w:b w:val="0"/>
        </w:rPr>
        <w:t>&lt;NumAm&gt;</w:t>
      </w:r>
      <w:r w:rsidRPr="00FF2042">
        <w:t>219</w:t>
      </w:r>
      <w:r w:rsidRPr="00FF2042">
        <w:rPr>
          <w:rStyle w:val="HideTWBExt"/>
          <w:b w:val="0"/>
        </w:rPr>
        <w:t>&lt;/NumAm&gt;</w:t>
      </w:r>
    </w:p>
    <w:p w:rsidR="00D14964" w:rsidRPr="00FF2042" w:rsidRDefault="00D14964" w:rsidP="00D14964">
      <w:pPr>
        <w:pStyle w:val="NormalBold"/>
      </w:pPr>
      <w:r w:rsidRPr="00FF2042">
        <w:rPr>
          <w:rStyle w:val="HideTWBExt"/>
          <w:b w:val="0"/>
        </w:rPr>
        <w:t>&lt;RepeatBlock-By&gt;&lt;Members&gt;</w:t>
      </w:r>
      <w:r w:rsidRPr="00FF2042">
        <w:t>Katri Kulmuni, Gilles Boyer</w:t>
      </w:r>
      <w:r w:rsidRPr="00FF2042">
        <w:rPr>
          <w:rStyle w:val="HideTWBExt"/>
          <w:b w:val="0"/>
        </w:rPr>
        <w:t>&lt;/Members&gt;</w:t>
      </w:r>
    </w:p>
    <w:p w:rsidR="00D14964" w:rsidRPr="00FF2042" w:rsidRDefault="00D14964" w:rsidP="00D14964">
      <w:r w:rsidRPr="00FF2042">
        <w:rPr>
          <w:rStyle w:val="HideTWBExt"/>
        </w:rPr>
        <w:t>&lt;/RepeatBlock-By&gt;</w:t>
      </w:r>
    </w:p>
    <w:p w:rsidR="00D14964" w:rsidRPr="00FF2042" w:rsidRDefault="00D14964" w:rsidP="00D14964">
      <w:pPr>
        <w:pStyle w:val="NormalBold"/>
        <w:keepNext/>
      </w:pPr>
      <w:r w:rsidRPr="00FF2042">
        <w:rPr>
          <w:rStyle w:val="HideTWBExt"/>
          <w:b w:val="0"/>
        </w:rPr>
        <w:t>&lt;DocAmend&gt;</w:t>
      </w:r>
      <w:r w:rsidRPr="00FF2042">
        <w:t>Ehdotus direktiiviksi</w:t>
      </w:r>
      <w:r w:rsidRPr="00FF2042">
        <w:rPr>
          <w:rStyle w:val="HideTWBExt"/>
          <w:b w:val="0"/>
        </w:rPr>
        <w:t>&lt;/DocAmend&gt;</w:t>
      </w:r>
    </w:p>
    <w:p w:rsidR="00D14964" w:rsidRPr="00FF2042" w:rsidRDefault="00D14964" w:rsidP="00D14964">
      <w:pPr>
        <w:pStyle w:val="NormalBold"/>
      </w:pPr>
      <w:r w:rsidRPr="00FF2042">
        <w:rPr>
          <w:rStyle w:val="HideTWBExt"/>
          <w:b w:val="0"/>
        </w:rPr>
        <w:t>&lt;Article&gt;</w:t>
      </w:r>
      <w:r w:rsidRPr="00FF2042">
        <w:t>2 artikla – 5 kohta – a alakohta</w:t>
      </w:r>
      <w:r w:rsidRPr="00FF2042">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14964" w:rsidRPr="00FF2042" w:rsidTr="00FF2042">
        <w:trPr>
          <w:jc w:val="center"/>
        </w:trPr>
        <w:tc>
          <w:tcPr>
            <w:tcW w:w="9752" w:type="dxa"/>
            <w:gridSpan w:val="2"/>
          </w:tcPr>
          <w:p w:rsidR="00D14964" w:rsidRPr="00FF2042" w:rsidRDefault="00D14964" w:rsidP="00FF2042">
            <w:pPr>
              <w:keepNext/>
            </w:pPr>
          </w:p>
        </w:tc>
      </w:tr>
      <w:tr w:rsidR="00D14964" w:rsidRPr="00FF2042" w:rsidTr="00FF2042">
        <w:trPr>
          <w:jc w:val="center"/>
        </w:trPr>
        <w:tc>
          <w:tcPr>
            <w:tcW w:w="4876" w:type="dxa"/>
          </w:tcPr>
          <w:p w:rsidR="00D14964" w:rsidRPr="00FF2042" w:rsidRDefault="00D14964" w:rsidP="00FF2042">
            <w:pPr>
              <w:pStyle w:val="ColumnHeading"/>
              <w:keepNext/>
            </w:pPr>
            <w:r w:rsidRPr="00FF2042">
              <w:t>Komission teksti</w:t>
            </w:r>
          </w:p>
        </w:tc>
        <w:tc>
          <w:tcPr>
            <w:tcW w:w="4876" w:type="dxa"/>
          </w:tcPr>
          <w:p w:rsidR="00D14964" w:rsidRPr="00FF2042" w:rsidRDefault="00D14964" w:rsidP="00FF2042">
            <w:pPr>
              <w:pStyle w:val="ColumnHeading"/>
              <w:keepNext/>
            </w:pPr>
            <w:r w:rsidRPr="00FF2042">
              <w:t>Tarkistus</w:t>
            </w:r>
          </w:p>
        </w:tc>
      </w:tr>
      <w:tr w:rsidR="00D14964" w:rsidRPr="00FF2042" w:rsidTr="00FF2042">
        <w:trPr>
          <w:jc w:val="center"/>
        </w:trPr>
        <w:tc>
          <w:tcPr>
            <w:tcW w:w="4876" w:type="dxa"/>
          </w:tcPr>
          <w:p w:rsidR="00D14964" w:rsidRPr="00FF2042" w:rsidRDefault="00D14964" w:rsidP="00FF2042">
            <w:pPr>
              <w:pStyle w:val="Normal6"/>
            </w:pPr>
            <w:r w:rsidRPr="00FF2042">
              <w:rPr>
                <w:b/>
                <w:i/>
              </w:rPr>
              <w:t>a)</w:t>
            </w:r>
            <w:r w:rsidRPr="00FF2042">
              <w:rPr>
                <w:b/>
                <w:i/>
              </w:rPr>
              <w:tab/>
              <w:t>’muuta kuin biologista alkuperää olevilla uusiutuvilla polttoaineilla’ tarkoitetaan muita polttoaineita kuin biopolttoaineita, bionesteitä tai biokaasuja, joiden energiasisältö on johdettu muista uusiutuvista lähteistä kuin biomassasta;</w:t>
            </w:r>
          </w:p>
        </w:tc>
        <w:tc>
          <w:tcPr>
            <w:tcW w:w="4876" w:type="dxa"/>
          </w:tcPr>
          <w:p w:rsidR="00D14964" w:rsidRPr="00FF2042" w:rsidRDefault="00D14964" w:rsidP="00FF2042">
            <w:pPr>
              <w:pStyle w:val="Normal6"/>
              <w:rPr>
                <w:szCs w:val="24"/>
              </w:rPr>
            </w:pPr>
            <w:r w:rsidRPr="00FF2042">
              <w:rPr>
                <w:b/>
                <w:i/>
              </w:rPr>
              <w:t>Poistetaan.</w:t>
            </w:r>
          </w:p>
        </w:tc>
      </w:tr>
    </w:tbl>
    <w:p w:rsidR="00D14964" w:rsidRPr="00FF2042" w:rsidRDefault="00D14964" w:rsidP="00D14964">
      <w:pPr>
        <w:pStyle w:val="Olang"/>
      </w:pPr>
      <w:r w:rsidRPr="00FF2042">
        <w:rPr>
          <w:noProof w:val="0"/>
        </w:rPr>
        <w:t xml:space="preserve">Or. </w:t>
      </w:r>
      <w:r w:rsidRPr="00FF2042">
        <w:rPr>
          <w:rStyle w:val="HideTWBExt"/>
        </w:rPr>
        <w:t>&lt;Original&gt;</w:t>
      </w:r>
      <w:r w:rsidRPr="00FF2042">
        <w:rPr>
          <w:rStyle w:val="HideTWBInt"/>
          <w:rFonts w:eastAsiaTheme="majorEastAsia"/>
        </w:rPr>
        <w:t>{EN}</w:t>
      </w:r>
      <w:r w:rsidRPr="00FF2042">
        <w:rPr>
          <w:noProof w:val="0"/>
        </w:rPr>
        <w:t>en</w:t>
      </w:r>
      <w:r w:rsidRPr="00FF2042">
        <w:rPr>
          <w:rStyle w:val="HideTWBExt"/>
        </w:rPr>
        <w:t>&lt;/Original&gt;</w:t>
      </w:r>
    </w:p>
    <w:p w:rsidR="00D14964" w:rsidRPr="00FF2042" w:rsidRDefault="00D14964" w:rsidP="00D14964">
      <w:r w:rsidRPr="00FF2042">
        <w:rPr>
          <w:rStyle w:val="HideTWBExt"/>
        </w:rPr>
        <w:t>&lt;/Amend&gt;</w:t>
      </w:r>
    </w:p>
    <w:p w:rsidR="00D14964" w:rsidRPr="00FF2042" w:rsidRDefault="00D14964" w:rsidP="00D14964">
      <w:pPr>
        <w:pStyle w:val="AMNumberTabs0"/>
        <w:keepNext/>
      </w:pPr>
      <w:r w:rsidRPr="00FF2042">
        <w:rPr>
          <w:rStyle w:val="HideTWBExt"/>
          <w:b w:val="0"/>
        </w:rPr>
        <w:t>&lt;Amend&gt;</w:t>
      </w:r>
      <w:r w:rsidRPr="00FF2042">
        <w:t>Tarkistus</w:t>
      </w:r>
      <w:r w:rsidRPr="00FF2042">
        <w:tab/>
      </w:r>
      <w:r w:rsidRPr="00FF2042">
        <w:tab/>
      </w:r>
      <w:r w:rsidRPr="00FF2042">
        <w:rPr>
          <w:rStyle w:val="HideTWBExt"/>
          <w:b w:val="0"/>
        </w:rPr>
        <w:t>&lt;NumAm&gt;</w:t>
      </w:r>
      <w:r w:rsidRPr="00FF2042">
        <w:t>220</w:t>
      </w:r>
      <w:r w:rsidRPr="00FF2042">
        <w:rPr>
          <w:rStyle w:val="HideTWBExt"/>
          <w:b w:val="0"/>
        </w:rPr>
        <w:t>&lt;/NumAm&gt;</w:t>
      </w:r>
    </w:p>
    <w:p w:rsidR="00D14964" w:rsidRPr="00FF2042" w:rsidRDefault="00D14964" w:rsidP="00D14964">
      <w:pPr>
        <w:pStyle w:val="NormalBold"/>
      </w:pPr>
      <w:r w:rsidRPr="00FF2042">
        <w:rPr>
          <w:rStyle w:val="HideTWBExt"/>
          <w:b w:val="0"/>
        </w:rPr>
        <w:t>&lt;RepeatBlock-By&gt;&lt;Members&gt;</w:t>
      </w:r>
      <w:r w:rsidRPr="00FF2042">
        <w:t>Katri Kulmuni, Gilles Boyer</w:t>
      </w:r>
      <w:r w:rsidRPr="00FF2042">
        <w:rPr>
          <w:rStyle w:val="HideTWBExt"/>
          <w:b w:val="0"/>
        </w:rPr>
        <w:t>&lt;/Members&gt;</w:t>
      </w:r>
    </w:p>
    <w:p w:rsidR="00D14964" w:rsidRPr="00FF2042" w:rsidRDefault="00D14964" w:rsidP="00D14964">
      <w:r w:rsidRPr="00FF2042">
        <w:rPr>
          <w:rStyle w:val="HideTWBExt"/>
        </w:rPr>
        <w:t>&lt;/RepeatBlock-By&gt;</w:t>
      </w:r>
    </w:p>
    <w:p w:rsidR="00D14964" w:rsidRPr="00FF2042" w:rsidRDefault="00D14964" w:rsidP="00D14964">
      <w:pPr>
        <w:pStyle w:val="NormalBold"/>
        <w:keepNext/>
      </w:pPr>
      <w:r w:rsidRPr="00FF2042">
        <w:rPr>
          <w:rStyle w:val="HideTWBExt"/>
          <w:b w:val="0"/>
        </w:rPr>
        <w:t>&lt;DocAmend&gt;</w:t>
      </w:r>
      <w:r w:rsidRPr="00FF2042">
        <w:t>Ehdotus direktiiviksi</w:t>
      </w:r>
      <w:r w:rsidRPr="00FF2042">
        <w:rPr>
          <w:rStyle w:val="HideTWBExt"/>
          <w:b w:val="0"/>
        </w:rPr>
        <w:t>&lt;/DocAmend&gt;</w:t>
      </w:r>
    </w:p>
    <w:p w:rsidR="00D14964" w:rsidRPr="00FF2042" w:rsidRDefault="00D14964" w:rsidP="00D14964">
      <w:pPr>
        <w:pStyle w:val="NormalBold"/>
      </w:pPr>
      <w:r w:rsidRPr="00FF2042">
        <w:rPr>
          <w:rStyle w:val="HideTWBExt"/>
          <w:b w:val="0"/>
        </w:rPr>
        <w:t>&lt;Article&gt;</w:t>
      </w:r>
      <w:r w:rsidRPr="00FF2042">
        <w:t>2 artikla – 5 kohta – b alakohta</w:t>
      </w:r>
      <w:r w:rsidRPr="00FF2042">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14964" w:rsidRPr="00FF2042" w:rsidTr="00FF2042">
        <w:trPr>
          <w:jc w:val="center"/>
        </w:trPr>
        <w:tc>
          <w:tcPr>
            <w:tcW w:w="9752" w:type="dxa"/>
            <w:gridSpan w:val="2"/>
          </w:tcPr>
          <w:p w:rsidR="00D14964" w:rsidRPr="00FF2042" w:rsidRDefault="00D14964" w:rsidP="00FF2042">
            <w:pPr>
              <w:keepNext/>
            </w:pPr>
          </w:p>
        </w:tc>
      </w:tr>
      <w:tr w:rsidR="00D14964" w:rsidRPr="00FF2042" w:rsidTr="00FF2042">
        <w:trPr>
          <w:jc w:val="center"/>
        </w:trPr>
        <w:tc>
          <w:tcPr>
            <w:tcW w:w="4876" w:type="dxa"/>
          </w:tcPr>
          <w:p w:rsidR="00D14964" w:rsidRPr="00FF2042" w:rsidRDefault="00D14964" w:rsidP="00FF2042">
            <w:pPr>
              <w:pStyle w:val="ColumnHeading"/>
              <w:keepNext/>
            </w:pPr>
            <w:r w:rsidRPr="00FF2042">
              <w:t>Komission teksti</w:t>
            </w:r>
          </w:p>
        </w:tc>
        <w:tc>
          <w:tcPr>
            <w:tcW w:w="4876" w:type="dxa"/>
          </w:tcPr>
          <w:p w:rsidR="00D14964" w:rsidRPr="00FF2042" w:rsidRDefault="00D14964" w:rsidP="00FF2042">
            <w:pPr>
              <w:pStyle w:val="ColumnHeading"/>
              <w:keepNext/>
            </w:pPr>
            <w:r w:rsidRPr="00FF2042">
              <w:t>Tarkistus</w:t>
            </w:r>
          </w:p>
        </w:tc>
      </w:tr>
      <w:tr w:rsidR="00D14964" w:rsidRPr="00FF2042" w:rsidTr="00FF2042">
        <w:trPr>
          <w:jc w:val="center"/>
        </w:trPr>
        <w:tc>
          <w:tcPr>
            <w:tcW w:w="4876" w:type="dxa"/>
          </w:tcPr>
          <w:p w:rsidR="00D14964" w:rsidRPr="00FF2042" w:rsidRDefault="00D14964" w:rsidP="00FF2042">
            <w:pPr>
              <w:pStyle w:val="Normal6"/>
            </w:pPr>
            <w:r w:rsidRPr="00FF2042">
              <w:rPr>
                <w:b/>
                <w:i/>
              </w:rPr>
              <w:t>b)</w:t>
            </w:r>
            <w:r w:rsidRPr="00FF2042">
              <w:rPr>
                <w:b/>
                <w:i/>
              </w:rPr>
              <w:tab/>
              <w:t>’vähähiilisillä polttoaineilla’ tarkoitetaan vähähiilistä vetyä ja synteettisiä kaasumaisia ja nestemäisiä polttoaineita, joiden energiasisältö on johdettu vähähiilisestä vedystä, sekä kaikkia fossiilisia polttoaineita, jotka täyttävät tekniset arviointikriteerit niiden edellytysten määrittämiseksi, joiden täyttyessä tietyn taloudellisen toiminnan katsotaan edistävän merkittävästi ilmastonmuutoksen hillitsemistä Euroopan parlamentin ja neuvoston asetuksen (EU) 2020/852</w:t>
            </w:r>
            <w:r w:rsidRPr="00FF2042">
              <w:rPr>
                <w:b/>
                <w:i/>
                <w:vertAlign w:val="superscript"/>
              </w:rPr>
              <w:t>36</w:t>
            </w:r>
            <w:r w:rsidRPr="00FF2042">
              <w:rPr>
                <w:b/>
                <w:i/>
              </w:rPr>
              <w:t xml:space="preserve"> 10 artiklan ja delegoidun asetuksen (EU) [...]/[...]</w:t>
            </w:r>
            <w:r w:rsidRPr="00FF2042">
              <w:rPr>
                <w:b/>
                <w:i/>
                <w:vertAlign w:val="superscript"/>
              </w:rPr>
              <w:t>37</w:t>
            </w:r>
            <w:r w:rsidRPr="00FF2042">
              <w:rPr>
                <w:b/>
                <w:i/>
              </w:rPr>
              <w:t xml:space="preserve"> liitteen I mukaisesti. Tähän luokkaan </w:t>
            </w:r>
            <w:r w:rsidRPr="00FF2042">
              <w:rPr>
                <w:b/>
                <w:i/>
              </w:rPr>
              <w:lastRenderedPageBreak/>
              <w:t>kuuluvat direktiivin (EU) 2018/2001 2 artiklan 35 alakohdassa määritellyt ’kierrätetyt hiilipitoiset polttoaineet’.</w:t>
            </w:r>
          </w:p>
        </w:tc>
        <w:tc>
          <w:tcPr>
            <w:tcW w:w="4876" w:type="dxa"/>
          </w:tcPr>
          <w:p w:rsidR="00D14964" w:rsidRPr="00FF2042" w:rsidRDefault="00D14964" w:rsidP="00FF2042">
            <w:pPr>
              <w:pStyle w:val="Normal6"/>
              <w:rPr>
                <w:szCs w:val="24"/>
              </w:rPr>
            </w:pPr>
            <w:r w:rsidRPr="00FF2042">
              <w:rPr>
                <w:b/>
                <w:i/>
              </w:rPr>
              <w:lastRenderedPageBreak/>
              <w:t>Poistetaan.</w:t>
            </w:r>
          </w:p>
        </w:tc>
      </w:tr>
      <w:tr w:rsidR="00D14964" w:rsidRPr="00FF2042" w:rsidTr="00FF2042">
        <w:trPr>
          <w:jc w:val="center"/>
        </w:trPr>
        <w:tc>
          <w:tcPr>
            <w:tcW w:w="4876" w:type="dxa"/>
          </w:tcPr>
          <w:p w:rsidR="00D14964" w:rsidRPr="00FF2042" w:rsidRDefault="00D14964" w:rsidP="00FF2042">
            <w:pPr>
              <w:pStyle w:val="Normal6"/>
            </w:pPr>
            <w:r w:rsidRPr="00FF2042">
              <w:rPr>
                <w:b/>
                <w:i/>
              </w:rPr>
              <w:t>__________________</w:t>
            </w:r>
          </w:p>
        </w:tc>
        <w:tc>
          <w:tcPr>
            <w:tcW w:w="4876" w:type="dxa"/>
          </w:tcPr>
          <w:p w:rsidR="00D14964" w:rsidRPr="00FF2042" w:rsidRDefault="00D14964" w:rsidP="00FF2042">
            <w:pPr>
              <w:pStyle w:val="Normal6"/>
              <w:rPr>
                <w:szCs w:val="24"/>
              </w:rPr>
            </w:pPr>
          </w:p>
        </w:tc>
      </w:tr>
      <w:tr w:rsidR="00D14964" w:rsidRPr="00FF2042" w:rsidTr="00FF2042">
        <w:trPr>
          <w:jc w:val="center"/>
        </w:trPr>
        <w:tc>
          <w:tcPr>
            <w:tcW w:w="4876" w:type="dxa"/>
          </w:tcPr>
          <w:p w:rsidR="00D14964" w:rsidRPr="00FF2042" w:rsidRDefault="00D14964" w:rsidP="00FF2042">
            <w:pPr>
              <w:pStyle w:val="Normal6"/>
            </w:pPr>
            <w:r w:rsidRPr="00FF2042">
              <w:rPr>
                <w:b/>
                <w:i/>
                <w:vertAlign w:val="superscript"/>
              </w:rPr>
              <w:t>36</w:t>
            </w:r>
            <w:r w:rsidRPr="00FF2042">
              <w:t xml:space="preserve"> </w:t>
            </w:r>
            <w:r w:rsidRPr="00FF2042">
              <w:rPr>
                <w:b/>
                <w:i/>
              </w:rPr>
              <w:t>Euroopan parlamentin ja neuvoston asetus (EU) 2020/852, annettu 18 päivänä kesäkuuta 2020, kestävää sijoittamista helpottavasta kehyksestä ja asetuksen (EU) 2019/2088 muuttamisesta (EUVL L 198, 22.6.2020, s. 13).</w:t>
            </w:r>
          </w:p>
        </w:tc>
        <w:tc>
          <w:tcPr>
            <w:tcW w:w="4876" w:type="dxa"/>
          </w:tcPr>
          <w:p w:rsidR="00D14964" w:rsidRPr="00FF2042" w:rsidRDefault="00D14964" w:rsidP="00FF2042">
            <w:pPr>
              <w:pStyle w:val="Normal6"/>
              <w:rPr>
                <w:szCs w:val="24"/>
              </w:rPr>
            </w:pPr>
          </w:p>
        </w:tc>
      </w:tr>
      <w:tr w:rsidR="00D14964" w:rsidRPr="00FF2042" w:rsidTr="00FF2042">
        <w:trPr>
          <w:jc w:val="center"/>
        </w:trPr>
        <w:tc>
          <w:tcPr>
            <w:tcW w:w="4876" w:type="dxa"/>
          </w:tcPr>
          <w:p w:rsidR="00D14964" w:rsidRPr="00FF2042" w:rsidRDefault="00D14964" w:rsidP="00FF2042">
            <w:pPr>
              <w:pStyle w:val="Normal6"/>
            </w:pPr>
            <w:r w:rsidRPr="00FF2042">
              <w:rPr>
                <w:b/>
                <w:i/>
                <w:vertAlign w:val="superscript"/>
              </w:rPr>
              <w:t>37</w:t>
            </w:r>
            <w:r w:rsidRPr="00FF2042">
              <w:t xml:space="preserve"> </w:t>
            </w:r>
            <w:r w:rsidRPr="00FF2042">
              <w:rPr>
                <w:b/>
                <w:i/>
              </w:rPr>
              <w:t>Komission delegoitu asetus (EU) […]/[...] Euroopan parlamentin ja neuvoston asetuksen (EU) 2020/852 täydentämisestä teknisten arviointikriteerien vahvistamisen osalta sen määrittämiseksi, millä edellytyksillä taloudellisen toiminnan katsotaan edistävän merkittävästi ilmastonmuutoksen hillintää tai ilmastonmuutokseen sopeutumista ja aiheuttaako taloudellinen toiminta merkittävää haittaa jollekin muulle ympäristötavoitteelle, C(2021) 2800 final (EUVL […], s.[…]).</w:t>
            </w:r>
          </w:p>
        </w:tc>
        <w:tc>
          <w:tcPr>
            <w:tcW w:w="4876" w:type="dxa"/>
          </w:tcPr>
          <w:p w:rsidR="00D14964" w:rsidRPr="00FF2042" w:rsidRDefault="00D14964" w:rsidP="00FF2042">
            <w:pPr>
              <w:pStyle w:val="Normal6"/>
              <w:rPr>
                <w:szCs w:val="24"/>
              </w:rPr>
            </w:pPr>
          </w:p>
        </w:tc>
      </w:tr>
    </w:tbl>
    <w:p w:rsidR="00D14964" w:rsidRPr="00FF2042" w:rsidRDefault="00D14964" w:rsidP="00D14964">
      <w:pPr>
        <w:pStyle w:val="Olang"/>
      </w:pPr>
      <w:r w:rsidRPr="00FF2042">
        <w:rPr>
          <w:noProof w:val="0"/>
        </w:rPr>
        <w:t xml:space="preserve">Or. </w:t>
      </w:r>
      <w:r w:rsidRPr="00FF2042">
        <w:rPr>
          <w:rStyle w:val="HideTWBExt"/>
        </w:rPr>
        <w:t>&lt;Original&gt;</w:t>
      </w:r>
      <w:r w:rsidRPr="00FF2042">
        <w:rPr>
          <w:rStyle w:val="HideTWBInt"/>
          <w:rFonts w:eastAsiaTheme="majorEastAsia"/>
        </w:rPr>
        <w:t>{EN}</w:t>
      </w:r>
      <w:r w:rsidRPr="00FF2042">
        <w:rPr>
          <w:noProof w:val="0"/>
        </w:rPr>
        <w:t>en</w:t>
      </w:r>
      <w:r w:rsidRPr="00FF2042">
        <w:rPr>
          <w:rStyle w:val="HideTWBExt"/>
        </w:rPr>
        <w:t>&lt;/Original&gt;</w:t>
      </w:r>
    </w:p>
    <w:p w:rsidR="00D14964" w:rsidRPr="00FF2042" w:rsidRDefault="00D14964" w:rsidP="00D14964">
      <w:r w:rsidRPr="00FF2042">
        <w:rPr>
          <w:rStyle w:val="HideTWBExt"/>
        </w:rPr>
        <w:t>&lt;/Amend&gt;</w:t>
      </w:r>
    </w:p>
    <w:p w:rsidR="00D14964" w:rsidRPr="00FF2042" w:rsidRDefault="00D14964" w:rsidP="00D14964">
      <w:pPr>
        <w:pStyle w:val="AMNumberTabs0"/>
        <w:keepNext/>
      </w:pPr>
      <w:r w:rsidRPr="00FF2042">
        <w:rPr>
          <w:rStyle w:val="HideTWBExt"/>
          <w:b w:val="0"/>
        </w:rPr>
        <w:t>&lt;Amend&gt;</w:t>
      </w:r>
      <w:r w:rsidRPr="00FF2042">
        <w:t>Tarkistus</w:t>
      </w:r>
      <w:r w:rsidRPr="00FF2042">
        <w:tab/>
      </w:r>
      <w:r w:rsidRPr="00FF2042">
        <w:tab/>
      </w:r>
      <w:r w:rsidRPr="00FF2042">
        <w:rPr>
          <w:rStyle w:val="HideTWBExt"/>
          <w:b w:val="0"/>
        </w:rPr>
        <w:t>&lt;NumAm&gt;</w:t>
      </w:r>
      <w:r w:rsidRPr="00FF2042">
        <w:t>221</w:t>
      </w:r>
      <w:r w:rsidRPr="00FF2042">
        <w:rPr>
          <w:rStyle w:val="HideTWBExt"/>
          <w:b w:val="0"/>
        </w:rPr>
        <w:t>&lt;/NumAm&gt;</w:t>
      </w:r>
    </w:p>
    <w:p w:rsidR="00D14964" w:rsidRPr="00FF2042" w:rsidRDefault="00D14964" w:rsidP="00D14964">
      <w:pPr>
        <w:pStyle w:val="NormalBold"/>
      </w:pPr>
      <w:r w:rsidRPr="00FF2042">
        <w:rPr>
          <w:rStyle w:val="HideTWBExt"/>
          <w:b w:val="0"/>
        </w:rPr>
        <w:t>&lt;RepeatBlock-By&gt;&lt;Members&gt;</w:t>
      </w:r>
      <w:r w:rsidRPr="00FF2042">
        <w:t>Kira Marie Peter-Hansen</w:t>
      </w:r>
      <w:r w:rsidRPr="00FF2042">
        <w:rPr>
          <w:rStyle w:val="HideTWBExt"/>
          <w:b w:val="0"/>
        </w:rPr>
        <w:t>&lt;/Members&gt;</w:t>
      </w:r>
    </w:p>
    <w:p w:rsidR="00D14964" w:rsidRPr="00FF2042" w:rsidRDefault="00D14964" w:rsidP="00D14964">
      <w:r w:rsidRPr="00FF2042">
        <w:rPr>
          <w:rStyle w:val="HideTWBExt"/>
        </w:rPr>
        <w:t>&lt;/RepeatBlock-By&gt;</w:t>
      </w:r>
    </w:p>
    <w:p w:rsidR="00D14964" w:rsidRPr="00FF2042" w:rsidRDefault="00D14964" w:rsidP="00D14964">
      <w:pPr>
        <w:pStyle w:val="NormalBold"/>
        <w:keepNext/>
      </w:pPr>
      <w:r w:rsidRPr="00FF2042">
        <w:rPr>
          <w:rStyle w:val="HideTWBExt"/>
          <w:b w:val="0"/>
        </w:rPr>
        <w:t>&lt;DocAmend&gt;</w:t>
      </w:r>
      <w:r w:rsidRPr="00FF2042">
        <w:t>Ehdotus direktiiviksi</w:t>
      </w:r>
      <w:r w:rsidRPr="00FF2042">
        <w:rPr>
          <w:rStyle w:val="HideTWBExt"/>
          <w:b w:val="0"/>
        </w:rPr>
        <w:t>&lt;/DocAmend&gt;</w:t>
      </w:r>
    </w:p>
    <w:p w:rsidR="00D14964" w:rsidRPr="00FF2042" w:rsidRDefault="00D14964" w:rsidP="00D14964">
      <w:pPr>
        <w:pStyle w:val="NormalBold"/>
      </w:pPr>
      <w:r w:rsidRPr="00FF2042">
        <w:rPr>
          <w:rStyle w:val="HideTWBExt"/>
          <w:b w:val="0"/>
        </w:rPr>
        <w:t>&lt;Article&gt;</w:t>
      </w:r>
      <w:r w:rsidRPr="00FF2042">
        <w:t>2 artikla – 5 kohta – b alakohta</w:t>
      </w:r>
      <w:r w:rsidRPr="00FF2042">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14964" w:rsidRPr="00FF2042" w:rsidTr="00FF2042">
        <w:trPr>
          <w:jc w:val="center"/>
        </w:trPr>
        <w:tc>
          <w:tcPr>
            <w:tcW w:w="9752" w:type="dxa"/>
            <w:gridSpan w:val="2"/>
          </w:tcPr>
          <w:p w:rsidR="00D14964" w:rsidRPr="00FF2042" w:rsidRDefault="00D14964" w:rsidP="00FF2042">
            <w:pPr>
              <w:keepNext/>
            </w:pPr>
          </w:p>
        </w:tc>
      </w:tr>
      <w:tr w:rsidR="00D14964" w:rsidRPr="00FF2042" w:rsidTr="00FF2042">
        <w:trPr>
          <w:jc w:val="center"/>
        </w:trPr>
        <w:tc>
          <w:tcPr>
            <w:tcW w:w="4876" w:type="dxa"/>
          </w:tcPr>
          <w:p w:rsidR="00D14964" w:rsidRPr="00FF2042" w:rsidRDefault="00D14964" w:rsidP="00FF2042">
            <w:pPr>
              <w:pStyle w:val="ColumnHeading"/>
              <w:keepNext/>
            </w:pPr>
            <w:r w:rsidRPr="00FF2042">
              <w:t>Komission teksti</w:t>
            </w:r>
          </w:p>
        </w:tc>
        <w:tc>
          <w:tcPr>
            <w:tcW w:w="4876" w:type="dxa"/>
          </w:tcPr>
          <w:p w:rsidR="00D14964" w:rsidRPr="00FF2042" w:rsidRDefault="00D14964" w:rsidP="00FF2042">
            <w:pPr>
              <w:pStyle w:val="ColumnHeading"/>
              <w:keepNext/>
            </w:pPr>
            <w:r w:rsidRPr="00FF2042">
              <w:t>Tarkistus</w:t>
            </w:r>
          </w:p>
        </w:tc>
      </w:tr>
      <w:tr w:rsidR="00D14964" w:rsidRPr="00FF2042" w:rsidTr="00FF2042">
        <w:trPr>
          <w:jc w:val="center"/>
        </w:trPr>
        <w:tc>
          <w:tcPr>
            <w:tcW w:w="4876" w:type="dxa"/>
          </w:tcPr>
          <w:p w:rsidR="00D14964" w:rsidRPr="00FF2042" w:rsidRDefault="00D14964" w:rsidP="00FF2042">
            <w:pPr>
              <w:pStyle w:val="Normal6"/>
            </w:pPr>
            <w:r w:rsidRPr="00FF2042">
              <w:t>b)</w:t>
            </w:r>
            <w:r w:rsidRPr="00FF2042">
              <w:tab/>
              <w:t xml:space="preserve">’vähähiilisillä polttoaineilla’ tarkoitetaan </w:t>
            </w:r>
            <w:r w:rsidRPr="00FF2042">
              <w:rPr>
                <w:b/>
                <w:i/>
              </w:rPr>
              <w:t xml:space="preserve">vähähiilistä vetyä ja synteettisiä kaasumaisia ja nestemäisiä polttoaineita, joiden energiasisältö on johdettu vähähiilisestä vedystä, sekä kaikkia fossiilisia polttoaineita, jotka täyttävät tekniset arviointikriteerit niiden edellytysten määrittämiseksi, joiden täyttyessä tietyn taloudellisen toiminnan katsotaan edistävän merkittävästi </w:t>
            </w:r>
            <w:r w:rsidRPr="00FF2042">
              <w:rPr>
                <w:b/>
                <w:i/>
              </w:rPr>
              <w:lastRenderedPageBreak/>
              <w:t>ilmastonmuutoksen hillitsemistä Euroopan parlamentin ja neuvoston asetuksen (EU) 2020/852</w:t>
            </w:r>
            <w:r w:rsidRPr="00FF2042">
              <w:rPr>
                <w:b/>
                <w:i/>
                <w:vertAlign w:val="superscript"/>
              </w:rPr>
              <w:t>36</w:t>
            </w:r>
            <w:r w:rsidRPr="00FF2042">
              <w:rPr>
                <w:b/>
                <w:i/>
              </w:rPr>
              <w:t xml:space="preserve"> 10 artiklan ja delegoidun asetuksen (EU) [...]/[...]</w:t>
            </w:r>
            <w:r w:rsidRPr="00FF2042">
              <w:rPr>
                <w:b/>
                <w:i/>
                <w:vertAlign w:val="superscript"/>
              </w:rPr>
              <w:t>37</w:t>
            </w:r>
            <w:r w:rsidRPr="00FF2042">
              <w:rPr>
                <w:b/>
                <w:i/>
              </w:rPr>
              <w:t xml:space="preserve"> liitteen I mukaisesti. Tähän luokkaan kuuluvat direktiivin (EU) 2018/2001 2 artiklan 35 alakohdassa määritellyt ’kierrätetyt hiilipitoiset polttoaineet’</w:t>
            </w:r>
            <w:r w:rsidRPr="00FF2042">
              <w:t>.</w:t>
            </w:r>
          </w:p>
        </w:tc>
        <w:tc>
          <w:tcPr>
            <w:tcW w:w="4876" w:type="dxa"/>
          </w:tcPr>
          <w:p w:rsidR="00D14964" w:rsidRPr="00FF2042" w:rsidRDefault="00D14964" w:rsidP="00FF2042">
            <w:pPr>
              <w:pStyle w:val="Normal6"/>
              <w:rPr>
                <w:szCs w:val="24"/>
              </w:rPr>
            </w:pPr>
            <w:r w:rsidRPr="00FF2042">
              <w:lastRenderedPageBreak/>
              <w:t>b)</w:t>
            </w:r>
            <w:r w:rsidRPr="00FF2042">
              <w:tab/>
              <w:t xml:space="preserve">’vähähiilisillä polttoaineilla’ tarkoitetaan </w:t>
            </w:r>
            <w:r w:rsidRPr="00FF2042">
              <w:rPr>
                <w:b/>
                <w:i/>
              </w:rPr>
              <w:t>[uusiutuvien kaasujen ja maakaasun sekä vedyn sisämarkkinoita koskevia yhteisiä sääntöjä koskevassa direktiivissä COM(2021)0803] määriteltyjä ’vähähiilisiä polttoaineita’</w:t>
            </w:r>
            <w:r w:rsidRPr="00FF2042">
              <w:t>.</w:t>
            </w:r>
          </w:p>
        </w:tc>
      </w:tr>
      <w:tr w:rsidR="00D14964" w:rsidRPr="00FF2042" w:rsidTr="00FF2042">
        <w:trPr>
          <w:jc w:val="center"/>
        </w:trPr>
        <w:tc>
          <w:tcPr>
            <w:tcW w:w="4876" w:type="dxa"/>
          </w:tcPr>
          <w:p w:rsidR="00D14964" w:rsidRPr="00FF2042" w:rsidRDefault="00D14964" w:rsidP="00FF2042">
            <w:pPr>
              <w:pStyle w:val="Normal6"/>
            </w:pPr>
            <w:r w:rsidRPr="00FF2042">
              <w:t>__________________</w:t>
            </w:r>
          </w:p>
        </w:tc>
        <w:tc>
          <w:tcPr>
            <w:tcW w:w="4876" w:type="dxa"/>
          </w:tcPr>
          <w:p w:rsidR="00D14964" w:rsidRPr="00FF2042" w:rsidRDefault="00D14964" w:rsidP="00FF2042">
            <w:pPr>
              <w:pStyle w:val="Normal6"/>
              <w:rPr>
                <w:szCs w:val="24"/>
              </w:rPr>
            </w:pPr>
            <w:r w:rsidRPr="00FF2042">
              <w:t>__________________</w:t>
            </w:r>
          </w:p>
        </w:tc>
      </w:tr>
      <w:tr w:rsidR="00D14964" w:rsidRPr="00FF2042" w:rsidTr="00FF2042">
        <w:trPr>
          <w:jc w:val="center"/>
        </w:trPr>
        <w:tc>
          <w:tcPr>
            <w:tcW w:w="4876" w:type="dxa"/>
          </w:tcPr>
          <w:p w:rsidR="00D14964" w:rsidRPr="00FF2042" w:rsidRDefault="00D14964" w:rsidP="00FF2042">
            <w:pPr>
              <w:pStyle w:val="Normal6"/>
            </w:pPr>
            <w:r w:rsidRPr="00FF2042">
              <w:rPr>
                <w:vertAlign w:val="superscript"/>
              </w:rPr>
              <w:t>36</w:t>
            </w:r>
            <w:r w:rsidRPr="00FF2042">
              <w:t xml:space="preserve"> Euroopan parlamentin ja neuvoston asetus (EU) 2020/852, annettu 18 päivänä kesäkuuta 2020, kestävää sijoittamista helpottavasta kehyksestä ja asetuksen (EU) 2019/2088 muuttamisesta (EUVL L 198, 22.6.2020, s. 13).</w:t>
            </w:r>
          </w:p>
        </w:tc>
        <w:tc>
          <w:tcPr>
            <w:tcW w:w="4876" w:type="dxa"/>
          </w:tcPr>
          <w:p w:rsidR="00D14964" w:rsidRPr="00FF2042" w:rsidRDefault="00D14964" w:rsidP="00FF2042">
            <w:pPr>
              <w:pStyle w:val="Normal6"/>
              <w:rPr>
                <w:szCs w:val="24"/>
              </w:rPr>
            </w:pPr>
            <w:r w:rsidRPr="00FF2042">
              <w:rPr>
                <w:vertAlign w:val="superscript"/>
              </w:rPr>
              <w:t>36</w:t>
            </w:r>
            <w:r w:rsidRPr="00FF2042">
              <w:t xml:space="preserve"> Euroopan parlamentin ja neuvoston asetus (EU) 2020/852, annettu 18 päivänä kesäkuuta 2020, kestävää sijoittamista helpottavasta kehyksestä ja asetuksen (EU) 2019/2088 muuttamisesta (EUVL L 198, 22.6.2020, s. 13).</w:t>
            </w:r>
          </w:p>
        </w:tc>
      </w:tr>
      <w:tr w:rsidR="00D14964" w:rsidRPr="00FF2042" w:rsidTr="00FF2042">
        <w:trPr>
          <w:jc w:val="center"/>
        </w:trPr>
        <w:tc>
          <w:tcPr>
            <w:tcW w:w="4876" w:type="dxa"/>
          </w:tcPr>
          <w:p w:rsidR="00D14964" w:rsidRPr="00FF2042" w:rsidRDefault="00D14964" w:rsidP="00FF2042">
            <w:pPr>
              <w:pStyle w:val="Normal6"/>
            </w:pPr>
            <w:r w:rsidRPr="00FF2042">
              <w:rPr>
                <w:vertAlign w:val="superscript"/>
              </w:rPr>
              <w:t>37</w:t>
            </w:r>
            <w:r w:rsidRPr="00FF2042">
              <w:t xml:space="preserve"> Komission delegoitu asetus (EU) […]/[...] Euroopan parlamentin ja neuvoston asetuksen (EU) 2020/852 täydentämisestä teknisten arviointikriteerien vahvistamisen osalta sen määrittämiseksi, millä edellytyksillä taloudellisen toiminnan katsotaan edistävän merkittävästi ilmastonmuutoksen hillintää tai ilmastonmuutokseen sopeutumista ja aiheuttaako taloudellinen toiminta merkittävää haittaa jollekin muulle ympäristötavoitteelle, C(2021) 2800 final (EUVL […], s.[…]).</w:t>
            </w:r>
          </w:p>
        </w:tc>
        <w:tc>
          <w:tcPr>
            <w:tcW w:w="4876" w:type="dxa"/>
          </w:tcPr>
          <w:p w:rsidR="00D14964" w:rsidRPr="00FF2042" w:rsidRDefault="00D14964" w:rsidP="00FF2042">
            <w:pPr>
              <w:pStyle w:val="Normal6"/>
              <w:rPr>
                <w:szCs w:val="24"/>
              </w:rPr>
            </w:pPr>
            <w:r w:rsidRPr="00FF2042">
              <w:rPr>
                <w:vertAlign w:val="superscript"/>
              </w:rPr>
              <w:t>37</w:t>
            </w:r>
            <w:r w:rsidRPr="00FF2042">
              <w:t xml:space="preserve"> Komission delegoitu asetus (EU) […]/[...] Euroopan parlamentin ja neuvoston asetuksen (EU) 2020/852 täydentämisestä teknisten arviointikriteerien vahvistamisen osalta sen määrittämiseksi, millä edellytyksillä taloudellisen toiminnan katsotaan edistävän merkittävästi ilmastonmuutoksen hillintää tai ilmastonmuutokseen sopeutumista ja aiheuttaako taloudellinen toiminta merkittävää haittaa jollekin muulle ympäristötavoitteelle, C(2021) 2800 final (EUVL […], s.[…]).</w:t>
            </w:r>
          </w:p>
        </w:tc>
      </w:tr>
    </w:tbl>
    <w:p w:rsidR="00D14964" w:rsidRPr="00FF2042" w:rsidRDefault="00D14964" w:rsidP="00D14964">
      <w:pPr>
        <w:pStyle w:val="Olang"/>
      </w:pPr>
      <w:r w:rsidRPr="00FF2042">
        <w:rPr>
          <w:noProof w:val="0"/>
        </w:rPr>
        <w:t xml:space="preserve">Or. </w:t>
      </w:r>
      <w:r w:rsidRPr="00FF2042">
        <w:rPr>
          <w:rStyle w:val="HideTWBExt"/>
        </w:rPr>
        <w:t>&lt;Original&gt;</w:t>
      </w:r>
      <w:r w:rsidRPr="00FF2042">
        <w:rPr>
          <w:rStyle w:val="HideTWBInt"/>
          <w:rFonts w:eastAsiaTheme="majorEastAsia"/>
        </w:rPr>
        <w:t>{EN}</w:t>
      </w:r>
      <w:r w:rsidRPr="00FF2042">
        <w:rPr>
          <w:noProof w:val="0"/>
        </w:rPr>
        <w:t>en</w:t>
      </w:r>
      <w:r w:rsidRPr="00FF2042">
        <w:rPr>
          <w:rStyle w:val="HideTWBExt"/>
        </w:rPr>
        <w:t>&lt;/Original&gt;</w:t>
      </w:r>
    </w:p>
    <w:p w:rsidR="00D14964" w:rsidRPr="00FF2042" w:rsidRDefault="00D14964" w:rsidP="00D14964">
      <w:r w:rsidRPr="00FF2042">
        <w:rPr>
          <w:rStyle w:val="HideTWBExt"/>
        </w:rPr>
        <w:t>&lt;/Amend&gt;</w:t>
      </w:r>
    </w:p>
    <w:p w:rsidR="00D14964" w:rsidRPr="00FF2042" w:rsidRDefault="00D14964" w:rsidP="00D14964">
      <w:pPr>
        <w:pStyle w:val="AMNumberTabs0"/>
        <w:keepNext/>
      </w:pPr>
      <w:r w:rsidRPr="00FF2042">
        <w:rPr>
          <w:rStyle w:val="HideTWBExt"/>
          <w:b w:val="0"/>
        </w:rPr>
        <w:t>&lt;Amend&gt;</w:t>
      </w:r>
      <w:r w:rsidRPr="00FF2042">
        <w:t>Tarkistus</w:t>
      </w:r>
      <w:r w:rsidRPr="00FF2042">
        <w:tab/>
      </w:r>
      <w:r w:rsidRPr="00FF2042">
        <w:tab/>
      </w:r>
      <w:r w:rsidRPr="00FF2042">
        <w:rPr>
          <w:rStyle w:val="HideTWBExt"/>
          <w:b w:val="0"/>
        </w:rPr>
        <w:t>&lt;NumAm&gt;</w:t>
      </w:r>
      <w:r w:rsidRPr="00FF2042">
        <w:t>222</w:t>
      </w:r>
      <w:r w:rsidRPr="00FF2042">
        <w:rPr>
          <w:rStyle w:val="HideTWBExt"/>
          <w:b w:val="0"/>
        </w:rPr>
        <w:t>&lt;/NumAm&gt;</w:t>
      </w:r>
    </w:p>
    <w:p w:rsidR="00D14964" w:rsidRPr="00FF2042" w:rsidRDefault="00D14964" w:rsidP="00D14964">
      <w:pPr>
        <w:pStyle w:val="NormalBold"/>
      </w:pPr>
      <w:r w:rsidRPr="00FF2042">
        <w:rPr>
          <w:rStyle w:val="HideTWBExt"/>
          <w:b w:val="0"/>
        </w:rPr>
        <w:t>&lt;RepeatBlock-By&gt;&lt;Members&gt;</w:t>
      </w:r>
      <w:r w:rsidRPr="00FF2042">
        <w:t>Katri Kulmuni, Gilles Boyer</w:t>
      </w:r>
      <w:r w:rsidRPr="00FF2042">
        <w:rPr>
          <w:rStyle w:val="HideTWBExt"/>
          <w:b w:val="0"/>
        </w:rPr>
        <w:t>&lt;/Members&gt;</w:t>
      </w:r>
    </w:p>
    <w:p w:rsidR="00D14964" w:rsidRPr="00FF2042" w:rsidRDefault="00D14964" w:rsidP="00D14964">
      <w:r w:rsidRPr="00FF2042">
        <w:rPr>
          <w:rStyle w:val="HideTWBExt"/>
        </w:rPr>
        <w:t>&lt;/RepeatBlock-By&gt;</w:t>
      </w:r>
    </w:p>
    <w:p w:rsidR="00D14964" w:rsidRPr="00FF2042" w:rsidRDefault="00D14964" w:rsidP="00D14964">
      <w:pPr>
        <w:pStyle w:val="NormalBold"/>
        <w:keepNext/>
      </w:pPr>
      <w:r w:rsidRPr="00FF2042">
        <w:rPr>
          <w:rStyle w:val="HideTWBExt"/>
          <w:b w:val="0"/>
        </w:rPr>
        <w:t>&lt;DocAmend&gt;</w:t>
      </w:r>
      <w:r w:rsidRPr="00FF2042">
        <w:t>Ehdotus direktiiviksi</w:t>
      </w:r>
      <w:r w:rsidRPr="00FF2042">
        <w:rPr>
          <w:rStyle w:val="HideTWBExt"/>
          <w:b w:val="0"/>
        </w:rPr>
        <w:t>&lt;/DocAmend&gt;</w:t>
      </w:r>
    </w:p>
    <w:p w:rsidR="00D14964" w:rsidRPr="00FF2042" w:rsidRDefault="00D14964" w:rsidP="00D14964">
      <w:pPr>
        <w:pStyle w:val="NormalBold"/>
      </w:pPr>
      <w:r w:rsidRPr="00FF2042">
        <w:rPr>
          <w:rStyle w:val="HideTWBExt"/>
          <w:b w:val="0"/>
        </w:rPr>
        <w:t>&lt;Article&gt;</w:t>
      </w:r>
      <w:r w:rsidRPr="00FF2042">
        <w:t>2 artikla – 5 a kohta (uusi)</w:t>
      </w:r>
      <w:r w:rsidRPr="00FF2042">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14964" w:rsidRPr="00FF2042" w:rsidTr="00FF2042">
        <w:trPr>
          <w:jc w:val="center"/>
        </w:trPr>
        <w:tc>
          <w:tcPr>
            <w:tcW w:w="9752" w:type="dxa"/>
            <w:gridSpan w:val="2"/>
          </w:tcPr>
          <w:p w:rsidR="00D14964" w:rsidRPr="00FF2042" w:rsidRDefault="00D14964" w:rsidP="00FF2042">
            <w:pPr>
              <w:keepNext/>
            </w:pPr>
          </w:p>
        </w:tc>
      </w:tr>
      <w:tr w:rsidR="00D14964" w:rsidRPr="00FF2042" w:rsidTr="00FF2042">
        <w:trPr>
          <w:jc w:val="center"/>
        </w:trPr>
        <w:tc>
          <w:tcPr>
            <w:tcW w:w="4876" w:type="dxa"/>
          </w:tcPr>
          <w:p w:rsidR="00D14964" w:rsidRPr="00FF2042" w:rsidRDefault="00D14964" w:rsidP="00FF2042">
            <w:pPr>
              <w:pStyle w:val="ColumnHeading"/>
              <w:keepNext/>
            </w:pPr>
            <w:r w:rsidRPr="00FF2042">
              <w:t>Komission teksti</w:t>
            </w:r>
          </w:p>
        </w:tc>
        <w:tc>
          <w:tcPr>
            <w:tcW w:w="4876" w:type="dxa"/>
          </w:tcPr>
          <w:p w:rsidR="00D14964" w:rsidRPr="00FF2042" w:rsidRDefault="00D14964" w:rsidP="00FF2042">
            <w:pPr>
              <w:pStyle w:val="ColumnHeading"/>
              <w:keepNext/>
            </w:pPr>
            <w:r w:rsidRPr="00FF2042">
              <w:t>Tarkistus</w:t>
            </w:r>
          </w:p>
        </w:tc>
      </w:tr>
      <w:tr w:rsidR="00D14964" w:rsidRPr="00FF2042" w:rsidTr="00FF2042">
        <w:trPr>
          <w:jc w:val="center"/>
        </w:trPr>
        <w:tc>
          <w:tcPr>
            <w:tcW w:w="4876" w:type="dxa"/>
          </w:tcPr>
          <w:p w:rsidR="00D14964" w:rsidRPr="00FF2042" w:rsidRDefault="00D14964" w:rsidP="00FF2042">
            <w:pPr>
              <w:pStyle w:val="Normal6"/>
            </w:pPr>
          </w:p>
        </w:tc>
        <w:tc>
          <w:tcPr>
            <w:tcW w:w="4876" w:type="dxa"/>
          </w:tcPr>
          <w:p w:rsidR="00D14964" w:rsidRPr="00FF2042" w:rsidRDefault="00D14964" w:rsidP="00FF2042">
            <w:pPr>
              <w:pStyle w:val="Normal6"/>
              <w:rPr>
                <w:szCs w:val="24"/>
              </w:rPr>
            </w:pPr>
            <w:r w:rsidRPr="00FF2042">
              <w:rPr>
                <w:b/>
                <w:i/>
              </w:rPr>
              <w:t>5 a.</w:t>
            </w:r>
            <w:r w:rsidRPr="00FF2042">
              <w:rPr>
                <w:b/>
                <w:i/>
              </w:rPr>
              <w:tab/>
              <w:t xml:space="preserve">Edellä 4 kohdan e, f ja g alakohdassa tarkoitettujen kestävyyskriteerien ja kasvihuonekaasupäästöjen vähennyskriteerien tulevien muutosten osalta ja poiketen asiaankuuluvista </w:t>
            </w:r>
            <w:r w:rsidRPr="00FF2042">
              <w:rPr>
                <w:b/>
                <w:i/>
              </w:rPr>
              <w:lastRenderedPageBreak/>
              <w:t>säännöksistä, jotka koskevat niiden ajallista soveltamista, siirretään komissiolle valta antaa 26 artiklan mukaisesti delegoituja säädöksiä tämän direktiivin muuttamiseksi vahvistamalla tämän direktiivin mukaisten kestävyyskriteerien ja kasvihuonekaasupäästöjen vähennyskriteerien soveltamispäivä.</w:t>
            </w:r>
          </w:p>
        </w:tc>
      </w:tr>
    </w:tbl>
    <w:p w:rsidR="00D14964" w:rsidRPr="00FF2042" w:rsidRDefault="00D14964" w:rsidP="00D14964">
      <w:pPr>
        <w:pStyle w:val="Olang"/>
      </w:pPr>
      <w:r w:rsidRPr="00FF2042">
        <w:rPr>
          <w:noProof w:val="0"/>
        </w:rPr>
        <w:lastRenderedPageBreak/>
        <w:t xml:space="preserve">Or. </w:t>
      </w:r>
      <w:r w:rsidRPr="00FF2042">
        <w:rPr>
          <w:rStyle w:val="HideTWBExt"/>
        </w:rPr>
        <w:t>&lt;Original&gt;</w:t>
      </w:r>
      <w:r w:rsidRPr="00FF2042">
        <w:rPr>
          <w:rStyle w:val="HideTWBInt"/>
          <w:rFonts w:eastAsiaTheme="majorEastAsia"/>
        </w:rPr>
        <w:t>{EN}</w:t>
      </w:r>
      <w:r w:rsidRPr="00FF2042">
        <w:rPr>
          <w:noProof w:val="0"/>
        </w:rPr>
        <w:t>en</w:t>
      </w:r>
      <w:r w:rsidRPr="00FF2042">
        <w:rPr>
          <w:rStyle w:val="HideTWBExt"/>
        </w:rPr>
        <w:t>&lt;/Original&gt;</w:t>
      </w:r>
    </w:p>
    <w:p w:rsidR="00D14964" w:rsidRPr="00FF2042" w:rsidRDefault="00D14964" w:rsidP="00D14964">
      <w:r w:rsidRPr="00FF2042">
        <w:rPr>
          <w:rStyle w:val="HideTWBExt"/>
        </w:rPr>
        <w:t>&lt;/Amend&gt;</w:t>
      </w:r>
    </w:p>
    <w:p w:rsidR="00D14964" w:rsidRPr="00FF2042" w:rsidRDefault="00D14964" w:rsidP="00D14964">
      <w:pPr>
        <w:pStyle w:val="AMNumberTabs0"/>
        <w:keepNext/>
      </w:pPr>
      <w:r w:rsidRPr="00FF2042">
        <w:rPr>
          <w:rStyle w:val="HideTWBExt"/>
          <w:b w:val="0"/>
        </w:rPr>
        <w:t>&lt;Amend&gt;</w:t>
      </w:r>
      <w:r w:rsidRPr="00FF2042">
        <w:t>Tarkistus</w:t>
      </w:r>
      <w:r w:rsidRPr="00FF2042">
        <w:tab/>
      </w:r>
      <w:r w:rsidRPr="00FF2042">
        <w:tab/>
      </w:r>
      <w:r w:rsidRPr="00FF2042">
        <w:rPr>
          <w:rStyle w:val="HideTWBExt"/>
          <w:b w:val="0"/>
        </w:rPr>
        <w:t>&lt;NumAm&gt;</w:t>
      </w:r>
      <w:r w:rsidRPr="00FF2042">
        <w:t>223</w:t>
      </w:r>
      <w:r w:rsidRPr="00FF2042">
        <w:rPr>
          <w:rStyle w:val="HideTWBExt"/>
          <w:b w:val="0"/>
        </w:rPr>
        <w:t>&lt;/NumAm&gt;</w:t>
      </w:r>
    </w:p>
    <w:p w:rsidR="00D14964" w:rsidRPr="00FF2042" w:rsidRDefault="00D14964" w:rsidP="00D14964">
      <w:pPr>
        <w:pStyle w:val="NormalBold"/>
      </w:pPr>
      <w:r w:rsidRPr="00FF2042">
        <w:rPr>
          <w:rStyle w:val="HideTWBExt"/>
          <w:b w:val="0"/>
        </w:rPr>
        <w:t>&lt;RepeatBlock-By&gt;&lt;Members&gt;</w:t>
      </w:r>
      <w:r w:rsidRPr="00FF2042">
        <w:t>Katri Kulmuni, Gilles Boyer</w:t>
      </w:r>
      <w:r w:rsidRPr="00FF2042">
        <w:rPr>
          <w:rStyle w:val="HideTWBExt"/>
          <w:b w:val="0"/>
        </w:rPr>
        <w:t>&lt;/Members&gt;</w:t>
      </w:r>
    </w:p>
    <w:p w:rsidR="00D14964" w:rsidRPr="00FF2042" w:rsidRDefault="00D14964" w:rsidP="00D14964">
      <w:r w:rsidRPr="00FF2042">
        <w:rPr>
          <w:rStyle w:val="HideTWBExt"/>
        </w:rPr>
        <w:t>&lt;/RepeatBlock-By&gt;</w:t>
      </w:r>
    </w:p>
    <w:p w:rsidR="00D14964" w:rsidRPr="00FF2042" w:rsidRDefault="00D14964" w:rsidP="00D14964">
      <w:pPr>
        <w:pStyle w:val="NormalBold"/>
        <w:keepNext/>
      </w:pPr>
      <w:r w:rsidRPr="00FF2042">
        <w:rPr>
          <w:rStyle w:val="HideTWBExt"/>
          <w:b w:val="0"/>
        </w:rPr>
        <w:t>&lt;DocAmend&gt;</w:t>
      </w:r>
      <w:r w:rsidRPr="00FF2042">
        <w:t>Ehdotus direktiiviksi</w:t>
      </w:r>
      <w:r w:rsidRPr="00FF2042">
        <w:rPr>
          <w:rStyle w:val="HideTWBExt"/>
          <w:b w:val="0"/>
        </w:rPr>
        <w:t>&lt;/DocAmend&gt;</w:t>
      </w:r>
    </w:p>
    <w:p w:rsidR="00D14964" w:rsidRPr="00FF2042" w:rsidRDefault="00D14964" w:rsidP="00D14964">
      <w:pPr>
        <w:pStyle w:val="NormalBold"/>
      </w:pPr>
      <w:r w:rsidRPr="00FF2042">
        <w:rPr>
          <w:rStyle w:val="HideTWBExt"/>
          <w:b w:val="0"/>
        </w:rPr>
        <w:t>&lt;Article&gt;</w:t>
      </w:r>
      <w:r w:rsidRPr="00FF2042">
        <w:t>2 artikla – 5 b kohta (uusi)</w:t>
      </w:r>
      <w:r w:rsidRPr="00FF2042">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14964" w:rsidRPr="00FF2042" w:rsidTr="00FF2042">
        <w:trPr>
          <w:jc w:val="center"/>
        </w:trPr>
        <w:tc>
          <w:tcPr>
            <w:tcW w:w="9752" w:type="dxa"/>
            <w:gridSpan w:val="2"/>
          </w:tcPr>
          <w:p w:rsidR="00D14964" w:rsidRPr="00FF2042" w:rsidRDefault="00D14964" w:rsidP="00FF2042">
            <w:pPr>
              <w:keepNext/>
            </w:pPr>
          </w:p>
        </w:tc>
      </w:tr>
      <w:tr w:rsidR="00D14964" w:rsidRPr="00FF2042" w:rsidTr="00FF2042">
        <w:trPr>
          <w:jc w:val="center"/>
        </w:trPr>
        <w:tc>
          <w:tcPr>
            <w:tcW w:w="4876" w:type="dxa"/>
          </w:tcPr>
          <w:p w:rsidR="00D14964" w:rsidRPr="00FF2042" w:rsidRDefault="00D14964" w:rsidP="00FF2042">
            <w:pPr>
              <w:pStyle w:val="ColumnHeading"/>
              <w:keepNext/>
            </w:pPr>
            <w:r w:rsidRPr="00FF2042">
              <w:t>Komission teksti</w:t>
            </w:r>
          </w:p>
        </w:tc>
        <w:tc>
          <w:tcPr>
            <w:tcW w:w="4876" w:type="dxa"/>
          </w:tcPr>
          <w:p w:rsidR="00D14964" w:rsidRPr="00FF2042" w:rsidRDefault="00D14964" w:rsidP="00FF2042">
            <w:pPr>
              <w:pStyle w:val="ColumnHeading"/>
              <w:keepNext/>
            </w:pPr>
            <w:r w:rsidRPr="00FF2042">
              <w:t>Tarkistus</w:t>
            </w:r>
          </w:p>
        </w:tc>
      </w:tr>
      <w:tr w:rsidR="00D14964" w:rsidRPr="00FF2042" w:rsidTr="00FF2042">
        <w:trPr>
          <w:jc w:val="center"/>
        </w:trPr>
        <w:tc>
          <w:tcPr>
            <w:tcW w:w="4876" w:type="dxa"/>
          </w:tcPr>
          <w:p w:rsidR="00D14964" w:rsidRPr="00FF2042" w:rsidRDefault="00D14964" w:rsidP="00FF2042">
            <w:pPr>
              <w:pStyle w:val="Normal6"/>
            </w:pPr>
          </w:p>
        </w:tc>
        <w:tc>
          <w:tcPr>
            <w:tcW w:w="4876" w:type="dxa"/>
          </w:tcPr>
          <w:p w:rsidR="00D14964" w:rsidRPr="00FF2042" w:rsidRDefault="00D14964" w:rsidP="00FF2042">
            <w:pPr>
              <w:pStyle w:val="Normal6"/>
              <w:rPr>
                <w:szCs w:val="24"/>
              </w:rPr>
            </w:pPr>
            <w:r w:rsidRPr="00FF2042">
              <w:rPr>
                <w:b/>
                <w:i/>
              </w:rPr>
              <w:t>5 b.</w:t>
            </w:r>
            <w:r w:rsidRPr="00FF2042">
              <w:rPr>
                <w:b/>
                <w:i/>
              </w:rPr>
              <w:tab/>
              <w:t>Direktiivin (EU) 2018/2001 liitteeseen IX tehtävien tulevien muutosten osalta siirretään komissiolle valta antaa 26 artiklan mukaisesti delegoituja säädöksiä, joilla muutetaan tämän direktiivin liitettä III direktiivin (EU) 2018/2001 tarkistetun version mukaiseksi.</w:t>
            </w:r>
          </w:p>
        </w:tc>
      </w:tr>
    </w:tbl>
    <w:p w:rsidR="00D14964" w:rsidRPr="00FF2042" w:rsidRDefault="00D14964" w:rsidP="00D14964">
      <w:pPr>
        <w:pStyle w:val="Olang"/>
      </w:pPr>
      <w:r w:rsidRPr="00FF2042">
        <w:rPr>
          <w:noProof w:val="0"/>
        </w:rPr>
        <w:t xml:space="preserve">Or. </w:t>
      </w:r>
      <w:r w:rsidRPr="00FF2042">
        <w:rPr>
          <w:rStyle w:val="HideTWBExt"/>
        </w:rPr>
        <w:t>&lt;Original&gt;</w:t>
      </w:r>
      <w:r w:rsidRPr="00FF2042">
        <w:rPr>
          <w:rStyle w:val="HideTWBInt"/>
          <w:rFonts w:eastAsiaTheme="majorEastAsia"/>
        </w:rPr>
        <w:t>{EN}</w:t>
      </w:r>
      <w:r w:rsidRPr="00FF2042">
        <w:rPr>
          <w:noProof w:val="0"/>
        </w:rPr>
        <w:t>en</w:t>
      </w:r>
      <w:r w:rsidRPr="00FF2042">
        <w:rPr>
          <w:rStyle w:val="HideTWBExt"/>
        </w:rPr>
        <w:t>&lt;/Original&gt;</w:t>
      </w:r>
    </w:p>
    <w:p w:rsidR="00D14964" w:rsidRPr="00FF2042" w:rsidRDefault="00D14964" w:rsidP="00D14964">
      <w:r w:rsidRPr="00FF2042">
        <w:rPr>
          <w:rStyle w:val="HideTWBExt"/>
        </w:rPr>
        <w:t>&lt;/Amend&gt;</w:t>
      </w:r>
    </w:p>
    <w:p w:rsidR="00D14964" w:rsidRPr="00FF2042" w:rsidRDefault="00D14964" w:rsidP="00D14964">
      <w:pPr>
        <w:pStyle w:val="AMNumberTabs0"/>
        <w:keepNext/>
      </w:pPr>
      <w:r w:rsidRPr="00FF2042">
        <w:rPr>
          <w:rStyle w:val="HideTWBExt"/>
          <w:b w:val="0"/>
        </w:rPr>
        <w:t>&lt;Amend&gt;</w:t>
      </w:r>
      <w:r w:rsidRPr="00FF2042">
        <w:t>Tarkistus</w:t>
      </w:r>
      <w:r w:rsidRPr="00FF2042">
        <w:tab/>
      </w:r>
      <w:r w:rsidRPr="00FF2042">
        <w:tab/>
      </w:r>
      <w:r w:rsidRPr="00FF2042">
        <w:rPr>
          <w:rStyle w:val="HideTWBExt"/>
          <w:b w:val="0"/>
        </w:rPr>
        <w:t>&lt;NumAm&gt;</w:t>
      </w:r>
      <w:r w:rsidRPr="00FF2042">
        <w:t>224</w:t>
      </w:r>
      <w:r w:rsidRPr="00FF2042">
        <w:rPr>
          <w:rStyle w:val="HideTWBExt"/>
          <w:b w:val="0"/>
        </w:rPr>
        <w:t>&lt;/NumAm&gt;</w:t>
      </w:r>
    </w:p>
    <w:p w:rsidR="00D14964" w:rsidRPr="00FF2042" w:rsidRDefault="00D14964" w:rsidP="00D14964">
      <w:pPr>
        <w:pStyle w:val="NormalBold"/>
      </w:pPr>
      <w:r w:rsidRPr="00FF2042">
        <w:rPr>
          <w:rStyle w:val="HideTWBExt"/>
          <w:b w:val="0"/>
        </w:rPr>
        <w:t>&lt;RepeatBlock-By&gt;&lt;Members&gt;</w:t>
      </w:r>
      <w:r w:rsidRPr="00FF2042">
        <w:t>Markus Ferber</w:t>
      </w:r>
      <w:r w:rsidRPr="00FF2042">
        <w:rPr>
          <w:rStyle w:val="HideTWBExt"/>
          <w:b w:val="0"/>
        </w:rPr>
        <w:t>&lt;/Members&gt;</w:t>
      </w:r>
    </w:p>
    <w:p w:rsidR="00D14964" w:rsidRPr="00FF2042" w:rsidRDefault="00D14964" w:rsidP="00D14964">
      <w:r w:rsidRPr="00FF2042">
        <w:rPr>
          <w:rStyle w:val="HideTWBExt"/>
        </w:rPr>
        <w:t>&lt;/RepeatBlock-By&gt;</w:t>
      </w:r>
    </w:p>
    <w:p w:rsidR="00D14964" w:rsidRPr="00FF2042" w:rsidRDefault="00D14964" w:rsidP="00D14964">
      <w:pPr>
        <w:pStyle w:val="NormalBold"/>
        <w:keepNext/>
      </w:pPr>
      <w:r w:rsidRPr="00FF2042">
        <w:rPr>
          <w:rStyle w:val="HideTWBExt"/>
          <w:b w:val="0"/>
        </w:rPr>
        <w:t>&lt;DocAmend&gt;</w:t>
      </w:r>
      <w:r w:rsidRPr="00FF2042">
        <w:t>Ehdotus direktiiviksi</w:t>
      </w:r>
      <w:r w:rsidRPr="00FF2042">
        <w:rPr>
          <w:rStyle w:val="HideTWBExt"/>
          <w:b w:val="0"/>
        </w:rPr>
        <w:t>&lt;/DocAmend&gt;</w:t>
      </w:r>
    </w:p>
    <w:p w:rsidR="00D14964" w:rsidRPr="00FF2042" w:rsidRDefault="00D14964" w:rsidP="00D14964">
      <w:pPr>
        <w:pStyle w:val="NormalBold"/>
      </w:pPr>
      <w:r w:rsidRPr="00FF2042">
        <w:rPr>
          <w:rStyle w:val="HideTWBExt"/>
          <w:b w:val="0"/>
        </w:rPr>
        <w:t>&lt;Article&gt;</w:t>
      </w:r>
      <w:r w:rsidRPr="00FF2042">
        <w:t>2 artikla – 8 kohta – 2 a alakohta (uusi)</w:t>
      </w:r>
      <w:r w:rsidRPr="00FF2042">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14964" w:rsidRPr="00FF2042" w:rsidTr="00FF2042">
        <w:trPr>
          <w:jc w:val="center"/>
        </w:trPr>
        <w:tc>
          <w:tcPr>
            <w:tcW w:w="9752" w:type="dxa"/>
            <w:gridSpan w:val="2"/>
          </w:tcPr>
          <w:p w:rsidR="00D14964" w:rsidRPr="00FF2042" w:rsidRDefault="00D14964" w:rsidP="00FF2042">
            <w:pPr>
              <w:keepNext/>
            </w:pPr>
          </w:p>
        </w:tc>
      </w:tr>
      <w:tr w:rsidR="00D14964" w:rsidRPr="00FF2042" w:rsidTr="00FF2042">
        <w:trPr>
          <w:jc w:val="center"/>
        </w:trPr>
        <w:tc>
          <w:tcPr>
            <w:tcW w:w="4876" w:type="dxa"/>
          </w:tcPr>
          <w:p w:rsidR="00D14964" w:rsidRPr="00FF2042" w:rsidRDefault="00D14964" w:rsidP="00FF2042">
            <w:pPr>
              <w:pStyle w:val="ColumnHeading"/>
              <w:keepNext/>
            </w:pPr>
            <w:r w:rsidRPr="00FF2042">
              <w:t>Komission teksti</w:t>
            </w:r>
          </w:p>
        </w:tc>
        <w:tc>
          <w:tcPr>
            <w:tcW w:w="4876" w:type="dxa"/>
          </w:tcPr>
          <w:p w:rsidR="00D14964" w:rsidRPr="00FF2042" w:rsidRDefault="00D14964" w:rsidP="00FF2042">
            <w:pPr>
              <w:pStyle w:val="ColumnHeading"/>
              <w:keepNext/>
            </w:pPr>
            <w:r w:rsidRPr="00FF2042">
              <w:t>Tarkistus</w:t>
            </w:r>
          </w:p>
        </w:tc>
      </w:tr>
      <w:tr w:rsidR="00D14964" w:rsidRPr="00FF2042" w:rsidTr="00FF2042">
        <w:trPr>
          <w:jc w:val="center"/>
        </w:trPr>
        <w:tc>
          <w:tcPr>
            <w:tcW w:w="4876" w:type="dxa"/>
          </w:tcPr>
          <w:p w:rsidR="00D14964" w:rsidRPr="00FF2042" w:rsidRDefault="00D14964" w:rsidP="00FF2042">
            <w:pPr>
              <w:pStyle w:val="Normal6"/>
            </w:pPr>
          </w:p>
        </w:tc>
        <w:tc>
          <w:tcPr>
            <w:tcW w:w="4876" w:type="dxa"/>
          </w:tcPr>
          <w:p w:rsidR="00D14964" w:rsidRPr="00FF2042" w:rsidRDefault="00D14964" w:rsidP="00FF2042">
            <w:pPr>
              <w:pStyle w:val="Normal6"/>
              <w:rPr>
                <w:szCs w:val="24"/>
              </w:rPr>
            </w:pPr>
            <w:r w:rsidRPr="00FF2042">
              <w:rPr>
                <w:b/>
                <w:i/>
              </w:rPr>
              <w:t>Komissio liittää yhdistetyn nimikkeistön koodit liitteeseen I.</w:t>
            </w:r>
          </w:p>
        </w:tc>
      </w:tr>
    </w:tbl>
    <w:p w:rsidR="00D14964" w:rsidRPr="00FF2042" w:rsidRDefault="00D14964" w:rsidP="00D14964">
      <w:pPr>
        <w:pStyle w:val="Olang"/>
      </w:pPr>
      <w:r w:rsidRPr="00FF2042">
        <w:rPr>
          <w:noProof w:val="0"/>
        </w:rPr>
        <w:t xml:space="preserve">Or. </w:t>
      </w:r>
      <w:r w:rsidRPr="00FF2042">
        <w:rPr>
          <w:rStyle w:val="HideTWBExt"/>
        </w:rPr>
        <w:t>&lt;Original&gt;</w:t>
      </w:r>
      <w:r w:rsidRPr="00FF2042">
        <w:rPr>
          <w:rStyle w:val="HideTWBInt"/>
          <w:rFonts w:eastAsiaTheme="majorEastAsia"/>
        </w:rPr>
        <w:t>{EN}</w:t>
      </w:r>
      <w:r w:rsidRPr="00FF2042">
        <w:rPr>
          <w:noProof w:val="0"/>
        </w:rPr>
        <w:t>en</w:t>
      </w:r>
      <w:r w:rsidRPr="00FF2042">
        <w:rPr>
          <w:rStyle w:val="HideTWBExt"/>
        </w:rPr>
        <w:t>&lt;/Original&gt;</w:t>
      </w:r>
    </w:p>
    <w:p w:rsidR="00D14964" w:rsidRPr="00FF2042" w:rsidRDefault="00D14964" w:rsidP="00D14964">
      <w:r w:rsidRPr="00FF2042">
        <w:rPr>
          <w:rStyle w:val="HideTWBExt"/>
        </w:rPr>
        <w:t>&lt;/Amend&gt;</w:t>
      </w:r>
    </w:p>
    <w:p w:rsidR="00D14964" w:rsidRPr="00FF2042" w:rsidRDefault="00D14964" w:rsidP="00D14964">
      <w:pPr>
        <w:pStyle w:val="AMNumberTabs0"/>
        <w:keepNext/>
      </w:pPr>
      <w:r w:rsidRPr="00FF2042">
        <w:rPr>
          <w:rStyle w:val="HideTWBExt"/>
          <w:b w:val="0"/>
        </w:rPr>
        <w:lastRenderedPageBreak/>
        <w:t>&lt;Amend&gt;</w:t>
      </w:r>
      <w:r w:rsidRPr="00FF2042">
        <w:t>Tarkistus</w:t>
      </w:r>
      <w:r w:rsidRPr="00FF2042">
        <w:tab/>
      </w:r>
      <w:r w:rsidRPr="00FF2042">
        <w:tab/>
      </w:r>
      <w:r w:rsidRPr="00FF2042">
        <w:rPr>
          <w:rStyle w:val="HideTWBExt"/>
          <w:b w:val="0"/>
        </w:rPr>
        <w:t>&lt;NumAm&gt;</w:t>
      </w:r>
      <w:r w:rsidRPr="00FF2042">
        <w:t>225</w:t>
      </w:r>
      <w:r w:rsidRPr="00FF2042">
        <w:rPr>
          <w:rStyle w:val="HideTWBExt"/>
          <w:b w:val="0"/>
        </w:rPr>
        <w:t>&lt;/NumAm&gt;</w:t>
      </w:r>
    </w:p>
    <w:p w:rsidR="00D14964" w:rsidRPr="00FF2042" w:rsidRDefault="00D14964" w:rsidP="00D14964">
      <w:pPr>
        <w:pStyle w:val="NormalBold"/>
      </w:pPr>
      <w:r w:rsidRPr="00FF2042">
        <w:rPr>
          <w:rStyle w:val="HideTWBExt"/>
          <w:b w:val="0"/>
        </w:rPr>
        <w:t>&lt;RepeatBlock-By&gt;&lt;Members&gt;</w:t>
      </w:r>
      <w:r w:rsidRPr="00FF2042">
        <w:t>Katri Kulmuni</w:t>
      </w:r>
      <w:r w:rsidRPr="00FF2042">
        <w:rPr>
          <w:rStyle w:val="HideTWBExt"/>
          <w:b w:val="0"/>
        </w:rPr>
        <w:t>&lt;/Members&gt;</w:t>
      </w:r>
    </w:p>
    <w:p w:rsidR="00D14964" w:rsidRPr="00FF2042" w:rsidRDefault="00D14964" w:rsidP="00D14964">
      <w:r w:rsidRPr="00FF2042">
        <w:rPr>
          <w:rStyle w:val="HideTWBExt"/>
        </w:rPr>
        <w:t>&lt;/RepeatBlock-By&gt;</w:t>
      </w:r>
    </w:p>
    <w:p w:rsidR="00D14964" w:rsidRPr="00FF2042" w:rsidRDefault="00D14964" w:rsidP="00D14964">
      <w:pPr>
        <w:pStyle w:val="NormalBold"/>
        <w:keepNext/>
      </w:pPr>
      <w:r w:rsidRPr="00FF2042">
        <w:rPr>
          <w:rStyle w:val="HideTWBExt"/>
          <w:b w:val="0"/>
        </w:rPr>
        <w:t>&lt;DocAmend&gt;</w:t>
      </w:r>
      <w:r w:rsidRPr="00FF2042">
        <w:t>Ehdotus direktiiviksi</w:t>
      </w:r>
      <w:r w:rsidRPr="00FF2042">
        <w:rPr>
          <w:rStyle w:val="HideTWBExt"/>
          <w:b w:val="0"/>
        </w:rPr>
        <w:t>&lt;/DocAmend&gt;</w:t>
      </w:r>
    </w:p>
    <w:p w:rsidR="00D14964" w:rsidRPr="00FF2042" w:rsidRDefault="00D14964" w:rsidP="00D14964">
      <w:pPr>
        <w:pStyle w:val="NormalBold"/>
      </w:pPr>
      <w:r w:rsidRPr="00FF2042">
        <w:rPr>
          <w:rStyle w:val="HideTWBExt"/>
          <w:b w:val="0"/>
        </w:rPr>
        <w:t>&lt;Article&gt;</w:t>
      </w:r>
      <w:r w:rsidRPr="00FF2042">
        <w:t>3 artikla – 1 kohta – johdantokappale</w:t>
      </w:r>
      <w:r w:rsidRPr="00FF2042">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14964" w:rsidRPr="00FF2042" w:rsidTr="00FF2042">
        <w:trPr>
          <w:jc w:val="center"/>
        </w:trPr>
        <w:tc>
          <w:tcPr>
            <w:tcW w:w="9752" w:type="dxa"/>
            <w:gridSpan w:val="2"/>
          </w:tcPr>
          <w:p w:rsidR="00D14964" w:rsidRPr="00FF2042" w:rsidRDefault="00D14964" w:rsidP="00FF2042">
            <w:pPr>
              <w:keepNext/>
            </w:pPr>
          </w:p>
        </w:tc>
      </w:tr>
      <w:tr w:rsidR="00D14964" w:rsidRPr="00FF2042" w:rsidTr="00FF2042">
        <w:trPr>
          <w:jc w:val="center"/>
        </w:trPr>
        <w:tc>
          <w:tcPr>
            <w:tcW w:w="4876" w:type="dxa"/>
          </w:tcPr>
          <w:p w:rsidR="00D14964" w:rsidRPr="00FF2042" w:rsidRDefault="00D14964" w:rsidP="00FF2042">
            <w:pPr>
              <w:pStyle w:val="ColumnHeading"/>
              <w:keepNext/>
            </w:pPr>
            <w:r w:rsidRPr="00FF2042">
              <w:t>Komission teksti</w:t>
            </w:r>
          </w:p>
        </w:tc>
        <w:tc>
          <w:tcPr>
            <w:tcW w:w="4876" w:type="dxa"/>
          </w:tcPr>
          <w:p w:rsidR="00D14964" w:rsidRPr="00FF2042" w:rsidRDefault="00D14964" w:rsidP="00FF2042">
            <w:pPr>
              <w:pStyle w:val="ColumnHeading"/>
              <w:keepNext/>
            </w:pPr>
            <w:r w:rsidRPr="00FF2042">
              <w:t>Tarkistus</w:t>
            </w:r>
          </w:p>
        </w:tc>
      </w:tr>
      <w:tr w:rsidR="00D14964" w:rsidRPr="00FF2042" w:rsidTr="00FF2042">
        <w:trPr>
          <w:jc w:val="center"/>
        </w:trPr>
        <w:tc>
          <w:tcPr>
            <w:tcW w:w="4876" w:type="dxa"/>
          </w:tcPr>
          <w:p w:rsidR="00D14964" w:rsidRPr="00FF2042" w:rsidRDefault="00D14964" w:rsidP="00FF2042">
            <w:pPr>
              <w:pStyle w:val="Normal6"/>
            </w:pPr>
            <w:r w:rsidRPr="00FF2042">
              <w:t>1.</w:t>
            </w:r>
            <w:r w:rsidRPr="00FF2042">
              <w:tab/>
              <w:t>Tätä direktiiviä ei sovelleta seuraaviin:</w:t>
            </w:r>
          </w:p>
        </w:tc>
        <w:tc>
          <w:tcPr>
            <w:tcW w:w="4876" w:type="dxa"/>
          </w:tcPr>
          <w:p w:rsidR="00D14964" w:rsidRPr="00FF2042" w:rsidRDefault="00D14964" w:rsidP="00FF2042">
            <w:pPr>
              <w:pStyle w:val="Normal6"/>
              <w:rPr>
                <w:szCs w:val="24"/>
              </w:rPr>
            </w:pPr>
            <w:r w:rsidRPr="00FF2042">
              <w:rPr>
                <w:i/>
                <w:iCs/>
              </w:rPr>
              <w:t>(Tarkistus ei vaikuta suomenkieliseen versioon.)</w:t>
            </w:r>
          </w:p>
        </w:tc>
      </w:tr>
    </w:tbl>
    <w:p w:rsidR="00D14964" w:rsidRPr="00FF2042" w:rsidRDefault="00D14964" w:rsidP="00D14964">
      <w:pPr>
        <w:pStyle w:val="Olang"/>
      </w:pPr>
      <w:r w:rsidRPr="00FF2042">
        <w:rPr>
          <w:noProof w:val="0"/>
        </w:rPr>
        <w:t xml:space="preserve">Or. </w:t>
      </w:r>
      <w:r w:rsidRPr="00FF2042">
        <w:rPr>
          <w:rStyle w:val="HideTWBExt"/>
        </w:rPr>
        <w:t>&lt;Original&gt;</w:t>
      </w:r>
      <w:r w:rsidRPr="00FF2042">
        <w:rPr>
          <w:rStyle w:val="HideTWBInt"/>
          <w:rFonts w:eastAsiaTheme="majorEastAsia"/>
        </w:rPr>
        <w:t>{EN}</w:t>
      </w:r>
      <w:r w:rsidRPr="00FF2042">
        <w:rPr>
          <w:noProof w:val="0"/>
        </w:rPr>
        <w:t>en</w:t>
      </w:r>
      <w:r w:rsidRPr="00FF2042">
        <w:rPr>
          <w:rStyle w:val="HideTWBExt"/>
        </w:rPr>
        <w:t>&lt;/Original&gt;</w:t>
      </w:r>
    </w:p>
    <w:p w:rsidR="00D14964" w:rsidRPr="00FF2042" w:rsidRDefault="00D14964" w:rsidP="00D14964">
      <w:r w:rsidRPr="00FF2042">
        <w:rPr>
          <w:rStyle w:val="HideTWBExt"/>
        </w:rPr>
        <w:t>&lt;/Amend&gt;</w:t>
      </w:r>
    </w:p>
    <w:p w:rsidR="00D14964" w:rsidRPr="00FF2042" w:rsidRDefault="00D14964" w:rsidP="00D14964">
      <w:pPr>
        <w:pStyle w:val="AMNumberTabs0"/>
        <w:keepNext/>
      </w:pPr>
      <w:r w:rsidRPr="00FF2042">
        <w:rPr>
          <w:rStyle w:val="HideTWBExt"/>
          <w:b w:val="0"/>
        </w:rPr>
        <w:t>&lt;Amend&gt;</w:t>
      </w:r>
      <w:r w:rsidRPr="00FF2042">
        <w:t>Tarkistus</w:t>
      </w:r>
      <w:r w:rsidRPr="00FF2042">
        <w:tab/>
      </w:r>
      <w:r w:rsidRPr="00FF2042">
        <w:tab/>
      </w:r>
      <w:r w:rsidRPr="00FF2042">
        <w:rPr>
          <w:rStyle w:val="HideTWBExt"/>
          <w:b w:val="0"/>
        </w:rPr>
        <w:t>&lt;NumAm&gt;</w:t>
      </w:r>
      <w:r w:rsidRPr="00FF2042">
        <w:t>226</w:t>
      </w:r>
      <w:r w:rsidRPr="00FF2042">
        <w:rPr>
          <w:rStyle w:val="HideTWBExt"/>
          <w:b w:val="0"/>
        </w:rPr>
        <w:t>&lt;/NumAm&gt;</w:t>
      </w:r>
    </w:p>
    <w:p w:rsidR="00D14964" w:rsidRPr="00FF2042" w:rsidRDefault="00D14964" w:rsidP="00D14964">
      <w:pPr>
        <w:pStyle w:val="NormalBold"/>
      </w:pPr>
      <w:r w:rsidRPr="00FF2042">
        <w:rPr>
          <w:rStyle w:val="HideTWBExt"/>
          <w:b w:val="0"/>
        </w:rPr>
        <w:t>&lt;RepeatBlock-By&gt;&lt;Members&gt;</w:t>
      </w:r>
      <w:r w:rsidRPr="00FF2042">
        <w:t>Katri Kulmuni</w:t>
      </w:r>
      <w:r w:rsidRPr="00FF2042">
        <w:rPr>
          <w:rStyle w:val="HideTWBExt"/>
          <w:b w:val="0"/>
        </w:rPr>
        <w:t>&lt;/Members&gt;</w:t>
      </w:r>
    </w:p>
    <w:p w:rsidR="00D14964" w:rsidRPr="00FF2042" w:rsidRDefault="00D14964" w:rsidP="00D14964">
      <w:r w:rsidRPr="00FF2042">
        <w:rPr>
          <w:rStyle w:val="HideTWBExt"/>
        </w:rPr>
        <w:t>&lt;/RepeatBlock-By&gt;</w:t>
      </w:r>
    </w:p>
    <w:p w:rsidR="00D14964" w:rsidRPr="00FF2042" w:rsidRDefault="00D14964" w:rsidP="00D14964">
      <w:pPr>
        <w:pStyle w:val="NormalBold"/>
        <w:keepNext/>
      </w:pPr>
      <w:r w:rsidRPr="00FF2042">
        <w:rPr>
          <w:rStyle w:val="HideTWBExt"/>
          <w:b w:val="0"/>
        </w:rPr>
        <w:t>&lt;DocAmend&gt;</w:t>
      </w:r>
      <w:r w:rsidRPr="00FF2042">
        <w:t>Ehdotus direktiiviksi</w:t>
      </w:r>
      <w:r w:rsidRPr="00FF2042">
        <w:rPr>
          <w:rStyle w:val="HideTWBExt"/>
          <w:b w:val="0"/>
        </w:rPr>
        <w:t>&lt;/DocAmend&gt;</w:t>
      </w:r>
    </w:p>
    <w:p w:rsidR="00D14964" w:rsidRPr="00FF2042" w:rsidRDefault="00D14964" w:rsidP="00D14964">
      <w:pPr>
        <w:pStyle w:val="NormalBold"/>
      </w:pPr>
      <w:r w:rsidRPr="00FF2042">
        <w:rPr>
          <w:rStyle w:val="HideTWBExt"/>
          <w:b w:val="0"/>
        </w:rPr>
        <w:t>&lt;Article&gt;</w:t>
      </w:r>
      <w:r w:rsidRPr="00FF2042">
        <w:t>3 artikla – 1 kohta – b alakohta – johdantokappale</w:t>
      </w:r>
      <w:r w:rsidRPr="00FF2042">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14964" w:rsidRPr="00FF2042" w:rsidTr="00FF2042">
        <w:trPr>
          <w:jc w:val="center"/>
        </w:trPr>
        <w:tc>
          <w:tcPr>
            <w:tcW w:w="9752" w:type="dxa"/>
            <w:gridSpan w:val="2"/>
          </w:tcPr>
          <w:p w:rsidR="00D14964" w:rsidRPr="00FF2042" w:rsidRDefault="00D14964" w:rsidP="00FF2042">
            <w:pPr>
              <w:keepNext/>
            </w:pPr>
          </w:p>
        </w:tc>
      </w:tr>
      <w:tr w:rsidR="00D14964" w:rsidRPr="00FF2042" w:rsidTr="00FF2042">
        <w:trPr>
          <w:jc w:val="center"/>
        </w:trPr>
        <w:tc>
          <w:tcPr>
            <w:tcW w:w="4876" w:type="dxa"/>
          </w:tcPr>
          <w:p w:rsidR="00D14964" w:rsidRPr="00FF2042" w:rsidRDefault="00D14964" w:rsidP="00FF2042">
            <w:pPr>
              <w:pStyle w:val="ColumnHeading"/>
              <w:keepNext/>
            </w:pPr>
            <w:r w:rsidRPr="00FF2042">
              <w:t>Komission teksti</w:t>
            </w:r>
          </w:p>
        </w:tc>
        <w:tc>
          <w:tcPr>
            <w:tcW w:w="4876" w:type="dxa"/>
          </w:tcPr>
          <w:p w:rsidR="00D14964" w:rsidRPr="00FF2042" w:rsidRDefault="00D14964" w:rsidP="00FF2042">
            <w:pPr>
              <w:pStyle w:val="ColumnHeading"/>
              <w:keepNext/>
            </w:pPr>
            <w:r w:rsidRPr="00FF2042">
              <w:t>Tarkistus</w:t>
            </w:r>
          </w:p>
        </w:tc>
      </w:tr>
      <w:tr w:rsidR="00D14964" w:rsidRPr="00FF2042" w:rsidTr="00FF2042">
        <w:trPr>
          <w:jc w:val="center"/>
        </w:trPr>
        <w:tc>
          <w:tcPr>
            <w:tcW w:w="4876" w:type="dxa"/>
          </w:tcPr>
          <w:p w:rsidR="00D14964" w:rsidRPr="00FF2042" w:rsidRDefault="00D14964" w:rsidP="00FF2042">
            <w:pPr>
              <w:pStyle w:val="Normal6"/>
            </w:pPr>
            <w:r w:rsidRPr="00FF2042">
              <w:t>b)</w:t>
            </w:r>
            <w:r w:rsidRPr="00FF2042">
              <w:tab/>
            </w:r>
            <w:r w:rsidRPr="00FF2042">
              <w:rPr>
                <w:b/>
                <w:i/>
              </w:rPr>
              <w:t>energiatuotteiden ja sähkön käyttö seuraaviin tarkoituksiin:</w:t>
            </w:r>
          </w:p>
        </w:tc>
        <w:tc>
          <w:tcPr>
            <w:tcW w:w="4876" w:type="dxa"/>
          </w:tcPr>
          <w:p w:rsidR="00D14964" w:rsidRPr="00FF2042" w:rsidRDefault="00D14964" w:rsidP="00FF2042">
            <w:pPr>
              <w:pStyle w:val="Normal6"/>
              <w:rPr>
                <w:szCs w:val="24"/>
              </w:rPr>
            </w:pPr>
            <w:r w:rsidRPr="00FF2042">
              <w:t>b)</w:t>
            </w:r>
            <w:r w:rsidRPr="00FF2042">
              <w:tab/>
            </w:r>
            <w:r w:rsidRPr="00FF2042">
              <w:rPr>
                <w:b/>
                <w:i/>
              </w:rPr>
              <w:t>CN-koodeihin 4401 ja 4402 kuuluvien tuotteiden verotus;</w:t>
            </w:r>
          </w:p>
        </w:tc>
      </w:tr>
    </w:tbl>
    <w:p w:rsidR="00D14964" w:rsidRPr="00FF2042" w:rsidRDefault="00D14964" w:rsidP="00D14964">
      <w:pPr>
        <w:pStyle w:val="Olang"/>
      </w:pPr>
      <w:r w:rsidRPr="00FF2042">
        <w:rPr>
          <w:noProof w:val="0"/>
        </w:rPr>
        <w:t xml:space="preserve">Or. </w:t>
      </w:r>
      <w:r w:rsidRPr="00FF2042">
        <w:rPr>
          <w:rStyle w:val="HideTWBExt"/>
        </w:rPr>
        <w:t>&lt;Original&gt;</w:t>
      </w:r>
      <w:r w:rsidRPr="00FF2042">
        <w:rPr>
          <w:rStyle w:val="HideTWBInt"/>
          <w:rFonts w:eastAsiaTheme="majorEastAsia"/>
        </w:rPr>
        <w:t>{EN}</w:t>
      </w:r>
      <w:r w:rsidRPr="00FF2042">
        <w:rPr>
          <w:noProof w:val="0"/>
        </w:rPr>
        <w:t>en</w:t>
      </w:r>
      <w:r w:rsidRPr="00FF2042">
        <w:rPr>
          <w:rStyle w:val="HideTWBExt"/>
        </w:rPr>
        <w:t>&lt;/Original&gt;</w:t>
      </w:r>
    </w:p>
    <w:p w:rsidR="00D14964" w:rsidRPr="00FF2042" w:rsidRDefault="00D14964" w:rsidP="00D14964">
      <w:pPr>
        <w:pStyle w:val="JustificationTitle"/>
        <w:rPr>
          <w:noProof w:val="0"/>
        </w:rPr>
      </w:pPr>
      <w:r w:rsidRPr="00FF2042">
        <w:rPr>
          <w:rStyle w:val="HideTWBExt"/>
          <w:i w:val="0"/>
        </w:rPr>
        <w:t>&lt;TitreJust&gt;</w:t>
      </w:r>
      <w:r w:rsidRPr="00FF2042">
        <w:t>Perustelu</w:t>
      </w:r>
      <w:r w:rsidRPr="00FF2042">
        <w:rPr>
          <w:rStyle w:val="HideTWBExt"/>
          <w:i w:val="0"/>
        </w:rPr>
        <w:t>&lt;/TitreJust&gt;</w:t>
      </w:r>
    </w:p>
    <w:p w:rsidR="00D14964" w:rsidRPr="00FF2042" w:rsidRDefault="00D14964" w:rsidP="00D14964">
      <w:pPr>
        <w:pStyle w:val="Normal12Italic"/>
        <w:rPr>
          <w:noProof w:val="0"/>
        </w:rPr>
      </w:pPr>
      <w:r w:rsidRPr="00FF2042">
        <w:t>Kestävästä puusta valmistetut polttoaineet ja puuhiili olisi jätettävä energiaverodirektiivin soveltamisalan ulkopuolelle. Tämä kannustaisi uusiutuvien energialähteiden käyttöön ja edistäisi siirtymistä pois fossiilisista polttoaineista EU:n kestävyystavoitteiden saavuttamiseksi.</w:t>
      </w:r>
    </w:p>
    <w:p w:rsidR="00D14964" w:rsidRPr="00FF2042" w:rsidRDefault="00D14964" w:rsidP="00D14964">
      <w:r w:rsidRPr="00FF2042">
        <w:rPr>
          <w:rStyle w:val="HideTWBExt"/>
        </w:rPr>
        <w:t>&lt;/Amend&gt;</w:t>
      </w:r>
    </w:p>
    <w:p w:rsidR="00D14964" w:rsidRPr="00FF2042" w:rsidRDefault="00D14964" w:rsidP="00D14964">
      <w:pPr>
        <w:pStyle w:val="AMNumberTabs0"/>
        <w:keepNext/>
      </w:pPr>
      <w:r w:rsidRPr="00FF2042">
        <w:rPr>
          <w:rStyle w:val="HideTWBExt"/>
          <w:b w:val="0"/>
        </w:rPr>
        <w:t>&lt;Amend&gt;</w:t>
      </w:r>
      <w:r w:rsidRPr="00FF2042">
        <w:t>Tarkistus</w:t>
      </w:r>
      <w:r w:rsidRPr="00FF2042">
        <w:tab/>
      </w:r>
      <w:r w:rsidRPr="00FF2042">
        <w:tab/>
      </w:r>
      <w:r w:rsidRPr="00FF2042">
        <w:rPr>
          <w:rStyle w:val="HideTWBExt"/>
          <w:b w:val="0"/>
        </w:rPr>
        <w:t>&lt;NumAm&gt;</w:t>
      </w:r>
      <w:r w:rsidRPr="00FF2042">
        <w:t>227</w:t>
      </w:r>
      <w:r w:rsidRPr="00FF2042">
        <w:rPr>
          <w:rStyle w:val="HideTWBExt"/>
          <w:b w:val="0"/>
        </w:rPr>
        <w:t>&lt;/NumAm&gt;</w:t>
      </w:r>
    </w:p>
    <w:p w:rsidR="00D14964" w:rsidRPr="00FF2042" w:rsidRDefault="00D14964" w:rsidP="00D14964">
      <w:pPr>
        <w:pStyle w:val="NormalBold"/>
      </w:pPr>
      <w:r w:rsidRPr="00FF2042">
        <w:rPr>
          <w:rStyle w:val="HideTWBExt"/>
          <w:b w:val="0"/>
        </w:rPr>
        <w:t>&lt;RepeatBlock-By&gt;&lt;Members&gt;</w:t>
      </w:r>
      <w:r w:rsidRPr="00FF2042">
        <w:t>Katri Kulmuni</w:t>
      </w:r>
      <w:r w:rsidRPr="00FF2042">
        <w:rPr>
          <w:rStyle w:val="HideTWBExt"/>
          <w:b w:val="0"/>
        </w:rPr>
        <w:t>&lt;/Members&gt;</w:t>
      </w:r>
    </w:p>
    <w:p w:rsidR="00D14964" w:rsidRPr="00FF2042" w:rsidRDefault="00D14964" w:rsidP="00D14964">
      <w:r w:rsidRPr="00FF2042">
        <w:rPr>
          <w:rStyle w:val="HideTWBExt"/>
        </w:rPr>
        <w:t>&lt;/RepeatBlock-By&gt;</w:t>
      </w:r>
    </w:p>
    <w:p w:rsidR="00D14964" w:rsidRPr="00FF2042" w:rsidRDefault="00D14964" w:rsidP="00D14964">
      <w:pPr>
        <w:pStyle w:val="NormalBold"/>
        <w:keepNext/>
      </w:pPr>
      <w:r w:rsidRPr="00FF2042">
        <w:rPr>
          <w:rStyle w:val="HideTWBExt"/>
          <w:b w:val="0"/>
        </w:rPr>
        <w:t>&lt;DocAmend&gt;</w:t>
      </w:r>
      <w:r w:rsidRPr="00FF2042">
        <w:t>Ehdotus direktiiviksi</w:t>
      </w:r>
      <w:r w:rsidRPr="00FF2042">
        <w:rPr>
          <w:rStyle w:val="HideTWBExt"/>
          <w:b w:val="0"/>
        </w:rPr>
        <w:t>&lt;/DocAmend&gt;</w:t>
      </w:r>
    </w:p>
    <w:p w:rsidR="00D14964" w:rsidRPr="00FF2042" w:rsidRDefault="00D14964" w:rsidP="00D14964">
      <w:pPr>
        <w:pStyle w:val="NormalBold"/>
      </w:pPr>
      <w:r w:rsidRPr="00FF2042">
        <w:rPr>
          <w:rStyle w:val="HideTWBExt"/>
          <w:b w:val="0"/>
        </w:rPr>
        <w:t>&lt;Article&gt;</w:t>
      </w:r>
      <w:r w:rsidRPr="00FF2042">
        <w:t>3 artikla – 1 kohta – b alakohta – 1 luetelmakohta</w:t>
      </w:r>
      <w:r w:rsidRPr="00FF2042">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14964" w:rsidRPr="00FF2042" w:rsidTr="00FF2042">
        <w:trPr>
          <w:jc w:val="center"/>
        </w:trPr>
        <w:tc>
          <w:tcPr>
            <w:tcW w:w="9752" w:type="dxa"/>
            <w:gridSpan w:val="2"/>
          </w:tcPr>
          <w:p w:rsidR="00D14964" w:rsidRPr="00FF2042" w:rsidRDefault="00D14964" w:rsidP="00FF2042">
            <w:pPr>
              <w:keepNext/>
            </w:pPr>
          </w:p>
        </w:tc>
      </w:tr>
      <w:tr w:rsidR="00D14964" w:rsidRPr="00FF2042" w:rsidTr="00FF2042">
        <w:trPr>
          <w:jc w:val="center"/>
        </w:trPr>
        <w:tc>
          <w:tcPr>
            <w:tcW w:w="4876" w:type="dxa"/>
          </w:tcPr>
          <w:p w:rsidR="00D14964" w:rsidRPr="00FF2042" w:rsidRDefault="00D14964" w:rsidP="00FF2042">
            <w:pPr>
              <w:pStyle w:val="ColumnHeading"/>
              <w:keepNext/>
            </w:pPr>
            <w:r w:rsidRPr="00FF2042">
              <w:t>Komission teksti</w:t>
            </w:r>
          </w:p>
        </w:tc>
        <w:tc>
          <w:tcPr>
            <w:tcW w:w="4876" w:type="dxa"/>
          </w:tcPr>
          <w:p w:rsidR="00D14964" w:rsidRPr="00FF2042" w:rsidRDefault="00D14964" w:rsidP="00FF2042">
            <w:pPr>
              <w:pStyle w:val="ColumnHeading"/>
              <w:keepNext/>
            </w:pPr>
            <w:r w:rsidRPr="00FF2042">
              <w:t>Tarkistus</w:t>
            </w:r>
          </w:p>
        </w:tc>
      </w:tr>
      <w:tr w:rsidR="00D14964" w:rsidRPr="00FF2042" w:rsidTr="00FF2042">
        <w:trPr>
          <w:jc w:val="center"/>
        </w:trPr>
        <w:tc>
          <w:tcPr>
            <w:tcW w:w="4876" w:type="dxa"/>
          </w:tcPr>
          <w:p w:rsidR="00D14964" w:rsidRPr="00FF2042" w:rsidRDefault="00D14964" w:rsidP="00FF2042">
            <w:pPr>
              <w:pStyle w:val="Normal6"/>
            </w:pPr>
            <w:r w:rsidRPr="00FF2042">
              <w:rPr>
                <w:b/>
                <w:i/>
              </w:rPr>
              <w:t>–</w:t>
            </w:r>
            <w:r w:rsidRPr="00FF2042">
              <w:rPr>
                <w:b/>
                <w:i/>
              </w:rPr>
              <w:tab/>
              <w:t>energiatuotteiden käyttö muihin tarkoituksiin kuin moottori- tai lämmityspolttoaineiksi,</w:t>
            </w:r>
          </w:p>
        </w:tc>
        <w:tc>
          <w:tcPr>
            <w:tcW w:w="4876" w:type="dxa"/>
          </w:tcPr>
          <w:p w:rsidR="00D14964" w:rsidRPr="00FF2042" w:rsidRDefault="00D14964" w:rsidP="00FF2042">
            <w:pPr>
              <w:pStyle w:val="Normal6"/>
              <w:rPr>
                <w:szCs w:val="24"/>
              </w:rPr>
            </w:pPr>
            <w:r w:rsidRPr="00FF2042">
              <w:rPr>
                <w:b/>
                <w:i/>
              </w:rPr>
              <w:t>Poistetaan.</w:t>
            </w:r>
          </w:p>
        </w:tc>
      </w:tr>
    </w:tbl>
    <w:p w:rsidR="00D14964" w:rsidRPr="00FF2042" w:rsidRDefault="00D14964" w:rsidP="00D14964">
      <w:pPr>
        <w:pStyle w:val="Olang"/>
      </w:pPr>
      <w:r w:rsidRPr="00FF2042">
        <w:rPr>
          <w:noProof w:val="0"/>
        </w:rPr>
        <w:lastRenderedPageBreak/>
        <w:t xml:space="preserve">Or. </w:t>
      </w:r>
      <w:r w:rsidRPr="00FF2042">
        <w:rPr>
          <w:rStyle w:val="HideTWBExt"/>
        </w:rPr>
        <w:t>&lt;Original&gt;</w:t>
      </w:r>
      <w:r w:rsidRPr="00FF2042">
        <w:rPr>
          <w:rStyle w:val="HideTWBInt"/>
          <w:rFonts w:eastAsiaTheme="majorEastAsia"/>
        </w:rPr>
        <w:t>{EN}</w:t>
      </w:r>
      <w:r w:rsidRPr="00FF2042">
        <w:rPr>
          <w:noProof w:val="0"/>
        </w:rPr>
        <w:t>en</w:t>
      </w:r>
      <w:r w:rsidRPr="00FF2042">
        <w:rPr>
          <w:rStyle w:val="HideTWBExt"/>
        </w:rPr>
        <w:t>&lt;/Original&gt;</w:t>
      </w:r>
    </w:p>
    <w:p w:rsidR="00D14964" w:rsidRPr="00FF2042" w:rsidRDefault="00D14964" w:rsidP="00D14964">
      <w:r w:rsidRPr="00FF2042">
        <w:rPr>
          <w:rStyle w:val="HideTWBExt"/>
        </w:rPr>
        <w:t>&lt;/Amend&gt;</w:t>
      </w:r>
    </w:p>
    <w:p w:rsidR="00D14964" w:rsidRPr="00FF2042" w:rsidRDefault="00D14964" w:rsidP="00D14964">
      <w:pPr>
        <w:pStyle w:val="AMNumberTabs0"/>
        <w:keepNext/>
      </w:pPr>
      <w:r w:rsidRPr="00FF2042">
        <w:rPr>
          <w:rStyle w:val="HideTWBExt"/>
          <w:b w:val="0"/>
        </w:rPr>
        <w:t>&lt;Amend&gt;</w:t>
      </w:r>
      <w:r w:rsidRPr="00FF2042">
        <w:t>Tarkistus</w:t>
      </w:r>
      <w:r w:rsidRPr="00FF2042">
        <w:tab/>
      </w:r>
      <w:r w:rsidRPr="00FF2042">
        <w:tab/>
      </w:r>
      <w:r w:rsidRPr="00FF2042">
        <w:rPr>
          <w:rStyle w:val="HideTWBExt"/>
          <w:b w:val="0"/>
        </w:rPr>
        <w:t>&lt;NumAm&gt;</w:t>
      </w:r>
      <w:r w:rsidRPr="00FF2042">
        <w:t>228</w:t>
      </w:r>
      <w:r w:rsidRPr="00FF2042">
        <w:rPr>
          <w:rStyle w:val="HideTWBExt"/>
          <w:b w:val="0"/>
        </w:rPr>
        <w:t>&lt;/NumAm&gt;</w:t>
      </w:r>
    </w:p>
    <w:p w:rsidR="00D14964" w:rsidRPr="00FF2042" w:rsidRDefault="00D14964" w:rsidP="00D14964">
      <w:pPr>
        <w:pStyle w:val="NormalBold"/>
      </w:pPr>
      <w:r w:rsidRPr="00FF2042">
        <w:rPr>
          <w:rStyle w:val="HideTWBExt"/>
          <w:b w:val="0"/>
        </w:rPr>
        <w:t>&lt;RepeatBlock-By&gt;&lt;Members&gt;</w:t>
      </w:r>
      <w:r w:rsidRPr="00FF2042">
        <w:t>Katri Kulmuni</w:t>
      </w:r>
      <w:r w:rsidRPr="00FF2042">
        <w:rPr>
          <w:rStyle w:val="HideTWBExt"/>
          <w:b w:val="0"/>
        </w:rPr>
        <w:t>&lt;/Members&gt;</w:t>
      </w:r>
    </w:p>
    <w:p w:rsidR="00D14964" w:rsidRPr="00FF2042" w:rsidRDefault="00D14964" w:rsidP="00D14964">
      <w:r w:rsidRPr="00FF2042">
        <w:rPr>
          <w:rStyle w:val="HideTWBExt"/>
        </w:rPr>
        <w:t>&lt;/RepeatBlock-By&gt;</w:t>
      </w:r>
    </w:p>
    <w:p w:rsidR="00D14964" w:rsidRPr="00FF2042" w:rsidRDefault="00D14964" w:rsidP="00D14964">
      <w:pPr>
        <w:pStyle w:val="NormalBold"/>
        <w:keepNext/>
      </w:pPr>
      <w:r w:rsidRPr="00FF2042">
        <w:rPr>
          <w:rStyle w:val="HideTWBExt"/>
          <w:b w:val="0"/>
        </w:rPr>
        <w:t>&lt;DocAmend&gt;</w:t>
      </w:r>
      <w:r w:rsidRPr="00FF2042">
        <w:t>Ehdotus direktiiviksi</w:t>
      </w:r>
      <w:r w:rsidRPr="00FF2042">
        <w:rPr>
          <w:rStyle w:val="HideTWBExt"/>
          <w:b w:val="0"/>
        </w:rPr>
        <w:t>&lt;/DocAmend&gt;</w:t>
      </w:r>
    </w:p>
    <w:p w:rsidR="00D14964" w:rsidRPr="00FF2042" w:rsidRDefault="00D14964" w:rsidP="00D14964">
      <w:pPr>
        <w:pStyle w:val="NormalBold"/>
      </w:pPr>
      <w:r w:rsidRPr="00FF2042">
        <w:rPr>
          <w:rStyle w:val="HideTWBExt"/>
          <w:b w:val="0"/>
        </w:rPr>
        <w:t>&lt;Article&gt;</w:t>
      </w:r>
      <w:r w:rsidRPr="00FF2042">
        <w:t>3 artikla – 1 kohta – b alakohta – 2 luetelmakohta</w:t>
      </w:r>
      <w:r w:rsidRPr="00FF2042">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14964" w:rsidRPr="00FF2042" w:rsidTr="00FF2042">
        <w:trPr>
          <w:jc w:val="center"/>
        </w:trPr>
        <w:tc>
          <w:tcPr>
            <w:tcW w:w="9752" w:type="dxa"/>
            <w:gridSpan w:val="2"/>
          </w:tcPr>
          <w:p w:rsidR="00D14964" w:rsidRPr="00FF2042" w:rsidRDefault="00D14964" w:rsidP="00FF2042">
            <w:pPr>
              <w:keepNext/>
            </w:pPr>
          </w:p>
        </w:tc>
      </w:tr>
      <w:tr w:rsidR="00D14964" w:rsidRPr="00FF2042" w:rsidTr="00FF2042">
        <w:trPr>
          <w:jc w:val="center"/>
        </w:trPr>
        <w:tc>
          <w:tcPr>
            <w:tcW w:w="4876" w:type="dxa"/>
          </w:tcPr>
          <w:p w:rsidR="00D14964" w:rsidRPr="00FF2042" w:rsidRDefault="00D14964" w:rsidP="00FF2042">
            <w:pPr>
              <w:pStyle w:val="ColumnHeading"/>
              <w:keepNext/>
            </w:pPr>
            <w:r w:rsidRPr="00FF2042">
              <w:t>Komission teksti</w:t>
            </w:r>
          </w:p>
        </w:tc>
        <w:tc>
          <w:tcPr>
            <w:tcW w:w="4876" w:type="dxa"/>
          </w:tcPr>
          <w:p w:rsidR="00D14964" w:rsidRPr="00FF2042" w:rsidRDefault="00D14964" w:rsidP="00FF2042">
            <w:pPr>
              <w:pStyle w:val="ColumnHeading"/>
              <w:keepNext/>
            </w:pPr>
            <w:r w:rsidRPr="00FF2042">
              <w:t>Tarkistus</w:t>
            </w:r>
          </w:p>
        </w:tc>
      </w:tr>
      <w:tr w:rsidR="00D14964" w:rsidRPr="00FF2042" w:rsidTr="00FF2042">
        <w:trPr>
          <w:jc w:val="center"/>
        </w:trPr>
        <w:tc>
          <w:tcPr>
            <w:tcW w:w="4876" w:type="dxa"/>
          </w:tcPr>
          <w:p w:rsidR="00D14964" w:rsidRPr="00FF2042" w:rsidRDefault="00D14964" w:rsidP="00FF2042">
            <w:pPr>
              <w:pStyle w:val="Normal6"/>
            </w:pPr>
            <w:r w:rsidRPr="00FF2042">
              <w:rPr>
                <w:b/>
                <w:i/>
              </w:rPr>
              <w:t>–</w:t>
            </w:r>
            <w:r w:rsidRPr="00FF2042">
              <w:rPr>
                <w:b/>
                <w:i/>
              </w:rPr>
              <w:tab/>
              <w:t>energiatuotteiden kaksoiskäyttö.</w:t>
            </w:r>
          </w:p>
        </w:tc>
        <w:tc>
          <w:tcPr>
            <w:tcW w:w="4876" w:type="dxa"/>
          </w:tcPr>
          <w:p w:rsidR="00D14964" w:rsidRPr="00FF2042" w:rsidRDefault="00D14964" w:rsidP="00FF2042">
            <w:pPr>
              <w:pStyle w:val="Normal6"/>
              <w:rPr>
                <w:szCs w:val="24"/>
              </w:rPr>
            </w:pPr>
            <w:r w:rsidRPr="00FF2042">
              <w:rPr>
                <w:b/>
                <w:i/>
              </w:rPr>
              <w:t>Poistetaan.</w:t>
            </w:r>
          </w:p>
        </w:tc>
      </w:tr>
      <w:tr w:rsidR="00D14964" w:rsidRPr="00FF2042" w:rsidTr="00FF2042">
        <w:trPr>
          <w:jc w:val="center"/>
        </w:trPr>
        <w:tc>
          <w:tcPr>
            <w:tcW w:w="4876" w:type="dxa"/>
          </w:tcPr>
          <w:p w:rsidR="00D14964" w:rsidRPr="00FF2042" w:rsidRDefault="00D14964" w:rsidP="00FF2042">
            <w:pPr>
              <w:pStyle w:val="Normal6"/>
            </w:pPr>
            <w:r w:rsidRPr="00FF2042">
              <w:rPr>
                <w:b/>
                <w:i/>
              </w:rPr>
              <w:t>Energiatuotteen kaksoiskäyttö on kyseessä silloin, kun sitä käytetään sekä lämmityspolttoaineena että muihin tarkoituksiin kuin moottori- tai lämmityspolttoaineena. Kaksoiskäyttönä pidetään energiatuotteiden käyttöä kemiallisessa pelkistyksessä sekä elektrolyyttisissä ja metallurgisissa prosesseissa, kun energiatuotteita käytetään suoraan prosessissa tai tuottamaan siihen suoraa energiapanosta tai niiden kulutus liittyy prosessiin,</w:t>
            </w:r>
          </w:p>
        </w:tc>
        <w:tc>
          <w:tcPr>
            <w:tcW w:w="4876" w:type="dxa"/>
          </w:tcPr>
          <w:p w:rsidR="00D14964" w:rsidRPr="00FF2042" w:rsidRDefault="00D14964" w:rsidP="00FF2042">
            <w:pPr>
              <w:pStyle w:val="Normal6"/>
              <w:rPr>
                <w:szCs w:val="24"/>
              </w:rPr>
            </w:pPr>
          </w:p>
        </w:tc>
      </w:tr>
    </w:tbl>
    <w:p w:rsidR="00D14964" w:rsidRPr="00FF2042" w:rsidRDefault="00D14964" w:rsidP="00D14964">
      <w:pPr>
        <w:pStyle w:val="Olang"/>
      </w:pPr>
      <w:r w:rsidRPr="00FF2042">
        <w:rPr>
          <w:noProof w:val="0"/>
        </w:rPr>
        <w:t xml:space="preserve">Or. </w:t>
      </w:r>
      <w:r w:rsidRPr="00FF2042">
        <w:rPr>
          <w:rStyle w:val="HideTWBExt"/>
        </w:rPr>
        <w:t>&lt;Original&gt;</w:t>
      </w:r>
      <w:r w:rsidRPr="00FF2042">
        <w:rPr>
          <w:rStyle w:val="HideTWBInt"/>
          <w:rFonts w:eastAsiaTheme="majorEastAsia"/>
        </w:rPr>
        <w:t>{EN}</w:t>
      </w:r>
      <w:r w:rsidRPr="00FF2042">
        <w:rPr>
          <w:noProof w:val="0"/>
        </w:rPr>
        <w:t>en</w:t>
      </w:r>
      <w:r w:rsidRPr="00FF2042">
        <w:rPr>
          <w:rStyle w:val="HideTWBExt"/>
        </w:rPr>
        <w:t>&lt;/Original&gt;</w:t>
      </w:r>
    </w:p>
    <w:p w:rsidR="00D14964" w:rsidRPr="00FF2042" w:rsidRDefault="00D14964" w:rsidP="00D14964">
      <w:r w:rsidRPr="00FF2042">
        <w:rPr>
          <w:rStyle w:val="HideTWBExt"/>
        </w:rPr>
        <w:t>&lt;/Amend&gt;</w:t>
      </w:r>
    </w:p>
    <w:p w:rsidR="00D14964" w:rsidRPr="00FF2042" w:rsidRDefault="00D14964" w:rsidP="00D14964">
      <w:pPr>
        <w:pStyle w:val="AMNumberTabs0"/>
        <w:keepNext/>
      </w:pPr>
      <w:r w:rsidRPr="00FF2042">
        <w:rPr>
          <w:rStyle w:val="HideTWBExt"/>
          <w:b w:val="0"/>
        </w:rPr>
        <w:t>&lt;Amend&gt;</w:t>
      </w:r>
      <w:r w:rsidRPr="00FF2042">
        <w:t>Tarkistus</w:t>
      </w:r>
      <w:r w:rsidRPr="00FF2042">
        <w:tab/>
      </w:r>
      <w:r w:rsidRPr="00FF2042">
        <w:tab/>
      </w:r>
      <w:r w:rsidRPr="00FF2042">
        <w:rPr>
          <w:rStyle w:val="HideTWBExt"/>
          <w:b w:val="0"/>
        </w:rPr>
        <w:t>&lt;NumAm&gt;</w:t>
      </w:r>
      <w:r w:rsidRPr="00FF2042">
        <w:t>229</w:t>
      </w:r>
      <w:r w:rsidRPr="00FF2042">
        <w:rPr>
          <w:rStyle w:val="HideTWBExt"/>
          <w:b w:val="0"/>
        </w:rPr>
        <w:t>&lt;/NumAm&gt;</w:t>
      </w:r>
    </w:p>
    <w:p w:rsidR="00D14964" w:rsidRPr="00FF2042" w:rsidRDefault="00D14964" w:rsidP="00D14964">
      <w:pPr>
        <w:pStyle w:val="NormalBold"/>
      </w:pPr>
      <w:r w:rsidRPr="00FF2042">
        <w:rPr>
          <w:rStyle w:val="HideTWBExt"/>
          <w:b w:val="0"/>
        </w:rPr>
        <w:t>&lt;RepeatBlock-By&gt;&lt;Members&gt;</w:t>
      </w:r>
      <w:r w:rsidRPr="00FF2042">
        <w:t>Katri Kulmuni</w:t>
      </w:r>
      <w:r w:rsidRPr="00FF2042">
        <w:rPr>
          <w:rStyle w:val="HideTWBExt"/>
          <w:b w:val="0"/>
        </w:rPr>
        <w:t>&lt;/Members&gt;</w:t>
      </w:r>
    </w:p>
    <w:p w:rsidR="00D14964" w:rsidRPr="00FF2042" w:rsidRDefault="00D14964" w:rsidP="00D14964">
      <w:r w:rsidRPr="00FF2042">
        <w:rPr>
          <w:rStyle w:val="HideTWBExt"/>
        </w:rPr>
        <w:t>&lt;/RepeatBlock-By&gt;</w:t>
      </w:r>
    </w:p>
    <w:p w:rsidR="00D14964" w:rsidRPr="00FF2042" w:rsidRDefault="00D14964" w:rsidP="00D14964">
      <w:pPr>
        <w:pStyle w:val="NormalBold"/>
        <w:keepNext/>
      </w:pPr>
      <w:r w:rsidRPr="00FF2042">
        <w:rPr>
          <w:rStyle w:val="HideTWBExt"/>
          <w:b w:val="0"/>
        </w:rPr>
        <w:t>&lt;DocAmend&gt;</w:t>
      </w:r>
      <w:r w:rsidRPr="00FF2042">
        <w:t>Ehdotus direktiiviksi</w:t>
      </w:r>
      <w:r w:rsidRPr="00FF2042">
        <w:rPr>
          <w:rStyle w:val="HideTWBExt"/>
          <w:b w:val="0"/>
        </w:rPr>
        <w:t>&lt;/DocAmend&gt;</w:t>
      </w:r>
    </w:p>
    <w:p w:rsidR="00D14964" w:rsidRPr="00FF2042" w:rsidRDefault="00D14964" w:rsidP="00D14964">
      <w:pPr>
        <w:pStyle w:val="NormalBold"/>
      </w:pPr>
      <w:r w:rsidRPr="00FF2042">
        <w:rPr>
          <w:rStyle w:val="HideTWBExt"/>
          <w:b w:val="0"/>
        </w:rPr>
        <w:t>&lt;Article&gt;</w:t>
      </w:r>
      <w:r w:rsidRPr="00FF2042">
        <w:t>3 artikla – 1 kohta – b alakohta – 2 luetelmakohta – 1 kohta</w:t>
      </w:r>
      <w:r w:rsidRPr="00FF2042">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14964" w:rsidRPr="00FF2042" w:rsidTr="00FF2042">
        <w:trPr>
          <w:jc w:val="center"/>
        </w:trPr>
        <w:tc>
          <w:tcPr>
            <w:tcW w:w="9752" w:type="dxa"/>
            <w:gridSpan w:val="2"/>
          </w:tcPr>
          <w:p w:rsidR="00D14964" w:rsidRPr="00FF2042" w:rsidRDefault="00D14964" w:rsidP="00FF2042">
            <w:pPr>
              <w:keepNext/>
            </w:pPr>
          </w:p>
        </w:tc>
      </w:tr>
      <w:tr w:rsidR="00D14964" w:rsidRPr="00FF2042" w:rsidTr="00FF2042">
        <w:trPr>
          <w:jc w:val="center"/>
        </w:trPr>
        <w:tc>
          <w:tcPr>
            <w:tcW w:w="4876" w:type="dxa"/>
          </w:tcPr>
          <w:p w:rsidR="00D14964" w:rsidRPr="00FF2042" w:rsidRDefault="00D14964" w:rsidP="00FF2042">
            <w:pPr>
              <w:pStyle w:val="ColumnHeading"/>
              <w:keepNext/>
            </w:pPr>
            <w:r w:rsidRPr="00FF2042">
              <w:t>Komission teksti</w:t>
            </w:r>
          </w:p>
        </w:tc>
        <w:tc>
          <w:tcPr>
            <w:tcW w:w="4876" w:type="dxa"/>
          </w:tcPr>
          <w:p w:rsidR="00D14964" w:rsidRPr="00FF2042" w:rsidRDefault="00D14964" w:rsidP="00FF2042">
            <w:pPr>
              <w:pStyle w:val="ColumnHeading"/>
              <w:keepNext/>
            </w:pPr>
            <w:r w:rsidRPr="00FF2042">
              <w:t>Tarkistus</w:t>
            </w:r>
          </w:p>
        </w:tc>
      </w:tr>
      <w:tr w:rsidR="00D14964" w:rsidRPr="00FF2042" w:rsidTr="00FF2042">
        <w:trPr>
          <w:jc w:val="center"/>
        </w:trPr>
        <w:tc>
          <w:tcPr>
            <w:tcW w:w="4876" w:type="dxa"/>
          </w:tcPr>
          <w:p w:rsidR="00D14964" w:rsidRPr="00FF2042" w:rsidRDefault="00D14964" w:rsidP="00FF2042">
            <w:pPr>
              <w:pStyle w:val="Normal6"/>
            </w:pPr>
            <w:r w:rsidRPr="00FF2042">
              <w:rPr>
                <w:b/>
                <w:i/>
              </w:rPr>
              <w:t xml:space="preserve">Energiatuotteen kaksoiskäyttö on kyseessä silloin, kun sitä käytetään sekä lämmityspolttoaineena että muihin tarkoituksiin kuin moottori- tai lämmityspolttoaineena. Kaksoiskäyttönä pidetään energiatuotteiden käyttöä kemiallisessa pelkistyksessä sekä elektrolyyttisissä ja metallurgisissa prosesseissa, kun energiatuotteita käytetään suoraan prosessissa tai </w:t>
            </w:r>
            <w:r w:rsidRPr="00FF2042">
              <w:rPr>
                <w:b/>
                <w:i/>
              </w:rPr>
              <w:lastRenderedPageBreak/>
              <w:t>tuottamaan siihen suoraa energiapanosta tai niiden kulutus liittyy prosessiin,</w:t>
            </w:r>
          </w:p>
        </w:tc>
        <w:tc>
          <w:tcPr>
            <w:tcW w:w="4876" w:type="dxa"/>
          </w:tcPr>
          <w:p w:rsidR="00D14964" w:rsidRPr="00FF2042" w:rsidRDefault="00D14964" w:rsidP="00FF2042">
            <w:pPr>
              <w:pStyle w:val="Normal6"/>
              <w:rPr>
                <w:szCs w:val="24"/>
              </w:rPr>
            </w:pPr>
            <w:r w:rsidRPr="00FF2042">
              <w:rPr>
                <w:b/>
                <w:i/>
              </w:rPr>
              <w:lastRenderedPageBreak/>
              <w:t>Poistetaan.</w:t>
            </w:r>
          </w:p>
        </w:tc>
      </w:tr>
    </w:tbl>
    <w:p w:rsidR="00D14964" w:rsidRPr="00FF2042" w:rsidRDefault="00D14964" w:rsidP="00D14964">
      <w:pPr>
        <w:pStyle w:val="Olang"/>
      </w:pPr>
      <w:r w:rsidRPr="00FF2042">
        <w:rPr>
          <w:noProof w:val="0"/>
        </w:rPr>
        <w:t xml:space="preserve">Or. </w:t>
      </w:r>
      <w:r w:rsidRPr="00FF2042">
        <w:rPr>
          <w:rStyle w:val="HideTWBExt"/>
        </w:rPr>
        <w:t>&lt;Original&gt;</w:t>
      </w:r>
      <w:r w:rsidRPr="00FF2042">
        <w:rPr>
          <w:rStyle w:val="HideTWBInt"/>
          <w:rFonts w:eastAsiaTheme="majorEastAsia"/>
        </w:rPr>
        <w:t>{EN}</w:t>
      </w:r>
      <w:r w:rsidRPr="00FF2042">
        <w:rPr>
          <w:noProof w:val="0"/>
        </w:rPr>
        <w:t>en</w:t>
      </w:r>
      <w:r w:rsidRPr="00FF2042">
        <w:rPr>
          <w:rStyle w:val="HideTWBExt"/>
        </w:rPr>
        <w:t>&lt;/Original&gt;</w:t>
      </w:r>
    </w:p>
    <w:p w:rsidR="00D14964" w:rsidRPr="00FF2042" w:rsidRDefault="00D14964" w:rsidP="00D14964">
      <w:r w:rsidRPr="00FF2042">
        <w:rPr>
          <w:rStyle w:val="HideTWBExt"/>
        </w:rPr>
        <w:t>&lt;/Amend&gt;</w:t>
      </w:r>
    </w:p>
    <w:p w:rsidR="00D14964" w:rsidRPr="00FF2042" w:rsidRDefault="00D14964" w:rsidP="00D14964">
      <w:pPr>
        <w:pStyle w:val="AMNumberTabs0"/>
        <w:keepNext/>
      </w:pPr>
      <w:r w:rsidRPr="00FF2042">
        <w:rPr>
          <w:rStyle w:val="HideTWBExt"/>
          <w:b w:val="0"/>
        </w:rPr>
        <w:t>&lt;Amend&gt;</w:t>
      </w:r>
      <w:r w:rsidRPr="00FF2042">
        <w:t>Tarkistus</w:t>
      </w:r>
      <w:r w:rsidRPr="00FF2042">
        <w:tab/>
      </w:r>
      <w:r w:rsidRPr="00FF2042">
        <w:tab/>
      </w:r>
      <w:r w:rsidRPr="00FF2042">
        <w:rPr>
          <w:rStyle w:val="HideTWBExt"/>
          <w:b w:val="0"/>
        </w:rPr>
        <w:t>&lt;NumAm&gt;</w:t>
      </w:r>
      <w:r w:rsidRPr="00FF2042">
        <w:t>230</w:t>
      </w:r>
      <w:r w:rsidRPr="00FF2042">
        <w:rPr>
          <w:rStyle w:val="HideTWBExt"/>
          <w:b w:val="0"/>
        </w:rPr>
        <w:t>&lt;/NumAm&gt;</w:t>
      </w:r>
    </w:p>
    <w:p w:rsidR="00D14964" w:rsidRPr="00FF2042" w:rsidRDefault="00D14964" w:rsidP="00D14964">
      <w:pPr>
        <w:pStyle w:val="NormalBold"/>
      </w:pPr>
      <w:r w:rsidRPr="00FF2042">
        <w:rPr>
          <w:rStyle w:val="HideTWBExt"/>
          <w:b w:val="0"/>
        </w:rPr>
        <w:t>&lt;RepeatBlock-By&gt;&lt;Members&gt;</w:t>
      </w:r>
      <w:r w:rsidRPr="00FF2042">
        <w:t>Kira Marie Peter-Hansen</w:t>
      </w:r>
      <w:r w:rsidRPr="00FF2042">
        <w:rPr>
          <w:rStyle w:val="HideTWBExt"/>
          <w:b w:val="0"/>
        </w:rPr>
        <w:t>&lt;/Members&gt;</w:t>
      </w:r>
    </w:p>
    <w:p w:rsidR="00D14964" w:rsidRPr="00FF2042" w:rsidRDefault="00D14964" w:rsidP="00D14964">
      <w:r w:rsidRPr="00FF2042">
        <w:rPr>
          <w:rStyle w:val="HideTWBExt"/>
        </w:rPr>
        <w:t>&lt;/RepeatBlock-By&gt;</w:t>
      </w:r>
    </w:p>
    <w:p w:rsidR="00D14964" w:rsidRPr="00FF2042" w:rsidRDefault="00D14964" w:rsidP="00D14964">
      <w:pPr>
        <w:pStyle w:val="NormalBold"/>
        <w:keepNext/>
      </w:pPr>
      <w:r w:rsidRPr="00FF2042">
        <w:rPr>
          <w:rStyle w:val="HideTWBExt"/>
          <w:b w:val="0"/>
        </w:rPr>
        <w:t>&lt;DocAmend&gt;</w:t>
      </w:r>
      <w:r w:rsidRPr="00FF2042">
        <w:t>Ehdotus direktiiviksi</w:t>
      </w:r>
      <w:r w:rsidRPr="00FF2042">
        <w:rPr>
          <w:rStyle w:val="HideTWBExt"/>
          <w:b w:val="0"/>
        </w:rPr>
        <w:t>&lt;/DocAmend&gt;</w:t>
      </w:r>
    </w:p>
    <w:p w:rsidR="00D14964" w:rsidRPr="00FF2042" w:rsidRDefault="00D14964" w:rsidP="00D14964">
      <w:pPr>
        <w:pStyle w:val="NormalBold"/>
      </w:pPr>
      <w:r w:rsidRPr="00FF2042">
        <w:rPr>
          <w:rStyle w:val="HideTWBExt"/>
          <w:b w:val="0"/>
        </w:rPr>
        <w:t>&lt;Article&gt;</w:t>
      </w:r>
      <w:r w:rsidRPr="00FF2042">
        <w:t>3 artikla – 1 kohta – b alakohta – 2 luetelmakohta – 1 kohta</w:t>
      </w:r>
      <w:r w:rsidRPr="00FF2042">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14964" w:rsidRPr="00FF2042" w:rsidTr="00FF2042">
        <w:trPr>
          <w:jc w:val="center"/>
        </w:trPr>
        <w:tc>
          <w:tcPr>
            <w:tcW w:w="9752" w:type="dxa"/>
            <w:gridSpan w:val="2"/>
          </w:tcPr>
          <w:p w:rsidR="00D14964" w:rsidRPr="00FF2042" w:rsidRDefault="00D14964" w:rsidP="00FF2042">
            <w:pPr>
              <w:keepNext/>
            </w:pPr>
          </w:p>
        </w:tc>
      </w:tr>
      <w:tr w:rsidR="00D14964" w:rsidRPr="00FF2042" w:rsidTr="00FF2042">
        <w:trPr>
          <w:jc w:val="center"/>
        </w:trPr>
        <w:tc>
          <w:tcPr>
            <w:tcW w:w="4876" w:type="dxa"/>
          </w:tcPr>
          <w:p w:rsidR="00D14964" w:rsidRPr="00FF2042" w:rsidRDefault="00D14964" w:rsidP="00FF2042">
            <w:pPr>
              <w:pStyle w:val="ColumnHeading"/>
              <w:keepNext/>
            </w:pPr>
            <w:r w:rsidRPr="00FF2042">
              <w:t>Komission teksti</w:t>
            </w:r>
          </w:p>
        </w:tc>
        <w:tc>
          <w:tcPr>
            <w:tcW w:w="4876" w:type="dxa"/>
          </w:tcPr>
          <w:p w:rsidR="00D14964" w:rsidRPr="00FF2042" w:rsidRDefault="00D14964" w:rsidP="00FF2042">
            <w:pPr>
              <w:pStyle w:val="ColumnHeading"/>
              <w:keepNext/>
            </w:pPr>
            <w:r w:rsidRPr="00FF2042">
              <w:t>Tarkistus</w:t>
            </w:r>
          </w:p>
        </w:tc>
      </w:tr>
      <w:tr w:rsidR="00D14964" w:rsidRPr="00FF2042" w:rsidTr="00FF2042">
        <w:trPr>
          <w:jc w:val="center"/>
        </w:trPr>
        <w:tc>
          <w:tcPr>
            <w:tcW w:w="4876" w:type="dxa"/>
          </w:tcPr>
          <w:p w:rsidR="00D14964" w:rsidRPr="00FF2042" w:rsidRDefault="00D14964" w:rsidP="00FF2042">
            <w:pPr>
              <w:pStyle w:val="Normal6"/>
            </w:pPr>
            <w:r w:rsidRPr="00FF2042">
              <w:t>Energiatuotteen kaksoiskäyttö on kyseessä silloin, kun sitä käytetään sekä lämmityspolttoaineena että muihin tarkoituksiin kuin moottori- tai lämmityspolttoaineena. Kaksoiskäyttönä pidetään energiatuotteiden käyttöä kemiallisessa pelkistyksessä sekä elektrolyyttisissä ja metallurgisissa prosesseissa, kun energiatuotteita käytetään suoraan prosessissa tai tuottamaan siihen suoraa energiapanosta tai niiden kulutus liittyy prosessiin,</w:t>
            </w:r>
          </w:p>
        </w:tc>
        <w:tc>
          <w:tcPr>
            <w:tcW w:w="4876" w:type="dxa"/>
          </w:tcPr>
          <w:p w:rsidR="00D14964" w:rsidRPr="00FF2042" w:rsidRDefault="00D14964" w:rsidP="00FF2042">
            <w:pPr>
              <w:pStyle w:val="Normal6"/>
              <w:rPr>
                <w:szCs w:val="24"/>
              </w:rPr>
            </w:pPr>
            <w:r w:rsidRPr="00FF2042">
              <w:t xml:space="preserve">Energiatuotteen kaksoiskäyttö on kyseessä silloin, kun sitä käytetään sekä lämmityspolttoaineena että muihin tarkoituksiin kuin moottori- tai lämmityspolttoaineena. Kaksoiskäyttönä pidetään </w:t>
            </w:r>
            <w:r w:rsidRPr="00FF2042">
              <w:rPr>
                <w:b/>
                <w:i/>
              </w:rPr>
              <w:t>uusiutuvien</w:t>
            </w:r>
            <w:r w:rsidRPr="00FF2042">
              <w:t xml:space="preserve"> energiatuotteiden käyttöä kemiallisessa pelkistyksessä sekä elektrolyyttisissä ja metallurgisissa prosesseissa, kun energiatuotteita käytetään suoraan prosessissa tai tuottamaan siihen suoraa energiapanosta tai niiden kulutus liittyy prosessiin,</w:t>
            </w:r>
          </w:p>
        </w:tc>
      </w:tr>
    </w:tbl>
    <w:p w:rsidR="00D14964" w:rsidRPr="00FF2042" w:rsidRDefault="00D14964" w:rsidP="00D14964">
      <w:pPr>
        <w:pStyle w:val="Olang"/>
      </w:pPr>
      <w:r w:rsidRPr="00FF2042">
        <w:rPr>
          <w:noProof w:val="0"/>
        </w:rPr>
        <w:t xml:space="preserve">Or. </w:t>
      </w:r>
      <w:r w:rsidRPr="00FF2042">
        <w:rPr>
          <w:rStyle w:val="HideTWBExt"/>
        </w:rPr>
        <w:t>&lt;Original&gt;</w:t>
      </w:r>
      <w:r w:rsidRPr="00FF2042">
        <w:rPr>
          <w:rStyle w:val="HideTWBInt"/>
          <w:rFonts w:eastAsiaTheme="majorEastAsia"/>
        </w:rPr>
        <w:t>{EN}</w:t>
      </w:r>
      <w:r w:rsidRPr="00FF2042">
        <w:rPr>
          <w:noProof w:val="0"/>
        </w:rPr>
        <w:t>en</w:t>
      </w:r>
      <w:r w:rsidRPr="00FF2042">
        <w:rPr>
          <w:rStyle w:val="HideTWBExt"/>
        </w:rPr>
        <w:t>&lt;/Original&gt;</w:t>
      </w:r>
    </w:p>
    <w:p w:rsidR="00D14964" w:rsidRPr="00FF2042" w:rsidRDefault="00D14964" w:rsidP="00D14964">
      <w:r w:rsidRPr="00FF2042">
        <w:rPr>
          <w:rStyle w:val="HideTWBExt"/>
        </w:rPr>
        <w:t>&lt;/Amend&gt;</w:t>
      </w:r>
    </w:p>
    <w:p w:rsidR="00D14964" w:rsidRPr="00FF2042" w:rsidRDefault="00D14964" w:rsidP="00D14964">
      <w:pPr>
        <w:pStyle w:val="AMNumberTabs0"/>
        <w:keepNext/>
      </w:pPr>
      <w:r w:rsidRPr="00FF2042">
        <w:rPr>
          <w:rStyle w:val="HideTWBExt"/>
          <w:b w:val="0"/>
        </w:rPr>
        <w:t>&lt;Amend&gt;</w:t>
      </w:r>
      <w:r w:rsidRPr="00FF2042">
        <w:t>Tarkistus</w:t>
      </w:r>
      <w:r w:rsidRPr="00FF2042">
        <w:tab/>
      </w:r>
      <w:r w:rsidRPr="00FF2042">
        <w:tab/>
      </w:r>
      <w:r w:rsidRPr="00FF2042">
        <w:rPr>
          <w:rStyle w:val="HideTWBExt"/>
          <w:b w:val="0"/>
        </w:rPr>
        <w:t>&lt;NumAm&gt;</w:t>
      </w:r>
      <w:r w:rsidRPr="00FF2042">
        <w:t>231</w:t>
      </w:r>
      <w:r w:rsidRPr="00FF2042">
        <w:rPr>
          <w:rStyle w:val="HideTWBExt"/>
          <w:b w:val="0"/>
        </w:rPr>
        <w:t>&lt;/NumAm&gt;</w:t>
      </w:r>
    </w:p>
    <w:p w:rsidR="00D14964" w:rsidRPr="00FF2042" w:rsidRDefault="00D14964" w:rsidP="00D14964">
      <w:pPr>
        <w:pStyle w:val="NormalBold"/>
      </w:pPr>
      <w:r w:rsidRPr="00FF2042">
        <w:rPr>
          <w:rStyle w:val="HideTWBExt"/>
          <w:b w:val="0"/>
        </w:rPr>
        <w:t>&lt;RepeatBlock-By&gt;&lt;Members&gt;</w:t>
      </w:r>
      <w:r w:rsidRPr="00FF2042">
        <w:t>Katri Kulmuni</w:t>
      </w:r>
      <w:r w:rsidRPr="00FF2042">
        <w:rPr>
          <w:rStyle w:val="HideTWBExt"/>
          <w:b w:val="0"/>
        </w:rPr>
        <w:t>&lt;/Members&gt;</w:t>
      </w:r>
    </w:p>
    <w:p w:rsidR="00D14964" w:rsidRPr="00FF2042" w:rsidRDefault="00D14964" w:rsidP="00D14964">
      <w:r w:rsidRPr="00FF2042">
        <w:rPr>
          <w:rStyle w:val="HideTWBExt"/>
        </w:rPr>
        <w:t>&lt;/RepeatBlock-By&gt;</w:t>
      </w:r>
    </w:p>
    <w:p w:rsidR="00D14964" w:rsidRPr="00FF2042" w:rsidRDefault="00D14964" w:rsidP="00D14964">
      <w:pPr>
        <w:pStyle w:val="NormalBold"/>
        <w:keepNext/>
      </w:pPr>
      <w:r w:rsidRPr="00FF2042">
        <w:rPr>
          <w:rStyle w:val="HideTWBExt"/>
          <w:b w:val="0"/>
        </w:rPr>
        <w:t>&lt;DocAmend&gt;</w:t>
      </w:r>
      <w:r w:rsidRPr="00FF2042">
        <w:t>Ehdotus direktiiviksi</w:t>
      </w:r>
      <w:r w:rsidRPr="00FF2042">
        <w:rPr>
          <w:rStyle w:val="HideTWBExt"/>
          <w:b w:val="0"/>
        </w:rPr>
        <w:t>&lt;/DocAmend&gt;</w:t>
      </w:r>
    </w:p>
    <w:p w:rsidR="00D14964" w:rsidRPr="00FF2042" w:rsidRDefault="00D14964" w:rsidP="00D14964">
      <w:pPr>
        <w:pStyle w:val="NormalBold"/>
      </w:pPr>
      <w:r w:rsidRPr="00FF2042">
        <w:rPr>
          <w:rStyle w:val="HideTWBExt"/>
          <w:b w:val="0"/>
        </w:rPr>
        <w:t>&lt;Article&gt;</w:t>
      </w:r>
      <w:r w:rsidRPr="00FF2042">
        <w:t>3 artikla – 1 kohta – b alakohta – 3 luetelmakohta</w:t>
      </w:r>
      <w:r w:rsidRPr="00FF2042">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14964" w:rsidRPr="00FF2042" w:rsidTr="00FF2042">
        <w:trPr>
          <w:jc w:val="center"/>
        </w:trPr>
        <w:tc>
          <w:tcPr>
            <w:tcW w:w="9752" w:type="dxa"/>
            <w:gridSpan w:val="2"/>
          </w:tcPr>
          <w:p w:rsidR="00D14964" w:rsidRPr="00FF2042" w:rsidRDefault="00D14964" w:rsidP="00FF2042">
            <w:pPr>
              <w:keepNext/>
            </w:pPr>
          </w:p>
        </w:tc>
      </w:tr>
      <w:tr w:rsidR="00D14964" w:rsidRPr="00FF2042" w:rsidTr="00FF2042">
        <w:trPr>
          <w:jc w:val="center"/>
        </w:trPr>
        <w:tc>
          <w:tcPr>
            <w:tcW w:w="4876" w:type="dxa"/>
          </w:tcPr>
          <w:p w:rsidR="00D14964" w:rsidRPr="00FF2042" w:rsidRDefault="00D14964" w:rsidP="00FF2042">
            <w:pPr>
              <w:pStyle w:val="ColumnHeading"/>
              <w:keepNext/>
            </w:pPr>
            <w:r w:rsidRPr="00FF2042">
              <w:t>Komission teksti</w:t>
            </w:r>
          </w:p>
        </w:tc>
        <w:tc>
          <w:tcPr>
            <w:tcW w:w="4876" w:type="dxa"/>
          </w:tcPr>
          <w:p w:rsidR="00D14964" w:rsidRPr="00FF2042" w:rsidRDefault="00D14964" w:rsidP="00FF2042">
            <w:pPr>
              <w:pStyle w:val="ColumnHeading"/>
              <w:keepNext/>
            </w:pPr>
            <w:r w:rsidRPr="00FF2042">
              <w:t>Tarkistus</w:t>
            </w:r>
          </w:p>
        </w:tc>
      </w:tr>
      <w:tr w:rsidR="00D14964" w:rsidRPr="00FF2042" w:rsidTr="00FF2042">
        <w:trPr>
          <w:jc w:val="center"/>
        </w:trPr>
        <w:tc>
          <w:tcPr>
            <w:tcW w:w="4876" w:type="dxa"/>
          </w:tcPr>
          <w:p w:rsidR="00D14964" w:rsidRPr="00FF2042" w:rsidRDefault="00D14964" w:rsidP="00FF2042">
            <w:pPr>
              <w:pStyle w:val="Normal6"/>
            </w:pPr>
            <w:r w:rsidRPr="00FF2042">
              <w:rPr>
                <w:b/>
                <w:i/>
              </w:rPr>
              <w:t>–</w:t>
            </w:r>
            <w:r w:rsidRPr="00FF2042">
              <w:rPr>
                <w:b/>
                <w:i/>
              </w:rPr>
              <w:tab/>
              <w:t>sähkön käyttö pääasiassa kemiallisessa pelkistyksessä sekä elektrolyyttisissä ja metallurgisissa prosesseissa, kun sähköä käytetään suoraan prosessissa tai tuottamaan siihen suoraa energiapanosta tai sen kulutus liittyy prosessiin.</w:t>
            </w:r>
          </w:p>
        </w:tc>
        <w:tc>
          <w:tcPr>
            <w:tcW w:w="4876" w:type="dxa"/>
          </w:tcPr>
          <w:p w:rsidR="00D14964" w:rsidRPr="00FF2042" w:rsidRDefault="00D14964" w:rsidP="00FF2042">
            <w:pPr>
              <w:pStyle w:val="Normal6"/>
              <w:rPr>
                <w:szCs w:val="24"/>
              </w:rPr>
            </w:pPr>
            <w:r w:rsidRPr="00FF2042">
              <w:rPr>
                <w:b/>
                <w:i/>
              </w:rPr>
              <w:t>Poistetaan.</w:t>
            </w:r>
          </w:p>
        </w:tc>
      </w:tr>
    </w:tbl>
    <w:p w:rsidR="00D14964" w:rsidRPr="00FF2042" w:rsidRDefault="00D14964" w:rsidP="00D14964">
      <w:pPr>
        <w:pStyle w:val="Olang"/>
      </w:pPr>
      <w:r w:rsidRPr="00FF2042">
        <w:rPr>
          <w:noProof w:val="0"/>
        </w:rPr>
        <w:lastRenderedPageBreak/>
        <w:t xml:space="preserve">Or. </w:t>
      </w:r>
      <w:r w:rsidRPr="00FF2042">
        <w:rPr>
          <w:rStyle w:val="HideTWBExt"/>
        </w:rPr>
        <w:t>&lt;Original&gt;</w:t>
      </w:r>
      <w:r w:rsidRPr="00FF2042">
        <w:rPr>
          <w:rStyle w:val="HideTWBInt"/>
          <w:rFonts w:eastAsiaTheme="majorEastAsia"/>
        </w:rPr>
        <w:t>{EN}</w:t>
      </w:r>
      <w:r w:rsidRPr="00FF2042">
        <w:rPr>
          <w:noProof w:val="0"/>
        </w:rPr>
        <w:t>en</w:t>
      </w:r>
      <w:r w:rsidRPr="00FF2042">
        <w:rPr>
          <w:rStyle w:val="HideTWBExt"/>
        </w:rPr>
        <w:t>&lt;/Original&gt;</w:t>
      </w:r>
    </w:p>
    <w:p w:rsidR="00D14964" w:rsidRPr="00FF2042" w:rsidRDefault="00D14964" w:rsidP="00D14964">
      <w:r w:rsidRPr="00FF2042">
        <w:rPr>
          <w:rStyle w:val="HideTWBExt"/>
        </w:rPr>
        <w:t>&lt;/Amend&gt;</w:t>
      </w:r>
    </w:p>
    <w:p w:rsidR="00D14964" w:rsidRPr="00FF2042" w:rsidRDefault="00D14964" w:rsidP="00D14964">
      <w:pPr>
        <w:pStyle w:val="AMNumberTabs0"/>
        <w:keepNext/>
      </w:pPr>
      <w:r w:rsidRPr="00FF2042">
        <w:rPr>
          <w:rStyle w:val="HideTWBExt"/>
          <w:b w:val="0"/>
        </w:rPr>
        <w:t>&lt;Amend&gt;</w:t>
      </w:r>
      <w:r w:rsidRPr="00FF2042">
        <w:t>Tarkistus</w:t>
      </w:r>
      <w:r w:rsidRPr="00FF2042">
        <w:tab/>
      </w:r>
      <w:r w:rsidRPr="00FF2042">
        <w:tab/>
      </w:r>
      <w:r w:rsidRPr="00FF2042">
        <w:rPr>
          <w:rStyle w:val="HideTWBExt"/>
          <w:b w:val="0"/>
        </w:rPr>
        <w:t>&lt;NumAm&gt;</w:t>
      </w:r>
      <w:r w:rsidRPr="00FF2042">
        <w:t>232</w:t>
      </w:r>
      <w:r w:rsidRPr="00FF2042">
        <w:rPr>
          <w:rStyle w:val="HideTWBExt"/>
          <w:b w:val="0"/>
        </w:rPr>
        <w:t>&lt;/NumAm&gt;</w:t>
      </w:r>
    </w:p>
    <w:p w:rsidR="00D14964" w:rsidRPr="00FF2042" w:rsidRDefault="00D14964" w:rsidP="00D14964">
      <w:pPr>
        <w:pStyle w:val="NormalBold"/>
      </w:pPr>
      <w:r w:rsidRPr="00FF2042">
        <w:rPr>
          <w:rStyle w:val="HideTWBExt"/>
          <w:b w:val="0"/>
        </w:rPr>
        <w:t>&lt;RepeatBlock-By&gt;&lt;Members&gt;</w:t>
      </w:r>
      <w:r w:rsidRPr="00FF2042">
        <w:t>Kira Marie Peter-Hansen</w:t>
      </w:r>
      <w:r w:rsidRPr="00FF2042">
        <w:rPr>
          <w:rStyle w:val="HideTWBExt"/>
          <w:b w:val="0"/>
        </w:rPr>
        <w:t>&lt;/Members&gt;</w:t>
      </w:r>
    </w:p>
    <w:p w:rsidR="00D14964" w:rsidRPr="00FF2042" w:rsidRDefault="00D14964" w:rsidP="00D14964">
      <w:r w:rsidRPr="00FF2042">
        <w:rPr>
          <w:rStyle w:val="HideTWBExt"/>
        </w:rPr>
        <w:t>&lt;/RepeatBlock-By&gt;</w:t>
      </w:r>
    </w:p>
    <w:p w:rsidR="00D14964" w:rsidRPr="00FF2042" w:rsidRDefault="00D14964" w:rsidP="00D14964">
      <w:pPr>
        <w:pStyle w:val="NormalBold"/>
        <w:keepNext/>
      </w:pPr>
      <w:r w:rsidRPr="00FF2042">
        <w:rPr>
          <w:rStyle w:val="HideTWBExt"/>
          <w:b w:val="0"/>
        </w:rPr>
        <w:t>&lt;DocAmend&gt;</w:t>
      </w:r>
      <w:r w:rsidRPr="00FF2042">
        <w:t>Ehdotus direktiiviksi</w:t>
      </w:r>
      <w:r w:rsidRPr="00FF2042">
        <w:rPr>
          <w:rStyle w:val="HideTWBExt"/>
          <w:b w:val="0"/>
        </w:rPr>
        <w:t>&lt;/DocAmend&gt;</w:t>
      </w:r>
    </w:p>
    <w:p w:rsidR="00D14964" w:rsidRPr="00FF2042" w:rsidRDefault="00D14964" w:rsidP="00D14964">
      <w:pPr>
        <w:pStyle w:val="NormalBold"/>
      </w:pPr>
      <w:r w:rsidRPr="00FF2042">
        <w:rPr>
          <w:rStyle w:val="HideTWBExt"/>
          <w:b w:val="0"/>
        </w:rPr>
        <w:t>&lt;Article&gt;</w:t>
      </w:r>
      <w:r w:rsidRPr="00FF2042">
        <w:t>3 artikla – 1 kohta – b alakohta – 3 luetelmakohta</w:t>
      </w:r>
      <w:r w:rsidRPr="00FF2042">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14964" w:rsidRPr="00FF2042" w:rsidTr="00FF2042">
        <w:trPr>
          <w:jc w:val="center"/>
        </w:trPr>
        <w:tc>
          <w:tcPr>
            <w:tcW w:w="9752" w:type="dxa"/>
            <w:gridSpan w:val="2"/>
          </w:tcPr>
          <w:p w:rsidR="00D14964" w:rsidRPr="00FF2042" w:rsidRDefault="00D14964" w:rsidP="00FF2042">
            <w:pPr>
              <w:keepNext/>
            </w:pPr>
          </w:p>
        </w:tc>
      </w:tr>
      <w:tr w:rsidR="00D14964" w:rsidRPr="00FF2042" w:rsidTr="00FF2042">
        <w:trPr>
          <w:jc w:val="center"/>
        </w:trPr>
        <w:tc>
          <w:tcPr>
            <w:tcW w:w="4876" w:type="dxa"/>
          </w:tcPr>
          <w:p w:rsidR="00D14964" w:rsidRPr="00FF2042" w:rsidRDefault="00D14964" w:rsidP="00FF2042">
            <w:pPr>
              <w:pStyle w:val="ColumnHeading"/>
              <w:keepNext/>
            </w:pPr>
            <w:r w:rsidRPr="00FF2042">
              <w:t>Komission teksti</w:t>
            </w:r>
          </w:p>
        </w:tc>
        <w:tc>
          <w:tcPr>
            <w:tcW w:w="4876" w:type="dxa"/>
          </w:tcPr>
          <w:p w:rsidR="00D14964" w:rsidRPr="00FF2042" w:rsidRDefault="00D14964" w:rsidP="00FF2042">
            <w:pPr>
              <w:pStyle w:val="ColumnHeading"/>
              <w:keepNext/>
            </w:pPr>
            <w:r w:rsidRPr="00FF2042">
              <w:t>Tarkistus</w:t>
            </w:r>
          </w:p>
        </w:tc>
      </w:tr>
      <w:tr w:rsidR="00D14964" w:rsidRPr="00FF2042" w:rsidTr="00FF2042">
        <w:trPr>
          <w:jc w:val="center"/>
        </w:trPr>
        <w:tc>
          <w:tcPr>
            <w:tcW w:w="4876" w:type="dxa"/>
          </w:tcPr>
          <w:p w:rsidR="00D14964" w:rsidRPr="00FF2042" w:rsidRDefault="00D14964" w:rsidP="00FF2042">
            <w:pPr>
              <w:pStyle w:val="Normal6"/>
            </w:pPr>
            <w:r w:rsidRPr="00FF2042">
              <w:t>–</w:t>
            </w:r>
            <w:r w:rsidRPr="00FF2042">
              <w:tab/>
              <w:t>sähkön käyttö pääasiassa kemiallisessa pelkistyksessä sekä elektrolyyttisissä ja metallurgisissa prosesseissa, kun sähköä käytetään suoraan prosessissa tai tuottamaan siihen suoraa energiapanosta tai sen kulutus liittyy prosessiin.</w:t>
            </w:r>
          </w:p>
        </w:tc>
        <w:tc>
          <w:tcPr>
            <w:tcW w:w="4876" w:type="dxa"/>
          </w:tcPr>
          <w:p w:rsidR="00D14964" w:rsidRPr="00FF2042" w:rsidRDefault="00D14964" w:rsidP="00FF2042">
            <w:pPr>
              <w:pStyle w:val="Normal6"/>
              <w:rPr>
                <w:szCs w:val="24"/>
              </w:rPr>
            </w:pPr>
            <w:r w:rsidRPr="00FF2042">
              <w:t>–</w:t>
            </w:r>
            <w:r w:rsidRPr="00FF2042">
              <w:tab/>
            </w:r>
            <w:r w:rsidRPr="00FF2042">
              <w:rPr>
                <w:b/>
                <w:i/>
              </w:rPr>
              <w:t>uusiutuvista energialähteistä tuotetun</w:t>
            </w:r>
            <w:r w:rsidRPr="00FF2042">
              <w:t xml:space="preserve"> sähkön käyttö pääasiassa kemiallisessa pelkistyksessä sekä elektrolyyttisissä ja metallurgisissa prosesseissa, kun </w:t>
            </w:r>
            <w:r w:rsidRPr="00FF2042">
              <w:rPr>
                <w:b/>
                <w:i/>
              </w:rPr>
              <w:t>tällaista</w:t>
            </w:r>
            <w:r w:rsidRPr="00FF2042">
              <w:t xml:space="preserve"> sähköä käytetään suoraan prosessissa tai tuottamaan siihen suoraa energiapanosta tai sen kulutus liittyy prosessiin.</w:t>
            </w:r>
          </w:p>
        </w:tc>
      </w:tr>
    </w:tbl>
    <w:p w:rsidR="00D14964" w:rsidRPr="00FF2042" w:rsidRDefault="00D14964" w:rsidP="00D14964">
      <w:pPr>
        <w:pStyle w:val="Olang"/>
      </w:pPr>
      <w:r w:rsidRPr="00FF2042">
        <w:rPr>
          <w:noProof w:val="0"/>
        </w:rPr>
        <w:t xml:space="preserve">Or. </w:t>
      </w:r>
      <w:r w:rsidRPr="00FF2042">
        <w:rPr>
          <w:rStyle w:val="HideTWBExt"/>
        </w:rPr>
        <w:t>&lt;Original&gt;</w:t>
      </w:r>
      <w:r w:rsidRPr="00FF2042">
        <w:rPr>
          <w:rStyle w:val="HideTWBInt"/>
          <w:rFonts w:eastAsiaTheme="majorEastAsia"/>
        </w:rPr>
        <w:t>{EN}</w:t>
      </w:r>
      <w:r w:rsidRPr="00FF2042">
        <w:rPr>
          <w:noProof w:val="0"/>
        </w:rPr>
        <w:t>en</w:t>
      </w:r>
      <w:r w:rsidRPr="00FF2042">
        <w:rPr>
          <w:rStyle w:val="HideTWBExt"/>
        </w:rPr>
        <w:t>&lt;/Original&gt;</w:t>
      </w:r>
    </w:p>
    <w:p w:rsidR="00D14964" w:rsidRPr="00FF2042" w:rsidRDefault="00D14964" w:rsidP="00D14964">
      <w:r w:rsidRPr="00FF2042">
        <w:rPr>
          <w:rStyle w:val="HideTWBExt"/>
        </w:rPr>
        <w:t>&lt;/Amend&gt;</w:t>
      </w:r>
    </w:p>
    <w:p w:rsidR="00D14964" w:rsidRPr="00FF2042" w:rsidRDefault="00D14964" w:rsidP="00D14964">
      <w:pPr>
        <w:pStyle w:val="AMNumberTabs0"/>
        <w:keepNext/>
      </w:pPr>
      <w:r w:rsidRPr="00FF2042">
        <w:rPr>
          <w:rStyle w:val="HideTWBExt"/>
          <w:b w:val="0"/>
        </w:rPr>
        <w:t>&lt;Amend&gt;</w:t>
      </w:r>
      <w:r w:rsidRPr="00FF2042">
        <w:t>Tarkistus</w:t>
      </w:r>
      <w:r w:rsidRPr="00FF2042">
        <w:tab/>
      </w:r>
      <w:r w:rsidRPr="00FF2042">
        <w:tab/>
      </w:r>
      <w:r w:rsidRPr="00FF2042">
        <w:rPr>
          <w:rStyle w:val="HideTWBExt"/>
          <w:b w:val="0"/>
        </w:rPr>
        <w:t>&lt;NumAm&gt;</w:t>
      </w:r>
      <w:r w:rsidRPr="00FF2042">
        <w:t>233</w:t>
      </w:r>
      <w:r w:rsidRPr="00FF2042">
        <w:rPr>
          <w:rStyle w:val="HideTWBExt"/>
          <w:b w:val="0"/>
        </w:rPr>
        <w:t>&lt;/NumAm&gt;</w:t>
      </w:r>
    </w:p>
    <w:p w:rsidR="00D14964" w:rsidRPr="00FF2042" w:rsidRDefault="00D14964" w:rsidP="00D14964">
      <w:pPr>
        <w:pStyle w:val="NormalBold"/>
      </w:pPr>
      <w:r w:rsidRPr="00FF2042">
        <w:rPr>
          <w:rStyle w:val="HideTWBExt"/>
          <w:b w:val="0"/>
        </w:rPr>
        <w:t>&lt;RepeatBlock-By&gt;&lt;Members&gt;</w:t>
      </w:r>
      <w:r w:rsidRPr="00FF2042">
        <w:t>Markus Ferber</w:t>
      </w:r>
      <w:r w:rsidRPr="00FF2042">
        <w:rPr>
          <w:rStyle w:val="HideTWBExt"/>
          <w:b w:val="0"/>
        </w:rPr>
        <w:t>&lt;/Members&gt;</w:t>
      </w:r>
    </w:p>
    <w:p w:rsidR="00D14964" w:rsidRPr="00FF2042" w:rsidRDefault="00D14964" w:rsidP="00D14964">
      <w:r w:rsidRPr="00FF2042">
        <w:rPr>
          <w:rStyle w:val="HideTWBExt"/>
        </w:rPr>
        <w:t>&lt;/RepeatBlock-By&gt;</w:t>
      </w:r>
    </w:p>
    <w:p w:rsidR="00D14964" w:rsidRPr="00FF2042" w:rsidRDefault="00D14964" w:rsidP="00D14964">
      <w:pPr>
        <w:pStyle w:val="NormalBold"/>
        <w:keepNext/>
      </w:pPr>
      <w:r w:rsidRPr="00FF2042">
        <w:rPr>
          <w:rStyle w:val="HideTWBExt"/>
          <w:b w:val="0"/>
        </w:rPr>
        <w:t>&lt;DocAmend&gt;</w:t>
      </w:r>
      <w:r w:rsidRPr="00FF2042">
        <w:t>Ehdotus direktiiviksi</w:t>
      </w:r>
      <w:r w:rsidRPr="00FF2042">
        <w:rPr>
          <w:rStyle w:val="HideTWBExt"/>
          <w:b w:val="0"/>
        </w:rPr>
        <w:t>&lt;/DocAmend&gt;</w:t>
      </w:r>
    </w:p>
    <w:p w:rsidR="00D14964" w:rsidRPr="00FF2042" w:rsidRDefault="00D14964" w:rsidP="00D14964">
      <w:pPr>
        <w:pStyle w:val="NormalBold"/>
      </w:pPr>
      <w:r w:rsidRPr="00FF2042">
        <w:rPr>
          <w:rStyle w:val="HideTWBExt"/>
          <w:b w:val="0"/>
        </w:rPr>
        <w:t>&lt;Article&gt;</w:t>
      </w:r>
      <w:r w:rsidRPr="00FF2042">
        <w:t>3 artikla – 1 kohta – b a alakohta (uusi)</w:t>
      </w:r>
      <w:r w:rsidRPr="00FF2042">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14964" w:rsidRPr="00FF2042" w:rsidTr="00FF2042">
        <w:trPr>
          <w:jc w:val="center"/>
        </w:trPr>
        <w:tc>
          <w:tcPr>
            <w:tcW w:w="9752" w:type="dxa"/>
            <w:gridSpan w:val="2"/>
          </w:tcPr>
          <w:p w:rsidR="00D14964" w:rsidRPr="00FF2042" w:rsidRDefault="00D14964" w:rsidP="00FF2042">
            <w:pPr>
              <w:keepNext/>
            </w:pPr>
          </w:p>
        </w:tc>
      </w:tr>
      <w:tr w:rsidR="00D14964" w:rsidRPr="00FF2042" w:rsidTr="00FF2042">
        <w:trPr>
          <w:jc w:val="center"/>
        </w:trPr>
        <w:tc>
          <w:tcPr>
            <w:tcW w:w="4876" w:type="dxa"/>
          </w:tcPr>
          <w:p w:rsidR="00D14964" w:rsidRPr="00FF2042" w:rsidRDefault="00D14964" w:rsidP="00FF2042">
            <w:pPr>
              <w:pStyle w:val="ColumnHeading"/>
              <w:keepNext/>
            </w:pPr>
            <w:r w:rsidRPr="00FF2042">
              <w:t>Komission teksti</w:t>
            </w:r>
          </w:p>
        </w:tc>
        <w:tc>
          <w:tcPr>
            <w:tcW w:w="4876" w:type="dxa"/>
          </w:tcPr>
          <w:p w:rsidR="00D14964" w:rsidRPr="00FF2042" w:rsidRDefault="00D14964" w:rsidP="00FF2042">
            <w:pPr>
              <w:pStyle w:val="ColumnHeading"/>
              <w:keepNext/>
            </w:pPr>
            <w:r w:rsidRPr="00FF2042">
              <w:t>Tarkistus</w:t>
            </w:r>
          </w:p>
        </w:tc>
      </w:tr>
      <w:tr w:rsidR="00D14964" w:rsidRPr="00FF2042" w:rsidTr="00FF2042">
        <w:trPr>
          <w:jc w:val="center"/>
        </w:trPr>
        <w:tc>
          <w:tcPr>
            <w:tcW w:w="4876" w:type="dxa"/>
          </w:tcPr>
          <w:p w:rsidR="00D14964" w:rsidRPr="00FF2042" w:rsidRDefault="00D14964" w:rsidP="00FF2042">
            <w:pPr>
              <w:pStyle w:val="Normal6"/>
            </w:pPr>
          </w:p>
        </w:tc>
        <w:tc>
          <w:tcPr>
            <w:tcW w:w="4876" w:type="dxa"/>
          </w:tcPr>
          <w:p w:rsidR="00D14964" w:rsidRPr="00FF2042" w:rsidRDefault="00D14964" w:rsidP="00FF2042">
            <w:pPr>
              <w:pStyle w:val="Normal6"/>
              <w:rPr>
                <w:szCs w:val="24"/>
              </w:rPr>
            </w:pPr>
            <w:r w:rsidRPr="00FF2042">
              <w:rPr>
                <w:b/>
                <w:i/>
              </w:rPr>
              <w:t>b a)</w:t>
            </w:r>
            <w:r w:rsidRPr="00FF2042">
              <w:rPr>
                <w:b/>
                <w:i/>
              </w:rPr>
              <w:tab/>
              <w:t>kaikki energiatuotteiden ja sähkön käyttö Euroopan parlamentin ja neuvoston direktiivissä 2003/87/EY tarkoitetussa unionin päästöoikeusjärjestelmään kuuluvissa laitoksissa.</w:t>
            </w:r>
          </w:p>
        </w:tc>
      </w:tr>
    </w:tbl>
    <w:p w:rsidR="00D14964" w:rsidRPr="00FF2042" w:rsidRDefault="00D14964" w:rsidP="00D14964">
      <w:pPr>
        <w:pStyle w:val="Olang"/>
      </w:pPr>
      <w:r w:rsidRPr="00FF2042">
        <w:rPr>
          <w:noProof w:val="0"/>
        </w:rPr>
        <w:t xml:space="preserve">Or. </w:t>
      </w:r>
      <w:r w:rsidRPr="00FF2042">
        <w:rPr>
          <w:rStyle w:val="HideTWBExt"/>
        </w:rPr>
        <w:t>&lt;Original&gt;</w:t>
      </w:r>
      <w:r w:rsidRPr="00FF2042">
        <w:rPr>
          <w:rStyle w:val="HideTWBInt"/>
          <w:rFonts w:eastAsiaTheme="majorEastAsia"/>
        </w:rPr>
        <w:t>{EN}</w:t>
      </w:r>
      <w:r w:rsidRPr="00FF2042">
        <w:rPr>
          <w:noProof w:val="0"/>
        </w:rPr>
        <w:t>en</w:t>
      </w:r>
      <w:r w:rsidRPr="00FF2042">
        <w:rPr>
          <w:rStyle w:val="HideTWBExt"/>
        </w:rPr>
        <w:t>&lt;/Original&gt;</w:t>
      </w:r>
    </w:p>
    <w:p w:rsidR="00D14964" w:rsidRPr="00FF2042" w:rsidRDefault="00D14964" w:rsidP="00D14964">
      <w:r w:rsidRPr="00FF2042">
        <w:rPr>
          <w:rStyle w:val="HideTWBExt"/>
        </w:rPr>
        <w:t>&lt;/Amend&gt;</w:t>
      </w:r>
    </w:p>
    <w:p w:rsidR="00D14964" w:rsidRPr="00FF2042" w:rsidRDefault="00D14964" w:rsidP="00D14964">
      <w:pPr>
        <w:pStyle w:val="AMNumberTabs0"/>
        <w:keepNext/>
      </w:pPr>
      <w:r w:rsidRPr="00FF2042">
        <w:rPr>
          <w:rStyle w:val="HideTWBExt"/>
          <w:b w:val="0"/>
        </w:rPr>
        <w:t>&lt;Amend&gt;</w:t>
      </w:r>
      <w:r w:rsidRPr="00FF2042">
        <w:t>Tarkistus</w:t>
      </w:r>
      <w:r w:rsidRPr="00FF2042">
        <w:tab/>
      </w:r>
      <w:r w:rsidRPr="00FF2042">
        <w:tab/>
      </w:r>
      <w:r w:rsidRPr="00FF2042">
        <w:rPr>
          <w:rStyle w:val="HideTWBExt"/>
          <w:b w:val="0"/>
        </w:rPr>
        <w:t>&lt;NumAm&gt;</w:t>
      </w:r>
      <w:r w:rsidRPr="00FF2042">
        <w:t>234</w:t>
      </w:r>
      <w:r w:rsidRPr="00FF2042">
        <w:rPr>
          <w:rStyle w:val="HideTWBExt"/>
          <w:b w:val="0"/>
        </w:rPr>
        <w:t>&lt;/NumAm&gt;</w:t>
      </w:r>
    </w:p>
    <w:p w:rsidR="00D14964" w:rsidRPr="00FF2042" w:rsidRDefault="00D14964" w:rsidP="00D14964">
      <w:pPr>
        <w:pStyle w:val="NormalBold"/>
      </w:pPr>
      <w:r w:rsidRPr="00FF2042">
        <w:rPr>
          <w:rStyle w:val="HideTWBExt"/>
          <w:b w:val="0"/>
        </w:rPr>
        <w:t>&lt;RepeatBlock-By&gt;&lt;Members&gt;</w:t>
      </w:r>
      <w:r w:rsidRPr="00FF2042">
        <w:t>Katri Kulmuni, Gilles Boyer</w:t>
      </w:r>
      <w:r w:rsidRPr="00FF2042">
        <w:rPr>
          <w:rStyle w:val="HideTWBExt"/>
          <w:b w:val="0"/>
        </w:rPr>
        <w:t>&lt;/Members&gt;</w:t>
      </w:r>
    </w:p>
    <w:p w:rsidR="00D14964" w:rsidRPr="00FF2042" w:rsidRDefault="00D14964" w:rsidP="00D14964">
      <w:r w:rsidRPr="00FF2042">
        <w:rPr>
          <w:rStyle w:val="HideTWBExt"/>
        </w:rPr>
        <w:t>&lt;/RepeatBlock-By&gt;</w:t>
      </w:r>
    </w:p>
    <w:p w:rsidR="00D14964" w:rsidRPr="00FF2042" w:rsidRDefault="00D14964" w:rsidP="00D14964">
      <w:pPr>
        <w:pStyle w:val="NormalBold"/>
        <w:keepNext/>
      </w:pPr>
      <w:r w:rsidRPr="00FF2042">
        <w:rPr>
          <w:rStyle w:val="HideTWBExt"/>
          <w:b w:val="0"/>
        </w:rPr>
        <w:t>&lt;DocAmend&gt;</w:t>
      </w:r>
      <w:r w:rsidRPr="00FF2042">
        <w:t>Ehdotus direktiiviksi</w:t>
      </w:r>
      <w:r w:rsidRPr="00FF2042">
        <w:rPr>
          <w:rStyle w:val="HideTWBExt"/>
          <w:b w:val="0"/>
        </w:rPr>
        <w:t>&lt;/DocAmend&gt;</w:t>
      </w:r>
    </w:p>
    <w:p w:rsidR="00D14964" w:rsidRPr="00FF2042" w:rsidRDefault="00D14964" w:rsidP="00D14964">
      <w:pPr>
        <w:pStyle w:val="NormalBold"/>
      </w:pPr>
      <w:r w:rsidRPr="00FF2042">
        <w:rPr>
          <w:rStyle w:val="HideTWBExt"/>
          <w:b w:val="0"/>
        </w:rPr>
        <w:t>&lt;Article&gt;</w:t>
      </w:r>
      <w:r w:rsidRPr="00FF2042">
        <w:t>3 artikla – 1 kohta – b a alakohta (uusi)</w:t>
      </w:r>
      <w:r w:rsidRPr="00FF2042">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14964" w:rsidRPr="00FF2042" w:rsidTr="00FF2042">
        <w:trPr>
          <w:jc w:val="center"/>
        </w:trPr>
        <w:tc>
          <w:tcPr>
            <w:tcW w:w="9752" w:type="dxa"/>
            <w:gridSpan w:val="2"/>
          </w:tcPr>
          <w:p w:rsidR="00D14964" w:rsidRPr="00FF2042" w:rsidRDefault="00D14964" w:rsidP="00FF2042">
            <w:pPr>
              <w:keepNext/>
            </w:pPr>
          </w:p>
        </w:tc>
      </w:tr>
      <w:tr w:rsidR="00D14964" w:rsidRPr="00FF2042" w:rsidTr="00FF2042">
        <w:trPr>
          <w:jc w:val="center"/>
        </w:trPr>
        <w:tc>
          <w:tcPr>
            <w:tcW w:w="4876" w:type="dxa"/>
          </w:tcPr>
          <w:p w:rsidR="00D14964" w:rsidRPr="00FF2042" w:rsidRDefault="00D14964" w:rsidP="00FF2042">
            <w:pPr>
              <w:pStyle w:val="ColumnHeading"/>
              <w:keepNext/>
            </w:pPr>
            <w:r w:rsidRPr="00FF2042">
              <w:t>Komission teksti</w:t>
            </w:r>
          </w:p>
        </w:tc>
        <w:tc>
          <w:tcPr>
            <w:tcW w:w="4876" w:type="dxa"/>
          </w:tcPr>
          <w:p w:rsidR="00D14964" w:rsidRPr="00FF2042" w:rsidRDefault="00D14964" w:rsidP="00FF2042">
            <w:pPr>
              <w:pStyle w:val="ColumnHeading"/>
              <w:keepNext/>
            </w:pPr>
            <w:r w:rsidRPr="00FF2042">
              <w:t>Tarkistus</w:t>
            </w:r>
          </w:p>
        </w:tc>
      </w:tr>
      <w:tr w:rsidR="00D14964" w:rsidRPr="00FF2042" w:rsidTr="00FF2042">
        <w:trPr>
          <w:jc w:val="center"/>
        </w:trPr>
        <w:tc>
          <w:tcPr>
            <w:tcW w:w="4876" w:type="dxa"/>
          </w:tcPr>
          <w:p w:rsidR="00D14964" w:rsidRPr="00FF2042" w:rsidRDefault="00D14964" w:rsidP="00FF2042">
            <w:pPr>
              <w:pStyle w:val="Normal6"/>
            </w:pPr>
          </w:p>
        </w:tc>
        <w:tc>
          <w:tcPr>
            <w:tcW w:w="4876" w:type="dxa"/>
          </w:tcPr>
          <w:p w:rsidR="00D14964" w:rsidRPr="00FF2042" w:rsidRDefault="00D14964" w:rsidP="00FF2042">
            <w:pPr>
              <w:pStyle w:val="Normal6"/>
              <w:rPr>
                <w:szCs w:val="24"/>
              </w:rPr>
            </w:pPr>
            <w:r w:rsidRPr="00FF2042">
              <w:rPr>
                <w:b/>
                <w:i/>
              </w:rPr>
              <w:t>b a)</w:t>
            </w:r>
            <w:r w:rsidRPr="00FF2042">
              <w:rPr>
                <w:b/>
                <w:i/>
              </w:rPr>
              <w:tab/>
              <w:t>c) lämmityspolttoaineena käytettävän muun jätteen kuin fossiilisten jäteöljyjen verotus;</w:t>
            </w:r>
          </w:p>
        </w:tc>
      </w:tr>
    </w:tbl>
    <w:p w:rsidR="00D14964" w:rsidRPr="00FF2042" w:rsidRDefault="00D14964" w:rsidP="00D14964">
      <w:pPr>
        <w:pStyle w:val="Olang"/>
      </w:pPr>
      <w:r w:rsidRPr="00FF2042">
        <w:rPr>
          <w:noProof w:val="0"/>
        </w:rPr>
        <w:t xml:space="preserve">Or. </w:t>
      </w:r>
      <w:r w:rsidRPr="00FF2042">
        <w:rPr>
          <w:rStyle w:val="HideTWBExt"/>
        </w:rPr>
        <w:t>&lt;Original&gt;</w:t>
      </w:r>
      <w:r w:rsidRPr="00FF2042">
        <w:rPr>
          <w:rStyle w:val="HideTWBInt"/>
          <w:rFonts w:eastAsiaTheme="majorEastAsia"/>
        </w:rPr>
        <w:t>{EN}</w:t>
      </w:r>
      <w:r w:rsidRPr="00FF2042">
        <w:rPr>
          <w:noProof w:val="0"/>
        </w:rPr>
        <w:t>en</w:t>
      </w:r>
      <w:r w:rsidRPr="00FF2042">
        <w:rPr>
          <w:rStyle w:val="HideTWBExt"/>
        </w:rPr>
        <w:t>&lt;/Original&gt;</w:t>
      </w:r>
    </w:p>
    <w:p w:rsidR="00D14964" w:rsidRPr="00FF2042" w:rsidRDefault="00D14964" w:rsidP="00D14964">
      <w:r w:rsidRPr="00FF2042">
        <w:rPr>
          <w:rStyle w:val="HideTWBExt"/>
        </w:rPr>
        <w:t>&lt;/Amend&gt;</w:t>
      </w:r>
    </w:p>
    <w:p w:rsidR="00D14964" w:rsidRPr="00FF2042" w:rsidRDefault="00D14964" w:rsidP="00D14964">
      <w:pPr>
        <w:pStyle w:val="AMNumberTabs0"/>
        <w:keepNext/>
      </w:pPr>
      <w:r w:rsidRPr="00FF2042">
        <w:rPr>
          <w:rStyle w:val="HideTWBExt"/>
          <w:b w:val="0"/>
        </w:rPr>
        <w:t>&lt;Amend&gt;</w:t>
      </w:r>
      <w:r w:rsidRPr="00FF2042">
        <w:t>Tarkistus</w:t>
      </w:r>
      <w:r w:rsidRPr="00FF2042">
        <w:tab/>
      </w:r>
      <w:r w:rsidRPr="00FF2042">
        <w:tab/>
      </w:r>
      <w:r w:rsidRPr="00FF2042">
        <w:rPr>
          <w:rStyle w:val="HideTWBExt"/>
          <w:b w:val="0"/>
        </w:rPr>
        <w:t>&lt;NumAm&gt;</w:t>
      </w:r>
      <w:r w:rsidRPr="00FF2042">
        <w:t>235</w:t>
      </w:r>
      <w:r w:rsidRPr="00FF2042">
        <w:rPr>
          <w:rStyle w:val="HideTWBExt"/>
          <w:b w:val="0"/>
        </w:rPr>
        <w:t>&lt;/NumAm&gt;</w:t>
      </w:r>
    </w:p>
    <w:p w:rsidR="00D14964" w:rsidRPr="00FF2042" w:rsidRDefault="00D14964" w:rsidP="00D14964">
      <w:pPr>
        <w:pStyle w:val="NormalBold"/>
      </w:pPr>
      <w:r w:rsidRPr="00FF2042">
        <w:rPr>
          <w:rStyle w:val="HideTWBExt"/>
          <w:b w:val="0"/>
        </w:rPr>
        <w:t>&lt;RepeatBlock-By&gt;&lt;Members&gt;</w:t>
      </w:r>
      <w:r w:rsidRPr="00FF2042">
        <w:t>Katri Kulmuni, Gilles Boyer</w:t>
      </w:r>
      <w:r w:rsidRPr="00FF2042">
        <w:rPr>
          <w:rStyle w:val="HideTWBExt"/>
          <w:b w:val="0"/>
        </w:rPr>
        <w:t>&lt;/Members&gt;</w:t>
      </w:r>
    </w:p>
    <w:p w:rsidR="00D14964" w:rsidRPr="00FF2042" w:rsidRDefault="00D14964" w:rsidP="00D14964">
      <w:r w:rsidRPr="00FF2042">
        <w:rPr>
          <w:rStyle w:val="HideTWBExt"/>
        </w:rPr>
        <w:t>&lt;/RepeatBlock-By&gt;</w:t>
      </w:r>
    </w:p>
    <w:p w:rsidR="00D14964" w:rsidRPr="00FF2042" w:rsidRDefault="00D14964" w:rsidP="00D14964">
      <w:pPr>
        <w:pStyle w:val="NormalBold"/>
        <w:keepNext/>
      </w:pPr>
      <w:r w:rsidRPr="00FF2042">
        <w:rPr>
          <w:rStyle w:val="HideTWBExt"/>
          <w:b w:val="0"/>
        </w:rPr>
        <w:t>&lt;DocAmend&gt;</w:t>
      </w:r>
      <w:r w:rsidRPr="00FF2042">
        <w:t>Ehdotus direktiiviksi</w:t>
      </w:r>
      <w:r w:rsidRPr="00FF2042">
        <w:rPr>
          <w:rStyle w:val="HideTWBExt"/>
          <w:b w:val="0"/>
        </w:rPr>
        <w:t>&lt;/DocAmend&gt;</w:t>
      </w:r>
    </w:p>
    <w:p w:rsidR="00D14964" w:rsidRPr="00FF2042" w:rsidRDefault="00D14964" w:rsidP="00D14964">
      <w:pPr>
        <w:pStyle w:val="NormalBold"/>
      </w:pPr>
      <w:r w:rsidRPr="00FF2042">
        <w:rPr>
          <w:rStyle w:val="HideTWBExt"/>
          <w:b w:val="0"/>
        </w:rPr>
        <w:t>&lt;Article&gt;</w:t>
      </w:r>
      <w:r w:rsidRPr="00FF2042">
        <w:t>3 artikla – 1 a kohta (uusi)</w:t>
      </w:r>
      <w:r w:rsidRPr="00FF2042">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14964" w:rsidRPr="00FF2042" w:rsidTr="00FF2042">
        <w:trPr>
          <w:jc w:val="center"/>
        </w:trPr>
        <w:tc>
          <w:tcPr>
            <w:tcW w:w="9752" w:type="dxa"/>
            <w:gridSpan w:val="2"/>
          </w:tcPr>
          <w:p w:rsidR="00D14964" w:rsidRPr="00FF2042" w:rsidRDefault="00D14964" w:rsidP="00FF2042">
            <w:pPr>
              <w:keepNext/>
            </w:pPr>
          </w:p>
        </w:tc>
      </w:tr>
      <w:tr w:rsidR="00D14964" w:rsidRPr="00FF2042" w:rsidTr="00FF2042">
        <w:trPr>
          <w:jc w:val="center"/>
        </w:trPr>
        <w:tc>
          <w:tcPr>
            <w:tcW w:w="4876" w:type="dxa"/>
          </w:tcPr>
          <w:p w:rsidR="00D14964" w:rsidRPr="00FF2042" w:rsidRDefault="00D14964" w:rsidP="00FF2042">
            <w:pPr>
              <w:pStyle w:val="ColumnHeading"/>
              <w:keepNext/>
            </w:pPr>
            <w:r w:rsidRPr="00FF2042">
              <w:t>Komission teksti</w:t>
            </w:r>
          </w:p>
        </w:tc>
        <w:tc>
          <w:tcPr>
            <w:tcW w:w="4876" w:type="dxa"/>
          </w:tcPr>
          <w:p w:rsidR="00D14964" w:rsidRPr="00FF2042" w:rsidRDefault="00D14964" w:rsidP="00FF2042">
            <w:pPr>
              <w:pStyle w:val="ColumnHeading"/>
              <w:keepNext/>
            </w:pPr>
            <w:r w:rsidRPr="00FF2042">
              <w:t>Tarkistus</w:t>
            </w:r>
          </w:p>
        </w:tc>
      </w:tr>
      <w:tr w:rsidR="00D14964" w:rsidRPr="00FF2042" w:rsidTr="00FF2042">
        <w:trPr>
          <w:jc w:val="center"/>
        </w:trPr>
        <w:tc>
          <w:tcPr>
            <w:tcW w:w="4876" w:type="dxa"/>
          </w:tcPr>
          <w:p w:rsidR="00D14964" w:rsidRPr="00FF2042" w:rsidRDefault="00D14964" w:rsidP="00FF2042">
            <w:pPr>
              <w:pStyle w:val="Normal6"/>
            </w:pPr>
          </w:p>
        </w:tc>
        <w:tc>
          <w:tcPr>
            <w:tcW w:w="4876" w:type="dxa"/>
          </w:tcPr>
          <w:p w:rsidR="00D14964" w:rsidRPr="00FF2042" w:rsidRDefault="00D14964" w:rsidP="00FF2042">
            <w:pPr>
              <w:pStyle w:val="Normal6"/>
              <w:rPr>
                <w:szCs w:val="24"/>
              </w:rPr>
            </w:pPr>
            <w:r w:rsidRPr="00FF2042">
              <w:rPr>
                <w:b/>
                <w:i/>
              </w:rPr>
              <w:t>1 a.</w:t>
            </w:r>
            <w:r w:rsidRPr="00FF2042">
              <w:rPr>
                <w:b/>
                <w:i/>
              </w:rPr>
              <w:tab/>
              <w:t>Tätä direktiiviä, 18 artiklaa lukuun ottamatta, ei sovelleta seuraaviin energiatuotteiden ja sähkön käyttötarkoituksiin:</w:t>
            </w:r>
          </w:p>
        </w:tc>
      </w:tr>
      <w:tr w:rsidR="00D14964" w:rsidRPr="00FF2042" w:rsidTr="00FF2042">
        <w:trPr>
          <w:jc w:val="center"/>
        </w:trPr>
        <w:tc>
          <w:tcPr>
            <w:tcW w:w="4876" w:type="dxa"/>
          </w:tcPr>
          <w:p w:rsidR="00D14964" w:rsidRPr="00FF2042" w:rsidRDefault="00D14964" w:rsidP="00FF2042">
            <w:pPr>
              <w:pStyle w:val="Normal6"/>
            </w:pPr>
          </w:p>
        </w:tc>
        <w:tc>
          <w:tcPr>
            <w:tcW w:w="4876" w:type="dxa"/>
          </w:tcPr>
          <w:p w:rsidR="00D14964" w:rsidRPr="00FF2042" w:rsidRDefault="00D14964" w:rsidP="00FF2042">
            <w:pPr>
              <w:pStyle w:val="Normal6"/>
              <w:rPr>
                <w:szCs w:val="24"/>
              </w:rPr>
            </w:pPr>
            <w:r w:rsidRPr="00FF2042">
              <w:rPr>
                <w:b/>
                <w:i/>
              </w:rPr>
              <w:t>a) energiatuotteiden käyttö muihin tarkoituksiin kuin moottori- tai lämmityspolttoaineiksi,</w:t>
            </w:r>
          </w:p>
        </w:tc>
      </w:tr>
      <w:tr w:rsidR="00D14964" w:rsidRPr="00FF2042" w:rsidTr="00FF2042">
        <w:trPr>
          <w:jc w:val="center"/>
        </w:trPr>
        <w:tc>
          <w:tcPr>
            <w:tcW w:w="4876" w:type="dxa"/>
          </w:tcPr>
          <w:p w:rsidR="00D14964" w:rsidRPr="00FF2042" w:rsidRDefault="00D14964" w:rsidP="00FF2042">
            <w:pPr>
              <w:pStyle w:val="Normal6"/>
            </w:pPr>
          </w:p>
        </w:tc>
        <w:tc>
          <w:tcPr>
            <w:tcW w:w="4876" w:type="dxa"/>
          </w:tcPr>
          <w:p w:rsidR="00D14964" w:rsidRPr="00FF2042" w:rsidRDefault="00D14964" w:rsidP="00FF2042">
            <w:pPr>
              <w:pStyle w:val="Normal6"/>
              <w:rPr>
                <w:szCs w:val="24"/>
              </w:rPr>
            </w:pPr>
            <w:r w:rsidRPr="00FF2042">
              <w:rPr>
                <w:b/>
                <w:i/>
              </w:rPr>
              <w:t>b) energiatuotteiden kaksoiskäyttö.</w:t>
            </w:r>
          </w:p>
        </w:tc>
      </w:tr>
      <w:tr w:rsidR="00D14964" w:rsidRPr="00FF2042" w:rsidTr="00FF2042">
        <w:trPr>
          <w:jc w:val="center"/>
        </w:trPr>
        <w:tc>
          <w:tcPr>
            <w:tcW w:w="4876" w:type="dxa"/>
          </w:tcPr>
          <w:p w:rsidR="00D14964" w:rsidRPr="00FF2042" w:rsidRDefault="00D14964" w:rsidP="00FF2042">
            <w:pPr>
              <w:pStyle w:val="Normal6"/>
            </w:pPr>
          </w:p>
        </w:tc>
        <w:tc>
          <w:tcPr>
            <w:tcW w:w="4876" w:type="dxa"/>
          </w:tcPr>
          <w:p w:rsidR="00D14964" w:rsidRPr="00FF2042" w:rsidRDefault="00D14964" w:rsidP="00FF2042">
            <w:pPr>
              <w:pStyle w:val="Normal6"/>
              <w:rPr>
                <w:szCs w:val="24"/>
              </w:rPr>
            </w:pPr>
            <w:r w:rsidRPr="00FF2042">
              <w:rPr>
                <w:b/>
                <w:i/>
              </w:rPr>
              <w:t>’Kaksoiskäytöllä’ energiatuotetta, jota käytetään sekä lämmityspolttoaineena että muihin tarkoituksiin kuin moottori- tai lämmityspolttoaineena. Kaksoiskäyttönä pidetään energiatuotteiden käyttöä kemiallisessa pelkistyksessä sekä elektrolyyttisissä ja metallurgisissa prosesseissa, kun energiatuotteita käytetään suoraan tai tuottamaan prosessiin suoraa energiapanosta.</w:t>
            </w:r>
          </w:p>
        </w:tc>
      </w:tr>
      <w:tr w:rsidR="00D14964" w:rsidRPr="00FF2042" w:rsidTr="00FF2042">
        <w:trPr>
          <w:jc w:val="center"/>
        </w:trPr>
        <w:tc>
          <w:tcPr>
            <w:tcW w:w="4876" w:type="dxa"/>
          </w:tcPr>
          <w:p w:rsidR="00D14964" w:rsidRPr="00FF2042" w:rsidRDefault="00D14964" w:rsidP="00FF2042">
            <w:pPr>
              <w:pStyle w:val="Normal6"/>
            </w:pPr>
          </w:p>
        </w:tc>
        <w:tc>
          <w:tcPr>
            <w:tcW w:w="4876" w:type="dxa"/>
          </w:tcPr>
          <w:p w:rsidR="00D14964" w:rsidRPr="00FF2042" w:rsidRDefault="00D14964" w:rsidP="00FF2042">
            <w:pPr>
              <w:pStyle w:val="Normal6"/>
              <w:rPr>
                <w:szCs w:val="24"/>
              </w:rPr>
            </w:pPr>
            <w:r w:rsidRPr="00FF2042">
              <w:rPr>
                <w:b/>
                <w:i/>
              </w:rPr>
              <w:t>c) sähkön käyttö kemiallisessa pelkistyksessä sekä elektrolyyttisissä, mineralogisissa ja metallurgisissa prosesseissa, kun sähköä käytetään suoraan prosessissa tai tuottamaan siihen suoraa energiapanosta.</w:t>
            </w:r>
          </w:p>
        </w:tc>
      </w:tr>
      <w:tr w:rsidR="00D14964" w:rsidRPr="00FF2042" w:rsidTr="00FF2042">
        <w:trPr>
          <w:jc w:val="center"/>
        </w:trPr>
        <w:tc>
          <w:tcPr>
            <w:tcW w:w="4876" w:type="dxa"/>
          </w:tcPr>
          <w:p w:rsidR="00D14964" w:rsidRPr="00FF2042" w:rsidRDefault="00D14964" w:rsidP="00FF2042">
            <w:pPr>
              <w:pStyle w:val="Normal6"/>
            </w:pPr>
          </w:p>
        </w:tc>
        <w:tc>
          <w:tcPr>
            <w:tcW w:w="4876" w:type="dxa"/>
          </w:tcPr>
          <w:p w:rsidR="00D14964" w:rsidRPr="00FF2042" w:rsidRDefault="00D14964" w:rsidP="00FF2042">
            <w:pPr>
              <w:pStyle w:val="Normal6"/>
              <w:rPr>
                <w:szCs w:val="24"/>
              </w:rPr>
            </w:pPr>
            <w:r w:rsidRPr="00FF2042">
              <w:rPr>
                <w:b/>
                <w:i/>
              </w:rPr>
              <w:t xml:space="preserve">’Mineralogisilla prosesseilla’ tarkoitetaan asetuksen (EY) N:o 1893/2006 liitteessä I olevaan NACE-nimikkeistöön </w:t>
            </w:r>
            <w:r w:rsidRPr="00FF2042">
              <w:rPr>
                <w:b/>
                <w:i/>
              </w:rPr>
              <w:lastRenderedPageBreak/>
              <w:t>tunnuksella C 23 luokiteltuja prosesseja riippumatta tunnuksesta, johon liiketoimintayksikön pääasiallinen valmistustoiminta luokitellaan.</w:t>
            </w:r>
          </w:p>
        </w:tc>
      </w:tr>
      <w:tr w:rsidR="00D14964" w:rsidRPr="00FF2042" w:rsidTr="00FF2042">
        <w:trPr>
          <w:jc w:val="center"/>
        </w:trPr>
        <w:tc>
          <w:tcPr>
            <w:tcW w:w="4876" w:type="dxa"/>
          </w:tcPr>
          <w:p w:rsidR="00D14964" w:rsidRPr="00FF2042" w:rsidRDefault="00D14964" w:rsidP="00FF2042">
            <w:pPr>
              <w:pStyle w:val="Normal6"/>
            </w:pPr>
          </w:p>
        </w:tc>
        <w:tc>
          <w:tcPr>
            <w:tcW w:w="4876" w:type="dxa"/>
          </w:tcPr>
          <w:p w:rsidR="00D14964" w:rsidRPr="00FF2042" w:rsidRDefault="00D14964" w:rsidP="00FF2042">
            <w:pPr>
              <w:pStyle w:val="Normal6"/>
              <w:rPr>
                <w:szCs w:val="24"/>
              </w:rPr>
            </w:pPr>
            <w:r w:rsidRPr="00FF2042">
              <w:rPr>
                <w:b/>
                <w:i/>
              </w:rPr>
              <w:t>’Metallurgisilla prosesseilla’ tarkoitetaan asetuksen (EY) N:o 1893/20067 liitteessä I olevaan NACE-nimikkeistöön tunnuksella C 24.1, 24.4, 24.5 luokiteltuja prosesseja ja neuvoston asetuksen (EY) N:o 1893/20067 liitteessä I olevalla tunnuksella C 25.5 luokiteltua jauhemetallurgiaa, riippumatta tunnuksesta, johon liiketoimintayksikön pääasiallinen valmistustoiminta luokitellaan.</w:t>
            </w:r>
          </w:p>
        </w:tc>
      </w:tr>
    </w:tbl>
    <w:p w:rsidR="00D14964" w:rsidRPr="00FF2042" w:rsidRDefault="00D14964" w:rsidP="00D14964">
      <w:pPr>
        <w:pStyle w:val="Olang"/>
      </w:pPr>
      <w:r w:rsidRPr="00FF2042">
        <w:rPr>
          <w:noProof w:val="0"/>
        </w:rPr>
        <w:t xml:space="preserve">Or. </w:t>
      </w:r>
      <w:r w:rsidRPr="00FF2042">
        <w:rPr>
          <w:rStyle w:val="HideTWBExt"/>
        </w:rPr>
        <w:t>&lt;Original&gt;</w:t>
      </w:r>
      <w:r w:rsidRPr="00FF2042">
        <w:rPr>
          <w:rStyle w:val="HideTWBInt"/>
          <w:rFonts w:eastAsiaTheme="majorEastAsia"/>
        </w:rPr>
        <w:t>{EN}</w:t>
      </w:r>
      <w:r w:rsidRPr="00FF2042">
        <w:rPr>
          <w:noProof w:val="0"/>
        </w:rPr>
        <w:t>en</w:t>
      </w:r>
      <w:r w:rsidRPr="00FF2042">
        <w:rPr>
          <w:rStyle w:val="HideTWBExt"/>
        </w:rPr>
        <w:t>&lt;/Original&gt;</w:t>
      </w:r>
    </w:p>
    <w:p w:rsidR="00D14964" w:rsidRPr="00FF2042" w:rsidRDefault="00D14964" w:rsidP="00D14964">
      <w:r w:rsidRPr="00FF2042">
        <w:rPr>
          <w:rStyle w:val="HideTWBExt"/>
        </w:rPr>
        <w:t>&lt;/Amend&gt;</w:t>
      </w:r>
    </w:p>
    <w:p w:rsidR="00D14964" w:rsidRPr="00FF2042" w:rsidRDefault="00D14964" w:rsidP="00D14964">
      <w:pPr>
        <w:pStyle w:val="AMNumberTabs0"/>
        <w:keepNext/>
      </w:pPr>
      <w:r w:rsidRPr="00FF2042">
        <w:rPr>
          <w:rStyle w:val="HideTWBExt"/>
          <w:b w:val="0"/>
        </w:rPr>
        <w:t>&lt;Amend&gt;</w:t>
      </w:r>
      <w:r w:rsidRPr="00FF2042">
        <w:t>Tarkistus</w:t>
      </w:r>
      <w:r w:rsidRPr="00FF2042">
        <w:tab/>
      </w:r>
      <w:r w:rsidRPr="00FF2042">
        <w:tab/>
      </w:r>
      <w:r w:rsidRPr="00FF2042">
        <w:rPr>
          <w:rStyle w:val="HideTWBExt"/>
          <w:b w:val="0"/>
        </w:rPr>
        <w:t>&lt;NumAm&gt;</w:t>
      </w:r>
      <w:r w:rsidRPr="00FF2042">
        <w:t>236</w:t>
      </w:r>
      <w:r w:rsidRPr="00FF2042">
        <w:rPr>
          <w:rStyle w:val="HideTWBExt"/>
          <w:b w:val="0"/>
        </w:rPr>
        <w:t>&lt;/NumAm&gt;</w:t>
      </w:r>
    </w:p>
    <w:p w:rsidR="00D14964" w:rsidRPr="00FF2042" w:rsidRDefault="00D14964" w:rsidP="00D14964">
      <w:pPr>
        <w:pStyle w:val="NormalBold"/>
      </w:pPr>
      <w:r w:rsidRPr="00FF2042">
        <w:rPr>
          <w:rStyle w:val="HideTWBExt"/>
          <w:b w:val="0"/>
        </w:rPr>
        <w:t>&lt;RepeatBlock-By&gt;&lt;Members&gt;</w:t>
      </w:r>
      <w:r w:rsidRPr="00FF2042">
        <w:t>Markus Ferber</w:t>
      </w:r>
      <w:r w:rsidRPr="00FF2042">
        <w:rPr>
          <w:rStyle w:val="HideTWBExt"/>
          <w:b w:val="0"/>
        </w:rPr>
        <w:t>&lt;/Members&gt;</w:t>
      </w:r>
    </w:p>
    <w:p w:rsidR="00D14964" w:rsidRPr="00FF2042" w:rsidRDefault="00D14964" w:rsidP="00D14964">
      <w:r w:rsidRPr="00FF2042">
        <w:rPr>
          <w:rStyle w:val="HideTWBExt"/>
        </w:rPr>
        <w:t>&lt;/RepeatBlock-By&gt;</w:t>
      </w:r>
    </w:p>
    <w:p w:rsidR="00D14964" w:rsidRPr="00FF2042" w:rsidRDefault="00D14964" w:rsidP="00D14964">
      <w:pPr>
        <w:pStyle w:val="NormalBold"/>
        <w:keepNext/>
      </w:pPr>
      <w:r w:rsidRPr="00FF2042">
        <w:rPr>
          <w:rStyle w:val="HideTWBExt"/>
          <w:b w:val="0"/>
        </w:rPr>
        <w:t>&lt;DocAmend&gt;</w:t>
      </w:r>
      <w:r w:rsidRPr="00FF2042">
        <w:t>Ehdotus direktiiviksi</w:t>
      </w:r>
      <w:r w:rsidRPr="00FF2042">
        <w:rPr>
          <w:rStyle w:val="HideTWBExt"/>
          <w:b w:val="0"/>
        </w:rPr>
        <w:t>&lt;/DocAmend&gt;</w:t>
      </w:r>
    </w:p>
    <w:p w:rsidR="00D14964" w:rsidRPr="00FF2042" w:rsidRDefault="00D14964" w:rsidP="00D14964">
      <w:pPr>
        <w:pStyle w:val="NormalBold"/>
      </w:pPr>
      <w:r w:rsidRPr="00FF2042">
        <w:rPr>
          <w:rStyle w:val="HideTWBExt"/>
          <w:b w:val="0"/>
        </w:rPr>
        <w:t>&lt;Article&gt;</w:t>
      </w:r>
      <w:r w:rsidRPr="00FF2042">
        <w:t>5 artikla – 1 kohta – 2 alakohta</w:t>
      </w:r>
      <w:r w:rsidRPr="00FF2042">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14964" w:rsidRPr="00FF2042" w:rsidTr="00FF2042">
        <w:trPr>
          <w:jc w:val="center"/>
        </w:trPr>
        <w:tc>
          <w:tcPr>
            <w:tcW w:w="9752" w:type="dxa"/>
            <w:gridSpan w:val="2"/>
          </w:tcPr>
          <w:p w:rsidR="00D14964" w:rsidRPr="00FF2042" w:rsidRDefault="00D14964" w:rsidP="00FF2042">
            <w:pPr>
              <w:keepNext/>
            </w:pPr>
          </w:p>
        </w:tc>
      </w:tr>
      <w:tr w:rsidR="00D14964" w:rsidRPr="00FF2042" w:rsidTr="00FF2042">
        <w:trPr>
          <w:jc w:val="center"/>
        </w:trPr>
        <w:tc>
          <w:tcPr>
            <w:tcW w:w="4876" w:type="dxa"/>
          </w:tcPr>
          <w:p w:rsidR="00D14964" w:rsidRPr="00FF2042" w:rsidRDefault="00D14964" w:rsidP="00FF2042">
            <w:pPr>
              <w:pStyle w:val="ColumnHeading"/>
              <w:keepNext/>
            </w:pPr>
            <w:r w:rsidRPr="00FF2042">
              <w:t>Komission teksti</w:t>
            </w:r>
          </w:p>
        </w:tc>
        <w:tc>
          <w:tcPr>
            <w:tcW w:w="4876" w:type="dxa"/>
          </w:tcPr>
          <w:p w:rsidR="00D14964" w:rsidRPr="00FF2042" w:rsidRDefault="00D14964" w:rsidP="00FF2042">
            <w:pPr>
              <w:pStyle w:val="ColumnHeading"/>
              <w:keepNext/>
            </w:pPr>
            <w:r w:rsidRPr="00FF2042">
              <w:t>Tarkistus</w:t>
            </w:r>
          </w:p>
        </w:tc>
      </w:tr>
      <w:tr w:rsidR="00D14964" w:rsidRPr="00FF2042" w:rsidTr="00FF2042">
        <w:trPr>
          <w:jc w:val="center"/>
        </w:trPr>
        <w:tc>
          <w:tcPr>
            <w:tcW w:w="4876" w:type="dxa"/>
          </w:tcPr>
          <w:p w:rsidR="00D14964" w:rsidRPr="00FF2042" w:rsidRDefault="00D14964" w:rsidP="00FF2042">
            <w:pPr>
              <w:pStyle w:val="Normal6"/>
            </w:pPr>
            <w:r w:rsidRPr="00FF2042">
              <w:t>Ensimmäisessä alakohdassa mainittua järjestystä noudatettaessa sähköä on tarkasteltava yhdessä muiden liitteessä I olevissa taulukoissa B ja C mainittavien moottori- ja lämmityspolttoaineiden kanssa, paitsi jos jäsenvaltiot soveltavat sähköajoneuvojen lataamiseen käytettävään sähköön erityistä verotasoa, jolloin sähköä on tarkasteltava yhdessä liitteessä I olevassa taulukossa A mainittavien moottoripolttoaineiden kanssa, jollei tässä direktiivissä toisin säädetä.</w:t>
            </w:r>
          </w:p>
        </w:tc>
        <w:tc>
          <w:tcPr>
            <w:tcW w:w="4876" w:type="dxa"/>
          </w:tcPr>
          <w:p w:rsidR="00D14964" w:rsidRPr="00FF2042" w:rsidRDefault="00D14964" w:rsidP="00FF2042">
            <w:pPr>
              <w:pStyle w:val="Normal6"/>
              <w:rPr>
                <w:szCs w:val="24"/>
              </w:rPr>
            </w:pPr>
            <w:r w:rsidRPr="00FF2042">
              <w:t xml:space="preserve">Ensimmäisessä alakohdassa mainittua järjestystä noudatettaessa sähköä on tarkasteltava yhdessä muiden liitteessä I olevissa taulukoissa B ja C mainittavien moottori- ja lämmityspolttoaineiden kanssa, paitsi jos jäsenvaltiot soveltavat sähköajoneuvojen </w:t>
            </w:r>
            <w:r w:rsidRPr="00FF2042">
              <w:rPr>
                <w:b/>
                <w:i/>
              </w:rPr>
              <w:t>ja plug-in-hybridiajoneuvojen</w:t>
            </w:r>
            <w:r w:rsidRPr="00FF2042">
              <w:t xml:space="preserve"> lataamiseen käytettävään sähköön erityistä verotasoa, jolloin sähköä on tarkasteltava yhdessä liitteessä I olevassa taulukossa A mainittavien moottoripolttoaineiden kanssa, jollei tässä direktiivissä toisin säädetä.</w:t>
            </w:r>
          </w:p>
        </w:tc>
      </w:tr>
    </w:tbl>
    <w:p w:rsidR="00D14964" w:rsidRPr="00FF2042" w:rsidRDefault="00D14964" w:rsidP="00D14964">
      <w:pPr>
        <w:pStyle w:val="Olang"/>
      </w:pPr>
      <w:r w:rsidRPr="00FF2042">
        <w:rPr>
          <w:noProof w:val="0"/>
        </w:rPr>
        <w:t xml:space="preserve">Or. </w:t>
      </w:r>
      <w:r w:rsidRPr="00FF2042">
        <w:rPr>
          <w:rStyle w:val="HideTWBExt"/>
        </w:rPr>
        <w:t>&lt;Original&gt;</w:t>
      </w:r>
      <w:r w:rsidRPr="00FF2042">
        <w:rPr>
          <w:rStyle w:val="HideTWBInt"/>
          <w:rFonts w:eastAsiaTheme="majorEastAsia"/>
        </w:rPr>
        <w:t>{EN}</w:t>
      </w:r>
      <w:r w:rsidRPr="00FF2042">
        <w:rPr>
          <w:noProof w:val="0"/>
        </w:rPr>
        <w:t>en</w:t>
      </w:r>
      <w:r w:rsidRPr="00FF2042">
        <w:rPr>
          <w:rStyle w:val="HideTWBExt"/>
        </w:rPr>
        <w:t>&lt;/Original&gt;</w:t>
      </w:r>
    </w:p>
    <w:p w:rsidR="00D14964" w:rsidRPr="00FF2042" w:rsidRDefault="00D14964" w:rsidP="00D14964">
      <w:r w:rsidRPr="00FF2042">
        <w:rPr>
          <w:rStyle w:val="HideTWBExt"/>
        </w:rPr>
        <w:t>&lt;/Amend&gt;</w:t>
      </w:r>
    </w:p>
    <w:p w:rsidR="00D14964" w:rsidRPr="00FF2042" w:rsidRDefault="00D14964" w:rsidP="00D14964">
      <w:pPr>
        <w:pStyle w:val="AMNumberTabs0"/>
        <w:keepNext/>
      </w:pPr>
      <w:r w:rsidRPr="00FF2042">
        <w:rPr>
          <w:rStyle w:val="HideTWBExt"/>
          <w:b w:val="0"/>
        </w:rPr>
        <w:lastRenderedPageBreak/>
        <w:t>&lt;Amend&gt;</w:t>
      </w:r>
      <w:r w:rsidRPr="00FF2042">
        <w:t>Tarkistus</w:t>
      </w:r>
      <w:r w:rsidRPr="00FF2042">
        <w:tab/>
      </w:r>
      <w:r w:rsidRPr="00FF2042">
        <w:tab/>
      </w:r>
      <w:r w:rsidRPr="00FF2042">
        <w:rPr>
          <w:rStyle w:val="HideTWBExt"/>
          <w:b w:val="0"/>
        </w:rPr>
        <w:t>&lt;NumAm&gt;</w:t>
      </w:r>
      <w:r w:rsidRPr="00FF2042">
        <w:t>237</w:t>
      </w:r>
      <w:r w:rsidRPr="00FF2042">
        <w:rPr>
          <w:rStyle w:val="HideTWBExt"/>
          <w:b w:val="0"/>
        </w:rPr>
        <w:t>&lt;/NumAm&gt;</w:t>
      </w:r>
    </w:p>
    <w:p w:rsidR="00D14964" w:rsidRPr="00FF2042" w:rsidRDefault="00D14964" w:rsidP="00D14964">
      <w:pPr>
        <w:pStyle w:val="NormalBold"/>
      </w:pPr>
      <w:r w:rsidRPr="00FF2042">
        <w:rPr>
          <w:rStyle w:val="HideTWBExt"/>
          <w:b w:val="0"/>
        </w:rPr>
        <w:t>&lt;RepeatBlock-By&gt;&lt;Members&gt;</w:t>
      </w:r>
      <w:r w:rsidRPr="00FF2042">
        <w:t>Katri Kulmuni, Gilles Boyer</w:t>
      </w:r>
      <w:r w:rsidRPr="00FF2042">
        <w:rPr>
          <w:rStyle w:val="HideTWBExt"/>
          <w:b w:val="0"/>
        </w:rPr>
        <w:t>&lt;/Members&gt;</w:t>
      </w:r>
    </w:p>
    <w:p w:rsidR="00D14964" w:rsidRPr="00FF2042" w:rsidRDefault="00D14964" w:rsidP="00D14964">
      <w:r w:rsidRPr="00FF2042">
        <w:rPr>
          <w:rStyle w:val="HideTWBExt"/>
        </w:rPr>
        <w:t>&lt;/RepeatBlock-By&gt;</w:t>
      </w:r>
    </w:p>
    <w:p w:rsidR="00D14964" w:rsidRPr="00FF2042" w:rsidRDefault="00D14964" w:rsidP="00D14964">
      <w:pPr>
        <w:pStyle w:val="NormalBold"/>
        <w:keepNext/>
      </w:pPr>
      <w:r w:rsidRPr="00FF2042">
        <w:rPr>
          <w:rStyle w:val="HideTWBExt"/>
          <w:b w:val="0"/>
        </w:rPr>
        <w:t>&lt;DocAmend&gt;</w:t>
      </w:r>
      <w:r w:rsidRPr="00FF2042">
        <w:t>Ehdotus direktiiviksi</w:t>
      </w:r>
      <w:r w:rsidRPr="00FF2042">
        <w:rPr>
          <w:rStyle w:val="HideTWBExt"/>
          <w:b w:val="0"/>
        </w:rPr>
        <w:t>&lt;/DocAmend&gt;</w:t>
      </w:r>
    </w:p>
    <w:p w:rsidR="00D14964" w:rsidRPr="00FF2042" w:rsidRDefault="00D14964" w:rsidP="00D14964">
      <w:pPr>
        <w:pStyle w:val="NormalBold"/>
      </w:pPr>
      <w:r w:rsidRPr="00FF2042">
        <w:rPr>
          <w:rStyle w:val="HideTWBExt"/>
          <w:b w:val="0"/>
        </w:rPr>
        <w:t>&lt;Article&gt;</w:t>
      </w:r>
      <w:r w:rsidRPr="00FF2042">
        <w:t>5 artikla – 1 kohta – 3 alakohta</w:t>
      </w:r>
      <w:r w:rsidRPr="00FF2042">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14964" w:rsidRPr="00FF2042" w:rsidTr="00FF2042">
        <w:trPr>
          <w:jc w:val="center"/>
        </w:trPr>
        <w:tc>
          <w:tcPr>
            <w:tcW w:w="9752" w:type="dxa"/>
            <w:gridSpan w:val="2"/>
          </w:tcPr>
          <w:p w:rsidR="00D14964" w:rsidRPr="00FF2042" w:rsidRDefault="00D14964" w:rsidP="00FF2042">
            <w:pPr>
              <w:keepNext/>
            </w:pPr>
          </w:p>
        </w:tc>
      </w:tr>
      <w:tr w:rsidR="00D14964" w:rsidRPr="00FF2042" w:rsidTr="00FF2042">
        <w:trPr>
          <w:jc w:val="center"/>
        </w:trPr>
        <w:tc>
          <w:tcPr>
            <w:tcW w:w="4876" w:type="dxa"/>
          </w:tcPr>
          <w:p w:rsidR="00D14964" w:rsidRPr="00FF2042" w:rsidRDefault="00D14964" w:rsidP="00FF2042">
            <w:pPr>
              <w:pStyle w:val="ColumnHeading"/>
              <w:keepNext/>
            </w:pPr>
            <w:r w:rsidRPr="00FF2042">
              <w:t>Komission teksti</w:t>
            </w:r>
          </w:p>
        </w:tc>
        <w:tc>
          <w:tcPr>
            <w:tcW w:w="4876" w:type="dxa"/>
          </w:tcPr>
          <w:p w:rsidR="00D14964" w:rsidRPr="00FF2042" w:rsidRDefault="00D14964" w:rsidP="00FF2042">
            <w:pPr>
              <w:pStyle w:val="ColumnHeading"/>
              <w:keepNext/>
            </w:pPr>
            <w:r w:rsidRPr="00FF2042">
              <w:t>Tarkistus</w:t>
            </w:r>
          </w:p>
        </w:tc>
      </w:tr>
      <w:tr w:rsidR="00D14964" w:rsidRPr="00FF2042" w:rsidTr="00FF2042">
        <w:trPr>
          <w:jc w:val="center"/>
        </w:trPr>
        <w:tc>
          <w:tcPr>
            <w:tcW w:w="4876" w:type="dxa"/>
          </w:tcPr>
          <w:p w:rsidR="00D14964" w:rsidRPr="00FF2042" w:rsidRDefault="00D14964" w:rsidP="00FF2042">
            <w:pPr>
              <w:pStyle w:val="Normal6"/>
            </w:pPr>
            <w:r w:rsidRPr="00FF2042">
              <w:t>Tämän kohdan kolmatta alakohtaa sovellettaessa ’sähköajoneuvolla’ tarkoitetaan Euroopan parlamentin ja neuvoston direktiivin 2014/94/EU</w:t>
            </w:r>
            <w:r w:rsidRPr="00FF2042">
              <w:rPr>
                <w:vertAlign w:val="superscript"/>
              </w:rPr>
              <w:t>40</w:t>
            </w:r>
            <w:r w:rsidRPr="00FF2042">
              <w:t xml:space="preserve"> 2 artiklan 2 kohdassa määriteltyä sähkökäyttöistä ajoneuvoa.</w:t>
            </w:r>
          </w:p>
        </w:tc>
        <w:tc>
          <w:tcPr>
            <w:tcW w:w="4876" w:type="dxa"/>
          </w:tcPr>
          <w:p w:rsidR="00D14964" w:rsidRPr="00FF2042" w:rsidRDefault="00D14964" w:rsidP="00FF2042">
            <w:pPr>
              <w:pStyle w:val="Normal6"/>
              <w:rPr>
                <w:szCs w:val="24"/>
              </w:rPr>
            </w:pPr>
            <w:r w:rsidRPr="00FF2042">
              <w:t>Tämän kohdan kolmatta alakohtaa sovellettaessa ’sähköajoneuvolla’ tarkoitetaan Euroopan parlamentin ja neuvoston direktiivin 2014/94/EU</w:t>
            </w:r>
            <w:r w:rsidRPr="00FF2042">
              <w:rPr>
                <w:vertAlign w:val="superscript"/>
              </w:rPr>
              <w:t>40</w:t>
            </w:r>
            <w:r w:rsidRPr="00FF2042">
              <w:t xml:space="preserve"> 2 artiklan 2 kohdassa määriteltyä sähkökäyttöistä ajoneuvoa. </w:t>
            </w:r>
            <w:r w:rsidRPr="00FF2042">
              <w:rPr>
                <w:b/>
                <w:i/>
              </w:rPr>
              <w:t>Sähkön käyttöä verotetaan itsenäisesti yhtenä käyttötarkoituksena ilman viittauksia muihin polttoaineisiin.</w:t>
            </w:r>
          </w:p>
        </w:tc>
      </w:tr>
      <w:tr w:rsidR="00D14964" w:rsidRPr="00FF2042" w:rsidTr="00FF2042">
        <w:trPr>
          <w:jc w:val="center"/>
        </w:trPr>
        <w:tc>
          <w:tcPr>
            <w:tcW w:w="4876" w:type="dxa"/>
          </w:tcPr>
          <w:p w:rsidR="00D14964" w:rsidRPr="00FF2042" w:rsidRDefault="00D14964" w:rsidP="00FF2042">
            <w:pPr>
              <w:pStyle w:val="Normal6"/>
            </w:pPr>
            <w:r w:rsidRPr="00FF2042">
              <w:t>__________________</w:t>
            </w:r>
          </w:p>
        </w:tc>
        <w:tc>
          <w:tcPr>
            <w:tcW w:w="4876" w:type="dxa"/>
          </w:tcPr>
          <w:p w:rsidR="00D14964" w:rsidRPr="00FF2042" w:rsidRDefault="00D14964" w:rsidP="00FF2042">
            <w:pPr>
              <w:pStyle w:val="Normal6"/>
              <w:rPr>
                <w:szCs w:val="24"/>
              </w:rPr>
            </w:pPr>
            <w:r w:rsidRPr="00FF2042">
              <w:t>__________________</w:t>
            </w:r>
          </w:p>
        </w:tc>
      </w:tr>
      <w:tr w:rsidR="00D14964" w:rsidRPr="00FF2042" w:rsidTr="00FF2042">
        <w:trPr>
          <w:jc w:val="center"/>
        </w:trPr>
        <w:tc>
          <w:tcPr>
            <w:tcW w:w="4876" w:type="dxa"/>
          </w:tcPr>
          <w:p w:rsidR="00D14964" w:rsidRPr="00FF2042" w:rsidRDefault="00D14964" w:rsidP="00FF2042">
            <w:pPr>
              <w:pStyle w:val="Normal6"/>
            </w:pPr>
            <w:r w:rsidRPr="00FF2042">
              <w:rPr>
                <w:vertAlign w:val="superscript"/>
              </w:rPr>
              <w:t>40</w:t>
            </w:r>
            <w:r w:rsidRPr="00FF2042">
              <w:t xml:space="preserve"> Euroopan parlamentin ja neuvoston direktiivi 2014/94/EU, annettu 22 päivänä lokakuuta 2014, vaihtoehtoisten polttoaineiden infrastruktuurin käyttöönotosta (EUVL L 307, 28.10.2014, s. 1).</w:t>
            </w:r>
          </w:p>
        </w:tc>
        <w:tc>
          <w:tcPr>
            <w:tcW w:w="4876" w:type="dxa"/>
          </w:tcPr>
          <w:p w:rsidR="00D14964" w:rsidRPr="00FF2042" w:rsidRDefault="00D14964" w:rsidP="00FF2042">
            <w:pPr>
              <w:pStyle w:val="Normal6"/>
              <w:rPr>
                <w:szCs w:val="24"/>
              </w:rPr>
            </w:pPr>
            <w:r w:rsidRPr="00FF2042">
              <w:rPr>
                <w:vertAlign w:val="superscript"/>
              </w:rPr>
              <w:t>40</w:t>
            </w:r>
            <w:r w:rsidRPr="00FF2042">
              <w:t xml:space="preserve"> Euroopan parlamentin ja neuvoston direktiivi 2014/94/EU, annettu 22 päivänä lokakuuta 2014, vaihtoehtoisten polttoaineiden infrastruktuurin käyttöönotosta (EUVL L 307, 28.10.2014, s. 1).</w:t>
            </w:r>
          </w:p>
        </w:tc>
      </w:tr>
    </w:tbl>
    <w:p w:rsidR="00D14964" w:rsidRPr="00FF2042" w:rsidRDefault="00D14964" w:rsidP="00D14964">
      <w:pPr>
        <w:pStyle w:val="Olang"/>
      </w:pPr>
      <w:r w:rsidRPr="00FF2042">
        <w:rPr>
          <w:noProof w:val="0"/>
        </w:rPr>
        <w:t xml:space="preserve">Or. </w:t>
      </w:r>
      <w:r w:rsidRPr="00FF2042">
        <w:rPr>
          <w:rStyle w:val="HideTWBExt"/>
        </w:rPr>
        <w:t>&lt;Original&gt;</w:t>
      </w:r>
      <w:r w:rsidRPr="00FF2042">
        <w:rPr>
          <w:rStyle w:val="HideTWBInt"/>
          <w:rFonts w:eastAsiaTheme="majorEastAsia"/>
        </w:rPr>
        <w:t>{EN}</w:t>
      </w:r>
      <w:r w:rsidRPr="00FF2042">
        <w:rPr>
          <w:noProof w:val="0"/>
        </w:rPr>
        <w:t>en</w:t>
      </w:r>
      <w:r w:rsidRPr="00FF2042">
        <w:rPr>
          <w:rStyle w:val="HideTWBExt"/>
        </w:rPr>
        <w:t>&lt;/Original&gt;</w:t>
      </w:r>
    </w:p>
    <w:p w:rsidR="00D14964" w:rsidRPr="00FF2042" w:rsidRDefault="00D14964" w:rsidP="00D14964">
      <w:pPr>
        <w:pStyle w:val="JustificationTitle"/>
        <w:rPr>
          <w:noProof w:val="0"/>
        </w:rPr>
      </w:pPr>
      <w:r w:rsidRPr="00FF2042">
        <w:rPr>
          <w:rStyle w:val="HideTWBExt"/>
          <w:i w:val="0"/>
        </w:rPr>
        <w:t>&lt;TitreJust&gt;</w:t>
      </w:r>
      <w:r w:rsidRPr="00FF2042">
        <w:t>Perustelu</w:t>
      </w:r>
      <w:r w:rsidRPr="00FF2042">
        <w:rPr>
          <w:rStyle w:val="HideTWBExt"/>
          <w:i w:val="0"/>
        </w:rPr>
        <w:t>&lt;/TitreJust&gt;</w:t>
      </w:r>
    </w:p>
    <w:p w:rsidR="00D14964" w:rsidRPr="00FF2042" w:rsidRDefault="00D14964" w:rsidP="00D14964">
      <w:pPr>
        <w:pStyle w:val="Normal12Italic"/>
        <w:rPr>
          <w:noProof w:val="0"/>
        </w:rPr>
      </w:pPr>
      <w:r w:rsidRPr="00FF2042">
        <w:t>On tärkeää, että sähkön verotasoa ei liitetä kehittyneisiin biopolttoaineisiin. Muutoin se vaikeuttaisi verorakenteen muodostamista esimerkiksi kilpailukyvyn ja verotulojen näkökulmasta.</w:t>
      </w:r>
    </w:p>
    <w:p w:rsidR="00D14964" w:rsidRPr="00FF2042" w:rsidRDefault="00D14964" w:rsidP="00D14964">
      <w:r w:rsidRPr="00FF2042">
        <w:rPr>
          <w:rStyle w:val="HideTWBExt"/>
        </w:rPr>
        <w:t>&lt;/Amend&gt;</w:t>
      </w:r>
    </w:p>
    <w:p w:rsidR="00D14964" w:rsidRPr="00FF2042" w:rsidRDefault="00D14964" w:rsidP="00D14964">
      <w:pPr>
        <w:pStyle w:val="AMNumberTabs0"/>
        <w:keepNext/>
      </w:pPr>
      <w:r w:rsidRPr="00FF2042">
        <w:rPr>
          <w:rStyle w:val="HideTWBExt"/>
          <w:b w:val="0"/>
        </w:rPr>
        <w:t>&lt;Amend&gt;</w:t>
      </w:r>
      <w:r w:rsidRPr="00FF2042">
        <w:t>Tarkistus</w:t>
      </w:r>
      <w:r w:rsidRPr="00FF2042">
        <w:tab/>
      </w:r>
      <w:r w:rsidRPr="00FF2042">
        <w:tab/>
      </w:r>
      <w:r w:rsidRPr="00FF2042">
        <w:rPr>
          <w:rStyle w:val="HideTWBExt"/>
          <w:b w:val="0"/>
        </w:rPr>
        <w:t>&lt;NumAm&gt;</w:t>
      </w:r>
      <w:r w:rsidRPr="00FF2042">
        <w:t>238</w:t>
      </w:r>
      <w:r w:rsidRPr="00FF2042">
        <w:rPr>
          <w:rStyle w:val="HideTWBExt"/>
          <w:b w:val="0"/>
        </w:rPr>
        <w:t>&lt;/NumAm&gt;</w:t>
      </w:r>
    </w:p>
    <w:p w:rsidR="00D14964" w:rsidRPr="00FF2042" w:rsidRDefault="00D14964" w:rsidP="00D14964">
      <w:pPr>
        <w:pStyle w:val="NormalBold"/>
      </w:pPr>
      <w:r w:rsidRPr="00FF2042">
        <w:rPr>
          <w:rStyle w:val="HideTWBExt"/>
          <w:b w:val="0"/>
        </w:rPr>
        <w:t>&lt;RepeatBlock-By&gt;&lt;Members&gt;</w:t>
      </w:r>
      <w:r w:rsidRPr="00FF2042">
        <w:t>Katri Kulmuni</w:t>
      </w:r>
      <w:r w:rsidRPr="00FF2042">
        <w:rPr>
          <w:rStyle w:val="HideTWBExt"/>
          <w:b w:val="0"/>
        </w:rPr>
        <w:t>&lt;/Members&gt;</w:t>
      </w:r>
    </w:p>
    <w:p w:rsidR="00D14964" w:rsidRPr="00FF2042" w:rsidRDefault="00D14964" w:rsidP="00D14964">
      <w:r w:rsidRPr="00FF2042">
        <w:rPr>
          <w:rStyle w:val="HideTWBExt"/>
        </w:rPr>
        <w:t>&lt;/RepeatBlock-By&gt;</w:t>
      </w:r>
    </w:p>
    <w:p w:rsidR="00D14964" w:rsidRPr="00FF2042" w:rsidRDefault="00D14964" w:rsidP="00D14964">
      <w:pPr>
        <w:pStyle w:val="NormalBold"/>
        <w:keepNext/>
      </w:pPr>
      <w:r w:rsidRPr="00FF2042">
        <w:rPr>
          <w:rStyle w:val="HideTWBExt"/>
          <w:b w:val="0"/>
        </w:rPr>
        <w:t>&lt;DocAmend&gt;</w:t>
      </w:r>
      <w:r w:rsidRPr="00FF2042">
        <w:t>Ehdotus direktiiviksi</w:t>
      </w:r>
      <w:r w:rsidRPr="00FF2042">
        <w:rPr>
          <w:rStyle w:val="HideTWBExt"/>
          <w:b w:val="0"/>
        </w:rPr>
        <w:t>&lt;/DocAmend&gt;</w:t>
      </w:r>
    </w:p>
    <w:p w:rsidR="00D14964" w:rsidRPr="00FF2042" w:rsidRDefault="00D14964" w:rsidP="00D14964">
      <w:pPr>
        <w:pStyle w:val="NormalBold"/>
      </w:pPr>
      <w:r w:rsidRPr="00FF2042">
        <w:rPr>
          <w:rStyle w:val="HideTWBExt"/>
          <w:b w:val="0"/>
        </w:rPr>
        <w:t>&lt;Article&gt;</w:t>
      </w:r>
      <w:r w:rsidRPr="00FF2042">
        <w:t>5 artikla – 1 kohta – 3 a alakohta (uusi)</w:t>
      </w:r>
      <w:r w:rsidRPr="00FF2042">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14964" w:rsidRPr="00FF2042" w:rsidTr="00FF2042">
        <w:trPr>
          <w:jc w:val="center"/>
        </w:trPr>
        <w:tc>
          <w:tcPr>
            <w:tcW w:w="9752" w:type="dxa"/>
            <w:gridSpan w:val="2"/>
          </w:tcPr>
          <w:p w:rsidR="00D14964" w:rsidRPr="00FF2042" w:rsidRDefault="00D14964" w:rsidP="00FF2042">
            <w:pPr>
              <w:keepNext/>
            </w:pPr>
          </w:p>
        </w:tc>
      </w:tr>
      <w:tr w:rsidR="00D14964" w:rsidRPr="00FF2042" w:rsidTr="00FF2042">
        <w:trPr>
          <w:jc w:val="center"/>
        </w:trPr>
        <w:tc>
          <w:tcPr>
            <w:tcW w:w="4876" w:type="dxa"/>
          </w:tcPr>
          <w:p w:rsidR="00D14964" w:rsidRPr="00FF2042" w:rsidRDefault="00D14964" w:rsidP="00FF2042">
            <w:pPr>
              <w:pStyle w:val="ColumnHeading"/>
              <w:keepNext/>
            </w:pPr>
            <w:r w:rsidRPr="00FF2042">
              <w:t>Komission teksti</w:t>
            </w:r>
          </w:p>
        </w:tc>
        <w:tc>
          <w:tcPr>
            <w:tcW w:w="4876" w:type="dxa"/>
          </w:tcPr>
          <w:p w:rsidR="00D14964" w:rsidRPr="00FF2042" w:rsidRDefault="00D14964" w:rsidP="00FF2042">
            <w:pPr>
              <w:pStyle w:val="ColumnHeading"/>
              <w:keepNext/>
            </w:pPr>
            <w:r w:rsidRPr="00FF2042">
              <w:t>Tarkistus</w:t>
            </w:r>
          </w:p>
        </w:tc>
      </w:tr>
      <w:tr w:rsidR="00D14964" w:rsidRPr="00FF2042" w:rsidTr="00FF2042">
        <w:trPr>
          <w:jc w:val="center"/>
        </w:trPr>
        <w:tc>
          <w:tcPr>
            <w:tcW w:w="4876" w:type="dxa"/>
          </w:tcPr>
          <w:p w:rsidR="00D14964" w:rsidRPr="00FF2042" w:rsidRDefault="00D14964" w:rsidP="00FF2042">
            <w:pPr>
              <w:pStyle w:val="Normal6"/>
            </w:pPr>
          </w:p>
        </w:tc>
        <w:tc>
          <w:tcPr>
            <w:tcW w:w="4876" w:type="dxa"/>
          </w:tcPr>
          <w:p w:rsidR="00D14964" w:rsidRPr="00FF2042" w:rsidRDefault="00D14964" w:rsidP="00FF2042">
            <w:pPr>
              <w:pStyle w:val="Normal6"/>
              <w:rPr>
                <w:szCs w:val="24"/>
              </w:rPr>
            </w:pPr>
            <w:r w:rsidRPr="00FF2042">
              <w:rPr>
                <w:b/>
                <w:i/>
              </w:rPr>
              <w:t xml:space="preserve">Poiketen siitä, mitä 5 artiklan 1 ja 4 kohdassa säädetään ja liitteessä I vahvistettuja vähimmäisverotasoja noudattaen jäsenvaltiot voivat soveltaa </w:t>
            </w:r>
            <w:r w:rsidRPr="00FF2042">
              <w:rPr>
                <w:b/>
                <w:i/>
              </w:rPr>
              <w:lastRenderedPageBreak/>
              <w:t>verovalvonnassa eriytettyjä verokantoja:</w:t>
            </w:r>
          </w:p>
        </w:tc>
      </w:tr>
      <w:tr w:rsidR="00D14964" w:rsidRPr="00FF2042" w:rsidTr="00FF2042">
        <w:trPr>
          <w:jc w:val="center"/>
        </w:trPr>
        <w:tc>
          <w:tcPr>
            <w:tcW w:w="4876" w:type="dxa"/>
          </w:tcPr>
          <w:p w:rsidR="00D14964" w:rsidRPr="00FF2042" w:rsidRDefault="00D14964" w:rsidP="00FF2042">
            <w:pPr>
              <w:pStyle w:val="Normal6"/>
            </w:pPr>
          </w:p>
        </w:tc>
        <w:tc>
          <w:tcPr>
            <w:tcW w:w="4876" w:type="dxa"/>
          </w:tcPr>
          <w:p w:rsidR="00D14964" w:rsidRPr="00FF2042" w:rsidRDefault="00D14964" w:rsidP="00FF2042">
            <w:pPr>
              <w:pStyle w:val="Normal6"/>
              <w:rPr>
                <w:szCs w:val="24"/>
              </w:rPr>
            </w:pPr>
            <w:r w:rsidRPr="00FF2042">
              <w:rPr>
                <w:b/>
                <w:i/>
              </w:rPr>
              <w:t>a)</w:t>
            </w:r>
            <w:r w:rsidRPr="00FF2042">
              <w:rPr>
                <w:b/>
                <w:i/>
              </w:rPr>
              <w:tab/>
              <w:t>jotka liittyvät suoraan tuotteen laatuun;</w:t>
            </w:r>
          </w:p>
        </w:tc>
      </w:tr>
      <w:tr w:rsidR="00D14964" w:rsidRPr="00FF2042" w:rsidTr="00FF2042">
        <w:trPr>
          <w:jc w:val="center"/>
        </w:trPr>
        <w:tc>
          <w:tcPr>
            <w:tcW w:w="4876" w:type="dxa"/>
          </w:tcPr>
          <w:p w:rsidR="00D14964" w:rsidRPr="00FF2042" w:rsidRDefault="00D14964" w:rsidP="00FF2042">
            <w:pPr>
              <w:pStyle w:val="Normal6"/>
            </w:pPr>
          </w:p>
        </w:tc>
        <w:tc>
          <w:tcPr>
            <w:tcW w:w="4876" w:type="dxa"/>
          </w:tcPr>
          <w:p w:rsidR="00D14964" w:rsidRPr="00FF2042" w:rsidRDefault="00D14964" w:rsidP="00FF2042">
            <w:pPr>
              <w:pStyle w:val="Normal6"/>
              <w:rPr>
                <w:szCs w:val="24"/>
              </w:rPr>
            </w:pPr>
            <w:r w:rsidRPr="00FF2042">
              <w:rPr>
                <w:b/>
                <w:i/>
              </w:rPr>
              <w:t>b)</w:t>
            </w:r>
            <w:r w:rsidRPr="00FF2042">
              <w:rPr>
                <w:b/>
                <w:i/>
              </w:rPr>
              <w:tab/>
              <w:t>lämmityspolttoaineiden ja sähkön osalta;</w:t>
            </w:r>
          </w:p>
        </w:tc>
      </w:tr>
      <w:tr w:rsidR="00D14964" w:rsidRPr="00FF2042" w:rsidTr="00FF2042">
        <w:trPr>
          <w:jc w:val="center"/>
        </w:trPr>
        <w:tc>
          <w:tcPr>
            <w:tcW w:w="4876" w:type="dxa"/>
          </w:tcPr>
          <w:p w:rsidR="00D14964" w:rsidRPr="00FF2042" w:rsidRDefault="00D14964" w:rsidP="00FF2042">
            <w:pPr>
              <w:pStyle w:val="Normal6"/>
            </w:pPr>
          </w:p>
        </w:tc>
        <w:tc>
          <w:tcPr>
            <w:tcW w:w="4876" w:type="dxa"/>
          </w:tcPr>
          <w:p w:rsidR="00D14964" w:rsidRPr="00FF2042" w:rsidRDefault="00D14964" w:rsidP="00FF2042">
            <w:pPr>
              <w:pStyle w:val="Normal6"/>
              <w:rPr>
                <w:szCs w:val="24"/>
              </w:rPr>
            </w:pPr>
            <w:r w:rsidRPr="00FF2042">
              <w:rPr>
                <w:b/>
                <w:i/>
              </w:rPr>
              <w:t>i)</w:t>
            </w:r>
            <w:r w:rsidRPr="00FF2042">
              <w:rPr>
                <w:b/>
                <w:i/>
              </w:rPr>
              <w:tab/>
              <w:t>määrällisestä kulutustasosta riippuen;</w:t>
            </w:r>
          </w:p>
        </w:tc>
      </w:tr>
      <w:tr w:rsidR="00D14964" w:rsidRPr="00FF2042" w:rsidTr="00FF2042">
        <w:trPr>
          <w:jc w:val="center"/>
        </w:trPr>
        <w:tc>
          <w:tcPr>
            <w:tcW w:w="4876" w:type="dxa"/>
          </w:tcPr>
          <w:p w:rsidR="00D14964" w:rsidRPr="00FF2042" w:rsidRDefault="00D14964" w:rsidP="00FF2042">
            <w:pPr>
              <w:pStyle w:val="Normal6"/>
            </w:pPr>
          </w:p>
        </w:tc>
        <w:tc>
          <w:tcPr>
            <w:tcW w:w="4876" w:type="dxa"/>
          </w:tcPr>
          <w:p w:rsidR="00D14964" w:rsidRPr="00FF2042" w:rsidRDefault="00D14964" w:rsidP="00FF2042">
            <w:pPr>
              <w:pStyle w:val="Normal6"/>
              <w:rPr>
                <w:szCs w:val="24"/>
              </w:rPr>
            </w:pPr>
            <w:r w:rsidRPr="00FF2042">
              <w:rPr>
                <w:b/>
                <w:i/>
              </w:rPr>
              <w:t>ii)</w:t>
            </w:r>
            <w:r w:rsidRPr="00FF2042">
              <w:rPr>
                <w:b/>
                <w:i/>
              </w:rPr>
              <w:tab/>
              <w:t>yrityskäytön ja muun kuin yrityskäytön tapauksessa. Jäsenvaltiot voivat rajoittaa eriytettyjen verotasojen soveltamisalaa.</w:t>
            </w:r>
          </w:p>
        </w:tc>
      </w:tr>
      <w:tr w:rsidR="00D14964" w:rsidRPr="00FF2042" w:rsidTr="00FF2042">
        <w:trPr>
          <w:jc w:val="center"/>
        </w:trPr>
        <w:tc>
          <w:tcPr>
            <w:tcW w:w="4876" w:type="dxa"/>
          </w:tcPr>
          <w:p w:rsidR="00D14964" w:rsidRPr="00FF2042" w:rsidRDefault="00D14964" w:rsidP="00FF2042">
            <w:pPr>
              <w:pStyle w:val="Normal6"/>
            </w:pPr>
          </w:p>
        </w:tc>
        <w:tc>
          <w:tcPr>
            <w:tcW w:w="4876" w:type="dxa"/>
          </w:tcPr>
          <w:p w:rsidR="00D14964" w:rsidRPr="00FF2042" w:rsidRDefault="00D14964" w:rsidP="00FF2042">
            <w:pPr>
              <w:pStyle w:val="Normal6"/>
              <w:rPr>
                <w:szCs w:val="24"/>
              </w:rPr>
            </w:pPr>
            <w:r w:rsidRPr="00FF2042">
              <w:rPr>
                <w:b/>
                <w:i/>
              </w:rPr>
              <w:t>Tässä kohdassa ’yrityskäytöllä’ tarkoitetaan käyttöä liiketoimintayksikössä.</w:t>
            </w:r>
          </w:p>
        </w:tc>
      </w:tr>
    </w:tbl>
    <w:p w:rsidR="00D14964" w:rsidRPr="00FF2042" w:rsidRDefault="00D14964" w:rsidP="00D14964">
      <w:pPr>
        <w:pStyle w:val="Olang"/>
      </w:pPr>
      <w:r w:rsidRPr="00FF2042">
        <w:rPr>
          <w:noProof w:val="0"/>
        </w:rPr>
        <w:t xml:space="preserve">Or. </w:t>
      </w:r>
      <w:r w:rsidRPr="00FF2042">
        <w:rPr>
          <w:rStyle w:val="HideTWBExt"/>
        </w:rPr>
        <w:t>&lt;Original&gt;</w:t>
      </w:r>
      <w:r w:rsidRPr="00FF2042">
        <w:rPr>
          <w:rStyle w:val="HideTWBInt"/>
          <w:rFonts w:eastAsiaTheme="majorEastAsia"/>
        </w:rPr>
        <w:t>{EN}</w:t>
      </w:r>
      <w:r w:rsidRPr="00FF2042">
        <w:rPr>
          <w:noProof w:val="0"/>
        </w:rPr>
        <w:t>en</w:t>
      </w:r>
      <w:r w:rsidRPr="00FF2042">
        <w:rPr>
          <w:rStyle w:val="HideTWBExt"/>
        </w:rPr>
        <w:t>&lt;/Original&gt;</w:t>
      </w:r>
    </w:p>
    <w:p w:rsidR="00D14964" w:rsidRPr="00FF2042" w:rsidRDefault="00D14964" w:rsidP="00D14964">
      <w:pPr>
        <w:pStyle w:val="JustificationTitle"/>
        <w:rPr>
          <w:noProof w:val="0"/>
        </w:rPr>
      </w:pPr>
      <w:r w:rsidRPr="00FF2042">
        <w:rPr>
          <w:rStyle w:val="HideTWBExt"/>
          <w:i w:val="0"/>
        </w:rPr>
        <w:t>&lt;TitreJust&gt;</w:t>
      </w:r>
      <w:r w:rsidRPr="00FF2042">
        <w:t>Perustelu</w:t>
      </w:r>
      <w:r w:rsidRPr="00FF2042">
        <w:rPr>
          <w:rStyle w:val="HideTWBExt"/>
          <w:i w:val="0"/>
        </w:rPr>
        <w:t>&lt;/TitreJust&gt;</w:t>
      </w:r>
    </w:p>
    <w:p w:rsidR="00D14964" w:rsidRPr="00FF2042" w:rsidRDefault="00D14964" w:rsidP="00D14964">
      <w:pPr>
        <w:pStyle w:val="Normal12Italic"/>
        <w:rPr>
          <w:noProof w:val="0"/>
        </w:rPr>
      </w:pPr>
      <w:r w:rsidRPr="00FF2042">
        <w:t>Sähkön ja energian osalta olisi sallittava verotuksen eriyttäminen yksityisen ja yrityskäytön välillä, sillä se mahdollistaa nykyistä alhaisemman sähköverokannan teollisuudelle. Tämä on teollisuuden kilpailukyvyn kannalta keskeistä ja sähköistämisen edellytys.</w:t>
      </w:r>
    </w:p>
    <w:p w:rsidR="00D14964" w:rsidRPr="00FF2042" w:rsidRDefault="00D14964" w:rsidP="00D14964">
      <w:r w:rsidRPr="00FF2042">
        <w:rPr>
          <w:rStyle w:val="HideTWBExt"/>
        </w:rPr>
        <w:t>&lt;/Amend&gt;</w:t>
      </w:r>
    </w:p>
    <w:p w:rsidR="00D14964" w:rsidRPr="00FF2042" w:rsidRDefault="00D14964" w:rsidP="00D14964">
      <w:pPr>
        <w:pStyle w:val="AMNumberTabs0"/>
        <w:keepNext/>
      </w:pPr>
      <w:r w:rsidRPr="00FF2042">
        <w:rPr>
          <w:rStyle w:val="HideTWBExt"/>
          <w:b w:val="0"/>
        </w:rPr>
        <w:t>&lt;Amend&gt;</w:t>
      </w:r>
      <w:r w:rsidRPr="00FF2042">
        <w:t>Tarkistus</w:t>
      </w:r>
      <w:r w:rsidRPr="00FF2042">
        <w:tab/>
      </w:r>
      <w:r w:rsidRPr="00FF2042">
        <w:tab/>
      </w:r>
      <w:r w:rsidRPr="00FF2042">
        <w:rPr>
          <w:rStyle w:val="HideTWBExt"/>
          <w:b w:val="0"/>
        </w:rPr>
        <w:t>&lt;NumAm&gt;</w:t>
      </w:r>
      <w:r w:rsidRPr="00FF2042">
        <w:t>239</w:t>
      </w:r>
      <w:r w:rsidRPr="00FF2042">
        <w:rPr>
          <w:rStyle w:val="HideTWBExt"/>
          <w:b w:val="0"/>
        </w:rPr>
        <w:t>&lt;/NumAm&gt;</w:t>
      </w:r>
    </w:p>
    <w:p w:rsidR="00D14964" w:rsidRPr="00FF2042" w:rsidRDefault="00D14964" w:rsidP="00D14964">
      <w:pPr>
        <w:pStyle w:val="NormalBold"/>
      </w:pPr>
      <w:r w:rsidRPr="00FF2042">
        <w:rPr>
          <w:rStyle w:val="HideTWBExt"/>
          <w:b w:val="0"/>
        </w:rPr>
        <w:t>&lt;RepeatBlock-By&gt;&lt;Members&gt;</w:t>
      </w:r>
      <w:r w:rsidRPr="00FF2042">
        <w:t>Jaroslava Pokorná Jermanová, Paolo Borchia, Tomáš Kubín, Jorge Martín Frías, Pierre Pimpie</w:t>
      </w:r>
      <w:r w:rsidRPr="00FF2042">
        <w:rPr>
          <w:rStyle w:val="HideTWBExt"/>
          <w:b w:val="0"/>
        </w:rPr>
        <w:t>&lt;/Members&gt;</w:t>
      </w:r>
    </w:p>
    <w:p w:rsidR="00D14964" w:rsidRPr="00FF2042" w:rsidRDefault="00D14964" w:rsidP="00D14964">
      <w:r w:rsidRPr="00FF2042">
        <w:rPr>
          <w:rStyle w:val="HideTWBExt"/>
        </w:rPr>
        <w:t>&lt;/RepeatBlock-By&gt;</w:t>
      </w:r>
    </w:p>
    <w:p w:rsidR="00D14964" w:rsidRPr="00FF2042" w:rsidRDefault="00D14964" w:rsidP="00D14964">
      <w:pPr>
        <w:pStyle w:val="NormalBold"/>
        <w:keepNext/>
      </w:pPr>
      <w:r w:rsidRPr="00FF2042">
        <w:rPr>
          <w:rStyle w:val="HideTWBExt"/>
          <w:b w:val="0"/>
        </w:rPr>
        <w:t>&lt;DocAmend&gt;</w:t>
      </w:r>
      <w:r w:rsidRPr="00FF2042">
        <w:t>Ehdotus direktiiviksi</w:t>
      </w:r>
      <w:r w:rsidRPr="00FF2042">
        <w:rPr>
          <w:rStyle w:val="HideTWBExt"/>
          <w:b w:val="0"/>
        </w:rPr>
        <w:t>&lt;/DocAmend&gt;</w:t>
      </w:r>
    </w:p>
    <w:p w:rsidR="00D14964" w:rsidRPr="00FF2042" w:rsidRDefault="00D14964" w:rsidP="00D14964">
      <w:pPr>
        <w:pStyle w:val="NormalBold"/>
      </w:pPr>
      <w:r w:rsidRPr="00FF2042">
        <w:rPr>
          <w:rStyle w:val="HideTWBExt"/>
          <w:b w:val="0"/>
        </w:rPr>
        <w:t>&lt;Article&gt;</w:t>
      </w:r>
      <w:r w:rsidRPr="00FF2042">
        <w:t>5 artikla – 2 kohta</w:t>
      </w:r>
      <w:r w:rsidRPr="00FF2042">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14964" w:rsidRPr="00FF2042" w:rsidTr="00FF2042">
        <w:trPr>
          <w:jc w:val="center"/>
        </w:trPr>
        <w:tc>
          <w:tcPr>
            <w:tcW w:w="9752" w:type="dxa"/>
            <w:gridSpan w:val="2"/>
          </w:tcPr>
          <w:p w:rsidR="00D14964" w:rsidRPr="00FF2042" w:rsidRDefault="00D14964" w:rsidP="00FF2042">
            <w:pPr>
              <w:keepNext/>
            </w:pPr>
          </w:p>
        </w:tc>
      </w:tr>
      <w:tr w:rsidR="00D14964" w:rsidRPr="00FF2042" w:rsidTr="00FF2042">
        <w:trPr>
          <w:jc w:val="center"/>
        </w:trPr>
        <w:tc>
          <w:tcPr>
            <w:tcW w:w="4876" w:type="dxa"/>
          </w:tcPr>
          <w:p w:rsidR="00D14964" w:rsidRPr="00FF2042" w:rsidRDefault="00D14964" w:rsidP="00FF2042">
            <w:pPr>
              <w:pStyle w:val="ColumnHeading"/>
              <w:keepNext/>
            </w:pPr>
            <w:r w:rsidRPr="00FF2042">
              <w:t>Komission teksti</w:t>
            </w:r>
          </w:p>
        </w:tc>
        <w:tc>
          <w:tcPr>
            <w:tcW w:w="4876" w:type="dxa"/>
          </w:tcPr>
          <w:p w:rsidR="00D14964" w:rsidRPr="00FF2042" w:rsidRDefault="00D14964" w:rsidP="00FF2042">
            <w:pPr>
              <w:pStyle w:val="ColumnHeading"/>
              <w:keepNext/>
            </w:pPr>
            <w:r w:rsidRPr="00FF2042">
              <w:t>Tarkistus</w:t>
            </w:r>
          </w:p>
        </w:tc>
      </w:tr>
      <w:tr w:rsidR="00D14964" w:rsidRPr="00FF2042" w:rsidTr="00FF2042">
        <w:trPr>
          <w:jc w:val="center"/>
        </w:trPr>
        <w:tc>
          <w:tcPr>
            <w:tcW w:w="4876" w:type="dxa"/>
          </w:tcPr>
          <w:p w:rsidR="00D14964" w:rsidRPr="00FF2042" w:rsidRDefault="00D14964" w:rsidP="00FF2042">
            <w:pPr>
              <w:pStyle w:val="Normal6"/>
            </w:pPr>
            <w:r w:rsidRPr="00FF2042">
              <w:rPr>
                <w:b/>
                <w:i/>
              </w:rPr>
              <w:t>2.</w:t>
            </w:r>
            <w:r w:rsidRPr="00FF2042">
              <w:rPr>
                <w:b/>
                <w:i/>
              </w:rPr>
              <w:tab/>
              <w:t xml:space="preserve">Tässä direktiivissä säädettyjä vähimmäistasoja mukautetaan joka vuosi 1 päivästä tammikuuta 2024 alkaen Eurostatin julkaiseman yhdenmukaistetun kuluttajahintaindeksin, josta on poistettu energian ja jalostamattomien elintarvikkeiden vaikutus, muutosten huomioon ottamiseksi. Vähimmäistasot mukautetaan ilman eri toimenpiteitä siten, että euromääräistä perusarvoa korotetaan tai lasketaan mainitussa </w:t>
            </w:r>
            <w:r w:rsidRPr="00FF2042">
              <w:rPr>
                <w:b/>
                <w:i/>
              </w:rPr>
              <w:lastRenderedPageBreak/>
              <w:t>indeksissä edeltävän kalenterivuoden aikana tapahtuneen prosentuaalisen muutoksen verran.</w:t>
            </w:r>
          </w:p>
        </w:tc>
        <w:tc>
          <w:tcPr>
            <w:tcW w:w="4876" w:type="dxa"/>
          </w:tcPr>
          <w:p w:rsidR="00D14964" w:rsidRPr="00FF2042" w:rsidRDefault="00D14964" w:rsidP="00FF2042">
            <w:pPr>
              <w:pStyle w:val="Normal6"/>
              <w:rPr>
                <w:szCs w:val="24"/>
              </w:rPr>
            </w:pPr>
            <w:r w:rsidRPr="00FF2042">
              <w:rPr>
                <w:b/>
                <w:i/>
              </w:rPr>
              <w:lastRenderedPageBreak/>
              <w:t>Poistetaan.</w:t>
            </w:r>
          </w:p>
        </w:tc>
      </w:tr>
      <w:tr w:rsidR="00D14964" w:rsidRPr="00FF2042" w:rsidTr="00FF2042">
        <w:trPr>
          <w:jc w:val="center"/>
        </w:trPr>
        <w:tc>
          <w:tcPr>
            <w:tcW w:w="4876" w:type="dxa"/>
          </w:tcPr>
          <w:p w:rsidR="00D14964" w:rsidRPr="00FF2042" w:rsidRDefault="00D14964" w:rsidP="00FF2042">
            <w:pPr>
              <w:pStyle w:val="Normal6"/>
            </w:pPr>
            <w:r w:rsidRPr="00FF2042">
              <w:rPr>
                <w:b/>
                <w:i/>
              </w:rPr>
              <w:t>Siirretään komissiolle valta antaa 29 artiklan mukaisesti delegoituja säädöksiä ensimmäisessä alakohdassa tarkoitettujen vähimmäisverotasojen muuttamiseksi.</w:t>
            </w:r>
          </w:p>
        </w:tc>
        <w:tc>
          <w:tcPr>
            <w:tcW w:w="4876" w:type="dxa"/>
          </w:tcPr>
          <w:p w:rsidR="00D14964" w:rsidRPr="00FF2042" w:rsidRDefault="00D14964" w:rsidP="00FF2042">
            <w:pPr>
              <w:pStyle w:val="Normal6"/>
              <w:rPr>
                <w:szCs w:val="24"/>
              </w:rPr>
            </w:pPr>
          </w:p>
        </w:tc>
      </w:tr>
    </w:tbl>
    <w:p w:rsidR="00D14964" w:rsidRPr="00FF2042" w:rsidRDefault="00D14964" w:rsidP="00D14964">
      <w:pPr>
        <w:pStyle w:val="Olang"/>
      </w:pPr>
      <w:r w:rsidRPr="00FF2042">
        <w:rPr>
          <w:noProof w:val="0"/>
        </w:rPr>
        <w:t xml:space="preserve">Or. </w:t>
      </w:r>
      <w:r w:rsidRPr="00FF2042">
        <w:rPr>
          <w:rStyle w:val="HideTWBExt"/>
        </w:rPr>
        <w:t>&lt;Original&gt;</w:t>
      </w:r>
      <w:r w:rsidRPr="00FF2042">
        <w:rPr>
          <w:rStyle w:val="HideTWBInt"/>
          <w:rFonts w:eastAsiaTheme="majorEastAsia"/>
        </w:rPr>
        <w:t>{EN}</w:t>
      </w:r>
      <w:r w:rsidRPr="00FF2042">
        <w:rPr>
          <w:noProof w:val="0"/>
        </w:rPr>
        <w:t>en</w:t>
      </w:r>
      <w:r w:rsidRPr="00FF2042">
        <w:rPr>
          <w:rStyle w:val="HideTWBExt"/>
        </w:rPr>
        <w:t>&lt;/Original&gt;</w:t>
      </w:r>
    </w:p>
    <w:p w:rsidR="00D14964" w:rsidRPr="00FF2042" w:rsidRDefault="00D14964" w:rsidP="00D14964">
      <w:r w:rsidRPr="00FF2042">
        <w:rPr>
          <w:rStyle w:val="HideTWBExt"/>
        </w:rPr>
        <w:t>&lt;/Amend&gt;</w:t>
      </w:r>
    </w:p>
    <w:p w:rsidR="00D14964" w:rsidRPr="00FF2042" w:rsidRDefault="00D14964" w:rsidP="00D14964">
      <w:pPr>
        <w:pStyle w:val="AMNumberTabs0"/>
        <w:keepNext/>
      </w:pPr>
      <w:r w:rsidRPr="00FF2042">
        <w:rPr>
          <w:rStyle w:val="HideTWBExt"/>
          <w:b w:val="0"/>
        </w:rPr>
        <w:t>&lt;Amend&gt;</w:t>
      </w:r>
      <w:r w:rsidRPr="00FF2042">
        <w:t>Tarkistus</w:t>
      </w:r>
      <w:r w:rsidRPr="00FF2042">
        <w:tab/>
      </w:r>
      <w:r w:rsidRPr="00FF2042">
        <w:tab/>
      </w:r>
      <w:r w:rsidRPr="00FF2042">
        <w:rPr>
          <w:rStyle w:val="HideTWBExt"/>
          <w:b w:val="0"/>
        </w:rPr>
        <w:t>&lt;NumAm&gt;</w:t>
      </w:r>
      <w:r w:rsidRPr="00FF2042">
        <w:t>240</w:t>
      </w:r>
      <w:r w:rsidRPr="00FF2042">
        <w:rPr>
          <w:rStyle w:val="HideTWBExt"/>
          <w:b w:val="0"/>
        </w:rPr>
        <w:t>&lt;/NumAm&gt;</w:t>
      </w:r>
    </w:p>
    <w:p w:rsidR="00D14964" w:rsidRPr="00FF2042" w:rsidRDefault="00D14964" w:rsidP="00D14964">
      <w:pPr>
        <w:pStyle w:val="NormalBold"/>
      </w:pPr>
      <w:r w:rsidRPr="00FF2042">
        <w:rPr>
          <w:rStyle w:val="HideTWBExt"/>
          <w:b w:val="0"/>
        </w:rPr>
        <w:t>&lt;RepeatBlock-By&gt;&lt;Members&gt;</w:t>
      </w:r>
      <w:r w:rsidRPr="00FF2042">
        <w:t>Markus Ferber</w:t>
      </w:r>
      <w:r w:rsidRPr="00FF2042">
        <w:rPr>
          <w:rStyle w:val="HideTWBExt"/>
          <w:b w:val="0"/>
        </w:rPr>
        <w:t>&lt;/Members&gt;</w:t>
      </w:r>
    </w:p>
    <w:p w:rsidR="00D14964" w:rsidRPr="00FF2042" w:rsidRDefault="00D14964" w:rsidP="00D14964">
      <w:r w:rsidRPr="00FF2042">
        <w:rPr>
          <w:rStyle w:val="HideTWBExt"/>
        </w:rPr>
        <w:t>&lt;/RepeatBlock-By&gt;</w:t>
      </w:r>
    </w:p>
    <w:p w:rsidR="00D14964" w:rsidRPr="00FF2042" w:rsidRDefault="00D14964" w:rsidP="00D14964">
      <w:pPr>
        <w:pStyle w:val="NormalBold"/>
        <w:keepNext/>
      </w:pPr>
      <w:r w:rsidRPr="00FF2042">
        <w:rPr>
          <w:rStyle w:val="HideTWBExt"/>
          <w:b w:val="0"/>
        </w:rPr>
        <w:t>&lt;DocAmend&gt;</w:t>
      </w:r>
      <w:r w:rsidRPr="00FF2042">
        <w:t>Ehdotus direktiiviksi</w:t>
      </w:r>
      <w:r w:rsidRPr="00FF2042">
        <w:rPr>
          <w:rStyle w:val="HideTWBExt"/>
          <w:b w:val="0"/>
        </w:rPr>
        <w:t>&lt;/DocAmend&gt;</w:t>
      </w:r>
    </w:p>
    <w:p w:rsidR="00D14964" w:rsidRPr="00FF2042" w:rsidRDefault="00D14964" w:rsidP="00D14964">
      <w:pPr>
        <w:pStyle w:val="NormalBold"/>
      </w:pPr>
      <w:r w:rsidRPr="00FF2042">
        <w:rPr>
          <w:rStyle w:val="HideTWBExt"/>
          <w:b w:val="0"/>
        </w:rPr>
        <w:t>&lt;Article&gt;</w:t>
      </w:r>
      <w:r w:rsidRPr="00FF2042">
        <w:t>5 artikla – 2 kohta</w:t>
      </w:r>
      <w:r w:rsidRPr="00FF2042">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14964" w:rsidRPr="00FF2042" w:rsidTr="00FF2042">
        <w:trPr>
          <w:jc w:val="center"/>
        </w:trPr>
        <w:tc>
          <w:tcPr>
            <w:tcW w:w="9752" w:type="dxa"/>
            <w:gridSpan w:val="2"/>
          </w:tcPr>
          <w:p w:rsidR="00D14964" w:rsidRPr="00FF2042" w:rsidRDefault="00D14964" w:rsidP="00FF2042">
            <w:pPr>
              <w:keepNext/>
            </w:pPr>
          </w:p>
        </w:tc>
      </w:tr>
      <w:tr w:rsidR="00D14964" w:rsidRPr="00FF2042" w:rsidTr="00FF2042">
        <w:trPr>
          <w:jc w:val="center"/>
        </w:trPr>
        <w:tc>
          <w:tcPr>
            <w:tcW w:w="4876" w:type="dxa"/>
          </w:tcPr>
          <w:p w:rsidR="00D14964" w:rsidRPr="00FF2042" w:rsidRDefault="00D14964" w:rsidP="00FF2042">
            <w:pPr>
              <w:pStyle w:val="ColumnHeading"/>
              <w:keepNext/>
            </w:pPr>
            <w:r w:rsidRPr="00FF2042">
              <w:t>Komission teksti</w:t>
            </w:r>
          </w:p>
        </w:tc>
        <w:tc>
          <w:tcPr>
            <w:tcW w:w="4876" w:type="dxa"/>
          </w:tcPr>
          <w:p w:rsidR="00D14964" w:rsidRPr="00FF2042" w:rsidRDefault="00D14964" w:rsidP="00FF2042">
            <w:pPr>
              <w:pStyle w:val="ColumnHeading"/>
              <w:keepNext/>
            </w:pPr>
            <w:r w:rsidRPr="00FF2042">
              <w:t>Tarkistus</w:t>
            </w:r>
          </w:p>
        </w:tc>
      </w:tr>
      <w:tr w:rsidR="00D14964" w:rsidRPr="00FF2042" w:rsidTr="00FF2042">
        <w:trPr>
          <w:jc w:val="center"/>
        </w:trPr>
        <w:tc>
          <w:tcPr>
            <w:tcW w:w="4876" w:type="dxa"/>
          </w:tcPr>
          <w:p w:rsidR="00D14964" w:rsidRPr="00FF2042" w:rsidRDefault="00D14964" w:rsidP="00FF2042">
            <w:pPr>
              <w:pStyle w:val="Normal6"/>
            </w:pPr>
            <w:r w:rsidRPr="00FF2042">
              <w:rPr>
                <w:b/>
                <w:i/>
              </w:rPr>
              <w:t>2.</w:t>
            </w:r>
            <w:r w:rsidRPr="00FF2042">
              <w:rPr>
                <w:b/>
                <w:i/>
              </w:rPr>
              <w:tab/>
              <w:t>Tässä direktiivissä säädettyjä vähimmäistasoja mukautetaan joka vuosi 1 päivästä tammikuuta 2024 alkaen Eurostatin julkaiseman yhdenmukaistetun kuluttajahintaindeksin, josta on poistettu energian ja jalostamattomien elintarvikkeiden vaikutus, muutosten huomioon ottamiseksi. Vähimmäistasot mukautetaan ilman eri toimenpiteitä siten, että euromääräistä perusarvoa korotetaan tai lasketaan mainitussa indeksissä edeltävän kalenterivuoden aikana tapahtuneen prosentuaalisen muutoksen verran.</w:t>
            </w:r>
          </w:p>
        </w:tc>
        <w:tc>
          <w:tcPr>
            <w:tcW w:w="4876" w:type="dxa"/>
          </w:tcPr>
          <w:p w:rsidR="00D14964" w:rsidRPr="00FF2042" w:rsidRDefault="00D14964" w:rsidP="00FF2042">
            <w:pPr>
              <w:pStyle w:val="Normal6"/>
              <w:rPr>
                <w:szCs w:val="24"/>
              </w:rPr>
            </w:pPr>
            <w:r w:rsidRPr="00FF2042">
              <w:rPr>
                <w:b/>
                <w:i/>
              </w:rPr>
              <w:t>Poistetaan.</w:t>
            </w:r>
          </w:p>
        </w:tc>
      </w:tr>
      <w:tr w:rsidR="00D14964" w:rsidRPr="00FF2042" w:rsidTr="00FF2042">
        <w:trPr>
          <w:jc w:val="center"/>
        </w:trPr>
        <w:tc>
          <w:tcPr>
            <w:tcW w:w="4876" w:type="dxa"/>
          </w:tcPr>
          <w:p w:rsidR="00D14964" w:rsidRPr="00FF2042" w:rsidRDefault="00D14964" w:rsidP="00FF2042">
            <w:pPr>
              <w:pStyle w:val="Normal6"/>
            </w:pPr>
            <w:r w:rsidRPr="00FF2042">
              <w:rPr>
                <w:b/>
                <w:i/>
              </w:rPr>
              <w:t>Siirretään komissiolle valta antaa 29 artiklan mukaisesti delegoituja säädöksiä ensimmäisessä alakohdassa tarkoitettujen vähimmäisverotasojen muuttamiseksi.</w:t>
            </w:r>
          </w:p>
        </w:tc>
        <w:tc>
          <w:tcPr>
            <w:tcW w:w="4876" w:type="dxa"/>
          </w:tcPr>
          <w:p w:rsidR="00D14964" w:rsidRPr="00FF2042" w:rsidRDefault="00D14964" w:rsidP="00FF2042">
            <w:pPr>
              <w:pStyle w:val="Normal6"/>
              <w:rPr>
                <w:szCs w:val="24"/>
              </w:rPr>
            </w:pPr>
          </w:p>
        </w:tc>
      </w:tr>
    </w:tbl>
    <w:p w:rsidR="00D14964" w:rsidRPr="00FF2042" w:rsidRDefault="00D14964" w:rsidP="00D14964">
      <w:pPr>
        <w:pStyle w:val="Olang"/>
      </w:pPr>
      <w:r w:rsidRPr="00FF2042">
        <w:rPr>
          <w:noProof w:val="0"/>
        </w:rPr>
        <w:t xml:space="preserve">Or. </w:t>
      </w:r>
      <w:r w:rsidRPr="00FF2042">
        <w:rPr>
          <w:rStyle w:val="HideTWBExt"/>
        </w:rPr>
        <w:t>&lt;Original&gt;</w:t>
      </w:r>
      <w:r w:rsidRPr="00FF2042">
        <w:rPr>
          <w:rStyle w:val="HideTWBInt"/>
          <w:rFonts w:eastAsiaTheme="majorEastAsia"/>
        </w:rPr>
        <w:t>{EN}</w:t>
      </w:r>
      <w:r w:rsidRPr="00FF2042">
        <w:rPr>
          <w:noProof w:val="0"/>
        </w:rPr>
        <w:t>en</w:t>
      </w:r>
      <w:r w:rsidRPr="00FF2042">
        <w:rPr>
          <w:rStyle w:val="HideTWBExt"/>
        </w:rPr>
        <w:t>&lt;/Original&gt;</w:t>
      </w:r>
    </w:p>
    <w:p w:rsidR="00D14964" w:rsidRPr="00FF2042" w:rsidRDefault="00D14964" w:rsidP="00D14964">
      <w:r w:rsidRPr="00FF2042">
        <w:rPr>
          <w:rStyle w:val="HideTWBExt"/>
        </w:rPr>
        <w:t>&lt;/Amend&gt;</w:t>
      </w:r>
    </w:p>
    <w:p w:rsidR="00D14964" w:rsidRPr="00FF2042" w:rsidRDefault="00D14964" w:rsidP="00D14964">
      <w:pPr>
        <w:pStyle w:val="AMNumberTabs0"/>
        <w:keepNext/>
      </w:pPr>
      <w:r w:rsidRPr="00FF2042">
        <w:rPr>
          <w:rStyle w:val="HideTWBExt"/>
          <w:b w:val="0"/>
        </w:rPr>
        <w:t>&lt;Amend&gt;</w:t>
      </w:r>
      <w:r w:rsidRPr="00FF2042">
        <w:t>Tarkistus</w:t>
      </w:r>
      <w:r w:rsidRPr="00FF2042">
        <w:tab/>
      </w:r>
      <w:r w:rsidRPr="00FF2042">
        <w:tab/>
      </w:r>
      <w:r w:rsidRPr="00FF2042">
        <w:rPr>
          <w:rStyle w:val="HideTWBExt"/>
          <w:b w:val="0"/>
        </w:rPr>
        <w:t>&lt;NumAm&gt;</w:t>
      </w:r>
      <w:r w:rsidRPr="00FF2042">
        <w:t>241</w:t>
      </w:r>
      <w:r w:rsidRPr="00FF2042">
        <w:rPr>
          <w:rStyle w:val="HideTWBExt"/>
          <w:b w:val="0"/>
        </w:rPr>
        <w:t>&lt;/NumAm&gt;</w:t>
      </w:r>
    </w:p>
    <w:p w:rsidR="00D14964" w:rsidRPr="00FF2042" w:rsidRDefault="00D14964" w:rsidP="00D14964">
      <w:pPr>
        <w:pStyle w:val="NormalBold"/>
      </w:pPr>
      <w:r w:rsidRPr="00FF2042">
        <w:rPr>
          <w:rStyle w:val="HideTWBExt"/>
          <w:b w:val="0"/>
        </w:rPr>
        <w:t>&lt;RepeatBlock-By&gt;&lt;Members&gt;</w:t>
      </w:r>
      <w:r w:rsidRPr="00FF2042">
        <w:t>Thomas Bajada, Costas Mavrides, Carla Tavares, Alex Agius Saliba, André Rodrigues, Francisco Assis, Daniel Attard, Irene Tinagli</w:t>
      </w:r>
      <w:r w:rsidRPr="00FF2042">
        <w:rPr>
          <w:rStyle w:val="HideTWBExt"/>
          <w:b w:val="0"/>
        </w:rPr>
        <w:t>&lt;/Members&gt;</w:t>
      </w:r>
    </w:p>
    <w:p w:rsidR="00D14964" w:rsidRPr="00FF2042" w:rsidRDefault="00D14964" w:rsidP="00D14964">
      <w:r w:rsidRPr="00FF2042">
        <w:rPr>
          <w:rStyle w:val="HideTWBExt"/>
        </w:rPr>
        <w:t>&lt;/RepeatBlock-By&gt;</w:t>
      </w:r>
    </w:p>
    <w:p w:rsidR="00D14964" w:rsidRPr="00FF2042" w:rsidRDefault="00D14964" w:rsidP="00D14964">
      <w:pPr>
        <w:pStyle w:val="NormalBold"/>
        <w:keepNext/>
      </w:pPr>
      <w:r w:rsidRPr="00FF2042">
        <w:rPr>
          <w:rStyle w:val="HideTWBExt"/>
          <w:b w:val="0"/>
        </w:rPr>
        <w:lastRenderedPageBreak/>
        <w:t>&lt;DocAmend&gt;</w:t>
      </w:r>
      <w:r w:rsidRPr="00FF2042">
        <w:t>Ehdotus direktiiviksi</w:t>
      </w:r>
      <w:r w:rsidRPr="00FF2042">
        <w:rPr>
          <w:rStyle w:val="HideTWBExt"/>
          <w:b w:val="0"/>
        </w:rPr>
        <w:t>&lt;/DocAmend&gt;</w:t>
      </w:r>
    </w:p>
    <w:p w:rsidR="00D14964" w:rsidRPr="00FF2042" w:rsidRDefault="00D14964" w:rsidP="00D14964">
      <w:pPr>
        <w:pStyle w:val="NormalBold"/>
      </w:pPr>
      <w:r w:rsidRPr="00FF2042">
        <w:rPr>
          <w:rStyle w:val="HideTWBExt"/>
          <w:b w:val="0"/>
        </w:rPr>
        <w:t>&lt;Article&gt;</w:t>
      </w:r>
      <w:r w:rsidRPr="00FF2042">
        <w:t>5 artikla – 2 kohta – 1 alakohta</w:t>
      </w:r>
      <w:r w:rsidRPr="00FF2042">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14964" w:rsidRPr="00FF2042" w:rsidTr="00FF2042">
        <w:trPr>
          <w:jc w:val="center"/>
        </w:trPr>
        <w:tc>
          <w:tcPr>
            <w:tcW w:w="9752" w:type="dxa"/>
            <w:gridSpan w:val="2"/>
          </w:tcPr>
          <w:p w:rsidR="00D14964" w:rsidRPr="00FF2042" w:rsidRDefault="00D14964" w:rsidP="00FF2042">
            <w:pPr>
              <w:keepNext/>
            </w:pPr>
          </w:p>
        </w:tc>
      </w:tr>
      <w:tr w:rsidR="00D14964" w:rsidRPr="00FF2042" w:rsidTr="00FF2042">
        <w:trPr>
          <w:jc w:val="center"/>
        </w:trPr>
        <w:tc>
          <w:tcPr>
            <w:tcW w:w="4876" w:type="dxa"/>
          </w:tcPr>
          <w:p w:rsidR="00D14964" w:rsidRPr="00FF2042" w:rsidRDefault="00D14964" w:rsidP="00FF2042">
            <w:pPr>
              <w:pStyle w:val="ColumnHeading"/>
              <w:keepNext/>
            </w:pPr>
            <w:r w:rsidRPr="00FF2042">
              <w:t>Komission teksti</w:t>
            </w:r>
          </w:p>
        </w:tc>
        <w:tc>
          <w:tcPr>
            <w:tcW w:w="4876" w:type="dxa"/>
          </w:tcPr>
          <w:p w:rsidR="00D14964" w:rsidRPr="00FF2042" w:rsidRDefault="00D14964" w:rsidP="00FF2042">
            <w:pPr>
              <w:pStyle w:val="ColumnHeading"/>
              <w:keepNext/>
            </w:pPr>
            <w:r w:rsidRPr="00FF2042">
              <w:t>Tarkistus</w:t>
            </w:r>
          </w:p>
        </w:tc>
      </w:tr>
      <w:tr w:rsidR="00D14964" w:rsidRPr="00FF2042" w:rsidTr="00FF2042">
        <w:trPr>
          <w:jc w:val="center"/>
        </w:trPr>
        <w:tc>
          <w:tcPr>
            <w:tcW w:w="4876" w:type="dxa"/>
          </w:tcPr>
          <w:p w:rsidR="00D14964" w:rsidRPr="00FF2042" w:rsidRDefault="00D14964" w:rsidP="00FF2042">
            <w:pPr>
              <w:pStyle w:val="Normal6"/>
            </w:pPr>
            <w:r w:rsidRPr="00FF2042">
              <w:rPr>
                <w:b/>
                <w:i/>
              </w:rPr>
              <w:t>Siirretään komissiolle valta antaa 29 artiklan mukaisesti delegoituja säädöksiä ensimmäisessä alakohdassa tarkoitettujen vähimmäisverotasojen muuttamiseksi.</w:t>
            </w:r>
          </w:p>
        </w:tc>
        <w:tc>
          <w:tcPr>
            <w:tcW w:w="4876" w:type="dxa"/>
          </w:tcPr>
          <w:p w:rsidR="00D14964" w:rsidRPr="00FF2042" w:rsidRDefault="00D14964" w:rsidP="00FF2042">
            <w:pPr>
              <w:pStyle w:val="Normal6"/>
              <w:rPr>
                <w:szCs w:val="24"/>
              </w:rPr>
            </w:pPr>
            <w:r w:rsidRPr="00FF2042">
              <w:rPr>
                <w:b/>
                <w:i/>
              </w:rPr>
              <w:t>Poistetaan.</w:t>
            </w:r>
          </w:p>
        </w:tc>
      </w:tr>
    </w:tbl>
    <w:p w:rsidR="00D14964" w:rsidRPr="00FF2042" w:rsidRDefault="00D14964" w:rsidP="00D14964">
      <w:pPr>
        <w:pStyle w:val="Olang"/>
      </w:pPr>
      <w:r w:rsidRPr="00FF2042">
        <w:rPr>
          <w:noProof w:val="0"/>
        </w:rPr>
        <w:t xml:space="preserve">Or. </w:t>
      </w:r>
      <w:r w:rsidRPr="00FF2042">
        <w:rPr>
          <w:rStyle w:val="HideTWBExt"/>
        </w:rPr>
        <w:t>&lt;Original&gt;</w:t>
      </w:r>
      <w:r w:rsidRPr="00FF2042">
        <w:rPr>
          <w:rStyle w:val="HideTWBInt"/>
          <w:rFonts w:eastAsiaTheme="majorEastAsia"/>
        </w:rPr>
        <w:t>{EN}</w:t>
      </w:r>
      <w:r w:rsidRPr="00FF2042">
        <w:rPr>
          <w:noProof w:val="0"/>
        </w:rPr>
        <w:t>en</w:t>
      </w:r>
      <w:r w:rsidRPr="00FF2042">
        <w:rPr>
          <w:rStyle w:val="HideTWBExt"/>
        </w:rPr>
        <w:t>&lt;/Original&gt;</w:t>
      </w:r>
    </w:p>
    <w:p w:rsidR="00D14964" w:rsidRPr="00FF2042" w:rsidRDefault="00D14964" w:rsidP="00D14964">
      <w:r w:rsidRPr="00FF2042">
        <w:rPr>
          <w:rStyle w:val="HideTWBExt"/>
        </w:rPr>
        <w:t>&lt;/Amend&gt;</w:t>
      </w:r>
    </w:p>
    <w:p w:rsidR="00D14964" w:rsidRPr="00FF2042" w:rsidRDefault="00D14964" w:rsidP="00D14964">
      <w:pPr>
        <w:pStyle w:val="AMNumberTabs0"/>
        <w:keepNext/>
      </w:pPr>
      <w:r w:rsidRPr="00FF2042">
        <w:rPr>
          <w:rStyle w:val="HideTWBExt"/>
          <w:b w:val="0"/>
        </w:rPr>
        <w:t>&lt;Amend&gt;</w:t>
      </w:r>
      <w:r w:rsidRPr="00FF2042">
        <w:t>Tarkistus</w:t>
      </w:r>
      <w:r w:rsidRPr="00FF2042">
        <w:tab/>
      </w:r>
      <w:r w:rsidRPr="00FF2042">
        <w:tab/>
      </w:r>
      <w:r w:rsidRPr="00FF2042">
        <w:rPr>
          <w:rStyle w:val="HideTWBExt"/>
          <w:b w:val="0"/>
        </w:rPr>
        <w:t>&lt;NumAm&gt;</w:t>
      </w:r>
      <w:r w:rsidRPr="00FF2042">
        <w:t>242</w:t>
      </w:r>
      <w:r w:rsidRPr="00FF2042">
        <w:rPr>
          <w:rStyle w:val="HideTWBExt"/>
          <w:b w:val="0"/>
        </w:rPr>
        <w:t>&lt;/NumAm&gt;</w:t>
      </w:r>
    </w:p>
    <w:p w:rsidR="00D14964" w:rsidRPr="00FF2042" w:rsidRDefault="00D14964" w:rsidP="00D14964">
      <w:pPr>
        <w:pStyle w:val="NormalBold"/>
      </w:pPr>
      <w:r w:rsidRPr="00FF2042">
        <w:rPr>
          <w:rStyle w:val="HideTWBExt"/>
          <w:b w:val="0"/>
        </w:rPr>
        <w:t>&lt;RepeatBlock-By&gt;&lt;Members&gt;</w:t>
      </w:r>
      <w:r w:rsidRPr="00FF2042">
        <w:t>Jaroslava Pokorná Jermanová, Paolo Borchia, Tomáš Kubín, Jorge Martín Frías, Pierre Pimpie</w:t>
      </w:r>
      <w:r w:rsidRPr="00FF2042">
        <w:rPr>
          <w:rStyle w:val="HideTWBExt"/>
          <w:b w:val="0"/>
        </w:rPr>
        <w:t>&lt;/Members&gt;</w:t>
      </w:r>
    </w:p>
    <w:p w:rsidR="00D14964" w:rsidRPr="00FF2042" w:rsidRDefault="00D14964" w:rsidP="00D14964">
      <w:r w:rsidRPr="00FF2042">
        <w:rPr>
          <w:rStyle w:val="HideTWBExt"/>
        </w:rPr>
        <w:t>&lt;/RepeatBlock-By&gt;</w:t>
      </w:r>
    </w:p>
    <w:p w:rsidR="00D14964" w:rsidRPr="00FF2042" w:rsidRDefault="00D14964" w:rsidP="00D14964">
      <w:pPr>
        <w:pStyle w:val="NormalBold"/>
        <w:keepNext/>
      </w:pPr>
      <w:r w:rsidRPr="00FF2042">
        <w:rPr>
          <w:rStyle w:val="HideTWBExt"/>
          <w:b w:val="0"/>
        </w:rPr>
        <w:t>&lt;DocAmend&gt;</w:t>
      </w:r>
      <w:r w:rsidRPr="00FF2042">
        <w:t>Ehdotus direktiiviksi</w:t>
      </w:r>
      <w:r w:rsidRPr="00FF2042">
        <w:rPr>
          <w:rStyle w:val="HideTWBExt"/>
          <w:b w:val="0"/>
        </w:rPr>
        <w:t>&lt;/DocAmend&gt;</w:t>
      </w:r>
    </w:p>
    <w:p w:rsidR="00D14964" w:rsidRPr="00FF2042" w:rsidRDefault="00D14964" w:rsidP="00D14964">
      <w:pPr>
        <w:pStyle w:val="NormalBold"/>
      </w:pPr>
      <w:r w:rsidRPr="00FF2042">
        <w:rPr>
          <w:rStyle w:val="HideTWBExt"/>
          <w:b w:val="0"/>
        </w:rPr>
        <w:t>&lt;Article&gt;</w:t>
      </w:r>
      <w:r w:rsidRPr="00FF2042">
        <w:t>5 artikla – 2 kohta – 1 alakohta</w:t>
      </w:r>
      <w:r w:rsidRPr="00FF2042">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14964" w:rsidRPr="00FF2042" w:rsidTr="00FF2042">
        <w:trPr>
          <w:jc w:val="center"/>
        </w:trPr>
        <w:tc>
          <w:tcPr>
            <w:tcW w:w="9752" w:type="dxa"/>
            <w:gridSpan w:val="2"/>
          </w:tcPr>
          <w:p w:rsidR="00D14964" w:rsidRPr="00FF2042" w:rsidRDefault="00D14964" w:rsidP="00FF2042">
            <w:pPr>
              <w:keepNext/>
            </w:pPr>
          </w:p>
        </w:tc>
      </w:tr>
      <w:tr w:rsidR="00D14964" w:rsidRPr="00FF2042" w:rsidTr="00FF2042">
        <w:trPr>
          <w:jc w:val="center"/>
        </w:trPr>
        <w:tc>
          <w:tcPr>
            <w:tcW w:w="4876" w:type="dxa"/>
          </w:tcPr>
          <w:p w:rsidR="00D14964" w:rsidRPr="00FF2042" w:rsidRDefault="00D14964" w:rsidP="00FF2042">
            <w:pPr>
              <w:pStyle w:val="ColumnHeading"/>
              <w:keepNext/>
            </w:pPr>
            <w:r w:rsidRPr="00FF2042">
              <w:t>Komission teksti</w:t>
            </w:r>
          </w:p>
        </w:tc>
        <w:tc>
          <w:tcPr>
            <w:tcW w:w="4876" w:type="dxa"/>
          </w:tcPr>
          <w:p w:rsidR="00D14964" w:rsidRPr="00FF2042" w:rsidRDefault="00D14964" w:rsidP="00FF2042">
            <w:pPr>
              <w:pStyle w:val="ColumnHeading"/>
              <w:keepNext/>
            </w:pPr>
            <w:r w:rsidRPr="00FF2042">
              <w:t>Tarkistus</w:t>
            </w:r>
          </w:p>
        </w:tc>
      </w:tr>
      <w:tr w:rsidR="00D14964" w:rsidRPr="00FF2042" w:rsidTr="00FF2042">
        <w:trPr>
          <w:jc w:val="center"/>
        </w:trPr>
        <w:tc>
          <w:tcPr>
            <w:tcW w:w="4876" w:type="dxa"/>
          </w:tcPr>
          <w:p w:rsidR="00D14964" w:rsidRPr="00FF2042" w:rsidRDefault="00D14964" w:rsidP="00FF2042">
            <w:pPr>
              <w:pStyle w:val="Normal6"/>
            </w:pPr>
            <w:r w:rsidRPr="00FF2042">
              <w:rPr>
                <w:b/>
                <w:i/>
              </w:rPr>
              <w:t>Siirretään komissiolle valta antaa 29 artiklan mukaisesti delegoituja säädöksiä ensimmäisessä alakohdassa tarkoitettujen vähimmäisverotasojen muuttamiseksi.</w:t>
            </w:r>
          </w:p>
        </w:tc>
        <w:tc>
          <w:tcPr>
            <w:tcW w:w="4876" w:type="dxa"/>
          </w:tcPr>
          <w:p w:rsidR="00D14964" w:rsidRPr="00FF2042" w:rsidRDefault="00D14964" w:rsidP="00FF2042">
            <w:pPr>
              <w:pStyle w:val="Normal6"/>
              <w:rPr>
                <w:szCs w:val="24"/>
              </w:rPr>
            </w:pPr>
            <w:r w:rsidRPr="00FF2042">
              <w:rPr>
                <w:b/>
                <w:i/>
              </w:rPr>
              <w:t>Poistetaan.</w:t>
            </w:r>
          </w:p>
        </w:tc>
      </w:tr>
    </w:tbl>
    <w:p w:rsidR="00D14964" w:rsidRPr="00FF2042" w:rsidRDefault="00D14964" w:rsidP="00D14964">
      <w:pPr>
        <w:pStyle w:val="Olang"/>
      </w:pPr>
      <w:r w:rsidRPr="00FF2042">
        <w:rPr>
          <w:noProof w:val="0"/>
        </w:rPr>
        <w:t xml:space="preserve">Or. </w:t>
      </w:r>
      <w:r w:rsidRPr="00FF2042">
        <w:rPr>
          <w:rStyle w:val="HideTWBExt"/>
        </w:rPr>
        <w:t>&lt;Original&gt;</w:t>
      </w:r>
      <w:r w:rsidRPr="00FF2042">
        <w:rPr>
          <w:rStyle w:val="HideTWBInt"/>
          <w:rFonts w:eastAsiaTheme="majorEastAsia"/>
        </w:rPr>
        <w:t>{EN}</w:t>
      </w:r>
      <w:r w:rsidRPr="00FF2042">
        <w:rPr>
          <w:noProof w:val="0"/>
        </w:rPr>
        <w:t>en</w:t>
      </w:r>
      <w:r w:rsidRPr="00FF2042">
        <w:rPr>
          <w:rStyle w:val="HideTWBExt"/>
        </w:rPr>
        <w:t>&lt;/Original&gt;</w:t>
      </w:r>
    </w:p>
    <w:p w:rsidR="00D14964" w:rsidRPr="00FF2042" w:rsidRDefault="00D14964" w:rsidP="00D14964">
      <w:r w:rsidRPr="00FF2042">
        <w:rPr>
          <w:rStyle w:val="HideTWBExt"/>
        </w:rPr>
        <w:t>&lt;/Amend&gt;</w:t>
      </w:r>
    </w:p>
    <w:p w:rsidR="00D14964" w:rsidRPr="00FF2042" w:rsidRDefault="00D14964" w:rsidP="00D14964">
      <w:pPr>
        <w:pStyle w:val="AMNumberTabs0"/>
        <w:keepNext/>
      </w:pPr>
      <w:r w:rsidRPr="00FF2042">
        <w:rPr>
          <w:rStyle w:val="HideTWBExt"/>
          <w:b w:val="0"/>
        </w:rPr>
        <w:t>&lt;Amend&gt;</w:t>
      </w:r>
      <w:r w:rsidRPr="00FF2042">
        <w:t>Tarkistus</w:t>
      </w:r>
      <w:r w:rsidRPr="00FF2042">
        <w:tab/>
      </w:r>
      <w:r w:rsidRPr="00FF2042">
        <w:tab/>
      </w:r>
      <w:r w:rsidRPr="00FF2042">
        <w:rPr>
          <w:rStyle w:val="HideTWBExt"/>
          <w:b w:val="0"/>
        </w:rPr>
        <w:t>&lt;NumAm&gt;</w:t>
      </w:r>
      <w:r w:rsidRPr="00FF2042">
        <w:t>243</w:t>
      </w:r>
      <w:r w:rsidRPr="00FF2042">
        <w:rPr>
          <w:rStyle w:val="HideTWBExt"/>
          <w:b w:val="0"/>
        </w:rPr>
        <w:t>&lt;/NumAm&gt;</w:t>
      </w:r>
    </w:p>
    <w:p w:rsidR="00D14964" w:rsidRPr="00FF2042" w:rsidRDefault="00D14964" w:rsidP="00D14964">
      <w:pPr>
        <w:pStyle w:val="NormalBold"/>
      </w:pPr>
      <w:r w:rsidRPr="00FF2042">
        <w:rPr>
          <w:rStyle w:val="HideTWBExt"/>
          <w:b w:val="0"/>
        </w:rPr>
        <w:t>&lt;RepeatBlock-By&gt;&lt;Members&gt;</w:t>
      </w:r>
      <w:r w:rsidRPr="00FF2042">
        <w:t>Fernando Navarrete Rojas</w:t>
      </w:r>
      <w:r w:rsidRPr="00FF2042">
        <w:rPr>
          <w:rStyle w:val="HideTWBExt"/>
          <w:b w:val="0"/>
        </w:rPr>
        <w:t>&lt;/Members&gt;</w:t>
      </w:r>
    </w:p>
    <w:p w:rsidR="00D14964" w:rsidRPr="00FF2042" w:rsidRDefault="00D14964" w:rsidP="00D14964">
      <w:r w:rsidRPr="00FF2042">
        <w:rPr>
          <w:rStyle w:val="HideTWBExt"/>
        </w:rPr>
        <w:t>&lt;/RepeatBlock-By&gt;</w:t>
      </w:r>
    </w:p>
    <w:p w:rsidR="00D14964" w:rsidRPr="00FF2042" w:rsidRDefault="00D14964" w:rsidP="00D14964">
      <w:pPr>
        <w:pStyle w:val="NormalBold"/>
        <w:keepNext/>
      </w:pPr>
      <w:r w:rsidRPr="00FF2042">
        <w:rPr>
          <w:rStyle w:val="HideTWBExt"/>
          <w:b w:val="0"/>
        </w:rPr>
        <w:t>&lt;DocAmend&gt;</w:t>
      </w:r>
      <w:r w:rsidRPr="00FF2042">
        <w:t>Ehdotus direktiiviksi</w:t>
      </w:r>
      <w:r w:rsidRPr="00FF2042">
        <w:rPr>
          <w:rStyle w:val="HideTWBExt"/>
          <w:b w:val="0"/>
        </w:rPr>
        <w:t>&lt;/DocAmend&gt;</w:t>
      </w:r>
    </w:p>
    <w:p w:rsidR="00D14964" w:rsidRPr="00FF2042" w:rsidRDefault="00D14964" w:rsidP="00D14964">
      <w:pPr>
        <w:pStyle w:val="NormalBold"/>
      </w:pPr>
      <w:r w:rsidRPr="00FF2042">
        <w:rPr>
          <w:rStyle w:val="HideTWBExt"/>
          <w:b w:val="0"/>
        </w:rPr>
        <w:t>&lt;Article&gt;</w:t>
      </w:r>
      <w:r w:rsidRPr="00FF2042">
        <w:t>7 artikla – 1 kohta</w:t>
      </w:r>
      <w:r w:rsidRPr="00FF2042">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14964" w:rsidRPr="00FF2042" w:rsidTr="00FF2042">
        <w:trPr>
          <w:jc w:val="center"/>
        </w:trPr>
        <w:tc>
          <w:tcPr>
            <w:tcW w:w="9752" w:type="dxa"/>
            <w:gridSpan w:val="2"/>
          </w:tcPr>
          <w:p w:rsidR="00D14964" w:rsidRPr="00FF2042" w:rsidRDefault="00D14964" w:rsidP="00FF2042">
            <w:pPr>
              <w:keepNext/>
            </w:pPr>
          </w:p>
        </w:tc>
      </w:tr>
      <w:tr w:rsidR="00D14964" w:rsidRPr="00FF2042" w:rsidTr="00FF2042">
        <w:trPr>
          <w:jc w:val="center"/>
        </w:trPr>
        <w:tc>
          <w:tcPr>
            <w:tcW w:w="4876" w:type="dxa"/>
          </w:tcPr>
          <w:p w:rsidR="00D14964" w:rsidRPr="00FF2042" w:rsidRDefault="00D14964" w:rsidP="00FF2042">
            <w:pPr>
              <w:pStyle w:val="ColumnHeading"/>
              <w:keepNext/>
            </w:pPr>
            <w:r w:rsidRPr="00FF2042">
              <w:t>Komission teksti</w:t>
            </w:r>
          </w:p>
        </w:tc>
        <w:tc>
          <w:tcPr>
            <w:tcW w:w="4876" w:type="dxa"/>
          </w:tcPr>
          <w:p w:rsidR="00D14964" w:rsidRPr="00FF2042" w:rsidRDefault="00D14964" w:rsidP="00FF2042">
            <w:pPr>
              <w:pStyle w:val="ColumnHeading"/>
              <w:keepNext/>
            </w:pPr>
            <w:r w:rsidRPr="00FF2042">
              <w:t>Tarkistus</w:t>
            </w:r>
          </w:p>
        </w:tc>
      </w:tr>
      <w:tr w:rsidR="00D14964" w:rsidRPr="00FF2042" w:rsidTr="00FF2042">
        <w:trPr>
          <w:jc w:val="center"/>
        </w:trPr>
        <w:tc>
          <w:tcPr>
            <w:tcW w:w="4876" w:type="dxa"/>
          </w:tcPr>
          <w:p w:rsidR="00D14964" w:rsidRPr="00FF2042" w:rsidRDefault="00D14964" w:rsidP="00FF2042">
            <w:pPr>
              <w:pStyle w:val="Normal6"/>
            </w:pPr>
            <w:r w:rsidRPr="00FF2042">
              <w:t>Moottoripolttoaineisiin sovellettavat vähimmäisverotasot vahvistetaan 1 päivästä tammikuuta </w:t>
            </w:r>
            <w:r w:rsidRPr="00FF2042">
              <w:rPr>
                <w:b/>
                <w:i/>
              </w:rPr>
              <w:t>2023</w:t>
            </w:r>
            <w:r w:rsidRPr="00FF2042">
              <w:t xml:space="preserve"> liitteessä I olevan taulukon A mukaisesti.</w:t>
            </w:r>
          </w:p>
        </w:tc>
        <w:tc>
          <w:tcPr>
            <w:tcW w:w="4876" w:type="dxa"/>
          </w:tcPr>
          <w:p w:rsidR="00D14964" w:rsidRPr="00FF2042" w:rsidRDefault="00D14964" w:rsidP="00FF2042">
            <w:pPr>
              <w:pStyle w:val="Normal6"/>
              <w:rPr>
                <w:szCs w:val="24"/>
              </w:rPr>
            </w:pPr>
            <w:r w:rsidRPr="00FF2042">
              <w:t>Moottoripolttoaineisiin sovellettavat vähimmäisverotasot vahvistetaan 1 päivästä tammikuuta </w:t>
            </w:r>
            <w:r w:rsidRPr="00FF2042">
              <w:rPr>
                <w:b/>
                <w:i/>
              </w:rPr>
              <w:t>2026</w:t>
            </w:r>
            <w:r w:rsidRPr="00FF2042">
              <w:t xml:space="preserve"> liitteessä I olevan taulukon A mukaisesti.</w:t>
            </w:r>
          </w:p>
        </w:tc>
      </w:tr>
      <w:tr w:rsidR="00D14964" w:rsidRPr="00FF2042" w:rsidTr="00FF2042">
        <w:trPr>
          <w:jc w:val="center"/>
        </w:trPr>
        <w:tc>
          <w:tcPr>
            <w:tcW w:w="4876" w:type="dxa"/>
          </w:tcPr>
          <w:p w:rsidR="00D14964" w:rsidRPr="00FF2042" w:rsidRDefault="00D14964" w:rsidP="00FF2042">
            <w:pPr>
              <w:pStyle w:val="Normal6"/>
            </w:pPr>
          </w:p>
        </w:tc>
        <w:tc>
          <w:tcPr>
            <w:tcW w:w="4876" w:type="dxa"/>
          </w:tcPr>
          <w:p w:rsidR="00D14964" w:rsidRPr="00FF2042" w:rsidRDefault="00D14964" w:rsidP="00FF2042">
            <w:pPr>
              <w:pStyle w:val="Normal6"/>
              <w:rPr>
                <w:szCs w:val="24"/>
              </w:rPr>
            </w:pPr>
            <w:r w:rsidRPr="00FF2042">
              <w:rPr>
                <w:b/>
                <w:i/>
              </w:rPr>
              <w:t xml:space="preserve">Direktiivin 2003/87/EY (ETS 1) tai direktiivin (EU) 2023/959 (ETS 2) nojalla EU:n päästökauppajärjestelmään kuuluvien energiatuotteiden ja sähkön </w:t>
            </w:r>
            <w:r w:rsidRPr="00FF2042">
              <w:rPr>
                <w:b/>
                <w:i/>
              </w:rPr>
              <w:lastRenderedPageBreak/>
              <w:t>osalta liitteessä I määriteltyjä vähimmäisverotasoja alennetaan sovellettavalla päästökauppajärjestelmän hiilen hinnalla (ETS 1 tai ETS 2) liitteessä I olevassa taulukossa E vahvistetun menetelmän mukaisesti, jotta vältetään määräämästä veroa kahta kertaa.</w:t>
            </w:r>
          </w:p>
        </w:tc>
      </w:tr>
      <w:tr w:rsidR="00D14964" w:rsidRPr="00FF2042" w:rsidTr="00FF2042">
        <w:trPr>
          <w:jc w:val="center"/>
        </w:trPr>
        <w:tc>
          <w:tcPr>
            <w:tcW w:w="4876" w:type="dxa"/>
          </w:tcPr>
          <w:p w:rsidR="00D14964" w:rsidRPr="00FF2042" w:rsidRDefault="00D14964" w:rsidP="00FF2042">
            <w:pPr>
              <w:pStyle w:val="Normal6"/>
            </w:pPr>
          </w:p>
        </w:tc>
        <w:tc>
          <w:tcPr>
            <w:tcW w:w="4876" w:type="dxa"/>
          </w:tcPr>
          <w:p w:rsidR="00D14964" w:rsidRPr="00FF2042" w:rsidRDefault="00D14964" w:rsidP="00FF2042">
            <w:pPr>
              <w:pStyle w:val="Normal6"/>
              <w:rPr>
                <w:szCs w:val="24"/>
              </w:rPr>
            </w:pPr>
            <w:r w:rsidRPr="00FF2042">
              <w:rPr>
                <w:b/>
                <w:i/>
              </w:rPr>
              <w:t>Tämän jälkeen komissio tarkastelee kahden vuoden välein vähimmäisverotason ja päästökauppajärjestelmän hiilen hintojen välistä vuorovaikutusta ja ehdottaa tarvittaessa mukautuksia liitteen I taulukkoon E.</w:t>
            </w:r>
          </w:p>
        </w:tc>
      </w:tr>
    </w:tbl>
    <w:p w:rsidR="00D14964" w:rsidRPr="00FF2042" w:rsidRDefault="00D14964" w:rsidP="00D14964">
      <w:pPr>
        <w:pStyle w:val="Olang"/>
      </w:pPr>
      <w:r w:rsidRPr="00FF2042">
        <w:rPr>
          <w:noProof w:val="0"/>
        </w:rPr>
        <w:t xml:space="preserve">Or. </w:t>
      </w:r>
      <w:r w:rsidRPr="00FF2042">
        <w:rPr>
          <w:rStyle w:val="HideTWBExt"/>
        </w:rPr>
        <w:t>&lt;Original&gt;</w:t>
      </w:r>
      <w:r w:rsidRPr="00FF2042">
        <w:rPr>
          <w:rStyle w:val="HideTWBInt"/>
          <w:rFonts w:eastAsiaTheme="majorEastAsia"/>
        </w:rPr>
        <w:t>{EN}</w:t>
      </w:r>
      <w:r w:rsidRPr="00FF2042">
        <w:rPr>
          <w:noProof w:val="0"/>
        </w:rPr>
        <w:t>en</w:t>
      </w:r>
      <w:r w:rsidRPr="00FF2042">
        <w:rPr>
          <w:rStyle w:val="HideTWBExt"/>
        </w:rPr>
        <w:t>&lt;/Original&gt;</w:t>
      </w:r>
    </w:p>
    <w:p w:rsidR="00D14964" w:rsidRPr="00FF2042" w:rsidRDefault="00D14964" w:rsidP="00D14964">
      <w:r w:rsidRPr="00FF2042">
        <w:rPr>
          <w:rStyle w:val="HideTWBExt"/>
        </w:rPr>
        <w:t>&lt;/Amend&gt;</w:t>
      </w:r>
    </w:p>
    <w:p w:rsidR="00D14964" w:rsidRPr="00FF2042" w:rsidRDefault="00D14964" w:rsidP="00D14964">
      <w:pPr>
        <w:pStyle w:val="AMNumberTabs0"/>
        <w:keepNext/>
      </w:pPr>
      <w:r w:rsidRPr="00FF2042">
        <w:rPr>
          <w:rStyle w:val="HideTWBExt"/>
          <w:b w:val="0"/>
        </w:rPr>
        <w:t>&lt;Amend&gt;</w:t>
      </w:r>
      <w:r w:rsidRPr="00FF2042">
        <w:t>Tarkistus</w:t>
      </w:r>
      <w:r w:rsidRPr="00FF2042">
        <w:tab/>
      </w:r>
      <w:r w:rsidRPr="00FF2042">
        <w:tab/>
      </w:r>
      <w:r w:rsidRPr="00FF2042">
        <w:rPr>
          <w:rStyle w:val="HideTWBExt"/>
          <w:b w:val="0"/>
        </w:rPr>
        <w:t>&lt;NumAm&gt;</w:t>
      </w:r>
      <w:r w:rsidRPr="00FF2042">
        <w:t>244</w:t>
      </w:r>
      <w:r w:rsidRPr="00FF2042">
        <w:rPr>
          <w:rStyle w:val="HideTWBExt"/>
          <w:b w:val="0"/>
        </w:rPr>
        <w:t>&lt;/NumAm&gt;</w:t>
      </w:r>
    </w:p>
    <w:p w:rsidR="00D14964" w:rsidRPr="00FF2042" w:rsidRDefault="00D14964" w:rsidP="00D14964">
      <w:pPr>
        <w:pStyle w:val="NormalBold"/>
      </w:pPr>
      <w:r w:rsidRPr="00FF2042">
        <w:rPr>
          <w:rStyle w:val="HideTWBExt"/>
          <w:b w:val="0"/>
        </w:rPr>
        <w:t>&lt;RepeatBlock-By&gt;&lt;Members&gt;</w:t>
      </w:r>
      <w:r w:rsidRPr="00FF2042">
        <w:t>Enikő Győri</w:t>
      </w:r>
      <w:r w:rsidRPr="00FF2042">
        <w:rPr>
          <w:rStyle w:val="HideTWBExt"/>
          <w:b w:val="0"/>
        </w:rPr>
        <w:t>&lt;/Members&gt;</w:t>
      </w:r>
    </w:p>
    <w:p w:rsidR="00D14964" w:rsidRPr="00FF2042" w:rsidRDefault="00D14964" w:rsidP="00D14964">
      <w:r w:rsidRPr="00FF2042">
        <w:rPr>
          <w:rStyle w:val="HideTWBExt"/>
        </w:rPr>
        <w:t>&lt;/RepeatBlock-By&gt;</w:t>
      </w:r>
    </w:p>
    <w:p w:rsidR="00D14964" w:rsidRPr="00FF2042" w:rsidRDefault="00D14964" w:rsidP="00D14964">
      <w:pPr>
        <w:pStyle w:val="NormalBold"/>
        <w:keepNext/>
      </w:pPr>
      <w:r w:rsidRPr="00FF2042">
        <w:rPr>
          <w:rStyle w:val="HideTWBExt"/>
          <w:b w:val="0"/>
        </w:rPr>
        <w:t>&lt;DocAmend&gt;</w:t>
      </w:r>
      <w:r w:rsidRPr="00FF2042">
        <w:t>Ehdotus direktiiviksi</w:t>
      </w:r>
      <w:r w:rsidRPr="00FF2042">
        <w:rPr>
          <w:rStyle w:val="HideTWBExt"/>
          <w:b w:val="0"/>
        </w:rPr>
        <w:t>&lt;/DocAmend&gt;</w:t>
      </w:r>
    </w:p>
    <w:p w:rsidR="00D14964" w:rsidRPr="00FF2042" w:rsidRDefault="00D14964" w:rsidP="00D14964">
      <w:pPr>
        <w:pStyle w:val="NormalBold"/>
      </w:pPr>
      <w:r w:rsidRPr="00FF2042">
        <w:rPr>
          <w:rStyle w:val="HideTWBExt"/>
          <w:b w:val="0"/>
        </w:rPr>
        <w:t>&lt;Article&gt;</w:t>
      </w:r>
      <w:r w:rsidRPr="00FF2042">
        <w:t>7 artikla – 1 kohta</w:t>
      </w:r>
      <w:r w:rsidRPr="00FF2042">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14964" w:rsidRPr="00FF2042" w:rsidTr="00FF2042">
        <w:trPr>
          <w:jc w:val="center"/>
        </w:trPr>
        <w:tc>
          <w:tcPr>
            <w:tcW w:w="9752" w:type="dxa"/>
            <w:gridSpan w:val="2"/>
          </w:tcPr>
          <w:p w:rsidR="00D14964" w:rsidRPr="00FF2042" w:rsidRDefault="00D14964" w:rsidP="00FF2042">
            <w:pPr>
              <w:keepNext/>
            </w:pPr>
          </w:p>
        </w:tc>
      </w:tr>
      <w:tr w:rsidR="00D14964" w:rsidRPr="00FF2042" w:rsidTr="00FF2042">
        <w:trPr>
          <w:jc w:val="center"/>
        </w:trPr>
        <w:tc>
          <w:tcPr>
            <w:tcW w:w="4876" w:type="dxa"/>
          </w:tcPr>
          <w:p w:rsidR="00D14964" w:rsidRPr="00FF2042" w:rsidRDefault="00D14964" w:rsidP="00FF2042">
            <w:pPr>
              <w:pStyle w:val="ColumnHeading"/>
              <w:keepNext/>
            </w:pPr>
            <w:r w:rsidRPr="00FF2042">
              <w:t>Komission teksti</w:t>
            </w:r>
          </w:p>
        </w:tc>
        <w:tc>
          <w:tcPr>
            <w:tcW w:w="4876" w:type="dxa"/>
          </w:tcPr>
          <w:p w:rsidR="00D14964" w:rsidRPr="00FF2042" w:rsidRDefault="00D14964" w:rsidP="00FF2042">
            <w:pPr>
              <w:pStyle w:val="ColumnHeading"/>
              <w:keepNext/>
            </w:pPr>
            <w:r w:rsidRPr="00FF2042">
              <w:t>Tarkistus</w:t>
            </w:r>
          </w:p>
        </w:tc>
      </w:tr>
      <w:tr w:rsidR="00D14964" w:rsidRPr="00FF2042" w:rsidTr="00FF2042">
        <w:trPr>
          <w:jc w:val="center"/>
        </w:trPr>
        <w:tc>
          <w:tcPr>
            <w:tcW w:w="4876" w:type="dxa"/>
          </w:tcPr>
          <w:p w:rsidR="00D14964" w:rsidRPr="00FF2042" w:rsidRDefault="00D14964" w:rsidP="00FF2042">
            <w:pPr>
              <w:pStyle w:val="Normal6"/>
            </w:pPr>
            <w:r w:rsidRPr="00FF2042">
              <w:t>Moottoripolttoaineisiin sovellettavat vähimmäisverotasot vahvistetaan 1 päivästä tammikuuta </w:t>
            </w:r>
            <w:r w:rsidRPr="00FF2042">
              <w:rPr>
                <w:b/>
                <w:i/>
              </w:rPr>
              <w:t>2023</w:t>
            </w:r>
            <w:r w:rsidRPr="00FF2042">
              <w:t xml:space="preserve"> liitteessä I olevan taulukon A mukaisesti.</w:t>
            </w:r>
          </w:p>
        </w:tc>
        <w:tc>
          <w:tcPr>
            <w:tcW w:w="4876" w:type="dxa"/>
          </w:tcPr>
          <w:p w:rsidR="00D14964" w:rsidRPr="00FF2042" w:rsidRDefault="00D14964" w:rsidP="00FF2042">
            <w:pPr>
              <w:pStyle w:val="Normal6"/>
              <w:rPr>
                <w:szCs w:val="24"/>
              </w:rPr>
            </w:pPr>
            <w:r w:rsidRPr="00FF2042">
              <w:t>Moottoripolttoaineisiin sovellettavat vähimmäisverotasot vahvistetaan 1 päivästä tammikuuta </w:t>
            </w:r>
            <w:r w:rsidRPr="00FF2042">
              <w:rPr>
                <w:b/>
                <w:i/>
              </w:rPr>
              <w:t>2030</w:t>
            </w:r>
            <w:r w:rsidRPr="00FF2042">
              <w:t xml:space="preserve"> liitteessä I olevan taulukon A mukaisesti.</w:t>
            </w:r>
          </w:p>
        </w:tc>
      </w:tr>
    </w:tbl>
    <w:p w:rsidR="00D14964" w:rsidRPr="00FF2042" w:rsidRDefault="00D14964" w:rsidP="00D14964">
      <w:pPr>
        <w:pStyle w:val="Olang"/>
      </w:pPr>
      <w:r w:rsidRPr="00FF2042">
        <w:rPr>
          <w:noProof w:val="0"/>
        </w:rPr>
        <w:t xml:space="preserve">Or. </w:t>
      </w:r>
      <w:r w:rsidRPr="00FF2042">
        <w:rPr>
          <w:rStyle w:val="HideTWBExt"/>
        </w:rPr>
        <w:t>&lt;Original&gt;</w:t>
      </w:r>
      <w:r w:rsidRPr="00FF2042">
        <w:rPr>
          <w:rStyle w:val="HideTWBInt"/>
          <w:rFonts w:eastAsiaTheme="majorEastAsia"/>
        </w:rPr>
        <w:t>{EN}</w:t>
      </w:r>
      <w:r w:rsidRPr="00FF2042">
        <w:rPr>
          <w:noProof w:val="0"/>
        </w:rPr>
        <w:t>en</w:t>
      </w:r>
      <w:r w:rsidRPr="00FF2042">
        <w:rPr>
          <w:rStyle w:val="HideTWBExt"/>
        </w:rPr>
        <w:t>&lt;/Original&gt;</w:t>
      </w:r>
    </w:p>
    <w:p w:rsidR="00D14964" w:rsidRPr="00FF2042" w:rsidRDefault="00D14964" w:rsidP="00D14964">
      <w:r w:rsidRPr="00FF2042">
        <w:rPr>
          <w:rStyle w:val="HideTWBExt"/>
        </w:rPr>
        <w:t>&lt;/Amend&gt;</w:t>
      </w:r>
    </w:p>
    <w:p w:rsidR="00D14964" w:rsidRPr="00FF2042" w:rsidRDefault="00D14964" w:rsidP="00D14964">
      <w:pPr>
        <w:pStyle w:val="AMNumberTabs0"/>
        <w:keepNext/>
      </w:pPr>
      <w:r w:rsidRPr="00FF2042">
        <w:rPr>
          <w:rStyle w:val="HideTWBExt"/>
          <w:b w:val="0"/>
        </w:rPr>
        <w:t>&lt;Amend&gt;</w:t>
      </w:r>
      <w:r w:rsidRPr="00FF2042">
        <w:t>Tarkistus</w:t>
      </w:r>
      <w:r w:rsidRPr="00FF2042">
        <w:tab/>
      </w:r>
      <w:r w:rsidRPr="00FF2042">
        <w:tab/>
      </w:r>
      <w:r w:rsidRPr="00FF2042">
        <w:rPr>
          <w:rStyle w:val="HideTWBExt"/>
          <w:b w:val="0"/>
        </w:rPr>
        <w:t>&lt;NumAm&gt;</w:t>
      </w:r>
      <w:r w:rsidRPr="00FF2042">
        <w:t>245</w:t>
      </w:r>
      <w:r w:rsidRPr="00FF2042">
        <w:rPr>
          <w:rStyle w:val="HideTWBExt"/>
          <w:b w:val="0"/>
        </w:rPr>
        <w:t>&lt;/NumAm&gt;</w:t>
      </w:r>
    </w:p>
    <w:p w:rsidR="00D14964" w:rsidRPr="00FF2042" w:rsidRDefault="00D14964" w:rsidP="00D14964">
      <w:pPr>
        <w:pStyle w:val="NormalBold"/>
      </w:pPr>
      <w:r w:rsidRPr="00FF2042">
        <w:rPr>
          <w:rStyle w:val="HideTWBExt"/>
          <w:b w:val="0"/>
        </w:rPr>
        <w:t>&lt;RepeatBlock-By&gt;&lt;Members&gt;</w:t>
      </w:r>
      <w:r w:rsidRPr="00FF2042">
        <w:t>Jaroslava Pokorná Jermanová, Paolo Borchia, Tomáš Kubín, Jorge Martín Frías</w:t>
      </w:r>
      <w:r w:rsidRPr="00FF2042">
        <w:rPr>
          <w:rStyle w:val="HideTWBExt"/>
          <w:b w:val="0"/>
        </w:rPr>
        <w:t>&lt;/Members&gt;</w:t>
      </w:r>
    </w:p>
    <w:p w:rsidR="00D14964" w:rsidRPr="00FF2042" w:rsidRDefault="00D14964" w:rsidP="00D14964">
      <w:r w:rsidRPr="00FF2042">
        <w:rPr>
          <w:rStyle w:val="HideTWBExt"/>
        </w:rPr>
        <w:t>&lt;/RepeatBlock-By&gt;</w:t>
      </w:r>
    </w:p>
    <w:p w:rsidR="00D14964" w:rsidRPr="00FF2042" w:rsidRDefault="00D14964" w:rsidP="00D14964">
      <w:pPr>
        <w:pStyle w:val="NormalBold"/>
        <w:keepNext/>
      </w:pPr>
      <w:r w:rsidRPr="00FF2042">
        <w:rPr>
          <w:rStyle w:val="HideTWBExt"/>
          <w:b w:val="0"/>
        </w:rPr>
        <w:t>&lt;DocAmend&gt;</w:t>
      </w:r>
      <w:r w:rsidRPr="00FF2042">
        <w:t>Ehdotus direktiiviksi</w:t>
      </w:r>
      <w:r w:rsidRPr="00FF2042">
        <w:rPr>
          <w:rStyle w:val="HideTWBExt"/>
          <w:b w:val="0"/>
        </w:rPr>
        <w:t>&lt;/DocAmend&gt;</w:t>
      </w:r>
    </w:p>
    <w:p w:rsidR="00D14964" w:rsidRPr="00FF2042" w:rsidRDefault="00D14964" w:rsidP="00D14964">
      <w:pPr>
        <w:pStyle w:val="NormalBold"/>
      </w:pPr>
      <w:r w:rsidRPr="00FF2042">
        <w:rPr>
          <w:rStyle w:val="HideTWBExt"/>
          <w:b w:val="0"/>
        </w:rPr>
        <w:t>&lt;Article&gt;</w:t>
      </w:r>
      <w:r w:rsidRPr="00FF2042">
        <w:t>7 artikla – 1 kohta</w:t>
      </w:r>
      <w:r w:rsidRPr="00FF2042">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14964" w:rsidRPr="00FF2042" w:rsidTr="00FF2042">
        <w:trPr>
          <w:jc w:val="center"/>
        </w:trPr>
        <w:tc>
          <w:tcPr>
            <w:tcW w:w="9752" w:type="dxa"/>
            <w:gridSpan w:val="2"/>
          </w:tcPr>
          <w:p w:rsidR="00D14964" w:rsidRPr="00FF2042" w:rsidRDefault="00D14964" w:rsidP="00FF2042">
            <w:pPr>
              <w:keepNext/>
            </w:pPr>
          </w:p>
        </w:tc>
      </w:tr>
      <w:tr w:rsidR="00D14964" w:rsidRPr="00FF2042" w:rsidTr="00FF2042">
        <w:trPr>
          <w:jc w:val="center"/>
        </w:trPr>
        <w:tc>
          <w:tcPr>
            <w:tcW w:w="4876" w:type="dxa"/>
          </w:tcPr>
          <w:p w:rsidR="00D14964" w:rsidRPr="00FF2042" w:rsidRDefault="00D14964" w:rsidP="00FF2042">
            <w:pPr>
              <w:pStyle w:val="ColumnHeading"/>
              <w:keepNext/>
            </w:pPr>
            <w:r w:rsidRPr="00FF2042">
              <w:t>Komission teksti</w:t>
            </w:r>
          </w:p>
        </w:tc>
        <w:tc>
          <w:tcPr>
            <w:tcW w:w="4876" w:type="dxa"/>
          </w:tcPr>
          <w:p w:rsidR="00D14964" w:rsidRPr="00FF2042" w:rsidRDefault="00D14964" w:rsidP="00FF2042">
            <w:pPr>
              <w:pStyle w:val="ColumnHeading"/>
              <w:keepNext/>
            </w:pPr>
            <w:r w:rsidRPr="00FF2042">
              <w:t>Tarkistus</w:t>
            </w:r>
          </w:p>
        </w:tc>
      </w:tr>
      <w:tr w:rsidR="00D14964" w:rsidRPr="00FF2042" w:rsidTr="00FF2042">
        <w:trPr>
          <w:jc w:val="center"/>
        </w:trPr>
        <w:tc>
          <w:tcPr>
            <w:tcW w:w="4876" w:type="dxa"/>
          </w:tcPr>
          <w:p w:rsidR="00D14964" w:rsidRPr="00FF2042" w:rsidRDefault="00D14964" w:rsidP="00FF2042">
            <w:pPr>
              <w:pStyle w:val="Normal6"/>
            </w:pPr>
            <w:r w:rsidRPr="00FF2042">
              <w:t xml:space="preserve">Moottoripolttoaineisiin sovellettavat vähimmäisverotasot vahvistetaan 1 </w:t>
            </w:r>
            <w:r w:rsidRPr="00FF2042">
              <w:lastRenderedPageBreak/>
              <w:t>päivästä tammikuuta </w:t>
            </w:r>
            <w:r w:rsidRPr="00FF2042">
              <w:rPr>
                <w:b/>
                <w:i/>
              </w:rPr>
              <w:t>2023</w:t>
            </w:r>
            <w:r w:rsidRPr="00FF2042">
              <w:t xml:space="preserve"> liitteessä I olevan taulukon A mukaisesti.</w:t>
            </w:r>
          </w:p>
        </w:tc>
        <w:tc>
          <w:tcPr>
            <w:tcW w:w="4876" w:type="dxa"/>
          </w:tcPr>
          <w:p w:rsidR="00D14964" w:rsidRPr="00FF2042" w:rsidRDefault="00D14964" w:rsidP="00FF2042">
            <w:pPr>
              <w:pStyle w:val="Normal6"/>
              <w:rPr>
                <w:szCs w:val="24"/>
              </w:rPr>
            </w:pPr>
            <w:r w:rsidRPr="00FF2042">
              <w:lastRenderedPageBreak/>
              <w:t xml:space="preserve">Moottoripolttoaineisiin sovellettavat vähimmäisverotasot vahvistetaan 1 </w:t>
            </w:r>
            <w:r w:rsidRPr="00FF2042">
              <w:lastRenderedPageBreak/>
              <w:t>päivästä tammikuuta </w:t>
            </w:r>
            <w:r w:rsidRPr="00FF2042">
              <w:rPr>
                <w:b/>
                <w:i/>
              </w:rPr>
              <w:t>2028</w:t>
            </w:r>
            <w:r w:rsidRPr="00FF2042">
              <w:t xml:space="preserve"> liitteessä I olevan taulukon A mukaisesti.</w:t>
            </w:r>
          </w:p>
        </w:tc>
      </w:tr>
    </w:tbl>
    <w:p w:rsidR="00D14964" w:rsidRPr="00FF2042" w:rsidRDefault="00D14964" w:rsidP="00D14964">
      <w:pPr>
        <w:pStyle w:val="Olang"/>
      </w:pPr>
      <w:r w:rsidRPr="00FF2042">
        <w:rPr>
          <w:noProof w:val="0"/>
        </w:rPr>
        <w:lastRenderedPageBreak/>
        <w:t xml:space="preserve">Or. </w:t>
      </w:r>
      <w:r w:rsidRPr="00FF2042">
        <w:rPr>
          <w:rStyle w:val="HideTWBExt"/>
        </w:rPr>
        <w:t>&lt;Original&gt;</w:t>
      </w:r>
      <w:r w:rsidRPr="00FF2042">
        <w:rPr>
          <w:rStyle w:val="HideTWBInt"/>
          <w:rFonts w:eastAsiaTheme="majorEastAsia"/>
        </w:rPr>
        <w:t>{EN}</w:t>
      </w:r>
      <w:r w:rsidRPr="00FF2042">
        <w:rPr>
          <w:noProof w:val="0"/>
        </w:rPr>
        <w:t>en</w:t>
      </w:r>
      <w:r w:rsidRPr="00FF2042">
        <w:rPr>
          <w:rStyle w:val="HideTWBExt"/>
        </w:rPr>
        <w:t>&lt;/Original&gt;</w:t>
      </w:r>
    </w:p>
    <w:p w:rsidR="00D14964" w:rsidRPr="00FF2042" w:rsidRDefault="00D14964" w:rsidP="00D14964">
      <w:r w:rsidRPr="00FF2042">
        <w:rPr>
          <w:rStyle w:val="HideTWBExt"/>
        </w:rPr>
        <w:t>&lt;/Amend&gt;</w:t>
      </w:r>
    </w:p>
    <w:p w:rsidR="00D14964" w:rsidRPr="00FF2042" w:rsidRDefault="00D14964" w:rsidP="00D14964">
      <w:pPr>
        <w:pStyle w:val="AMNumberTabs0"/>
        <w:keepNext/>
      </w:pPr>
      <w:r w:rsidRPr="00FF2042">
        <w:rPr>
          <w:rStyle w:val="HideTWBExt"/>
          <w:b w:val="0"/>
        </w:rPr>
        <w:t>&lt;Amend&gt;</w:t>
      </w:r>
      <w:r w:rsidRPr="00FF2042">
        <w:t>Tarkistus</w:t>
      </w:r>
      <w:r w:rsidRPr="00FF2042">
        <w:tab/>
      </w:r>
      <w:r w:rsidRPr="00FF2042">
        <w:tab/>
      </w:r>
      <w:r w:rsidRPr="00FF2042">
        <w:rPr>
          <w:rStyle w:val="HideTWBExt"/>
          <w:b w:val="0"/>
        </w:rPr>
        <w:t>&lt;NumAm&gt;</w:t>
      </w:r>
      <w:r w:rsidRPr="00FF2042">
        <w:t>246</w:t>
      </w:r>
      <w:r w:rsidRPr="00FF2042">
        <w:rPr>
          <w:rStyle w:val="HideTWBExt"/>
          <w:b w:val="0"/>
        </w:rPr>
        <w:t>&lt;/NumAm&gt;</w:t>
      </w:r>
    </w:p>
    <w:p w:rsidR="00D14964" w:rsidRPr="00FF2042" w:rsidRDefault="00D14964" w:rsidP="00D14964">
      <w:pPr>
        <w:pStyle w:val="NormalBold"/>
      </w:pPr>
      <w:r w:rsidRPr="00FF2042">
        <w:rPr>
          <w:rStyle w:val="HideTWBExt"/>
          <w:b w:val="0"/>
        </w:rPr>
        <w:t>&lt;RepeatBlock-By&gt;&lt;Members&gt;</w:t>
      </w:r>
      <w:r w:rsidRPr="00FF2042">
        <w:t>Katri Kulmuni</w:t>
      </w:r>
      <w:r w:rsidRPr="00FF2042">
        <w:rPr>
          <w:rStyle w:val="HideTWBExt"/>
          <w:b w:val="0"/>
        </w:rPr>
        <w:t>&lt;/Members&gt;</w:t>
      </w:r>
    </w:p>
    <w:p w:rsidR="00D14964" w:rsidRPr="00FF2042" w:rsidRDefault="00D14964" w:rsidP="00D14964">
      <w:r w:rsidRPr="00FF2042">
        <w:rPr>
          <w:rStyle w:val="HideTWBExt"/>
        </w:rPr>
        <w:t>&lt;/RepeatBlock-By&gt;</w:t>
      </w:r>
    </w:p>
    <w:p w:rsidR="00D14964" w:rsidRPr="00FF2042" w:rsidRDefault="00D14964" w:rsidP="00D14964">
      <w:pPr>
        <w:pStyle w:val="NormalBold"/>
        <w:keepNext/>
      </w:pPr>
      <w:r w:rsidRPr="00FF2042">
        <w:rPr>
          <w:rStyle w:val="HideTWBExt"/>
          <w:b w:val="0"/>
        </w:rPr>
        <w:t>&lt;DocAmend&gt;</w:t>
      </w:r>
      <w:r w:rsidRPr="00FF2042">
        <w:t>Ehdotus direktiiviksi</w:t>
      </w:r>
      <w:r w:rsidRPr="00FF2042">
        <w:rPr>
          <w:rStyle w:val="HideTWBExt"/>
          <w:b w:val="0"/>
        </w:rPr>
        <w:t>&lt;/DocAmend&gt;</w:t>
      </w:r>
    </w:p>
    <w:p w:rsidR="00D14964" w:rsidRPr="00FF2042" w:rsidRDefault="00D14964" w:rsidP="00D14964">
      <w:pPr>
        <w:pStyle w:val="NormalBold"/>
      </w:pPr>
      <w:r w:rsidRPr="00FF2042">
        <w:rPr>
          <w:rStyle w:val="HideTWBExt"/>
          <w:b w:val="0"/>
        </w:rPr>
        <w:t>&lt;Article&gt;</w:t>
      </w:r>
      <w:r w:rsidRPr="00FF2042">
        <w:t>7 artikla – 1 kohta</w:t>
      </w:r>
      <w:r w:rsidRPr="00FF2042">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14964" w:rsidRPr="00FF2042" w:rsidTr="00FF2042">
        <w:trPr>
          <w:jc w:val="center"/>
        </w:trPr>
        <w:tc>
          <w:tcPr>
            <w:tcW w:w="9752" w:type="dxa"/>
            <w:gridSpan w:val="2"/>
          </w:tcPr>
          <w:p w:rsidR="00D14964" w:rsidRPr="00FF2042" w:rsidRDefault="00D14964" w:rsidP="00FF2042">
            <w:pPr>
              <w:keepNext/>
            </w:pPr>
          </w:p>
        </w:tc>
      </w:tr>
      <w:tr w:rsidR="00D14964" w:rsidRPr="00FF2042" w:rsidTr="00FF2042">
        <w:trPr>
          <w:jc w:val="center"/>
        </w:trPr>
        <w:tc>
          <w:tcPr>
            <w:tcW w:w="4876" w:type="dxa"/>
          </w:tcPr>
          <w:p w:rsidR="00D14964" w:rsidRPr="00FF2042" w:rsidRDefault="00D14964" w:rsidP="00FF2042">
            <w:pPr>
              <w:pStyle w:val="ColumnHeading"/>
              <w:keepNext/>
            </w:pPr>
            <w:r w:rsidRPr="00FF2042">
              <w:t>Komission teksti</w:t>
            </w:r>
          </w:p>
        </w:tc>
        <w:tc>
          <w:tcPr>
            <w:tcW w:w="4876" w:type="dxa"/>
          </w:tcPr>
          <w:p w:rsidR="00D14964" w:rsidRPr="00FF2042" w:rsidRDefault="00D14964" w:rsidP="00FF2042">
            <w:pPr>
              <w:pStyle w:val="ColumnHeading"/>
              <w:keepNext/>
            </w:pPr>
            <w:r w:rsidRPr="00FF2042">
              <w:t>Tarkistus</w:t>
            </w:r>
          </w:p>
        </w:tc>
      </w:tr>
      <w:tr w:rsidR="00D14964" w:rsidRPr="00FF2042" w:rsidTr="00FF2042">
        <w:trPr>
          <w:jc w:val="center"/>
        </w:trPr>
        <w:tc>
          <w:tcPr>
            <w:tcW w:w="4876" w:type="dxa"/>
          </w:tcPr>
          <w:p w:rsidR="00D14964" w:rsidRPr="00FF2042" w:rsidRDefault="00D14964" w:rsidP="00FF2042">
            <w:pPr>
              <w:pStyle w:val="Normal6"/>
            </w:pPr>
            <w:r w:rsidRPr="00FF2042">
              <w:t>Moottoripolttoaineisiin sovellettavat vähimmäisverotasot vahvistetaan 1 päivästä tammikuuta </w:t>
            </w:r>
            <w:r w:rsidRPr="00FF2042">
              <w:rPr>
                <w:b/>
                <w:i/>
              </w:rPr>
              <w:t>2023</w:t>
            </w:r>
            <w:r w:rsidRPr="00FF2042">
              <w:t xml:space="preserve"> liitteessä I olevan taulukon A mukaisesti.</w:t>
            </w:r>
          </w:p>
        </w:tc>
        <w:tc>
          <w:tcPr>
            <w:tcW w:w="4876" w:type="dxa"/>
          </w:tcPr>
          <w:p w:rsidR="00D14964" w:rsidRPr="00FF2042" w:rsidRDefault="00D14964" w:rsidP="00FF2042">
            <w:pPr>
              <w:pStyle w:val="Normal6"/>
              <w:rPr>
                <w:szCs w:val="24"/>
              </w:rPr>
            </w:pPr>
            <w:r w:rsidRPr="00FF2042">
              <w:t>Moottoripolttoaineisiin sovellettavat vähimmäisverotasot vahvistetaan 1 päivästä tammikuuta </w:t>
            </w:r>
            <w:r w:rsidRPr="00FF2042">
              <w:rPr>
                <w:b/>
                <w:i/>
              </w:rPr>
              <w:t>2028</w:t>
            </w:r>
            <w:r w:rsidRPr="00FF2042">
              <w:t xml:space="preserve"> liitteessä I olevan taulukon A mukaisesti.</w:t>
            </w:r>
          </w:p>
        </w:tc>
      </w:tr>
    </w:tbl>
    <w:p w:rsidR="00D14964" w:rsidRPr="00FF2042" w:rsidRDefault="00D14964" w:rsidP="00D14964">
      <w:pPr>
        <w:pStyle w:val="Olang"/>
      </w:pPr>
      <w:r w:rsidRPr="00FF2042">
        <w:rPr>
          <w:noProof w:val="0"/>
        </w:rPr>
        <w:t xml:space="preserve">Or. </w:t>
      </w:r>
      <w:r w:rsidRPr="00FF2042">
        <w:rPr>
          <w:rStyle w:val="HideTWBExt"/>
        </w:rPr>
        <w:t>&lt;Original&gt;</w:t>
      </w:r>
      <w:r w:rsidRPr="00FF2042">
        <w:rPr>
          <w:rStyle w:val="HideTWBInt"/>
          <w:rFonts w:eastAsiaTheme="majorEastAsia"/>
        </w:rPr>
        <w:t>{EN}</w:t>
      </w:r>
      <w:r w:rsidRPr="00FF2042">
        <w:rPr>
          <w:noProof w:val="0"/>
        </w:rPr>
        <w:t>en</w:t>
      </w:r>
      <w:r w:rsidRPr="00FF2042">
        <w:rPr>
          <w:rStyle w:val="HideTWBExt"/>
        </w:rPr>
        <w:t>&lt;/Original&gt;</w:t>
      </w:r>
    </w:p>
    <w:p w:rsidR="00D14964" w:rsidRPr="00FF2042" w:rsidRDefault="00D14964" w:rsidP="00D14964">
      <w:r w:rsidRPr="00FF2042">
        <w:rPr>
          <w:rStyle w:val="HideTWBExt"/>
        </w:rPr>
        <w:t>&lt;/Amend&gt;</w:t>
      </w:r>
    </w:p>
    <w:p w:rsidR="00D14964" w:rsidRPr="00FF2042" w:rsidRDefault="00D14964" w:rsidP="00D14964">
      <w:pPr>
        <w:pStyle w:val="AMNumberTabs0"/>
        <w:keepNext/>
      </w:pPr>
      <w:r w:rsidRPr="00FF2042">
        <w:rPr>
          <w:rStyle w:val="HideTWBExt"/>
          <w:b w:val="0"/>
        </w:rPr>
        <w:t>&lt;Amend&gt;</w:t>
      </w:r>
      <w:r w:rsidRPr="00FF2042">
        <w:t>Tarkistus</w:t>
      </w:r>
      <w:r w:rsidRPr="00FF2042">
        <w:tab/>
      </w:r>
      <w:r w:rsidRPr="00FF2042">
        <w:tab/>
      </w:r>
      <w:r w:rsidRPr="00FF2042">
        <w:rPr>
          <w:rStyle w:val="HideTWBExt"/>
          <w:b w:val="0"/>
        </w:rPr>
        <w:t>&lt;NumAm&gt;</w:t>
      </w:r>
      <w:r w:rsidRPr="00FF2042">
        <w:t>247</w:t>
      </w:r>
      <w:r w:rsidRPr="00FF2042">
        <w:rPr>
          <w:rStyle w:val="HideTWBExt"/>
          <w:b w:val="0"/>
        </w:rPr>
        <w:t>&lt;/NumAm&gt;</w:t>
      </w:r>
    </w:p>
    <w:p w:rsidR="00D14964" w:rsidRPr="00FF2042" w:rsidRDefault="00D14964" w:rsidP="00D14964">
      <w:pPr>
        <w:pStyle w:val="NormalBold"/>
      </w:pPr>
      <w:r w:rsidRPr="00FF2042">
        <w:rPr>
          <w:rStyle w:val="HideTWBExt"/>
          <w:b w:val="0"/>
        </w:rPr>
        <w:t>&lt;RepeatBlock-By&gt;&lt;Members&gt;</w:t>
      </w:r>
      <w:r w:rsidRPr="00FF2042">
        <w:t>Kira Marie Peter-Hansen</w:t>
      </w:r>
      <w:r w:rsidRPr="00FF2042">
        <w:rPr>
          <w:rStyle w:val="HideTWBExt"/>
          <w:b w:val="0"/>
        </w:rPr>
        <w:t>&lt;/Members&gt;</w:t>
      </w:r>
    </w:p>
    <w:p w:rsidR="00D14964" w:rsidRPr="00FF2042" w:rsidRDefault="00D14964" w:rsidP="00D14964">
      <w:r w:rsidRPr="00FF2042">
        <w:rPr>
          <w:rStyle w:val="HideTWBExt"/>
        </w:rPr>
        <w:t>&lt;/RepeatBlock-By&gt;</w:t>
      </w:r>
    </w:p>
    <w:p w:rsidR="00D14964" w:rsidRPr="00FF2042" w:rsidRDefault="00D14964" w:rsidP="00D14964">
      <w:pPr>
        <w:pStyle w:val="NormalBold"/>
        <w:keepNext/>
      </w:pPr>
      <w:r w:rsidRPr="00FF2042">
        <w:rPr>
          <w:rStyle w:val="HideTWBExt"/>
          <w:b w:val="0"/>
        </w:rPr>
        <w:t>&lt;DocAmend&gt;</w:t>
      </w:r>
      <w:r w:rsidRPr="00FF2042">
        <w:t>Ehdotus direktiiviksi</w:t>
      </w:r>
      <w:r w:rsidRPr="00FF2042">
        <w:rPr>
          <w:rStyle w:val="HideTWBExt"/>
          <w:b w:val="0"/>
        </w:rPr>
        <w:t>&lt;/DocAmend&gt;</w:t>
      </w:r>
    </w:p>
    <w:p w:rsidR="00D14964" w:rsidRPr="00FF2042" w:rsidRDefault="00D14964" w:rsidP="00D14964">
      <w:pPr>
        <w:pStyle w:val="NormalBold"/>
      </w:pPr>
      <w:r w:rsidRPr="00FF2042">
        <w:rPr>
          <w:rStyle w:val="HideTWBExt"/>
          <w:b w:val="0"/>
        </w:rPr>
        <w:t>&lt;Article&gt;</w:t>
      </w:r>
      <w:r w:rsidRPr="00FF2042">
        <w:t>7 artikla – 2 kohta</w:t>
      </w:r>
      <w:r w:rsidRPr="00FF2042">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14964" w:rsidRPr="00FF2042" w:rsidTr="00FF2042">
        <w:trPr>
          <w:jc w:val="center"/>
        </w:trPr>
        <w:tc>
          <w:tcPr>
            <w:tcW w:w="9752" w:type="dxa"/>
            <w:gridSpan w:val="2"/>
          </w:tcPr>
          <w:p w:rsidR="00D14964" w:rsidRPr="00FF2042" w:rsidRDefault="00D14964" w:rsidP="00FF2042">
            <w:pPr>
              <w:keepNext/>
            </w:pPr>
          </w:p>
        </w:tc>
      </w:tr>
      <w:tr w:rsidR="00D14964" w:rsidRPr="00FF2042" w:rsidTr="00FF2042">
        <w:trPr>
          <w:jc w:val="center"/>
        </w:trPr>
        <w:tc>
          <w:tcPr>
            <w:tcW w:w="4876" w:type="dxa"/>
          </w:tcPr>
          <w:p w:rsidR="00D14964" w:rsidRPr="00FF2042" w:rsidRDefault="00D14964" w:rsidP="00FF2042">
            <w:pPr>
              <w:pStyle w:val="ColumnHeading"/>
              <w:keepNext/>
            </w:pPr>
            <w:r w:rsidRPr="00FF2042">
              <w:t>Komission teksti</w:t>
            </w:r>
          </w:p>
        </w:tc>
        <w:tc>
          <w:tcPr>
            <w:tcW w:w="4876" w:type="dxa"/>
          </w:tcPr>
          <w:p w:rsidR="00D14964" w:rsidRPr="00FF2042" w:rsidRDefault="00D14964" w:rsidP="00FF2042">
            <w:pPr>
              <w:pStyle w:val="ColumnHeading"/>
              <w:keepNext/>
            </w:pPr>
            <w:r w:rsidRPr="00FF2042">
              <w:t>Tarkistus</w:t>
            </w:r>
          </w:p>
        </w:tc>
      </w:tr>
      <w:tr w:rsidR="00D14964" w:rsidRPr="00FF2042" w:rsidTr="00FF2042">
        <w:trPr>
          <w:jc w:val="center"/>
        </w:trPr>
        <w:tc>
          <w:tcPr>
            <w:tcW w:w="4876" w:type="dxa"/>
          </w:tcPr>
          <w:p w:rsidR="00D14964" w:rsidRPr="00FF2042" w:rsidRDefault="00D14964" w:rsidP="00FF2042">
            <w:pPr>
              <w:pStyle w:val="Normal6"/>
            </w:pPr>
            <w:r w:rsidRPr="00FF2042">
              <w:t xml:space="preserve">Kun liitteessä I olevan taulukon A mukaista siirtymäkautta sovelletaan, vähimmäisverotasojen korotukseksi vahvistetaan yksi kymmenesosa vuodessa 1 päivään tammikuuta 2033 saakka, sanotun kuitenkaan rajoittamatta 5 artiklan 2 kohdan soveltamista. </w:t>
            </w:r>
            <w:r w:rsidRPr="00FF2042">
              <w:rPr>
                <w:b/>
                <w:i/>
              </w:rPr>
              <w:t>Vähähiilisten polttoaineiden osalta siirtymäkauden ensimmäiselle vuodelle vahvistettua vähimmäisverotasoa sovelletaan 1 päivään tammikuuta 2033.</w:t>
            </w:r>
          </w:p>
        </w:tc>
        <w:tc>
          <w:tcPr>
            <w:tcW w:w="4876" w:type="dxa"/>
          </w:tcPr>
          <w:p w:rsidR="00D14964" w:rsidRPr="00FF2042" w:rsidRDefault="00D14964" w:rsidP="00FF2042">
            <w:pPr>
              <w:pStyle w:val="Normal6"/>
              <w:rPr>
                <w:szCs w:val="24"/>
              </w:rPr>
            </w:pPr>
            <w:r w:rsidRPr="00FF2042">
              <w:t>Kun liitteessä I olevan taulukon A mukaista siirtymäkautta sovelletaan, vähimmäisverotasojen korotukseksi vahvistetaan yksi kymmenesosa vuodessa 1 päivään tammikuuta 2033 saakka, sanotun kuitenkaan rajoittamatta 5 artiklan 2 kohdan soveltamista.</w:t>
            </w:r>
          </w:p>
        </w:tc>
      </w:tr>
    </w:tbl>
    <w:p w:rsidR="00D14964" w:rsidRPr="00FF2042" w:rsidRDefault="00D14964" w:rsidP="00D14964">
      <w:pPr>
        <w:pStyle w:val="Olang"/>
      </w:pPr>
      <w:r w:rsidRPr="00FF2042">
        <w:rPr>
          <w:noProof w:val="0"/>
        </w:rPr>
        <w:t xml:space="preserve">Or. </w:t>
      </w:r>
      <w:r w:rsidRPr="00FF2042">
        <w:rPr>
          <w:rStyle w:val="HideTWBExt"/>
        </w:rPr>
        <w:t>&lt;Original&gt;</w:t>
      </w:r>
      <w:r w:rsidRPr="00FF2042">
        <w:rPr>
          <w:rStyle w:val="HideTWBInt"/>
          <w:rFonts w:eastAsiaTheme="majorEastAsia"/>
        </w:rPr>
        <w:t>{EN}</w:t>
      </w:r>
      <w:r w:rsidRPr="00FF2042">
        <w:rPr>
          <w:noProof w:val="0"/>
        </w:rPr>
        <w:t>en</w:t>
      </w:r>
      <w:r w:rsidRPr="00FF2042">
        <w:rPr>
          <w:rStyle w:val="HideTWBExt"/>
        </w:rPr>
        <w:t>&lt;/Original&gt;</w:t>
      </w:r>
    </w:p>
    <w:p w:rsidR="00D14964" w:rsidRPr="00FF2042" w:rsidRDefault="00D14964" w:rsidP="00D14964">
      <w:r w:rsidRPr="00FF2042">
        <w:rPr>
          <w:rStyle w:val="HideTWBExt"/>
        </w:rPr>
        <w:t>&lt;/Amend&gt;</w:t>
      </w:r>
    </w:p>
    <w:p w:rsidR="00D14964" w:rsidRPr="00FF2042" w:rsidRDefault="00D14964" w:rsidP="00D14964">
      <w:pPr>
        <w:pStyle w:val="AMNumberTabs0"/>
        <w:keepNext/>
      </w:pPr>
      <w:r w:rsidRPr="00FF2042">
        <w:rPr>
          <w:rStyle w:val="HideTWBExt"/>
          <w:b w:val="0"/>
        </w:rPr>
        <w:lastRenderedPageBreak/>
        <w:t>&lt;Amend&gt;</w:t>
      </w:r>
      <w:r w:rsidRPr="00FF2042">
        <w:t>Tarkistus</w:t>
      </w:r>
      <w:r w:rsidRPr="00FF2042">
        <w:tab/>
      </w:r>
      <w:r w:rsidRPr="00FF2042">
        <w:tab/>
      </w:r>
      <w:r w:rsidRPr="00FF2042">
        <w:rPr>
          <w:rStyle w:val="HideTWBExt"/>
          <w:b w:val="0"/>
        </w:rPr>
        <w:t>&lt;NumAm&gt;</w:t>
      </w:r>
      <w:r w:rsidRPr="00FF2042">
        <w:t>248</w:t>
      </w:r>
      <w:r w:rsidRPr="00FF2042">
        <w:rPr>
          <w:rStyle w:val="HideTWBExt"/>
          <w:b w:val="0"/>
        </w:rPr>
        <w:t>&lt;/NumAm&gt;</w:t>
      </w:r>
    </w:p>
    <w:p w:rsidR="00D14964" w:rsidRPr="00FF2042" w:rsidRDefault="00D14964" w:rsidP="00D14964">
      <w:pPr>
        <w:pStyle w:val="NormalBold"/>
      </w:pPr>
      <w:r w:rsidRPr="00FF2042">
        <w:rPr>
          <w:rStyle w:val="HideTWBExt"/>
          <w:b w:val="0"/>
        </w:rPr>
        <w:t>&lt;RepeatBlock-By&gt;&lt;Members&gt;</w:t>
      </w:r>
      <w:r w:rsidRPr="00FF2042">
        <w:t>Markus Ferber</w:t>
      </w:r>
      <w:r w:rsidRPr="00FF2042">
        <w:rPr>
          <w:rStyle w:val="HideTWBExt"/>
          <w:b w:val="0"/>
        </w:rPr>
        <w:t>&lt;/Members&gt;</w:t>
      </w:r>
    </w:p>
    <w:p w:rsidR="00D14964" w:rsidRPr="00FF2042" w:rsidRDefault="00D14964" w:rsidP="00D14964">
      <w:r w:rsidRPr="00FF2042">
        <w:rPr>
          <w:rStyle w:val="HideTWBExt"/>
        </w:rPr>
        <w:t>&lt;/RepeatBlock-By&gt;</w:t>
      </w:r>
    </w:p>
    <w:p w:rsidR="00D14964" w:rsidRPr="00FF2042" w:rsidRDefault="00D14964" w:rsidP="00D14964">
      <w:pPr>
        <w:pStyle w:val="NormalBold"/>
        <w:keepNext/>
      </w:pPr>
      <w:r w:rsidRPr="00FF2042">
        <w:rPr>
          <w:rStyle w:val="HideTWBExt"/>
          <w:b w:val="0"/>
        </w:rPr>
        <w:t>&lt;DocAmend&gt;</w:t>
      </w:r>
      <w:r w:rsidRPr="00FF2042">
        <w:t>Ehdotus direktiiviksi</w:t>
      </w:r>
      <w:r w:rsidRPr="00FF2042">
        <w:rPr>
          <w:rStyle w:val="HideTWBExt"/>
          <w:b w:val="0"/>
        </w:rPr>
        <w:t>&lt;/DocAmend&gt;</w:t>
      </w:r>
    </w:p>
    <w:p w:rsidR="00D14964" w:rsidRPr="00FF2042" w:rsidRDefault="00D14964" w:rsidP="00D14964">
      <w:pPr>
        <w:pStyle w:val="NormalBold"/>
      </w:pPr>
      <w:r w:rsidRPr="00FF2042">
        <w:rPr>
          <w:rStyle w:val="HideTWBExt"/>
          <w:b w:val="0"/>
        </w:rPr>
        <w:t>&lt;Article&gt;</w:t>
      </w:r>
      <w:r w:rsidRPr="00FF2042">
        <w:t>7 artikla – 2 kohta</w:t>
      </w:r>
      <w:r w:rsidRPr="00FF2042">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14964" w:rsidRPr="00FF2042" w:rsidTr="00FF2042">
        <w:trPr>
          <w:jc w:val="center"/>
        </w:trPr>
        <w:tc>
          <w:tcPr>
            <w:tcW w:w="9752" w:type="dxa"/>
            <w:gridSpan w:val="2"/>
          </w:tcPr>
          <w:p w:rsidR="00D14964" w:rsidRPr="00FF2042" w:rsidRDefault="00D14964" w:rsidP="00FF2042">
            <w:pPr>
              <w:keepNext/>
            </w:pPr>
          </w:p>
        </w:tc>
      </w:tr>
      <w:tr w:rsidR="00D14964" w:rsidRPr="00FF2042" w:rsidTr="00FF2042">
        <w:trPr>
          <w:jc w:val="center"/>
        </w:trPr>
        <w:tc>
          <w:tcPr>
            <w:tcW w:w="4876" w:type="dxa"/>
          </w:tcPr>
          <w:p w:rsidR="00D14964" w:rsidRPr="00FF2042" w:rsidRDefault="00D14964" w:rsidP="00FF2042">
            <w:pPr>
              <w:pStyle w:val="ColumnHeading"/>
              <w:keepNext/>
            </w:pPr>
            <w:r w:rsidRPr="00FF2042">
              <w:t>Komission teksti</w:t>
            </w:r>
          </w:p>
        </w:tc>
        <w:tc>
          <w:tcPr>
            <w:tcW w:w="4876" w:type="dxa"/>
          </w:tcPr>
          <w:p w:rsidR="00D14964" w:rsidRPr="00FF2042" w:rsidRDefault="00D14964" w:rsidP="00FF2042">
            <w:pPr>
              <w:pStyle w:val="ColumnHeading"/>
              <w:keepNext/>
            </w:pPr>
            <w:r w:rsidRPr="00FF2042">
              <w:t>Tarkistus</w:t>
            </w:r>
          </w:p>
        </w:tc>
      </w:tr>
      <w:tr w:rsidR="00D14964" w:rsidRPr="00FF2042" w:rsidTr="00FF2042">
        <w:trPr>
          <w:jc w:val="center"/>
        </w:trPr>
        <w:tc>
          <w:tcPr>
            <w:tcW w:w="4876" w:type="dxa"/>
          </w:tcPr>
          <w:p w:rsidR="00D14964" w:rsidRPr="00FF2042" w:rsidRDefault="00D14964" w:rsidP="00FF2042">
            <w:pPr>
              <w:pStyle w:val="Normal6"/>
            </w:pPr>
            <w:r w:rsidRPr="00FF2042">
              <w:t>Kun liitteessä I olevan taulukon A mukaista siirtymäkautta sovelletaan, vähimmäisverotasojen korotukseksi vahvistetaan yksi kymmenesosa vuodessa 1 päivään tammikuuta 2033 saakka</w:t>
            </w:r>
            <w:r w:rsidRPr="00FF2042">
              <w:rPr>
                <w:b/>
                <w:i/>
              </w:rPr>
              <w:t>, sanotun kuitenkaan rajoittamatta 5 artiklan 2 kohdan soveltamista</w:t>
            </w:r>
            <w:r w:rsidRPr="00FF2042">
              <w:t>. Vähähiilisten polttoaineiden osalta siirtymäkauden ensimmäiselle vuodelle vahvistettua vähimmäisverotasoa sovelletaan 1 päivään tammikuuta 2033.</w:t>
            </w:r>
          </w:p>
        </w:tc>
        <w:tc>
          <w:tcPr>
            <w:tcW w:w="4876" w:type="dxa"/>
          </w:tcPr>
          <w:p w:rsidR="00D14964" w:rsidRPr="00FF2042" w:rsidRDefault="00D14964" w:rsidP="00FF2042">
            <w:pPr>
              <w:pStyle w:val="Normal6"/>
              <w:rPr>
                <w:szCs w:val="24"/>
              </w:rPr>
            </w:pPr>
            <w:r w:rsidRPr="00FF2042">
              <w:t>Kun liitteessä I olevan taulukon A mukaista siirtymäkautta sovelletaan, vähimmäisverotasojen korotukseksi vahvistetaan yksi kymmenesosa vuodessa 1 päivään tammikuuta 2033 saakka. Vähähiilisten polttoaineiden osalta siirtymäkauden ensimmäiselle vuodelle vahvistettua vähimmäisverotasoa sovelletaan 1 päivään tammikuuta 2033.</w:t>
            </w:r>
          </w:p>
        </w:tc>
      </w:tr>
    </w:tbl>
    <w:p w:rsidR="00D14964" w:rsidRPr="00FF2042" w:rsidRDefault="00D14964" w:rsidP="00D14964">
      <w:pPr>
        <w:pStyle w:val="Olang"/>
      </w:pPr>
      <w:r w:rsidRPr="00FF2042">
        <w:rPr>
          <w:noProof w:val="0"/>
        </w:rPr>
        <w:t xml:space="preserve">Or. </w:t>
      </w:r>
      <w:r w:rsidRPr="00FF2042">
        <w:rPr>
          <w:rStyle w:val="HideTWBExt"/>
        </w:rPr>
        <w:t>&lt;Original&gt;</w:t>
      </w:r>
      <w:r w:rsidRPr="00FF2042">
        <w:rPr>
          <w:rStyle w:val="HideTWBInt"/>
          <w:rFonts w:eastAsiaTheme="majorEastAsia"/>
        </w:rPr>
        <w:t>{EN}</w:t>
      </w:r>
      <w:r w:rsidRPr="00FF2042">
        <w:rPr>
          <w:noProof w:val="0"/>
        </w:rPr>
        <w:t>en</w:t>
      </w:r>
      <w:r w:rsidRPr="00FF2042">
        <w:rPr>
          <w:rStyle w:val="HideTWBExt"/>
        </w:rPr>
        <w:t>&lt;/Original&gt;</w:t>
      </w:r>
    </w:p>
    <w:p w:rsidR="00D14964" w:rsidRPr="00FF2042" w:rsidRDefault="00D14964" w:rsidP="00D14964">
      <w:r w:rsidRPr="00FF2042">
        <w:rPr>
          <w:rStyle w:val="HideTWBExt"/>
        </w:rPr>
        <w:t>&lt;/Amend&gt;</w:t>
      </w:r>
    </w:p>
    <w:p w:rsidR="00D14964" w:rsidRPr="00FF2042" w:rsidRDefault="00D14964" w:rsidP="00D14964">
      <w:pPr>
        <w:pStyle w:val="AMNumberTabs0"/>
        <w:keepNext/>
      </w:pPr>
      <w:r w:rsidRPr="00FF2042">
        <w:rPr>
          <w:rStyle w:val="HideTWBExt"/>
          <w:b w:val="0"/>
        </w:rPr>
        <w:t>&lt;Amend&gt;</w:t>
      </w:r>
      <w:r w:rsidRPr="00FF2042">
        <w:t>Tarkistus</w:t>
      </w:r>
      <w:r w:rsidRPr="00FF2042">
        <w:tab/>
      </w:r>
      <w:r w:rsidRPr="00FF2042">
        <w:tab/>
      </w:r>
      <w:r w:rsidRPr="00FF2042">
        <w:rPr>
          <w:rStyle w:val="HideTWBExt"/>
          <w:b w:val="0"/>
        </w:rPr>
        <w:t>&lt;NumAm&gt;</w:t>
      </w:r>
      <w:r w:rsidRPr="00FF2042">
        <w:t>249</w:t>
      </w:r>
      <w:r w:rsidRPr="00FF2042">
        <w:rPr>
          <w:rStyle w:val="HideTWBExt"/>
          <w:b w:val="0"/>
        </w:rPr>
        <w:t>&lt;/NumAm&gt;</w:t>
      </w:r>
    </w:p>
    <w:p w:rsidR="00D14964" w:rsidRPr="00FF2042" w:rsidRDefault="00D14964" w:rsidP="00D14964">
      <w:pPr>
        <w:pStyle w:val="NormalBold"/>
      </w:pPr>
      <w:r w:rsidRPr="00FF2042">
        <w:rPr>
          <w:rStyle w:val="HideTWBExt"/>
          <w:b w:val="0"/>
        </w:rPr>
        <w:t>&lt;RepeatBlock-By&gt;&lt;Members&gt;</w:t>
      </w:r>
      <w:r w:rsidRPr="00FF2042">
        <w:t>Enikő Győri</w:t>
      </w:r>
      <w:r w:rsidRPr="00FF2042">
        <w:rPr>
          <w:rStyle w:val="HideTWBExt"/>
          <w:b w:val="0"/>
        </w:rPr>
        <w:t>&lt;/Members&gt;</w:t>
      </w:r>
    </w:p>
    <w:p w:rsidR="00D14964" w:rsidRPr="00FF2042" w:rsidRDefault="00D14964" w:rsidP="00D14964">
      <w:r w:rsidRPr="00FF2042">
        <w:rPr>
          <w:rStyle w:val="HideTWBExt"/>
        </w:rPr>
        <w:t>&lt;/RepeatBlock-By&gt;</w:t>
      </w:r>
    </w:p>
    <w:p w:rsidR="00D14964" w:rsidRPr="00FF2042" w:rsidRDefault="00D14964" w:rsidP="00D14964">
      <w:pPr>
        <w:pStyle w:val="NormalBold"/>
        <w:keepNext/>
      </w:pPr>
      <w:r w:rsidRPr="00FF2042">
        <w:rPr>
          <w:rStyle w:val="HideTWBExt"/>
          <w:b w:val="0"/>
        </w:rPr>
        <w:t>&lt;DocAmend&gt;</w:t>
      </w:r>
      <w:r w:rsidRPr="00FF2042">
        <w:t>Ehdotus direktiiviksi</w:t>
      </w:r>
      <w:r w:rsidRPr="00FF2042">
        <w:rPr>
          <w:rStyle w:val="HideTWBExt"/>
          <w:b w:val="0"/>
        </w:rPr>
        <w:t>&lt;/DocAmend&gt;</w:t>
      </w:r>
    </w:p>
    <w:p w:rsidR="00D14964" w:rsidRPr="00FF2042" w:rsidRDefault="00D14964" w:rsidP="00D14964">
      <w:pPr>
        <w:pStyle w:val="NormalBold"/>
      </w:pPr>
      <w:r w:rsidRPr="00FF2042">
        <w:rPr>
          <w:rStyle w:val="HideTWBExt"/>
          <w:b w:val="0"/>
        </w:rPr>
        <w:t>&lt;Article&gt;</w:t>
      </w:r>
      <w:r w:rsidRPr="00FF2042">
        <w:t>7 artikla – 2 kohta</w:t>
      </w:r>
      <w:r w:rsidRPr="00FF2042">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14964" w:rsidRPr="00FF2042" w:rsidTr="00FF2042">
        <w:trPr>
          <w:jc w:val="center"/>
        </w:trPr>
        <w:tc>
          <w:tcPr>
            <w:tcW w:w="9752" w:type="dxa"/>
            <w:gridSpan w:val="2"/>
          </w:tcPr>
          <w:p w:rsidR="00D14964" w:rsidRPr="00FF2042" w:rsidRDefault="00D14964" w:rsidP="00FF2042">
            <w:pPr>
              <w:keepNext/>
            </w:pPr>
          </w:p>
        </w:tc>
      </w:tr>
      <w:tr w:rsidR="00D14964" w:rsidRPr="00FF2042" w:rsidTr="00FF2042">
        <w:trPr>
          <w:jc w:val="center"/>
        </w:trPr>
        <w:tc>
          <w:tcPr>
            <w:tcW w:w="4876" w:type="dxa"/>
          </w:tcPr>
          <w:p w:rsidR="00D14964" w:rsidRPr="00FF2042" w:rsidRDefault="00D14964" w:rsidP="00FF2042">
            <w:pPr>
              <w:pStyle w:val="ColumnHeading"/>
              <w:keepNext/>
            </w:pPr>
            <w:r w:rsidRPr="00FF2042">
              <w:t>Komission teksti</w:t>
            </w:r>
          </w:p>
        </w:tc>
        <w:tc>
          <w:tcPr>
            <w:tcW w:w="4876" w:type="dxa"/>
          </w:tcPr>
          <w:p w:rsidR="00D14964" w:rsidRPr="00FF2042" w:rsidRDefault="00D14964" w:rsidP="00FF2042">
            <w:pPr>
              <w:pStyle w:val="ColumnHeading"/>
              <w:keepNext/>
            </w:pPr>
            <w:r w:rsidRPr="00FF2042">
              <w:t>Tarkistus</w:t>
            </w:r>
          </w:p>
        </w:tc>
      </w:tr>
      <w:tr w:rsidR="00D14964" w:rsidRPr="00FF2042" w:rsidTr="00FF2042">
        <w:trPr>
          <w:jc w:val="center"/>
        </w:trPr>
        <w:tc>
          <w:tcPr>
            <w:tcW w:w="4876" w:type="dxa"/>
          </w:tcPr>
          <w:p w:rsidR="00D14964" w:rsidRPr="00FF2042" w:rsidRDefault="00D14964" w:rsidP="00FF2042">
            <w:pPr>
              <w:pStyle w:val="Normal6"/>
            </w:pPr>
            <w:r w:rsidRPr="00FF2042">
              <w:t xml:space="preserve">Kun liitteessä I olevan taulukon C mukaista siirtymäkautta sovelletaan, vähimmäisverotasojen korotukseksi vahvistetaan yksi kymmenesosa vuodessa 1 päivään tammikuuta </w:t>
            </w:r>
            <w:r w:rsidRPr="00FF2042">
              <w:rPr>
                <w:b/>
                <w:i/>
              </w:rPr>
              <w:t>2033</w:t>
            </w:r>
            <w:r w:rsidRPr="00FF2042">
              <w:t xml:space="preserve"> saakka, sanotun kuitenkaan rajoittamatta 5 artiklan 2 kohdan soveltamista. Vähähiilisten polttoaineiden osalta siirtymäkauden ensimmäiselle vuodelle vahvistettua vähimmäisverotasoa sovelletaan 1 päivään tammikuuta </w:t>
            </w:r>
            <w:r w:rsidRPr="00FF2042">
              <w:rPr>
                <w:b/>
                <w:i/>
              </w:rPr>
              <w:t>2033</w:t>
            </w:r>
            <w:r w:rsidRPr="00FF2042">
              <w:t>.</w:t>
            </w:r>
          </w:p>
        </w:tc>
        <w:tc>
          <w:tcPr>
            <w:tcW w:w="4876" w:type="dxa"/>
          </w:tcPr>
          <w:p w:rsidR="00D14964" w:rsidRPr="00FF2042" w:rsidRDefault="00D14964" w:rsidP="00FF2042">
            <w:pPr>
              <w:pStyle w:val="Normal6"/>
              <w:rPr>
                <w:szCs w:val="24"/>
              </w:rPr>
            </w:pPr>
            <w:r w:rsidRPr="00FF2042">
              <w:t xml:space="preserve">Kun liitteessä I olevan taulukon C mukaista siirtymäkautta sovelletaan, vähimmäisverotasojen korotukseksi vahvistetaan yksi kymmenesosa vuodessa 1 päivään tammikuuta </w:t>
            </w:r>
            <w:r w:rsidRPr="00FF2042">
              <w:rPr>
                <w:b/>
                <w:i/>
              </w:rPr>
              <w:t>2040</w:t>
            </w:r>
            <w:r w:rsidRPr="00FF2042">
              <w:t xml:space="preserve"> saakka, sanotun kuitenkaan rajoittamatta 5 artiklan 2 kohdan soveltamista. Vähähiilisten polttoaineiden osalta siirtymäkauden ensimmäiselle vuodelle vahvistettua vähimmäisverotasoa sovelletaan 1 päivään tammikuuta </w:t>
            </w:r>
            <w:r w:rsidRPr="00FF2042">
              <w:rPr>
                <w:b/>
                <w:i/>
              </w:rPr>
              <w:t>2040</w:t>
            </w:r>
            <w:r w:rsidRPr="00FF2042">
              <w:t>.</w:t>
            </w:r>
          </w:p>
        </w:tc>
      </w:tr>
    </w:tbl>
    <w:p w:rsidR="00D14964" w:rsidRPr="00FF2042" w:rsidRDefault="00D14964" w:rsidP="00D14964">
      <w:pPr>
        <w:pStyle w:val="Olang"/>
      </w:pPr>
      <w:r w:rsidRPr="00FF2042">
        <w:rPr>
          <w:noProof w:val="0"/>
        </w:rPr>
        <w:t xml:space="preserve">Or. </w:t>
      </w:r>
      <w:r w:rsidRPr="00FF2042">
        <w:rPr>
          <w:rStyle w:val="HideTWBExt"/>
        </w:rPr>
        <w:t>&lt;Original&gt;</w:t>
      </w:r>
      <w:r w:rsidRPr="00FF2042">
        <w:rPr>
          <w:rStyle w:val="HideTWBInt"/>
          <w:rFonts w:eastAsiaTheme="majorEastAsia"/>
        </w:rPr>
        <w:t>{EN}</w:t>
      </w:r>
      <w:r w:rsidRPr="00FF2042">
        <w:rPr>
          <w:noProof w:val="0"/>
        </w:rPr>
        <w:t>en</w:t>
      </w:r>
      <w:r w:rsidRPr="00FF2042">
        <w:rPr>
          <w:rStyle w:val="HideTWBExt"/>
        </w:rPr>
        <w:t>&lt;/Original&gt;</w:t>
      </w:r>
    </w:p>
    <w:p w:rsidR="00D14964" w:rsidRPr="00FF2042" w:rsidRDefault="00D14964" w:rsidP="00D14964">
      <w:r w:rsidRPr="00FF2042">
        <w:rPr>
          <w:rStyle w:val="HideTWBExt"/>
        </w:rPr>
        <w:t>&lt;/Amend&gt;</w:t>
      </w:r>
    </w:p>
    <w:p w:rsidR="00D14964" w:rsidRPr="00FF2042" w:rsidRDefault="00D14964" w:rsidP="00D14964">
      <w:pPr>
        <w:pStyle w:val="AMNumberTabs0"/>
        <w:keepNext/>
      </w:pPr>
      <w:r w:rsidRPr="00FF2042">
        <w:rPr>
          <w:rStyle w:val="HideTWBExt"/>
          <w:b w:val="0"/>
        </w:rPr>
        <w:lastRenderedPageBreak/>
        <w:t>&lt;Amend&gt;</w:t>
      </w:r>
      <w:r w:rsidRPr="00FF2042">
        <w:t>Tarkistus</w:t>
      </w:r>
      <w:r w:rsidRPr="00FF2042">
        <w:tab/>
      </w:r>
      <w:r w:rsidRPr="00FF2042">
        <w:tab/>
      </w:r>
      <w:r w:rsidRPr="00FF2042">
        <w:rPr>
          <w:rStyle w:val="HideTWBExt"/>
          <w:b w:val="0"/>
        </w:rPr>
        <w:t>&lt;NumAm&gt;</w:t>
      </w:r>
      <w:r w:rsidRPr="00FF2042">
        <w:t>250</w:t>
      </w:r>
      <w:r w:rsidRPr="00FF2042">
        <w:rPr>
          <w:rStyle w:val="HideTWBExt"/>
          <w:b w:val="0"/>
        </w:rPr>
        <w:t>&lt;/NumAm&gt;</w:t>
      </w:r>
    </w:p>
    <w:p w:rsidR="00D14964" w:rsidRPr="00FF2042" w:rsidRDefault="00D14964" w:rsidP="00D14964">
      <w:pPr>
        <w:pStyle w:val="NormalBold"/>
      </w:pPr>
      <w:r w:rsidRPr="00FF2042">
        <w:rPr>
          <w:rStyle w:val="HideTWBExt"/>
          <w:b w:val="0"/>
        </w:rPr>
        <w:t>&lt;RepeatBlock-By&gt;&lt;Members&gt;</w:t>
      </w:r>
      <w:r w:rsidRPr="00FF2042">
        <w:t>Jaroslava Pokorná Jermanová, Paolo Borchia, Tomáš Kubín, Jorge Martín Frías</w:t>
      </w:r>
      <w:r w:rsidRPr="00FF2042">
        <w:rPr>
          <w:rStyle w:val="HideTWBExt"/>
          <w:b w:val="0"/>
        </w:rPr>
        <w:t>&lt;/Members&gt;</w:t>
      </w:r>
    </w:p>
    <w:p w:rsidR="00D14964" w:rsidRPr="00FF2042" w:rsidRDefault="00D14964" w:rsidP="00D14964">
      <w:r w:rsidRPr="00FF2042">
        <w:rPr>
          <w:rStyle w:val="HideTWBExt"/>
        </w:rPr>
        <w:t>&lt;/RepeatBlock-By&gt;</w:t>
      </w:r>
    </w:p>
    <w:p w:rsidR="00D14964" w:rsidRPr="00FF2042" w:rsidRDefault="00D14964" w:rsidP="00D14964">
      <w:pPr>
        <w:pStyle w:val="NormalBold"/>
        <w:keepNext/>
      </w:pPr>
      <w:r w:rsidRPr="00FF2042">
        <w:rPr>
          <w:rStyle w:val="HideTWBExt"/>
          <w:b w:val="0"/>
        </w:rPr>
        <w:t>&lt;DocAmend&gt;</w:t>
      </w:r>
      <w:r w:rsidRPr="00FF2042">
        <w:t>Ehdotus direktiiviksi</w:t>
      </w:r>
      <w:r w:rsidRPr="00FF2042">
        <w:rPr>
          <w:rStyle w:val="HideTWBExt"/>
          <w:b w:val="0"/>
        </w:rPr>
        <w:t>&lt;/DocAmend&gt;</w:t>
      </w:r>
    </w:p>
    <w:p w:rsidR="00D14964" w:rsidRPr="00FF2042" w:rsidRDefault="00D14964" w:rsidP="00D14964">
      <w:pPr>
        <w:pStyle w:val="NormalBold"/>
      </w:pPr>
      <w:r w:rsidRPr="00FF2042">
        <w:rPr>
          <w:rStyle w:val="HideTWBExt"/>
          <w:b w:val="0"/>
        </w:rPr>
        <w:t>&lt;Article&gt;</w:t>
      </w:r>
      <w:r w:rsidRPr="00FF2042">
        <w:t>7 artikla – 2 kohta</w:t>
      </w:r>
      <w:r w:rsidRPr="00FF2042">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14964" w:rsidRPr="00FF2042" w:rsidTr="00FF2042">
        <w:trPr>
          <w:jc w:val="center"/>
        </w:trPr>
        <w:tc>
          <w:tcPr>
            <w:tcW w:w="9752" w:type="dxa"/>
            <w:gridSpan w:val="2"/>
          </w:tcPr>
          <w:p w:rsidR="00D14964" w:rsidRPr="00FF2042" w:rsidRDefault="00D14964" w:rsidP="00FF2042">
            <w:pPr>
              <w:keepNext/>
            </w:pPr>
          </w:p>
        </w:tc>
      </w:tr>
      <w:tr w:rsidR="00D14964" w:rsidRPr="00FF2042" w:rsidTr="00FF2042">
        <w:trPr>
          <w:jc w:val="center"/>
        </w:trPr>
        <w:tc>
          <w:tcPr>
            <w:tcW w:w="4876" w:type="dxa"/>
          </w:tcPr>
          <w:p w:rsidR="00D14964" w:rsidRPr="00FF2042" w:rsidRDefault="00D14964" w:rsidP="00FF2042">
            <w:pPr>
              <w:pStyle w:val="ColumnHeading"/>
              <w:keepNext/>
            </w:pPr>
            <w:r w:rsidRPr="00FF2042">
              <w:t>Komission teksti</w:t>
            </w:r>
          </w:p>
        </w:tc>
        <w:tc>
          <w:tcPr>
            <w:tcW w:w="4876" w:type="dxa"/>
          </w:tcPr>
          <w:p w:rsidR="00D14964" w:rsidRPr="00FF2042" w:rsidRDefault="00D14964" w:rsidP="00FF2042">
            <w:pPr>
              <w:pStyle w:val="ColumnHeading"/>
              <w:keepNext/>
            </w:pPr>
            <w:r w:rsidRPr="00FF2042">
              <w:t>Tarkistus</w:t>
            </w:r>
          </w:p>
        </w:tc>
      </w:tr>
      <w:tr w:rsidR="00D14964" w:rsidRPr="00FF2042" w:rsidTr="00FF2042">
        <w:trPr>
          <w:jc w:val="center"/>
        </w:trPr>
        <w:tc>
          <w:tcPr>
            <w:tcW w:w="4876" w:type="dxa"/>
          </w:tcPr>
          <w:p w:rsidR="00D14964" w:rsidRPr="00FF2042" w:rsidRDefault="00D14964" w:rsidP="00FF2042">
            <w:pPr>
              <w:pStyle w:val="Normal6"/>
            </w:pPr>
            <w:r w:rsidRPr="00FF2042">
              <w:t xml:space="preserve">Kun liitteessä I olevan taulukon C mukaista siirtymäkautta sovelletaan, vähimmäisverotasojen korotukseksi vahvistetaan yksi kymmenesosa vuodessa 1 päivään tammikuuta </w:t>
            </w:r>
            <w:r w:rsidRPr="00FF2042">
              <w:rPr>
                <w:b/>
                <w:i/>
              </w:rPr>
              <w:t>2033</w:t>
            </w:r>
            <w:r w:rsidRPr="00FF2042">
              <w:t xml:space="preserve"> saakka, sanotun kuitenkaan rajoittamatta 5 artiklan 2 kohdan soveltamista. Vähähiilisten polttoaineiden osalta siirtymäkauden ensimmäiselle vuodelle vahvistettua vähimmäisverotasoa sovelletaan 1 päivään tammikuuta </w:t>
            </w:r>
            <w:r w:rsidRPr="00FF2042">
              <w:rPr>
                <w:b/>
                <w:i/>
              </w:rPr>
              <w:t>2033</w:t>
            </w:r>
            <w:r w:rsidRPr="00FF2042">
              <w:t>.</w:t>
            </w:r>
          </w:p>
        </w:tc>
        <w:tc>
          <w:tcPr>
            <w:tcW w:w="4876" w:type="dxa"/>
          </w:tcPr>
          <w:p w:rsidR="00D14964" w:rsidRPr="00FF2042" w:rsidRDefault="00D14964" w:rsidP="00FF2042">
            <w:pPr>
              <w:pStyle w:val="Normal6"/>
              <w:rPr>
                <w:szCs w:val="24"/>
              </w:rPr>
            </w:pPr>
            <w:r w:rsidRPr="00FF2042">
              <w:t xml:space="preserve">Kun liitteessä I olevan taulukon C mukaista siirtymäkautta sovelletaan, vähimmäisverotasojen korotukseksi vahvistetaan yksi kymmenesosa vuodessa 1 päivään tammikuuta </w:t>
            </w:r>
            <w:r w:rsidRPr="00FF2042">
              <w:rPr>
                <w:b/>
                <w:i/>
              </w:rPr>
              <w:t>2038</w:t>
            </w:r>
            <w:r w:rsidRPr="00FF2042">
              <w:t xml:space="preserve"> saakka, sanotun kuitenkaan rajoittamatta 5 artiklan 2 kohdan soveltamista. Vähähiilisten polttoaineiden osalta siirtymäkauden ensimmäiselle vuodelle vahvistettua vähimmäisverotasoa sovelletaan 1 päivään tammikuuta </w:t>
            </w:r>
            <w:r w:rsidRPr="00FF2042">
              <w:rPr>
                <w:b/>
                <w:i/>
              </w:rPr>
              <w:t>2038</w:t>
            </w:r>
            <w:r w:rsidRPr="00FF2042">
              <w:t>.</w:t>
            </w:r>
          </w:p>
        </w:tc>
      </w:tr>
    </w:tbl>
    <w:p w:rsidR="00D14964" w:rsidRPr="00FF2042" w:rsidRDefault="00D14964" w:rsidP="00D14964">
      <w:pPr>
        <w:pStyle w:val="Olang"/>
      </w:pPr>
      <w:r w:rsidRPr="00FF2042">
        <w:rPr>
          <w:noProof w:val="0"/>
        </w:rPr>
        <w:t xml:space="preserve">Or. </w:t>
      </w:r>
      <w:r w:rsidRPr="00FF2042">
        <w:rPr>
          <w:rStyle w:val="HideTWBExt"/>
        </w:rPr>
        <w:t>&lt;Original&gt;</w:t>
      </w:r>
      <w:r w:rsidRPr="00FF2042">
        <w:rPr>
          <w:rStyle w:val="HideTWBInt"/>
          <w:rFonts w:eastAsiaTheme="majorEastAsia"/>
        </w:rPr>
        <w:t>{EN}</w:t>
      </w:r>
      <w:r w:rsidRPr="00FF2042">
        <w:rPr>
          <w:noProof w:val="0"/>
        </w:rPr>
        <w:t>en</w:t>
      </w:r>
      <w:r w:rsidRPr="00FF2042">
        <w:rPr>
          <w:rStyle w:val="HideTWBExt"/>
        </w:rPr>
        <w:t>&lt;/Original&gt;</w:t>
      </w:r>
    </w:p>
    <w:p w:rsidR="00D14964" w:rsidRPr="00FF2042" w:rsidRDefault="00D14964" w:rsidP="00D14964">
      <w:r w:rsidRPr="00FF2042">
        <w:rPr>
          <w:rStyle w:val="HideTWBExt"/>
        </w:rPr>
        <w:t>&lt;/Amend&gt;</w:t>
      </w:r>
    </w:p>
    <w:p w:rsidR="00D14964" w:rsidRPr="00FF2042" w:rsidRDefault="00D14964" w:rsidP="00D14964">
      <w:pPr>
        <w:pStyle w:val="AMNumberTabs0"/>
        <w:keepNext/>
      </w:pPr>
      <w:r w:rsidRPr="00FF2042">
        <w:rPr>
          <w:rStyle w:val="HideTWBExt"/>
          <w:b w:val="0"/>
        </w:rPr>
        <w:t>&lt;Amend&gt;</w:t>
      </w:r>
      <w:r w:rsidRPr="00FF2042">
        <w:t>Tarkistus</w:t>
      </w:r>
      <w:r w:rsidRPr="00FF2042">
        <w:tab/>
      </w:r>
      <w:r w:rsidRPr="00FF2042">
        <w:tab/>
      </w:r>
      <w:r w:rsidRPr="00FF2042">
        <w:rPr>
          <w:rStyle w:val="HideTWBExt"/>
          <w:b w:val="0"/>
        </w:rPr>
        <w:t>&lt;NumAm&gt;</w:t>
      </w:r>
      <w:r w:rsidRPr="00FF2042">
        <w:t>251</w:t>
      </w:r>
      <w:r w:rsidRPr="00FF2042">
        <w:rPr>
          <w:rStyle w:val="HideTWBExt"/>
          <w:b w:val="0"/>
        </w:rPr>
        <w:t>&lt;/NumAm&gt;</w:t>
      </w:r>
    </w:p>
    <w:p w:rsidR="00D14964" w:rsidRPr="00FF2042" w:rsidRDefault="00D14964" w:rsidP="00D14964">
      <w:pPr>
        <w:pStyle w:val="NormalBold"/>
      </w:pPr>
      <w:r w:rsidRPr="00FF2042">
        <w:rPr>
          <w:rStyle w:val="HideTWBExt"/>
          <w:b w:val="0"/>
        </w:rPr>
        <w:t>&lt;RepeatBlock-By&gt;&lt;Members&gt;</w:t>
      </w:r>
      <w:r w:rsidRPr="00FF2042">
        <w:t>Thomas Bajada, Costas Mavrides, Carla Tavares, Sérgio Gonçalves, Alex Agius Saliba, André Rodrigues, Francisco Assis, Daniel Attard, Irene Tinagli</w:t>
      </w:r>
      <w:r w:rsidRPr="00FF2042">
        <w:rPr>
          <w:rStyle w:val="HideTWBExt"/>
          <w:b w:val="0"/>
        </w:rPr>
        <w:t>&lt;/Members&gt;</w:t>
      </w:r>
    </w:p>
    <w:p w:rsidR="00D14964" w:rsidRPr="00FF2042" w:rsidRDefault="00D14964" w:rsidP="00D14964">
      <w:r w:rsidRPr="00FF2042">
        <w:rPr>
          <w:rStyle w:val="HideTWBExt"/>
        </w:rPr>
        <w:t>&lt;/RepeatBlock-By&gt;</w:t>
      </w:r>
    </w:p>
    <w:p w:rsidR="00D14964" w:rsidRPr="00FF2042" w:rsidRDefault="00D14964" w:rsidP="00D14964">
      <w:pPr>
        <w:pStyle w:val="NormalBold"/>
        <w:keepNext/>
      </w:pPr>
      <w:r w:rsidRPr="00FF2042">
        <w:rPr>
          <w:rStyle w:val="HideTWBExt"/>
          <w:b w:val="0"/>
        </w:rPr>
        <w:t>&lt;DocAmend&gt;</w:t>
      </w:r>
      <w:r w:rsidRPr="00FF2042">
        <w:t>Ehdotus direktiiviksi</w:t>
      </w:r>
      <w:r w:rsidRPr="00FF2042">
        <w:rPr>
          <w:rStyle w:val="HideTWBExt"/>
          <w:b w:val="0"/>
        </w:rPr>
        <w:t>&lt;/DocAmend&gt;</w:t>
      </w:r>
    </w:p>
    <w:p w:rsidR="00D14964" w:rsidRPr="00FF2042" w:rsidRDefault="00D14964" w:rsidP="00D14964">
      <w:pPr>
        <w:pStyle w:val="NormalBold"/>
      </w:pPr>
      <w:r w:rsidRPr="00FF2042">
        <w:rPr>
          <w:rStyle w:val="HideTWBExt"/>
          <w:b w:val="0"/>
        </w:rPr>
        <w:t>&lt;Article&gt;</w:t>
      </w:r>
      <w:r w:rsidRPr="00FF2042">
        <w:t>7 a artikla (uusi)</w:t>
      </w:r>
      <w:r w:rsidRPr="00FF2042">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14964" w:rsidRPr="00FF2042" w:rsidTr="00FF2042">
        <w:trPr>
          <w:jc w:val="center"/>
        </w:trPr>
        <w:tc>
          <w:tcPr>
            <w:tcW w:w="9752" w:type="dxa"/>
            <w:gridSpan w:val="2"/>
          </w:tcPr>
          <w:p w:rsidR="00D14964" w:rsidRPr="00FF2042" w:rsidRDefault="00D14964" w:rsidP="00FF2042">
            <w:pPr>
              <w:keepNext/>
            </w:pPr>
          </w:p>
        </w:tc>
      </w:tr>
      <w:tr w:rsidR="00D14964" w:rsidRPr="00FF2042" w:rsidTr="00FF2042">
        <w:trPr>
          <w:jc w:val="center"/>
        </w:trPr>
        <w:tc>
          <w:tcPr>
            <w:tcW w:w="4876" w:type="dxa"/>
          </w:tcPr>
          <w:p w:rsidR="00D14964" w:rsidRPr="00FF2042" w:rsidRDefault="00D14964" w:rsidP="00FF2042">
            <w:pPr>
              <w:pStyle w:val="ColumnHeading"/>
              <w:keepNext/>
            </w:pPr>
            <w:r w:rsidRPr="00FF2042">
              <w:t>Komission teksti</w:t>
            </w:r>
          </w:p>
        </w:tc>
        <w:tc>
          <w:tcPr>
            <w:tcW w:w="4876" w:type="dxa"/>
          </w:tcPr>
          <w:p w:rsidR="00D14964" w:rsidRPr="00FF2042" w:rsidRDefault="00D14964" w:rsidP="00FF2042">
            <w:pPr>
              <w:pStyle w:val="ColumnHeading"/>
              <w:keepNext/>
            </w:pPr>
            <w:r w:rsidRPr="00FF2042">
              <w:t>Tarkistus</w:t>
            </w:r>
          </w:p>
        </w:tc>
      </w:tr>
      <w:tr w:rsidR="00D14964" w:rsidRPr="00FF2042" w:rsidTr="00FF2042">
        <w:trPr>
          <w:jc w:val="center"/>
        </w:trPr>
        <w:tc>
          <w:tcPr>
            <w:tcW w:w="4876" w:type="dxa"/>
          </w:tcPr>
          <w:p w:rsidR="00D14964" w:rsidRPr="00FF2042" w:rsidRDefault="00D14964" w:rsidP="00FF2042">
            <w:pPr>
              <w:pStyle w:val="Normal6"/>
            </w:pPr>
          </w:p>
        </w:tc>
        <w:tc>
          <w:tcPr>
            <w:tcW w:w="4876" w:type="dxa"/>
          </w:tcPr>
          <w:p w:rsidR="00D14964" w:rsidRPr="00FF2042" w:rsidRDefault="00D14964" w:rsidP="00FF2042">
            <w:pPr>
              <w:pStyle w:val="Normal6"/>
              <w:jc w:val="center"/>
              <w:rPr>
                <w:szCs w:val="24"/>
              </w:rPr>
            </w:pPr>
            <w:r w:rsidRPr="00FF2042">
              <w:rPr>
                <w:b/>
                <w:i/>
              </w:rPr>
              <w:t>7 a artikla</w:t>
            </w:r>
          </w:p>
        </w:tc>
      </w:tr>
      <w:tr w:rsidR="00D14964" w:rsidRPr="00FF2042" w:rsidTr="00FF2042">
        <w:trPr>
          <w:jc w:val="center"/>
        </w:trPr>
        <w:tc>
          <w:tcPr>
            <w:tcW w:w="4876" w:type="dxa"/>
          </w:tcPr>
          <w:p w:rsidR="00D14964" w:rsidRPr="00FF2042" w:rsidRDefault="00D14964" w:rsidP="00FF2042">
            <w:pPr>
              <w:pStyle w:val="Normal6"/>
            </w:pPr>
          </w:p>
        </w:tc>
        <w:tc>
          <w:tcPr>
            <w:tcW w:w="4876" w:type="dxa"/>
          </w:tcPr>
          <w:p w:rsidR="00D14964" w:rsidRPr="00FF2042" w:rsidRDefault="00D14964" w:rsidP="00FF2042">
            <w:pPr>
              <w:pStyle w:val="Normal6"/>
              <w:jc w:val="center"/>
              <w:rPr>
                <w:szCs w:val="24"/>
              </w:rPr>
            </w:pPr>
            <w:r w:rsidRPr="00FF2042">
              <w:rPr>
                <w:b/>
                <w:i/>
              </w:rPr>
              <w:t>Täytäntöönpanon lykkääminen saaristoalueilla, syrjäseutualueilla, syrjäisimmillä ja syrjäisillä alueilla</w:t>
            </w:r>
          </w:p>
        </w:tc>
      </w:tr>
      <w:tr w:rsidR="00D14964" w:rsidRPr="00FF2042" w:rsidTr="00FF2042">
        <w:trPr>
          <w:jc w:val="center"/>
        </w:trPr>
        <w:tc>
          <w:tcPr>
            <w:tcW w:w="4876" w:type="dxa"/>
          </w:tcPr>
          <w:p w:rsidR="00D14964" w:rsidRPr="00FF2042" w:rsidRDefault="00D14964" w:rsidP="00FF2042">
            <w:pPr>
              <w:pStyle w:val="Normal6"/>
            </w:pPr>
          </w:p>
        </w:tc>
        <w:tc>
          <w:tcPr>
            <w:tcW w:w="4876" w:type="dxa"/>
          </w:tcPr>
          <w:p w:rsidR="00D14964" w:rsidRPr="00FF2042" w:rsidRDefault="00D14964" w:rsidP="00FF2042">
            <w:pPr>
              <w:pStyle w:val="Normal6"/>
              <w:rPr>
                <w:szCs w:val="24"/>
              </w:rPr>
            </w:pPr>
            <w:r w:rsidRPr="00FF2042">
              <w:rPr>
                <w:b/>
                <w:i/>
              </w:rPr>
              <w:t xml:space="preserve">Edellyttäen, että saaristoalueilla, joilla ei ole maantie-, juna- tai siltayhteyksiä Euroopan mantereeseen, ja syrjäseutualueilla ja syrjäisillä alueilla, erityisesti niillä, joiden talous on erittäin riippuvainen matkailusta, kerosiiniverosta luovutaan kyseisille alueille suuntautuvista ja niiltä lähtevistä lennoista viiden ensimmäisen vuoden </w:t>
            </w:r>
            <w:r w:rsidRPr="00FF2042">
              <w:rPr>
                <w:b/>
                <w:i/>
              </w:rPr>
              <w:lastRenderedPageBreak/>
              <w:t>aikana, minkä jälkeen veroa korotetaan viitenä samansuuruisena vuosittaisena eränä seuraavien viiden vuoden aikana kaikkien lentojen osalta kymmenvuotisen ajanjakson lopussa toteutettujen tasojen saavuttamiseksi. Kaikkiin varotoimiin ryhdytään, jotta vältetään ”détournement de trafic” -tyylinen kauppavirtojen muutos kerosiinin käytössä. Lykkäyksen ja sen soveltamisen edellytykset määritellään delegoidulla säädöksellä.</w:t>
            </w:r>
          </w:p>
        </w:tc>
      </w:tr>
    </w:tbl>
    <w:p w:rsidR="00D14964" w:rsidRPr="00FF2042" w:rsidRDefault="00D14964" w:rsidP="00D14964">
      <w:pPr>
        <w:pStyle w:val="Olang"/>
      </w:pPr>
      <w:r w:rsidRPr="00FF2042">
        <w:rPr>
          <w:noProof w:val="0"/>
        </w:rPr>
        <w:lastRenderedPageBreak/>
        <w:t xml:space="preserve">Or. </w:t>
      </w:r>
      <w:r w:rsidRPr="00FF2042">
        <w:rPr>
          <w:rStyle w:val="HideTWBExt"/>
        </w:rPr>
        <w:t>&lt;Original&gt;</w:t>
      </w:r>
      <w:r w:rsidRPr="00FF2042">
        <w:rPr>
          <w:rStyle w:val="HideTWBInt"/>
          <w:rFonts w:eastAsiaTheme="majorEastAsia"/>
        </w:rPr>
        <w:t>{EN}</w:t>
      </w:r>
      <w:r w:rsidRPr="00FF2042">
        <w:rPr>
          <w:noProof w:val="0"/>
        </w:rPr>
        <w:t>en</w:t>
      </w:r>
      <w:r w:rsidRPr="00FF2042">
        <w:rPr>
          <w:rStyle w:val="HideTWBExt"/>
        </w:rPr>
        <w:t>&lt;/Original&gt;</w:t>
      </w:r>
    </w:p>
    <w:p w:rsidR="00D14964" w:rsidRPr="00FF2042" w:rsidRDefault="00D14964" w:rsidP="00D14964">
      <w:pPr>
        <w:pStyle w:val="JustificationTitle"/>
        <w:rPr>
          <w:noProof w:val="0"/>
        </w:rPr>
      </w:pPr>
      <w:r w:rsidRPr="00FF2042">
        <w:rPr>
          <w:rStyle w:val="HideTWBExt"/>
          <w:i w:val="0"/>
        </w:rPr>
        <w:t>&lt;TitreJust&gt;</w:t>
      </w:r>
      <w:r w:rsidRPr="00FF2042">
        <w:t>Perustelu</w:t>
      </w:r>
      <w:r w:rsidRPr="00FF2042">
        <w:rPr>
          <w:rStyle w:val="HideTWBExt"/>
          <w:i w:val="0"/>
        </w:rPr>
        <w:t>&lt;/TitreJust&gt;</w:t>
      </w:r>
    </w:p>
    <w:p w:rsidR="00D14964" w:rsidRPr="00FF2042" w:rsidRDefault="00D14964" w:rsidP="00D14964">
      <w:pPr>
        <w:pStyle w:val="Normal12Italic"/>
        <w:rPr>
          <w:noProof w:val="0"/>
        </w:rPr>
      </w:pPr>
      <w:r w:rsidRPr="00FF2042">
        <w:t>The tax on aviation fuel as proposed will crucially affect the competitiveness of insular, peripheral and remote regions, which have no road, rail or bridge alternatives by which to maintain connectivity with the European mainland, especially when tourism accounts for a significant proportion of their economy. Such territories need to be given a breathing space (of five years) in order to provide them with a chance of maintaining some degree of competitiveness before taxes on the aviation fuel used to reach them by air begin to be introduced. Commenced as of the sixth year, taxation levels would then reach over five years, the same levels applicable to all other territories in the Union.</w:t>
      </w:r>
    </w:p>
    <w:p w:rsidR="00D14964" w:rsidRPr="00FF2042" w:rsidRDefault="00D14964" w:rsidP="00D14964">
      <w:r w:rsidRPr="00FF2042">
        <w:rPr>
          <w:rStyle w:val="HideTWBExt"/>
        </w:rPr>
        <w:t>&lt;/Amend&gt;</w:t>
      </w:r>
    </w:p>
    <w:p w:rsidR="00D14964" w:rsidRPr="00FF2042" w:rsidRDefault="00D14964" w:rsidP="00D14964">
      <w:pPr>
        <w:pStyle w:val="AMNumberTabs0"/>
        <w:keepNext/>
      </w:pPr>
      <w:r w:rsidRPr="00FF2042">
        <w:rPr>
          <w:rStyle w:val="HideTWBExt"/>
          <w:b w:val="0"/>
        </w:rPr>
        <w:t>&lt;Amend&gt;</w:t>
      </w:r>
      <w:r w:rsidRPr="00FF2042">
        <w:t>Tarkistus</w:t>
      </w:r>
      <w:r w:rsidRPr="00FF2042">
        <w:tab/>
      </w:r>
      <w:r w:rsidRPr="00FF2042">
        <w:tab/>
      </w:r>
      <w:r w:rsidRPr="00FF2042">
        <w:rPr>
          <w:rStyle w:val="HideTWBExt"/>
          <w:b w:val="0"/>
        </w:rPr>
        <w:t>&lt;NumAm&gt;</w:t>
      </w:r>
      <w:r w:rsidRPr="00FF2042">
        <w:t>252</w:t>
      </w:r>
      <w:r w:rsidRPr="00FF2042">
        <w:rPr>
          <w:rStyle w:val="HideTWBExt"/>
          <w:b w:val="0"/>
        </w:rPr>
        <w:t>&lt;/NumAm&gt;</w:t>
      </w:r>
    </w:p>
    <w:p w:rsidR="00D14964" w:rsidRPr="00FF2042" w:rsidRDefault="00D14964" w:rsidP="00D14964">
      <w:pPr>
        <w:pStyle w:val="NormalBold"/>
      </w:pPr>
      <w:r w:rsidRPr="00FF2042">
        <w:rPr>
          <w:rStyle w:val="HideTWBExt"/>
          <w:b w:val="0"/>
        </w:rPr>
        <w:t>&lt;RepeatBlock-By&gt;&lt;Members&gt;</w:t>
      </w:r>
      <w:r w:rsidRPr="00FF2042">
        <w:t>Fernando Navarrete Rojas</w:t>
      </w:r>
      <w:r w:rsidRPr="00FF2042">
        <w:rPr>
          <w:rStyle w:val="HideTWBExt"/>
          <w:b w:val="0"/>
        </w:rPr>
        <w:t>&lt;/Members&gt;</w:t>
      </w:r>
    </w:p>
    <w:p w:rsidR="00D14964" w:rsidRPr="00FF2042" w:rsidRDefault="00D14964" w:rsidP="00D14964">
      <w:r w:rsidRPr="00FF2042">
        <w:rPr>
          <w:rStyle w:val="HideTWBExt"/>
        </w:rPr>
        <w:t>&lt;/RepeatBlock-By&gt;</w:t>
      </w:r>
    </w:p>
    <w:p w:rsidR="00D14964" w:rsidRPr="00FF2042" w:rsidRDefault="00D14964" w:rsidP="00D14964">
      <w:pPr>
        <w:pStyle w:val="NormalBold"/>
        <w:keepNext/>
      </w:pPr>
      <w:r w:rsidRPr="00FF2042">
        <w:rPr>
          <w:rStyle w:val="HideTWBExt"/>
          <w:b w:val="0"/>
        </w:rPr>
        <w:t>&lt;DocAmend&gt;</w:t>
      </w:r>
      <w:r w:rsidRPr="00FF2042">
        <w:t>Ehdotus direktiiviksi</w:t>
      </w:r>
      <w:r w:rsidRPr="00FF2042">
        <w:rPr>
          <w:rStyle w:val="HideTWBExt"/>
          <w:b w:val="0"/>
        </w:rPr>
        <w:t>&lt;/DocAmend&gt;</w:t>
      </w:r>
    </w:p>
    <w:p w:rsidR="00D14964" w:rsidRPr="00FF2042" w:rsidRDefault="00D14964" w:rsidP="00D14964">
      <w:pPr>
        <w:pStyle w:val="NormalBold"/>
      </w:pPr>
      <w:r w:rsidRPr="00FF2042">
        <w:rPr>
          <w:rStyle w:val="HideTWBExt"/>
          <w:b w:val="0"/>
        </w:rPr>
        <w:t>&lt;Article&gt;</w:t>
      </w:r>
      <w:r w:rsidRPr="00FF2042">
        <w:t>8 artikla – 1 kohta – johdantokappale</w:t>
      </w:r>
      <w:r w:rsidRPr="00FF2042">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14964" w:rsidRPr="00FF2042" w:rsidTr="00FF2042">
        <w:trPr>
          <w:jc w:val="center"/>
        </w:trPr>
        <w:tc>
          <w:tcPr>
            <w:tcW w:w="9752" w:type="dxa"/>
            <w:gridSpan w:val="2"/>
          </w:tcPr>
          <w:p w:rsidR="00D14964" w:rsidRPr="00FF2042" w:rsidRDefault="00D14964" w:rsidP="00FF2042">
            <w:pPr>
              <w:keepNext/>
            </w:pPr>
          </w:p>
        </w:tc>
      </w:tr>
      <w:tr w:rsidR="00D14964" w:rsidRPr="00FF2042" w:rsidTr="00FF2042">
        <w:trPr>
          <w:jc w:val="center"/>
        </w:trPr>
        <w:tc>
          <w:tcPr>
            <w:tcW w:w="4876" w:type="dxa"/>
          </w:tcPr>
          <w:p w:rsidR="00D14964" w:rsidRPr="00FF2042" w:rsidRDefault="00D14964" w:rsidP="00FF2042">
            <w:pPr>
              <w:pStyle w:val="ColumnHeading"/>
              <w:keepNext/>
            </w:pPr>
            <w:r w:rsidRPr="00FF2042">
              <w:t>Komission teksti</w:t>
            </w:r>
          </w:p>
        </w:tc>
        <w:tc>
          <w:tcPr>
            <w:tcW w:w="4876" w:type="dxa"/>
          </w:tcPr>
          <w:p w:rsidR="00D14964" w:rsidRPr="00FF2042" w:rsidRDefault="00D14964" w:rsidP="00FF2042">
            <w:pPr>
              <w:pStyle w:val="ColumnHeading"/>
              <w:keepNext/>
            </w:pPr>
            <w:r w:rsidRPr="00FF2042">
              <w:t>Tarkistus</w:t>
            </w:r>
          </w:p>
        </w:tc>
      </w:tr>
      <w:tr w:rsidR="00D14964" w:rsidRPr="00FF2042" w:rsidTr="00FF2042">
        <w:trPr>
          <w:jc w:val="center"/>
        </w:trPr>
        <w:tc>
          <w:tcPr>
            <w:tcW w:w="4876" w:type="dxa"/>
          </w:tcPr>
          <w:p w:rsidR="00D14964" w:rsidRPr="00FF2042" w:rsidRDefault="00D14964" w:rsidP="00FF2042">
            <w:pPr>
              <w:pStyle w:val="Normal6"/>
            </w:pPr>
            <w:r w:rsidRPr="00FF2042">
              <w:t>1.</w:t>
            </w:r>
            <w:r w:rsidRPr="00FF2042">
              <w:tab/>
              <w:t>Poiketen siitä, mitä 7 artiklassa säädetään, tämän artiklan 2 kohdassa lueteltuihin tarkoituksiin moottoripolttoaineena käytettäviin tuotteisiin sovellettavan verotuksen vähimmäistasot vahvistetaan 1 päivästä tammikuuta </w:t>
            </w:r>
            <w:r w:rsidRPr="00FF2042">
              <w:rPr>
                <w:b/>
                <w:i/>
              </w:rPr>
              <w:t>2023</w:t>
            </w:r>
            <w:r w:rsidRPr="00FF2042">
              <w:t xml:space="preserve"> liitteessä I olevan taulukon B mukaisesti.</w:t>
            </w:r>
          </w:p>
        </w:tc>
        <w:tc>
          <w:tcPr>
            <w:tcW w:w="4876" w:type="dxa"/>
          </w:tcPr>
          <w:p w:rsidR="00D14964" w:rsidRPr="00FF2042" w:rsidRDefault="00D14964" w:rsidP="00FF2042">
            <w:pPr>
              <w:pStyle w:val="Normal6"/>
              <w:rPr>
                <w:szCs w:val="24"/>
              </w:rPr>
            </w:pPr>
            <w:r w:rsidRPr="00FF2042">
              <w:t>1.</w:t>
            </w:r>
            <w:r w:rsidRPr="00FF2042">
              <w:tab/>
              <w:t>Poiketen siitä, mitä 7 artiklassa säädetään, tämän artiklan 2 kohdassa lueteltuihin tarkoituksiin moottoripolttoaineena käytettäviin tuotteisiin sovellettavan verotuksen vähimmäistasot vahvistetaan 1 päivästä tammikuuta </w:t>
            </w:r>
            <w:r w:rsidRPr="00FF2042">
              <w:rPr>
                <w:b/>
                <w:i/>
              </w:rPr>
              <w:t>2026</w:t>
            </w:r>
            <w:r w:rsidRPr="00FF2042">
              <w:t xml:space="preserve"> liitteessä I olevan taulukon B mukaisesti.</w:t>
            </w:r>
          </w:p>
        </w:tc>
      </w:tr>
      <w:tr w:rsidR="00D14964" w:rsidRPr="00FF2042" w:rsidTr="00FF2042">
        <w:trPr>
          <w:jc w:val="center"/>
        </w:trPr>
        <w:tc>
          <w:tcPr>
            <w:tcW w:w="4876" w:type="dxa"/>
          </w:tcPr>
          <w:p w:rsidR="00D14964" w:rsidRPr="00FF2042" w:rsidRDefault="00D14964" w:rsidP="00FF2042">
            <w:pPr>
              <w:pStyle w:val="Normal6"/>
            </w:pPr>
          </w:p>
        </w:tc>
        <w:tc>
          <w:tcPr>
            <w:tcW w:w="4876" w:type="dxa"/>
          </w:tcPr>
          <w:p w:rsidR="00D14964" w:rsidRPr="00FF2042" w:rsidRDefault="00D14964" w:rsidP="00FF2042">
            <w:pPr>
              <w:pStyle w:val="Normal6"/>
              <w:rPr>
                <w:szCs w:val="24"/>
              </w:rPr>
            </w:pPr>
            <w:r w:rsidRPr="00FF2042">
              <w:rPr>
                <w:b/>
                <w:i/>
              </w:rPr>
              <w:t xml:space="preserve">Direktiivin 2003/87/EY (ETS 1) tai direktiivin (EU) 2023/959 (ETS 2) nojalla EU:n päästökauppajärjestelmään kuuluvien energiatuotteiden ja sähkön osalta liitteessä I määriteltyjä </w:t>
            </w:r>
            <w:r w:rsidRPr="00FF2042">
              <w:rPr>
                <w:b/>
                <w:i/>
              </w:rPr>
              <w:lastRenderedPageBreak/>
              <w:t>vähimmäisverotasoja alennetaan sovellettavalla päästökauppajärjestelmän hiilen hinnalla (ETS 1 tai ETS 2) liitteessä I olevassa taulukossa E vahvistetun menetelmän mukaisesti, jotta vältetään määräämästä veroa kahta kertaa.</w:t>
            </w:r>
          </w:p>
        </w:tc>
      </w:tr>
      <w:tr w:rsidR="00D14964" w:rsidRPr="00FF2042" w:rsidTr="00FF2042">
        <w:trPr>
          <w:jc w:val="center"/>
        </w:trPr>
        <w:tc>
          <w:tcPr>
            <w:tcW w:w="4876" w:type="dxa"/>
          </w:tcPr>
          <w:p w:rsidR="00D14964" w:rsidRPr="00FF2042" w:rsidRDefault="00D14964" w:rsidP="00FF2042">
            <w:pPr>
              <w:pStyle w:val="Normal6"/>
            </w:pPr>
          </w:p>
        </w:tc>
        <w:tc>
          <w:tcPr>
            <w:tcW w:w="4876" w:type="dxa"/>
          </w:tcPr>
          <w:p w:rsidR="00D14964" w:rsidRPr="00FF2042" w:rsidRDefault="00D14964" w:rsidP="00FF2042">
            <w:pPr>
              <w:pStyle w:val="Normal6"/>
              <w:rPr>
                <w:szCs w:val="24"/>
              </w:rPr>
            </w:pPr>
            <w:r w:rsidRPr="00FF2042">
              <w:rPr>
                <w:b/>
                <w:i/>
              </w:rPr>
              <w:t>Tämän jälkeen komissio tarkastelee kahden vuoden välein vähimmäisverotason ja päästökauppajärjestelmän hiilen hintojen välistä vuorovaikutusta ja ehdottaa tarvittaessa mukautuksia liitteen I taulukkoon E.</w:t>
            </w:r>
          </w:p>
        </w:tc>
      </w:tr>
    </w:tbl>
    <w:p w:rsidR="00D14964" w:rsidRPr="00FF2042" w:rsidRDefault="00D14964" w:rsidP="00D14964">
      <w:pPr>
        <w:pStyle w:val="Olang"/>
      </w:pPr>
      <w:r w:rsidRPr="00FF2042">
        <w:rPr>
          <w:noProof w:val="0"/>
        </w:rPr>
        <w:t xml:space="preserve">Or. </w:t>
      </w:r>
      <w:r w:rsidRPr="00FF2042">
        <w:rPr>
          <w:rStyle w:val="HideTWBExt"/>
        </w:rPr>
        <w:t>&lt;Original&gt;</w:t>
      </w:r>
      <w:r w:rsidRPr="00FF2042">
        <w:rPr>
          <w:rStyle w:val="HideTWBInt"/>
          <w:rFonts w:eastAsiaTheme="majorEastAsia"/>
        </w:rPr>
        <w:t>{EN}</w:t>
      </w:r>
      <w:r w:rsidRPr="00FF2042">
        <w:rPr>
          <w:noProof w:val="0"/>
        </w:rPr>
        <w:t>en</w:t>
      </w:r>
      <w:r w:rsidRPr="00FF2042">
        <w:rPr>
          <w:rStyle w:val="HideTWBExt"/>
        </w:rPr>
        <w:t>&lt;/Original&gt;</w:t>
      </w:r>
    </w:p>
    <w:p w:rsidR="00D14964" w:rsidRPr="00FF2042" w:rsidRDefault="00D14964" w:rsidP="00D14964">
      <w:r w:rsidRPr="00FF2042">
        <w:rPr>
          <w:rStyle w:val="HideTWBExt"/>
        </w:rPr>
        <w:t>&lt;/Amend&gt;</w:t>
      </w:r>
    </w:p>
    <w:p w:rsidR="00D14964" w:rsidRPr="00FF2042" w:rsidRDefault="00D14964" w:rsidP="00D14964">
      <w:pPr>
        <w:pStyle w:val="AMNumberTabs0"/>
        <w:keepNext/>
      </w:pPr>
      <w:r w:rsidRPr="00FF2042">
        <w:rPr>
          <w:rStyle w:val="HideTWBExt"/>
          <w:b w:val="0"/>
        </w:rPr>
        <w:t>&lt;Amend&gt;</w:t>
      </w:r>
      <w:r w:rsidRPr="00FF2042">
        <w:t>Tarkistus</w:t>
      </w:r>
      <w:r w:rsidRPr="00FF2042">
        <w:tab/>
      </w:r>
      <w:r w:rsidRPr="00FF2042">
        <w:tab/>
      </w:r>
      <w:r w:rsidRPr="00FF2042">
        <w:rPr>
          <w:rStyle w:val="HideTWBExt"/>
          <w:b w:val="0"/>
        </w:rPr>
        <w:t>&lt;NumAm&gt;</w:t>
      </w:r>
      <w:r w:rsidRPr="00FF2042">
        <w:t>253</w:t>
      </w:r>
      <w:r w:rsidRPr="00FF2042">
        <w:rPr>
          <w:rStyle w:val="HideTWBExt"/>
          <w:b w:val="0"/>
        </w:rPr>
        <w:t>&lt;/NumAm&gt;</w:t>
      </w:r>
    </w:p>
    <w:p w:rsidR="00D14964" w:rsidRPr="00FF2042" w:rsidRDefault="00D14964" w:rsidP="00D14964">
      <w:pPr>
        <w:pStyle w:val="NormalBold"/>
      </w:pPr>
      <w:r w:rsidRPr="00FF2042">
        <w:rPr>
          <w:rStyle w:val="HideTWBExt"/>
          <w:b w:val="0"/>
        </w:rPr>
        <w:t>&lt;RepeatBlock-By&gt;&lt;Members&gt;</w:t>
      </w:r>
      <w:r w:rsidRPr="00FF2042">
        <w:t>Enikő Győri</w:t>
      </w:r>
      <w:r w:rsidRPr="00FF2042">
        <w:rPr>
          <w:rStyle w:val="HideTWBExt"/>
          <w:b w:val="0"/>
        </w:rPr>
        <w:t>&lt;/Members&gt;</w:t>
      </w:r>
    </w:p>
    <w:p w:rsidR="00D14964" w:rsidRPr="00FF2042" w:rsidRDefault="00D14964" w:rsidP="00D14964">
      <w:r w:rsidRPr="00FF2042">
        <w:rPr>
          <w:rStyle w:val="HideTWBExt"/>
        </w:rPr>
        <w:t>&lt;/RepeatBlock-By&gt;</w:t>
      </w:r>
    </w:p>
    <w:p w:rsidR="00D14964" w:rsidRPr="00FF2042" w:rsidRDefault="00D14964" w:rsidP="00D14964">
      <w:pPr>
        <w:pStyle w:val="NormalBold"/>
        <w:keepNext/>
      </w:pPr>
      <w:r w:rsidRPr="00FF2042">
        <w:rPr>
          <w:rStyle w:val="HideTWBExt"/>
          <w:b w:val="0"/>
        </w:rPr>
        <w:t>&lt;DocAmend&gt;</w:t>
      </w:r>
      <w:r w:rsidRPr="00FF2042">
        <w:t>Ehdotus direktiiviksi</w:t>
      </w:r>
      <w:r w:rsidRPr="00FF2042">
        <w:rPr>
          <w:rStyle w:val="HideTWBExt"/>
          <w:b w:val="0"/>
        </w:rPr>
        <w:t>&lt;/DocAmend&gt;</w:t>
      </w:r>
    </w:p>
    <w:p w:rsidR="00D14964" w:rsidRPr="00FF2042" w:rsidRDefault="00D14964" w:rsidP="00D14964">
      <w:pPr>
        <w:pStyle w:val="NormalBold"/>
      </w:pPr>
      <w:r w:rsidRPr="00FF2042">
        <w:rPr>
          <w:rStyle w:val="HideTWBExt"/>
          <w:b w:val="0"/>
        </w:rPr>
        <w:t>&lt;Article&gt;</w:t>
      </w:r>
      <w:r w:rsidRPr="00FF2042">
        <w:t>8 artikla – 1 kohta – johdantokappale</w:t>
      </w:r>
      <w:r w:rsidRPr="00FF2042">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14964" w:rsidRPr="00FF2042" w:rsidTr="00FF2042">
        <w:trPr>
          <w:jc w:val="center"/>
        </w:trPr>
        <w:tc>
          <w:tcPr>
            <w:tcW w:w="9752" w:type="dxa"/>
            <w:gridSpan w:val="2"/>
          </w:tcPr>
          <w:p w:rsidR="00D14964" w:rsidRPr="00FF2042" w:rsidRDefault="00D14964" w:rsidP="00FF2042">
            <w:pPr>
              <w:keepNext/>
            </w:pPr>
          </w:p>
        </w:tc>
      </w:tr>
      <w:tr w:rsidR="00D14964" w:rsidRPr="00FF2042" w:rsidTr="00FF2042">
        <w:trPr>
          <w:jc w:val="center"/>
        </w:trPr>
        <w:tc>
          <w:tcPr>
            <w:tcW w:w="4876" w:type="dxa"/>
          </w:tcPr>
          <w:p w:rsidR="00D14964" w:rsidRPr="00FF2042" w:rsidRDefault="00D14964" w:rsidP="00FF2042">
            <w:pPr>
              <w:pStyle w:val="ColumnHeading"/>
              <w:keepNext/>
            </w:pPr>
            <w:r w:rsidRPr="00FF2042">
              <w:t>Komission teksti</w:t>
            </w:r>
          </w:p>
        </w:tc>
        <w:tc>
          <w:tcPr>
            <w:tcW w:w="4876" w:type="dxa"/>
          </w:tcPr>
          <w:p w:rsidR="00D14964" w:rsidRPr="00FF2042" w:rsidRDefault="00D14964" w:rsidP="00FF2042">
            <w:pPr>
              <w:pStyle w:val="ColumnHeading"/>
              <w:keepNext/>
            </w:pPr>
            <w:r w:rsidRPr="00FF2042">
              <w:t>Tarkistus</w:t>
            </w:r>
          </w:p>
        </w:tc>
      </w:tr>
      <w:tr w:rsidR="00D14964" w:rsidRPr="00FF2042" w:rsidTr="00FF2042">
        <w:trPr>
          <w:jc w:val="center"/>
        </w:trPr>
        <w:tc>
          <w:tcPr>
            <w:tcW w:w="4876" w:type="dxa"/>
          </w:tcPr>
          <w:p w:rsidR="00D14964" w:rsidRPr="00FF2042" w:rsidRDefault="00D14964" w:rsidP="00FF2042">
            <w:pPr>
              <w:pStyle w:val="Normal6"/>
            </w:pPr>
            <w:r w:rsidRPr="00FF2042">
              <w:t>1.</w:t>
            </w:r>
            <w:r w:rsidRPr="00FF2042">
              <w:tab/>
              <w:t>Poiketen siitä, mitä 7 artiklassa säädetään, tämän artiklan 2 kohdassa lueteltuihin tarkoituksiin moottoripolttoaineena käytettäviin tuotteisiin sovellettavan verotuksen vähimmäistasot vahvistetaan 1 päivästä tammikuuta </w:t>
            </w:r>
            <w:r w:rsidRPr="00FF2042">
              <w:rPr>
                <w:b/>
                <w:i/>
              </w:rPr>
              <w:t>2023</w:t>
            </w:r>
            <w:r w:rsidRPr="00FF2042">
              <w:t xml:space="preserve"> liitteessä I olevan taulukon B mukaisesti.</w:t>
            </w:r>
          </w:p>
        </w:tc>
        <w:tc>
          <w:tcPr>
            <w:tcW w:w="4876" w:type="dxa"/>
          </w:tcPr>
          <w:p w:rsidR="00D14964" w:rsidRPr="00FF2042" w:rsidRDefault="00D14964" w:rsidP="00FF2042">
            <w:pPr>
              <w:pStyle w:val="Normal6"/>
              <w:rPr>
                <w:szCs w:val="24"/>
              </w:rPr>
            </w:pPr>
            <w:r w:rsidRPr="00FF2042">
              <w:t>1.</w:t>
            </w:r>
            <w:r w:rsidRPr="00FF2042">
              <w:tab/>
              <w:t>Poiketen siitä, mitä 7 artiklassa säädetään, tämän artiklan 2 kohdassa lueteltuihin tarkoituksiin moottoripolttoaineena käytettäviin tuotteisiin sovellettavan verotuksen vähimmäistasot vahvistetaan 1 päivästä tammikuuta </w:t>
            </w:r>
            <w:r w:rsidRPr="00FF2042">
              <w:rPr>
                <w:b/>
                <w:i/>
              </w:rPr>
              <w:t>2030</w:t>
            </w:r>
            <w:r w:rsidRPr="00FF2042">
              <w:t xml:space="preserve"> liitteessä I olevan taulukon B mukaisesti.</w:t>
            </w:r>
          </w:p>
        </w:tc>
      </w:tr>
    </w:tbl>
    <w:p w:rsidR="00D14964" w:rsidRPr="00FF2042" w:rsidRDefault="00D14964" w:rsidP="00D14964">
      <w:pPr>
        <w:pStyle w:val="Olang"/>
      </w:pPr>
      <w:r w:rsidRPr="00FF2042">
        <w:rPr>
          <w:noProof w:val="0"/>
        </w:rPr>
        <w:t xml:space="preserve">Or. </w:t>
      </w:r>
      <w:r w:rsidRPr="00FF2042">
        <w:rPr>
          <w:rStyle w:val="HideTWBExt"/>
        </w:rPr>
        <w:t>&lt;Original&gt;</w:t>
      </w:r>
      <w:r w:rsidRPr="00FF2042">
        <w:rPr>
          <w:rStyle w:val="HideTWBInt"/>
          <w:rFonts w:eastAsiaTheme="majorEastAsia"/>
        </w:rPr>
        <w:t>{EN}</w:t>
      </w:r>
      <w:r w:rsidRPr="00FF2042">
        <w:rPr>
          <w:noProof w:val="0"/>
        </w:rPr>
        <w:t>en</w:t>
      </w:r>
      <w:r w:rsidRPr="00FF2042">
        <w:rPr>
          <w:rStyle w:val="HideTWBExt"/>
        </w:rPr>
        <w:t>&lt;/Original&gt;</w:t>
      </w:r>
    </w:p>
    <w:p w:rsidR="00D14964" w:rsidRPr="00FF2042" w:rsidRDefault="00D14964" w:rsidP="00D14964">
      <w:r w:rsidRPr="00FF2042">
        <w:rPr>
          <w:rStyle w:val="HideTWBExt"/>
        </w:rPr>
        <w:t>&lt;/Amend&gt;</w:t>
      </w:r>
    </w:p>
    <w:p w:rsidR="00D14964" w:rsidRPr="00FF2042" w:rsidRDefault="00D14964" w:rsidP="00D14964">
      <w:pPr>
        <w:pStyle w:val="AMNumberTabs0"/>
        <w:keepNext/>
      </w:pPr>
      <w:r w:rsidRPr="00FF2042">
        <w:rPr>
          <w:rStyle w:val="HideTWBExt"/>
          <w:b w:val="0"/>
        </w:rPr>
        <w:t>&lt;Amend&gt;</w:t>
      </w:r>
      <w:r w:rsidRPr="00FF2042">
        <w:t>Tarkistus</w:t>
      </w:r>
      <w:r w:rsidRPr="00FF2042">
        <w:tab/>
      </w:r>
      <w:r w:rsidRPr="00FF2042">
        <w:tab/>
      </w:r>
      <w:r w:rsidRPr="00FF2042">
        <w:rPr>
          <w:rStyle w:val="HideTWBExt"/>
          <w:b w:val="0"/>
        </w:rPr>
        <w:t>&lt;NumAm&gt;</w:t>
      </w:r>
      <w:r w:rsidRPr="00FF2042">
        <w:t>254</w:t>
      </w:r>
      <w:r w:rsidRPr="00FF2042">
        <w:rPr>
          <w:rStyle w:val="HideTWBExt"/>
          <w:b w:val="0"/>
        </w:rPr>
        <w:t>&lt;/NumAm&gt;</w:t>
      </w:r>
    </w:p>
    <w:p w:rsidR="00D14964" w:rsidRPr="00FF2042" w:rsidRDefault="00D14964" w:rsidP="00D14964">
      <w:pPr>
        <w:pStyle w:val="NormalBold"/>
      </w:pPr>
      <w:r w:rsidRPr="00FF2042">
        <w:rPr>
          <w:rStyle w:val="HideTWBExt"/>
          <w:b w:val="0"/>
        </w:rPr>
        <w:t>&lt;RepeatBlock-By&gt;&lt;Members&gt;</w:t>
      </w:r>
      <w:r w:rsidRPr="00FF2042">
        <w:t>Jaroslava Pokorná Jermanová, Paolo Borchia, Tomáš Kubín, Jorge Martín Frías</w:t>
      </w:r>
      <w:r w:rsidRPr="00FF2042">
        <w:rPr>
          <w:rStyle w:val="HideTWBExt"/>
          <w:b w:val="0"/>
        </w:rPr>
        <w:t>&lt;/Members&gt;</w:t>
      </w:r>
    </w:p>
    <w:p w:rsidR="00D14964" w:rsidRPr="00FF2042" w:rsidRDefault="00D14964" w:rsidP="00D14964">
      <w:r w:rsidRPr="00FF2042">
        <w:rPr>
          <w:rStyle w:val="HideTWBExt"/>
        </w:rPr>
        <w:t>&lt;/RepeatBlock-By&gt;</w:t>
      </w:r>
    </w:p>
    <w:p w:rsidR="00D14964" w:rsidRPr="00FF2042" w:rsidRDefault="00D14964" w:rsidP="00D14964">
      <w:pPr>
        <w:pStyle w:val="NormalBold"/>
        <w:keepNext/>
      </w:pPr>
      <w:r w:rsidRPr="00FF2042">
        <w:rPr>
          <w:rStyle w:val="HideTWBExt"/>
          <w:b w:val="0"/>
        </w:rPr>
        <w:t>&lt;DocAmend&gt;</w:t>
      </w:r>
      <w:r w:rsidRPr="00FF2042">
        <w:t>Ehdotus direktiiviksi</w:t>
      </w:r>
      <w:r w:rsidRPr="00FF2042">
        <w:rPr>
          <w:rStyle w:val="HideTWBExt"/>
          <w:b w:val="0"/>
        </w:rPr>
        <w:t>&lt;/DocAmend&gt;</w:t>
      </w:r>
    </w:p>
    <w:p w:rsidR="00D14964" w:rsidRPr="00FF2042" w:rsidRDefault="00D14964" w:rsidP="00D14964">
      <w:pPr>
        <w:pStyle w:val="NormalBold"/>
      </w:pPr>
      <w:r w:rsidRPr="00FF2042">
        <w:rPr>
          <w:rStyle w:val="HideTWBExt"/>
          <w:b w:val="0"/>
        </w:rPr>
        <w:t>&lt;Article&gt;</w:t>
      </w:r>
      <w:r w:rsidRPr="00FF2042">
        <w:t>8 artikla – 1 kohta – johdantokappale</w:t>
      </w:r>
      <w:r w:rsidRPr="00FF2042">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14964" w:rsidRPr="00FF2042" w:rsidTr="00FF2042">
        <w:trPr>
          <w:jc w:val="center"/>
        </w:trPr>
        <w:tc>
          <w:tcPr>
            <w:tcW w:w="9752" w:type="dxa"/>
            <w:gridSpan w:val="2"/>
          </w:tcPr>
          <w:p w:rsidR="00D14964" w:rsidRPr="00FF2042" w:rsidRDefault="00D14964" w:rsidP="00FF2042">
            <w:pPr>
              <w:keepNext/>
            </w:pPr>
          </w:p>
        </w:tc>
      </w:tr>
      <w:tr w:rsidR="00D14964" w:rsidRPr="00FF2042" w:rsidTr="00FF2042">
        <w:trPr>
          <w:jc w:val="center"/>
        </w:trPr>
        <w:tc>
          <w:tcPr>
            <w:tcW w:w="4876" w:type="dxa"/>
          </w:tcPr>
          <w:p w:rsidR="00D14964" w:rsidRPr="00FF2042" w:rsidRDefault="00D14964" w:rsidP="00FF2042">
            <w:pPr>
              <w:pStyle w:val="ColumnHeading"/>
              <w:keepNext/>
            </w:pPr>
            <w:r w:rsidRPr="00FF2042">
              <w:t>Komission teksti</w:t>
            </w:r>
          </w:p>
        </w:tc>
        <w:tc>
          <w:tcPr>
            <w:tcW w:w="4876" w:type="dxa"/>
          </w:tcPr>
          <w:p w:rsidR="00D14964" w:rsidRPr="00FF2042" w:rsidRDefault="00D14964" w:rsidP="00FF2042">
            <w:pPr>
              <w:pStyle w:val="ColumnHeading"/>
              <w:keepNext/>
            </w:pPr>
            <w:r w:rsidRPr="00FF2042">
              <w:t>Tarkistus</w:t>
            </w:r>
          </w:p>
        </w:tc>
      </w:tr>
      <w:tr w:rsidR="00D14964" w:rsidRPr="00FF2042" w:rsidTr="00FF2042">
        <w:trPr>
          <w:jc w:val="center"/>
        </w:trPr>
        <w:tc>
          <w:tcPr>
            <w:tcW w:w="4876" w:type="dxa"/>
          </w:tcPr>
          <w:p w:rsidR="00D14964" w:rsidRPr="00FF2042" w:rsidRDefault="00D14964" w:rsidP="00FF2042">
            <w:pPr>
              <w:pStyle w:val="Normal6"/>
            </w:pPr>
            <w:r w:rsidRPr="00FF2042">
              <w:t>1.</w:t>
            </w:r>
            <w:r w:rsidRPr="00FF2042">
              <w:tab/>
              <w:t>Poiketen siitä, mitä 7 artiklassa säädetään, tämän artiklan 2 kohdassa lueteltuihin tarkoituksiin moottoripolttoaineena käytettäviin tuotteisiin sovellettavan verotuksen vähimmäistasot vahvistetaan 1 päivästä tammikuuta </w:t>
            </w:r>
            <w:r w:rsidRPr="00FF2042">
              <w:rPr>
                <w:b/>
                <w:i/>
              </w:rPr>
              <w:t>2023</w:t>
            </w:r>
            <w:r w:rsidRPr="00FF2042">
              <w:t xml:space="preserve"> liitteessä I olevan taulukon B mukaisesti.</w:t>
            </w:r>
          </w:p>
        </w:tc>
        <w:tc>
          <w:tcPr>
            <w:tcW w:w="4876" w:type="dxa"/>
          </w:tcPr>
          <w:p w:rsidR="00D14964" w:rsidRPr="00FF2042" w:rsidRDefault="00D14964" w:rsidP="00FF2042">
            <w:pPr>
              <w:pStyle w:val="Normal6"/>
              <w:rPr>
                <w:szCs w:val="24"/>
              </w:rPr>
            </w:pPr>
            <w:r w:rsidRPr="00FF2042">
              <w:t>1.</w:t>
            </w:r>
            <w:r w:rsidRPr="00FF2042">
              <w:tab/>
              <w:t>Poiketen siitä, mitä 7 artiklassa säädetään, tämän artiklan 2 kohdassa lueteltuihin tarkoituksiin moottoripolttoaineena käytettäviin tuotteisiin sovellettavan verotuksen vähimmäistasot vahvistetaan 1 päivästä tammikuuta </w:t>
            </w:r>
            <w:r w:rsidRPr="00FF2042">
              <w:rPr>
                <w:b/>
                <w:i/>
              </w:rPr>
              <w:t>2028</w:t>
            </w:r>
            <w:r w:rsidRPr="00FF2042">
              <w:t xml:space="preserve"> liitteessä I olevan taulukon B mukaisesti.</w:t>
            </w:r>
          </w:p>
        </w:tc>
      </w:tr>
    </w:tbl>
    <w:p w:rsidR="00D14964" w:rsidRPr="00FF2042" w:rsidRDefault="00D14964" w:rsidP="00D14964">
      <w:pPr>
        <w:pStyle w:val="Olang"/>
      </w:pPr>
      <w:r w:rsidRPr="00FF2042">
        <w:rPr>
          <w:noProof w:val="0"/>
        </w:rPr>
        <w:t xml:space="preserve">Or. </w:t>
      </w:r>
      <w:r w:rsidRPr="00FF2042">
        <w:rPr>
          <w:rStyle w:val="HideTWBExt"/>
        </w:rPr>
        <w:t>&lt;Original&gt;</w:t>
      </w:r>
      <w:r w:rsidRPr="00FF2042">
        <w:rPr>
          <w:rStyle w:val="HideTWBInt"/>
          <w:rFonts w:eastAsiaTheme="majorEastAsia"/>
        </w:rPr>
        <w:t>{EN}</w:t>
      </w:r>
      <w:r w:rsidRPr="00FF2042">
        <w:rPr>
          <w:noProof w:val="0"/>
        </w:rPr>
        <w:t>en</w:t>
      </w:r>
      <w:r w:rsidRPr="00FF2042">
        <w:rPr>
          <w:rStyle w:val="HideTWBExt"/>
        </w:rPr>
        <w:t>&lt;/Original&gt;</w:t>
      </w:r>
    </w:p>
    <w:p w:rsidR="00D14964" w:rsidRPr="00FF2042" w:rsidRDefault="00D14964" w:rsidP="00D14964">
      <w:r w:rsidRPr="00FF2042">
        <w:rPr>
          <w:rStyle w:val="HideTWBExt"/>
        </w:rPr>
        <w:t>&lt;/Amend&gt;</w:t>
      </w:r>
    </w:p>
    <w:p w:rsidR="00D14964" w:rsidRPr="00FF2042" w:rsidRDefault="00D14964" w:rsidP="00D14964">
      <w:pPr>
        <w:pStyle w:val="AMNumberTabs0"/>
        <w:keepNext/>
      </w:pPr>
      <w:r w:rsidRPr="00FF2042">
        <w:rPr>
          <w:rStyle w:val="HideTWBExt"/>
          <w:b w:val="0"/>
        </w:rPr>
        <w:t>&lt;Amend&gt;</w:t>
      </w:r>
      <w:r w:rsidRPr="00FF2042">
        <w:t>Tarkistus</w:t>
      </w:r>
      <w:r w:rsidRPr="00FF2042">
        <w:tab/>
      </w:r>
      <w:r w:rsidRPr="00FF2042">
        <w:tab/>
      </w:r>
      <w:r w:rsidRPr="00FF2042">
        <w:rPr>
          <w:rStyle w:val="HideTWBExt"/>
          <w:b w:val="0"/>
        </w:rPr>
        <w:t>&lt;NumAm&gt;</w:t>
      </w:r>
      <w:r w:rsidRPr="00FF2042">
        <w:t>255</w:t>
      </w:r>
      <w:r w:rsidRPr="00FF2042">
        <w:rPr>
          <w:rStyle w:val="HideTWBExt"/>
          <w:b w:val="0"/>
        </w:rPr>
        <w:t>&lt;/NumAm&gt;</w:t>
      </w:r>
    </w:p>
    <w:p w:rsidR="00D14964" w:rsidRPr="00FF2042" w:rsidRDefault="00D14964" w:rsidP="00D14964">
      <w:pPr>
        <w:pStyle w:val="NormalBold"/>
      </w:pPr>
      <w:r w:rsidRPr="00FF2042">
        <w:rPr>
          <w:rStyle w:val="HideTWBExt"/>
          <w:b w:val="0"/>
        </w:rPr>
        <w:t>&lt;RepeatBlock-By&gt;&lt;Members&gt;</w:t>
      </w:r>
      <w:r w:rsidRPr="00FF2042">
        <w:t>Katri Kulmuni</w:t>
      </w:r>
      <w:r w:rsidRPr="00FF2042">
        <w:rPr>
          <w:rStyle w:val="HideTWBExt"/>
          <w:b w:val="0"/>
        </w:rPr>
        <w:t>&lt;/Members&gt;</w:t>
      </w:r>
    </w:p>
    <w:p w:rsidR="00D14964" w:rsidRPr="00FF2042" w:rsidRDefault="00D14964" w:rsidP="00D14964">
      <w:r w:rsidRPr="00FF2042">
        <w:rPr>
          <w:rStyle w:val="HideTWBExt"/>
        </w:rPr>
        <w:t>&lt;/RepeatBlock-By&gt;</w:t>
      </w:r>
    </w:p>
    <w:p w:rsidR="00D14964" w:rsidRPr="00FF2042" w:rsidRDefault="00D14964" w:rsidP="00D14964">
      <w:pPr>
        <w:pStyle w:val="NormalBold"/>
        <w:keepNext/>
      </w:pPr>
      <w:r w:rsidRPr="00FF2042">
        <w:rPr>
          <w:rStyle w:val="HideTWBExt"/>
          <w:b w:val="0"/>
        </w:rPr>
        <w:t>&lt;DocAmend&gt;</w:t>
      </w:r>
      <w:r w:rsidRPr="00FF2042">
        <w:t>Ehdotus direktiiviksi</w:t>
      </w:r>
      <w:r w:rsidRPr="00FF2042">
        <w:rPr>
          <w:rStyle w:val="HideTWBExt"/>
          <w:b w:val="0"/>
        </w:rPr>
        <w:t>&lt;/DocAmend&gt;</w:t>
      </w:r>
    </w:p>
    <w:p w:rsidR="00D14964" w:rsidRPr="00FF2042" w:rsidRDefault="00D14964" w:rsidP="00D14964">
      <w:pPr>
        <w:pStyle w:val="NormalBold"/>
      </w:pPr>
      <w:r w:rsidRPr="00FF2042">
        <w:rPr>
          <w:rStyle w:val="HideTWBExt"/>
          <w:b w:val="0"/>
        </w:rPr>
        <w:t>&lt;Article&gt;</w:t>
      </w:r>
      <w:r w:rsidRPr="00FF2042">
        <w:t>8 artikla – 1 kohta – johdantokappale</w:t>
      </w:r>
      <w:r w:rsidRPr="00FF2042">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14964" w:rsidRPr="00FF2042" w:rsidTr="00FF2042">
        <w:trPr>
          <w:jc w:val="center"/>
        </w:trPr>
        <w:tc>
          <w:tcPr>
            <w:tcW w:w="9752" w:type="dxa"/>
            <w:gridSpan w:val="2"/>
          </w:tcPr>
          <w:p w:rsidR="00D14964" w:rsidRPr="00FF2042" w:rsidRDefault="00D14964" w:rsidP="00FF2042">
            <w:pPr>
              <w:keepNext/>
            </w:pPr>
          </w:p>
        </w:tc>
      </w:tr>
      <w:tr w:rsidR="00D14964" w:rsidRPr="00FF2042" w:rsidTr="00FF2042">
        <w:trPr>
          <w:jc w:val="center"/>
        </w:trPr>
        <w:tc>
          <w:tcPr>
            <w:tcW w:w="4876" w:type="dxa"/>
          </w:tcPr>
          <w:p w:rsidR="00D14964" w:rsidRPr="00FF2042" w:rsidRDefault="00D14964" w:rsidP="00FF2042">
            <w:pPr>
              <w:pStyle w:val="ColumnHeading"/>
              <w:keepNext/>
            </w:pPr>
            <w:r w:rsidRPr="00FF2042">
              <w:t>Komission teksti</w:t>
            </w:r>
          </w:p>
        </w:tc>
        <w:tc>
          <w:tcPr>
            <w:tcW w:w="4876" w:type="dxa"/>
          </w:tcPr>
          <w:p w:rsidR="00D14964" w:rsidRPr="00FF2042" w:rsidRDefault="00D14964" w:rsidP="00FF2042">
            <w:pPr>
              <w:pStyle w:val="ColumnHeading"/>
              <w:keepNext/>
            </w:pPr>
            <w:r w:rsidRPr="00FF2042">
              <w:t>Tarkistus</w:t>
            </w:r>
          </w:p>
        </w:tc>
      </w:tr>
      <w:tr w:rsidR="00D14964" w:rsidRPr="00FF2042" w:rsidTr="00FF2042">
        <w:trPr>
          <w:jc w:val="center"/>
        </w:trPr>
        <w:tc>
          <w:tcPr>
            <w:tcW w:w="4876" w:type="dxa"/>
          </w:tcPr>
          <w:p w:rsidR="00D14964" w:rsidRPr="00FF2042" w:rsidRDefault="00D14964" w:rsidP="00FF2042">
            <w:pPr>
              <w:pStyle w:val="Normal6"/>
            </w:pPr>
            <w:r w:rsidRPr="00FF2042">
              <w:t>1.</w:t>
            </w:r>
            <w:r w:rsidRPr="00FF2042">
              <w:tab/>
              <w:t>Poiketen siitä, mitä 7 artiklassa säädetään, tämän artiklan 2 kohdassa lueteltuihin tarkoituksiin moottoripolttoaineena käytettäviin tuotteisiin sovellettavan verotuksen vähimmäistasot vahvistetaan 1 päivästä tammikuuta </w:t>
            </w:r>
            <w:r w:rsidRPr="00FF2042">
              <w:rPr>
                <w:b/>
                <w:i/>
              </w:rPr>
              <w:t>2023</w:t>
            </w:r>
            <w:r w:rsidRPr="00FF2042">
              <w:t xml:space="preserve"> liitteessä I olevan taulukon B mukaisesti.</w:t>
            </w:r>
          </w:p>
        </w:tc>
        <w:tc>
          <w:tcPr>
            <w:tcW w:w="4876" w:type="dxa"/>
          </w:tcPr>
          <w:p w:rsidR="00D14964" w:rsidRPr="00FF2042" w:rsidRDefault="00D14964" w:rsidP="00FF2042">
            <w:pPr>
              <w:pStyle w:val="Normal6"/>
              <w:rPr>
                <w:szCs w:val="24"/>
              </w:rPr>
            </w:pPr>
            <w:r w:rsidRPr="00FF2042">
              <w:t>1.</w:t>
            </w:r>
            <w:r w:rsidRPr="00FF2042">
              <w:tab/>
              <w:t>Poiketen siitä, mitä 7 artiklassa säädetään, tämän artiklan 2 kohdassa lueteltuihin tarkoituksiin moottoripolttoaineena käytettäviin tuotteisiin sovellettavan verotuksen vähimmäistasot vahvistetaan 1 päivästä tammikuuta </w:t>
            </w:r>
            <w:r w:rsidRPr="00FF2042">
              <w:rPr>
                <w:b/>
                <w:i/>
              </w:rPr>
              <w:t>2028</w:t>
            </w:r>
            <w:r w:rsidRPr="00FF2042">
              <w:t xml:space="preserve"> liitteessä I olevan taulukon B mukaisesti.</w:t>
            </w:r>
          </w:p>
        </w:tc>
      </w:tr>
    </w:tbl>
    <w:p w:rsidR="00D14964" w:rsidRPr="00FF2042" w:rsidRDefault="00D14964" w:rsidP="00D14964">
      <w:pPr>
        <w:pStyle w:val="Olang"/>
      </w:pPr>
      <w:r w:rsidRPr="00FF2042">
        <w:rPr>
          <w:noProof w:val="0"/>
        </w:rPr>
        <w:t xml:space="preserve">Or. </w:t>
      </w:r>
      <w:r w:rsidRPr="00FF2042">
        <w:rPr>
          <w:rStyle w:val="HideTWBExt"/>
        </w:rPr>
        <w:t>&lt;Original&gt;</w:t>
      </w:r>
      <w:r w:rsidRPr="00FF2042">
        <w:rPr>
          <w:rStyle w:val="HideTWBInt"/>
          <w:rFonts w:eastAsiaTheme="majorEastAsia"/>
        </w:rPr>
        <w:t>{EN}</w:t>
      </w:r>
      <w:r w:rsidRPr="00FF2042">
        <w:rPr>
          <w:noProof w:val="0"/>
        </w:rPr>
        <w:t>en</w:t>
      </w:r>
      <w:r w:rsidRPr="00FF2042">
        <w:rPr>
          <w:rStyle w:val="HideTWBExt"/>
        </w:rPr>
        <w:t>&lt;/Original&gt;</w:t>
      </w:r>
    </w:p>
    <w:p w:rsidR="00D14964" w:rsidRPr="00FF2042" w:rsidRDefault="00D14964" w:rsidP="00D14964">
      <w:r w:rsidRPr="00FF2042">
        <w:rPr>
          <w:rStyle w:val="HideTWBExt"/>
        </w:rPr>
        <w:t>&lt;/Amend&gt;</w:t>
      </w:r>
    </w:p>
    <w:p w:rsidR="00D14964" w:rsidRPr="00FF2042" w:rsidRDefault="00D14964" w:rsidP="00D14964">
      <w:pPr>
        <w:pStyle w:val="AMNumberTabs0"/>
        <w:keepNext/>
      </w:pPr>
      <w:r w:rsidRPr="00FF2042">
        <w:rPr>
          <w:rStyle w:val="HideTWBExt"/>
          <w:b w:val="0"/>
        </w:rPr>
        <w:t>&lt;Amend&gt;</w:t>
      </w:r>
      <w:r w:rsidRPr="00FF2042">
        <w:t>Tarkistus</w:t>
      </w:r>
      <w:r w:rsidRPr="00FF2042">
        <w:tab/>
      </w:r>
      <w:r w:rsidRPr="00FF2042">
        <w:tab/>
      </w:r>
      <w:r w:rsidRPr="00FF2042">
        <w:rPr>
          <w:rStyle w:val="HideTWBExt"/>
          <w:b w:val="0"/>
        </w:rPr>
        <w:t>&lt;NumAm&gt;</w:t>
      </w:r>
      <w:r w:rsidRPr="00FF2042">
        <w:t>256</w:t>
      </w:r>
      <w:r w:rsidRPr="00FF2042">
        <w:rPr>
          <w:rStyle w:val="HideTWBExt"/>
          <w:b w:val="0"/>
        </w:rPr>
        <w:t>&lt;/NumAm&gt;</w:t>
      </w:r>
    </w:p>
    <w:p w:rsidR="00D14964" w:rsidRPr="00FF2042" w:rsidRDefault="00D14964" w:rsidP="00D14964">
      <w:pPr>
        <w:pStyle w:val="NormalBold"/>
      </w:pPr>
      <w:r w:rsidRPr="00FF2042">
        <w:rPr>
          <w:rStyle w:val="HideTWBExt"/>
          <w:b w:val="0"/>
        </w:rPr>
        <w:t>&lt;RepeatBlock-By&gt;&lt;Members&gt;</w:t>
      </w:r>
      <w:r w:rsidRPr="00FF2042">
        <w:t>Kira Marie Peter-Hansen</w:t>
      </w:r>
      <w:r w:rsidRPr="00FF2042">
        <w:rPr>
          <w:rStyle w:val="HideTWBExt"/>
          <w:b w:val="0"/>
        </w:rPr>
        <w:t>&lt;/Members&gt;</w:t>
      </w:r>
    </w:p>
    <w:p w:rsidR="00D14964" w:rsidRPr="00FF2042" w:rsidRDefault="00D14964" w:rsidP="00D14964">
      <w:r w:rsidRPr="00FF2042">
        <w:rPr>
          <w:rStyle w:val="HideTWBExt"/>
        </w:rPr>
        <w:t>&lt;/RepeatBlock-By&gt;</w:t>
      </w:r>
    </w:p>
    <w:p w:rsidR="00D14964" w:rsidRPr="00FF2042" w:rsidRDefault="00D14964" w:rsidP="00D14964">
      <w:pPr>
        <w:pStyle w:val="NormalBold"/>
        <w:keepNext/>
      </w:pPr>
      <w:r w:rsidRPr="00FF2042">
        <w:rPr>
          <w:rStyle w:val="HideTWBExt"/>
          <w:b w:val="0"/>
        </w:rPr>
        <w:t>&lt;DocAmend&gt;</w:t>
      </w:r>
      <w:r w:rsidRPr="00FF2042">
        <w:t>Ehdotus direktiiviksi</w:t>
      </w:r>
      <w:r w:rsidRPr="00FF2042">
        <w:rPr>
          <w:rStyle w:val="HideTWBExt"/>
          <w:b w:val="0"/>
        </w:rPr>
        <w:t>&lt;/DocAmend&gt;</w:t>
      </w:r>
    </w:p>
    <w:p w:rsidR="00D14964" w:rsidRPr="00FF2042" w:rsidRDefault="00D14964" w:rsidP="00D14964">
      <w:pPr>
        <w:pStyle w:val="NormalBold"/>
      </w:pPr>
      <w:r w:rsidRPr="00FF2042">
        <w:rPr>
          <w:rStyle w:val="HideTWBExt"/>
          <w:b w:val="0"/>
        </w:rPr>
        <w:t>&lt;Article&gt;</w:t>
      </w:r>
      <w:r w:rsidRPr="00FF2042">
        <w:t>8 artikla – 1 kohta – 1 alakohta</w:t>
      </w:r>
      <w:r w:rsidRPr="00FF2042">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14964" w:rsidRPr="00FF2042" w:rsidTr="00FF2042">
        <w:trPr>
          <w:jc w:val="center"/>
        </w:trPr>
        <w:tc>
          <w:tcPr>
            <w:tcW w:w="9752" w:type="dxa"/>
            <w:gridSpan w:val="2"/>
          </w:tcPr>
          <w:p w:rsidR="00D14964" w:rsidRPr="00FF2042" w:rsidRDefault="00D14964" w:rsidP="00FF2042">
            <w:pPr>
              <w:keepNext/>
            </w:pPr>
          </w:p>
        </w:tc>
      </w:tr>
      <w:tr w:rsidR="00D14964" w:rsidRPr="00FF2042" w:rsidTr="00FF2042">
        <w:trPr>
          <w:jc w:val="center"/>
        </w:trPr>
        <w:tc>
          <w:tcPr>
            <w:tcW w:w="4876" w:type="dxa"/>
          </w:tcPr>
          <w:p w:rsidR="00D14964" w:rsidRPr="00FF2042" w:rsidRDefault="00D14964" w:rsidP="00FF2042">
            <w:pPr>
              <w:pStyle w:val="ColumnHeading"/>
              <w:keepNext/>
            </w:pPr>
            <w:r w:rsidRPr="00FF2042">
              <w:t>Komission teksti</w:t>
            </w:r>
          </w:p>
        </w:tc>
        <w:tc>
          <w:tcPr>
            <w:tcW w:w="4876" w:type="dxa"/>
          </w:tcPr>
          <w:p w:rsidR="00D14964" w:rsidRPr="00FF2042" w:rsidRDefault="00D14964" w:rsidP="00FF2042">
            <w:pPr>
              <w:pStyle w:val="ColumnHeading"/>
              <w:keepNext/>
            </w:pPr>
            <w:r w:rsidRPr="00FF2042">
              <w:t>Tarkistus</w:t>
            </w:r>
          </w:p>
        </w:tc>
      </w:tr>
      <w:tr w:rsidR="00D14964" w:rsidRPr="00FF2042" w:rsidTr="00FF2042">
        <w:trPr>
          <w:jc w:val="center"/>
        </w:trPr>
        <w:tc>
          <w:tcPr>
            <w:tcW w:w="4876" w:type="dxa"/>
          </w:tcPr>
          <w:p w:rsidR="00D14964" w:rsidRPr="00FF2042" w:rsidRDefault="00D14964" w:rsidP="00FF2042">
            <w:pPr>
              <w:pStyle w:val="Normal6"/>
            </w:pPr>
            <w:r w:rsidRPr="00FF2042">
              <w:rPr>
                <w:b/>
                <w:i/>
              </w:rPr>
              <w:t xml:space="preserve">Kun liitteessä I olevan taulukon B mukaista siirtymäkautta sovelletaan, vähimmäisverotasojen korotukseksi vahvistetaan yksi kymmenesosa vuodessa </w:t>
            </w:r>
            <w:r w:rsidRPr="00FF2042">
              <w:rPr>
                <w:b/>
                <w:i/>
              </w:rPr>
              <w:lastRenderedPageBreak/>
              <w:t>1 päivään tammikuuta 2033 saakka, sanotun kuitenkaan rajoittamatta 5 artiklan 2 kohdan soveltamista. Vähähiilisten polttoaineiden osalta siirtymäkauden ensimmäiselle vuodelle vahvistettua vähimmäisverotasoa sovelletaan 1 päivään tammikuuta 2033.</w:t>
            </w:r>
          </w:p>
        </w:tc>
        <w:tc>
          <w:tcPr>
            <w:tcW w:w="4876" w:type="dxa"/>
          </w:tcPr>
          <w:p w:rsidR="00D14964" w:rsidRPr="00FF2042" w:rsidRDefault="00D14964" w:rsidP="00FF2042">
            <w:pPr>
              <w:pStyle w:val="Normal6"/>
              <w:rPr>
                <w:szCs w:val="24"/>
              </w:rPr>
            </w:pPr>
            <w:r w:rsidRPr="00FF2042">
              <w:rPr>
                <w:b/>
                <w:i/>
              </w:rPr>
              <w:lastRenderedPageBreak/>
              <w:t>Poistetaan.</w:t>
            </w:r>
          </w:p>
        </w:tc>
      </w:tr>
    </w:tbl>
    <w:p w:rsidR="00D14964" w:rsidRPr="00FF2042" w:rsidRDefault="00D14964" w:rsidP="00D14964">
      <w:pPr>
        <w:pStyle w:val="Olang"/>
      </w:pPr>
      <w:r w:rsidRPr="00FF2042">
        <w:rPr>
          <w:noProof w:val="0"/>
        </w:rPr>
        <w:t xml:space="preserve">Or. </w:t>
      </w:r>
      <w:r w:rsidRPr="00FF2042">
        <w:rPr>
          <w:rStyle w:val="HideTWBExt"/>
        </w:rPr>
        <w:t>&lt;Original&gt;</w:t>
      </w:r>
      <w:r w:rsidRPr="00FF2042">
        <w:rPr>
          <w:rStyle w:val="HideTWBInt"/>
          <w:rFonts w:eastAsiaTheme="majorEastAsia"/>
        </w:rPr>
        <w:t>{EN}</w:t>
      </w:r>
      <w:r w:rsidRPr="00FF2042">
        <w:rPr>
          <w:noProof w:val="0"/>
        </w:rPr>
        <w:t>en</w:t>
      </w:r>
      <w:r w:rsidRPr="00FF2042">
        <w:rPr>
          <w:rStyle w:val="HideTWBExt"/>
        </w:rPr>
        <w:t>&lt;/Original&gt;</w:t>
      </w:r>
    </w:p>
    <w:p w:rsidR="00D14964" w:rsidRPr="00FF2042" w:rsidRDefault="00D14964" w:rsidP="00D14964">
      <w:r w:rsidRPr="00FF2042">
        <w:rPr>
          <w:rStyle w:val="HideTWBExt"/>
        </w:rPr>
        <w:t>&lt;/Amend&gt;</w:t>
      </w:r>
    </w:p>
    <w:p w:rsidR="00D14964" w:rsidRPr="00FF2042" w:rsidRDefault="00D14964" w:rsidP="00D14964">
      <w:pPr>
        <w:pStyle w:val="AMNumberTabs0"/>
        <w:keepNext/>
      </w:pPr>
      <w:r w:rsidRPr="00FF2042">
        <w:rPr>
          <w:rStyle w:val="HideTWBExt"/>
          <w:b w:val="0"/>
        </w:rPr>
        <w:t>&lt;Amend&gt;</w:t>
      </w:r>
      <w:r w:rsidRPr="00FF2042">
        <w:t>Tarkistus</w:t>
      </w:r>
      <w:r w:rsidRPr="00FF2042">
        <w:tab/>
      </w:r>
      <w:r w:rsidRPr="00FF2042">
        <w:tab/>
      </w:r>
      <w:r w:rsidRPr="00FF2042">
        <w:rPr>
          <w:rStyle w:val="HideTWBExt"/>
          <w:b w:val="0"/>
        </w:rPr>
        <w:t>&lt;NumAm&gt;</w:t>
      </w:r>
      <w:r w:rsidRPr="00FF2042">
        <w:t>257</w:t>
      </w:r>
      <w:r w:rsidRPr="00FF2042">
        <w:rPr>
          <w:rStyle w:val="HideTWBExt"/>
          <w:b w:val="0"/>
        </w:rPr>
        <w:t>&lt;/NumAm&gt;</w:t>
      </w:r>
    </w:p>
    <w:p w:rsidR="00D14964" w:rsidRPr="00FF2042" w:rsidRDefault="00D14964" w:rsidP="00D14964">
      <w:pPr>
        <w:pStyle w:val="NormalBold"/>
      </w:pPr>
      <w:r w:rsidRPr="00FF2042">
        <w:rPr>
          <w:rStyle w:val="HideTWBExt"/>
          <w:b w:val="0"/>
        </w:rPr>
        <w:t>&lt;RepeatBlock-By&gt;&lt;Members&gt;</w:t>
      </w:r>
      <w:r w:rsidRPr="00FF2042">
        <w:t>Markus Ferber</w:t>
      </w:r>
      <w:r w:rsidRPr="00FF2042">
        <w:rPr>
          <w:rStyle w:val="HideTWBExt"/>
          <w:b w:val="0"/>
        </w:rPr>
        <w:t>&lt;/Members&gt;</w:t>
      </w:r>
    </w:p>
    <w:p w:rsidR="00D14964" w:rsidRPr="00FF2042" w:rsidRDefault="00D14964" w:rsidP="00D14964">
      <w:r w:rsidRPr="00FF2042">
        <w:rPr>
          <w:rStyle w:val="HideTWBExt"/>
        </w:rPr>
        <w:t>&lt;/RepeatBlock-By&gt;</w:t>
      </w:r>
    </w:p>
    <w:p w:rsidR="00D14964" w:rsidRPr="00FF2042" w:rsidRDefault="00D14964" w:rsidP="00D14964">
      <w:pPr>
        <w:pStyle w:val="NormalBold"/>
        <w:keepNext/>
      </w:pPr>
      <w:r w:rsidRPr="00FF2042">
        <w:rPr>
          <w:rStyle w:val="HideTWBExt"/>
          <w:b w:val="0"/>
        </w:rPr>
        <w:t>&lt;DocAmend&gt;</w:t>
      </w:r>
      <w:r w:rsidRPr="00FF2042">
        <w:t>Ehdotus direktiiviksi</w:t>
      </w:r>
      <w:r w:rsidRPr="00FF2042">
        <w:rPr>
          <w:rStyle w:val="HideTWBExt"/>
          <w:b w:val="0"/>
        </w:rPr>
        <w:t>&lt;/DocAmend&gt;</w:t>
      </w:r>
    </w:p>
    <w:p w:rsidR="00D14964" w:rsidRPr="00FF2042" w:rsidRDefault="00D14964" w:rsidP="00D14964">
      <w:pPr>
        <w:pStyle w:val="NormalBold"/>
      </w:pPr>
      <w:r w:rsidRPr="00FF2042">
        <w:rPr>
          <w:rStyle w:val="HideTWBExt"/>
          <w:b w:val="0"/>
        </w:rPr>
        <w:t>&lt;Article&gt;</w:t>
      </w:r>
      <w:r w:rsidRPr="00FF2042">
        <w:t>8 artikla – 1 kohta – 1 alakohta</w:t>
      </w:r>
      <w:r w:rsidRPr="00FF2042">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14964" w:rsidRPr="00FF2042" w:rsidTr="00FF2042">
        <w:trPr>
          <w:jc w:val="center"/>
        </w:trPr>
        <w:tc>
          <w:tcPr>
            <w:tcW w:w="9752" w:type="dxa"/>
            <w:gridSpan w:val="2"/>
          </w:tcPr>
          <w:p w:rsidR="00D14964" w:rsidRPr="00FF2042" w:rsidRDefault="00D14964" w:rsidP="00FF2042">
            <w:pPr>
              <w:keepNext/>
            </w:pPr>
          </w:p>
        </w:tc>
      </w:tr>
      <w:tr w:rsidR="00D14964" w:rsidRPr="00FF2042" w:rsidTr="00FF2042">
        <w:trPr>
          <w:jc w:val="center"/>
        </w:trPr>
        <w:tc>
          <w:tcPr>
            <w:tcW w:w="4876" w:type="dxa"/>
          </w:tcPr>
          <w:p w:rsidR="00D14964" w:rsidRPr="00FF2042" w:rsidRDefault="00D14964" w:rsidP="00FF2042">
            <w:pPr>
              <w:pStyle w:val="ColumnHeading"/>
              <w:keepNext/>
            </w:pPr>
            <w:r w:rsidRPr="00FF2042">
              <w:t>Komission teksti</w:t>
            </w:r>
          </w:p>
        </w:tc>
        <w:tc>
          <w:tcPr>
            <w:tcW w:w="4876" w:type="dxa"/>
          </w:tcPr>
          <w:p w:rsidR="00D14964" w:rsidRPr="00FF2042" w:rsidRDefault="00D14964" w:rsidP="00FF2042">
            <w:pPr>
              <w:pStyle w:val="ColumnHeading"/>
              <w:keepNext/>
            </w:pPr>
            <w:r w:rsidRPr="00FF2042">
              <w:t>Tarkistus</w:t>
            </w:r>
          </w:p>
        </w:tc>
      </w:tr>
      <w:tr w:rsidR="00D14964" w:rsidRPr="00FF2042" w:rsidTr="00FF2042">
        <w:trPr>
          <w:jc w:val="center"/>
        </w:trPr>
        <w:tc>
          <w:tcPr>
            <w:tcW w:w="4876" w:type="dxa"/>
          </w:tcPr>
          <w:p w:rsidR="00D14964" w:rsidRPr="00FF2042" w:rsidRDefault="00D14964" w:rsidP="00FF2042">
            <w:pPr>
              <w:pStyle w:val="Normal6"/>
            </w:pPr>
            <w:r w:rsidRPr="00FF2042">
              <w:t>Kun liitteessä I olevan taulukon B mukaista siirtymäkautta sovelletaan, vähimmäisverotasojen korotukseksi vahvistetaan yksi kymmenesosa vuodessa 1 päivään tammikuuta 2033 saakka</w:t>
            </w:r>
            <w:r w:rsidRPr="00FF2042">
              <w:rPr>
                <w:b/>
                <w:i/>
              </w:rPr>
              <w:t>, sanotun kuitenkaan rajoittamatta 5 artiklan 2 kohdan soveltamista</w:t>
            </w:r>
            <w:r w:rsidRPr="00FF2042">
              <w:t>. Vähähiilisten polttoaineiden osalta siirtymäkauden ensimmäiselle vuodelle vahvistettua vähimmäisverotasoa sovelletaan 1 päivään tammikuuta 2033.</w:t>
            </w:r>
          </w:p>
        </w:tc>
        <w:tc>
          <w:tcPr>
            <w:tcW w:w="4876" w:type="dxa"/>
          </w:tcPr>
          <w:p w:rsidR="00D14964" w:rsidRPr="00FF2042" w:rsidRDefault="00D14964" w:rsidP="00FF2042">
            <w:pPr>
              <w:pStyle w:val="Normal6"/>
              <w:rPr>
                <w:szCs w:val="24"/>
              </w:rPr>
            </w:pPr>
            <w:r w:rsidRPr="00FF2042">
              <w:t>Kun liitteessä I olevan taulukon B mukaista siirtymäkautta sovelletaan, vähimmäisverotasojen korotukseksi vahvistetaan yksi kymmenesosa vuodessa 1 päivään tammikuuta 2033 saakka. Vähähiilisten polttoaineiden osalta siirtymäkauden ensimmäiselle vuodelle vahvistettua vähimmäisverotasoa sovelletaan 1 päivään tammikuuta 2033.</w:t>
            </w:r>
          </w:p>
        </w:tc>
      </w:tr>
    </w:tbl>
    <w:p w:rsidR="00D14964" w:rsidRPr="00FF2042" w:rsidRDefault="00D14964" w:rsidP="00D14964">
      <w:pPr>
        <w:pStyle w:val="Olang"/>
      </w:pPr>
      <w:r w:rsidRPr="00FF2042">
        <w:rPr>
          <w:noProof w:val="0"/>
        </w:rPr>
        <w:t xml:space="preserve">Or. </w:t>
      </w:r>
      <w:r w:rsidRPr="00FF2042">
        <w:rPr>
          <w:rStyle w:val="HideTWBExt"/>
        </w:rPr>
        <w:t>&lt;Original&gt;</w:t>
      </w:r>
      <w:r w:rsidRPr="00FF2042">
        <w:rPr>
          <w:rStyle w:val="HideTWBInt"/>
          <w:rFonts w:eastAsiaTheme="majorEastAsia"/>
        </w:rPr>
        <w:t>{EN}</w:t>
      </w:r>
      <w:r w:rsidRPr="00FF2042">
        <w:rPr>
          <w:noProof w:val="0"/>
        </w:rPr>
        <w:t>en</w:t>
      </w:r>
      <w:r w:rsidRPr="00FF2042">
        <w:rPr>
          <w:rStyle w:val="HideTWBExt"/>
        </w:rPr>
        <w:t>&lt;/Original&gt;</w:t>
      </w:r>
    </w:p>
    <w:p w:rsidR="00D14964" w:rsidRPr="00FF2042" w:rsidRDefault="00D14964" w:rsidP="00D14964">
      <w:r w:rsidRPr="00FF2042">
        <w:rPr>
          <w:rStyle w:val="HideTWBExt"/>
        </w:rPr>
        <w:t>&lt;/Amend&gt;</w:t>
      </w:r>
    </w:p>
    <w:p w:rsidR="00D14964" w:rsidRPr="00FF2042" w:rsidRDefault="00D14964" w:rsidP="00D14964">
      <w:pPr>
        <w:pStyle w:val="AMNumberTabs0"/>
        <w:keepNext/>
      </w:pPr>
      <w:r w:rsidRPr="00FF2042">
        <w:rPr>
          <w:rStyle w:val="HideTWBExt"/>
          <w:b w:val="0"/>
        </w:rPr>
        <w:t>&lt;Amend&gt;</w:t>
      </w:r>
      <w:r w:rsidRPr="00FF2042">
        <w:t>Tarkistus</w:t>
      </w:r>
      <w:r w:rsidRPr="00FF2042">
        <w:tab/>
      </w:r>
      <w:r w:rsidRPr="00FF2042">
        <w:tab/>
      </w:r>
      <w:r w:rsidRPr="00FF2042">
        <w:rPr>
          <w:rStyle w:val="HideTWBExt"/>
          <w:b w:val="0"/>
        </w:rPr>
        <w:t>&lt;NumAm&gt;</w:t>
      </w:r>
      <w:r w:rsidRPr="00FF2042">
        <w:t>258</w:t>
      </w:r>
      <w:r w:rsidRPr="00FF2042">
        <w:rPr>
          <w:rStyle w:val="HideTWBExt"/>
          <w:b w:val="0"/>
        </w:rPr>
        <w:t>&lt;/NumAm&gt;</w:t>
      </w:r>
    </w:p>
    <w:p w:rsidR="00D14964" w:rsidRPr="00FF2042" w:rsidRDefault="00D14964" w:rsidP="00D14964">
      <w:pPr>
        <w:pStyle w:val="NormalBold"/>
      </w:pPr>
      <w:r w:rsidRPr="00FF2042">
        <w:rPr>
          <w:rStyle w:val="HideTWBExt"/>
          <w:b w:val="0"/>
        </w:rPr>
        <w:t>&lt;RepeatBlock-By&gt;&lt;Members&gt;</w:t>
      </w:r>
      <w:r w:rsidRPr="00FF2042">
        <w:t>Jaroslava Pokorná Jermanová, Paolo Borchia, Tomáš Kubín, Jorge Martín Frías</w:t>
      </w:r>
      <w:r w:rsidRPr="00FF2042">
        <w:rPr>
          <w:rStyle w:val="HideTWBExt"/>
          <w:b w:val="0"/>
        </w:rPr>
        <w:t>&lt;/Members&gt;</w:t>
      </w:r>
    </w:p>
    <w:p w:rsidR="00D14964" w:rsidRPr="00FF2042" w:rsidRDefault="00D14964" w:rsidP="00D14964">
      <w:r w:rsidRPr="00FF2042">
        <w:rPr>
          <w:rStyle w:val="HideTWBExt"/>
        </w:rPr>
        <w:t>&lt;/RepeatBlock-By&gt;</w:t>
      </w:r>
    </w:p>
    <w:p w:rsidR="00D14964" w:rsidRPr="00FF2042" w:rsidRDefault="00D14964" w:rsidP="00D14964">
      <w:pPr>
        <w:pStyle w:val="NormalBold"/>
        <w:keepNext/>
      </w:pPr>
      <w:r w:rsidRPr="00FF2042">
        <w:rPr>
          <w:rStyle w:val="HideTWBExt"/>
          <w:b w:val="0"/>
        </w:rPr>
        <w:t>&lt;DocAmend&gt;</w:t>
      </w:r>
      <w:r w:rsidRPr="00FF2042">
        <w:t>Ehdotus direktiiviksi</w:t>
      </w:r>
      <w:r w:rsidRPr="00FF2042">
        <w:rPr>
          <w:rStyle w:val="HideTWBExt"/>
          <w:b w:val="0"/>
        </w:rPr>
        <w:t>&lt;/DocAmend&gt;</w:t>
      </w:r>
    </w:p>
    <w:p w:rsidR="00D14964" w:rsidRPr="00FF2042" w:rsidRDefault="00D14964" w:rsidP="00D14964">
      <w:pPr>
        <w:pStyle w:val="NormalBold"/>
      </w:pPr>
      <w:r w:rsidRPr="00FF2042">
        <w:rPr>
          <w:rStyle w:val="HideTWBExt"/>
          <w:b w:val="0"/>
        </w:rPr>
        <w:t>&lt;Article&gt;</w:t>
      </w:r>
      <w:r w:rsidRPr="00FF2042">
        <w:t>8 artikla – 1 kohta – 1 alakohta</w:t>
      </w:r>
      <w:r w:rsidRPr="00FF2042">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14964" w:rsidRPr="00FF2042" w:rsidTr="00FF2042">
        <w:trPr>
          <w:jc w:val="center"/>
        </w:trPr>
        <w:tc>
          <w:tcPr>
            <w:tcW w:w="9752" w:type="dxa"/>
            <w:gridSpan w:val="2"/>
          </w:tcPr>
          <w:p w:rsidR="00D14964" w:rsidRPr="00FF2042" w:rsidRDefault="00D14964" w:rsidP="00FF2042">
            <w:pPr>
              <w:keepNext/>
            </w:pPr>
          </w:p>
        </w:tc>
      </w:tr>
      <w:tr w:rsidR="00D14964" w:rsidRPr="00FF2042" w:rsidTr="00FF2042">
        <w:trPr>
          <w:jc w:val="center"/>
        </w:trPr>
        <w:tc>
          <w:tcPr>
            <w:tcW w:w="4876" w:type="dxa"/>
          </w:tcPr>
          <w:p w:rsidR="00D14964" w:rsidRPr="00FF2042" w:rsidRDefault="00D14964" w:rsidP="00FF2042">
            <w:pPr>
              <w:pStyle w:val="ColumnHeading"/>
              <w:keepNext/>
            </w:pPr>
            <w:r w:rsidRPr="00FF2042">
              <w:t>Komission teksti</w:t>
            </w:r>
          </w:p>
        </w:tc>
        <w:tc>
          <w:tcPr>
            <w:tcW w:w="4876" w:type="dxa"/>
          </w:tcPr>
          <w:p w:rsidR="00D14964" w:rsidRPr="00FF2042" w:rsidRDefault="00D14964" w:rsidP="00FF2042">
            <w:pPr>
              <w:pStyle w:val="ColumnHeading"/>
              <w:keepNext/>
            </w:pPr>
            <w:r w:rsidRPr="00FF2042">
              <w:t>Tarkistus</w:t>
            </w:r>
          </w:p>
        </w:tc>
      </w:tr>
      <w:tr w:rsidR="00D14964" w:rsidRPr="00FF2042" w:rsidTr="00FF2042">
        <w:trPr>
          <w:jc w:val="center"/>
        </w:trPr>
        <w:tc>
          <w:tcPr>
            <w:tcW w:w="4876" w:type="dxa"/>
          </w:tcPr>
          <w:p w:rsidR="00D14964" w:rsidRPr="00FF2042" w:rsidRDefault="00D14964" w:rsidP="00FF2042">
            <w:pPr>
              <w:pStyle w:val="Normal6"/>
            </w:pPr>
            <w:r w:rsidRPr="00FF2042">
              <w:t xml:space="preserve">Kun liitteessä I olevan taulukon C mukaista siirtymäkautta sovelletaan, vähimmäisverotasojen korotukseksi vahvistetaan yksi kymmenesosa vuodessa </w:t>
            </w:r>
            <w:r w:rsidRPr="00FF2042">
              <w:lastRenderedPageBreak/>
              <w:t xml:space="preserve">1 päivään tammikuuta </w:t>
            </w:r>
            <w:r w:rsidRPr="00FF2042">
              <w:rPr>
                <w:b/>
                <w:i/>
              </w:rPr>
              <w:t>2033</w:t>
            </w:r>
            <w:r w:rsidRPr="00FF2042">
              <w:t xml:space="preserve"> saakka, sanotun kuitenkaan rajoittamatta 5 artiklan 2 kohdan soveltamista. Vähähiilisten polttoaineiden osalta siirtymäkauden ensimmäiselle vuodelle vahvistettua vähimmäisverotasoa sovelletaan 1 päivään tammikuuta </w:t>
            </w:r>
            <w:r w:rsidRPr="00FF2042">
              <w:rPr>
                <w:b/>
                <w:i/>
              </w:rPr>
              <w:t>2033</w:t>
            </w:r>
            <w:r w:rsidRPr="00FF2042">
              <w:t>.</w:t>
            </w:r>
          </w:p>
        </w:tc>
        <w:tc>
          <w:tcPr>
            <w:tcW w:w="4876" w:type="dxa"/>
          </w:tcPr>
          <w:p w:rsidR="00D14964" w:rsidRPr="00FF2042" w:rsidRDefault="00D14964" w:rsidP="00FF2042">
            <w:pPr>
              <w:pStyle w:val="Normal6"/>
              <w:rPr>
                <w:szCs w:val="24"/>
              </w:rPr>
            </w:pPr>
            <w:r w:rsidRPr="00FF2042">
              <w:lastRenderedPageBreak/>
              <w:t xml:space="preserve">Kun liitteessä I olevan taulukon C mukaista siirtymäkautta sovelletaan, vähimmäisverotasojen korotukseksi vahvistetaan yksi kymmenesosa vuodessa </w:t>
            </w:r>
            <w:r w:rsidRPr="00FF2042">
              <w:lastRenderedPageBreak/>
              <w:t xml:space="preserve">1 päivään tammikuuta </w:t>
            </w:r>
            <w:r w:rsidRPr="00FF2042">
              <w:rPr>
                <w:b/>
                <w:i/>
              </w:rPr>
              <w:t>2038</w:t>
            </w:r>
            <w:r w:rsidRPr="00FF2042">
              <w:t xml:space="preserve"> saakka, sanotun kuitenkaan rajoittamatta 5 artiklan 2 kohdan soveltamista. Vähähiilisten polttoaineiden osalta siirtymäkauden ensimmäiselle vuodelle vahvistettua vähimmäisverotasoa sovelletaan 1 päivään tammikuuta </w:t>
            </w:r>
            <w:r w:rsidRPr="00FF2042">
              <w:rPr>
                <w:b/>
                <w:i/>
              </w:rPr>
              <w:t>2038</w:t>
            </w:r>
            <w:r w:rsidRPr="00FF2042">
              <w:t>.</w:t>
            </w:r>
          </w:p>
        </w:tc>
      </w:tr>
    </w:tbl>
    <w:p w:rsidR="00D14964" w:rsidRPr="00FF2042" w:rsidRDefault="00D14964" w:rsidP="00D14964">
      <w:pPr>
        <w:pStyle w:val="Olang"/>
      </w:pPr>
      <w:r w:rsidRPr="00FF2042">
        <w:rPr>
          <w:noProof w:val="0"/>
        </w:rPr>
        <w:lastRenderedPageBreak/>
        <w:t xml:space="preserve">Or. </w:t>
      </w:r>
      <w:r w:rsidRPr="00FF2042">
        <w:rPr>
          <w:rStyle w:val="HideTWBExt"/>
        </w:rPr>
        <w:t>&lt;Original&gt;</w:t>
      </w:r>
      <w:r w:rsidRPr="00FF2042">
        <w:rPr>
          <w:rStyle w:val="HideTWBInt"/>
          <w:rFonts w:eastAsiaTheme="majorEastAsia"/>
        </w:rPr>
        <w:t>{EN}</w:t>
      </w:r>
      <w:r w:rsidRPr="00FF2042">
        <w:rPr>
          <w:noProof w:val="0"/>
        </w:rPr>
        <w:t>en</w:t>
      </w:r>
      <w:r w:rsidRPr="00FF2042">
        <w:rPr>
          <w:rStyle w:val="HideTWBExt"/>
        </w:rPr>
        <w:t>&lt;/Original&gt;</w:t>
      </w:r>
    </w:p>
    <w:p w:rsidR="00D14964" w:rsidRPr="00FF2042" w:rsidRDefault="00D14964" w:rsidP="00D14964">
      <w:r w:rsidRPr="00FF2042">
        <w:rPr>
          <w:rStyle w:val="HideTWBExt"/>
        </w:rPr>
        <w:t>&lt;/Amend&gt;</w:t>
      </w:r>
    </w:p>
    <w:p w:rsidR="00D14964" w:rsidRPr="00FF2042" w:rsidRDefault="00D14964" w:rsidP="00D14964">
      <w:pPr>
        <w:pStyle w:val="AMNumberTabs0"/>
        <w:keepNext/>
      </w:pPr>
      <w:r w:rsidRPr="00FF2042">
        <w:rPr>
          <w:rStyle w:val="HideTWBExt"/>
          <w:b w:val="0"/>
        </w:rPr>
        <w:t>&lt;Amend&gt;</w:t>
      </w:r>
      <w:r w:rsidRPr="00FF2042">
        <w:t>Tarkistus</w:t>
      </w:r>
      <w:r w:rsidRPr="00FF2042">
        <w:tab/>
      </w:r>
      <w:r w:rsidRPr="00FF2042">
        <w:tab/>
      </w:r>
      <w:r w:rsidRPr="00FF2042">
        <w:rPr>
          <w:rStyle w:val="HideTWBExt"/>
          <w:b w:val="0"/>
        </w:rPr>
        <w:t>&lt;NumAm&gt;</w:t>
      </w:r>
      <w:r w:rsidRPr="00FF2042">
        <w:t>259</w:t>
      </w:r>
      <w:r w:rsidRPr="00FF2042">
        <w:rPr>
          <w:rStyle w:val="HideTWBExt"/>
          <w:b w:val="0"/>
        </w:rPr>
        <w:t>&lt;/NumAm&gt;</w:t>
      </w:r>
    </w:p>
    <w:p w:rsidR="00D14964" w:rsidRPr="00FF2042" w:rsidRDefault="00D14964" w:rsidP="00D14964">
      <w:pPr>
        <w:pStyle w:val="NormalBold"/>
      </w:pPr>
      <w:r w:rsidRPr="00FF2042">
        <w:rPr>
          <w:rStyle w:val="HideTWBExt"/>
          <w:b w:val="0"/>
        </w:rPr>
        <w:t>&lt;RepeatBlock-By&gt;&lt;Members&gt;</w:t>
      </w:r>
      <w:r w:rsidRPr="00FF2042">
        <w:t>Enikő Győri</w:t>
      </w:r>
      <w:r w:rsidRPr="00FF2042">
        <w:rPr>
          <w:rStyle w:val="HideTWBExt"/>
          <w:b w:val="0"/>
        </w:rPr>
        <w:t>&lt;/Members&gt;</w:t>
      </w:r>
    </w:p>
    <w:p w:rsidR="00D14964" w:rsidRPr="00FF2042" w:rsidRDefault="00D14964" w:rsidP="00D14964">
      <w:r w:rsidRPr="00FF2042">
        <w:rPr>
          <w:rStyle w:val="HideTWBExt"/>
        </w:rPr>
        <w:t>&lt;/RepeatBlock-By&gt;</w:t>
      </w:r>
    </w:p>
    <w:p w:rsidR="00D14964" w:rsidRPr="00FF2042" w:rsidRDefault="00D14964" w:rsidP="00D14964">
      <w:pPr>
        <w:pStyle w:val="NormalBold"/>
        <w:keepNext/>
      </w:pPr>
      <w:r w:rsidRPr="00FF2042">
        <w:rPr>
          <w:rStyle w:val="HideTWBExt"/>
          <w:b w:val="0"/>
        </w:rPr>
        <w:t>&lt;DocAmend&gt;</w:t>
      </w:r>
      <w:r w:rsidRPr="00FF2042">
        <w:t>Ehdotus direktiiviksi</w:t>
      </w:r>
      <w:r w:rsidRPr="00FF2042">
        <w:rPr>
          <w:rStyle w:val="HideTWBExt"/>
          <w:b w:val="0"/>
        </w:rPr>
        <w:t>&lt;/DocAmend&gt;</w:t>
      </w:r>
    </w:p>
    <w:p w:rsidR="00D14964" w:rsidRPr="00FF2042" w:rsidRDefault="00D14964" w:rsidP="00D14964">
      <w:pPr>
        <w:pStyle w:val="NormalBold"/>
      </w:pPr>
      <w:r w:rsidRPr="00FF2042">
        <w:rPr>
          <w:rStyle w:val="HideTWBExt"/>
          <w:b w:val="0"/>
        </w:rPr>
        <w:t>&lt;Article&gt;</w:t>
      </w:r>
      <w:r w:rsidRPr="00FF2042">
        <w:t>8 artikla – 1 kohta – 1 alakohta</w:t>
      </w:r>
      <w:r w:rsidRPr="00FF2042">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14964" w:rsidRPr="00FF2042" w:rsidTr="00FF2042">
        <w:trPr>
          <w:jc w:val="center"/>
        </w:trPr>
        <w:tc>
          <w:tcPr>
            <w:tcW w:w="9752" w:type="dxa"/>
            <w:gridSpan w:val="2"/>
          </w:tcPr>
          <w:p w:rsidR="00D14964" w:rsidRPr="00FF2042" w:rsidRDefault="00D14964" w:rsidP="00FF2042">
            <w:pPr>
              <w:keepNext/>
            </w:pPr>
          </w:p>
        </w:tc>
      </w:tr>
      <w:tr w:rsidR="00D14964" w:rsidRPr="00FF2042" w:rsidTr="00FF2042">
        <w:trPr>
          <w:jc w:val="center"/>
        </w:trPr>
        <w:tc>
          <w:tcPr>
            <w:tcW w:w="4876" w:type="dxa"/>
          </w:tcPr>
          <w:p w:rsidR="00D14964" w:rsidRPr="00FF2042" w:rsidRDefault="00D14964" w:rsidP="00FF2042">
            <w:pPr>
              <w:pStyle w:val="ColumnHeading"/>
              <w:keepNext/>
            </w:pPr>
            <w:r w:rsidRPr="00FF2042">
              <w:t>Komission teksti</w:t>
            </w:r>
          </w:p>
        </w:tc>
        <w:tc>
          <w:tcPr>
            <w:tcW w:w="4876" w:type="dxa"/>
          </w:tcPr>
          <w:p w:rsidR="00D14964" w:rsidRPr="00FF2042" w:rsidRDefault="00D14964" w:rsidP="00FF2042">
            <w:pPr>
              <w:pStyle w:val="ColumnHeading"/>
              <w:keepNext/>
            </w:pPr>
            <w:r w:rsidRPr="00FF2042">
              <w:t>Tarkistus</w:t>
            </w:r>
          </w:p>
        </w:tc>
      </w:tr>
      <w:tr w:rsidR="00D14964" w:rsidRPr="00FF2042" w:rsidTr="00FF2042">
        <w:trPr>
          <w:jc w:val="center"/>
        </w:trPr>
        <w:tc>
          <w:tcPr>
            <w:tcW w:w="4876" w:type="dxa"/>
          </w:tcPr>
          <w:p w:rsidR="00D14964" w:rsidRPr="00FF2042" w:rsidRDefault="00D14964" w:rsidP="00FF2042">
            <w:pPr>
              <w:pStyle w:val="Normal6"/>
            </w:pPr>
            <w:r w:rsidRPr="00FF2042">
              <w:t xml:space="preserve">Kun liitteessä I olevan taulukon C mukaista siirtymäkautta sovelletaan, vähimmäisverotasojen korotukseksi vahvistetaan yksi kymmenesosa vuodessa 1 päivään tammikuuta </w:t>
            </w:r>
            <w:r w:rsidRPr="00FF2042">
              <w:rPr>
                <w:b/>
                <w:i/>
              </w:rPr>
              <w:t>2033</w:t>
            </w:r>
            <w:r w:rsidRPr="00FF2042">
              <w:t xml:space="preserve"> saakka, sanotun kuitenkaan rajoittamatta 5 artiklan 2 kohdan soveltamista. Vähähiilisten polttoaineiden osalta siirtymäkauden ensimmäiselle vuodelle vahvistettua vähimmäisverotasoa sovelletaan 1 päivään tammikuuta </w:t>
            </w:r>
            <w:r w:rsidRPr="00FF2042">
              <w:rPr>
                <w:b/>
                <w:i/>
              </w:rPr>
              <w:t>2033</w:t>
            </w:r>
            <w:r w:rsidRPr="00FF2042">
              <w:t>.</w:t>
            </w:r>
          </w:p>
        </w:tc>
        <w:tc>
          <w:tcPr>
            <w:tcW w:w="4876" w:type="dxa"/>
          </w:tcPr>
          <w:p w:rsidR="00D14964" w:rsidRPr="00FF2042" w:rsidRDefault="00D14964" w:rsidP="00FF2042">
            <w:pPr>
              <w:pStyle w:val="Normal6"/>
              <w:rPr>
                <w:szCs w:val="24"/>
              </w:rPr>
            </w:pPr>
            <w:r w:rsidRPr="00FF2042">
              <w:t xml:space="preserve">Kun liitteessä I olevan taulukon C mukaista siirtymäkautta sovelletaan, vähimmäisverotasojen korotukseksi vahvistetaan yksi kymmenesosa vuodessa 1 päivään tammikuuta </w:t>
            </w:r>
            <w:r w:rsidRPr="00FF2042">
              <w:rPr>
                <w:b/>
                <w:i/>
              </w:rPr>
              <w:t>2040</w:t>
            </w:r>
            <w:r w:rsidRPr="00FF2042">
              <w:t xml:space="preserve"> saakka, sanotun kuitenkaan rajoittamatta 5 artiklan 2 kohdan soveltamista. Vähähiilisten polttoaineiden osalta siirtymäkauden ensimmäiselle vuodelle vahvistettua vähimmäisverotasoa sovelletaan 1 päivään tammikuuta </w:t>
            </w:r>
            <w:r w:rsidRPr="00FF2042">
              <w:rPr>
                <w:b/>
                <w:i/>
              </w:rPr>
              <w:t>2040</w:t>
            </w:r>
            <w:r w:rsidRPr="00FF2042">
              <w:t>.</w:t>
            </w:r>
          </w:p>
        </w:tc>
      </w:tr>
    </w:tbl>
    <w:p w:rsidR="00D14964" w:rsidRPr="00FF2042" w:rsidRDefault="00D14964" w:rsidP="00D14964">
      <w:pPr>
        <w:pStyle w:val="Olang"/>
      </w:pPr>
      <w:r w:rsidRPr="00FF2042">
        <w:rPr>
          <w:noProof w:val="0"/>
        </w:rPr>
        <w:t xml:space="preserve">Or. </w:t>
      </w:r>
      <w:r w:rsidRPr="00FF2042">
        <w:rPr>
          <w:rStyle w:val="HideTWBExt"/>
        </w:rPr>
        <w:t>&lt;Original&gt;</w:t>
      </w:r>
      <w:r w:rsidRPr="00FF2042">
        <w:rPr>
          <w:rStyle w:val="HideTWBInt"/>
          <w:rFonts w:eastAsiaTheme="majorEastAsia"/>
        </w:rPr>
        <w:t>{EN}</w:t>
      </w:r>
      <w:r w:rsidRPr="00FF2042">
        <w:rPr>
          <w:noProof w:val="0"/>
        </w:rPr>
        <w:t>en</w:t>
      </w:r>
      <w:r w:rsidRPr="00FF2042">
        <w:rPr>
          <w:rStyle w:val="HideTWBExt"/>
        </w:rPr>
        <w:t>&lt;/Original&gt;</w:t>
      </w:r>
    </w:p>
    <w:p w:rsidR="00D14964" w:rsidRPr="00FF2042" w:rsidRDefault="00D14964" w:rsidP="00D14964">
      <w:r w:rsidRPr="00FF2042">
        <w:rPr>
          <w:rStyle w:val="HideTWBExt"/>
        </w:rPr>
        <w:t>&lt;/Amend&gt;</w:t>
      </w:r>
    </w:p>
    <w:p w:rsidR="00D14964" w:rsidRPr="00FF2042" w:rsidRDefault="00D14964" w:rsidP="00D14964">
      <w:pPr>
        <w:pStyle w:val="AMNumberTabs0"/>
        <w:keepNext/>
      </w:pPr>
      <w:r w:rsidRPr="00FF2042">
        <w:rPr>
          <w:rStyle w:val="HideTWBExt"/>
          <w:b w:val="0"/>
        </w:rPr>
        <w:t>&lt;Amend&gt;</w:t>
      </w:r>
      <w:r w:rsidRPr="00FF2042">
        <w:t>Tarkistus</w:t>
      </w:r>
      <w:r w:rsidRPr="00FF2042">
        <w:tab/>
      </w:r>
      <w:r w:rsidRPr="00FF2042">
        <w:tab/>
      </w:r>
      <w:r w:rsidRPr="00FF2042">
        <w:rPr>
          <w:rStyle w:val="HideTWBExt"/>
          <w:b w:val="0"/>
        </w:rPr>
        <w:t>&lt;NumAm&gt;</w:t>
      </w:r>
      <w:r w:rsidRPr="00FF2042">
        <w:t>260</w:t>
      </w:r>
      <w:r w:rsidRPr="00FF2042">
        <w:rPr>
          <w:rStyle w:val="HideTWBExt"/>
          <w:b w:val="0"/>
        </w:rPr>
        <w:t>&lt;/NumAm&gt;</w:t>
      </w:r>
    </w:p>
    <w:p w:rsidR="00D14964" w:rsidRPr="00FF2042" w:rsidRDefault="00D14964" w:rsidP="00D14964">
      <w:pPr>
        <w:pStyle w:val="NormalBold"/>
      </w:pPr>
      <w:r w:rsidRPr="00FF2042">
        <w:rPr>
          <w:rStyle w:val="HideTWBExt"/>
          <w:b w:val="0"/>
        </w:rPr>
        <w:t>&lt;RepeatBlock-By&gt;&lt;Members&gt;</w:t>
      </w:r>
      <w:r w:rsidRPr="00FF2042">
        <w:t>Kira Marie Peter-Hansen</w:t>
      </w:r>
      <w:r w:rsidRPr="00FF2042">
        <w:rPr>
          <w:rStyle w:val="HideTWBExt"/>
          <w:b w:val="0"/>
        </w:rPr>
        <w:t>&lt;/Members&gt;</w:t>
      </w:r>
    </w:p>
    <w:p w:rsidR="00D14964" w:rsidRPr="00FF2042" w:rsidRDefault="00D14964" w:rsidP="00D14964">
      <w:r w:rsidRPr="00FF2042">
        <w:rPr>
          <w:rStyle w:val="HideTWBExt"/>
        </w:rPr>
        <w:t>&lt;/RepeatBlock-By&gt;</w:t>
      </w:r>
    </w:p>
    <w:p w:rsidR="00D14964" w:rsidRPr="00FF2042" w:rsidRDefault="00D14964" w:rsidP="00D14964">
      <w:pPr>
        <w:pStyle w:val="NormalBold"/>
        <w:keepNext/>
      </w:pPr>
      <w:r w:rsidRPr="00FF2042">
        <w:rPr>
          <w:rStyle w:val="HideTWBExt"/>
          <w:b w:val="0"/>
        </w:rPr>
        <w:t>&lt;DocAmend&gt;</w:t>
      </w:r>
      <w:r w:rsidRPr="00FF2042">
        <w:t>Ehdotus direktiiviksi</w:t>
      </w:r>
      <w:r w:rsidRPr="00FF2042">
        <w:rPr>
          <w:rStyle w:val="HideTWBExt"/>
          <w:b w:val="0"/>
        </w:rPr>
        <w:t>&lt;/DocAmend&gt;</w:t>
      </w:r>
    </w:p>
    <w:p w:rsidR="00D14964" w:rsidRPr="00FF2042" w:rsidRDefault="00D14964" w:rsidP="00D14964">
      <w:pPr>
        <w:pStyle w:val="NormalBold"/>
      </w:pPr>
      <w:r w:rsidRPr="00FF2042">
        <w:rPr>
          <w:rStyle w:val="HideTWBExt"/>
          <w:b w:val="0"/>
        </w:rPr>
        <w:t>&lt;Article&gt;</w:t>
      </w:r>
      <w:r w:rsidRPr="00FF2042">
        <w:t>8 artikla – 2 kohta – a alakohta</w:t>
      </w:r>
      <w:r w:rsidRPr="00FF2042">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14964" w:rsidRPr="00FF2042" w:rsidTr="00FF2042">
        <w:trPr>
          <w:jc w:val="center"/>
        </w:trPr>
        <w:tc>
          <w:tcPr>
            <w:tcW w:w="9752" w:type="dxa"/>
            <w:gridSpan w:val="2"/>
          </w:tcPr>
          <w:p w:rsidR="00D14964" w:rsidRPr="00FF2042" w:rsidRDefault="00D14964" w:rsidP="00FF2042">
            <w:pPr>
              <w:keepNext/>
            </w:pPr>
          </w:p>
        </w:tc>
      </w:tr>
      <w:tr w:rsidR="00D14964" w:rsidRPr="00FF2042" w:rsidTr="00FF2042">
        <w:trPr>
          <w:jc w:val="center"/>
        </w:trPr>
        <w:tc>
          <w:tcPr>
            <w:tcW w:w="4876" w:type="dxa"/>
          </w:tcPr>
          <w:p w:rsidR="00D14964" w:rsidRPr="00FF2042" w:rsidRDefault="00D14964" w:rsidP="00FF2042">
            <w:pPr>
              <w:pStyle w:val="ColumnHeading"/>
              <w:keepNext/>
            </w:pPr>
            <w:r w:rsidRPr="00FF2042">
              <w:t>Komission teksti</w:t>
            </w:r>
          </w:p>
        </w:tc>
        <w:tc>
          <w:tcPr>
            <w:tcW w:w="4876" w:type="dxa"/>
          </w:tcPr>
          <w:p w:rsidR="00D14964" w:rsidRPr="00FF2042" w:rsidRDefault="00D14964" w:rsidP="00FF2042">
            <w:pPr>
              <w:pStyle w:val="ColumnHeading"/>
              <w:keepNext/>
            </w:pPr>
            <w:r w:rsidRPr="00FF2042">
              <w:t>Tarkistus</w:t>
            </w:r>
          </w:p>
        </w:tc>
      </w:tr>
      <w:tr w:rsidR="00D14964" w:rsidRPr="00FF2042" w:rsidTr="00FF2042">
        <w:trPr>
          <w:jc w:val="center"/>
        </w:trPr>
        <w:tc>
          <w:tcPr>
            <w:tcW w:w="4876" w:type="dxa"/>
          </w:tcPr>
          <w:p w:rsidR="00D14964" w:rsidRPr="00FF2042" w:rsidRDefault="00D14964" w:rsidP="00FF2042">
            <w:pPr>
              <w:pStyle w:val="Normal6"/>
            </w:pPr>
            <w:r w:rsidRPr="00FF2042">
              <w:rPr>
                <w:b/>
                <w:i/>
              </w:rPr>
              <w:t>a)</w:t>
            </w:r>
            <w:r w:rsidRPr="00FF2042">
              <w:rPr>
                <w:b/>
                <w:i/>
              </w:rPr>
              <w:tab/>
              <w:t>maatalouteen, puutarhaviljelyyn, vesiviljelyyn ja metsänhoitoon;</w:t>
            </w:r>
          </w:p>
        </w:tc>
        <w:tc>
          <w:tcPr>
            <w:tcW w:w="4876" w:type="dxa"/>
          </w:tcPr>
          <w:p w:rsidR="00D14964" w:rsidRPr="00FF2042" w:rsidRDefault="00D14964" w:rsidP="00FF2042">
            <w:pPr>
              <w:pStyle w:val="Normal6"/>
              <w:rPr>
                <w:szCs w:val="24"/>
              </w:rPr>
            </w:pPr>
            <w:r w:rsidRPr="00FF2042">
              <w:rPr>
                <w:b/>
                <w:i/>
              </w:rPr>
              <w:t>Poistetaan.</w:t>
            </w:r>
          </w:p>
        </w:tc>
      </w:tr>
    </w:tbl>
    <w:p w:rsidR="00D14964" w:rsidRPr="00FF2042" w:rsidRDefault="00D14964" w:rsidP="00D14964">
      <w:pPr>
        <w:pStyle w:val="Olang"/>
      </w:pPr>
      <w:r w:rsidRPr="00FF2042">
        <w:rPr>
          <w:noProof w:val="0"/>
        </w:rPr>
        <w:lastRenderedPageBreak/>
        <w:t xml:space="preserve">Or. </w:t>
      </w:r>
      <w:r w:rsidRPr="00FF2042">
        <w:rPr>
          <w:rStyle w:val="HideTWBExt"/>
        </w:rPr>
        <w:t>&lt;Original&gt;</w:t>
      </w:r>
      <w:r w:rsidRPr="00FF2042">
        <w:rPr>
          <w:rStyle w:val="HideTWBInt"/>
          <w:rFonts w:eastAsiaTheme="majorEastAsia"/>
        </w:rPr>
        <w:t>{EN}</w:t>
      </w:r>
      <w:r w:rsidRPr="00FF2042">
        <w:rPr>
          <w:noProof w:val="0"/>
        </w:rPr>
        <w:t>en</w:t>
      </w:r>
      <w:r w:rsidRPr="00FF2042">
        <w:rPr>
          <w:rStyle w:val="HideTWBExt"/>
        </w:rPr>
        <w:t>&lt;/Original&gt;</w:t>
      </w:r>
    </w:p>
    <w:p w:rsidR="00D14964" w:rsidRPr="00FF2042" w:rsidRDefault="00D14964" w:rsidP="00D14964">
      <w:r w:rsidRPr="00FF2042">
        <w:rPr>
          <w:rStyle w:val="HideTWBExt"/>
        </w:rPr>
        <w:t>&lt;/Amend&gt;</w:t>
      </w:r>
    </w:p>
    <w:p w:rsidR="00D14964" w:rsidRPr="00FF2042" w:rsidRDefault="00D14964" w:rsidP="00D14964">
      <w:pPr>
        <w:pStyle w:val="AMNumberTabs0"/>
        <w:keepNext/>
      </w:pPr>
      <w:r w:rsidRPr="00FF2042">
        <w:rPr>
          <w:rStyle w:val="HideTWBExt"/>
          <w:b w:val="0"/>
        </w:rPr>
        <w:t>&lt;Amend&gt;</w:t>
      </w:r>
      <w:r w:rsidRPr="00FF2042">
        <w:t>Tarkistus</w:t>
      </w:r>
      <w:r w:rsidRPr="00FF2042">
        <w:tab/>
      </w:r>
      <w:r w:rsidRPr="00FF2042">
        <w:tab/>
      </w:r>
      <w:r w:rsidRPr="00FF2042">
        <w:rPr>
          <w:rStyle w:val="HideTWBExt"/>
          <w:b w:val="0"/>
        </w:rPr>
        <w:t>&lt;NumAm&gt;</w:t>
      </w:r>
      <w:r w:rsidRPr="00FF2042">
        <w:t>261</w:t>
      </w:r>
      <w:r w:rsidRPr="00FF2042">
        <w:rPr>
          <w:rStyle w:val="HideTWBExt"/>
          <w:b w:val="0"/>
        </w:rPr>
        <w:t>&lt;/NumAm&gt;</w:t>
      </w:r>
    </w:p>
    <w:p w:rsidR="00D14964" w:rsidRPr="00FF2042" w:rsidRDefault="00D14964" w:rsidP="00D14964">
      <w:pPr>
        <w:pStyle w:val="NormalBold"/>
      </w:pPr>
      <w:r w:rsidRPr="00FF2042">
        <w:rPr>
          <w:rStyle w:val="HideTWBExt"/>
          <w:b w:val="0"/>
        </w:rPr>
        <w:t>&lt;RepeatBlock-By&gt;&lt;Members&gt;</w:t>
      </w:r>
      <w:r w:rsidRPr="00FF2042">
        <w:t>Fernando Navarrete Rojas</w:t>
      </w:r>
      <w:r w:rsidRPr="00FF2042">
        <w:rPr>
          <w:rStyle w:val="HideTWBExt"/>
          <w:b w:val="0"/>
        </w:rPr>
        <w:t>&lt;/Members&gt;</w:t>
      </w:r>
    </w:p>
    <w:p w:rsidR="00D14964" w:rsidRPr="00FF2042" w:rsidRDefault="00D14964" w:rsidP="00D14964">
      <w:r w:rsidRPr="00FF2042">
        <w:rPr>
          <w:rStyle w:val="HideTWBExt"/>
        </w:rPr>
        <w:t>&lt;/RepeatBlock-By&gt;</w:t>
      </w:r>
    </w:p>
    <w:p w:rsidR="00D14964" w:rsidRPr="00FF2042" w:rsidRDefault="00D14964" w:rsidP="00D14964">
      <w:pPr>
        <w:pStyle w:val="NormalBold"/>
        <w:keepNext/>
      </w:pPr>
      <w:r w:rsidRPr="00FF2042">
        <w:rPr>
          <w:rStyle w:val="HideTWBExt"/>
          <w:b w:val="0"/>
        </w:rPr>
        <w:t>&lt;DocAmend&gt;</w:t>
      </w:r>
      <w:r w:rsidRPr="00FF2042">
        <w:t>Ehdotus direktiiviksi</w:t>
      </w:r>
      <w:r w:rsidRPr="00FF2042">
        <w:rPr>
          <w:rStyle w:val="HideTWBExt"/>
          <w:b w:val="0"/>
        </w:rPr>
        <w:t>&lt;/DocAmend&gt;</w:t>
      </w:r>
    </w:p>
    <w:p w:rsidR="00D14964" w:rsidRPr="00FF2042" w:rsidRDefault="00D14964" w:rsidP="00D14964">
      <w:pPr>
        <w:pStyle w:val="NormalBold"/>
      </w:pPr>
      <w:r w:rsidRPr="00FF2042">
        <w:rPr>
          <w:rStyle w:val="HideTWBExt"/>
          <w:b w:val="0"/>
        </w:rPr>
        <w:t>&lt;Article&gt;</w:t>
      </w:r>
      <w:r w:rsidRPr="00FF2042">
        <w:t>9 artikla – 1 kohta</w:t>
      </w:r>
      <w:r w:rsidRPr="00FF2042">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14964" w:rsidRPr="00FF2042" w:rsidTr="00FF2042">
        <w:trPr>
          <w:jc w:val="center"/>
        </w:trPr>
        <w:tc>
          <w:tcPr>
            <w:tcW w:w="9752" w:type="dxa"/>
            <w:gridSpan w:val="2"/>
          </w:tcPr>
          <w:p w:rsidR="00D14964" w:rsidRPr="00FF2042" w:rsidRDefault="00D14964" w:rsidP="00FF2042">
            <w:pPr>
              <w:keepNext/>
            </w:pPr>
          </w:p>
        </w:tc>
      </w:tr>
      <w:tr w:rsidR="00D14964" w:rsidRPr="00FF2042" w:rsidTr="00FF2042">
        <w:trPr>
          <w:jc w:val="center"/>
        </w:trPr>
        <w:tc>
          <w:tcPr>
            <w:tcW w:w="4876" w:type="dxa"/>
          </w:tcPr>
          <w:p w:rsidR="00D14964" w:rsidRPr="00FF2042" w:rsidRDefault="00D14964" w:rsidP="00FF2042">
            <w:pPr>
              <w:pStyle w:val="ColumnHeading"/>
              <w:keepNext/>
            </w:pPr>
            <w:r w:rsidRPr="00FF2042">
              <w:t>Komission teksti</w:t>
            </w:r>
          </w:p>
        </w:tc>
        <w:tc>
          <w:tcPr>
            <w:tcW w:w="4876" w:type="dxa"/>
          </w:tcPr>
          <w:p w:rsidR="00D14964" w:rsidRPr="00FF2042" w:rsidRDefault="00D14964" w:rsidP="00FF2042">
            <w:pPr>
              <w:pStyle w:val="ColumnHeading"/>
              <w:keepNext/>
            </w:pPr>
            <w:r w:rsidRPr="00FF2042">
              <w:t>Tarkistus</w:t>
            </w:r>
          </w:p>
        </w:tc>
      </w:tr>
      <w:tr w:rsidR="00D14964" w:rsidRPr="00FF2042" w:rsidTr="00FF2042">
        <w:trPr>
          <w:jc w:val="center"/>
        </w:trPr>
        <w:tc>
          <w:tcPr>
            <w:tcW w:w="4876" w:type="dxa"/>
          </w:tcPr>
          <w:p w:rsidR="00D14964" w:rsidRPr="00FF2042" w:rsidRDefault="00D14964" w:rsidP="00FF2042">
            <w:pPr>
              <w:pStyle w:val="Normal6"/>
            </w:pPr>
            <w:r w:rsidRPr="00FF2042">
              <w:t>Lämmityspolttoaineisiin sovellettavan verotuksen vähimmäistasot vahvistetaan 1 päivästä tammikuuta </w:t>
            </w:r>
            <w:r w:rsidRPr="00FF2042">
              <w:rPr>
                <w:b/>
                <w:i/>
              </w:rPr>
              <w:t>2023</w:t>
            </w:r>
            <w:r w:rsidRPr="00FF2042">
              <w:t xml:space="preserve"> liitteessä I olevan taulukon C mukaisiksi.</w:t>
            </w:r>
          </w:p>
        </w:tc>
        <w:tc>
          <w:tcPr>
            <w:tcW w:w="4876" w:type="dxa"/>
          </w:tcPr>
          <w:p w:rsidR="00D14964" w:rsidRPr="00FF2042" w:rsidRDefault="00D14964" w:rsidP="00FF2042">
            <w:pPr>
              <w:pStyle w:val="Normal6"/>
              <w:rPr>
                <w:szCs w:val="24"/>
              </w:rPr>
            </w:pPr>
            <w:r w:rsidRPr="00FF2042">
              <w:t>Lämmityspolttoaineisiin sovellettavan verotuksen vähimmäistasot vahvistetaan 1 päivästä tammikuuta </w:t>
            </w:r>
            <w:r w:rsidRPr="00FF2042">
              <w:rPr>
                <w:b/>
                <w:i/>
              </w:rPr>
              <w:t>2026</w:t>
            </w:r>
            <w:r w:rsidRPr="00FF2042">
              <w:t xml:space="preserve"> liitteessä I olevan taulukon C mukaisiksi.</w:t>
            </w:r>
          </w:p>
        </w:tc>
      </w:tr>
      <w:tr w:rsidR="00D14964" w:rsidRPr="00FF2042" w:rsidTr="00FF2042">
        <w:trPr>
          <w:jc w:val="center"/>
        </w:trPr>
        <w:tc>
          <w:tcPr>
            <w:tcW w:w="4876" w:type="dxa"/>
          </w:tcPr>
          <w:p w:rsidR="00D14964" w:rsidRPr="00FF2042" w:rsidRDefault="00D14964" w:rsidP="00FF2042">
            <w:pPr>
              <w:pStyle w:val="Normal6"/>
            </w:pPr>
          </w:p>
        </w:tc>
        <w:tc>
          <w:tcPr>
            <w:tcW w:w="4876" w:type="dxa"/>
          </w:tcPr>
          <w:p w:rsidR="00D14964" w:rsidRPr="00FF2042" w:rsidRDefault="00D14964" w:rsidP="00FF2042">
            <w:pPr>
              <w:pStyle w:val="Normal6"/>
              <w:rPr>
                <w:szCs w:val="24"/>
              </w:rPr>
            </w:pPr>
            <w:r w:rsidRPr="00FF2042">
              <w:rPr>
                <w:b/>
                <w:i/>
              </w:rPr>
              <w:t>Direktiivin 2003/87/EY (ETS 1) tai direktiivin (EU) 2023/959 (ETS 2) nojalla EU:n päästökauppajärjestelmään kuuluvien energiatuotteiden ja sähkön osalta liitteessä I määriteltyjä vähimmäisverotasoja alennetaan sovellettavalla päästökauppajärjestelmän hiilen hinnalla (ETS 1 tai ETS 2) liitteessä I olevassa taulukossa E vahvistetun menetelmän mukaisesti, jotta vältetään määräämästä veroa kahta kertaa.</w:t>
            </w:r>
          </w:p>
        </w:tc>
      </w:tr>
      <w:tr w:rsidR="00D14964" w:rsidRPr="00FF2042" w:rsidTr="00FF2042">
        <w:trPr>
          <w:jc w:val="center"/>
        </w:trPr>
        <w:tc>
          <w:tcPr>
            <w:tcW w:w="4876" w:type="dxa"/>
          </w:tcPr>
          <w:p w:rsidR="00D14964" w:rsidRPr="00FF2042" w:rsidRDefault="00D14964" w:rsidP="00FF2042">
            <w:pPr>
              <w:pStyle w:val="Normal6"/>
            </w:pPr>
          </w:p>
        </w:tc>
        <w:tc>
          <w:tcPr>
            <w:tcW w:w="4876" w:type="dxa"/>
          </w:tcPr>
          <w:p w:rsidR="00D14964" w:rsidRPr="00FF2042" w:rsidRDefault="00D14964" w:rsidP="00FF2042">
            <w:pPr>
              <w:pStyle w:val="Normal6"/>
              <w:rPr>
                <w:szCs w:val="24"/>
              </w:rPr>
            </w:pPr>
            <w:r w:rsidRPr="00FF2042">
              <w:rPr>
                <w:b/>
                <w:i/>
              </w:rPr>
              <w:t>Tämän jälkeen komissio tarkastelee kahden vuoden välein vähimmäisverotason ja päästökauppajärjestelmän hiilen hintojen välistä vuorovaikutusta ja ehdottaa tarvittaessa mukautuksia liitteen I taulukkoon E.</w:t>
            </w:r>
          </w:p>
        </w:tc>
      </w:tr>
    </w:tbl>
    <w:p w:rsidR="00D14964" w:rsidRPr="00FF2042" w:rsidRDefault="00D14964" w:rsidP="00D14964">
      <w:pPr>
        <w:pStyle w:val="Olang"/>
      </w:pPr>
      <w:r w:rsidRPr="00FF2042">
        <w:rPr>
          <w:noProof w:val="0"/>
        </w:rPr>
        <w:t xml:space="preserve">Or. </w:t>
      </w:r>
      <w:r w:rsidRPr="00FF2042">
        <w:rPr>
          <w:rStyle w:val="HideTWBExt"/>
        </w:rPr>
        <w:t>&lt;Original&gt;</w:t>
      </w:r>
      <w:r w:rsidRPr="00FF2042">
        <w:rPr>
          <w:rStyle w:val="HideTWBInt"/>
          <w:rFonts w:eastAsiaTheme="majorEastAsia"/>
        </w:rPr>
        <w:t>{EN}</w:t>
      </w:r>
      <w:r w:rsidRPr="00FF2042">
        <w:rPr>
          <w:noProof w:val="0"/>
        </w:rPr>
        <w:t>en</w:t>
      </w:r>
      <w:r w:rsidRPr="00FF2042">
        <w:rPr>
          <w:rStyle w:val="HideTWBExt"/>
        </w:rPr>
        <w:t>&lt;/Original&gt;</w:t>
      </w:r>
    </w:p>
    <w:p w:rsidR="00D14964" w:rsidRPr="00FF2042" w:rsidRDefault="00D14964" w:rsidP="00D14964">
      <w:r w:rsidRPr="00FF2042">
        <w:rPr>
          <w:rStyle w:val="HideTWBExt"/>
        </w:rPr>
        <w:t>&lt;/Amend&gt;</w:t>
      </w:r>
    </w:p>
    <w:p w:rsidR="00D14964" w:rsidRPr="00FF2042" w:rsidRDefault="00D14964" w:rsidP="00D14964">
      <w:pPr>
        <w:pStyle w:val="AMNumberTabs0"/>
        <w:keepNext/>
      </w:pPr>
      <w:r w:rsidRPr="00FF2042">
        <w:rPr>
          <w:rStyle w:val="HideTWBExt"/>
          <w:b w:val="0"/>
        </w:rPr>
        <w:t>&lt;Amend&gt;</w:t>
      </w:r>
      <w:r w:rsidRPr="00FF2042">
        <w:t>Tarkistus</w:t>
      </w:r>
      <w:r w:rsidRPr="00FF2042">
        <w:tab/>
      </w:r>
      <w:r w:rsidRPr="00FF2042">
        <w:tab/>
      </w:r>
      <w:r w:rsidRPr="00FF2042">
        <w:rPr>
          <w:rStyle w:val="HideTWBExt"/>
          <w:b w:val="0"/>
        </w:rPr>
        <w:t>&lt;NumAm&gt;</w:t>
      </w:r>
      <w:r w:rsidRPr="00FF2042">
        <w:t>262</w:t>
      </w:r>
      <w:r w:rsidRPr="00FF2042">
        <w:rPr>
          <w:rStyle w:val="HideTWBExt"/>
          <w:b w:val="0"/>
        </w:rPr>
        <w:t>&lt;/NumAm&gt;</w:t>
      </w:r>
    </w:p>
    <w:p w:rsidR="00D14964" w:rsidRPr="00FF2042" w:rsidRDefault="00D14964" w:rsidP="00D14964">
      <w:pPr>
        <w:pStyle w:val="NormalBold"/>
      </w:pPr>
      <w:r w:rsidRPr="00FF2042">
        <w:rPr>
          <w:rStyle w:val="HideTWBExt"/>
          <w:b w:val="0"/>
        </w:rPr>
        <w:t>&lt;RepeatBlock-By&gt;&lt;Members&gt;</w:t>
      </w:r>
      <w:r w:rsidRPr="00FF2042">
        <w:t>Enikő Győri</w:t>
      </w:r>
      <w:r w:rsidRPr="00FF2042">
        <w:rPr>
          <w:rStyle w:val="HideTWBExt"/>
          <w:b w:val="0"/>
        </w:rPr>
        <w:t>&lt;/Members&gt;</w:t>
      </w:r>
    </w:p>
    <w:p w:rsidR="00D14964" w:rsidRPr="00FF2042" w:rsidRDefault="00D14964" w:rsidP="00D14964">
      <w:r w:rsidRPr="00FF2042">
        <w:rPr>
          <w:rStyle w:val="HideTWBExt"/>
        </w:rPr>
        <w:t>&lt;/RepeatBlock-By&gt;</w:t>
      </w:r>
    </w:p>
    <w:p w:rsidR="00D14964" w:rsidRPr="00FF2042" w:rsidRDefault="00D14964" w:rsidP="00D14964">
      <w:pPr>
        <w:pStyle w:val="NormalBold"/>
        <w:keepNext/>
      </w:pPr>
      <w:r w:rsidRPr="00FF2042">
        <w:rPr>
          <w:rStyle w:val="HideTWBExt"/>
          <w:b w:val="0"/>
        </w:rPr>
        <w:t>&lt;DocAmend&gt;</w:t>
      </w:r>
      <w:r w:rsidRPr="00FF2042">
        <w:t>Ehdotus direktiiviksi</w:t>
      </w:r>
      <w:r w:rsidRPr="00FF2042">
        <w:rPr>
          <w:rStyle w:val="HideTWBExt"/>
          <w:b w:val="0"/>
        </w:rPr>
        <w:t>&lt;/DocAmend&gt;</w:t>
      </w:r>
    </w:p>
    <w:p w:rsidR="00D14964" w:rsidRPr="00FF2042" w:rsidRDefault="00D14964" w:rsidP="00D14964">
      <w:pPr>
        <w:pStyle w:val="NormalBold"/>
      </w:pPr>
      <w:r w:rsidRPr="00FF2042">
        <w:rPr>
          <w:rStyle w:val="HideTWBExt"/>
          <w:b w:val="0"/>
        </w:rPr>
        <w:t>&lt;Article&gt;</w:t>
      </w:r>
      <w:r w:rsidRPr="00FF2042">
        <w:t>9 artikla – 1 kohta</w:t>
      </w:r>
      <w:r w:rsidRPr="00FF2042">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14964" w:rsidRPr="00FF2042" w:rsidTr="00FF2042">
        <w:trPr>
          <w:jc w:val="center"/>
        </w:trPr>
        <w:tc>
          <w:tcPr>
            <w:tcW w:w="9752" w:type="dxa"/>
            <w:gridSpan w:val="2"/>
          </w:tcPr>
          <w:p w:rsidR="00D14964" w:rsidRPr="00FF2042" w:rsidRDefault="00D14964" w:rsidP="00FF2042">
            <w:pPr>
              <w:keepNext/>
            </w:pPr>
          </w:p>
        </w:tc>
      </w:tr>
      <w:tr w:rsidR="00D14964" w:rsidRPr="00FF2042" w:rsidTr="00FF2042">
        <w:trPr>
          <w:jc w:val="center"/>
        </w:trPr>
        <w:tc>
          <w:tcPr>
            <w:tcW w:w="4876" w:type="dxa"/>
          </w:tcPr>
          <w:p w:rsidR="00D14964" w:rsidRPr="00FF2042" w:rsidRDefault="00D14964" w:rsidP="00FF2042">
            <w:pPr>
              <w:pStyle w:val="ColumnHeading"/>
              <w:keepNext/>
            </w:pPr>
            <w:r w:rsidRPr="00FF2042">
              <w:t>Komission teksti</w:t>
            </w:r>
          </w:p>
        </w:tc>
        <w:tc>
          <w:tcPr>
            <w:tcW w:w="4876" w:type="dxa"/>
          </w:tcPr>
          <w:p w:rsidR="00D14964" w:rsidRPr="00FF2042" w:rsidRDefault="00D14964" w:rsidP="00FF2042">
            <w:pPr>
              <w:pStyle w:val="ColumnHeading"/>
              <w:keepNext/>
            </w:pPr>
            <w:r w:rsidRPr="00FF2042">
              <w:t>Tarkistus</w:t>
            </w:r>
          </w:p>
        </w:tc>
      </w:tr>
      <w:tr w:rsidR="00D14964" w:rsidRPr="00FF2042" w:rsidTr="00FF2042">
        <w:trPr>
          <w:jc w:val="center"/>
        </w:trPr>
        <w:tc>
          <w:tcPr>
            <w:tcW w:w="4876" w:type="dxa"/>
          </w:tcPr>
          <w:p w:rsidR="00D14964" w:rsidRPr="00FF2042" w:rsidRDefault="00D14964" w:rsidP="00FF2042">
            <w:pPr>
              <w:pStyle w:val="Normal6"/>
            </w:pPr>
            <w:r w:rsidRPr="00FF2042">
              <w:t xml:space="preserve">Lämmityspolttoaineisiin sovellettavan verotuksen vähimmäistasot vahvistetaan 1 päivästä tammikuuta </w:t>
            </w:r>
            <w:r w:rsidRPr="00FF2042">
              <w:rPr>
                <w:b/>
                <w:i/>
              </w:rPr>
              <w:t>2023</w:t>
            </w:r>
            <w:r w:rsidRPr="00FF2042">
              <w:t xml:space="preserve"> liitteessä I olevan taulukon C mukaisiksi.</w:t>
            </w:r>
          </w:p>
        </w:tc>
        <w:tc>
          <w:tcPr>
            <w:tcW w:w="4876" w:type="dxa"/>
          </w:tcPr>
          <w:p w:rsidR="00D14964" w:rsidRPr="00FF2042" w:rsidRDefault="00D14964" w:rsidP="00FF2042">
            <w:pPr>
              <w:pStyle w:val="Normal6"/>
              <w:rPr>
                <w:szCs w:val="24"/>
              </w:rPr>
            </w:pPr>
            <w:r w:rsidRPr="00FF2042">
              <w:t>Lämmityspolttoaineisiin sovellettavan verotuksen vähimmäistasot vahvistetaan 1 päivästä tammikuuta </w:t>
            </w:r>
            <w:r w:rsidRPr="00FF2042">
              <w:rPr>
                <w:b/>
                <w:i/>
              </w:rPr>
              <w:t>2030</w:t>
            </w:r>
            <w:r w:rsidRPr="00FF2042">
              <w:t xml:space="preserve"> liitteessä I olevan taulukon C mukaisiksi.</w:t>
            </w:r>
          </w:p>
        </w:tc>
      </w:tr>
    </w:tbl>
    <w:p w:rsidR="00D14964" w:rsidRPr="00FF2042" w:rsidRDefault="00D14964" w:rsidP="00D14964">
      <w:pPr>
        <w:pStyle w:val="Olang"/>
      </w:pPr>
      <w:r w:rsidRPr="00FF2042">
        <w:rPr>
          <w:noProof w:val="0"/>
        </w:rPr>
        <w:t xml:space="preserve">Or. </w:t>
      </w:r>
      <w:r w:rsidRPr="00FF2042">
        <w:rPr>
          <w:rStyle w:val="HideTWBExt"/>
        </w:rPr>
        <w:t>&lt;Original&gt;</w:t>
      </w:r>
      <w:r w:rsidRPr="00FF2042">
        <w:rPr>
          <w:rStyle w:val="HideTWBInt"/>
          <w:rFonts w:eastAsiaTheme="majorEastAsia"/>
        </w:rPr>
        <w:t>{EN}</w:t>
      </w:r>
      <w:r w:rsidRPr="00FF2042">
        <w:rPr>
          <w:noProof w:val="0"/>
        </w:rPr>
        <w:t>en</w:t>
      </w:r>
      <w:r w:rsidRPr="00FF2042">
        <w:rPr>
          <w:rStyle w:val="HideTWBExt"/>
        </w:rPr>
        <w:t>&lt;/Original&gt;</w:t>
      </w:r>
    </w:p>
    <w:p w:rsidR="00D14964" w:rsidRPr="00FF2042" w:rsidRDefault="00D14964" w:rsidP="00D14964">
      <w:r w:rsidRPr="00FF2042">
        <w:rPr>
          <w:rStyle w:val="HideTWBExt"/>
        </w:rPr>
        <w:t>&lt;/Amend&gt;</w:t>
      </w:r>
    </w:p>
    <w:p w:rsidR="00D14964" w:rsidRPr="00FF2042" w:rsidRDefault="00D14964" w:rsidP="00D14964">
      <w:pPr>
        <w:pStyle w:val="AMNumberTabs0"/>
        <w:keepNext/>
      </w:pPr>
      <w:r w:rsidRPr="00FF2042">
        <w:rPr>
          <w:rStyle w:val="HideTWBExt"/>
          <w:b w:val="0"/>
        </w:rPr>
        <w:t>&lt;Amend&gt;</w:t>
      </w:r>
      <w:r w:rsidRPr="00FF2042">
        <w:t>Tarkistus</w:t>
      </w:r>
      <w:r w:rsidRPr="00FF2042">
        <w:tab/>
      </w:r>
      <w:r w:rsidRPr="00FF2042">
        <w:tab/>
      </w:r>
      <w:r w:rsidRPr="00FF2042">
        <w:rPr>
          <w:rStyle w:val="HideTWBExt"/>
          <w:b w:val="0"/>
        </w:rPr>
        <w:t>&lt;NumAm&gt;</w:t>
      </w:r>
      <w:r w:rsidRPr="00FF2042">
        <w:t>263</w:t>
      </w:r>
      <w:r w:rsidRPr="00FF2042">
        <w:rPr>
          <w:rStyle w:val="HideTWBExt"/>
          <w:b w:val="0"/>
        </w:rPr>
        <w:t>&lt;/NumAm&gt;</w:t>
      </w:r>
    </w:p>
    <w:p w:rsidR="00D14964" w:rsidRPr="00FF2042" w:rsidRDefault="00D14964" w:rsidP="00D14964">
      <w:pPr>
        <w:pStyle w:val="NormalBold"/>
      </w:pPr>
      <w:r w:rsidRPr="00FF2042">
        <w:rPr>
          <w:rStyle w:val="HideTWBExt"/>
          <w:b w:val="0"/>
        </w:rPr>
        <w:t>&lt;RepeatBlock-By&gt;&lt;Members&gt;</w:t>
      </w:r>
      <w:r w:rsidRPr="00FF2042">
        <w:t>Jaroslava Pokorná Jermanová, Paolo Borchia, Tomáš Kubín, Jorge Martín Frías</w:t>
      </w:r>
      <w:r w:rsidRPr="00FF2042">
        <w:rPr>
          <w:rStyle w:val="HideTWBExt"/>
          <w:b w:val="0"/>
        </w:rPr>
        <w:t>&lt;/Members&gt;</w:t>
      </w:r>
    </w:p>
    <w:p w:rsidR="00D14964" w:rsidRPr="00FF2042" w:rsidRDefault="00D14964" w:rsidP="00D14964">
      <w:r w:rsidRPr="00FF2042">
        <w:rPr>
          <w:rStyle w:val="HideTWBExt"/>
        </w:rPr>
        <w:t>&lt;/RepeatBlock-By&gt;</w:t>
      </w:r>
    </w:p>
    <w:p w:rsidR="00D14964" w:rsidRPr="00FF2042" w:rsidRDefault="00D14964" w:rsidP="00D14964">
      <w:pPr>
        <w:pStyle w:val="NormalBold"/>
        <w:keepNext/>
      </w:pPr>
      <w:r w:rsidRPr="00FF2042">
        <w:rPr>
          <w:rStyle w:val="HideTWBExt"/>
          <w:b w:val="0"/>
        </w:rPr>
        <w:t>&lt;DocAmend&gt;</w:t>
      </w:r>
      <w:r w:rsidRPr="00FF2042">
        <w:t>Ehdotus direktiiviksi</w:t>
      </w:r>
      <w:r w:rsidRPr="00FF2042">
        <w:rPr>
          <w:rStyle w:val="HideTWBExt"/>
          <w:b w:val="0"/>
        </w:rPr>
        <w:t>&lt;/DocAmend&gt;</w:t>
      </w:r>
    </w:p>
    <w:p w:rsidR="00D14964" w:rsidRPr="00FF2042" w:rsidRDefault="00D14964" w:rsidP="00D14964">
      <w:pPr>
        <w:pStyle w:val="NormalBold"/>
      </w:pPr>
      <w:r w:rsidRPr="00FF2042">
        <w:rPr>
          <w:rStyle w:val="HideTWBExt"/>
          <w:b w:val="0"/>
        </w:rPr>
        <w:t>&lt;Article&gt;</w:t>
      </w:r>
      <w:r w:rsidRPr="00FF2042">
        <w:t>9 artikla – 1 kohta</w:t>
      </w:r>
      <w:r w:rsidRPr="00FF2042">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14964" w:rsidRPr="00FF2042" w:rsidTr="00FF2042">
        <w:trPr>
          <w:jc w:val="center"/>
        </w:trPr>
        <w:tc>
          <w:tcPr>
            <w:tcW w:w="9752" w:type="dxa"/>
            <w:gridSpan w:val="2"/>
          </w:tcPr>
          <w:p w:rsidR="00D14964" w:rsidRPr="00FF2042" w:rsidRDefault="00D14964" w:rsidP="00FF2042">
            <w:pPr>
              <w:keepNext/>
            </w:pPr>
          </w:p>
        </w:tc>
      </w:tr>
      <w:tr w:rsidR="00D14964" w:rsidRPr="00FF2042" w:rsidTr="00FF2042">
        <w:trPr>
          <w:jc w:val="center"/>
        </w:trPr>
        <w:tc>
          <w:tcPr>
            <w:tcW w:w="4876" w:type="dxa"/>
          </w:tcPr>
          <w:p w:rsidR="00D14964" w:rsidRPr="00FF2042" w:rsidRDefault="00D14964" w:rsidP="00FF2042">
            <w:pPr>
              <w:pStyle w:val="ColumnHeading"/>
              <w:keepNext/>
            </w:pPr>
            <w:r w:rsidRPr="00FF2042">
              <w:t>Komission teksti</w:t>
            </w:r>
          </w:p>
        </w:tc>
        <w:tc>
          <w:tcPr>
            <w:tcW w:w="4876" w:type="dxa"/>
          </w:tcPr>
          <w:p w:rsidR="00D14964" w:rsidRPr="00FF2042" w:rsidRDefault="00D14964" w:rsidP="00FF2042">
            <w:pPr>
              <w:pStyle w:val="ColumnHeading"/>
              <w:keepNext/>
            </w:pPr>
            <w:r w:rsidRPr="00FF2042">
              <w:t>Tarkistus</w:t>
            </w:r>
          </w:p>
        </w:tc>
      </w:tr>
      <w:tr w:rsidR="00D14964" w:rsidRPr="00FF2042" w:rsidTr="00FF2042">
        <w:trPr>
          <w:jc w:val="center"/>
        </w:trPr>
        <w:tc>
          <w:tcPr>
            <w:tcW w:w="4876" w:type="dxa"/>
          </w:tcPr>
          <w:p w:rsidR="00D14964" w:rsidRPr="00FF2042" w:rsidRDefault="00D14964" w:rsidP="00FF2042">
            <w:pPr>
              <w:pStyle w:val="Normal6"/>
            </w:pPr>
            <w:r w:rsidRPr="00FF2042">
              <w:t>Lämmityspolttoaineisiin sovellettavan verotuksen vähimmäistasot vahvistetaan 1 päivästä tammikuuta </w:t>
            </w:r>
            <w:r w:rsidRPr="00FF2042">
              <w:rPr>
                <w:b/>
                <w:i/>
              </w:rPr>
              <w:t>2023</w:t>
            </w:r>
            <w:r w:rsidRPr="00FF2042">
              <w:t xml:space="preserve"> liitteessä I olevan taulukon C mukaisiksi.</w:t>
            </w:r>
          </w:p>
        </w:tc>
        <w:tc>
          <w:tcPr>
            <w:tcW w:w="4876" w:type="dxa"/>
          </w:tcPr>
          <w:p w:rsidR="00D14964" w:rsidRPr="00FF2042" w:rsidRDefault="00D14964" w:rsidP="00FF2042">
            <w:pPr>
              <w:pStyle w:val="Normal6"/>
              <w:rPr>
                <w:szCs w:val="24"/>
              </w:rPr>
            </w:pPr>
            <w:r w:rsidRPr="00FF2042">
              <w:t>Lämmityspolttoaineisiin sovellettavan verotuksen vähimmäistasot vahvistetaan 1 päivästä tammikuuta </w:t>
            </w:r>
            <w:r w:rsidRPr="00FF2042">
              <w:rPr>
                <w:b/>
                <w:i/>
              </w:rPr>
              <w:t>2028</w:t>
            </w:r>
            <w:r w:rsidRPr="00FF2042">
              <w:t xml:space="preserve"> liitteessä I olevan taulukon C mukaisiksi.</w:t>
            </w:r>
          </w:p>
        </w:tc>
      </w:tr>
    </w:tbl>
    <w:p w:rsidR="00D14964" w:rsidRPr="00FF2042" w:rsidRDefault="00D14964" w:rsidP="00D14964">
      <w:pPr>
        <w:pStyle w:val="Olang"/>
      </w:pPr>
      <w:r w:rsidRPr="00FF2042">
        <w:rPr>
          <w:noProof w:val="0"/>
        </w:rPr>
        <w:t xml:space="preserve">Or. </w:t>
      </w:r>
      <w:r w:rsidRPr="00FF2042">
        <w:rPr>
          <w:rStyle w:val="HideTWBExt"/>
        </w:rPr>
        <w:t>&lt;Original&gt;</w:t>
      </w:r>
      <w:r w:rsidRPr="00FF2042">
        <w:rPr>
          <w:rStyle w:val="HideTWBInt"/>
          <w:rFonts w:eastAsiaTheme="majorEastAsia"/>
        </w:rPr>
        <w:t>{EN}</w:t>
      </w:r>
      <w:r w:rsidRPr="00FF2042">
        <w:rPr>
          <w:noProof w:val="0"/>
        </w:rPr>
        <w:t>en</w:t>
      </w:r>
      <w:r w:rsidRPr="00FF2042">
        <w:rPr>
          <w:rStyle w:val="HideTWBExt"/>
        </w:rPr>
        <w:t>&lt;/Original&gt;</w:t>
      </w:r>
    </w:p>
    <w:p w:rsidR="00D14964" w:rsidRPr="00FF2042" w:rsidRDefault="00D14964" w:rsidP="00D14964">
      <w:r w:rsidRPr="00FF2042">
        <w:rPr>
          <w:rStyle w:val="HideTWBExt"/>
        </w:rPr>
        <w:t>&lt;/Amend&gt;</w:t>
      </w:r>
    </w:p>
    <w:p w:rsidR="00D14964" w:rsidRPr="00FF2042" w:rsidRDefault="00D14964" w:rsidP="00D14964">
      <w:pPr>
        <w:pStyle w:val="AMNumberTabs0"/>
        <w:keepNext/>
      </w:pPr>
      <w:r w:rsidRPr="00FF2042">
        <w:rPr>
          <w:rStyle w:val="HideTWBExt"/>
          <w:b w:val="0"/>
        </w:rPr>
        <w:t>&lt;Amend&gt;</w:t>
      </w:r>
      <w:r w:rsidRPr="00FF2042">
        <w:t>Tarkistus</w:t>
      </w:r>
      <w:r w:rsidRPr="00FF2042">
        <w:tab/>
      </w:r>
      <w:r w:rsidRPr="00FF2042">
        <w:tab/>
      </w:r>
      <w:r w:rsidRPr="00FF2042">
        <w:rPr>
          <w:rStyle w:val="HideTWBExt"/>
          <w:b w:val="0"/>
        </w:rPr>
        <w:t>&lt;NumAm&gt;</w:t>
      </w:r>
      <w:r w:rsidRPr="00FF2042">
        <w:t>264</w:t>
      </w:r>
      <w:r w:rsidRPr="00FF2042">
        <w:rPr>
          <w:rStyle w:val="HideTWBExt"/>
          <w:b w:val="0"/>
        </w:rPr>
        <w:t>&lt;/NumAm&gt;</w:t>
      </w:r>
    </w:p>
    <w:p w:rsidR="00D14964" w:rsidRPr="00FF2042" w:rsidRDefault="00D14964" w:rsidP="00D14964">
      <w:pPr>
        <w:pStyle w:val="NormalBold"/>
      </w:pPr>
      <w:r w:rsidRPr="00FF2042">
        <w:rPr>
          <w:rStyle w:val="HideTWBExt"/>
          <w:b w:val="0"/>
        </w:rPr>
        <w:t>&lt;RepeatBlock-By&gt;&lt;Members&gt;</w:t>
      </w:r>
      <w:r w:rsidRPr="00FF2042">
        <w:t>Katri Kulmuni</w:t>
      </w:r>
      <w:r w:rsidRPr="00FF2042">
        <w:rPr>
          <w:rStyle w:val="HideTWBExt"/>
          <w:b w:val="0"/>
        </w:rPr>
        <w:t>&lt;/Members&gt;</w:t>
      </w:r>
    </w:p>
    <w:p w:rsidR="00D14964" w:rsidRPr="00FF2042" w:rsidRDefault="00D14964" w:rsidP="00D14964">
      <w:r w:rsidRPr="00FF2042">
        <w:rPr>
          <w:rStyle w:val="HideTWBExt"/>
        </w:rPr>
        <w:t>&lt;/RepeatBlock-By&gt;</w:t>
      </w:r>
    </w:p>
    <w:p w:rsidR="00D14964" w:rsidRPr="00FF2042" w:rsidRDefault="00D14964" w:rsidP="00D14964">
      <w:pPr>
        <w:pStyle w:val="NormalBold"/>
        <w:keepNext/>
      </w:pPr>
      <w:r w:rsidRPr="00FF2042">
        <w:rPr>
          <w:rStyle w:val="HideTWBExt"/>
          <w:b w:val="0"/>
        </w:rPr>
        <w:t>&lt;DocAmend&gt;</w:t>
      </w:r>
      <w:r w:rsidRPr="00FF2042">
        <w:t>Ehdotus direktiiviksi</w:t>
      </w:r>
      <w:r w:rsidRPr="00FF2042">
        <w:rPr>
          <w:rStyle w:val="HideTWBExt"/>
          <w:b w:val="0"/>
        </w:rPr>
        <w:t>&lt;/DocAmend&gt;</w:t>
      </w:r>
    </w:p>
    <w:p w:rsidR="00D14964" w:rsidRPr="00FF2042" w:rsidRDefault="00D14964" w:rsidP="00D14964">
      <w:pPr>
        <w:pStyle w:val="NormalBold"/>
      </w:pPr>
      <w:r w:rsidRPr="00FF2042">
        <w:rPr>
          <w:rStyle w:val="HideTWBExt"/>
          <w:b w:val="0"/>
        </w:rPr>
        <w:t>&lt;Article&gt;</w:t>
      </w:r>
      <w:r w:rsidRPr="00FF2042">
        <w:t>9 artikla – 1 kohta</w:t>
      </w:r>
      <w:r w:rsidRPr="00FF2042">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14964" w:rsidRPr="00FF2042" w:rsidTr="00FF2042">
        <w:trPr>
          <w:jc w:val="center"/>
        </w:trPr>
        <w:tc>
          <w:tcPr>
            <w:tcW w:w="9752" w:type="dxa"/>
            <w:gridSpan w:val="2"/>
          </w:tcPr>
          <w:p w:rsidR="00D14964" w:rsidRPr="00FF2042" w:rsidRDefault="00D14964" w:rsidP="00FF2042">
            <w:pPr>
              <w:keepNext/>
            </w:pPr>
          </w:p>
        </w:tc>
      </w:tr>
      <w:tr w:rsidR="00D14964" w:rsidRPr="00FF2042" w:rsidTr="00FF2042">
        <w:trPr>
          <w:jc w:val="center"/>
        </w:trPr>
        <w:tc>
          <w:tcPr>
            <w:tcW w:w="4876" w:type="dxa"/>
          </w:tcPr>
          <w:p w:rsidR="00D14964" w:rsidRPr="00FF2042" w:rsidRDefault="00D14964" w:rsidP="00FF2042">
            <w:pPr>
              <w:pStyle w:val="ColumnHeading"/>
              <w:keepNext/>
            </w:pPr>
            <w:r w:rsidRPr="00FF2042">
              <w:t>Komission teksti</w:t>
            </w:r>
          </w:p>
        </w:tc>
        <w:tc>
          <w:tcPr>
            <w:tcW w:w="4876" w:type="dxa"/>
          </w:tcPr>
          <w:p w:rsidR="00D14964" w:rsidRPr="00FF2042" w:rsidRDefault="00D14964" w:rsidP="00FF2042">
            <w:pPr>
              <w:pStyle w:val="ColumnHeading"/>
              <w:keepNext/>
            </w:pPr>
            <w:r w:rsidRPr="00FF2042">
              <w:t>Tarkistus</w:t>
            </w:r>
          </w:p>
        </w:tc>
      </w:tr>
      <w:tr w:rsidR="00D14964" w:rsidRPr="00FF2042" w:rsidTr="00FF2042">
        <w:trPr>
          <w:jc w:val="center"/>
        </w:trPr>
        <w:tc>
          <w:tcPr>
            <w:tcW w:w="4876" w:type="dxa"/>
          </w:tcPr>
          <w:p w:rsidR="00D14964" w:rsidRPr="00FF2042" w:rsidRDefault="00D14964" w:rsidP="00FF2042">
            <w:pPr>
              <w:pStyle w:val="Normal6"/>
            </w:pPr>
            <w:r w:rsidRPr="00FF2042">
              <w:t>Lämmityspolttoaineisiin sovellettavan verotuksen vähimmäistasot vahvistetaan 1 päivästä tammikuuta </w:t>
            </w:r>
            <w:r w:rsidRPr="00FF2042">
              <w:rPr>
                <w:b/>
                <w:i/>
              </w:rPr>
              <w:t>2023</w:t>
            </w:r>
            <w:r w:rsidRPr="00FF2042">
              <w:t xml:space="preserve"> liitteessä I olevan taulukon C mukaisiksi.</w:t>
            </w:r>
          </w:p>
        </w:tc>
        <w:tc>
          <w:tcPr>
            <w:tcW w:w="4876" w:type="dxa"/>
          </w:tcPr>
          <w:p w:rsidR="00D14964" w:rsidRPr="00FF2042" w:rsidRDefault="00D14964" w:rsidP="00FF2042">
            <w:pPr>
              <w:pStyle w:val="Normal6"/>
              <w:rPr>
                <w:szCs w:val="24"/>
              </w:rPr>
            </w:pPr>
            <w:r w:rsidRPr="00FF2042">
              <w:t>Lämmityspolttoaineisiin sovellettavan verotuksen vähimmäistasot vahvistetaan 1 päivästä tammikuuta </w:t>
            </w:r>
            <w:r w:rsidRPr="00FF2042">
              <w:rPr>
                <w:b/>
                <w:i/>
              </w:rPr>
              <w:t>2028</w:t>
            </w:r>
            <w:r w:rsidRPr="00FF2042">
              <w:t xml:space="preserve"> liitteessä I olevan taulukon C mukaisiksi.</w:t>
            </w:r>
          </w:p>
        </w:tc>
      </w:tr>
    </w:tbl>
    <w:p w:rsidR="00D14964" w:rsidRPr="00FF2042" w:rsidRDefault="00D14964" w:rsidP="00D14964">
      <w:pPr>
        <w:pStyle w:val="Olang"/>
      </w:pPr>
      <w:r w:rsidRPr="00FF2042">
        <w:rPr>
          <w:noProof w:val="0"/>
        </w:rPr>
        <w:t xml:space="preserve">Or. </w:t>
      </w:r>
      <w:r w:rsidRPr="00FF2042">
        <w:rPr>
          <w:rStyle w:val="HideTWBExt"/>
        </w:rPr>
        <w:t>&lt;Original&gt;</w:t>
      </w:r>
      <w:r w:rsidRPr="00FF2042">
        <w:rPr>
          <w:rStyle w:val="HideTWBInt"/>
          <w:rFonts w:eastAsiaTheme="majorEastAsia"/>
        </w:rPr>
        <w:t>{EN}</w:t>
      </w:r>
      <w:r w:rsidRPr="00FF2042">
        <w:rPr>
          <w:noProof w:val="0"/>
        </w:rPr>
        <w:t>en</w:t>
      </w:r>
      <w:r w:rsidRPr="00FF2042">
        <w:rPr>
          <w:rStyle w:val="HideTWBExt"/>
        </w:rPr>
        <w:t>&lt;/Original&gt;</w:t>
      </w:r>
    </w:p>
    <w:p w:rsidR="00D14964" w:rsidRPr="00FF2042" w:rsidRDefault="00D14964" w:rsidP="00D14964">
      <w:r w:rsidRPr="00FF2042">
        <w:rPr>
          <w:rStyle w:val="HideTWBExt"/>
        </w:rPr>
        <w:t>&lt;/Amend&gt;</w:t>
      </w:r>
    </w:p>
    <w:p w:rsidR="00D14964" w:rsidRPr="00FF2042" w:rsidRDefault="00D14964" w:rsidP="00D14964">
      <w:pPr>
        <w:pStyle w:val="AMNumberTabs0"/>
        <w:keepNext/>
      </w:pPr>
      <w:r w:rsidRPr="00FF2042">
        <w:rPr>
          <w:rStyle w:val="HideTWBExt"/>
          <w:b w:val="0"/>
        </w:rPr>
        <w:t>&lt;Amend&gt;</w:t>
      </w:r>
      <w:r w:rsidRPr="00FF2042">
        <w:t>Tarkistus</w:t>
      </w:r>
      <w:r w:rsidRPr="00FF2042">
        <w:tab/>
      </w:r>
      <w:r w:rsidRPr="00FF2042">
        <w:tab/>
      </w:r>
      <w:r w:rsidRPr="00FF2042">
        <w:rPr>
          <w:rStyle w:val="HideTWBExt"/>
          <w:b w:val="0"/>
        </w:rPr>
        <w:t>&lt;NumAm&gt;</w:t>
      </w:r>
      <w:r w:rsidRPr="00FF2042">
        <w:t>265</w:t>
      </w:r>
      <w:r w:rsidRPr="00FF2042">
        <w:rPr>
          <w:rStyle w:val="HideTWBExt"/>
          <w:b w:val="0"/>
        </w:rPr>
        <w:t>&lt;/NumAm&gt;</w:t>
      </w:r>
    </w:p>
    <w:p w:rsidR="00D14964" w:rsidRPr="00FF2042" w:rsidRDefault="00D14964" w:rsidP="00D14964">
      <w:pPr>
        <w:pStyle w:val="NormalBold"/>
      </w:pPr>
      <w:r w:rsidRPr="00FF2042">
        <w:rPr>
          <w:rStyle w:val="HideTWBExt"/>
          <w:b w:val="0"/>
        </w:rPr>
        <w:t>&lt;RepeatBlock-By&gt;&lt;Members&gt;</w:t>
      </w:r>
      <w:r w:rsidRPr="00FF2042">
        <w:t>Kira Marie Peter-Hansen</w:t>
      </w:r>
      <w:r w:rsidRPr="00FF2042">
        <w:rPr>
          <w:rStyle w:val="HideTWBExt"/>
          <w:b w:val="0"/>
        </w:rPr>
        <w:t>&lt;/Members&gt;</w:t>
      </w:r>
    </w:p>
    <w:p w:rsidR="00D14964" w:rsidRPr="00FF2042" w:rsidRDefault="00D14964" w:rsidP="00D14964">
      <w:r w:rsidRPr="00FF2042">
        <w:rPr>
          <w:rStyle w:val="HideTWBExt"/>
        </w:rPr>
        <w:lastRenderedPageBreak/>
        <w:t>&lt;/RepeatBlock-By&gt;</w:t>
      </w:r>
    </w:p>
    <w:p w:rsidR="00D14964" w:rsidRPr="00FF2042" w:rsidRDefault="00D14964" w:rsidP="00D14964">
      <w:pPr>
        <w:pStyle w:val="NormalBold"/>
        <w:keepNext/>
      </w:pPr>
      <w:r w:rsidRPr="00FF2042">
        <w:rPr>
          <w:rStyle w:val="HideTWBExt"/>
          <w:b w:val="0"/>
        </w:rPr>
        <w:t>&lt;DocAmend&gt;</w:t>
      </w:r>
      <w:r w:rsidRPr="00FF2042">
        <w:t>Ehdotus direktiiviksi</w:t>
      </w:r>
      <w:r w:rsidRPr="00FF2042">
        <w:rPr>
          <w:rStyle w:val="HideTWBExt"/>
          <w:b w:val="0"/>
        </w:rPr>
        <w:t>&lt;/DocAmend&gt;</w:t>
      </w:r>
    </w:p>
    <w:p w:rsidR="00D14964" w:rsidRPr="00FF2042" w:rsidRDefault="00D14964" w:rsidP="00D14964">
      <w:pPr>
        <w:pStyle w:val="NormalBold"/>
      </w:pPr>
      <w:r w:rsidRPr="00FF2042">
        <w:rPr>
          <w:rStyle w:val="HideTWBExt"/>
          <w:b w:val="0"/>
        </w:rPr>
        <w:t>&lt;Article&gt;</w:t>
      </w:r>
      <w:r w:rsidRPr="00FF2042">
        <w:t>9 artikla – 2 kohta</w:t>
      </w:r>
      <w:r w:rsidRPr="00FF2042">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14964" w:rsidRPr="00FF2042" w:rsidTr="00FF2042">
        <w:trPr>
          <w:jc w:val="center"/>
        </w:trPr>
        <w:tc>
          <w:tcPr>
            <w:tcW w:w="9752" w:type="dxa"/>
            <w:gridSpan w:val="2"/>
          </w:tcPr>
          <w:p w:rsidR="00D14964" w:rsidRPr="00FF2042" w:rsidRDefault="00D14964" w:rsidP="00FF2042">
            <w:pPr>
              <w:keepNext/>
            </w:pPr>
          </w:p>
        </w:tc>
      </w:tr>
      <w:tr w:rsidR="00D14964" w:rsidRPr="00FF2042" w:rsidTr="00FF2042">
        <w:trPr>
          <w:jc w:val="center"/>
        </w:trPr>
        <w:tc>
          <w:tcPr>
            <w:tcW w:w="4876" w:type="dxa"/>
          </w:tcPr>
          <w:p w:rsidR="00D14964" w:rsidRPr="00FF2042" w:rsidRDefault="00D14964" w:rsidP="00FF2042">
            <w:pPr>
              <w:pStyle w:val="ColumnHeading"/>
              <w:keepNext/>
            </w:pPr>
            <w:r w:rsidRPr="00FF2042">
              <w:t>Komission teksti</w:t>
            </w:r>
          </w:p>
        </w:tc>
        <w:tc>
          <w:tcPr>
            <w:tcW w:w="4876" w:type="dxa"/>
          </w:tcPr>
          <w:p w:rsidR="00D14964" w:rsidRPr="00FF2042" w:rsidRDefault="00D14964" w:rsidP="00FF2042">
            <w:pPr>
              <w:pStyle w:val="ColumnHeading"/>
              <w:keepNext/>
            </w:pPr>
            <w:r w:rsidRPr="00FF2042">
              <w:t>Tarkistus</w:t>
            </w:r>
          </w:p>
        </w:tc>
      </w:tr>
      <w:tr w:rsidR="00D14964" w:rsidRPr="00FF2042" w:rsidTr="00FF2042">
        <w:trPr>
          <w:jc w:val="center"/>
        </w:trPr>
        <w:tc>
          <w:tcPr>
            <w:tcW w:w="4876" w:type="dxa"/>
          </w:tcPr>
          <w:p w:rsidR="00D14964" w:rsidRPr="00FF2042" w:rsidRDefault="00D14964" w:rsidP="00FF2042">
            <w:pPr>
              <w:pStyle w:val="Normal6"/>
            </w:pPr>
            <w:r w:rsidRPr="00FF2042">
              <w:t xml:space="preserve">Kun liitteessä I olevan taulukon C mukaista siirtymäkautta sovelletaan, vähimmäisverotasojen korotukseksi vahvistetaan yksi kymmenesosa vuodessa 1 päivään tammikuuta 2033 saakka, sanotun kuitenkaan rajoittamatta 5 artiklan 2 kohdan soveltamista. </w:t>
            </w:r>
            <w:r w:rsidRPr="00FF2042">
              <w:rPr>
                <w:b/>
                <w:i/>
              </w:rPr>
              <w:t>Vähähiilisten polttoaineiden osalta siirtymäkauden ensimmäiselle vuodelle vahvistettua vähimmäisverotasoa sovelletaan 1 päivään tammikuuta 2033.</w:t>
            </w:r>
          </w:p>
        </w:tc>
        <w:tc>
          <w:tcPr>
            <w:tcW w:w="4876" w:type="dxa"/>
          </w:tcPr>
          <w:p w:rsidR="00D14964" w:rsidRPr="00FF2042" w:rsidRDefault="00D14964" w:rsidP="00FF2042">
            <w:pPr>
              <w:pStyle w:val="Normal6"/>
              <w:rPr>
                <w:szCs w:val="24"/>
              </w:rPr>
            </w:pPr>
            <w:r w:rsidRPr="00FF2042">
              <w:t>Kun liitteessä I olevan taulukon C mukaista siirtymäkautta sovelletaan, vähimmäisverotasojen korotukseksi vahvistetaan yksi kymmenesosa vuodessa 1 päivään tammikuuta 2033 saakka, sanotun kuitenkaan rajoittamatta 5 artiklan 2 kohdan soveltamista.</w:t>
            </w:r>
          </w:p>
        </w:tc>
      </w:tr>
    </w:tbl>
    <w:p w:rsidR="00D14964" w:rsidRPr="00FF2042" w:rsidRDefault="00D14964" w:rsidP="00D14964">
      <w:pPr>
        <w:pStyle w:val="Olang"/>
      </w:pPr>
      <w:r w:rsidRPr="00FF2042">
        <w:rPr>
          <w:noProof w:val="0"/>
        </w:rPr>
        <w:t xml:space="preserve">Or. </w:t>
      </w:r>
      <w:r w:rsidRPr="00FF2042">
        <w:rPr>
          <w:rStyle w:val="HideTWBExt"/>
        </w:rPr>
        <w:t>&lt;Original&gt;</w:t>
      </w:r>
      <w:r w:rsidRPr="00FF2042">
        <w:rPr>
          <w:rStyle w:val="HideTWBInt"/>
          <w:rFonts w:eastAsiaTheme="majorEastAsia"/>
        </w:rPr>
        <w:t>{EN}</w:t>
      </w:r>
      <w:r w:rsidRPr="00FF2042">
        <w:rPr>
          <w:noProof w:val="0"/>
        </w:rPr>
        <w:t>en</w:t>
      </w:r>
      <w:r w:rsidRPr="00FF2042">
        <w:rPr>
          <w:rStyle w:val="HideTWBExt"/>
        </w:rPr>
        <w:t>&lt;/Original&gt;</w:t>
      </w:r>
    </w:p>
    <w:p w:rsidR="00D14964" w:rsidRPr="00FF2042" w:rsidRDefault="00D14964" w:rsidP="00D14964">
      <w:r w:rsidRPr="00FF2042">
        <w:rPr>
          <w:rStyle w:val="HideTWBExt"/>
        </w:rPr>
        <w:t>&lt;/Amend&gt;</w:t>
      </w:r>
    </w:p>
    <w:p w:rsidR="00D14964" w:rsidRPr="00FF2042" w:rsidRDefault="00D14964" w:rsidP="00D14964">
      <w:pPr>
        <w:pStyle w:val="AMNumberTabs0"/>
        <w:keepNext/>
      </w:pPr>
      <w:r w:rsidRPr="00FF2042">
        <w:rPr>
          <w:rStyle w:val="HideTWBExt"/>
          <w:b w:val="0"/>
        </w:rPr>
        <w:t>&lt;Amend&gt;</w:t>
      </w:r>
      <w:r w:rsidRPr="00FF2042">
        <w:t>Tarkistus</w:t>
      </w:r>
      <w:r w:rsidRPr="00FF2042">
        <w:tab/>
      </w:r>
      <w:r w:rsidRPr="00FF2042">
        <w:tab/>
      </w:r>
      <w:r w:rsidRPr="00FF2042">
        <w:rPr>
          <w:rStyle w:val="HideTWBExt"/>
          <w:b w:val="0"/>
        </w:rPr>
        <w:t>&lt;NumAm&gt;</w:t>
      </w:r>
      <w:r w:rsidRPr="00FF2042">
        <w:t>266</w:t>
      </w:r>
      <w:r w:rsidRPr="00FF2042">
        <w:rPr>
          <w:rStyle w:val="HideTWBExt"/>
          <w:b w:val="0"/>
        </w:rPr>
        <w:t>&lt;/NumAm&gt;</w:t>
      </w:r>
    </w:p>
    <w:p w:rsidR="00D14964" w:rsidRPr="00FF2042" w:rsidRDefault="00D14964" w:rsidP="00D14964">
      <w:pPr>
        <w:pStyle w:val="NormalBold"/>
      </w:pPr>
      <w:r w:rsidRPr="00FF2042">
        <w:rPr>
          <w:rStyle w:val="HideTWBExt"/>
          <w:b w:val="0"/>
        </w:rPr>
        <w:t>&lt;RepeatBlock-By&gt;&lt;Members&gt;</w:t>
      </w:r>
      <w:r w:rsidRPr="00FF2042">
        <w:t>Markus Ferber</w:t>
      </w:r>
      <w:r w:rsidRPr="00FF2042">
        <w:rPr>
          <w:rStyle w:val="HideTWBExt"/>
          <w:b w:val="0"/>
        </w:rPr>
        <w:t>&lt;/Members&gt;</w:t>
      </w:r>
    </w:p>
    <w:p w:rsidR="00D14964" w:rsidRPr="00FF2042" w:rsidRDefault="00D14964" w:rsidP="00D14964">
      <w:r w:rsidRPr="00FF2042">
        <w:rPr>
          <w:rStyle w:val="HideTWBExt"/>
        </w:rPr>
        <w:t>&lt;/RepeatBlock-By&gt;</w:t>
      </w:r>
    </w:p>
    <w:p w:rsidR="00D14964" w:rsidRPr="00FF2042" w:rsidRDefault="00D14964" w:rsidP="00D14964">
      <w:pPr>
        <w:pStyle w:val="NormalBold"/>
        <w:keepNext/>
      </w:pPr>
      <w:r w:rsidRPr="00FF2042">
        <w:rPr>
          <w:rStyle w:val="HideTWBExt"/>
          <w:b w:val="0"/>
        </w:rPr>
        <w:t>&lt;DocAmend&gt;</w:t>
      </w:r>
      <w:r w:rsidRPr="00FF2042">
        <w:t>Ehdotus direktiiviksi</w:t>
      </w:r>
      <w:r w:rsidRPr="00FF2042">
        <w:rPr>
          <w:rStyle w:val="HideTWBExt"/>
          <w:b w:val="0"/>
        </w:rPr>
        <w:t>&lt;/DocAmend&gt;</w:t>
      </w:r>
    </w:p>
    <w:p w:rsidR="00D14964" w:rsidRPr="00FF2042" w:rsidRDefault="00D14964" w:rsidP="00D14964">
      <w:pPr>
        <w:pStyle w:val="NormalBold"/>
      </w:pPr>
      <w:r w:rsidRPr="00FF2042">
        <w:rPr>
          <w:rStyle w:val="HideTWBExt"/>
          <w:b w:val="0"/>
        </w:rPr>
        <w:t>&lt;Article&gt;</w:t>
      </w:r>
      <w:r w:rsidRPr="00FF2042">
        <w:t>9 artikla – 2 kohta</w:t>
      </w:r>
      <w:r w:rsidRPr="00FF2042">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14964" w:rsidRPr="00FF2042" w:rsidTr="00FF2042">
        <w:trPr>
          <w:jc w:val="center"/>
        </w:trPr>
        <w:tc>
          <w:tcPr>
            <w:tcW w:w="9752" w:type="dxa"/>
            <w:gridSpan w:val="2"/>
          </w:tcPr>
          <w:p w:rsidR="00D14964" w:rsidRPr="00FF2042" w:rsidRDefault="00D14964" w:rsidP="00FF2042">
            <w:pPr>
              <w:keepNext/>
            </w:pPr>
          </w:p>
        </w:tc>
      </w:tr>
      <w:tr w:rsidR="00D14964" w:rsidRPr="00FF2042" w:rsidTr="00FF2042">
        <w:trPr>
          <w:jc w:val="center"/>
        </w:trPr>
        <w:tc>
          <w:tcPr>
            <w:tcW w:w="4876" w:type="dxa"/>
          </w:tcPr>
          <w:p w:rsidR="00D14964" w:rsidRPr="00FF2042" w:rsidRDefault="00D14964" w:rsidP="00FF2042">
            <w:pPr>
              <w:pStyle w:val="ColumnHeading"/>
              <w:keepNext/>
            </w:pPr>
            <w:r w:rsidRPr="00FF2042">
              <w:t>Komission teksti</w:t>
            </w:r>
          </w:p>
        </w:tc>
        <w:tc>
          <w:tcPr>
            <w:tcW w:w="4876" w:type="dxa"/>
          </w:tcPr>
          <w:p w:rsidR="00D14964" w:rsidRPr="00FF2042" w:rsidRDefault="00D14964" w:rsidP="00FF2042">
            <w:pPr>
              <w:pStyle w:val="ColumnHeading"/>
              <w:keepNext/>
            </w:pPr>
            <w:r w:rsidRPr="00FF2042">
              <w:t>Tarkistus</w:t>
            </w:r>
          </w:p>
        </w:tc>
      </w:tr>
      <w:tr w:rsidR="00D14964" w:rsidRPr="00FF2042" w:rsidTr="00FF2042">
        <w:trPr>
          <w:jc w:val="center"/>
        </w:trPr>
        <w:tc>
          <w:tcPr>
            <w:tcW w:w="4876" w:type="dxa"/>
          </w:tcPr>
          <w:p w:rsidR="00D14964" w:rsidRPr="00FF2042" w:rsidRDefault="00D14964" w:rsidP="00FF2042">
            <w:pPr>
              <w:pStyle w:val="Normal6"/>
            </w:pPr>
            <w:r w:rsidRPr="00FF2042">
              <w:t>Kun liitteessä I olevan taulukon C mukaista siirtymäkautta sovelletaan, vähimmäisverotasojen korotukseksi vahvistetaan yksi kymmenesosa vuodessa 1 päivään tammikuuta 2033 saakka</w:t>
            </w:r>
            <w:r w:rsidRPr="00FF2042">
              <w:rPr>
                <w:b/>
                <w:i/>
              </w:rPr>
              <w:t>, sanotun kuitenkaan rajoittamatta 5 artiklan 2 kohdan soveltamista</w:t>
            </w:r>
            <w:r w:rsidRPr="00FF2042">
              <w:t>. Vähähiilisten polttoaineiden osalta siirtymäkauden ensimmäiselle vuodelle vahvistettua vähimmäisverotasoa sovelletaan 1 päivään tammikuuta 2033.</w:t>
            </w:r>
          </w:p>
        </w:tc>
        <w:tc>
          <w:tcPr>
            <w:tcW w:w="4876" w:type="dxa"/>
          </w:tcPr>
          <w:p w:rsidR="00D14964" w:rsidRPr="00FF2042" w:rsidRDefault="00D14964" w:rsidP="00FF2042">
            <w:pPr>
              <w:pStyle w:val="Normal6"/>
              <w:rPr>
                <w:szCs w:val="24"/>
              </w:rPr>
            </w:pPr>
            <w:r w:rsidRPr="00FF2042">
              <w:t>Kun liitteessä I olevan taulukon C mukaista siirtymäkautta sovelletaan, vähimmäisverotasojen korotukseksi vahvistetaan yksi kymmenesosa vuodessa 1 päivään tammikuuta 2033 saakka. Vähähiilisten polttoaineiden osalta siirtymäkauden ensimmäiselle vuodelle vahvistettua vähimmäisverotasoa sovelletaan 1 päivään tammikuuta 2033.</w:t>
            </w:r>
          </w:p>
        </w:tc>
      </w:tr>
    </w:tbl>
    <w:p w:rsidR="00D14964" w:rsidRPr="00FF2042" w:rsidRDefault="00D14964" w:rsidP="00D14964">
      <w:pPr>
        <w:pStyle w:val="Olang"/>
      </w:pPr>
      <w:r w:rsidRPr="00FF2042">
        <w:rPr>
          <w:noProof w:val="0"/>
        </w:rPr>
        <w:t xml:space="preserve">Or. </w:t>
      </w:r>
      <w:r w:rsidRPr="00FF2042">
        <w:rPr>
          <w:rStyle w:val="HideTWBExt"/>
        </w:rPr>
        <w:t>&lt;Original&gt;</w:t>
      </w:r>
      <w:r w:rsidRPr="00FF2042">
        <w:rPr>
          <w:rStyle w:val="HideTWBInt"/>
          <w:rFonts w:eastAsiaTheme="majorEastAsia"/>
        </w:rPr>
        <w:t>{EN}</w:t>
      </w:r>
      <w:r w:rsidRPr="00FF2042">
        <w:rPr>
          <w:noProof w:val="0"/>
        </w:rPr>
        <w:t>en</w:t>
      </w:r>
      <w:r w:rsidRPr="00FF2042">
        <w:rPr>
          <w:rStyle w:val="HideTWBExt"/>
        </w:rPr>
        <w:t>&lt;/Original&gt;</w:t>
      </w:r>
    </w:p>
    <w:p w:rsidR="00D14964" w:rsidRPr="00FF2042" w:rsidRDefault="00D14964" w:rsidP="00D14964">
      <w:r w:rsidRPr="00FF2042">
        <w:rPr>
          <w:rStyle w:val="HideTWBExt"/>
        </w:rPr>
        <w:t>&lt;/Amend&gt;</w:t>
      </w:r>
    </w:p>
    <w:p w:rsidR="00D14964" w:rsidRPr="00FF2042" w:rsidRDefault="00D14964" w:rsidP="00D14964">
      <w:pPr>
        <w:pStyle w:val="AMNumberTabs0"/>
        <w:keepNext/>
      </w:pPr>
      <w:r w:rsidRPr="00FF2042">
        <w:rPr>
          <w:rStyle w:val="HideTWBExt"/>
          <w:b w:val="0"/>
        </w:rPr>
        <w:t>&lt;Amend&gt;</w:t>
      </w:r>
      <w:r w:rsidRPr="00FF2042">
        <w:t>Tarkistus</w:t>
      </w:r>
      <w:r w:rsidRPr="00FF2042">
        <w:tab/>
      </w:r>
      <w:r w:rsidRPr="00FF2042">
        <w:tab/>
      </w:r>
      <w:r w:rsidRPr="00FF2042">
        <w:rPr>
          <w:rStyle w:val="HideTWBExt"/>
          <w:b w:val="0"/>
        </w:rPr>
        <w:t>&lt;NumAm&gt;</w:t>
      </w:r>
      <w:r w:rsidRPr="00FF2042">
        <w:t>267</w:t>
      </w:r>
      <w:r w:rsidRPr="00FF2042">
        <w:rPr>
          <w:rStyle w:val="HideTWBExt"/>
          <w:b w:val="0"/>
        </w:rPr>
        <w:t>&lt;/NumAm&gt;</w:t>
      </w:r>
    </w:p>
    <w:p w:rsidR="00D14964" w:rsidRPr="00FF2042" w:rsidRDefault="00D14964" w:rsidP="00D14964">
      <w:pPr>
        <w:pStyle w:val="NormalBold"/>
      </w:pPr>
      <w:r w:rsidRPr="00FF2042">
        <w:rPr>
          <w:rStyle w:val="HideTWBExt"/>
          <w:b w:val="0"/>
        </w:rPr>
        <w:t>&lt;RepeatBlock-By&gt;&lt;Members&gt;</w:t>
      </w:r>
      <w:r w:rsidRPr="00FF2042">
        <w:t>Enikő Győri</w:t>
      </w:r>
      <w:r w:rsidRPr="00FF2042">
        <w:rPr>
          <w:rStyle w:val="HideTWBExt"/>
          <w:b w:val="0"/>
        </w:rPr>
        <w:t>&lt;/Members&gt;</w:t>
      </w:r>
    </w:p>
    <w:p w:rsidR="00D14964" w:rsidRPr="00FF2042" w:rsidRDefault="00D14964" w:rsidP="00D14964">
      <w:r w:rsidRPr="00FF2042">
        <w:rPr>
          <w:rStyle w:val="HideTWBExt"/>
        </w:rPr>
        <w:t>&lt;/RepeatBlock-By&gt;</w:t>
      </w:r>
    </w:p>
    <w:p w:rsidR="00D14964" w:rsidRPr="00FF2042" w:rsidRDefault="00D14964" w:rsidP="00D14964">
      <w:pPr>
        <w:pStyle w:val="NormalBold"/>
        <w:keepNext/>
      </w:pPr>
      <w:r w:rsidRPr="00FF2042">
        <w:rPr>
          <w:rStyle w:val="HideTWBExt"/>
          <w:b w:val="0"/>
        </w:rPr>
        <w:lastRenderedPageBreak/>
        <w:t>&lt;DocAmend&gt;</w:t>
      </w:r>
      <w:r w:rsidRPr="00FF2042">
        <w:t>Ehdotus direktiiviksi</w:t>
      </w:r>
      <w:r w:rsidRPr="00FF2042">
        <w:rPr>
          <w:rStyle w:val="HideTWBExt"/>
          <w:b w:val="0"/>
        </w:rPr>
        <w:t>&lt;/DocAmend&gt;</w:t>
      </w:r>
    </w:p>
    <w:p w:rsidR="00D14964" w:rsidRPr="00FF2042" w:rsidRDefault="00D14964" w:rsidP="00D14964">
      <w:pPr>
        <w:pStyle w:val="NormalBold"/>
      </w:pPr>
      <w:r w:rsidRPr="00FF2042">
        <w:rPr>
          <w:rStyle w:val="HideTWBExt"/>
          <w:b w:val="0"/>
        </w:rPr>
        <w:t>&lt;Article&gt;</w:t>
      </w:r>
      <w:r w:rsidRPr="00FF2042">
        <w:t>9 artikla – 2 kohta</w:t>
      </w:r>
      <w:r w:rsidRPr="00FF2042">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14964" w:rsidRPr="00FF2042" w:rsidTr="00FF2042">
        <w:trPr>
          <w:jc w:val="center"/>
        </w:trPr>
        <w:tc>
          <w:tcPr>
            <w:tcW w:w="9752" w:type="dxa"/>
            <w:gridSpan w:val="2"/>
          </w:tcPr>
          <w:p w:rsidR="00D14964" w:rsidRPr="00FF2042" w:rsidRDefault="00D14964" w:rsidP="00FF2042">
            <w:pPr>
              <w:keepNext/>
            </w:pPr>
          </w:p>
        </w:tc>
      </w:tr>
      <w:tr w:rsidR="00D14964" w:rsidRPr="00FF2042" w:rsidTr="00FF2042">
        <w:trPr>
          <w:jc w:val="center"/>
        </w:trPr>
        <w:tc>
          <w:tcPr>
            <w:tcW w:w="4876" w:type="dxa"/>
          </w:tcPr>
          <w:p w:rsidR="00D14964" w:rsidRPr="00FF2042" w:rsidRDefault="00D14964" w:rsidP="00FF2042">
            <w:pPr>
              <w:pStyle w:val="ColumnHeading"/>
              <w:keepNext/>
            </w:pPr>
            <w:r w:rsidRPr="00FF2042">
              <w:t>Komission teksti</w:t>
            </w:r>
          </w:p>
        </w:tc>
        <w:tc>
          <w:tcPr>
            <w:tcW w:w="4876" w:type="dxa"/>
          </w:tcPr>
          <w:p w:rsidR="00D14964" w:rsidRPr="00FF2042" w:rsidRDefault="00D14964" w:rsidP="00FF2042">
            <w:pPr>
              <w:pStyle w:val="ColumnHeading"/>
              <w:keepNext/>
            </w:pPr>
            <w:r w:rsidRPr="00FF2042">
              <w:t>Tarkistus</w:t>
            </w:r>
          </w:p>
        </w:tc>
      </w:tr>
      <w:tr w:rsidR="00D14964" w:rsidRPr="00FF2042" w:rsidTr="00FF2042">
        <w:trPr>
          <w:jc w:val="center"/>
        </w:trPr>
        <w:tc>
          <w:tcPr>
            <w:tcW w:w="4876" w:type="dxa"/>
          </w:tcPr>
          <w:p w:rsidR="00D14964" w:rsidRPr="00FF2042" w:rsidRDefault="00D14964" w:rsidP="00FF2042">
            <w:pPr>
              <w:pStyle w:val="Normal6"/>
            </w:pPr>
            <w:r w:rsidRPr="00FF2042">
              <w:t xml:space="preserve">Kun liitteessä I olevan taulukon C mukaista siirtymäkautta sovelletaan, vähimmäisverotasojen korotukseksi vahvistetaan yksi kymmenesosa vuodessa 1 päivään tammikuuta </w:t>
            </w:r>
            <w:r w:rsidRPr="00FF2042">
              <w:rPr>
                <w:b/>
                <w:i/>
              </w:rPr>
              <w:t>2033</w:t>
            </w:r>
            <w:r w:rsidRPr="00FF2042">
              <w:t xml:space="preserve"> saakka, sanotun kuitenkaan rajoittamatta 5 artiklan 2 kohdan soveltamista. Vähähiilisten polttoaineiden osalta siirtymäkauden ensimmäiselle vuodelle vahvistettua vähimmäisverotasoa sovelletaan 1 päivään tammikuuta </w:t>
            </w:r>
            <w:r w:rsidRPr="00FF2042">
              <w:rPr>
                <w:b/>
                <w:i/>
              </w:rPr>
              <w:t>2033</w:t>
            </w:r>
            <w:r w:rsidRPr="00FF2042">
              <w:t>.</w:t>
            </w:r>
          </w:p>
        </w:tc>
        <w:tc>
          <w:tcPr>
            <w:tcW w:w="4876" w:type="dxa"/>
          </w:tcPr>
          <w:p w:rsidR="00D14964" w:rsidRPr="00FF2042" w:rsidRDefault="00D14964" w:rsidP="00FF2042">
            <w:pPr>
              <w:pStyle w:val="Normal6"/>
              <w:rPr>
                <w:szCs w:val="24"/>
              </w:rPr>
            </w:pPr>
            <w:r w:rsidRPr="00FF2042">
              <w:t xml:space="preserve">Kun liitteessä I olevan taulukon C mukaista siirtymäkautta sovelletaan, vähimmäisverotasojen korotukseksi vahvistetaan yksi kymmenesosa vuodessa 1 päivään tammikuuta </w:t>
            </w:r>
            <w:r w:rsidRPr="00FF2042">
              <w:rPr>
                <w:b/>
                <w:i/>
              </w:rPr>
              <w:t>2040</w:t>
            </w:r>
            <w:r w:rsidRPr="00FF2042">
              <w:t xml:space="preserve"> saakka, sanotun kuitenkaan rajoittamatta 5 artiklan 2 kohdan soveltamista. Vähähiilisten polttoaineiden osalta siirtymäkauden ensimmäiselle vuodelle vahvistettua vähimmäisverotasoa sovelletaan 1 päivään tammikuuta </w:t>
            </w:r>
            <w:r w:rsidRPr="00FF2042">
              <w:rPr>
                <w:b/>
                <w:i/>
              </w:rPr>
              <w:t>2040</w:t>
            </w:r>
            <w:r w:rsidRPr="00FF2042">
              <w:t>.</w:t>
            </w:r>
          </w:p>
        </w:tc>
      </w:tr>
    </w:tbl>
    <w:p w:rsidR="00D14964" w:rsidRPr="00FF2042" w:rsidRDefault="00D14964" w:rsidP="00D14964">
      <w:pPr>
        <w:pStyle w:val="Olang"/>
      </w:pPr>
      <w:r w:rsidRPr="00FF2042">
        <w:rPr>
          <w:noProof w:val="0"/>
        </w:rPr>
        <w:t xml:space="preserve">Or. </w:t>
      </w:r>
      <w:r w:rsidRPr="00FF2042">
        <w:rPr>
          <w:rStyle w:val="HideTWBExt"/>
        </w:rPr>
        <w:t>&lt;Original&gt;</w:t>
      </w:r>
      <w:r w:rsidRPr="00FF2042">
        <w:rPr>
          <w:rStyle w:val="HideTWBInt"/>
          <w:rFonts w:eastAsiaTheme="majorEastAsia"/>
        </w:rPr>
        <w:t>{EN}</w:t>
      </w:r>
      <w:r w:rsidRPr="00FF2042">
        <w:rPr>
          <w:noProof w:val="0"/>
        </w:rPr>
        <w:t>en</w:t>
      </w:r>
      <w:r w:rsidRPr="00FF2042">
        <w:rPr>
          <w:rStyle w:val="HideTWBExt"/>
        </w:rPr>
        <w:t>&lt;/Original&gt;</w:t>
      </w:r>
    </w:p>
    <w:p w:rsidR="00D14964" w:rsidRPr="00FF2042" w:rsidRDefault="00D14964" w:rsidP="00D14964">
      <w:r w:rsidRPr="00FF2042">
        <w:rPr>
          <w:rStyle w:val="HideTWBExt"/>
        </w:rPr>
        <w:t>&lt;/Amend&gt;</w:t>
      </w:r>
    </w:p>
    <w:p w:rsidR="00D14964" w:rsidRPr="00FF2042" w:rsidRDefault="00D14964" w:rsidP="00D14964">
      <w:pPr>
        <w:pStyle w:val="AMNumberTabs0"/>
        <w:keepNext/>
      </w:pPr>
      <w:r w:rsidRPr="00FF2042">
        <w:rPr>
          <w:rStyle w:val="HideTWBExt"/>
          <w:b w:val="0"/>
        </w:rPr>
        <w:t>&lt;Amend&gt;</w:t>
      </w:r>
      <w:r w:rsidRPr="00FF2042">
        <w:t>Tarkistus</w:t>
      </w:r>
      <w:r w:rsidRPr="00FF2042">
        <w:tab/>
      </w:r>
      <w:r w:rsidRPr="00FF2042">
        <w:tab/>
      </w:r>
      <w:r w:rsidRPr="00FF2042">
        <w:rPr>
          <w:rStyle w:val="HideTWBExt"/>
          <w:b w:val="0"/>
        </w:rPr>
        <w:t>&lt;NumAm&gt;</w:t>
      </w:r>
      <w:r w:rsidRPr="00FF2042">
        <w:t>268</w:t>
      </w:r>
      <w:r w:rsidRPr="00FF2042">
        <w:rPr>
          <w:rStyle w:val="HideTWBExt"/>
          <w:b w:val="0"/>
        </w:rPr>
        <w:t>&lt;/NumAm&gt;</w:t>
      </w:r>
    </w:p>
    <w:p w:rsidR="00D14964" w:rsidRPr="00FF2042" w:rsidRDefault="00D14964" w:rsidP="00D14964">
      <w:pPr>
        <w:pStyle w:val="NormalBold"/>
      </w:pPr>
      <w:r w:rsidRPr="00FF2042">
        <w:rPr>
          <w:rStyle w:val="HideTWBExt"/>
          <w:b w:val="0"/>
        </w:rPr>
        <w:t>&lt;RepeatBlock-By&gt;&lt;Members&gt;</w:t>
      </w:r>
      <w:r w:rsidRPr="00FF2042">
        <w:t>Jaroslava Pokorná Jermanová, Paolo Borchia, Tomáš Kubín, Jorge Martín Frías</w:t>
      </w:r>
      <w:r w:rsidRPr="00FF2042">
        <w:rPr>
          <w:rStyle w:val="HideTWBExt"/>
          <w:b w:val="0"/>
        </w:rPr>
        <w:t>&lt;/Members&gt;</w:t>
      </w:r>
    </w:p>
    <w:p w:rsidR="00D14964" w:rsidRPr="00FF2042" w:rsidRDefault="00D14964" w:rsidP="00D14964">
      <w:r w:rsidRPr="00FF2042">
        <w:rPr>
          <w:rStyle w:val="HideTWBExt"/>
        </w:rPr>
        <w:t>&lt;/RepeatBlock-By&gt;</w:t>
      </w:r>
    </w:p>
    <w:p w:rsidR="00D14964" w:rsidRPr="00FF2042" w:rsidRDefault="00D14964" w:rsidP="00D14964">
      <w:pPr>
        <w:pStyle w:val="NormalBold"/>
        <w:keepNext/>
      </w:pPr>
      <w:r w:rsidRPr="00FF2042">
        <w:rPr>
          <w:rStyle w:val="HideTWBExt"/>
          <w:b w:val="0"/>
        </w:rPr>
        <w:t>&lt;DocAmend&gt;</w:t>
      </w:r>
      <w:r w:rsidRPr="00FF2042">
        <w:t>Ehdotus direktiiviksi</w:t>
      </w:r>
      <w:r w:rsidRPr="00FF2042">
        <w:rPr>
          <w:rStyle w:val="HideTWBExt"/>
          <w:b w:val="0"/>
        </w:rPr>
        <w:t>&lt;/DocAmend&gt;</w:t>
      </w:r>
    </w:p>
    <w:p w:rsidR="00D14964" w:rsidRPr="00FF2042" w:rsidRDefault="00D14964" w:rsidP="00D14964">
      <w:pPr>
        <w:pStyle w:val="NormalBold"/>
      </w:pPr>
      <w:r w:rsidRPr="00FF2042">
        <w:rPr>
          <w:rStyle w:val="HideTWBExt"/>
          <w:b w:val="0"/>
        </w:rPr>
        <w:t>&lt;Article&gt;</w:t>
      </w:r>
      <w:r w:rsidRPr="00FF2042">
        <w:t>9 artikla – 2 kohta</w:t>
      </w:r>
      <w:r w:rsidRPr="00FF2042">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14964" w:rsidRPr="00FF2042" w:rsidTr="00FF2042">
        <w:trPr>
          <w:jc w:val="center"/>
        </w:trPr>
        <w:tc>
          <w:tcPr>
            <w:tcW w:w="9752" w:type="dxa"/>
            <w:gridSpan w:val="2"/>
          </w:tcPr>
          <w:p w:rsidR="00D14964" w:rsidRPr="00FF2042" w:rsidRDefault="00D14964" w:rsidP="00FF2042">
            <w:pPr>
              <w:keepNext/>
            </w:pPr>
          </w:p>
        </w:tc>
      </w:tr>
      <w:tr w:rsidR="00D14964" w:rsidRPr="00FF2042" w:rsidTr="00FF2042">
        <w:trPr>
          <w:jc w:val="center"/>
        </w:trPr>
        <w:tc>
          <w:tcPr>
            <w:tcW w:w="4876" w:type="dxa"/>
          </w:tcPr>
          <w:p w:rsidR="00D14964" w:rsidRPr="00FF2042" w:rsidRDefault="00D14964" w:rsidP="00FF2042">
            <w:pPr>
              <w:pStyle w:val="ColumnHeading"/>
              <w:keepNext/>
            </w:pPr>
            <w:r w:rsidRPr="00FF2042">
              <w:t>Komission teksti</w:t>
            </w:r>
          </w:p>
        </w:tc>
        <w:tc>
          <w:tcPr>
            <w:tcW w:w="4876" w:type="dxa"/>
          </w:tcPr>
          <w:p w:rsidR="00D14964" w:rsidRPr="00FF2042" w:rsidRDefault="00D14964" w:rsidP="00FF2042">
            <w:pPr>
              <w:pStyle w:val="ColumnHeading"/>
              <w:keepNext/>
            </w:pPr>
            <w:r w:rsidRPr="00FF2042">
              <w:t>Tarkistus</w:t>
            </w:r>
          </w:p>
        </w:tc>
      </w:tr>
      <w:tr w:rsidR="00D14964" w:rsidRPr="00FF2042" w:rsidTr="00FF2042">
        <w:trPr>
          <w:jc w:val="center"/>
        </w:trPr>
        <w:tc>
          <w:tcPr>
            <w:tcW w:w="4876" w:type="dxa"/>
          </w:tcPr>
          <w:p w:rsidR="00D14964" w:rsidRPr="00FF2042" w:rsidRDefault="00D14964" w:rsidP="00FF2042">
            <w:pPr>
              <w:pStyle w:val="Normal6"/>
            </w:pPr>
            <w:r w:rsidRPr="00FF2042">
              <w:t xml:space="preserve">Kun liitteessä I olevan taulukon C mukaista siirtymäkautta sovelletaan, vähimmäisverotasojen korotukseksi vahvistetaan yksi kymmenesosa vuodessa 1 päivään tammikuuta </w:t>
            </w:r>
            <w:r w:rsidRPr="00FF2042">
              <w:rPr>
                <w:b/>
                <w:i/>
              </w:rPr>
              <w:t>2033</w:t>
            </w:r>
            <w:r w:rsidRPr="00FF2042">
              <w:t xml:space="preserve"> saakka, sanotun kuitenkaan rajoittamatta 5 artiklan 2 kohdan soveltamista. Vähähiilisten polttoaineiden osalta siirtymäkauden ensimmäiselle vuodelle vahvistettua vähimmäisverotasoa sovelletaan 1 päivään tammikuuta </w:t>
            </w:r>
            <w:r w:rsidRPr="00FF2042">
              <w:rPr>
                <w:b/>
                <w:i/>
              </w:rPr>
              <w:t>2033</w:t>
            </w:r>
            <w:r w:rsidRPr="00FF2042">
              <w:t>.</w:t>
            </w:r>
          </w:p>
        </w:tc>
        <w:tc>
          <w:tcPr>
            <w:tcW w:w="4876" w:type="dxa"/>
          </w:tcPr>
          <w:p w:rsidR="00D14964" w:rsidRPr="00FF2042" w:rsidRDefault="00D14964" w:rsidP="00FF2042">
            <w:pPr>
              <w:pStyle w:val="Normal6"/>
              <w:rPr>
                <w:szCs w:val="24"/>
              </w:rPr>
            </w:pPr>
            <w:r w:rsidRPr="00FF2042">
              <w:t xml:space="preserve">Kun liitteessä I olevan taulukon C mukaista siirtymäkautta sovelletaan, vähimmäisverotasojen korotukseksi vahvistetaan yksi kymmenesosa vuodessa 1 päivään tammikuuta </w:t>
            </w:r>
            <w:r w:rsidRPr="00FF2042">
              <w:rPr>
                <w:b/>
                <w:i/>
              </w:rPr>
              <w:t>2038</w:t>
            </w:r>
            <w:r w:rsidRPr="00FF2042">
              <w:t xml:space="preserve"> saakka, sanotun kuitenkaan rajoittamatta 5 artiklan 2 kohdan soveltamista. Vähähiilisten polttoaineiden osalta siirtymäkauden ensimmäiselle vuodelle vahvistettua vähimmäisverotasoa sovelletaan 1 päivään tammikuuta </w:t>
            </w:r>
            <w:r w:rsidRPr="00FF2042">
              <w:rPr>
                <w:b/>
                <w:i/>
              </w:rPr>
              <w:t>2038</w:t>
            </w:r>
            <w:r w:rsidRPr="00FF2042">
              <w:t>.</w:t>
            </w:r>
          </w:p>
        </w:tc>
      </w:tr>
    </w:tbl>
    <w:p w:rsidR="00D14964" w:rsidRPr="00FF2042" w:rsidRDefault="00D14964" w:rsidP="00D14964">
      <w:pPr>
        <w:pStyle w:val="Olang"/>
      </w:pPr>
      <w:r w:rsidRPr="00FF2042">
        <w:rPr>
          <w:noProof w:val="0"/>
        </w:rPr>
        <w:t xml:space="preserve">Or. </w:t>
      </w:r>
      <w:r w:rsidRPr="00FF2042">
        <w:rPr>
          <w:rStyle w:val="HideTWBExt"/>
        </w:rPr>
        <w:t>&lt;Original&gt;</w:t>
      </w:r>
      <w:r w:rsidRPr="00FF2042">
        <w:rPr>
          <w:rStyle w:val="HideTWBInt"/>
          <w:rFonts w:eastAsiaTheme="majorEastAsia"/>
        </w:rPr>
        <w:t>{EN}</w:t>
      </w:r>
      <w:r w:rsidRPr="00FF2042">
        <w:rPr>
          <w:noProof w:val="0"/>
        </w:rPr>
        <w:t>en</w:t>
      </w:r>
      <w:r w:rsidRPr="00FF2042">
        <w:rPr>
          <w:rStyle w:val="HideTWBExt"/>
        </w:rPr>
        <w:t>&lt;/Original&gt;</w:t>
      </w:r>
    </w:p>
    <w:p w:rsidR="00D14964" w:rsidRPr="00FF2042" w:rsidRDefault="00D14964" w:rsidP="00D14964">
      <w:r w:rsidRPr="00FF2042">
        <w:rPr>
          <w:rStyle w:val="HideTWBExt"/>
        </w:rPr>
        <w:t>&lt;/Amend&gt;</w:t>
      </w:r>
    </w:p>
    <w:p w:rsidR="00D14964" w:rsidRPr="00FF2042" w:rsidRDefault="00D14964" w:rsidP="00D14964">
      <w:pPr>
        <w:pStyle w:val="AMNumberTabs0"/>
        <w:keepNext/>
      </w:pPr>
      <w:r w:rsidRPr="00FF2042">
        <w:rPr>
          <w:rStyle w:val="HideTWBExt"/>
          <w:b w:val="0"/>
        </w:rPr>
        <w:t>&lt;Amend&gt;</w:t>
      </w:r>
      <w:r w:rsidRPr="00FF2042">
        <w:t>Tarkistus</w:t>
      </w:r>
      <w:r w:rsidRPr="00FF2042">
        <w:tab/>
      </w:r>
      <w:r w:rsidRPr="00FF2042">
        <w:tab/>
      </w:r>
      <w:r w:rsidRPr="00FF2042">
        <w:rPr>
          <w:rStyle w:val="HideTWBExt"/>
          <w:b w:val="0"/>
        </w:rPr>
        <w:t>&lt;NumAm&gt;</w:t>
      </w:r>
      <w:r w:rsidRPr="00FF2042">
        <w:t>269</w:t>
      </w:r>
      <w:r w:rsidRPr="00FF2042">
        <w:rPr>
          <w:rStyle w:val="HideTWBExt"/>
          <w:b w:val="0"/>
        </w:rPr>
        <w:t>&lt;/NumAm&gt;</w:t>
      </w:r>
    </w:p>
    <w:p w:rsidR="00D14964" w:rsidRPr="00FF2042" w:rsidRDefault="00D14964" w:rsidP="00D14964">
      <w:pPr>
        <w:pStyle w:val="NormalBold"/>
      </w:pPr>
      <w:r w:rsidRPr="00FF2042">
        <w:rPr>
          <w:rStyle w:val="HideTWBExt"/>
          <w:b w:val="0"/>
        </w:rPr>
        <w:t>&lt;RepeatBlock-By&gt;&lt;Members&gt;</w:t>
      </w:r>
      <w:r w:rsidRPr="00FF2042">
        <w:t>Fernando Navarrete Rojas</w:t>
      </w:r>
      <w:r w:rsidRPr="00FF2042">
        <w:rPr>
          <w:rStyle w:val="HideTWBExt"/>
          <w:b w:val="0"/>
        </w:rPr>
        <w:t>&lt;/Members&gt;</w:t>
      </w:r>
    </w:p>
    <w:p w:rsidR="00D14964" w:rsidRPr="00FF2042" w:rsidRDefault="00D14964" w:rsidP="00D14964">
      <w:r w:rsidRPr="00FF2042">
        <w:rPr>
          <w:rStyle w:val="HideTWBExt"/>
        </w:rPr>
        <w:t>&lt;/RepeatBlock-By&gt;</w:t>
      </w:r>
    </w:p>
    <w:p w:rsidR="00D14964" w:rsidRPr="00FF2042" w:rsidRDefault="00D14964" w:rsidP="00D14964">
      <w:pPr>
        <w:pStyle w:val="NormalBold"/>
        <w:keepNext/>
      </w:pPr>
      <w:r w:rsidRPr="00FF2042">
        <w:rPr>
          <w:rStyle w:val="HideTWBExt"/>
          <w:b w:val="0"/>
        </w:rPr>
        <w:lastRenderedPageBreak/>
        <w:t>&lt;DocAmend&gt;</w:t>
      </w:r>
      <w:r w:rsidRPr="00FF2042">
        <w:t>Ehdotus direktiiviksi</w:t>
      </w:r>
      <w:r w:rsidRPr="00FF2042">
        <w:rPr>
          <w:rStyle w:val="HideTWBExt"/>
          <w:b w:val="0"/>
        </w:rPr>
        <w:t>&lt;/DocAmend&gt;</w:t>
      </w:r>
    </w:p>
    <w:p w:rsidR="00D14964" w:rsidRPr="00FF2042" w:rsidRDefault="00D14964" w:rsidP="00D14964">
      <w:pPr>
        <w:pStyle w:val="NormalBold"/>
      </w:pPr>
      <w:r w:rsidRPr="00FF2042">
        <w:rPr>
          <w:rStyle w:val="HideTWBExt"/>
          <w:b w:val="0"/>
        </w:rPr>
        <w:t>&lt;Article&gt;</w:t>
      </w:r>
      <w:r w:rsidRPr="00FF2042">
        <w:t>10 artikla – 1 kohta</w:t>
      </w:r>
      <w:r w:rsidRPr="00FF2042">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14964" w:rsidRPr="00FF2042" w:rsidTr="00FF2042">
        <w:trPr>
          <w:jc w:val="center"/>
        </w:trPr>
        <w:tc>
          <w:tcPr>
            <w:tcW w:w="9752" w:type="dxa"/>
            <w:gridSpan w:val="2"/>
          </w:tcPr>
          <w:p w:rsidR="00D14964" w:rsidRPr="00FF2042" w:rsidRDefault="00D14964" w:rsidP="00FF2042">
            <w:pPr>
              <w:keepNext/>
            </w:pPr>
          </w:p>
        </w:tc>
      </w:tr>
      <w:tr w:rsidR="00D14964" w:rsidRPr="00FF2042" w:rsidTr="00FF2042">
        <w:trPr>
          <w:jc w:val="center"/>
        </w:trPr>
        <w:tc>
          <w:tcPr>
            <w:tcW w:w="4876" w:type="dxa"/>
          </w:tcPr>
          <w:p w:rsidR="00D14964" w:rsidRPr="00FF2042" w:rsidRDefault="00D14964" w:rsidP="00FF2042">
            <w:pPr>
              <w:pStyle w:val="ColumnHeading"/>
              <w:keepNext/>
            </w:pPr>
            <w:r w:rsidRPr="00FF2042">
              <w:t>Komission teksti</w:t>
            </w:r>
          </w:p>
        </w:tc>
        <w:tc>
          <w:tcPr>
            <w:tcW w:w="4876" w:type="dxa"/>
          </w:tcPr>
          <w:p w:rsidR="00D14964" w:rsidRPr="00FF2042" w:rsidRDefault="00D14964" w:rsidP="00FF2042">
            <w:pPr>
              <w:pStyle w:val="ColumnHeading"/>
              <w:keepNext/>
            </w:pPr>
            <w:r w:rsidRPr="00FF2042">
              <w:t>Tarkistus</w:t>
            </w:r>
          </w:p>
        </w:tc>
      </w:tr>
      <w:tr w:rsidR="00D14964" w:rsidRPr="00FF2042" w:rsidTr="00FF2042">
        <w:trPr>
          <w:jc w:val="center"/>
        </w:trPr>
        <w:tc>
          <w:tcPr>
            <w:tcW w:w="4876" w:type="dxa"/>
          </w:tcPr>
          <w:p w:rsidR="00D14964" w:rsidRPr="00FF2042" w:rsidRDefault="00D14964" w:rsidP="00FF2042">
            <w:pPr>
              <w:pStyle w:val="Normal6"/>
            </w:pPr>
            <w:r w:rsidRPr="00FF2042">
              <w:t>Sähköön sovellettavan verotuksen vähimmäistasot vahvistetaan 1 päivästä tammikuuta </w:t>
            </w:r>
            <w:r w:rsidRPr="00FF2042">
              <w:rPr>
                <w:b/>
                <w:i/>
              </w:rPr>
              <w:t>2023</w:t>
            </w:r>
            <w:r w:rsidRPr="00FF2042">
              <w:t xml:space="preserve"> liitteessä I olevan taulukon D mukaisiksi.</w:t>
            </w:r>
          </w:p>
        </w:tc>
        <w:tc>
          <w:tcPr>
            <w:tcW w:w="4876" w:type="dxa"/>
          </w:tcPr>
          <w:p w:rsidR="00D14964" w:rsidRPr="00FF2042" w:rsidRDefault="00D14964" w:rsidP="00FF2042">
            <w:pPr>
              <w:pStyle w:val="Normal6"/>
              <w:rPr>
                <w:szCs w:val="24"/>
              </w:rPr>
            </w:pPr>
            <w:r w:rsidRPr="00FF2042">
              <w:t>Sähköön sovellettavan verotuksen vähimmäistasot vahvistetaan 1 päivästä tammikuuta </w:t>
            </w:r>
            <w:r w:rsidRPr="00FF2042">
              <w:rPr>
                <w:b/>
                <w:i/>
              </w:rPr>
              <w:t>2026</w:t>
            </w:r>
            <w:r w:rsidRPr="00FF2042">
              <w:t xml:space="preserve"> liitteessä I olevan taulukon D mukaisiksi.</w:t>
            </w:r>
          </w:p>
        </w:tc>
      </w:tr>
      <w:tr w:rsidR="00D14964" w:rsidRPr="00FF2042" w:rsidTr="00FF2042">
        <w:trPr>
          <w:jc w:val="center"/>
        </w:trPr>
        <w:tc>
          <w:tcPr>
            <w:tcW w:w="4876" w:type="dxa"/>
          </w:tcPr>
          <w:p w:rsidR="00D14964" w:rsidRPr="00FF2042" w:rsidRDefault="00D14964" w:rsidP="00FF2042">
            <w:pPr>
              <w:pStyle w:val="Normal6"/>
            </w:pPr>
          </w:p>
        </w:tc>
        <w:tc>
          <w:tcPr>
            <w:tcW w:w="4876" w:type="dxa"/>
          </w:tcPr>
          <w:p w:rsidR="00D14964" w:rsidRPr="00FF2042" w:rsidRDefault="00D14964" w:rsidP="00FF2042">
            <w:pPr>
              <w:pStyle w:val="Normal6"/>
              <w:rPr>
                <w:szCs w:val="24"/>
              </w:rPr>
            </w:pPr>
            <w:r w:rsidRPr="00FF2042">
              <w:rPr>
                <w:b/>
                <w:i/>
              </w:rPr>
              <w:t>Direktiivin 2003/87/EY (ETS 1) tai direktiivin (EU) 2023/959 (ETS 2) nojalla EU:n päästökauppajärjestelmään kuuluvien energiatuotteiden ja sähkön osalta liitteessä I määriteltyjä vähimmäisverotasoja alennetaan sovellettavalla päästökauppajärjestelmän hiilen hinnalla (ETS 1 tai ETS 2) liitteessä I olevassa taulukossa E vahvistetun menetelmän mukaisesti, jotta vältetään määräämästä veroa kahta kertaa.</w:t>
            </w:r>
          </w:p>
        </w:tc>
      </w:tr>
      <w:tr w:rsidR="00D14964" w:rsidRPr="00FF2042" w:rsidTr="00FF2042">
        <w:trPr>
          <w:jc w:val="center"/>
        </w:trPr>
        <w:tc>
          <w:tcPr>
            <w:tcW w:w="4876" w:type="dxa"/>
          </w:tcPr>
          <w:p w:rsidR="00D14964" w:rsidRPr="00FF2042" w:rsidRDefault="00D14964" w:rsidP="00FF2042">
            <w:pPr>
              <w:pStyle w:val="Normal6"/>
            </w:pPr>
          </w:p>
        </w:tc>
        <w:tc>
          <w:tcPr>
            <w:tcW w:w="4876" w:type="dxa"/>
          </w:tcPr>
          <w:p w:rsidR="00D14964" w:rsidRPr="00FF2042" w:rsidRDefault="00D14964" w:rsidP="00FF2042">
            <w:pPr>
              <w:pStyle w:val="Normal6"/>
              <w:rPr>
                <w:szCs w:val="24"/>
              </w:rPr>
            </w:pPr>
            <w:r w:rsidRPr="00FF2042">
              <w:rPr>
                <w:b/>
                <w:i/>
              </w:rPr>
              <w:t>Tämän jälkeen komissio tarkastelee kahden vuoden välein vähimmäisverotason ja päästökauppajärjestelmän hiilen hintojen välistä vuorovaikutusta ja ehdottaa tarvittaessa mukautuksia liitteen I taulukkoon E.</w:t>
            </w:r>
          </w:p>
        </w:tc>
      </w:tr>
    </w:tbl>
    <w:p w:rsidR="00D14964" w:rsidRPr="00FF2042" w:rsidRDefault="00D14964" w:rsidP="00D14964">
      <w:pPr>
        <w:pStyle w:val="Olang"/>
      </w:pPr>
      <w:r w:rsidRPr="00FF2042">
        <w:rPr>
          <w:noProof w:val="0"/>
        </w:rPr>
        <w:t xml:space="preserve">Or. </w:t>
      </w:r>
      <w:r w:rsidRPr="00FF2042">
        <w:rPr>
          <w:rStyle w:val="HideTWBExt"/>
        </w:rPr>
        <w:t>&lt;Original&gt;</w:t>
      </w:r>
      <w:r w:rsidRPr="00FF2042">
        <w:rPr>
          <w:rStyle w:val="HideTWBInt"/>
          <w:rFonts w:eastAsiaTheme="majorEastAsia"/>
        </w:rPr>
        <w:t>{EN}</w:t>
      </w:r>
      <w:r w:rsidRPr="00FF2042">
        <w:rPr>
          <w:noProof w:val="0"/>
        </w:rPr>
        <w:t>en</w:t>
      </w:r>
      <w:r w:rsidRPr="00FF2042">
        <w:rPr>
          <w:rStyle w:val="HideTWBExt"/>
        </w:rPr>
        <w:t>&lt;/Original&gt;</w:t>
      </w:r>
    </w:p>
    <w:p w:rsidR="00D14964" w:rsidRPr="00FF2042" w:rsidRDefault="00D14964" w:rsidP="00D14964">
      <w:r w:rsidRPr="00FF2042">
        <w:rPr>
          <w:rStyle w:val="HideTWBExt"/>
        </w:rPr>
        <w:t>&lt;/Amend&gt;</w:t>
      </w:r>
    </w:p>
    <w:p w:rsidR="00D14964" w:rsidRPr="00FF2042" w:rsidRDefault="00D14964" w:rsidP="00D14964">
      <w:pPr>
        <w:pStyle w:val="AMNumberTabs0"/>
        <w:keepNext/>
      </w:pPr>
      <w:r w:rsidRPr="00FF2042">
        <w:rPr>
          <w:rStyle w:val="HideTWBExt"/>
          <w:b w:val="0"/>
        </w:rPr>
        <w:t>&lt;Amend&gt;</w:t>
      </w:r>
      <w:r w:rsidRPr="00FF2042">
        <w:t>Tarkistus</w:t>
      </w:r>
      <w:r w:rsidRPr="00FF2042">
        <w:tab/>
      </w:r>
      <w:r w:rsidRPr="00FF2042">
        <w:tab/>
      </w:r>
      <w:r w:rsidRPr="00FF2042">
        <w:rPr>
          <w:rStyle w:val="HideTWBExt"/>
          <w:b w:val="0"/>
        </w:rPr>
        <w:t>&lt;NumAm&gt;</w:t>
      </w:r>
      <w:r w:rsidRPr="00FF2042">
        <w:t>270</w:t>
      </w:r>
      <w:r w:rsidRPr="00FF2042">
        <w:rPr>
          <w:rStyle w:val="HideTWBExt"/>
          <w:b w:val="0"/>
        </w:rPr>
        <w:t>&lt;/NumAm&gt;</w:t>
      </w:r>
    </w:p>
    <w:p w:rsidR="00D14964" w:rsidRPr="00FF2042" w:rsidRDefault="00D14964" w:rsidP="00D14964">
      <w:pPr>
        <w:pStyle w:val="NormalBold"/>
      </w:pPr>
      <w:r w:rsidRPr="00FF2042">
        <w:rPr>
          <w:rStyle w:val="HideTWBExt"/>
          <w:b w:val="0"/>
        </w:rPr>
        <w:t>&lt;RepeatBlock-By&gt;&lt;Members&gt;</w:t>
      </w:r>
      <w:r w:rsidRPr="00FF2042">
        <w:t>Katri Kulmuni</w:t>
      </w:r>
      <w:r w:rsidRPr="00FF2042">
        <w:rPr>
          <w:rStyle w:val="HideTWBExt"/>
          <w:b w:val="0"/>
        </w:rPr>
        <w:t>&lt;/Members&gt;</w:t>
      </w:r>
    </w:p>
    <w:p w:rsidR="00D14964" w:rsidRPr="00FF2042" w:rsidRDefault="00D14964" w:rsidP="00D14964">
      <w:r w:rsidRPr="00FF2042">
        <w:rPr>
          <w:rStyle w:val="HideTWBExt"/>
        </w:rPr>
        <w:t>&lt;/RepeatBlock-By&gt;</w:t>
      </w:r>
    </w:p>
    <w:p w:rsidR="00D14964" w:rsidRPr="00FF2042" w:rsidRDefault="00D14964" w:rsidP="00D14964">
      <w:pPr>
        <w:pStyle w:val="NormalBold"/>
        <w:keepNext/>
      </w:pPr>
      <w:r w:rsidRPr="00FF2042">
        <w:rPr>
          <w:rStyle w:val="HideTWBExt"/>
          <w:b w:val="0"/>
        </w:rPr>
        <w:t>&lt;DocAmend&gt;</w:t>
      </w:r>
      <w:r w:rsidRPr="00FF2042">
        <w:t>Ehdotus direktiiviksi</w:t>
      </w:r>
      <w:r w:rsidRPr="00FF2042">
        <w:rPr>
          <w:rStyle w:val="HideTWBExt"/>
          <w:b w:val="0"/>
        </w:rPr>
        <w:t>&lt;/DocAmend&gt;</w:t>
      </w:r>
    </w:p>
    <w:p w:rsidR="00D14964" w:rsidRPr="00FF2042" w:rsidRDefault="00D14964" w:rsidP="00D14964">
      <w:pPr>
        <w:pStyle w:val="NormalBold"/>
      </w:pPr>
      <w:r w:rsidRPr="00FF2042">
        <w:rPr>
          <w:rStyle w:val="HideTWBExt"/>
          <w:b w:val="0"/>
        </w:rPr>
        <w:t>&lt;Article&gt;</w:t>
      </w:r>
      <w:r w:rsidRPr="00FF2042">
        <w:t>10 artikla – 1 kohta</w:t>
      </w:r>
      <w:r w:rsidRPr="00FF2042">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14964" w:rsidRPr="00FF2042" w:rsidTr="00FF2042">
        <w:trPr>
          <w:jc w:val="center"/>
        </w:trPr>
        <w:tc>
          <w:tcPr>
            <w:tcW w:w="9752" w:type="dxa"/>
            <w:gridSpan w:val="2"/>
          </w:tcPr>
          <w:p w:rsidR="00D14964" w:rsidRPr="00FF2042" w:rsidRDefault="00D14964" w:rsidP="00FF2042">
            <w:pPr>
              <w:keepNext/>
            </w:pPr>
          </w:p>
        </w:tc>
      </w:tr>
      <w:tr w:rsidR="00D14964" w:rsidRPr="00FF2042" w:rsidTr="00FF2042">
        <w:trPr>
          <w:jc w:val="center"/>
        </w:trPr>
        <w:tc>
          <w:tcPr>
            <w:tcW w:w="4876" w:type="dxa"/>
          </w:tcPr>
          <w:p w:rsidR="00D14964" w:rsidRPr="00FF2042" w:rsidRDefault="00D14964" w:rsidP="00FF2042">
            <w:pPr>
              <w:pStyle w:val="ColumnHeading"/>
              <w:keepNext/>
            </w:pPr>
            <w:r w:rsidRPr="00FF2042">
              <w:t>Komission teksti</w:t>
            </w:r>
          </w:p>
        </w:tc>
        <w:tc>
          <w:tcPr>
            <w:tcW w:w="4876" w:type="dxa"/>
          </w:tcPr>
          <w:p w:rsidR="00D14964" w:rsidRPr="00FF2042" w:rsidRDefault="00D14964" w:rsidP="00FF2042">
            <w:pPr>
              <w:pStyle w:val="ColumnHeading"/>
              <w:keepNext/>
            </w:pPr>
            <w:r w:rsidRPr="00FF2042">
              <w:t>Tarkistus</w:t>
            </w:r>
          </w:p>
        </w:tc>
      </w:tr>
      <w:tr w:rsidR="00D14964" w:rsidRPr="00FF2042" w:rsidTr="00FF2042">
        <w:trPr>
          <w:jc w:val="center"/>
        </w:trPr>
        <w:tc>
          <w:tcPr>
            <w:tcW w:w="4876" w:type="dxa"/>
          </w:tcPr>
          <w:p w:rsidR="00D14964" w:rsidRPr="00FF2042" w:rsidRDefault="00D14964" w:rsidP="00FF2042">
            <w:pPr>
              <w:pStyle w:val="Normal6"/>
            </w:pPr>
            <w:r w:rsidRPr="00FF2042">
              <w:t>Sähköön sovellettavan verotuksen vähimmäistasot vahvistetaan 1 päivästä tammikuuta </w:t>
            </w:r>
            <w:r w:rsidRPr="00FF2042">
              <w:rPr>
                <w:b/>
                <w:i/>
              </w:rPr>
              <w:t>2023</w:t>
            </w:r>
            <w:r w:rsidRPr="00FF2042">
              <w:t xml:space="preserve"> liitteessä I olevan taulukon D mukaisiksi.</w:t>
            </w:r>
          </w:p>
        </w:tc>
        <w:tc>
          <w:tcPr>
            <w:tcW w:w="4876" w:type="dxa"/>
          </w:tcPr>
          <w:p w:rsidR="00D14964" w:rsidRPr="00FF2042" w:rsidRDefault="00D14964" w:rsidP="00FF2042">
            <w:pPr>
              <w:pStyle w:val="Normal6"/>
              <w:rPr>
                <w:szCs w:val="24"/>
              </w:rPr>
            </w:pPr>
            <w:r w:rsidRPr="00FF2042">
              <w:t>Sähköön sovellettavan verotuksen vähimmäistasot vahvistetaan 1 päivästä tammikuuta </w:t>
            </w:r>
            <w:r w:rsidRPr="00FF2042">
              <w:rPr>
                <w:b/>
                <w:i/>
              </w:rPr>
              <w:t>2028</w:t>
            </w:r>
            <w:r w:rsidRPr="00FF2042">
              <w:t xml:space="preserve"> liitteessä I olevan taulukon D mukaisiksi.</w:t>
            </w:r>
          </w:p>
        </w:tc>
      </w:tr>
    </w:tbl>
    <w:p w:rsidR="00D14964" w:rsidRPr="00FF2042" w:rsidRDefault="00D14964" w:rsidP="00D14964">
      <w:pPr>
        <w:pStyle w:val="Olang"/>
      </w:pPr>
      <w:r w:rsidRPr="00FF2042">
        <w:rPr>
          <w:noProof w:val="0"/>
        </w:rPr>
        <w:t xml:space="preserve">Or. </w:t>
      </w:r>
      <w:r w:rsidRPr="00FF2042">
        <w:rPr>
          <w:rStyle w:val="HideTWBExt"/>
        </w:rPr>
        <w:t>&lt;Original&gt;</w:t>
      </w:r>
      <w:r w:rsidRPr="00FF2042">
        <w:rPr>
          <w:rStyle w:val="HideTWBInt"/>
          <w:rFonts w:eastAsiaTheme="majorEastAsia"/>
        </w:rPr>
        <w:t>{EN}</w:t>
      </w:r>
      <w:r w:rsidRPr="00FF2042">
        <w:rPr>
          <w:noProof w:val="0"/>
        </w:rPr>
        <w:t>en</w:t>
      </w:r>
      <w:r w:rsidRPr="00FF2042">
        <w:rPr>
          <w:rStyle w:val="HideTWBExt"/>
        </w:rPr>
        <w:t>&lt;/Original&gt;</w:t>
      </w:r>
    </w:p>
    <w:p w:rsidR="00D14964" w:rsidRPr="00FF2042" w:rsidRDefault="00D14964" w:rsidP="00D14964">
      <w:r w:rsidRPr="00FF2042">
        <w:rPr>
          <w:rStyle w:val="HideTWBExt"/>
        </w:rPr>
        <w:lastRenderedPageBreak/>
        <w:t>&lt;/Amend&gt;</w:t>
      </w:r>
    </w:p>
    <w:p w:rsidR="00D14964" w:rsidRPr="00FF2042" w:rsidRDefault="00D14964" w:rsidP="00D14964">
      <w:pPr>
        <w:pStyle w:val="AMNumberTabs0"/>
        <w:keepNext/>
      </w:pPr>
      <w:r w:rsidRPr="00FF2042">
        <w:rPr>
          <w:rStyle w:val="HideTWBExt"/>
          <w:b w:val="0"/>
        </w:rPr>
        <w:t>&lt;Amend&gt;</w:t>
      </w:r>
      <w:r w:rsidRPr="00FF2042">
        <w:t>Tarkistus</w:t>
      </w:r>
      <w:r w:rsidRPr="00FF2042">
        <w:tab/>
      </w:r>
      <w:r w:rsidRPr="00FF2042">
        <w:tab/>
      </w:r>
      <w:r w:rsidRPr="00FF2042">
        <w:rPr>
          <w:rStyle w:val="HideTWBExt"/>
          <w:b w:val="0"/>
        </w:rPr>
        <w:t>&lt;NumAm&gt;</w:t>
      </w:r>
      <w:r w:rsidRPr="00FF2042">
        <w:t>271</w:t>
      </w:r>
      <w:r w:rsidRPr="00FF2042">
        <w:rPr>
          <w:rStyle w:val="HideTWBExt"/>
          <w:b w:val="0"/>
        </w:rPr>
        <w:t>&lt;/NumAm&gt;</w:t>
      </w:r>
    </w:p>
    <w:p w:rsidR="00D14964" w:rsidRPr="00FF2042" w:rsidRDefault="00D14964" w:rsidP="00D14964">
      <w:pPr>
        <w:pStyle w:val="NormalBold"/>
      </w:pPr>
      <w:r w:rsidRPr="00FF2042">
        <w:rPr>
          <w:rStyle w:val="HideTWBExt"/>
          <w:b w:val="0"/>
        </w:rPr>
        <w:t>&lt;RepeatBlock-By&gt;&lt;Members&gt;</w:t>
      </w:r>
      <w:r w:rsidRPr="00FF2042">
        <w:t>Markus Ferber</w:t>
      </w:r>
      <w:r w:rsidRPr="00FF2042">
        <w:rPr>
          <w:rStyle w:val="HideTWBExt"/>
          <w:b w:val="0"/>
        </w:rPr>
        <w:t>&lt;/Members&gt;</w:t>
      </w:r>
    </w:p>
    <w:p w:rsidR="00D14964" w:rsidRPr="00FF2042" w:rsidRDefault="00D14964" w:rsidP="00D14964">
      <w:r w:rsidRPr="00FF2042">
        <w:rPr>
          <w:rStyle w:val="HideTWBExt"/>
        </w:rPr>
        <w:t>&lt;/RepeatBlock-By&gt;</w:t>
      </w:r>
    </w:p>
    <w:p w:rsidR="00D14964" w:rsidRPr="00FF2042" w:rsidRDefault="00D14964" w:rsidP="00D14964">
      <w:pPr>
        <w:pStyle w:val="NormalBold"/>
        <w:keepNext/>
      </w:pPr>
      <w:r w:rsidRPr="00FF2042">
        <w:rPr>
          <w:rStyle w:val="HideTWBExt"/>
          <w:b w:val="0"/>
        </w:rPr>
        <w:t>&lt;DocAmend&gt;</w:t>
      </w:r>
      <w:r w:rsidRPr="00FF2042">
        <w:t>Ehdotus direktiiviksi</w:t>
      </w:r>
      <w:r w:rsidRPr="00FF2042">
        <w:rPr>
          <w:rStyle w:val="HideTWBExt"/>
          <w:b w:val="0"/>
        </w:rPr>
        <w:t>&lt;/DocAmend&gt;</w:t>
      </w:r>
    </w:p>
    <w:p w:rsidR="00D14964" w:rsidRPr="00FF2042" w:rsidRDefault="00D14964" w:rsidP="00D14964">
      <w:pPr>
        <w:pStyle w:val="NormalBold"/>
      </w:pPr>
      <w:r w:rsidRPr="00FF2042">
        <w:rPr>
          <w:rStyle w:val="HideTWBExt"/>
          <w:b w:val="0"/>
        </w:rPr>
        <w:t>&lt;Article&gt;</w:t>
      </w:r>
      <w:r w:rsidRPr="00FF2042">
        <w:t>11 artikla – 1 kohta</w:t>
      </w:r>
      <w:r w:rsidRPr="00FF2042">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14964" w:rsidRPr="00FF2042" w:rsidTr="00FF2042">
        <w:trPr>
          <w:jc w:val="center"/>
        </w:trPr>
        <w:tc>
          <w:tcPr>
            <w:tcW w:w="9752" w:type="dxa"/>
            <w:gridSpan w:val="2"/>
          </w:tcPr>
          <w:p w:rsidR="00D14964" w:rsidRPr="00FF2042" w:rsidRDefault="00D14964" w:rsidP="00FF2042">
            <w:pPr>
              <w:keepNext/>
            </w:pPr>
          </w:p>
        </w:tc>
      </w:tr>
      <w:tr w:rsidR="00D14964" w:rsidRPr="00FF2042" w:rsidTr="00FF2042">
        <w:trPr>
          <w:jc w:val="center"/>
        </w:trPr>
        <w:tc>
          <w:tcPr>
            <w:tcW w:w="4876" w:type="dxa"/>
          </w:tcPr>
          <w:p w:rsidR="00D14964" w:rsidRPr="00FF2042" w:rsidRDefault="00D14964" w:rsidP="00FF2042">
            <w:pPr>
              <w:pStyle w:val="ColumnHeading"/>
              <w:keepNext/>
            </w:pPr>
            <w:r w:rsidRPr="00FF2042">
              <w:t>Komission teksti</w:t>
            </w:r>
          </w:p>
        </w:tc>
        <w:tc>
          <w:tcPr>
            <w:tcW w:w="4876" w:type="dxa"/>
          </w:tcPr>
          <w:p w:rsidR="00D14964" w:rsidRPr="00FF2042" w:rsidRDefault="00D14964" w:rsidP="00FF2042">
            <w:pPr>
              <w:pStyle w:val="ColumnHeading"/>
              <w:keepNext/>
            </w:pPr>
            <w:r w:rsidRPr="00FF2042">
              <w:t>Tarkistus</w:t>
            </w:r>
          </w:p>
        </w:tc>
      </w:tr>
      <w:tr w:rsidR="00D14964" w:rsidRPr="00FF2042" w:rsidTr="00FF2042">
        <w:trPr>
          <w:jc w:val="center"/>
        </w:trPr>
        <w:tc>
          <w:tcPr>
            <w:tcW w:w="4876" w:type="dxa"/>
          </w:tcPr>
          <w:p w:rsidR="00D14964" w:rsidRPr="00FF2042" w:rsidRDefault="00D14964" w:rsidP="00FF2042">
            <w:pPr>
              <w:pStyle w:val="Normal6"/>
            </w:pPr>
            <w:r w:rsidRPr="00FF2042">
              <w:t>1.</w:t>
            </w:r>
            <w:r w:rsidRPr="00FF2042">
              <w:tab/>
              <w:t>Jäsenvaltiot voivat ilmoittaa kansalliset verotasonsa muuna kuin 7–10 artiklassa eriteltynä yksikkönä edellyttäen, että vastaavat verotasot eivät kyseisiin yksikköihin muuntamisen jälkeen ole tässä direktiivissä säädettyjä vähimmäistasoja alempia.</w:t>
            </w:r>
          </w:p>
        </w:tc>
        <w:tc>
          <w:tcPr>
            <w:tcW w:w="4876" w:type="dxa"/>
          </w:tcPr>
          <w:p w:rsidR="00D14964" w:rsidRPr="00FF2042" w:rsidRDefault="00D14964" w:rsidP="00FF2042">
            <w:pPr>
              <w:pStyle w:val="Normal6"/>
              <w:rPr>
                <w:szCs w:val="24"/>
              </w:rPr>
            </w:pPr>
            <w:r w:rsidRPr="00FF2042">
              <w:t>1.</w:t>
            </w:r>
            <w:r w:rsidRPr="00FF2042">
              <w:tab/>
              <w:t>Jäsenvaltiot voivat ilmoittaa kansalliset verotasonsa muuna kuin 7–10 artiklassa eriteltynä yksikkönä edellyttäen, että vastaavat verotasot eivät kyseisiin yksikköihin muuntamisen jälkeen ole tässä direktiivissä säädettyjä vähimmäistasoja alempia</w:t>
            </w:r>
            <w:r w:rsidRPr="00FF2042">
              <w:rPr>
                <w:b/>
                <w:i/>
              </w:rPr>
              <w:t>, muuntotaulukon mukaisesti</w:t>
            </w:r>
            <w:r w:rsidRPr="00FF2042">
              <w:t>.</w:t>
            </w:r>
          </w:p>
        </w:tc>
      </w:tr>
    </w:tbl>
    <w:p w:rsidR="00D14964" w:rsidRPr="00FF2042" w:rsidRDefault="00D14964" w:rsidP="00D14964">
      <w:pPr>
        <w:pStyle w:val="Olang"/>
      </w:pPr>
      <w:r w:rsidRPr="00FF2042">
        <w:rPr>
          <w:noProof w:val="0"/>
        </w:rPr>
        <w:t xml:space="preserve">Or. </w:t>
      </w:r>
      <w:r w:rsidRPr="00FF2042">
        <w:rPr>
          <w:rStyle w:val="HideTWBExt"/>
        </w:rPr>
        <w:t>&lt;Original&gt;</w:t>
      </w:r>
      <w:r w:rsidRPr="00FF2042">
        <w:rPr>
          <w:rStyle w:val="HideTWBInt"/>
          <w:rFonts w:eastAsiaTheme="majorEastAsia"/>
        </w:rPr>
        <w:t>{EN}</w:t>
      </w:r>
      <w:r w:rsidRPr="00FF2042">
        <w:rPr>
          <w:noProof w:val="0"/>
        </w:rPr>
        <w:t>en</w:t>
      </w:r>
      <w:r w:rsidRPr="00FF2042">
        <w:rPr>
          <w:rStyle w:val="HideTWBExt"/>
        </w:rPr>
        <w:t>&lt;/Original&gt;</w:t>
      </w:r>
    </w:p>
    <w:p w:rsidR="00D14964" w:rsidRPr="00FF2042" w:rsidRDefault="00D14964" w:rsidP="00D14964">
      <w:r w:rsidRPr="00FF2042">
        <w:rPr>
          <w:rStyle w:val="HideTWBExt"/>
        </w:rPr>
        <w:t>&lt;/Amend&gt;</w:t>
      </w:r>
    </w:p>
    <w:p w:rsidR="00D14964" w:rsidRPr="00FF2042" w:rsidRDefault="00D14964" w:rsidP="00D14964">
      <w:pPr>
        <w:pStyle w:val="AMNumberTabs0"/>
        <w:keepNext/>
      </w:pPr>
      <w:r w:rsidRPr="00FF2042">
        <w:rPr>
          <w:rStyle w:val="HideTWBExt"/>
          <w:b w:val="0"/>
        </w:rPr>
        <w:t>&lt;Amend&gt;</w:t>
      </w:r>
      <w:r w:rsidRPr="00FF2042">
        <w:t>Tarkistus</w:t>
      </w:r>
      <w:r w:rsidRPr="00FF2042">
        <w:tab/>
      </w:r>
      <w:r w:rsidRPr="00FF2042">
        <w:tab/>
      </w:r>
      <w:r w:rsidRPr="00FF2042">
        <w:rPr>
          <w:rStyle w:val="HideTWBExt"/>
          <w:b w:val="0"/>
        </w:rPr>
        <w:t>&lt;NumAm&gt;</w:t>
      </w:r>
      <w:r w:rsidRPr="00FF2042">
        <w:t>272</w:t>
      </w:r>
      <w:r w:rsidRPr="00FF2042">
        <w:rPr>
          <w:rStyle w:val="HideTWBExt"/>
          <w:b w:val="0"/>
        </w:rPr>
        <w:t>&lt;/NumAm&gt;</w:t>
      </w:r>
    </w:p>
    <w:p w:rsidR="00D14964" w:rsidRPr="00FF2042" w:rsidRDefault="00D14964" w:rsidP="00D14964">
      <w:pPr>
        <w:pStyle w:val="NormalBold"/>
      </w:pPr>
      <w:r w:rsidRPr="00FF2042">
        <w:rPr>
          <w:rStyle w:val="HideTWBExt"/>
          <w:b w:val="0"/>
        </w:rPr>
        <w:t>&lt;RepeatBlock-By&gt;&lt;Members&gt;</w:t>
      </w:r>
      <w:r w:rsidRPr="00FF2042">
        <w:t>Kira Marie Peter-Hansen</w:t>
      </w:r>
      <w:r w:rsidRPr="00FF2042">
        <w:rPr>
          <w:rStyle w:val="HideTWBExt"/>
          <w:b w:val="0"/>
        </w:rPr>
        <w:t>&lt;/Members&gt;</w:t>
      </w:r>
    </w:p>
    <w:p w:rsidR="00D14964" w:rsidRPr="00FF2042" w:rsidRDefault="00D14964" w:rsidP="00D14964">
      <w:r w:rsidRPr="00FF2042">
        <w:rPr>
          <w:rStyle w:val="HideTWBExt"/>
        </w:rPr>
        <w:t>&lt;/RepeatBlock-By&gt;</w:t>
      </w:r>
    </w:p>
    <w:p w:rsidR="00D14964" w:rsidRPr="00FF2042" w:rsidRDefault="00D14964" w:rsidP="00D14964">
      <w:pPr>
        <w:pStyle w:val="NormalBold"/>
        <w:keepNext/>
      </w:pPr>
      <w:r w:rsidRPr="00FF2042">
        <w:rPr>
          <w:rStyle w:val="HideTWBExt"/>
          <w:b w:val="0"/>
        </w:rPr>
        <w:t>&lt;DocAmend&gt;</w:t>
      </w:r>
      <w:r w:rsidRPr="00FF2042">
        <w:t>Ehdotus direktiiviksi</w:t>
      </w:r>
      <w:r w:rsidRPr="00FF2042">
        <w:rPr>
          <w:rStyle w:val="HideTWBExt"/>
          <w:b w:val="0"/>
        </w:rPr>
        <w:t>&lt;/DocAmend&gt;</w:t>
      </w:r>
    </w:p>
    <w:p w:rsidR="00D14964" w:rsidRPr="00FF2042" w:rsidRDefault="00D14964" w:rsidP="00D14964">
      <w:pPr>
        <w:pStyle w:val="NormalBold"/>
      </w:pPr>
      <w:r w:rsidRPr="00FF2042">
        <w:rPr>
          <w:rStyle w:val="HideTWBExt"/>
          <w:b w:val="0"/>
        </w:rPr>
        <w:t>&lt;Article&gt;</w:t>
      </w:r>
      <w:r w:rsidRPr="00FF2042">
        <w:t>13 artikla – 1 kohta</w:t>
      </w:r>
      <w:r w:rsidRPr="00FF2042">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14964" w:rsidRPr="00FF2042" w:rsidTr="00FF2042">
        <w:trPr>
          <w:jc w:val="center"/>
        </w:trPr>
        <w:tc>
          <w:tcPr>
            <w:tcW w:w="9752" w:type="dxa"/>
            <w:gridSpan w:val="2"/>
          </w:tcPr>
          <w:p w:rsidR="00D14964" w:rsidRPr="00FF2042" w:rsidRDefault="00D14964" w:rsidP="00FF2042">
            <w:pPr>
              <w:keepNext/>
            </w:pPr>
          </w:p>
        </w:tc>
      </w:tr>
      <w:tr w:rsidR="00D14964" w:rsidRPr="00FF2042" w:rsidTr="00FF2042">
        <w:trPr>
          <w:jc w:val="center"/>
        </w:trPr>
        <w:tc>
          <w:tcPr>
            <w:tcW w:w="4876" w:type="dxa"/>
          </w:tcPr>
          <w:p w:rsidR="00D14964" w:rsidRPr="00FF2042" w:rsidRDefault="00D14964" w:rsidP="00FF2042">
            <w:pPr>
              <w:pStyle w:val="ColumnHeading"/>
              <w:keepNext/>
            </w:pPr>
            <w:r w:rsidRPr="00FF2042">
              <w:t>Komission teksti</w:t>
            </w:r>
          </w:p>
        </w:tc>
        <w:tc>
          <w:tcPr>
            <w:tcW w:w="4876" w:type="dxa"/>
          </w:tcPr>
          <w:p w:rsidR="00D14964" w:rsidRPr="00FF2042" w:rsidRDefault="00D14964" w:rsidP="00FF2042">
            <w:pPr>
              <w:pStyle w:val="ColumnHeading"/>
              <w:keepNext/>
            </w:pPr>
            <w:r w:rsidRPr="00FF2042">
              <w:t>Tarkistus</w:t>
            </w:r>
          </w:p>
        </w:tc>
      </w:tr>
      <w:tr w:rsidR="00D14964" w:rsidRPr="00FF2042" w:rsidTr="00FF2042">
        <w:trPr>
          <w:jc w:val="center"/>
        </w:trPr>
        <w:tc>
          <w:tcPr>
            <w:tcW w:w="4876" w:type="dxa"/>
          </w:tcPr>
          <w:p w:rsidR="00D14964" w:rsidRPr="00FF2042" w:rsidRDefault="00D14964" w:rsidP="00FF2042">
            <w:pPr>
              <w:pStyle w:val="Normal6"/>
            </w:pPr>
            <w:r w:rsidRPr="00FF2042">
              <w:t>1.</w:t>
            </w:r>
            <w:r w:rsidRPr="00FF2042">
              <w:tab/>
              <w:t>Jäsenvaltioiden on vapautettava verosta verovalvonnassa sellaiset energiatuotteet ja sähkö, joita käytetään sähkön tuottamiseen, sekä sähkö, jota käytetään sähköntuotantokyvyn säilyttämiseen.</w:t>
            </w:r>
          </w:p>
        </w:tc>
        <w:tc>
          <w:tcPr>
            <w:tcW w:w="4876" w:type="dxa"/>
          </w:tcPr>
          <w:p w:rsidR="00D14964" w:rsidRPr="00FF2042" w:rsidRDefault="00D14964" w:rsidP="00FF2042">
            <w:pPr>
              <w:pStyle w:val="Normal6"/>
              <w:rPr>
                <w:szCs w:val="24"/>
              </w:rPr>
            </w:pPr>
            <w:r w:rsidRPr="00FF2042">
              <w:t>1.</w:t>
            </w:r>
            <w:r w:rsidRPr="00FF2042">
              <w:tab/>
              <w:t xml:space="preserve">Jäsenvaltioiden on vapautettava verosta verovalvonnassa sellaiset </w:t>
            </w:r>
            <w:r w:rsidRPr="00FF2042">
              <w:rPr>
                <w:b/>
                <w:i/>
              </w:rPr>
              <w:t>uusiutuvat</w:t>
            </w:r>
            <w:r w:rsidRPr="00FF2042">
              <w:t xml:space="preserve"> energiatuotteet ja </w:t>
            </w:r>
            <w:r w:rsidRPr="00FF2042">
              <w:rPr>
                <w:b/>
                <w:i/>
              </w:rPr>
              <w:t>uusiutuva</w:t>
            </w:r>
            <w:r w:rsidRPr="00FF2042">
              <w:t xml:space="preserve"> sähkö, joita käytetään sähkön tuottamiseen, sekä sähkö, jota käytetään sähköntuotantokyvyn säilyttämiseen.</w:t>
            </w:r>
          </w:p>
        </w:tc>
      </w:tr>
    </w:tbl>
    <w:p w:rsidR="00D14964" w:rsidRPr="00FF2042" w:rsidRDefault="00D14964" w:rsidP="00D14964">
      <w:pPr>
        <w:pStyle w:val="Olang"/>
      </w:pPr>
      <w:r w:rsidRPr="00FF2042">
        <w:rPr>
          <w:noProof w:val="0"/>
        </w:rPr>
        <w:t xml:space="preserve">Or. </w:t>
      </w:r>
      <w:r w:rsidRPr="00FF2042">
        <w:rPr>
          <w:rStyle w:val="HideTWBExt"/>
        </w:rPr>
        <w:t>&lt;Original&gt;</w:t>
      </w:r>
      <w:r w:rsidRPr="00FF2042">
        <w:rPr>
          <w:rStyle w:val="HideTWBInt"/>
          <w:rFonts w:eastAsiaTheme="majorEastAsia"/>
        </w:rPr>
        <w:t>{EN}</w:t>
      </w:r>
      <w:r w:rsidRPr="00FF2042">
        <w:rPr>
          <w:noProof w:val="0"/>
        </w:rPr>
        <w:t>en</w:t>
      </w:r>
      <w:r w:rsidRPr="00FF2042">
        <w:rPr>
          <w:rStyle w:val="HideTWBExt"/>
        </w:rPr>
        <w:t>&lt;/Original&gt;</w:t>
      </w:r>
    </w:p>
    <w:p w:rsidR="00D14964" w:rsidRPr="00FF2042" w:rsidRDefault="00D14964" w:rsidP="00D14964">
      <w:r w:rsidRPr="00FF2042">
        <w:rPr>
          <w:rStyle w:val="HideTWBExt"/>
        </w:rPr>
        <w:t>&lt;/Amend&gt;</w:t>
      </w:r>
    </w:p>
    <w:p w:rsidR="00D14964" w:rsidRPr="00FF2042" w:rsidRDefault="00D14964" w:rsidP="00D14964">
      <w:pPr>
        <w:pStyle w:val="AMNumberTabs0"/>
        <w:keepNext/>
      </w:pPr>
      <w:r w:rsidRPr="00FF2042">
        <w:rPr>
          <w:rStyle w:val="HideTWBExt"/>
          <w:b w:val="0"/>
        </w:rPr>
        <w:t>&lt;Amend&gt;</w:t>
      </w:r>
      <w:r w:rsidRPr="00FF2042">
        <w:t>Tarkistus</w:t>
      </w:r>
      <w:r w:rsidRPr="00FF2042">
        <w:tab/>
      </w:r>
      <w:r w:rsidRPr="00FF2042">
        <w:tab/>
      </w:r>
      <w:r w:rsidRPr="00FF2042">
        <w:rPr>
          <w:rStyle w:val="HideTWBExt"/>
          <w:b w:val="0"/>
        </w:rPr>
        <w:t>&lt;NumAm&gt;</w:t>
      </w:r>
      <w:r w:rsidRPr="00FF2042">
        <w:t>273</w:t>
      </w:r>
      <w:r w:rsidRPr="00FF2042">
        <w:rPr>
          <w:rStyle w:val="HideTWBExt"/>
          <w:b w:val="0"/>
        </w:rPr>
        <w:t>&lt;/NumAm&gt;</w:t>
      </w:r>
    </w:p>
    <w:p w:rsidR="00D14964" w:rsidRPr="00FF2042" w:rsidRDefault="00D14964" w:rsidP="00D14964">
      <w:pPr>
        <w:pStyle w:val="NormalBold"/>
      </w:pPr>
      <w:r w:rsidRPr="00FF2042">
        <w:rPr>
          <w:rStyle w:val="HideTWBExt"/>
          <w:b w:val="0"/>
        </w:rPr>
        <w:t>&lt;RepeatBlock-By&gt;&lt;Members&gt;</w:t>
      </w:r>
      <w:r w:rsidRPr="00FF2042">
        <w:t>Markus Ferber</w:t>
      </w:r>
      <w:r w:rsidRPr="00FF2042">
        <w:rPr>
          <w:rStyle w:val="HideTWBExt"/>
          <w:b w:val="0"/>
        </w:rPr>
        <w:t>&lt;/Members&gt;</w:t>
      </w:r>
    </w:p>
    <w:p w:rsidR="00D14964" w:rsidRPr="00FF2042" w:rsidRDefault="00D14964" w:rsidP="00D14964">
      <w:r w:rsidRPr="00FF2042">
        <w:rPr>
          <w:rStyle w:val="HideTWBExt"/>
        </w:rPr>
        <w:t>&lt;/RepeatBlock-By&gt;</w:t>
      </w:r>
    </w:p>
    <w:p w:rsidR="00D14964" w:rsidRPr="00FF2042" w:rsidRDefault="00D14964" w:rsidP="00D14964">
      <w:pPr>
        <w:pStyle w:val="NormalBold"/>
        <w:keepNext/>
      </w:pPr>
      <w:r w:rsidRPr="00FF2042">
        <w:rPr>
          <w:rStyle w:val="HideTWBExt"/>
          <w:b w:val="0"/>
        </w:rPr>
        <w:t>&lt;DocAmend&gt;</w:t>
      </w:r>
      <w:r w:rsidRPr="00FF2042">
        <w:t>Ehdotus direktiiviksi</w:t>
      </w:r>
      <w:r w:rsidRPr="00FF2042">
        <w:rPr>
          <w:rStyle w:val="HideTWBExt"/>
          <w:b w:val="0"/>
        </w:rPr>
        <w:t>&lt;/DocAmend&gt;</w:t>
      </w:r>
    </w:p>
    <w:p w:rsidR="00D14964" w:rsidRPr="00FF2042" w:rsidRDefault="00D14964" w:rsidP="00D14964">
      <w:pPr>
        <w:pStyle w:val="NormalBold"/>
      </w:pPr>
      <w:r w:rsidRPr="00FF2042">
        <w:rPr>
          <w:rStyle w:val="HideTWBExt"/>
          <w:b w:val="0"/>
        </w:rPr>
        <w:t>&lt;Article&gt;</w:t>
      </w:r>
      <w:r w:rsidRPr="00FF2042">
        <w:t>13 artikla – 2 kohta</w:t>
      </w:r>
      <w:r w:rsidRPr="00FF2042">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14964" w:rsidRPr="00FF2042" w:rsidTr="00FF2042">
        <w:trPr>
          <w:jc w:val="center"/>
        </w:trPr>
        <w:tc>
          <w:tcPr>
            <w:tcW w:w="9752" w:type="dxa"/>
            <w:gridSpan w:val="2"/>
          </w:tcPr>
          <w:p w:rsidR="00D14964" w:rsidRPr="00FF2042" w:rsidRDefault="00D14964" w:rsidP="00FF2042">
            <w:pPr>
              <w:keepNext/>
            </w:pPr>
          </w:p>
        </w:tc>
      </w:tr>
      <w:tr w:rsidR="00D14964" w:rsidRPr="00FF2042" w:rsidTr="00FF2042">
        <w:trPr>
          <w:jc w:val="center"/>
        </w:trPr>
        <w:tc>
          <w:tcPr>
            <w:tcW w:w="4876" w:type="dxa"/>
          </w:tcPr>
          <w:p w:rsidR="00D14964" w:rsidRPr="00FF2042" w:rsidRDefault="00D14964" w:rsidP="00FF2042">
            <w:pPr>
              <w:pStyle w:val="ColumnHeading"/>
              <w:keepNext/>
            </w:pPr>
            <w:r w:rsidRPr="00FF2042">
              <w:t>Komission teksti</w:t>
            </w:r>
          </w:p>
        </w:tc>
        <w:tc>
          <w:tcPr>
            <w:tcW w:w="4876" w:type="dxa"/>
          </w:tcPr>
          <w:p w:rsidR="00D14964" w:rsidRPr="00FF2042" w:rsidRDefault="00D14964" w:rsidP="00FF2042">
            <w:pPr>
              <w:pStyle w:val="ColumnHeading"/>
              <w:keepNext/>
            </w:pPr>
            <w:r w:rsidRPr="00FF2042">
              <w:t>Tarkistus</w:t>
            </w:r>
          </w:p>
        </w:tc>
      </w:tr>
      <w:tr w:rsidR="00D14964" w:rsidRPr="00FF2042" w:rsidTr="00FF2042">
        <w:trPr>
          <w:jc w:val="center"/>
        </w:trPr>
        <w:tc>
          <w:tcPr>
            <w:tcW w:w="4876" w:type="dxa"/>
          </w:tcPr>
          <w:p w:rsidR="00D14964" w:rsidRPr="00FF2042" w:rsidRDefault="00D14964" w:rsidP="00FF2042">
            <w:pPr>
              <w:pStyle w:val="Normal6"/>
            </w:pPr>
            <w:r w:rsidRPr="00FF2042">
              <w:rPr>
                <w:b/>
                <w:i/>
              </w:rPr>
              <w:t>2.</w:t>
            </w:r>
            <w:r w:rsidRPr="00FF2042">
              <w:rPr>
                <w:b/>
                <w:i/>
              </w:rPr>
              <w:tab/>
              <w:t>Poiketen siitä, mitä 1 kohdassa säädetään, jäsenvaltiot voivat kuitenkin ympäristöpoliittisista syistä määrätä 1 kohdassa tarkoitetuille tuotteille veroja ilman, että niiden tarvitsee noudattaa tässä direktiivissä säädettyjä vähimmäisverotasoja. Tällöin kyseisten tuotteiden verotuksessa noudatetaan liitteessä I vahvistettua verotuksen vähimmäistasojen välistä järjestystä, ja kyseistä verotusta ei oteta huomioon 10 artiklassa säädetyn sähköä koskevan vähimmäisverotason noudattamisen osalta.</w:t>
            </w:r>
          </w:p>
        </w:tc>
        <w:tc>
          <w:tcPr>
            <w:tcW w:w="4876" w:type="dxa"/>
          </w:tcPr>
          <w:p w:rsidR="00D14964" w:rsidRPr="00FF2042" w:rsidRDefault="00D14964" w:rsidP="00FF2042">
            <w:pPr>
              <w:pStyle w:val="Normal6"/>
              <w:rPr>
                <w:szCs w:val="24"/>
              </w:rPr>
            </w:pPr>
            <w:r w:rsidRPr="00FF2042">
              <w:rPr>
                <w:b/>
                <w:i/>
              </w:rPr>
              <w:t>Poistetaan.</w:t>
            </w:r>
          </w:p>
        </w:tc>
      </w:tr>
    </w:tbl>
    <w:p w:rsidR="00D14964" w:rsidRPr="00FF2042" w:rsidRDefault="00D14964" w:rsidP="00D14964">
      <w:pPr>
        <w:pStyle w:val="Olang"/>
      </w:pPr>
      <w:r w:rsidRPr="00FF2042">
        <w:rPr>
          <w:noProof w:val="0"/>
        </w:rPr>
        <w:t xml:space="preserve">Or. </w:t>
      </w:r>
      <w:r w:rsidRPr="00FF2042">
        <w:rPr>
          <w:rStyle w:val="HideTWBExt"/>
        </w:rPr>
        <w:t>&lt;Original&gt;</w:t>
      </w:r>
      <w:r w:rsidRPr="00FF2042">
        <w:rPr>
          <w:rStyle w:val="HideTWBInt"/>
          <w:rFonts w:eastAsiaTheme="majorEastAsia"/>
        </w:rPr>
        <w:t>{EN}</w:t>
      </w:r>
      <w:r w:rsidRPr="00FF2042">
        <w:rPr>
          <w:noProof w:val="0"/>
        </w:rPr>
        <w:t>en</w:t>
      </w:r>
      <w:r w:rsidRPr="00FF2042">
        <w:rPr>
          <w:rStyle w:val="HideTWBExt"/>
        </w:rPr>
        <w:t>&lt;/Original&gt;</w:t>
      </w:r>
    </w:p>
    <w:p w:rsidR="00D14964" w:rsidRPr="00FF2042" w:rsidRDefault="00D14964" w:rsidP="00D14964">
      <w:r w:rsidRPr="00FF2042">
        <w:rPr>
          <w:rStyle w:val="HideTWBExt"/>
        </w:rPr>
        <w:t>&lt;/Amend&gt;</w:t>
      </w:r>
    </w:p>
    <w:p w:rsidR="00D14964" w:rsidRPr="00FF2042" w:rsidRDefault="00D14964" w:rsidP="00D14964">
      <w:pPr>
        <w:pStyle w:val="AMNumberTabs0"/>
        <w:keepNext/>
      </w:pPr>
      <w:r w:rsidRPr="00FF2042">
        <w:rPr>
          <w:rStyle w:val="HideTWBExt"/>
          <w:b w:val="0"/>
        </w:rPr>
        <w:t>&lt;Amend&gt;</w:t>
      </w:r>
      <w:r w:rsidRPr="00FF2042">
        <w:t>Tarkistus</w:t>
      </w:r>
      <w:r w:rsidRPr="00FF2042">
        <w:tab/>
      </w:r>
      <w:r w:rsidRPr="00FF2042">
        <w:tab/>
      </w:r>
      <w:r w:rsidRPr="00FF2042">
        <w:rPr>
          <w:rStyle w:val="HideTWBExt"/>
          <w:b w:val="0"/>
        </w:rPr>
        <w:t>&lt;NumAm&gt;</w:t>
      </w:r>
      <w:r w:rsidRPr="00FF2042">
        <w:t>274</w:t>
      </w:r>
      <w:r w:rsidRPr="00FF2042">
        <w:rPr>
          <w:rStyle w:val="HideTWBExt"/>
          <w:b w:val="0"/>
        </w:rPr>
        <w:t>&lt;/NumAm&gt;</w:t>
      </w:r>
    </w:p>
    <w:p w:rsidR="00D14964" w:rsidRPr="00FF2042" w:rsidRDefault="00D14964" w:rsidP="00D14964">
      <w:pPr>
        <w:pStyle w:val="NormalBold"/>
      </w:pPr>
      <w:r w:rsidRPr="00FF2042">
        <w:rPr>
          <w:rStyle w:val="HideTWBExt"/>
          <w:b w:val="0"/>
        </w:rPr>
        <w:t>&lt;RepeatBlock-By&gt;&lt;Members&gt;</w:t>
      </w:r>
      <w:r w:rsidRPr="00FF2042">
        <w:t>Kira Marie Peter-Hansen</w:t>
      </w:r>
      <w:r w:rsidRPr="00FF2042">
        <w:rPr>
          <w:rStyle w:val="HideTWBExt"/>
          <w:b w:val="0"/>
        </w:rPr>
        <w:t>&lt;/Members&gt;</w:t>
      </w:r>
    </w:p>
    <w:p w:rsidR="00D14964" w:rsidRPr="00FF2042" w:rsidRDefault="00D14964" w:rsidP="00D14964">
      <w:r w:rsidRPr="00FF2042">
        <w:rPr>
          <w:rStyle w:val="HideTWBExt"/>
        </w:rPr>
        <w:t>&lt;/RepeatBlock-By&gt;</w:t>
      </w:r>
    </w:p>
    <w:p w:rsidR="00D14964" w:rsidRPr="00FF2042" w:rsidRDefault="00D14964" w:rsidP="00D14964">
      <w:pPr>
        <w:pStyle w:val="NormalBold"/>
        <w:keepNext/>
      </w:pPr>
      <w:r w:rsidRPr="00FF2042">
        <w:rPr>
          <w:rStyle w:val="HideTWBExt"/>
          <w:b w:val="0"/>
        </w:rPr>
        <w:t>&lt;DocAmend&gt;</w:t>
      </w:r>
      <w:r w:rsidRPr="00FF2042">
        <w:t>Ehdotus direktiiviksi</w:t>
      </w:r>
      <w:r w:rsidRPr="00FF2042">
        <w:rPr>
          <w:rStyle w:val="HideTWBExt"/>
          <w:b w:val="0"/>
        </w:rPr>
        <w:t>&lt;/DocAmend&gt;</w:t>
      </w:r>
    </w:p>
    <w:p w:rsidR="00D14964" w:rsidRPr="00FF2042" w:rsidRDefault="00D14964" w:rsidP="00D14964">
      <w:pPr>
        <w:pStyle w:val="NormalBold"/>
      </w:pPr>
      <w:r w:rsidRPr="00FF2042">
        <w:rPr>
          <w:rStyle w:val="HideTWBExt"/>
          <w:b w:val="0"/>
        </w:rPr>
        <w:t>&lt;Article&gt;</w:t>
      </w:r>
      <w:r w:rsidRPr="00FF2042">
        <w:t>13 artikla – 2 kohta</w:t>
      </w:r>
      <w:r w:rsidRPr="00FF2042">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14964" w:rsidRPr="00FF2042" w:rsidTr="00FF2042">
        <w:trPr>
          <w:jc w:val="center"/>
        </w:trPr>
        <w:tc>
          <w:tcPr>
            <w:tcW w:w="9752" w:type="dxa"/>
            <w:gridSpan w:val="2"/>
          </w:tcPr>
          <w:p w:rsidR="00D14964" w:rsidRPr="00FF2042" w:rsidRDefault="00D14964" w:rsidP="00FF2042">
            <w:pPr>
              <w:keepNext/>
            </w:pPr>
          </w:p>
        </w:tc>
      </w:tr>
      <w:tr w:rsidR="00D14964" w:rsidRPr="00FF2042" w:rsidTr="00FF2042">
        <w:trPr>
          <w:jc w:val="center"/>
        </w:trPr>
        <w:tc>
          <w:tcPr>
            <w:tcW w:w="4876" w:type="dxa"/>
          </w:tcPr>
          <w:p w:rsidR="00D14964" w:rsidRPr="00FF2042" w:rsidRDefault="00D14964" w:rsidP="00FF2042">
            <w:pPr>
              <w:pStyle w:val="ColumnHeading"/>
              <w:keepNext/>
            </w:pPr>
            <w:r w:rsidRPr="00FF2042">
              <w:t>Komission teksti</w:t>
            </w:r>
          </w:p>
        </w:tc>
        <w:tc>
          <w:tcPr>
            <w:tcW w:w="4876" w:type="dxa"/>
          </w:tcPr>
          <w:p w:rsidR="00D14964" w:rsidRPr="00FF2042" w:rsidRDefault="00D14964" w:rsidP="00FF2042">
            <w:pPr>
              <w:pStyle w:val="ColumnHeading"/>
              <w:keepNext/>
            </w:pPr>
            <w:r w:rsidRPr="00FF2042">
              <w:t>Tarkistus</w:t>
            </w:r>
          </w:p>
        </w:tc>
      </w:tr>
      <w:tr w:rsidR="00D14964" w:rsidRPr="00FF2042" w:rsidTr="00FF2042">
        <w:trPr>
          <w:jc w:val="center"/>
        </w:trPr>
        <w:tc>
          <w:tcPr>
            <w:tcW w:w="4876" w:type="dxa"/>
          </w:tcPr>
          <w:p w:rsidR="00D14964" w:rsidRPr="00FF2042" w:rsidRDefault="00D14964" w:rsidP="00FF2042">
            <w:pPr>
              <w:pStyle w:val="Normal6"/>
            </w:pPr>
            <w:r w:rsidRPr="00FF2042">
              <w:t>2.</w:t>
            </w:r>
            <w:r w:rsidRPr="00FF2042">
              <w:tab/>
              <w:t xml:space="preserve">Poiketen siitä, mitä 1 kohdassa säädetään, jäsenvaltiot voivat kuitenkin </w:t>
            </w:r>
            <w:r w:rsidRPr="00FF2042">
              <w:rPr>
                <w:b/>
                <w:i/>
              </w:rPr>
              <w:t>ympäristöpoliittisista</w:t>
            </w:r>
            <w:r w:rsidRPr="00FF2042">
              <w:t xml:space="preserve"> syistä määrätä 1 kohdassa tarkoitetuille tuotteille veroja ilman, että niiden tarvitsee noudattaa tässä direktiivissä säädettyjä vähimmäisverotasoja. Tällöin kyseisten tuotteiden verotuksessa noudatetaan liitteessä I vahvistettua verotuksen vähimmäistasojen välistä järjestystä, ja kyseistä verotusta ei oteta huomioon 10 artiklassa säädetyn sähköä koskevan vähimmäisverotason noudattamisen osalta.</w:t>
            </w:r>
          </w:p>
        </w:tc>
        <w:tc>
          <w:tcPr>
            <w:tcW w:w="4876" w:type="dxa"/>
          </w:tcPr>
          <w:p w:rsidR="00D14964" w:rsidRPr="00FF2042" w:rsidRDefault="00D14964" w:rsidP="00FF2042">
            <w:pPr>
              <w:pStyle w:val="Normal6"/>
              <w:rPr>
                <w:szCs w:val="24"/>
              </w:rPr>
            </w:pPr>
            <w:r w:rsidRPr="00FF2042">
              <w:t>2.</w:t>
            </w:r>
            <w:r w:rsidRPr="00FF2042">
              <w:tab/>
              <w:t xml:space="preserve">Poiketen siitä, mitä 1 kohdassa säädetään, jäsenvaltiot voivat kuitenkin </w:t>
            </w:r>
            <w:r w:rsidRPr="00FF2042">
              <w:rPr>
                <w:b/>
                <w:i/>
              </w:rPr>
              <w:t>ympäristö-, ilmasto- ja energiapoliittisista</w:t>
            </w:r>
            <w:r w:rsidRPr="00FF2042">
              <w:t xml:space="preserve"> syistä määrätä 1 kohdassa tarkoitetuille tuotteille veroja ilman, että niiden tarvitsee noudattaa tässä direktiivissä säädettyjä vähimmäisverotasoja. Tällöin kyseisten tuotteiden verotuksessa noudatetaan liitteessä I vahvistettua verotuksen vähimmäistasojen välistä järjestystä, ja kyseistä verotusta ei oteta huomioon 10 artiklassa säädetyn sähköä koskevan vähimmäisverotason noudattamisen osalta.</w:t>
            </w:r>
          </w:p>
        </w:tc>
      </w:tr>
    </w:tbl>
    <w:p w:rsidR="00D14964" w:rsidRPr="00FF2042" w:rsidRDefault="00D14964" w:rsidP="00D14964">
      <w:pPr>
        <w:pStyle w:val="Olang"/>
      </w:pPr>
      <w:r w:rsidRPr="00FF2042">
        <w:rPr>
          <w:noProof w:val="0"/>
        </w:rPr>
        <w:t xml:space="preserve">Or. </w:t>
      </w:r>
      <w:r w:rsidRPr="00FF2042">
        <w:rPr>
          <w:rStyle w:val="HideTWBExt"/>
        </w:rPr>
        <w:t>&lt;Original&gt;</w:t>
      </w:r>
      <w:r w:rsidRPr="00FF2042">
        <w:rPr>
          <w:rStyle w:val="HideTWBInt"/>
          <w:rFonts w:eastAsiaTheme="majorEastAsia"/>
        </w:rPr>
        <w:t>{EN}</w:t>
      </w:r>
      <w:r w:rsidRPr="00FF2042">
        <w:rPr>
          <w:noProof w:val="0"/>
        </w:rPr>
        <w:t>en</w:t>
      </w:r>
      <w:r w:rsidRPr="00FF2042">
        <w:rPr>
          <w:rStyle w:val="HideTWBExt"/>
        </w:rPr>
        <w:t>&lt;/Original&gt;</w:t>
      </w:r>
    </w:p>
    <w:p w:rsidR="00D14964" w:rsidRPr="00FF2042" w:rsidRDefault="00D14964" w:rsidP="00D14964">
      <w:r w:rsidRPr="00FF2042">
        <w:rPr>
          <w:rStyle w:val="HideTWBExt"/>
        </w:rPr>
        <w:t>&lt;/Amend&gt;</w:t>
      </w:r>
    </w:p>
    <w:p w:rsidR="00D14964" w:rsidRPr="00FF2042" w:rsidRDefault="00D14964" w:rsidP="00D14964">
      <w:pPr>
        <w:pStyle w:val="AMNumberTabs0"/>
        <w:keepNext/>
      </w:pPr>
      <w:r w:rsidRPr="00FF2042">
        <w:rPr>
          <w:rStyle w:val="HideTWBExt"/>
          <w:b w:val="0"/>
        </w:rPr>
        <w:lastRenderedPageBreak/>
        <w:t>&lt;Amend&gt;</w:t>
      </w:r>
      <w:r w:rsidRPr="00FF2042">
        <w:t>Tarkistus</w:t>
      </w:r>
      <w:r w:rsidRPr="00FF2042">
        <w:tab/>
      </w:r>
      <w:r w:rsidRPr="00FF2042">
        <w:tab/>
      </w:r>
      <w:r w:rsidRPr="00FF2042">
        <w:rPr>
          <w:rStyle w:val="HideTWBExt"/>
          <w:b w:val="0"/>
        </w:rPr>
        <w:t>&lt;NumAm&gt;</w:t>
      </w:r>
      <w:r w:rsidRPr="00FF2042">
        <w:t>275</w:t>
      </w:r>
      <w:r w:rsidRPr="00FF2042">
        <w:rPr>
          <w:rStyle w:val="HideTWBExt"/>
          <w:b w:val="0"/>
        </w:rPr>
        <w:t>&lt;/NumAm&gt;</w:t>
      </w:r>
    </w:p>
    <w:p w:rsidR="00D14964" w:rsidRPr="00FF2042" w:rsidRDefault="00D14964" w:rsidP="00D14964">
      <w:pPr>
        <w:pStyle w:val="NormalBold"/>
      </w:pPr>
      <w:r w:rsidRPr="00FF2042">
        <w:rPr>
          <w:rStyle w:val="HideTWBExt"/>
          <w:b w:val="0"/>
        </w:rPr>
        <w:t>&lt;RepeatBlock-By&gt;&lt;Members&gt;</w:t>
      </w:r>
      <w:r w:rsidRPr="00FF2042">
        <w:t>Marco Falcone</w:t>
      </w:r>
      <w:r w:rsidRPr="00FF2042">
        <w:rPr>
          <w:rStyle w:val="HideTWBExt"/>
          <w:b w:val="0"/>
        </w:rPr>
        <w:t>&lt;/Members&gt;</w:t>
      </w:r>
    </w:p>
    <w:p w:rsidR="00D14964" w:rsidRPr="00FF2042" w:rsidRDefault="00D14964" w:rsidP="00D14964">
      <w:r w:rsidRPr="00FF2042">
        <w:rPr>
          <w:rStyle w:val="HideTWBExt"/>
        </w:rPr>
        <w:t>&lt;/RepeatBlock-By&gt;</w:t>
      </w:r>
    </w:p>
    <w:p w:rsidR="00D14964" w:rsidRPr="00FF2042" w:rsidRDefault="00D14964" w:rsidP="00D14964">
      <w:pPr>
        <w:pStyle w:val="NormalBold"/>
        <w:keepNext/>
      </w:pPr>
      <w:r w:rsidRPr="00FF2042">
        <w:rPr>
          <w:rStyle w:val="HideTWBExt"/>
          <w:b w:val="0"/>
        </w:rPr>
        <w:t>&lt;DocAmend&gt;</w:t>
      </w:r>
      <w:r w:rsidRPr="00FF2042">
        <w:t>Ehdotus direktiiviksi</w:t>
      </w:r>
      <w:r w:rsidRPr="00FF2042">
        <w:rPr>
          <w:rStyle w:val="HideTWBExt"/>
          <w:b w:val="0"/>
        </w:rPr>
        <w:t>&lt;/DocAmend&gt;</w:t>
      </w:r>
    </w:p>
    <w:p w:rsidR="00D14964" w:rsidRPr="00FF2042" w:rsidRDefault="00D14964" w:rsidP="00D14964">
      <w:pPr>
        <w:pStyle w:val="NormalBold"/>
      </w:pPr>
      <w:r w:rsidRPr="00FF2042">
        <w:rPr>
          <w:rStyle w:val="HideTWBExt"/>
          <w:b w:val="0"/>
        </w:rPr>
        <w:t>&lt;Article&gt;</w:t>
      </w:r>
      <w:r w:rsidRPr="00FF2042">
        <w:t>13 artikla – 2 a kohta (uusi)</w:t>
      </w:r>
      <w:r w:rsidRPr="00FF2042">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14964" w:rsidRPr="00FF2042" w:rsidTr="00FF2042">
        <w:trPr>
          <w:jc w:val="center"/>
        </w:trPr>
        <w:tc>
          <w:tcPr>
            <w:tcW w:w="9752" w:type="dxa"/>
            <w:gridSpan w:val="2"/>
          </w:tcPr>
          <w:p w:rsidR="00D14964" w:rsidRPr="00FF2042" w:rsidRDefault="00D14964" w:rsidP="00FF2042">
            <w:pPr>
              <w:keepNext/>
            </w:pPr>
          </w:p>
        </w:tc>
      </w:tr>
      <w:tr w:rsidR="00D14964" w:rsidRPr="00FF2042" w:rsidTr="00FF2042">
        <w:trPr>
          <w:jc w:val="center"/>
        </w:trPr>
        <w:tc>
          <w:tcPr>
            <w:tcW w:w="4876" w:type="dxa"/>
          </w:tcPr>
          <w:p w:rsidR="00D14964" w:rsidRPr="00FF2042" w:rsidRDefault="00D14964" w:rsidP="00FF2042">
            <w:pPr>
              <w:pStyle w:val="ColumnHeading"/>
              <w:keepNext/>
            </w:pPr>
            <w:r w:rsidRPr="00FF2042">
              <w:t>Komission teksti</w:t>
            </w:r>
          </w:p>
        </w:tc>
        <w:tc>
          <w:tcPr>
            <w:tcW w:w="4876" w:type="dxa"/>
          </w:tcPr>
          <w:p w:rsidR="00D14964" w:rsidRPr="00FF2042" w:rsidRDefault="00D14964" w:rsidP="00FF2042">
            <w:pPr>
              <w:pStyle w:val="ColumnHeading"/>
              <w:keepNext/>
            </w:pPr>
            <w:r w:rsidRPr="00FF2042">
              <w:t>Tarkistus</w:t>
            </w:r>
          </w:p>
        </w:tc>
      </w:tr>
      <w:tr w:rsidR="00D14964" w:rsidRPr="00FF2042" w:rsidTr="00FF2042">
        <w:trPr>
          <w:jc w:val="center"/>
        </w:trPr>
        <w:tc>
          <w:tcPr>
            <w:tcW w:w="4876" w:type="dxa"/>
          </w:tcPr>
          <w:p w:rsidR="00D14964" w:rsidRPr="00FF2042" w:rsidRDefault="00D14964" w:rsidP="00FF2042">
            <w:pPr>
              <w:pStyle w:val="Normal6"/>
            </w:pPr>
          </w:p>
        </w:tc>
        <w:tc>
          <w:tcPr>
            <w:tcW w:w="4876" w:type="dxa"/>
          </w:tcPr>
          <w:p w:rsidR="00D14964" w:rsidRPr="00FF2042" w:rsidRDefault="00D14964" w:rsidP="00FF2042">
            <w:pPr>
              <w:pStyle w:val="Normal6"/>
              <w:rPr>
                <w:szCs w:val="24"/>
              </w:rPr>
            </w:pPr>
            <w:r w:rsidRPr="00FF2042">
              <w:rPr>
                <w:b/>
                <w:i/>
              </w:rPr>
              <w:t>(2 a)</w:t>
            </w:r>
            <w:r w:rsidRPr="00FF2042">
              <w:rPr>
                <w:b/>
                <w:i/>
              </w:rPr>
              <w:tab/>
              <w:t>Jäsenvaltiot voivat säätää verovapautuksista ja/tai siitä, ettei vähimmäisverotasoja tarvitse noudattaa, jotta voidaan tukea tuotteita, jotka on tarkoitettu sähköenergian tuotantoon uusiutuvista lähteistä.</w:t>
            </w:r>
          </w:p>
        </w:tc>
      </w:tr>
    </w:tbl>
    <w:p w:rsidR="00D14964" w:rsidRPr="00FF2042" w:rsidRDefault="00D14964" w:rsidP="00D14964">
      <w:pPr>
        <w:pStyle w:val="Olang"/>
      </w:pPr>
      <w:r w:rsidRPr="00FF2042">
        <w:rPr>
          <w:noProof w:val="0"/>
        </w:rPr>
        <w:t xml:space="preserve">Or. </w:t>
      </w:r>
      <w:r w:rsidRPr="00FF2042">
        <w:rPr>
          <w:rStyle w:val="HideTWBExt"/>
        </w:rPr>
        <w:t>&lt;Original&gt;</w:t>
      </w:r>
      <w:r w:rsidRPr="00FF2042">
        <w:rPr>
          <w:rStyle w:val="HideTWBInt"/>
          <w:rFonts w:eastAsiaTheme="majorEastAsia"/>
        </w:rPr>
        <w:t>{IT}</w:t>
      </w:r>
      <w:r w:rsidRPr="00FF2042">
        <w:rPr>
          <w:noProof w:val="0"/>
        </w:rPr>
        <w:t>it</w:t>
      </w:r>
      <w:r w:rsidRPr="00FF2042">
        <w:rPr>
          <w:rStyle w:val="HideTWBExt"/>
        </w:rPr>
        <w:t>&lt;/Original&gt;</w:t>
      </w:r>
    </w:p>
    <w:p w:rsidR="00D14964" w:rsidRPr="00FF2042" w:rsidRDefault="00D14964" w:rsidP="00D14964">
      <w:r w:rsidRPr="00FF2042">
        <w:rPr>
          <w:rStyle w:val="HideTWBExt"/>
        </w:rPr>
        <w:t>&lt;/Amend&gt;</w:t>
      </w:r>
    </w:p>
    <w:p w:rsidR="00D14964" w:rsidRPr="00FF2042" w:rsidRDefault="00D14964" w:rsidP="00D14964">
      <w:pPr>
        <w:pStyle w:val="AMNumberTabs0"/>
        <w:keepNext/>
      </w:pPr>
      <w:r w:rsidRPr="00FF2042">
        <w:rPr>
          <w:rStyle w:val="HideTWBExt"/>
          <w:b w:val="0"/>
        </w:rPr>
        <w:t>&lt;Amend&gt;</w:t>
      </w:r>
      <w:r w:rsidRPr="00FF2042">
        <w:t>Tarkistus</w:t>
      </w:r>
      <w:r w:rsidRPr="00FF2042">
        <w:tab/>
      </w:r>
      <w:r w:rsidRPr="00FF2042">
        <w:tab/>
      </w:r>
      <w:r w:rsidRPr="00FF2042">
        <w:rPr>
          <w:rStyle w:val="HideTWBExt"/>
          <w:b w:val="0"/>
        </w:rPr>
        <w:t>&lt;NumAm&gt;</w:t>
      </w:r>
      <w:r w:rsidRPr="00FF2042">
        <w:t>276</w:t>
      </w:r>
      <w:r w:rsidRPr="00FF2042">
        <w:rPr>
          <w:rStyle w:val="HideTWBExt"/>
          <w:b w:val="0"/>
        </w:rPr>
        <w:t>&lt;/NumAm&gt;</w:t>
      </w:r>
    </w:p>
    <w:p w:rsidR="00D14964" w:rsidRPr="00FF2042" w:rsidRDefault="00D14964" w:rsidP="00D14964">
      <w:pPr>
        <w:pStyle w:val="NormalBold"/>
      </w:pPr>
      <w:r w:rsidRPr="00FF2042">
        <w:rPr>
          <w:rStyle w:val="HideTWBExt"/>
          <w:b w:val="0"/>
        </w:rPr>
        <w:t>&lt;RepeatBlock-By&gt;&lt;Members&gt;</w:t>
      </w:r>
      <w:r w:rsidRPr="00FF2042">
        <w:t>Fernando Navarrete Rojas, Francisco José Millán Mon, Gabriel Mato, Carmen Crespo Díaz</w:t>
      </w:r>
      <w:r w:rsidRPr="00FF2042">
        <w:rPr>
          <w:rStyle w:val="HideTWBExt"/>
          <w:b w:val="0"/>
        </w:rPr>
        <w:t>&lt;/Members&gt;</w:t>
      </w:r>
    </w:p>
    <w:p w:rsidR="00D14964" w:rsidRPr="00FF2042" w:rsidRDefault="00D14964" w:rsidP="00D14964">
      <w:r w:rsidRPr="00FF2042">
        <w:rPr>
          <w:rStyle w:val="HideTWBExt"/>
        </w:rPr>
        <w:t>&lt;/RepeatBlock-By&gt;</w:t>
      </w:r>
    </w:p>
    <w:p w:rsidR="00D14964" w:rsidRPr="00FF2042" w:rsidRDefault="00D14964" w:rsidP="00D14964">
      <w:pPr>
        <w:pStyle w:val="NormalBold"/>
        <w:keepNext/>
      </w:pPr>
      <w:r w:rsidRPr="00FF2042">
        <w:rPr>
          <w:rStyle w:val="HideTWBExt"/>
          <w:b w:val="0"/>
        </w:rPr>
        <w:t>&lt;DocAmend&gt;</w:t>
      </w:r>
      <w:r w:rsidRPr="00FF2042">
        <w:t>Ehdotus direktiiviksi</w:t>
      </w:r>
      <w:r w:rsidRPr="00FF2042">
        <w:rPr>
          <w:rStyle w:val="HideTWBExt"/>
          <w:b w:val="0"/>
        </w:rPr>
        <w:t>&lt;/DocAmend&gt;</w:t>
      </w:r>
    </w:p>
    <w:p w:rsidR="00D14964" w:rsidRPr="00FF2042" w:rsidRDefault="00D14964" w:rsidP="00D14964">
      <w:pPr>
        <w:pStyle w:val="NormalBold"/>
      </w:pPr>
      <w:r w:rsidRPr="00FF2042">
        <w:rPr>
          <w:rStyle w:val="HideTWBExt"/>
          <w:b w:val="0"/>
        </w:rPr>
        <w:t>&lt;Article&gt;</w:t>
      </w:r>
      <w:r w:rsidRPr="00FF2042">
        <w:t>14 artikla – 1 kohta</w:t>
      </w:r>
      <w:r w:rsidRPr="00FF2042">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14964" w:rsidRPr="00FF2042" w:rsidTr="00FF2042">
        <w:trPr>
          <w:jc w:val="center"/>
        </w:trPr>
        <w:tc>
          <w:tcPr>
            <w:tcW w:w="9752" w:type="dxa"/>
            <w:gridSpan w:val="2"/>
          </w:tcPr>
          <w:p w:rsidR="00D14964" w:rsidRPr="00FF2042" w:rsidRDefault="00D14964" w:rsidP="00FF2042">
            <w:pPr>
              <w:keepNext/>
            </w:pPr>
          </w:p>
        </w:tc>
      </w:tr>
      <w:tr w:rsidR="00D14964" w:rsidRPr="00FF2042" w:rsidTr="00FF2042">
        <w:trPr>
          <w:jc w:val="center"/>
        </w:trPr>
        <w:tc>
          <w:tcPr>
            <w:tcW w:w="4876" w:type="dxa"/>
          </w:tcPr>
          <w:p w:rsidR="00D14964" w:rsidRPr="00FF2042" w:rsidRDefault="00D14964" w:rsidP="00FF2042">
            <w:pPr>
              <w:pStyle w:val="ColumnHeading"/>
              <w:keepNext/>
            </w:pPr>
            <w:r w:rsidRPr="00FF2042">
              <w:t>Komission teksti</w:t>
            </w:r>
          </w:p>
        </w:tc>
        <w:tc>
          <w:tcPr>
            <w:tcW w:w="4876" w:type="dxa"/>
          </w:tcPr>
          <w:p w:rsidR="00D14964" w:rsidRPr="00FF2042" w:rsidRDefault="00D14964" w:rsidP="00FF2042">
            <w:pPr>
              <w:pStyle w:val="ColumnHeading"/>
              <w:keepNext/>
            </w:pPr>
            <w:r w:rsidRPr="00FF2042">
              <w:t>Tarkistus</w:t>
            </w:r>
          </w:p>
        </w:tc>
      </w:tr>
      <w:tr w:rsidR="00D14964" w:rsidRPr="00FF2042" w:rsidTr="00FF2042">
        <w:trPr>
          <w:jc w:val="center"/>
        </w:trPr>
        <w:tc>
          <w:tcPr>
            <w:tcW w:w="4876" w:type="dxa"/>
          </w:tcPr>
          <w:p w:rsidR="00D14964" w:rsidRPr="00FF2042" w:rsidRDefault="00D14964" w:rsidP="00FF2042">
            <w:pPr>
              <w:pStyle w:val="Normal6"/>
            </w:pPr>
            <w:r w:rsidRPr="00FF2042">
              <w:rPr>
                <w:b/>
                <w:i/>
              </w:rPr>
              <w:t>1.</w:t>
            </w:r>
            <w:r w:rsidRPr="00FF2042">
              <w:rPr>
                <w:b/>
                <w:i/>
              </w:rPr>
              <w:tab/>
              <w:t>Jäsenvaltioiden on sovellettava verovalvonnassa vähintään tässä direktiivissä säädettyjä vähimmäisverotasoja ilma-alusten polttoaineena käytettäväksi toimitettaviin energiatuotteisiin sekä sellaiseen sähköön, jota käytetään suoraan sähkökäyttöisten ilma-alusten lataamiseen, kyseisten lentojen EU:n sisäisessä lentoliikenteessä, sanotun kuitenkaan rajoittamatta kansainvälisten velvoitteiden soveltamista ja tämän direktiivin 5 artiklan soveltamista yhteen käyttötarkoitukseen muussa EU:n sisäisessä lentoliikenteessä kuin liike- ja huvilennoilla.</w:t>
            </w:r>
          </w:p>
        </w:tc>
        <w:tc>
          <w:tcPr>
            <w:tcW w:w="4876" w:type="dxa"/>
          </w:tcPr>
          <w:p w:rsidR="00D14964" w:rsidRPr="00FF2042" w:rsidRDefault="00D14964" w:rsidP="00FF2042">
            <w:pPr>
              <w:pStyle w:val="Normal6"/>
              <w:rPr>
                <w:szCs w:val="24"/>
              </w:rPr>
            </w:pPr>
            <w:r w:rsidRPr="00FF2042">
              <w:rPr>
                <w:b/>
                <w:i/>
              </w:rPr>
              <w:t>Poistetaan.</w:t>
            </w:r>
          </w:p>
        </w:tc>
      </w:tr>
      <w:tr w:rsidR="00D14964" w:rsidRPr="00FF2042" w:rsidTr="00FF2042">
        <w:trPr>
          <w:jc w:val="center"/>
        </w:trPr>
        <w:tc>
          <w:tcPr>
            <w:tcW w:w="4876" w:type="dxa"/>
          </w:tcPr>
          <w:p w:rsidR="00D14964" w:rsidRPr="00FF2042" w:rsidRDefault="00D14964" w:rsidP="00FF2042">
            <w:pPr>
              <w:pStyle w:val="Normal6"/>
            </w:pPr>
            <w:r w:rsidRPr="00FF2042">
              <w:rPr>
                <w:b/>
                <w:i/>
              </w:rPr>
              <w:t>Ensimmäistä alakohtaa sovellettaessa sähkö on luokiteltava liitteessä I olevassa taulukossa A mainittavien moottoripolttoaineiden joukkoon.</w:t>
            </w:r>
          </w:p>
        </w:tc>
        <w:tc>
          <w:tcPr>
            <w:tcW w:w="4876" w:type="dxa"/>
          </w:tcPr>
          <w:p w:rsidR="00D14964" w:rsidRPr="00FF2042" w:rsidRDefault="00D14964" w:rsidP="00FF2042">
            <w:pPr>
              <w:pStyle w:val="Normal6"/>
              <w:rPr>
                <w:szCs w:val="24"/>
              </w:rPr>
            </w:pPr>
          </w:p>
        </w:tc>
      </w:tr>
      <w:tr w:rsidR="00D14964" w:rsidRPr="00FF2042" w:rsidTr="00FF2042">
        <w:trPr>
          <w:jc w:val="center"/>
        </w:trPr>
        <w:tc>
          <w:tcPr>
            <w:tcW w:w="4876" w:type="dxa"/>
          </w:tcPr>
          <w:p w:rsidR="00D14964" w:rsidRPr="00FF2042" w:rsidRDefault="00D14964" w:rsidP="00FF2042">
            <w:pPr>
              <w:pStyle w:val="Normal6"/>
            </w:pPr>
            <w:r w:rsidRPr="00FF2042">
              <w:rPr>
                <w:b/>
                <w:i/>
              </w:rPr>
              <w:lastRenderedPageBreak/>
              <w:t>Ensimmäisessä alakohdassa tarkoitetut vähimmäisverotasot alkavat nollasta ja nousevat joka vuosi yhdellä kymmenyksellä liitteessä I olevissa taulukoissa A ja D vahvistetuista lopullisista vähimmäisverokannoista kymmenen vuoden siirtymäkauden aikana. Kestävien biopolttoaineiden ja biokaasujen, vähähiilisten polttoaineiden, muuta kuin biologista alkuperää olevien uusiutuvien polttoaineiden, kehittyneiden kestävien biopolttoaineiden ja biokaasujen sekä sähkön vähimmäisverokanta on nolla kyseisen kymmenen vuoden siirtymäkauden aikana.</w:t>
            </w:r>
          </w:p>
        </w:tc>
        <w:tc>
          <w:tcPr>
            <w:tcW w:w="4876" w:type="dxa"/>
          </w:tcPr>
          <w:p w:rsidR="00D14964" w:rsidRPr="00FF2042" w:rsidRDefault="00D14964" w:rsidP="00FF2042">
            <w:pPr>
              <w:pStyle w:val="Normal6"/>
              <w:rPr>
                <w:szCs w:val="24"/>
              </w:rPr>
            </w:pPr>
          </w:p>
        </w:tc>
      </w:tr>
      <w:tr w:rsidR="00D14964" w:rsidRPr="00FF2042" w:rsidTr="00FF2042">
        <w:trPr>
          <w:jc w:val="center"/>
        </w:trPr>
        <w:tc>
          <w:tcPr>
            <w:tcW w:w="4876" w:type="dxa"/>
          </w:tcPr>
          <w:p w:rsidR="00D14964" w:rsidRPr="00FF2042" w:rsidRDefault="00D14964" w:rsidP="00FF2042">
            <w:pPr>
              <w:pStyle w:val="Normal6"/>
            </w:pPr>
            <w:r w:rsidRPr="00FF2042">
              <w:rPr>
                <w:b/>
                <w:i/>
              </w:rPr>
              <w:t>Tässä artiklassa ’EU:n sisäisellä lentoliikenteellä’ tarkoitetaan kahden unionissa sijaitsevan lentoaseman välisiä lentoja, mukaan lukien kotimaanlennot.</w:t>
            </w:r>
          </w:p>
        </w:tc>
        <w:tc>
          <w:tcPr>
            <w:tcW w:w="4876" w:type="dxa"/>
          </w:tcPr>
          <w:p w:rsidR="00D14964" w:rsidRPr="00FF2042" w:rsidRDefault="00D14964" w:rsidP="00FF2042">
            <w:pPr>
              <w:pStyle w:val="Normal6"/>
              <w:rPr>
                <w:szCs w:val="24"/>
              </w:rPr>
            </w:pPr>
          </w:p>
        </w:tc>
      </w:tr>
      <w:tr w:rsidR="00D14964" w:rsidRPr="00FF2042" w:rsidTr="00FF2042">
        <w:trPr>
          <w:jc w:val="center"/>
        </w:trPr>
        <w:tc>
          <w:tcPr>
            <w:tcW w:w="4876" w:type="dxa"/>
          </w:tcPr>
          <w:p w:rsidR="00D14964" w:rsidRPr="00FF2042" w:rsidRDefault="00D14964" w:rsidP="00FF2042">
            <w:pPr>
              <w:pStyle w:val="Normal6"/>
            </w:pPr>
            <w:r w:rsidRPr="00FF2042">
              <w:rPr>
                <w:b/>
                <w:i/>
              </w:rPr>
              <w:t>Tätä artiklaa sovellettaessa ilmaisulla ’liikelentotoiminta’ tarkoitetaan sitä, että yritykset tai yksityishenkilöt käyttävät ilma-alusta matkustajien tai tavaran kuljettamiseen oman liiketoimintansa tukemiseksi ja että ilma-aluksia liikennöidään tällöin tarkoituksissa, joiden ei yleensä katsota olevan julkista käyttöä varten, ja että ilma-aluksia ohjaavat henkilöt, joilla on vähintään voimassa oleva ansiolentäjän lupakirja ja mittarilentokelpuutus.</w:t>
            </w:r>
          </w:p>
        </w:tc>
        <w:tc>
          <w:tcPr>
            <w:tcW w:w="4876" w:type="dxa"/>
          </w:tcPr>
          <w:p w:rsidR="00D14964" w:rsidRPr="00FF2042" w:rsidRDefault="00D14964" w:rsidP="00FF2042">
            <w:pPr>
              <w:pStyle w:val="Normal6"/>
              <w:rPr>
                <w:szCs w:val="24"/>
              </w:rPr>
            </w:pPr>
          </w:p>
        </w:tc>
      </w:tr>
      <w:tr w:rsidR="00D14964" w:rsidRPr="00FF2042" w:rsidTr="00FF2042">
        <w:trPr>
          <w:jc w:val="center"/>
        </w:trPr>
        <w:tc>
          <w:tcPr>
            <w:tcW w:w="4876" w:type="dxa"/>
          </w:tcPr>
          <w:p w:rsidR="00D14964" w:rsidRPr="00FF2042" w:rsidRDefault="00D14964" w:rsidP="00FF2042">
            <w:pPr>
              <w:pStyle w:val="Normal6"/>
            </w:pPr>
            <w:r w:rsidRPr="00FF2042">
              <w:rPr>
                <w:b/>
                <w:i/>
              </w:rPr>
              <w:t>Tätä artiklaa sovellettaessa ilmaisulla ’huvilennot’ tarkoitetaan ilma-aluksen käyttöä henkilökohtaisiin tai virkistystarkoituksiin, jotka eivät liity liike- tai ammattikäyttöön.</w:t>
            </w:r>
          </w:p>
        </w:tc>
        <w:tc>
          <w:tcPr>
            <w:tcW w:w="4876" w:type="dxa"/>
          </w:tcPr>
          <w:p w:rsidR="00D14964" w:rsidRPr="00FF2042" w:rsidRDefault="00D14964" w:rsidP="00FF2042">
            <w:pPr>
              <w:pStyle w:val="Normal6"/>
              <w:rPr>
                <w:szCs w:val="24"/>
              </w:rPr>
            </w:pPr>
          </w:p>
        </w:tc>
      </w:tr>
    </w:tbl>
    <w:p w:rsidR="00D14964" w:rsidRPr="00FF2042" w:rsidRDefault="00D14964" w:rsidP="00D14964">
      <w:pPr>
        <w:pStyle w:val="Olang"/>
      </w:pPr>
      <w:r w:rsidRPr="00FF2042">
        <w:rPr>
          <w:noProof w:val="0"/>
        </w:rPr>
        <w:t xml:space="preserve">Or. </w:t>
      </w:r>
      <w:r w:rsidRPr="00FF2042">
        <w:rPr>
          <w:rStyle w:val="HideTWBExt"/>
        </w:rPr>
        <w:t>&lt;Original&gt;</w:t>
      </w:r>
      <w:r w:rsidRPr="00FF2042">
        <w:rPr>
          <w:rStyle w:val="HideTWBInt"/>
          <w:rFonts w:eastAsiaTheme="majorEastAsia"/>
        </w:rPr>
        <w:t>{EN}</w:t>
      </w:r>
      <w:r w:rsidRPr="00FF2042">
        <w:rPr>
          <w:noProof w:val="0"/>
        </w:rPr>
        <w:t>en</w:t>
      </w:r>
      <w:r w:rsidRPr="00FF2042">
        <w:rPr>
          <w:rStyle w:val="HideTWBExt"/>
        </w:rPr>
        <w:t>&lt;/Original&gt;</w:t>
      </w:r>
    </w:p>
    <w:p w:rsidR="00D14964" w:rsidRPr="00FF2042" w:rsidRDefault="00D14964" w:rsidP="00D14964">
      <w:r w:rsidRPr="00FF2042">
        <w:rPr>
          <w:rStyle w:val="HideTWBExt"/>
        </w:rPr>
        <w:t>&lt;/Amend&gt;</w:t>
      </w:r>
    </w:p>
    <w:p w:rsidR="00D14964" w:rsidRPr="00FF2042" w:rsidRDefault="00D14964" w:rsidP="00D14964">
      <w:pPr>
        <w:pStyle w:val="AMNumberTabs0"/>
        <w:keepNext/>
      </w:pPr>
      <w:r w:rsidRPr="00FF2042">
        <w:rPr>
          <w:rStyle w:val="HideTWBExt"/>
          <w:b w:val="0"/>
        </w:rPr>
        <w:t>&lt;Amend&gt;</w:t>
      </w:r>
      <w:r w:rsidRPr="00FF2042">
        <w:t>Tarkistus</w:t>
      </w:r>
      <w:r w:rsidRPr="00FF2042">
        <w:tab/>
      </w:r>
      <w:r w:rsidRPr="00FF2042">
        <w:tab/>
      </w:r>
      <w:r w:rsidRPr="00FF2042">
        <w:rPr>
          <w:rStyle w:val="HideTWBExt"/>
          <w:b w:val="0"/>
        </w:rPr>
        <w:t>&lt;NumAm&gt;</w:t>
      </w:r>
      <w:r w:rsidRPr="00FF2042">
        <w:t>277</w:t>
      </w:r>
      <w:r w:rsidRPr="00FF2042">
        <w:rPr>
          <w:rStyle w:val="HideTWBExt"/>
          <w:b w:val="0"/>
        </w:rPr>
        <w:t>&lt;/NumAm&gt;</w:t>
      </w:r>
    </w:p>
    <w:p w:rsidR="00D14964" w:rsidRPr="00FF2042" w:rsidRDefault="00D14964" w:rsidP="00D14964">
      <w:pPr>
        <w:pStyle w:val="NormalBold"/>
      </w:pPr>
      <w:r w:rsidRPr="00FF2042">
        <w:rPr>
          <w:rStyle w:val="HideTWBExt"/>
          <w:b w:val="0"/>
        </w:rPr>
        <w:t>&lt;RepeatBlock-By&gt;&lt;Members&gt;</w:t>
      </w:r>
      <w:r w:rsidRPr="00FF2042">
        <w:t>Michalis Hadjipantela</w:t>
      </w:r>
      <w:r w:rsidRPr="00FF2042">
        <w:rPr>
          <w:rStyle w:val="HideTWBExt"/>
          <w:b w:val="0"/>
        </w:rPr>
        <w:t>&lt;/Members&gt;</w:t>
      </w:r>
    </w:p>
    <w:p w:rsidR="00D14964" w:rsidRPr="00FF2042" w:rsidRDefault="00D14964" w:rsidP="00D14964">
      <w:r w:rsidRPr="00FF2042">
        <w:rPr>
          <w:rStyle w:val="HideTWBExt"/>
        </w:rPr>
        <w:t>&lt;/RepeatBlock-By&gt;</w:t>
      </w:r>
    </w:p>
    <w:p w:rsidR="00D14964" w:rsidRPr="00FF2042" w:rsidRDefault="00D14964" w:rsidP="00D14964">
      <w:pPr>
        <w:pStyle w:val="NormalBold"/>
        <w:keepNext/>
      </w:pPr>
      <w:r w:rsidRPr="00FF2042">
        <w:rPr>
          <w:rStyle w:val="HideTWBExt"/>
          <w:b w:val="0"/>
        </w:rPr>
        <w:t>&lt;DocAmend&gt;</w:t>
      </w:r>
      <w:r w:rsidRPr="00FF2042">
        <w:t>Ehdotus direktiiviksi</w:t>
      </w:r>
      <w:r w:rsidRPr="00FF2042">
        <w:rPr>
          <w:rStyle w:val="HideTWBExt"/>
          <w:b w:val="0"/>
        </w:rPr>
        <w:t>&lt;/DocAmend&gt;</w:t>
      </w:r>
    </w:p>
    <w:p w:rsidR="00D14964" w:rsidRPr="00FF2042" w:rsidRDefault="00D14964" w:rsidP="00D14964">
      <w:pPr>
        <w:pStyle w:val="NormalBold"/>
      </w:pPr>
      <w:r w:rsidRPr="00FF2042">
        <w:rPr>
          <w:rStyle w:val="HideTWBExt"/>
          <w:b w:val="0"/>
        </w:rPr>
        <w:t>&lt;Article&gt;</w:t>
      </w:r>
      <w:r w:rsidRPr="00FF2042">
        <w:t>14 artikla – 1 kohta – johdantokappale</w:t>
      </w:r>
      <w:r w:rsidRPr="00FF2042">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14964" w:rsidRPr="00FF2042" w:rsidTr="00FF2042">
        <w:trPr>
          <w:jc w:val="center"/>
        </w:trPr>
        <w:tc>
          <w:tcPr>
            <w:tcW w:w="9752" w:type="dxa"/>
            <w:gridSpan w:val="2"/>
          </w:tcPr>
          <w:p w:rsidR="00D14964" w:rsidRPr="00FF2042" w:rsidRDefault="00D14964" w:rsidP="00FF2042">
            <w:pPr>
              <w:keepNext/>
            </w:pPr>
          </w:p>
        </w:tc>
      </w:tr>
      <w:tr w:rsidR="00D14964" w:rsidRPr="00FF2042" w:rsidTr="00FF2042">
        <w:trPr>
          <w:jc w:val="center"/>
        </w:trPr>
        <w:tc>
          <w:tcPr>
            <w:tcW w:w="4876" w:type="dxa"/>
          </w:tcPr>
          <w:p w:rsidR="00D14964" w:rsidRPr="00FF2042" w:rsidRDefault="00D14964" w:rsidP="00FF2042">
            <w:pPr>
              <w:pStyle w:val="ColumnHeading"/>
              <w:keepNext/>
            </w:pPr>
            <w:r w:rsidRPr="00FF2042">
              <w:t>Komission teksti</w:t>
            </w:r>
          </w:p>
        </w:tc>
        <w:tc>
          <w:tcPr>
            <w:tcW w:w="4876" w:type="dxa"/>
          </w:tcPr>
          <w:p w:rsidR="00D14964" w:rsidRPr="00FF2042" w:rsidRDefault="00D14964" w:rsidP="00FF2042">
            <w:pPr>
              <w:pStyle w:val="ColumnHeading"/>
              <w:keepNext/>
            </w:pPr>
            <w:r w:rsidRPr="00FF2042">
              <w:t>Tarkistus</w:t>
            </w:r>
          </w:p>
        </w:tc>
      </w:tr>
      <w:tr w:rsidR="00D14964" w:rsidRPr="00FF2042" w:rsidTr="00FF2042">
        <w:trPr>
          <w:jc w:val="center"/>
        </w:trPr>
        <w:tc>
          <w:tcPr>
            <w:tcW w:w="4876" w:type="dxa"/>
          </w:tcPr>
          <w:p w:rsidR="00D14964" w:rsidRPr="00FF2042" w:rsidRDefault="00D14964" w:rsidP="00FF2042">
            <w:pPr>
              <w:pStyle w:val="Normal6"/>
            </w:pPr>
            <w:r w:rsidRPr="00FF2042">
              <w:t>1.</w:t>
            </w:r>
            <w:r w:rsidRPr="00FF2042">
              <w:tab/>
              <w:t xml:space="preserve">Jäsenvaltioiden on </w:t>
            </w:r>
            <w:r w:rsidRPr="00FF2042">
              <w:rPr>
                <w:b/>
                <w:i/>
              </w:rPr>
              <w:t>sovellettava verovalvonnassa vähintään tässä direktiivissä säädettyjä vähimmäisverotasoja ilma-alusten</w:t>
            </w:r>
            <w:r w:rsidRPr="00FF2042">
              <w:t xml:space="preserve"> polttoaineena käytettäväksi </w:t>
            </w:r>
            <w:r w:rsidRPr="00FF2042">
              <w:rPr>
                <w:b/>
                <w:i/>
              </w:rPr>
              <w:t>toimitettaviin energiatuotteisiin sekä sellaiseen sähköön</w:t>
            </w:r>
            <w:r w:rsidRPr="00FF2042">
              <w:t xml:space="preserve">, jota käytetään suoraan </w:t>
            </w:r>
            <w:r w:rsidRPr="00FF2042">
              <w:rPr>
                <w:b/>
                <w:i/>
              </w:rPr>
              <w:t>sähkökäyttöisten ilma-alusten</w:t>
            </w:r>
            <w:r w:rsidRPr="00FF2042">
              <w:t xml:space="preserve"> lataamiseen</w:t>
            </w:r>
            <w:r w:rsidRPr="00FF2042">
              <w:rPr>
                <w:b/>
                <w:i/>
              </w:rPr>
              <w:t>, kyseisten lentojen EU:n sisäisessä lentoliikenteessä, sanotun kuitenkaan rajoittamatta kansainvälisten velvoitteiden soveltamista ja tämän direktiivin 5 artiklan soveltamista yhteen käyttötarkoitukseen muussa EU:n sisäisessä lentoliikenteessä kuin liike- ja huvilennoilla</w:t>
            </w:r>
            <w:r w:rsidRPr="00FF2042">
              <w:t>.</w:t>
            </w:r>
          </w:p>
        </w:tc>
        <w:tc>
          <w:tcPr>
            <w:tcW w:w="4876" w:type="dxa"/>
          </w:tcPr>
          <w:p w:rsidR="00D14964" w:rsidRPr="00FF2042" w:rsidRDefault="00D14964" w:rsidP="00FF2042">
            <w:pPr>
              <w:pStyle w:val="Normal6"/>
              <w:rPr>
                <w:szCs w:val="24"/>
              </w:rPr>
            </w:pPr>
            <w:r w:rsidRPr="00FF2042">
              <w:t>1.</w:t>
            </w:r>
            <w:r w:rsidRPr="00FF2042">
              <w:tab/>
            </w:r>
            <w:r w:rsidRPr="00FF2042">
              <w:rPr>
                <w:b/>
                <w:i/>
              </w:rPr>
              <w:t>Sen lisäksi, mitä direktiivissä (EU) 2020/262 säädetään veronalaisten tuotteiden verosta vapauttamisesta tiettyjen käyttötarkoitusten perusteella ja sanotun kuitenkaan rajoittamatta unionin muiden säännösten soveltamista,</w:t>
            </w:r>
            <w:r w:rsidRPr="00FF2042">
              <w:t xml:space="preserve"> jäsenvaltioiden on </w:t>
            </w:r>
            <w:r w:rsidRPr="00FF2042">
              <w:rPr>
                <w:b/>
                <w:i/>
              </w:rPr>
              <w:t>vapautettava verosta edellytyksin, jotka ne vahvistavat tällaisten verovapautuksien oikean ja selkeän soveltamisen varmistamiseksi ja veropetosten, veron kiertämisen tai muiden väärinkäytösten estämiseksi,</w:t>
            </w:r>
            <w:r w:rsidRPr="00FF2042">
              <w:t xml:space="preserve"> polttoaineena käytettäväksi </w:t>
            </w:r>
            <w:r w:rsidRPr="00FF2042">
              <w:rPr>
                <w:b/>
                <w:i/>
              </w:rPr>
              <w:t>toimitettavat energiatuotteet ja sellainen sähkö</w:t>
            </w:r>
            <w:r w:rsidRPr="00FF2042">
              <w:t xml:space="preserve">, jota käytetään suoraan </w:t>
            </w:r>
            <w:r w:rsidRPr="00FF2042">
              <w:rPr>
                <w:b/>
                <w:i/>
              </w:rPr>
              <w:t>sähkö- tai hybridi-ilma-alusten</w:t>
            </w:r>
            <w:r w:rsidRPr="00FF2042">
              <w:t xml:space="preserve"> lataamiseen </w:t>
            </w:r>
            <w:r w:rsidRPr="00FF2042">
              <w:rPr>
                <w:b/>
                <w:i/>
              </w:rPr>
              <w:t>muussa lentoliikenteessä kuin silloin, kun kyseisiä ilma-aluksia käytetään matkustajien kuljettamiseen ja niissä on enintään 19 istumapaikkaa, lukuun ottamatta kaupallisia reittilentoja, asevoimia, muita kansallisia turvallisuusjoukkoja, etsintä- ja pelastuspalveluja ja viranomaisia</w:t>
            </w:r>
            <w:r w:rsidRPr="00FF2042">
              <w:t>.</w:t>
            </w:r>
          </w:p>
        </w:tc>
      </w:tr>
    </w:tbl>
    <w:p w:rsidR="00D14964" w:rsidRPr="00FF2042" w:rsidRDefault="00D14964" w:rsidP="00D14964">
      <w:pPr>
        <w:pStyle w:val="Olang"/>
      </w:pPr>
      <w:r w:rsidRPr="00FF2042">
        <w:rPr>
          <w:noProof w:val="0"/>
        </w:rPr>
        <w:t xml:space="preserve">Or. </w:t>
      </w:r>
      <w:r w:rsidRPr="00FF2042">
        <w:rPr>
          <w:rStyle w:val="HideTWBExt"/>
        </w:rPr>
        <w:t>&lt;Original&gt;</w:t>
      </w:r>
      <w:r w:rsidRPr="00FF2042">
        <w:rPr>
          <w:rStyle w:val="HideTWBInt"/>
          <w:rFonts w:eastAsiaTheme="majorEastAsia"/>
        </w:rPr>
        <w:t>{EN}</w:t>
      </w:r>
      <w:r w:rsidRPr="00FF2042">
        <w:rPr>
          <w:noProof w:val="0"/>
        </w:rPr>
        <w:t>en</w:t>
      </w:r>
      <w:r w:rsidRPr="00FF2042">
        <w:rPr>
          <w:rStyle w:val="HideTWBExt"/>
        </w:rPr>
        <w:t>&lt;/Original&gt;</w:t>
      </w:r>
    </w:p>
    <w:p w:rsidR="00D14964" w:rsidRPr="00FF2042" w:rsidRDefault="00D14964" w:rsidP="00D14964">
      <w:r w:rsidRPr="00FF2042">
        <w:rPr>
          <w:rStyle w:val="HideTWBExt"/>
        </w:rPr>
        <w:t>&lt;/Amend&gt;</w:t>
      </w:r>
    </w:p>
    <w:p w:rsidR="00D14964" w:rsidRPr="00FF2042" w:rsidRDefault="00D14964" w:rsidP="00D14964">
      <w:pPr>
        <w:pStyle w:val="AMNumberTabs0"/>
        <w:keepNext/>
      </w:pPr>
      <w:r w:rsidRPr="00FF2042">
        <w:rPr>
          <w:rStyle w:val="HideTWBExt"/>
          <w:b w:val="0"/>
        </w:rPr>
        <w:t>&lt;Amend&gt;</w:t>
      </w:r>
      <w:r w:rsidRPr="00FF2042">
        <w:t>Tarkistus</w:t>
      </w:r>
      <w:r w:rsidRPr="00FF2042">
        <w:tab/>
      </w:r>
      <w:r w:rsidRPr="00FF2042">
        <w:tab/>
      </w:r>
      <w:r w:rsidRPr="00FF2042">
        <w:rPr>
          <w:rStyle w:val="HideTWBExt"/>
          <w:b w:val="0"/>
        </w:rPr>
        <w:t>&lt;NumAm&gt;</w:t>
      </w:r>
      <w:r w:rsidRPr="00FF2042">
        <w:t>278</w:t>
      </w:r>
      <w:r w:rsidRPr="00FF2042">
        <w:rPr>
          <w:rStyle w:val="HideTWBExt"/>
          <w:b w:val="0"/>
        </w:rPr>
        <w:t>&lt;/NumAm&gt;</w:t>
      </w:r>
    </w:p>
    <w:p w:rsidR="00D14964" w:rsidRPr="00FF2042" w:rsidRDefault="00D14964" w:rsidP="00D14964">
      <w:pPr>
        <w:pStyle w:val="NormalBold"/>
      </w:pPr>
      <w:r w:rsidRPr="00FF2042">
        <w:rPr>
          <w:rStyle w:val="HideTWBExt"/>
          <w:b w:val="0"/>
        </w:rPr>
        <w:t>&lt;RepeatBlock-By&gt;&lt;Members&gt;</w:t>
      </w:r>
      <w:r w:rsidRPr="00FF2042">
        <w:t>Kira Marie Peter-Hansen</w:t>
      </w:r>
      <w:r w:rsidRPr="00FF2042">
        <w:rPr>
          <w:rStyle w:val="HideTWBExt"/>
          <w:b w:val="0"/>
        </w:rPr>
        <w:t>&lt;/Members&gt;</w:t>
      </w:r>
    </w:p>
    <w:p w:rsidR="00D14964" w:rsidRPr="00FF2042" w:rsidRDefault="00D14964" w:rsidP="00D14964">
      <w:r w:rsidRPr="00FF2042">
        <w:rPr>
          <w:rStyle w:val="HideTWBExt"/>
        </w:rPr>
        <w:t>&lt;/RepeatBlock-By&gt;</w:t>
      </w:r>
    </w:p>
    <w:p w:rsidR="00D14964" w:rsidRPr="00FF2042" w:rsidRDefault="00D14964" w:rsidP="00D14964">
      <w:pPr>
        <w:pStyle w:val="NormalBold"/>
        <w:keepNext/>
      </w:pPr>
      <w:r w:rsidRPr="00FF2042">
        <w:rPr>
          <w:rStyle w:val="HideTWBExt"/>
          <w:b w:val="0"/>
        </w:rPr>
        <w:t>&lt;DocAmend&gt;</w:t>
      </w:r>
      <w:r w:rsidRPr="00FF2042">
        <w:t>Ehdotus direktiiviksi</w:t>
      </w:r>
      <w:r w:rsidRPr="00FF2042">
        <w:rPr>
          <w:rStyle w:val="HideTWBExt"/>
          <w:b w:val="0"/>
        </w:rPr>
        <w:t>&lt;/DocAmend&gt;</w:t>
      </w:r>
    </w:p>
    <w:p w:rsidR="00D14964" w:rsidRPr="00FF2042" w:rsidRDefault="00D14964" w:rsidP="00D14964">
      <w:pPr>
        <w:pStyle w:val="NormalBold"/>
      </w:pPr>
      <w:r w:rsidRPr="00FF2042">
        <w:rPr>
          <w:rStyle w:val="HideTWBExt"/>
          <w:b w:val="0"/>
        </w:rPr>
        <w:t>&lt;Article&gt;</w:t>
      </w:r>
      <w:r w:rsidRPr="00FF2042">
        <w:t>14 artikla – 1 kohta – johdantokappale</w:t>
      </w:r>
      <w:r w:rsidRPr="00FF2042">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14964" w:rsidRPr="00FF2042" w:rsidTr="00FF2042">
        <w:trPr>
          <w:jc w:val="center"/>
        </w:trPr>
        <w:tc>
          <w:tcPr>
            <w:tcW w:w="9752" w:type="dxa"/>
            <w:gridSpan w:val="2"/>
          </w:tcPr>
          <w:p w:rsidR="00D14964" w:rsidRPr="00FF2042" w:rsidRDefault="00D14964" w:rsidP="00FF2042">
            <w:pPr>
              <w:keepNext/>
            </w:pPr>
          </w:p>
        </w:tc>
      </w:tr>
      <w:tr w:rsidR="00D14964" w:rsidRPr="00FF2042" w:rsidTr="00FF2042">
        <w:trPr>
          <w:jc w:val="center"/>
        </w:trPr>
        <w:tc>
          <w:tcPr>
            <w:tcW w:w="4876" w:type="dxa"/>
          </w:tcPr>
          <w:p w:rsidR="00D14964" w:rsidRPr="00FF2042" w:rsidRDefault="00D14964" w:rsidP="00FF2042">
            <w:pPr>
              <w:pStyle w:val="ColumnHeading"/>
              <w:keepNext/>
            </w:pPr>
            <w:r w:rsidRPr="00FF2042">
              <w:t>Komission teksti</w:t>
            </w:r>
          </w:p>
        </w:tc>
        <w:tc>
          <w:tcPr>
            <w:tcW w:w="4876" w:type="dxa"/>
          </w:tcPr>
          <w:p w:rsidR="00D14964" w:rsidRPr="00FF2042" w:rsidRDefault="00D14964" w:rsidP="00FF2042">
            <w:pPr>
              <w:pStyle w:val="ColumnHeading"/>
              <w:keepNext/>
            </w:pPr>
            <w:r w:rsidRPr="00FF2042">
              <w:t>Tarkistus</w:t>
            </w:r>
          </w:p>
        </w:tc>
      </w:tr>
      <w:tr w:rsidR="00D14964" w:rsidRPr="00FF2042" w:rsidTr="00FF2042">
        <w:trPr>
          <w:jc w:val="center"/>
        </w:trPr>
        <w:tc>
          <w:tcPr>
            <w:tcW w:w="4876" w:type="dxa"/>
          </w:tcPr>
          <w:p w:rsidR="00D14964" w:rsidRPr="00FF2042" w:rsidRDefault="00D14964" w:rsidP="00FF2042">
            <w:pPr>
              <w:pStyle w:val="Normal6"/>
            </w:pPr>
            <w:r w:rsidRPr="00FF2042">
              <w:t>1.</w:t>
            </w:r>
            <w:r w:rsidRPr="00FF2042">
              <w:tab/>
              <w:t xml:space="preserve">Jäsenvaltioiden on sovellettava verovalvonnassa vähintään tässä direktiivissä säädettyjä vähimmäisverotasoja ilma-alusten polttoaineena käytettäväksi toimitettaviin energiatuotteisiin sekä sellaiseen sähköön, jota käytetään suoraan sähkökäyttöisten ilma-alusten lataamiseen, kyseisten lentojen EU:n sisäisessä lentoliikenteessä, </w:t>
            </w:r>
            <w:r w:rsidRPr="00FF2042">
              <w:lastRenderedPageBreak/>
              <w:t xml:space="preserve">sanotun kuitenkaan rajoittamatta kansainvälisten velvoitteiden soveltamista ja tämän direktiivin 5 artiklan soveltamista </w:t>
            </w:r>
            <w:r w:rsidRPr="00FF2042">
              <w:rPr>
                <w:b/>
                <w:i/>
              </w:rPr>
              <w:t>yhteen käyttötarkoitukseen muussa EU:n sisäisessä lentoliikenteessä kuin liike- ja huvilennoilla</w:t>
            </w:r>
            <w:r w:rsidRPr="00FF2042">
              <w:t>.</w:t>
            </w:r>
          </w:p>
        </w:tc>
        <w:tc>
          <w:tcPr>
            <w:tcW w:w="4876" w:type="dxa"/>
          </w:tcPr>
          <w:p w:rsidR="00D14964" w:rsidRPr="00FF2042" w:rsidRDefault="00D14964" w:rsidP="00FF2042">
            <w:pPr>
              <w:pStyle w:val="Normal6"/>
              <w:rPr>
                <w:szCs w:val="24"/>
              </w:rPr>
            </w:pPr>
            <w:r w:rsidRPr="00FF2042">
              <w:lastRenderedPageBreak/>
              <w:t>1.</w:t>
            </w:r>
            <w:r w:rsidRPr="00FF2042">
              <w:tab/>
              <w:t xml:space="preserve">Jäsenvaltioiden on sovellettava verovalvonnassa vähintään tässä direktiivissä säädettyjä vähimmäisverotasoja ilma-alusten polttoaineena käytettäväksi toimitettaviin energiatuotteisiin sekä sellaiseen sähköön, jota käytetään suoraan sähkökäyttöisten ilma-alusten lataamiseen, kyseisten lentojen EU:n sisäisessä lentoliikenteessä, </w:t>
            </w:r>
            <w:r w:rsidRPr="00FF2042">
              <w:lastRenderedPageBreak/>
              <w:t>sanotun kuitenkaan rajoittamatta kansainvälisten velvoitteiden ja tämän direktiivin 5 artiklan soveltamista</w:t>
            </w:r>
            <w:r w:rsidRPr="00FF2042">
              <w:rPr>
                <w:b/>
                <w:i/>
              </w:rPr>
              <w:t>, mukaan lukien liike- ja huvilennot</w:t>
            </w:r>
            <w:r w:rsidRPr="00FF2042">
              <w:t>.</w:t>
            </w:r>
          </w:p>
        </w:tc>
      </w:tr>
      <w:tr w:rsidR="00D14964" w:rsidRPr="00FF2042" w:rsidTr="00FF2042">
        <w:trPr>
          <w:jc w:val="center"/>
        </w:trPr>
        <w:tc>
          <w:tcPr>
            <w:tcW w:w="4876" w:type="dxa"/>
          </w:tcPr>
          <w:p w:rsidR="00D14964" w:rsidRPr="00FF2042" w:rsidRDefault="00D14964" w:rsidP="00FF2042">
            <w:pPr>
              <w:pStyle w:val="Normal6"/>
            </w:pPr>
          </w:p>
        </w:tc>
        <w:tc>
          <w:tcPr>
            <w:tcW w:w="4876" w:type="dxa"/>
          </w:tcPr>
          <w:p w:rsidR="00D14964" w:rsidRPr="00FF2042" w:rsidRDefault="00D14964" w:rsidP="00FF2042">
            <w:pPr>
              <w:pStyle w:val="Normal6"/>
              <w:rPr>
                <w:szCs w:val="24"/>
              </w:rPr>
            </w:pPr>
            <w:r w:rsidRPr="00FF2042">
              <w:rPr>
                <w:b/>
                <w:i/>
              </w:rPr>
              <w:t>Tätä artiklaa sovellettaessa ilmaisulla ’huvilennot’ tarkoitetaan ilma-aluksen käyttöä henkilökohtaisiin tai virkistystarkoituksiin, jotka eivät liity liike- tai ammattikäyttöön. Näiden lentojen osalta on kaksinkertaistettava liitteessä I olevassa taulukossa A esitetyt hinnat.</w:t>
            </w:r>
          </w:p>
        </w:tc>
      </w:tr>
    </w:tbl>
    <w:p w:rsidR="00D14964" w:rsidRPr="00FF2042" w:rsidRDefault="00D14964" w:rsidP="00D14964">
      <w:pPr>
        <w:pStyle w:val="Olang"/>
      </w:pPr>
      <w:r w:rsidRPr="00FF2042">
        <w:rPr>
          <w:noProof w:val="0"/>
        </w:rPr>
        <w:t xml:space="preserve">Or. </w:t>
      </w:r>
      <w:r w:rsidRPr="00FF2042">
        <w:rPr>
          <w:rStyle w:val="HideTWBExt"/>
        </w:rPr>
        <w:t>&lt;Original&gt;</w:t>
      </w:r>
      <w:r w:rsidRPr="00FF2042">
        <w:rPr>
          <w:rStyle w:val="HideTWBInt"/>
          <w:rFonts w:eastAsiaTheme="majorEastAsia"/>
        </w:rPr>
        <w:t>{EN}</w:t>
      </w:r>
      <w:r w:rsidRPr="00FF2042">
        <w:rPr>
          <w:noProof w:val="0"/>
        </w:rPr>
        <w:t>en</w:t>
      </w:r>
      <w:r w:rsidRPr="00FF2042">
        <w:rPr>
          <w:rStyle w:val="HideTWBExt"/>
        </w:rPr>
        <w:t>&lt;/Original&gt;</w:t>
      </w:r>
    </w:p>
    <w:p w:rsidR="00D14964" w:rsidRPr="00FF2042" w:rsidRDefault="00D14964" w:rsidP="00D14964">
      <w:r w:rsidRPr="00FF2042">
        <w:rPr>
          <w:rStyle w:val="HideTWBExt"/>
        </w:rPr>
        <w:t>&lt;/Amend&gt;</w:t>
      </w:r>
    </w:p>
    <w:p w:rsidR="00D14964" w:rsidRPr="00FF2042" w:rsidRDefault="00D14964" w:rsidP="00D14964">
      <w:pPr>
        <w:pStyle w:val="AMNumberTabs0"/>
        <w:keepNext/>
      </w:pPr>
      <w:r w:rsidRPr="00FF2042">
        <w:rPr>
          <w:rStyle w:val="HideTWBExt"/>
          <w:b w:val="0"/>
        </w:rPr>
        <w:t>&lt;Amend&gt;</w:t>
      </w:r>
      <w:r w:rsidRPr="00FF2042">
        <w:t>Tarkistus</w:t>
      </w:r>
      <w:r w:rsidRPr="00FF2042">
        <w:tab/>
      </w:r>
      <w:r w:rsidRPr="00FF2042">
        <w:tab/>
      </w:r>
      <w:r w:rsidRPr="00FF2042">
        <w:rPr>
          <w:rStyle w:val="HideTWBExt"/>
          <w:b w:val="0"/>
        </w:rPr>
        <w:t>&lt;NumAm&gt;</w:t>
      </w:r>
      <w:r w:rsidRPr="00FF2042">
        <w:t>279</w:t>
      </w:r>
      <w:r w:rsidRPr="00FF2042">
        <w:rPr>
          <w:rStyle w:val="HideTWBExt"/>
          <w:b w:val="0"/>
        </w:rPr>
        <w:t>&lt;/NumAm&gt;</w:t>
      </w:r>
    </w:p>
    <w:p w:rsidR="00D14964" w:rsidRPr="00FF2042" w:rsidRDefault="00D14964" w:rsidP="00D14964">
      <w:pPr>
        <w:pStyle w:val="NormalBold"/>
      </w:pPr>
      <w:r w:rsidRPr="00FF2042">
        <w:rPr>
          <w:rStyle w:val="HideTWBExt"/>
          <w:b w:val="0"/>
        </w:rPr>
        <w:t>&lt;RepeatBlock-By&gt;&lt;Members&gt;</w:t>
      </w:r>
      <w:r w:rsidRPr="00FF2042">
        <w:t>Jaroslava Pokorná Jermanová, Paolo Borchia, Tomáš Kubín, Jorge Martín Frías, Pierre Pimpie</w:t>
      </w:r>
      <w:r w:rsidRPr="00FF2042">
        <w:rPr>
          <w:rStyle w:val="HideTWBExt"/>
          <w:b w:val="0"/>
        </w:rPr>
        <w:t>&lt;/Members&gt;</w:t>
      </w:r>
    </w:p>
    <w:p w:rsidR="00D14964" w:rsidRPr="00FF2042" w:rsidRDefault="00D14964" w:rsidP="00D14964">
      <w:r w:rsidRPr="00FF2042">
        <w:rPr>
          <w:rStyle w:val="HideTWBExt"/>
        </w:rPr>
        <w:t>&lt;/RepeatBlock-By&gt;</w:t>
      </w:r>
    </w:p>
    <w:p w:rsidR="00D14964" w:rsidRPr="00FF2042" w:rsidRDefault="00D14964" w:rsidP="00D14964">
      <w:pPr>
        <w:pStyle w:val="NormalBold"/>
        <w:keepNext/>
      </w:pPr>
      <w:r w:rsidRPr="00FF2042">
        <w:rPr>
          <w:rStyle w:val="HideTWBExt"/>
          <w:b w:val="0"/>
        </w:rPr>
        <w:t>&lt;DocAmend&gt;</w:t>
      </w:r>
      <w:r w:rsidRPr="00FF2042">
        <w:t>Ehdotus direktiiviksi</w:t>
      </w:r>
      <w:r w:rsidRPr="00FF2042">
        <w:rPr>
          <w:rStyle w:val="HideTWBExt"/>
          <w:b w:val="0"/>
        </w:rPr>
        <w:t>&lt;/DocAmend&gt;</w:t>
      </w:r>
    </w:p>
    <w:p w:rsidR="00D14964" w:rsidRPr="00FF2042" w:rsidRDefault="00D14964" w:rsidP="00D14964">
      <w:pPr>
        <w:pStyle w:val="NormalBold"/>
      </w:pPr>
      <w:r w:rsidRPr="00FF2042">
        <w:rPr>
          <w:rStyle w:val="HideTWBExt"/>
          <w:b w:val="0"/>
        </w:rPr>
        <w:t>&lt;Article&gt;</w:t>
      </w:r>
      <w:r w:rsidRPr="00FF2042">
        <w:t>14 artikla – 1 kohta – johdantokappale</w:t>
      </w:r>
      <w:r w:rsidRPr="00FF2042">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14964" w:rsidRPr="00FF2042" w:rsidTr="00FF2042">
        <w:trPr>
          <w:jc w:val="center"/>
        </w:trPr>
        <w:tc>
          <w:tcPr>
            <w:tcW w:w="9752" w:type="dxa"/>
            <w:gridSpan w:val="2"/>
          </w:tcPr>
          <w:p w:rsidR="00D14964" w:rsidRPr="00FF2042" w:rsidRDefault="00D14964" w:rsidP="00FF2042">
            <w:pPr>
              <w:keepNext/>
            </w:pPr>
          </w:p>
        </w:tc>
      </w:tr>
      <w:tr w:rsidR="00D14964" w:rsidRPr="00FF2042" w:rsidTr="00FF2042">
        <w:trPr>
          <w:jc w:val="center"/>
        </w:trPr>
        <w:tc>
          <w:tcPr>
            <w:tcW w:w="4876" w:type="dxa"/>
          </w:tcPr>
          <w:p w:rsidR="00D14964" w:rsidRPr="00FF2042" w:rsidRDefault="00D14964" w:rsidP="00FF2042">
            <w:pPr>
              <w:pStyle w:val="ColumnHeading"/>
              <w:keepNext/>
            </w:pPr>
            <w:r w:rsidRPr="00FF2042">
              <w:t>Komission teksti</w:t>
            </w:r>
          </w:p>
        </w:tc>
        <w:tc>
          <w:tcPr>
            <w:tcW w:w="4876" w:type="dxa"/>
          </w:tcPr>
          <w:p w:rsidR="00D14964" w:rsidRPr="00FF2042" w:rsidRDefault="00D14964" w:rsidP="00FF2042">
            <w:pPr>
              <w:pStyle w:val="ColumnHeading"/>
              <w:keepNext/>
            </w:pPr>
            <w:r w:rsidRPr="00FF2042">
              <w:t>Tarkistus</w:t>
            </w:r>
          </w:p>
        </w:tc>
      </w:tr>
      <w:tr w:rsidR="00D14964" w:rsidRPr="00FF2042" w:rsidTr="00FF2042">
        <w:trPr>
          <w:jc w:val="center"/>
        </w:trPr>
        <w:tc>
          <w:tcPr>
            <w:tcW w:w="4876" w:type="dxa"/>
          </w:tcPr>
          <w:p w:rsidR="00D14964" w:rsidRPr="00FF2042" w:rsidRDefault="00D14964" w:rsidP="00FF2042">
            <w:pPr>
              <w:pStyle w:val="Normal6"/>
            </w:pPr>
            <w:r w:rsidRPr="00FF2042">
              <w:t>1.</w:t>
            </w:r>
            <w:r w:rsidRPr="00FF2042">
              <w:tab/>
              <w:t>Jäsenvaltioiden on sovellettava verovalvonnassa vähintään tässä direktiivissä säädettyjä vähimmäisverotasoja ilma-alusten polttoaineena käytettäväksi toimitettaviin energiatuotteisiin sekä sellaiseen sähköön, jota käytetään suoraan sähkökäyttöisten ilma-alusten lataamiseen, kyseisten lentojen EU:n sisäisessä lentoliikenteessä, sanotun kuitenkaan rajoittamatta kansainvälisten velvoitteiden soveltamista ja tämän direktiivin 5 artiklan soveltamista yhteen käyttötarkoitukseen muussa EU:n sisäisessä lentoliikenteessä kuin liike- ja huvilennoilla.</w:t>
            </w:r>
          </w:p>
        </w:tc>
        <w:tc>
          <w:tcPr>
            <w:tcW w:w="4876" w:type="dxa"/>
          </w:tcPr>
          <w:p w:rsidR="00D14964" w:rsidRPr="00FF2042" w:rsidRDefault="00D14964" w:rsidP="00FF2042">
            <w:pPr>
              <w:pStyle w:val="Normal6"/>
              <w:rPr>
                <w:szCs w:val="24"/>
              </w:rPr>
            </w:pPr>
            <w:r w:rsidRPr="00FF2042">
              <w:t>1.</w:t>
            </w:r>
            <w:r w:rsidRPr="00FF2042">
              <w:tab/>
              <w:t xml:space="preserve">Jäsenvaltioiden on sovellettava verovalvonnassa vähintään tässä direktiivissä säädettyjä vähimmäisverotasoja ilma-alusten polttoaineena käytettäväksi toimitettaviin energiatuotteisiin sekä sellaiseen sähköön, jota käytetään suoraan sähkökäyttöisten ilma-alusten lataamiseen, kyseisten lentojen EU:n sisäisessä lentoliikenteessä, sanotun kuitenkaan rajoittamatta kansainvälisten velvoitteiden soveltamista ja tämän direktiivin 5 artiklan soveltamista yhteen käyttötarkoitukseen muussa EU:n sisäisessä lentoliikenteessä kuin liike- ja huvilennoilla </w:t>
            </w:r>
            <w:r w:rsidRPr="00FF2042">
              <w:rPr>
                <w:b/>
                <w:i/>
              </w:rPr>
              <w:t>1 päivästä tammikuuta 2035</w:t>
            </w:r>
            <w:r w:rsidRPr="00FF2042">
              <w:t>.</w:t>
            </w:r>
          </w:p>
        </w:tc>
      </w:tr>
    </w:tbl>
    <w:p w:rsidR="00D14964" w:rsidRPr="00FF2042" w:rsidRDefault="00D14964" w:rsidP="00D14964">
      <w:pPr>
        <w:pStyle w:val="Olang"/>
      </w:pPr>
      <w:r w:rsidRPr="00FF2042">
        <w:rPr>
          <w:noProof w:val="0"/>
        </w:rPr>
        <w:t xml:space="preserve">Or. </w:t>
      </w:r>
      <w:r w:rsidRPr="00FF2042">
        <w:rPr>
          <w:rStyle w:val="HideTWBExt"/>
        </w:rPr>
        <w:t>&lt;Original&gt;</w:t>
      </w:r>
      <w:r w:rsidRPr="00FF2042">
        <w:rPr>
          <w:rStyle w:val="HideTWBInt"/>
          <w:rFonts w:eastAsiaTheme="majorEastAsia"/>
        </w:rPr>
        <w:t>{EN}</w:t>
      </w:r>
      <w:r w:rsidRPr="00FF2042">
        <w:rPr>
          <w:noProof w:val="0"/>
        </w:rPr>
        <w:t>en</w:t>
      </w:r>
      <w:r w:rsidRPr="00FF2042">
        <w:rPr>
          <w:rStyle w:val="HideTWBExt"/>
        </w:rPr>
        <w:t>&lt;/Original&gt;</w:t>
      </w:r>
    </w:p>
    <w:p w:rsidR="00D14964" w:rsidRPr="00FF2042" w:rsidRDefault="00D14964" w:rsidP="00D14964">
      <w:r w:rsidRPr="00FF2042">
        <w:rPr>
          <w:rStyle w:val="HideTWBExt"/>
        </w:rPr>
        <w:t>&lt;/Amend&gt;</w:t>
      </w:r>
    </w:p>
    <w:p w:rsidR="00D14964" w:rsidRPr="00FF2042" w:rsidRDefault="00D14964" w:rsidP="00D14964">
      <w:pPr>
        <w:pStyle w:val="AMNumberTabs0"/>
        <w:keepNext/>
      </w:pPr>
      <w:r w:rsidRPr="00FF2042">
        <w:rPr>
          <w:rStyle w:val="HideTWBExt"/>
          <w:b w:val="0"/>
        </w:rPr>
        <w:lastRenderedPageBreak/>
        <w:t>&lt;Amend&gt;</w:t>
      </w:r>
      <w:r w:rsidRPr="00FF2042">
        <w:t>Tarkistus</w:t>
      </w:r>
      <w:r w:rsidRPr="00FF2042">
        <w:tab/>
      </w:r>
      <w:r w:rsidRPr="00FF2042">
        <w:tab/>
      </w:r>
      <w:r w:rsidRPr="00FF2042">
        <w:rPr>
          <w:rStyle w:val="HideTWBExt"/>
          <w:b w:val="0"/>
        </w:rPr>
        <w:t>&lt;NumAm&gt;</w:t>
      </w:r>
      <w:r w:rsidRPr="00FF2042">
        <w:t>280</w:t>
      </w:r>
      <w:r w:rsidRPr="00FF2042">
        <w:rPr>
          <w:rStyle w:val="HideTWBExt"/>
          <w:b w:val="0"/>
        </w:rPr>
        <w:t>&lt;/NumAm&gt;</w:t>
      </w:r>
    </w:p>
    <w:p w:rsidR="00D14964" w:rsidRPr="00FF2042" w:rsidRDefault="00D14964" w:rsidP="00D14964">
      <w:pPr>
        <w:pStyle w:val="NormalBold"/>
      </w:pPr>
      <w:r w:rsidRPr="00FF2042">
        <w:rPr>
          <w:rStyle w:val="HideTWBExt"/>
          <w:b w:val="0"/>
        </w:rPr>
        <w:t>&lt;RepeatBlock-By&gt;&lt;Members&gt;</w:t>
      </w:r>
      <w:r w:rsidRPr="00FF2042">
        <w:t>Michalis Hadjipantela</w:t>
      </w:r>
      <w:r w:rsidRPr="00FF2042">
        <w:rPr>
          <w:rStyle w:val="HideTWBExt"/>
          <w:b w:val="0"/>
        </w:rPr>
        <w:t>&lt;/Members&gt;</w:t>
      </w:r>
    </w:p>
    <w:p w:rsidR="00D14964" w:rsidRPr="00FF2042" w:rsidRDefault="00D14964" w:rsidP="00D14964">
      <w:r w:rsidRPr="00FF2042">
        <w:rPr>
          <w:rStyle w:val="HideTWBExt"/>
        </w:rPr>
        <w:t>&lt;/RepeatBlock-By&gt;</w:t>
      </w:r>
    </w:p>
    <w:p w:rsidR="00D14964" w:rsidRPr="00FF2042" w:rsidRDefault="00D14964" w:rsidP="00D14964">
      <w:pPr>
        <w:pStyle w:val="NormalBold"/>
        <w:keepNext/>
      </w:pPr>
      <w:r w:rsidRPr="00FF2042">
        <w:rPr>
          <w:rStyle w:val="HideTWBExt"/>
          <w:b w:val="0"/>
        </w:rPr>
        <w:t>&lt;DocAmend&gt;</w:t>
      </w:r>
      <w:r w:rsidRPr="00FF2042">
        <w:t>Ehdotus direktiiviksi</w:t>
      </w:r>
      <w:r w:rsidRPr="00FF2042">
        <w:rPr>
          <w:rStyle w:val="HideTWBExt"/>
          <w:b w:val="0"/>
        </w:rPr>
        <w:t>&lt;/DocAmend&gt;</w:t>
      </w:r>
    </w:p>
    <w:p w:rsidR="00D14964" w:rsidRPr="00FF2042" w:rsidRDefault="00D14964" w:rsidP="00D14964">
      <w:pPr>
        <w:pStyle w:val="NormalBold"/>
      </w:pPr>
      <w:r w:rsidRPr="00FF2042">
        <w:rPr>
          <w:rStyle w:val="HideTWBExt"/>
          <w:b w:val="0"/>
        </w:rPr>
        <w:t>&lt;Article&gt;</w:t>
      </w:r>
      <w:r w:rsidRPr="00FF2042">
        <w:t>14 artikla – 1 kohta – 1 alakohta</w:t>
      </w:r>
      <w:r w:rsidRPr="00FF2042">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14964" w:rsidRPr="00FF2042" w:rsidTr="00FF2042">
        <w:trPr>
          <w:jc w:val="center"/>
        </w:trPr>
        <w:tc>
          <w:tcPr>
            <w:tcW w:w="9752" w:type="dxa"/>
            <w:gridSpan w:val="2"/>
          </w:tcPr>
          <w:p w:rsidR="00D14964" w:rsidRPr="00FF2042" w:rsidRDefault="00D14964" w:rsidP="00FF2042">
            <w:pPr>
              <w:keepNext/>
            </w:pPr>
          </w:p>
        </w:tc>
      </w:tr>
      <w:tr w:rsidR="00D14964" w:rsidRPr="00FF2042" w:rsidTr="00FF2042">
        <w:trPr>
          <w:jc w:val="center"/>
        </w:trPr>
        <w:tc>
          <w:tcPr>
            <w:tcW w:w="4876" w:type="dxa"/>
          </w:tcPr>
          <w:p w:rsidR="00D14964" w:rsidRPr="00FF2042" w:rsidRDefault="00D14964" w:rsidP="00FF2042">
            <w:pPr>
              <w:pStyle w:val="ColumnHeading"/>
              <w:keepNext/>
            </w:pPr>
            <w:r w:rsidRPr="00FF2042">
              <w:t>Komission teksti</w:t>
            </w:r>
          </w:p>
        </w:tc>
        <w:tc>
          <w:tcPr>
            <w:tcW w:w="4876" w:type="dxa"/>
          </w:tcPr>
          <w:p w:rsidR="00D14964" w:rsidRPr="00FF2042" w:rsidRDefault="00D14964" w:rsidP="00FF2042">
            <w:pPr>
              <w:pStyle w:val="ColumnHeading"/>
              <w:keepNext/>
            </w:pPr>
            <w:r w:rsidRPr="00FF2042">
              <w:t>Tarkistus</w:t>
            </w:r>
          </w:p>
        </w:tc>
      </w:tr>
      <w:tr w:rsidR="00D14964" w:rsidRPr="00FF2042" w:rsidTr="00FF2042">
        <w:trPr>
          <w:jc w:val="center"/>
        </w:trPr>
        <w:tc>
          <w:tcPr>
            <w:tcW w:w="4876" w:type="dxa"/>
          </w:tcPr>
          <w:p w:rsidR="00D14964" w:rsidRPr="00FF2042" w:rsidRDefault="00D14964" w:rsidP="00FF2042">
            <w:pPr>
              <w:pStyle w:val="Normal6"/>
            </w:pPr>
            <w:r w:rsidRPr="00FF2042">
              <w:rPr>
                <w:b/>
                <w:i/>
              </w:rPr>
              <w:t>Ensimmäistä alakohtaa sovellettaessa sähkö on luokiteltava liitteessä I olevassa taulukossa A mainittavien moottoripolttoaineiden joukkoon</w:t>
            </w:r>
            <w:r w:rsidRPr="00FF2042">
              <w:t>.</w:t>
            </w:r>
          </w:p>
        </w:tc>
        <w:tc>
          <w:tcPr>
            <w:tcW w:w="4876" w:type="dxa"/>
          </w:tcPr>
          <w:p w:rsidR="00D14964" w:rsidRPr="00FF2042" w:rsidRDefault="00D14964" w:rsidP="00FF2042">
            <w:pPr>
              <w:pStyle w:val="Normal6"/>
              <w:rPr>
                <w:szCs w:val="24"/>
              </w:rPr>
            </w:pPr>
            <w:r w:rsidRPr="00FF2042">
              <w:rPr>
                <w:b/>
                <w:i/>
              </w:rPr>
              <w:t>Tässä artiklassa ’matkustajapaikalla’ tarkoitetaan suurinta käytössä olevaa matkustajapaikkalukua (MOPSC), sellaisena kuin se määritellään komission asetuksessa (EU) N:o 965/2012</w:t>
            </w:r>
            <w:r w:rsidRPr="00FF2042">
              <w:t>.</w:t>
            </w:r>
          </w:p>
        </w:tc>
      </w:tr>
    </w:tbl>
    <w:p w:rsidR="00D14964" w:rsidRPr="00FF2042" w:rsidRDefault="00D14964" w:rsidP="00D14964">
      <w:pPr>
        <w:pStyle w:val="Olang"/>
      </w:pPr>
      <w:r w:rsidRPr="00FF2042">
        <w:rPr>
          <w:noProof w:val="0"/>
        </w:rPr>
        <w:t xml:space="preserve">Or. </w:t>
      </w:r>
      <w:r w:rsidRPr="00FF2042">
        <w:rPr>
          <w:rStyle w:val="HideTWBExt"/>
        </w:rPr>
        <w:t>&lt;Original&gt;</w:t>
      </w:r>
      <w:r w:rsidRPr="00FF2042">
        <w:rPr>
          <w:rStyle w:val="HideTWBInt"/>
          <w:rFonts w:eastAsiaTheme="majorEastAsia"/>
        </w:rPr>
        <w:t>{EN}</w:t>
      </w:r>
      <w:r w:rsidRPr="00FF2042">
        <w:rPr>
          <w:noProof w:val="0"/>
        </w:rPr>
        <w:t>en</w:t>
      </w:r>
      <w:r w:rsidRPr="00FF2042">
        <w:rPr>
          <w:rStyle w:val="HideTWBExt"/>
        </w:rPr>
        <w:t>&lt;/Original&gt;</w:t>
      </w:r>
    </w:p>
    <w:p w:rsidR="00D14964" w:rsidRPr="00FF2042" w:rsidRDefault="00D14964" w:rsidP="00D14964">
      <w:r w:rsidRPr="00FF2042">
        <w:rPr>
          <w:rStyle w:val="HideTWBExt"/>
        </w:rPr>
        <w:t>&lt;/Amend&gt;</w:t>
      </w:r>
    </w:p>
    <w:p w:rsidR="00D14964" w:rsidRPr="00FF2042" w:rsidRDefault="00D14964" w:rsidP="00D14964">
      <w:pPr>
        <w:pStyle w:val="AMNumberTabs0"/>
        <w:keepNext/>
      </w:pPr>
      <w:r w:rsidRPr="00FF2042">
        <w:rPr>
          <w:rStyle w:val="HideTWBExt"/>
          <w:b w:val="0"/>
        </w:rPr>
        <w:t>&lt;Amend&gt;</w:t>
      </w:r>
      <w:r w:rsidRPr="00FF2042">
        <w:t>Tarkistus</w:t>
      </w:r>
      <w:r w:rsidRPr="00FF2042">
        <w:tab/>
      </w:r>
      <w:r w:rsidRPr="00FF2042">
        <w:tab/>
      </w:r>
      <w:r w:rsidRPr="00FF2042">
        <w:rPr>
          <w:rStyle w:val="HideTWBExt"/>
          <w:b w:val="0"/>
        </w:rPr>
        <w:t>&lt;NumAm&gt;</w:t>
      </w:r>
      <w:r w:rsidRPr="00FF2042">
        <w:t>281</w:t>
      </w:r>
      <w:r w:rsidRPr="00FF2042">
        <w:rPr>
          <w:rStyle w:val="HideTWBExt"/>
          <w:b w:val="0"/>
        </w:rPr>
        <w:t>&lt;/NumAm&gt;</w:t>
      </w:r>
    </w:p>
    <w:p w:rsidR="00D14964" w:rsidRPr="00FF2042" w:rsidRDefault="00D14964" w:rsidP="00D14964">
      <w:pPr>
        <w:pStyle w:val="NormalBold"/>
      </w:pPr>
      <w:r w:rsidRPr="00FF2042">
        <w:rPr>
          <w:rStyle w:val="HideTWBExt"/>
          <w:b w:val="0"/>
        </w:rPr>
        <w:t>&lt;RepeatBlock-By&gt;&lt;Members&gt;</w:t>
      </w:r>
      <w:r w:rsidRPr="00FF2042">
        <w:t>Michalis Hadjipantela</w:t>
      </w:r>
      <w:r w:rsidRPr="00FF2042">
        <w:rPr>
          <w:rStyle w:val="HideTWBExt"/>
          <w:b w:val="0"/>
        </w:rPr>
        <w:t>&lt;/Members&gt;</w:t>
      </w:r>
    </w:p>
    <w:p w:rsidR="00D14964" w:rsidRPr="00FF2042" w:rsidRDefault="00D14964" w:rsidP="00D14964">
      <w:r w:rsidRPr="00FF2042">
        <w:rPr>
          <w:rStyle w:val="HideTWBExt"/>
        </w:rPr>
        <w:t>&lt;/RepeatBlock-By&gt;</w:t>
      </w:r>
    </w:p>
    <w:p w:rsidR="00D14964" w:rsidRPr="00FF2042" w:rsidRDefault="00D14964" w:rsidP="00D14964">
      <w:pPr>
        <w:pStyle w:val="NormalBold"/>
        <w:keepNext/>
      </w:pPr>
      <w:r w:rsidRPr="00FF2042">
        <w:rPr>
          <w:rStyle w:val="HideTWBExt"/>
          <w:b w:val="0"/>
        </w:rPr>
        <w:t>&lt;DocAmend&gt;</w:t>
      </w:r>
      <w:r w:rsidRPr="00FF2042">
        <w:t>Ehdotus direktiiviksi</w:t>
      </w:r>
      <w:r w:rsidRPr="00FF2042">
        <w:rPr>
          <w:rStyle w:val="HideTWBExt"/>
          <w:b w:val="0"/>
        </w:rPr>
        <w:t>&lt;/DocAmend&gt;</w:t>
      </w:r>
    </w:p>
    <w:p w:rsidR="00D14964" w:rsidRPr="00FF2042" w:rsidRDefault="00D14964" w:rsidP="00D14964">
      <w:pPr>
        <w:pStyle w:val="NormalBold"/>
      </w:pPr>
      <w:r w:rsidRPr="00FF2042">
        <w:rPr>
          <w:rStyle w:val="HideTWBExt"/>
          <w:b w:val="0"/>
        </w:rPr>
        <w:t>&lt;Article&gt;</w:t>
      </w:r>
      <w:r w:rsidRPr="00FF2042">
        <w:t>14 artikla – 1 kohta – 2 alakohta</w:t>
      </w:r>
      <w:r w:rsidRPr="00FF2042">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14964" w:rsidRPr="00FF2042" w:rsidTr="00FF2042">
        <w:trPr>
          <w:jc w:val="center"/>
        </w:trPr>
        <w:tc>
          <w:tcPr>
            <w:tcW w:w="9752" w:type="dxa"/>
            <w:gridSpan w:val="2"/>
          </w:tcPr>
          <w:p w:rsidR="00D14964" w:rsidRPr="00FF2042" w:rsidRDefault="00D14964" w:rsidP="00FF2042">
            <w:pPr>
              <w:keepNext/>
            </w:pPr>
          </w:p>
        </w:tc>
      </w:tr>
      <w:tr w:rsidR="00D14964" w:rsidRPr="00FF2042" w:rsidTr="00FF2042">
        <w:trPr>
          <w:jc w:val="center"/>
        </w:trPr>
        <w:tc>
          <w:tcPr>
            <w:tcW w:w="4876" w:type="dxa"/>
          </w:tcPr>
          <w:p w:rsidR="00D14964" w:rsidRPr="00FF2042" w:rsidRDefault="00D14964" w:rsidP="00FF2042">
            <w:pPr>
              <w:pStyle w:val="ColumnHeading"/>
              <w:keepNext/>
            </w:pPr>
            <w:r w:rsidRPr="00FF2042">
              <w:t>Komission teksti</w:t>
            </w:r>
          </w:p>
        </w:tc>
        <w:tc>
          <w:tcPr>
            <w:tcW w:w="4876" w:type="dxa"/>
          </w:tcPr>
          <w:p w:rsidR="00D14964" w:rsidRPr="00FF2042" w:rsidRDefault="00D14964" w:rsidP="00FF2042">
            <w:pPr>
              <w:pStyle w:val="ColumnHeading"/>
              <w:keepNext/>
            </w:pPr>
            <w:r w:rsidRPr="00FF2042">
              <w:t>Tarkistus</w:t>
            </w:r>
          </w:p>
        </w:tc>
      </w:tr>
      <w:tr w:rsidR="00D14964" w:rsidRPr="00FF2042" w:rsidTr="00FF2042">
        <w:trPr>
          <w:jc w:val="center"/>
        </w:trPr>
        <w:tc>
          <w:tcPr>
            <w:tcW w:w="4876" w:type="dxa"/>
          </w:tcPr>
          <w:p w:rsidR="00D14964" w:rsidRPr="00FF2042" w:rsidRDefault="00D14964" w:rsidP="00FF2042">
            <w:pPr>
              <w:pStyle w:val="Normal6"/>
            </w:pPr>
            <w:r w:rsidRPr="00FF2042">
              <w:rPr>
                <w:b/>
                <w:i/>
              </w:rPr>
              <w:t>Ensimmäisessä alakohdassa tarkoitetut vähimmäisverotasot alkavat nollasta ja nousevat joka vuosi yhdellä kymmenyksellä liitteessä I olevissa taulukoissa A ja D vahvistetuista lopullisista vähimmäisverokannoista kymmenen vuoden siirtymäkauden aikana. Kestävien biopolttoaineiden ja biokaasujen, vähähiilisten polttoaineiden, muuta kuin biologista alkuperää olevien uusiutuvien polttoaineiden, kehittyneiden kestävien biopolttoaineiden ja biokaasujen sekä sähkön vähimmäisverokanta on nolla kyseisen kymmenen vuoden siirtymäkauden aikana.</w:t>
            </w:r>
          </w:p>
        </w:tc>
        <w:tc>
          <w:tcPr>
            <w:tcW w:w="4876" w:type="dxa"/>
          </w:tcPr>
          <w:p w:rsidR="00D14964" w:rsidRPr="00FF2042" w:rsidRDefault="00D14964" w:rsidP="00FF2042">
            <w:pPr>
              <w:pStyle w:val="Normal6"/>
              <w:rPr>
                <w:szCs w:val="24"/>
              </w:rPr>
            </w:pPr>
            <w:r w:rsidRPr="00FF2042">
              <w:rPr>
                <w:b/>
                <w:i/>
              </w:rPr>
              <w:t>Poistetaan.</w:t>
            </w:r>
          </w:p>
        </w:tc>
      </w:tr>
    </w:tbl>
    <w:p w:rsidR="00D14964" w:rsidRPr="00FF2042" w:rsidRDefault="00D14964" w:rsidP="00D14964">
      <w:pPr>
        <w:pStyle w:val="Olang"/>
      </w:pPr>
      <w:r w:rsidRPr="00FF2042">
        <w:rPr>
          <w:noProof w:val="0"/>
        </w:rPr>
        <w:t xml:space="preserve">Or. </w:t>
      </w:r>
      <w:r w:rsidRPr="00FF2042">
        <w:rPr>
          <w:rStyle w:val="HideTWBExt"/>
        </w:rPr>
        <w:t>&lt;Original&gt;</w:t>
      </w:r>
      <w:r w:rsidRPr="00FF2042">
        <w:rPr>
          <w:rStyle w:val="HideTWBInt"/>
          <w:rFonts w:eastAsiaTheme="majorEastAsia"/>
        </w:rPr>
        <w:t>{EN}</w:t>
      </w:r>
      <w:r w:rsidRPr="00FF2042">
        <w:rPr>
          <w:noProof w:val="0"/>
        </w:rPr>
        <w:t>en</w:t>
      </w:r>
      <w:r w:rsidRPr="00FF2042">
        <w:rPr>
          <w:rStyle w:val="HideTWBExt"/>
        </w:rPr>
        <w:t>&lt;/Original&gt;</w:t>
      </w:r>
    </w:p>
    <w:p w:rsidR="00D14964" w:rsidRPr="00FF2042" w:rsidRDefault="00D14964" w:rsidP="00D14964">
      <w:r w:rsidRPr="00FF2042">
        <w:rPr>
          <w:rStyle w:val="HideTWBExt"/>
        </w:rPr>
        <w:t>&lt;/Amend&gt;</w:t>
      </w:r>
    </w:p>
    <w:p w:rsidR="00D14964" w:rsidRPr="00FF2042" w:rsidRDefault="00D14964" w:rsidP="00D14964">
      <w:pPr>
        <w:pStyle w:val="AMNumberTabs0"/>
        <w:keepNext/>
      </w:pPr>
      <w:r w:rsidRPr="00FF2042">
        <w:rPr>
          <w:rStyle w:val="HideTWBExt"/>
          <w:b w:val="0"/>
        </w:rPr>
        <w:t>&lt;Amend&gt;</w:t>
      </w:r>
      <w:r w:rsidRPr="00FF2042">
        <w:t>Tarkistus</w:t>
      </w:r>
      <w:r w:rsidRPr="00FF2042">
        <w:tab/>
      </w:r>
      <w:r w:rsidRPr="00FF2042">
        <w:tab/>
      </w:r>
      <w:r w:rsidRPr="00FF2042">
        <w:rPr>
          <w:rStyle w:val="HideTWBExt"/>
          <w:b w:val="0"/>
        </w:rPr>
        <w:t>&lt;NumAm&gt;</w:t>
      </w:r>
      <w:r w:rsidRPr="00FF2042">
        <w:t>282</w:t>
      </w:r>
      <w:r w:rsidRPr="00FF2042">
        <w:rPr>
          <w:rStyle w:val="HideTWBExt"/>
          <w:b w:val="0"/>
        </w:rPr>
        <w:t>&lt;/NumAm&gt;</w:t>
      </w:r>
    </w:p>
    <w:p w:rsidR="00D14964" w:rsidRPr="00FF2042" w:rsidRDefault="00D14964" w:rsidP="00D14964">
      <w:pPr>
        <w:pStyle w:val="NormalBold"/>
      </w:pPr>
      <w:r w:rsidRPr="00FF2042">
        <w:rPr>
          <w:rStyle w:val="HideTWBExt"/>
          <w:b w:val="0"/>
        </w:rPr>
        <w:t>&lt;RepeatBlock-By&gt;&lt;Members&gt;</w:t>
      </w:r>
      <w:r w:rsidRPr="00FF2042">
        <w:t>Kira Marie Peter-Hansen</w:t>
      </w:r>
      <w:r w:rsidRPr="00FF2042">
        <w:rPr>
          <w:rStyle w:val="HideTWBExt"/>
          <w:b w:val="0"/>
        </w:rPr>
        <w:t>&lt;/Members&gt;</w:t>
      </w:r>
    </w:p>
    <w:p w:rsidR="00D14964" w:rsidRPr="00FF2042" w:rsidRDefault="00D14964" w:rsidP="00D14964">
      <w:r w:rsidRPr="00FF2042">
        <w:rPr>
          <w:rStyle w:val="HideTWBExt"/>
        </w:rPr>
        <w:lastRenderedPageBreak/>
        <w:t>&lt;/RepeatBlock-By&gt;</w:t>
      </w:r>
    </w:p>
    <w:p w:rsidR="00D14964" w:rsidRPr="00FF2042" w:rsidRDefault="00D14964" w:rsidP="00D14964">
      <w:pPr>
        <w:pStyle w:val="NormalBold"/>
        <w:keepNext/>
      </w:pPr>
      <w:r w:rsidRPr="00FF2042">
        <w:rPr>
          <w:rStyle w:val="HideTWBExt"/>
          <w:b w:val="0"/>
        </w:rPr>
        <w:t>&lt;DocAmend&gt;</w:t>
      </w:r>
      <w:r w:rsidRPr="00FF2042">
        <w:t>Ehdotus direktiiviksi</w:t>
      </w:r>
      <w:r w:rsidRPr="00FF2042">
        <w:rPr>
          <w:rStyle w:val="HideTWBExt"/>
          <w:b w:val="0"/>
        </w:rPr>
        <w:t>&lt;/DocAmend&gt;</w:t>
      </w:r>
    </w:p>
    <w:p w:rsidR="00D14964" w:rsidRPr="00FF2042" w:rsidRDefault="00D14964" w:rsidP="00D14964">
      <w:pPr>
        <w:pStyle w:val="NormalBold"/>
      </w:pPr>
      <w:r w:rsidRPr="00FF2042">
        <w:rPr>
          <w:rStyle w:val="HideTWBExt"/>
          <w:b w:val="0"/>
        </w:rPr>
        <w:t>&lt;Article&gt;</w:t>
      </w:r>
      <w:r w:rsidRPr="00FF2042">
        <w:t>14 artikla – 1 kohta – 2 alakohta</w:t>
      </w:r>
      <w:r w:rsidRPr="00FF2042">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14964" w:rsidRPr="00FF2042" w:rsidTr="00FF2042">
        <w:trPr>
          <w:jc w:val="center"/>
        </w:trPr>
        <w:tc>
          <w:tcPr>
            <w:tcW w:w="9752" w:type="dxa"/>
            <w:gridSpan w:val="2"/>
          </w:tcPr>
          <w:p w:rsidR="00D14964" w:rsidRPr="00FF2042" w:rsidRDefault="00D14964" w:rsidP="00FF2042">
            <w:pPr>
              <w:keepNext/>
            </w:pPr>
          </w:p>
        </w:tc>
      </w:tr>
      <w:tr w:rsidR="00D14964" w:rsidRPr="00FF2042" w:rsidTr="00FF2042">
        <w:trPr>
          <w:jc w:val="center"/>
        </w:trPr>
        <w:tc>
          <w:tcPr>
            <w:tcW w:w="4876" w:type="dxa"/>
          </w:tcPr>
          <w:p w:rsidR="00D14964" w:rsidRPr="00FF2042" w:rsidRDefault="00D14964" w:rsidP="00FF2042">
            <w:pPr>
              <w:pStyle w:val="ColumnHeading"/>
              <w:keepNext/>
            </w:pPr>
            <w:r w:rsidRPr="00FF2042">
              <w:t>Komission teksti</w:t>
            </w:r>
          </w:p>
        </w:tc>
        <w:tc>
          <w:tcPr>
            <w:tcW w:w="4876" w:type="dxa"/>
          </w:tcPr>
          <w:p w:rsidR="00D14964" w:rsidRPr="00FF2042" w:rsidRDefault="00D14964" w:rsidP="00FF2042">
            <w:pPr>
              <w:pStyle w:val="ColumnHeading"/>
              <w:keepNext/>
            </w:pPr>
            <w:r w:rsidRPr="00FF2042">
              <w:t>Tarkistus</w:t>
            </w:r>
          </w:p>
        </w:tc>
      </w:tr>
      <w:tr w:rsidR="00D14964" w:rsidRPr="00FF2042" w:rsidTr="00FF2042">
        <w:trPr>
          <w:jc w:val="center"/>
        </w:trPr>
        <w:tc>
          <w:tcPr>
            <w:tcW w:w="4876" w:type="dxa"/>
          </w:tcPr>
          <w:p w:rsidR="00D14964" w:rsidRPr="00FF2042" w:rsidRDefault="00D14964" w:rsidP="00FF2042">
            <w:pPr>
              <w:pStyle w:val="Normal6"/>
            </w:pPr>
            <w:r w:rsidRPr="00FF2042">
              <w:rPr>
                <w:b/>
                <w:i/>
              </w:rPr>
              <w:t>Ensimmäisessä alakohdassa tarkoitetut vähimmäisverotasot alkavat nollasta ja nousevat joka vuosi yhdellä kymmenyksellä liitteessä I olevissa taulukoissa A ja D vahvistetuista lopullisista vähimmäisverokannoista kymmenen vuoden siirtymäkauden aikana.</w:t>
            </w:r>
            <w:r w:rsidRPr="00FF2042">
              <w:t xml:space="preserve"> </w:t>
            </w:r>
            <w:r w:rsidRPr="00FF2042">
              <w:rPr>
                <w:b/>
                <w:i/>
              </w:rPr>
              <w:t>Kestävien biopolttoaineiden ja biokaasujen, vähähiilisten polttoaineiden,</w:t>
            </w:r>
            <w:r w:rsidRPr="00FF2042">
              <w:t xml:space="preserve"> muuta kuin biologista alkuperää olevien uusiutuvien polttoaineiden, kehittyneiden kestävien biopolttoaineiden ja biokaasujen sekä sähkön vähimmäisverokanta on nolla kyseisen kymmenen vuoden siirtymäkauden aikana.</w:t>
            </w:r>
          </w:p>
        </w:tc>
        <w:tc>
          <w:tcPr>
            <w:tcW w:w="4876" w:type="dxa"/>
          </w:tcPr>
          <w:p w:rsidR="00D14964" w:rsidRPr="00FF2042" w:rsidRDefault="00D14964" w:rsidP="00FF2042">
            <w:pPr>
              <w:pStyle w:val="Normal6"/>
              <w:rPr>
                <w:szCs w:val="24"/>
              </w:rPr>
            </w:pPr>
            <w:r w:rsidRPr="00FF2042">
              <w:t xml:space="preserve">Muuta kuin biologista alkuperää olevien uusiutuvien polttoaineiden, kehittyneiden kestävien biopolttoaineiden ja biokaasujen sekä sähkön vähimmäisverokanta on nolla kyseisen kymmenen vuoden siirtymäkauden aikana </w:t>
            </w:r>
            <w:r w:rsidRPr="00FF2042">
              <w:rPr>
                <w:b/>
                <w:i/>
              </w:rPr>
              <w:t>siten kuin liitteessä 1 olevissa taulukoissa A ja D on vahvistettu</w:t>
            </w:r>
            <w:r w:rsidRPr="00FF2042">
              <w:t>.</w:t>
            </w:r>
          </w:p>
        </w:tc>
      </w:tr>
    </w:tbl>
    <w:p w:rsidR="00D14964" w:rsidRPr="00FF2042" w:rsidRDefault="00D14964" w:rsidP="00D14964">
      <w:pPr>
        <w:pStyle w:val="Olang"/>
      </w:pPr>
      <w:r w:rsidRPr="00FF2042">
        <w:rPr>
          <w:noProof w:val="0"/>
        </w:rPr>
        <w:t xml:space="preserve">Or. </w:t>
      </w:r>
      <w:r w:rsidRPr="00FF2042">
        <w:rPr>
          <w:rStyle w:val="HideTWBExt"/>
        </w:rPr>
        <w:t>&lt;Original&gt;</w:t>
      </w:r>
      <w:r w:rsidRPr="00FF2042">
        <w:rPr>
          <w:rStyle w:val="HideTWBInt"/>
          <w:rFonts w:eastAsiaTheme="majorEastAsia"/>
        </w:rPr>
        <w:t>{EN}</w:t>
      </w:r>
      <w:r w:rsidRPr="00FF2042">
        <w:rPr>
          <w:noProof w:val="0"/>
        </w:rPr>
        <w:t>en</w:t>
      </w:r>
      <w:r w:rsidRPr="00FF2042">
        <w:rPr>
          <w:rStyle w:val="HideTWBExt"/>
        </w:rPr>
        <w:t>&lt;/Original&gt;</w:t>
      </w:r>
    </w:p>
    <w:p w:rsidR="00D14964" w:rsidRPr="00FF2042" w:rsidRDefault="00D14964" w:rsidP="00D14964">
      <w:r w:rsidRPr="00FF2042">
        <w:rPr>
          <w:rStyle w:val="HideTWBExt"/>
        </w:rPr>
        <w:t>&lt;/Amend&gt;</w:t>
      </w:r>
    </w:p>
    <w:p w:rsidR="00D14964" w:rsidRPr="00FF2042" w:rsidRDefault="00D14964" w:rsidP="00D14964">
      <w:pPr>
        <w:pStyle w:val="AMNumberTabs0"/>
        <w:keepNext/>
      </w:pPr>
      <w:r w:rsidRPr="00FF2042">
        <w:rPr>
          <w:rStyle w:val="HideTWBExt"/>
          <w:b w:val="0"/>
        </w:rPr>
        <w:t>&lt;Amend&gt;</w:t>
      </w:r>
      <w:r w:rsidRPr="00FF2042">
        <w:t>Tarkistus</w:t>
      </w:r>
      <w:r w:rsidRPr="00FF2042">
        <w:tab/>
      </w:r>
      <w:r w:rsidRPr="00FF2042">
        <w:tab/>
      </w:r>
      <w:r w:rsidRPr="00FF2042">
        <w:rPr>
          <w:rStyle w:val="HideTWBExt"/>
          <w:b w:val="0"/>
        </w:rPr>
        <w:t>&lt;NumAm&gt;</w:t>
      </w:r>
      <w:r w:rsidRPr="00FF2042">
        <w:t>283</w:t>
      </w:r>
      <w:r w:rsidRPr="00FF2042">
        <w:rPr>
          <w:rStyle w:val="HideTWBExt"/>
          <w:b w:val="0"/>
        </w:rPr>
        <w:t>&lt;/NumAm&gt;</w:t>
      </w:r>
    </w:p>
    <w:p w:rsidR="00D14964" w:rsidRPr="00FF2042" w:rsidRDefault="00D14964" w:rsidP="00D14964">
      <w:pPr>
        <w:pStyle w:val="NormalBold"/>
      </w:pPr>
      <w:r w:rsidRPr="00FF2042">
        <w:rPr>
          <w:rStyle w:val="HideTWBExt"/>
          <w:b w:val="0"/>
        </w:rPr>
        <w:t>&lt;RepeatBlock-By&gt;&lt;Members&gt;</w:t>
      </w:r>
      <w:r w:rsidRPr="00FF2042">
        <w:t>Markus Ferber</w:t>
      </w:r>
      <w:r w:rsidRPr="00FF2042">
        <w:rPr>
          <w:rStyle w:val="HideTWBExt"/>
          <w:b w:val="0"/>
        </w:rPr>
        <w:t>&lt;/Members&gt;</w:t>
      </w:r>
    </w:p>
    <w:p w:rsidR="00D14964" w:rsidRPr="00FF2042" w:rsidRDefault="00D14964" w:rsidP="00D14964">
      <w:r w:rsidRPr="00FF2042">
        <w:rPr>
          <w:rStyle w:val="HideTWBExt"/>
        </w:rPr>
        <w:t>&lt;/RepeatBlock-By&gt;</w:t>
      </w:r>
    </w:p>
    <w:p w:rsidR="00D14964" w:rsidRPr="00FF2042" w:rsidRDefault="00D14964" w:rsidP="00D14964">
      <w:pPr>
        <w:pStyle w:val="NormalBold"/>
        <w:keepNext/>
      </w:pPr>
      <w:r w:rsidRPr="00FF2042">
        <w:rPr>
          <w:rStyle w:val="HideTWBExt"/>
          <w:b w:val="0"/>
        </w:rPr>
        <w:t>&lt;DocAmend&gt;</w:t>
      </w:r>
      <w:r w:rsidRPr="00FF2042">
        <w:t>Ehdotus direktiiviksi</w:t>
      </w:r>
      <w:r w:rsidRPr="00FF2042">
        <w:rPr>
          <w:rStyle w:val="HideTWBExt"/>
          <w:b w:val="0"/>
        </w:rPr>
        <w:t>&lt;/DocAmend&gt;</w:t>
      </w:r>
    </w:p>
    <w:p w:rsidR="00D14964" w:rsidRPr="00FF2042" w:rsidRDefault="00D14964" w:rsidP="00D14964">
      <w:pPr>
        <w:pStyle w:val="NormalBold"/>
      </w:pPr>
      <w:r w:rsidRPr="00FF2042">
        <w:rPr>
          <w:rStyle w:val="HideTWBExt"/>
          <w:b w:val="0"/>
        </w:rPr>
        <w:t>&lt;Article&gt;</w:t>
      </w:r>
      <w:r w:rsidRPr="00FF2042">
        <w:t>14 artikla – 1 kohta – 2 alakohta</w:t>
      </w:r>
      <w:r w:rsidRPr="00FF2042">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14964" w:rsidRPr="00FF2042" w:rsidTr="00FF2042">
        <w:trPr>
          <w:jc w:val="center"/>
        </w:trPr>
        <w:tc>
          <w:tcPr>
            <w:tcW w:w="9752" w:type="dxa"/>
            <w:gridSpan w:val="2"/>
          </w:tcPr>
          <w:p w:rsidR="00D14964" w:rsidRPr="00FF2042" w:rsidRDefault="00D14964" w:rsidP="00FF2042">
            <w:pPr>
              <w:keepNext/>
            </w:pPr>
          </w:p>
        </w:tc>
      </w:tr>
      <w:tr w:rsidR="00D14964" w:rsidRPr="00FF2042" w:rsidTr="00FF2042">
        <w:trPr>
          <w:jc w:val="center"/>
        </w:trPr>
        <w:tc>
          <w:tcPr>
            <w:tcW w:w="4876" w:type="dxa"/>
          </w:tcPr>
          <w:p w:rsidR="00D14964" w:rsidRPr="00FF2042" w:rsidRDefault="00D14964" w:rsidP="00FF2042">
            <w:pPr>
              <w:pStyle w:val="ColumnHeading"/>
              <w:keepNext/>
            </w:pPr>
            <w:r w:rsidRPr="00FF2042">
              <w:t>Komission teksti</w:t>
            </w:r>
          </w:p>
        </w:tc>
        <w:tc>
          <w:tcPr>
            <w:tcW w:w="4876" w:type="dxa"/>
          </w:tcPr>
          <w:p w:rsidR="00D14964" w:rsidRPr="00FF2042" w:rsidRDefault="00D14964" w:rsidP="00FF2042">
            <w:pPr>
              <w:pStyle w:val="ColumnHeading"/>
              <w:keepNext/>
            </w:pPr>
            <w:r w:rsidRPr="00FF2042">
              <w:t>Tarkistus</w:t>
            </w:r>
          </w:p>
        </w:tc>
      </w:tr>
      <w:tr w:rsidR="00D14964" w:rsidRPr="00FF2042" w:rsidTr="00FF2042">
        <w:trPr>
          <w:jc w:val="center"/>
        </w:trPr>
        <w:tc>
          <w:tcPr>
            <w:tcW w:w="4876" w:type="dxa"/>
          </w:tcPr>
          <w:p w:rsidR="00D14964" w:rsidRPr="00FF2042" w:rsidRDefault="00D14964" w:rsidP="00FF2042">
            <w:pPr>
              <w:pStyle w:val="Normal6"/>
            </w:pPr>
            <w:r w:rsidRPr="00FF2042">
              <w:t xml:space="preserve">Ensimmäisessä alakohdassa tarkoitetut vähimmäisverotasot alkavat nollasta ja nousevat joka vuosi yhdellä kymmenyksellä liitteessä I olevissa taulukoissa A ja D vahvistetuista lopullisista vähimmäisverokannoista kymmenen vuoden siirtymäkauden aikana. Kestävien biopolttoaineiden ja biokaasujen, vähähiilisten polttoaineiden, muuta kuin biologista alkuperää olevien uusiutuvien polttoaineiden, kehittyneiden kestävien biopolttoaineiden ja biokaasujen sekä sähkön vähimmäisverokanta on nolla kyseisen kymmenen vuoden </w:t>
            </w:r>
            <w:r w:rsidRPr="00FF2042">
              <w:lastRenderedPageBreak/>
              <w:t>siirtymäkauden aikana.</w:t>
            </w:r>
          </w:p>
        </w:tc>
        <w:tc>
          <w:tcPr>
            <w:tcW w:w="4876" w:type="dxa"/>
          </w:tcPr>
          <w:p w:rsidR="00D14964" w:rsidRPr="00FF2042" w:rsidRDefault="00D14964" w:rsidP="00FF2042">
            <w:pPr>
              <w:pStyle w:val="Normal6"/>
              <w:rPr>
                <w:szCs w:val="24"/>
              </w:rPr>
            </w:pPr>
            <w:r w:rsidRPr="00FF2042">
              <w:lastRenderedPageBreak/>
              <w:t>Ensimmäisessä alakohdassa tarkoitetut vähimmäisverotasot alkavat nollasta ja nousevat joka vuosi yhdellä kymmenyksellä liitteessä I olevissa taulukoissa A ja D vahvistetuista lopullisista vähimmäisverokannoista kymmenen vuoden siirtymäkauden aikana</w:t>
            </w:r>
            <w:r w:rsidRPr="00FF2042">
              <w:rPr>
                <w:b/>
                <w:i/>
              </w:rPr>
              <w:t>, joka alkaa neljän vuoden kuluttua tämän direktiivin voimaantulosta</w:t>
            </w:r>
            <w:r w:rsidRPr="00FF2042">
              <w:t xml:space="preserve">. Kestävien biopolttoaineiden ja biokaasujen, vähähiilisten polttoaineiden, muuta kuin biologista alkuperää olevien uusiutuvien polttoaineiden, kehittyneiden kestävien biopolttoaineiden ja biokaasujen sekä </w:t>
            </w:r>
            <w:r w:rsidRPr="00FF2042">
              <w:lastRenderedPageBreak/>
              <w:t>sähkön vähimmäisverokanta on nolla kyseisen kymmenen vuoden siirtymäkauden aikana.</w:t>
            </w:r>
          </w:p>
        </w:tc>
      </w:tr>
    </w:tbl>
    <w:p w:rsidR="00D14964" w:rsidRPr="00FF2042" w:rsidRDefault="00D14964" w:rsidP="00D14964">
      <w:pPr>
        <w:pStyle w:val="Olang"/>
      </w:pPr>
      <w:r w:rsidRPr="00FF2042">
        <w:rPr>
          <w:noProof w:val="0"/>
        </w:rPr>
        <w:lastRenderedPageBreak/>
        <w:t xml:space="preserve">Or. </w:t>
      </w:r>
      <w:r w:rsidRPr="00FF2042">
        <w:rPr>
          <w:rStyle w:val="HideTWBExt"/>
        </w:rPr>
        <w:t>&lt;Original&gt;</w:t>
      </w:r>
      <w:r w:rsidRPr="00FF2042">
        <w:rPr>
          <w:rStyle w:val="HideTWBInt"/>
          <w:rFonts w:eastAsiaTheme="majorEastAsia"/>
        </w:rPr>
        <w:t>{EN}</w:t>
      </w:r>
      <w:r w:rsidRPr="00FF2042">
        <w:rPr>
          <w:noProof w:val="0"/>
        </w:rPr>
        <w:t>en</w:t>
      </w:r>
      <w:r w:rsidRPr="00FF2042">
        <w:rPr>
          <w:rStyle w:val="HideTWBExt"/>
        </w:rPr>
        <w:t>&lt;/Original&gt;</w:t>
      </w:r>
    </w:p>
    <w:p w:rsidR="00D14964" w:rsidRPr="00FF2042" w:rsidRDefault="00D14964" w:rsidP="00D14964">
      <w:r w:rsidRPr="00FF2042">
        <w:rPr>
          <w:rStyle w:val="HideTWBExt"/>
        </w:rPr>
        <w:t>&lt;/Amend&gt;</w:t>
      </w:r>
    </w:p>
    <w:p w:rsidR="00D14964" w:rsidRPr="00FF2042" w:rsidRDefault="00D14964" w:rsidP="00D14964">
      <w:pPr>
        <w:pStyle w:val="AMNumberTabs0"/>
        <w:keepNext/>
      </w:pPr>
      <w:r w:rsidRPr="00FF2042">
        <w:rPr>
          <w:rStyle w:val="HideTWBExt"/>
          <w:b w:val="0"/>
        </w:rPr>
        <w:t>&lt;Amend&gt;</w:t>
      </w:r>
      <w:r w:rsidRPr="00FF2042">
        <w:t>Tarkistus</w:t>
      </w:r>
      <w:r w:rsidRPr="00FF2042">
        <w:tab/>
      </w:r>
      <w:r w:rsidRPr="00FF2042">
        <w:tab/>
      </w:r>
      <w:r w:rsidRPr="00FF2042">
        <w:rPr>
          <w:rStyle w:val="HideTWBExt"/>
          <w:b w:val="0"/>
        </w:rPr>
        <w:t>&lt;NumAm&gt;</w:t>
      </w:r>
      <w:r w:rsidRPr="00FF2042">
        <w:t>284</w:t>
      </w:r>
      <w:r w:rsidRPr="00FF2042">
        <w:rPr>
          <w:rStyle w:val="HideTWBExt"/>
          <w:b w:val="0"/>
        </w:rPr>
        <w:t>&lt;/NumAm&gt;</w:t>
      </w:r>
    </w:p>
    <w:p w:rsidR="00D14964" w:rsidRPr="00FF2042" w:rsidRDefault="00D14964" w:rsidP="00D14964">
      <w:pPr>
        <w:pStyle w:val="NormalBold"/>
      </w:pPr>
      <w:r w:rsidRPr="00FF2042">
        <w:rPr>
          <w:rStyle w:val="HideTWBExt"/>
          <w:b w:val="0"/>
        </w:rPr>
        <w:t>&lt;RepeatBlock-By&gt;&lt;Members&gt;</w:t>
      </w:r>
      <w:r w:rsidRPr="00FF2042">
        <w:t>Pasquale Tridico, Dario Tamburrano</w:t>
      </w:r>
      <w:r w:rsidRPr="00FF2042">
        <w:rPr>
          <w:rStyle w:val="HideTWBExt"/>
          <w:b w:val="0"/>
        </w:rPr>
        <w:t>&lt;/Members&gt;</w:t>
      </w:r>
    </w:p>
    <w:p w:rsidR="00D14964" w:rsidRPr="00FF2042" w:rsidRDefault="00D14964" w:rsidP="00D14964">
      <w:r w:rsidRPr="00FF2042">
        <w:rPr>
          <w:rStyle w:val="HideTWBExt"/>
        </w:rPr>
        <w:t>&lt;/RepeatBlock-By&gt;</w:t>
      </w:r>
    </w:p>
    <w:p w:rsidR="00D14964" w:rsidRPr="00FF2042" w:rsidRDefault="00D14964" w:rsidP="00D14964">
      <w:pPr>
        <w:pStyle w:val="NormalBold"/>
        <w:keepNext/>
      </w:pPr>
      <w:r w:rsidRPr="00FF2042">
        <w:rPr>
          <w:rStyle w:val="HideTWBExt"/>
          <w:b w:val="0"/>
        </w:rPr>
        <w:t>&lt;DocAmend&gt;</w:t>
      </w:r>
      <w:r w:rsidRPr="00FF2042">
        <w:t>Ehdotus direktiiviksi</w:t>
      </w:r>
      <w:r w:rsidRPr="00FF2042">
        <w:rPr>
          <w:rStyle w:val="HideTWBExt"/>
          <w:b w:val="0"/>
        </w:rPr>
        <w:t>&lt;/DocAmend&gt;</w:t>
      </w:r>
    </w:p>
    <w:p w:rsidR="00D14964" w:rsidRPr="00FF2042" w:rsidRDefault="00D14964" w:rsidP="00D14964">
      <w:pPr>
        <w:pStyle w:val="NormalBold"/>
      </w:pPr>
      <w:r w:rsidRPr="00FF2042">
        <w:rPr>
          <w:rStyle w:val="HideTWBExt"/>
          <w:b w:val="0"/>
        </w:rPr>
        <w:t>&lt;Article&gt;</w:t>
      </w:r>
      <w:r w:rsidRPr="00FF2042">
        <w:t>14 artikla – 1 kohta – 2 alakohta</w:t>
      </w:r>
      <w:r w:rsidRPr="00FF2042">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14964" w:rsidRPr="00FF2042" w:rsidTr="00FF2042">
        <w:trPr>
          <w:jc w:val="center"/>
        </w:trPr>
        <w:tc>
          <w:tcPr>
            <w:tcW w:w="9752" w:type="dxa"/>
            <w:gridSpan w:val="2"/>
          </w:tcPr>
          <w:p w:rsidR="00D14964" w:rsidRPr="00FF2042" w:rsidRDefault="00D14964" w:rsidP="00FF2042">
            <w:pPr>
              <w:keepNext/>
            </w:pPr>
          </w:p>
        </w:tc>
      </w:tr>
      <w:tr w:rsidR="00D14964" w:rsidRPr="00FF2042" w:rsidTr="00FF2042">
        <w:trPr>
          <w:jc w:val="center"/>
        </w:trPr>
        <w:tc>
          <w:tcPr>
            <w:tcW w:w="4876" w:type="dxa"/>
          </w:tcPr>
          <w:p w:rsidR="00D14964" w:rsidRPr="00FF2042" w:rsidRDefault="00D14964" w:rsidP="00FF2042">
            <w:pPr>
              <w:pStyle w:val="ColumnHeading"/>
              <w:keepNext/>
            </w:pPr>
            <w:r w:rsidRPr="00FF2042">
              <w:t>Komission teksti</w:t>
            </w:r>
          </w:p>
        </w:tc>
        <w:tc>
          <w:tcPr>
            <w:tcW w:w="4876" w:type="dxa"/>
          </w:tcPr>
          <w:p w:rsidR="00D14964" w:rsidRPr="00FF2042" w:rsidRDefault="00D14964" w:rsidP="00FF2042">
            <w:pPr>
              <w:pStyle w:val="ColumnHeading"/>
              <w:keepNext/>
            </w:pPr>
            <w:r w:rsidRPr="00FF2042">
              <w:t>Tarkistus</w:t>
            </w:r>
          </w:p>
        </w:tc>
      </w:tr>
      <w:tr w:rsidR="00D14964" w:rsidRPr="00FF2042" w:rsidTr="00FF2042">
        <w:trPr>
          <w:jc w:val="center"/>
        </w:trPr>
        <w:tc>
          <w:tcPr>
            <w:tcW w:w="4876" w:type="dxa"/>
          </w:tcPr>
          <w:p w:rsidR="00D14964" w:rsidRPr="00FF2042" w:rsidRDefault="00D14964" w:rsidP="00FF2042">
            <w:pPr>
              <w:pStyle w:val="Normal6"/>
            </w:pPr>
            <w:r w:rsidRPr="00FF2042">
              <w:t xml:space="preserve">Ensimmäisessä alakohdassa tarkoitetut vähimmäisverotasot alkavat nollasta ja nousevat joka vuosi yhdellä </w:t>
            </w:r>
            <w:r w:rsidRPr="00FF2042">
              <w:rPr>
                <w:b/>
                <w:i/>
              </w:rPr>
              <w:t>kymmenyksellä</w:t>
            </w:r>
            <w:r w:rsidRPr="00FF2042">
              <w:t xml:space="preserve"> liitteessä I olevissa taulukoissa A ja D vahvistetuista lopullisista vähimmäisverokannoista </w:t>
            </w:r>
            <w:r w:rsidRPr="00FF2042">
              <w:rPr>
                <w:b/>
                <w:i/>
              </w:rPr>
              <w:t>kymmenen</w:t>
            </w:r>
            <w:r w:rsidRPr="00FF2042">
              <w:t xml:space="preserve"> vuoden siirtymäkauden aikana. Kestävien biopolttoaineiden ja biokaasujen, vähähiilisten polttoaineiden, muuta kuin biologista alkuperää olevien uusiutuvien polttoaineiden, kehittyneiden kestävien biopolttoaineiden ja biokaasujen sekä sähkön vähimmäisverokanta on nolla kyseisen </w:t>
            </w:r>
            <w:r w:rsidRPr="00FF2042">
              <w:rPr>
                <w:b/>
                <w:i/>
              </w:rPr>
              <w:t>kymmenen</w:t>
            </w:r>
            <w:r w:rsidRPr="00FF2042">
              <w:t xml:space="preserve"> vuoden siirtymäkauden aikana.</w:t>
            </w:r>
          </w:p>
        </w:tc>
        <w:tc>
          <w:tcPr>
            <w:tcW w:w="4876" w:type="dxa"/>
          </w:tcPr>
          <w:p w:rsidR="00D14964" w:rsidRPr="00FF2042" w:rsidRDefault="00D14964" w:rsidP="00FF2042">
            <w:pPr>
              <w:pStyle w:val="Normal6"/>
              <w:rPr>
                <w:szCs w:val="24"/>
              </w:rPr>
            </w:pPr>
            <w:r w:rsidRPr="00FF2042">
              <w:t xml:space="preserve">Ensimmäisessä alakohdassa tarkoitetut vähimmäisverotasot alkavat nollasta ja nousevat joka vuosi yhdellä </w:t>
            </w:r>
            <w:r w:rsidRPr="00FF2042">
              <w:rPr>
                <w:b/>
                <w:i/>
              </w:rPr>
              <w:t>viidesosalla</w:t>
            </w:r>
            <w:r w:rsidRPr="00FF2042">
              <w:t xml:space="preserve"> liitteessä I olevissa taulukoissa A ja D vahvistetuista lopullisista vähimmäisverokannoista </w:t>
            </w:r>
            <w:r w:rsidRPr="00FF2042">
              <w:rPr>
                <w:b/>
                <w:i/>
              </w:rPr>
              <w:t>viiden</w:t>
            </w:r>
            <w:r w:rsidRPr="00FF2042">
              <w:t xml:space="preserve"> vuoden siirtymäkauden aikana. Kestävien biopolttoaineiden ja biokaasujen, vähähiilisten polttoaineiden, muuta kuin biologista alkuperää olevien uusiutuvien polttoaineiden, kehittyneiden kestävien biopolttoaineiden ja biokaasujen sekä sähkön vähimmäisverokanta on nolla kyseisen </w:t>
            </w:r>
            <w:r w:rsidRPr="00FF2042">
              <w:rPr>
                <w:b/>
                <w:i/>
              </w:rPr>
              <w:t>viiden</w:t>
            </w:r>
            <w:r w:rsidRPr="00FF2042">
              <w:t xml:space="preserve"> vuoden siirtymäkauden aikana.</w:t>
            </w:r>
          </w:p>
        </w:tc>
      </w:tr>
    </w:tbl>
    <w:p w:rsidR="00D14964" w:rsidRPr="00FF2042" w:rsidRDefault="00D14964" w:rsidP="00D14964">
      <w:pPr>
        <w:pStyle w:val="Olang"/>
      </w:pPr>
      <w:r w:rsidRPr="00FF2042">
        <w:rPr>
          <w:noProof w:val="0"/>
        </w:rPr>
        <w:t xml:space="preserve">Or. </w:t>
      </w:r>
      <w:r w:rsidRPr="00FF2042">
        <w:rPr>
          <w:rStyle w:val="HideTWBExt"/>
        </w:rPr>
        <w:t>&lt;Original&gt;</w:t>
      </w:r>
      <w:r w:rsidRPr="00FF2042">
        <w:rPr>
          <w:rStyle w:val="HideTWBInt"/>
          <w:rFonts w:eastAsiaTheme="majorEastAsia"/>
        </w:rPr>
        <w:t>{EN}</w:t>
      </w:r>
      <w:r w:rsidRPr="00FF2042">
        <w:rPr>
          <w:noProof w:val="0"/>
        </w:rPr>
        <w:t>en</w:t>
      </w:r>
      <w:r w:rsidRPr="00FF2042">
        <w:rPr>
          <w:rStyle w:val="HideTWBExt"/>
        </w:rPr>
        <w:t>&lt;/Original&gt;</w:t>
      </w:r>
    </w:p>
    <w:p w:rsidR="00D14964" w:rsidRPr="00FF2042" w:rsidRDefault="00D14964" w:rsidP="00D14964">
      <w:r w:rsidRPr="00FF2042">
        <w:rPr>
          <w:rStyle w:val="HideTWBExt"/>
        </w:rPr>
        <w:t>&lt;/Amend&gt;</w:t>
      </w:r>
    </w:p>
    <w:p w:rsidR="00D14964" w:rsidRPr="00FF2042" w:rsidRDefault="00D14964" w:rsidP="00D14964">
      <w:pPr>
        <w:pStyle w:val="AMNumberTabs0"/>
        <w:keepNext/>
      </w:pPr>
      <w:r w:rsidRPr="00FF2042">
        <w:rPr>
          <w:rStyle w:val="HideTWBExt"/>
          <w:b w:val="0"/>
        </w:rPr>
        <w:t>&lt;Amend&gt;</w:t>
      </w:r>
      <w:r w:rsidRPr="00FF2042">
        <w:t>Tarkistus</w:t>
      </w:r>
      <w:r w:rsidRPr="00FF2042">
        <w:tab/>
      </w:r>
      <w:r w:rsidRPr="00FF2042">
        <w:tab/>
      </w:r>
      <w:r w:rsidRPr="00FF2042">
        <w:rPr>
          <w:rStyle w:val="HideTWBExt"/>
          <w:b w:val="0"/>
        </w:rPr>
        <w:t>&lt;NumAm&gt;</w:t>
      </w:r>
      <w:r w:rsidRPr="00FF2042">
        <w:t>285</w:t>
      </w:r>
      <w:r w:rsidRPr="00FF2042">
        <w:rPr>
          <w:rStyle w:val="HideTWBExt"/>
          <w:b w:val="0"/>
        </w:rPr>
        <w:t>&lt;/NumAm&gt;</w:t>
      </w:r>
    </w:p>
    <w:p w:rsidR="00D14964" w:rsidRPr="00FF2042" w:rsidRDefault="00D14964" w:rsidP="00D14964">
      <w:pPr>
        <w:pStyle w:val="NormalBold"/>
      </w:pPr>
      <w:r w:rsidRPr="00FF2042">
        <w:rPr>
          <w:rStyle w:val="HideTWBExt"/>
          <w:b w:val="0"/>
        </w:rPr>
        <w:t>&lt;RepeatBlock-By&gt;&lt;Members&gt;</w:t>
      </w:r>
      <w:r w:rsidRPr="00FF2042">
        <w:t>Michalis Hadjipantela</w:t>
      </w:r>
      <w:r w:rsidRPr="00FF2042">
        <w:rPr>
          <w:rStyle w:val="HideTWBExt"/>
          <w:b w:val="0"/>
        </w:rPr>
        <w:t>&lt;/Members&gt;</w:t>
      </w:r>
    </w:p>
    <w:p w:rsidR="00D14964" w:rsidRPr="00FF2042" w:rsidRDefault="00D14964" w:rsidP="00D14964">
      <w:r w:rsidRPr="00FF2042">
        <w:rPr>
          <w:rStyle w:val="HideTWBExt"/>
        </w:rPr>
        <w:t>&lt;/RepeatBlock-By&gt;</w:t>
      </w:r>
    </w:p>
    <w:p w:rsidR="00D14964" w:rsidRPr="00FF2042" w:rsidRDefault="00D14964" w:rsidP="00D14964">
      <w:pPr>
        <w:pStyle w:val="NormalBold"/>
        <w:keepNext/>
      </w:pPr>
      <w:r w:rsidRPr="00FF2042">
        <w:rPr>
          <w:rStyle w:val="HideTWBExt"/>
          <w:b w:val="0"/>
        </w:rPr>
        <w:t>&lt;DocAmend&gt;</w:t>
      </w:r>
      <w:r w:rsidRPr="00FF2042">
        <w:t>Ehdotus direktiiviksi</w:t>
      </w:r>
      <w:r w:rsidRPr="00FF2042">
        <w:rPr>
          <w:rStyle w:val="HideTWBExt"/>
          <w:b w:val="0"/>
        </w:rPr>
        <w:t>&lt;/DocAmend&gt;</w:t>
      </w:r>
    </w:p>
    <w:p w:rsidR="00D14964" w:rsidRPr="00FF2042" w:rsidRDefault="00D14964" w:rsidP="00D14964">
      <w:pPr>
        <w:pStyle w:val="NormalBold"/>
      </w:pPr>
      <w:r w:rsidRPr="00FF2042">
        <w:rPr>
          <w:rStyle w:val="HideTWBExt"/>
          <w:b w:val="0"/>
        </w:rPr>
        <w:t>&lt;Article&gt;</w:t>
      </w:r>
      <w:r w:rsidRPr="00FF2042">
        <w:t>14 artikla – 1 kohta – 3 alakohta</w:t>
      </w:r>
      <w:r w:rsidRPr="00FF2042">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14964" w:rsidRPr="00FF2042" w:rsidTr="00FF2042">
        <w:trPr>
          <w:jc w:val="center"/>
        </w:trPr>
        <w:tc>
          <w:tcPr>
            <w:tcW w:w="9752" w:type="dxa"/>
            <w:gridSpan w:val="2"/>
          </w:tcPr>
          <w:p w:rsidR="00D14964" w:rsidRPr="00FF2042" w:rsidRDefault="00D14964" w:rsidP="00FF2042">
            <w:pPr>
              <w:keepNext/>
            </w:pPr>
          </w:p>
        </w:tc>
      </w:tr>
      <w:tr w:rsidR="00D14964" w:rsidRPr="00FF2042" w:rsidTr="00FF2042">
        <w:trPr>
          <w:jc w:val="center"/>
        </w:trPr>
        <w:tc>
          <w:tcPr>
            <w:tcW w:w="4876" w:type="dxa"/>
          </w:tcPr>
          <w:p w:rsidR="00D14964" w:rsidRPr="00FF2042" w:rsidRDefault="00D14964" w:rsidP="00FF2042">
            <w:pPr>
              <w:pStyle w:val="ColumnHeading"/>
              <w:keepNext/>
            </w:pPr>
            <w:r w:rsidRPr="00FF2042">
              <w:t>Komission teksti</w:t>
            </w:r>
          </w:p>
        </w:tc>
        <w:tc>
          <w:tcPr>
            <w:tcW w:w="4876" w:type="dxa"/>
          </w:tcPr>
          <w:p w:rsidR="00D14964" w:rsidRPr="00FF2042" w:rsidRDefault="00D14964" w:rsidP="00FF2042">
            <w:pPr>
              <w:pStyle w:val="ColumnHeading"/>
              <w:keepNext/>
            </w:pPr>
            <w:r w:rsidRPr="00FF2042">
              <w:t>Tarkistus</w:t>
            </w:r>
          </w:p>
        </w:tc>
      </w:tr>
      <w:tr w:rsidR="00D14964" w:rsidRPr="00FF2042" w:rsidTr="00FF2042">
        <w:trPr>
          <w:jc w:val="center"/>
        </w:trPr>
        <w:tc>
          <w:tcPr>
            <w:tcW w:w="4876" w:type="dxa"/>
          </w:tcPr>
          <w:p w:rsidR="00D14964" w:rsidRPr="00FF2042" w:rsidRDefault="00D14964" w:rsidP="00FF2042">
            <w:pPr>
              <w:pStyle w:val="Normal6"/>
            </w:pPr>
            <w:r w:rsidRPr="00FF2042">
              <w:rPr>
                <w:b/>
                <w:i/>
              </w:rPr>
              <w:t>Tässä artiklassa ’EU:n sisäisellä lentoliikenteellä’ tarkoitetaan kahden unionissa sijaitsevan lentoaseman välisiä lentoja, mukaan lukien kotimaanlennot.</w:t>
            </w:r>
          </w:p>
        </w:tc>
        <w:tc>
          <w:tcPr>
            <w:tcW w:w="4876" w:type="dxa"/>
          </w:tcPr>
          <w:p w:rsidR="00D14964" w:rsidRPr="00FF2042" w:rsidRDefault="00D14964" w:rsidP="00FF2042">
            <w:pPr>
              <w:pStyle w:val="Normal6"/>
              <w:rPr>
                <w:szCs w:val="24"/>
              </w:rPr>
            </w:pPr>
            <w:r w:rsidRPr="00FF2042">
              <w:rPr>
                <w:b/>
                <w:i/>
              </w:rPr>
              <w:t>Poistetaan.</w:t>
            </w:r>
          </w:p>
        </w:tc>
      </w:tr>
    </w:tbl>
    <w:p w:rsidR="00D14964" w:rsidRPr="00FF2042" w:rsidRDefault="00D14964" w:rsidP="00D14964">
      <w:pPr>
        <w:pStyle w:val="Olang"/>
      </w:pPr>
      <w:r w:rsidRPr="00FF2042">
        <w:rPr>
          <w:noProof w:val="0"/>
        </w:rPr>
        <w:lastRenderedPageBreak/>
        <w:t xml:space="preserve">Or. </w:t>
      </w:r>
      <w:r w:rsidRPr="00FF2042">
        <w:rPr>
          <w:rStyle w:val="HideTWBExt"/>
        </w:rPr>
        <w:t>&lt;Original&gt;</w:t>
      </w:r>
      <w:r w:rsidRPr="00FF2042">
        <w:rPr>
          <w:rStyle w:val="HideTWBInt"/>
          <w:rFonts w:eastAsiaTheme="majorEastAsia"/>
        </w:rPr>
        <w:t>{EN}</w:t>
      </w:r>
      <w:r w:rsidRPr="00FF2042">
        <w:rPr>
          <w:noProof w:val="0"/>
        </w:rPr>
        <w:t>en</w:t>
      </w:r>
      <w:r w:rsidRPr="00FF2042">
        <w:rPr>
          <w:rStyle w:val="HideTWBExt"/>
        </w:rPr>
        <w:t>&lt;/Original&gt;</w:t>
      </w:r>
    </w:p>
    <w:p w:rsidR="00D14964" w:rsidRPr="00FF2042" w:rsidRDefault="00D14964" w:rsidP="00D14964">
      <w:r w:rsidRPr="00FF2042">
        <w:rPr>
          <w:rStyle w:val="HideTWBExt"/>
        </w:rPr>
        <w:t>&lt;/Amend&gt;</w:t>
      </w:r>
    </w:p>
    <w:p w:rsidR="00D14964" w:rsidRPr="00FF2042" w:rsidRDefault="00D14964" w:rsidP="00D14964">
      <w:pPr>
        <w:pStyle w:val="AMNumberTabs0"/>
        <w:keepNext/>
      </w:pPr>
      <w:r w:rsidRPr="00FF2042">
        <w:rPr>
          <w:rStyle w:val="HideTWBExt"/>
          <w:b w:val="0"/>
        </w:rPr>
        <w:t>&lt;Amend&gt;</w:t>
      </w:r>
      <w:r w:rsidRPr="00FF2042">
        <w:t>Tarkistus</w:t>
      </w:r>
      <w:r w:rsidRPr="00FF2042">
        <w:tab/>
      </w:r>
      <w:r w:rsidRPr="00FF2042">
        <w:tab/>
      </w:r>
      <w:r w:rsidRPr="00FF2042">
        <w:rPr>
          <w:rStyle w:val="HideTWBExt"/>
          <w:b w:val="0"/>
        </w:rPr>
        <w:t>&lt;NumAm&gt;</w:t>
      </w:r>
      <w:r w:rsidRPr="00FF2042">
        <w:t>286</w:t>
      </w:r>
      <w:r w:rsidRPr="00FF2042">
        <w:rPr>
          <w:rStyle w:val="HideTWBExt"/>
          <w:b w:val="0"/>
        </w:rPr>
        <w:t>&lt;/NumAm&gt;</w:t>
      </w:r>
    </w:p>
    <w:p w:rsidR="00D14964" w:rsidRPr="00FF2042" w:rsidRDefault="00D14964" w:rsidP="00D14964">
      <w:pPr>
        <w:pStyle w:val="NormalBold"/>
      </w:pPr>
      <w:r w:rsidRPr="00FF2042">
        <w:rPr>
          <w:rStyle w:val="HideTWBExt"/>
          <w:b w:val="0"/>
        </w:rPr>
        <w:t>&lt;RepeatBlock-By&gt;&lt;Members&gt;</w:t>
      </w:r>
      <w:r w:rsidRPr="00FF2042">
        <w:t>Michalis Hadjipantela</w:t>
      </w:r>
      <w:r w:rsidRPr="00FF2042">
        <w:rPr>
          <w:rStyle w:val="HideTWBExt"/>
          <w:b w:val="0"/>
        </w:rPr>
        <w:t>&lt;/Members&gt;</w:t>
      </w:r>
    </w:p>
    <w:p w:rsidR="00D14964" w:rsidRPr="00FF2042" w:rsidRDefault="00D14964" w:rsidP="00D14964">
      <w:r w:rsidRPr="00FF2042">
        <w:rPr>
          <w:rStyle w:val="HideTWBExt"/>
        </w:rPr>
        <w:t>&lt;/RepeatBlock-By&gt;</w:t>
      </w:r>
    </w:p>
    <w:p w:rsidR="00D14964" w:rsidRPr="00FF2042" w:rsidRDefault="00D14964" w:rsidP="00D14964">
      <w:pPr>
        <w:pStyle w:val="NormalBold"/>
        <w:keepNext/>
      </w:pPr>
      <w:r w:rsidRPr="00FF2042">
        <w:rPr>
          <w:rStyle w:val="HideTWBExt"/>
          <w:b w:val="0"/>
        </w:rPr>
        <w:t>&lt;DocAmend&gt;</w:t>
      </w:r>
      <w:r w:rsidRPr="00FF2042">
        <w:t>Ehdotus direktiiviksi</w:t>
      </w:r>
      <w:r w:rsidRPr="00FF2042">
        <w:rPr>
          <w:rStyle w:val="HideTWBExt"/>
          <w:b w:val="0"/>
        </w:rPr>
        <w:t>&lt;/DocAmend&gt;</w:t>
      </w:r>
    </w:p>
    <w:p w:rsidR="00D14964" w:rsidRPr="00FF2042" w:rsidRDefault="00D14964" w:rsidP="00D14964">
      <w:pPr>
        <w:pStyle w:val="NormalBold"/>
      </w:pPr>
      <w:r w:rsidRPr="00FF2042">
        <w:rPr>
          <w:rStyle w:val="HideTWBExt"/>
          <w:b w:val="0"/>
        </w:rPr>
        <w:t>&lt;Article&gt;</w:t>
      </w:r>
      <w:r w:rsidRPr="00FF2042">
        <w:t>14 artikla – 1 kohta – 4 alakohta</w:t>
      </w:r>
      <w:r w:rsidRPr="00FF2042">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14964" w:rsidRPr="00FF2042" w:rsidTr="00FF2042">
        <w:trPr>
          <w:jc w:val="center"/>
        </w:trPr>
        <w:tc>
          <w:tcPr>
            <w:tcW w:w="9752" w:type="dxa"/>
            <w:gridSpan w:val="2"/>
          </w:tcPr>
          <w:p w:rsidR="00D14964" w:rsidRPr="00FF2042" w:rsidRDefault="00D14964" w:rsidP="00FF2042">
            <w:pPr>
              <w:keepNext/>
            </w:pPr>
          </w:p>
        </w:tc>
      </w:tr>
      <w:tr w:rsidR="00D14964" w:rsidRPr="00FF2042" w:rsidTr="00FF2042">
        <w:trPr>
          <w:jc w:val="center"/>
        </w:trPr>
        <w:tc>
          <w:tcPr>
            <w:tcW w:w="4876" w:type="dxa"/>
          </w:tcPr>
          <w:p w:rsidR="00D14964" w:rsidRPr="00FF2042" w:rsidRDefault="00D14964" w:rsidP="00FF2042">
            <w:pPr>
              <w:pStyle w:val="ColumnHeading"/>
              <w:keepNext/>
            </w:pPr>
            <w:r w:rsidRPr="00FF2042">
              <w:t>Komission teksti</w:t>
            </w:r>
          </w:p>
        </w:tc>
        <w:tc>
          <w:tcPr>
            <w:tcW w:w="4876" w:type="dxa"/>
          </w:tcPr>
          <w:p w:rsidR="00D14964" w:rsidRPr="00FF2042" w:rsidRDefault="00D14964" w:rsidP="00FF2042">
            <w:pPr>
              <w:pStyle w:val="ColumnHeading"/>
              <w:keepNext/>
            </w:pPr>
            <w:r w:rsidRPr="00FF2042">
              <w:t>Tarkistus</w:t>
            </w:r>
          </w:p>
        </w:tc>
      </w:tr>
      <w:tr w:rsidR="00D14964" w:rsidRPr="00FF2042" w:rsidTr="00FF2042">
        <w:trPr>
          <w:jc w:val="center"/>
        </w:trPr>
        <w:tc>
          <w:tcPr>
            <w:tcW w:w="4876" w:type="dxa"/>
          </w:tcPr>
          <w:p w:rsidR="00D14964" w:rsidRPr="00FF2042" w:rsidRDefault="00D14964" w:rsidP="00FF2042">
            <w:pPr>
              <w:pStyle w:val="Normal6"/>
            </w:pPr>
            <w:r w:rsidRPr="00FF2042">
              <w:rPr>
                <w:b/>
                <w:i/>
              </w:rPr>
              <w:t>Tätä artiklaa sovellettaessa ilmaisulla ’liikelentotoiminta’ tarkoitetaan sitä, että yritykset tai yksityishenkilöt käyttävät ilma-alusta matkustajien tai tavaran kuljettamiseen oman liiketoimintansa tukemiseksi ja että ilma-aluksia liikennöidään tällöin tarkoituksissa, joiden ei yleensä katsota olevan julkista käyttöä varten, ja että ilma-aluksia ohjaavat henkilöt, joilla on vähintään voimassa oleva ansiolentäjän lupakirja ja mittarilentokelpuutus.</w:t>
            </w:r>
          </w:p>
        </w:tc>
        <w:tc>
          <w:tcPr>
            <w:tcW w:w="4876" w:type="dxa"/>
          </w:tcPr>
          <w:p w:rsidR="00D14964" w:rsidRPr="00FF2042" w:rsidRDefault="00D14964" w:rsidP="00FF2042">
            <w:pPr>
              <w:pStyle w:val="Normal6"/>
              <w:rPr>
                <w:szCs w:val="24"/>
              </w:rPr>
            </w:pPr>
            <w:r w:rsidRPr="00FF2042">
              <w:rPr>
                <w:b/>
                <w:i/>
              </w:rPr>
              <w:t>Poistetaan.</w:t>
            </w:r>
          </w:p>
        </w:tc>
      </w:tr>
    </w:tbl>
    <w:p w:rsidR="00D14964" w:rsidRPr="00FF2042" w:rsidRDefault="00D14964" w:rsidP="00D14964">
      <w:pPr>
        <w:pStyle w:val="Olang"/>
      </w:pPr>
      <w:r w:rsidRPr="00FF2042">
        <w:rPr>
          <w:noProof w:val="0"/>
        </w:rPr>
        <w:t xml:space="preserve">Or. </w:t>
      </w:r>
      <w:r w:rsidRPr="00FF2042">
        <w:rPr>
          <w:rStyle w:val="HideTWBExt"/>
        </w:rPr>
        <w:t>&lt;Original&gt;</w:t>
      </w:r>
      <w:r w:rsidRPr="00FF2042">
        <w:rPr>
          <w:rStyle w:val="HideTWBInt"/>
          <w:rFonts w:eastAsiaTheme="majorEastAsia"/>
        </w:rPr>
        <w:t>{EN}</w:t>
      </w:r>
      <w:r w:rsidRPr="00FF2042">
        <w:rPr>
          <w:noProof w:val="0"/>
        </w:rPr>
        <w:t>en</w:t>
      </w:r>
      <w:r w:rsidRPr="00FF2042">
        <w:rPr>
          <w:rStyle w:val="HideTWBExt"/>
        </w:rPr>
        <w:t>&lt;/Original&gt;</w:t>
      </w:r>
    </w:p>
    <w:p w:rsidR="00D14964" w:rsidRPr="00FF2042" w:rsidRDefault="00D14964" w:rsidP="00D14964">
      <w:r w:rsidRPr="00FF2042">
        <w:rPr>
          <w:rStyle w:val="HideTWBExt"/>
        </w:rPr>
        <w:t>&lt;/Amend&gt;</w:t>
      </w:r>
    </w:p>
    <w:p w:rsidR="00D14964" w:rsidRPr="00FF2042" w:rsidRDefault="00D14964" w:rsidP="00D14964">
      <w:pPr>
        <w:pStyle w:val="AMNumberTabs0"/>
        <w:keepNext/>
      </w:pPr>
      <w:r w:rsidRPr="00FF2042">
        <w:rPr>
          <w:rStyle w:val="HideTWBExt"/>
          <w:b w:val="0"/>
        </w:rPr>
        <w:t>&lt;Amend&gt;</w:t>
      </w:r>
      <w:r w:rsidRPr="00FF2042">
        <w:t>Tarkistus</w:t>
      </w:r>
      <w:r w:rsidRPr="00FF2042">
        <w:tab/>
      </w:r>
      <w:r w:rsidRPr="00FF2042">
        <w:tab/>
      </w:r>
      <w:r w:rsidRPr="00FF2042">
        <w:rPr>
          <w:rStyle w:val="HideTWBExt"/>
          <w:b w:val="0"/>
        </w:rPr>
        <w:t>&lt;NumAm&gt;</w:t>
      </w:r>
      <w:r w:rsidRPr="00FF2042">
        <w:t>287</w:t>
      </w:r>
      <w:r w:rsidRPr="00FF2042">
        <w:rPr>
          <w:rStyle w:val="HideTWBExt"/>
          <w:b w:val="0"/>
        </w:rPr>
        <w:t>&lt;/NumAm&gt;</w:t>
      </w:r>
    </w:p>
    <w:p w:rsidR="00D14964" w:rsidRPr="00FF2042" w:rsidRDefault="00D14964" w:rsidP="00D14964">
      <w:pPr>
        <w:pStyle w:val="NormalBold"/>
      </w:pPr>
      <w:r w:rsidRPr="00FF2042">
        <w:rPr>
          <w:rStyle w:val="HideTWBExt"/>
          <w:b w:val="0"/>
        </w:rPr>
        <w:t>&lt;RepeatBlock-By&gt;&lt;Members&gt;</w:t>
      </w:r>
      <w:r w:rsidRPr="00FF2042">
        <w:t>Kira Marie Peter-Hansen</w:t>
      </w:r>
      <w:r w:rsidRPr="00FF2042">
        <w:rPr>
          <w:rStyle w:val="HideTWBExt"/>
          <w:b w:val="0"/>
        </w:rPr>
        <w:t>&lt;/Members&gt;</w:t>
      </w:r>
    </w:p>
    <w:p w:rsidR="00D14964" w:rsidRPr="00FF2042" w:rsidRDefault="00D14964" w:rsidP="00D14964">
      <w:r w:rsidRPr="00FF2042">
        <w:rPr>
          <w:rStyle w:val="HideTWBExt"/>
        </w:rPr>
        <w:t>&lt;/RepeatBlock-By&gt;</w:t>
      </w:r>
    </w:p>
    <w:p w:rsidR="00D14964" w:rsidRPr="00FF2042" w:rsidRDefault="00D14964" w:rsidP="00D14964">
      <w:pPr>
        <w:pStyle w:val="NormalBold"/>
        <w:keepNext/>
      </w:pPr>
      <w:r w:rsidRPr="00FF2042">
        <w:rPr>
          <w:rStyle w:val="HideTWBExt"/>
          <w:b w:val="0"/>
        </w:rPr>
        <w:t>&lt;DocAmend&gt;</w:t>
      </w:r>
      <w:r w:rsidRPr="00FF2042">
        <w:t>Ehdotus direktiiviksi</w:t>
      </w:r>
      <w:r w:rsidRPr="00FF2042">
        <w:rPr>
          <w:rStyle w:val="HideTWBExt"/>
          <w:b w:val="0"/>
        </w:rPr>
        <w:t>&lt;/DocAmend&gt;</w:t>
      </w:r>
    </w:p>
    <w:p w:rsidR="00D14964" w:rsidRPr="00FF2042" w:rsidRDefault="00D14964" w:rsidP="00D14964">
      <w:pPr>
        <w:pStyle w:val="NormalBold"/>
      </w:pPr>
      <w:r w:rsidRPr="00FF2042">
        <w:rPr>
          <w:rStyle w:val="HideTWBExt"/>
          <w:b w:val="0"/>
        </w:rPr>
        <w:t>&lt;Article&gt;</w:t>
      </w:r>
      <w:r w:rsidRPr="00FF2042">
        <w:t>14 artikla – 1 kohta – 4 alakohta</w:t>
      </w:r>
      <w:r w:rsidRPr="00FF2042">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14964" w:rsidRPr="00FF2042" w:rsidTr="00FF2042">
        <w:trPr>
          <w:jc w:val="center"/>
        </w:trPr>
        <w:tc>
          <w:tcPr>
            <w:tcW w:w="9752" w:type="dxa"/>
            <w:gridSpan w:val="2"/>
          </w:tcPr>
          <w:p w:rsidR="00D14964" w:rsidRPr="00FF2042" w:rsidRDefault="00D14964" w:rsidP="00FF2042">
            <w:pPr>
              <w:keepNext/>
            </w:pPr>
          </w:p>
        </w:tc>
      </w:tr>
      <w:tr w:rsidR="00D14964" w:rsidRPr="00FF2042" w:rsidTr="00FF2042">
        <w:trPr>
          <w:jc w:val="center"/>
        </w:trPr>
        <w:tc>
          <w:tcPr>
            <w:tcW w:w="4876" w:type="dxa"/>
          </w:tcPr>
          <w:p w:rsidR="00D14964" w:rsidRPr="00FF2042" w:rsidRDefault="00D14964" w:rsidP="00FF2042">
            <w:pPr>
              <w:pStyle w:val="ColumnHeading"/>
              <w:keepNext/>
            </w:pPr>
            <w:r w:rsidRPr="00FF2042">
              <w:t>Komission teksti</w:t>
            </w:r>
          </w:p>
        </w:tc>
        <w:tc>
          <w:tcPr>
            <w:tcW w:w="4876" w:type="dxa"/>
          </w:tcPr>
          <w:p w:rsidR="00D14964" w:rsidRPr="00FF2042" w:rsidRDefault="00D14964" w:rsidP="00FF2042">
            <w:pPr>
              <w:pStyle w:val="ColumnHeading"/>
              <w:keepNext/>
            </w:pPr>
            <w:r w:rsidRPr="00FF2042">
              <w:t>Tarkistus</w:t>
            </w:r>
          </w:p>
        </w:tc>
      </w:tr>
      <w:tr w:rsidR="00D14964" w:rsidRPr="00FF2042" w:rsidTr="00FF2042">
        <w:trPr>
          <w:jc w:val="center"/>
        </w:trPr>
        <w:tc>
          <w:tcPr>
            <w:tcW w:w="4876" w:type="dxa"/>
          </w:tcPr>
          <w:p w:rsidR="00D14964" w:rsidRPr="00FF2042" w:rsidRDefault="00D14964" w:rsidP="00FF2042">
            <w:pPr>
              <w:pStyle w:val="Normal6"/>
            </w:pPr>
            <w:r w:rsidRPr="00FF2042">
              <w:t xml:space="preserve">Tätä artiklaa sovellettaessa ilmaisulla ’liikelentotoiminta’ tarkoitetaan sitä, että yritykset tai yksityishenkilöt käyttävät ilma-alusta matkustajien tai tavaran kuljettamiseen oman liiketoimintansa tukemiseksi ja että ilma-aluksia liikennöidään tällöin tarkoituksissa, joiden ei yleensä katsota olevan julkista käyttöä varten, ja että ilma-aluksia ohjaavat henkilöt, joilla on vähintään voimassa oleva ansiolentäjän lupakirja ja </w:t>
            </w:r>
            <w:r w:rsidRPr="00FF2042">
              <w:lastRenderedPageBreak/>
              <w:t>mittarilentokelpuutus.</w:t>
            </w:r>
          </w:p>
        </w:tc>
        <w:tc>
          <w:tcPr>
            <w:tcW w:w="4876" w:type="dxa"/>
          </w:tcPr>
          <w:p w:rsidR="00D14964" w:rsidRPr="00FF2042" w:rsidRDefault="00D14964" w:rsidP="00FF2042">
            <w:pPr>
              <w:pStyle w:val="Normal6"/>
              <w:rPr>
                <w:szCs w:val="24"/>
              </w:rPr>
            </w:pPr>
            <w:r w:rsidRPr="00FF2042">
              <w:lastRenderedPageBreak/>
              <w:t xml:space="preserve">Tätä artiklaa sovellettaessa ilmaisulla ’liikelentotoiminta’ tarkoitetaan sitä, että yritykset tai yksityishenkilöt käyttävät ilma-alusta </w:t>
            </w:r>
            <w:r w:rsidRPr="00FF2042">
              <w:rPr>
                <w:b/>
                <w:i/>
              </w:rPr>
              <w:t>mihin tahansa tarkoitukseen, kuten</w:t>
            </w:r>
            <w:r w:rsidRPr="00FF2042">
              <w:t xml:space="preserve"> matkustajien</w:t>
            </w:r>
            <w:r w:rsidRPr="00FF2042">
              <w:rPr>
                <w:b/>
                <w:i/>
              </w:rPr>
              <w:t>, rahdin</w:t>
            </w:r>
            <w:r w:rsidRPr="00FF2042">
              <w:t xml:space="preserve"> tai tavaran kuljettamiseen oman liiketoimintansa tukemiseksi ja että ilma-aluksia liikennöidään tällöin tarkoituksissa, joiden ei yleensä katsota olevan julkista käyttöä varten, ja että ilma-aluksia ohjaavat henkilöt, joilla on vähintään voimassa oleva ansiolentäjän lupakirja ja </w:t>
            </w:r>
            <w:r w:rsidRPr="00FF2042">
              <w:lastRenderedPageBreak/>
              <w:t>mittarilentokelpuutus.</w:t>
            </w:r>
          </w:p>
        </w:tc>
      </w:tr>
    </w:tbl>
    <w:p w:rsidR="00D14964" w:rsidRPr="00FF2042" w:rsidRDefault="00D14964" w:rsidP="00D14964">
      <w:pPr>
        <w:pStyle w:val="Olang"/>
      </w:pPr>
      <w:r w:rsidRPr="00FF2042">
        <w:rPr>
          <w:noProof w:val="0"/>
        </w:rPr>
        <w:lastRenderedPageBreak/>
        <w:t xml:space="preserve">Or. </w:t>
      </w:r>
      <w:r w:rsidRPr="00FF2042">
        <w:rPr>
          <w:rStyle w:val="HideTWBExt"/>
        </w:rPr>
        <w:t>&lt;Original&gt;</w:t>
      </w:r>
      <w:r w:rsidRPr="00FF2042">
        <w:rPr>
          <w:rStyle w:val="HideTWBInt"/>
          <w:rFonts w:eastAsiaTheme="majorEastAsia"/>
        </w:rPr>
        <w:t>{EN}</w:t>
      </w:r>
      <w:r w:rsidRPr="00FF2042">
        <w:rPr>
          <w:noProof w:val="0"/>
        </w:rPr>
        <w:t>en</w:t>
      </w:r>
      <w:r w:rsidRPr="00FF2042">
        <w:rPr>
          <w:rStyle w:val="HideTWBExt"/>
        </w:rPr>
        <w:t>&lt;/Original&gt;</w:t>
      </w:r>
    </w:p>
    <w:p w:rsidR="00D14964" w:rsidRPr="00FF2042" w:rsidRDefault="00D14964" w:rsidP="00D14964">
      <w:r w:rsidRPr="00FF2042">
        <w:rPr>
          <w:rStyle w:val="HideTWBExt"/>
        </w:rPr>
        <w:t>&lt;/Amend&gt;</w:t>
      </w:r>
    </w:p>
    <w:p w:rsidR="00D14964" w:rsidRPr="00FF2042" w:rsidRDefault="00D14964" w:rsidP="00D14964">
      <w:pPr>
        <w:pStyle w:val="AMNumberTabs0"/>
        <w:keepNext/>
      </w:pPr>
      <w:r w:rsidRPr="00FF2042">
        <w:rPr>
          <w:rStyle w:val="HideTWBExt"/>
          <w:b w:val="0"/>
        </w:rPr>
        <w:t>&lt;Amend&gt;</w:t>
      </w:r>
      <w:r w:rsidRPr="00FF2042">
        <w:t>Tarkistus</w:t>
      </w:r>
      <w:r w:rsidRPr="00FF2042">
        <w:tab/>
      </w:r>
      <w:r w:rsidRPr="00FF2042">
        <w:tab/>
      </w:r>
      <w:r w:rsidRPr="00FF2042">
        <w:rPr>
          <w:rStyle w:val="HideTWBExt"/>
          <w:b w:val="0"/>
        </w:rPr>
        <w:t>&lt;NumAm&gt;</w:t>
      </w:r>
      <w:r w:rsidRPr="00FF2042">
        <w:t>288</w:t>
      </w:r>
      <w:r w:rsidRPr="00FF2042">
        <w:rPr>
          <w:rStyle w:val="HideTWBExt"/>
          <w:b w:val="0"/>
        </w:rPr>
        <w:t>&lt;/NumAm&gt;</w:t>
      </w:r>
    </w:p>
    <w:p w:rsidR="00D14964" w:rsidRPr="00FF2042" w:rsidRDefault="00D14964" w:rsidP="00D14964">
      <w:pPr>
        <w:pStyle w:val="NormalBold"/>
      </w:pPr>
      <w:r w:rsidRPr="00FF2042">
        <w:rPr>
          <w:rStyle w:val="HideTWBExt"/>
          <w:b w:val="0"/>
        </w:rPr>
        <w:t>&lt;RepeatBlock-By&gt;&lt;Members&gt;</w:t>
      </w:r>
      <w:r w:rsidRPr="00FF2042">
        <w:t>Michalis Hadjipantela</w:t>
      </w:r>
      <w:r w:rsidRPr="00FF2042">
        <w:rPr>
          <w:rStyle w:val="HideTWBExt"/>
          <w:b w:val="0"/>
        </w:rPr>
        <w:t>&lt;/Members&gt;</w:t>
      </w:r>
    </w:p>
    <w:p w:rsidR="00D14964" w:rsidRPr="00FF2042" w:rsidRDefault="00D14964" w:rsidP="00D14964">
      <w:r w:rsidRPr="00FF2042">
        <w:rPr>
          <w:rStyle w:val="HideTWBExt"/>
        </w:rPr>
        <w:t>&lt;/RepeatBlock-By&gt;</w:t>
      </w:r>
    </w:p>
    <w:p w:rsidR="00D14964" w:rsidRPr="00FF2042" w:rsidRDefault="00D14964" w:rsidP="00D14964">
      <w:pPr>
        <w:pStyle w:val="NormalBold"/>
        <w:keepNext/>
      </w:pPr>
      <w:r w:rsidRPr="00FF2042">
        <w:rPr>
          <w:rStyle w:val="HideTWBExt"/>
          <w:b w:val="0"/>
        </w:rPr>
        <w:t>&lt;DocAmend&gt;</w:t>
      </w:r>
      <w:r w:rsidRPr="00FF2042">
        <w:t>Ehdotus direktiiviksi</w:t>
      </w:r>
      <w:r w:rsidRPr="00FF2042">
        <w:rPr>
          <w:rStyle w:val="HideTWBExt"/>
          <w:b w:val="0"/>
        </w:rPr>
        <w:t>&lt;/DocAmend&gt;</w:t>
      </w:r>
    </w:p>
    <w:p w:rsidR="00D14964" w:rsidRPr="00FF2042" w:rsidRDefault="00D14964" w:rsidP="00D14964">
      <w:pPr>
        <w:pStyle w:val="NormalBold"/>
      </w:pPr>
      <w:r w:rsidRPr="00FF2042">
        <w:rPr>
          <w:rStyle w:val="HideTWBExt"/>
          <w:b w:val="0"/>
        </w:rPr>
        <w:t>&lt;Article&gt;</w:t>
      </w:r>
      <w:r w:rsidRPr="00FF2042">
        <w:t>14 artikla – 1 kohta – 5 alakohta</w:t>
      </w:r>
      <w:r w:rsidRPr="00FF2042">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14964" w:rsidRPr="00FF2042" w:rsidTr="00FF2042">
        <w:trPr>
          <w:jc w:val="center"/>
        </w:trPr>
        <w:tc>
          <w:tcPr>
            <w:tcW w:w="9752" w:type="dxa"/>
            <w:gridSpan w:val="2"/>
          </w:tcPr>
          <w:p w:rsidR="00D14964" w:rsidRPr="00FF2042" w:rsidRDefault="00D14964" w:rsidP="00FF2042">
            <w:pPr>
              <w:keepNext/>
            </w:pPr>
          </w:p>
        </w:tc>
      </w:tr>
      <w:tr w:rsidR="00D14964" w:rsidRPr="00FF2042" w:rsidTr="00FF2042">
        <w:trPr>
          <w:jc w:val="center"/>
        </w:trPr>
        <w:tc>
          <w:tcPr>
            <w:tcW w:w="4876" w:type="dxa"/>
          </w:tcPr>
          <w:p w:rsidR="00D14964" w:rsidRPr="00FF2042" w:rsidRDefault="00D14964" w:rsidP="00FF2042">
            <w:pPr>
              <w:pStyle w:val="ColumnHeading"/>
              <w:keepNext/>
            </w:pPr>
            <w:r w:rsidRPr="00FF2042">
              <w:t>Komission teksti</w:t>
            </w:r>
          </w:p>
        </w:tc>
        <w:tc>
          <w:tcPr>
            <w:tcW w:w="4876" w:type="dxa"/>
          </w:tcPr>
          <w:p w:rsidR="00D14964" w:rsidRPr="00FF2042" w:rsidRDefault="00D14964" w:rsidP="00FF2042">
            <w:pPr>
              <w:pStyle w:val="ColumnHeading"/>
              <w:keepNext/>
            </w:pPr>
            <w:r w:rsidRPr="00FF2042">
              <w:t>Tarkistus</w:t>
            </w:r>
          </w:p>
        </w:tc>
      </w:tr>
      <w:tr w:rsidR="00D14964" w:rsidRPr="00FF2042" w:rsidTr="00FF2042">
        <w:trPr>
          <w:jc w:val="center"/>
        </w:trPr>
        <w:tc>
          <w:tcPr>
            <w:tcW w:w="4876" w:type="dxa"/>
          </w:tcPr>
          <w:p w:rsidR="00D14964" w:rsidRPr="00FF2042" w:rsidRDefault="00D14964" w:rsidP="00FF2042">
            <w:pPr>
              <w:pStyle w:val="Normal6"/>
            </w:pPr>
            <w:r w:rsidRPr="00FF2042">
              <w:rPr>
                <w:b/>
                <w:i/>
              </w:rPr>
              <w:t>Tätä artiklaa sovellettaessa ilmaisulla ’huvilennot’ tarkoitetaan ilma-aluksen käyttöä henkilökohtaisiin tai virkistystarkoituksiin, jotka eivät liity liike- tai ammattikäyttöön.</w:t>
            </w:r>
          </w:p>
        </w:tc>
        <w:tc>
          <w:tcPr>
            <w:tcW w:w="4876" w:type="dxa"/>
          </w:tcPr>
          <w:p w:rsidR="00D14964" w:rsidRPr="00FF2042" w:rsidRDefault="00D14964" w:rsidP="00FF2042">
            <w:pPr>
              <w:pStyle w:val="Normal6"/>
              <w:rPr>
                <w:szCs w:val="24"/>
              </w:rPr>
            </w:pPr>
            <w:r w:rsidRPr="00FF2042">
              <w:rPr>
                <w:b/>
                <w:i/>
              </w:rPr>
              <w:t>Poistetaan.</w:t>
            </w:r>
          </w:p>
        </w:tc>
      </w:tr>
    </w:tbl>
    <w:p w:rsidR="00D14964" w:rsidRPr="00FF2042" w:rsidRDefault="00D14964" w:rsidP="00D14964">
      <w:pPr>
        <w:pStyle w:val="Olang"/>
      </w:pPr>
      <w:r w:rsidRPr="00FF2042">
        <w:rPr>
          <w:noProof w:val="0"/>
        </w:rPr>
        <w:t xml:space="preserve">Or. </w:t>
      </w:r>
      <w:r w:rsidRPr="00FF2042">
        <w:rPr>
          <w:rStyle w:val="HideTWBExt"/>
        </w:rPr>
        <w:t>&lt;Original&gt;</w:t>
      </w:r>
      <w:r w:rsidRPr="00FF2042">
        <w:rPr>
          <w:rStyle w:val="HideTWBInt"/>
          <w:rFonts w:eastAsiaTheme="majorEastAsia"/>
        </w:rPr>
        <w:t>{EN}</w:t>
      </w:r>
      <w:r w:rsidRPr="00FF2042">
        <w:rPr>
          <w:noProof w:val="0"/>
        </w:rPr>
        <w:t>en</w:t>
      </w:r>
      <w:r w:rsidRPr="00FF2042">
        <w:rPr>
          <w:rStyle w:val="HideTWBExt"/>
        </w:rPr>
        <w:t>&lt;/Original&gt;</w:t>
      </w:r>
    </w:p>
    <w:p w:rsidR="00D14964" w:rsidRPr="00FF2042" w:rsidRDefault="00D14964" w:rsidP="00D14964">
      <w:r w:rsidRPr="00FF2042">
        <w:rPr>
          <w:rStyle w:val="HideTWBExt"/>
        </w:rPr>
        <w:t>&lt;/Amend&gt;</w:t>
      </w:r>
    </w:p>
    <w:p w:rsidR="00D14964" w:rsidRPr="00FF2042" w:rsidRDefault="00D14964" w:rsidP="00D14964">
      <w:pPr>
        <w:pStyle w:val="AMNumberTabs0"/>
        <w:keepNext/>
      </w:pPr>
      <w:r w:rsidRPr="00FF2042">
        <w:rPr>
          <w:rStyle w:val="HideTWBExt"/>
          <w:b w:val="0"/>
        </w:rPr>
        <w:t>&lt;Amend&gt;</w:t>
      </w:r>
      <w:r w:rsidRPr="00FF2042">
        <w:t>Tarkistus</w:t>
      </w:r>
      <w:r w:rsidRPr="00FF2042">
        <w:tab/>
      </w:r>
      <w:r w:rsidRPr="00FF2042">
        <w:tab/>
      </w:r>
      <w:r w:rsidRPr="00FF2042">
        <w:rPr>
          <w:rStyle w:val="HideTWBExt"/>
          <w:b w:val="0"/>
        </w:rPr>
        <w:t>&lt;NumAm&gt;</w:t>
      </w:r>
      <w:r w:rsidRPr="00FF2042">
        <w:t>289</w:t>
      </w:r>
      <w:r w:rsidRPr="00FF2042">
        <w:rPr>
          <w:rStyle w:val="HideTWBExt"/>
          <w:b w:val="0"/>
        </w:rPr>
        <w:t>&lt;/NumAm&gt;</w:t>
      </w:r>
    </w:p>
    <w:p w:rsidR="00D14964" w:rsidRPr="00FF2042" w:rsidRDefault="00D14964" w:rsidP="00D14964">
      <w:pPr>
        <w:pStyle w:val="NormalBold"/>
      </w:pPr>
      <w:r w:rsidRPr="00FF2042">
        <w:rPr>
          <w:rStyle w:val="HideTWBExt"/>
          <w:b w:val="0"/>
        </w:rPr>
        <w:t>&lt;RepeatBlock-By&gt;&lt;Members&gt;</w:t>
      </w:r>
      <w:r w:rsidRPr="00FF2042">
        <w:t>Fernando Navarrete Rojas, Francisco José Millán Mon, Gabriel Mato, Carmen Crespo Díaz</w:t>
      </w:r>
      <w:r w:rsidRPr="00FF2042">
        <w:rPr>
          <w:rStyle w:val="HideTWBExt"/>
          <w:b w:val="0"/>
        </w:rPr>
        <w:t>&lt;/Members&gt;</w:t>
      </w:r>
    </w:p>
    <w:p w:rsidR="00D14964" w:rsidRPr="00FF2042" w:rsidRDefault="00D14964" w:rsidP="00D14964">
      <w:r w:rsidRPr="00FF2042">
        <w:rPr>
          <w:rStyle w:val="HideTWBExt"/>
        </w:rPr>
        <w:t>&lt;/RepeatBlock-By&gt;</w:t>
      </w:r>
    </w:p>
    <w:p w:rsidR="00D14964" w:rsidRPr="00FF2042" w:rsidRDefault="00D14964" w:rsidP="00D14964">
      <w:pPr>
        <w:pStyle w:val="NormalBold"/>
        <w:keepNext/>
      </w:pPr>
      <w:r w:rsidRPr="00FF2042">
        <w:rPr>
          <w:rStyle w:val="HideTWBExt"/>
          <w:b w:val="0"/>
        </w:rPr>
        <w:t>&lt;DocAmend&gt;</w:t>
      </w:r>
      <w:r w:rsidRPr="00FF2042">
        <w:t>Ehdotus direktiiviksi</w:t>
      </w:r>
      <w:r w:rsidRPr="00FF2042">
        <w:rPr>
          <w:rStyle w:val="HideTWBExt"/>
          <w:b w:val="0"/>
        </w:rPr>
        <w:t>&lt;/DocAmend&gt;</w:t>
      </w:r>
    </w:p>
    <w:p w:rsidR="00D14964" w:rsidRPr="00FF2042" w:rsidRDefault="00D14964" w:rsidP="00D14964">
      <w:pPr>
        <w:pStyle w:val="NormalBold"/>
      </w:pPr>
      <w:r w:rsidRPr="00FF2042">
        <w:rPr>
          <w:rStyle w:val="HideTWBExt"/>
          <w:b w:val="0"/>
        </w:rPr>
        <w:t>&lt;Article&gt;</w:t>
      </w:r>
      <w:r w:rsidRPr="00FF2042">
        <w:t>14 artikla – 2 kohta</w:t>
      </w:r>
      <w:r w:rsidRPr="00FF2042">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14964" w:rsidRPr="00FF2042" w:rsidTr="00FF2042">
        <w:trPr>
          <w:jc w:val="center"/>
        </w:trPr>
        <w:tc>
          <w:tcPr>
            <w:tcW w:w="9752" w:type="dxa"/>
            <w:gridSpan w:val="2"/>
          </w:tcPr>
          <w:p w:rsidR="00D14964" w:rsidRPr="00FF2042" w:rsidRDefault="00D14964" w:rsidP="00FF2042">
            <w:pPr>
              <w:keepNext/>
            </w:pPr>
          </w:p>
        </w:tc>
      </w:tr>
      <w:tr w:rsidR="00D14964" w:rsidRPr="00FF2042" w:rsidTr="00FF2042">
        <w:trPr>
          <w:jc w:val="center"/>
        </w:trPr>
        <w:tc>
          <w:tcPr>
            <w:tcW w:w="4876" w:type="dxa"/>
          </w:tcPr>
          <w:p w:rsidR="00D14964" w:rsidRPr="00FF2042" w:rsidRDefault="00D14964" w:rsidP="00FF2042">
            <w:pPr>
              <w:pStyle w:val="ColumnHeading"/>
              <w:keepNext/>
            </w:pPr>
            <w:r w:rsidRPr="00FF2042">
              <w:t>Komission teksti</w:t>
            </w:r>
          </w:p>
        </w:tc>
        <w:tc>
          <w:tcPr>
            <w:tcW w:w="4876" w:type="dxa"/>
          </w:tcPr>
          <w:p w:rsidR="00D14964" w:rsidRPr="00FF2042" w:rsidRDefault="00D14964" w:rsidP="00FF2042">
            <w:pPr>
              <w:pStyle w:val="ColumnHeading"/>
              <w:keepNext/>
            </w:pPr>
            <w:r w:rsidRPr="00FF2042">
              <w:t>Tarkistus</w:t>
            </w:r>
          </w:p>
        </w:tc>
      </w:tr>
      <w:tr w:rsidR="00D14964" w:rsidRPr="00FF2042" w:rsidTr="00FF2042">
        <w:trPr>
          <w:jc w:val="center"/>
        </w:trPr>
        <w:tc>
          <w:tcPr>
            <w:tcW w:w="4876" w:type="dxa"/>
          </w:tcPr>
          <w:p w:rsidR="00D14964" w:rsidRPr="00FF2042" w:rsidRDefault="00D14964" w:rsidP="00FF2042">
            <w:pPr>
              <w:pStyle w:val="Normal6"/>
            </w:pPr>
            <w:r w:rsidRPr="00FF2042">
              <w:rPr>
                <w:b/>
                <w:i/>
              </w:rPr>
              <w:t>2.</w:t>
            </w:r>
            <w:r w:rsidRPr="00FF2042">
              <w:rPr>
                <w:b/>
                <w:i/>
              </w:rPr>
              <w:tab/>
              <w:t>Verosta vapautetaan energiatuotteet, jotka toimitetaan käytettäviksi ilma-alusten polttoaineena, ja sähkö, joka käytetään suoraan sähkökäyttöisten ilma-alusten lataamiseen pelkästään rahtia kuljettavilla EU:n sisäisillä lennoilla.</w:t>
            </w:r>
          </w:p>
        </w:tc>
        <w:tc>
          <w:tcPr>
            <w:tcW w:w="4876" w:type="dxa"/>
          </w:tcPr>
          <w:p w:rsidR="00D14964" w:rsidRPr="00FF2042" w:rsidRDefault="00D14964" w:rsidP="00FF2042">
            <w:pPr>
              <w:pStyle w:val="Normal6"/>
              <w:rPr>
                <w:szCs w:val="24"/>
              </w:rPr>
            </w:pPr>
            <w:r w:rsidRPr="00FF2042">
              <w:rPr>
                <w:b/>
                <w:i/>
              </w:rPr>
              <w:t>Poistetaan.</w:t>
            </w:r>
          </w:p>
        </w:tc>
      </w:tr>
      <w:tr w:rsidR="00D14964" w:rsidRPr="00FF2042" w:rsidTr="00FF2042">
        <w:trPr>
          <w:jc w:val="center"/>
        </w:trPr>
        <w:tc>
          <w:tcPr>
            <w:tcW w:w="4876" w:type="dxa"/>
          </w:tcPr>
          <w:p w:rsidR="00D14964" w:rsidRPr="00FF2042" w:rsidRDefault="00D14964" w:rsidP="00FF2042">
            <w:pPr>
              <w:pStyle w:val="Normal6"/>
            </w:pPr>
            <w:r w:rsidRPr="00FF2042">
              <w:rPr>
                <w:b/>
                <w:i/>
              </w:rPr>
              <w:t>Poiketen siitä, mitä tämän kohdan ensimmäisessä alakohdassa säädetään, jäsenvaltiot voivat soveltaa 1 kohdassa säädettyä samaa verotasoa tämän kohdan ensimmäisessä alakohdassa tarkoitettuihin pelkästään rahtia kuljettaviin kotimaan lentoihin.</w:t>
            </w:r>
          </w:p>
        </w:tc>
        <w:tc>
          <w:tcPr>
            <w:tcW w:w="4876" w:type="dxa"/>
          </w:tcPr>
          <w:p w:rsidR="00D14964" w:rsidRPr="00FF2042" w:rsidRDefault="00D14964" w:rsidP="00FF2042">
            <w:pPr>
              <w:pStyle w:val="Normal6"/>
              <w:rPr>
                <w:szCs w:val="24"/>
              </w:rPr>
            </w:pPr>
          </w:p>
        </w:tc>
      </w:tr>
      <w:tr w:rsidR="00D14964" w:rsidRPr="00FF2042" w:rsidTr="00FF2042">
        <w:trPr>
          <w:jc w:val="center"/>
        </w:trPr>
        <w:tc>
          <w:tcPr>
            <w:tcW w:w="4876" w:type="dxa"/>
          </w:tcPr>
          <w:p w:rsidR="00D14964" w:rsidRPr="00FF2042" w:rsidRDefault="00D14964" w:rsidP="00FF2042">
            <w:pPr>
              <w:pStyle w:val="Normal6"/>
            </w:pPr>
            <w:r w:rsidRPr="00FF2042">
              <w:rPr>
                <w:b/>
                <w:i/>
              </w:rPr>
              <w:lastRenderedPageBreak/>
              <w:t>Jos jäsenvaltio on tehnyt sopimuksen yhden tai useamman jäsenvaltion kanssa, se voi myös soveltaa 1 kohdassa säädettyä samaa verotasoa ensimmäisessä alakohdassa tarkoitettuihin pelkästään rahtia kuljettaviin EU:n sisäisiin lentoihin.</w:t>
            </w:r>
          </w:p>
        </w:tc>
        <w:tc>
          <w:tcPr>
            <w:tcW w:w="4876" w:type="dxa"/>
          </w:tcPr>
          <w:p w:rsidR="00D14964" w:rsidRPr="00FF2042" w:rsidRDefault="00D14964" w:rsidP="00FF2042">
            <w:pPr>
              <w:pStyle w:val="Normal6"/>
              <w:rPr>
                <w:szCs w:val="24"/>
              </w:rPr>
            </w:pPr>
          </w:p>
        </w:tc>
      </w:tr>
      <w:tr w:rsidR="00D14964" w:rsidRPr="00FF2042" w:rsidTr="00FF2042">
        <w:trPr>
          <w:jc w:val="center"/>
        </w:trPr>
        <w:tc>
          <w:tcPr>
            <w:tcW w:w="4876" w:type="dxa"/>
          </w:tcPr>
          <w:p w:rsidR="00D14964" w:rsidRPr="00FF2042" w:rsidRDefault="00D14964" w:rsidP="00FF2042">
            <w:pPr>
              <w:pStyle w:val="Normal6"/>
            </w:pPr>
            <w:r w:rsidRPr="00FF2042">
              <w:rPr>
                <w:b/>
                <w:i/>
              </w:rPr>
              <w:t>Tätä kohtaa sovellettaessa ilmaisulla ’pelkästään rahtia kuljettava lento’ tarkoitetaan reitti- tai tilauslentoa ilma-aluksella, jolla kuljetetaan maksettua kuormaa mutta ei maksavia matkustajia, lukuun ottamatta yhtä tai useampaa maksavaa matkustajaa kuljettavia lentoja ja julkaistuissa aikatauluissa matkustajalennoiksi merkittyjä lentoja.</w:t>
            </w:r>
          </w:p>
        </w:tc>
        <w:tc>
          <w:tcPr>
            <w:tcW w:w="4876" w:type="dxa"/>
          </w:tcPr>
          <w:p w:rsidR="00D14964" w:rsidRPr="00FF2042" w:rsidRDefault="00D14964" w:rsidP="00FF2042">
            <w:pPr>
              <w:pStyle w:val="Normal6"/>
              <w:rPr>
                <w:szCs w:val="24"/>
              </w:rPr>
            </w:pPr>
          </w:p>
        </w:tc>
      </w:tr>
    </w:tbl>
    <w:p w:rsidR="00D14964" w:rsidRPr="00FF2042" w:rsidRDefault="00D14964" w:rsidP="00D14964">
      <w:pPr>
        <w:pStyle w:val="Olang"/>
      </w:pPr>
      <w:r w:rsidRPr="00FF2042">
        <w:rPr>
          <w:noProof w:val="0"/>
        </w:rPr>
        <w:t xml:space="preserve">Or. </w:t>
      </w:r>
      <w:r w:rsidRPr="00FF2042">
        <w:rPr>
          <w:rStyle w:val="HideTWBExt"/>
        </w:rPr>
        <w:t>&lt;Original&gt;</w:t>
      </w:r>
      <w:r w:rsidRPr="00FF2042">
        <w:rPr>
          <w:rStyle w:val="HideTWBInt"/>
          <w:rFonts w:eastAsiaTheme="majorEastAsia"/>
        </w:rPr>
        <w:t>{EN}</w:t>
      </w:r>
      <w:r w:rsidRPr="00FF2042">
        <w:rPr>
          <w:noProof w:val="0"/>
        </w:rPr>
        <w:t>en</w:t>
      </w:r>
      <w:r w:rsidRPr="00FF2042">
        <w:rPr>
          <w:rStyle w:val="HideTWBExt"/>
        </w:rPr>
        <w:t>&lt;/Original&gt;</w:t>
      </w:r>
    </w:p>
    <w:p w:rsidR="00D14964" w:rsidRPr="00FF2042" w:rsidRDefault="00D14964" w:rsidP="00D14964">
      <w:r w:rsidRPr="00FF2042">
        <w:rPr>
          <w:rStyle w:val="HideTWBExt"/>
        </w:rPr>
        <w:t>&lt;/Amend&gt;</w:t>
      </w:r>
    </w:p>
    <w:p w:rsidR="00D14964" w:rsidRPr="00FF2042" w:rsidRDefault="00D14964" w:rsidP="00D14964">
      <w:pPr>
        <w:pStyle w:val="AMNumberTabs0"/>
        <w:keepNext/>
      </w:pPr>
      <w:r w:rsidRPr="00FF2042">
        <w:rPr>
          <w:rStyle w:val="HideTWBExt"/>
          <w:b w:val="0"/>
        </w:rPr>
        <w:t>&lt;Amend&gt;</w:t>
      </w:r>
      <w:r w:rsidRPr="00FF2042">
        <w:t>Tarkistus</w:t>
      </w:r>
      <w:r w:rsidRPr="00FF2042">
        <w:tab/>
      </w:r>
      <w:r w:rsidRPr="00FF2042">
        <w:tab/>
      </w:r>
      <w:r w:rsidRPr="00FF2042">
        <w:rPr>
          <w:rStyle w:val="HideTWBExt"/>
          <w:b w:val="0"/>
        </w:rPr>
        <w:t>&lt;NumAm&gt;</w:t>
      </w:r>
      <w:r w:rsidRPr="00FF2042">
        <w:t>290</w:t>
      </w:r>
      <w:r w:rsidRPr="00FF2042">
        <w:rPr>
          <w:rStyle w:val="HideTWBExt"/>
          <w:b w:val="0"/>
        </w:rPr>
        <w:t>&lt;/NumAm&gt;</w:t>
      </w:r>
    </w:p>
    <w:p w:rsidR="00D14964" w:rsidRPr="00FF2042" w:rsidRDefault="00D14964" w:rsidP="00D14964">
      <w:pPr>
        <w:pStyle w:val="NormalBold"/>
      </w:pPr>
      <w:r w:rsidRPr="00FF2042">
        <w:rPr>
          <w:rStyle w:val="HideTWBExt"/>
          <w:b w:val="0"/>
        </w:rPr>
        <w:t>&lt;RepeatBlock-By&gt;&lt;Members&gt;</w:t>
      </w:r>
      <w:r w:rsidRPr="00FF2042">
        <w:t>Kira Marie Peter-Hansen</w:t>
      </w:r>
      <w:r w:rsidRPr="00FF2042">
        <w:rPr>
          <w:rStyle w:val="HideTWBExt"/>
          <w:b w:val="0"/>
        </w:rPr>
        <w:t>&lt;/Members&gt;</w:t>
      </w:r>
    </w:p>
    <w:p w:rsidR="00D14964" w:rsidRPr="00FF2042" w:rsidRDefault="00D14964" w:rsidP="00D14964">
      <w:r w:rsidRPr="00FF2042">
        <w:rPr>
          <w:rStyle w:val="HideTWBExt"/>
        </w:rPr>
        <w:t>&lt;/RepeatBlock-By&gt;</w:t>
      </w:r>
    </w:p>
    <w:p w:rsidR="00D14964" w:rsidRPr="00FF2042" w:rsidRDefault="00D14964" w:rsidP="00D14964">
      <w:pPr>
        <w:pStyle w:val="NormalBold"/>
        <w:keepNext/>
      </w:pPr>
      <w:r w:rsidRPr="00FF2042">
        <w:rPr>
          <w:rStyle w:val="HideTWBExt"/>
          <w:b w:val="0"/>
        </w:rPr>
        <w:t>&lt;DocAmend&gt;</w:t>
      </w:r>
      <w:r w:rsidRPr="00FF2042">
        <w:t>Ehdotus direktiiviksi</w:t>
      </w:r>
      <w:r w:rsidRPr="00FF2042">
        <w:rPr>
          <w:rStyle w:val="HideTWBExt"/>
          <w:b w:val="0"/>
        </w:rPr>
        <w:t>&lt;/DocAmend&gt;</w:t>
      </w:r>
    </w:p>
    <w:p w:rsidR="00D14964" w:rsidRPr="00FF2042" w:rsidRDefault="00D14964" w:rsidP="00D14964">
      <w:pPr>
        <w:pStyle w:val="NormalBold"/>
      </w:pPr>
      <w:r w:rsidRPr="00FF2042">
        <w:rPr>
          <w:rStyle w:val="HideTWBExt"/>
          <w:b w:val="0"/>
        </w:rPr>
        <w:t>&lt;Article&gt;</w:t>
      </w:r>
      <w:r w:rsidRPr="00FF2042">
        <w:t>14 artikla – 2 kohta</w:t>
      </w:r>
      <w:r w:rsidRPr="00FF2042">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14964" w:rsidRPr="00FF2042" w:rsidTr="00FF2042">
        <w:trPr>
          <w:jc w:val="center"/>
        </w:trPr>
        <w:tc>
          <w:tcPr>
            <w:tcW w:w="9752" w:type="dxa"/>
            <w:gridSpan w:val="2"/>
          </w:tcPr>
          <w:p w:rsidR="00D14964" w:rsidRPr="00FF2042" w:rsidRDefault="00D14964" w:rsidP="00FF2042">
            <w:pPr>
              <w:keepNext/>
            </w:pPr>
          </w:p>
        </w:tc>
      </w:tr>
      <w:tr w:rsidR="00D14964" w:rsidRPr="00FF2042" w:rsidTr="00FF2042">
        <w:trPr>
          <w:jc w:val="center"/>
        </w:trPr>
        <w:tc>
          <w:tcPr>
            <w:tcW w:w="4876" w:type="dxa"/>
          </w:tcPr>
          <w:p w:rsidR="00D14964" w:rsidRPr="00FF2042" w:rsidRDefault="00D14964" w:rsidP="00FF2042">
            <w:pPr>
              <w:pStyle w:val="ColumnHeading"/>
              <w:keepNext/>
            </w:pPr>
            <w:r w:rsidRPr="00FF2042">
              <w:t>Komission teksti</w:t>
            </w:r>
          </w:p>
        </w:tc>
        <w:tc>
          <w:tcPr>
            <w:tcW w:w="4876" w:type="dxa"/>
          </w:tcPr>
          <w:p w:rsidR="00D14964" w:rsidRPr="00FF2042" w:rsidRDefault="00D14964" w:rsidP="00FF2042">
            <w:pPr>
              <w:pStyle w:val="ColumnHeading"/>
              <w:keepNext/>
            </w:pPr>
            <w:r w:rsidRPr="00FF2042">
              <w:t>Tarkistus</w:t>
            </w:r>
          </w:p>
        </w:tc>
      </w:tr>
      <w:tr w:rsidR="00D14964" w:rsidRPr="00FF2042" w:rsidTr="00FF2042">
        <w:trPr>
          <w:jc w:val="center"/>
        </w:trPr>
        <w:tc>
          <w:tcPr>
            <w:tcW w:w="4876" w:type="dxa"/>
          </w:tcPr>
          <w:p w:rsidR="00D14964" w:rsidRPr="00FF2042" w:rsidRDefault="00D14964" w:rsidP="00FF2042">
            <w:pPr>
              <w:pStyle w:val="Normal6"/>
            </w:pPr>
            <w:r w:rsidRPr="00FF2042">
              <w:rPr>
                <w:b/>
                <w:i/>
              </w:rPr>
              <w:t>2.</w:t>
            </w:r>
            <w:r w:rsidRPr="00FF2042">
              <w:rPr>
                <w:b/>
                <w:i/>
              </w:rPr>
              <w:tab/>
              <w:t>Verosta vapautetaan energiatuotteet, jotka toimitetaan käytettäviksi ilma-alusten polttoaineena, ja sähkö, joka käytetään suoraan sähkökäyttöisten ilma-alusten lataamiseen pelkästään rahtia kuljettavilla EU:n sisäisillä lennoilla.</w:t>
            </w:r>
          </w:p>
        </w:tc>
        <w:tc>
          <w:tcPr>
            <w:tcW w:w="4876" w:type="dxa"/>
          </w:tcPr>
          <w:p w:rsidR="00D14964" w:rsidRPr="00FF2042" w:rsidRDefault="00D14964" w:rsidP="00FF2042">
            <w:pPr>
              <w:pStyle w:val="Normal6"/>
              <w:rPr>
                <w:szCs w:val="24"/>
              </w:rPr>
            </w:pPr>
            <w:r w:rsidRPr="00FF2042">
              <w:rPr>
                <w:b/>
                <w:i/>
              </w:rPr>
              <w:t>Poistetaan.</w:t>
            </w:r>
          </w:p>
        </w:tc>
      </w:tr>
      <w:tr w:rsidR="00D14964" w:rsidRPr="00FF2042" w:rsidTr="00FF2042">
        <w:trPr>
          <w:jc w:val="center"/>
        </w:trPr>
        <w:tc>
          <w:tcPr>
            <w:tcW w:w="4876" w:type="dxa"/>
          </w:tcPr>
          <w:p w:rsidR="00D14964" w:rsidRPr="00FF2042" w:rsidRDefault="00D14964" w:rsidP="00FF2042">
            <w:pPr>
              <w:pStyle w:val="Normal6"/>
            </w:pPr>
            <w:r w:rsidRPr="00FF2042">
              <w:rPr>
                <w:b/>
                <w:i/>
              </w:rPr>
              <w:t>Poiketen siitä, mitä tämän kohdan ensimmäisessä alakohdassa säädetään, jäsenvaltiot voivat soveltaa 1 kohdassa säädettyä samaa verotasoa tämän kohdan ensimmäisessä alakohdassa tarkoitettuihin pelkästään rahtia kuljettaviin kotimaan lentoihin.</w:t>
            </w:r>
          </w:p>
        </w:tc>
        <w:tc>
          <w:tcPr>
            <w:tcW w:w="4876" w:type="dxa"/>
          </w:tcPr>
          <w:p w:rsidR="00D14964" w:rsidRPr="00FF2042" w:rsidRDefault="00D14964" w:rsidP="00FF2042">
            <w:pPr>
              <w:pStyle w:val="Normal6"/>
              <w:rPr>
                <w:szCs w:val="24"/>
              </w:rPr>
            </w:pPr>
          </w:p>
        </w:tc>
      </w:tr>
      <w:tr w:rsidR="00D14964" w:rsidRPr="00FF2042" w:rsidTr="00FF2042">
        <w:trPr>
          <w:jc w:val="center"/>
        </w:trPr>
        <w:tc>
          <w:tcPr>
            <w:tcW w:w="4876" w:type="dxa"/>
          </w:tcPr>
          <w:p w:rsidR="00D14964" w:rsidRPr="00FF2042" w:rsidRDefault="00D14964" w:rsidP="00FF2042">
            <w:pPr>
              <w:pStyle w:val="Normal6"/>
            </w:pPr>
            <w:r w:rsidRPr="00FF2042">
              <w:rPr>
                <w:b/>
                <w:i/>
              </w:rPr>
              <w:t xml:space="preserve">Jos jäsenvaltio on tehnyt sopimuksen yhden tai useamman jäsenvaltion kanssa, se voi myös soveltaa 1 kohdassa säädettyä samaa verotasoa ensimmäisessä </w:t>
            </w:r>
            <w:r w:rsidRPr="00FF2042">
              <w:rPr>
                <w:b/>
                <w:i/>
              </w:rPr>
              <w:lastRenderedPageBreak/>
              <w:t>alakohdassa tarkoitettuihin pelkästään rahtia kuljettaviin EU:n sisäisiin lentoihin.</w:t>
            </w:r>
          </w:p>
        </w:tc>
        <w:tc>
          <w:tcPr>
            <w:tcW w:w="4876" w:type="dxa"/>
          </w:tcPr>
          <w:p w:rsidR="00D14964" w:rsidRPr="00FF2042" w:rsidRDefault="00D14964" w:rsidP="00FF2042">
            <w:pPr>
              <w:pStyle w:val="Normal6"/>
              <w:rPr>
                <w:szCs w:val="24"/>
              </w:rPr>
            </w:pPr>
          </w:p>
        </w:tc>
      </w:tr>
      <w:tr w:rsidR="00D14964" w:rsidRPr="00FF2042" w:rsidTr="00FF2042">
        <w:trPr>
          <w:jc w:val="center"/>
        </w:trPr>
        <w:tc>
          <w:tcPr>
            <w:tcW w:w="4876" w:type="dxa"/>
          </w:tcPr>
          <w:p w:rsidR="00D14964" w:rsidRPr="00FF2042" w:rsidRDefault="00D14964" w:rsidP="00FF2042">
            <w:pPr>
              <w:pStyle w:val="Normal6"/>
            </w:pPr>
            <w:r w:rsidRPr="00FF2042">
              <w:rPr>
                <w:b/>
                <w:i/>
              </w:rPr>
              <w:t>Tätä kohtaa sovellettaessa ilmaisulla ’pelkästään rahtia kuljettava lento’ tarkoitetaan reitti- tai tilauslentoa ilma-aluksella, jolla kuljetetaan maksettua kuormaa mutta ei maksavia matkustajia, lukuun ottamatta yhtä tai useampaa maksavaa matkustajaa kuljettavia lentoja ja julkaistuissa aikatauluissa matkustajalennoiksi merkittyjä lentoja.</w:t>
            </w:r>
          </w:p>
        </w:tc>
        <w:tc>
          <w:tcPr>
            <w:tcW w:w="4876" w:type="dxa"/>
          </w:tcPr>
          <w:p w:rsidR="00D14964" w:rsidRPr="00FF2042" w:rsidRDefault="00D14964" w:rsidP="00FF2042">
            <w:pPr>
              <w:pStyle w:val="Normal6"/>
              <w:rPr>
                <w:szCs w:val="24"/>
              </w:rPr>
            </w:pPr>
          </w:p>
        </w:tc>
      </w:tr>
    </w:tbl>
    <w:p w:rsidR="00D14964" w:rsidRPr="00FF2042" w:rsidRDefault="00D14964" w:rsidP="00D14964">
      <w:pPr>
        <w:pStyle w:val="Olang"/>
      </w:pPr>
      <w:r w:rsidRPr="00FF2042">
        <w:rPr>
          <w:noProof w:val="0"/>
        </w:rPr>
        <w:t xml:space="preserve">Or. </w:t>
      </w:r>
      <w:r w:rsidRPr="00FF2042">
        <w:rPr>
          <w:rStyle w:val="HideTWBExt"/>
        </w:rPr>
        <w:t>&lt;Original&gt;</w:t>
      </w:r>
      <w:r w:rsidRPr="00FF2042">
        <w:rPr>
          <w:rStyle w:val="HideTWBInt"/>
          <w:rFonts w:eastAsiaTheme="majorEastAsia"/>
        </w:rPr>
        <w:t>{EN}</w:t>
      </w:r>
      <w:r w:rsidRPr="00FF2042">
        <w:rPr>
          <w:noProof w:val="0"/>
        </w:rPr>
        <w:t>en</w:t>
      </w:r>
      <w:r w:rsidRPr="00FF2042">
        <w:rPr>
          <w:rStyle w:val="HideTWBExt"/>
        </w:rPr>
        <w:t>&lt;/Original&gt;</w:t>
      </w:r>
    </w:p>
    <w:p w:rsidR="00D14964" w:rsidRPr="00FF2042" w:rsidRDefault="00D14964" w:rsidP="00D14964">
      <w:r w:rsidRPr="00FF2042">
        <w:rPr>
          <w:rStyle w:val="HideTWBExt"/>
        </w:rPr>
        <w:t>&lt;/Amend&gt;</w:t>
      </w:r>
    </w:p>
    <w:p w:rsidR="00D14964" w:rsidRPr="00FF2042" w:rsidRDefault="00D14964" w:rsidP="00D14964">
      <w:pPr>
        <w:pStyle w:val="AMNumberTabs0"/>
        <w:keepNext/>
      </w:pPr>
      <w:r w:rsidRPr="00FF2042">
        <w:rPr>
          <w:rStyle w:val="HideTWBExt"/>
          <w:b w:val="0"/>
        </w:rPr>
        <w:t>&lt;Amend&gt;</w:t>
      </w:r>
      <w:r w:rsidRPr="00FF2042">
        <w:t>Tarkistus</w:t>
      </w:r>
      <w:r w:rsidRPr="00FF2042">
        <w:tab/>
      </w:r>
      <w:r w:rsidRPr="00FF2042">
        <w:tab/>
      </w:r>
      <w:r w:rsidRPr="00FF2042">
        <w:rPr>
          <w:rStyle w:val="HideTWBExt"/>
          <w:b w:val="0"/>
        </w:rPr>
        <w:t>&lt;NumAm&gt;</w:t>
      </w:r>
      <w:r w:rsidRPr="00FF2042">
        <w:t>291</w:t>
      </w:r>
      <w:r w:rsidRPr="00FF2042">
        <w:rPr>
          <w:rStyle w:val="HideTWBExt"/>
          <w:b w:val="0"/>
        </w:rPr>
        <w:t>&lt;/NumAm&gt;</w:t>
      </w:r>
    </w:p>
    <w:p w:rsidR="00D14964" w:rsidRPr="00FF2042" w:rsidRDefault="00D14964" w:rsidP="00D14964">
      <w:pPr>
        <w:pStyle w:val="NormalBold"/>
      </w:pPr>
      <w:r w:rsidRPr="00FF2042">
        <w:rPr>
          <w:rStyle w:val="HideTWBExt"/>
          <w:b w:val="0"/>
        </w:rPr>
        <w:t>&lt;RepeatBlock-By&gt;&lt;Members&gt;</w:t>
      </w:r>
      <w:r w:rsidRPr="00FF2042">
        <w:t>Michalis Hadjipantela</w:t>
      </w:r>
      <w:r w:rsidRPr="00FF2042">
        <w:rPr>
          <w:rStyle w:val="HideTWBExt"/>
          <w:b w:val="0"/>
        </w:rPr>
        <w:t>&lt;/Members&gt;</w:t>
      </w:r>
    </w:p>
    <w:p w:rsidR="00D14964" w:rsidRPr="00FF2042" w:rsidRDefault="00D14964" w:rsidP="00D14964">
      <w:r w:rsidRPr="00FF2042">
        <w:rPr>
          <w:rStyle w:val="HideTWBExt"/>
        </w:rPr>
        <w:t>&lt;/RepeatBlock-By&gt;</w:t>
      </w:r>
    </w:p>
    <w:p w:rsidR="00D14964" w:rsidRPr="00FF2042" w:rsidRDefault="00D14964" w:rsidP="00D14964">
      <w:pPr>
        <w:pStyle w:val="NormalBold"/>
        <w:keepNext/>
      </w:pPr>
      <w:r w:rsidRPr="00FF2042">
        <w:rPr>
          <w:rStyle w:val="HideTWBExt"/>
          <w:b w:val="0"/>
        </w:rPr>
        <w:t>&lt;DocAmend&gt;</w:t>
      </w:r>
      <w:r w:rsidRPr="00FF2042">
        <w:t>Ehdotus direktiiviksi</w:t>
      </w:r>
      <w:r w:rsidRPr="00FF2042">
        <w:rPr>
          <w:rStyle w:val="HideTWBExt"/>
          <w:b w:val="0"/>
        </w:rPr>
        <w:t>&lt;/DocAmend&gt;</w:t>
      </w:r>
    </w:p>
    <w:p w:rsidR="00D14964" w:rsidRPr="00FF2042" w:rsidRDefault="00D14964" w:rsidP="00D14964">
      <w:pPr>
        <w:pStyle w:val="NormalBold"/>
      </w:pPr>
      <w:r w:rsidRPr="00FF2042">
        <w:rPr>
          <w:rStyle w:val="HideTWBExt"/>
          <w:b w:val="0"/>
        </w:rPr>
        <w:t>&lt;Article&gt;</w:t>
      </w:r>
      <w:r w:rsidRPr="00FF2042">
        <w:t>14 artikla – 2 kohta – johdantokappale</w:t>
      </w:r>
      <w:r w:rsidRPr="00FF2042">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14964" w:rsidRPr="00FF2042" w:rsidTr="00FF2042">
        <w:trPr>
          <w:jc w:val="center"/>
        </w:trPr>
        <w:tc>
          <w:tcPr>
            <w:tcW w:w="9752" w:type="dxa"/>
            <w:gridSpan w:val="2"/>
          </w:tcPr>
          <w:p w:rsidR="00D14964" w:rsidRPr="00FF2042" w:rsidRDefault="00D14964" w:rsidP="00FF2042">
            <w:pPr>
              <w:keepNext/>
            </w:pPr>
          </w:p>
        </w:tc>
      </w:tr>
      <w:tr w:rsidR="00D14964" w:rsidRPr="00FF2042" w:rsidTr="00FF2042">
        <w:trPr>
          <w:jc w:val="center"/>
        </w:trPr>
        <w:tc>
          <w:tcPr>
            <w:tcW w:w="4876" w:type="dxa"/>
          </w:tcPr>
          <w:p w:rsidR="00D14964" w:rsidRPr="00FF2042" w:rsidRDefault="00D14964" w:rsidP="00FF2042">
            <w:pPr>
              <w:pStyle w:val="ColumnHeading"/>
              <w:keepNext/>
            </w:pPr>
            <w:r w:rsidRPr="00FF2042">
              <w:t>Komission teksti</w:t>
            </w:r>
          </w:p>
        </w:tc>
        <w:tc>
          <w:tcPr>
            <w:tcW w:w="4876" w:type="dxa"/>
          </w:tcPr>
          <w:p w:rsidR="00D14964" w:rsidRPr="00FF2042" w:rsidRDefault="00D14964" w:rsidP="00FF2042">
            <w:pPr>
              <w:pStyle w:val="ColumnHeading"/>
              <w:keepNext/>
            </w:pPr>
            <w:r w:rsidRPr="00FF2042">
              <w:t>Tarkistus</w:t>
            </w:r>
          </w:p>
        </w:tc>
      </w:tr>
      <w:tr w:rsidR="00D14964" w:rsidRPr="00FF2042" w:rsidTr="00FF2042">
        <w:trPr>
          <w:jc w:val="center"/>
        </w:trPr>
        <w:tc>
          <w:tcPr>
            <w:tcW w:w="4876" w:type="dxa"/>
          </w:tcPr>
          <w:p w:rsidR="00D14964" w:rsidRPr="00FF2042" w:rsidRDefault="00D14964" w:rsidP="00FF2042">
            <w:pPr>
              <w:pStyle w:val="Normal6"/>
            </w:pPr>
            <w:r w:rsidRPr="00FF2042">
              <w:t>2.</w:t>
            </w:r>
            <w:r w:rsidRPr="00FF2042">
              <w:tab/>
              <w:t xml:space="preserve">Verosta </w:t>
            </w:r>
            <w:r w:rsidRPr="00FF2042">
              <w:rPr>
                <w:b/>
                <w:i/>
              </w:rPr>
              <w:t>vapautetaan energiatuotteet, jotka toimitetaan</w:t>
            </w:r>
            <w:r w:rsidRPr="00FF2042">
              <w:t xml:space="preserve"> käytettäviksi </w:t>
            </w:r>
            <w:r w:rsidRPr="00FF2042">
              <w:rPr>
                <w:b/>
                <w:i/>
              </w:rPr>
              <w:t>ilma-alusten polttoaineena,</w:t>
            </w:r>
            <w:r w:rsidRPr="00FF2042">
              <w:t xml:space="preserve"> ja sähkö</w:t>
            </w:r>
            <w:r w:rsidRPr="00FF2042">
              <w:rPr>
                <w:b/>
                <w:i/>
              </w:rPr>
              <w:t>, joka käytetään suoraan sähkökäyttöisten ilma-alusten lataamiseen pelkästään rahtia kuljettavilla EU:n sisäisillä lennoilla</w:t>
            </w:r>
            <w:r w:rsidRPr="00FF2042">
              <w:t>.</w:t>
            </w:r>
          </w:p>
        </w:tc>
        <w:tc>
          <w:tcPr>
            <w:tcW w:w="4876" w:type="dxa"/>
          </w:tcPr>
          <w:p w:rsidR="00D14964" w:rsidRPr="00FF2042" w:rsidRDefault="00D14964" w:rsidP="00FF2042">
            <w:pPr>
              <w:pStyle w:val="Normal6"/>
              <w:rPr>
                <w:szCs w:val="24"/>
              </w:rPr>
            </w:pPr>
            <w:r w:rsidRPr="00FF2042">
              <w:t>2.</w:t>
            </w:r>
            <w:r w:rsidRPr="00FF2042">
              <w:tab/>
            </w:r>
            <w:r w:rsidRPr="00FF2042">
              <w:rPr>
                <w:b/>
                <w:i/>
              </w:rPr>
              <w:t>Saarijäsenvaltioiden on vapautettava</w:t>
            </w:r>
            <w:r w:rsidRPr="00FF2042">
              <w:t xml:space="preserve"> verosta </w:t>
            </w:r>
            <w:r w:rsidRPr="00FF2042">
              <w:rPr>
                <w:b/>
                <w:i/>
              </w:rPr>
              <w:t>edellytyksin, jotka ne vahvistavat tällaisten verovapautuksien oikean ja selkeän soveltamisen varmistamiseksi ja veropetosten, veron kiertämisen tai muiden väärinkäytösten estämiseksi, polttoaineena</w:t>
            </w:r>
            <w:r w:rsidRPr="00FF2042">
              <w:t xml:space="preserve"> käytettäviksi </w:t>
            </w:r>
            <w:r w:rsidRPr="00FF2042">
              <w:rPr>
                <w:b/>
                <w:i/>
              </w:rPr>
              <w:t>toimitettavat energiatuotteet</w:t>
            </w:r>
            <w:r w:rsidRPr="00FF2042">
              <w:t xml:space="preserve"> ja sähkö </w:t>
            </w:r>
            <w:r w:rsidRPr="00FF2042">
              <w:rPr>
                <w:b/>
                <w:i/>
              </w:rPr>
              <w:t>ilma-aluksia varten</w:t>
            </w:r>
            <w:r w:rsidRPr="00FF2042">
              <w:t>.</w:t>
            </w:r>
          </w:p>
        </w:tc>
      </w:tr>
    </w:tbl>
    <w:p w:rsidR="00D14964" w:rsidRPr="00FF2042" w:rsidRDefault="00D14964" w:rsidP="00D14964">
      <w:pPr>
        <w:pStyle w:val="Olang"/>
      </w:pPr>
      <w:r w:rsidRPr="00FF2042">
        <w:rPr>
          <w:noProof w:val="0"/>
        </w:rPr>
        <w:t xml:space="preserve">Or. </w:t>
      </w:r>
      <w:r w:rsidRPr="00FF2042">
        <w:rPr>
          <w:rStyle w:val="HideTWBExt"/>
        </w:rPr>
        <w:t>&lt;Original&gt;</w:t>
      </w:r>
      <w:r w:rsidRPr="00FF2042">
        <w:rPr>
          <w:rStyle w:val="HideTWBInt"/>
          <w:rFonts w:eastAsiaTheme="majorEastAsia"/>
        </w:rPr>
        <w:t>{EN}</w:t>
      </w:r>
      <w:r w:rsidRPr="00FF2042">
        <w:rPr>
          <w:noProof w:val="0"/>
        </w:rPr>
        <w:t>en</w:t>
      </w:r>
      <w:r w:rsidRPr="00FF2042">
        <w:rPr>
          <w:rStyle w:val="HideTWBExt"/>
        </w:rPr>
        <w:t>&lt;/Original&gt;</w:t>
      </w:r>
    </w:p>
    <w:p w:rsidR="00D14964" w:rsidRPr="00FF2042" w:rsidRDefault="00D14964" w:rsidP="00D14964">
      <w:r w:rsidRPr="00FF2042">
        <w:rPr>
          <w:rStyle w:val="HideTWBExt"/>
        </w:rPr>
        <w:t>&lt;/Amend&gt;</w:t>
      </w:r>
    </w:p>
    <w:p w:rsidR="00D14964" w:rsidRPr="00FF2042" w:rsidRDefault="00D14964" w:rsidP="00D14964">
      <w:pPr>
        <w:pStyle w:val="AMNumberTabs0"/>
        <w:keepNext/>
      </w:pPr>
      <w:r w:rsidRPr="00FF2042">
        <w:rPr>
          <w:rStyle w:val="HideTWBExt"/>
          <w:b w:val="0"/>
        </w:rPr>
        <w:t>&lt;Amend&gt;</w:t>
      </w:r>
      <w:r w:rsidRPr="00FF2042">
        <w:t>Tarkistus</w:t>
      </w:r>
      <w:r w:rsidRPr="00FF2042">
        <w:tab/>
      </w:r>
      <w:r w:rsidRPr="00FF2042">
        <w:tab/>
      </w:r>
      <w:r w:rsidRPr="00FF2042">
        <w:rPr>
          <w:rStyle w:val="HideTWBExt"/>
          <w:b w:val="0"/>
        </w:rPr>
        <w:t>&lt;NumAm&gt;</w:t>
      </w:r>
      <w:r w:rsidRPr="00FF2042">
        <w:t>292</w:t>
      </w:r>
      <w:r w:rsidRPr="00FF2042">
        <w:rPr>
          <w:rStyle w:val="HideTWBExt"/>
          <w:b w:val="0"/>
        </w:rPr>
        <w:t>&lt;/NumAm&gt;</w:t>
      </w:r>
    </w:p>
    <w:p w:rsidR="00D14964" w:rsidRPr="00FF2042" w:rsidRDefault="00D14964" w:rsidP="00D14964">
      <w:pPr>
        <w:pStyle w:val="NormalBold"/>
      </w:pPr>
      <w:r w:rsidRPr="00FF2042">
        <w:rPr>
          <w:rStyle w:val="HideTWBExt"/>
          <w:b w:val="0"/>
        </w:rPr>
        <w:t>&lt;RepeatBlock-By&gt;&lt;Members&gt;</w:t>
      </w:r>
      <w:r w:rsidRPr="00FF2042">
        <w:t>Michalis Hadjipantela</w:t>
      </w:r>
      <w:r w:rsidRPr="00FF2042">
        <w:rPr>
          <w:rStyle w:val="HideTWBExt"/>
          <w:b w:val="0"/>
        </w:rPr>
        <w:t>&lt;/Members&gt;</w:t>
      </w:r>
    </w:p>
    <w:p w:rsidR="00D14964" w:rsidRPr="00FF2042" w:rsidRDefault="00D14964" w:rsidP="00D14964">
      <w:r w:rsidRPr="00FF2042">
        <w:rPr>
          <w:rStyle w:val="HideTWBExt"/>
        </w:rPr>
        <w:t>&lt;/RepeatBlock-By&gt;</w:t>
      </w:r>
    </w:p>
    <w:p w:rsidR="00D14964" w:rsidRPr="00FF2042" w:rsidRDefault="00D14964" w:rsidP="00D14964">
      <w:pPr>
        <w:pStyle w:val="NormalBold"/>
        <w:keepNext/>
      </w:pPr>
      <w:r w:rsidRPr="00FF2042">
        <w:rPr>
          <w:rStyle w:val="HideTWBExt"/>
          <w:b w:val="0"/>
        </w:rPr>
        <w:t>&lt;DocAmend&gt;</w:t>
      </w:r>
      <w:r w:rsidRPr="00FF2042">
        <w:t>Ehdotus direktiiviksi</w:t>
      </w:r>
      <w:r w:rsidRPr="00FF2042">
        <w:rPr>
          <w:rStyle w:val="HideTWBExt"/>
          <w:b w:val="0"/>
        </w:rPr>
        <w:t>&lt;/DocAmend&gt;</w:t>
      </w:r>
    </w:p>
    <w:p w:rsidR="00D14964" w:rsidRPr="00FF2042" w:rsidRDefault="00D14964" w:rsidP="00D14964">
      <w:pPr>
        <w:pStyle w:val="NormalBold"/>
      </w:pPr>
      <w:r w:rsidRPr="00FF2042">
        <w:rPr>
          <w:rStyle w:val="HideTWBExt"/>
          <w:b w:val="0"/>
        </w:rPr>
        <w:t>&lt;Article&gt;</w:t>
      </w:r>
      <w:r w:rsidRPr="00FF2042">
        <w:t>14 artikla – 2 kohta – 1 alakohta</w:t>
      </w:r>
      <w:r w:rsidRPr="00FF2042">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14964" w:rsidRPr="00FF2042" w:rsidTr="00FF2042">
        <w:trPr>
          <w:jc w:val="center"/>
        </w:trPr>
        <w:tc>
          <w:tcPr>
            <w:tcW w:w="9752" w:type="dxa"/>
            <w:gridSpan w:val="2"/>
          </w:tcPr>
          <w:p w:rsidR="00D14964" w:rsidRPr="00FF2042" w:rsidRDefault="00D14964" w:rsidP="00FF2042">
            <w:pPr>
              <w:keepNext/>
            </w:pPr>
          </w:p>
        </w:tc>
      </w:tr>
      <w:tr w:rsidR="00D14964" w:rsidRPr="00FF2042" w:rsidTr="00FF2042">
        <w:trPr>
          <w:jc w:val="center"/>
        </w:trPr>
        <w:tc>
          <w:tcPr>
            <w:tcW w:w="4876" w:type="dxa"/>
          </w:tcPr>
          <w:p w:rsidR="00D14964" w:rsidRPr="00FF2042" w:rsidRDefault="00D14964" w:rsidP="00FF2042">
            <w:pPr>
              <w:pStyle w:val="ColumnHeading"/>
              <w:keepNext/>
            </w:pPr>
            <w:r w:rsidRPr="00FF2042">
              <w:t>Komission teksti</w:t>
            </w:r>
          </w:p>
        </w:tc>
        <w:tc>
          <w:tcPr>
            <w:tcW w:w="4876" w:type="dxa"/>
          </w:tcPr>
          <w:p w:rsidR="00D14964" w:rsidRPr="00FF2042" w:rsidRDefault="00D14964" w:rsidP="00FF2042">
            <w:pPr>
              <w:pStyle w:val="ColumnHeading"/>
              <w:keepNext/>
            </w:pPr>
            <w:r w:rsidRPr="00FF2042">
              <w:t>Tarkistus</w:t>
            </w:r>
          </w:p>
        </w:tc>
      </w:tr>
      <w:tr w:rsidR="00D14964" w:rsidRPr="00FF2042" w:rsidTr="00FF2042">
        <w:trPr>
          <w:jc w:val="center"/>
        </w:trPr>
        <w:tc>
          <w:tcPr>
            <w:tcW w:w="4876" w:type="dxa"/>
          </w:tcPr>
          <w:p w:rsidR="00D14964" w:rsidRPr="00FF2042" w:rsidRDefault="00D14964" w:rsidP="00FF2042">
            <w:pPr>
              <w:pStyle w:val="Normal6"/>
            </w:pPr>
            <w:r w:rsidRPr="00FF2042">
              <w:rPr>
                <w:b/>
                <w:i/>
              </w:rPr>
              <w:t xml:space="preserve">Poiketen siitä, mitä tämän kohdan </w:t>
            </w:r>
            <w:r w:rsidRPr="00FF2042">
              <w:rPr>
                <w:b/>
                <w:i/>
              </w:rPr>
              <w:lastRenderedPageBreak/>
              <w:t>ensimmäisessä alakohdassa säädetään, jäsenvaltiot voivat soveltaa 1 kohdassa säädettyä samaa verotasoa tämän kohdan ensimmäisessä alakohdassa tarkoitettuihin pelkästään rahtia kuljettaviin kotimaan lentoihin.</w:t>
            </w:r>
          </w:p>
        </w:tc>
        <w:tc>
          <w:tcPr>
            <w:tcW w:w="4876" w:type="dxa"/>
          </w:tcPr>
          <w:p w:rsidR="00D14964" w:rsidRPr="00FF2042" w:rsidRDefault="00D14964" w:rsidP="00FF2042">
            <w:pPr>
              <w:pStyle w:val="Normal6"/>
              <w:rPr>
                <w:szCs w:val="24"/>
              </w:rPr>
            </w:pPr>
            <w:r w:rsidRPr="00FF2042">
              <w:rPr>
                <w:b/>
                <w:i/>
              </w:rPr>
              <w:lastRenderedPageBreak/>
              <w:t>Poistetaan.</w:t>
            </w:r>
          </w:p>
        </w:tc>
      </w:tr>
    </w:tbl>
    <w:p w:rsidR="00D14964" w:rsidRPr="00FF2042" w:rsidRDefault="00D14964" w:rsidP="00D14964">
      <w:pPr>
        <w:pStyle w:val="Olang"/>
      </w:pPr>
      <w:r w:rsidRPr="00FF2042">
        <w:rPr>
          <w:noProof w:val="0"/>
        </w:rPr>
        <w:t xml:space="preserve">Or. </w:t>
      </w:r>
      <w:r w:rsidRPr="00FF2042">
        <w:rPr>
          <w:rStyle w:val="HideTWBExt"/>
        </w:rPr>
        <w:t>&lt;Original&gt;</w:t>
      </w:r>
      <w:r w:rsidRPr="00FF2042">
        <w:rPr>
          <w:rStyle w:val="HideTWBInt"/>
          <w:rFonts w:eastAsiaTheme="majorEastAsia"/>
        </w:rPr>
        <w:t>{EN}</w:t>
      </w:r>
      <w:r w:rsidRPr="00FF2042">
        <w:rPr>
          <w:noProof w:val="0"/>
        </w:rPr>
        <w:t>en</w:t>
      </w:r>
      <w:r w:rsidRPr="00FF2042">
        <w:rPr>
          <w:rStyle w:val="HideTWBExt"/>
        </w:rPr>
        <w:t>&lt;/Original&gt;</w:t>
      </w:r>
    </w:p>
    <w:p w:rsidR="00D14964" w:rsidRPr="00FF2042" w:rsidRDefault="00D14964" w:rsidP="00D14964">
      <w:r w:rsidRPr="00FF2042">
        <w:rPr>
          <w:rStyle w:val="HideTWBExt"/>
        </w:rPr>
        <w:t>&lt;/Amend&gt;</w:t>
      </w:r>
    </w:p>
    <w:p w:rsidR="00D14964" w:rsidRPr="00FF2042" w:rsidRDefault="00D14964" w:rsidP="00D14964">
      <w:pPr>
        <w:pStyle w:val="AMNumberTabs0"/>
        <w:keepNext/>
      </w:pPr>
      <w:r w:rsidRPr="00FF2042">
        <w:rPr>
          <w:rStyle w:val="HideTWBExt"/>
          <w:b w:val="0"/>
        </w:rPr>
        <w:t>&lt;Amend&gt;</w:t>
      </w:r>
      <w:r w:rsidRPr="00FF2042">
        <w:t>Tarkistus</w:t>
      </w:r>
      <w:r w:rsidRPr="00FF2042">
        <w:tab/>
      </w:r>
      <w:r w:rsidRPr="00FF2042">
        <w:tab/>
      </w:r>
      <w:r w:rsidRPr="00FF2042">
        <w:rPr>
          <w:rStyle w:val="HideTWBExt"/>
          <w:b w:val="0"/>
        </w:rPr>
        <w:t>&lt;NumAm&gt;</w:t>
      </w:r>
      <w:r w:rsidRPr="00FF2042">
        <w:t>293</w:t>
      </w:r>
      <w:r w:rsidRPr="00FF2042">
        <w:rPr>
          <w:rStyle w:val="HideTWBExt"/>
          <w:b w:val="0"/>
        </w:rPr>
        <w:t>&lt;/NumAm&gt;</w:t>
      </w:r>
    </w:p>
    <w:p w:rsidR="00D14964" w:rsidRPr="00FF2042" w:rsidRDefault="00D14964" w:rsidP="00D14964">
      <w:pPr>
        <w:pStyle w:val="NormalBold"/>
      </w:pPr>
      <w:r w:rsidRPr="00FF2042">
        <w:rPr>
          <w:rStyle w:val="HideTWBExt"/>
          <w:b w:val="0"/>
        </w:rPr>
        <w:t>&lt;RepeatBlock-By&gt;&lt;Members&gt;</w:t>
      </w:r>
      <w:r w:rsidRPr="00FF2042">
        <w:t>Kira Marie Peter-Hansen</w:t>
      </w:r>
      <w:r w:rsidRPr="00FF2042">
        <w:rPr>
          <w:rStyle w:val="HideTWBExt"/>
          <w:b w:val="0"/>
        </w:rPr>
        <w:t>&lt;/Members&gt;</w:t>
      </w:r>
    </w:p>
    <w:p w:rsidR="00D14964" w:rsidRPr="00FF2042" w:rsidRDefault="00D14964" w:rsidP="00D14964">
      <w:r w:rsidRPr="00FF2042">
        <w:rPr>
          <w:rStyle w:val="HideTWBExt"/>
        </w:rPr>
        <w:t>&lt;/RepeatBlock-By&gt;</w:t>
      </w:r>
    </w:p>
    <w:p w:rsidR="00D14964" w:rsidRPr="00FF2042" w:rsidRDefault="00D14964" w:rsidP="00D14964">
      <w:pPr>
        <w:pStyle w:val="NormalBold"/>
        <w:keepNext/>
      </w:pPr>
      <w:r w:rsidRPr="00FF2042">
        <w:rPr>
          <w:rStyle w:val="HideTWBExt"/>
          <w:b w:val="0"/>
        </w:rPr>
        <w:t>&lt;DocAmend&gt;</w:t>
      </w:r>
      <w:r w:rsidRPr="00FF2042">
        <w:t>Ehdotus direktiiviksi</w:t>
      </w:r>
      <w:r w:rsidRPr="00FF2042">
        <w:rPr>
          <w:rStyle w:val="HideTWBExt"/>
          <w:b w:val="0"/>
        </w:rPr>
        <w:t>&lt;/DocAmend&gt;</w:t>
      </w:r>
    </w:p>
    <w:p w:rsidR="00D14964" w:rsidRPr="00FF2042" w:rsidRDefault="00D14964" w:rsidP="00D14964">
      <w:pPr>
        <w:pStyle w:val="NormalBold"/>
      </w:pPr>
      <w:r w:rsidRPr="00FF2042">
        <w:rPr>
          <w:rStyle w:val="HideTWBExt"/>
          <w:b w:val="0"/>
        </w:rPr>
        <w:t>&lt;Article&gt;</w:t>
      </w:r>
      <w:r w:rsidRPr="00FF2042">
        <w:t>14 artikla – 2 kohta – 1 alakohta</w:t>
      </w:r>
      <w:r w:rsidRPr="00FF2042">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14964" w:rsidRPr="00FF2042" w:rsidTr="00FF2042">
        <w:trPr>
          <w:jc w:val="center"/>
        </w:trPr>
        <w:tc>
          <w:tcPr>
            <w:tcW w:w="9752" w:type="dxa"/>
            <w:gridSpan w:val="2"/>
          </w:tcPr>
          <w:p w:rsidR="00D14964" w:rsidRPr="00FF2042" w:rsidRDefault="00D14964" w:rsidP="00FF2042">
            <w:pPr>
              <w:keepNext/>
            </w:pPr>
          </w:p>
        </w:tc>
      </w:tr>
      <w:tr w:rsidR="00D14964" w:rsidRPr="00FF2042" w:rsidTr="00FF2042">
        <w:trPr>
          <w:jc w:val="center"/>
        </w:trPr>
        <w:tc>
          <w:tcPr>
            <w:tcW w:w="4876" w:type="dxa"/>
          </w:tcPr>
          <w:p w:rsidR="00D14964" w:rsidRPr="00FF2042" w:rsidRDefault="00D14964" w:rsidP="00FF2042">
            <w:pPr>
              <w:pStyle w:val="ColumnHeading"/>
              <w:keepNext/>
            </w:pPr>
            <w:r w:rsidRPr="00FF2042">
              <w:t>Komission teksti</w:t>
            </w:r>
          </w:p>
        </w:tc>
        <w:tc>
          <w:tcPr>
            <w:tcW w:w="4876" w:type="dxa"/>
          </w:tcPr>
          <w:p w:rsidR="00D14964" w:rsidRPr="00FF2042" w:rsidRDefault="00D14964" w:rsidP="00FF2042">
            <w:pPr>
              <w:pStyle w:val="ColumnHeading"/>
              <w:keepNext/>
            </w:pPr>
            <w:r w:rsidRPr="00FF2042">
              <w:t>Tarkistus</w:t>
            </w:r>
          </w:p>
        </w:tc>
      </w:tr>
      <w:tr w:rsidR="00D14964" w:rsidRPr="00FF2042" w:rsidTr="00FF2042">
        <w:trPr>
          <w:jc w:val="center"/>
        </w:trPr>
        <w:tc>
          <w:tcPr>
            <w:tcW w:w="4876" w:type="dxa"/>
          </w:tcPr>
          <w:p w:rsidR="00D14964" w:rsidRPr="00FF2042" w:rsidRDefault="00D14964" w:rsidP="00FF2042">
            <w:pPr>
              <w:pStyle w:val="Normal6"/>
            </w:pPr>
            <w:r w:rsidRPr="00FF2042">
              <w:rPr>
                <w:b/>
                <w:i/>
              </w:rPr>
              <w:t>Poiketen siitä, mitä tämän kohdan ensimmäisessä alakohdassa säädetään, jäsenvaltiot voivat soveltaa 1 kohdassa säädettyä samaa verotasoa tämän kohdan ensimmäisessä alakohdassa tarkoitettuihin pelkästään rahtia kuljettaviin kotimaan lentoihin.</w:t>
            </w:r>
          </w:p>
        </w:tc>
        <w:tc>
          <w:tcPr>
            <w:tcW w:w="4876" w:type="dxa"/>
          </w:tcPr>
          <w:p w:rsidR="00D14964" w:rsidRPr="00FF2042" w:rsidRDefault="00D14964" w:rsidP="00FF2042">
            <w:pPr>
              <w:pStyle w:val="Normal6"/>
              <w:rPr>
                <w:szCs w:val="24"/>
              </w:rPr>
            </w:pPr>
            <w:r w:rsidRPr="00FF2042">
              <w:rPr>
                <w:b/>
                <w:i/>
              </w:rPr>
              <w:t>Poistetaan.</w:t>
            </w:r>
          </w:p>
        </w:tc>
      </w:tr>
    </w:tbl>
    <w:p w:rsidR="00D14964" w:rsidRPr="00FF2042" w:rsidRDefault="00D14964" w:rsidP="00D14964">
      <w:pPr>
        <w:pStyle w:val="Olang"/>
      </w:pPr>
      <w:r w:rsidRPr="00FF2042">
        <w:rPr>
          <w:noProof w:val="0"/>
        </w:rPr>
        <w:t xml:space="preserve">Or. </w:t>
      </w:r>
      <w:r w:rsidRPr="00FF2042">
        <w:rPr>
          <w:rStyle w:val="HideTWBExt"/>
        </w:rPr>
        <w:t>&lt;Original&gt;</w:t>
      </w:r>
      <w:r w:rsidRPr="00FF2042">
        <w:rPr>
          <w:rStyle w:val="HideTWBInt"/>
          <w:rFonts w:eastAsiaTheme="majorEastAsia"/>
        </w:rPr>
        <w:t>{EN}</w:t>
      </w:r>
      <w:r w:rsidRPr="00FF2042">
        <w:rPr>
          <w:noProof w:val="0"/>
        </w:rPr>
        <w:t>en</w:t>
      </w:r>
      <w:r w:rsidRPr="00FF2042">
        <w:rPr>
          <w:rStyle w:val="HideTWBExt"/>
        </w:rPr>
        <w:t>&lt;/Original&gt;</w:t>
      </w:r>
    </w:p>
    <w:p w:rsidR="00D14964" w:rsidRPr="00FF2042" w:rsidRDefault="00D14964" w:rsidP="00D14964">
      <w:r w:rsidRPr="00FF2042">
        <w:rPr>
          <w:rStyle w:val="HideTWBExt"/>
        </w:rPr>
        <w:t>&lt;/Amend&gt;</w:t>
      </w:r>
    </w:p>
    <w:p w:rsidR="00D14964" w:rsidRPr="00FF2042" w:rsidRDefault="00D14964" w:rsidP="00D14964">
      <w:pPr>
        <w:pStyle w:val="AMNumberTabs0"/>
        <w:keepNext/>
      </w:pPr>
      <w:r w:rsidRPr="00FF2042">
        <w:rPr>
          <w:rStyle w:val="HideTWBExt"/>
          <w:b w:val="0"/>
        </w:rPr>
        <w:t>&lt;Amend&gt;</w:t>
      </w:r>
      <w:r w:rsidRPr="00FF2042">
        <w:t>Tarkistus</w:t>
      </w:r>
      <w:r w:rsidRPr="00FF2042">
        <w:tab/>
      </w:r>
      <w:r w:rsidRPr="00FF2042">
        <w:tab/>
      </w:r>
      <w:r w:rsidRPr="00FF2042">
        <w:rPr>
          <w:rStyle w:val="HideTWBExt"/>
          <w:b w:val="0"/>
        </w:rPr>
        <w:t>&lt;NumAm&gt;</w:t>
      </w:r>
      <w:r w:rsidRPr="00FF2042">
        <w:t>294</w:t>
      </w:r>
      <w:r w:rsidRPr="00FF2042">
        <w:rPr>
          <w:rStyle w:val="HideTWBExt"/>
          <w:b w:val="0"/>
        </w:rPr>
        <w:t>&lt;/NumAm&gt;</w:t>
      </w:r>
    </w:p>
    <w:p w:rsidR="00D14964" w:rsidRPr="00FF2042" w:rsidRDefault="00D14964" w:rsidP="00D14964">
      <w:pPr>
        <w:pStyle w:val="NormalBold"/>
      </w:pPr>
      <w:r w:rsidRPr="00FF2042">
        <w:rPr>
          <w:rStyle w:val="HideTWBExt"/>
          <w:b w:val="0"/>
        </w:rPr>
        <w:t>&lt;RepeatBlock-By&gt;&lt;Members&gt;</w:t>
      </w:r>
      <w:r w:rsidRPr="00FF2042">
        <w:t>Kira Marie Peter-Hansen</w:t>
      </w:r>
      <w:r w:rsidRPr="00FF2042">
        <w:rPr>
          <w:rStyle w:val="HideTWBExt"/>
          <w:b w:val="0"/>
        </w:rPr>
        <w:t>&lt;/Members&gt;</w:t>
      </w:r>
    </w:p>
    <w:p w:rsidR="00D14964" w:rsidRPr="00FF2042" w:rsidRDefault="00D14964" w:rsidP="00D14964">
      <w:r w:rsidRPr="00FF2042">
        <w:rPr>
          <w:rStyle w:val="HideTWBExt"/>
        </w:rPr>
        <w:t>&lt;/RepeatBlock-By&gt;</w:t>
      </w:r>
    </w:p>
    <w:p w:rsidR="00D14964" w:rsidRPr="00FF2042" w:rsidRDefault="00D14964" w:rsidP="00D14964">
      <w:pPr>
        <w:pStyle w:val="NormalBold"/>
        <w:keepNext/>
      </w:pPr>
      <w:r w:rsidRPr="00FF2042">
        <w:rPr>
          <w:rStyle w:val="HideTWBExt"/>
          <w:b w:val="0"/>
        </w:rPr>
        <w:t>&lt;DocAmend&gt;</w:t>
      </w:r>
      <w:r w:rsidRPr="00FF2042">
        <w:t>Ehdotus direktiiviksi</w:t>
      </w:r>
      <w:r w:rsidRPr="00FF2042">
        <w:rPr>
          <w:rStyle w:val="HideTWBExt"/>
          <w:b w:val="0"/>
        </w:rPr>
        <w:t>&lt;/DocAmend&gt;</w:t>
      </w:r>
    </w:p>
    <w:p w:rsidR="00D14964" w:rsidRPr="00FF2042" w:rsidRDefault="00D14964" w:rsidP="00D14964">
      <w:pPr>
        <w:pStyle w:val="NormalBold"/>
      </w:pPr>
      <w:r w:rsidRPr="00FF2042">
        <w:rPr>
          <w:rStyle w:val="HideTWBExt"/>
          <w:b w:val="0"/>
        </w:rPr>
        <w:t>&lt;Article&gt;</w:t>
      </w:r>
      <w:r w:rsidRPr="00FF2042">
        <w:t>14 artikla – 2 kohta – 2 alakohta</w:t>
      </w:r>
      <w:r w:rsidRPr="00FF2042">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14964" w:rsidRPr="00FF2042" w:rsidTr="00FF2042">
        <w:trPr>
          <w:jc w:val="center"/>
        </w:trPr>
        <w:tc>
          <w:tcPr>
            <w:tcW w:w="9752" w:type="dxa"/>
            <w:gridSpan w:val="2"/>
          </w:tcPr>
          <w:p w:rsidR="00D14964" w:rsidRPr="00FF2042" w:rsidRDefault="00D14964" w:rsidP="00FF2042">
            <w:pPr>
              <w:keepNext/>
            </w:pPr>
          </w:p>
        </w:tc>
      </w:tr>
      <w:tr w:rsidR="00D14964" w:rsidRPr="00FF2042" w:rsidTr="00FF2042">
        <w:trPr>
          <w:jc w:val="center"/>
        </w:trPr>
        <w:tc>
          <w:tcPr>
            <w:tcW w:w="4876" w:type="dxa"/>
          </w:tcPr>
          <w:p w:rsidR="00D14964" w:rsidRPr="00FF2042" w:rsidRDefault="00D14964" w:rsidP="00FF2042">
            <w:pPr>
              <w:pStyle w:val="ColumnHeading"/>
              <w:keepNext/>
            </w:pPr>
            <w:r w:rsidRPr="00FF2042">
              <w:t>Komission teksti</w:t>
            </w:r>
          </w:p>
        </w:tc>
        <w:tc>
          <w:tcPr>
            <w:tcW w:w="4876" w:type="dxa"/>
          </w:tcPr>
          <w:p w:rsidR="00D14964" w:rsidRPr="00FF2042" w:rsidRDefault="00D14964" w:rsidP="00FF2042">
            <w:pPr>
              <w:pStyle w:val="ColumnHeading"/>
              <w:keepNext/>
            </w:pPr>
            <w:r w:rsidRPr="00FF2042">
              <w:t>Tarkistus</w:t>
            </w:r>
          </w:p>
        </w:tc>
      </w:tr>
      <w:tr w:rsidR="00D14964" w:rsidRPr="00FF2042" w:rsidTr="00FF2042">
        <w:trPr>
          <w:jc w:val="center"/>
        </w:trPr>
        <w:tc>
          <w:tcPr>
            <w:tcW w:w="4876" w:type="dxa"/>
          </w:tcPr>
          <w:p w:rsidR="00D14964" w:rsidRPr="00FF2042" w:rsidRDefault="00D14964" w:rsidP="00FF2042">
            <w:pPr>
              <w:pStyle w:val="Normal6"/>
            </w:pPr>
            <w:r w:rsidRPr="00FF2042">
              <w:rPr>
                <w:b/>
                <w:i/>
              </w:rPr>
              <w:t>Jos jäsenvaltio on tehnyt sopimuksen yhden tai useamman jäsenvaltion kanssa, se voi myös soveltaa 1 kohdassa säädettyä samaa verotasoa ensimmäisessä alakohdassa tarkoitettuihin pelkästään rahtia kuljettaviin EU:n sisäisiin lentoihin.</w:t>
            </w:r>
          </w:p>
        </w:tc>
        <w:tc>
          <w:tcPr>
            <w:tcW w:w="4876" w:type="dxa"/>
          </w:tcPr>
          <w:p w:rsidR="00D14964" w:rsidRPr="00FF2042" w:rsidRDefault="00D14964" w:rsidP="00FF2042">
            <w:pPr>
              <w:pStyle w:val="Normal6"/>
              <w:rPr>
                <w:szCs w:val="24"/>
              </w:rPr>
            </w:pPr>
            <w:r w:rsidRPr="00FF2042">
              <w:rPr>
                <w:b/>
                <w:i/>
              </w:rPr>
              <w:t>Poistetaan.</w:t>
            </w:r>
          </w:p>
        </w:tc>
      </w:tr>
    </w:tbl>
    <w:p w:rsidR="00D14964" w:rsidRPr="00FF2042" w:rsidRDefault="00D14964" w:rsidP="00D14964">
      <w:pPr>
        <w:pStyle w:val="Olang"/>
      </w:pPr>
      <w:r w:rsidRPr="00FF2042">
        <w:rPr>
          <w:noProof w:val="0"/>
        </w:rPr>
        <w:t xml:space="preserve">Or. </w:t>
      </w:r>
      <w:r w:rsidRPr="00FF2042">
        <w:rPr>
          <w:rStyle w:val="HideTWBExt"/>
        </w:rPr>
        <w:t>&lt;Original&gt;</w:t>
      </w:r>
      <w:r w:rsidRPr="00FF2042">
        <w:rPr>
          <w:rStyle w:val="HideTWBInt"/>
          <w:rFonts w:eastAsiaTheme="majorEastAsia"/>
        </w:rPr>
        <w:t>{EN}</w:t>
      </w:r>
      <w:r w:rsidRPr="00FF2042">
        <w:rPr>
          <w:noProof w:val="0"/>
        </w:rPr>
        <w:t>en</w:t>
      </w:r>
      <w:r w:rsidRPr="00FF2042">
        <w:rPr>
          <w:rStyle w:val="HideTWBExt"/>
        </w:rPr>
        <w:t>&lt;/Original&gt;</w:t>
      </w:r>
    </w:p>
    <w:p w:rsidR="00D14964" w:rsidRPr="00FF2042" w:rsidRDefault="00D14964" w:rsidP="00D14964">
      <w:r w:rsidRPr="00FF2042">
        <w:rPr>
          <w:rStyle w:val="HideTWBExt"/>
        </w:rPr>
        <w:lastRenderedPageBreak/>
        <w:t>&lt;/Amend&gt;</w:t>
      </w:r>
    </w:p>
    <w:p w:rsidR="00D14964" w:rsidRPr="00FF2042" w:rsidRDefault="00D14964" w:rsidP="00D14964">
      <w:pPr>
        <w:pStyle w:val="AMNumberTabs0"/>
        <w:keepNext/>
      </w:pPr>
      <w:r w:rsidRPr="00FF2042">
        <w:rPr>
          <w:rStyle w:val="HideTWBExt"/>
          <w:b w:val="0"/>
        </w:rPr>
        <w:t>&lt;Amend&gt;</w:t>
      </w:r>
      <w:r w:rsidRPr="00FF2042">
        <w:t>Tarkistus</w:t>
      </w:r>
      <w:r w:rsidRPr="00FF2042">
        <w:tab/>
      </w:r>
      <w:r w:rsidRPr="00FF2042">
        <w:tab/>
      </w:r>
      <w:r w:rsidRPr="00FF2042">
        <w:rPr>
          <w:rStyle w:val="HideTWBExt"/>
          <w:b w:val="0"/>
        </w:rPr>
        <w:t>&lt;NumAm&gt;</w:t>
      </w:r>
      <w:r w:rsidRPr="00FF2042">
        <w:t>295</w:t>
      </w:r>
      <w:r w:rsidRPr="00FF2042">
        <w:rPr>
          <w:rStyle w:val="HideTWBExt"/>
          <w:b w:val="0"/>
        </w:rPr>
        <w:t>&lt;/NumAm&gt;</w:t>
      </w:r>
    </w:p>
    <w:p w:rsidR="00D14964" w:rsidRPr="00FF2042" w:rsidRDefault="00D14964" w:rsidP="00D14964">
      <w:pPr>
        <w:pStyle w:val="NormalBold"/>
      </w:pPr>
      <w:r w:rsidRPr="00FF2042">
        <w:rPr>
          <w:rStyle w:val="HideTWBExt"/>
          <w:b w:val="0"/>
        </w:rPr>
        <w:t>&lt;RepeatBlock-By&gt;&lt;Members&gt;</w:t>
      </w:r>
      <w:r w:rsidRPr="00FF2042">
        <w:t>Michalis Hadjipantela</w:t>
      </w:r>
      <w:r w:rsidRPr="00FF2042">
        <w:rPr>
          <w:rStyle w:val="HideTWBExt"/>
          <w:b w:val="0"/>
        </w:rPr>
        <w:t>&lt;/Members&gt;</w:t>
      </w:r>
    </w:p>
    <w:p w:rsidR="00D14964" w:rsidRPr="00FF2042" w:rsidRDefault="00D14964" w:rsidP="00D14964">
      <w:r w:rsidRPr="00FF2042">
        <w:rPr>
          <w:rStyle w:val="HideTWBExt"/>
        </w:rPr>
        <w:t>&lt;/RepeatBlock-By&gt;</w:t>
      </w:r>
    </w:p>
    <w:p w:rsidR="00D14964" w:rsidRPr="00FF2042" w:rsidRDefault="00D14964" w:rsidP="00D14964">
      <w:pPr>
        <w:pStyle w:val="NormalBold"/>
        <w:keepNext/>
      </w:pPr>
      <w:r w:rsidRPr="00FF2042">
        <w:rPr>
          <w:rStyle w:val="HideTWBExt"/>
          <w:b w:val="0"/>
        </w:rPr>
        <w:t>&lt;DocAmend&gt;</w:t>
      </w:r>
      <w:r w:rsidRPr="00FF2042">
        <w:t>Ehdotus direktiiviksi</w:t>
      </w:r>
      <w:r w:rsidRPr="00FF2042">
        <w:rPr>
          <w:rStyle w:val="HideTWBExt"/>
          <w:b w:val="0"/>
        </w:rPr>
        <w:t>&lt;/DocAmend&gt;</w:t>
      </w:r>
    </w:p>
    <w:p w:rsidR="00D14964" w:rsidRPr="00FF2042" w:rsidRDefault="00D14964" w:rsidP="00D14964">
      <w:pPr>
        <w:pStyle w:val="NormalBold"/>
      </w:pPr>
      <w:r w:rsidRPr="00FF2042">
        <w:rPr>
          <w:rStyle w:val="HideTWBExt"/>
          <w:b w:val="0"/>
        </w:rPr>
        <w:t>&lt;Article&gt;</w:t>
      </w:r>
      <w:r w:rsidRPr="00FF2042">
        <w:t>14 artikla – 2 kohta – 2 alakohta</w:t>
      </w:r>
      <w:r w:rsidRPr="00FF2042">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14964" w:rsidRPr="00FF2042" w:rsidTr="00FF2042">
        <w:trPr>
          <w:jc w:val="center"/>
        </w:trPr>
        <w:tc>
          <w:tcPr>
            <w:tcW w:w="9752" w:type="dxa"/>
            <w:gridSpan w:val="2"/>
          </w:tcPr>
          <w:p w:rsidR="00D14964" w:rsidRPr="00FF2042" w:rsidRDefault="00D14964" w:rsidP="00FF2042">
            <w:pPr>
              <w:keepNext/>
            </w:pPr>
          </w:p>
        </w:tc>
      </w:tr>
      <w:tr w:rsidR="00D14964" w:rsidRPr="00FF2042" w:rsidTr="00FF2042">
        <w:trPr>
          <w:jc w:val="center"/>
        </w:trPr>
        <w:tc>
          <w:tcPr>
            <w:tcW w:w="4876" w:type="dxa"/>
          </w:tcPr>
          <w:p w:rsidR="00D14964" w:rsidRPr="00FF2042" w:rsidRDefault="00D14964" w:rsidP="00FF2042">
            <w:pPr>
              <w:pStyle w:val="ColumnHeading"/>
              <w:keepNext/>
            </w:pPr>
            <w:r w:rsidRPr="00FF2042">
              <w:t>Komission teksti</w:t>
            </w:r>
          </w:p>
        </w:tc>
        <w:tc>
          <w:tcPr>
            <w:tcW w:w="4876" w:type="dxa"/>
          </w:tcPr>
          <w:p w:rsidR="00D14964" w:rsidRPr="00FF2042" w:rsidRDefault="00D14964" w:rsidP="00FF2042">
            <w:pPr>
              <w:pStyle w:val="ColumnHeading"/>
              <w:keepNext/>
            </w:pPr>
            <w:r w:rsidRPr="00FF2042">
              <w:t>Tarkistus</w:t>
            </w:r>
          </w:p>
        </w:tc>
      </w:tr>
      <w:tr w:rsidR="00D14964" w:rsidRPr="00FF2042" w:rsidTr="00FF2042">
        <w:trPr>
          <w:jc w:val="center"/>
        </w:trPr>
        <w:tc>
          <w:tcPr>
            <w:tcW w:w="4876" w:type="dxa"/>
          </w:tcPr>
          <w:p w:rsidR="00D14964" w:rsidRPr="00FF2042" w:rsidRDefault="00D14964" w:rsidP="00FF2042">
            <w:pPr>
              <w:pStyle w:val="Normal6"/>
            </w:pPr>
            <w:r w:rsidRPr="00FF2042">
              <w:rPr>
                <w:b/>
                <w:i/>
              </w:rPr>
              <w:t>Jos jäsenvaltio on tehnyt sopimuksen yhden tai useamman jäsenvaltion kanssa, se voi myös soveltaa 1 kohdassa säädettyä samaa verotasoa ensimmäisessä alakohdassa tarkoitettuihin pelkästään rahtia kuljettaviin EU:n sisäisiin lentoihin.</w:t>
            </w:r>
          </w:p>
        </w:tc>
        <w:tc>
          <w:tcPr>
            <w:tcW w:w="4876" w:type="dxa"/>
          </w:tcPr>
          <w:p w:rsidR="00D14964" w:rsidRPr="00FF2042" w:rsidRDefault="00D14964" w:rsidP="00FF2042">
            <w:pPr>
              <w:pStyle w:val="Normal6"/>
              <w:rPr>
                <w:szCs w:val="24"/>
              </w:rPr>
            </w:pPr>
            <w:r w:rsidRPr="00FF2042">
              <w:rPr>
                <w:b/>
                <w:i/>
              </w:rPr>
              <w:t>Poistetaan.</w:t>
            </w:r>
          </w:p>
        </w:tc>
      </w:tr>
    </w:tbl>
    <w:p w:rsidR="00D14964" w:rsidRPr="00FF2042" w:rsidRDefault="00D14964" w:rsidP="00D14964">
      <w:pPr>
        <w:pStyle w:val="Olang"/>
      </w:pPr>
      <w:r w:rsidRPr="00FF2042">
        <w:rPr>
          <w:noProof w:val="0"/>
        </w:rPr>
        <w:t xml:space="preserve">Or. </w:t>
      </w:r>
      <w:r w:rsidRPr="00FF2042">
        <w:rPr>
          <w:rStyle w:val="HideTWBExt"/>
        </w:rPr>
        <w:t>&lt;Original&gt;</w:t>
      </w:r>
      <w:r w:rsidRPr="00FF2042">
        <w:rPr>
          <w:rStyle w:val="HideTWBInt"/>
          <w:rFonts w:eastAsiaTheme="majorEastAsia"/>
        </w:rPr>
        <w:t>{EN}</w:t>
      </w:r>
      <w:r w:rsidRPr="00FF2042">
        <w:rPr>
          <w:noProof w:val="0"/>
        </w:rPr>
        <w:t>en</w:t>
      </w:r>
      <w:r w:rsidRPr="00FF2042">
        <w:rPr>
          <w:rStyle w:val="HideTWBExt"/>
        </w:rPr>
        <w:t>&lt;/Original&gt;</w:t>
      </w:r>
    </w:p>
    <w:p w:rsidR="00D14964" w:rsidRPr="00FF2042" w:rsidRDefault="00D14964" w:rsidP="00D14964">
      <w:r w:rsidRPr="00FF2042">
        <w:rPr>
          <w:rStyle w:val="HideTWBExt"/>
        </w:rPr>
        <w:t>&lt;/Amend&gt;</w:t>
      </w:r>
    </w:p>
    <w:p w:rsidR="00D14964" w:rsidRPr="00FF2042" w:rsidRDefault="00D14964" w:rsidP="00D14964">
      <w:pPr>
        <w:pStyle w:val="AMNumberTabs0"/>
        <w:keepNext/>
      </w:pPr>
      <w:r w:rsidRPr="00FF2042">
        <w:rPr>
          <w:rStyle w:val="HideTWBExt"/>
          <w:b w:val="0"/>
        </w:rPr>
        <w:t>&lt;Amend&gt;</w:t>
      </w:r>
      <w:r w:rsidRPr="00FF2042">
        <w:t>Tarkistus</w:t>
      </w:r>
      <w:r w:rsidRPr="00FF2042">
        <w:tab/>
      </w:r>
      <w:r w:rsidRPr="00FF2042">
        <w:tab/>
      </w:r>
      <w:r w:rsidRPr="00FF2042">
        <w:rPr>
          <w:rStyle w:val="HideTWBExt"/>
          <w:b w:val="0"/>
        </w:rPr>
        <w:t>&lt;NumAm&gt;</w:t>
      </w:r>
      <w:r w:rsidRPr="00FF2042">
        <w:t>296</w:t>
      </w:r>
      <w:r w:rsidRPr="00FF2042">
        <w:rPr>
          <w:rStyle w:val="HideTWBExt"/>
          <w:b w:val="0"/>
        </w:rPr>
        <w:t>&lt;/NumAm&gt;</w:t>
      </w:r>
    </w:p>
    <w:p w:rsidR="00D14964" w:rsidRPr="00FF2042" w:rsidRDefault="00D14964" w:rsidP="00D14964">
      <w:pPr>
        <w:pStyle w:val="NormalBold"/>
      </w:pPr>
      <w:r w:rsidRPr="00FF2042">
        <w:rPr>
          <w:rStyle w:val="HideTWBExt"/>
          <w:b w:val="0"/>
        </w:rPr>
        <w:t>&lt;RepeatBlock-By&gt;&lt;Members&gt;</w:t>
      </w:r>
      <w:r w:rsidRPr="00FF2042">
        <w:t>Michalis Hadjipantela</w:t>
      </w:r>
      <w:r w:rsidRPr="00FF2042">
        <w:rPr>
          <w:rStyle w:val="HideTWBExt"/>
          <w:b w:val="0"/>
        </w:rPr>
        <w:t>&lt;/Members&gt;</w:t>
      </w:r>
    </w:p>
    <w:p w:rsidR="00D14964" w:rsidRPr="00FF2042" w:rsidRDefault="00D14964" w:rsidP="00D14964">
      <w:r w:rsidRPr="00FF2042">
        <w:rPr>
          <w:rStyle w:val="HideTWBExt"/>
        </w:rPr>
        <w:t>&lt;/RepeatBlock-By&gt;</w:t>
      </w:r>
    </w:p>
    <w:p w:rsidR="00D14964" w:rsidRPr="00FF2042" w:rsidRDefault="00D14964" w:rsidP="00D14964">
      <w:pPr>
        <w:pStyle w:val="NormalBold"/>
        <w:keepNext/>
      </w:pPr>
      <w:r w:rsidRPr="00FF2042">
        <w:rPr>
          <w:rStyle w:val="HideTWBExt"/>
          <w:b w:val="0"/>
        </w:rPr>
        <w:t>&lt;DocAmend&gt;</w:t>
      </w:r>
      <w:r w:rsidRPr="00FF2042">
        <w:t>Ehdotus direktiiviksi</w:t>
      </w:r>
      <w:r w:rsidRPr="00FF2042">
        <w:rPr>
          <w:rStyle w:val="HideTWBExt"/>
          <w:b w:val="0"/>
        </w:rPr>
        <w:t>&lt;/DocAmend&gt;</w:t>
      </w:r>
    </w:p>
    <w:p w:rsidR="00D14964" w:rsidRPr="00FF2042" w:rsidRDefault="00D14964" w:rsidP="00D14964">
      <w:pPr>
        <w:pStyle w:val="NormalBold"/>
      </w:pPr>
      <w:r w:rsidRPr="00FF2042">
        <w:rPr>
          <w:rStyle w:val="HideTWBExt"/>
          <w:b w:val="0"/>
        </w:rPr>
        <w:t>&lt;Article&gt;</w:t>
      </w:r>
      <w:r w:rsidRPr="00FF2042">
        <w:t>14 artikla – 2 kohta – 3 alakohta</w:t>
      </w:r>
      <w:r w:rsidRPr="00FF2042">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14964" w:rsidRPr="00FF2042" w:rsidTr="00FF2042">
        <w:trPr>
          <w:jc w:val="center"/>
        </w:trPr>
        <w:tc>
          <w:tcPr>
            <w:tcW w:w="9752" w:type="dxa"/>
            <w:gridSpan w:val="2"/>
          </w:tcPr>
          <w:p w:rsidR="00D14964" w:rsidRPr="00FF2042" w:rsidRDefault="00D14964" w:rsidP="00FF2042">
            <w:pPr>
              <w:keepNext/>
            </w:pPr>
          </w:p>
        </w:tc>
      </w:tr>
      <w:tr w:rsidR="00D14964" w:rsidRPr="00FF2042" w:rsidTr="00FF2042">
        <w:trPr>
          <w:jc w:val="center"/>
        </w:trPr>
        <w:tc>
          <w:tcPr>
            <w:tcW w:w="4876" w:type="dxa"/>
          </w:tcPr>
          <w:p w:rsidR="00D14964" w:rsidRPr="00FF2042" w:rsidRDefault="00D14964" w:rsidP="00FF2042">
            <w:pPr>
              <w:pStyle w:val="ColumnHeading"/>
              <w:keepNext/>
            </w:pPr>
            <w:r w:rsidRPr="00FF2042">
              <w:t>Komission teksti</w:t>
            </w:r>
          </w:p>
        </w:tc>
        <w:tc>
          <w:tcPr>
            <w:tcW w:w="4876" w:type="dxa"/>
          </w:tcPr>
          <w:p w:rsidR="00D14964" w:rsidRPr="00FF2042" w:rsidRDefault="00D14964" w:rsidP="00FF2042">
            <w:pPr>
              <w:pStyle w:val="ColumnHeading"/>
              <w:keepNext/>
            </w:pPr>
            <w:r w:rsidRPr="00FF2042">
              <w:t>Tarkistus</w:t>
            </w:r>
          </w:p>
        </w:tc>
      </w:tr>
      <w:tr w:rsidR="00D14964" w:rsidRPr="00FF2042" w:rsidTr="00FF2042">
        <w:trPr>
          <w:jc w:val="center"/>
        </w:trPr>
        <w:tc>
          <w:tcPr>
            <w:tcW w:w="4876" w:type="dxa"/>
          </w:tcPr>
          <w:p w:rsidR="00D14964" w:rsidRPr="00FF2042" w:rsidRDefault="00D14964" w:rsidP="00FF2042">
            <w:pPr>
              <w:pStyle w:val="Normal6"/>
            </w:pPr>
            <w:r w:rsidRPr="00FF2042">
              <w:rPr>
                <w:b/>
                <w:i/>
              </w:rPr>
              <w:t>Tätä kohtaa sovellettaessa ilmaisulla ’pelkästään rahtia kuljettava lento’ tarkoitetaan reitti- tai tilauslentoa ilma-aluksella, jolla kuljetetaan maksettua kuormaa mutta ei maksavia matkustajia, lukuun ottamatta yhtä tai useampaa maksavaa matkustajaa kuljettavia lentoja ja julkaistuissa aikatauluissa matkustajalennoiksi merkittyjä lentoja.</w:t>
            </w:r>
          </w:p>
        </w:tc>
        <w:tc>
          <w:tcPr>
            <w:tcW w:w="4876" w:type="dxa"/>
          </w:tcPr>
          <w:p w:rsidR="00D14964" w:rsidRPr="00FF2042" w:rsidRDefault="00D14964" w:rsidP="00FF2042">
            <w:pPr>
              <w:pStyle w:val="Normal6"/>
              <w:rPr>
                <w:szCs w:val="24"/>
              </w:rPr>
            </w:pPr>
            <w:r w:rsidRPr="00FF2042">
              <w:rPr>
                <w:b/>
                <w:i/>
              </w:rPr>
              <w:t>Poistetaan.</w:t>
            </w:r>
          </w:p>
        </w:tc>
      </w:tr>
    </w:tbl>
    <w:p w:rsidR="00D14964" w:rsidRPr="00FF2042" w:rsidRDefault="00D14964" w:rsidP="00D14964">
      <w:pPr>
        <w:pStyle w:val="Olang"/>
      </w:pPr>
      <w:r w:rsidRPr="00FF2042">
        <w:rPr>
          <w:noProof w:val="0"/>
        </w:rPr>
        <w:t xml:space="preserve">Or. </w:t>
      </w:r>
      <w:r w:rsidRPr="00FF2042">
        <w:rPr>
          <w:rStyle w:val="HideTWBExt"/>
        </w:rPr>
        <w:t>&lt;Original&gt;</w:t>
      </w:r>
      <w:r w:rsidRPr="00FF2042">
        <w:rPr>
          <w:rStyle w:val="HideTWBInt"/>
          <w:rFonts w:eastAsiaTheme="majorEastAsia"/>
        </w:rPr>
        <w:t>{EN}</w:t>
      </w:r>
      <w:r w:rsidRPr="00FF2042">
        <w:rPr>
          <w:noProof w:val="0"/>
        </w:rPr>
        <w:t>en</w:t>
      </w:r>
      <w:r w:rsidRPr="00FF2042">
        <w:rPr>
          <w:rStyle w:val="HideTWBExt"/>
        </w:rPr>
        <w:t>&lt;/Original&gt;</w:t>
      </w:r>
    </w:p>
    <w:p w:rsidR="00D14964" w:rsidRPr="00FF2042" w:rsidRDefault="00D14964" w:rsidP="00D14964">
      <w:r w:rsidRPr="00FF2042">
        <w:rPr>
          <w:rStyle w:val="HideTWBExt"/>
        </w:rPr>
        <w:t>&lt;/Amend&gt;</w:t>
      </w:r>
    </w:p>
    <w:p w:rsidR="00D14964" w:rsidRPr="00FF2042" w:rsidRDefault="00D14964" w:rsidP="00D14964">
      <w:pPr>
        <w:pStyle w:val="AMNumberTabs0"/>
        <w:keepNext/>
      </w:pPr>
      <w:r w:rsidRPr="00FF2042">
        <w:rPr>
          <w:rStyle w:val="HideTWBExt"/>
          <w:b w:val="0"/>
        </w:rPr>
        <w:t>&lt;Amend&gt;</w:t>
      </w:r>
      <w:r w:rsidRPr="00FF2042">
        <w:t>Tarkistus</w:t>
      </w:r>
      <w:r w:rsidRPr="00FF2042">
        <w:tab/>
      </w:r>
      <w:r w:rsidRPr="00FF2042">
        <w:tab/>
      </w:r>
      <w:r w:rsidRPr="00FF2042">
        <w:rPr>
          <w:rStyle w:val="HideTWBExt"/>
          <w:b w:val="0"/>
        </w:rPr>
        <w:t>&lt;NumAm&gt;</w:t>
      </w:r>
      <w:r w:rsidRPr="00FF2042">
        <w:t>297</w:t>
      </w:r>
      <w:r w:rsidRPr="00FF2042">
        <w:rPr>
          <w:rStyle w:val="HideTWBExt"/>
          <w:b w:val="0"/>
        </w:rPr>
        <w:t>&lt;/NumAm&gt;</w:t>
      </w:r>
    </w:p>
    <w:p w:rsidR="00D14964" w:rsidRPr="00FF2042" w:rsidRDefault="00D14964" w:rsidP="00D14964">
      <w:pPr>
        <w:pStyle w:val="NormalBold"/>
      </w:pPr>
      <w:r w:rsidRPr="00FF2042">
        <w:rPr>
          <w:rStyle w:val="HideTWBExt"/>
          <w:b w:val="0"/>
        </w:rPr>
        <w:t>&lt;RepeatBlock-By&gt;&lt;Members&gt;</w:t>
      </w:r>
      <w:r w:rsidRPr="00FF2042">
        <w:t>Kira Marie Peter-Hansen</w:t>
      </w:r>
      <w:r w:rsidRPr="00FF2042">
        <w:rPr>
          <w:rStyle w:val="HideTWBExt"/>
          <w:b w:val="0"/>
        </w:rPr>
        <w:t>&lt;/Members&gt;</w:t>
      </w:r>
    </w:p>
    <w:p w:rsidR="00D14964" w:rsidRPr="00FF2042" w:rsidRDefault="00D14964" w:rsidP="00D14964">
      <w:r w:rsidRPr="00FF2042">
        <w:rPr>
          <w:rStyle w:val="HideTWBExt"/>
        </w:rPr>
        <w:t>&lt;/RepeatBlock-By&gt;</w:t>
      </w:r>
    </w:p>
    <w:p w:rsidR="00D14964" w:rsidRPr="00FF2042" w:rsidRDefault="00D14964" w:rsidP="00D14964">
      <w:pPr>
        <w:pStyle w:val="NormalBold"/>
        <w:keepNext/>
      </w:pPr>
      <w:r w:rsidRPr="00FF2042">
        <w:rPr>
          <w:rStyle w:val="HideTWBExt"/>
          <w:b w:val="0"/>
        </w:rPr>
        <w:t>&lt;DocAmend&gt;</w:t>
      </w:r>
      <w:r w:rsidRPr="00FF2042">
        <w:t>Ehdotus direktiiviksi</w:t>
      </w:r>
      <w:r w:rsidRPr="00FF2042">
        <w:rPr>
          <w:rStyle w:val="HideTWBExt"/>
          <w:b w:val="0"/>
        </w:rPr>
        <w:t>&lt;/DocAmend&gt;</w:t>
      </w:r>
    </w:p>
    <w:p w:rsidR="00D14964" w:rsidRPr="00FF2042" w:rsidRDefault="00D14964" w:rsidP="00D14964">
      <w:pPr>
        <w:pStyle w:val="NormalBold"/>
      </w:pPr>
      <w:r w:rsidRPr="00FF2042">
        <w:rPr>
          <w:rStyle w:val="HideTWBExt"/>
          <w:b w:val="0"/>
        </w:rPr>
        <w:t>&lt;Article&gt;</w:t>
      </w:r>
      <w:r w:rsidRPr="00FF2042">
        <w:t>14 artikla – 2 kohta – 3 alakohta</w:t>
      </w:r>
      <w:r w:rsidRPr="00FF2042">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14964" w:rsidRPr="00FF2042" w:rsidTr="00FF2042">
        <w:trPr>
          <w:jc w:val="center"/>
        </w:trPr>
        <w:tc>
          <w:tcPr>
            <w:tcW w:w="9752" w:type="dxa"/>
            <w:gridSpan w:val="2"/>
          </w:tcPr>
          <w:p w:rsidR="00D14964" w:rsidRPr="00FF2042" w:rsidRDefault="00D14964" w:rsidP="00FF2042">
            <w:pPr>
              <w:keepNext/>
            </w:pPr>
          </w:p>
        </w:tc>
      </w:tr>
      <w:tr w:rsidR="00D14964" w:rsidRPr="00FF2042" w:rsidTr="00FF2042">
        <w:trPr>
          <w:jc w:val="center"/>
        </w:trPr>
        <w:tc>
          <w:tcPr>
            <w:tcW w:w="4876" w:type="dxa"/>
          </w:tcPr>
          <w:p w:rsidR="00D14964" w:rsidRPr="00FF2042" w:rsidRDefault="00D14964" w:rsidP="00FF2042">
            <w:pPr>
              <w:pStyle w:val="ColumnHeading"/>
              <w:keepNext/>
            </w:pPr>
            <w:r w:rsidRPr="00FF2042">
              <w:t>Komission teksti</w:t>
            </w:r>
          </w:p>
        </w:tc>
        <w:tc>
          <w:tcPr>
            <w:tcW w:w="4876" w:type="dxa"/>
          </w:tcPr>
          <w:p w:rsidR="00D14964" w:rsidRPr="00FF2042" w:rsidRDefault="00D14964" w:rsidP="00FF2042">
            <w:pPr>
              <w:pStyle w:val="ColumnHeading"/>
              <w:keepNext/>
            </w:pPr>
            <w:r w:rsidRPr="00FF2042">
              <w:t>Tarkistus</w:t>
            </w:r>
          </w:p>
        </w:tc>
      </w:tr>
      <w:tr w:rsidR="00D14964" w:rsidRPr="00FF2042" w:rsidTr="00FF2042">
        <w:trPr>
          <w:jc w:val="center"/>
        </w:trPr>
        <w:tc>
          <w:tcPr>
            <w:tcW w:w="4876" w:type="dxa"/>
          </w:tcPr>
          <w:p w:rsidR="00D14964" w:rsidRPr="00FF2042" w:rsidRDefault="00D14964" w:rsidP="00FF2042">
            <w:pPr>
              <w:pStyle w:val="Normal6"/>
            </w:pPr>
            <w:r w:rsidRPr="00FF2042">
              <w:rPr>
                <w:b/>
                <w:i/>
              </w:rPr>
              <w:t>Tätä kohtaa sovellettaessa ilmaisulla ’pelkästään rahtia kuljettava lento’ tarkoitetaan reitti- tai tilauslentoa ilma-aluksella, jolla kuljetetaan maksettua kuormaa mutta ei maksavia matkustajia, lukuun ottamatta yhtä tai useampaa maksavaa matkustajaa kuljettavia lentoja ja julkaistuissa aikatauluissa matkustajalennoiksi merkittyjä lentoja.</w:t>
            </w:r>
          </w:p>
        </w:tc>
        <w:tc>
          <w:tcPr>
            <w:tcW w:w="4876" w:type="dxa"/>
          </w:tcPr>
          <w:p w:rsidR="00D14964" w:rsidRPr="00FF2042" w:rsidRDefault="00D14964" w:rsidP="00FF2042">
            <w:pPr>
              <w:pStyle w:val="Normal6"/>
              <w:rPr>
                <w:szCs w:val="24"/>
              </w:rPr>
            </w:pPr>
            <w:r w:rsidRPr="00FF2042">
              <w:rPr>
                <w:b/>
                <w:i/>
              </w:rPr>
              <w:t>Poistetaan.</w:t>
            </w:r>
          </w:p>
        </w:tc>
      </w:tr>
    </w:tbl>
    <w:p w:rsidR="00D14964" w:rsidRPr="00FF2042" w:rsidRDefault="00D14964" w:rsidP="00D14964">
      <w:pPr>
        <w:pStyle w:val="Olang"/>
      </w:pPr>
      <w:r w:rsidRPr="00FF2042">
        <w:rPr>
          <w:noProof w:val="0"/>
        </w:rPr>
        <w:t xml:space="preserve">Or. </w:t>
      </w:r>
      <w:r w:rsidRPr="00FF2042">
        <w:rPr>
          <w:rStyle w:val="HideTWBExt"/>
        </w:rPr>
        <w:t>&lt;Original&gt;</w:t>
      </w:r>
      <w:r w:rsidRPr="00FF2042">
        <w:rPr>
          <w:rStyle w:val="HideTWBInt"/>
          <w:rFonts w:eastAsiaTheme="majorEastAsia"/>
        </w:rPr>
        <w:t>{EN}</w:t>
      </w:r>
      <w:r w:rsidRPr="00FF2042">
        <w:rPr>
          <w:noProof w:val="0"/>
        </w:rPr>
        <w:t>en</w:t>
      </w:r>
      <w:r w:rsidRPr="00FF2042">
        <w:rPr>
          <w:rStyle w:val="HideTWBExt"/>
        </w:rPr>
        <w:t>&lt;/Original&gt;</w:t>
      </w:r>
    </w:p>
    <w:p w:rsidR="00D14964" w:rsidRPr="00FF2042" w:rsidRDefault="00D14964" w:rsidP="00D14964">
      <w:r w:rsidRPr="00FF2042">
        <w:rPr>
          <w:rStyle w:val="HideTWBExt"/>
        </w:rPr>
        <w:t>&lt;/Amend&gt;</w:t>
      </w:r>
    </w:p>
    <w:p w:rsidR="00D14964" w:rsidRPr="00FF2042" w:rsidRDefault="00D14964" w:rsidP="00D14964">
      <w:pPr>
        <w:pStyle w:val="AMNumberTabs0"/>
        <w:keepNext/>
      </w:pPr>
      <w:r w:rsidRPr="00FF2042">
        <w:rPr>
          <w:rStyle w:val="HideTWBExt"/>
          <w:b w:val="0"/>
        </w:rPr>
        <w:t>&lt;Amend&gt;</w:t>
      </w:r>
      <w:r w:rsidRPr="00FF2042">
        <w:t>Tarkistus</w:t>
      </w:r>
      <w:r w:rsidRPr="00FF2042">
        <w:tab/>
      </w:r>
      <w:r w:rsidRPr="00FF2042">
        <w:tab/>
      </w:r>
      <w:r w:rsidRPr="00FF2042">
        <w:rPr>
          <w:rStyle w:val="HideTWBExt"/>
          <w:b w:val="0"/>
        </w:rPr>
        <w:t>&lt;NumAm&gt;</w:t>
      </w:r>
      <w:r w:rsidRPr="00FF2042">
        <w:t>298</w:t>
      </w:r>
      <w:r w:rsidRPr="00FF2042">
        <w:rPr>
          <w:rStyle w:val="HideTWBExt"/>
          <w:b w:val="0"/>
        </w:rPr>
        <w:t>&lt;/NumAm&gt;</w:t>
      </w:r>
    </w:p>
    <w:p w:rsidR="00D14964" w:rsidRPr="00FF2042" w:rsidRDefault="00D14964" w:rsidP="00D14964">
      <w:pPr>
        <w:pStyle w:val="NormalBold"/>
      </w:pPr>
      <w:r w:rsidRPr="00FF2042">
        <w:rPr>
          <w:rStyle w:val="HideTWBExt"/>
          <w:b w:val="0"/>
        </w:rPr>
        <w:t>&lt;RepeatBlock-By&gt;&lt;Members&gt;</w:t>
      </w:r>
      <w:r w:rsidRPr="00FF2042">
        <w:t>Fernando Navarrete Rojas, Francisco José Millán Mon, Gabriel Mato, Carmen Crespo Díaz</w:t>
      </w:r>
      <w:r w:rsidRPr="00FF2042">
        <w:rPr>
          <w:rStyle w:val="HideTWBExt"/>
          <w:b w:val="0"/>
        </w:rPr>
        <w:t>&lt;/Members&gt;</w:t>
      </w:r>
    </w:p>
    <w:p w:rsidR="00D14964" w:rsidRPr="00FF2042" w:rsidRDefault="00D14964" w:rsidP="00D14964">
      <w:r w:rsidRPr="00FF2042">
        <w:rPr>
          <w:rStyle w:val="HideTWBExt"/>
        </w:rPr>
        <w:t>&lt;/RepeatBlock-By&gt;</w:t>
      </w:r>
    </w:p>
    <w:p w:rsidR="00D14964" w:rsidRPr="00FF2042" w:rsidRDefault="00D14964" w:rsidP="00D14964">
      <w:pPr>
        <w:pStyle w:val="NormalBold"/>
        <w:keepNext/>
      </w:pPr>
      <w:r w:rsidRPr="00FF2042">
        <w:rPr>
          <w:rStyle w:val="HideTWBExt"/>
          <w:b w:val="0"/>
        </w:rPr>
        <w:t>&lt;DocAmend&gt;</w:t>
      </w:r>
      <w:r w:rsidRPr="00FF2042">
        <w:t>Ehdotus direktiiviksi</w:t>
      </w:r>
      <w:r w:rsidRPr="00FF2042">
        <w:rPr>
          <w:rStyle w:val="HideTWBExt"/>
          <w:b w:val="0"/>
        </w:rPr>
        <w:t>&lt;/DocAmend&gt;</w:t>
      </w:r>
    </w:p>
    <w:p w:rsidR="00D14964" w:rsidRPr="00FF2042" w:rsidRDefault="00D14964" w:rsidP="00D14964">
      <w:pPr>
        <w:pStyle w:val="NormalBold"/>
      </w:pPr>
      <w:r w:rsidRPr="00FF2042">
        <w:rPr>
          <w:rStyle w:val="HideTWBExt"/>
          <w:b w:val="0"/>
        </w:rPr>
        <w:t>&lt;Article&gt;</w:t>
      </w:r>
      <w:r w:rsidRPr="00FF2042">
        <w:t>14 artikla – 3 kohta</w:t>
      </w:r>
      <w:r w:rsidRPr="00FF2042">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14964" w:rsidRPr="00FF2042" w:rsidTr="00FF2042">
        <w:trPr>
          <w:jc w:val="center"/>
        </w:trPr>
        <w:tc>
          <w:tcPr>
            <w:tcW w:w="9752" w:type="dxa"/>
            <w:gridSpan w:val="2"/>
          </w:tcPr>
          <w:p w:rsidR="00D14964" w:rsidRPr="00FF2042" w:rsidRDefault="00D14964" w:rsidP="00FF2042">
            <w:pPr>
              <w:keepNext/>
            </w:pPr>
          </w:p>
        </w:tc>
      </w:tr>
      <w:tr w:rsidR="00D14964" w:rsidRPr="00FF2042" w:rsidTr="00FF2042">
        <w:trPr>
          <w:jc w:val="center"/>
        </w:trPr>
        <w:tc>
          <w:tcPr>
            <w:tcW w:w="4876" w:type="dxa"/>
          </w:tcPr>
          <w:p w:rsidR="00D14964" w:rsidRPr="00FF2042" w:rsidRDefault="00D14964" w:rsidP="00FF2042">
            <w:pPr>
              <w:pStyle w:val="ColumnHeading"/>
              <w:keepNext/>
            </w:pPr>
            <w:r w:rsidRPr="00FF2042">
              <w:t>Komission teksti</w:t>
            </w:r>
          </w:p>
        </w:tc>
        <w:tc>
          <w:tcPr>
            <w:tcW w:w="4876" w:type="dxa"/>
          </w:tcPr>
          <w:p w:rsidR="00D14964" w:rsidRPr="00FF2042" w:rsidRDefault="00D14964" w:rsidP="00FF2042">
            <w:pPr>
              <w:pStyle w:val="ColumnHeading"/>
              <w:keepNext/>
            </w:pPr>
            <w:r w:rsidRPr="00FF2042">
              <w:t>Tarkistus</w:t>
            </w:r>
          </w:p>
        </w:tc>
      </w:tr>
      <w:tr w:rsidR="00D14964" w:rsidRPr="00FF2042" w:rsidTr="00FF2042">
        <w:trPr>
          <w:jc w:val="center"/>
        </w:trPr>
        <w:tc>
          <w:tcPr>
            <w:tcW w:w="4876" w:type="dxa"/>
          </w:tcPr>
          <w:p w:rsidR="00D14964" w:rsidRPr="00FF2042" w:rsidRDefault="00D14964" w:rsidP="00FF2042">
            <w:pPr>
              <w:pStyle w:val="Normal6"/>
            </w:pPr>
            <w:r w:rsidRPr="00FF2042">
              <w:rPr>
                <w:b/>
                <w:i/>
              </w:rPr>
              <w:t>3.</w:t>
            </w:r>
            <w:r w:rsidRPr="00FF2042">
              <w:rPr>
                <w:b/>
                <w:i/>
              </w:rPr>
              <w:tab/>
              <w:t>Lennon tyypistä riippuen jäsenvaltiot voivat vapauttaa EU:n ulkoisen lentoliikenteen verosta tai soveltaa tällaiseen liikenteeseen samaa verotasoa kuin EU:n sisäiseen lentoliikenteeseen, sanotun kuitenkaan rajoittamatta kansainvälisten velvoitteiden noudattamista.</w:t>
            </w:r>
          </w:p>
        </w:tc>
        <w:tc>
          <w:tcPr>
            <w:tcW w:w="4876" w:type="dxa"/>
          </w:tcPr>
          <w:p w:rsidR="00D14964" w:rsidRPr="00FF2042" w:rsidRDefault="00D14964" w:rsidP="00FF2042">
            <w:pPr>
              <w:pStyle w:val="Normal6"/>
              <w:rPr>
                <w:szCs w:val="24"/>
              </w:rPr>
            </w:pPr>
            <w:r w:rsidRPr="00FF2042">
              <w:rPr>
                <w:b/>
                <w:i/>
              </w:rPr>
              <w:t>Poistetaan.</w:t>
            </w:r>
          </w:p>
        </w:tc>
      </w:tr>
    </w:tbl>
    <w:p w:rsidR="00D14964" w:rsidRPr="00FF2042" w:rsidRDefault="00D14964" w:rsidP="00D14964">
      <w:pPr>
        <w:pStyle w:val="Olang"/>
      </w:pPr>
      <w:r w:rsidRPr="00FF2042">
        <w:rPr>
          <w:noProof w:val="0"/>
        </w:rPr>
        <w:t xml:space="preserve">Or. </w:t>
      </w:r>
      <w:r w:rsidRPr="00FF2042">
        <w:rPr>
          <w:rStyle w:val="HideTWBExt"/>
        </w:rPr>
        <w:t>&lt;Original&gt;</w:t>
      </w:r>
      <w:r w:rsidRPr="00FF2042">
        <w:rPr>
          <w:rStyle w:val="HideTWBInt"/>
          <w:rFonts w:eastAsiaTheme="majorEastAsia"/>
        </w:rPr>
        <w:t>{EN}</w:t>
      </w:r>
      <w:r w:rsidRPr="00FF2042">
        <w:rPr>
          <w:noProof w:val="0"/>
        </w:rPr>
        <w:t>en</w:t>
      </w:r>
      <w:r w:rsidRPr="00FF2042">
        <w:rPr>
          <w:rStyle w:val="HideTWBExt"/>
        </w:rPr>
        <w:t>&lt;/Original&gt;</w:t>
      </w:r>
    </w:p>
    <w:p w:rsidR="00D14964" w:rsidRPr="00FF2042" w:rsidRDefault="00D14964" w:rsidP="00D14964">
      <w:r w:rsidRPr="00FF2042">
        <w:rPr>
          <w:rStyle w:val="HideTWBExt"/>
        </w:rPr>
        <w:t>&lt;/Amend&gt;</w:t>
      </w:r>
    </w:p>
    <w:p w:rsidR="00D14964" w:rsidRPr="00FF2042" w:rsidRDefault="00D14964" w:rsidP="00D14964">
      <w:pPr>
        <w:pStyle w:val="AMNumberTabs0"/>
        <w:keepNext/>
      </w:pPr>
      <w:r w:rsidRPr="00FF2042">
        <w:rPr>
          <w:rStyle w:val="HideTWBExt"/>
          <w:b w:val="0"/>
        </w:rPr>
        <w:t>&lt;Amend&gt;</w:t>
      </w:r>
      <w:r w:rsidRPr="00FF2042">
        <w:t>Tarkistus</w:t>
      </w:r>
      <w:r w:rsidRPr="00FF2042">
        <w:tab/>
      </w:r>
      <w:r w:rsidRPr="00FF2042">
        <w:tab/>
      </w:r>
      <w:r w:rsidRPr="00FF2042">
        <w:rPr>
          <w:rStyle w:val="HideTWBExt"/>
          <w:b w:val="0"/>
        </w:rPr>
        <w:t>&lt;NumAm&gt;</w:t>
      </w:r>
      <w:r w:rsidRPr="00FF2042">
        <w:t>299</w:t>
      </w:r>
      <w:r w:rsidRPr="00FF2042">
        <w:rPr>
          <w:rStyle w:val="HideTWBExt"/>
          <w:b w:val="0"/>
        </w:rPr>
        <w:t>&lt;/NumAm&gt;</w:t>
      </w:r>
    </w:p>
    <w:p w:rsidR="00D14964" w:rsidRPr="00FF2042" w:rsidRDefault="00D14964" w:rsidP="00D14964">
      <w:pPr>
        <w:pStyle w:val="NormalBold"/>
      </w:pPr>
      <w:r w:rsidRPr="00FF2042">
        <w:rPr>
          <w:rStyle w:val="HideTWBExt"/>
          <w:b w:val="0"/>
        </w:rPr>
        <w:t>&lt;RepeatBlock-By&gt;&lt;Members&gt;</w:t>
      </w:r>
      <w:r w:rsidRPr="00FF2042">
        <w:t>Michalis Hadjipantela</w:t>
      </w:r>
      <w:r w:rsidRPr="00FF2042">
        <w:rPr>
          <w:rStyle w:val="HideTWBExt"/>
          <w:b w:val="0"/>
        </w:rPr>
        <w:t>&lt;/Members&gt;</w:t>
      </w:r>
    </w:p>
    <w:p w:rsidR="00D14964" w:rsidRPr="00FF2042" w:rsidRDefault="00D14964" w:rsidP="00D14964">
      <w:r w:rsidRPr="00FF2042">
        <w:rPr>
          <w:rStyle w:val="HideTWBExt"/>
        </w:rPr>
        <w:t>&lt;/RepeatBlock-By&gt;</w:t>
      </w:r>
    </w:p>
    <w:p w:rsidR="00D14964" w:rsidRPr="00FF2042" w:rsidRDefault="00D14964" w:rsidP="00D14964">
      <w:pPr>
        <w:pStyle w:val="NormalBold"/>
        <w:keepNext/>
      </w:pPr>
      <w:r w:rsidRPr="00FF2042">
        <w:rPr>
          <w:rStyle w:val="HideTWBExt"/>
          <w:b w:val="0"/>
        </w:rPr>
        <w:t>&lt;DocAmend&gt;</w:t>
      </w:r>
      <w:r w:rsidRPr="00FF2042">
        <w:t>Ehdotus direktiiviksi</w:t>
      </w:r>
      <w:r w:rsidRPr="00FF2042">
        <w:rPr>
          <w:rStyle w:val="HideTWBExt"/>
          <w:b w:val="0"/>
        </w:rPr>
        <w:t>&lt;/DocAmend&gt;</w:t>
      </w:r>
    </w:p>
    <w:p w:rsidR="00D14964" w:rsidRPr="00FF2042" w:rsidRDefault="00D14964" w:rsidP="00D14964">
      <w:pPr>
        <w:pStyle w:val="NormalBold"/>
      </w:pPr>
      <w:r w:rsidRPr="00FF2042">
        <w:rPr>
          <w:rStyle w:val="HideTWBExt"/>
          <w:b w:val="0"/>
        </w:rPr>
        <w:t>&lt;Article&gt;</w:t>
      </w:r>
      <w:r w:rsidRPr="00FF2042">
        <w:t>14 artikla – 3 kohta</w:t>
      </w:r>
      <w:r w:rsidRPr="00FF2042">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14964" w:rsidRPr="00FF2042" w:rsidTr="00FF2042">
        <w:trPr>
          <w:jc w:val="center"/>
        </w:trPr>
        <w:tc>
          <w:tcPr>
            <w:tcW w:w="9752" w:type="dxa"/>
            <w:gridSpan w:val="2"/>
          </w:tcPr>
          <w:p w:rsidR="00D14964" w:rsidRPr="00FF2042" w:rsidRDefault="00D14964" w:rsidP="00FF2042">
            <w:pPr>
              <w:keepNext/>
            </w:pPr>
          </w:p>
        </w:tc>
      </w:tr>
      <w:tr w:rsidR="00D14964" w:rsidRPr="00FF2042" w:rsidTr="00FF2042">
        <w:trPr>
          <w:jc w:val="center"/>
        </w:trPr>
        <w:tc>
          <w:tcPr>
            <w:tcW w:w="4876" w:type="dxa"/>
          </w:tcPr>
          <w:p w:rsidR="00D14964" w:rsidRPr="00FF2042" w:rsidRDefault="00D14964" w:rsidP="00FF2042">
            <w:pPr>
              <w:pStyle w:val="ColumnHeading"/>
              <w:keepNext/>
            </w:pPr>
            <w:r w:rsidRPr="00FF2042">
              <w:t>Komission teksti</w:t>
            </w:r>
          </w:p>
        </w:tc>
        <w:tc>
          <w:tcPr>
            <w:tcW w:w="4876" w:type="dxa"/>
          </w:tcPr>
          <w:p w:rsidR="00D14964" w:rsidRPr="00FF2042" w:rsidRDefault="00D14964" w:rsidP="00FF2042">
            <w:pPr>
              <w:pStyle w:val="ColumnHeading"/>
              <w:keepNext/>
            </w:pPr>
            <w:r w:rsidRPr="00FF2042">
              <w:t>Tarkistus</w:t>
            </w:r>
          </w:p>
        </w:tc>
      </w:tr>
      <w:tr w:rsidR="00D14964" w:rsidRPr="00FF2042" w:rsidTr="00FF2042">
        <w:trPr>
          <w:jc w:val="center"/>
        </w:trPr>
        <w:tc>
          <w:tcPr>
            <w:tcW w:w="4876" w:type="dxa"/>
          </w:tcPr>
          <w:p w:rsidR="00D14964" w:rsidRPr="00FF2042" w:rsidRDefault="00D14964" w:rsidP="00FF2042">
            <w:pPr>
              <w:pStyle w:val="Normal6"/>
            </w:pPr>
            <w:r w:rsidRPr="00FF2042">
              <w:t>3.</w:t>
            </w:r>
            <w:r w:rsidRPr="00FF2042">
              <w:tab/>
            </w:r>
            <w:r w:rsidRPr="00FF2042">
              <w:rPr>
                <w:b/>
                <w:i/>
              </w:rPr>
              <w:t>Lennon tyypistä riippuen</w:t>
            </w:r>
            <w:r w:rsidRPr="00FF2042">
              <w:t xml:space="preserve"> jäsenvaltiot voivat </w:t>
            </w:r>
            <w:r w:rsidRPr="00FF2042">
              <w:rPr>
                <w:b/>
                <w:i/>
              </w:rPr>
              <w:t xml:space="preserve">vapauttaa EU:n </w:t>
            </w:r>
            <w:r w:rsidRPr="00FF2042">
              <w:rPr>
                <w:b/>
                <w:i/>
              </w:rPr>
              <w:lastRenderedPageBreak/>
              <w:t>ulkoisen lentoliikenteen verosta tai soveltaa tällaiseen liikenteeseen samaa verotasoa kuin EU:n sisäiseen lentoliikenteeseen, sanotun kuitenkaan rajoittamatta kansainvälisten velvoitteiden noudattamista</w:t>
            </w:r>
            <w:r w:rsidRPr="00FF2042">
              <w:t>.</w:t>
            </w:r>
          </w:p>
        </w:tc>
        <w:tc>
          <w:tcPr>
            <w:tcW w:w="4876" w:type="dxa"/>
          </w:tcPr>
          <w:p w:rsidR="00D14964" w:rsidRPr="00FF2042" w:rsidRDefault="00D14964" w:rsidP="00FF2042">
            <w:pPr>
              <w:pStyle w:val="Normal6"/>
              <w:rPr>
                <w:szCs w:val="24"/>
              </w:rPr>
            </w:pPr>
            <w:r w:rsidRPr="00FF2042">
              <w:lastRenderedPageBreak/>
              <w:t>3.</w:t>
            </w:r>
            <w:r w:rsidRPr="00FF2042">
              <w:tab/>
              <w:t xml:space="preserve">Jäsenvaltiot voivat </w:t>
            </w:r>
            <w:r w:rsidRPr="00FF2042">
              <w:rPr>
                <w:b/>
                <w:i/>
              </w:rPr>
              <w:t xml:space="preserve">rajoittaa 1 kohdan b ja c alakohdassa säädettyjen </w:t>
            </w:r>
            <w:r w:rsidRPr="00FF2042">
              <w:rPr>
                <w:b/>
                <w:i/>
              </w:rPr>
              <w:lastRenderedPageBreak/>
              <w:t>vapautusten soveltamisen kansainväliseen ja unionin sisäiseen liikenteeseen. Lisäksi jos jäsenvaltio on tehnyt toisen jäsenvaltion kanssa kahdenvälisen sopimuksen, se voi olla soveltamatta tämän artiklan 1 kohdan b ja c alakohdassa säädettyjä vapautuksia. Tällaisissa tapauksissa ne voivat soveltaa tässä direktiivissä säädettyä vähimmäistasoa alempaa verotasoa</w:t>
            </w:r>
            <w:r w:rsidRPr="00FF2042">
              <w:t>.</w:t>
            </w:r>
          </w:p>
        </w:tc>
      </w:tr>
    </w:tbl>
    <w:p w:rsidR="00D14964" w:rsidRPr="00FF2042" w:rsidRDefault="00D14964" w:rsidP="00D14964">
      <w:pPr>
        <w:pStyle w:val="Olang"/>
      </w:pPr>
      <w:r w:rsidRPr="00FF2042">
        <w:rPr>
          <w:noProof w:val="0"/>
        </w:rPr>
        <w:lastRenderedPageBreak/>
        <w:t xml:space="preserve">Or. </w:t>
      </w:r>
      <w:r w:rsidRPr="00FF2042">
        <w:rPr>
          <w:rStyle w:val="HideTWBExt"/>
        </w:rPr>
        <w:t>&lt;Original&gt;</w:t>
      </w:r>
      <w:r w:rsidRPr="00FF2042">
        <w:rPr>
          <w:rStyle w:val="HideTWBInt"/>
          <w:rFonts w:eastAsiaTheme="majorEastAsia"/>
        </w:rPr>
        <w:t>{EN}</w:t>
      </w:r>
      <w:r w:rsidRPr="00FF2042">
        <w:rPr>
          <w:noProof w:val="0"/>
        </w:rPr>
        <w:t>en</w:t>
      </w:r>
      <w:r w:rsidRPr="00FF2042">
        <w:rPr>
          <w:rStyle w:val="HideTWBExt"/>
        </w:rPr>
        <w:t>&lt;/Original&gt;</w:t>
      </w:r>
    </w:p>
    <w:p w:rsidR="00D14964" w:rsidRPr="00FF2042" w:rsidRDefault="00D14964" w:rsidP="00D14964">
      <w:r w:rsidRPr="00FF2042">
        <w:rPr>
          <w:rStyle w:val="HideTWBExt"/>
        </w:rPr>
        <w:t>&lt;/Amend&gt;</w:t>
      </w:r>
    </w:p>
    <w:p w:rsidR="00D14964" w:rsidRPr="00FF2042" w:rsidRDefault="00D14964" w:rsidP="00D14964">
      <w:pPr>
        <w:pStyle w:val="AMNumberTabs0"/>
        <w:keepNext/>
      </w:pPr>
      <w:r w:rsidRPr="00FF2042">
        <w:rPr>
          <w:rStyle w:val="HideTWBExt"/>
          <w:b w:val="0"/>
        </w:rPr>
        <w:t>&lt;Amend&gt;</w:t>
      </w:r>
      <w:r w:rsidRPr="00FF2042">
        <w:t>Tarkistus</w:t>
      </w:r>
      <w:r w:rsidRPr="00FF2042">
        <w:tab/>
      </w:r>
      <w:r w:rsidRPr="00FF2042">
        <w:tab/>
      </w:r>
      <w:r w:rsidRPr="00FF2042">
        <w:rPr>
          <w:rStyle w:val="HideTWBExt"/>
          <w:b w:val="0"/>
        </w:rPr>
        <w:t>&lt;NumAm&gt;</w:t>
      </w:r>
      <w:r w:rsidRPr="00FF2042">
        <w:t>300</w:t>
      </w:r>
      <w:r w:rsidRPr="00FF2042">
        <w:rPr>
          <w:rStyle w:val="HideTWBExt"/>
          <w:b w:val="0"/>
        </w:rPr>
        <w:t>&lt;/NumAm&gt;</w:t>
      </w:r>
    </w:p>
    <w:p w:rsidR="00D14964" w:rsidRPr="00FF2042" w:rsidRDefault="00D14964" w:rsidP="00D14964">
      <w:pPr>
        <w:pStyle w:val="NormalBold"/>
      </w:pPr>
      <w:r w:rsidRPr="00FF2042">
        <w:rPr>
          <w:rStyle w:val="HideTWBExt"/>
          <w:b w:val="0"/>
        </w:rPr>
        <w:t>&lt;RepeatBlock-By&gt;&lt;Members&gt;</w:t>
      </w:r>
      <w:r w:rsidRPr="00FF2042">
        <w:t>Kira Marie Peter-Hansen</w:t>
      </w:r>
      <w:r w:rsidRPr="00FF2042">
        <w:rPr>
          <w:rStyle w:val="HideTWBExt"/>
          <w:b w:val="0"/>
        </w:rPr>
        <w:t>&lt;/Members&gt;</w:t>
      </w:r>
    </w:p>
    <w:p w:rsidR="00D14964" w:rsidRPr="00FF2042" w:rsidRDefault="00D14964" w:rsidP="00D14964">
      <w:r w:rsidRPr="00FF2042">
        <w:rPr>
          <w:rStyle w:val="HideTWBExt"/>
        </w:rPr>
        <w:t>&lt;/RepeatBlock-By&gt;</w:t>
      </w:r>
    </w:p>
    <w:p w:rsidR="00D14964" w:rsidRPr="00FF2042" w:rsidRDefault="00D14964" w:rsidP="00D14964">
      <w:pPr>
        <w:pStyle w:val="NormalBold"/>
        <w:keepNext/>
      </w:pPr>
      <w:r w:rsidRPr="00FF2042">
        <w:rPr>
          <w:rStyle w:val="HideTWBExt"/>
          <w:b w:val="0"/>
        </w:rPr>
        <w:t>&lt;DocAmend&gt;</w:t>
      </w:r>
      <w:r w:rsidRPr="00FF2042">
        <w:t>Ehdotus direktiiviksi</w:t>
      </w:r>
      <w:r w:rsidRPr="00FF2042">
        <w:rPr>
          <w:rStyle w:val="HideTWBExt"/>
          <w:b w:val="0"/>
        </w:rPr>
        <w:t>&lt;/DocAmend&gt;</w:t>
      </w:r>
    </w:p>
    <w:p w:rsidR="00D14964" w:rsidRPr="00FF2042" w:rsidRDefault="00D14964" w:rsidP="00D14964">
      <w:pPr>
        <w:pStyle w:val="NormalBold"/>
      </w:pPr>
      <w:r w:rsidRPr="00FF2042">
        <w:rPr>
          <w:rStyle w:val="HideTWBExt"/>
          <w:b w:val="0"/>
        </w:rPr>
        <w:t>&lt;Article&gt;</w:t>
      </w:r>
      <w:r w:rsidRPr="00FF2042">
        <w:t>14 artikla – 3 kohta</w:t>
      </w:r>
      <w:r w:rsidRPr="00FF2042">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14964" w:rsidRPr="00FF2042" w:rsidTr="00FF2042">
        <w:trPr>
          <w:jc w:val="center"/>
        </w:trPr>
        <w:tc>
          <w:tcPr>
            <w:tcW w:w="9752" w:type="dxa"/>
            <w:gridSpan w:val="2"/>
          </w:tcPr>
          <w:p w:rsidR="00D14964" w:rsidRPr="00FF2042" w:rsidRDefault="00D14964" w:rsidP="00FF2042">
            <w:pPr>
              <w:keepNext/>
            </w:pPr>
          </w:p>
        </w:tc>
      </w:tr>
      <w:tr w:rsidR="00D14964" w:rsidRPr="00FF2042" w:rsidTr="00FF2042">
        <w:trPr>
          <w:jc w:val="center"/>
        </w:trPr>
        <w:tc>
          <w:tcPr>
            <w:tcW w:w="4876" w:type="dxa"/>
          </w:tcPr>
          <w:p w:rsidR="00D14964" w:rsidRPr="00FF2042" w:rsidRDefault="00D14964" w:rsidP="00FF2042">
            <w:pPr>
              <w:pStyle w:val="ColumnHeading"/>
              <w:keepNext/>
            </w:pPr>
            <w:r w:rsidRPr="00FF2042">
              <w:t>Komission teksti</w:t>
            </w:r>
          </w:p>
        </w:tc>
        <w:tc>
          <w:tcPr>
            <w:tcW w:w="4876" w:type="dxa"/>
          </w:tcPr>
          <w:p w:rsidR="00D14964" w:rsidRPr="00FF2042" w:rsidRDefault="00D14964" w:rsidP="00FF2042">
            <w:pPr>
              <w:pStyle w:val="ColumnHeading"/>
              <w:keepNext/>
            </w:pPr>
            <w:r w:rsidRPr="00FF2042">
              <w:t>Tarkistus</w:t>
            </w:r>
          </w:p>
        </w:tc>
      </w:tr>
      <w:tr w:rsidR="00D14964" w:rsidRPr="00FF2042" w:rsidTr="00FF2042">
        <w:trPr>
          <w:jc w:val="center"/>
        </w:trPr>
        <w:tc>
          <w:tcPr>
            <w:tcW w:w="4876" w:type="dxa"/>
          </w:tcPr>
          <w:p w:rsidR="00D14964" w:rsidRPr="00FF2042" w:rsidRDefault="00D14964" w:rsidP="00FF2042">
            <w:pPr>
              <w:pStyle w:val="Normal6"/>
            </w:pPr>
            <w:r w:rsidRPr="00FF2042">
              <w:t>3.</w:t>
            </w:r>
            <w:r w:rsidRPr="00FF2042">
              <w:tab/>
              <w:t xml:space="preserve">Lennon tyypistä riippuen jäsenvaltiot voivat </w:t>
            </w:r>
            <w:r w:rsidRPr="00FF2042">
              <w:rPr>
                <w:b/>
                <w:i/>
              </w:rPr>
              <w:t>vapauttaa</w:t>
            </w:r>
            <w:r w:rsidRPr="00FF2042">
              <w:t xml:space="preserve"> EU:n ulkoisen lentoliikenteen verosta </w:t>
            </w:r>
            <w:r w:rsidRPr="00FF2042">
              <w:rPr>
                <w:b/>
                <w:i/>
              </w:rPr>
              <w:t>tai soveltaa tällaiseen liikenteeseen</w:t>
            </w:r>
            <w:r w:rsidRPr="00FF2042">
              <w:t xml:space="preserve"> samaa verotasoa kuin EU:n sisäiseen lentoliikenteeseen, sanotun kuitenkaan rajoittamatta kansainvälisten velvoitteiden noudattamista.</w:t>
            </w:r>
          </w:p>
        </w:tc>
        <w:tc>
          <w:tcPr>
            <w:tcW w:w="4876" w:type="dxa"/>
          </w:tcPr>
          <w:p w:rsidR="00D14964" w:rsidRPr="00FF2042" w:rsidRDefault="00D14964" w:rsidP="00FF2042">
            <w:pPr>
              <w:pStyle w:val="Normal6"/>
              <w:rPr>
                <w:szCs w:val="24"/>
              </w:rPr>
            </w:pPr>
            <w:r w:rsidRPr="00FF2042">
              <w:t>3.</w:t>
            </w:r>
            <w:r w:rsidRPr="00FF2042">
              <w:tab/>
              <w:t xml:space="preserve">Lennon tyypistä riippuen jäsenvaltiot voivat </w:t>
            </w:r>
            <w:r w:rsidRPr="00FF2042">
              <w:rPr>
                <w:b/>
                <w:i/>
              </w:rPr>
              <w:t>soveltaa</w:t>
            </w:r>
            <w:r w:rsidRPr="00FF2042">
              <w:t xml:space="preserve"> EU:n ulkoiseen lentoliikenteeseen samaa verotasoa kuin EU:n sisäiseen lentoliikenteeseen, sanotun kuitenkaan rajoittamatta kansainvälisten velvoitteiden noudattamista.</w:t>
            </w:r>
          </w:p>
        </w:tc>
      </w:tr>
    </w:tbl>
    <w:p w:rsidR="00D14964" w:rsidRPr="00FF2042" w:rsidRDefault="00D14964" w:rsidP="00D14964">
      <w:pPr>
        <w:pStyle w:val="Olang"/>
      </w:pPr>
      <w:r w:rsidRPr="00FF2042">
        <w:rPr>
          <w:noProof w:val="0"/>
        </w:rPr>
        <w:t xml:space="preserve">Or. </w:t>
      </w:r>
      <w:r w:rsidRPr="00FF2042">
        <w:rPr>
          <w:rStyle w:val="HideTWBExt"/>
        </w:rPr>
        <w:t>&lt;Original&gt;</w:t>
      </w:r>
      <w:r w:rsidRPr="00FF2042">
        <w:rPr>
          <w:rStyle w:val="HideTWBInt"/>
          <w:rFonts w:eastAsiaTheme="majorEastAsia"/>
        </w:rPr>
        <w:t>{EN}</w:t>
      </w:r>
      <w:r w:rsidRPr="00FF2042">
        <w:rPr>
          <w:noProof w:val="0"/>
        </w:rPr>
        <w:t>en</w:t>
      </w:r>
      <w:r w:rsidRPr="00FF2042">
        <w:rPr>
          <w:rStyle w:val="HideTWBExt"/>
        </w:rPr>
        <w:t>&lt;/Original&gt;</w:t>
      </w:r>
    </w:p>
    <w:p w:rsidR="00D14964" w:rsidRPr="00FF2042" w:rsidRDefault="00D14964" w:rsidP="00D14964">
      <w:r w:rsidRPr="00FF2042">
        <w:rPr>
          <w:rStyle w:val="HideTWBExt"/>
        </w:rPr>
        <w:t>&lt;/Amend&gt;</w:t>
      </w:r>
    </w:p>
    <w:p w:rsidR="00D14964" w:rsidRPr="00FF2042" w:rsidRDefault="00D14964" w:rsidP="00D14964">
      <w:pPr>
        <w:pStyle w:val="AMNumberTabs0"/>
        <w:keepNext/>
      </w:pPr>
      <w:r w:rsidRPr="00FF2042">
        <w:rPr>
          <w:rStyle w:val="HideTWBExt"/>
          <w:b w:val="0"/>
        </w:rPr>
        <w:t>&lt;Amend&gt;</w:t>
      </w:r>
      <w:r w:rsidRPr="00FF2042">
        <w:t>Tarkistus</w:t>
      </w:r>
      <w:r w:rsidRPr="00FF2042">
        <w:tab/>
      </w:r>
      <w:r w:rsidRPr="00FF2042">
        <w:tab/>
      </w:r>
      <w:r w:rsidRPr="00FF2042">
        <w:rPr>
          <w:rStyle w:val="HideTWBExt"/>
          <w:b w:val="0"/>
        </w:rPr>
        <w:t>&lt;NumAm&gt;</w:t>
      </w:r>
      <w:r w:rsidRPr="00FF2042">
        <w:t>301</w:t>
      </w:r>
      <w:r w:rsidRPr="00FF2042">
        <w:rPr>
          <w:rStyle w:val="HideTWBExt"/>
          <w:b w:val="0"/>
        </w:rPr>
        <w:t>&lt;/NumAm&gt;</w:t>
      </w:r>
    </w:p>
    <w:p w:rsidR="00D14964" w:rsidRPr="00FF2042" w:rsidRDefault="00D14964" w:rsidP="00D14964">
      <w:pPr>
        <w:pStyle w:val="NormalBold"/>
      </w:pPr>
      <w:r w:rsidRPr="00FF2042">
        <w:rPr>
          <w:rStyle w:val="HideTWBExt"/>
          <w:b w:val="0"/>
        </w:rPr>
        <w:t>&lt;RepeatBlock-By&gt;&lt;Members&gt;</w:t>
      </w:r>
      <w:r w:rsidRPr="00FF2042">
        <w:t>Fernando Navarrete Rojas, Francisco José Millán Mon, Gabriel Mato, Carmen Crespo Díaz</w:t>
      </w:r>
      <w:r w:rsidRPr="00FF2042">
        <w:rPr>
          <w:rStyle w:val="HideTWBExt"/>
          <w:b w:val="0"/>
        </w:rPr>
        <w:t>&lt;/Members&gt;</w:t>
      </w:r>
    </w:p>
    <w:p w:rsidR="00D14964" w:rsidRPr="00FF2042" w:rsidRDefault="00D14964" w:rsidP="00D14964">
      <w:r w:rsidRPr="00FF2042">
        <w:rPr>
          <w:rStyle w:val="HideTWBExt"/>
        </w:rPr>
        <w:t>&lt;/RepeatBlock-By&gt;</w:t>
      </w:r>
    </w:p>
    <w:p w:rsidR="00D14964" w:rsidRPr="00FF2042" w:rsidRDefault="00D14964" w:rsidP="00D14964">
      <w:pPr>
        <w:pStyle w:val="NormalBold"/>
        <w:keepNext/>
      </w:pPr>
      <w:r w:rsidRPr="00FF2042">
        <w:rPr>
          <w:rStyle w:val="HideTWBExt"/>
          <w:b w:val="0"/>
        </w:rPr>
        <w:t>&lt;DocAmend&gt;</w:t>
      </w:r>
      <w:r w:rsidRPr="00FF2042">
        <w:t>Ehdotus direktiiviksi</w:t>
      </w:r>
      <w:r w:rsidRPr="00FF2042">
        <w:rPr>
          <w:rStyle w:val="HideTWBExt"/>
          <w:b w:val="0"/>
        </w:rPr>
        <w:t>&lt;/DocAmend&gt;</w:t>
      </w:r>
    </w:p>
    <w:p w:rsidR="00D14964" w:rsidRPr="00FF2042" w:rsidRDefault="00D14964" w:rsidP="00D14964">
      <w:pPr>
        <w:pStyle w:val="NormalBold"/>
      </w:pPr>
      <w:r w:rsidRPr="00FF2042">
        <w:rPr>
          <w:rStyle w:val="HideTWBExt"/>
          <w:b w:val="0"/>
        </w:rPr>
        <w:t>&lt;Article&gt;</w:t>
      </w:r>
      <w:r w:rsidRPr="00FF2042">
        <w:t>14 artikla – 4 kohta</w:t>
      </w:r>
      <w:r w:rsidRPr="00FF2042">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14964" w:rsidRPr="00FF2042" w:rsidTr="00FF2042">
        <w:trPr>
          <w:jc w:val="center"/>
        </w:trPr>
        <w:tc>
          <w:tcPr>
            <w:tcW w:w="9752" w:type="dxa"/>
            <w:gridSpan w:val="2"/>
          </w:tcPr>
          <w:p w:rsidR="00D14964" w:rsidRPr="00FF2042" w:rsidRDefault="00D14964" w:rsidP="00FF2042">
            <w:pPr>
              <w:keepNext/>
            </w:pPr>
          </w:p>
        </w:tc>
      </w:tr>
      <w:tr w:rsidR="00D14964" w:rsidRPr="00FF2042" w:rsidTr="00FF2042">
        <w:trPr>
          <w:jc w:val="center"/>
        </w:trPr>
        <w:tc>
          <w:tcPr>
            <w:tcW w:w="4876" w:type="dxa"/>
          </w:tcPr>
          <w:p w:rsidR="00D14964" w:rsidRPr="00FF2042" w:rsidRDefault="00D14964" w:rsidP="00FF2042">
            <w:pPr>
              <w:pStyle w:val="ColumnHeading"/>
              <w:keepNext/>
            </w:pPr>
            <w:r w:rsidRPr="00FF2042">
              <w:t>Komission teksti</w:t>
            </w:r>
          </w:p>
        </w:tc>
        <w:tc>
          <w:tcPr>
            <w:tcW w:w="4876" w:type="dxa"/>
          </w:tcPr>
          <w:p w:rsidR="00D14964" w:rsidRPr="00FF2042" w:rsidRDefault="00D14964" w:rsidP="00FF2042">
            <w:pPr>
              <w:pStyle w:val="ColumnHeading"/>
              <w:keepNext/>
            </w:pPr>
            <w:r w:rsidRPr="00FF2042">
              <w:t>Tarkistus</w:t>
            </w:r>
          </w:p>
        </w:tc>
      </w:tr>
      <w:tr w:rsidR="00D14964" w:rsidRPr="00FF2042" w:rsidTr="00FF2042">
        <w:trPr>
          <w:jc w:val="center"/>
        </w:trPr>
        <w:tc>
          <w:tcPr>
            <w:tcW w:w="4876" w:type="dxa"/>
          </w:tcPr>
          <w:p w:rsidR="00D14964" w:rsidRPr="00FF2042" w:rsidRDefault="00D14964" w:rsidP="00FF2042">
            <w:pPr>
              <w:pStyle w:val="Normal6"/>
            </w:pPr>
            <w:r w:rsidRPr="00FF2042">
              <w:rPr>
                <w:b/>
                <w:i/>
              </w:rPr>
              <w:t>4.</w:t>
            </w:r>
            <w:r w:rsidRPr="00FF2042">
              <w:rPr>
                <w:b/>
                <w:i/>
              </w:rPr>
              <w:tab/>
              <w:t xml:space="preserve">Ilma-alusten valmistuksessa, kehittämisessä, testauksessa ja huollossa käytettäviin moottoripolttoaineisiin sovelletaan 1 kohdassa säädettyä </w:t>
            </w:r>
            <w:r w:rsidRPr="00FF2042">
              <w:rPr>
                <w:b/>
                <w:i/>
              </w:rPr>
              <w:lastRenderedPageBreak/>
              <w:t>verotasoa.</w:t>
            </w:r>
          </w:p>
        </w:tc>
        <w:tc>
          <w:tcPr>
            <w:tcW w:w="4876" w:type="dxa"/>
          </w:tcPr>
          <w:p w:rsidR="00D14964" w:rsidRPr="00FF2042" w:rsidRDefault="00D14964" w:rsidP="00FF2042">
            <w:pPr>
              <w:pStyle w:val="Normal6"/>
              <w:rPr>
                <w:szCs w:val="24"/>
              </w:rPr>
            </w:pPr>
            <w:r w:rsidRPr="00FF2042">
              <w:rPr>
                <w:b/>
                <w:i/>
              </w:rPr>
              <w:lastRenderedPageBreak/>
              <w:t>Poistetaan.</w:t>
            </w:r>
          </w:p>
        </w:tc>
      </w:tr>
    </w:tbl>
    <w:p w:rsidR="00D14964" w:rsidRPr="00FF2042" w:rsidRDefault="00D14964" w:rsidP="00D14964">
      <w:pPr>
        <w:pStyle w:val="Olang"/>
      </w:pPr>
      <w:r w:rsidRPr="00FF2042">
        <w:rPr>
          <w:noProof w:val="0"/>
        </w:rPr>
        <w:t xml:space="preserve">Or. </w:t>
      </w:r>
      <w:r w:rsidRPr="00FF2042">
        <w:rPr>
          <w:rStyle w:val="HideTWBExt"/>
        </w:rPr>
        <w:t>&lt;Original&gt;</w:t>
      </w:r>
      <w:r w:rsidRPr="00FF2042">
        <w:rPr>
          <w:rStyle w:val="HideTWBInt"/>
          <w:rFonts w:eastAsiaTheme="majorEastAsia"/>
        </w:rPr>
        <w:t>{EN}</w:t>
      </w:r>
      <w:r w:rsidRPr="00FF2042">
        <w:rPr>
          <w:noProof w:val="0"/>
        </w:rPr>
        <w:t>en</w:t>
      </w:r>
      <w:r w:rsidRPr="00FF2042">
        <w:rPr>
          <w:rStyle w:val="HideTWBExt"/>
        </w:rPr>
        <w:t>&lt;/Original&gt;</w:t>
      </w:r>
    </w:p>
    <w:p w:rsidR="00D14964" w:rsidRPr="00FF2042" w:rsidRDefault="00D14964" w:rsidP="00D14964">
      <w:r w:rsidRPr="00FF2042">
        <w:rPr>
          <w:rStyle w:val="HideTWBExt"/>
        </w:rPr>
        <w:t>&lt;/Amend&gt;</w:t>
      </w:r>
    </w:p>
    <w:p w:rsidR="00D14964" w:rsidRPr="00FF2042" w:rsidRDefault="00D14964" w:rsidP="00D14964">
      <w:pPr>
        <w:pStyle w:val="AMNumberTabs0"/>
        <w:keepNext/>
      </w:pPr>
      <w:r w:rsidRPr="00FF2042">
        <w:rPr>
          <w:rStyle w:val="HideTWBExt"/>
          <w:b w:val="0"/>
        </w:rPr>
        <w:t>&lt;Amend&gt;</w:t>
      </w:r>
      <w:r w:rsidRPr="00FF2042">
        <w:t>Tarkistus</w:t>
      </w:r>
      <w:r w:rsidRPr="00FF2042">
        <w:tab/>
      </w:r>
      <w:r w:rsidRPr="00FF2042">
        <w:tab/>
      </w:r>
      <w:r w:rsidRPr="00FF2042">
        <w:rPr>
          <w:rStyle w:val="HideTWBExt"/>
          <w:b w:val="0"/>
        </w:rPr>
        <w:t>&lt;NumAm&gt;</w:t>
      </w:r>
      <w:r w:rsidRPr="00FF2042">
        <w:t>302</w:t>
      </w:r>
      <w:r w:rsidRPr="00FF2042">
        <w:rPr>
          <w:rStyle w:val="HideTWBExt"/>
          <w:b w:val="0"/>
        </w:rPr>
        <w:t>&lt;/NumAm&gt;</w:t>
      </w:r>
    </w:p>
    <w:p w:rsidR="00D14964" w:rsidRPr="00FF2042" w:rsidRDefault="00D14964" w:rsidP="00D14964">
      <w:pPr>
        <w:pStyle w:val="NormalBold"/>
      </w:pPr>
      <w:r w:rsidRPr="00FF2042">
        <w:rPr>
          <w:rStyle w:val="HideTWBExt"/>
          <w:b w:val="0"/>
        </w:rPr>
        <w:t>&lt;RepeatBlock-By&gt;&lt;Members&gt;</w:t>
      </w:r>
      <w:r w:rsidRPr="00FF2042">
        <w:t>Michalis Hadjipantela</w:t>
      </w:r>
      <w:r w:rsidRPr="00FF2042">
        <w:rPr>
          <w:rStyle w:val="HideTWBExt"/>
          <w:b w:val="0"/>
        </w:rPr>
        <w:t>&lt;/Members&gt;</w:t>
      </w:r>
    </w:p>
    <w:p w:rsidR="00D14964" w:rsidRPr="00FF2042" w:rsidRDefault="00D14964" w:rsidP="00D14964">
      <w:r w:rsidRPr="00FF2042">
        <w:rPr>
          <w:rStyle w:val="HideTWBExt"/>
        </w:rPr>
        <w:t>&lt;/RepeatBlock-By&gt;</w:t>
      </w:r>
    </w:p>
    <w:p w:rsidR="00D14964" w:rsidRPr="00FF2042" w:rsidRDefault="00D14964" w:rsidP="00D14964">
      <w:pPr>
        <w:pStyle w:val="NormalBold"/>
        <w:keepNext/>
      </w:pPr>
      <w:r w:rsidRPr="00FF2042">
        <w:rPr>
          <w:rStyle w:val="HideTWBExt"/>
          <w:b w:val="0"/>
        </w:rPr>
        <w:t>&lt;DocAmend&gt;</w:t>
      </w:r>
      <w:r w:rsidRPr="00FF2042">
        <w:t>Ehdotus direktiiviksi</w:t>
      </w:r>
      <w:r w:rsidRPr="00FF2042">
        <w:rPr>
          <w:rStyle w:val="HideTWBExt"/>
          <w:b w:val="0"/>
        </w:rPr>
        <w:t>&lt;/DocAmend&gt;</w:t>
      </w:r>
    </w:p>
    <w:p w:rsidR="00D14964" w:rsidRPr="00FF2042" w:rsidRDefault="00D14964" w:rsidP="00D14964">
      <w:pPr>
        <w:pStyle w:val="NormalBold"/>
      </w:pPr>
      <w:r w:rsidRPr="00FF2042">
        <w:rPr>
          <w:rStyle w:val="HideTWBExt"/>
          <w:b w:val="0"/>
        </w:rPr>
        <w:t>&lt;Article&gt;</w:t>
      </w:r>
      <w:r w:rsidRPr="00FF2042">
        <w:t>14 artikla – 4 kohta</w:t>
      </w:r>
      <w:r w:rsidRPr="00FF2042">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14964" w:rsidRPr="00FF2042" w:rsidTr="00FF2042">
        <w:trPr>
          <w:jc w:val="center"/>
        </w:trPr>
        <w:tc>
          <w:tcPr>
            <w:tcW w:w="9752" w:type="dxa"/>
            <w:gridSpan w:val="2"/>
          </w:tcPr>
          <w:p w:rsidR="00D14964" w:rsidRPr="00FF2042" w:rsidRDefault="00D14964" w:rsidP="00FF2042">
            <w:pPr>
              <w:keepNext/>
            </w:pPr>
          </w:p>
        </w:tc>
      </w:tr>
      <w:tr w:rsidR="00D14964" w:rsidRPr="00FF2042" w:rsidTr="00FF2042">
        <w:trPr>
          <w:jc w:val="center"/>
        </w:trPr>
        <w:tc>
          <w:tcPr>
            <w:tcW w:w="4876" w:type="dxa"/>
          </w:tcPr>
          <w:p w:rsidR="00D14964" w:rsidRPr="00FF2042" w:rsidRDefault="00D14964" w:rsidP="00FF2042">
            <w:pPr>
              <w:pStyle w:val="ColumnHeading"/>
              <w:keepNext/>
            </w:pPr>
            <w:r w:rsidRPr="00FF2042">
              <w:t>Komission teksti</w:t>
            </w:r>
          </w:p>
        </w:tc>
        <w:tc>
          <w:tcPr>
            <w:tcW w:w="4876" w:type="dxa"/>
          </w:tcPr>
          <w:p w:rsidR="00D14964" w:rsidRPr="00FF2042" w:rsidRDefault="00D14964" w:rsidP="00FF2042">
            <w:pPr>
              <w:pStyle w:val="ColumnHeading"/>
              <w:keepNext/>
            </w:pPr>
            <w:r w:rsidRPr="00FF2042">
              <w:t>Tarkistus</w:t>
            </w:r>
          </w:p>
        </w:tc>
      </w:tr>
      <w:tr w:rsidR="00D14964" w:rsidRPr="00FF2042" w:rsidTr="00FF2042">
        <w:trPr>
          <w:jc w:val="center"/>
        </w:trPr>
        <w:tc>
          <w:tcPr>
            <w:tcW w:w="4876" w:type="dxa"/>
          </w:tcPr>
          <w:p w:rsidR="00D14964" w:rsidRPr="00FF2042" w:rsidRDefault="00D14964" w:rsidP="00FF2042">
            <w:pPr>
              <w:pStyle w:val="Normal6"/>
            </w:pPr>
            <w:r w:rsidRPr="00FF2042">
              <w:t>4.</w:t>
            </w:r>
            <w:r w:rsidRPr="00FF2042">
              <w:tab/>
            </w:r>
            <w:r w:rsidRPr="00FF2042">
              <w:rPr>
                <w:b/>
                <w:i/>
              </w:rPr>
              <w:t>Ilma-alusten valmistuksessa, kehittämisessä, testauksessa ja huollossa käytettäviin moottoripolttoaineisiin sovelletaan 1 kohdassa säädettyä verotasoa</w:t>
            </w:r>
            <w:r w:rsidRPr="00FF2042">
              <w:t>.</w:t>
            </w:r>
          </w:p>
        </w:tc>
        <w:tc>
          <w:tcPr>
            <w:tcW w:w="4876" w:type="dxa"/>
          </w:tcPr>
          <w:p w:rsidR="00D14964" w:rsidRPr="00FF2042" w:rsidRDefault="00D14964" w:rsidP="00FF2042">
            <w:pPr>
              <w:pStyle w:val="Normal6"/>
              <w:rPr>
                <w:szCs w:val="24"/>
              </w:rPr>
            </w:pPr>
            <w:r w:rsidRPr="00FF2042">
              <w:t>4.</w:t>
            </w:r>
            <w:r w:rsidRPr="00FF2042">
              <w:tab/>
            </w:r>
            <w:r w:rsidRPr="00FF2042">
              <w:rPr>
                <w:b/>
                <w:i/>
              </w:rPr>
              <w:t>Vuonna [2035] komissio arvioi mahdollisuutta muuttaa tätä direktiiviä siten, että siihen sisällytetään lentoliikenteessä polttoaineeksi toimitettavien energiatuotteiden ja suoraan ilma-alusten lataamiseen käytettävän sähkön verotus, ja antaa tarvittaessa tätä koskevan lainsäädäntöehdotuksen</w:t>
            </w:r>
            <w:r w:rsidRPr="00FF2042">
              <w:t>.</w:t>
            </w:r>
          </w:p>
        </w:tc>
      </w:tr>
    </w:tbl>
    <w:p w:rsidR="00D14964" w:rsidRPr="00FF2042" w:rsidRDefault="00D14964" w:rsidP="00D14964">
      <w:pPr>
        <w:pStyle w:val="Olang"/>
      </w:pPr>
      <w:r w:rsidRPr="00FF2042">
        <w:rPr>
          <w:noProof w:val="0"/>
        </w:rPr>
        <w:t xml:space="preserve">Or. </w:t>
      </w:r>
      <w:r w:rsidRPr="00FF2042">
        <w:rPr>
          <w:rStyle w:val="HideTWBExt"/>
        </w:rPr>
        <w:t>&lt;Original&gt;</w:t>
      </w:r>
      <w:r w:rsidRPr="00FF2042">
        <w:rPr>
          <w:rStyle w:val="HideTWBInt"/>
          <w:rFonts w:eastAsiaTheme="majorEastAsia"/>
        </w:rPr>
        <w:t>{EN}</w:t>
      </w:r>
      <w:r w:rsidRPr="00FF2042">
        <w:rPr>
          <w:noProof w:val="0"/>
        </w:rPr>
        <w:t>en</w:t>
      </w:r>
      <w:r w:rsidRPr="00FF2042">
        <w:rPr>
          <w:rStyle w:val="HideTWBExt"/>
        </w:rPr>
        <w:t>&lt;/Original&gt;</w:t>
      </w:r>
    </w:p>
    <w:p w:rsidR="00D14964" w:rsidRPr="00FF2042" w:rsidRDefault="00D14964" w:rsidP="00D14964">
      <w:r w:rsidRPr="00FF2042">
        <w:rPr>
          <w:rStyle w:val="HideTWBExt"/>
        </w:rPr>
        <w:t>&lt;/Amend&gt;</w:t>
      </w:r>
    </w:p>
    <w:p w:rsidR="00D14964" w:rsidRPr="00FF2042" w:rsidRDefault="00D14964" w:rsidP="00D14964">
      <w:pPr>
        <w:pStyle w:val="AMNumberTabs0"/>
        <w:keepNext/>
      </w:pPr>
      <w:r w:rsidRPr="00FF2042">
        <w:rPr>
          <w:rStyle w:val="HideTWBExt"/>
          <w:b w:val="0"/>
        </w:rPr>
        <w:t>&lt;Amend&gt;</w:t>
      </w:r>
      <w:r w:rsidRPr="00FF2042">
        <w:t>Tarkistus</w:t>
      </w:r>
      <w:r w:rsidRPr="00FF2042">
        <w:tab/>
      </w:r>
      <w:r w:rsidRPr="00FF2042">
        <w:tab/>
      </w:r>
      <w:r w:rsidRPr="00FF2042">
        <w:rPr>
          <w:rStyle w:val="HideTWBExt"/>
          <w:b w:val="0"/>
        </w:rPr>
        <w:t>&lt;NumAm&gt;</w:t>
      </w:r>
      <w:r w:rsidRPr="00FF2042">
        <w:t>303</w:t>
      </w:r>
      <w:r w:rsidRPr="00FF2042">
        <w:rPr>
          <w:rStyle w:val="HideTWBExt"/>
          <w:b w:val="0"/>
        </w:rPr>
        <w:t>&lt;/NumAm&gt;</w:t>
      </w:r>
    </w:p>
    <w:p w:rsidR="00D14964" w:rsidRPr="00FF2042" w:rsidRDefault="00D14964" w:rsidP="00D14964">
      <w:pPr>
        <w:pStyle w:val="NormalBold"/>
      </w:pPr>
      <w:r w:rsidRPr="00FF2042">
        <w:rPr>
          <w:rStyle w:val="HideTWBExt"/>
          <w:b w:val="0"/>
        </w:rPr>
        <w:t>&lt;RepeatBlock-By&gt;&lt;Members&gt;</w:t>
      </w:r>
      <w:r w:rsidRPr="00FF2042">
        <w:t>Fernando Navarrete Rojas, Francisco José Millán Mon, Gabriel Mato, Carmen Crespo Díaz</w:t>
      </w:r>
      <w:r w:rsidRPr="00FF2042">
        <w:rPr>
          <w:rStyle w:val="HideTWBExt"/>
          <w:b w:val="0"/>
        </w:rPr>
        <w:t>&lt;/Members&gt;</w:t>
      </w:r>
    </w:p>
    <w:p w:rsidR="00D14964" w:rsidRPr="00FF2042" w:rsidRDefault="00D14964" w:rsidP="00D14964">
      <w:r w:rsidRPr="00FF2042">
        <w:rPr>
          <w:rStyle w:val="HideTWBExt"/>
        </w:rPr>
        <w:t>&lt;/RepeatBlock-By&gt;</w:t>
      </w:r>
    </w:p>
    <w:p w:rsidR="00D14964" w:rsidRPr="00FF2042" w:rsidRDefault="00D14964" w:rsidP="00D14964">
      <w:pPr>
        <w:pStyle w:val="NormalBold"/>
        <w:keepNext/>
      </w:pPr>
      <w:r w:rsidRPr="00FF2042">
        <w:rPr>
          <w:rStyle w:val="HideTWBExt"/>
          <w:b w:val="0"/>
        </w:rPr>
        <w:t>&lt;DocAmend&gt;</w:t>
      </w:r>
      <w:r w:rsidRPr="00FF2042">
        <w:t>Ehdotus direktiiviksi</w:t>
      </w:r>
      <w:r w:rsidRPr="00FF2042">
        <w:rPr>
          <w:rStyle w:val="HideTWBExt"/>
          <w:b w:val="0"/>
        </w:rPr>
        <w:t>&lt;/DocAmend&gt;</w:t>
      </w:r>
    </w:p>
    <w:p w:rsidR="00D14964" w:rsidRPr="00FF2042" w:rsidRDefault="00D14964" w:rsidP="00D14964">
      <w:pPr>
        <w:pStyle w:val="NormalBold"/>
      </w:pPr>
      <w:r w:rsidRPr="00FF2042">
        <w:rPr>
          <w:rStyle w:val="HideTWBExt"/>
          <w:b w:val="0"/>
        </w:rPr>
        <w:t>&lt;Article&gt;</w:t>
      </w:r>
      <w:r w:rsidRPr="00FF2042">
        <w:t>14 artikla – 5 kohta</w:t>
      </w:r>
      <w:r w:rsidRPr="00FF2042">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14964" w:rsidRPr="00FF2042" w:rsidTr="00FF2042">
        <w:trPr>
          <w:jc w:val="center"/>
        </w:trPr>
        <w:tc>
          <w:tcPr>
            <w:tcW w:w="9752" w:type="dxa"/>
            <w:gridSpan w:val="2"/>
          </w:tcPr>
          <w:p w:rsidR="00D14964" w:rsidRPr="00FF2042" w:rsidRDefault="00D14964" w:rsidP="00FF2042">
            <w:pPr>
              <w:keepNext/>
            </w:pPr>
          </w:p>
        </w:tc>
      </w:tr>
      <w:tr w:rsidR="00D14964" w:rsidRPr="00FF2042" w:rsidTr="00FF2042">
        <w:trPr>
          <w:jc w:val="center"/>
        </w:trPr>
        <w:tc>
          <w:tcPr>
            <w:tcW w:w="4876" w:type="dxa"/>
          </w:tcPr>
          <w:p w:rsidR="00D14964" w:rsidRPr="00FF2042" w:rsidRDefault="00D14964" w:rsidP="00FF2042">
            <w:pPr>
              <w:pStyle w:val="ColumnHeading"/>
              <w:keepNext/>
            </w:pPr>
            <w:r w:rsidRPr="00FF2042">
              <w:t>Komission teksti</w:t>
            </w:r>
          </w:p>
        </w:tc>
        <w:tc>
          <w:tcPr>
            <w:tcW w:w="4876" w:type="dxa"/>
          </w:tcPr>
          <w:p w:rsidR="00D14964" w:rsidRPr="00FF2042" w:rsidRDefault="00D14964" w:rsidP="00FF2042">
            <w:pPr>
              <w:pStyle w:val="ColumnHeading"/>
              <w:keepNext/>
            </w:pPr>
            <w:r w:rsidRPr="00FF2042">
              <w:t>Tarkistus</w:t>
            </w:r>
          </w:p>
        </w:tc>
      </w:tr>
      <w:tr w:rsidR="00D14964" w:rsidRPr="00FF2042" w:rsidTr="00FF2042">
        <w:trPr>
          <w:jc w:val="center"/>
        </w:trPr>
        <w:tc>
          <w:tcPr>
            <w:tcW w:w="4876" w:type="dxa"/>
          </w:tcPr>
          <w:p w:rsidR="00D14964" w:rsidRPr="00FF2042" w:rsidRDefault="00D14964" w:rsidP="00FF2042">
            <w:pPr>
              <w:pStyle w:val="Normal6"/>
            </w:pPr>
            <w:r w:rsidRPr="00FF2042">
              <w:rPr>
                <w:b/>
                <w:i/>
              </w:rPr>
              <w:t>5.</w:t>
            </w:r>
            <w:r w:rsidRPr="00FF2042">
              <w:rPr>
                <w:b/>
                <w:i/>
              </w:rPr>
              <w:tab/>
              <w:t>Jäsenvaltiot voivat myöntää verovalvonnassa täydelliset tai osittaiset verovapautukset pysäköityihin ilma-aluksiin toimitettavalle sähkölle.</w:t>
            </w:r>
          </w:p>
        </w:tc>
        <w:tc>
          <w:tcPr>
            <w:tcW w:w="4876" w:type="dxa"/>
          </w:tcPr>
          <w:p w:rsidR="00D14964" w:rsidRPr="00FF2042" w:rsidRDefault="00D14964" w:rsidP="00FF2042">
            <w:pPr>
              <w:pStyle w:val="Normal6"/>
              <w:rPr>
                <w:szCs w:val="24"/>
              </w:rPr>
            </w:pPr>
            <w:r w:rsidRPr="00FF2042">
              <w:rPr>
                <w:b/>
                <w:i/>
              </w:rPr>
              <w:t>Poistetaan.</w:t>
            </w:r>
          </w:p>
        </w:tc>
      </w:tr>
      <w:tr w:rsidR="00D14964" w:rsidRPr="00FF2042" w:rsidTr="00FF2042">
        <w:trPr>
          <w:jc w:val="center"/>
        </w:trPr>
        <w:tc>
          <w:tcPr>
            <w:tcW w:w="4876" w:type="dxa"/>
          </w:tcPr>
          <w:p w:rsidR="00D14964" w:rsidRPr="00FF2042" w:rsidRDefault="00D14964" w:rsidP="00FF2042">
            <w:pPr>
              <w:pStyle w:val="Normal6"/>
            </w:pPr>
            <w:r w:rsidRPr="00FF2042">
              <w:rPr>
                <w:b/>
                <w:i/>
              </w:rPr>
              <w:t>Ensimmäistä alakohtaa sovellettaessa ilmaisulla ’sähkön toimitus pysäköityihin ilma-aluksiin’ tarkoitetaan sähkön toimittamista standardoidun kiinteän tai liikkuvan rajapinnan kautta ilma-aluksiin, jotka on pysäköity portille tai lentoaseman kenttäseisontapaikalle.</w:t>
            </w:r>
          </w:p>
        </w:tc>
        <w:tc>
          <w:tcPr>
            <w:tcW w:w="4876" w:type="dxa"/>
          </w:tcPr>
          <w:p w:rsidR="00D14964" w:rsidRPr="00FF2042" w:rsidRDefault="00D14964" w:rsidP="00FF2042">
            <w:pPr>
              <w:pStyle w:val="Normal6"/>
              <w:rPr>
                <w:szCs w:val="24"/>
              </w:rPr>
            </w:pPr>
          </w:p>
        </w:tc>
      </w:tr>
    </w:tbl>
    <w:p w:rsidR="00D14964" w:rsidRPr="00FF2042" w:rsidRDefault="00D14964" w:rsidP="00D14964">
      <w:pPr>
        <w:pStyle w:val="Olang"/>
      </w:pPr>
      <w:r w:rsidRPr="00FF2042">
        <w:rPr>
          <w:noProof w:val="0"/>
        </w:rPr>
        <w:lastRenderedPageBreak/>
        <w:t xml:space="preserve">Or. </w:t>
      </w:r>
      <w:r w:rsidRPr="00FF2042">
        <w:rPr>
          <w:rStyle w:val="HideTWBExt"/>
        </w:rPr>
        <w:t>&lt;Original&gt;</w:t>
      </w:r>
      <w:r w:rsidRPr="00FF2042">
        <w:rPr>
          <w:rStyle w:val="HideTWBInt"/>
          <w:rFonts w:eastAsiaTheme="majorEastAsia"/>
        </w:rPr>
        <w:t>{EN}</w:t>
      </w:r>
      <w:r w:rsidRPr="00FF2042">
        <w:rPr>
          <w:noProof w:val="0"/>
        </w:rPr>
        <w:t>en</w:t>
      </w:r>
      <w:r w:rsidRPr="00FF2042">
        <w:rPr>
          <w:rStyle w:val="HideTWBExt"/>
        </w:rPr>
        <w:t>&lt;/Original&gt;</w:t>
      </w:r>
    </w:p>
    <w:p w:rsidR="00D14964" w:rsidRPr="00FF2042" w:rsidRDefault="00D14964" w:rsidP="00D14964">
      <w:r w:rsidRPr="00FF2042">
        <w:rPr>
          <w:rStyle w:val="HideTWBExt"/>
        </w:rPr>
        <w:t>&lt;/Amend&gt;</w:t>
      </w:r>
    </w:p>
    <w:p w:rsidR="00D14964" w:rsidRPr="00FF2042" w:rsidRDefault="00D14964" w:rsidP="00D14964">
      <w:pPr>
        <w:pStyle w:val="AMNumberTabs0"/>
        <w:keepNext/>
      </w:pPr>
      <w:r w:rsidRPr="00FF2042">
        <w:rPr>
          <w:rStyle w:val="HideTWBExt"/>
          <w:b w:val="0"/>
        </w:rPr>
        <w:t>&lt;Amend&gt;</w:t>
      </w:r>
      <w:r w:rsidRPr="00FF2042">
        <w:t>Tarkistus</w:t>
      </w:r>
      <w:r w:rsidRPr="00FF2042">
        <w:tab/>
      </w:r>
      <w:r w:rsidRPr="00FF2042">
        <w:tab/>
      </w:r>
      <w:r w:rsidRPr="00FF2042">
        <w:rPr>
          <w:rStyle w:val="HideTWBExt"/>
          <w:b w:val="0"/>
        </w:rPr>
        <w:t>&lt;NumAm&gt;</w:t>
      </w:r>
      <w:r w:rsidRPr="00FF2042">
        <w:t>304</w:t>
      </w:r>
      <w:r w:rsidRPr="00FF2042">
        <w:rPr>
          <w:rStyle w:val="HideTWBExt"/>
          <w:b w:val="0"/>
        </w:rPr>
        <w:t>&lt;/NumAm&gt;</w:t>
      </w:r>
    </w:p>
    <w:p w:rsidR="00D14964" w:rsidRPr="00FF2042" w:rsidRDefault="00D14964" w:rsidP="00D14964">
      <w:pPr>
        <w:pStyle w:val="NormalBold"/>
      </w:pPr>
      <w:r w:rsidRPr="00FF2042">
        <w:rPr>
          <w:rStyle w:val="HideTWBExt"/>
          <w:b w:val="0"/>
        </w:rPr>
        <w:t>&lt;RepeatBlock-By&gt;&lt;Members&gt;</w:t>
      </w:r>
      <w:r w:rsidRPr="00FF2042">
        <w:t>Michalis Hadjipantela</w:t>
      </w:r>
      <w:r w:rsidRPr="00FF2042">
        <w:rPr>
          <w:rStyle w:val="HideTWBExt"/>
          <w:b w:val="0"/>
        </w:rPr>
        <w:t>&lt;/Members&gt;</w:t>
      </w:r>
    </w:p>
    <w:p w:rsidR="00D14964" w:rsidRPr="00FF2042" w:rsidRDefault="00D14964" w:rsidP="00D14964">
      <w:r w:rsidRPr="00FF2042">
        <w:rPr>
          <w:rStyle w:val="HideTWBExt"/>
        </w:rPr>
        <w:t>&lt;/RepeatBlock-By&gt;</w:t>
      </w:r>
    </w:p>
    <w:p w:rsidR="00D14964" w:rsidRPr="00FF2042" w:rsidRDefault="00D14964" w:rsidP="00D14964">
      <w:pPr>
        <w:pStyle w:val="NormalBold"/>
        <w:keepNext/>
      </w:pPr>
      <w:r w:rsidRPr="00FF2042">
        <w:rPr>
          <w:rStyle w:val="HideTWBExt"/>
          <w:b w:val="0"/>
        </w:rPr>
        <w:t>&lt;DocAmend&gt;</w:t>
      </w:r>
      <w:r w:rsidRPr="00FF2042">
        <w:t>Ehdotus direktiiviksi</w:t>
      </w:r>
      <w:r w:rsidRPr="00FF2042">
        <w:rPr>
          <w:rStyle w:val="HideTWBExt"/>
          <w:b w:val="0"/>
        </w:rPr>
        <w:t>&lt;/DocAmend&gt;</w:t>
      </w:r>
    </w:p>
    <w:p w:rsidR="00D14964" w:rsidRPr="00FF2042" w:rsidRDefault="00D14964" w:rsidP="00D14964">
      <w:pPr>
        <w:pStyle w:val="NormalBold"/>
      </w:pPr>
      <w:r w:rsidRPr="00FF2042">
        <w:rPr>
          <w:rStyle w:val="HideTWBExt"/>
          <w:b w:val="0"/>
        </w:rPr>
        <w:t>&lt;Article&gt;</w:t>
      </w:r>
      <w:r w:rsidRPr="00FF2042">
        <w:t>14 artikla – 5 kohta</w:t>
      </w:r>
      <w:r w:rsidRPr="00FF2042">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14964" w:rsidRPr="00FF2042" w:rsidTr="00FF2042">
        <w:trPr>
          <w:jc w:val="center"/>
        </w:trPr>
        <w:tc>
          <w:tcPr>
            <w:tcW w:w="9752" w:type="dxa"/>
            <w:gridSpan w:val="2"/>
          </w:tcPr>
          <w:p w:rsidR="00D14964" w:rsidRPr="00FF2042" w:rsidRDefault="00D14964" w:rsidP="00FF2042">
            <w:pPr>
              <w:keepNext/>
            </w:pPr>
          </w:p>
        </w:tc>
      </w:tr>
      <w:tr w:rsidR="00D14964" w:rsidRPr="00FF2042" w:rsidTr="00FF2042">
        <w:trPr>
          <w:jc w:val="center"/>
        </w:trPr>
        <w:tc>
          <w:tcPr>
            <w:tcW w:w="4876" w:type="dxa"/>
          </w:tcPr>
          <w:p w:rsidR="00D14964" w:rsidRPr="00FF2042" w:rsidRDefault="00D14964" w:rsidP="00FF2042">
            <w:pPr>
              <w:pStyle w:val="ColumnHeading"/>
              <w:keepNext/>
            </w:pPr>
            <w:r w:rsidRPr="00FF2042">
              <w:t>Komission teksti</w:t>
            </w:r>
          </w:p>
        </w:tc>
        <w:tc>
          <w:tcPr>
            <w:tcW w:w="4876" w:type="dxa"/>
          </w:tcPr>
          <w:p w:rsidR="00D14964" w:rsidRPr="00FF2042" w:rsidRDefault="00D14964" w:rsidP="00FF2042">
            <w:pPr>
              <w:pStyle w:val="ColumnHeading"/>
              <w:keepNext/>
            </w:pPr>
            <w:r w:rsidRPr="00FF2042">
              <w:t>Tarkistus</w:t>
            </w:r>
          </w:p>
        </w:tc>
      </w:tr>
      <w:tr w:rsidR="00D14964" w:rsidRPr="00FF2042" w:rsidTr="00FF2042">
        <w:trPr>
          <w:jc w:val="center"/>
        </w:trPr>
        <w:tc>
          <w:tcPr>
            <w:tcW w:w="4876" w:type="dxa"/>
          </w:tcPr>
          <w:p w:rsidR="00D14964" w:rsidRPr="00FF2042" w:rsidRDefault="00D14964" w:rsidP="00FF2042">
            <w:pPr>
              <w:pStyle w:val="Normal6"/>
            </w:pPr>
            <w:r w:rsidRPr="00FF2042">
              <w:rPr>
                <w:b/>
                <w:i/>
              </w:rPr>
              <w:t>5.</w:t>
            </w:r>
            <w:r w:rsidRPr="00FF2042">
              <w:rPr>
                <w:b/>
                <w:i/>
              </w:rPr>
              <w:tab/>
              <w:t>Jäsenvaltiot voivat myöntää verovalvonnassa täydelliset tai osittaiset verovapautukset pysäköityihin ilma-aluksiin toimitettavalle sähkölle.</w:t>
            </w:r>
          </w:p>
        </w:tc>
        <w:tc>
          <w:tcPr>
            <w:tcW w:w="4876" w:type="dxa"/>
          </w:tcPr>
          <w:p w:rsidR="00D14964" w:rsidRPr="00FF2042" w:rsidRDefault="00D14964" w:rsidP="00FF2042">
            <w:pPr>
              <w:pStyle w:val="Normal6"/>
              <w:rPr>
                <w:szCs w:val="24"/>
              </w:rPr>
            </w:pPr>
            <w:r w:rsidRPr="00FF2042">
              <w:rPr>
                <w:b/>
                <w:i/>
              </w:rPr>
              <w:t>Poistetaan.</w:t>
            </w:r>
          </w:p>
        </w:tc>
      </w:tr>
      <w:tr w:rsidR="00D14964" w:rsidRPr="00FF2042" w:rsidTr="00FF2042">
        <w:trPr>
          <w:jc w:val="center"/>
        </w:trPr>
        <w:tc>
          <w:tcPr>
            <w:tcW w:w="4876" w:type="dxa"/>
          </w:tcPr>
          <w:p w:rsidR="00D14964" w:rsidRPr="00FF2042" w:rsidRDefault="00D14964" w:rsidP="00FF2042">
            <w:pPr>
              <w:pStyle w:val="Normal6"/>
            </w:pPr>
            <w:r w:rsidRPr="00FF2042">
              <w:rPr>
                <w:b/>
                <w:i/>
              </w:rPr>
              <w:t>Ensimmäistä alakohtaa sovellettaessa ilmaisulla ’sähkön toimitus pysäköityihin ilma-aluksiin’ tarkoitetaan sähkön toimittamista standardoidun kiinteän tai liikkuvan rajapinnan kautta ilma-aluksiin, jotka on pysäköity portille tai lentoaseman kenttäseisontapaikalle.</w:t>
            </w:r>
          </w:p>
        </w:tc>
        <w:tc>
          <w:tcPr>
            <w:tcW w:w="4876" w:type="dxa"/>
          </w:tcPr>
          <w:p w:rsidR="00D14964" w:rsidRPr="00FF2042" w:rsidRDefault="00D14964" w:rsidP="00FF2042">
            <w:pPr>
              <w:pStyle w:val="Normal6"/>
              <w:rPr>
                <w:szCs w:val="24"/>
              </w:rPr>
            </w:pPr>
          </w:p>
        </w:tc>
      </w:tr>
    </w:tbl>
    <w:p w:rsidR="00D14964" w:rsidRPr="00FF2042" w:rsidRDefault="00D14964" w:rsidP="00D14964">
      <w:pPr>
        <w:pStyle w:val="Olang"/>
      </w:pPr>
      <w:r w:rsidRPr="00FF2042">
        <w:rPr>
          <w:noProof w:val="0"/>
        </w:rPr>
        <w:t xml:space="preserve">Or. </w:t>
      </w:r>
      <w:r w:rsidRPr="00FF2042">
        <w:rPr>
          <w:rStyle w:val="HideTWBExt"/>
        </w:rPr>
        <w:t>&lt;Original&gt;</w:t>
      </w:r>
      <w:r w:rsidRPr="00FF2042">
        <w:rPr>
          <w:rStyle w:val="HideTWBInt"/>
          <w:rFonts w:eastAsiaTheme="majorEastAsia"/>
        </w:rPr>
        <w:t>{EN}</w:t>
      </w:r>
      <w:r w:rsidRPr="00FF2042">
        <w:rPr>
          <w:noProof w:val="0"/>
        </w:rPr>
        <w:t>en</w:t>
      </w:r>
      <w:r w:rsidRPr="00FF2042">
        <w:rPr>
          <w:rStyle w:val="HideTWBExt"/>
        </w:rPr>
        <w:t>&lt;/Original&gt;</w:t>
      </w:r>
    </w:p>
    <w:p w:rsidR="00D14964" w:rsidRPr="00FF2042" w:rsidRDefault="00D14964" w:rsidP="00D14964">
      <w:r w:rsidRPr="00FF2042">
        <w:rPr>
          <w:rStyle w:val="HideTWBExt"/>
        </w:rPr>
        <w:t>&lt;/Amend&gt;</w:t>
      </w:r>
    </w:p>
    <w:p w:rsidR="00D14964" w:rsidRPr="00FF2042" w:rsidRDefault="00D14964" w:rsidP="00D14964">
      <w:pPr>
        <w:pStyle w:val="AMNumberTabs0"/>
        <w:keepNext/>
      </w:pPr>
      <w:r w:rsidRPr="00FF2042">
        <w:rPr>
          <w:rStyle w:val="HideTWBExt"/>
          <w:b w:val="0"/>
        </w:rPr>
        <w:t>&lt;Amend&gt;</w:t>
      </w:r>
      <w:r w:rsidRPr="00FF2042">
        <w:t>Tarkistus</w:t>
      </w:r>
      <w:r w:rsidRPr="00FF2042">
        <w:tab/>
      </w:r>
      <w:r w:rsidRPr="00FF2042">
        <w:tab/>
      </w:r>
      <w:r w:rsidRPr="00FF2042">
        <w:rPr>
          <w:rStyle w:val="HideTWBExt"/>
          <w:b w:val="0"/>
        </w:rPr>
        <w:t>&lt;NumAm&gt;</w:t>
      </w:r>
      <w:r w:rsidRPr="00FF2042">
        <w:t>305</w:t>
      </w:r>
      <w:r w:rsidRPr="00FF2042">
        <w:rPr>
          <w:rStyle w:val="HideTWBExt"/>
          <w:b w:val="0"/>
        </w:rPr>
        <w:t>&lt;/NumAm&gt;</w:t>
      </w:r>
    </w:p>
    <w:p w:rsidR="00D14964" w:rsidRPr="00FF2042" w:rsidRDefault="00D14964" w:rsidP="00D14964">
      <w:pPr>
        <w:pStyle w:val="NormalBold"/>
      </w:pPr>
      <w:r w:rsidRPr="00FF2042">
        <w:rPr>
          <w:rStyle w:val="HideTWBExt"/>
          <w:b w:val="0"/>
        </w:rPr>
        <w:t>&lt;RepeatBlock-By&gt;&lt;Members&gt;</w:t>
      </w:r>
      <w:r w:rsidRPr="00FF2042">
        <w:t>Kira Marie Peter-Hansen</w:t>
      </w:r>
      <w:r w:rsidRPr="00FF2042">
        <w:rPr>
          <w:rStyle w:val="HideTWBExt"/>
          <w:b w:val="0"/>
        </w:rPr>
        <w:t>&lt;/Members&gt;</w:t>
      </w:r>
    </w:p>
    <w:p w:rsidR="00D14964" w:rsidRPr="00FF2042" w:rsidRDefault="00D14964" w:rsidP="00D14964">
      <w:r w:rsidRPr="00FF2042">
        <w:rPr>
          <w:rStyle w:val="HideTWBExt"/>
        </w:rPr>
        <w:t>&lt;/RepeatBlock-By&gt;</w:t>
      </w:r>
    </w:p>
    <w:p w:rsidR="00D14964" w:rsidRPr="00FF2042" w:rsidRDefault="00D14964" w:rsidP="00D14964">
      <w:pPr>
        <w:pStyle w:val="NormalBold"/>
        <w:keepNext/>
      </w:pPr>
      <w:r w:rsidRPr="00FF2042">
        <w:rPr>
          <w:rStyle w:val="HideTWBExt"/>
          <w:b w:val="0"/>
        </w:rPr>
        <w:t>&lt;DocAmend&gt;</w:t>
      </w:r>
      <w:r w:rsidRPr="00FF2042">
        <w:t>Ehdotus direktiiviksi</w:t>
      </w:r>
      <w:r w:rsidRPr="00FF2042">
        <w:rPr>
          <w:rStyle w:val="HideTWBExt"/>
          <w:b w:val="0"/>
        </w:rPr>
        <w:t>&lt;/DocAmend&gt;</w:t>
      </w:r>
    </w:p>
    <w:p w:rsidR="00D14964" w:rsidRPr="00FF2042" w:rsidRDefault="00D14964" w:rsidP="00D14964">
      <w:pPr>
        <w:pStyle w:val="NormalBold"/>
      </w:pPr>
      <w:r w:rsidRPr="00FF2042">
        <w:rPr>
          <w:rStyle w:val="HideTWBExt"/>
          <w:b w:val="0"/>
        </w:rPr>
        <w:t>&lt;Article&gt;</w:t>
      </w:r>
      <w:r w:rsidRPr="00FF2042">
        <w:t>14 artikla – 5 kohta – johdantokappale</w:t>
      </w:r>
      <w:r w:rsidRPr="00FF2042">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14964" w:rsidRPr="00FF2042" w:rsidTr="00FF2042">
        <w:trPr>
          <w:jc w:val="center"/>
        </w:trPr>
        <w:tc>
          <w:tcPr>
            <w:tcW w:w="9752" w:type="dxa"/>
            <w:gridSpan w:val="2"/>
          </w:tcPr>
          <w:p w:rsidR="00D14964" w:rsidRPr="00FF2042" w:rsidRDefault="00D14964" w:rsidP="00FF2042">
            <w:pPr>
              <w:keepNext/>
            </w:pPr>
          </w:p>
        </w:tc>
      </w:tr>
      <w:tr w:rsidR="00D14964" w:rsidRPr="00FF2042" w:rsidTr="00FF2042">
        <w:trPr>
          <w:jc w:val="center"/>
        </w:trPr>
        <w:tc>
          <w:tcPr>
            <w:tcW w:w="4876" w:type="dxa"/>
          </w:tcPr>
          <w:p w:rsidR="00D14964" w:rsidRPr="00FF2042" w:rsidRDefault="00D14964" w:rsidP="00FF2042">
            <w:pPr>
              <w:pStyle w:val="ColumnHeading"/>
              <w:keepNext/>
            </w:pPr>
            <w:r w:rsidRPr="00FF2042">
              <w:t>Komission teksti</w:t>
            </w:r>
          </w:p>
        </w:tc>
        <w:tc>
          <w:tcPr>
            <w:tcW w:w="4876" w:type="dxa"/>
          </w:tcPr>
          <w:p w:rsidR="00D14964" w:rsidRPr="00FF2042" w:rsidRDefault="00D14964" w:rsidP="00FF2042">
            <w:pPr>
              <w:pStyle w:val="ColumnHeading"/>
              <w:keepNext/>
            </w:pPr>
            <w:r w:rsidRPr="00FF2042">
              <w:t>Tarkistus</w:t>
            </w:r>
          </w:p>
        </w:tc>
      </w:tr>
      <w:tr w:rsidR="00D14964" w:rsidRPr="00FF2042" w:rsidTr="00FF2042">
        <w:trPr>
          <w:jc w:val="center"/>
        </w:trPr>
        <w:tc>
          <w:tcPr>
            <w:tcW w:w="4876" w:type="dxa"/>
          </w:tcPr>
          <w:p w:rsidR="00D14964" w:rsidRPr="00FF2042" w:rsidRDefault="00D14964" w:rsidP="00FF2042">
            <w:pPr>
              <w:pStyle w:val="Normal6"/>
            </w:pPr>
            <w:r w:rsidRPr="00FF2042">
              <w:t>5.</w:t>
            </w:r>
            <w:r w:rsidRPr="00FF2042">
              <w:tab/>
              <w:t>Jäsenvaltiot voivat myöntää verovalvonnassa täydelliset tai osittaiset verovapautukset pysäköityihin ilma-aluksiin toimitettavalle sähkölle.</w:t>
            </w:r>
          </w:p>
        </w:tc>
        <w:tc>
          <w:tcPr>
            <w:tcW w:w="4876" w:type="dxa"/>
          </w:tcPr>
          <w:p w:rsidR="00D14964" w:rsidRPr="00FF2042" w:rsidRDefault="00D14964" w:rsidP="00FF2042">
            <w:pPr>
              <w:pStyle w:val="Normal6"/>
              <w:rPr>
                <w:szCs w:val="24"/>
              </w:rPr>
            </w:pPr>
            <w:r w:rsidRPr="00FF2042">
              <w:t>5.</w:t>
            </w:r>
            <w:r w:rsidRPr="00FF2042">
              <w:tab/>
              <w:t xml:space="preserve">Jäsenvaltiot voivat myöntää verovalvonnassa täydelliset tai osittaiset verovapautukset pysäköityihin ilma-aluksiin </w:t>
            </w:r>
            <w:r w:rsidRPr="00FF2042">
              <w:rPr>
                <w:b/>
                <w:i/>
              </w:rPr>
              <w:t>sekä ilma-alusten autonomiseen sähköiseen rullaukseen tai työntö- ja hinaustoiminnassa avustaviin maa-ajoneuvoihin</w:t>
            </w:r>
            <w:r w:rsidRPr="00FF2042">
              <w:t xml:space="preserve"> toimitettavalle sähkölle.</w:t>
            </w:r>
          </w:p>
        </w:tc>
      </w:tr>
    </w:tbl>
    <w:p w:rsidR="00D14964" w:rsidRPr="00FF2042" w:rsidRDefault="00D14964" w:rsidP="00D14964">
      <w:pPr>
        <w:pStyle w:val="Olang"/>
      </w:pPr>
      <w:r w:rsidRPr="00FF2042">
        <w:rPr>
          <w:noProof w:val="0"/>
        </w:rPr>
        <w:t xml:space="preserve">Or. </w:t>
      </w:r>
      <w:r w:rsidRPr="00FF2042">
        <w:rPr>
          <w:rStyle w:val="HideTWBExt"/>
        </w:rPr>
        <w:t>&lt;Original&gt;</w:t>
      </w:r>
      <w:r w:rsidRPr="00FF2042">
        <w:rPr>
          <w:rStyle w:val="HideTWBInt"/>
          <w:rFonts w:eastAsiaTheme="majorEastAsia"/>
        </w:rPr>
        <w:t>{EN}</w:t>
      </w:r>
      <w:r w:rsidRPr="00FF2042">
        <w:rPr>
          <w:noProof w:val="0"/>
        </w:rPr>
        <w:t>en</w:t>
      </w:r>
      <w:r w:rsidRPr="00FF2042">
        <w:rPr>
          <w:rStyle w:val="HideTWBExt"/>
        </w:rPr>
        <w:t>&lt;/Original&gt;</w:t>
      </w:r>
    </w:p>
    <w:p w:rsidR="00D14964" w:rsidRPr="00FF2042" w:rsidRDefault="00D14964" w:rsidP="00D14964">
      <w:r w:rsidRPr="00FF2042">
        <w:rPr>
          <w:rStyle w:val="HideTWBExt"/>
        </w:rPr>
        <w:t>&lt;/Amend&gt;</w:t>
      </w:r>
    </w:p>
    <w:p w:rsidR="00D14964" w:rsidRPr="00FF2042" w:rsidRDefault="00D14964" w:rsidP="00D14964">
      <w:pPr>
        <w:pStyle w:val="AMNumberTabs0"/>
        <w:keepNext/>
      </w:pPr>
      <w:r w:rsidRPr="00FF2042">
        <w:rPr>
          <w:rStyle w:val="HideTWBExt"/>
          <w:b w:val="0"/>
        </w:rPr>
        <w:lastRenderedPageBreak/>
        <w:t>&lt;Amend&gt;</w:t>
      </w:r>
      <w:r w:rsidRPr="00FF2042">
        <w:t>Tarkistus</w:t>
      </w:r>
      <w:r w:rsidRPr="00FF2042">
        <w:tab/>
      </w:r>
      <w:r w:rsidRPr="00FF2042">
        <w:tab/>
      </w:r>
      <w:r w:rsidRPr="00FF2042">
        <w:rPr>
          <w:rStyle w:val="HideTWBExt"/>
          <w:b w:val="0"/>
        </w:rPr>
        <w:t>&lt;NumAm&gt;</w:t>
      </w:r>
      <w:r w:rsidRPr="00FF2042">
        <w:t>306</w:t>
      </w:r>
      <w:r w:rsidRPr="00FF2042">
        <w:rPr>
          <w:rStyle w:val="HideTWBExt"/>
          <w:b w:val="0"/>
        </w:rPr>
        <w:t>&lt;/NumAm&gt;</w:t>
      </w:r>
    </w:p>
    <w:p w:rsidR="00D14964" w:rsidRPr="00FF2042" w:rsidRDefault="00D14964" w:rsidP="00D14964">
      <w:pPr>
        <w:pStyle w:val="NormalBold"/>
      </w:pPr>
      <w:r w:rsidRPr="00FF2042">
        <w:rPr>
          <w:rStyle w:val="HideTWBExt"/>
          <w:b w:val="0"/>
        </w:rPr>
        <w:t>&lt;RepeatBlock-By&gt;&lt;Members&gt;</w:t>
      </w:r>
      <w:r w:rsidRPr="00FF2042">
        <w:t>Markus Ferber</w:t>
      </w:r>
      <w:r w:rsidRPr="00FF2042">
        <w:rPr>
          <w:rStyle w:val="HideTWBExt"/>
          <w:b w:val="0"/>
        </w:rPr>
        <w:t>&lt;/Members&gt;</w:t>
      </w:r>
    </w:p>
    <w:p w:rsidR="00D14964" w:rsidRPr="00FF2042" w:rsidRDefault="00D14964" w:rsidP="00D14964">
      <w:r w:rsidRPr="00FF2042">
        <w:rPr>
          <w:rStyle w:val="HideTWBExt"/>
        </w:rPr>
        <w:t>&lt;/RepeatBlock-By&gt;</w:t>
      </w:r>
    </w:p>
    <w:p w:rsidR="00D14964" w:rsidRPr="00FF2042" w:rsidRDefault="00D14964" w:rsidP="00D14964">
      <w:pPr>
        <w:pStyle w:val="NormalBold"/>
        <w:keepNext/>
      </w:pPr>
      <w:r w:rsidRPr="00FF2042">
        <w:rPr>
          <w:rStyle w:val="HideTWBExt"/>
          <w:b w:val="0"/>
        </w:rPr>
        <w:t>&lt;DocAmend&gt;</w:t>
      </w:r>
      <w:r w:rsidRPr="00FF2042">
        <w:t>Ehdotus direktiiviksi</w:t>
      </w:r>
      <w:r w:rsidRPr="00FF2042">
        <w:rPr>
          <w:rStyle w:val="HideTWBExt"/>
          <w:b w:val="0"/>
        </w:rPr>
        <w:t>&lt;/DocAmend&gt;</w:t>
      </w:r>
    </w:p>
    <w:p w:rsidR="00D14964" w:rsidRPr="00FF2042" w:rsidRDefault="00D14964" w:rsidP="00D14964">
      <w:pPr>
        <w:pStyle w:val="NormalBold"/>
      </w:pPr>
      <w:r w:rsidRPr="00FF2042">
        <w:rPr>
          <w:rStyle w:val="HideTWBExt"/>
          <w:b w:val="0"/>
        </w:rPr>
        <w:t>&lt;Article&gt;</w:t>
      </w:r>
      <w:r w:rsidRPr="00FF2042">
        <w:t>14 artikla – 5 kohta – johdantokappale</w:t>
      </w:r>
      <w:r w:rsidRPr="00FF2042">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14964" w:rsidRPr="00FF2042" w:rsidTr="00FF2042">
        <w:trPr>
          <w:jc w:val="center"/>
        </w:trPr>
        <w:tc>
          <w:tcPr>
            <w:tcW w:w="9752" w:type="dxa"/>
            <w:gridSpan w:val="2"/>
          </w:tcPr>
          <w:p w:rsidR="00D14964" w:rsidRPr="00FF2042" w:rsidRDefault="00D14964" w:rsidP="00FF2042">
            <w:pPr>
              <w:keepNext/>
            </w:pPr>
          </w:p>
        </w:tc>
      </w:tr>
      <w:tr w:rsidR="00D14964" w:rsidRPr="00FF2042" w:rsidTr="00FF2042">
        <w:trPr>
          <w:jc w:val="center"/>
        </w:trPr>
        <w:tc>
          <w:tcPr>
            <w:tcW w:w="4876" w:type="dxa"/>
          </w:tcPr>
          <w:p w:rsidR="00D14964" w:rsidRPr="00FF2042" w:rsidRDefault="00D14964" w:rsidP="00FF2042">
            <w:pPr>
              <w:pStyle w:val="ColumnHeading"/>
              <w:keepNext/>
            </w:pPr>
            <w:r w:rsidRPr="00FF2042">
              <w:t>Komission teksti</w:t>
            </w:r>
          </w:p>
        </w:tc>
        <w:tc>
          <w:tcPr>
            <w:tcW w:w="4876" w:type="dxa"/>
          </w:tcPr>
          <w:p w:rsidR="00D14964" w:rsidRPr="00FF2042" w:rsidRDefault="00D14964" w:rsidP="00FF2042">
            <w:pPr>
              <w:pStyle w:val="ColumnHeading"/>
              <w:keepNext/>
            </w:pPr>
            <w:r w:rsidRPr="00FF2042">
              <w:t>Tarkistus</w:t>
            </w:r>
          </w:p>
        </w:tc>
      </w:tr>
      <w:tr w:rsidR="00D14964" w:rsidRPr="00FF2042" w:rsidTr="00FF2042">
        <w:trPr>
          <w:jc w:val="center"/>
        </w:trPr>
        <w:tc>
          <w:tcPr>
            <w:tcW w:w="4876" w:type="dxa"/>
          </w:tcPr>
          <w:p w:rsidR="00D14964" w:rsidRPr="00FF2042" w:rsidRDefault="00D14964" w:rsidP="00FF2042">
            <w:pPr>
              <w:pStyle w:val="Normal6"/>
            </w:pPr>
            <w:r w:rsidRPr="00FF2042">
              <w:t>5.</w:t>
            </w:r>
            <w:r w:rsidRPr="00FF2042">
              <w:tab/>
            </w:r>
            <w:r w:rsidRPr="00FF2042">
              <w:rPr>
                <w:b/>
                <w:i/>
              </w:rPr>
              <w:t>Jäsenvaltiot voivat myöntää</w:t>
            </w:r>
            <w:r w:rsidRPr="00FF2042">
              <w:t xml:space="preserve"> verovalvonnassa täydelliset tai osittaiset verovapautukset pysäköityihin ilma-aluksiin toimitettavalle sähkölle.</w:t>
            </w:r>
          </w:p>
        </w:tc>
        <w:tc>
          <w:tcPr>
            <w:tcW w:w="4876" w:type="dxa"/>
          </w:tcPr>
          <w:p w:rsidR="00D14964" w:rsidRPr="00FF2042" w:rsidRDefault="00D14964" w:rsidP="00FF2042">
            <w:pPr>
              <w:pStyle w:val="Normal6"/>
              <w:rPr>
                <w:szCs w:val="24"/>
              </w:rPr>
            </w:pPr>
            <w:r w:rsidRPr="00FF2042">
              <w:t>5.</w:t>
            </w:r>
            <w:r w:rsidRPr="00FF2042">
              <w:tab/>
            </w:r>
            <w:r w:rsidRPr="00FF2042">
              <w:rPr>
                <w:b/>
                <w:i/>
              </w:rPr>
              <w:t>Jäsenvaltioiden on myönnettävä</w:t>
            </w:r>
            <w:r w:rsidRPr="00FF2042">
              <w:t xml:space="preserve"> verovalvonnassa täydelliset verovapautukset pysäköityihin ilma-aluksiin toimitettavalle sähkölle.</w:t>
            </w:r>
          </w:p>
        </w:tc>
      </w:tr>
    </w:tbl>
    <w:p w:rsidR="00D14964" w:rsidRPr="00FF2042" w:rsidRDefault="00D14964" w:rsidP="00D14964">
      <w:pPr>
        <w:pStyle w:val="Olang"/>
      </w:pPr>
      <w:r w:rsidRPr="00FF2042">
        <w:rPr>
          <w:noProof w:val="0"/>
        </w:rPr>
        <w:t xml:space="preserve">Or. </w:t>
      </w:r>
      <w:r w:rsidRPr="00FF2042">
        <w:rPr>
          <w:rStyle w:val="HideTWBExt"/>
        </w:rPr>
        <w:t>&lt;Original&gt;</w:t>
      </w:r>
      <w:r w:rsidRPr="00FF2042">
        <w:rPr>
          <w:rStyle w:val="HideTWBInt"/>
          <w:rFonts w:eastAsiaTheme="majorEastAsia"/>
        </w:rPr>
        <w:t>{EN}</w:t>
      </w:r>
      <w:r w:rsidRPr="00FF2042">
        <w:rPr>
          <w:noProof w:val="0"/>
        </w:rPr>
        <w:t>en</w:t>
      </w:r>
      <w:r w:rsidRPr="00FF2042">
        <w:rPr>
          <w:rStyle w:val="HideTWBExt"/>
        </w:rPr>
        <w:t>&lt;/Original&gt;</w:t>
      </w:r>
    </w:p>
    <w:p w:rsidR="00D14964" w:rsidRPr="00FF2042" w:rsidRDefault="00D14964" w:rsidP="00D14964">
      <w:r w:rsidRPr="00FF2042">
        <w:rPr>
          <w:rStyle w:val="HideTWBExt"/>
        </w:rPr>
        <w:t>&lt;/Amend&gt;</w:t>
      </w:r>
    </w:p>
    <w:p w:rsidR="00D14964" w:rsidRPr="00FF2042" w:rsidRDefault="00D14964" w:rsidP="00D14964">
      <w:pPr>
        <w:pStyle w:val="AMNumberTabs0"/>
        <w:keepNext/>
      </w:pPr>
      <w:r w:rsidRPr="00FF2042">
        <w:rPr>
          <w:rStyle w:val="HideTWBExt"/>
          <w:b w:val="0"/>
        </w:rPr>
        <w:t>&lt;Amend&gt;</w:t>
      </w:r>
      <w:r w:rsidRPr="00FF2042">
        <w:t>Tarkistus</w:t>
      </w:r>
      <w:r w:rsidRPr="00FF2042">
        <w:tab/>
      </w:r>
      <w:r w:rsidRPr="00FF2042">
        <w:tab/>
      </w:r>
      <w:r w:rsidRPr="00FF2042">
        <w:rPr>
          <w:rStyle w:val="HideTWBExt"/>
          <w:b w:val="0"/>
        </w:rPr>
        <w:t>&lt;NumAm&gt;</w:t>
      </w:r>
      <w:r w:rsidRPr="00FF2042">
        <w:t>307</w:t>
      </w:r>
      <w:r w:rsidRPr="00FF2042">
        <w:rPr>
          <w:rStyle w:val="HideTWBExt"/>
          <w:b w:val="0"/>
        </w:rPr>
        <w:t>&lt;/NumAm&gt;</w:t>
      </w:r>
    </w:p>
    <w:p w:rsidR="00D14964" w:rsidRPr="00FF2042" w:rsidRDefault="00D14964" w:rsidP="00D14964">
      <w:pPr>
        <w:pStyle w:val="NormalBold"/>
      </w:pPr>
      <w:r w:rsidRPr="00FF2042">
        <w:rPr>
          <w:rStyle w:val="HideTWBExt"/>
          <w:b w:val="0"/>
        </w:rPr>
        <w:t>&lt;RepeatBlock-By&gt;&lt;Members&gt;</w:t>
      </w:r>
      <w:r w:rsidRPr="00FF2042">
        <w:t>Michalis Hadjipantela</w:t>
      </w:r>
      <w:r w:rsidRPr="00FF2042">
        <w:rPr>
          <w:rStyle w:val="HideTWBExt"/>
          <w:b w:val="0"/>
        </w:rPr>
        <w:t>&lt;/Members&gt;</w:t>
      </w:r>
    </w:p>
    <w:p w:rsidR="00D14964" w:rsidRPr="00FF2042" w:rsidRDefault="00D14964" w:rsidP="00D14964">
      <w:r w:rsidRPr="00FF2042">
        <w:rPr>
          <w:rStyle w:val="HideTWBExt"/>
        </w:rPr>
        <w:t>&lt;/RepeatBlock-By&gt;</w:t>
      </w:r>
    </w:p>
    <w:p w:rsidR="00D14964" w:rsidRPr="00FF2042" w:rsidRDefault="00D14964" w:rsidP="00D14964">
      <w:pPr>
        <w:pStyle w:val="NormalBold"/>
        <w:keepNext/>
      </w:pPr>
      <w:r w:rsidRPr="00FF2042">
        <w:rPr>
          <w:rStyle w:val="HideTWBExt"/>
          <w:b w:val="0"/>
        </w:rPr>
        <w:t>&lt;DocAmend&gt;</w:t>
      </w:r>
      <w:r w:rsidRPr="00FF2042">
        <w:t>Ehdotus direktiiviksi</w:t>
      </w:r>
      <w:r w:rsidRPr="00FF2042">
        <w:rPr>
          <w:rStyle w:val="HideTWBExt"/>
          <w:b w:val="0"/>
        </w:rPr>
        <w:t>&lt;/DocAmend&gt;</w:t>
      </w:r>
    </w:p>
    <w:p w:rsidR="00D14964" w:rsidRPr="00FF2042" w:rsidRDefault="00D14964" w:rsidP="00D14964">
      <w:pPr>
        <w:pStyle w:val="NormalBold"/>
      </w:pPr>
      <w:r w:rsidRPr="00FF2042">
        <w:rPr>
          <w:rStyle w:val="HideTWBExt"/>
          <w:b w:val="0"/>
        </w:rPr>
        <w:t>&lt;Article&gt;</w:t>
      </w:r>
      <w:r w:rsidRPr="00FF2042">
        <w:t>14 artikla – 5 kohta – 1 alakohta</w:t>
      </w:r>
      <w:r w:rsidRPr="00FF2042">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14964" w:rsidRPr="00FF2042" w:rsidTr="00FF2042">
        <w:trPr>
          <w:jc w:val="center"/>
        </w:trPr>
        <w:tc>
          <w:tcPr>
            <w:tcW w:w="9752" w:type="dxa"/>
            <w:gridSpan w:val="2"/>
          </w:tcPr>
          <w:p w:rsidR="00D14964" w:rsidRPr="00FF2042" w:rsidRDefault="00D14964" w:rsidP="00FF2042">
            <w:pPr>
              <w:keepNext/>
            </w:pPr>
          </w:p>
        </w:tc>
      </w:tr>
      <w:tr w:rsidR="00D14964" w:rsidRPr="00FF2042" w:rsidTr="00FF2042">
        <w:trPr>
          <w:jc w:val="center"/>
        </w:trPr>
        <w:tc>
          <w:tcPr>
            <w:tcW w:w="4876" w:type="dxa"/>
          </w:tcPr>
          <w:p w:rsidR="00D14964" w:rsidRPr="00FF2042" w:rsidRDefault="00D14964" w:rsidP="00FF2042">
            <w:pPr>
              <w:pStyle w:val="ColumnHeading"/>
              <w:keepNext/>
            </w:pPr>
            <w:r w:rsidRPr="00FF2042">
              <w:t>Komission teksti</w:t>
            </w:r>
          </w:p>
        </w:tc>
        <w:tc>
          <w:tcPr>
            <w:tcW w:w="4876" w:type="dxa"/>
          </w:tcPr>
          <w:p w:rsidR="00D14964" w:rsidRPr="00FF2042" w:rsidRDefault="00D14964" w:rsidP="00FF2042">
            <w:pPr>
              <w:pStyle w:val="ColumnHeading"/>
              <w:keepNext/>
            </w:pPr>
            <w:r w:rsidRPr="00FF2042">
              <w:t>Tarkistus</w:t>
            </w:r>
          </w:p>
        </w:tc>
      </w:tr>
      <w:tr w:rsidR="00D14964" w:rsidRPr="00FF2042" w:rsidTr="00FF2042">
        <w:trPr>
          <w:jc w:val="center"/>
        </w:trPr>
        <w:tc>
          <w:tcPr>
            <w:tcW w:w="4876" w:type="dxa"/>
          </w:tcPr>
          <w:p w:rsidR="00D14964" w:rsidRPr="00FF2042" w:rsidRDefault="00D14964" w:rsidP="00FF2042">
            <w:pPr>
              <w:pStyle w:val="Normal6"/>
            </w:pPr>
            <w:r w:rsidRPr="00FF2042">
              <w:rPr>
                <w:b/>
                <w:i/>
              </w:rPr>
              <w:t>Ensimmäistä alakohtaa sovellettaessa ilmaisulla ’sähkön toimitus pysäköityihin ilma-aluksiin’ tarkoitetaan sähkön toimittamista standardoidun kiinteän tai liikkuvan rajapinnan kautta ilma-aluksiin, jotka on pysäköity portille tai lentoaseman kenttäseisontapaikalle.</w:t>
            </w:r>
          </w:p>
        </w:tc>
        <w:tc>
          <w:tcPr>
            <w:tcW w:w="4876" w:type="dxa"/>
          </w:tcPr>
          <w:p w:rsidR="00D14964" w:rsidRPr="00FF2042" w:rsidRDefault="00D14964" w:rsidP="00FF2042">
            <w:pPr>
              <w:pStyle w:val="Normal6"/>
              <w:rPr>
                <w:szCs w:val="24"/>
              </w:rPr>
            </w:pPr>
            <w:r w:rsidRPr="00FF2042">
              <w:rPr>
                <w:b/>
                <w:i/>
              </w:rPr>
              <w:t>Poistetaan.</w:t>
            </w:r>
          </w:p>
        </w:tc>
      </w:tr>
    </w:tbl>
    <w:p w:rsidR="00D14964" w:rsidRPr="00FF2042" w:rsidRDefault="00D14964" w:rsidP="00D14964">
      <w:pPr>
        <w:pStyle w:val="Olang"/>
      </w:pPr>
      <w:r w:rsidRPr="00FF2042">
        <w:rPr>
          <w:noProof w:val="0"/>
        </w:rPr>
        <w:t xml:space="preserve">Or. </w:t>
      </w:r>
      <w:r w:rsidRPr="00FF2042">
        <w:rPr>
          <w:rStyle w:val="HideTWBExt"/>
        </w:rPr>
        <w:t>&lt;Original&gt;</w:t>
      </w:r>
      <w:r w:rsidRPr="00FF2042">
        <w:rPr>
          <w:rStyle w:val="HideTWBInt"/>
          <w:rFonts w:eastAsiaTheme="majorEastAsia"/>
        </w:rPr>
        <w:t>{EN}</w:t>
      </w:r>
      <w:r w:rsidRPr="00FF2042">
        <w:rPr>
          <w:noProof w:val="0"/>
        </w:rPr>
        <w:t>en</w:t>
      </w:r>
      <w:r w:rsidRPr="00FF2042">
        <w:rPr>
          <w:rStyle w:val="HideTWBExt"/>
        </w:rPr>
        <w:t>&lt;/Original&gt;</w:t>
      </w:r>
    </w:p>
    <w:p w:rsidR="00D14964" w:rsidRPr="00FF2042" w:rsidRDefault="00D14964" w:rsidP="00D14964">
      <w:r w:rsidRPr="00FF2042">
        <w:rPr>
          <w:rStyle w:val="HideTWBExt"/>
        </w:rPr>
        <w:t>&lt;/Amend&gt;</w:t>
      </w:r>
    </w:p>
    <w:p w:rsidR="00D14964" w:rsidRPr="00FF2042" w:rsidRDefault="00D14964" w:rsidP="00D14964">
      <w:pPr>
        <w:pStyle w:val="AMNumberTabs0"/>
        <w:keepNext/>
      </w:pPr>
      <w:r w:rsidRPr="00FF2042">
        <w:rPr>
          <w:rStyle w:val="HideTWBExt"/>
          <w:b w:val="0"/>
        </w:rPr>
        <w:t>&lt;Amend&gt;</w:t>
      </w:r>
      <w:r w:rsidRPr="00FF2042">
        <w:t>Tarkistus</w:t>
      </w:r>
      <w:r w:rsidRPr="00FF2042">
        <w:tab/>
      </w:r>
      <w:r w:rsidRPr="00FF2042">
        <w:tab/>
      </w:r>
      <w:r w:rsidRPr="00FF2042">
        <w:rPr>
          <w:rStyle w:val="HideTWBExt"/>
          <w:b w:val="0"/>
        </w:rPr>
        <w:t>&lt;NumAm&gt;</w:t>
      </w:r>
      <w:r w:rsidRPr="00FF2042">
        <w:t>308</w:t>
      </w:r>
      <w:r w:rsidRPr="00FF2042">
        <w:rPr>
          <w:rStyle w:val="HideTWBExt"/>
          <w:b w:val="0"/>
        </w:rPr>
        <w:t>&lt;/NumAm&gt;</w:t>
      </w:r>
    </w:p>
    <w:p w:rsidR="00D14964" w:rsidRPr="00FF2042" w:rsidRDefault="00D14964" w:rsidP="00D14964">
      <w:pPr>
        <w:pStyle w:val="NormalBold"/>
      </w:pPr>
      <w:r w:rsidRPr="00FF2042">
        <w:rPr>
          <w:rStyle w:val="HideTWBExt"/>
          <w:b w:val="0"/>
        </w:rPr>
        <w:t>&lt;RepeatBlock-By&gt;&lt;Members&gt;</w:t>
      </w:r>
      <w:r w:rsidRPr="00FF2042">
        <w:t>Kira Marie Peter-Hansen</w:t>
      </w:r>
      <w:r w:rsidRPr="00FF2042">
        <w:rPr>
          <w:rStyle w:val="HideTWBExt"/>
          <w:b w:val="0"/>
        </w:rPr>
        <w:t>&lt;/Members&gt;</w:t>
      </w:r>
    </w:p>
    <w:p w:rsidR="00D14964" w:rsidRPr="00FF2042" w:rsidRDefault="00D14964" w:rsidP="00D14964">
      <w:r w:rsidRPr="00FF2042">
        <w:rPr>
          <w:rStyle w:val="HideTWBExt"/>
        </w:rPr>
        <w:t>&lt;/RepeatBlock-By&gt;</w:t>
      </w:r>
    </w:p>
    <w:p w:rsidR="00D14964" w:rsidRPr="00FF2042" w:rsidRDefault="00D14964" w:rsidP="00D14964">
      <w:pPr>
        <w:pStyle w:val="NormalBold"/>
        <w:keepNext/>
      </w:pPr>
      <w:r w:rsidRPr="00FF2042">
        <w:rPr>
          <w:rStyle w:val="HideTWBExt"/>
          <w:b w:val="0"/>
        </w:rPr>
        <w:t>&lt;DocAmend&gt;</w:t>
      </w:r>
      <w:r w:rsidRPr="00FF2042">
        <w:t>Ehdotus direktiiviksi</w:t>
      </w:r>
      <w:r w:rsidRPr="00FF2042">
        <w:rPr>
          <w:rStyle w:val="HideTWBExt"/>
          <w:b w:val="0"/>
        </w:rPr>
        <w:t>&lt;/DocAmend&gt;</w:t>
      </w:r>
    </w:p>
    <w:p w:rsidR="00D14964" w:rsidRPr="00FF2042" w:rsidRDefault="00D14964" w:rsidP="00D14964">
      <w:pPr>
        <w:pStyle w:val="NormalBold"/>
      </w:pPr>
      <w:r w:rsidRPr="00FF2042">
        <w:rPr>
          <w:rStyle w:val="HideTWBExt"/>
          <w:b w:val="0"/>
        </w:rPr>
        <w:t>&lt;Article&gt;</w:t>
      </w:r>
      <w:r w:rsidRPr="00FF2042">
        <w:t>14 artikla – 5 kohta – 1 alakohta</w:t>
      </w:r>
      <w:r w:rsidRPr="00FF2042">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14964" w:rsidRPr="00FF2042" w:rsidTr="00FF2042">
        <w:trPr>
          <w:jc w:val="center"/>
        </w:trPr>
        <w:tc>
          <w:tcPr>
            <w:tcW w:w="9752" w:type="dxa"/>
            <w:gridSpan w:val="2"/>
          </w:tcPr>
          <w:p w:rsidR="00D14964" w:rsidRPr="00FF2042" w:rsidRDefault="00D14964" w:rsidP="00FF2042">
            <w:pPr>
              <w:keepNext/>
            </w:pPr>
          </w:p>
        </w:tc>
      </w:tr>
      <w:tr w:rsidR="00D14964" w:rsidRPr="00FF2042" w:rsidTr="00FF2042">
        <w:trPr>
          <w:jc w:val="center"/>
        </w:trPr>
        <w:tc>
          <w:tcPr>
            <w:tcW w:w="4876" w:type="dxa"/>
          </w:tcPr>
          <w:p w:rsidR="00D14964" w:rsidRPr="00FF2042" w:rsidRDefault="00D14964" w:rsidP="00FF2042">
            <w:pPr>
              <w:pStyle w:val="ColumnHeading"/>
              <w:keepNext/>
            </w:pPr>
            <w:r w:rsidRPr="00FF2042">
              <w:t>Komission teksti</w:t>
            </w:r>
          </w:p>
        </w:tc>
        <w:tc>
          <w:tcPr>
            <w:tcW w:w="4876" w:type="dxa"/>
          </w:tcPr>
          <w:p w:rsidR="00D14964" w:rsidRPr="00FF2042" w:rsidRDefault="00D14964" w:rsidP="00FF2042">
            <w:pPr>
              <w:pStyle w:val="ColumnHeading"/>
              <w:keepNext/>
            </w:pPr>
            <w:r w:rsidRPr="00FF2042">
              <w:t>Tarkistus</w:t>
            </w:r>
          </w:p>
        </w:tc>
      </w:tr>
      <w:tr w:rsidR="00D14964" w:rsidRPr="00FF2042" w:rsidTr="00FF2042">
        <w:trPr>
          <w:jc w:val="center"/>
        </w:trPr>
        <w:tc>
          <w:tcPr>
            <w:tcW w:w="4876" w:type="dxa"/>
          </w:tcPr>
          <w:p w:rsidR="00D14964" w:rsidRPr="00FF2042" w:rsidRDefault="00D14964" w:rsidP="00FF2042">
            <w:pPr>
              <w:pStyle w:val="Normal6"/>
            </w:pPr>
            <w:r w:rsidRPr="00FF2042">
              <w:t xml:space="preserve">Ensimmäistä alakohtaa sovellettaessa ilmaisulla ’sähkön toimitus </w:t>
            </w:r>
            <w:r w:rsidRPr="00FF2042">
              <w:rPr>
                <w:b/>
                <w:i/>
              </w:rPr>
              <w:t>pysäköityihin</w:t>
            </w:r>
            <w:r w:rsidRPr="00FF2042">
              <w:t xml:space="preserve"> ilma-aluksiin’ tarkoitetaan sähkön toimittamista standardoidun kiinteän tai </w:t>
            </w:r>
            <w:r w:rsidRPr="00FF2042">
              <w:lastRenderedPageBreak/>
              <w:t>liikkuvan rajapinnan kautta ilma-aluksiin, jotka on pysäköity portille tai lentoaseman kenttäseisontapaikalle.</w:t>
            </w:r>
          </w:p>
        </w:tc>
        <w:tc>
          <w:tcPr>
            <w:tcW w:w="4876" w:type="dxa"/>
          </w:tcPr>
          <w:p w:rsidR="00D14964" w:rsidRPr="00FF2042" w:rsidRDefault="00D14964" w:rsidP="00FF2042">
            <w:pPr>
              <w:pStyle w:val="Normal6"/>
              <w:rPr>
                <w:szCs w:val="24"/>
              </w:rPr>
            </w:pPr>
            <w:r w:rsidRPr="00FF2042">
              <w:lastRenderedPageBreak/>
              <w:t xml:space="preserve">Ensimmäistä alakohtaa sovellettaessa ilmaisulla ’sähkön toimitus ilma-aluksiin’ tarkoitetaan sähkön toimittamista standardoidun kiinteän tai liikkuvan </w:t>
            </w:r>
            <w:r w:rsidRPr="00FF2042">
              <w:lastRenderedPageBreak/>
              <w:t>rajapinnan kautta ilma-aluksiin, jotka on pysäköity portille tai lentoaseman kenttäseisontapaikalle.</w:t>
            </w:r>
          </w:p>
        </w:tc>
      </w:tr>
    </w:tbl>
    <w:p w:rsidR="00D14964" w:rsidRPr="00FF2042" w:rsidRDefault="00D14964" w:rsidP="00D14964">
      <w:pPr>
        <w:pStyle w:val="Olang"/>
      </w:pPr>
      <w:r w:rsidRPr="00FF2042">
        <w:rPr>
          <w:noProof w:val="0"/>
        </w:rPr>
        <w:lastRenderedPageBreak/>
        <w:t xml:space="preserve">Or. </w:t>
      </w:r>
      <w:r w:rsidRPr="00FF2042">
        <w:rPr>
          <w:rStyle w:val="HideTWBExt"/>
        </w:rPr>
        <w:t>&lt;Original&gt;</w:t>
      </w:r>
      <w:r w:rsidRPr="00FF2042">
        <w:rPr>
          <w:rStyle w:val="HideTWBInt"/>
          <w:rFonts w:eastAsiaTheme="majorEastAsia"/>
        </w:rPr>
        <w:t>{EN}</w:t>
      </w:r>
      <w:r w:rsidRPr="00FF2042">
        <w:rPr>
          <w:noProof w:val="0"/>
        </w:rPr>
        <w:t>en</w:t>
      </w:r>
      <w:r w:rsidRPr="00FF2042">
        <w:rPr>
          <w:rStyle w:val="HideTWBExt"/>
        </w:rPr>
        <w:t>&lt;/Original&gt;</w:t>
      </w:r>
    </w:p>
    <w:p w:rsidR="00D14964" w:rsidRPr="00FF2042" w:rsidRDefault="00D14964" w:rsidP="00D14964">
      <w:r w:rsidRPr="00FF2042">
        <w:rPr>
          <w:rStyle w:val="HideTWBExt"/>
        </w:rPr>
        <w:t>&lt;/Amend&gt;</w:t>
      </w:r>
    </w:p>
    <w:p w:rsidR="00D14964" w:rsidRPr="00FF2042" w:rsidRDefault="00D14964" w:rsidP="00D14964">
      <w:pPr>
        <w:pStyle w:val="AMNumberTabs0"/>
        <w:keepNext/>
      </w:pPr>
      <w:r w:rsidRPr="00FF2042">
        <w:rPr>
          <w:rStyle w:val="HideTWBExt"/>
          <w:b w:val="0"/>
        </w:rPr>
        <w:t>&lt;Amend&gt;</w:t>
      </w:r>
      <w:r w:rsidRPr="00FF2042">
        <w:t>Tarkistus</w:t>
      </w:r>
      <w:r w:rsidRPr="00FF2042">
        <w:tab/>
      </w:r>
      <w:r w:rsidRPr="00FF2042">
        <w:tab/>
      </w:r>
      <w:r w:rsidRPr="00FF2042">
        <w:rPr>
          <w:rStyle w:val="HideTWBExt"/>
          <w:b w:val="0"/>
        </w:rPr>
        <w:t>&lt;NumAm&gt;</w:t>
      </w:r>
      <w:r w:rsidRPr="00FF2042">
        <w:t>309</w:t>
      </w:r>
      <w:r w:rsidRPr="00FF2042">
        <w:rPr>
          <w:rStyle w:val="HideTWBExt"/>
          <w:b w:val="0"/>
        </w:rPr>
        <w:t>&lt;/NumAm&gt;</w:t>
      </w:r>
    </w:p>
    <w:p w:rsidR="00D14964" w:rsidRPr="00FF2042" w:rsidRDefault="00D14964" w:rsidP="00D14964">
      <w:pPr>
        <w:pStyle w:val="NormalBold"/>
      </w:pPr>
      <w:r w:rsidRPr="00FF2042">
        <w:rPr>
          <w:rStyle w:val="HideTWBExt"/>
          <w:b w:val="0"/>
        </w:rPr>
        <w:t>&lt;RepeatBlock-By&gt;&lt;Members&gt;</w:t>
      </w:r>
      <w:r w:rsidRPr="00FF2042">
        <w:t>Fernando Navarrete Rojas, Francisco José Millán Mon, Gabriel Mato, Carmen Crespo Díaz</w:t>
      </w:r>
      <w:r w:rsidRPr="00FF2042">
        <w:rPr>
          <w:rStyle w:val="HideTWBExt"/>
          <w:b w:val="0"/>
        </w:rPr>
        <w:t>&lt;/Members&gt;</w:t>
      </w:r>
    </w:p>
    <w:p w:rsidR="00D14964" w:rsidRPr="00FF2042" w:rsidRDefault="00D14964" w:rsidP="00D14964">
      <w:r w:rsidRPr="00FF2042">
        <w:rPr>
          <w:rStyle w:val="HideTWBExt"/>
        </w:rPr>
        <w:t>&lt;/RepeatBlock-By&gt;</w:t>
      </w:r>
    </w:p>
    <w:p w:rsidR="00D14964" w:rsidRPr="00FF2042" w:rsidRDefault="00D14964" w:rsidP="00D14964">
      <w:pPr>
        <w:pStyle w:val="NormalBold"/>
        <w:keepNext/>
      </w:pPr>
      <w:r w:rsidRPr="00FF2042">
        <w:rPr>
          <w:rStyle w:val="HideTWBExt"/>
          <w:b w:val="0"/>
        </w:rPr>
        <w:t>&lt;DocAmend&gt;</w:t>
      </w:r>
      <w:r w:rsidRPr="00FF2042">
        <w:t>Ehdotus direktiiviksi</w:t>
      </w:r>
      <w:r w:rsidRPr="00FF2042">
        <w:rPr>
          <w:rStyle w:val="HideTWBExt"/>
          <w:b w:val="0"/>
        </w:rPr>
        <w:t>&lt;/DocAmend&gt;</w:t>
      </w:r>
    </w:p>
    <w:p w:rsidR="00D14964" w:rsidRPr="00FF2042" w:rsidRDefault="00D14964" w:rsidP="00D14964">
      <w:pPr>
        <w:pStyle w:val="NormalBold"/>
      </w:pPr>
      <w:r w:rsidRPr="00FF2042">
        <w:rPr>
          <w:rStyle w:val="HideTWBExt"/>
          <w:b w:val="0"/>
        </w:rPr>
        <w:t>&lt;Article&gt;</w:t>
      </w:r>
      <w:r w:rsidRPr="00FF2042">
        <w:t>14 a artikla (uusi)</w:t>
      </w:r>
      <w:r w:rsidRPr="00FF2042">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14964" w:rsidRPr="00FF2042" w:rsidTr="00FF2042">
        <w:trPr>
          <w:jc w:val="center"/>
        </w:trPr>
        <w:tc>
          <w:tcPr>
            <w:tcW w:w="9752" w:type="dxa"/>
            <w:gridSpan w:val="2"/>
          </w:tcPr>
          <w:p w:rsidR="00D14964" w:rsidRPr="00FF2042" w:rsidRDefault="00D14964" w:rsidP="00FF2042">
            <w:pPr>
              <w:keepNext/>
            </w:pPr>
          </w:p>
        </w:tc>
      </w:tr>
      <w:tr w:rsidR="00D14964" w:rsidRPr="00FF2042" w:rsidTr="00FF2042">
        <w:trPr>
          <w:jc w:val="center"/>
        </w:trPr>
        <w:tc>
          <w:tcPr>
            <w:tcW w:w="4876" w:type="dxa"/>
          </w:tcPr>
          <w:p w:rsidR="00D14964" w:rsidRPr="00FF2042" w:rsidRDefault="00D14964" w:rsidP="00FF2042">
            <w:pPr>
              <w:pStyle w:val="ColumnHeading"/>
              <w:keepNext/>
            </w:pPr>
            <w:r w:rsidRPr="00FF2042">
              <w:t>Komission teksti</w:t>
            </w:r>
          </w:p>
        </w:tc>
        <w:tc>
          <w:tcPr>
            <w:tcW w:w="4876" w:type="dxa"/>
          </w:tcPr>
          <w:p w:rsidR="00D14964" w:rsidRPr="00FF2042" w:rsidRDefault="00D14964" w:rsidP="00FF2042">
            <w:pPr>
              <w:pStyle w:val="ColumnHeading"/>
              <w:keepNext/>
            </w:pPr>
            <w:r w:rsidRPr="00FF2042">
              <w:t>Tarkistus</w:t>
            </w:r>
          </w:p>
        </w:tc>
      </w:tr>
      <w:tr w:rsidR="00D14964" w:rsidRPr="00FF2042" w:rsidTr="00FF2042">
        <w:trPr>
          <w:jc w:val="center"/>
        </w:trPr>
        <w:tc>
          <w:tcPr>
            <w:tcW w:w="4876" w:type="dxa"/>
          </w:tcPr>
          <w:p w:rsidR="00D14964" w:rsidRPr="00FF2042" w:rsidRDefault="00D14964" w:rsidP="00FF2042">
            <w:pPr>
              <w:pStyle w:val="Normal6"/>
            </w:pPr>
          </w:p>
        </w:tc>
        <w:tc>
          <w:tcPr>
            <w:tcW w:w="4876" w:type="dxa"/>
          </w:tcPr>
          <w:p w:rsidR="00D14964" w:rsidRPr="00FF2042" w:rsidRDefault="00D14964" w:rsidP="00FF2042">
            <w:pPr>
              <w:pStyle w:val="Normal6"/>
              <w:jc w:val="center"/>
              <w:rPr>
                <w:szCs w:val="24"/>
              </w:rPr>
            </w:pPr>
            <w:r w:rsidRPr="00FF2042">
              <w:rPr>
                <w:b/>
                <w:i/>
              </w:rPr>
              <w:t>14 a artikla</w:t>
            </w:r>
          </w:p>
        </w:tc>
      </w:tr>
      <w:tr w:rsidR="00D14964" w:rsidRPr="00FF2042" w:rsidTr="00FF2042">
        <w:trPr>
          <w:jc w:val="center"/>
        </w:trPr>
        <w:tc>
          <w:tcPr>
            <w:tcW w:w="4876" w:type="dxa"/>
          </w:tcPr>
          <w:p w:rsidR="00D14964" w:rsidRPr="00FF2042" w:rsidRDefault="00D14964" w:rsidP="00FF2042">
            <w:pPr>
              <w:pStyle w:val="Normal6"/>
            </w:pPr>
          </w:p>
        </w:tc>
        <w:tc>
          <w:tcPr>
            <w:tcW w:w="4876" w:type="dxa"/>
          </w:tcPr>
          <w:p w:rsidR="00D14964" w:rsidRPr="00FF2042" w:rsidRDefault="00D14964" w:rsidP="00FF2042">
            <w:pPr>
              <w:pStyle w:val="Normal6"/>
              <w:rPr>
                <w:szCs w:val="24"/>
              </w:rPr>
            </w:pPr>
            <w:r w:rsidRPr="00FF2042">
              <w:rPr>
                <w:b/>
                <w:i/>
              </w:rPr>
              <w:t>1.</w:t>
            </w:r>
            <w:r w:rsidRPr="00FF2042">
              <w:rPr>
                <w:b/>
                <w:i/>
              </w:rPr>
              <w:tab/>
              <w:t>Sen lisäksi, mitä direktiivissä (EU) 2020/262 säädetään veronalaisten tuotteiden vapauttamisesta verosta tiettyjen käyttötarkoitusten perusteella ja sanotun kuitenkaan rajoittamatta yhteisön muiden säännösten soveltamista, jäsenvaltioiden on vapautettava verosta jäljempänä luetellut tuotteet edellytyksin, jotka jäsenvaltioiden on vahvistettava verovapautuksien oikean ja selkeän soveltamisen varmistamiseksi ja veropetosten, veron kiertämisen tai muiden väärinkäytösten estämiseksi:</w:t>
            </w:r>
          </w:p>
        </w:tc>
      </w:tr>
      <w:tr w:rsidR="00D14964" w:rsidRPr="00FF2042" w:rsidTr="00FF2042">
        <w:trPr>
          <w:jc w:val="center"/>
        </w:trPr>
        <w:tc>
          <w:tcPr>
            <w:tcW w:w="4876" w:type="dxa"/>
          </w:tcPr>
          <w:p w:rsidR="00D14964" w:rsidRPr="00FF2042" w:rsidRDefault="00D14964" w:rsidP="00FF2042">
            <w:pPr>
              <w:pStyle w:val="Normal6"/>
            </w:pPr>
          </w:p>
        </w:tc>
        <w:tc>
          <w:tcPr>
            <w:tcW w:w="4876" w:type="dxa"/>
          </w:tcPr>
          <w:p w:rsidR="00D14964" w:rsidRPr="00FF2042" w:rsidRDefault="00D14964" w:rsidP="00FF2042">
            <w:pPr>
              <w:pStyle w:val="Normal6"/>
              <w:rPr>
                <w:szCs w:val="24"/>
              </w:rPr>
            </w:pPr>
            <w:r w:rsidRPr="00FF2042">
              <w:rPr>
                <w:b/>
                <w:i/>
              </w:rPr>
              <w:t>a)</w:t>
            </w:r>
            <w:r w:rsidRPr="00FF2042">
              <w:rPr>
                <w:b/>
                <w:i/>
              </w:rPr>
              <w:tab/>
              <w:t xml:space="preserve">energiatuotteet, jotka toimitetaan käytettäviksi moottoripolttoaineena muussa ilmailussa kuin yksityisessä huvi-ilmailussa. Tässä direktiivissä ’yksityisellä huvi-ilmailulla’ tarkoitetaan ilma-aluksen käyttöä luonnollisen tai oikeushenkilön toimesta sen omistajana, vuokraajana tai sen muulla tavoin käyttöönsä saaneena muihin kuin kaupallisiin tarkoituksiin ja erityisesti muihin tarkoituksiin kuin vastiketta vastaan tai julkisten viranomaisten tarkoituksiin tapahtuviin henkilöiden tai tavaroiden kuljetuksiin taikka palvelujen tarjoamiseen. Jäsenvaltiot voivat rajoittaa tämän vapautuksen soveltamisen lentopetrolien </w:t>
            </w:r>
            <w:r w:rsidRPr="00FF2042">
              <w:rPr>
                <w:b/>
                <w:i/>
              </w:rPr>
              <w:lastRenderedPageBreak/>
              <w:t>toimituksiin;</w:t>
            </w:r>
          </w:p>
        </w:tc>
      </w:tr>
      <w:tr w:rsidR="00D14964" w:rsidRPr="00FF2042" w:rsidTr="00FF2042">
        <w:trPr>
          <w:jc w:val="center"/>
        </w:trPr>
        <w:tc>
          <w:tcPr>
            <w:tcW w:w="4876" w:type="dxa"/>
          </w:tcPr>
          <w:p w:rsidR="00D14964" w:rsidRPr="00FF2042" w:rsidRDefault="00D14964" w:rsidP="00FF2042">
            <w:pPr>
              <w:pStyle w:val="Normal6"/>
            </w:pPr>
          </w:p>
        </w:tc>
        <w:tc>
          <w:tcPr>
            <w:tcW w:w="4876" w:type="dxa"/>
          </w:tcPr>
          <w:p w:rsidR="00D14964" w:rsidRPr="00FF2042" w:rsidRDefault="00D14964" w:rsidP="00FF2042">
            <w:pPr>
              <w:pStyle w:val="Normal6"/>
              <w:rPr>
                <w:szCs w:val="24"/>
              </w:rPr>
            </w:pPr>
            <w:r w:rsidRPr="00FF2042">
              <w:rPr>
                <w:b/>
                <w:i/>
              </w:rPr>
              <w:t>b)</w:t>
            </w:r>
            <w:r w:rsidRPr="00FF2042">
              <w:rPr>
                <w:b/>
                <w:i/>
              </w:rPr>
              <w:tab/>
              <w:t>energiatuotteet, jotka toimitetaan käytettäviksi moottoripolttoaineina laivaliikenteeseen (kalastus mukaan lukien) yhteisön aluevesillä tai EU:n ulkopuolisilla vesillä muutoin kuin yksityisillä huvialuksilla, ja aluksilla tuotettavaan sähköön. Tässä direktiivissä ’yksityisellä huvialuksella’ tarkoitetaan alusta, jota luonnollinen henkilö tai oikeushenkilö käyttää sen omistajana, vuokraajana tai sen muulla tavoin käyttöönsä saaneena muihin kuin kaupallisiin tarkoituksiin ja erityisesti muihin tarkoituksiin kuin vastiketta vastaan tai julkisten viranomaisten tarkoituksiin tapahtuviin matkustajien tai tavaroiden kuljetuksiin taikka palvelujen tarjoamiseen.</w:t>
            </w:r>
          </w:p>
        </w:tc>
      </w:tr>
      <w:tr w:rsidR="00D14964" w:rsidRPr="00FF2042" w:rsidTr="00FF2042">
        <w:trPr>
          <w:jc w:val="center"/>
        </w:trPr>
        <w:tc>
          <w:tcPr>
            <w:tcW w:w="4876" w:type="dxa"/>
          </w:tcPr>
          <w:p w:rsidR="00D14964" w:rsidRPr="00FF2042" w:rsidRDefault="00D14964" w:rsidP="00FF2042">
            <w:pPr>
              <w:pStyle w:val="Normal6"/>
            </w:pPr>
          </w:p>
        </w:tc>
        <w:tc>
          <w:tcPr>
            <w:tcW w:w="4876" w:type="dxa"/>
          </w:tcPr>
          <w:p w:rsidR="00D14964" w:rsidRPr="00FF2042" w:rsidRDefault="00D14964" w:rsidP="00FF2042">
            <w:pPr>
              <w:pStyle w:val="Normal6"/>
              <w:rPr>
                <w:szCs w:val="24"/>
              </w:rPr>
            </w:pPr>
            <w:r w:rsidRPr="00FF2042">
              <w:rPr>
                <w:b/>
                <w:i/>
              </w:rPr>
              <w:t>2.</w:t>
            </w:r>
            <w:r w:rsidRPr="00FF2042">
              <w:rPr>
                <w:b/>
                <w:i/>
              </w:rPr>
              <w:tab/>
              <w:t>Jäsenvaltiot voivat rajoittaa 1 kohdan a ja b alakohdassa säädettyjen vapautusten soveltamisen kansainväliseen ja yhteisön sisäiseen liikenteeseen. Lisäksi jos jäsenvaltio on tehnyt toisen jäsenvaltion kanssa kahdenvälisen sopimuksen, se voi olla soveltamatta tämän artiklan 1 kohdan a ja b alakohdassa säädettyjä vapautuksia. Tällaisissa tapauksissa ne voivat soveltaa tässä direktiivissä säädettyä vähimmäistasoa alempaa verotasoa.</w:t>
            </w:r>
          </w:p>
        </w:tc>
      </w:tr>
    </w:tbl>
    <w:p w:rsidR="00D14964" w:rsidRPr="00FF2042" w:rsidRDefault="00D14964" w:rsidP="00D14964">
      <w:pPr>
        <w:pStyle w:val="Olang"/>
      </w:pPr>
      <w:r w:rsidRPr="00FF2042">
        <w:rPr>
          <w:noProof w:val="0"/>
        </w:rPr>
        <w:t xml:space="preserve">Or. </w:t>
      </w:r>
      <w:r w:rsidRPr="00FF2042">
        <w:rPr>
          <w:rStyle w:val="HideTWBExt"/>
        </w:rPr>
        <w:t>&lt;Original&gt;</w:t>
      </w:r>
      <w:r w:rsidRPr="00FF2042">
        <w:rPr>
          <w:rStyle w:val="HideTWBInt"/>
          <w:rFonts w:eastAsiaTheme="majorEastAsia"/>
        </w:rPr>
        <w:t>{EN}</w:t>
      </w:r>
      <w:r w:rsidRPr="00FF2042">
        <w:rPr>
          <w:noProof w:val="0"/>
        </w:rPr>
        <w:t>en</w:t>
      </w:r>
      <w:r w:rsidRPr="00FF2042">
        <w:rPr>
          <w:rStyle w:val="HideTWBExt"/>
        </w:rPr>
        <w:t>&lt;/Original&gt;</w:t>
      </w:r>
    </w:p>
    <w:p w:rsidR="00D14964" w:rsidRPr="00FF2042" w:rsidRDefault="00D14964" w:rsidP="00D14964">
      <w:r w:rsidRPr="00FF2042">
        <w:rPr>
          <w:rStyle w:val="HideTWBExt"/>
        </w:rPr>
        <w:t>&lt;/Amend&gt;</w:t>
      </w:r>
    </w:p>
    <w:p w:rsidR="00D14964" w:rsidRPr="00FF2042" w:rsidRDefault="00D14964" w:rsidP="00D14964">
      <w:pPr>
        <w:pStyle w:val="AMNumberTabs0"/>
        <w:keepNext/>
      </w:pPr>
      <w:r w:rsidRPr="00FF2042">
        <w:rPr>
          <w:rStyle w:val="HideTWBExt"/>
          <w:b w:val="0"/>
        </w:rPr>
        <w:t>&lt;Amend&gt;</w:t>
      </w:r>
      <w:r w:rsidRPr="00FF2042">
        <w:t>Tarkistus</w:t>
      </w:r>
      <w:r w:rsidRPr="00FF2042">
        <w:tab/>
      </w:r>
      <w:r w:rsidRPr="00FF2042">
        <w:tab/>
      </w:r>
      <w:r w:rsidRPr="00FF2042">
        <w:rPr>
          <w:rStyle w:val="HideTWBExt"/>
          <w:b w:val="0"/>
        </w:rPr>
        <w:t>&lt;NumAm&gt;</w:t>
      </w:r>
      <w:r w:rsidRPr="00FF2042">
        <w:t>310</w:t>
      </w:r>
      <w:r w:rsidRPr="00FF2042">
        <w:rPr>
          <w:rStyle w:val="HideTWBExt"/>
          <w:b w:val="0"/>
        </w:rPr>
        <w:t>&lt;/NumAm&gt;</w:t>
      </w:r>
    </w:p>
    <w:p w:rsidR="00D14964" w:rsidRPr="00FF2042" w:rsidRDefault="00D14964" w:rsidP="00D14964">
      <w:pPr>
        <w:pStyle w:val="NormalBold"/>
      </w:pPr>
      <w:r w:rsidRPr="00FF2042">
        <w:rPr>
          <w:rStyle w:val="HideTWBExt"/>
          <w:b w:val="0"/>
        </w:rPr>
        <w:t>&lt;RepeatBlock-By&gt;&lt;Members&gt;</w:t>
      </w:r>
      <w:r w:rsidRPr="00FF2042">
        <w:t>Fernando Navarrete Rojas, Francisco José Millán Mon, Gabriel Mato, Carmen Crespo Díaz</w:t>
      </w:r>
      <w:r w:rsidRPr="00FF2042">
        <w:rPr>
          <w:rStyle w:val="HideTWBExt"/>
          <w:b w:val="0"/>
        </w:rPr>
        <w:t>&lt;/Members&gt;</w:t>
      </w:r>
    </w:p>
    <w:p w:rsidR="00D14964" w:rsidRPr="00FF2042" w:rsidRDefault="00D14964" w:rsidP="00D14964">
      <w:r w:rsidRPr="00FF2042">
        <w:rPr>
          <w:rStyle w:val="HideTWBExt"/>
        </w:rPr>
        <w:t>&lt;/RepeatBlock-By&gt;</w:t>
      </w:r>
    </w:p>
    <w:p w:rsidR="00D14964" w:rsidRPr="00FF2042" w:rsidRDefault="00D14964" w:rsidP="00D14964">
      <w:pPr>
        <w:pStyle w:val="NormalBold"/>
        <w:keepNext/>
      </w:pPr>
      <w:r w:rsidRPr="00FF2042">
        <w:rPr>
          <w:rStyle w:val="HideTWBExt"/>
          <w:b w:val="0"/>
        </w:rPr>
        <w:t>&lt;DocAmend&gt;</w:t>
      </w:r>
      <w:r w:rsidRPr="00FF2042">
        <w:t>Ehdotus direktiiviksi</w:t>
      </w:r>
      <w:r w:rsidRPr="00FF2042">
        <w:rPr>
          <w:rStyle w:val="HideTWBExt"/>
          <w:b w:val="0"/>
        </w:rPr>
        <w:t>&lt;/DocAmend&gt;</w:t>
      </w:r>
    </w:p>
    <w:p w:rsidR="00D14964" w:rsidRPr="00FF2042" w:rsidRDefault="00D14964" w:rsidP="00D14964">
      <w:pPr>
        <w:pStyle w:val="NormalBold"/>
      </w:pPr>
      <w:r w:rsidRPr="00FF2042">
        <w:rPr>
          <w:rStyle w:val="HideTWBExt"/>
          <w:b w:val="0"/>
        </w:rPr>
        <w:t>&lt;Article&gt;</w:t>
      </w:r>
      <w:r w:rsidRPr="00FF2042">
        <w:t>15 artikla – 1 kohta</w:t>
      </w:r>
      <w:r w:rsidRPr="00FF2042">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14964" w:rsidRPr="00FF2042" w:rsidTr="00FF2042">
        <w:trPr>
          <w:jc w:val="center"/>
        </w:trPr>
        <w:tc>
          <w:tcPr>
            <w:tcW w:w="9752" w:type="dxa"/>
            <w:gridSpan w:val="2"/>
          </w:tcPr>
          <w:p w:rsidR="00D14964" w:rsidRPr="00FF2042" w:rsidRDefault="00D14964" w:rsidP="00FF2042">
            <w:pPr>
              <w:keepNext/>
            </w:pPr>
          </w:p>
        </w:tc>
      </w:tr>
      <w:tr w:rsidR="00D14964" w:rsidRPr="00FF2042" w:rsidTr="00FF2042">
        <w:trPr>
          <w:jc w:val="center"/>
        </w:trPr>
        <w:tc>
          <w:tcPr>
            <w:tcW w:w="4876" w:type="dxa"/>
          </w:tcPr>
          <w:p w:rsidR="00D14964" w:rsidRPr="00FF2042" w:rsidRDefault="00D14964" w:rsidP="00FF2042">
            <w:pPr>
              <w:pStyle w:val="ColumnHeading"/>
              <w:keepNext/>
            </w:pPr>
            <w:r w:rsidRPr="00FF2042">
              <w:t>Komission teksti</w:t>
            </w:r>
          </w:p>
        </w:tc>
        <w:tc>
          <w:tcPr>
            <w:tcW w:w="4876" w:type="dxa"/>
          </w:tcPr>
          <w:p w:rsidR="00D14964" w:rsidRPr="00FF2042" w:rsidRDefault="00D14964" w:rsidP="00FF2042">
            <w:pPr>
              <w:pStyle w:val="ColumnHeading"/>
              <w:keepNext/>
            </w:pPr>
            <w:r w:rsidRPr="00FF2042">
              <w:t>Tarkistus</w:t>
            </w:r>
          </w:p>
        </w:tc>
      </w:tr>
      <w:tr w:rsidR="00D14964" w:rsidRPr="00FF2042" w:rsidTr="00FF2042">
        <w:trPr>
          <w:jc w:val="center"/>
        </w:trPr>
        <w:tc>
          <w:tcPr>
            <w:tcW w:w="4876" w:type="dxa"/>
          </w:tcPr>
          <w:p w:rsidR="00D14964" w:rsidRPr="00FF2042" w:rsidRDefault="00D14964" w:rsidP="00FF2042">
            <w:pPr>
              <w:pStyle w:val="Normal6"/>
            </w:pPr>
            <w:r w:rsidRPr="00FF2042">
              <w:rPr>
                <w:b/>
                <w:i/>
              </w:rPr>
              <w:t>1.</w:t>
            </w:r>
            <w:r w:rsidRPr="00FF2042">
              <w:rPr>
                <w:b/>
                <w:i/>
              </w:rPr>
              <w:tab/>
              <w:t xml:space="preserve">Jäsenvaltioiden on sovellettava yhtenä käyttötarkoituksena </w:t>
            </w:r>
            <w:r w:rsidRPr="00FF2042">
              <w:rPr>
                <w:b/>
                <w:i/>
              </w:rPr>
              <w:lastRenderedPageBreak/>
              <w:t>verovalvonnassa vähintään liitteessä I olevissa taulukoissa B ja D vahvistettuja vähimmäisverotasoja alusten polttoaineena käytettäväksi toimitettaviin energiatuotteisiin sekä sähköön, jota käytetään suoraan sähkökäyttöisten alusten lataamiseen EU:n sisäisessä säännöllisessä vesiliikenteessä, kalastuksessa ja rahtiliikenteessä, sanotun kuitenkaan rajoittamatta 5 artiklan soveltamista.</w:t>
            </w:r>
          </w:p>
        </w:tc>
        <w:tc>
          <w:tcPr>
            <w:tcW w:w="4876" w:type="dxa"/>
          </w:tcPr>
          <w:p w:rsidR="00D14964" w:rsidRPr="00FF2042" w:rsidRDefault="00D14964" w:rsidP="00FF2042">
            <w:pPr>
              <w:pStyle w:val="Normal6"/>
              <w:rPr>
                <w:szCs w:val="24"/>
              </w:rPr>
            </w:pPr>
            <w:r w:rsidRPr="00FF2042">
              <w:rPr>
                <w:b/>
                <w:i/>
              </w:rPr>
              <w:lastRenderedPageBreak/>
              <w:t>Poistetaan.</w:t>
            </w:r>
          </w:p>
        </w:tc>
      </w:tr>
      <w:tr w:rsidR="00D14964" w:rsidRPr="00FF2042" w:rsidTr="00FF2042">
        <w:trPr>
          <w:jc w:val="center"/>
        </w:trPr>
        <w:tc>
          <w:tcPr>
            <w:tcW w:w="4876" w:type="dxa"/>
          </w:tcPr>
          <w:p w:rsidR="00D14964" w:rsidRPr="00FF2042" w:rsidRDefault="00D14964" w:rsidP="00FF2042">
            <w:pPr>
              <w:pStyle w:val="Normal6"/>
            </w:pPr>
            <w:r w:rsidRPr="00FF2042">
              <w:rPr>
                <w:b/>
                <w:i/>
              </w:rPr>
              <w:t>Ensimmäistä alakohtaa sovellettaessa sähkö on luokiteltava liitteessä I olevassa taulukossa B mainittavien moottoripolttoaineiden joukkoon.</w:t>
            </w:r>
          </w:p>
        </w:tc>
        <w:tc>
          <w:tcPr>
            <w:tcW w:w="4876" w:type="dxa"/>
          </w:tcPr>
          <w:p w:rsidR="00D14964" w:rsidRPr="00FF2042" w:rsidRDefault="00D14964" w:rsidP="00FF2042">
            <w:pPr>
              <w:pStyle w:val="Normal6"/>
              <w:rPr>
                <w:szCs w:val="24"/>
              </w:rPr>
            </w:pPr>
          </w:p>
        </w:tc>
      </w:tr>
      <w:tr w:rsidR="00D14964" w:rsidRPr="00FF2042" w:rsidTr="00FF2042">
        <w:trPr>
          <w:jc w:val="center"/>
        </w:trPr>
        <w:tc>
          <w:tcPr>
            <w:tcW w:w="4876" w:type="dxa"/>
          </w:tcPr>
          <w:p w:rsidR="00D14964" w:rsidRPr="00FF2042" w:rsidRDefault="00D14964" w:rsidP="00FF2042">
            <w:pPr>
              <w:pStyle w:val="Normal6"/>
            </w:pPr>
            <w:r w:rsidRPr="00FF2042">
              <w:rPr>
                <w:b/>
                <w:i/>
              </w:rPr>
              <w:t>Kestävien biopolttoaineiden ja biokaasujen, vähähiilisten polttoaineiden, muuta kuin biologista alkuperää olevien uusiutuvien polttoaineiden, kehittyneiden kestävien biopolttoaineiden ja biokaasujen sekä sähkön vähimmäisverokanta on nolla kymmenen vuoden siirtymäkauden aikana.</w:t>
            </w:r>
          </w:p>
        </w:tc>
        <w:tc>
          <w:tcPr>
            <w:tcW w:w="4876" w:type="dxa"/>
          </w:tcPr>
          <w:p w:rsidR="00D14964" w:rsidRPr="00FF2042" w:rsidRDefault="00D14964" w:rsidP="00FF2042">
            <w:pPr>
              <w:pStyle w:val="Normal6"/>
              <w:rPr>
                <w:szCs w:val="24"/>
              </w:rPr>
            </w:pPr>
          </w:p>
        </w:tc>
      </w:tr>
      <w:tr w:rsidR="00D14964" w:rsidRPr="00FF2042" w:rsidTr="00FF2042">
        <w:trPr>
          <w:jc w:val="center"/>
        </w:trPr>
        <w:tc>
          <w:tcPr>
            <w:tcW w:w="4876" w:type="dxa"/>
          </w:tcPr>
          <w:p w:rsidR="00D14964" w:rsidRPr="00FF2042" w:rsidRDefault="00D14964" w:rsidP="00FF2042">
            <w:pPr>
              <w:pStyle w:val="Normal6"/>
            </w:pPr>
            <w:r w:rsidRPr="00FF2042">
              <w:rPr>
                <w:b/>
                <w:i/>
              </w:rPr>
              <w:t>Tätä artiklaa sovellettaessa ilmaisulla ’EU:n sisäinen vesiliikenne’ tarkoitetaan kahden unionissa sijaitsevan sataman välistä liikennettä, mukaan lukien kotimaanliikenne.</w:t>
            </w:r>
          </w:p>
        </w:tc>
        <w:tc>
          <w:tcPr>
            <w:tcW w:w="4876" w:type="dxa"/>
          </w:tcPr>
          <w:p w:rsidR="00D14964" w:rsidRPr="00FF2042" w:rsidRDefault="00D14964" w:rsidP="00FF2042">
            <w:pPr>
              <w:pStyle w:val="Normal6"/>
              <w:rPr>
                <w:szCs w:val="24"/>
              </w:rPr>
            </w:pPr>
          </w:p>
        </w:tc>
      </w:tr>
      <w:tr w:rsidR="00D14964" w:rsidRPr="00FF2042" w:rsidTr="00FF2042">
        <w:trPr>
          <w:jc w:val="center"/>
        </w:trPr>
        <w:tc>
          <w:tcPr>
            <w:tcW w:w="4876" w:type="dxa"/>
          </w:tcPr>
          <w:p w:rsidR="00D14964" w:rsidRPr="00FF2042" w:rsidRDefault="00D14964" w:rsidP="00FF2042">
            <w:pPr>
              <w:pStyle w:val="Normal6"/>
            </w:pPr>
            <w:r w:rsidRPr="00FF2042">
              <w:rPr>
                <w:b/>
                <w:i/>
              </w:rPr>
              <w:t>Tätä artiklaa sovellettaessa ilmaisulla ’säännöllinen liikenne’ tarkoitetaan sarjaa ro-ro-matkustaja-alusmatkoja tai suurnopeusmatkustaja-alusmatkoja, joilla hoidetaan kahden tai useamman saman sataman välistä liikennettä, tai sarjaa matkoja, jotka alkavat samasta satamasta kuin mihin ne päättyvät ilman, että alus käy välillä muussa satamassa, joko julkaistun aikataulun mukaisesti tai niin säännöllisesti tai usein, että ne muodostavat tunnistettavan systemaattisen sarjan.</w:t>
            </w:r>
          </w:p>
        </w:tc>
        <w:tc>
          <w:tcPr>
            <w:tcW w:w="4876" w:type="dxa"/>
          </w:tcPr>
          <w:p w:rsidR="00D14964" w:rsidRPr="00FF2042" w:rsidRDefault="00D14964" w:rsidP="00FF2042">
            <w:pPr>
              <w:pStyle w:val="Normal6"/>
              <w:rPr>
                <w:szCs w:val="24"/>
              </w:rPr>
            </w:pPr>
          </w:p>
        </w:tc>
      </w:tr>
      <w:tr w:rsidR="00D14964" w:rsidRPr="00FF2042" w:rsidTr="00FF2042">
        <w:trPr>
          <w:jc w:val="center"/>
        </w:trPr>
        <w:tc>
          <w:tcPr>
            <w:tcW w:w="4876" w:type="dxa"/>
          </w:tcPr>
          <w:p w:rsidR="00D14964" w:rsidRPr="00FF2042" w:rsidRDefault="00D14964" w:rsidP="00FF2042">
            <w:pPr>
              <w:pStyle w:val="Normal6"/>
            </w:pPr>
            <w:r w:rsidRPr="00FF2042">
              <w:rPr>
                <w:b/>
                <w:i/>
              </w:rPr>
              <w:t xml:space="preserve">Tätä artiklaa sovellettaessa ilmaisulla ’rahtiliikenne’ tarkoitetaan reitti- tai tilausmatkaa aluksella, jolla kuljetetaan maksettua kuormaa mutta ei maksavia matkustajia, lukuun ottamatta matkoja, </w:t>
            </w:r>
            <w:r w:rsidRPr="00FF2042">
              <w:rPr>
                <w:b/>
                <w:i/>
              </w:rPr>
              <w:lastRenderedPageBreak/>
              <w:t>joilla kuljetetaan yhtä tai useampaa maksavaa matkustajaa tai jotka ovat julkaistujen aikataulujen mukaan avoimia matkustajille.</w:t>
            </w:r>
          </w:p>
        </w:tc>
        <w:tc>
          <w:tcPr>
            <w:tcW w:w="4876" w:type="dxa"/>
          </w:tcPr>
          <w:p w:rsidR="00D14964" w:rsidRPr="00FF2042" w:rsidRDefault="00D14964" w:rsidP="00FF2042">
            <w:pPr>
              <w:pStyle w:val="Normal6"/>
              <w:rPr>
                <w:szCs w:val="24"/>
              </w:rPr>
            </w:pPr>
          </w:p>
        </w:tc>
      </w:tr>
    </w:tbl>
    <w:p w:rsidR="00D14964" w:rsidRPr="00FF2042" w:rsidRDefault="00D14964" w:rsidP="00D14964">
      <w:pPr>
        <w:pStyle w:val="Olang"/>
      </w:pPr>
      <w:r w:rsidRPr="00FF2042">
        <w:rPr>
          <w:noProof w:val="0"/>
        </w:rPr>
        <w:t xml:space="preserve">Or. </w:t>
      </w:r>
      <w:r w:rsidRPr="00FF2042">
        <w:rPr>
          <w:rStyle w:val="HideTWBExt"/>
        </w:rPr>
        <w:t>&lt;Original&gt;</w:t>
      </w:r>
      <w:r w:rsidRPr="00FF2042">
        <w:rPr>
          <w:rStyle w:val="HideTWBInt"/>
          <w:rFonts w:eastAsiaTheme="majorEastAsia"/>
        </w:rPr>
        <w:t>{EN}</w:t>
      </w:r>
      <w:r w:rsidRPr="00FF2042">
        <w:rPr>
          <w:noProof w:val="0"/>
        </w:rPr>
        <w:t>en</w:t>
      </w:r>
      <w:r w:rsidRPr="00FF2042">
        <w:rPr>
          <w:rStyle w:val="HideTWBExt"/>
        </w:rPr>
        <w:t>&lt;/Original&gt;</w:t>
      </w:r>
    </w:p>
    <w:p w:rsidR="00D14964" w:rsidRPr="00FF2042" w:rsidRDefault="00D14964" w:rsidP="00D14964">
      <w:r w:rsidRPr="00FF2042">
        <w:rPr>
          <w:rStyle w:val="HideTWBExt"/>
        </w:rPr>
        <w:t>&lt;/Amend&gt;</w:t>
      </w:r>
    </w:p>
    <w:p w:rsidR="00D14964" w:rsidRPr="00FF2042" w:rsidRDefault="00D14964" w:rsidP="00D14964">
      <w:pPr>
        <w:pStyle w:val="AMNumberTabs0"/>
        <w:keepNext/>
      </w:pPr>
      <w:r w:rsidRPr="00FF2042">
        <w:rPr>
          <w:rStyle w:val="HideTWBExt"/>
          <w:b w:val="0"/>
        </w:rPr>
        <w:t>&lt;Amend&gt;</w:t>
      </w:r>
      <w:r w:rsidRPr="00FF2042">
        <w:t>Tarkistus</w:t>
      </w:r>
      <w:r w:rsidRPr="00FF2042">
        <w:tab/>
      </w:r>
      <w:r w:rsidRPr="00FF2042">
        <w:tab/>
      </w:r>
      <w:r w:rsidRPr="00FF2042">
        <w:rPr>
          <w:rStyle w:val="HideTWBExt"/>
          <w:b w:val="0"/>
        </w:rPr>
        <w:t>&lt;NumAm&gt;</w:t>
      </w:r>
      <w:r w:rsidRPr="00FF2042">
        <w:t>311</w:t>
      </w:r>
      <w:r w:rsidRPr="00FF2042">
        <w:rPr>
          <w:rStyle w:val="HideTWBExt"/>
          <w:b w:val="0"/>
        </w:rPr>
        <w:t>&lt;/NumAm&gt;</w:t>
      </w:r>
    </w:p>
    <w:p w:rsidR="00D14964" w:rsidRPr="00FF2042" w:rsidRDefault="00D14964" w:rsidP="00D14964">
      <w:pPr>
        <w:pStyle w:val="NormalBold"/>
      </w:pPr>
      <w:r w:rsidRPr="00FF2042">
        <w:rPr>
          <w:rStyle w:val="HideTWBExt"/>
          <w:b w:val="0"/>
        </w:rPr>
        <w:t>&lt;RepeatBlock-By&gt;&lt;Members&gt;</w:t>
      </w:r>
      <w:r w:rsidRPr="00FF2042">
        <w:t>Pasquale Tridico, Dario Tamburrano</w:t>
      </w:r>
      <w:r w:rsidRPr="00FF2042">
        <w:rPr>
          <w:rStyle w:val="HideTWBExt"/>
          <w:b w:val="0"/>
        </w:rPr>
        <w:t>&lt;/Members&gt;</w:t>
      </w:r>
    </w:p>
    <w:p w:rsidR="00D14964" w:rsidRPr="00FF2042" w:rsidRDefault="00D14964" w:rsidP="00D14964">
      <w:r w:rsidRPr="00FF2042">
        <w:rPr>
          <w:rStyle w:val="HideTWBExt"/>
        </w:rPr>
        <w:t>&lt;/RepeatBlock-By&gt;</w:t>
      </w:r>
    </w:p>
    <w:p w:rsidR="00D14964" w:rsidRPr="00FF2042" w:rsidRDefault="00D14964" w:rsidP="00D14964">
      <w:pPr>
        <w:pStyle w:val="NormalBold"/>
        <w:keepNext/>
      </w:pPr>
      <w:r w:rsidRPr="00FF2042">
        <w:rPr>
          <w:rStyle w:val="HideTWBExt"/>
          <w:b w:val="0"/>
        </w:rPr>
        <w:t>&lt;DocAmend&gt;</w:t>
      </w:r>
      <w:r w:rsidRPr="00FF2042">
        <w:t>Ehdotus direktiiviksi</w:t>
      </w:r>
      <w:r w:rsidRPr="00FF2042">
        <w:rPr>
          <w:rStyle w:val="HideTWBExt"/>
          <w:b w:val="0"/>
        </w:rPr>
        <w:t>&lt;/DocAmend&gt;</w:t>
      </w:r>
    </w:p>
    <w:p w:rsidR="00D14964" w:rsidRPr="00FF2042" w:rsidRDefault="00D14964" w:rsidP="00D14964">
      <w:pPr>
        <w:pStyle w:val="NormalBold"/>
      </w:pPr>
      <w:r w:rsidRPr="00FF2042">
        <w:rPr>
          <w:rStyle w:val="HideTWBExt"/>
          <w:b w:val="0"/>
        </w:rPr>
        <w:t>&lt;Article&gt;</w:t>
      </w:r>
      <w:r w:rsidRPr="00FF2042">
        <w:t>15 artikla – 1 kohta – johdantokappale</w:t>
      </w:r>
      <w:r w:rsidRPr="00FF2042">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14964" w:rsidRPr="00FF2042" w:rsidTr="00FF2042">
        <w:trPr>
          <w:jc w:val="center"/>
        </w:trPr>
        <w:tc>
          <w:tcPr>
            <w:tcW w:w="9752" w:type="dxa"/>
            <w:gridSpan w:val="2"/>
          </w:tcPr>
          <w:p w:rsidR="00D14964" w:rsidRPr="00FF2042" w:rsidRDefault="00D14964" w:rsidP="00FF2042">
            <w:pPr>
              <w:keepNext/>
            </w:pPr>
          </w:p>
        </w:tc>
      </w:tr>
      <w:tr w:rsidR="00D14964" w:rsidRPr="00FF2042" w:rsidTr="00FF2042">
        <w:trPr>
          <w:jc w:val="center"/>
        </w:trPr>
        <w:tc>
          <w:tcPr>
            <w:tcW w:w="4876" w:type="dxa"/>
          </w:tcPr>
          <w:p w:rsidR="00D14964" w:rsidRPr="00FF2042" w:rsidRDefault="00D14964" w:rsidP="00FF2042">
            <w:pPr>
              <w:pStyle w:val="ColumnHeading"/>
              <w:keepNext/>
            </w:pPr>
            <w:r w:rsidRPr="00FF2042">
              <w:t>Komission teksti</w:t>
            </w:r>
          </w:p>
        </w:tc>
        <w:tc>
          <w:tcPr>
            <w:tcW w:w="4876" w:type="dxa"/>
          </w:tcPr>
          <w:p w:rsidR="00D14964" w:rsidRPr="00FF2042" w:rsidRDefault="00D14964" w:rsidP="00FF2042">
            <w:pPr>
              <w:pStyle w:val="ColumnHeading"/>
              <w:keepNext/>
            </w:pPr>
            <w:r w:rsidRPr="00FF2042">
              <w:t>Tarkistus</w:t>
            </w:r>
          </w:p>
        </w:tc>
      </w:tr>
      <w:tr w:rsidR="00D14964" w:rsidRPr="00FF2042" w:rsidTr="00FF2042">
        <w:trPr>
          <w:jc w:val="center"/>
        </w:trPr>
        <w:tc>
          <w:tcPr>
            <w:tcW w:w="4876" w:type="dxa"/>
          </w:tcPr>
          <w:p w:rsidR="00D14964" w:rsidRPr="00FF2042" w:rsidRDefault="00D14964" w:rsidP="00FF2042">
            <w:pPr>
              <w:pStyle w:val="Normal6"/>
            </w:pPr>
            <w:r w:rsidRPr="00FF2042">
              <w:t>1.</w:t>
            </w:r>
            <w:r w:rsidRPr="00FF2042">
              <w:tab/>
              <w:t xml:space="preserve">Jäsenvaltioiden on sovellettava yhtenä käyttötarkoituksena verovalvonnassa vähintään liitteessä I olevissa taulukoissa </w:t>
            </w:r>
            <w:r w:rsidRPr="00FF2042">
              <w:rPr>
                <w:b/>
                <w:i/>
              </w:rPr>
              <w:t>B</w:t>
            </w:r>
            <w:r w:rsidRPr="00FF2042">
              <w:t xml:space="preserve"> ja D vahvistettuja vähimmäisverotasoja alusten polttoaineena käytettäväksi toimitettaviin energiatuotteisiin sekä sähköön, jota käytetään suoraan sähkökäyttöisten alusten lataamiseen EU:n sisäisessä säännöllisessä vesiliikenteessä, kalastuksessa ja rahtiliikenteessä, sanotun kuitenkaan rajoittamatta 5 artiklan soveltamista.</w:t>
            </w:r>
          </w:p>
        </w:tc>
        <w:tc>
          <w:tcPr>
            <w:tcW w:w="4876" w:type="dxa"/>
          </w:tcPr>
          <w:p w:rsidR="00D14964" w:rsidRPr="00FF2042" w:rsidRDefault="00D14964" w:rsidP="00FF2042">
            <w:pPr>
              <w:pStyle w:val="Normal6"/>
              <w:rPr>
                <w:szCs w:val="24"/>
              </w:rPr>
            </w:pPr>
            <w:r w:rsidRPr="00FF2042">
              <w:t>1.</w:t>
            </w:r>
            <w:r w:rsidRPr="00FF2042">
              <w:tab/>
              <w:t xml:space="preserve">Jäsenvaltioiden on sovellettava yhtenä käyttötarkoituksena verovalvonnassa vähintään liitteessä I olevissa taulukoissa </w:t>
            </w:r>
            <w:r w:rsidRPr="00FF2042">
              <w:rPr>
                <w:b/>
                <w:i/>
              </w:rPr>
              <w:t>A</w:t>
            </w:r>
            <w:r w:rsidRPr="00FF2042">
              <w:t xml:space="preserve"> ja D vahvistettuja vähimmäisverotasoja alusten polttoaineena käytettäväksi toimitettaviin energiatuotteisiin sekä sähköön, jota käytetään suoraan sähkökäyttöisten alusten lataamiseen EU:n sisäisessä säännöllisessä vesiliikenteessä, kalastuksessa ja rahtiliikenteessä, sanotun kuitenkaan rajoittamatta 5 artiklan soveltamista. </w:t>
            </w:r>
            <w:r w:rsidRPr="00FF2042">
              <w:rPr>
                <w:b/>
                <w:i/>
              </w:rPr>
              <w:t>Poiketen siitä, mitä edellä säädetään, jäsenvaltioiden on sovellettava neljän vuoden kuluessa tämän direktiivin voimaantulosta vähintään liitteessä I olevassa taulukossa B ja D vahvistettuja vähimmäisverotasoja energiatuotteisiin, jotka toimitetaan käytettäväksi polttoaineena EU:n pienimuotoista rannikkokalastusta harjoittaviin aluksiin, ja suoraan tällaisten alusten lataamiseen käytettyyn sähköön. Tässä kohdassa ’EU:n pienimuotoista rannikkokalastusta harjoittavilla aluksilla’ tarkoitetaan 7 päivänä heinäkuuta 2021 annetun Euroopan parlamentin ja neuvoston asetuksen (EU) 2011/1139 2 artiklan 1 kohdassa määriteltyjä pienimuotoista rannikkokalastusta harjoittavia EU:n kalastusaluksia.</w:t>
            </w:r>
          </w:p>
        </w:tc>
      </w:tr>
    </w:tbl>
    <w:p w:rsidR="00D14964" w:rsidRPr="00FF2042" w:rsidRDefault="00D14964" w:rsidP="00D14964">
      <w:pPr>
        <w:pStyle w:val="Olang"/>
      </w:pPr>
      <w:r w:rsidRPr="00FF2042">
        <w:rPr>
          <w:noProof w:val="0"/>
        </w:rPr>
        <w:lastRenderedPageBreak/>
        <w:t xml:space="preserve">Or. </w:t>
      </w:r>
      <w:r w:rsidRPr="00FF2042">
        <w:rPr>
          <w:rStyle w:val="HideTWBExt"/>
        </w:rPr>
        <w:t>&lt;Original&gt;</w:t>
      </w:r>
      <w:r w:rsidRPr="00FF2042">
        <w:rPr>
          <w:rStyle w:val="HideTWBInt"/>
          <w:rFonts w:eastAsiaTheme="majorEastAsia"/>
        </w:rPr>
        <w:t>{EN}</w:t>
      </w:r>
      <w:r w:rsidRPr="00FF2042">
        <w:rPr>
          <w:noProof w:val="0"/>
        </w:rPr>
        <w:t>en</w:t>
      </w:r>
      <w:r w:rsidRPr="00FF2042">
        <w:rPr>
          <w:rStyle w:val="HideTWBExt"/>
        </w:rPr>
        <w:t>&lt;/Original&gt;</w:t>
      </w:r>
    </w:p>
    <w:p w:rsidR="00D14964" w:rsidRPr="00FF2042" w:rsidRDefault="00D14964" w:rsidP="00D14964">
      <w:r w:rsidRPr="00FF2042">
        <w:rPr>
          <w:rStyle w:val="HideTWBExt"/>
        </w:rPr>
        <w:t>&lt;/Amend&gt;</w:t>
      </w:r>
    </w:p>
    <w:p w:rsidR="00D14964" w:rsidRPr="00FF2042" w:rsidRDefault="00D14964" w:rsidP="00D14964">
      <w:pPr>
        <w:pStyle w:val="AMNumberTabs0"/>
        <w:keepNext/>
      </w:pPr>
      <w:r w:rsidRPr="00FF2042">
        <w:rPr>
          <w:rStyle w:val="HideTWBExt"/>
          <w:b w:val="0"/>
        </w:rPr>
        <w:t>&lt;Amend&gt;</w:t>
      </w:r>
      <w:r w:rsidRPr="00FF2042">
        <w:t>Tarkistus</w:t>
      </w:r>
      <w:r w:rsidRPr="00FF2042">
        <w:tab/>
      </w:r>
      <w:r w:rsidRPr="00FF2042">
        <w:tab/>
      </w:r>
      <w:r w:rsidRPr="00FF2042">
        <w:rPr>
          <w:rStyle w:val="HideTWBExt"/>
          <w:b w:val="0"/>
        </w:rPr>
        <w:t>&lt;NumAm&gt;</w:t>
      </w:r>
      <w:r w:rsidRPr="00FF2042">
        <w:t>312</w:t>
      </w:r>
      <w:r w:rsidRPr="00FF2042">
        <w:rPr>
          <w:rStyle w:val="HideTWBExt"/>
          <w:b w:val="0"/>
        </w:rPr>
        <w:t>&lt;/NumAm&gt;</w:t>
      </w:r>
    </w:p>
    <w:p w:rsidR="00D14964" w:rsidRPr="00FF2042" w:rsidRDefault="00D14964" w:rsidP="00D14964">
      <w:pPr>
        <w:pStyle w:val="NormalBold"/>
      </w:pPr>
      <w:r w:rsidRPr="00FF2042">
        <w:rPr>
          <w:rStyle w:val="HideTWBExt"/>
          <w:b w:val="0"/>
        </w:rPr>
        <w:t>&lt;RepeatBlock-By&gt;&lt;Members&gt;</w:t>
      </w:r>
      <w:r w:rsidRPr="00FF2042">
        <w:t>Michalis Hadjipantela</w:t>
      </w:r>
      <w:r w:rsidRPr="00FF2042">
        <w:rPr>
          <w:rStyle w:val="HideTWBExt"/>
          <w:b w:val="0"/>
        </w:rPr>
        <w:t>&lt;/Members&gt;</w:t>
      </w:r>
    </w:p>
    <w:p w:rsidR="00D14964" w:rsidRPr="00FF2042" w:rsidRDefault="00D14964" w:rsidP="00D14964">
      <w:r w:rsidRPr="00FF2042">
        <w:rPr>
          <w:rStyle w:val="HideTWBExt"/>
        </w:rPr>
        <w:t>&lt;/RepeatBlock-By&gt;</w:t>
      </w:r>
    </w:p>
    <w:p w:rsidR="00D14964" w:rsidRPr="00FF2042" w:rsidRDefault="00D14964" w:rsidP="00D14964">
      <w:pPr>
        <w:pStyle w:val="NormalBold"/>
        <w:keepNext/>
      </w:pPr>
      <w:r w:rsidRPr="00FF2042">
        <w:rPr>
          <w:rStyle w:val="HideTWBExt"/>
          <w:b w:val="0"/>
        </w:rPr>
        <w:t>&lt;DocAmend&gt;</w:t>
      </w:r>
      <w:r w:rsidRPr="00FF2042">
        <w:t>Ehdotus direktiiviksi</w:t>
      </w:r>
      <w:r w:rsidRPr="00FF2042">
        <w:rPr>
          <w:rStyle w:val="HideTWBExt"/>
          <w:b w:val="0"/>
        </w:rPr>
        <w:t>&lt;/DocAmend&gt;</w:t>
      </w:r>
    </w:p>
    <w:p w:rsidR="00D14964" w:rsidRPr="00FF2042" w:rsidRDefault="00D14964" w:rsidP="00D14964">
      <w:pPr>
        <w:pStyle w:val="NormalBold"/>
      </w:pPr>
      <w:r w:rsidRPr="00FF2042">
        <w:rPr>
          <w:rStyle w:val="HideTWBExt"/>
          <w:b w:val="0"/>
        </w:rPr>
        <w:t>&lt;Article&gt;</w:t>
      </w:r>
      <w:r w:rsidRPr="00FF2042">
        <w:t>15 artikla – 1 kohta – johdantokappale</w:t>
      </w:r>
      <w:r w:rsidRPr="00FF2042">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14964" w:rsidRPr="00FF2042" w:rsidTr="00FF2042">
        <w:trPr>
          <w:jc w:val="center"/>
        </w:trPr>
        <w:tc>
          <w:tcPr>
            <w:tcW w:w="9752" w:type="dxa"/>
            <w:gridSpan w:val="2"/>
          </w:tcPr>
          <w:p w:rsidR="00D14964" w:rsidRPr="00FF2042" w:rsidRDefault="00D14964" w:rsidP="00FF2042">
            <w:pPr>
              <w:keepNext/>
            </w:pPr>
          </w:p>
        </w:tc>
      </w:tr>
      <w:tr w:rsidR="00D14964" w:rsidRPr="00FF2042" w:rsidTr="00FF2042">
        <w:trPr>
          <w:jc w:val="center"/>
        </w:trPr>
        <w:tc>
          <w:tcPr>
            <w:tcW w:w="4876" w:type="dxa"/>
          </w:tcPr>
          <w:p w:rsidR="00D14964" w:rsidRPr="00FF2042" w:rsidRDefault="00D14964" w:rsidP="00FF2042">
            <w:pPr>
              <w:pStyle w:val="ColumnHeading"/>
              <w:keepNext/>
            </w:pPr>
            <w:r w:rsidRPr="00FF2042">
              <w:t>Komission teksti</w:t>
            </w:r>
          </w:p>
        </w:tc>
        <w:tc>
          <w:tcPr>
            <w:tcW w:w="4876" w:type="dxa"/>
          </w:tcPr>
          <w:p w:rsidR="00D14964" w:rsidRPr="00FF2042" w:rsidRDefault="00D14964" w:rsidP="00FF2042">
            <w:pPr>
              <w:pStyle w:val="ColumnHeading"/>
              <w:keepNext/>
            </w:pPr>
            <w:r w:rsidRPr="00FF2042">
              <w:t>Tarkistus</w:t>
            </w:r>
          </w:p>
        </w:tc>
      </w:tr>
      <w:tr w:rsidR="00D14964" w:rsidRPr="00FF2042" w:rsidTr="00FF2042">
        <w:trPr>
          <w:jc w:val="center"/>
        </w:trPr>
        <w:tc>
          <w:tcPr>
            <w:tcW w:w="4876" w:type="dxa"/>
          </w:tcPr>
          <w:p w:rsidR="00D14964" w:rsidRPr="00FF2042" w:rsidRDefault="00D14964" w:rsidP="00FF2042">
            <w:pPr>
              <w:pStyle w:val="Normal6"/>
            </w:pPr>
            <w:r w:rsidRPr="00FF2042">
              <w:t>1.</w:t>
            </w:r>
            <w:r w:rsidRPr="00FF2042">
              <w:tab/>
              <w:t xml:space="preserve">Jäsenvaltioiden on sovellettava yhtenä käyttötarkoituksena verovalvonnassa vähintään liitteessä I olevissa taulukoissa B ja D vahvistettuja vähimmäisverotasoja alusten polttoaineena käytettäväksi </w:t>
            </w:r>
            <w:r w:rsidRPr="00FF2042">
              <w:rPr>
                <w:b/>
                <w:i/>
              </w:rPr>
              <w:t>toimitettaviin energiatuotteisiin</w:t>
            </w:r>
            <w:r w:rsidRPr="00FF2042">
              <w:t xml:space="preserve"> sekä </w:t>
            </w:r>
            <w:r w:rsidRPr="00FF2042">
              <w:rPr>
                <w:b/>
                <w:i/>
              </w:rPr>
              <w:t>sähköön</w:t>
            </w:r>
            <w:r w:rsidRPr="00FF2042">
              <w:t xml:space="preserve">, jota käytetään suoraan </w:t>
            </w:r>
            <w:r w:rsidRPr="00FF2042">
              <w:rPr>
                <w:b/>
                <w:i/>
              </w:rPr>
              <w:t>sähkökäyttöisten alusten</w:t>
            </w:r>
            <w:r w:rsidRPr="00FF2042">
              <w:t xml:space="preserve"> lataamiseen </w:t>
            </w:r>
            <w:r w:rsidRPr="00FF2042">
              <w:rPr>
                <w:b/>
                <w:i/>
              </w:rPr>
              <w:t>EU:n sisäisessä säännöllisessä vesiliikenteessä, kalastuksessa ja rahtiliikenteessä, sanotun kuitenkaan rajoittamatta 5 artiklan soveltamista</w:t>
            </w:r>
            <w:r w:rsidRPr="00FF2042">
              <w:t>.</w:t>
            </w:r>
          </w:p>
        </w:tc>
        <w:tc>
          <w:tcPr>
            <w:tcW w:w="4876" w:type="dxa"/>
          </w:tcPr>
          <w:p w:rsidR="00D14964" w:rsidRPr="00FF2042" w:rsidRDefault="00D14964" w:rsidP="00FF2042">
            <w:pPr>
              <w:pStyle w:val="Normal6"/>
              <w:rPr>
                <w:szCs w:val="24"/>
              </w:rPr>
            </w:pPr>
            <w:r w:rsidRPr="00FF2042">
              <w:t>1.</w:t>
            </w:r>
            <w:r w:rsidRPr="00FF2042">
              <w:tab/>
            </w:r>
            <w:r w:rsidRPr="00FF2042">
              <w:rPr>
                <w:b/>
                <w:i/>
              </w:rPr>
              <w:t>Sen lisäksi, mitä direktiivissä (EU) 2020/262 säädetään veronalaisten tuotteiden vapauttamisesta verosta tiettyjen käyttötarkoitusten perusteella ja sanotun kuitenkaan rajoittamatta unionin muiden säännösten soveltamista,</w:t>
            </w:r>
            <w:r w:rsidRPr="00FF2042">
              <w:t xml:space="preserve"> jäsenvaltioiden on </w:t>
            </w:r>
            <w:r w:rsidRPr="00FF2042">
              <w:rPr>
                <w:b/>
                <w:i/>
              </w:rPr>
              <w:t>vapautettava verosta edellytyksin, jotka ne vahvistavat tällaisten verovapautuksien oikean ja selkeän soveltamisen varmistamiseksi ja veropetosten, veron kiertämisen tai muiden väärinkäytösten estämiseksi,</w:t>
            </w:r>
            <w:r w:rsidRPr="00FF2042">
              <w:t xml:space="preserve"> polttoaineena käytettäväksi </w:t>
            </w:r>
            <w:r w:rsidRPr="00FF2042">
              <w:rPr>
                <w:b/>
                <w:i/>
              </w:rPr>
              <w:t>toimitettavat energiatuotteet</w:t>
            </w:r>
            <w:r w:rsidRPr="00FF2042">
              <w:t xml:space="preserve"> sekä sähkö, jota käytetään suoraan </w:t>
            </w:r>
            <w:r w:rsidRPr="00FF2042">
              <w:rPr>
                <w:b/>
                <w:i/>
              </w:rPr>
              <w:t>sähkö- tai hybridi-ilma-alusten</w:t>
            </w:r>
            <w:r w:rsidRPr="00FF2042">
              <w:t xml:space="preserve"> lataamiseen</w:t>
            </w:r>
            <w:r w:rsidRPr="00FF2042">
              <w:rPr>
                <w:b/>
                <w:i/>
              </w:rPr>
              <w:t xml:space="preserve"> unionin vesillä harjoitettavassa vesiliikenteessä (mukaan lukien kalastus) muutoin kuin yksityisillä huvialuksilla</w:t>
            </w:r>
            <w:r w:rsidRPr="00FF2042">
              <w:t>.</w:t>
            </w:r>
          </w:p>
        </w:tc>
      </w:tr>
    </w:tbl>
    <w:p w:rsidR="00D14964" w:rsidRPr="00FF2042" w:rsidRDefault="00D14964" w:rsidP="00D14964">
      <w:pPr>
        <w:pStyle w:val="Olang"/>
      </w:pPr>
      <w:r w:rsidRPr="00FF2042">
        <w:rPr>
          <w:noProof w:val="0"/>
        </w:rPr>
        <w:t xml:space="preserve">Or. </w:t>
      </w:r>
      <w:r w:rsidRPr="00FF2042">
        <w:rPr>
          <w:rStyle w:val="HideTWBExt"/>
        </w:rPr>
        <w:t>&lt;Original&gt;</w:t>
      </w:r>
      <w:r w:rsidRPr="00FF2042">
        <w:rPr>
          <w:rStyle w:val="HideTWBInt"/>
          <w:rFonts w:eastAsiaTheme="majorEastAsia"/>
        </w:rPr>
        <w:t>{EN}</w:t>
      </w:r>
      <w:r w:rsidRPr="00FF2042">
        <w:rPr>
          <w:noProof w:val="0"/>
        </w:rPr>
        <w:t>en</w:t>
      </w:r>
      <w:r w:rsidRPr="00FF2042">
        <w:rPr>
          <w:rStyle w:val="HideTWBExt"/>
        </w:rPr>
        <w:t>&lt;/Original&gt;</w:t>
      </w:r>
    </w:p>
    <w:p w:rsidR="00D14964" w:rsidRPr="00FF2042" w:rsidRDefault="00D14964" w:rsidP="00D14964">
      <w:r w:rsidRPr="00FF2042">
        <w:rPr>
          <w:rStyle w:val="HideTWBExt"/>
        </w:rPr>
        <w:t>&lt;/Amend&gt;</w:t>
      </w:r>
    </w:p>
    <w:p w:rsidR="00D14964" w:rsidRPr="00FF2042" w:rsidRDefault="00D14964" w:rsidP="00D14964">
      <w:pPr>
        <w:pStyle w:val="AMNumberTabs0"/>
        <w:keepNext/>
      </w:pPr>
      <w:r w:rsidRPr="00FF2042">
        <w:rPr>
          <w:rStyle w:val="HideTWBExt"/>
          <w:b w:val="0"/>
        </w:rPr>
        <w:t>&lt;Amend&gt;</w:t>
      </w:r>
      <w:r w:rsidRPr="00FF2042">
        <w:t>Tarkistus</w:t>
      </w:r>
      <w:r w:rsidRPr="00FF2042">
        <w:tab/>
      </w:r>
      <w:r w:rsidRPr="00FF2042">
        <w:tab/>
      </w:r>
      <w:r w:rsidRPr="00FF2042">
        <w:rPr>
          <w:rStyle w:val="HideTWBExt"/>
          <w:b w:val="0"/>
        </w:rPr>
        <w:t>&lt;NumAm&gt;</w:t>
      </w:r>
      <w:r w:rsidRPr="00FF2042">
        <w:t>313</w:t>
      </w:r>
      <w:r w:rsidRPr="00FF2042">
        <w:rPr>
          <w:rStyle w:val="HideTWBExt"/>
          <w:b w:val="0"/>
        </w:rPr>
        <w:t>&lt;/NumAm&gt;</w:t>
      </w:r>
    </w:p>
    <w:p w:rsidR="00D14964" w:rsidRPr="00FF2042" w:rsidRDefault="00D14964" w:rsidP="00D14964">
      <w:pPr>
        <w:pStyle w:val="NormalBold"/>
      </w:pPr>
      <w:r w:rsidRPr="00FF2042">
        <w:rPr>
          <w:rStyle w:val="HideTWBExt"/>
          <w:b w:val="0"/>
        </w:rPr>
        <w:t>&lt;RepeatBlock-By&gt;&lt;Members&gt;</w:t>
      </w:r>
      <w:r w:rsidRPr="00FF2042">
        <w:t>Anouk Van Brug, Gilles Boyer</w:t>
      </w:r>
      <w:r w:rsidRPr="00FF2042">
        <w:rPr>
          <w:rStyle w:val="HideTWBExt"/>
          <w:b w:val="0"/>
        </w:rPr>
        <w:t>&lt;/Members&gt;</w:t>
      </w:r>
    </w:p>
    <w:p w:rsidR="00D14964" w:rsidRPr="00FF2042" w:rsidRDefault="00D14964" w:rsidP="00D14964">
      <w:r w:rsidRPr="00FF2042">
        <w:rPr>
          <w:rStyle w:val="HideTWBExt"/>
        </w:rPr>
        <w:t>&lt;/RepeatBlock-By&gt;</w:t>
      </w:r>
    </w:p>
    <w:p w:rsidR="00D14964" w:rsidRPr="00FF2042" w:rsidRDefault="00D14964" w:rsidP="00D14964">
      <w:pPr>
        <w:pStyle w:val="NormalBold"/>
        <w:keepNext/>
      </w:pPr>
      <w:r w:rsidRPr="00FF2042">
        <w:rPr>
          <w:rStyle w:val="HideTWBExt"/>
          <w:b w:val="0"/>
        </w:rPr>
        <w:t>&lt;DocAmend&gt;</w:t>
      </w:r>
      <w:r w:rsidRPr="00FF2042">
        <w:t>Ehdotus direktiiviksi</w:t>
      </w:r>
      <w:r w:rsidRPr="00FF2042">
        <w:rPr>
          <w:rStyle w:val="HideTWBExt"/>
          <w:b w:val="0"/>
        </w:rPr>
        <w:t>&lt;/DocAmend&gt;</w:t>
      </w:r>
    </w:p>
    <w:p w:rsidR="00D14964" w:rsidRPr="00FF2042" w:rsidRDefault="00D14964" w:rsidP="00D14964">
      <w:pPr>
        <w:pStyle w:val="NormalBold"/>
      </w:pPr>
      <w:r w:rsidRPr="00FF2042">
        <w:rPr>
          <w:rStyle w:val="HideTWBExt"/>
          <w:b w:val="0"/>
        </w:rPr>
        <w:t>&lt;Article&gt;</w:t>
      </w:r>
      <w:r w:rsidRPr="00FF2042">
        <w:t>15 artikla – 1 kohta – johdantokappale</w:t>
      </w:r>
      <w:r w:rsidRPr="00FF2042">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14964" w:rsidRPr="00FF2042" w:rsidTr="00FF2042">
        <w:trPr>
          <w:jc w:val="center"/>
        </w:trPr>
        <w:tc>
          <w:tcPr>
            <w:tcW w:w="9752" w:type="dxa"/>
            <w:gridSpan w:val="2"/>
          </w:tcPr>
          <w:p w:rsidR="00D14964" w:rsidRPr="00FF2042" w:rsidRDefault="00D14964" w:rsidP="00FF2042">
            <w:pPr>
              <w:keepNext/>
            </w:pPr>
          </w:p>
        </w:tc>
      </w:tr>
      <w:tr w:rsidR="00D14964" w:rsidRPr="00FF2042" w:rsidTr="00FF2042">
        <w:trPr>
          <w:jc w:val="center"/>
        </w:trPr>
        <w:tc>
          <w:tcPr>
            <w:tcW w:w="4876" w:type="dxa"/>
          </w:tcPr>
          <w:p w:rsidR="00D14964" w:rsidRPr="00FF2042" w:rsidRDefault="00D14964" w:rsidP="00FF2042">
            <w:pPr>
              <w:pStyle w:val="ColumnHeading"/>
              <w:keepNext/>
            </w:pPr>
            <w:r w:rsidRPr="00FF2042">
              <w:t>Komission teksti</w:t>
            </w:r>
          </w:p>
        </w:tc>
        <w:tc>
          <w:tcPr>
            <w:tcW w:w="4876" w:type="dxa"/>
          </w:tcPr>
          <w:p w:rsidR="00D14964" w:rsidRPr="00FF2042" w:rsidRDefault="00D14964" w:rsidP="00FF2042">
            <w:pPr>
              <w:pStyle w:val="ColumnHeading"/>
              <w:keepNext/>
            </w:pPr>
            <w:r w:rsidRPr="00FF2042">
              <w:t>Tarkistus</w:t>
            </w:r>
          </w:p>
        </w:tc>
      </w:tr>
      <w:tr w:rsidR="00D14964" w:rsidRPr="00FF2042" w:rsidTr="00FF2042">
        <w:trPr>
          <w:jc w:val="center"/>
        </w:trPr>
        <w:tc>
          <w:tcPr>
            <w:tcW w:w="4876" w:type="dxa"/>
          </w:tcPr>
          <w:p w:rsidR="00D14964" w:rsidRPr="00FF2042" w:rsidRDefault="00D14964" w:rsidP="00FF2042">
            <w:pPr>
              <w:pStyle w:val="Normal6"/>
            </w:pPr>
            <w:r w:rsidRPr="00FF2042">
              <w:t>1.</w:t>
            </w:r>
            <w:r w:rsidRPr="00FF2042">
              <w:tab/>
              <w:t xml:space="preserve">Jäsenvaltioiden on sovellettava yhtenä käyttötarkoituksena verovalvonnassa vähintään liitteessä I olevissa taulukoissa B ja D vahvistettuja vähimmäisverotasoja alusten polttoaineena </w:t>
            </w:r>
            <w:r w:rsidRPr="00FF2042">
              <w:lastRenderedPageBreak/>
              <w:t>käytettäväksi toimitettaviin energiatuotteisiin sekä sähköön, jota käytetään suoraan sähkökäyttöisten alusten lataamiseen EU:n sisäisessä säännöllisessä vesiliikenteessä, kalastuksessa ja rahtiliikenteessä, sanotun kuitenkaan rajoittamatta 5 artiklan soveltamista.</w:t>
            </w:r>
          </w:p>
        </w:tc>
        <w:tc>
          <w:tcPr>
            <w:tcW w:w="4876" w:type="dxa"/>
          </w:tcPr>
          <w:p w:rsidR="00D14964" w:rsidRPr="00FF2042" w:rsidRDefault="00D14964" w:rsidP="00FF2042">
            <w:pPr>
              <w:pStyle w:val="Normal6"/>
              <w:rPr>
                <w:szCs w:val="24"/>
              </w:rPr>
            </w:pPr>
            <w:r w:rsidRPr="00FF2042">
              <w:lastRenderedPageBreak/>
              <w:t>1.</w:t>
            </w:r>
            <w:r w:rsidRPr="00FF2042">
              <w:tab/>
              <w:t xml:space="preserve">Jäsenvaltioiden on sovellettava yhtenä käyttötarkoituksena verovalvonnassa vähintään liitteessä I olevissa taulukoissa B ja D vahvistettuja vähimmäisverotasoja alusten polttoaineena </w:t>
            </w:r>
            <w:r w:rsidRPr="00FF2042">
              <w:lastRenderedPageBreak/>
              <w:t xml:space="preserve">käytettäväksi toimitettaviin energiatuotteisiin sekä sähköön, jota käytetään suoraan sähkökäyttöisten alusten lataamiseen EU:n sisäisessä säännöllisessä vesiliikenteessä, kalastuksessa ja rahtiliikenteessä, sanotun kuitenkaan rajoittamatta 5 artiklan soveltamista. </w:t>
            </w:r>
            <w:r w:rsidRPr="00FF2042">
              <w:rPr>
                <w:b/>
                <w:i/>
              </w:rPr>
              <w:t>Komissio perustaa laskentamekanismin EU:n vesillä kulutetun polttoaineen määrän verottamiseksi.</w:t>
            </w:r>
          </w:p>
        </w:tc>
      </w:tr>
    </w:tbl>
    <w:p w:rsidR="00D14964" w:rsidRPr="00FF2042" w:rsidRDefault="00D14964" w:rsidP="00D14964">
      <w:pPr>
        <w:pStyle w:val="Olang"/>
      </w:pPr>
      <w:r w:rsidRPr="00FF2042">
        <w:rPr>
          <w:noProof w:val="0"/>
        </w:rPr>
        <w:lastRenderedPageBreak/>
        <w:t xml:space="preserve">Or. </w:t>
      </w:r>
      <w:r w:rsidRPr="00FF2042">
        <w:rPr>
          <w:rStyle w:val="HideTWBExt"/>
        </w:rPr>
        <w:t>&lt;Original&gt;</w:t>
      </w:r>
      <w:r w:rsidRPr="00FF2042">
        <w:rPr>
          <w:rStyle w:val="HideTWBInt"/>
          <w:rFonts w:eastAsiaTheme="majorEastAsia"/>
        </w:rPr>
        <w:t>{EN}</w:t>
      </w:r>
      <w:r w:rsidRPr="00FF2042">
        <w:rPr>
          <w:noProof w:val="0"/>
        </w:rPr>
        <w:t>en</w:t>
      </w:r>
      <w:r w:rsidRPr="00FF2042">
        <w:rPr>
          <w:rStyle w:val="HideTWBExt"/>
        </w:rPr>
        <w:t>&lt;/Original&gt;</w:t>
      </w:r>
    </w:p>
    <w:p w:rsidR="00D14964" w:rsidRPr="00FF2042" w:rsidRDefault="00D14964" w:rsidP="00D14964">
      <w:pPr>
        <w:pStyle w:val="JustificationTitle"/>
        <w:rPr>
          <w:noProof w:val="0"/>
        </w:rPr>
      </w:pPr>
      <w:r w:rsidRPr="00FF2042">
        <w:rPr>
          <w:rStyle w:val="HideTWBExt"/>
          <w:i w:val="0"/>
        </w:rPr>
        <w:t>&lt;TitreJust&gt;</w:t>
      </w:r>
      <w:r w:rsidRPr="00FF2042">
        <w:t>Perustelu</w:t>
      </w:r>
      <w:r w:rsidRPr="00FF2042">
        <w:rPr>
          <w:rStyle w:val="HideTWBExt"/>
          <w:i w:val="0"/>
        </w:rPr>
        <w:t>&lt;/TitreJust&gt;</w:t>
      </w:r>
    </w:p>
    <w:p w:rsidR="00D14964" w:rsidRPr="00FF2042" w:rsidRDefault="00D14964" w:rsidP="00D14964">
      <w:pPr>
        <w:pStyle w:val="Normal12Italic"/>
        <w:rPr>
          <w:noProof w:val="0"/>
        </w:rPr>
      </w:pPr>
      <w:r w:rsidRPr="00FF2042">
        <w:t>Hiilivuodon mahdollisuuden rajoittamiseksi olisi verotettava ainoastaan EU:n vesillä käytettävän raskaan öljyn määrää. Tämän seurauksena kannustinta tankata EU:n ulkopuolella vähennetään ja samalla kannustetaan kestävien vaihtoehtojen käyttöön.</w:t>
      </w:r>
    </w:p>
    <w:p w:rsidR="00D14964" w:rsidRPr="00FF2042" w:rsidRDefault="00D14964" w:rsidP="00D14964">
      <w:r w:rsidRPr="00FF2042">
        <w:rPr>
          <w:rStyle w:val="HideTWBExt"/>
        </w:rPr>
        <w:t>&lt;/Amend&gt;</w:t>
      </w:r>
    </w:p>
    <w:p w:rsidR="00D14964" w:rsidRPr="00FF2042" w:rsidRDefault="00D14964" w:rsidP="00D14964">
      <w:pPr>
        <w:pStyle w:val="AMNumberTabs0"/>
        <w:keepNext/>
      </w:pPr>
      <w:r w:rsidRPr="00FF2042">
        <w:rPr>
          <w:rStyle w:val="HideTWBExt"/>
          <w:b w:val="0"/>
        </w:rPr>
        <w:t>&lt;Amend&gt;</w:t>
      </w:r>
      <w:r w:rsidRPr="00FF2042">
        <w:t>Tarkistus</w:t>
      </w:r>
      <w:r w:rsidRPr="00FF2042">
        <w:tab/>
      </w:r>
      <w:r w:rsidRPr="00FF2042">
        <w:tab/>
      </w:r>
      <w:r w:rsidRPr="00FF2042">
        <w:rPr>
          <w:rStyle w:val="HideTWBExt"/>
          <w:b w:val="0"/>
        </w:rPr>
        <w:t>&lt;NumAm&gt;</w:t>
      </w:r>
      <w:r w:rsidRPr="00FF2042">
        <w:t>314</w:t>
      </w:r>
      <w:r w:rsidRPr="00FF2042">
        <w:rPr>
          <w:rStyle w:val="HideTWBExt"/>
          <w:b w:val="0"/>
        </w:rPr>
        <w:t>&lt;/NumAm&gt;</w:t>
      </w:r>
    </w:p>
    <w:p w:rsidR="00D14964" w:rsidRPr="00FF2042" w:rsidRDefault="00D14964" w:rsidP="00D14964">
      <w:pPr>
        <w:pStyle w:val="NormalBold"/>
      </w:pPr>
      <w:r w:rsidRPr="00FF2042">
        <w:rPr>
          <w:rStyle w:val="HideTWBExt"/>
          <w:b w:val="0"/>
        </w:rPr>
        <w:t>&lt;RepeatBlock-By&gt;&lt;Members&gt;</w:t>
      </w:r>
      <w:r w:rsidRPr="00FF2042">
        <w:t>Matthias Ecke, Evelyn Regner, René Repasi, Thomas Bajada</w:t>
      </w:r>
      <w:r w:rsidRPr="00FF2042">
        <w:rPr>
          <w:rStyle w:val="HideTWBExt"/>
          <w:b w:val="0"/>
        </w:rPr>
        <w:t>&lt;/Members&gt;</w:t>
      </w:r>
    </w:p>
    <w:p w:rsidR="00D14964" w:rsidRPr="00FF2042" w:rsidRDefault="00D14964" w:rsidP="00D14964">
      <w:r w:rsidRPr="00FF2042">
        <w:rPr>
          <w:rStyle w:val="HideTWBExt"/>
        </w:rPr>
        <w:t>&lt;/RepeatBlock-By&gt;</w:t>
      </w:r>
    </w:p>
    <w:p w:rsidR="00D14964" w:rsidRPr="00FF2042" w:rsidRDefault="00D14964" w:rsidP="00D14964">
      <w:pPr>
        <w:pStyle w:val="NormalBold"/>
        <w:keepNext/>
      </w:pPr>
      <w:r w:rsidRPr="00FF2042">
        <w:rPr>
          <w:rStyle w:val="HideTWBExt"/>
          <w:b w:val="0"/>
        </w:rPr>
        <w:t>&lt;DocAmend&gt;</w:t>
      </w:r>
      <w:r w:rsidRPr="00FF2042">
        <w:t>Ehdotus direktiiviksi</w:t>
      </w:r>
      <w:r w:rsidRPr="00FF2042">
        <w:rPr>
          <w:rStyle w:val="HideTWBExt"/>
          <w:b w:val="0"/>
        </w:rPr>
        <w:t>&lt;/DocAmend&gt;</w:t>
      </w:r>
    </w:p>
    <w:p w:rsidR="00D14964" w:rsidRPr="00FF2042" w:rsidRDefault="00D14964" w:rsidP="00D14964">
      <w:pPr>
        <w:pStyle w:val="NormalBold"/>
      </w:pPr>
      <w:r w:rsidRPr="00FF2042">
        <w:rPr>
          <w:rStyle w:val="HideTWBExt"/>
          <w:b w:val="0"/>
        </w:rPr>
        <w:t>&lt;Article&gt;</w:t>
      </w:r>
      <w:r w:rsidRPr="00FF2042">
        <w:t>15 artikla – 1 kohta – johdantokappale</w:t>
      </w:r>
      <w:r w:rsidRPr="00FF2042">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14964" w:rsidRPr="00FF2042" w:rsidTr="00FF2042">
        <w:trPr>
          <w:jc w:val="center"/>
        </w:trPr>
        <w:tc>
          <w:tcPr>
            <w:tcW w:w="9752" w:type="dxa"/>
            <w:gridSpan w:val="2"/>
          </w:tcPr>
          <w:p w:rsidR="00D14964" w:rsidRPr="00FF2042" w:rsidRDefault="00D14964" w:rsidP="00FF2042">
            <w:pPr>
              <w:keepNext/>
            </w:pPr>
          </w:p>
        </w:tc>
      </w:tr>
      <w:tr w:rsidR="00D14964" w:rsidRPr="00FF2042" w:rsidTr="00FF2042">
        <w:trPr>
          <w:jc w:val="center"/>
        </w:trPr>
        <w:tc>
          <w:tcPr>
            <w:tcW w:w="4876" w:type="dxa"/>
          </w:tcPr>
          <w:p w:rsidR="00D14964" w:rsidRPr="00FF2042" w:rsidRDefault="00D14964" w:rsidP="00FF2042">
            <w:pPr>
              <w:pStyle w:val="ColumnHeading"/>
              <w:keepNext/>
            </w:pPr>
            <w:r w:rsidRPr="00FF2042">
              <w:t>Komission teksti</w:t>
            </w:r>
          </w:p>
        </w:tc>
        <w:tc>
          <w:tcPr>
            <w:tcW w:w="4876" w:type="dxa"/>
          </w:tcPr>
          <w:p w:rsidR="00D14964" w:rsidRPr="00FF2042" w:rsidRDefault="00D14964" w:rsidP="00FF2042">
            <w:pPr>
              <w:pStyle w:val="ColumnHeading"/>
              <w:keepNext/>
            </w:pPr>
            <w:r w:rsidRPr="00FF2042">
              <w:t>Tarkistus</w:t>
            </w:r>
          </w:p>
        </w:tc>
      </w:tr>
      <w:tr w:rsidR="00D14964" w:rsidRPr="00FF2042" w:rsidTr="00FF2042">
        <w:trPr>
          <w:jc w:val="center"/>
        </w:trPr>
        <w:tc>
          <w:tcPr>
            <w:tcW w:w="4876" w:type="dxa"/>
          </w:tcPr>
          <w:p w:rsidR="00D14964" w:rsidRPr="00FF2042" w:rsidRDefault="00D14964" w:rsidP="00FF2042">
            <w:pPr>
              <w:pStyle w:val="Normal6"/>
            </w:pPr>
            <w:r w:rsidRPr="00FF2042">
              <w:t>1.</w:t>
            </w:r>
            <w:r w:rsidRPr="00FF2042">
              <w:tab/>
              <w:t>Jäsenvaltioiden on sovellettava yhtenä käyttötarkoituksena verovalvonnassa vähintään liitteessä I olevissa taulukoissa B ja D vahvistettuja vähimmäisverotasoja alusten polttoaineena käytettäväksi toimitettaviin energiatuotteisiin sekä sähköön, jota käytetään suoraan sähkökäyttöisten alusten lataamiseen EU:n sisäisessä säännöllisessä vesiliikenteessä, kalastuksessa ja rahtiliikenteessä, sanotun kuitenkaan rajoittamatta 5 artiklan soveltamista.</w:t>
            </w:r>
          </w:p>
        </w:tc>
        <w:tc>
          <w:tcPr>
            <w:tcW w:w="4876" w:type="dxa"/>
          </w:tcPr>
          <w:p w:rsidR="00D14964" w:rsidRPr="00FF2042" w:rsidRDefault="00D14964" w:rsidP="00FF2042">
            <w:pPr>
              <w:pStyle w:val="Normal6"/>
              <w:rPr>
                <w:szCs w:val="24"/>
              </w:rPr>
            </w:pPr>
            <w:r w:rsidRPr="00FF2042">
              <w:t>1.</w:t>
            </w:r>
            <w:r w:rsidRPr="00FF2042">
              <w:tab/>
              <w:t>Jäsenvaltioiden on sovellettava yhtenä käyttötarkoituksena verovalvonnassa vähintään liitteessä I olevissa taulukoissa B ja D vahvistettuja vähimmäisverotasoja alusten polttoaineena käytettäväksi toimitettaviin energiatuotteisiin sekä sähköön, jota käytetään suoraan sähkökäyttöisten alusten lataamiseen EU:n sisäisessä säännöllisessä vesiliikenteessä, kalastuksessa</w:t>
            </w:r>
            <w:r w:rsidRPr="00FF2042">
              <w:rPr>
                <w:b/>
                <w:i/>
              </w:rPr>
              <w:t>, pienimuotoista kalastusta harjoittavia aluksia lukuun ottamatta,</w:t>
            </w:r>
            <w:r w:rsidRPr="00FF2042">
              <w:t xml:space="preserve"> ja </w:t>
            </w:r>
            <w:r w:rsidRPr="00FF2042">
              <w:rPr>
                <w:b/>
                <w:i/>
              </w:rPr>
              <w:t>unionin satamista lähtevässä</w:t>
            </w:r>
            <w:r w:rsidRPr="00FF2042">
              <w:t xml:space="preserve"> rahtiliikenteessä, sanotun kuitenkaan rajoittamatta 5 artiklan soveltamista.</w:t>
            </w:r>
          </w:p>
        </w:tc>
      </w:tr>
    </w:tbl>
    <w:p w:rsidR="00D14964" w:rsidRPr="00FF2042" w:rsidRDefault="00D14964" w:rsidP="00D14964">
      <w:pPr>
        <w:pStyle w:val="Olang"/>
      </w:pPr>
      <w:r w:rsidRPr="00FF2042">
        <w:rPr>
          <w:noProof w:val="0"/>
        </w:rPr>
        <w:t xml:space="preserve">Or. </w:t>
      </w:r>
      <w:r w:rsidRPr="00FF2042">
        <w:rPr>
          <w:rStyle w:val="HideTWBExt"/>
        </w:rPr>
        <w:t>&lt;Original&gt;</w:t>
      </w:r>
      <w:r w:rsidRPr="00FF2042">
        <w:rPr>
          <w:rStyle w:val="HideTWBInt"/>
          <w:rFonts w:eastAsiaTheme="majorEastAsia"/>
        </w:rPr>
        <w:t>{EN}</w:t>
      </w:r>
      <w:r w:rsidRPr="00FF2042">
        <w:rPr>
          <w:noProof w:val="0"/>
        </w:rPr>
        <w:t>en</w:t>
      </w:r>
      <w:r w:rsidRPr="00FF2042">
        <w:rPr>
          <w:rStyle w:val="HideTWBExt"/>
        </w:rPr>
        <w:t>&lt;/Original&gt;</w:t>
      </w:r>
    </w:p>
    <w:p w:rsidR="00D14964" w:rsidRPr="00FF2042" w:rsidRDefault="00D14964" w:rsidP="00D14964">
      <w:r w:rsidRPr="00FF2042">
        <w:rPr>
          <w:rStyle w:val="HideTWBExt"/>
        </w:rPr>
        <w:lastRenderedPageBreak/>
        <w:t>&lt;/Amend&gt;</w:t>
      </w:r>
    </w:p>
    <w:p w:rsidR="00D14964" w:rsidRPr="00FF2042" w:rsidRDefault="00D14964" w:rsidP="00D14964">
      <w:pPr>
        <w:pStyle w:val="AMNumberTabs0"/>
        <w:keepNext/>
      </w:pPr>
      <w:r w:rsidRPr="00FF2042">
        <w:rPr>
          <w:rStyle w:val="HideTWBExt"/>
          <w:b w:val="0"/>
        </w:rPr>
        <w:t>&lt;Amend&gt;</w:t>
      </w:r>
      <w:r w:rsidRPr="00FF2042">
        <w:t>Tarkistus</w:t>
      </w:r>
      <w:r w:rsidRPr="00FF2042">
        <w:tab/>
      </w:r>
      <w:r w:rsidRPr="00FF2042">
        <w:tab/>
      </w:r>
      <w:r w:rsidRPr="00FF2042">
        <w:rPr>
          <w:rStyle w:val="HideTWBExt"/>
          <w:b w:val="0"/>
        </w:rPr>
        <w:t>&lt;NumAm&gt;</w:t>
      </w:r>
      <w:r w:rsidRPr="00FF2042">
        <w:t>315</w:t>
      </w:r>
      <w:r w:rsidRPr="00FF2042">
        <w:rPr>
          <w:rStyle w:val="HideTWBExt"/>
          <w:b w:val="0"/>
        </w:rPr>
        <w:t>&lt;/NumAm&gt;</w:t>
      </w:r>
    </w:p>
    <w:p w:rsidR="00D14964" w:rsidRPr="00FF2042" w:rsidRDefault="00D14964" w:rsidP="00D14964">
      <w:pPr>
        <w:pStyle w:val="NormalBold"/>
      </w:pPr>
      <w:r w:rsidRPr="00FF2042">
        <w:rPr>
          <w:rStyle w:val="HideTWBExt"/>
          <w:b w:val="0"/>
        </w:rPr>
        <w:t>&lt;RepeatBlock-By&gt;&lt;Members&gt;</w:t>
      </w:r>
      <w:r w:rsidRPr="00FF2042">
        <w:t>Jaroslava Pokorná Jermanová, Paolo Borchia, Tomáš Kubín, Jorge Martín Frías</w:t>
      </w:r>
      <w:r w:rsidRPr="00FF2042">
        <w:rPr>
          <w:rStyle w:val="HideTWBExt"/>
          <w:b w:val="0"/>
        </w:rPr>
        <w:t>&lt;/Members&gt;</w:t>
      </w:r>
    </w:p>
    <w:p w:rsidR="00D14964" w:rsidRPr="00FF2042" w:rsidRDefault="00D14964" w:rsidP="00D14964">
      <w:r w:rsidRPr="00FF2042">
        <w:rPr>
          <w:rStyle w:val="HideTWBExt"/>
        </w:rPr>
        <w:t>&lt;/RepeatBlock-By&gt;</w:t>
      </w:r>
    </w:p>
    <w:p w:rsidR="00D14964" w:rsidRPr="00FF2042" w:rsidRDefault="00D14964" w:rsidP="00D14964">
      <w:pPr>
        <w:pStyle w:val="NormalBold"/>
        <w:keepNext/>
      </w:pPr>
      <w:r w:rsidRPr="00FF2042">
        <w:rPr>
          <w:rStyle w:val="HideTWBExt"/>
          <w:b w:val="0"/>
        </w:rPr>
        <w:t>&lt;DocAmend&gt;</w:t>
      </w:r>
      <w:r w:rsidRPr="00FF2042">
        <w:t>Ehdotus direktiiviksi</w:t>
      </w:r>
      <w:r w:rsidRPr="00FF2042">
        <w:rPr>
          <w:rStyle w:val="HideTWBExt"/>
          <w:b w:val="0"/>
        </w:rPr>
        <w:t>&lt;/DocAmend&gt;</w:t>
      </w:r>
    </w:p>
    <w:p w:rsidR="00D14964" w:rsidRPr="00FF2042" w:rsidRDefault="00D14964" w:rsidP="00D14964">
      <w:pPr>
        <w:pStyle w:val="NormalBold"/>
      </w:pPr>
      <w:r w:rsidRPr="00FF2042">
        <w:rPr>
          <w:rStyle w:val="HideTWBExt"/>
          <w:b w:val="0"/>
        </w:rPr>
        <w:t>&lt;Article&gt;</w:t>
      </w:r>
      <w:r w:rsidRPr="00FF2042">
        <w:t>15 artikla – 1 kohta – johdantokappale</w:t>
      </w:r>
      <w:r w:rsidRPr="00FF2042">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14964" w:rsidRPr="00FF2042" w:rsidTr="00FF2042">
        <w:trPr>
          <w:jc w:val="center"/>
        </w:trPr>
        <w:tc>
          <w:tcPr>
            <w:tcW w:w="9752" w:type="dxa"/>
            <w:gridSpan w:val="2"/>
          </w:tcPr>
          <w:p w:rsidR="00D14964" w:rsidRPr="00FF2042" w:rsidRDefault="00D14964" w:rsidP="00FF2042">
            <w:pPr>
              <w:keepNext/>
            </w:pPr>
          </w:p>
        </w:tc>
      </w:tr>
      <w:tr w:rsidR="00D14964" w:rsidRPr="00FF2042" w:rsidTr="00FF2042">
        <w:trPr>
          <w:jc w:val="center"/>
        </w:trPr>
        <w:tc>
          <w:tcPr>
            <w:tcW w:w="4876" w:type="dxa"/>
          </w:tcPr>
          <w:p w:rsidR="00D14964" w:rsidRPr="00FF2042" w:rsidRDefault="00D14964" w:rsidP="00FF2042">
            <w:pPr>
              <w:pStyle w:val="ColumnHeading"/>
              <w:keepNext/>
            </w:pPr>
            <w:r w:rsidRPr="00FF2042">
              <w:t>Komission teksti</w:t>
            </w:r>
          </w:p>
        </w:tc>
        <w:tc>
          <w:tcPr>
            <w:tcW w:w="4876" w:type="dxa"/>
          </w:tcPr>
          <w:p w:rsidR="00D14964" w:rsidRPr="00FF2042" w:rsidRDefault="00D14964" w:rsidP="00FF2042">
            <w:pPr>
              <w:pStyle w:val="ColumnHeading"/>
              <w:keepNext/>
            </w:pPr>
            <w:r w:rsidRPr="00FF2042">
              <w:t>Tarkistus</w:t>
            </w:r>
          </w:p>
        </w:tc>
      </w:tr>
      <w:tr w:rsidR="00D14964" w:rsidRPr="00FF2042" w:rsidTr="00FF2042">
        <w:trPr>
          <w:jc w:val="center"/>
        </w:trPr>
        <w:tc>
          <w:tcPr>
            <w:tcW w:w="4876" w:type="dxa"/>
          </w:tcPr>
          <w:p w:rsidR="00D14964" w:rsidRPr="00FF2042" w:rsidRDefault="00D14964" w:rsidP="00FF2042">
            <w:pPr>
              <w:pStyle w:val="Normal6"/>
            </w:pPr>
            <w:r w:rsidRPr="00FF2042">
              <w:t>1.</w:t>
            </w:r>
            <w:r w:rsidRPr="00FF2042">
              <w:tab/>
              <w:t>Jäsenvaltioiden on sovellettava yhtenä käyttötarkoituksena verovalvonnassa vähintään liitteessä I olevissa taulukoissa B ja D vahvistettuja vähimmäisverotasoja alusten polttoaineena käytettäväksi toimitettaviin energiatuotteisiin sekä sähköön, jota käytetään suoraan sähkökäyttöisten alusten lataamiseen EU:n sisäisessä säännöllisessä vesiliikenteessä, kalastuksessa ja rahtiliikenteessä, sanotun kuitenkaan rajoittamatta 5 artiklan soveltamista.</w:t>
            </w:r>
          </w:p>
        </w:tc>
        <w:tc>
          <w:tcPr>
            <w:tcW w:w="4876" w:type="dxa"/>
          </w:tcPr>
          <w:p w:rsidR="00D14964" w:rsidRPr="00FF2042" w:rsidRDefault="00D14964" w:rsidP="00FF2042">
            <w:pPr>
              <w:pStyle w:val="Normal6"/>
              <w:rPr>
                <w:szCs w:val="24"/>
              </w:rPr>
            </w:pPr>
            <w:r w:rsidRPr="00FF2042">
              <w:t>1.</w:t>
            </w:r>
            <w:r w:rsidRPr="00FF2042">
              <w:tab/>
              <w:t xml:space="preserve">Jäsenvaltioiden on </w:t>
            </w:r>
            <w:r w:rsidRPr="00FF2042">
              <w:rPr>
                <w:b/>
                <w:i/>
              </w:rPr>
              <w:t>1 päivästä tammikuuta 2035</w:t>
            </w:r>
            <w:r w:rsidRPr="00FF2042">
              <w:t xml:space="preserve"> sovellettava yhtenä käyttötarkoituksena verovalvonnassa vähintään liitteessä I olevissa taulukoissa B ja D vahvistettuja vähimmäisverotasoja alusten polttoaineena käytettäväksi toimitettaviin energiatuotteisiin sekä sähköön, jota käytetään suoraan sähkökäyttöisten alusten lataamiseen EU:n sisäisessä säännöllisessä vesiliikenteessä, kalastuksessa ja rahtiliikenteessä, sanotun kuitenkaan rajoittamatta 5 artiklan soveltamista.</w:t>
            </w:r>
          </w:p>
        </w:tc>
      </w:tr>
    </w:tbl>
    <w:p w:rsidR="00D14964" w:rsidRPr="00FF2042" w:rsidRDefault="00D14964" w:rsidP="00D14964">
      <w:pPr>
        <w:pStyle w:val="Olang"/>
      </w:pPr>
      <w:r w:rsidRPr="00FF2042">
        <w:rPr>
          <w:noProof w:val="0"/>
        </w:rPr>
        <w:t xml:space="preserve">Or. </w:t>
      </w:r>
      <w:r w:rsidRPr="00FF2042">
        <w:rPr>
          <w:rStyle w:val="HideTWBExt"/>
        </w:rPr>
        <w:t>&lt;Original&gt;</w:t>
      </w:r>
      <w:r w:rsidRPr="00FF2042">
        <w:rPr>
          <w:rStyle w:val="HideTWBInt"/>
          <w:rFonts w:eastAsiaTheme="majorEastAsia"/>
        </w:rPr>
        <w:t>{EN}</w:t>
      </w:r>
      <w:r w:rsidRPr="00FF2042">
        <w:rPr>
          <w:noProof w:val="0"/>
        </w:rPr>
        <w:t>en</w:t>
      </w:r>
      <w:r w:rsidRPr="00FF2042">
        <w:rPr>
          <w:rStyle w:val="HideTWBExt"/>
        </w:rPr>
        <w:t>&lt;/Original&gt;</w:t>
      </w:r>
    </w:p>
    <w:p w:rsidR="00D14964" w:rsidRPr="00FF2042" w:rsidRDefault="00D14964" w:rsidP="00D14964">
      <w:r w:rsidRPr="00FF2042">
        <w:rPr>
          <w:rStyle w:val="HideTWBExt"/>
        </w:rPr>
        <w:t>&lt;/Amend&gt;</w:t>
      </w:r>
    </w:p>
    <w:p w:rsidR="00D14964" w:rsidRPr="00FF2042" w:rsidRDefault="00D14964" w:rsidP="00D14964">
      <w:pPr>
        <w:pStyle w:val="AMNumberTabs0"/>
        <w:keepNext/>
      </w:pPr>
      <w:r w:rsidRPr="00FF2042">
        <w:rPr>
          <w:rStyle w:val="HideTWBExt"/>
          <w:b w:val="0"/>
        </w:rPr>
        <w:t>&lt;Amend&gt;</w:t>
      </w:r>
      <w:r w:rsidRPr="00FF2042">
        <w:t>Tarkistus</w:t>
      </w:r>
      <w:r w:rsidRPr="00FF2042">
        <w:tab/>
      </w:r>
      <w:r w:rsidRPr="00FF2042">
        <w:tab/>
      </w:r>
      <w:r w:rsidRPr="00FF2042">
        <w:rPr>
          <w:rStyle w:val="HideTWBExt"/>
          <w:b w:val="0"/>
        </w:rPr>
        <w:t>&lt;NumAm&gt;</w:t>
      </w:r>
      <w:r w:rsidRPr="00FF2042">
        <w:t>316</w:t>
      </w:r>
      <w:r w:rsidRPr="00FF2042">
        <w:rPr>
          <w:rStyle w:val="HideTWBExt"/>
          <w:b w:val="0"/>
        </w:rPr>
        <w:t>&lt;/NumAm&gt;</w:t>
      </w:r>
    </w:p>
    <w:p w:rsidR="00D14964" w:rsidRPr="00FF2042" w:rsidRDefault="00D14964" w:rsidP="00D14964">
      <w:pPr>
        <w:pStyle w:val="NormalBold"/>
      </w:pPr>
      <w:r w:rsidRPr="00FF2042">
        <w:rPr>
          <w:rStyle w:val="HideTWBExt"/>
          <w:b w:val="0"/>
        </w:rPr>
        <w:t>&lt;RepeatBlock-By&gt;&lt;Members&gt;</w:t>
      </w:r>
      <w:r w:rsidRPr="00FF2042">
        <w:t>Kira Marie Peter-Hansen</w:t>
      </w:r>
      <w:r w:rsidRPr="00FF2042">
        <w:rPr>
          <w:rStyle w:val="HideTWBExt"/>
          <w:b w:val="0"/>
        </w:rPr>
        <w:t>&lt;/Members&gt;</w:t>
      </w:r>
    </w:p>
    <w:p w:rsidR="00D14964" w:rsidRPr="00FF2042" w:rsidRDefault="00D14964" w:rsidP="00D14964">
      <w:r w:rsidRPr="00FF2042">
        <w:rPr>
          <w:rStyle w:val="HideTWBExt"/>
        </w:rPr>
        <w:t>&lt;/RepeatBlock-By&gt;</w:t>
      </w:r>
    </w:p>
    <w:p w:rsidR="00D14964" w:rsidRPr="00FF2042" w:rsidRDefault="00D14964" w:rsidP="00D14964">
      <w:pPr>
        <w:pStyle w:val="NormalBold"/>
        <w:keepNext/>
      </w:pPr>
      <w:r w:rsidRPr="00FF2042">
        <w:rPr>
          <w:rStyle w:val="HideTWBExt"/>
          <w:b w:val="0"/>
        </w:rPr>
        <w:t>&lt;DocAmend&gt;</w:t>
      </w:r>
      <w:r w:rsidRPr="00FF2042">
        <w:t>Ehdotus direktiiviksi</w:t>
      </w:r>
      <w:r w:rsidRPr="00FF2042">
        <w:rPr>
          <w:rStyle w:val="HideTWBExt"/>
          <w:b w:val="0"/>
        </w:rPr>
        <w:t>&lt;/DocAmend&gt;</w:t>
      </w:r>
    </w:p>
    <w:p w:rsidR="00D14964" w:rsidRPr="00FF2042" w:rsidRDefault="00D14964" w:rsidP="00D14964">
      <w:pPr>
        <w:pStyle w:val="NormalBold"/>
      </w:pPr>
      <w:r w:rsidRPr="00FF2042">
        <w:rPr>
          <w:rStyle w:val="HideTWBExt"/>
          <w:b w:val="0"/>
        </w:rPr>
        <w:t>&lt;Article&gt;</w:t>
      </w:r>
      <w:r w:rsidRPr="00FF2042">
        <w:t>15 artikla – 1 kohta – johdantokappale</w:t>
      </w:r>
      <w:r w:rsidRPr="00FF2042">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14964" w:rsidRPr="00FF2042" w:rsidTr="00FF2042">
        <w:trPr>
          <w:jc w:val="center"/>
        </w:trPr>
        <w:tc>
          <w:tcPr>
            <w:tcW w:w="9752" w:type="dxa"/>
            <w:gridSpan w:val="2"/>
          </w:tcPr>
          <w:p w:rsidR="00D14964" w:rsidRPr="00FF2042" w:rsidRDefault="00D14964" w:rsidP="00FF2042">
            <w:pPr>
              <w:keepNext/>
            </w:pPr>
          </w:p>
        </w:tc>
      </w:tr>
      <w:tr w:rsidR="00D14964" w:rsidRPr="00FF2042" w:rsidTr="00FF2042">
        <w:trPr>
          <w:jc w:val="center"/>
        </w:trPr>
        <w:tc>
          <w:tcPr>
            <w:tcW w:w="4876" w:type="dxa"/>
          </w:tcPr>
          <w:p w:rsidR="00D14964" w:rsidRPr="00FF2042" w:rsidRDefault="00D14964" w:rsidP="00FF2042">
            <w:pPr>
              <w:pStyle w:val="ColumnHeading"/>
              <w:keepNext/>
            </w:pPr>
            <w:r w:rsidRPr="00FF2042">
              <w:t>Komission teksti</w:t>
            </w:r>
          </w:p>
        </w:tc>
        <w:tc>
          <w:tcPr>
            <w:tcW w:w="4876" w:type="dxa"/>
          </w:tcPr>
          <w:p w:rsidR="00D14964" w:rsidRPr="00FF2042" w:rsidRDefault="00D14964" w:rsidP="00FF2042">
            <w:pPr>
              <w:pStyle w:val="ColumnHeading"/>
              <w:keepNext/>
            </w:pPr>
            <w:r w:rsidRPr="00FF2042">
              <w:t>Tarkistus</w:t>
            </w:r>
          </w:p>
        </w:tc>
      </w:tr>
      <w:tr w:rsidR="00D14964" w:rsidRPr="00FF2042" w:rsidTr="00FF2042">
        <w:trPr>
          <w:jc w:val="center"/>
        </w:trPr>
        <w:tc>
          <w:tcPr>
            <w:tcW w:w="4876" w:type="dxa"/>
          </w:tcPr>
          <w:p w:rsidR="00D14964" w:rsidRPr="00FF2042" w:rsidRDefault="00D14964" w:rsidP="00FF2042">
            <w:pPr>
              <w:pStyle w:val="Normal6"/>
            </w:pPr>
            <w:r w:rsidRPr="00FF2042">
              <w:t>1.</w:t>
            </w:r>
            <w:r w:rsidRPr="00FF2042">
              <w:tab/>
              <w:t xml:space="preserve">Jäsenvaltioiden on sovellettava yhtenä käyttötarkoituksena verovalvonnassa vähintään liitteessä I olevissa taulukoissa </w:t>
            </w:r>
            <w:r w:rsidRPr="00FF2042">
              <w:rPr>
                <w:b/>
                <w:i/>
              </w:rPr>
              <w:t>B</w:t>
            </w:r>
            <w:r w:rsidRPr="00FF2042">
              <w:t xml:space="preserve"> ja D vahvistettuja vähimmäisverotasoja alusten polttoaineena käytettäväksi toimitettaviin energiatuotteisiin sekä sähköön, jota käytetään suoraan sähkökäyttöisten alusten lataamiseen EU:n sisäisessä säännöllisessä vesiliikenteessä, kalastuksessa ja rahtiliikenteessä, sanotun kuitenkaan </w:t>
            </w:r>
            <w:r w:rsidRPr="00FF2042">
              <w:lastRenderedPageBreak/>
              <w:t>rajoittamatta 5 artiklan soveltamista.</w:t>
            </w:r>
          </w:p>
        </w:tc>
        <w:tc>
          <w:tcPr>
            <w:tcW w:w="4876" w:type="dxa"/>
          </w:tcPr>
          <w:p w:rsidR="00D14964" w:rsidRPr="00FF2042" w:rsidRDefault="00D14964" w:rsidP="00FF2042">
            <w:pPr>
              <w:pStyle w:val="Normal6"/>
              <w:rPr>
                <w:szCs w:val="24"/>
              </w:rPr>
            </w:pPr>
            <w:r w:rsidRPr="00FF2042">
              <w:lastRenderedPageBreak/>
              <w:t>1.</w:t>
            </w:r>
            <w:r w:rsidRPr="00FF2042">
              <w:tab/>
              <w:t xml:space="preserve">Jäsenvaltioiden on sovellettava yhtenä käyttötarkoituksena verovalvonnassa vähintään liitteessä I olevissa taulukoissa </w:t>
            </w:r>
            <w:r w:rsidRPr="00FF2042">
              <w:rPr>
                <w:b/>
                <w:i/>
              </w:rPr>
              <w:t>A</w:t>
            </w:r>
            <w:r w:rsidRPr="00FF2042">
              <w:t xml:space="preserve"> ja D vahvistettuja vähimmäisverotasoja alusten polttoaineena käytettäväksi toimitettaviin energiatuotteisiin sekä sähköön, jota käytetään suoraan sähkökäyttöisten alusten lataamiseen EU:n sisäisessä säännöllisessä vesiliikenteessä, kalastuksessa ja rahtiliikenteessä, sanotun kuitenkaan </w:t>
            </w:r>
            <w:r w:rsidRPr="00FF2042">
              <w:lastRenderedPageBreak/>
              <w:t>rajoittamatta 5 artiklan soveltamista.</w:t>
            </w:r>
          </w:p>
        </w:tc>
      </w:tr>
    </w:tbl>
    <w:p w:rsidR="00D14964" w:rsidRPr="00FF2042" w:rsidRDefault="00D14964" w:rsidP="00D14964">
      <w:pPr>
        <w:pStyle w:val="Olang"/>
      </w:pPr>
      <w:r w:rsidRPr="00FF2042">
        <w:rPr>
          <w:noProof w:val="0"/>
        </w:rPr>
        <w:lastRenderedPageBreak/>
        <w:t xml:space="preserve">Or. </w:t>
      </w:r>
      <w:r w:rsidRPr="00FF2042">
        <w:rPr>
          <w:rStyle w:val="HideTWBExt"/>
        </w:rPr>
        <w:t>&lt;Original&gt;</w:t>
      </w:r>
      <w:r w:rsidRPr="00FF2042">
        <w:rPr>
          <w:rStyle w:val="HideTWBInt"/>
          <w:rFonts w:eastAsiaTheme="majorEastAsia"/>
        </w:rPr>
        <w:t>{EN}</w:t>
      </w:r>
      <w:r w:rsidRPr="00FF2042">
        <w:rPr>
          <w:noProof w:val="0"/>
        </w:rPr>
        <w:t>en</w:t>
      </w:r>
      <w:r w:rsidRPr="00FF2042">
        <w:rPr>
          <w:rStyle w:val="HideTWBExt"/>
        </w:rPr>
        <w:t>&lt;/Original&gt;</w:t>
      </w:r>
    </w:p>
    <w:p w:rsidR="00D14964" w:rsidRPr="00FF2042" w:rsidRDefault="00D14964" w:rsidP="00D14964">
      <w:r w:rsidRPr="00FF2042">
        <w:rPr>
          <w:rStyle w:val="HideTWBExt"/>
        </w:rPr>
        <w:t>&lt;/Amend&gt;</w:t>
      </w:r>
    </w:p>
    <w:p w:rsidR="00D14964" w:rsidRPr="00FF2042" w:rsidRDefault="00D14964" w:rsidP="00D14964">
      <w:pPr>
        <w:pStyle w:val="AMNumberTabs0"/>
        <w:keepNext/>
      </w:pPr>
      <w:r w:rsidRPr="00FF2042">
        <w:rPr>
          <w:rStyle w:val="HideTWBExt"/>
          <w:b w:val="0"/>
        </w:rPr>
        <w:t>&lt;Amend&gt;</w:t>
      </w:r>
      <w:r w:rsidRPr="00FF2042">
        <w:t>Tarkistus</w:t>
      </w:r>
      <w:r w:rsidRPr="00FF2042">
        <w:tab/>
      </w:r>
      <w:r w:rsidRPr="00FF2042">
        <w:tab/>
      </w:r>
      <w:r w:rsidRPr="00FF2042">
        <w:rPr>
          <w:rStyle w:val="HideTWBExt"/>
          <w:b w:val="0"/>
        </w:rPr>
        <w:t>&lt;NumAm&gt;</w:t>
      </w:r>
      <w:r w:rsidRPr="00FF2042">
        <w:t>317</w:t>
      </w:r>
      <w:r w:rsidRPr="00FF2042">
        <w:rPr>
          <w:rStyle w:val="HideTWBExt"/>
          <w:b w:val="0"/>
        </w:rPr>
        <w:t>&lt;/NumAm&gt;</w:t>
      </w:r>
    </w:p>
    <w:p w:rsidR="00D14964" w:rsidRPr="00FF2042" w:rsidRDefault="00D14964" w:rsidP="00D14964">
      <w:pPr>
        <w:pStyle w:val="NormalBold"/>
      </w:pPr>
      <w:r w:rsidRPr="00FF2042">
        <w:rPr>
          <w:rStyle w:val="HideTWBExt"/>
          <w:b w:val="0"/>
        </w:rPr>
        <w:t>&lt;RepeatBlock-By&gt;&lt;Members&gt;</w:t>
      </w:r>
      <w:r w:rsidRPr="00FF2042">
        <w:t>Michalis Hadjipantela</w:t>
      </w:r>
      <w:r w:rsidRPr="00FF2042">
        <w:rPr>
          <w:rStyle w:val="HideTWBExt"/>
          <w:b w:val="0"/>
        </w:rPr>
        <w:t>&lt;/Members&gt;</w:t>
      </w:r>
    </w:p>
    <w:p w:rsidR="00D14964" w:rsidRPr="00FF2042" w:rsidRDefault="00D14964" w:rsidP="00D14964">
      <w:r w:rsidRPr="00FF2042">
        <w:rPr>
          <w:rStyle w:val="HideTWBExt"/>
        </w:rPr>
        <w:t>&lt;/RepeatBlock-By&gt;</w:t>
      </w:r>
    </w:p>
    <w:p w:rsidR="00D14964" w:rsidRPr="00FF2042" w:rsidRDefault="00D14964" w:rsidP="00D14964">
      <w:pPr>
        <w:pStyle w:val="NormalBold"/>
        <w:keepNext/>
      </w:pPr>
      <w:r w:rsidRPr="00FF2042">
        <w:rPr>
          <w:rStyle w:val="HideTWBExt"/>
          <w:b w:val="0"/>
        </w:rPr>
        <w:t>&lt;DocAmend&gt;</w:t>
      </w:r>
      <w:r w:rsidRPr="00FF2042">
        <w:t>Ehdotus direktiiviksi</w:t>
      </w:r>
      <w:r w:rsidRPr="00FF2042">
        <w:rPr>
          <w:rStyle w:val="HideTWBExt"/>
          <w:b w:val="0"/>
        </w:rPr>
        <w:t>&lt;/DocAmend&gt;</w:t>
      </w:r>
    </w:p>
    <w:p w:rsidR="00D14964" w:rsidRPr="00FF2042" w:rsidRDefault="00D14964" w:rsidP="00D14964">
      <w:pPr>
        <w:pStyle w:val="NormalBold"/>
      </w:pPr>
      <w:r w:rsidRPr="00FF2042">
        <w:rPr>
          <w:rStyle w:val="HideTWBExt"/>
          <w:b w:val="0"/>
        </w:rPr>
        <w:t>&lt;Article&gt;</w:t>
      </w:r>
      <w:r w:rsidRPr="00FF2042">
        <w:t>15 artikla – 1 kohta – 1 alakohta</w:t>
      </w:r>
      <w:r w:rsidRPr="00FF2042">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14964" w:rsidRPr="00FF2042" w:rsidTr="00FF2042">
        <w:trPr>
          <w:jc w:val="center"/>
        </w:trPr>
        <w:tc>
          <w:tcPr>
            <w:tcW w:w="9752" w:type="dxa"/>
            <w:gridSpan w:val="2"/>
          </w:tcPr>
          <w:p w:rsidR="00D14964" w:rsidRPr="00FF2042" w:rsidRDefault="00D14964" w:rsidP="00FF2042">
            <w:pPr>
              <w:keepNext/>
            </w:pPr>
          </w:p>
        </w:tc>
      </w:tr>
      <w:tr w:rsidR="00D14964" w:rsidRPr="00FF2042" w:rsidTr="00FF2042">
        <w:trPr>
          <w:jc w:val="center"/>
        </w:trPr>
        <w:tc>
          <w:tcPr>
            <w:tcW w:w="4876" w:type="dxa"/>
          </w:tcPr>
          <w:p w:rsidR="00D14964" w:rsidRPr="00FF2042" w:rsidRDefault="00D14964" w:rsidP="00FF2042">
            <w:pPr>
              <w:pStyle w:val="ColumnHeading"/>
              <w:keepNext/>
            </w:pPr>
            <w:r w:rsidRPr="00FF2042">
              <w:t>Komission teksti</w:t>
            </w:r>
          </w:p>
        </w:tc>
        <w:tc>
          <w:tcPr>
            <w:tcW w:w="4876" w:type="dxa"/>
          </w:tcPr>
          <w:p w:rsidR="00D14964" w:rsidRPr="00FF2042" w:rsidRDefault="00D14964" w:rsidP="00FF2042">
            <w:pPr>
              <w:pStyle w:val="ColumnHeading"/>
              <w:keepNext/>
            </w:pPr>
            <w:r w:rsidRPr="00FF2042">
              <w:t>Tarkistus</w:t>
            </w:r>
          </w:p>
        </w:tc>
      </w:tr>
      <w:tr w:rsidR="00D14964" w:rsidRPr="00FF2042" w:rsidTr="00FF2042">
        <w:trPr>
          <w:jc w:val="center"/>
        </w:trPr>
        <w:tc>
          <w:tcPr>
            <w:tcW w:w="4876" w:type="dxa"/>
          </w:tcPr>
          <w:p w:rsidR="00D14964" w:rsidRPr="00FF2042" w:rsidRDefault="00D14964" w:rsidP="00FF2042">
            <w:pPr>
              <w:pStyle w:val="Normal6"/>
            </w:pPr>
            <w:r w:rsidRPr="00FF2042">
              <w:rPr>
                <w:b/>
                <w:i/>
              </w:rPr>
              <w:t>Ensimmäistä alakohtaa sovellettaessa sähkö on luokiteltava liitteessä I olevassa taulukossa B mainittavien moottoripolttoaineiden joukkoon.</w:t>
            </w:r>
          </w:p>
        </w:tc>
        <w:tc>
          <w:tcPr>
            <w:tcW w:w="4876" w:type="dxa"/>
          </w:tcPr>
          <w:p w:rsidR="00D14964" w:rsidRPr="00FF2042" w:rsidRDefault="00D14964" w:rsidP="00FF2042">
            <w:pPr>
              <w:pStyle w:val="Normal6"/>
              <w:rPr>
                <w:szCs w:val="24"/>
              </w:rPr>
            </w:pPr>
            <w:r w:rsidRPr="00FF2042">
              <w:rPr>
                <w:b/>
                <w:i/>
              </w:rPr>
              <w:t>Poistetaan.</w:t>
            </w:r>
          </w:p>
        </w:tc>
      </w:tr>
    </w:tbl>
    <w:p w:rsidR="00D14964" w:rsidRPr="00FF2042" w:rsidRDefault="00D14964" w:rsidP="00D14964">
      <w:pPr>
        <w:pStyle w:val="Olang"/>
      </w:pPr>
      <w:r w:rsidRPr="00FF2042">
        <w:rPr>
          <w:noProof w:val="0"/>
        </w:rPr>
        <w:t xml:space="preserve">Or. </w:t>
      </w:r>
      <w:r w:rsidRPr="00FF2042">
        <w:rPr>
          <w:rStyle w:val="HideTWBExt"/>
        </w:rPr>
        <w:t>&lt;Original&gt;</w:t>
      </w:r>
      <w:r w:rsidRPr="00FF2042">
        <w:rPr>
          <w:rStyle w:val="HideTWBInt"/>
          <w:rFonts w:eastAsiaTheme="majorEastAsia"/>
        </w:rPr>
        <w:t>{EN}</w:t>
      </w:r>
      <w:r w:rsidRPr="00FF2042">
        <w:rPr>
          <w:noProof w:val="0"/>
        </w:rPr>
        <w:t>en</w:t>
      </w:r>
      <w:r w:rsidRPr="00FF2042">
        <w:rPr>
          <w:rStyle w:val="HideTWBExt"/>
        </w:rPr>
        <w:t>&lt;/Original&gt;</w:t>
      </w:r>
    </w:p>
    <w:p w:rsidR="00D14964" w:rsidRPr="00FF2042" w:rsidRDefault="00D14964" w:rsidP="00D14964">
      <w:r w:rsidRPr="00FF2042">
        <w:rPr>
          <w:rStyle w:val="HideTWBExt"/>
        </w:rPr>
        <w:t>&lt;/Amend&gt;</w:t>
      </w:r>
    </w:p>
    <w:p w:rsidR="00D14964" w:rsidRPr="00FF2042" w:rsidRDefault="00D14964" w:rsidP="00D14964">
      <w:pPr>
        <w:pStyle w:val="AMNumberTabs0"/>
        <w:keepNext/>
      </w:pPr>
      <w:r w:rsidRPr="00FF2042">
        <w:rPr>
          <w:rStyle w:val="HideTWBExt"/>
          <w:b w:val="0"/>
        </w:rPr>
        <w:t>&lt;Amend&gt;</w:t>
      </w:r>
      <w:r w:rsidRPr="00FF2042">
        <w:t>Tarkistus</w:t>
      </w:r>
      <w:r w:rsidRPr="00FF2042">
        <w:tab/>
      </w:r>
      <w:r w:rsidRPr="00FF2042">
        <w:tab/>
      </w:r>
      <w:r w:rsidRPr="00FF2042">
        <w:rPr>
          <w:rStyle w:val="HideTWBExt"/>
          <w:b w:val="0"/>
        </w:rPr>
        <w:t>&lt;NumAm&gt;</w:t>
      </w:r>
      <w:r w:rsidRPr="00FF2042">
        <w:t>318</w:t>
      </w:r>
      <w:r w:rsidRPr="00FF2042">
        <w:rPr>
          <w:rStyle w:val="HideTWBExt"/>
          <w:b w:val="0"/>
        </w:rPr>
        <w:t>&lt;/NumAm&gt;</w:t>
      </w:r>
    </w:p>
    <w:p w:rsidR="00D14964" w:rsidRPr="00FF2042" w:rsidRDefault="00D14964" w:rsidP="00D14964">
      <w:pPr>
        <w:pStyle w:val="NormalBold"/>
      </w:pPr>
      <w:r w:rsidRPr="00FF2042">
        <w:rPr>
          <w:rStyle w:val="HideTWBExt"/>
          <w:b w:val="0"/>
        </w:rPr>
        <w:t>&lt;RepeatBlock-By&gt;&lt;Members&gt;</w:t>
      </w:r>
      <w:r w:rsidRPr="00FF2042">
        <w:t>Kira Marie Peter-Hansen</w:t>
      </w:r>
      <w:r w:rsidRPr="00FF2042">
        <w:rPr>
          <w:rStyle w:val="HideTWBExt"/>
          <w:b w:val="0"/>
        </w:rPr>
        <w:t>&lt;/Members&gt;</w:t>
      </w:r>
    </w:p>
    <w:p w:rsidR="00D14964" w:rsidRPr="00FF2042" w:rsidRDefault="00D14964" w:rsidP="00D14964">
      <w:r w:rsidRPr="00FF2042">
        <w:rPr>
          <w:rStyle w:val="HideTWBExt"/>
        </w:rPr>
        <w:t>&lt;/RepeatBlock-By&gt;</w:t>
      </w:r>
    </w:p>
    <w:p w:rsidR="00D14964" w:rsidRPr="00FF2042" w:rsidRDefault="00D14964" w:rsidP="00D14964">
      <w:pPr>
        <w:pStyle w:val="NormalBold"/>
        <w:keepNext/>
      </w:pPr>
      <w:r w:rsidRPr="00FF2042">
        <w:rPr>
          <w:rStyle w:val="HideTWBExt"/>
          <w:b w:val="0"/>
        </w:rPr>
        <w:t>&lt;DocAmend&gt;</w:t>
      </w:r>
      <w:r w:rsidRPr="00FF2042">
        <w:t>Ehdotus direktiiviksi</w:t>
      </w:r>
      <w:r w:rsidRPr="00FF2042">
        <w:rPr>
          <w:rStyle w:val="HideTWBExt"/>
          <w:b w:val="0"/>
        </w:rPr>
        <w:t>&lt;/DocAmend&gt;</w:t>
      </w:r>
    </w:p>
    <w:p w:rsidR="00D14964" w:rsidRPr="00FF2042" w:rsidRDefault="00D14964" w:rsidP="00D14964">
      <w:pPr>
        <w:pStyle w:val="NormalBold"/>
      </w:pPr>
      <w:r w:rsidRPr="00FF2042">
        <w:rPr>
          <w:rStyle w:val="HideTWBExt"/>
          <w:b w:val="0"/>
        </w:rPr>
        <w:t>&lt;Article&gt;</w:t>
      </w:r>
      <w:r w:rsidRPr="00FF2042">
        <w:t>15 artikla – 1 kohta – 1 alakohta</w:t>
      </w:r>
      <w:r w:rsidRPr="00FF2042">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14964" w:rsidRPr="00FF2042" w:rsidTr="00FF2042">
        <w:trPr>
          <w:jc w:val="center"/>
        </w:trPr>
        <w:tc>
          <w:tcPr>
            <w:tcW w:w="9752" w:type="dxa"/>
            <w:gridSpan w:val="2"/>
          </w:tcPr>
          <w:p w:rsidR="00D14964" w:rsidRPr="00FF2042" w:rsidRDefault="00D14964" w:rsidP="00FF2042">
            <w:pPr>
              <w:keepNext/>
            </w:pPr>
          </w:p>
        </w:tc>
      </w:tr>
      <w:tr w:rsidR="00D14964" w:rsidRPr="00FF2042" w:rsidTr="00FF2042">
        <w:trPr>
          <w:jc w:val="center"/>
        </w:trPr>
        <w:tc>
          <w:tcPr>
            <w:tcW w:w="4876" w:type="dxa"/>
          </w:tcPr>
          <w:p w:rsidR="00D14964" w:rsidRPr="00FF2042" w:rsidRDefault="00D14964" w:rsidP="00FF2042">
            <w:pPr>
              <w:pStyle w:val="ColumnHeading"/>
              <w:keepNext/>
            </w:pPr>
            <w:r w:rsidRPr="00FF2042">
              <w:t>Komission teksti</w:t>
            </w:r>
          </w:p>
        </w:tc>
        <w:tc>
          <w:tcPr>
            <w:tcW w:w="4876" w:type="dxa"/>
          </w:tcPr>
          <w:p w:rsidR="00D14964" w:rsidRPr="00FF2042" w:rsidRDefault="00D14964" w:rsidP="00FF2042">
            <w:pPr>
              <w:pStyle w:val="ColumnHeading"/>
              <w:keepNext/>
            </w:pPr>
            <w:r w:rsidRPr="00FF2042">
              <w:t>Tarkistus</w:t>
            </w:r>
          </w:p>
        </w:tc>
      </w:tr>
      <w:tr w:rsidR="00D14964" w:rsidRPr="00FF2042" w:rsidTr="00FF2042">
        <w:trPr>
          <w:jc w:val="center"/>
        </w:trPr>
        <w:tc>
          <w:tcPr>
            <w:tcW w:w="4876" w:type="dxa"/>
          </w:tcPr>
          <w:p w:rsidR="00D14964" w:rsidRPr="00FF2042" w:rsidRDefault="00D14964" w:rsidP="00FF2042">
            <w:pPr>
              <w:pStyle w:val="Normal6"/>
            </w:pPr>
            <w:r w:rsidRPr="00FF2042">
              <w:t xml:space="preserve">Ensimmäistä alakohtaa sovellettaessa sähkö on luokiteltava liitteessä I olevassa taulukossa </w:t>
            </w:r>
            <w:r w:rsidRPr="00FF2042">
              <w:rPr>
                <w:b/>
                <w:i/>
              </w:rPr>
              <w:t>B</w:t>
            </w:r>
            <w:r w:rsidRPr="00FF2042">
              <w:t xml:space="preserve"> mainittavien moottoripolttoaineiden joukkoon.</w:t>
            </w:r>
          </w:p>
        </w:tc>
        <w:tc>
          <w:tcPr>
            <w:tcW w:w="4876" w:type="dxa"/>
          </w:tcPr>
          <w:p w:rsidR="00D14964" w:rsidRPr="00FF2042" w:rsidRDefault="00D14964" w:rsidP="00FF2042">
            <w:pPr>
              <w:pStyle w:val="Normal6"/>
              <w:rPr>
                <w:szCs w:val="24"/>
              </w:rPr>
            </w:pPr>
            <w:r w:rsidRPr="00FF2042">
              <w:t xml:space="preserve">Ensimmäistä alakohtaa sovellettaessa sähkö on luokiteltava liitteessä I olevassa taulukossa </w:t>
            </w:r>
            <w:r w:rsidRPr="00FF2042">
              <w:rPr>
                <w:b/>
                <w:i/>
              </w:rPr>
              <w:t>A</w:t>
            </w:r>
            <w:r w:rsidRPr="00FF2042">
              <w:t xml:space="preserve"> mainittavien moottoripolttoaineiden joukkoon.</w:t>
            </w:r>
          </w:p>
        </w:tc>
      </w:tr>
    </w:tbl>
    <w:p w:rsidR="00D14964" w:rsidRPr="00FF2042" w:rsidRDefault="00D14964" w:rsidP="00D14964">
      <w:pPr>
        <w:pStyle w:val="Olang"/>
      </w:pPr>
      <w:r w:rsidRPr="00FF2042">
        <w:rPr>
          <w:noProof w:val="0"/>
        </w:rPr>
        <w:t xml:space="preserve">Or. </w:t>
      </w:r>
      <w:r w:rsidRPr="00FF2042">
        <w:rPr>
          <w:rStyle w:val="HideTWBExt"/>
        </w:rPr>
        <w:t>&lt;Original&gt;</w:t>
      </w:r>
      <w:r w:rsidRPr="00FF2042">
        <w:rPr>
          <w:rStyle w:val="HideTWBInt"/>
          <w:rFonts w:eastAsiaTheme="majorEastAsia"/>
        </w:rPr>
        <w:t>{EN}</w:t>
      </w:r>
      <w:r w:rsidRPr="00FF2042">
        <w:rPr>
          <w:noProof w:val="0"/>
        </w:rPr>
        <w:t>en</w:t>
      </w:r>
      <w:r w:rsidRPr="00FF2042">
        <w:rPr>
          <w:rStyle w:val="HideTWBExt"/>
        </w:rPr>
        <w:t>&lt;/Original&gt;</w:t>
      </w:r>
    </w:p>
    <w:p w:rsidR="00D14964" w:rsidRPr="00FF2042" w:rsidRDefault="00D14964" w:rsidP="00D14964">
      <w:r w:rsidRPr="00FF2042">
        <w:rPr>
          <w:rStyle w:val="HideTWBExt"/>
        </w:rPr>
        <w:t>&lt;/Amend&gt;</w:t>
      </w:r>
    </w:p>
    <w:p w:rsidR="00D14964" w:rsidRPr="00FF2042" w:rsidRDefault="00D14964" w:rsidP="00D14964">
      <w:pPr>
        <w:pStyle w:val="AMNumberTabs0"/>
        <w:keepNext/>
      </w:pPr>
      <w:r w:rsidRPr="00FF2042">
        <w:rPr>
          <w:rStyle w:val="HideTWBExt"/>
          <w:b w:val="0"/>
        </w:rPr>
        <w:t>&lt;Amend&gt;</w:t>
      </w:r>
      <w:r w:rsidRPr="00FF2042">
        <w:t>Tarkistus</w:t>
      </w:r>
      <w:r w:rsidRPr="00FF2042">
        <w:tab/>
      </w:r>
      <w:r w:rsidRPr="00FF2042">
        <w:tab/>
      </w:r>
      <w:r w:rsidRPr="00FF2042">
        <w:rPr>
          <w:rStyle w:val="HideTWBExt"/>
          <w:b w:val="0"/>
        </w:rPr>
        <w:t>&lt;NumAm&gt;</w:t>
      </w:r>
      <w:r w:rsidRPr="00FF2042">
        <w:t>319</w:t>
      </w:r>
      <w:r w:rsidRPr="00FF2042">
        <w:rPr>
          <w:rStyle w:val="HideTWBExt"/>
          <w:b w:val="0"/>
        </w:rPr>
        <w:t>&lt;/NumAm&gt;</w:t>
      </w:r>
    </w:p>
    <w:p w:rsidR="00D14964" w:rsidRPr="00FF2042" w:rsidRDefault="00D14964" w:rsidP="00D14964">
      <w:pPr>
        <w:pStyle w:val="NormalBold"/>
      </w:pPr>
      <w:r w:rsidRPr="00FF2042">
        <w:rPr>
          <w:rStyle w:val="HideTWBExt"/>
          <w:b w:val="0"/>
        </w:rPr>
        <w:t>&lt;RepeatBlock-By&gt;&lt;Members&gt;</w:t>
      </w:r>
      <w:r w:rsidRPr="00FF2042">
        <w:t>Michalis Hadjipantela</w:t>
      </w:r>
      <w:r w:rsidRPr="00FF2042">
        <w:rPr>
          <w:rStyle w:val="HideTWBExt"/>
          <w:b w:val="0"/>
        </w:rPr>
        <w:t>&lt;/Members&gt;</w:t>
      </w:r>
    </w:p>
    <w:p w:rsidR="00D14964" w:rsidRPr="00FF2042" w:rsidRDefault="00D14964" w:rsidP="00D14964">
      <w:r w:rsidRPr="00FF2042">
        <w:rPr>
          <w:rStyle w:val="HideTWBExt"/>
        </w:rPr>
        <w:t>&lt;/RepeatBlock-By&gt;</w:t>
      </w:r>
    </w:p>
    <w:p w:rsidR="00D14964" w:rsidRPr="00FF2042" w:rsidRDefault="00D14964" w:rsidP="00D14964">
      <w:pPr>
        <w:pStyle w:val="NormalBold"/>
        <w:keepNext/>
      </w:pPr>
      <w:r w:rsidRPr="00FF2042">
        <w:rPr>
          <w:rStyle w:val="HideTWBExt"/>
          <w:b w:val="0"/>
        </w:rPr>
        <w:t>&lt;DocAmend&gt;</w:t>
      </w:r>
      <w:r w:rsidRPr="00FF2042">
        <w:t>Ehdotus direktiiviksi</w:t>
      </w:r>
      <w:r w:rsidRPr="00FF2042">
        <w:rPr>
          <w:rStyle w:val="HideTWBExt"/>
          <w:b w:val="0"/>
        </w:rPr>
        <w:t>&lt;/DocAmend&gt;</w:t>
      </w:r>
    </w:p>
    <w:p w:rsidR="00D14964" w:rsidRPr="00FF2042" w:rsidRDefault="00D14964" w:rsidP="00D14964">
      <w:pPr>
        <w:pStyle w:val="NormalBold"/>
      </w:pPr>
      <w:r w:rsidRPr="00FF2042">
        <w:rPr>
          <w:rStyle w:val="HideTWBExt"/>
          <w:b w:val="0"/>
        </w:rPr>
        <w:t>&lt;Article&gt;</w:t>
      </w:r>
      <w:r w:rsidRPr="00FF2042">
        <w:t>15 artikla – 1 kohta – 2 alakohta</w:t>
      </w:r>
      <w:r w:rsidRPr="00FF2042">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14964" w:rsidRPr="00FF2042" w:rsidTr="00FF2042">
        <w:trPr>
          <w:jc w:val="center"/>
        </w:trPr>
        <w:tc>
          <w:tcPr>
            <w:tcW w:w="9752" w:type="dxa"/>
            <w:gridSpan w:val="2"/>
          </w:tcPr>
          <w:p w:rsidR="00D14964" w:rsidRPr="00FF2042" w:rsidRDefault="00D14964" w:rsidP="00FF2042">
            <w:pPr>
              <w:keepNext/>
            </w:pPr>
          </w:p>
        </w:tc>
      </w:tr>
      <w:tr w:rsidR="00D14964" w:rsidRPr="00FF2042" w:rsidTr="00FF2042">
        <w:trPr>
          <w:jc w:val="center"/>
        </w:trPr>
        <w:tc>
          <w:tcPr>
            <w:tcW w:w="4876" w:type="dxa"/>
          </w:tcPr>
          <w:p w:rsidR="00D14964" w:rsidRPr="00FF2042" w:rsidRDefault="00D14964" w:rsidP="00FF2042">
            <w:pPr>
              <w:pStyle w:val="ColumnHeading"/>
              <w:keepNext/>
            </w:pPr>
            <w:r w:rsidRPr="00FF2042">
              <w:t>Komission teksti</w:t>
            </w:r>
          </w:p>
        </w:tc>
        <w:tc>
          <w:tcPr>
            <w:tcW w:w="4876" w:type="dxa"/>
          </w:tcPr>
          <w:p w:rsidR="00D14964" w:rsidRPr="00FF2042" w:rsidRDefault="00D14964" w:rsidP="00FF2042">
            <w:pPr>
              <w:pStyle w:val="ColumnHeading"/>
              <w:keepNext/>
            </w:pPr>
            <w:r w:rsidRPr="00FF2042">
              <w:t>Tarkistus</w:t>
            </w:r>
          </w:p>
        </w:tc>
      </w:tr>
      <w:tr w:rsidR="00D14964" w:rsidRPr="00FF2042" w:rsidTr="00FF2042">
        <w:trPr>
          <w:jc w:val="center"/>
        </w:trPr>
        <w:tc>
          <w:tcPr>
            <w:tcW w:w="4876" w:type="dxa"/>
          </w:tcPr>
          <w:p w:rsidR="00D14964" w:rsidRPr="00FF2042" w:rsidRDefault="00D14964" w:rsidP="00FF2042">
            <w:pPr>
              <w:pStyle w:val="Normal6"/>
            </w:pPr>
            <w:r w:rsidRPr="00FF2042">
              <w:rPr>
                <w:b/>
                <w:i/>
              </w:rPr>
              <w:t xml:space="preserve">Kestävien biopolttoaineiden ja </w:t>
            </w:r>
            <w:r w:rsidRPr="00FF2042">
              <w:rPr>
                <w:b/>
                <w:i/>
              </w:rPr>
              <w:lastRenderedPageBreak/>
              <w:t>biokaasujen, vähähiilisten polttoaineiden, muuta kuin biologista alkuperää olevien uusiutuvien polttoaineiden, kehittyneiden kestävien biopolttoaineiden ja biokaasujen sekä sähkön vähimmäisverokanta on nolla kymmenen vuoden siirtymäkauden aikana.</w:t>
            </w:r>
          </w:p>
        </w:tc>
        <w:tc>
          <w:tcPr>
            <w:tcW w:w="4876" w:type="dxa"/>
          </w:tcPr>
          <w:p w:rsidR="00D14964" w:rsidRPr="00FF2042" w:rsidRDefault="00D14964" w:rsidP="00FF2042">
            <w:pPr>
              <w:pStyle w:val="Normal6"/>
              <w:rPr>
                <w:szCs w:val="24"/>
              </w:rPr>
            </w:pPr>
            <w:r w:rsidRPr="00FF2042">
              <w:rPr>
                <w:b/>
                <w:i/>
              </w:rPr>
              <w:lastRenderedPageBreak/>
              <w:t>Poistetaan.</w:t>
            </w:r>
          </w:p>
        </w:tc>
      </w:tr>
    </w:tbl>
    <w:p w:rsidR="00D14964" w:rsidRPr="00FF2042" w:rsidRDefault="00D14964" w:rsidP="00D14964">
      <w:pPr>
        <w:pStyle w:val="Olang"/>
      </w:pPr>
      <w:r w:rsidRPr="00FF2042">
        <w:rPr>
          <w:noProof w:val="0"/>
        </w:rPr>
        <w:t xml:space="preserve">Or. </w:t>
      </w:r>
      <w:r w:rsidRPr="00FF2042">
        <w:rPr>
          <w:rStyle w:val="HideTWBExt"/>
        </w:rPr>
        <w:t>&lt;Original&gt;</w:t>
      </w:r>
      <w:r w:rsidRPr="00FF2042">
        <w:rPr>
          <w:rStyle w:val="HideTWBInt"/>
          <w:rFonts w:eastAsiaTheme="majorEastAsia"/>
        </w:rPr>
        <w:t>{EN}</w:t>
      </w:r>
      <w:r w:rsidRPr="00FF2042">
        <w:rPr>
          <w:noProof w:val="0"/>
        </w:rPr>
        <w:t>en</w:t>
      </w:r>
      <w:r w:rsidRPr="00FF2042">
        <w:rPr>
          <w:rStyle w:val="HideTWBExt"/>
        </w:rPr>
        <w:t>&lt;/Original&gt;</w:t>
      </w:r>
    </w:p>
    <w:p w:rsidR="00D14964" w:rsidRPr="00FF2042" w:rsidRDefault="00D14964" w:rsidP="00D14964">
      <w:r w:rsidRPr="00FF2042">
        <w:rPr>
          <w:rStyle w:val="HideTWBExt"/>
        </w:rPr>
        <w:t>&lt;/Amend&gt;</w:t>
      </w:r>
    </w:p>
    <w:p w:rsidR="00D14964" w:rsidRPr="00FF2042" w:rsidRDefault="00D14964" w:rsidP="00D14964">
      <w:pPr>
        <w:pStyle w:val="AMNumberTabs0"/>
        <w:keepNext/>
      </w:pPr>
      <w:r w:rsidRPr="00FF2042">
        <w:rPr>
          <w:rStyle w:val="HideTWBExt"/>
          <w:b w:val="0"/>
        </w:rPr>
        <w:t>&lt;Amend&gt;</w:t>
      </w:r>
      <w:r w:rsidRPr="00FF2042">
        <w:t>Tarkistus</w:t>
      </w:r>
      <w:r w:rsidRPr="00FF2042">
        <w:tab/>
      </w:r>
      <w:r w:rsidRPr="00FF2042">
        <w:tab/>
      </w:r>
      <w:r w:rsidRPr="00FF2042">
        <w:rPr>
          <w:rStyle w:val="HideTWBExt"/>
          <w:b w:val="0"/>
        </w:rPr>
        <w:t>&lt;NumAm&gt;</w:t>
      </w:r>
      <w:r w:rsidRPr="00FF2042">
        <w:t>320</w:t>
      </w:r>
      <w:r w:rsidRPr="00FF2042">
        <w:rPr>
          <w:rStyle w:val="HideTWBExt"/>
          <w:b w:val="0"/>
        </w:rPr>
        <w:t>&lt;/NumAm&gt;</w:t>
      </w:r>
    </w:p>
    <w:p w:rsidR="00D14964" w:rsidRPr="00FF2042" w:rsidRDefault="00D14964" w:rsidP="00D14964">
      <w:pPr>
        <w:pStyle w:val="NormalBold"/>
      </w:pPr>
      <w:r w:rsidRPr="00FF2042">
        <w:rPr>
          <w:rStyle w:val="HideTWBExt"/>
          <w:b w:val="0"/>
        </w:rPr>
        <w:t>&lt;RepeatBlock-By&gt;&lt;Members&gt;</w:t>
      </w:r>
      <w:r w:rsidRPr="00FF2042">
        <w:t>Markus Ferber</w:t>
      </w:r>
      <w:r w:rsidRPr="00FF2042">
        <w:rPr>
          <w:rStyle w:val="HideTWBExt"/>
          <w:b w:val="0"/>
        </w:rPr>
        <w:t>&lt;/Members&gt;</w:t>
      </w:r>
    </w:p>
    <w:p w:rsidR="00D14964" w:rsidRPr="00FF2042" w:rsidRDefault="00D14964" w:rsidP="00D14964">
      <w:r w:rsidRPr="00FF2042">
        <w:rPr>
          <w:rStyle w:val="HideTWBExt"/>
        </w:rPr>
        <w:t>&lt;/RepeatBlock-By&gt;</w:t>
      </w:r>
    </w:p>
    <w:p w:rsidR="00D14964" w:rsidRPr="00FF2042" w:rsidRDefault="00D14964" w:rsidP="00D14964">
      <w:pPr>
        <w:pStyle w:val="NormalBold"/>
        <w:keepNext/>
      </w:pPr>
      <w:r w:rsidRPr="00FF2042">
        <w:rPr>
          <w:rStyle w:val="HideTWBExt"/>
          <w:b w:val="0"/>
        </w:rPr>
        <w:t>&lt;DocAmend&gt;</w:t>
      </w:r>
      <w:r w:rsidRPr="00FF2042">
        <w:t>Ehdotus direktiiviksi</w:t>
      </w:r>
      <w:r w:rsidRPr="00FF2042">
        <w:rPr>
          <w:rStyle w:val="HideTWBExt"/>
          <w:b w:val="0"/>
        </w:rPr>
        <w:t>&lt;/DocAmend&gt;</w:t>
      </w:r>
    </w:p>
    <w:p w:rsidR="00D14964" w:rsidRPr="00FF2042" w:rsidRDefault="00D14964" w:rsidP="00D14964">
      <w:pPr>
        <w:pStyle w:val="NormalBold"/>
      </w:pPr>
      <w:r w:rsidRPr="00FF2042">
        <w:rPr>
          <w:rStyle w:val="HideTWBExt"/>
          <w:b w:val="0"/>
        </w:rPr>
        <w:t>&lt;Article&gt;</w:t>
      </w:r>
      <w:r w:rsidRPr="00FF2042">
        <w:t>15 artikla – 1 kohta – 2 alakohta</w:t>
      </w:r>
      <w:r w:rsidRPr="00FF2042">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14964" w:rsidRPr="00FF2042" w:rsidTr="00FF2042">
        <w:trPr>
          <w:jc w:val="center"/>
        </w:trPr>
        <w:tc>
          <w:tcPr>
            <w:tcW w:w="9752" w:type="dxa"/>
            <w:gridSpan w:val="2"/>
          </w:tcPr>
          <w:p w:rsidR="00D14964" w:rsidRPr="00FF2042" w:rsidRDefault="00D14964" w:rsidP="00FF2042">
            <w:pPr>
              <w:keepNext/>
            </w:pPr>
          </w:p>
        </w:tc>
      </w:tr>
      <w:tr w:rsidR="00D14964" w:rsidRPr="00FF2042" w:rsidTr="00FF2042">
        <w:trPr>
          <w:jc w:val="center"/>
        </w:trPr>
        <w:tc>
          <w:tcPr>
            <w:tcW w:w="4876" w:type="dxa"/>
          </w:tcPr>
          <w:p w:rsidR="00D14964" w:rsidRPr="00FF2042" w:rsidRDefault="00D14964" w:rsidP="00FF2042">
            <w:pPr>
              <w:pStyle w:val="ColumnHeading"/>
              <w:keepNext/>
            </w:pPr>
            <w:r w:rsidRPr="00FF2042">
              <w:t>Komission teksti</w:t>
            </w:r>
          </w:p>
        </w:tc>
        <w:tc>
          <w:tcPr>
            <w:tcW w:w="4876" w:type="dxa"/>
          </w:tcPr>
          <w:p w:rsidR="00D14964" w:rsidRPr="00FF2042" w:rsidRDefault="00D14964" w:rsidP="00FF2042">
            <w:pPr>
              <w:pStyle w:val="ColumnHeading"/>
              <w:keepNext/>
            </w:pPr>
            <w:r w:rsidRPr="00FF2042">
              <w:t>Tarkistus</w:t>
            </w:r>
          </w:p>
        </w:tc>
      </w:tr>
      <w:tr w:rsidR="00D14964" w:rsidRPr="00FF2042" w:rsidTr="00FF2042">
        <w:trPr>
          <w:jc w:val="center"/>
        </w:trPr>
        <w:tc>
          <w:tcPr>
            <w:tcW w:w="4876" w:type="dxa"/>
          </w:tcPr>
          <w:p w:rsidR="00D14964" w:rsidRPr="00FF2042" w:rsidRDefault="00D14964" w:rsidP="00FF2042">
            <w:pPr>
              <w:pStyle w:val="Normal6"/>
            </w:pPr>
            <w:r w:rsidRPr="00FF2042">
              <w:t>Kestävien biopolttoaineiden ja biokaasujen, vähähiilisten polttoaineiden, muuta kuin biologista alkuperää olevien uusiutuvien polttoaineiden, kehittyneiden kestävien biopolttoaineiden ja biokaasujen sekä sähkön vähimmäisverokanta on nolla kymmenen vuoden siirtymäkauden aikana.</w:t>
            </w:r>
          </w:p>
        </w:tc>
        <w:tc>
          <w:tcPr>
            <w:tcW w:w="4876" w:type="dxa"/>
          </w:tcPr>
          <w:p w:rsidR="00D14964" w:rsidRPr="00FF2042" w:rsidRDefault="00D14964" w:rsidP="00FF2042">
            <w:pPr>
              <w:pStyle w:val="Normal6"/>
              <w:rPr>
                <w:szCs w:val="24"/>
              </w:rPr>
            </w:pPr>
            <w:r w:rsidRPr="00FF2042">
              <w:rPr>
                <w:b/>
                <w:i/>
              </w:rPr>
              <w:t>Nestemäisen maakaasun,</w:t>
            </w:r>
            <w:r w:rsidRPr="00FF2042">
              <w:t xml:space="preserve"> kestävien biopolttoaineiden ja biokaasujen, vähähiilisten polttoaineiden, muuta kuin biologista alkuperää olevien uusiutuvien polttoaineiden, kehittyneiden kestävien biopolttoaineiden ja biokaasujen sekä sähkön vähimmäisverokanta on nolla kymmenen vuoden siirtymäkauden aikana.</w:t>
            </w:r>
          </w:p>
        </w:tc>
      </w:tr>
    </w:tbl>
    <w:p w:rsidR="00D14964" w:rsidRPr="00FF2042" w:rsidRDefault="00D14964" w:rsidP="00D14964">
      <w:pPr>
        <w:pStyle w:val="Olang"/>
      </w:pPr>
      <w:r w:rsidRPr="00FF2042">
        <w:rPr>
          <w:noProof w:val="0"/>
        </w:rPr>
        <w:t xml:space="preserve">Or. </w:t>
      </w:r>
      <w:r w:rsidRPr="00FF2042">
        <w:rPr>
          <w:rStyle w:val="HideTWBExt"/>
        </w:rPr>
        <w:t>&lt;Original&gt;</w:t>
      </w:r>
      <w:r w:rsidRPr="00FF2042">
        <w:rPr>
          <w:rStyle w:val="HideTWBInt"/>
          <w:rFonts w:eastAsiaTheme="majorEastAsia"/>
        </w:rPr>
        <w:t>{EN}</w:t>
      </w:r>
      <w:r w:rsidRPr="00FF2042">
        <w:rPr>
          <w:noProof w:val="0"/>
        </w:rPr>
        <w:t>en</w:t>
      </w:r>
      <w:r w:rsidRPr="00FF2042">
        <w:rPr>
          <w:rStyle w:val="HideTWBExt"/>
        </w:rPr>
        <w:t>&lt;/Original&gt;</w:t>
      </w:r>
    </w:p>
    <w:p w:rsidR="00D14964" w:rsidRPr="00FF2042" w:rsidRDefault="00D14964" w:rsidP="00D14964">
      <w:r w:rsidRPr="00FF2042">
        <w:rPr>
          <w:rStyle w:val="HideTWBExt"/>
        </w:rPr>
        <w:t>&lt;/Amend&gt;</w:t>
      </w:r>
    </w:p>
    <w:p w:rsidR="00D14964" w:rsidRPr="00FF2042" w:rsidRDefault="00D14964" w:rsidP="00D14964">
      <w:pPr>
        <w:pStyle w:val="AMNumberTabs0"/>
        <w:keepNext/>
      </w:pPr>
      <w:r w:rsidRPr="00FF2042">
        <w:rPr>
          <w:rStyle w:val="HideTWBExt"/>
          <w:b w:val="0"/>
        </w:rPr>
        <w:t>&lt;Amend&gt;</w:t>
      </w:r>
      <w:r w:rsidRPr="00FF2042">
        <w:t>Tarkistus</w:t>
      </w:r>
      <w:r w:rsidRPr="00FF2042">
        <w:tab/>
      </w:r>
      <w:r w:rsidRPr="00FF2042">
        <w:tab/>
      </w:r>
      <w:r w:rsidRPr="00FF2042">
        <w:rPr>
          <w:rStyle w:val="HideTWBExt"/>
          <w:b w:val="0"/>
        </w:rPr>
        <w:t>&lt;NumAm&gt;</w:t>
      </w:r>
      <w:r w:rsidRPr="00FF2042">
        <w:t>321</w:t>
      </w:r>
      <w:r w:rsidRPr="00FF2042">
        <w:rPr>
          <w:rStyle w:val="HideTWBExt"/>
          <w:b w:val="0"/>
        </w:rPr>
        <w:t>&lt;/NumAm&gt;</w:t>
      </w:r>
    </w:p>
    <w:p w:rsidR="00D14964" w:rsidRPr="00FF2042" w:rsidRDefault="00D14964" w:rsidP="00D14964">
      <w:pPr>
        <w:pStyle w:val="NormalBold"/>
      </w:pPr>
      <w:r w:rsidRPr="00FF2042">
        <w:rPr>
          <w:rStyle w:val="HideTWBExt"/>
          <w:b w:val="0"/>
        </w:rPr>
        <w:t>&lt;RepeatBlock-By&gt;&lt;Members&gt;</w:t>
      </w:r>
      <w:r w:rsidRPr="00FF2042">
        <w:t>Kira Marie Peter-Hansen</w:t>
      </w:r>
      <w:r w:rsidRPr="00FF2042">
        <w:rPr>
          <w:rStyle w:val="HideTWBExt"/>
          <w:b w:val="0"/>
        </w:rPr>
        <w:t>&lt;/Members&gt;</w:t>
      </w:r>
    </w:p>
    <w:p w:rsidR="00D14964" w:rsidRPr="00FF2042" w:rsidRDefault="00D14964" w:rsidP="00D14964">
      <w:r w:rsidRPr="00FF2042">
        <w:rPr>
          <w:rStyle w:val="HideTWBExt"/>
        </w:rPr>
        <w:t>&lt;/RepeatBlock-By&gt;</w:t>
      </w:r>
    </w:p>
    <w:p w:rsidR="00D14964" w:rsidRPr="00FF2042" w:rsidRDefault="00D14964" w:rsidP="00D14964">
      <w:pPr>
        <w:pStyle w:val="NormalBold"/>
        <w:keepNext/>
      </w:pPr>
      <w:r w:rsidRPr="00FF2042">
        <w:rPr>
          <w:rStyle w:val="HideTWBExt"/>
          <w:b w:val="0"/>
        </w:rPr>
        <w:t>&lt;DocAmend&gt;</w:t>
      </w:r>
      <w:r w:rsidRPr="00FF2042">
        <w:t>Ehdotus direktiiviksi</w:t>
      </w:r>
      <w:r w:rsidRPr="00FF2042">
        <w:rPr>
          <w:rStyle w:val="HideTWBExt"/>
          <w:b w:val="0"/>
        </w:rPr>
        <w:t>&lt;/DocAmend&gt;</w:t>
      </w:r>
    </w:p>
    <w:p w:rsidR="00D14964" w:rsidRPr="00FF2042" w:rsidRDefault="00D14964" w:rsidP="00D14964">
      <w:pPr>
        <w:pStyle w:val="NormalBold"/>
      </w:pPr>
      <w:r w:rsidRPr="00FF2042">
        <w:rPr>
          <w:rStyle w:val="HideTWBExt"/>
          <w:b w:val="0"/>
        </w:rPr>
        <w:t>&lt;Article&gt;</w:t>
      </w:r>
      <w:r w:rsidRPr="00FF2042">
        <w:t>15 artikla – 1 kohta – 2 alakohta</w:t>
      </w:r>
      <w:r w:rsidRPr="00FF2042">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14964" w:rsidRPr="00FF2042" w:rsidTr="00FF2042">
        <w:trPr>
          <w:jc w:val="center"/>
        </w:trPr>
        <w:tc>
          <w:tcPr>
            <w:tcW w:w="9752" w:type="dxa"/>
            <w:gridSpan w:val="2"/>
          </w:tcPr>
          <w:p w:rsidR="00D14964" w:rsidRPr="00FF2042" w:rsidRDefault="00D14964" w:rsidP="00FF2042">
            <w:pPr>
              <w:keepNext/>
            </w:pPr>
          </w:p>
        </w:tc>
      </w:tr>
      <w:tr w:rsidR="00D14964" w:rsidRPr="00FF2042" w:rsidTr="00FF2042">
        <w:trPr>
          <w:jc w:val="center"/>
        </w:trPr>
        <w:tc>
          <w:tcPr>
            <w:tcW w:w="4876" w:type="dxa"/>
          </w:tcPr>
          <w:p w:rsidR="00D14964" w:rsidRPr="00FF2042" w:rsidRDefault="00D14964" w:rsidP="00FF2042">
            <w:pPr>
              <w:pStyle w:val="ColumnHeading"/>
              <w:keepNext/>
            </w:pPr>
            <w:r w:rsidRPr="00FF2042">
              <w:t>Komission teksti</w:t>
            </w:r>
          </w:p>
        </w:tc>
        <w:tc>
          <w:tcPr>
            <w:tcW w:w="4876" w:type="dxa"/>
          </w:tcPr>
          <w:p w:rsidR="00D14964" w:rsidRPr="00FF2042" w:rsidRDefault="00D14964" w:rsidP="00FF2042">
            <w:pPr>
              <w:pStyle w:val="ColumnHeading"/>
              <w:keepNext/>
            </w:pPr>
            <w:r w:rsidRPr="00FF2042">
              <w:t>Tarkistus</w:t>
            </w:r>
          </w:p>
        </w:tc>
      </w:tr>
      <w:tr w:rsidR="00D14964" w:rsidRPr="00FF2042" w:rsidTr="00FF2042">
        <w:trPr>
          <w:jc w:val="center"/>
        </w:trPr>
        <w:tc>
          <w:tcPr>
            <w:tcW w:w="4876" w:type="dxa"/>
          </w:tcPr>
          <w:p w:rsidR="00D14964" w:rsidRPr="00FF2042" w:rsidRDefault="00D14964" w:rsidP="00FF2042">
            <w:pPr>
              <w:pStyle w:val="Normal6"/>
            </w:pPr>
            <w:r w:rsidRPr="00FF2042">
              <w:rPr>
                <w:b/>
                <w:i/>
              </w:rPr>
              <w:t>Kestävien biopolttoaineiden ja biokaasujen, vähähiilisten polttoaineiden,</w:t>
            </w:r>
            <w:r w:rsidRPr="00FF2042">
              <w:t xml:space="preserve"> muuta kuin biologista alkuperää olevien uusiutuvien polttoaineiden, kehittyneiden kestävien biopolttoaineiden ja biokaasujen sekä sähkön vähimmäisverokanta on nolla kymmenen vuoden siirtymäkauden aikana.</w:t>
            </w:r>
          </w:p>
        </w:tc>
        <w:tc>
          <w:tcPr>
            <w:tcW w:w="4876" w:type="dxa"/>
          </w:tcPr>
          <w:p w:rsidR="00D14964" w:rsidRPr="00FF2042" w:rsidRDefault="00D14964" w:rsidP="00FF2042">
            <w:pPr>
              <w:pStyle w:val="Normal6"/>
              <w:rPr>
                <w:szCs w:val="24"/>
              </w:rPr>
            </w:pPr>
            <w:r w:rsidRPr="00FF2042">
              <w:rPr>
                <w:b/>
                <w:i/>
              </w:rPr>
              <w:t>Liitteessä I olevissa taulukoissa A ja D esitettyihin</w:t>
            </w:r>
            <w:r w:rsidRPr="00FF2042">
              <w:t xml:space="preserve"> muuta kuin biologista alkuperää olevien uusiutuvien polttoaineiden, kehittyneiden kestävien biopolttoaineiden ja biokaasujen sekä sähkön vähimmäisverokanta on nolla kymmenen vuoden siirtymäkauden aikana.</w:t>
            </w:r>
          </w:p>
        </w:tc>
      </w:tr>
    </w:tbl>
    <w:p w:rsidR="00D14964" w:rsidRPr="00FF2042" w:rsidRDefault="00D14964" w:rsidP="00D14964">
      <w:pPr>
        <w:pStyle w:val="Olang"/>
      </w:pPr>
      <w:r w:rsidRPr="00FF2042">
        <w:rPr>
          <w:noProof w:val="0"/>
        </w:rPr>
        <w:lastRenderedPageBreak/>
        <w:t xml:space="preserve">Or. </w:t>
      </w:r>
      <w:r w:rsidRPr="00FF2042">
        <w:rPr>
          <w:rStyle w:val="HideTWBExt"/>
        </w:rPr>
        <w:t>&lt;Original&gt;</w:t>
      </w:r>
      <w:r w:rsidRPr="00FF2042">
        <w:rPr>
          <w:rStyle w:val="HideTWBInt"/>
          <w:rFonts w:eastAsiaTheme="majorEastAsia"/>
        </w:rPr>
        <w:t>{EN}</w:t>
      </w:r>
      <w:r w:rsidRPr="00FF2042">
        <w:rPr>
          <w:noProof w:val="0"/>
        </w:rPr>
        <w:t>en</w:t>
      </w:r>
      <w:r w:rsidRPr="00FF2042">
        <w:rPr>
          <w:rStyle w:val="HideTWBExt"/>
        </w:rPr>
        <w:t>&lt;/Original&gt;</w:t>
      </w:r>
    </w:p>
    <w:p w:rsidR="00D14964" w:rsidRPr="00FF2042" w:rsidRDefault="00D14964" w:rsidP="00D14964">
      <w:r w:rsidRPr="00FF2042">
        <w:rPr>
          <w:rStyle w:val="HideTWBExt"/>
        </w:rPr>
        <w:t>&lt;/Amend&gt;</w:t>
      </w:r>
    </w:p>
    <w:p w:rsidR="00D14964" w:rsidRPr="00FF2042" w:rsidRDefault="00D14964" w:rsidP="00D14964">
      <w:pPr>
        <w:pStyle w:val="AMNumberTabs0"/>
        <w:keepNext/>
      </w:pPr>
      <w:r w:rsidRPr="00FF2042">
        <w:rPr>
          <w:rStyle w:val="HideTWBExt"/>
          <w:b w:val="0"/>
        </w:rPr>
        <w:t>&lt;Amend&gt;</w:t>
      </w:r>
      <w:r w:rsidRPr="00FF2042">
        <w:t>Tarkistus</w:t>
      </w:r>
      <w:r w:rsidRPr="00FF2042">
        <w:tab/>
      </w:r>
      <w:r w:rsidRPr="00FF2042">
        <w:tab/>
      </w:r>
      <w:r w:rsidRPr="00FF2042">
        <w:rPr>
          <w:rStyle w:val="HideTWBExt"/>
          <w:b w:val="0"/>
        </w:rPr>
        <w:t>&lt;NumAm&gt;</w:t>
      </w:r>
      <w:r w:rsidRPr="00FF2042">
        <w:t>322</w:t>
      </w:r>
      <w:r w:rsidRPr="00FF2042">
        <w:rPr>
          <w:rStyle w:val="HideTWBExt"/>
          <w:b w:val="0"/>
        </w:rPr>
        <w:t>&lt;/NumAm&gt;</w:t>
      </w:r>
    </w:p>
    <w:p w:rsidR="00D14964" w:rsidRPr="00FF2042" w:rsidRDefault="00D14964" w:rsidP="00D14964">
      <w:pPr>
        <w:pStyle w:val="NormalBold"/>
      </w:pPr>
      <w:r w:rsidRPr="00FF2042">
        <w:rPr>
          <w:rStyle w:val="HideTWBExt"/>
          <w:b w:val="0"/>
        </w:rPr>
        <w:t>&lt;RepeatBlock-By&gt;&lt;Members&gt;</w:t>
      </w:r>
      <w:r w:rsidRPr="00FF2042">
        <w:t>Michalis Hadjipantela</w:t>
      </w:r>
      <w:r w:rsidRPr="00FF2042">
        <w:rPr>
          <w:rStyle w:val="HideTWBExt"/>
          <w:b w:val="0"/>
        </w:rPr>
        <w:t>&lt;/Members&gt;</w:t>
      </w:r>
    </w:p>
    <w:p w:rsidR="00D14964" w:rsidRPr="00FF2042" w:rsidRDefault="00D14964" w:rsidP="00D14964">
      <w:r w:rsidRPr="00FF2042">
        <w:rPr>
          <w:rStyle w:val="HideTWBExt"/>
        </w:rPr>
        <w:t>&lt;/RepeatBlock-By&gt;</w:t>
      </w:r>
    </w:p>
    <w:p w:rsidR="00D14964" w:rsidRPr="00FF2042" w:rsidRDefault="00D14964" w:rsidP="00D14964">
      <w:pPr>
        <w:pStyle w:val="NormalBold"/>
        <w:keepNext/>
      </w:pPr>
      <w:r w:rsidRPr="00FF2042">
        <w:rPr>
          <w:rStyle w:val="HideTWBExt"/>
          <w:b w:val="0"/>
        </w:rPr>
        <w:t>&lt;DocAmend&gt;</w:t>
      </w:r>
      <w:r w:rsidRPr="00FF2042">
        <w:t>Ehdotus direktiiviksi</w:t>
      </w:r>
      <w:r w:rsidRPr="00FF2042">
        <w:rPr>
          <w:rStyle w:val="HideTWBExt"/>
          <w:b w:val="0"/>
        </w:rPr>
        <w:t>&lt;/DocAmend&gt;</w:t>
      </w:r>
    </w:p>
    <w:p w:rsidR="00D14964" w:rsidRPr="00FF2042" w:rsidRDefault="00D14964" w:rsidP="00D14964">
      <w:pPr>
        <w:pStyle w:val="NormalBold"/>
      </w:pPr>
      <w:r w:rsidRPr="00FF2042">
        <w:rPr>
          <w:rStyle w:val="HideTWBExt"/>
          <w:b w:val="0"/>
        </w:rPr>
        <w:t>&lt;Article&gt;</w:t>
      </w:r>
      <w:r w:rsidRPr="00FF2042">
        <w:t>15 artikla – 1 kohta – 3 alakohta</w:t>
      </w:r>
      <w:r w:rsidRPr="00FF2042">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14964" w:rsidRPr="00FF2042" w:rsidTr="00FF2042">
        <w:trPr>
          <w:jc w:val="center"/>
        </w:trPr>
        <w:tc>
          <w:tcPr>
            <w:tcW w:w="9752" w:type="dxa"/>
            <w:gridSpan w:val="2"/>
          </w:tcPr>
          <w:p w:rsidR="00D14964" w:rsidRPr="00FF2042" w:rsidRDefault="00D14964" w:rsidP="00FF2042">
            <w:pPr>
              <w:keepNext/>
            </w:pPr>
          </w:p>
        </w:tc>
      </w:tr>
      <w:tr w:rsidR="00D14964" w:rsidRPr="00FF2042" w:rsidTr="00FF2042">
        <w:trPr>
          <w:jc w:val="center"/>
        </w:trPr>
        <w:tc>
          <w:tcPr>
            <w:tcW w:w="4876" w:type="dxa"/>
          </w:tcPr>
          <w:p w:rsidR="00D14964" w:rsidRPr="00FF2042" w:rsidRDefault="00D14964" w:rsidP="00FF2042">
            <w:pPr>
              <w:pStyle w:val="ColumnHeading"/>
              <w:keepNext/>
            </w:pPr>
            <w:r w:rsidRPr="00FF2042">
              <w:t>Komission teksti</w:t>
            </w:r>
          </w:p>
        </w:tc>
        <w:tc>
          <w:tcPr>
            <w:tcW w:w="4876" w:type="dxa"/>
          </w:tcPr>
          <w:p w:rsidR="00D14964" w:rsidRPr="00FF2042" w:rsidRDefault="00D14964" w:rsidP="00FF2042">
            <w:pPr>
              <w:pStyle w:val="ColumnHeading"/>
              <w:keepNext/>
            </w:pPr>
            <w:r w:rsidRPr="00FF2042">
              <w:t>Tarkistus</w:t>
            </w:r>
          </w:p>
        </w:tc>
      </w:tr>
      <w:tr w:rsidR="00D14964" w:rsidRPr="00FF2042" w:rsidTr="00FF2042">
        <w:trPr>
          <w:jc w:val="center"/>
        </w:trPr>
        <w:tc>
          <w:tcPr>
            <w:tcW w:w="4876" w:type="dxa"/>
          </w:tcPr>
          <w:p w:rsidR="00D14964" w:rsidRPr="00FF2042" w:rsidRDefault="00D14964" w:rsidP="00FF2042">
            <w:pPr>
              <w:pStyle w:val="Normal6"/>
            </w:pPr>
            <w:r w:rsidRPr="00FF2042">
              <w:rPr>
                <w:b/>
                <w:i/>
              </w:rPr>
              <w:t>Tätä artiklaa sovellettaessa ilmaisulla ’EU:n sisäinen vesiliikenne’ tarkoitetaan kahden unionissa sijaitsevan sataman välistä liikennettä, mukaan lukien kotimaanliikenne.</w:t>
            </w:r>
          </w:p>
        </w:tc>
        <w:tc>
          <w:tcPr>
            <w:tcW w:w="4876" w:type="dxa"/>
          </w:tcPr>
          <w:p w:rsidR="00D14964" w:rsidRPr="00FF2042" w:rsidRDefault="00D14964" w:rsidP="00FF2042">
            <w:pPr>
              <w:pStyle w:val="Normal6"/>
              <w:rPr>
                <w:szCs w:val="24"/>
              </w:rPr>
            </w:pPr>
            <w:r w:rsidRPr="00FF2042">
              <w:rPr>
                <w:b/>
                <w:i/>
              </w:rPr>
              <w:t>Poistetaan.</w:t>
            </w:r>
          </w:p>
        </w:tc>
      </w:tr>
    </w:tbl>
    <w:p w:rsidR="00D14964" w:rsidRPr="00FF2042" w:rsidRDefault="00D14964" w:rsidP="00D14964">
      <w:pPr>
        <w:pStyle w:val="Olang"/>
      </w:pPr>
      <w:r w:rsidRPr="00FF2042">
        <w:rPr>
          <w:noProof w:val="0"/>
        </w:rPr>
        <w:t xml:space="preserve">Or. </w:t>
      </w:r>
      <w:r w:rsidRPr="00FF2042">
        <w:rPr>
          <w:rStyle w:val="HideTWBExt"/>
        </w:rPr>
        <w:t>&lt;Original&gt;</w:t>
      </w:r>
      <w:r w:rsidRPr="00FF2042">
        <w:rPr>
          <w:rStyle w:val="HideTWBInt"/>
          <w:rFonts w:eastAsiaTheme="majorEastAsia"/>
        </w:rPr>
        <w:t>{EN}</w:t>
      </w:r>
      <w:r w:rsidRPr="00FF2042">
        <w:rPr>
          <w:noProof w:val="0"/>
        </w:rPr>
        <w:t>en</w:t>
      </w:r>
      <w:r w:rsidRPr="00FF2042">
        <w:rPr>
          <w:rStyle w:val="HideTWBExt"/>
        </w:rPr>
        <w:t>&lt;/Original&gt;</w:t>
      </w:r>
    </w:p>
    <w:p w:rsidR="00D14964" w:rsidRPr="00FF2042" w:rsidRDefault="00D14964" w:rsidP="00D14964">
      <w:r w:rsidRPr="00FF2042">
        <w:rPr>
          <w:rStyle w:val="HideTWBExt"/>
        </w:rPr>
        <w:t>&lt;/Amend&gt;</w:t>
      </w:r>
    </w:p>
    <w:p w:rsidR="00D14964" w:rsidRPr="00FF2042" w:rsidRDefault="00D14964" w:rsidP="00D14964">
      <w:pPr>
        <w:pStyle w:val="AMNumberTabs0"/>
        <w:keepNext/>
      </w:pPr>
      <w:r w:rsidRPr="00FF2042">
        <w:rPr>
          <w:rStyle w:val="HideTWBExt"/>
          <w:b w:val="0"/>
        </w:rPr>
        <w:t>&lt;Amend&gt;</w:t>
      </w:r>
      <w:r w:rsidRPr="00FF2042">
        <w:t>Tarkistus</w:t>
      </w:r>
      <w:r w:rsidRPr="00FF2042">
        <w:tab/>
      </w:r>
      <w:r w:rsidRPr="00FF2042">
        <w:tab/>
      </w:r>
      <w:r w:rsidRPr="00FF2042">
        <w:rPr>
          <w:rStyle w:val="HideTWBExt"/>
          <w:b w:val="0"/>
        </w:rPr>
        <w:t>&lt;NumAm&gt;</w:t>
      </w:r>
      <w:r w:rsidRPr="00FF2042">
        <w:t>323</w:t>
      </w:r>
      <w:r w:rsidRPr="00FF2042">
        <w:rPr>
          <w:rStyle w:val="HideTWBExt"/>
          <w:b w:val="0"/>
        </w:rPr>
        <w:t>&lt;/NumAm&gt;</w:t>
      </w:r>
    </w:p>
    <w:p w:rsidR="00D14964" w:rsidRPr="00FF2042" w:rsidRDefault="00D14964" w:rsidP="00D14964">
      <w:pPr>
        <w:pStyle w:val="NormalBold"/>
      </w:pPr>
      <w:r w:rsidRPr="00FF2042">
        <w:rPr>
          <w:rStyle w:val="HideTWBExt"/>
          <w:b w:val="0"/>
        </w:rPr>
        <w:t>&lt;RepeatBlock-By&gt;&lt;Members&gt;</w:t>
      </w:r>
      <w:r w:rsidRPr="00FF2042">
        <w:t>Pasquale Tridico, Dario Tamburrano</w:t>
      </w:r>
      <w:r w:rsidRPr="00FF2042">
        <w:rPr>
          <w:rStyle w:val="HideTWBExt"/>
          <w:b w:val="0"/>
        </w:rPr>
        <w:t>&lt;/Members&gt;</w:t>
      </w:r>
    </w:p>
    <w:p w:rsidR="00D14964" w:rsidRPr="00FF2042" w:rsidRDefault="00D14964" w:rsidP="00D14964">
      <w:r w:rsidRPr="00FF2042">
        <w:rPr>
          <w:rStyle w:val="HideTWBExt"/>
        </w:rPr>
        <w:t>&lt;/RepeatBlock-By&gt;</w:t>
      </w:r>
    </w:p>
    <w:p w:rsidR="00D14964" w:rsidRPr="00FF2042" w:rsidRDefault="00D14964" w:rsidP="00D14964">
      <w:pPr>
        <w:pStyle w:val="NormalBold"/>
        <w:keepNext/>
      </w:pPr>
      <w:r w:rsidRPr="00FF2042">
        <w:rPr>
          <w:rStyle w:val="HideTWBExt"/>
          <w:b w:val="0"/>
        </w:rPr>
        <w:t>&lt;DocAmend&gt;</w:t>
      </w:r>
      <w:r w:rsidRPr="00FF2042">
        <w:t>Ehdotus direktiiviksi</w:t>
      </w:r>
      <w:r w:rsidRPr="00FF2042">
        <w:rPr>
          <w:rStyle w:val="HideTWBExt"/>
          <w:b w:val="0"/>
        </w:rPr>
        <w:t>&lt;/DocAmend&gt;</w:t>
      </w:r>
    </w:p>
    <w:p w:rsidR="00D14964" w:rsidRPr="00FF2042" w:rsidRDefault="00D14964" w:rsidP="00D14964">
      <w:pPr>
        <w:pStyle w:val="NormalBold"/>
      </w:pPr>
      <w:r w:rsidRPr="00FF2042">
        <w:rPr>
          <w:rStyle w:val="HideTWBExt"/>
          <w:b w:val="0"/>
        </w:rPr>
        <w:t>&lt;Article&gt;</w:t>
      </w:r>
      <w:r w:rsidRPr="00FF2042">
        <w:t>15 artikla – 1 kohta – 3 alakohta</w:t>
      </w:r>
      <w:r w:rsidRPr="00FF2042">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14964" w:rsidRPr="00FF2042" w:rsidTr="00FF2042">
        <w:trPr>
          <w:jc w:val="center"/>
        </w:trPr>
        <w:tc>
          <w:tcPr>
            <w:tcW w:w="9752" w:type="dxa"/>
            <w:gridSpan w:val="2"/>
          </w:tcPr>
          <w:p w:rsidR="00D14964" w:rsidRPr="00FF2042" w:rsidRDefault="00D14964" w:rsidP="00FF2042">
            <w:pPr>
              <w:keepNext/>
            </w:pPr>
          </w:p>
        </w:tc>
      </w:tr>
      <w:tr w:rsidR="00D14964" w:rsidRPr="00FF2042" w:rsidTr="00FF2042">
        <w:trPr>
          <w:jc w:val="center"/>
        </w:trPr>
        <w:tc>
          <w:tcPr>
            <w:tcW w:w="4876" w:type="dxa"/>
          </w:tcPr>
          <w:p w:rsidR="00D14964" w:rsidRPr="00FF2042" w:rsidRDefault="00D14964" w:rsidP="00FF2042">
            <w:pPr>
              <w:pStyle w:val="ColumnHeading"/>
              <w:keepNext/>
            </w:pPr>
            <w:r w:rsidRPr="00FF2042">
              <w:t>Komission teksti</w:t>
            </w:r>
          </w:p>
        </w:tc>
        <w:tc>
          <w:tcPr>
            <w:tcW w:w="4876" w:type="dxa"/>
          </w:tcPr>
          <w:p w:rsidR="00D14964" w:rsidRPr="00FF2042" w:rsidRDefault="00D14964" w:rsidP="00FF2042">
            <w:pPr>
              <w:pStyle w:val="ColumnHeading"/>
              <w:keepNext/>
            </w:pPr>
            <w:r w:rsidRPr="00FF2042">
              <w:t>Tarkistus</w:t>
            </w:r>
          </w:p>
        </w:tc>
      </w:tr>
      <w:tr w:rsidR="00D14964" w:rsidRPr="00FF2042" w:rsidTr="00FF2042">
        <w:trPr>
          <w:jc w:val="center"/>
        </w:trPr>
        <w:tc>
          <w:tcPr>
            <w:tcW w:w="4876" w:type="dxa"/>
          </w:tcPr>
          <w:p w:rsidR="00D14964" w:rsidRPr="00FF2042" w:rsidRDefault="00D14964" w:rsidP="00FF2042">
            <w:pPr>
              <w:pStyle w:val="Normal6"/>
            </w:pPr>
            <w:r w:rsidRPr="00FF2042">
              <w:t xml:space="preserve">Tätä artiklaa sovellettaessa ilmaisulla ’EU:n sisäinen vesiliikenne’ tarkoitetaan </w:t>
            </w:r>
            <w:r w:rsidRPr="00FF2042">
              <w:rPr>
                <w:b/>
                <w:i/>
              </w:rPr>
              <w:t>kahden</w:t>
            </w:r>
            <w:r w:rsidRPr="00FF2042">
              <w:t xml:space="preserve"> unionissa </w:t>
            </w:r>
            <w:r w:rsidRPr="00FF2042">
              <w:rPr>
                <w:b/>
                <w:i/>
              </w:rPr>
              <w:t>sijaitsevan sataman välistä</w:t>
            </w:r>
            <w:r w:rsidRPr="00FF2042">
              <w:t xml:space="preserve"> liikennettä, mukaan lukien kotimaanliikenne.</w:t>
            </w:r>
          </w:p>
        </w:tc>
        <w:tc>
          <w:tcPr>
            <w:tcW w:w="4876" w:type="dxa"/>
          </w:tcPr>
          <w:p w:rsidR="00D14964" w:rsidRPr="00FF2042" w:rsidRDefault="00D14964" w:rsidP="00FF2042">
            <w:pPr>
              <w:pStyle w:val="Normal6"/>
              <w:rPr>
                <w:szCs w:val="24"/>
              </w:rPr>
            </w:pPr>
            <w:r w:rsidRPr="00FF2042">
              <w:t xml:space="preserve">Tätä artiklaa sovellettaessa ilmaisulla ’EU:n sisäinen vesiliikenne’ tarkoitetaan unionissa </w:t>
            </w:r>
            <w:r w:rsidRPr="00FF2042">
              <w:rPr>
                <w:b/>
                <w:i/>
              </w:rPr>
              <w:t>sijaitsevaan satamaan saapuvaa tai sieltä lähtevää</w:t>
            </w:r>
            <w:r w:rsidRPr="00FF2042">
              <w:t xml:space="preserve"> liikennettä, mukaan lukien kotimaanliikenne</w:t>
            </w:r>
            <w:r w:rsidRPr="00FF2042">
              <w:rPr>
                <w:b/>
                <w:i/>
              </w:rPr>
              <w:t>, mutta pois sulkien matkan osa, joka tapahtuu jäsenvaltion aluevesien ulkopuolella</w:t>
            </w:r>
            <w:r w:rsidRPr="00FF2042">
              <w:t>.</w:t>
            </w:r>
          </w:p>
        </w:tc>
      </w:tr>
    </w:tbl>
    <w:p w:rsidR="00D14964" w:rsidRPr="00FF2042" w:rsidRDefault="00D14964" w:rsidP="00D14964">
      <w:pPr>
        <w:pStyle w:val="Olang"/>
      </w:pPr>
      <w:r w:rsidRPr="00FF2042">
        <w:rPr>
          <w:noProof w:val="0"/>
        </w:rPr>
        <w:t xml:space="preserve">Or. </w:t>
      </w:r>
      <w:r w:rsidRPr="00FF2042">
        <w:rPr>
          <w:rStyle w:val="HideTWBExt"/>
        </w:rPr>
        <w:t>&lt;Original&gt;</w:t>
      </w:r>
      <w:r w:rsidRPr="00FF2042">
        <w:rPr>
          <w:rStyle w:val="HideTWBInt"/>
          <w:rFonts w:eastAsiaTheme="majorEastAsia"/>
        </w:rPr>
        <w:t>{EN}</w:t>
      </w:r>
      <w:r w:rsidRPr="00FF2042">
        <w:rPr>
          <w:noProof w:val="0"/>
        </w:rPr>
        <w:t>en</w:t>
      </w:r>
      <w:r w:rsidRPr="00FF2042">
        <w:rPr>
          <w:rStyle w:val="HideTWBExt"/>
        </w:rPr>
        <w:t>&lt;/Original&gt;</w:t>
      </w:r>
    </w:p>
    <w:p w:rsidR="00D14964" w:rsidRPr="00FF2042" w:rsidRDefault="00D14964" w:rsidP="00D14964">
      <w:r w:rsidRPr="00FF2042">
        <w:rPr>
          <w:rStyle w:val="HideTWBExt"/>
        </w:rPr>
        <w:t>&lt;/Amend&gt;</w:t>
      </w:r>
    </w:p>
    <w:p w:rsidR="00D14964" w:rsidRPr="00FF2042" w:rsidRDefault="00D14964" w:rsidP="00D14964">
      <w:pPr>
        <w:pStyle w:val="AMNumberTabs0"/>
        <w:keepNext/>
      </w:pPr>
      <w:r w:rsidRPr="00FF2042">
        <w:rPr>
          <w:rStyle w:val="HideTWBExt"/>
          <w:b w:val="0"/>
        </w:rPr>
        <w:t>&lt;Amend&gt;</w:t>
      </w:r>
      <w:r w:rsidRPr="00FF2042">
        <w:t>Tarkistus</w:t>
      </w:r>
      <w:r w:rsidRPr="00FF2042">
        <w:tab/>
      </w:r>
      <w:r w:rsidRPr="00FF2042">
        <w:tab/>
      </w:r>
      <w:r w:rsidRPr="00FF2042">
        <w:rPr>
          <w:rStyle w:val="HideTWBExt"/>
          <w:b w:val="0"/>
        </w:rPr>
        <w:t>&lt;NumAm&gt;</w:t>
      </w:r>
      <w:r w:rsidRPr="00FF2042">
        <w:t>324</w:t>
      </w:r>
      <w:r w:rsidRPr="00FF2042">
        <w:rPr>
          <w:rStyle w:val="HideTWBExt"/>
          <w:b w:val="0"/>
        </w:rPr>
        <w:t>&lt;/NumAm&gt;</w:t>
      </w:r>
    </w:p>
    <w:p w:rsidR="00D14964" w:rsidRPr="00FF2042" w:rsidRDefault="00D14964" w:rsidP="00D14964">
      <w:pPr>
        <w:pStyle w:val="NormalBold"/>
      </w:pPr>
      <w:r w:rsidRPr="00FF2042">
        <w:rPr>
          <w:rStyle w:val="HideTWBExt"/>
          <w:b w:val="0"/>
        </w:rPr>
        <w:t>&lt;RepeatBlock-By&gt;&lt;Members&gt;</w:t>
      </w:r>
      <w:r w:rsidRPr="00FF2042">
        <w:t>Kira Marie Peter-Hansen</w:t>
      </w:r>
      <w:r w:rsidRPr="00FF2042">
        <w:rPr>
          <w:rStyle w:val="HideTWBExt"/>
          <w:b w:val="0"/>
        </w:rPr>
        <w:t>&lt;/Members&gt;</w:t>
      </w:r>
    </w:p>
    <w:p w:rsidR="00D14964" w:rsidRPr="00FF2042" w:rsidRDefault="00D14964" w:rsidP="00D14964">
      <w:r w:rsidRPr="00FF2042">
        <w:rPr>
          <w:rStyle w:val="HideTWBExt"/>
        </w:rPr>
        <w:t>&lt;/RepeatBlock-By&gt;</w:t>
      </w:r>
    </w:p>
    <w:p w:rsidR="00D14964" w:rsidRPr="00FF2042" w:rsidRDefault="00D14964" w:rsidP="00D14964">
      <w:pPr>
        <w:pStyle w:val="NormalBold"/>
        <w:keepNext/>
      </w:pPr>
      <w:r w:rsidRPr="00FF2042">
        <w:rPr>
          <w:rStyle w:val="HideTWBExt"/>
          <w:b w:val="0"/>
        </w:rPr>
        <w:t>&lt;DocAmend&gt;</w:t>
      </w:r>
      <w:r w:rsidRPr="00FF2042">
        <w:t>Ehdotus direktiiviksi</w:t>
      </w:r>
      <w:r w:rsidRPr="00FF2042">
        <w:rPr>
          <w:rStyle w:val="HideTWBExt"/>
          <w:b w:val="0"/>
        </w:rPr>
        <w:t>&lt;/DocAmend&gt;</w:t>
      </w:r>
    </w:p>
    <w:p w:rsidR="00D14964" w:rsidRPr="00FF2042" w:rsidRDefault="00D14964" w:rsidP="00D14964">
      <w:pPr>
        <w:pStyle w:val="NormalBold"/>
      </w:pPr>
      <w:r w:rsidRPr="00FF2042">
        <w:rPr>
          <w:rStyle w:val="HideTWBExt"/>
          <w:b w:val="0"/>
        </w:rPr>
        <w:t>&lt;Article&gt;</w:t>
      </w:r>
      <w:r w:rsidRPr="00FF2042">
        <w:t>15 artikla – 1 kohta – 3 alakohta</w:t>
      </w:r>
      <w:r w:rsidRPr="00FF2042">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14964" w:rsidRPr="00FF2042" w:rsidTr="00FF2042">
        <w:trPr>
          <w:jc w:val="center"/>
        </w:trPr>
        <w:tc>
          <w:tcPr>
            <w:tcW w:w="9752" w:type="dxa"/>
            <w:gridSpan w:val="2"/>
          </w:tcPr>
          <w:p w:rsidR="00D14964" w:rsidRPr="00FF2042" w:rsidRDefault="00D14964" w:rsidP="00FF2042">
            <w:pPr>
              <w:keepNext/>
            </w:pPr>
          </w:p>
        </w:tc>
      </w:tr>
      <w:tr w:rsidR="00D14964" w:rsidRPr="00FF2042" w:rsidTr="00FF2042">
        <w:trPr>
          <w:jc w:val="center"/>
        </w:trPr>
        <w:tc>
          <w:tcPr>
            <w:tcW w:w="4876" w:type="dxa"/>
          </w:tcPr>
          <w:p w:rsidR="00D14964" w:rsidRPr="00FF2042" w:rsidRDefault="00D14964" w:rsidP="00FF2042">
            <w:pPr>
              <w:pStyle w:val="ColumnHeading"/>
              <w:keepNext/>
            </w:pPr>
            <w:r w:rsidRPr="00FF2042">
              <w:t>Komission teksti</w:t>
            </w:r>
          </w:p>
        </w:tc>
        <w:tc>
          <w:tcPr>
            <w:tcW w:w="4876" w:type="dxa"/>
          </w:tcPr>
          <w:p w:rsidR="00D14964" w:rsidRPr="00FF2042" w:rsidRDefault="00D14964" w:rsidP="00FF2042">
            <w:pPr>
              <w:pStyle w:val="ColumnHeading"/>
              <w:keepNext/>
            </w:pPr>
            <w:r w:rsidRPr="00FF2042">
              <w:t>Tarkistus</w:t>
            </w:r>
          </w:p>
        </w:tc>
      </w:tr>
      <w:tr w:rsidR="00D14964" w:rsidRPr="00FF2042" w:rsidTr="00FF2042">
        <w:trPr>
          <w:jc w:val="center"/>
        </w:trPr>
        <w:tc>
          <w:tcPr>
            <w:tcW w:w="4876" w:type="dxa"/>
          </w:tcPr>
          <w:p w:rsidR="00D14964" w:rsidRPr="00FF2042" w:rsidRDefault="00D14964" w:rsidP="00FF2042">
            <w:pPr>
              <w:pStyle w:val="Normal6"/>
            </w:pPr>
            <w:r w:rsidRPr="00FF2042">
              <w:t xml:space="preserve">Tätä artiklaa sovellettaessa ilmaisulla ’EU:n sisäinen vesiliikenne’ tarkoitetaan </w:t>
            </w:r>
            <w:r w:rsidRPr="00FF2042">
              <w:rPr>
                <w:b/>
                <w:i/>
              </w:rPr>
              <w:t>kahden</w:t>
            </w:r>
            <w:r w:rsidRPr="00FF2042">
              <w:t xml:space="preserve"> unionissa </w:t>
            </w:r>
            <w:r w:rsidRPr="00FF2042">
              <w:rPr>
                <w:b/>
                <w:i/>
              </w:rPr>
              <w:t>sijaitsevan sataman välistä</w:t>
            </w:r>
            <w:r w:rsidRPr="00FF2042">
              <w:t xml:space="preserve"> liikennettä, mukaan lukien kotimaanliikenne.</w:t>
            </w:r>
          </w:p>
        </w:tc>
        <w:tc>
          <w:tcPr>
            <w:tcW w:w="4876" w:type="dxa"/>
          </w:tcPr>
          <w:p w:rsidR="00D14964" w:rsidRPr="00FF2042" w:rsidRDefault="00D14964" w:rsidP="00FF2042">
            <w:pPr>
              <w:pStyle w:val="Normal6"/>
              <w:rPr>
                <w:szCs w:val="24"/>
              </w:rPr>
            </w:pPr>
            <w:r w:rsidRPr="00FF2042">
              <w:t xml:space="preserve">Tätä artiklaa sovellettaessa ilmaisulla ’EU:n sisäinen vesiliikenne’ tarkoitetaan unionissa </w:t>
            </w:r>
            <w:r w:rsidRPr="00FF2042">
              <w:rPr>
                <w:b/>
                <w:i/>
              </w:rPr>
              <w:t>sijaitsevaan satamaan saapuvaa tai sieltä lähtevää</w:t>
            </w:r>
            <w:r w:rsidRPr="00FF2042">
              <w:t xml:space="preserve"> liikennettä, mukaan lukien kotimaanliikenne.</w:t>
            </w:r>
          </w:p>
        </w:tc>
      </w:tr>
    </w:tbl>
    <w:p w:rsidR="00D14964" w:rsidRPr="00FF2042" w:rsidRDefault="00D14964" w:rsidP="00D14964">
      <w:pPr>
        <w:pStyle w:val="Olang"/>
      </w:pPr>
      <w:r w:rsidRPr="00FF2042">
        <w:rPr>
          <w:noProof w:val="0"/>
        </w:rPr>
        <w:t xml:space="preserve">Or. </w:t>
      </w:r>
      <w:r w:rsidRPr="00FF2042">
        <w:rPr>
          <w:rStyle w:val="HideTWBExt"/>
        </w:rPr>
        <w:t>&lt;Original&gt;</w:t>
      </w:r>
      <w:r w:rsidRPr="00FF2042">
        <w:rPr>
          <w:rStyle w:val="HideTWBInt"/>
          <w:rFonts w:eastAsiaTheme="majorEastAsia"/>
        </w:rPr>
        <w:t>{EN}</w:t>
      </w:r>
      <w:r w:rsidRPr="00FF2042">
        <w:rPr>
          <w:noProof w:val="0"/>
        </w:rPr>
        <w:t>en</w:t>
      </w:r>
      <w:r w:rsidRPr="00FF2042">
        <w:rPr>
          <w:rStyle w:val="HideTWBExt"/>
        </w:rPr>
        <w:t>&lt;/Original&gt;</w:t>
      </w:r>
    </w:p>
    <w:p w:rsidR="00D14964" w:rsidRPr="00FF2042" w:rsidRDefault="00D14964" w:rsidP="00D14964">
      <w:r w:rsidRPr="00FF2042">
        <w:rPr>
          <w:rStyle w:val="HideTWBExt"/>
        </w:rPr>
        <w:t>&lt;/Amend&gt;</w:t>
      </w:r>
    </w:p>
    <w:p w:rsidR="00D14964" w:rsidRPr="00FF2042" w:rsidRDefault="00D14964" w:rsidP="00D14964">
      <w:pPr>
        <w:pStyle w:val="AMNumberTabs0"/>
        <w:keepNext/>
      </w:pPr>
      <w:r w:rsidRPr="00FF2042">
        <w:rPr>
          <w:rStyle w:val="HideTWBExt"/>
          <w:b w:val="0"/>
        </w:rPr>
        <w:t>&lt;Amend&gt;</w:t>
      </w:r>
      <w:r w:rsidRPr="00FF2042">
        <w:t>Tarkistus</w:t>
      </w:r>
      <w:r w:rsidRPr="00FF2042">
        <w:tab/>
      </w:r>
      <w:r w:rsidRPr="00FF2042">
        <w:tab/>
      </w:r>
      <w:r w:rsidRPr="00FF2042">
        <w:rPr>
          <w:rStyle w:val="HideTWBExt"/>
          <w:b w:val="0"/>
        </w:rPr>
        <w:t>&lt;NumAm&gt;</w:t>
      </w:r>
      <w:r w:rsidRPr="00FF2042">
        <w:t>325</w:t>
      </w:r>
      <w:r w:rsidRPr="00FF2042">
        <w:rPr>
          <w:rStyle w:val="HideTWBExt"/>
          <w:b w:val="0"/>
        </w:rPr>
        <w:t>&lt;/NumAm&gt;</w:t>
      </w:r>
    </w:p>
    <w:p w:rsidR="00D14964" w:rsidRPr="00FF2042" w:rsidRDefault="00D14964" w:rsidP="00D14964">
      <w:pPr>
        <w:pStyle w:val="NormalBold"/>
      </w:pPr>
      <w:r w:rsidRPr="00FF2042">
        <w:rPr>
          <w:rStyle w:val="HideTWBExt"/>
          <w:b w:val="0"/>
        </w:rPr>
        <w:t>&lt;RepeatBlock-By&gt;&lt;Members&gt;</w:t>
      </w:r>
      <w:r w:rsidRPr="00FF2042">
        <w:t>Michalis Hadjipantela</w:t>
      </w:r>
      <w:r w:rsidRPr="00FF2042">
        <w:rPr>
          <w:rStyle w:val="HideTWBExt"/>
          <w:b w:val="0"/>
        </w:rPr>
        <w:t>&lt;/Members&gt;</w:t>
      </w:r>
    </w:p>
    <w:p w:rsidR="00D14964" w:rsidRPr="00FF2042" w:rsidRDefault="00D14964" w:rsidP="00D14964">
      <w:r w:rsidRPr="00FF2042">
        <w:rPr>
          <w:rStyle w:val="HideTWBExt"/>
        </w:rPr>
        <w:t>&lt;/RepeatBlock-By&gt;</w:t>
      </w:r>
    </w:p>
    <w:p w:rsidR="00D14964" w:rsidRPr="00FF2042" w:rsidRDefault="00D14964" w:rsidP="00D14964">
      <w:pPr>
        <w:pStyle w:val="NormalBold"/>
        <w:keepNext/>
      </w:pPr>
      <w:r w:rsidRPr="00FF2042">
        <w:rPr>
          <w:rStyle w:val="HideTWBExt"/>
          <w:b w:val="0"/>
        </w:rPr>
        <w:t>&lt;DocAmend&gt;</w:t>
      </w:r>
      <w:r w:rsidRPr="00FF2042">
        <w:t>Ehdotus direktiiviksi</w:t>
      </w:r>
      <w:r w:rsidRPr="00FF2042">
        <w:rPr>
          <w:rStyle w:val="HideTWBExt"/>
          <w:b w:val="0"/>
        </w:rPr>
        <w:t>&lt;/DocAmend&gt;</w:t>
      </w:r>
    </w:p>
    <w:p w:rsidR="00D14964" w:rsidRPr="00FF2042" w:rsidRDefault="00D14964" w:rsidP="00D14964">
      <w:pPr>
        <w:pStyle w:val="NormalBold"/>
      </w:pPr>
      <w:r w:rsidRPr="00FF2042">
        <w:rPr>
          <w:rStyle w:val="HideTWBExt"/>
          <w:b w:val="0"/>
        </w:rPr>
        <w:t>&lt;Article&gt;</w:t>
      </w:r>
      <w:r w:rsidRPr="00FF2042">
        <w:t>15 artikla – 1 kohta – 4 alakohta</w:t>
      </w:r>
      <w:r w:rsidRPr="00FF2042">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14964" w:rsidRPr="00FF2042" w:rsidTr="00FF2042">
        <w:trPr>
          <w:jc w:val="center"/>
        </w:trPr>
        <w:tc>
          <w:tcPr>
            <w:tcW w:w="9752" w:type="dxa"/>
            <w:gridSpan w:val="2"/>
          </w:tcPr>
          <w:p w:rsidR="00D14964" w:rsidRPr="00FF2042" w:rsidRDefault="00D14964" w:rsidP="00FF2042">
            <w:pPr>
              <w:keepNext/>
            </w:pPr>
          </w:p>
        </w:tc>
      </w:tr>
      <w:tr w:rsidR="00D14964" w:rsidRPr="00FF2042" w:rsidTr="00FF2042">
        <w:trPr>
          <w:jc w:val="center"/>
        </w:trPr>
        <w:tc>
          <w:tcPr>
            <w:tcW w:w="4876" w:type="dxa"/>
          </w:tcPr>
          <w:p w:rsidR="00D14964" w:rsidRPr="00FF2042" w:rsidRDefault="00D14964" w:rsidP="00FF2042">
            <w:pPr>
              <w:pStyle w:val="ColumnHeading"/>
              <w:keepNext/>
            </w:pPr>
            <w:r w:rsidRPr="00FF2042">
              <w:t>Komission teksti</w:t>
            </w:r>
          </w:p>
        </w:tc>
        <w:tc>
          <w:tcPr>
            <w:tcW w:w="4876" w:type="dxa"/>
          </w:tcPr>
          <w:p w:rsidR="00D14964" w:rsidRPr="00FF2042" w:rsidRDefault="00D14964" w:rsidP="00FF2042">
            <w:pPr>
              <w:pStyle w:val="ColumnHeading"/>
              <w:keepNext/>
            </w:pPr>
            <w:r w:rsidRPr="00FF2042">
              <w:t>Tarkistus</w:t>
            </w:r>
          </w:p>
        </w:tc>
      </w:tr>
      <w:tr w:rsidR="00D14964" w:rsidRPr="00FF2042" w:rsidTr="00FF2042">
        <w:trPr>
          <w:jc w:val="center"/>
        </w:trPr>
        <w:tc>
          <w:tcPr>
            <w:tcW w:w="4876" w:type="dxa"/>
          </w:tcPr>
          <w:p w:rsidR="00D14964" w:rsidRPr="00FF2042" w:rsidRDefault="00D14964" w:rsidP="00FF2042">
            <w:pPr>
              <w:pStyle w:val="Normal6"/>
            </w:pPr>
            <w:r w:rsidRPr="00FF2042">
              <w:rPr>
                <w:b/>
                <w:i/>
              </w:rPr>
              <w:t>Tätä artiklaa sovellettaessa ilmaisulla ’säännöllinen liikenne’ tarkoitetaan sarjaa ro-ro-matkustaja-alusmatkoja tai suurnopeusmatkustaja-alusmatkoja, joilla hoidetaan kahden tai useamman saman sataman välistä liikennettä, tai sarjaa matkoja, jotka alkavat samasta satamasta kuin mihin ne päättyvät ilman, että alus käy välillä muussa satamassa, joko julkaistun aikataulun mukaisesti tai niin säännöllisesti tai usein, että ne muodostavat tunnistettavan systemaattisen sarjan.</w:t>
            </w:r>
          </w:p>
        </w:tc>
        <w:tc>
          <w:tcPr>
            <w:tcW w:w="4876" w:type="dxa"/>
          </w:tcPr>
          <w:p w:rsidR="00D14964" w:rsidRPr="00FF2042" w:rsidRDefault="00D14964" w:rsidP="00FF2042">
            <w:pPr>
              <w:pStyle w:val="Normal6"/>
              <w:rPr>
                <w:szCs w:val="24"/>
              </w:rPr>
            </w:pPr>
            <w:r w:rsidRPr="00FF2042">
              <w:rPr>
                <w:b/>
                <w:i/>
              </w:rPr>
              <w:t>Poistetaan.</w:t>
            </w:r>
          </w:p>
        </w:tc>
      </w:tr>
    </w:tbl>
    <w:p w:rsidR="00D14964" w:rsidRPr="00FF2042" w:rsidRDefault="00D14964" w:rsidP="00D14964">
      <w:pPr>
        <w:pStyle w:val="Olang"/>
      </w:pPr>
      <w:r w:rsidRPr="00FF2042">
        <w:rPr>
          <w:noProof w:val="0"/>
        </w:rPr>
        <w:t xml:space="preserve">Or. </w:t>
      </w:r>
      <w:r w:rsidRPr="00FF2042">
        <w:rPr>
          <w:rStyle w:val="HideTWBExt"/>
        </w:rPr>
        <w:t>&lt;Original&gt;</w:t>
      </w:r>
      <w:r w:rsidRPr="00FF2042">
        <w:rPr>
          <w:rStyle w:val="HideTWBInt"/>
          <w:rFonts w:eastAsiaTheme="majorEastAsia"/>
        </w:rPr>
        <w:t>{EN}</w:t>
      </w:r>
      <w:r w:rsidRPr="00FF2042">
        <w:rPr>
          <w:noProof w:val="0"/>
        </w:rPr>
        <w:t>en</w:t>
      </w:r>
      <w:r w:rsidRPr="00FF2042">
        <w:rPr>
          <w:rStyle w:val="HideTWBExt"/>
        </w:rPr>
        <w:t>&lt;/Original&gt;</w:t>
      </w:r>
    </w:p>
    <w:p w:rsidR="00D14964" w:rsidRPr="00FF2042" w:rsidRDefault="00D14964" w:rsidP="00D14964">
      <w:r w:rsidRPr="00FF2042">
        <w:rPr>
          <w:rStyle w:val="HideTWBExt"/>
        </w:rPr>
        <w:t>&lt;/Amend&gt;</w:t>
      </w:r>
    </w:p>
    <w:p w:rsidR="00D14964" w:rsidRPr="00FF2042" w:rsidRDefault="00D14964" w:rsidP="00D14964">
      <w:pPr>
        <w:pStyle w:val="AMNumberTabs0"/>
        <w:keepNext/>
      </w:pPr>
      <w:r w:rsidRPr="00FF2042">
        <w:rPr>
          <w:rStyle w:val="HideTWBExt"/>
          <w:b w:val="0"/>
        </w:rPr>
        <w:t>&lt;Amend&gt;</w:t>
      </w:r>
      <w:r w:rsidRPr="00FF2042">
        <w:t>Tarkistus</w:t>
      </w:r>
      <w:r w:rsidRPr="00FF2042">
        <w:tab/>
      </w:r>
      <w:r w:rsidRPr="00FF2042">
        <w:tab/>
      </w:r>
      <w:r w:rsidRPr="00FF2042">
        <w:rPr>
          <w:rStyle w:val="HideTWBExt"/>
          <w:b w:val="0"/>
        </w:rPr>
        <w:t>&lt;NumAm&gt;</w:t>
      </w:r>
      <w:r w:rsidRPr="00FF2042">
        <w:t>326</w:t>
      </w:r>
      <w:r w:rsidRPr="00FF2042">
        <w:rPr>
          <w:rStyle w:val="HideTWBExt"/>
          <w:b w:val="0"/>
        </w:rPr>
        <w:t>&lt;/NumAm&gt;</w:t>
      </w:r>
    </w:p>
    <w:p w:rsidR="00D14964" w:rsidRPr="00FF2042" w:rsidRDefault="00D14964" w:rsidP="00D14964">
      <w:pPr>
        <w:pStyle w:val="NormalBold"/>
      </w:pPr>
      <w:r w:rsidRPr="00FF2042">
        <w:rPr>
          <w:rStyle w:val="HideTWBExt"/>
          <w:b w:val="0"/>
        </w:rPr>
        <w:t>&lt;RepeatBlock-By&gt;&lt;Members&gt;</w:t>
      </w:r>
      <w:r w:rsidRPr="00FF2042">
        <w:t>Michalis Hadjipantela</w:t>
      </w:r>
      <w:r w:rsidRPr="00FF2042">
        <w:rPr>
          <w:rStyle w:val="HideTWBExt"/>
          <w:b w:val="0"/>
        </w:rPr>
        <w:t>&lt;/Members&gt;</w:t>
      </w:r>
    </w:p>
    <w:p w:rsidR="00D14964" w:rsidRPr="00FF2042" w:rsidRDefault="00D14964" w:rsidP="00D14964">
      <w:r w:rsidRPr="00FF2042">
        <w:rPr>
          <w:rStyle w:val="HideTWBExt"/>
        </w:rPr>
        <w:t>&lt;/RepeatBlock-By&gt;</w:t>
      </w:r>
    </w:p>
    <w:p w:rsidR="00D14964" w:rsidRPr="00FF2042" w:rsidRDefault="00D14964" w:rsidP="00D14964">
      <w:pPr>
        <w:pStyle w:val="NormalBold"/>
        <w:keepNext/>
      </w:pPr>
      <w:r w:rsidRPr="00FF2042">
        <w:rPr>
          <w:rStyle w:val="HideTWBExt"/>
          <w:b w:val="0"/>
        </w:rPr>
        <w:t>&lt;DocAmend&gt;</w:t>
      </w:r>
      <w:r w:rsidRPr="00FF2042">
        <w:t>Ehdotus direktiiviksi</w:t>
      </w:r>
      <w:r w:rsidRPr="00FF2042">
        <w:rPr>
          <w:rStyle w:val="HideTWBExt"/>
          <w:b w:val="0"/>
        </w:rPr>
        <w:t>&lt;/DocAmend&gt;</w:t>
      </w:r>
    </w:p>
    <w:p w:rsidR="00D14964" w:rsidRPr="00FF2042" w:rsidRDefault="00D14964" w:rsidP="00D14964">
      <w:pPr>
        <w:pStyle w:val="NormalBold"/>
      </w:pPr>
      <w:r w:rsidRPr="00FF2042">
        <w:rPr>
          <w:rStyle w:val="HideTWBExt"/>
          <w:b w:val="0"/>
        </w:rPr>
        <w:t>&lt;Article&gt;</w:t>
      </w:r>
      <w:r w:rsidRPr="00FF2042">
        <w:t>15 artikla – 1 kohta – 5 alakohta</w:t>
      </w:r>
      <w:r w:rsidRPr="00FF2042">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14964" w:rsidRPr="00FF2042" w:rsidTr="00FF2042">
        <w:trPr>
          <w:jc w:val="center"/>
        </w:trPr>
        <w:tc>
          <w:tcPr>
            <w:tcW w:w="9752" w:type="dxa"/>
            <w:gridSpan w:val="2"/>
          </w:tcPr>
          <w:p w:rsidR="00D14964" w:rsidRPr="00FF2042" w:rsidRDefault="00D14964" w:rsidP="00FF2042">
            <w:pPr>
              <w:keepNext/>
            </w:pPr>
          </w:p>
        </w:tc>
      </w:tr>
      <w:tr w:rsidR="00D14964" w:rsidRPr="00FF2042" w:rsidTr="00FF2042">
        <w:trPr>
          <w:jc w:val="center"/>
        </w:trPr>
        <w:tc>
          <w:tcPr>
            <w:tcW w:w="4876" w:type="dxa"/>
          </w:tcPr>
          <w:p w:rsidR="00D14964" w:rsidRPr="00FF2042" w:rsidRDefault="00D14964" w:rsidP="00FF2042">
            <w:pPr>
              <w:pStyle w:val="ColumnHeading"/>
              <w:keepNext/>
            </w:pPr>
            <w:r w:rsidRPr="00FF2042">
              <w:t>Komission teksti</w:t>
            </w:r>
          </w:p>
        </w:tc>
        <w:tc>
          <w:tcPr>
            <w:tcW w:w="4876" w:type="dxa"/>
          </w:tcPr>
          <w:p w:rsidR="00D14964" w:rsidRPr="00FF2042" w:rsidRDefault="00D14964" w:rsidP="00FF2042">
            <w:pPr>
              <w:pStyle w:val="ColumnHeading"/>
              <w:keepNext/>
            </w:pPr>
            <w:r w:rsidRPr="00FF2042">
              <w:t>Tarkistus</w:t>
            </w:r>
          </w:p>
        </w:tc>
      </w:tr>
      <w:tr w:rsidR="00D14964" w:rsidRPr="00FF2042" w:rsidTr="00FF2042">
        <w:trPr>
          <w:jc w:val="center"/>
        </w:trPr>
        <w:tc>
          <w:tcPr>
            <w:tcW w:w="4876" w:type="dxa"/>
          </w:tcPr>
          <w:p w:rsidR="00D14964" w:rsidRPr="00FF2042" w:rsidRDefault="00D14964" w:rsidP="00FF2042">
            <w:pPr>
              <w:pStyle w:val="Normal6"/>
            </w:pPr>
            <w:r w:rsidRPr="00FF2042">
              <w:rPr>
                <w:b/>
                <w:i/>
              </w:rPr>
              <w:t xml:space="preserve">Tätä artiklaa sovellettaessa ilmaisulla ’rahtiliikenne’ tarkoitetaan reitti- tai </w:t>
            </w:r>
            <w:r w:rsidRPr="00FF2042">
              <w:rPr>
                <w:b/>
                <w:i/>
              </w:rPr>
              <w:lastRenderedPageBreak/>
              <w:t>tilausmatkaa aluksella, jolla kuljetetaan maksettua kuormaa mutta ei maksavia matkustajia, lukuun ottamatta matkoja, joilla kuljetetaan yhtä tai useampaa maksavaa matkustajaa tai jotka ovat julkaistujen aikataulujen mukaan avoimia matkustajille.</w:t>
            </w:r>
          </w:p>
        </w:tc>
        <w:tc>
          <w:tcPr>
            <w:tcW w:w="4876" w:type="dxa"/>
          </w:tcPr>
          <w:p w:rsidR="00D14964" w:rsidRPr="00FF2042" w:rsidRDefault="00D14964" w:rsidP="00FF2042">
            <w:pPr>
              <w:pStyle w:val="Normal6"/>
              <w:rPr>
                <w:szCs w:val="24"/>
              </w:rPr>
            </w:pPr>
            <w:r w:rsidRPr="00FF2042">
              <w:rPr>
                <w:b/>
                <w:i/>
              </w:rPr>
              <w:lastRenderedPageBreak/>
              <w:t>Poistetaan.</w:t>
            </w:r>
          </w:p>
        </w:tc>
      </w:tr>
    </w:tbl>
    <w:p w:rsidR="00D14964" w:rsidRPr="00FF2042" w:rsidRDefault="00D14964" w:rsidP="00D14964">
      <w:pPr>
        <w:pStyle w:val="Olang"/>
      </w:pPr>
      <w:r w:rsidRPr="00FF2042">
        <w:rPr>
          <w:noProof w:val="0"/>
        </w:rPr>
        <w:t xml:space="preserve">Or. </w:t>
      </w:r>
      <w:r w:rsidRPr="00FF2042">
        <w:rPr>
          <w:rStyle w:val="HideTWBExt"/>
        </w:rPr>
        <w:t>&lt;Original&gt;</w:t>
      </w:r>
      <w:r w:rsidRPr="00FF2042">
        <w:rPr>
          <w:rStyle w:val="HideTWBInt"/>
          <w:rFonts w:eastAsiaTheme="majorEastAsia"/>
        </w:rPr>
        <w:t>{EN}</w:t>
      </w:r>
      <w:r w:rsidRPr="00FF2042">
        <w:rPr>
          <w:noProof w:val="0"/>
        </w:rPr>
        <w:t>en</w:t>
      </w:r>
      <w:r w:rsidRPr="00FF2042">
        <w:rPr>
          <w:rStyle w:val="HideTWBExt"/>
        </w:rPr>
        <w:t>&lt;/Original&gt;</w:t>
      </w:r>
    </w:p>
    <w:p w:rsidR="00D14964" w:rsidRPr="00FF2042" w:rsidRDefault="00D14964" w:rsidP="00D14964">
      <w:r w:rsidRPr="00FF2042">
        <w:rPr>
          <w:rStyle w:val="HideTWBExt"/>
        </w:rPr>
        <w:t>&lt;/Amend&gt;</w:t>
      </w:r>
    </w:p>
    <w:p w:rsidR="00D14964" w:rsidRPr="00FF2042" w:rsidRDefault="00D14964" w:rsidP="00D14964">
      <w:pPr>
        <w:pStyle w:val="AMNumberTabs0"/>
        <w:keepNext/>
      </w:pPr>
      <w:r w:rsidRPr="00FF2042">
        <w:rPr>
          <w:rStyle w:val="HideTWBExt"/>
          <w:b w:val="0"/>
        </w:rPr>
        <w:t>&lt;Amend&gt;</w:t>
      </w:r>
      <w:r w:rsidRPr="00FF2042">
        <w:t>Tarkistus</w:t>
      </w:r>
      <w:r w:rsidRPr="00FF2042">
        <w:tab/>
      </w:r>
      <w:r w:rsidRPr="00FF2042">
        <w:tab/>
      </w:r>
      <w:r w:rsidRPr="00FF2042">
        <w:rPr>
          <w:rStyle w:val="HideTWBExt"/>
          <w:b w:val="0"/>
        </w:rPr>
        <w:t>&lt;NumAm&gt;</w:t>
      </w:r>
      <w:r w:rsidRPr="00FF2042">
        <w:t>327</w:t>
      </w:r>
      <w:r w:rsidRPr="00FF2042">
        <w:rPr>
          <w:rStyle w:val="HideTWBExt"/>
          <w:b w:val="0"/>
        </w:rPr>
        <w:t>&lt;/NumAm&gt;</w:t>
      </w:r>
    </w:p>
    <w:p w:rsidR="00D14964" w:rsidRPr="00FF2042" w:rsidRDefault="00D14964" w:rsidP="00D14964">
      <w:pPr>
        <w:pStyle w:val="NormalBold"/>
      </w:pPr>
      <w:r w:rsidRPr="00FF2042">
        <w:rPr>
          <w:rStyle w:val="HideTWBExt"/>
          <w:b w:val="0"/>
        </w:rPr>
        <w:t>&lt;RepeatBlock-By&gt;&lt;Members&gt;</w:t>
      </w:r>
      <w:r w:rsidRPr="00FF2042">
        <w:t>Fernando Navarrete Rojas, Francisco José Millán Mon, Gabriel Mato, Carmen Crespo Díaz</w:t>
      </w:r>
      <w:r w:rsidRPr="00FF2042">
        <w:rPr>
          <w:rStyle w:val="HideTWBExt"/>
          <w:b w:val="0"/>
        </w:rPr>
        <w:t>&lt;/Members&gt;</w:t>
      </w:r>
    </w:p>
    <w:p w:rsidR="00D14964" w:rsidRPr="00FF2042" w:rsidRDefault="00D14964" w:rsidP="00D14964">
      <w:r w:rsidRPr="00FF2042">
        <w:rPr>
          <w:rStyle w:val="HideTWBExt"/>
        </w:rPr>
        <w:t>&lt;/RepeatBlock-By&gt;</w:t>
      </w:r>
    </w:p>
    <w:p w:rsidR="00D14964" w:rsidRPr="00FF2042" w:rsidRDefault="00D14964" w:rsidP="00D14964">
      <w:pPr>
        <w:pStyle w:val="NormalBold"/>
        <w:keepNext/>
      </w:pPr>
      <w:r w:rsidRPr="00FF2042">
        <w:rPr>
          <w:rStyle w:val="HideTWBExt"/>
          <w:b w:val="0"/>
        </w:rPr>
        <w:t>&lt;DocAmend&gt;</w:t>
      </w:r>
      <w:r w:rsidRPr="00FF2042">
        <w:t>Ehdotus direktiiviksi</w:t>
      </w:r>
      <w:r w:rsidRPr="00FF2042">
        <w:rPr>
          <w:rStyle w:val="HideTWBExt"/>
          <w:b w:val="0"/>
        </w:rPr>
        <w:t>&lt;/DocAmend&gt;</w:t>
      </w:r>
    </w:p>
    <w:p w:rsidR="00D14964" w:rsidRPr="00FF2042" w:rsidRDefault="00D14964" w:rsidP="00D14964">
      <w:pPr>
        <w:pStyle w:val="NormalBold"/>
      </w:pPr>
      <w:r w:rsidRPr="00FF2042">
        <w:rPr>
          <w:rStyle w:val="HideTWBExt"/>
          <w:b w:val="0"/>
        </w:rPr>
        <w:t>&lt;Article&gt;</w:t>
      </w:r>
      <w:r w:rsidRPr="00FF2042">
        <w:t>15 artikla – 2 kohta</w:t>
      </w:r>
      <w:r w:rsidRPr="00FF2042">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14964" w:rsidRPr="00FF2042" w:rsidTr="00FF2042">
        <w:trPr>
          <w:jc w:val="center"/>
        </w:trPr>
        <w:tc>
          <w:tcPr>
            <w:tcW w:w="9752" w:type="dxa"/>
            <w:gridSpan w:val="2"/>
          </w:tcPr>
          <w:p w:rsidR="00D14964" w:rsidRPr="00FF2042" w:rsidRDefault="00D14964" w:rsidP="00FF2042">
            <w:pPr>
              <w:keepNext/>
            </w:pPr>
          </w:p>
        </w:tc>
      </w:tr>
      <w:tr w:rsidR="00D14964" w:rsidRPr="00FF2042" w:rsidTr="00FF2042">
        <w:trPr>
          <w:jc w:val="center"/>
        </w:trPr>
        <w:tc>
          <w:tcPr>
            <w:tcW w:w="4876" w:type="dxa"/>
          </w:tcPr>
          <w:p w:rsidR="00D14964" w:rsidRPr="00FF2042" w:rsidRDefault="00D14964" w:rsidP="00FF2042">
            <w:pPr>
              <w:pStyle w:val="ColumnHeading"/>
              <w:keepNext/>
            </w:pPr>
            <w:r w:rsidRPr="00FF2042">
              <w:t>Komission teksti</w:t>
            </w:r>
          </w:p>
        </w:tc>
        <w:tc>
          <w:tcPr>
            <w:tcW w:w="4876" w:type="dxa"/>
          </w:tcPr>
          <w:p w:rsidR="00D14964" w:rsidRPr="00FF2042" w:rsidRDefault="00D14964" w:rsidP="00FF2042">
            <w:pPr>
              <w:pStyle w:val="ColumnHeading"/>
              <w:keepNext/>
            </w:pPr>
            <w:r w:rsidRPr="00FF2042">
              <w:t>Tarkistus</w:t>
            </w:r>
          </w:p>
        </w:tc>
      </w:tr>
      <w:tr w:rsidR="00D14964" w:rsidRPr="00FF2042" w:rsidTr="00FF2042">
        <w:trPr>
          <w:jc w:val="center"/>
        </w:trPr>
        <w:tc>
          <w:tcPr>
            <w:tcW w:w="4876" w:type="dxa"/>
          </w:tcPr>
          <w:p w:rsidR="00D14964" w:rsidRPr="00FF2042" w:rsidRDefault="00D14964" w:rsidP="00FF2042">
            <w:pPr>
              <w:pStyle w:val="Normal6"/>
            </w:pPr>
            <w:r w:rsidRPr="00FF2042">
              <w:rPr>
                <w:b/>
                <w:i/>
              </w:rPr>
              <w:t>2.</w:t>
            </w:r>
            <w:r w:rsidRPr="00FF2042">
              <w:rPr>
                <w:b/>
                <w:i/>
              </w:rPr>
              <w:tab/>
              <w:t>Toiminnan tyypistä riippuen jäsenvaltiot voivat vapauttaa EU:n ulkoisen vesiliikenteen verosta tai soveltaa tällaiseen liikenteeseen samaa verotasoa kuin EU:n sisäiseen vesiliikenteeseen.</w:t>
            </w:r>
          </w:p>
        </w:tc>
        <w:tc>
          <w:tcPr>
            <w:tcW w:w="4876" w:type="dxa"/>
          </w:tcPr>
          <w:p w:rsidR="00D14964" w:rsidRPr="00FF2042" w:rsidRDefault="00D14964" w:rsidP="00FF2042">
            <w:pPr>
              <w:pStyle w:val="Normal6"/>
              <w:rPr>
                <w:szCs w:val="24"/>
              </w:rPr>
            </w:pPr>
            <w:r w:rsidRPr="00FF2042">
              <w:rPr>
                <w:b/>
                <w:i/>
              </w:rPr>
              <w:t>Poistetaan.</w:t>
            </w:r>
          </w:p>
        </w:tc>
      </w:tr>
    </w:tbl>
    <w:p w:rsidR="00D14964" w:rsidRPr="00FF2042" w:rsidRDefault="00D14964" w:rsidP="00D14964">
      <w:pPr>
        <w:pStyle w:val="Olang"/>
      </w:pPr>
      <w:r w:rsidRPr="00FF2042">
        <w:rPr>
          <w:noProof w:val="0"/>
        </w:rPr>
        <w:t xml:space="preserve">Or. </w:t>
      </w:r>
      <w:r w:rsidRPr="00FF2042">
        <w:rPr>
          <w:rStyle w:val="HideTWBExt"/>
        </w:rPr>
        <w:t>&lt;Original&gt;</w:t>
      </w:r>
      <w:r w:rsidRPr="00FF2042">
        <w:rPr>
          <w:rStyle w:val="HideTWBInt"/>
          <w:rFonts w:eastAsiaTheme="majorEastAsia"/>
        </w:rPr>
        <w:t>{EN}</w:t>
      </w:r>
      <w:r w:rsidRPr="00FF2042">
        <w:rPr>
          <w:noProof w:val="0"/>
        </w:rPr>
        <w:t>en</w:t>
      </w:r>
      <w:r w:rsidRPr="00FF2042">
        <w:rPr>
          <w:rStyle w:val="HideTWBExt"/>
        </w:rPr>
        <w:t>&lt;/Original&gt;</w:t>
      </w:r>
    </w:p>
    <w:p w:rsidR="00D14964" w:rsidRPr="00FF2042" w:rsidRDefault="00D14964" w:rsidP="00D14964">
      <w:r w:rsidRPr="00FF2042">
        <w:rPr>
          <w:rStyle w:val="HideTWBExt"/>
        </w:rPr>
        <w:t>&lt;/Amend&gt;</w:t>
      </w:r>
    </w:p>
    <w:p w:rsidR="00D14964" w:rsidRPr="00FF2042" w:rsidRDefault="00D14964" w:rsidP="00D14964">
      <w:pPr>
        <w:pStyle w:val="AMNumberTabs0"/>
        <w:keepNext/>
      </w:pPr>
      <w:r w:rsidRPr="00FF2042">
        <w:rPr>
          <w:rStyle w:val="HideTWBExt"/>
          <w:b w:val="0"/>
        </w:rPr>
        <w:t>&lt;Amend&gt;</w:t>
      </w:r>
      <w:r w:rsidRPr="00FF2042">
        <w:t>Tarkistus</w:t>
      </w:r>
      <w:r w:rsidRPr="00FF2042">
        <w:tab/>
      </w:r>
      <w:r w:rsidRPr="00FF2042">
        <w:tab/>
      </w:r>
      <w:r w:rsidRPr="00FF2042">
        <w:rPr>
          <w:rStyle w:val="HideTWBExt"/>
          <w:b w:val="0"/>
        </w:rPr>
        <w:t>&lt;NumAm&gt;</w:t>
      </w:r>
      <w:r w:rsidRPr="00FF2042">
        <w:t>328</w:t>
      </w:r>
      <w:r w:rsidRPr="00FF2042">
        <w:rPr>
          <w:rStyle w:val="HideTWBExt"/>
          <w:b w:val="0"/>
        </w:rPr>
        <w:t>&lt;/NumAm&gt;</w:t>
      </w:r>
    </w:p>
    <w:p w:rsidR="00D14964" w:rsidRPr="00FF2042" w:rsidRDefault="00D14964" w:rsidP="00D14964">
      <w:pPr>
        <w:pStyle w:val="NormalBold"/>
      </w:pPr>
      <w:r w:rsidRPr="00FF2042">
        <w:rPr>
          <w:rStyle w:val="HideTWBExt"/>
          <w:b w:val="0"/>
        </w:rPr>
        <w:t>&lt;RepeatBlock-By&gt;&lt;Members&gt;</w:t>
      </w:r>
      <w:r w:rsidRPr="00FF2042">
        <w:t>Michalis Hadjipantela</w:t>
      </w:r>
      <w:r w:rsidRPr="00FF2042">
        <w:rPr>
          <w:rStyle w:val="HideTWBExt"/>
          <w:b w:val="0"/>
        </w:rPr>
        <w:t>&lt;/Members&gt;</w:t>
      </w:r>
    </w:p>
    <w:p w:rsidR="00D14964" w:rsidRPr="00FF2042" w:rsidRDefault="00D14964" w:rsidP="00D14964">
      <w:r w:rsidRPr="00FF2042">
        <w:rPr>
          <w:rStyle w:val="HideTWBExt"/>
        </w:rPr>
        <w:t>&lt;/RepeatBlock-By&gt;</w:t>
      </w:r>
    </w:p>
    <w:p w:rsidR="00D14964" w:rsidRPr="00FF2042" w:rsidRDefault="00D14964" w:rsidP="00D14964">
      <w:pPr>
        <w:pStyle w:val="NormalBold"/>
        <w:keepNext/>
      </w:pPr>
      <w:r w:rsidRPr="00FF2042">
        <w:rPr>
          <w:rStyle w:val="HideTWBExt"/>
          <w:b w:val="0"/>
        </w:rPr>
        <w:t>&lt;DocAmend&gt;</w:t>
      </w:r>
      <w:r w:rsidRPr="00FF2042">
        <w:t>Ehdotus direktiiviksi</w:t>
      </w:r>
      <w:r w:rsidRPr="00FF2042">
        <w:rPr>
          <w:rStyle w:val="HideTWBExt"/>
          <w:b w:val="0"/>
        </w:rPr>
        <w:t>&lt;/DocAmend&gt;</w:t>
      </w:r>
    </w:p>
    <w:p w:rsidR="00D14964" w:rsidRPr="00FF2042" w:rsidRDefault="00D14964" w:rsidP="00D14964">
      <w:pPr>
        <w:pStyle w:val="NormalBold"/>
      </w:pPr>
      <w:r w:rsidRPr="00FF2042">
        <w:rPr>
          <w:rStyle w:val="HideTWBExt"/>
          <w:b w:val="0"/>
        </w:rPr>
        <w:t>&lt;Article&gt;</w:t>
      </w:r>
      <w:r w:rsidRPr="00FF2042">
        <w:t>15 artikla – 2 kohta</w:t>
      </w:r>
      <w:r w:rsidRPr="00FF2042">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14964" w:rsidRPr="00FF2042" w:rsidTr="00FF2042">
        <w:trPr>
          <w:jc w:val="center"/>
        </w:trPr>
        <w:tc>
          <w:tcPr>
            <w:tcW w:w="9752" w:type="dxa"/>
            <w:gridSpan w:val="2"/>
          </w:tcPr>
          <w:p w:rsidR="00D14964" w:rsidRPr="00FF2042" w:rsidRDefault="00D14964" w:rsidP="00FF2042">
            <w:pPr>
              <w:keepNext/>
            </w:pPr>
          </w:p>
        </w:tc>
      </w:tr>
      <w:tr w:rsidR="00D14964" w:rsidRPr="00FF2042" w:rsidTr="00FF2042">
        <w:trPr>
          <w:jc w:val="center"/>
        </w:trPr>
        <w:tc>
          <w:tcPr>
            <w:tcW w:w="4876" w:type="dxa"/>
          </w:tcPr>
          <w:p w:rsidR="00D14964" w:rsidRPr="00FF2042" w:rsidRDefault="00D14964" w:rsidP="00FF2042">
            <w:pPr>
              <w:pStyle w:val="ColumnHeading"/>
              <w:keepNext/>
            </w:pPr>
            <w:r w:rsidRPr="00FF2042">
              <w:t>Komission teksti</w:t>
            </w:r>
          </w:p>
        </w:tc>
        <w:tc>
          <w:tcPr>
            <w:tcW w:w="4876" w:type="dxa"/>
          </w:tcPr>
          <w:p w:rsidR="00D14964" w:rsidRPr="00FF2042" w:rsidRDefault="00D14964" w:rsidP="00FF2042">
            <w:pPr>
              <w:pStyle w:val="ColumnHeading"/>
              <w:keepNext/>
            </w:pPr>
            <w:r w:rsidRPr="00FF2042">
              <w:t>Tarkistus</w:t>
            </w:r>
          </w:p>
        </w:tc>
      </w:tr>
      <w:tr w:rsidR="00D14964" w:rsidRPr="00FF2042" w:rsidTr="00FF2042">
        <w:trPr>
          <w:jc w:val="center"/>
        </w:trPr>
        <w:tc>
          <w:tcPr>
            <w:tcW w:w="4876" w:type="dxa"/>
          </w:tcPr>
          <w:p w:rsidR="00D14964" w:rsidRPr="00FF2042" w:rsidRDefault="00D14964" w:rsidP="00FF2042">
            <w:pPr>
              <w:pStyle w:val="Normal6"/>
            </w:pPr>
            <w:r w:rsidRPr="00FF2042">
              <w:t>2.</w:t>
            </w:r>
            <w:r w:rsidRPr="00FF2042">
              <w:tab/>
            </w:r>
            <w:r w:rsidRPr="00FF2042">
              <w:rPr>
                <w:b/>
                <w:i/>
              </w:rPr>
              <w:t>Toiminnan tyypistä riippuen</w:t>
            </w:r>
            <w:r w:rsidRPr="00FF2042">
              <w:t xml:space="preserve"> jäsenvaltiot voivat </w:t>
            </w:r>
            <w:r w:rsidRPr="00FF2042">
              <w:rPr>
                <w:b/>
                <w:i/>
              </w:rPr>
              <w:t>vapauttaa EU:n ulkoisen vesiliikenteen verosta tai</w:t>
            </w:r>
            <w:r w:rsidRPr="00FF2042">
              <w:t xml:space="preserve"> soveltaa </w:t>
            </w:r>
            <w:r w:rsidRPr="00FF2042">
              <w:rPr>
                <w:b/>
                <w:i/>
              </w:rPr>
              <w:t>tällaiseen liikenteeseen samaa verotasoa kuin EU:n sisäiseen vesiliikenteeseen</w:t>
            </w:r>
            <w:r w:rsidRPr="00FF2042">
              <w:t>.</w:t>
            </w:r>
          </w:p>
        </w:tc>
        <w:tc>
          <w:tcPr>
            <w:tcW w:w="4876" w:type="dxa"/>
          </w:tcPr>
          <w:p w:rsidR="00D14964" w:rsidRPr="00FF2042" w:rsidRDefault="00D14964" w:rsidP="00FF2042">
            <w:pPr>
              <w:pStyle w:val="Normal6"/>
              <w:rPr>
                <w:szCs w:val="24"/>
              </w:rPr>
            </w:pPr>
            <w:r w:rsidRPr="00FF2042">
              <w:t>2.</w:t>
            </w:r>
            <w:r w:rsidRPr="00FF2042">
              <w:tab/>
              <w:t xml:space="preserve">Jäsenvaltiot voivat </w:t>
            </w:r>
            <w:r w:rsidRPr="00FF2042">
              <w:rPr>
                <w:b/>
                <w:i/>
              </w:rPr>
              <w:t>rajoittaa 1 kohdan b ja c alakohdassa säädettyjen vapautusten soveltamisen kansainväliseen ja unionin sisäiseen liikenteeseen. Lisäksi jos jäsenvaltio on tehnyt toisen jäsenvaltion kanssa kahdenvälisen sopimuksen, se voi olla soveltamatta tämän artiklan 1 kohdassa säädettyjä vapautuksia. Tällaisissa tapauksissa ne voivat</w:t>
            </w:r>
            <w:r w:rsidRPr="00FF2042">
              <w:t xml:space="preserve"> soveltaa </w:t>
            </w:r>
            <w:r w:rsidRPr="00FF2042">
              <w:rPr>
                <w:b/>
                <w:i/>
              </w:rPr>
              <w:t xml:space="preserve">tässä direktiivissä </w:t>
            </w:r>
            <w:r w:rsidRPr="00FF2042">
              <w:rPr>
                <w:b/>
                <w:i/>
              </w:rPr>
              <w:lastRenderedPageBreak/>
              <w:t>säädettyä vähimmäistasoa alempaa verotasoa</w:t>
            </w:r>
            <w:r w:rsidRPr="00FF2042">
              <w:t>.</w:t>
            </w:r>
          </w:p>
        </w:tc>
      </w:tr>
    </w:tbl>
    <w:p w:rsidR="00D14964" w:rsidRPr="00FF2042" w:rsidRDefault="00D14964" w:rsidP="00D14964">
      <w:pPr>
        <w:pStyle w:val="Olang"/>
      </w:pPr>
      <w:r w:rsidRPr="00FF2042">
        <w:rPr>
          <w:noProof w:val="0"/>
        </w:rPr>
        <w:lastRenderedPageBreak/>
        <w:t xml:space="preserve">Or. </w:t>
      </w:r>
      <w:r w:rsidRPr="00FF2042">
        <w:rPr>
          <w:rStyle w:val="HideTWBExt"/>
        </w:rPr>
        <w:t>&lt;Original&gt;</w:t>
      </w:r>
      <w:r w:rsidRPr="00FF2042">
        <w:rPr>
          <w:rStyle w:val="HideTWBInt"/>
          <w:rFonts w:eastAsiaTheme="majorEastAsia"/>
        </w:rPr>
        <w:t>{EN}</w:t>
      </w:r>
      <w:r w:rsidRPr="00FF2042">
        <w:rPr>
          <w:noProof w:val="0"/>
        </w:rPr>
        <w:t>en</w:t>
      </w:r>
      <w:r w:rsidRPr="00FF2042">
        <w:rPr>
          <w:rStyle w:val="HideTWBExt"/>
        </w:rPr>
        <w:t>&lt;/Original&gt;</w:t>
      </w:r>
    </w:p>
    <w:p w:rsidR="00D14964" w:rsidRPr="00FF2042" w:rsidRDefault="00D14964" w:rsidP="00D14964">
      <w:r w:rsidRPr="00FF2042">
        <w:rPr>
          <w:rStyle w:val="HideTWBExt"/>
        </w:rPr>
        <w:t>&lt;/Amend&gt;</w:t>
      </w:r>
    </w:p>
    <w:p w:rsidR="00D14964" w:rsidRPr="00FF2042" w:rsidRDefault="00D14964" w:rsidP="00D14964">
      <w:pPr>
        <w:pStyle w:val="AMNumberTabs0"/>
        <w:keepNext/>
      </w:pPr>
      <w:r w:rsidRPr="00FF2042">
        <w:rPr>
          <w:rStyle w:val="HideTWBExt"/>
          <w:b w:val="0"/>
        </w:rPr>
        <w:t>&lt;Amend&gt;</w:t>
      </w:r>
      <w:r w:rsidRPr="00FF2042">
        <w:t>Tarkistus</w:t>
      </w:r>
      <w:r w:rsidRPr="00FF2042">
        <w:tab/>
      </w:r>
      <w:r w:rsidRPr="00FF2042">
        <w:tab/>
      </w:r>
      <w:r w:rsidRPr="00FF2042">
        <w:rPr>
          <w:rStyle w:val="HideTWBExt"/>
          <w:b w:val="0"/>
        </w:rPr>
        <w:t>&lt;NumAm&gt;</w:t>
      </w:r>
      <w:r w:rsidRPr="00FF2042">
        <w:t>329</w:t>
      </w:r>
      <w:r w:rsidRPr="00FF2042">
        <w:rPr>
          <w:rStyle w:val="HideTWBExt"/>
          <w:b w:val="0"/>
        </w:rPr>
        <w:t>&lt;/NumAm&gt;</w:t>
      </w:r>
    </w:p>
    <w:p w:rsidR="00D14964" w:rsidRPr="00FF2042" w:rsidRDefault="00D14964" w:rsidP="00D14964">
      <w:pPr>
        <w:pStyle w:val="NormalBold"/>
      </w:pPr>
      <w:r w:rsidRPr="00FF2042">
        <w:rPr>
          <w:rStyle w:val="HideTWBExt"/>
          <w:b w:val="0"/>
        </w:rPr>
        <w:t>&lt;RepeatBlock-By&gt;&lt;Members&gt;</w:t>
      </w:r>
      <w:r w:rsidRPr="00FF2042">
        <w:t>Kira Marie Peter-Hansen</w:t>
      </w:r>
      <w:r w:rsidRPr="00FF2042">
        <w:rPr>
          <w:rStyle w:val="HideTWBExt"/>
          <w:b w:val="0"/>
        </w:rPr>
        <w:t>&lt;/Members&gt;</w:t>
      </w:r>
    </w:p>
    <w:p w:rsidR="00D14964" w:rsidRPr="00FF2042" w:rsidRDefault="00D14964" w:rsidP="00D14964">
      <w:r w:rsidRPr="00FF2042">
        <w:rPr>
          <w:rStyle w:val="HideTWBExt"/>
        </w:rPr>
        <w:t>&lt;/RepeatBlock-By&gt;</w:t>
      </w:r>
    </w:p>
    <w:p w:rsidR="00D14964" w:rsidRPr="00FF2042" w:rsidRDefault="00D14964" w:rsidP="00D14964">
      <w:pPr>
        <w:pStyle w:val="NormalBold"/>
        <w:keepNext/>
      </w:pPr>
      <w:r w:rsidRPr="00FF2042">
        <w:rPr>
          <w:rStyle w:val="HideTWBExt"/>
          <w:b w:val="0"/>
        </w:rPr>
        <w:t>&lt;DocAmend&gt;</w:t>
      </w:r>
      <w:r w:rsidRPr="00FF2042">
        <w:t>Ehdotus direktiiviksi</w:t>
      </w:r>
      <w:r w:rsidRPr="00FF2042">
        <w:rPr>
          <w:rStyle w:val="HideTWBExt"/>
          <w:b w:val="0"/>
        </w:rPr>
        <w:t>&lt;/DocAmend&gt;</w:t>
      </w:r>
    </w:p>
    <w:p w:rsidR="00D14964" w:rsidRPr="00FF2042" w:rsidRDefault="00D14964" w:rsidP="00D14964">
      <w:pPr>
        <w:pStyle w:val="NormalBold"/>
      </w:pPr>
      <w:r w:rsidRPr="00FF2042">
        <w:rPr>
          <w:rStyle w:val="HideTWBExt"/>
          <w:b w:val="0"/>
        </w:rPr>
        <w:t>&lt;Article&gt;</w:t>
      </w:r>
      <w:r w:rsidRPr="00FF2042">
        <w:t>15 artikla – 2 kohta</w:t>
      </w:r>
      <w:r w:rsidRPr="00FF2042">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14964" w:rsidRPr="00FF2042" w:rsidTr="00FF2042">
        <w:trPr>
          <w:jc w:val="center"/>
        </w:trPr>
        <w:tc>
          <w:tcPr>
            <w:tcW w:w="9752" w:type="dxa"/>
            <w:gridSpan w:val="2"/>
          </w:tcPr>
          <w:p w:rsidR="00D14964" w:rsidRPr="00FF2042" w:rsidRDefault="00D14964" w:rsidP="00FF2042">
            <w:pPr>
              <w:keepNext/>
            </w:pPr>
          </w:p>
        </w:tc>
      </w:tr>
      <w:tr w:rsidR="00D14964" w:rsidRPr="00FF2042" w:rsidTr="00FF2042">
        <w:trPr>
          <w:jc w:val="center"/>
        </w:trPr>
        <w:tc>
          <w:tcPr>
            <w:tcW w:w="4876" w:type="dxa"/>
          </w:tcPr>
          <w:p w:rsidR="00D14964" w:rsidRPr="00FF2042" w:rsidRDefault="00D14964" w:rsidP="00FF2042">
            <w:pPr>
              <w:pStyle w:val="ColumnHeading"/>
              <w:keepNext/>
            </w:pPr>
            <w:r w:rsidRPr="00FF2042">
              <w:t>Komission teksti</w:t>
            </w:r>
          </w:p>
        </w:tc>
        <w:tc>
          <w:tcPr>
            <w:tcW w:w="4876" w:type="dxa"/>
          </w:tcPr>
          <w:p w:rsidR="00D14964" w:rsidRPr="00FF2042" w:rsidRDefault="00D14964" w:rsidP="00FF2042">
            <w:pPr>
              <w:pStyle w:val="ColumnHeading"/>
              <w:keepNext/>
            </w:pPr>
            <w:r w:rsidRPr="00FF2042">
              <w:t>Tarkistus</w:t>
            </w:r>
          </w:p>
        </w:tc>
      </w:tr>
      <w:tr w:rsidR="00D14964" w:rsidRPr="00FF2042" w:rsidTr="00FF2042">
        <w:trPr>
          <w:jc w:val="center"/>
        </w:trPr>
        <w:tc>
          <w:tcPr>
            <w:tcW w:w="4876" w:type="dxa"/>
          </w:tcPr>
          <w:p w:rsidR="00D14964" w:rsidRPr="00FF2042" w:rsidRDefault="00D14964" w:rsidP="00FF2042">
            <w:pPr>
              <w:pStyle w:val="Normal6"/>
            </w:pPr>
            <w:r w:rsidRPr="00FF2042">
              <w:t>2.</w:t>
            </w:r>
            <w:r w:rsidRPr="00FF2042">
              <w:tab/>
              <w:t xml:space="preserve">Toiminnan tyypistä riippuen jäsenvaltiot voivat </w:t>
            </w:r>
            <w:r w:rsidRPr="00FF2042">
              <w:rPr>
                <w:b/>
                <w:i/>
              </w:rPr>
              <w:t>vapauttaa</w:t>
            </w:r>
            <w:r w:rsidRPr="00FF2042">
              <w:t xml:space="preserve"> EU:n ulkoisen vesiliikenteen verosta </w:t>
            </w:r>
            <w:r w:rsidRPr="00FF2042">
              <w:rPr>
                <w:b/>
                <w:i/>
              </w:rPr>
              <w:t>tai soveltaa tällaiseen liikenteeseen</w:t>
            </w:r>
            <w:r w:rsidRPr="00FF2042">
              <w:t xml:space="preserve"> samaa verotasoa kuin EU:n sisäiseen vesiliikenteeseen.</w:t>
            </w:r>
          </w:p>
        </w:tc>
        <w:tc>
          <w:tcPr>
            <w:tcW w:w="4876" w:type="dxa"/>
          </w:tcPr>
          <w:p w:rsidR="00D14964" w:rsidRPr="00FF2042" w:rsidRDefault="00D14964" w:rsidP="00FF2042">
            <w:pPr>
              <w:pStyle w:val="Normal6"/>
              <w:rPr>
                <w:szCs w:val="24"/>
              </w:rPr>
            </w:pPr>
            <w:r w:rsidRPr="00FF2042">
              <w:t>2.</w:t>
            </w:r>
            <w:r w:rsidRPr="00FF2042">
              <w:tab/>
              <w:t xml:space="preserve">Toiminnan tyypistä riippuen jäsenvaltiot voivat </w:t>
            </w:r>
            <w:r w:rsidRPr="00FF2042">
              <w:rPr>
                <w:b/>
                <w:i/>
              </w:rPr>
              <w:t>soveltaa</w:t>
            </w:r>
            <w:r w:rsidRPr="00FF2042">
              <w:t xml:space="preserve"> EU:n ulkoiseen vesiliikenteeseen samaa verotasoa kuin EU:n sisäiseen vesiliikenteeseen.</w:t>
            </w:r>
          </w:p>
        </w:tc>
      </w:tr>
    </w:tbl>
    <w:p w:rsidR="00D14964" w:rsidRPr="00FF2042" w:rsidRDefault="00D14964" w:rsidP="00D14964">
      <w:pPr>
        <w:pStyle w:val="Olang"/>
      </w:pPr>
      <w:r w:rsidRPr="00FF2042">
        <w:rPr>
          <w:noProof w:val="0"/>
        </w:rPr>
        <w:t xml:space="preserve">Or. </w:t>
      </w:r>
      <w:r w:rsidRPr="00FF2042">
        <w:rPr>
          <w:rStyle w:val="HideTWBExt"/>
        </w:rPr>
        <w:t>&lt;Original&gt;</w:t>
      </w:r>
      <w:r w:rsidRPr="00FF2042">
        <w:rPr>
          <w:rStyle w:val="HideTWBInt"/>
          <w:rFonts w:eastAsiaTheme="majorEastAsia"/>
        </w:rPr>
        <w:t>{EN}</w:t>
      </w:r>
      <w:r w:rsidRPr="00FF2042">
        <w:rPr>
          <w:noProof w:val="0"/>
        </w:rPr>
        <w:t>en</w:t>
      </w:r>
      <w:r w:rsidRPr="00FF2042">
        <w:rPr>
          <w:rStyle w:val="HideTWBExt"/>
        </w:rPr>
        <w:t>&lt;/Original&gt;</w:t>
      </w:r>
    </w:p>
    <w:p w:rsidR="00D14964" w:rsidRPr="00FF2042" w:rsidRDefault="00D14964" w:rsidP="00D14964">
      <w:r w:rsidRPr="00FF2042">
        <w:rPr>
          <w:rStyle w:val="HideTWBExt"/>
        </w:rPr>
        <w:t>&lt;/Amend&gt;</w:t>
      </w:r>
    </w:p>
    <w:p w:rsidR="00D14964" w:rsidRPr="00FF2042" w:rsidRDefault="00D14964" w:rsidP="00D14964">
      <w:pPr>
        <w:pStyle w:val="AMNumberTabs0"/>
        <w:keepNext/>
      </w:pPr>
      <w:r w:rsidRPr="00FF2042">
        <w:rPr>
          <w:rStyle w:val="HideTWBExt"/>
          <w:b w:val="0"/>
        </w:rPr>
        <w:t>&lt;Amend&gt;</w:t>
      </w:r>
      <w:r w:rsidRPr="00FF2042">
        <w:t>Tarkistus</w:t>
      </w:r>
      <w:r w:rsidRPr="00FF2042">
        <w:tab/>
      </w:r>
      <w:r w:rsidRPr="00FF2042">
        <w:tab/>
      </w:r>
      <w:r w:rsidRPr="00FF2042">
        <w:rPr>
          <w:rStyle w:val="HideTWBExt"/>
          <w:b w:val="0"/>
        </w:rPr>
        <w:t>&lt;NumAm&gt;</w:t>
      </w:r>
      <w:r w:rsidRPr="00FF2042">
        <w:t>330</w:t>
      </w:r>
      <w:r w:rsidRPr="00FF2042">
        <w:rPr>
          <w:rStyle w:val="HideTWBExt"/>
          <w:b w:val="0"/>
        </w:rPr>
        <w:t>&lt;/NumAm&gt;</w:t>
      </w:r>
    </w:p>
    <w:p w:rsidR="00D14964" w:rsidRPr="00FF2042" w:rsidRDefault="00D14964" w:rsidP="00D14964">
      <w:pPr>
        <w:pStyle w:val="NormalBold"/>
      </w:pPr>
      <w:r w:rsidRPr="00FF2042">
        <w:rPr>
          <w:rStyle w:val="HideTWBExt"/>
          <w:b w:val="0"/>
        </w:rPr>
        <w:t>&lt;RepeatBlock-By&gt;&lt;Members&gt;</w:t>
      </w:r>
      <w:r w:rsidRPr="00FF2042">
        <w:t>Fernando Navarrete Rojas, Francisco José Millán Mon, Gabriel Mato, Carmen Crespo Díaz</w:t>
      </w:r>
      <w:r w:rsidRPr="00FF2042">
        <w:rPr>
          <w:rStyle w:val="HideTWBExt"/>
          <w:b w:val="0"/>
        </w:rPr>
        <w:t>&lt;/Members&gt;</w:t>
      </w:r>
    </w:p>
    <w:p w:rsidR="00D14964" w:rsidRPr="00FF2042" w:rsidRDefault="00D14964" w:rsidP="00D14964">
      <w:r w:rsidRPr="00FF2042">
        <w:rPr>
          <w:rStyle w:val="HideTWBExt"/>
        </w:rPr>
        <w:t>&lt;/RepeatBlock-By&gt;</w:t>
      </w:r>
    </w:p>
    <w:p w:rsidR="00D14964" w:rsidRPr="00FF2042" w:rsidRDefault="00D14964" w:rsidP="00D14964">
      <w:pPr>
        <w:pStyle w:val="NormalBold"/>
        <w:keepNext/>
      </w:pPr>
      <w:r w:rsidRPr="00FF2042">
        <w:rPr>
          <w:rStyle w:val="HideTWBExt"/>
          <w:b w:val="0"/>
        </w:rPr>
        <w:t>&lt;DocAmend&gt;</w:t>
      </w:r>
      <w:r w:rsidRPr="00FF2042">
        <w:t>Ehdotus direktiiviksi</w:t>
      </w:r>
      <w:r w:rsidRPr="00FF2042">
        <w:rPr>
          <w:rStyle w:val="HideTWBExt"/>
          <w:b w:val="0"/>
        </w:rPr>
        <w:t>&lt;/DocAmend&gt;</w:t>
      </w:r>
    </w:p>
    <w:p w:rsidR="00D14964" w:rsidRPr="00FF2042" w:rsidRDefault="00D14964" w:rsidP="00D14964">
      <w:pPr>
        <w:pStyle w:val="NormalBold"/>
      </w:pPr>
      <w:r w:rsidRPr="00FF2042">
        <w:rPr>
          <w:rStyle w:val="HideTWBExt"/>
          <w:b w:val="0"/>
        </w:rPr>
        <w:t>&lt;Article&gt;</w:t>
      </w:r>
      <w:r w:rsidRPr="00FF2042">
        <w:t>15 artikla – 3 kohta</w:t>
      </w:r>
      <w:r w:rsidRPr="00FF2042">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14964" w:rsidRPr="00FF2042" w:rsidTr="00FF2042">
        <w:trPr>
          <w:jc w:val="center"/>
        </w:trPr>
        <w:tc>
          <w:tcPr>
            <w:tcW w:w="9752" w:type="dxa"/>
            <w:gridSpan w:val="2"/>
          </w:tcPr>
          <w:p w:rsidR="00D14964" w:rsidRPr="00FF2042" w:rsidRDefault="00D14964" w:rsidP="00FF2042">
            <w:pPr>
              <w:keepNext/>
            </w:pPr>
          </w:p>
        </w:tc>
      </w:tr>
      <w:tr w:rsidR="00D14964" w:rsidRPr="00FF2042" w:rsidTr="00FF2042">
        <w:trPr>
          <w:jc w:val="center"/>
        </w:trPr>
        <w:tc>
          <w:tcPr>
            <w:tcW w:w="4876" w:type="dxa"/>
          </w:tcPr>
          <w:p w:rsidR="00D14964" w:rsidRPr="00FF2042" w:rsidRDefault="00D14964" w:rsidP="00FF2042">
            <w:pPr>
              <w:pStyle w:val="ColumnHeading"/>
              <w:keepNext/>
            </w:pPr>
            <w:r w:rsidRPr="00FF2042">
              <w:t>Komission teksti</w:t>
            </w:r>
          </w:p>
        </w:tc>
        <w:tc>
          <w:tcPr>
            <w:tcW w:w="4876" w:type="dxa"/>
          </w:tcPr>
          <w:p w:rsidR="00D14964" w:rsidRPr="00FF2042" w:rsidRDefault="00D14964" w:rsidP="00FF2042">
            <w:pPr>
              <w:pStyle w:val="ColumnHeading"/>
              <w:keepNext/>
            </w:pPr>
            <w:r w:rsidRPr="00FF2042">
              <w:t>Tarkistus</w:t>
            </w:r>
          </w:p>
        </w:tc>
      </w:tr>
      <w:tr w:rsidR="00D14964" w:rsidRPr="00FF2042" w:rsidTr="00FF2042">
        <w:trPr>
          <w:jc w:val="center"/>
        </w:trPr>
        <w:tc>
          <w:tcPr>
            <w:tcW w:w="4876" w:type="dxa"/>
          </w:tcPr>
          <w:p w:rsidR="00D14964" w:rsidRPr="00FF2042" w:rsidRDefault="00D14964" w:rsidP="00FF2042">
            <w:pPr>
              <w:pStyle w:val="Normal6"/>
            </w:pPr>
            <w:r w:rsidRPr="00FF2042">
              <w:rPr>
                <w:b/>
                <w:i/>
              </w:rPr>
              <w:t>3.</w:t>
            </w:r>
            <w:r w:rsidRPr="00FF2042">
              <w:rPr>
                <w:b/>
                <w:i/>
              </w:rPr>
              <w:tab/>
              <w:t>Jäsenvaltioiden on määrättävä ensimmäisessä kohdassa säädetty vero moottoripolttoaineille ja sähkölle, jotka käytetään alusten valmistuksen, kehittämisen, testaamisen tai kunnossapidon yhteydessä, sekä moottoripolttoaineille ja sähkölle, jotka käytetään purjehduskelpoisten vesiväylien ja satamien ruoppauksen yhteydessä.</w:t>
            </w:r>
          </w:p>
        </w:tc>
        <w:tc>
          <w:tcPr>
            <w:tcW w:w="4876" w:type="dxa"/>
          </w:tcPr>
          <w:p w:rsidR="00D14964" w:rsidRPr="00FF2042" w:rsidRDefault="00D14964" w:rsidP="00FF2042">
            <w:pPr>
              <w:pStyle w:val="Normal6"/>
              <w:rPr>
                <w:szCs w:val="24"/>
              </w:rPr>
            </w:pPr>
            <w:r w:rsidRPr="00FF2042">
              <w:rPr>
                <w:b/>
                <w:i/>
              </w:rPr>
              <w:t>Poistetaan.</w:t>
            </w:r>
          </w:p>
        </w:tc>
      </w:tr>
    </w:tbl>
    <w:p w:rsidR="00D14964" w:rsidRPr="00FF2042" w:rsidRDefault="00D14964" w:rsidP="00D14964">
      <w:pPr>
        <w:pStyle w:val="Olang"/>
      </w:pPr>
      <w:r w:rsidRPr="00FF2042">
        <w:rPr>
          <w:noProof w:val="0"/>
        </w:rPr>
        <w:t xml:space="preserve">Or. </w:t>
      </w:r>
      <w:r w:rsidRPr="00FF2042">
        <w:rPr>
          <w:rStyle w:val="HideTWBExt"/>
        </w:rPr>
        <w:t>&lt;Original&gt;</w:t>
      </w:r>
      <w:r w:rsidRPr="00FF2042">
        <w:rPr>
          <w:rStyle w:val="HideTWBInt"/>
          <w:rFonts w:eastAsiaTheme="majorEastAsia"/>
        </w:rPr>
        <w:t>{EN}</w:t>
      </w:r>
      <w:r w:rsidRPr="00FF2042">
        <w:rPr>
          <w:noProof w:val="0"/>
        </w:rPr>
        <w:t>en</w:t>
      </w:r>
      <w:r w:rsidRPr="00FF2042">
        <w:rPr>
          <w:rStyle w:val="HideTWBExt"/>
        </w:rPr>
        <w:t>&lt;/Original&gt;</w:t>
      </w:r>
    </w:p>
    <w:p w:rsidR="00D14964" w:rsidRPr="00FF2042" w:rsidRDefault="00D14964" w:rsidP="00D14964">
      <w:r w:rsidRPr="00FF2042">
        <w:rPr>
          <w:rStyle w:val="HideTWBExt"/>
        </w:rPr>
        <w:t>&lt;/Amend&gt;</w:t>
      </w:r>
    </w:p>
    <w:p w:rsidR="00D14964" w:rsidRPr="00FF2042" w:rsidRDefault="00D14964" w:rsidP="00D14964">
      <w:pPr>
        <w:pStyle w:val="AMNumberTabs0"/>
        <w:keepNext/>
      </w:pPr>
      <w:r w:rsidRPr="00FF2042">
        <w:rPr>
          <w:rStyle w:val="HideTWBExt"/>
          <w:b w:val="0"/>
        </w:rPr>
        <w:lastRenderedPageBreak/>
        <w:t>&lt;Amend&gt;</w:t>
      </w:r>
      <w:r w:rsidRPr="00FF2042">
        <w:t>Tarkistus</w:t>
      </w:r>
      <w:r w:rsidRPr="00FF2042">
        <w:tab/>
      </w:r>
      <w:r w:rsidRPr="00FF2042">
        <w:tab/>
      </w:r>
      <w:r w:rsidRPr="00FF2042">
        <w:rPr>
          <w:rStyle w:val="HideTWBExt"/>
          <w:b w:val="0"/>
        </w:rPr>
        <w:t>&lt;NumAm&gt;</w:t>
      </w:r>
      <w:r w:rsidRPr="00FF2042">
        <w:t>331</w:t>
      </w:r>
      <w:r w:rsidRPr="00FF2042">
        <w:rPr>
          <w:rStyle w:val="HideTWBExt"/>
          <w:b w:val="0"/>
        </w:rPr>
        <w:t>&lt;/NumAm&gt;</w:t>
      </w:r>
    </w:p>
    <w:p w:rsidR="00D14964" w:rsidRPr="00FF2042" w:rsidRDefault="00D14964" w:rsidP="00D14964">
      <w:pPr>
        <w:pStyle w:val="NormalBold"/>
      </w:pPr>
      <w:r w:rsidRPr="00FF2042">
        <w:rPr>
          <w:rStyle w:val="HideTWBExt"/>
          <w:b w:val="0"/>
        </w:rPr>
        <w:t>&lt;RepeatBlock-By&gt;&lt;Members&gt;</w:t>
      </w:r>
      <w:r w:rsidRPr="00FF2042">
        <w:t>Michalis Hadjipantela</w:t>
      </w:r>
      <w:r w:rsidRPr="00FF2042">
        <w:rPr>
          <w:rStyle w:val="HideTWBExt"/>
          <w:b w:val="0"/>
        </w:rPr>
        <w:t>&lt;/Members&gt;</w:t>
      </w:r>
    </w:p>
    <w:p w:rsidR="00D14964" w:rsidRPr="00FF2042" w:rsidRDefault="00D14964" w:rsidP="00D14964">
      <w:r w:rsidRPr="00FF2042">
        <w:rPr>
          <w:rStyle w:val="HideTWBExt"/>
        </w:rPr>
        <w:t>&lt;/RepeatBlock-By&gt;</w:t>
      </w:r>
    </w:p>
    <w:p w:rsidR="00D14964" w:rsidRPr="00FF2042" w:rsidRDefault="00D14964" w:rsidP="00D14964">
      <w:pPr>
        <w:pStyle w:val="NormalBold"/>
        <w:keepNext/>
      </w:pPr>
      <w:r w:rsidRPr="00FF2042">
        <w:rPr>
          <w:rStyle w:val="HideTWBExt"/>
          <w:b w:val="0"/>
        </w:rPr>
        <w:t>&lt;DocAmend&gt;</w:t>
      </w:r>
      <w:r w:rsidRPr="00FF2042">
        <w:t>Ehdotus direktiiviksi</w:t>
      </w:r>
      <w:r w:rsidRPr="00FF2042">
        <w:rPr>
          <w:rStyle w:val="HideTWBExt"/>
          <w:b w:val="0"/>
        </w:rPr>
        <w:t>&lt;/DocAmend&gt;</w:t>
      </w:r>
    </w:p>
    <w:p w:rsidR="00D14964" w:rsidRPr="00FF2042" w:rsidRDefault="00D14964" w:rsidP="00D14964">
      <w:pPr>
        <w:pStyle w:val="NormalBold"/>
      </w:pPr>
      <w:r w:rsidRPr="00FF2042">
        <w:rPr>
          <w:rStyle w:val="HideTWBExt"/>
          <w:b w:val="0"/>
        </w:rPr>
        <w:t>&lt;Article&gt;</w:t>
      </w:r>
      <w:r w:rsidRPr="00FF2042">
        <w:t>15 artikla – 3 kohta</w:t>
      </w:r>
      <w:r w:rsidRPr="00FF2042">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14964" w:rsidRPr="00FF2042" w:rsidTr="00FF2042">
        <w:trPr>
          <w:jc w:val="center"/>
        </w:trPr>
        <w:tc>
          <w:tcPr>
            <w:tcW w:w="9752" w:type="dxa"/>
            <w:gridSpan w:val="2"/>
          </w:tcPr>
          <w:p w:rsidR="00D14964" w:rsidRPr="00FF2042" w:rsidRDefault="00D14964" w:rsidP="00FF2042">
            <w:pPr>
              <w:keepNext/>
            </w:pPr>
          </w:p>
        </w:tc>
      </w:tr>
      <w:tr w:rsidR="00D14964" w:rsidRPr="00FF2042" w:rsidTr="00FF2042">
        <w:trPr>
          <w:jc w:val="center"/>
        </w:trPr>
        <w:tc>
          <w:tcPr>
            <w:tcW w:w="4876" w:type="dxa"/>
          </w:tcPr>
          <w:p w:rsidR="00D14964" w:rsidRPr="00FF2042" w:rsidRDefault="00D14964" w:rsidP="00FF2042">
            <w:pPr>
              <w:pStyle w:val="ColumnHeading"/>
              <w:keepNext/>
            </w:pPr>
            <w:r w:rsidRPr="00FF2042">
              <w:t>Komission teksti</w:t>
            </w:r>
          </w:p>
        </w:tc>
        <w:tc>
          <w:tcPr>
            <w:tcW w:w="4876" w:type="dxa"/>
          </w:tcPr>
          <w:p w:rsidR="00D14964" w:rsidRPr="00FF2042" w:rsidRDefault="00D14964" w:rsidP="00FF2042">
            <w:pPr>
              <w:pStyle w:val="ColumnHeading"/>
              <w:keepNext/>
            </w:pPr>
            <w:r w:rsidRPr="00FF2042">
              <w:t>Tarkistus</w:t>
            </w:r>
          </w:p>
        </w:tc>
      </w:tr>
      <w:tr w:rsidR="00D14964" w:rsidRPr="00FF2042" w:rsidTr="00FF2042">
        <w:trPr>
          <w:jc w:val="center"/>
        </w:trPr>
        <w:tc>
          <w:tcPr>
            <w:tcW w:w="4876" w:type="dxa"/>
          </w:tcPr>
          <w:p w:rsidR="00D14964" w:rsidRPr="00FF2042" w:rsidRDefault="00D14964" w:rsidP="00FF2042">
            <w:pPr>
              <w:pStyle w:val="Normal6"/>
            </w:pPr>
            <w:r w:rsidRPr="00FF2042">
              <w:t>3.</w:t>
            </w:r>
            <w:r w:rsidRPr="00FF2042">
              <w:tab/>
            </w:r>
            <w:r w:rsidRPr="00FF2042">
              <w:rPr>
                <w:b/>
                <w:i/>
              </w:rPr>
              <w:t>Jäsenvaltioiden on määrättävä ensimmäisessä kohdassa säädetty vero moottoripolttoaineille ja sähkölle, jotka käytetään alusten valmistuksen, kehittämisen, testaamisen tai kunnossapidon yhteydessä, sekä moottoripolttoaineille ja sähkölle, jotka käytettään purjehduskelpoisten vesiväylien ja satamien ruoppauksen yhteydessä</w:t>
            </w:r>
            <w:r w:rsidRPr="00FF2042">
              <w:t>.</w:t>
            </w:r>
          </w:p>
        </w:tc>
        <w:tc>
          <w:tcPr>
            <w:tcW w:w="4876" w:type="dxa"/>
          </w:tcPr>
          <w:p w:rsidR="00D14964" w:rsidRPr="00FF2042" w:rsidRDefault="00D14964" w:rsidP="00FF2042">
            <w:pPr>
              <w:pStyle w:val="Normal6"/>
              <w:rPr>
                <w:szCs w:val="24"/>
              </w:rPr>
            </w:pPr>
            <w:r w:rsidRPr="00FF2042">
              <w:t>3.</w:t>
            </w:r>
            <w:r w:rsidRPr="00FF2042">
              <w:tab/>
            </w:r>
            <w:r w:rsidRPr="00FF2042">
              <w:rPr>
                <w:b/>
                <w:i/>
              </w:rPr>
              <w:t>Jäsenvaltiot voivat soveltaa verovalvonnassa täydellisiä tai osittaisia verovapautuksia tai veronalennuksia polttoaineeksi toimitettaviin energiatuotteisiin sekä sähköön, jota käytetään suoraan sähkö- tai hybridialusten lataamiseen sisävesiliikenteessä (kalastus mukaan luettuna), lukuun ottamatta yksityisiä huvialuksia, sanotun kuitenkaan rajoittamatta unionin muiden säännösten soveltamista</w:t>
            </w:r>
            <w:r w:rsidRPr="00FF2042">
              <w:t>.</w:t>
            </w:r>
          </w:p>
        </w:tc>
      </w:tr>
      <w:tr w:rsidR="00D14964" w:rsidRPr="00FF2042" w:rsidTr="00FF2042">
        <w:trPr>
          <w:jc w:val="center"/>
        </w:trPr>
        <w:tc>
          <w:tcPr>
            <w:tcW w:w="4876" w:type="dxa"/>
          </w:tcPr>
          <w:p w:rsidR="00D14964" w:rsidRPr="00FF2042" w:rsidRDefault="00D14964" w:rsidP="00FF2042">
            <w:pPr>
              <w:pStyle w:val="Normal6"/>
            </w:pPr>
          </w:p>
        </w:tc>
        <w:tc>
          <w:tcPr>
            <w:tcW w:w="4876" w:type="dxa"/>
          </w:tcPr>
          <w:p w:rsidR="00D14964" w:rsidRPr="00FF2042" w:rsidRDefault="00D14964" w:rsidP="00FF2042">
            <w:pPr>
              <w:pStyle w:val="Normal6"/>
            </w:pPr>
            <w:r w:rsidRPr="00FF2042">
              <w:rPr>
                <w:b/>
                <w:i/>
              </w:rPr>
              <w:t>Tässä artiklassa ’yksityisellä huvialuksella’ tarkoitetaan alusta, jota luonnollinen henkilö tai oikeushenkilö käyttää sen omistajana, vuokraajana tai sen muulla tavoin käyttöönsä saaneena muihin kuin kaupallisiin tarkoituksiin ja erityisesti muihin tarkoituksiin kuin vastiketta vastaan tai julkisten viranomaisten tarkoituksiin tapahtuviin matkustajien tai tavaroiden kuljetuksiin taikka palvelujen tarjoamiseen.</w:t>
            </w:r>
          </w:p>
        </w:tc>
      </w:tr>
    </w:tbl>
    <w:p w:rsidR="00D14964" w:rsidRPr="00FF2042" w:rsidRDefault="00D14964" w:rsidP="00D14964">
      <w:pPr>
        <w:pStyle w:val="Olang"/>
      </w:pPr>
      <w:r w:rsidRPr="00FF2042">
        <w:rPr>
          <w:noProof w:val="0"/>
        </w:rPr>
        <w:t xml:space="preserve">Or. </w:t>
      </w:r>
      <w:r w:rsidRPr="00FF2042">
        <w:rPr>
          <w:rStyle w:val="HideTWBExt"/>
        </w:rPr>
        <w:t>&lt;Original&gt;</w:t>
      </w:r>
      <w:r w:rsidRPr="00FF2042">
        <w:rPr>
          <w:rStyle w:val="HideTWBInt"/>
          <w:rFonts w:eastAsiaTheme="majorEastAsia"/>
        </w:rPr>
        <w:t>{EN}</w:t>
      </w:r>
      <w:r w:rsidRPr="00FF2042">
        <w:rPr>
          <w:noProof w:val="0"/>
        </w:rPr>
        <w:t>en</w:t>
      </w:r>
      <w:r w:rsidRPr="00FF2042">
        <w:rPr>
          <w:rStyle w:val="HideTWBExt"/>
        </w:rPr>
        <w:t>&lt;/Original&gt;</w:t>
      </w:r>
    </w:p>
    <w:p w:rsidR="00D14964" w:rsidRPr="00FF2042" w:rsidRDefault="00D14964" w:rsidP="00D14964">
      <w:r w:rsidRPr="00FF2042">
        <w:rPr>
          <w:rStyle w:val="HideTWBExt"/>
        </w:rPr>
        <w:t>&lt;/Amend&gt;</w:t>
      </w:r>
    </w:p>
    <w:p w:rsidR="00D14964" w:rsidRPr="00FF2042" w:rsidRDefault="00D14964" w:rsidP="00D14964">
      <w:pPr>
        <w:pStyle w:val="AMNumberTabs0"/>
        <w:keepNext/>
      </w:pPr>
      <w:r w:rsidRPr="00FF2042">
        <w:rPr>
          <w:rStyle w:val="HideTWBExt"/>
          <w:b w:val="0"/>
        </w:rPr>
        <w:t>&lt;Amend&gt;</w:t>
      </w:r>
      <w:r w:rsidRPr="00FF2042">
        <w:t>Tarkistus</w:t>
      </w:r>
      <w:r w:rsidRPr="00FF2042">
        <w:tab/>
      </w:r>
      <w:r w:rsidRPr="00FF2042">
        <w:tab/>
      </w:r>
      <w:r w:rsidRPr="00FF2042">
        <w:rPr>
          <w:rStyle w:val="HideTWBExt"/>
          <w:b w:val="0"/>
        </w:rPr>
        <w:t>&lt;NumAm&gt;</w:t>
      </w:r>
      <w:r w:rsidRPr="00FF2042">
        <w:t>332</w:t>
      </w:r>
      <w:r w:rsidRPr="00FF2042">
        <w:rPr>
          <w:rStyle w:val="HideTWBExt"/>
          <w:b w:val="0"/>
        </w:rPr>
        <w:t>&lt;/NumAm&gt;</w:t>
      </w:r>
    </w:p>
    <w:p w:rsidR="00D14964" w:rsidRPr="00FF2042" w:rsidRDefault="00D14964" w:rsidP="00D14964">
      <w:pPr>
        <w:pStyle w:val="NormalBold"/>
      </w:pPr>
      <w:r w:rsidRPr="00FF2042">
        <w:rPr>
          <w:rStyle w:val="HideTWBExt"/>
          <w:b w:val="0"/>
        </w:rPr>
        <w:t>&lt;RepeatBlock-By&gt;&lt;Members&gt;</w:t>
      </w:r>
      <w:r w:rsidRPr="00FF2042">
        <w:t>Fernando Navarrete Rojas, Francisco José Millán Mon, Gabriel Mato, Carmen Crespo Díaz</w:t>
      </w:r>
      <w:r w:rsidRPr="00FF2042">
        <w:rPr>
          <w:rStyle w:val="HideTWBExt"/>
          <w:b w:val="0"/>
        </w:rPr>
        <w:t>&lt;/Members&gt;</w:t>
      </w:r>
    </w:p>
    <w:p w:rsidR="00D14964" w:rsidRPr="00FF2042" w:rsidRDefault="00D14964" w:rsidP="00D14964">
      <w:r w:rsidRPr="00FF2042">
        <w:rPr>
          <w:rStyle w:val="HideTWBExt"/>
        </w:rPr>
        <w:t>&lt;/RepeatBlock-By&gt;</w:t>
      </w:r>
    </w:p>
    <w:p w:rsidR="00D14964" w:rsidRPr="00FF2042" w:rsidRDefault="00D14964" w:rsidP="00D14964">
      <w:pPr>
        <w:pStyle w:val="NormalBold"/>
        <w:keepNext/>
      </w:pPr>
      <w:r w:rsidRPr="00FF2042">
        <w:rPr>
          <w:rStyle w:val="HideTWBExt"/>
          <w:b w:val="0"/>
        </w:rPr>
        <w:t>&lt;DocAmend&gt;</w:t>
      </w:r>
      <w:r w:rsidRPr="00FF2042">
        <w:t>Ehdotus direktiiviksi</w:t>
      </w:r>
      <w:r w:rsidRPr="00FF2042">
        <w:rPr>
          <w:rStyle w:val="HideTWBExt"/>
          <w:b w:val="0"/>
        </w:rPr>
        <w:t>&lt;/DocAmend&gt;</w:t>
      </w:r>
    </w:p>
    <w:p w:rsidR="00D14964" w:rsidRPr="00FF2042" w:rsidRDefault="00D14964" w:rsidP="00D14964">
      <w:pPr>
        <w:pStyle w:val="NormalBold"/>
      </w:pPr>
      <w:r w:rsidRPr="00FF2042">
        <w:rPr>
          <w:rStyle w:val="HideTWBExt"/>
          <w:b w:val="0"/>
        </w:rPr>
        <w:t>&lt;Article&gt;</w:t>
      </w:r>
      <w:r w:rsidRPr="00FF2042">
        <w:t>15 artikla – 4 kohta</w:t>
      </w:r>
      <w:r w:rsidRPr="00FF2042">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14964" w:rsidRPr="00FF2042" w:rsidTr="00FF2042">
        <w:trPr>
          <w:jc w:val="center"/>
        </w:trPr>
        <w:tc>
          <w:tcPr>
            <w:tcW w:w="9752" w:type="dxa"/>
            <w:gridSpan w:val="2"/>
          </w:tcPr>
          <w:p w:rsidR="00D14964" w:rsidRPr="00FF2042" w:rsidRDefault="00D14964" w:rsidP="00FF2042">
            <w:pPr>
              <w:keepNext/>
            </w:pPr>
          </w:p>
        </w:tc>
      </w:tr>
      <w:tr w:rsidR="00D14964" w:rsidRPr="00FF2042" w:rsidTr="00FF2042">
        <w:trPr>
          <w:jc w:val="center"/>
        </w:trPr>
        <w:tc>
          <w:tcPr>
            <w:tcW w:w="4876" w:type="dxa"/>
          </w:tcPr>
          <w:p w:rsidR="00D14964" w:rsidRPr="00FF2042" w:rsidRDefault="00D14964" w:rsidP="00FF2042">
            <w:pPr>
              <w:pStyle w:val="ColumnHeading"/>
              <w:keepNext/>
            </w:pPr>
            <w:r w:rsidRPr="00FF2042">
              <w:t>Komission teksti</w:t>
            </w:r>
          </w:p>
        </w:tc>
        <w:tc>
          <w:tcPr>
            <w:tcW w:w="4876" w:type="dxa"/>
          </w:tcPr>
          <w:p w:rsidR="00D14964" w:rsidRPr="00FF2042" w:rsidRDefault="00D14964" w:rsidP="00FF2042">
            <w:pPr>
              <w:pStyle w:val="ColumnHeading"/>
              <w:keepNext/>
            </w:pPr>
            <w:r w:rsidRPr="00FF2042">
              <w:t>Tarkistus</w:t>
            </w:r>
          </w:p>
        </w:tc>
      </w:tr>
      <w:tr w:rsidR="00D14964" w:rsidRPr="00FF2042" w:rsidTr="00FF2042">
        <w:trPr>
          <w:jc w:val="center"/>
        </w:trPr>
        <w:tc>
          <w:tcPr>
            <w:tcW w:w="4876" w:type="dxa"/>
          </w:tcPr>
          <w:p w:rsidR="00D14964" w:rsidRPr="00FF2042" w:rsidRDefault="00D14964" w:rsidP="00FF2042">
            <w:pPr>
              <w:pStyle w:val="Normal6"/>
            </w:pPr>
            <w:r w:rsidRPr="00FF2042">
              <w:rPr>
                <w:b/>
                <w:i/>
              </w:rPr>
              <w:t>4.</w:t>
            </w:r>
            <w:r w:rsidRPr="00FF2042">
              <w:rPr>
                <w:b/>
                <w:i/>
              </w:rPr>
              <w:tab/>
              <w:t>Aluksella tuotettava sähkö on vapautettava verosta.</w:t>
            </w:r>
          </w:p>
        </w:tc>
        <w:tc>
          <w:tcPr>
            <w:tcW w:w="4876" w:type="dxa"/>
          </w:tcPr>
          <w:p w:rsidR="00D14964" w:rsidRPr="00FF2042" w:rsidRDefault="00D14964" w:rsidP="00FF2042">
            <w:pPr>
              <w:pStyle w:val="Normal6"/>
              <w:rPr>
                <w:szCs w:val="24"/>
              </w:rPr>
            </w:pPr>
            <w:r w:rsidRPr="00FF2042">
              <w:rPr>
                <w:b/>
                <w:i/>
              </w:rPr>
              <w:t>Poistetaan.</w:t>
            </w:r>
          </w:p>
        </w:tc>
      </w:tr>
    </w:tbl>
    <w:p w:rsidR="00D14964" w:rsidRPr="00FF2042" w:rsidRDefault="00D14964" w:rsidP="00D14964">
      <w:pPr>
        <w:pStyle w:val="Olang"/>
      </w:pPr>
      <w:r w:rsidRPr="00FF2042">
        <w:rPr>
          <w:noProof w:val="0"/>
        </w:rPr>
        <w:lastRenderedPageBreak/>
        <w:t xml:space="preserve">Or. </w:t>
      </w:r>
      <w:r w:rsidRPr="00FF2042">
        <w:rPr>
          <w:rStyle w:val="HideTWBExt"/>
        </w:rPr>
        <w:t>&lt;Original&gt;</w:t>
      </w:r>
      <w:r w:rsidRPr="00FF2042">
        <w:rPr>
          <w:rStyle w:val="HideTWBInt"/>
          <w:rFonts w:eastAsiaTheme="majorEastAsia"/>
        </w:rPr>
        <w:t>{EN}</w:t>
      </w:r>
      <w:r w:rsidRPr="00FF2042">
        <w:rPr>
          <w:noProof w:val="0"/>
        </w:rPr>
        <w:t>en</w:t>
      </w:r>
      <w:r w:rsidRPr="00FF2042">
        <w:rPr>
          <w:rStyle w:val="HideTWBExt"/>
        </w:rPr>
        <w:t>&lt;/Original&gt;</w:t>
      </w:r>
    </w:p>
    <w:p w:rsidR="00D14964" w:rsidRPr="00FF2042" w:rsidRDefault="00D14964" w:rsidP="00D14964">
      <w:r w:rsidRPr="00FF2042">
        <w:rPr>
          <w:rStyle w:val="HideTWBExt"/>
        </w:rPr>
        <w:t>&lt;/Amend&gt;</w:t>
      </w:r>
    </w:p>
    <w:p w:rsidR="00D14964" w:rsidRPr="00FF2042" w:rsidRDefault="00D14964" w:rsidP="00D14964">
      <w:pPr>
        <w:pStyle w:val="AMNumberTabs0"/>
        <w:keepNext/>
      </w:pPr>
      <w:r w:rsidRPr="00FF2042">
        <w:rPr>
          <w:rStyle w:val="HideTWBExt"/>
          <w:b w:val="0"/>
        </w:rPr>
        <w:t>&lt;Amend&gt;</w:t>
      </w:r>
      <w:r w:rsidRPr="00FF2042">
        <w:t>Tarkistus</w:t>
      </w:r>
      <w:r w:rsidRPr="00FF2042">
        <w:tab/>
      </w:r>
      <w:r w:rsidRPr="00FF2042">
        <w:tab/>
      </w:r>
      <w:r w:rsidRPr="00FF2042">
        <w:rPr>
          <w:rStyle w:val="HideTWBExt"/>
          <w:b w:val="0"/>
        </w:rPr>
        <w:t>&lt;NumAm&gt;</w:t>
      </w:r>
      <w:r w:rsidRPr="00FF2042">
        <w:t>333</w:t>
      </w:r>
      <w:r w:rsidRPr="00FF2042">
        <w:rPr>
          <w:rStyle w:val="HideTWBExt"/>
          <w:b w:val="0"/>
        </w:rPr>
        <w:t>&lt;/NumAm&gt;</w:t>
      </w:r>
    </w:p>
    <w:p w:rsidR="00D14964" w:rsidRPr="00FF2042" w:rsidRDefault="00D14964" w:rsidP="00D14964">
      <w:pPr>
        <w:pStyle w:val="NormalBold"/>
      </w:pPr>
      <w:r w:rsidRPr="00FF2042">
        <w:rPr>
          <w:rStyle w:val="HideTWBExt"/>
          <w:b w:val="0"/>
        </w:rPr>
        <w:t>&lt;RepeatBlock-By&gt;&lt;Members&gt;</w:t>
      </w:r>
      <w:r w:rsidRPr="00FF2042">
        <w:t>Michalis Hadjipantela</w:t>
      </w:r>
      <w:r w:rsidRPr="00FF2042">
        <w:rPr>
          <w:rStyle w:val="HideTWBExt"/>
          <w:b w:val="0"/>
        </w:rPr>
        <w:t>&lt;/Members&gt;</w:t>
      </w:r>
    </w:p>
    <w:p w:rsidR="00D14964" w:rsidRPr="00FF2042" w:rsidRDefault="00D14964" w:rsidP="00D14964">
      <w:r w:rsidRPr="00FF2042">
        <w:rPr>
          <w:rStyle w:val="HideTWBExt"/>
        </w:rPr>
        <w:t>&lt;/RepeatBlock-By&gt;</w:t>
      </w:r>
    </w:p>
    <w:p w:rsidR="00D14964" w:rsidRPr="00FF2042" w:rsidRDefault="00D14964" w:rsidP="00D14964">
      <w:pPr>
        <w:pStyle w:val="NormalBold"/>
        <w:keepNext/>
      </w:pPr>
      <w:r w:rsidRPr="00FF2042">
        <w:rPr>
          <w:rStyle w:val="HideTWBExt"/>
          <w:b w:val="0"/>
        </w:rPr>
        <w:t>&lt;DocAmend&gt;</w:t>
      </w:r>
      <w:r w:rsidRPr="00FF2042">
        <w:t>Ehdotus direktiiviksi</w:t>
      </w:r>
      <w:r w:rsidRPr="00FF2042">
        <w:rPr>
          <w:rStyle w:val="HideTWBExt"/>
          <w:b w:val="0"/>
        </w:rPr>
        <w:t>&lt;/DocAmend&gt;</w:t>
      </w:r>
    </w:p>
    <w:p w:rsidR="00D14964" w:rsidRPr="00FF2042" w:rsidRDefault="00D14964" w:rsidP="00D14964">
      <w:pPr>
        <w:pStyle w:val="NormalBold"/>
      </w:pPr>
      <w:r w:rsidRPr="00FF2042">
        <w:rPr>
          <w:rStyle w:val="HideTWBExt"/>
          <w:b w:val="0"/>
        </w:rPr>
        <w:t>&lt;Article&gt;</w:t>
      </w:r>
      <w:r w:rsidRPr="00FF2042">
        <w:t>15 artikla – 4 kohta</w:t>
      </w:r>
      <w:r w:rsidRPr="00FF2042">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14964" w:rsidRPr="00FF2042" w:rsidTr="00FF2042">
        <w:trPr>
          <w:jc w:val="center"/>
        </w:trPr>
        <w:tc>
          <w:tcPr>
            <w:tcW w:w="9752" w:type="dxa"/>
            <w:gridSpan w:val="2"/>
          </w:tcPr>
          <w:p w:rsidR="00D14964" w:rsidRPr="00FF2042" w:rsidRDefault="00D14964" w:rsidP="00FF2042">
            <w:pPr>
              <w:keepNext/>
            </w:pPr>
          </w:p>
        </w:tc>
      </w:tr>
      <w:tr w:rsidR="00D14964" w:rsidRPr="00FF2042" w:rsidTr="00FF2042">
        <w:trPr>
          <w:jc w:val="center"/>
        </w:trPr>
        <w:tc>
          <w:tcPr>
            <w:tcW w:w="4876" w:type="dxa"/>
          </w:tcPr>
          <w:p w:rsidR="00D14964" w:rsidRPr="00FF2042" w:rsidRDefault="00D14964" w:rsidP="00FF2042">
            <w:pPr>
              <w:pStyle w:val="ColumnHeading"/>
              <w:keepNext/>
            </w:pPr>
            <w:r w:rsidRPr="00FF2042">
              <w:t>Komission teksti</w:t>
            </w:r>
          </w:p>
        </w:tc>
        <w:tc>
          <w:tcPr>
            <w:tcW w:w="4876" w:type="dxa"/>
          </w:tcPr>
          <w:p w:rsidR="00D14964" w:rsidRPr="00FF2042" w:rsidRDefault="00D14964" w:rsidP="00FF2042">
            <w:pPr>
              <w:pStyle w:val="ColumnHeading"/>
              <w:keepNext/>
            </w:pPr>
            <w:r w:rsidRPr="00FF2042">
              <w:t>Tarkistus</w:t>
            </w:r>
          </w:p>
        </w:tc>
      </w:tr>
      <w:tr w:rsidR="00D14964" w:rsidRPr="00FF2042" w:rsidTr="00FF2042">
        <w:trPr>
          <w:jc w:val="center"/>
        </w:trPr>
        <w:tc>
          <w:tcPr>
            <w:tcW w:w="4876" w:type="dxa"/>
          </w:tcPr>
          <w:p w:rsidR="00D14964" w:rsidRPr="00FF2042" w:rsidRDefault="00D14964" w:rsidP="00FF2042">
            <w:pPr>
              <w:pStyle w:val="Normal6"/>
            </w:pPr>
            <w:r w:rsidRPr="00FF2042">
              <w:t>4.</w:t>
            </w:r>
            <w:r w:rsidRPr="00FF2042">
              <w:tab/>
            </w:r>
            <w:r w:rsidRPr="00FF2042">
              <w:rPr>
                <w:b/>
                <w:i/>
              </w:rPr>
              <w:t>Aluksella tuotettava sähkö</w:t>
            </w:r>
            <w:r w:rsidRPr="00FF2042">
              <w:t xml:space="preserve"> on vapautettava verosta.</w:t>
            </w:r>
          </w:p>
        </w:tc>
        <w:tc>
          <w:tcPr>
            <w:tcW w:w="4876" w:type="dxa"/>
          </w:tcPr>
          <w:p w:rsidR="00D14964" w:rsidRPr="00FF2042" w:rsidRDefault="00D14964" w:rsidP="00FF2042">
            <w:pPr>
              <w:pStyle w:val="Normal6"/>
              <w:rPr>
                <w:szCs w:val="24"/>
              </w:rPr>
            </w:pPr>
            <w:r w:rsidRPr="00FF2042">
              <w:t>4.</w:t>
            </w:r>
            <w:r w:rsidRPr="00FF2042">
              <w:tab/>
            </w:r>
            <w:r w:rsidRPr="00FF2042">
              <w:rPr>
                <w:b/>
                <w:i/>
              </w:rPr>
              <w:t>Saarijäsenvaltioiden</w:t>
            </w:r>
            <w:r w:rsidRPr="00FF2042">
              <w:t xml:space="preserve"> on vapautettava verosta </w:t>
            </w:r>
            <w:r w:rsidRPr="00FF2042">
              <w:rPr>
                <w:b/>
                <w:i/>
              </w:rPr>
              <w:t>edellytyksin, jotka ne vahvistavat tällaisten verovapautuksien oikean ja selkeän soveltamisen varmistamiseksi ja veropetosten, veron kiertämisen tai muiden väärinkäytösten estämiseksi, polttoaineena käytettäviksi toimitettavat energiatuotteet ja sähkö, jota käytetään unionin vesillä harjoitettavassa vesiliikenteessä (mukaan lukien kalastus), muutoin kuin yksityisillä huvialuksilla</w:t>
            </w:r>
            <w:r w:rsidRPr="00FF2042">
              <w:t>.</w:t>
            </w:r>
          </w:p>
        </w:tc>
      </w:tr>
    </w:tbl>
    <w:p w:rsidR="00D14964" w:rsidRPr="00FF2042" w:rsidRDefault="00D14964" w:rsidP="00D14964">
      <w:pPr>
        <w:pStyle w:val="Olang"/>
      </w:pPr>
      <w:r w:rsidRPr="00FF2042">
        <w:rPr>
          <w:noProof w:val="0"/>
        </w:rPr>
        <w:t xml:space="preserve">Or. </w:t>
      </w:r>
      <w:r w:rsidRPr="00FF2042">
        <w:rPr>
          <w:rStyle w:val="HideTWBExt"/>
        </w:rPr>
        <w:t>&lt;Original&gt;</w:t>
      </w:r>
      <w:r w:rsidRPr="00FF2042">
        <w:rPr>
          <w:rStyle w:val="HideTWBInt"/>
          <w:rFonts w:eastAsiaTheme="majorEastAsia"/>
        </w:rPr>
        <w:t>{EN}</w:t>
      </w:r>
      <w:r w:rsidRPr="00FF2042">
        <w:rPr>
          <w:noProof w:val="0"/>
        </w:rPr>
        <w:t>en</w:t>
      </w:r>
      <w:r w:rsidRPr="00FF2042">
        <w:rPr>
          <w:rStyle w:val="HideTWBExt"/>
        </w:rPr>
        <w:t>&lt;/Original&gt;</w:t>
      </w:r>
    </w:p>
    <w:p w:rsidR="00D14964" w:rsidRPr="00FF2042" w:rsidRDefault="00D14964" w:rsidP="00D14964">
      <w:r w:rsidRPr="00FF2042">
        <w:rPr>
          <w:rStyle w:val="HideTWBExt"/>
        </w:rPr>
        <w:t>&lt;/Amend&gt;</w:t>
      </w:r>
    </w:p>
    <w:p w:rsidR="00D14964" w:rsidRPr="00FF2042" w:rsidRDefault="00D14964" w:rsidP="00D14964">
      <w:pPr>
        <w:pStyle w:val="AMNumberTabs0"/>
        <w:keepNext/>
      </w:pPr>
      <w:r w:rsidRPr="00FF2042">
        <w:rPr>
          <w:rStyle w:val="HideTWBExt"/>
          <w:b w:val="0"/>
        </w:rPr>
        <w:t>&lt;Amend&gt;</w:t>
      </w:r>
      <w:r w:rsidRPr="00FF2042">
        <w:t>Tarkistus</w:t>
      </w:r>
      <w:r w:rsidRPr="00FF2042">
        <w:tab/>
      </w:r>
      <w:r w:rsidRPr="00FF2042">
        <w:tab/>
      </w:r>
      <w:r w:rsidRPr="00FF2042">
        <w:rPr>
          <w:rStyle w:val="HideTWBExt"/>
          <w:b w:val="0"/>
        </w:rPr>
        <w:t>&lt;NumAm&gt;</w:t>
      </w:r>
      <w:r w:rsidRPr="00FF2042">
        <w:t>334</w:t>
      </w:r>
      <w:r w:rsidRPr="00FF2042">
        <w:rPr>
          <w:rStyle w:val="HideTWBExt"/>
          <w:b w:val="0"/>
        </w:rPr>
        <w:t>&lt;/NumAm&gt;</w:t>
      </w:r>
    </w:p>
    <w:p w:rsidR="00D14964" w:rsidRPr="00FF2042" w:rsidRDefault="00D14964" w:rsidP="00D14964">
      <w:pPr>
        <w:pStyle w:val="NormalBold"/>
      </w:pPr>
      <w:r w:rsidRPr="00FF2042">
        <w:rPr>
          <w:rStyle w:val="HideTWBExt"/>
          <w:b w:val="0"/>
        </w:rPr>
        <w:t>&lt;RepeatBlock-By&gt;&lt;Members&gt;</w:t>
      </w:r>
      <w:r w:rsidRPr="00FF2042">
        <w:t>Fernando Navarrete Rojas, Francisco José Millán Mon, Gabriel Mato, Carmen Crespo Díaz</w:t>
      </w:r>
      <w:r w:rsidRPr="00FF2042">
        <w:rPr>
          <w:rStyle w:val="HideTWBExt"/>
          <w:b w:val="0"/>
        </w:rPr>
        <w:t>&lt;/Members&gt;</w:t>
      </w:r>
    </w:p>
    <w:p w:rsidR="00D14964" w:rsidRPr="00FF2042" w:rsidRDefault="00D14964" w:rsidP="00D14964">
      <w:r w:rsidRPr="00FF2042">
        <w:rPr>
          <w:rStyle w:val="HideTWBExt"/>
        </w:rPr>
        <w:t>&lt;/RepeatBlock-By&gt;</w:t>
      </w:r>
    </w:p>
    <w:p w:rsidR="00D14964" w:rsidRPr="00FF2042" w:rsidRDefault="00D14964" w:rsidP="00D14964">
      <w:pPr>
        <w:pStyle w:val="NormalBold"/>
        <w:keepNext/>
      </w:pPr>
      <w:r w:rsidRPr="00FF2042">
        <w:rPr>
          <w:rStyle w:val="HideTWBExt"/>
          <w:b w:val="0"/>
        </w:rPr>
        <w:t>&lt;DocAmend&gt;</w:t>
      </w:r>
      <w:r w:rsidRPr="00FF2042">
        <w:t>Ehdotus direktiiviksi</w:t>
      </w:r>
      <w:r w:rsidRPr="00FF2042">
        <w:rPr>
          <w:rStyle w:val="HideTWBExt"/>
          <w:b w:val="0"/>
        </w:rPr>
        <w:t>&lt;/DocAmend&gt;</w:t>
      </w:r>
    </w:p>
    <w:p w:rsidR="00D14964" w:rsidRPr="00FF2042" w:rsidRDefault="00D14964" w:rsidP="00D14964">
      <w:pPr>
        <w:pStyle w:val="NormalBold"/>
      </w:pPr>
      <w:r w:rsidRPr="00FF2042">
        <w:rPr>
          <w:rStyle w:val="HideTWBExt"/>
          <w:b w:val="0"/>
        </w:rPr>
        <w:t>&lt;Article&gt;</w:t>
      </w:r>
      <w:r w:rsidRPr="00FF2042">
        <w:t>15 artikla – 5 kohta</w:t>
      </w:r>
      <w:r w:rsidRPr="00FF2042">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14964" w:rsidRPr="00FF2042" w:rsidTr="00FF2042">
        <w:trPr>
          <w:jc w:val="center"/>
        </w:trPr>
        <w:tc>
          <w:tcPr>
            <w:tcW w:w="9752" w:type="dxa"/>
            <w:gridSpan w:val="2"/>
          </w:tcPr>
          <w:p w:rsidR="00D14964" w:rsidRPr="00FF2042" w:rsidRDefault="00D14964" w:rsidP="00FF2042">
            <w:pPr>
              <w:keepNext/>
            </w:pPr>
          </w:p>
        </w:tc>
      </w:tr>
      <w:tr w:rsidR="00D14964" w:rsidRPr="00FF2042" w:rsidTr="00FF2042">
        <w:trPr>
          <w:jc w:val="center"/>
        </w:trPr>
        <w:tc>
          <w:tcPr>
            <w:tcW w:w="4876" w:type="dxa"/>
          </w:tcPr>
          <w:p w:rsidR="00D14964" w:rsidRPr="00FF2042" w:rsidRDefault="00D14964" w:rsidP="00FF2042">
            <w:pPr>
              <w:pStyle w:val="ColumnHeading"/>
              <w:keepNext/>
            </w:pPr>
            <w:r w:rsidRPr="00FF2042">
              <w:t>Komission teksti</w:t>
            </w:r>
          </w:p>
        </w:tc>
        <w:tc>
          <w:tcPr>
            <w:tcW w:w="4876" w:type="dxa"/>
          </w:tcPr>
          <w:p w:rsidR="00D14964" w:rsidRPr="00FF2042" w:rsidRDefault="00D14964" w:rsidP="00FF2042">
            <w:pPr>
              <w:pStyle w:val="ColumnHeading"/>
              <w:keepNext/>
            </w:pPr>
            <w:r w:rsidRPr="00FF2042">
              <w:t>Tarkistus</w:t>
            </w:r>
          </w:p>
        </w:tc>
      </w:tr>
      <w:tr w:rsidR="00D14964" w:rsidRPr="00FF2042" w:rsidTr="00FF2042">
        <w:trPr>
          <w:jc w:val="center"/>
        </w:trPr>
        <w:tc>
          <w:tcPr>
            <w:tcW w:w="4876" w:type="dxa"/>
          </w:tcPr>
          <w:p w:rsidR="00D14964" w:rsidRPr="00FF2042" w:rsidRDefault="00D14964" w:rsidP="00FF2042">
            <w:pPr>
              <w:pStyle w:val="Normal6"/>
            </w:pPr>
            <w:r w:rsidRPr="00FF2042">
              <w:rPr>
                <w:b/>
                <w:i/>
              </w:rPr>
              <w:t>5.</w:t>
            </w:r>
            <w:r w:rsidRPr="00FF2042">
              <w:rPr>
                <w:b/>
                <w:i/>
              </w:rPr>
              <w:tab/>
              <w:t>Jäsenvaltiot voivat myöntää verovalvonnassa täydelliset tai osittaiset verovapautukset laiturissa oleviin aluksiin suoraan toimitettavalle sähkölle.</w:t>
            </w:r>
          </w:p>
        </w:tc>
        <w:tc>
          <w:tcPr>
            <w:tcW w:w="4876" w:type="dxa"/>
          </w:tcPr>
          <w:p w:rsidR="00D14964" w:rsidRPr="00FF2042" w:rsidRDefault="00D14964" w:rsidP="00FF2042">
            <w:pPr>
              <w:pStyle w:val="Normal6"/>
              <w:rPr>
                <w:szCs w:val="24"/>
              </w:rPr>
            </w:pPr>
            <w:r w:rsidRPr="00FF2042">
              <w:rPr>
                <w:b/>
                <w:i/>
              </w:rPr>
              <w:t>Poistetaan.</w:t>
            </w:r>
          </w:p>
        </w:tc>
      </w:tr>
    </w:tbl>
    <w:p w:rsidR="00D14964" w:rsidRPr="00FF2042" w:rsidRDefault="00D14964" w:rsidP="00D14964">
      <w:pPr>
        <w:pStyle w:val="Olang"/>
      </w:pPr>
      <w:r w:rsidRPr="00FF2042">
        <w:rPr>
          <w:noProof w:val="0"/>
        </w:rPr>
        <w:t xml:space="preserve">Or. </w:t>
      </w:r>
      <w:r w:rsidRPr="00FF2042">
        <w:rPr>
          <w:rStyle w:val="HideTWBExt"/>
        </w:rPr>
        <w:t>&lt;Original&gt;</w:t>
      </w:r>
      <w:r w:rsidRPr="00FF2042">
        <w:rPr>
          <w:rStyle w:val="HideTWBInt"/>
          <w:rFonts w:eastAsiaTheme="majorEastAsia"/>
        </w:rPr>
        <w:t>{EN}</w:t>
      </w:r>
      <w:r w:rsidRPr="00FF2042">
        <w:rPr>
          <w:noProof w:val="0"/>
        </w:rPr>
        <w:t>en</w:t>
      </w:r>
      <w:r w:rsidRPr="00FF2042">
        <w:rPr>
          <w:rStyle w:val="HideTWBExt"/>
        </w:rPr>
        <w:t>&lt;/Original&gt;</w:t>
      </w:r>
    </w:p>
    <w:p w:rsidR="00D14964" w:rsidRPr="00FF2042" w:rsidRDefault="00D14964" w:rsidP="00D14964">
      <w:r w:rsidRPr="00FF2042">
        <w:rPr>
          <w:rStyle w:val="HideTWBExt"/>
        </w:rPr>
        <w:t>&lt;/Amend&gt;</w:t>
      </w:r>
    </w:p>
    <w:p w:rsidR="00D14964" w:rsidRPr="00FF2042" w:rsidRDefault="00D14964" w:rsidP="00D14964">
      <w:pPr>
        <w:pStyle w:val="AMNumberTabs0"/>
        <w:keepNext/>
      </w:pPr>
      <w:r w:rsidRPr="00FF2042">
        <w:rPr>
          <w:rStyle w:val="HideTWBExt"/>
          <w:b w:val="0"/>
        </w:rPr>
        <w:t>&lt;Amend&gt;</w:t>
      </w:r>
      <w:r w:rsidRPr="00FF2042">
        <w:t>Tarkistus</w:t>
      </w:r>
      <w:r w:rsidRPr="00FF2042">
        <w:tab/>
      </w:r>
      <w:r w:rsidRPr="00FF2042">
        <w:tab/>
      </w:r>
      <w:r w:rsidRPr="00FF2042">
        <w:rPr>
          <w:rStyle w:val="HideTWBExt"/>
          <w:b w:val="0"/>
        </w:rPr>
        <w:t>&lt;NumAm&gt;</w:t>
      </w:r>
      <w:r w:rsidRPr="00FF2042">
        <w:t>335</w:t>
      </w:r>
      <w:r w:rsidRPr="00FF2042">
        <w:rPr>
          <w:rStyle w:val="HideTWBExt"/>
          <w:b w:val="0"/>
        </w:rPr>
        <w:t>&lt;/NumAm&gt;</w:t>
      </w:r>
    </w:p>
    <w:p w:rsidR="00D14964" w:rsidRPr="00FF2042" w:rsidRDefault="00D14964" w:rsidP="00D14964">
      <w:pPr>
        <w:pStyle w:val="NormalBold"/>
      </w:pPr>
      <w:r w:rsidRPr="00FF2042">
        <w:rPr>
          <w:rStyle w:val="HideTWBExt"/>
          <w:b w:val="0"/>
        </w:rPr>
        <w:t>&lt;RepeatBlock-By&gt;&lt;Members&gt;</w:t>
      </w:r>
      <w:r w:rsidRPr="00FF2042">
        <w:t>Michalis Hadjipantela</w:t>
      </w:r>
      <w:r w:rsidRPr="00FF2042">
        <w:rPr>
          <w:rStyle w:val="HideTWBExt"/>
          <w:b w:val="0"/>
        </w:rPr>
        <w:t>&lt;/Members&gt;</w:t>
      </w:r>
    </w:p>
    <w:p w:rsidR="00D14964" w:rsidRPr="00FF2042" w:rsidRDefault="00D14964" w:rsidP="00D14964">
      <w:r w:rsidRPr="00FF2042">
        <w:rPr>
          <w:rStyle w:val="HideTWBExt"/>
        </w:rPr>
        <w:t>&lt;/RepeatBlock-By&gt;</w:t>
      </w:r>
    </w:p>
    <w:p w:rsidR="00D14964" w:rsidRPr="00FF2042" w:rsidRDefault="00D14964" w:rsidP="00D14964">
      <w:pPr>
        <w:pStyle w:val="NormalBold"/>
        <w:keepNext/>
      </w:pPr>
      <w:r w:rsidRPr="00FF2042">
        <w:rPr>
          <w:rStyle w:val="HideTWBExt"/>
          <w:b w:val="0"/>
        </w:rPr>
        <w:lastRenderedPageBreak/>
        <w:t>&lt;DocAmend&gt;</w:t>
      </w:r>
      <w:r w:rsidRPr="00FF2042">
        <w:t>Ehdotus direktiiviksi</w:t>
      </w:r>
      <w:r w:rsidRPr="00FF2042">
        <w:rPr>
          <w:rStyle w:val="HideTWBExt"/>
          <w:b w:val="0"/>
        </w:rPr>
        <w:t>&lt;/DocAmend&gt;</w:t>
      </w:r>
    </w:p>
    <w:p w:rsidR="00D14964" w:rsidRPr="00FF2042" w:rsidRDefault="00D14964" w:rsidP="00D14964">
      <w:pPr>
        <w:pStyle w:val="NormalBold"/>
      </w:pPr>
      <w:r w:rsidRPr="00FF2042">
        <w:rPr>
          <w:rStyle w:val="HideTWBExt"/>
          <w:b w:val="0"/>
        </w:rPr>
        <w:t>&lt;Article&gt;</w:t>
      </w:r>
      <w:r w:rsidRPr="00FF2042">
        <w:t>15 artikla – 5 kohta</w:t>
      </w:r>
      <w:r w:rsidRPr="00FF2042">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14964" w:rsidRPr="00FF2042" w:rsidTr="00FF2042">
        <w:trPr>
          <w:jc w:val="center"/>
        </w:trPr>
        <w:tc>
          <w:tcPr>
            <w:tcW w:w="9752" w:type="dxa"/>
            <w:gridSpan w:val="2"/>
          </w:tcPr>
          <w:p w:rsidR="00D14964" w:rsidRPr="00FF2042" w:rsidRDefault="00D14964" w:rsidP="00FF2042">
            <w:pPr>
              <w:keepNext/>
            </w:pPr>
          </w:p>
        </w:tc>
      </w:tr>
      <w:tr w:rsidR="00D14964" w:rsidRPr="00FF2042" w:rsidTr="00FF2042">
        <w:trPr>
          <w:jc w:val="center"/>
        </w:trPr>
        <w:tc>
          <w:tcPr>
            <w:tcW w:w="4876" w:type="dxa"/>
          </w:tcPr>
          <w:p w:rsidR="00D14964" w:rsidRPr="00FF2042" w:rsidRDefault="00D14964" w:rsidP="00FF2042">
            <w:pPr>
              <w:pStyle w:val="ColumnHeading"/>
              <w:keepNext/>
            </w:pPr>
            <w:r w:rsidRPr="00FF2042">
              <w:t>Komission teksti</w:t>
            </w:r>
          </w:p>
        </w:tc>
        <w:tc>
          <w:tcPr>
            <w:tcW w:w="4876" w:type="dxa"/>
          </w:tcPr>
          <w:p w:rsidR="00D14964" w:rsidRPr="00FF2042" w:rsidRDefault="00D14964" w:rsidP="00FF2042">
            <w:pPr>
              <w:pStyle w:val="ColumnHeading"/>
              <w:keepNext/>
            </w:pPr>
            <w:r w:rsidRPr="00FF2042">
              <w:t>Tarkistus</w:t>
            </w:r>
          </w:p>
        </w:tc>
      </w:tr>
      <w:tr w:rsidR="00D14964" w:rsidRPr="00FF2042" w:rsidTr="00FF2042">
        <w:trPr>
          <w:jc w:val="center"/>
        </w:trPr>
        <w:tc>
          <w:tcPr>
            <w:tcW w:w="4876" w:type="dxa"/>
          </w:tcPr>
          <w:p w:rsidR="00D14964" w:rsidRPr="00FF2042" w:rsidRDefault="00D14964" w:rsidP="00FF2042">
            <w:pPr>
              <w:pStyle w:val="Normal6"/>
            </w:pPr>
            <w:r w:rsidRPr="00FF2042">
              <w:t>5.</w:t>
            </w:r>
            <w:r w:rsidRPr="00FF2042">
              <w:tab/>
            </w:r>
            <w:r w:rsidRPr="00FF2042">
              <w:rPr>
                <w:b/>
                <w:i/>
              </w:rPr>
              <w:t>Jäsenvaltiot voivat myöntää verovalvonnassa täydelliset tai osittaiset verovapautukset laiturissa oleviin aluksiin</w:t>
            </w:r>
            <w:r w:rsidRPr="00FF2042">
              <w:t xml:space="preserve"> suoraan </w:t>
            </w:r>
            <w:r w:rsidRPr="00FF2042">
              <w:rPr>
                <w:b/>
                <w:i/>
              </w:rPr>
              <w:t>toimitettavalle sähkölle</w:t>
            </w:r>
            <w:r w:rsidRPr="00FF2042">
              <w:t>.</w:t>
            </w:r>
          </w:p>
        </w:tc>
        <w:tc>
          <w:tcPr>
            <w:tcW w:w="4876" w:type="dxa"/>
          </w:tcPr>
          <w:p w:rsidR="00D14964" w:rsidRPr="00FF2042" w:rsidRDefault="00D14964" w:rsidP="00FF2042">
            <w:pPr>
              <w:pStyle w:val="Normal6"/>
              <w:rPr>
                <w:szCs w:val="24"/>
              </w:rPr>
            </w:pPr>
            <w:r w:rsidRPr="00FF2042">
              <w:t>5.</w:t>
            </w:r>
            <w:r w:rsidRPr="00FF2042">
              <w:tab/>
            </w:r>
            <w:r w:rsidRPr="00FF2042">
              <w:rPr>
                <w:b/>
                <w:i/>
              </w:rPr>
              <w:t>Vuonna [2035] komissio arvioi mahdollisuutta muuttaa tätä direktiiviä siten, että siihen sisällytetään lentoliikenteessä polttoaineeksi toimitettavien energiatuotteiden ja</w:t>
            </w:r>
            <w:r w:rsidRPr="00FF2042">
              <w:t xml:space="preserve"> suoraan </w:t>
            </w:r>
            <w:r w:rsidRPr="00FF2042">
              <w:rPr>
                <w:b/>
                <w:i/>
              </w:rPr>
              <w:t>sähkö- tai hybridialusten lataamiseen käytettävän sähkön verotus, ja antaa tarvittaessa tätä koskevan lainsäädäntöehdotuksen</w:t>
            </w:r>
            <w:r w:rsidRPr="00FF2042">
              <w:t>.</w:t>
            </w:r>
          </w:p>
        </w:tc>
      </w:tr>
    </w:tbl>
    <w:p w:rsidR="00D14964" w:rsidRPr="00FF2042" w:rsidRDefault="00D14964" w:rsidP="00D14964">
      <w:pPr>
        <w:pStyle w:val="Olang"/>
      </w:pPr>
      <w:r w:rsidRPr="00FF2042">
        <w:rPr>
          <w:noProof w:val="0"/>
        </w:rPr>
        <w:t xml:space="preserve">Or. </w:t>
      </w:r>
      <w:r w:rsidRPr="00FF2042">
        <w:rPr>
          <w:rStyle w:val="HideTWBExt"/>
        </w:rPr>
        <w:t>&lt;Original&gt;</w:t>
      </w:r>
      <w:r w:rsidRPr="00FF2042">
        <w:rPr>
          <w:rStyle w:val="HideTWBInt"/>
          <w:rFonts w:eastAsiaTheme="majorEastAsia"/>
        </w:rPr>
        <w:t>{EN}</w:t>
      </w:r>
      <w:r w:rsidRPr="00FF2042">
        <w:rPr>
          <w:noProof w:val="0"/>
        </w:rPr>
        <w:t>en</w:t>
      </w:r>
      <w:r w:rsidRPr="00FF2042">
        <w:rPr>
          <w:rStyle w:val="HideTWBExt"/>
        </w:rPr>
        <w:t>&lt;/Original&gt;</w:t>
      </w:r>
    </w:p>
    <w:p w:rsidR="00D14964" w:rsidRPr="00FF2042" w:rsidRDefault="00D14964" w:rsidP="00D14964">
      <w:r w:rsidRPr="00FF2042">
        <w:rPr>
          <w:rStyle w:val="HideTWBExt"/>
        </w:rPr>
        <w:t>&lt;/Amend&gt;</w:t>
      </w:r>
    </w:p>
    <w:p w:rsidR="00D14964" w:rsidRPr="00FF2042" w:rsidRDefault="00D14964" w:rsidP="00D14964">
      <w:pPr>
        <w:pStyle w:val="AMNumberTabs0"/>
        <w:keepNext/>
      </w:pPr>
      <w:r w:rsidRPr="00FF2042">
        <w:rPr>
          <w:rStyle w:val="HideTWBExt"/>
          <w:b w:val="0"/>
        </w:rPr>
        <w:t>&lt;Amend&gt;</w:t>
      </w:r>
      <w:r w:rsidRPr="00FF2042">
        <w:t>Tarkistus</w:t>
      </w:r>
      <w:r w:rsidRPr="00FF2042">
        <w:tab/>
      </w:r>
      <w:r w:rsidRPr="00FF2042">
        <w:tab/>
      </w:r>
      <w:r w:rsidRPr="00FF2042">
        <w:rPr>
          <w:rStyle w:val="HideTWBExt"/>
          <w:b w:val="0"/>
        </w:rPr>
        <w:t>&lt;NumAm&gt;</w:t>
      </w:r>
      <w:r w:rsidRPr="00FF2042">
        <w:t>336</w:t>
      </w:r>
      <w:r w:rsidRPr="00FF2042">
        <w:rPr>
          <w:rStyle w:val="HideTWBExt"/>
          <w:b w:val="0"/>
        </w:rPr>
        <w:t>&lt;/NumAm&gt;</w:t>
      </w:r>
    </w:p>
    <w:p w:rsidR="00D14964" w:rsidRPr="00FF2042" w:rsidRDefault="00D14964" w:rsidP="00D14964">
      <w:pPr>
        <w:pStyle w:val="NormalBold"/>
      </w:pPr>
      <w:r w:rsidRPr="00FF2042">
        <w:rPr>
          <w:rStyle w:val="HideTWBExt"/>
          <w:b w:val="0"/>
        </w:rPr>
        <w:t>&lt;RepeatBlock-By&gt;&lt;Members&gt;</w:t>
      </w:r>
      <w:r w:rsidRPr="00FF2042">
        <w:t>Kira Marie Peter-Hansen</w:t>
      </w:r>
      <w:r w:rsidRPr="00FF2042">
        <w:rPr>
          <w:rStyle w:val="HideTWBExt"/>
          <w:b w:val="0"/>
        </w:rPr>
        <w:t>&lt;/Members&gt;</w:t>
      </w:r>
    </w:p>
    <w:p w:rsidR="00D14964" w:rsidRPr="00FF2042" w:rsidRDefault="00D14964" w:rsidP="00D14964">
      <w:r w:rsidRPr="00FF2042">
        <w:rPr>
          <w:rStyle w:val="HideTWBExt"/>
        </w:rPr>
        <w:t>&lt;/RepeatBlock-By&gt;</w:t>
      </w:r>
    </w:p>
    <w:p w:rsidR="00D14964" w:rsidRPr="00FF2042" w:rsidRDefault="00D14964" w:rsidP="00D14964">
      <w:pPr>
        <w:pStyle w:val="NormalBold"/>
        <w:keepNext/>
      </w:pPr>
      <w:r w:rsidRPr="00FF2042">
        <w:rPr>
          <w:rStyle w:val="HideTWBExt"/>
          <w:b w:val="0"/>
        </w:rPr>
        <w:t>&lt;DocAmend&gt;</w:t>
      </w:r>
      <w:r w:rsidRPr="00FF2042">
        <w:t>Ehdotus direktiiviksi</w:t>
      </w:r>
      <w:r w:rsidRPr="00FF2042">
        <w:rPr>
          <w:rStyle w:val="HideTWBExt"/>
          <w:b w:val="0"/>
        </w:rPr>
        <w:t>&lt;/DocAmend&gt;</w:t>
      </w:r>
    </w:p>
    <w:p w:rsidR="00D14964" w:rsidRPr="00FF2042" w:rsidRDefault="00D14964" w:rsidP="00D14964">
      <w:pPr>
        <w:pStyle w:val="NormalBold"/>
      </w:pPr>
      <w:r w:rsidRPr="00FF2042">
        <w:rPr>
          <w:rStyle w:val="HideTWBExt"/>
          <w:b w:val="0"/>
        </w:rPr>
        <w:t>&lt;Article&gt;</w:t>
      </w:r>
      <w:r w:rsidRPr="00FF2042">
        <w:t>15 artikla – 5 kohta</w:t>
      </w:r>
      <w:r w:rsidRPr="00FF2042">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14964" w:rsidRPr="00FF2042" w:rsidTr="00FF2042">
        <w:trPr>
          <w:jc w:val="center"/>
        </w:trPr>
        <w:tc>
          <w:tcPr>
            <w:tcW w:w="9752" w:type="dxa"/>
            <w:gridSpan w:val="2"/>
          </w:tcPr>
          <w:p w:rsidR="00D14964" w:rsidRPr="00FF2042" w:rsidRDefault="00D14964" w:rsidP="00FF2042">
            <w:pPr>
              <w:keepNext/>
            </w:pPr>
          </w:p>
        </w:tc>
      </w:tr>
      <w:tr w:rsidR="00D14964" w:rsidRPr="00FF2042" w:rsidTr="00FF2042">
        <w:trPr>
          <w:jc w:val="center"/>
        </w:trPr>
        <w:tc>
          <w:tcPr>
            <w:tcW w:w="4876" w:type="dxa"/>
          </w:tcPr>
          <w:p w:rsidR="00D14964" w:rsidRPr="00FF2042" w:rsidRDefault="00D14964" w:rsidP="00FF2042">
            <w:pPr>
              <w:pStyle w:val="ColumnHeading"/>
              <w:keepNext/>
            </w:pPr>
            <w:r w:rsidRPr="00FF2042">
              <w:t>Komission teksti</w:t>
            </w:r>
          </w:p>
        </w:tc>
        <w:tc>
          <w:tcPr>
            <w:tcW w:w="4876" w:type="dxa"/>
          </w:tcPr>
          <w:p w:rsidR="00D14964" w:rsidRPr="00FF2042" w:rsidRDefault="00D14964" w:rsidP="00FF2042">
            <w:pPr>
              <w:pStyle w:val="ColumnHeading"/>
              <w:keepNext/>
            </w:pPr>
            <w:r w:rsidRPr="00FF2042">
              <w:t>Tarkistus</w:t>
            </w:r>
          </w:p>
        </w:tc>
      </w:tr>
      <w:tr w:rsidR="00D14964" w:rsidRPr="00FF2042" w:rsidTr="00FF2042">
        <w:trPr>
          <w:jc w:val="center"/>
        </w:trPr>
        <w:tc>
          <w:tcPr>
            <w:tcW w:w="4876" w:type="dxa"/>
          </w:tcPr>
          <w:p w:rsidR="00D14964" w:rsidRPr="00FF2042" w:rsidRDefault="00D14964" w:rsidP="00FF2042">
            <w:pPr>
              <w:pStyle w:val="Normal6"/>
            </w:pPr>
            <w:r w:rsidRPr="00FF2042">
              <w:t>5.</w:t>
            </w:r>
            <w:r w:rsidRPr="00FF2042">
              <w:tab/>
            </w:r>
            <w:r w:rsidRPr="00FF2042">
              <w:rPr>
                <w:b/>
                <w:i/>
              </w:rPr>
              <w:t>Jäsenvaltiot voivat myöntää</w:t>
            </w:r>
            <w:r w:rsidRPr="00FF2042">
              <w:t xml:space="preserve"> verovalvonnassa täydelliset tai osittaiset verovapautukset laiturissa oleviin aluksiin suoraan toimitettavalle sähkölle.</w:t>
            </w:r>
          </w:p>
        </w:tc>
        <w:tc>
          <w:tcPr>
            <w:tcW w:w="4876" w:type="dxa"/>
          </w:tcPr>
          <w:p w:rsidR="00D14964" w:rsidRPr="00FF2042" w:rsidRDefault="00D14964" w:rsidP="00FF2042">
            <w:pPr>
              <w:pStyle w:val="Normal6"/>
              <w:rPr>
                <w:szCs w:val="24"/>
              </w:rPr>
            </w:pPr>
            <w:r w:rsidRPr="00FF2042">
              <w:t>5.</w:t>
            </w:r>
            <w:r w:rsidRPr="00FF2042">
              <w:tab/>
            </w:r>
            <w:r w:rsidRPr="00FF2042">
              <w:rPr>
                <w:b/>
                <w:i/>
              </w:rPr>
              <w:t>Jäsenvaltioiden on myönnettävä</w:t>
            </w:r>
            <w:r w:rsidRPr="00FF2042">
              <w:t xml:space="preserve"> verovalvonnassa täydelliset tai osittaiset verovapautukset laiturissa oleviin aluksiin suoraan toimitettavalle sähkölle </w:t>
            </w:r>
            <w:r w:rsidRPr="00FF2042">
              <w:rPr>
                <w:b/>
                <w:i/>
              </w:rPr>
              <w:t>tai alusten siirrettävien akkujen lataamiselle laiturissa</w:t>
            </w:r>
            <w:r w:rsidRPr="00FF2042">
              <w:t>.</w:t>
            </w:r>
          </w:p>
        </w:tc>
      </w:tr>
    </w:tbl>
    <w:p w:rsidR="00D14964" w:rsidRPr="00FF2042" w:rsidRDefault="00D14964" w:rsidP="00D14964">
      <w:pPr>
        <w:pStyle w:val="Olang"/>
      </w:pPr>
      <w:r w:rsidRPr="00FF2042">
        <w:rPr>
          <w:noProof w:val="0"/>
        </w:rPr>
        <w:t xml:space="preserve">Or. </w:t>
      </w:r>
      <w:r w:rsidRPr="00FF2042">
        <w:rPr>
          <w:rStyle w:val="HideTWBExt"/>
        </w:rPr>
        <w:t>&lt;Original&gt;</w:t>
      </w:r>
      <w:r w:rsidRPr="00FF2042">
        <w:rPr>
          <w:rStyle w:val="HideTWBInt"/>
          <w:rFonts w:eastAsiaTheme="majorEastAsia"/>
        </w:rPr>
        <w:t>{EN}</w:t>
      </w:r>
      <w:r w:rsidRPr="00FF2042">
        <w:rPr>
          <w:noProof w:val="0"/>
        </w:rPr>
        <w:t>en</w:t>
      </w:r>
      <w:r w:rsidRPr="00FF2042">
        <w:rPr>
          <w:rStyle w:val="HideTWBExt"/>
        </w:rPr>
        <w:t>&lt;/Original&gt;</w:t>
      </w:r>
    </w:p>
    <w:p w:rsidR="00D14964" w:rsidRPr="00FF2042" w:rsidRDefault="00D14964" w:rsidP="00D14964">
      <w:r w:rsidRPr="00FF2042">
        <w:rPr>
          <w:rStyle w:val="HideTWBExt"/>
        </w:rPr>
        <w:t>&lt;/Amend&gt;</w:t>
      </w:r>
    </w:p>
    <w:p w:rsidR="00D14964" w:rsidRPr="00FF2042" w:rsidRDefault="00D14964" w:rsidP="00D14964">
      <w:pPr>
        <w:pStyle w:val="AMNumberTabs0"/>
        <w:keepNext/>
      </w:pPr>
      <w:r w:rsidRPr="00FF2042">
        <w:rPr>
          <w:rStyle w:val="HideTWBExt"/>
          <w:b w:val="0"/>
        </w:rPr>
        <w:t>&lt;Amend&gt;</w:t>
      </w:r>
      <w:r w:rsidRPr="00FF2042">
        <w:t>Tarkistus</w:t>
      </w:r>
      <w:r w:rsidRPr="00FF2042">
        <w:tab/>
      </w:r>
      <w:r w:rsidRPr="00FF2042">
        <w:tab/>
      </w:r>
      <w:r w:rsidRPr="00FF2042">
        <w:rPr>
          <w:rStyle w:val="HideTWBExt"/>
          <w:b w:val="0"/>
        </w:rPr>
        <w:t>&lt;NumAm&gt;</w:t>
      </w:r>
      <w:r w:rsidRPr="00FF2042">
        <w:t>337</w:t>
      </w:r>
      <w:r w:rsidRPr="00FF2042">
        <w:rPr>
          <w:rStyle w:val="HideTWBExt"/>
          <w:b w:val="0"/>
        </w:rPr>
        <w:t>&lt;/NumAm&gt;</w:t>
      </w:r>
    </w:p>
    <w:p w:rsidR="00D14964" w:rsidRPr="00FF2042" w:rsidRDefault="00D14964" w:rsidP="00D14964">
      <w:pPr>
        <w:pStyle w:val="NormalBold"/>
      </w:pPr>
      <w:r w:rsidRPr="00FF2042">
        <w:rPr>
          <w:rStyle w:val="HideTWBExt"/>
          <w:b w:val="0"/>
        </w:rPr>
        <w:t>&lt;RepeatBlock-By&gt;&lt;Members&gt;</w:t>
      </w:r>
      <w:r w:rsidRPr="00FF2042">
        <w:t>Markus Ferber</w:t>
      </w:r>
      <w:r w:rsidRPr="00FF2042">
        <w:rPr>
          <w:rStyle w:val="HideTWBExt"/>
          <w:b w:val="0"/>
        </w:rPr>
        <w:t>&lt;/Members&gt;</w:t>
      </w:r>
    </w:p>
    <w:p w:rsidR="00D14964" w:rsidRPr="00FF2042" w:rsidRDefault="00D14964" w:rsidP="00D14964">
      <w:r w:rsidRPr="00FF2042">
        <w:rPr>
          <w:rStyle w:val="HideTWBExt"/>
        </w:rPr>
        <w:t>&lt;/RepeatBlock-By&gt;</w:t>
      </w:r>
    </w:p>
    <w:p w:rsidR="00D14964" w:rsidRPr="00FF2042" w:rsidRDefault="00D14964" w:rsidP="00D14964">
      <w:pPr>
        <w:pStyle w:val="NormalBold"/>
        <w:keepNext/>
      </w:pPr>
      <w:r w:rsidRPr="00FF2042">
        <w:rPr>
          <w:rStyle w:val="HideTWBExt"/>
          <w:b w:val="0"/>
        </w:rPr>
        <w:t>&lt;DocAmend&gt;</w:t>
      </w:r>
      <w:r w:rsidRPr="00FF2042">
        <w:t>Ehdotus direktiiviksi</w:t>
      </w:r>
      <w:r w:rsidRPr="00FF2042">
        <w:rPr>
          <w:rStyle w:val="HideTWBExt"/>
          <w:b w:val="0"/>
        </w:rPr>
        <w:t>&lt;/DocAmend&gt;</w:t>
      </w:r>
    </w:p>
    <w:p w:rsidR="00D14964" w:rsidRPr="00FF2042" w:rsidRDefault="00D14964" w:rsidP="00D14964">
      <w:pPr>
        <w:pStyle w:val="NormalBold"/>
      </w:pPr>
      <w:r w:rsidRPr="00FF2042">
        <w:rPr>
          <w:rStyle w:val="HideTWBExt"/>
          <w:b w:val="0"/>
        </w:rPr>
        <w:t>&lt;Article&gt;</w:t>
      </w:r>
      <w:r w:rsidRPr="00FF2042">
        <w:t>15 artikla – 5 kohta</w:t>
      </w:r>
      <w:r w:rsidRPr="00FF2042">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14964" w:rsidRPr="00FF2042" w:rsidTr="00FF2042">
        <w:trPr>
          <w:jc w:val="center"/>
        </w:trPr>
        <w:tc>
          <w:tcPr>
            <w:tcW w:w="9752" w:type="dxa"/>
            <w:gridSpan w:val="2"/>
          </w:tcPr>
          <w:p w:rsidR="00D14964" w:rsidRPr="00FF2042" w:rsidRDefault="00D14964" w:rsidP="00FF2042">
            <w:pPr>
              <w:keepNext/>
            </w:pPr>
          </w:p>
        </w:tc>
      </w:tr>
      <w:tr w:rsidR="00D14964" w:rsidRPr="00FF2042" w:rsidTr="00FF2042">
        <w:trPr>
          <w:jc w:val="center"/>
        </w:trPr>
        <w:tc>
          <w:tcPr>
            <w:tcW w:w="4876" w:type="dxa"/>
          </w:tcPr>
          <w:p w:rsidR="00D14964" w:rsidRPr="00FF2042" w:rsidRDefault="00D14964" w:rsidP="00FF2042">
            <w:pPr>
              <w:pStyle w:val="ColumnHeading"/>
              <w:keepNext/>
            </w:pPr>
            <w:r w:rsidRPr="00FF2042">
              <w:t>Komission teksti</w:t>
            </w:r>
          </w:p>
        </w:tc>
        <w:tc>
          <w:tcPr>
            <w:tcW w:w="4876" w:type="dxa"/>
          </w:tcPr>
          <w:p w:rsidR="00D14964" w:rsidRPr="00FF2042" w:rsidRDefault="00D14964" w:rsidP="00FF2042">
            <w:pPr>
              <w:pStyle w:val="ColumnHeading"/>
              <w:keepNext/>
            </w:pPr>
            <w:r w:rsidRPr="00FF2042">
              <w:t>Tarkistus</w:t>
            </w:r>
          </w:p>
        </w:tc>
      </w:tr>
      <w:tr w:rsidR="00D14964" w:rsidRPr="00FF2042" w:rsidTr="00FF2042">
        <w:trPr>
          <w:jc w:val="center"/>
        </w:trPr>
        <w:tc>
          <w:tcPr>
            <w:tcW w:w="4876" w:type="dxa"/>
          </w:tcPr>
          <w:p w:rsidR="00D14964" w:rsidRPr="00FF2042" w:rsidRDefault="00D14964" w:rsidP="00FF2042">
            <w:pPr>
              <w:pStyle w:val="Normal6"/>
            </w:pPr>
            <w:r w:rsidRPr="00FF2042">
              <w:t>5.</w:t>
            </w:r>
            <w:r w:rsidRPr="00FF2042">
              <w:tab/>
            </w:r>
            <w:r w:rsidRPr="00FF2042">
              <w:rPr>
                <w:b/>
                <w:i/>
              </w:rPr>
              <w:t>Jäsenvaltiot voivat myöntää</w:t>
            </w:r>
            <w:r w:rsidRPr="00FF2042">
              <w:t xml:space="preserve"> verovalvonnassa täydelliset tai osittaiset verovapautukset laiturissa oleviin aluksiin </w:t>
            </w:r>
            <w:r w:rsidRPr="00FF2042">
              <w:lastRenderedPageBreak/>
              <w:t>suoraan toimitettavalle sähkölle.</w:t>
            </w:r>
          </w:p>
        </w:tc>
        <w:tc>
          <w:tcPr>
            <w:tcW w:w="4876" w:type="dxa"/>
          </w:tcPr>
          <w:p w:rsidR="00D14964" w:rsidRPr="00FF2042" w:rsidRDefault="00D14964" w:rsidP="00FF2042">
            <w:pPr>
              <w:pStyle w:val="Normal6"/>
              <w:rPr>
                <w:szCs w:val="24"/>
              </w:rPr>
            </w:pPr>
            <w:r w:rsidRPr="00FF2042">
              <w:lastRenderedPageBreak/>
              <w:t>5.</w:t>
            </w:r>
            <w:r w:rsidRPr="00FF2042">
              <w:tab/>
            </w:r>
            <w:r w:rsidRPr="00FF2042">
              <w:rPr>
                <w:b/>
                <w:i/>
              </w:rPr>
              <w:t>Jäsenvaltioiden on myönnettävä</w:t>
            </w:r>
            <w:r w:rsidRPr="00FF2042">
              <w:t xml:space="preserve"> verovalvonnassa täydelliset tai osittaiset verovapautukset laiturissa oleviin aluksiin </w:t>
            </w:r>
            <w:r w:rsidRPr="00FF2042">
              <w:lastRenderedPageBreak/>
              <w:t>suoraan toimitettavalle sähkölle.</w:t>
            </w:r>
          </w:p>
        </w:tc>
      </w:tr>
    </w:tbl>
    <w:p w:rsidR="00D14964" w:rsidRPr="00FF2042" w:rsidRDefault="00D14964" w:rsidP="00D14964">
      <w:pPr>
        <w:pStyle w:val="Olang"/>
      </w:pPr>
      <w:r w:rsidRPr="00FF2042">
        <w:rPr>
          <w:noProof w:val="0"/>
        </w:rPr>
        <w:lastRenderedPageBreak/>
        <w:t xml:space="preserve">Or. </w:t>
      </w:r>
      <w:r w:rsidRPr="00FF2042">
        <w:rPr>
          <w:rStyle w:val="HideTWBExt"/>
        </w:rPr>
        <w:t>&lt;Original&gt;</w:t>
      </w:r>
      <w:r w:rsidRPr="00FF2042">
        <w:rPr>
          <w:rStyle w:val="HideTWBInt"/>
          <w:rFonts w:eastAsiaTheme="majorEastAsia"/>
        </w:rPr>
        <w:t>{EN}</w:t>
      </w:r>
      <w:r w:rsidRPr="00FF2042">
        <w:rPr>
          <w:noProof w:val="0"/>
        </w:rPr>
        <w:t>en</w:t>
      </w:r>
      <w:r w:rsidRPr="00FF2042">
        <w:rPr>
          <w:rStyle w:val="HideTWBExt"/>
        </w:rPr>
        <w:t>&lt;/Original&gt;</w:t>
      </w:r>
    </w:p>
    <w:p w:rsidR="00D14964" w:rsidRPr="00FF2042" w:rsidRDefault="00D14964" w:rsidP="00D14964">
      <w:r w:rsidRPr="00FF2042">
        <w:rPr>
          <w:rStyle w:val="HideTWBExt"/>
        </w:rPr>
        <w:t>&lt;/Amend&gt;</w:t>
      </w:r>
    </w:p>
    <w:p w:rsidR="00D14964" w:rsidRPr="00FF2042" w:rsidRDefault="00D14964" w:rsidP="00D14964">
      <w:pPr>
        <w:pStyle w:val="AMNumberTabs0"/>
        <w:keepNext/>
      </w:pPr>
      <w:r w:rsidRPr="00FF2042">
        <w:rPr>
          <w:rStyle w:val="HideTWBExt"/>
          <w:b w:val="0"/>
        </w:rPr>
        <w:t>&lt;Amend&gt;</w:t>
      </w:r>
      <w:r w:rsidRPr="00FF2042">
        <w:t>Tarkistus</w:t>
      </w:r>
      <w:r w:rsidRPr="00FF2042">
        <w:tab/>
      </w:r>
      <w:r w:rsidRPr="00FF2042">
        <w:tab/>
      </w:r>
      <w:r w:rsidRPr="00FF2042">
        <w:rPr>
          <w:rStyle w:val="HideTWBExt"/>
          <w:b w:val="0"/>
        </w:rPr>
        <w:t>&lt;NumAm&gt;</w:t>
      </w:r>
      <w:r w:rsidRPr="00FF2042">
        <w:t>338</w:t>
      </w:r>
      <w:r w:rsidRPr="00FF2042">
        <w:rPr>
          <w:rStyle w:val="HideTWBExt"/>
          <w:b w:val="0"/>
        </w:rPr>
        <w:t>&lt;/NumAm&gt;</w:t>
      </w:r>
    </w:p>
    <w:p w:rsidR="00D14964" w:rsidRPr="00FF2042" w:rsidRDefault="00D14964" w:rsidP="00D14964">
      <w:pPr>
        <w:pStyle w:val="NormalBold"/>
      </w:pPr>
      <w:r w:rsidRPr="00FF2042">
        <w:rPr>
          <w:rStyle w:val="HideTWBExt"/>
          <w:b w:val="0"/>
        </w:rPr>
        <w:t>&lt;RepeatBlock-By&gt;&lt;Members&gt;</w:t>
      </w:r>
      <w:r w:rsidRPr="00FF2042">
        <w:t>Matthias Ecke, Evelyn Regner, René Repasi, Niels Fuglsang, Thomas Bajada, Claire Fita</w:t>
      </w:r>
      <w:r w:rsidRPr="00FF2042">
        <w:rPr>
          <w:rStyle w:val="HideTWBExt"/>
          <w:b w:val="0"/>
        </w:rPr>
        <w:t>&lt;/Members&gt;</w:t>
      </w:r>
    </w:p>
    <w:p w:rsidR="00D14964" w:rsidRPr="00FF2042" w:rsidRDefault="00D14964" w:rsidP="00D14964">
      <w:r w:rsidRPr="00FF2042">
        <w:rPr>
          <w:rStyle w:val="HideTWBExt"/>
        </w:rPr>
        <w:t>&lt;/RepeatBlock-By&gt;</w:t>
      </w:r>
    </w:p>
    <w:p w:rsidR="00D14964" w:rsidRPr="00FF2042" w:rsidRDefault="00D14964" w:rsidP="00D14964">
      <w:pPr>
        <w:pStyle w:val="NormalBold"/>
        <w:keepNext/>
      </w:pPr>
      <w:r w:rsidRPr="00FF2042">
        <w:rPr>
          <w:rStyle w:val="HideTWBExt"/>
          <w:b w:val="0"/>
        </w:rPr>
        <w:t>&lt;DocAmend&gt;</w:t>
      </w:r>
      <w:r w:rsidRPr="00FF2042">
        <w:t>Ehdotus direktiiviksi</w:t>
      </w:r>
      <w:r w:rsidRPr="00FF2042">
        <w:rPr>
          <w:rStyle w:val="HideTWBExt"/>
          <w:b w:val="0"/>
        </w:rPr>
        <w:t>&lt;/DocAmend&gt;</w:t>
      </w:r>
    </w:p>
    <w:p w:rsidR="00D14964" w:rsidRPr="00FF2042" w:rsidRDefault="00D14964" w:rsidP="00D14964">
      <w:pPr>
        <w:pStyle w:val="NormalBold"/>
      </w:pPr>
      <w:r w:rsidRPr="00FF2042">
        <w:rPr>
          <w:rStyle w:val="HideTWBExt"/>
          <w:b w:val="0"/>
        </w:rPr>
        <w:t>&lt;Article&gt;</w:t>
      </w:r>
      <w:r w:rsidRPr="00FF2042">
        <w:t>16 artikla – -1 kohta (uusi)</w:t>
      </w:r>
      <w:r w:rsidRPr="00FF2042">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14964" w:rsidRPr="00FF2042" w:rsidTr="00FF2042">
        <w:trPr>
          <w:jc w:val="center"/>
        </w:trPr>
        <w:tc>
          <w:tcPr>
            <w:tcW w:w="9752" w:type="dxa"/>
            <w:gridSpan w:val="2"/>
          </w:tcPr>
          <w:p w:rsidR="00D14964" w:rsidRPr="00FF2042" w:rsidRDefault="00D14964" w:rsidP="00FF2042">
            <w:pPr>
              <w:keepNext/>
            </w:pPr>
          </w:p>
        </w:tc>
      </w:tr>
      <w:tr w:rsidR="00D14964" w:rsidRPr="00FF2042" w:rsidTr="00FF2042">
        <w:trPr>
          <w:jc w:val="center"/>
        </w:trPr>
        <w:tc>
          <w:tcPr>
            <w:tcW w:w="4876" w:type="dxa"/>
          </w:tcPr>
          <w:p w:rsidR="00D14964" w:rsidRPr="00FF2042" w:rsidRDefault="00D14964" w:rsidP="00FF2042">
            <w:pPr>
              <w:pStyle w:val="ColumnHeading"/>
              <w:keepNext/>
            </w:pPr>
            <w:r w:rsidRPr="00FF2042">
              <w:t>Komission teksti</w:t>
            </w:r>
          </w:p>
        </w:tc>
        <w:tc>
          <w:tcPr>
            <w:tcW w:w="4876" w:type="dxa"/>
          </w:tcPr>
          <w:p w:rsidR="00D14964" w:rsidRPr="00FF2042" w:rsidRDefault="00D14964" w:rsidP="00FF2042">
            <w:pPr>
              <w:pStyle w:val="ColumnHeading"/>
              <w:keepNext/>
            </w:pPr>
            <w:r w:rsidRPr="00FF2042">
              <w:t>Tarkistus</w:t>
            </w:r>
          </w:p>
        </w:tc>
      </w:tr>
      <w:tr w:rsidR="00D14964" w:rsidRPr="00FF2042" w:rsidTr="00FF2042">
        <w:trPr>
          <w:jc w:val="center"/>
        </w:trPr>
        <w:tc>
          <w:tcPr>
            <w:tcW w:w="4876" w:type="dxa"/>
          </w:tcPr>
          <w:p w:rsidR="00D14964" w:rsidRPr="00FF2042" w:rsidRDefault="00D14964" w:rsidP="00FF2042">
            <w:pPr>
              <w:pStyle w:val="Normal6"/>
            </w:pPr>
          </w:p>
        </w:tc>
        <w:tc>
          <w:tcPr>
            <w:tcW w:w="4876" w:type="dxa"/>
          </w:tcPr>
          <w:p w:rsidR="00D14964" w:rsidRPr="00FF2042" w:rsidRDefault="00D14964" w:rsidP="00FF2042">
            <w:pPr>
              <w:pStyle w:val="Normal6"/>
              <w:rPr>
                <w:szCs w:val="24"/>
              </w:rPr>
            </w:pPr>
            <w:r w:rsidRPr="00FF2042">
              <w:rPr>
                <w:b/>
                <w:i/>
              </w:rPr>
              <w:t>-1.</w:t>
            </w:r>
            <w:r w:rsidRPr="00FF2042">
              <w:rPr>
                <w:b/>
                <w:i/>
              </w:rPr>
              <w:tab/>
              <w:t>Siirretään komissiolle valta laatia ja hyväksyä 1 päivään tammikuuta 2027 mennessä delegoitu säädös, jolla täydennetään tätä direktiiviä luomalla yhteinen sertifiointikehys kulutetun sähkön alkuperän määrittämiseksi. Sertifioinnissa on annettava kuluttajille tietoa kulutetun sähkön energialähteistä. Energiatehokkuusdirektiivin 22 artiklan mukaisesti jäsenvaltioiden on lievennettävä sertifiointijärjestelmän asianmukaiseen toimintaan tähtäävien toimenpiteiden ja politiikkojen jakaumavaikutuksia. Kun sertifiointijärjestelmä on pantu täytäntöön, jäsenvaltiot voivat käyttää sertifiointikehyksestä saatuja tietoja soveltaakseen verovalvonnassa 16 artiklassa täsmennettyjä verotuksen tason täydellisiä tai osittaisia vapautuksia tai veroalennuksia.</w:t>
            </w:r>
          </w:p>
        </w:tc>
      </w:tr>
    </w:tbl>
    <w:p w:rsidR="00D14964" w:rsidRPr="00FF2042" w:rsidRDefault="00D14964" w:rsidP="00D14964">
      <w:pPr>
        <w:pStyle w:val="Olang"/>
      </w:pPr>
      <w:r w:rsidRPr="00FF2042">
        <w:rPr>
          <w:noProof w:val="0"/>
        </w:rPr>
        <w:t xml:space="preserve">Or. </w:t>
      </w:r>
      <w:r w:rsidRPr="00FF2042">
        <w:rPr>
          <w:rStyle w:val="HideTWBExt"/>
        </w:rPr>
        <w:t>&lt;Original&gt;</w:t>
      </w:r>
      <w:r w:rsidRPr="00FF2042">
        <w:rPr>
          <w:rStyle w:val="HideTWBInt"/>
          <w:rFonts w:eastAsiaTheme="majorEastAsia"/>
        </w:rPr>
        <w:t>{EN}</w:t>
      </w:r>
      <w:r w:rsidRPr="00FF2042">
        <w:rPr>
          <w:noProof w:val="0"/>
        </w:rPr>
        <w:t>en</w:t>
      </w:r>
      <w:r w:rsidRPr="00FF2042">
        <w:rPr>
          <w:rStyle w:val="HideTWBExt"/>
        </w:rPr>
        <w:t>&lt;/Original&gt;</w:t>
      </w:r>
    </w:p>
    <w:p w:rsidR="00D14964" w:rsidRPr="00FF2042" w:rsidRDefault="00D14964" w:rsidP="00D14964">
      <w:r w:rsidRPr="00FF2042">
        <w:rPr>
          <w:rStyle w:val="HideTWBExt"/>
        </w:rPr>
        <w:t>&lt;/Amend&gt;</w:t>
      </w:r>
    </w:p>
    <w:p w:rsidR="00D14964" w:rsidRPr="00FF2042" w:rsidRDefault="00D14964" w:rsidP="00D14964">
      <w:pPr>
        <w:pStyle w:val="AMNumberTabs0"/>
        <w:keepNext/>
      </w:pPr>
      <w:r w:rsidRPr="00FF2042">
        <w:rPr>
          <w:rStyle w:val="HideTWBExt"/>
          <w:b w:val="0"/>
        </w:rPr>
        <w:t>&lt;Amend&gt;</w:t>
      </w:r>
      <w:r w:rsidRPr="00FF2042">
        <w:t>Tarkistus</w:t>
      </w:r>
      <w:r w:rsidRPr="00FF2042">
        <w:tab/>
      </w:r>
      <w:r w:rsidRPr="00FF2042">
        <w:tab/>
      </w:r>
      <w:r w:rsidRPr="00FF2042">
        <w:rPr>
          <w:rStyle w:val="HideTWBExt"/>
          <w:b w:val="0"/>
        </w:rPr>
        <w:t>&lt;NumAm&gt;</w:t>
      </w:r>
      <w:r w:rsidRPr="00FF2042">
        <w:t>339</w:t>
      </w:r>
      <w:r w:rsidRPr="00FF2042">
        <w:rPr>
          <w:rStyle w:val="HideTWBExt"/>
          <w:b w:val="0"/>
        </w:rPr>
        <w:t>&lt;/NumAm&gt;</w:t>
      </w:r>
    </w:p>
    <w:p w:rsidR="00D14964" w:rsidRPr="00FF2042" w:rsidRDefault="00D14964" w:rsidP="00D14964">
      <w:pPr>
        <w:pStyle w:val="NormalBold"/>
      </w:pPr>
      <w:r w:rsidRPr="00FF2042">
        <w:rPr>
          <w:rStyle w:val="HideTWBExt"/>
          <w:b w:val="0"/>
        </w:rPr>
        <w:t>&lt;RepeatBlock-By&gt;&lt;Members&gt;</w:t>
      </w:r>
      <w:r w:rsidRPr="00FF2042">
        <w:t>Marco Falcone</w:t>
      </w:r>
      <w:r w:rsidRPr="00FF2042">
        <w:rPr>
          <w:rStyle w:val="HideTWBExt"/>
          <w:b w:val="0"/>
        </w:rPr>
        <w:t>&lt;/Members&gt;</w:t>
      </w:r>
    </w:p>
    <w:p w:rsidR="00D14964" w:rsidRPr="00FF2042" w:rsidRDefault="00D14964" w:rsidP="00D14964">
      <w:r w:rsidRPr="00FF2042">
        <w:rPr>
          <w:rStyle w:val="HideTWBExt"/>
        </w:rPr>
        <w:t>&lt;/RepeatBlock-By&gt;</w:t>
      </w:r>
    </w:p>
    <w:p w:rsidR="00D14964" w:rsidRPr="00FF2042" w:rsidRDefault="00D14964" w:rsidP="00D14964">
      <w:pPr>
        <w:pStyle w:val="NormalBold"/>
        <w:keepNext/>
      </w:pPr>
      <w:r w:rsidRPr="00FF2042">
        <w:rPr>
          <w:rStyle w:val="HideTWBExt"/>
          <w:b w:val="0"/>
        </w:rPr>
        <w:t>&lt;DocAmend&gt;</w:t>
      </w:r>
      <w:r w:rsidRPr="00FF2042">
        <w:t>Ehdotus direktiiviksi</w:t>
      </w:r>
      <w:r w:rsidRPr="00FF2042">
        <w:rPr>
          <w:rStyle w:val="HideTWBExt"/>
          <w:b w:val="0"/>
        </w:rPr>
        <w:t>&lt;/DocAmend&gt;</w:t>
      </w:r>
    </w:p>
    <w:p w:rsidR="00D14964" w:rsidRPr="00FF2042" w:rsidRDefault="00D14964" w:rsidP="00D14964">
      <w:pPr>
        <w:pStyle w:val="NormalBold"/>
      </w:pPr>
      <w:r w:rsidRPr="00FF2042">
        <w:rPr>
          <w:rStyle w:val="HideTWBExt"/>
          <w:b w:val="0"/>
        </w:rPr>
        <w:t>&lt;Article&gt;</w:t>
      </w:r>
      <w:r w:rsidRPr="00FF2042">
        <w:t>16 artikla – 1 kohta – johdantokappale</w:t>
      </w:r>
      <w:r w:rsidRPr="00FF2042">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14964" w:rsidRPr="00FF2042" w:rsidTr="00FF2042">
        <w:trPr>
          <w:jc w:val="center"/>
        </w:trPr>
        <w:tc>
          <w:tcPr>
            <w:tcW w:w="9752" w:type="dxa"/>
            <w:gridSpan w:val="2"/>
          </w:tcPr>
          <w:p w:rsidR="00D14964" w:rsidRPr="00FF2042" w:rsidRDefault="00D14964" w:rsidP="00FF2042">
            <w:pPr>
              <w:keepNext/>
            </w:pPr>
          </w:p>
        </w:tc>
      </w:tr>
      <w:tr w:rsidR="00D14964" w:rsidRPr="00FF2042" w:rsidTr="00FF2042">
        <w:trPr>
          <w:jc w:val="center"/>
        </w:trPr>
        <w:tc>
          <w:tcPr>
            <w:tcW w:w="4876" w:type="dxa"/>
          </w:tcPr>
          <w:p w:rsidR="00D14964" w:rsidRPr="00FF2042" w:rsidRDefault="00D14964" w:rsidP="00FF2042">
            <w:pPr>
              <w:pStyle w:val="ColumnHeading"/>
              <w:keepNext/>
            </w:pPr>
            <w:r w:rsidRPr="00FF2042">
              <w:t>Komission teksti</w:t>
            </w:r>
          </w:p>
        </w:tc>
        <w:tc>
          <w:tcPr>
            <w:tcW w:w="4876" w:type="dxa"/>
          </w:tcPr>
          <w:p w:rsidR="00D14964" w:rsidRPr="00FF2042" w:rsidRDefault="00D14964" w:rsidP="00FF2042">
            <w:pPr>
              <w:pStyle w:val="ColumnHeading"/>
              <w:keepNext/>
            </w:pPr>
            <w:r w:rsidRPr="00FF2042">
              <w:t>Tarkistus</w:t>
            </w:r>
          </w:p>
        </w:tc>
      </w:tr>
      <w:tr w:rsidR="00D14964" w:rsidRPr="00FF2042" w:rsidTr="00FF2042">
        <w:trPr>
          <w:jc w:val="center"/>
        </w:trPr>
        <w:tc>
          <w:tcPr>
            <w:tcW w:w="4876" w:type="dxa"/>
          </w:tcPr>
          <w:p w:rsidR="00D14964" w:rsidRPr="00FF2042" w:rsidRDefault="00D14964" w:rsidP="00FF2042">
            <w:pPr>
              <w:pStyle w:val="Normal6"/>
            </w:pPr>
            <w:r w:rsidRPr="00FF2042">
              <w:t>Rajoittamatta unionin muiden säännösten soveltamista jäsenvaltiot voivat soveltaa verovalvonnassa verotasoa koskevia vapautuksia tai alennuksia:</w:t>
            </w:r>
          </w:p>
        </w:tc>
        <w:tc>
          <w:tcPr>
            <w:tcW w:w="4876" w:type="dxa"/>
          </w:tcPr>
          <w:p w:rsidR="00D14964" w:rsidRPr="00FF2042" w:rsidRDefault="00D14964" w:rsidP="00FF2042">
            <w:pPr>
              <w:pStyle w:val="Normal6"/>
              <w:rPr>
                <w:szCs w:val="24"/>
              </w:rPr>
            </w:pPr>
            <w:r w:rsidRPr="00FF2042">
              <w:t xml:space="preserve">Rajoittamatta unionin muiden säännösten soveltamista jäsenvaltiot voivat soveltaa verovalvonnassa verotasoa koskevia vapautuksia tai alennuksia </w:t>
            </w:r>
            <w:r w:rsidRPr="00FF2042">
              <w:rPr>
                <w:b/>
                <w:i/>
              </w:rPr>
              <w:t>kiinnittäen erityistä huomiota hiilinegatiivisiin energiatuotteisiin</w:t>
            </w:r>
            <w:r w:rsidRPr="00FF2042">
              <w:t>:</w:t>
            </w:r>
          </w:p>
        </w:tc>
      </w:tr>
    </w:tbl>
    <w:p w:rsidR="00D14964" w:rsidRPr="00FF2042" w:rsidRDefault="00D14964" w:rsidP="00D14964">
      <w:pPr>
        <w:pStyle w:val="Olang"/>
      </w:pPr>
      <w:r w:rsidRPr="00FF2042">
        <w:rPr>
          <w:noProof w:val="0"/>
        </w:rPr>
        <w:t xml:space="preserve">Or. </w:t>
      </w:r>
      <w:r w:rsidRPr="00FF2042">
        <w:rPr>
          <w:rStyle w:val="HideTWBExt"/>
        </w:rPr>
        <w:t>&lt;Original&gt;</w:t>
      </w:r>
      <w:r w:rsidRPr="00FF2042">
        <w:rPr>
          <w:rStyle w:val="HideTWBInt"/>
          <w:rFonts w:eastAsiaTheme="majorEastAsia"/>
        </w:rPr>
        <w:t>{IT}</w:t>
      </w:r>
      <w:r w:rsidRPr="00FF2042">
        <w:rPr>
          <w:noProof w:val="0"/>
        </w:rPr>
        <w:t>it</w:t>
      </w:r>
      <w:r w:rsidRPr="00FF2042">
        <w:rPr>
          <w:rStyle w:val="HideTWBExt"/>
        </w:rPr>
        <w:t>&lt;/Original&gt;</w:t>
      </w:r>
    </w:p>
    <w:p w:rsidR="00D14964" w:rsidRPr="00FF2042" w:rsidRDefault="00D14964" w:rsidP="00D14964">
      <w:r w:rsidRPr="00FF2042">
        <w:rPr>
          <w:rStyle w:val="HideTWBExt"/>
        </w:rPr>
        <w:t>&lt;/Amend&gt;</w:t>
      </w:r>
    </w:p>
    <w:p w:rsidR="00D14964" w:rsidRPr="00FF2042" w:rsidRDefault="00D14964" w:rsidP="00D14964">
      <w:pPr>
        <w:pStyle w:val="AMNumberTabs0"/>
        <w:keepNext/>
      </w:pPr>
      <w:r w:rsidRPr="00FF2042">
        <w:rPr>
          <w:rStyle w:val="HideTWBExt"/>
          <w:b w:val="0"/>
        </w:rPr>
        <w:t>&lt;Amend&gt;</w:t>
      </w:r>
      <w:r w:rsidRPr="00FF2042">
        <w:t>Tarkistus</w:t>
      </w:r>
      <w:r w:rsidRPr="00FF2042">
        <w:tab/>
      </w:r>
      <w:r w:rsidRPr="00FF2042">
        <w:tab/>
      </w:r>
      <w:r w:rsidRPr="00FF2042">
        <w:rPr>
          <w:rStyle w:val="HideTWBExt"/>
          <w:b w:val="0"/>
        </w:rPr>
        <w:t>&lt;NumAm&gt;</w:t>
      </w:r>
      <w:r w:rsidRPr="00FF2042">
        <w:t>340</w:t>
      </w:r>
      <w:r w:rsidRPr="00FF2042">
        <w:rPr>
          <w:rStyle w:val="HideTWBExt"/>
          <w:b w:val="0"/>
        </w:rPr>
        <w:t>&lt;/NumAm&gt;</w:t>
      </w:r>
    </w:p>
    <w:p w:rsidR="00D14964" w:rsidRPr="00FF2042" w:rsidRDefault="00D14964" w:rsidP="00D14964">
      <w:pPr>
        <w:pStyle w:val="NormalBold"/>
      </w:pPr>
      <w:r w:rsidRPr="00FF2042">
        <w:rPr>
          <w:rStyle w:val="HideTWBExt"/>
          <w:b w:val="0"/>
        </w:rPr>
        <w:t>&lt;RepeatBlock-By&gt;&lt;Members&gt;</w:t>
      </w:r>
      <w:r w:rsidRPr="00FF2042">
        <w:t>Markus Ferber</w:t>
      </w:r>
      <w:r w:rsidRPr="00FF2042">
        <w:rPr>
          <w:rStyle w:val="HideTWBExt"/>
          <w:b w:val="0"/>
        </w:rPr>
        <w:t>&lt;/Members&gt;</w:t>
      </w:r>
    </w:p>
    <w:p w:rsidR="00D14964" w:rsidRPr="00FF2042" w:rsidRDefault="00D14964" w:rsidP="00D14964">
      <w:r w:rsidRPr="00FF2042">
        <w:rPr>
          <w:rStyle w:val="HideTWBExt"/>
        </w:rPr>
        <w:t>&lt;/RepeatBlock-By&gt;</w:t>
      </w:r>
    </w:p>
    <w:p w:rsidR="00D14964" w:rsidRPr="00FF2042" w:rsidRDefault="00D14964" w:rsidP="00D14964">
      <w:pPr>
        <w:pStyle w:val="NormalBold"/>
        <w:keepNext/>
      </w:pPr>
      <w:r w:rsidRPr="00FF2042">
        <w:rPr>
          <w:rStyle w:val="HideTWBExt"/>
          <w:b w:val="0"/>
        </w:rPr>
        <w:t>&lt;DocAmend&gt;</w:t>
      </w:r>
      <w:r w:rsidRPr="00FF2042">
        <w:t>Ehdotus direktiiviksi</w:t>
      </w:r>
      <w:r w:rsidRPr="00FF2042">
        <w:rPr>
          <w:rStyle w:val="HideTWBExt"/>
          <w:b w:val="0"/>
        </w:rPr>
        <w:t>&lt;/DocAmend&gt;</w:t>
      </w:r>
    </w:p>
    <w:p w:rsidR="00D14964" w:rsidRPr="00FF2042" w:rsidRDefault="00D14964" w:rsidP="00D14964">
      <w:pPr>
        <w:pStyle w:val="NormalBold"/>
      </w:pPr>
      <w:r w:rsidRPr="00FF2042">
        <w:rPr>
          <w:rStyle w:val="HideTWBExt"/>
          <w:b w:val="0"/>
        </w:rPr>
        <w:t>&lt;Article&gt;</w:t>
      </w:r>
      <w:r w:rsidRPr="00FF2042">
        <w:t>16 artikla – 1 kohta – johdantokappale</w:t>
      </w:r>
      <w:r w:rsidRPr="00FF2042">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14964" w:rsidRPr="00FF2042" w:rsidTr="00FF2042">
        <w:trPr>
          <w:jc w:val="center"/>
        </w:trPr>
        <w:tc>
          <w:tcPr>
            <w:tcW w:w="9752" w:type="dxa"/>
            <w:gridSpan w:val="2"/>
          </w:tcPr>
          <w:p w:rsidR="00D14964" w:rsidRPr="00FF2042" w:rsidRDefault="00D14964" w:rsidP="00FF2042">
            <w:pPr>
              <w:keepNext/>
            </w:pPr>
          </w:p>
        </w:tc>
      </w:tr>
      <w:tr w:rsidR="00D14964" w:rsidRPr="00FF2042" w:rsidTr="00FF2042">
        <w:trPr>
          <w:jc w:val="center"/>
        </w:trPr>
        <w:tc>
          <w:tcPr>
            <w:tcW w:w="4876" w:type="dxa"/>
          </w:tcPr>
          <w:p w:rsidR="00D14964" w:rsidRPr="00FF2042" w:rsidRDefault="00D14964" w:rsidP="00FF2042">
            <w:pPr>
              <w:pStyle w:val="ColumnHeading"/>
              <w:keepNext/>
            </w:pPr>
            <w:r w:rsidRPr="00FF2042">
              <w:t>Komission teksti</w:t>
            </w:r>
          </w:p>
        </w:tc>
        <w:tc>
          <w:tcPr>
            <w:tcW w:w="4876" w:type="dxa"/>
          </w:tcPr>
          <w:p w:rsidR="00D14964" w:rsidRPr="00FF2042" w:rsidRDefault="00D14964" w:rsidP="00FF2042">
            <w:pPr>
              <w:pStyle w:val="ColumnHeading"/>
              <w:keepNext/>
            </w:pPr>
            <w:r w:rsidRPr="00FF2042">
              <w:t>Tarkistus</w:t>
            </w:r>
          </w:p>
        </w:tc>
      </w:tr>
      <w:tr w:rsidR="00D14964" w:rsidRPr="00FF2042" w:rsidTr="00FF2042">
        <w:trPr>
          <w:jc w:val="center"/>
        </w:trPr>
        <w:tc>
          <w:tcPr>
            <w:tcW w:w="4876" w:type="dxa"/>
          </w:tcPr>
          <w:p w:rsidR="00D14964" w:rsidRPr="00FF2042" w:rsidRDefault="00D14964" w:rsidP="00FF2042">
            <w:pPr>
              <w:pStyle w:val="Normal6"/>
            </w:pPr>
            <w:r w:rsidRPr="00FF2042">
              <w:t xml:space="preserve">Rajoittamatta unionin muiden säännösten soveltamista </w:t>
            </w:r>
            <w:r w:rsidRPr="00FF2042">
              <w:rPr>
                <w:b/>
                <w:i/>
              </w:rPr>
              <w:t>jäsenvaltiot voivat soveltaa</w:t>
            </w:r>
            <w:r w:rsidRPr="00FF2042">
              <w:t xml:space="preserve"> verovalvonnassa verotasoa koskevia vapautuksia tai alennuksia:</w:t>
            </w:r>
          </w:p>
        </w:tc>
        <w:tc>
          <w:tcPr>
            <w:tcW w:w="4876" w:type="dxa"/>
          </w:tcPr>
          <w:p w:rsidR="00D14964" w:rsidRPr="00FF2042" w:rsidRDefault="00D14964" w:rsidP="00FF2042">
            <w:pPr>
              <w:pStyle w:val="Normal6"/>
              <w:rPr>
                <w:szCs w:val="24"/>
              </w:rPr>
            </w:pPr>
            <w:r w:rsidRPr="00FF2042">
              <w:t xml:space="preserve">Rajoittamatta unionin muiden säännösten soveltamista </w:t>
            </w:r>
            <w:r w:rsidRPr="00FF2042">
              <w:rPr>
                <w:b/>
                <w:i/>
              </w:rPr>
              <w:t>jäsenvaltioiden on sovellettava</w:t>
            </w:r>
            <w:r w:rsidRPr="00FF2042">
              <w:t xml:space="preserve"> verovalvonnassa verotasoa koskevia vapautuksia tai alennuksia:</w:t>
            </w:r>
          </w:p>
        </w:tc>
      </w:tr>
    </w:tbl>
    <w:p w:rsidR="00D14964" w:rsidRPr="00FF2042" w:rsidRDefault="00D14964" w:rsidP="00D14964">
      <w:pPr>
        <w:pStyle w:val="Olang"/>
      </w:pPr>
      <w:r w:rsidRPr="00FF2042">
        <w:rPr>
          <w:noProof w:val="0"/>
        </w:rPr>
        <w:t xml:space="preserve">Or. </w:t>
      </w:r>
      <w:r w:rsidRPr="00FF2042">
        <w:rPr>
          <w:rStyle w:val="HideTWBExt"/>
        </w:rPr>
        <w:t>&lt;Original&gt;</w:t>
      </w:r>
      <w:r w:rsidRPr="00FF2042">
        <w:rPr>
          <w:rStyle w:val="HideTWBInt"/>
          <w:rFonts w:eastAsiaTheme="majorEastAsia"/>
        </w:rPr>
        <w:t>{EN}</w:t>
      </w:r>
      <w:r w:rsidRPr="00FF2042">
        <w:rPr>
          <w:noProof w:val="0"/>
        </w:rPr>
        <w:t>en</w:t>
      </w:r>
      <w:r w:rsidRPr="00FF2042">
        <w:rPr>
          <w:rStyle w:val="HideTWBExt"/>
        </w:rPr>
        <w:t>&lt;/Original&gt;</w:t>
      </w:r>
    </w:p>
    <w:p w:rsidR="00D14964" w:rsidRPr="00FF2042" w:rsidRDefault="00D14964" w:rsidP="00D14964">
      <w:r w:rsidRPr="00FF2042">
        <w:rPr>
          <w:rStyle w:val="HideTWBExt"/>
        </w:rPr>
        <w:t>&lt;/Amend&gt;</w:t>
      </w:r>
    </w:p>
    <w:p w:rsidR="00D14964" w:rsidRPr="00FF2042" w:rsidRDefault="00D14964" w:rsidP="00D14964">
      <w:pPr>
        <w:pStyle w:val="AMNumberTabs0"/>
        <w:keepNext/>
      </w:pPr>
      <w:r w:rsidRPr="00FF2042">
        <w:rPr>
          <w:rStyle w:val="HideTWBExt"/>
          <w:b w:val="0"/>
        </w:rPr>
        <w:t>&lt;Amend&gt;</w:t>
      </w:r>
      <w:r w:rsidRPr="00FF2042">
        <w:t>Tarkistus</w:t>
      </w:r>
      <w:r w:rsidRPr="00FF2042">
        <w:tab/>
      </w:r>
      <w:r w:rsidRPr="00FF2042">
        <w:tab/>
      </w:r>
      <w:r w:rsidRPr="00FF2042">
        <w:rPr>
          <w:rStyle w:val="HideTWBExt"/>
          <w:b w:val="0"/>
        </w:rPr>
        <w:t>&lt;NumAm&gt;</w:t>
      </w:r>
      <w:r w:rsidRPr="00FF2042">
        <w:t>341</w:t>
      </w:r>
      <w:r w:rsidRPr="00FF2042">
        <w:rPr>
          <w:rStyle w:val="HideTWBExt"/>
          <w:b w:val="0"/>
        </w:rPr>
        <w:t>&lt;/NumAm&gt;</w:t>
      </w:r>
    </w:p>
    <w:p w:rsidR="00D14964" w:rsidRPr="00FF2042" w:rsidRDefault="00D14964" w:rsidP="00D14964">
      <w:pPr>
        <w:pStyle w:val="NormalBold"/>
      </w:pPr>
      <w:r w:rsidRPr="00FF2042">
        <w:rPr>
          <w:rStyle w:val="HideTWBExt"/>
          <w:b w:val="0"/>
        </w:rPr>
        <w:t>&lt;RepeatBlock-By&gt;&lt;Members&gt;</w:t>
      </w:r>
      <w:r w:rsidRPr="00FF2042">
        <w:t>Kira Marie Peter-Hansen</w:t>
      </w:r>
      <w:r w:rsidRPr="00FF2042">
        <w:rPr>
          <w:rStyle w:val="HideTWBExt"/>
          <w:b w:val="0"/>
        </w:rPr>
        <w:t>&lt;/Members&gt;</w:t>
      </w:r>
    </w:p>
    <w:p w:rsidR="00D14964" w:rsidRPr="00FF2042" w:rsidRDefault="00D14964" w:rsidP="00D14964">
      <w:r w:rsidRPr="00FF2042">
        <w:rPr>
          <w:rStyle w:val="HideTWBExt"/>
        </w:rPr>
        <w:t>&lt;/RepeatBlock-By&gt;</w:t>
      </w:r>
    </w:p>
    <w:p w:rsidR="00D14964" w:rsidRPr="00FF2042" w:rsidRDefault="00D14964" w:rsidP="00D14964">
      <w:pPr>
        <w:pStyle w:val="NormalBold"/>
        <w:keepNext/>
      </w:pPr>
      <w:r w:rsidRPr="00FF2042">
        <w:rPr>
          <w:rStyle w:val="HideTWBExt"/>
          <w:b w:val="0"/>
        </w:rPr>
        <w:t>&lt;DocAmend&gt;</w:t>
      </w:r>
      <w:r w:rsidRPr="00FF2042">
        <w:t>Ehdotus direktiiviksi</w:t>
      </w:r>
      <w:r w:rsidRPr="00FF2042">
        <w:rPr>
          <w:rStyle w:val="HideTWBExt"/>
          <w:b w:val="0"/>
        </w:rPr>
        <w:t>&lt;/DocAmend&gt;</w:t>
      </w:r>
    </w:p>
    <w:p w:rsidR="00D14964" w:rsidRPr="00FF2042" w:rsidRDefault="00D14964" w:rsidP="00D14964">
      <w:pPr>
        <w:pStyle w:val="NormalBold"/>
      </w:pPr>
      <w:r w:rsidRPr="00FF2042">
        <w:rPr>
          <w:rStyle w:val="HideTWBExt"/>
          <w:b w:val="0"/>
        </w:rPr>
        <w:t>&lt;Article&gt;</w:t>
      </w:r>
      <w:r w:rsidRPr="00FF2042">
        <w:t>16 artikla – 1 kohta – johdantokappale</w:t>
      </w:r>
      <w:r w:rsidRPr="00FF2042">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14964" w:rsidRPr="00FF2042" w:rsidTr="00FF2042">
        <w:trPr>
          <w:jc w:val="center"/>
        </w:trPr>
        <w:tc>
          <w:tcPr>
            <w:tcW w:w="9752" w:type="dxa"/>
            <w:gridSpan w:val="2"/>
          </w:tcPr>
          <w:p w:rsidR="00D14964" w:rsidRPr="00FF2042" w:rsidRDefault="00D14964" w:rsidP="00FF2042">
            <w:pPr>
              <w:keepNext/>
            </w:pPr>
          </w:p>
        </w:tc>
      </w:tr>
      <w:tr w:rsidR="00D14964" w:rsidRPr="00FF2042" w:rsidTr="00FF2042">
        <w:trPr>
          <w:jc w:val="center"/>
        </w:trPr>
        <w:tc>
          <w:tcPr>
            <w:tcW w:w="4876" w:type="dxa"/>
          </w:tcPr>
          <w:p w:rsidR="00D14964" w:rsidRPr="00FF2042" w:rsidRDefault="00D14964" w:rsidP="00FF2042">
            <w:pPr>
              <w:pStyle w:val="ColumnHeading"/>
              <w:keepNext/>
            </w:pPr>
            <w:r w:rsidRPr="00FF2042">
              <w:t>Komission teksti</w:t>
            </w:r>
          </w:p>
        </w:tc>
        <w:tc>
          <w:tcPr>
            <w:tcW w:w="4876" w:type="dxa"/>
          </w:tcPr>
          <w:p w:rsidR="00D14964" w:rsidRPr="00FF2042" w:rsidRDefault="00D14964" w:rsidP="00FF2042">
            <w:pPr>
              <w:pStyle w:val="ColumnHeading"/>
              <w:keepNext/>
            </w:pPr>
            <w:r w:rsidRPr="00FF2042">
              <w:t>Tarkistus</w:t>
            </w:r>
          </w:p>
        </w:tc>
      </w:tr>
      <w:tr w:rsidR="00D14964" w:rsidRPr="00FF2042" w:rsidTr="00FF2042">
        <w:trPr>
          <w:jc w:val="center"/>
        </w:trPr>
        <w:tc>
          <w:tcPr>
            <w:tcW w:w="4876" w:type="dxa"/>
          </w:tcPr>
          <w:p w:rsidR="00D14964" w:rsidRPr="00FF2042" w:rsidRDefault="00D14964" w:rsidP="00FF2042">
            <w:pPr>
              <w:pStyle w:val="Normal6"/>
            </w:pPr>
            <w:r w:rsidRPr="00FF2042">
              <w:t xml:space="preserve">Rajoittamatta unionin muiden säännösten soveltamista </w:t>
            </w:r>
            <w:r w:rsidRPr="00FF2042">
              <w:rPr>
                <w:b/>
                <w:i/>
              </w:rPr>
              <w:t>jäsenvaltiot voivat soveltaa</w:t>
            </w:r>
            <w:r w:rsidRPr="00FF2042">
              <w:t xml:space="preserve"> verovalvonnassa verotasoa koskevia vapautuksia tai alennuksia:</w:t>
            </w:r>
          </w:p>
        </w:tc>
        <w:tc>
          <w:tcPr>
            <w:tcW w:w="4876" w:type="dxa"/>
          </w:tcPr>
          <w:p w:rsidR="00D14964" w:rsidRPr="00FF2042" w:rsidRDefault="00D14964" w:rsidP="00FF2042">
            <w:pPr>
              <w:pStyle w:val="Normal6"/>
              <w:rPr>
                <w:szCs w:val="24"/>
              </w:rPr>
            </w:pPr>
            <w:r w:rsidRPr="00FF2042">
              <w:t xml:space="preserve">Rajoittamatta unionin muiden säännösten soveltamista </w:t>
            </w:r>
            <w:r w:rsidRPr="00FF2042">
              <w:rPr>
                <w:b/>
                <w:i/>
              </w:rPr>
              <w:t>jäsenvaltioiden on sovellettava</w:t>
            </w:r>
            <w:r w:rsidRPr="00FF2042">
              <w:t xml:space="preserve"> verovalvonnassa verotasoa koskevia vapautuksia:</w:t>
            </w:r>
          </w:p>
        </w:tc>
      </w:tr>
    </w:tbl>
    <w:p w:rsidR="00D14964" w:rsidRPr="00FF2042" w:rsidRDefault="00D14964" w:rsidP="00D14964">
      <w:pPr>
        <w:pStyle w:val="Olang"/>
      </w:pPr>
      <w:r w:rsidRPr="00FF2042">
        <w:rPr>
          <w:noProof w:val="0"/>
        </w:rPr>
        <w:t xml:space="preserve">Or. </w:t>
      </w:r>
      <w:r w:rsidRPr="00FF2042">
        <w:rPr>
          <w:rStyle w:val="HideTWBExt"/>
        </w:rPr>
        <w:t>&lt;Original&gt;</w:t>
      </w:r>
      <w:r w:rsidRPr="00FF2042">
        <w:rPr>
          <w:rStyle w:val="HideTWBInt"/>
          <w:rFonts w:eastAsiaTheme="majorEastAsia"/>
        </w:rPr>
        <w:t>{EN}</w:t>
      </w:r>
      <w:r w:rsidRPr="00FF2042">
        <w:rPr>
          <w:noProof w:val="0"/>
        </w:rPr>
        <w:t>en</w:t>
      </w:r>
      <w:r w:rsidRPr="00FF2042">
        <w:rPr>
          <w:rStyle w:val="HideTWBExt"/>
        </w:rPr>
        <w:t>&lt;/Original&gt;</w:t>
      </w:r>
    </w:p>
    <w:p w:rsidR="00D14964" w:rsidRPr="00FF2042" w:rsidRDefault="00D14964" w:rsidP="00D14964">
      <w:r w:rsidRPr="00FF2042">
        <w:rPr>
          <w:rStyle w:val="HideTWBExt"/>
        </w:rPr>
        <w:t>&lt;/Amend&gt;</w:t>
      </w:r>
    </w:p>
    <w:p w:rsidR="00D14964" w:rsidRPr="00FF2042" w:rsidRDefault="00D14964" w:rsidP="00D14964">
      <w:pPr>
        <w:pStyle w:val="AMNumberTabs0"/>
        <w:keepNext/>
      </w:pPr>
      <w:r w:rsidRPr="00FF2042">
        <w:rPr>
          <w:rStyle w:val="HideTWBExt"/>
          <w:b w:val="0"/>
        </w:rPr>
        <w:lastRenderedPageBreak/>
        <w:t>&lt;Amend&gt;</w:t>
      </w:r>
      <w:r w:rsidRPr="00FF2042">
        <w:t>Tarkistus</w:t>
      </w:r>
      <w:r w:rsidRPr="00FF2042">
        <w:tab/>
      </w:r>
      <w:r w:rsidRPr="00FF2042">
        <w:tab/>
      </w:r>
      <w:r w:rsidRPr="00FF2042">
        <w:rPr>
          <w:rStyle w:val="HideTWBExt"/>
          <w:b w:val="0"/>
        </w:rPr>
        <w:t>&lt;NumAm&gt;</w:t>
      </w:r>
      <w:r w:rsidRPr="00FF2042">
        <w:t>342</w:t>
      </w:r>
      <w:r w:rsidRPr="00FF2042">
        <w:rPr>
          <w:rStyle w:val="HideTWBExt"/>
          <w:b w:val="0"/>
        </w:rPr>
        <w:t>&lt;/NumAm&gt;</w:t>
      </w:r>
    </w:p>
    <w:p w:rsidR="00D14964" w:rsidRPr="00FF2042" w:rsidRDefault="00D14964" w:rsidP="00D14964">
      <w:pPr>
        <w:pStyle w:val="NormalBold"/>
      </w:pPr>
      <w:r w:rsidRPr="00FF2042">
        <w:rPr>
          <w:rStyle w:val="HideTWBExt"/>
          <w:b w:val="0"/>
        </w:rPr>
        <w:t>&lt;RepeatBlock-By&gt;&lt;Members&gt;</w:t>
      </w:r>
      <w:r w:rsidRPr="00FF2042">
        <w:t>Kira Marie Peter-Hansen</w:t>
      </w:r>
      <w:r w:rsidRPr="00FF2042">
        <w:rPr>
          <w:rStyle w:val="HideTWBExt"/>
          <w:b w:val="0"/>
        </w:rPr>
        <w:t>&lt;/Members&gt;</w:t>
      </w:r>
    </w:p>
    <w:p w:rsidR="00D14964" w:rsidRPr="00FF2042" w:rsidRDefault="00D14964" w:rsidP="00D14964">
      <w:r w:rsidRPr="00FF2042">
        <w:rPr>
          <w:rStyle w:val="HideTWBExt"/>
        </w:rPr>
        <w:t>&lt;/RepeatBlock-By&gt;</w:t>
      </w:r>
    </w:p>
    <w:p w:rsidR="00D14964" w:rsidRPr="00FF2042" w:rsidRDefault="00D14964" w:rsidP="00D14964">
      <w:pPr>
        <w:pStyle w:val="NormalBold"/>
        <w:keepNext/>
      </w:pPr>
      <w:r w:rsidRPr="00FF2042">
        <w:rPr>
          <w:rStyle w:val="HideTWBExt"/>
          <w:b w:val="0"/>
        </w:rPr>
        <w:t>&lt;DocAmend&gt;</w:t>
      </w:r>
      <w:r w:rsidRPr="00FF2042">
        <w:t>Ehdotus direktiiviksi</w:t>
      </w:r>
      <w:r w:rsidRPr="00FF2042">
        <w:rPr>
          <w:rStyle w:val="HideTWBExt"/>
          <w:b w:val="0"/>
        </w:rPr>
        <w:t>&lt;/DocAmend&gt;</w:t>
      </w:r>
    </w:p>
    <w:p w:rsidR="00D14964" w:rsidRPr="00FF2042" w:rsidRDefault="00D14964" w:rsidP="00D14964">
      <w:pPr>
        <w:pStyle w:val="NormalBold"/>
      </w:pPr>
      <w:r w:rsidRPr="00FF2042">
        <w:rPr>
          <w:rStyle w:val="HideTWBExt"/>
          <w:b w:val="0"/>
        </w:rPr>
        <w:t>&lt;Article&gt;</w:t>
      </w:r>
      <w:r w:rsidRPr="00FF2042">
        <w:t>16 artikla – 1 kohta – a alakohta</w:t>
      </w:r>
      <w:r w:rsidRPr="00FF2042">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14964" w:rsidRPr="00FF2042" w:rsidTr="00FF2042">
        <w:trPr>
          <w:jc w:val="center"/>
        </w:trPr>
        <w:tc>
          <w:tcPr>
            <w:tcW w:w="9752" w:type="dxa"/>
            <w:gridSpan w:val="2"/>
          </w:tcPr>
          <w:p w:rsidR="00D14964" w:rsidRPr="00FF2042" w:rsidRDefault="00D14964" w:rsidP="00FF2042">
            <w:pPr>
              <w:keepNext/>
            </w:pPr>
          </w:p>
        </w:tc>
      </w:tr>
      <w:tr w:rsidR="00D14964" w:rsidRPr="00FF2042" w:rsidTr="00FF2042">
        <w:trPr>
          <w:jc w:val="center"/>
        </w:trPr>
        <w:tc>
          <w:tcPr>
            <w:tcW w:w="4876" w:type="dxa"/>
          </w:tcPr>
          <w:p w:rsidR="00D14964" w:rsidRPr="00FF2042" w:rsidRDefault="00D14964" w:rsidP="00FF2042">
            <w:pPr>
              <w:pStyle w:val="ColumnHeading"/>
              <w:keepNext/>
            </w:pPr>
            <w:r w:rsidRPr="00FF2042">
              <w:t>Komission teksti</w:t>
            </w:r>
          </w:p>
        </w:tc>
        <w:tc>
          <w:tcPr>
            <w:tcW w:w="4876" w:type="dxa"/>
          </w:tcPr>
          <w:p w:rsidR="00D14964" w:rsidRPr="00FF2042" w:rsidRDefault="00D14964" w:rsidP="00FF2042">
            <w:pPr>
              <w:pStyle w:val="ColumnHeading"/>
              <w:keepNext/>
            </w:pPr>
            <w:r w:rsidRPr="00FF2042">
              <w:t>Tarkistus</w:t>
            </w:r>
          </w:p>
        </w:tc>
      </w:tr>
      <w:tr w:rsidR="00D14964" w:rsidRPr="00FF2042" w:rsidTr="00FF2042">
        <w:trPr>
          <w:jc w:val="center"/>
        </w:trPr>
        <w:tc>
          <w:tcPr>
            <w:tcW w:w="4876" w:type="dxa"/>
          </w:tcPr>
          <w:p w:rsidR="00D14964" w:rsidRPr="00FF2042" w:rsidRDefault="00D14964" w:rsidP="00FF2042">
            <w:pPr>
              <w:pStyle w:val="Normal6"/>
            </w:pPr>
            <w:r w:rsidRPr="00FF2042">
              <w:t>a)</w:t>
            </w:r>
            <w:r w:rsidRPr="00FF2042">
              <w:tab/>
              <w:t xml:space="preserve">veronalaisiin tuotteisiin, joita käytetään verovalvonnan alaisissa kokeiluhankkeissa, joiden tarkoituksena on </w:t>
            </w:r>
            <w:r w:rsidRPr="00FF2042">
              <w:rPr>
                <w:b/>
                <w:i/>
              </w:rPr>
              <w:t>ympäristöystävällisempien</w:t>
            </w:r>
            <w:r w:rsidRPr="00FF2042">
              <w:t xml:space="preserve"> tuotteiden </w:t>
            </w:r>
            <w:r w:rsidRPr="00FF2042">
              <w:rPr>
                <w:b/>
                <w:i/>
              </w:rPr>
              <w:t>tai uusiutuvista luonnonvaroista saatavien polttoaineiden</w:t>
            </w:r>
            <w:r w:rsidRPr="00FF2042">
              <w:t xml:space="preserve"> tekninen kehittäminen;</w:t>
            </w:r>
          </w:p>
        </w:tc>
        <w:tc>
          <w:tcPr>
            <w:tcW w:w="4876" w:type="dxa"/>
          </w:tcPr>
          <w:p w:rsidR="00D14964" w:rsidRPr="00FF2042" w:rsidRDefault="00D14964" w:rsidP="00FF2042">
            <w:pPr>
              <w:pStyle w:val="Normal6"/>
              <w:rPr>
                <w:szCs w:val="24"/>
              </w:rPr>
            </w:pPr>
            <w:r w:rsidRPr="00FF2042">
              <w:t>a)</w:t>
            </w:r>
            <w:r w:rsidRPr="00FF2042">
              <w:tab/>
              <w:t xml:space="preserve">veronalaisiin tuotteisiin, joita käytetään verovalvonnan alaisissa kokeiluhankkeissa, joiden tarkoituksena on </w:t>
            </w:r>
            <w:r w:rsidRPr="00FF2042">
              <w:rPr>
                <w:b/>
                <w:i/>
              </w:rPr>
              <w:t>kestävien uusiutuvien energiapohjaisten</w:t>
            </w:r>
            <w:r w:rsidRPr="00FF2042">
              <w:t xml:space="preserve"> tuotteiden tekninen kehittäminen;</w:t>
            </w:r>
          </w:p>
        </w:tc>
      </w:tr>
    </w:tbl>
    <w:p w:rsidR="00D14964" w:rsidRPr="00FF2042" w:rsidRDefault="00D14964" w:rsidP="00D14964">
      <w:pPr>
        <w:pStyle w:val="Olang"/>
      </w:pPr>
      <w:r w:rsidRPr="00FF2042">
        <w:rPr>
          <w:noProof w:val="0"/>
        </w:rPr>
        <w:t xml:space="preserve">Or. </w:t>
      </w:r>
      <w:r w:rsidRPr="00FF2042">
        <w:rPr>
          <w:rStyle w:val="HideTWBExt"/>
        </w:rPr>
        <w:t>&lt;Original&gt;</w:t>
      </w:r>
      <w:r w:rsidRPr="00FF2042">
        <w:rPr>
          <w:rStyle w:val="HideTWBInt"/>
          <w:rFonts w:eastAsiaTheme="majorEastAsia"/>
        </w:rPr>
        <w:t>{EN}</w:t>
      </w:r>
      <w:r w:rsidRPr="00FF2042">
        <w:rPr>
          <w:noProof w:val="0"/>
        </w:rPr>
        <w:t>en</w:t>
      </w:r>
      <w:r w:rsidRPr="00FF2042">
        <w:rPr>
          <w:rStyle w:val="HideTWBExt"/>
        </w:rPr>
        <w:t>&lt;/Original&gt;</w:t>
      </w:r>
    </w:p>
    <w:p w:rsidR="00D14964" w:rsidRPr="00FF2042" w:rsidRDefault="00D14964" w:rsidP="00D14964">
      <w:r w:rsidRPr="00FF2042">
        <w:rPr>
          <w:rStyle w:val="HideTWBExt"/>
        </w:rPr>
        <w:t>&lt;/Amend&gt;</w:t>
      </w:r>
    </w:p>
    <w:p w:rsidR="00D14964" w:rsidRPr="00FF2042" w:rsidRDefault="00D14964" w:rsidP="00D14964">
      <w:pPr>
        <w:pStyle w:val="AMNumberTabs0"/>
        <w:keepNext/>
      </w:pPr>
      <w:r w:rsidRPr="00FF2042">
        <w:rPr>
          <w:rStyle w:val="HideTWBExt"/>
          <w:b w:val="0"/>
        </w:rPr>
        <w:t>&lt;Amend&gt;</w:t>
      </w:r>
      <w:r w:rsidRPr="00FF2042">
        <w:t>Tarkistus</w:t>
      </w:r>
      <w:r w:rsidRPr="00FF2042">
        <w:tab/>
      </w:r>
      <w:r w:rsidRPr="00FF2042">
        <w:tab/>
      </w:r>
      <w:r w:rsidRPr="00FF2042">
        <w:rPr>
          <w:rStyle w:val="HideTWBExt"/>
          <w:b w:val="0"/>
        </w:rPr>
        <w:t>&lt;NumAm&gt;</w:t>
      </w:r>
      <w:r w:rsidRPr="00FF2042">
        <w:t>343</w:t>
      </w:r>
      <w:r w:rsidRPr="00FF2042">
        <w:rPr>
          <w:rStyle w:val="HideTWBExt"/>
          <w:b w:val="0"/>
        </w:rPr>
        <w:t>&lt;/NumAm&gt;</w:t>
      </w:r>
    </w:p>
    <w:p w:rsidR="00D14964" w:rsidRPr="00FF2042" w:rsidRDefault="00D14964" w:rsidP="00D14964">
      <w:pPr>
        <w:pStyle w:val="NormalBold"/>
      </w:pPr>
      <w:r w:rsidRPr="00FF2042">
        <w:rPr>
          <w:rStyle w:val="HideTWBExt"/>
          <w:b w:val="0"/>
        </w:rPr>
        <w:t>&lt;RepeatBlock-By&gt;&lt;Members&gt;</w:t>
      </w:r>
      <w:r w:rsidRPr="00FF2042">
        <w:t>Matthias Ecke, Evelyn Regner, René Repasi, Niels Fuglsang, Thomas Bajada, Claire Fita</w:t>
      </w:r>
      <w:r w:rsidRPr="00FF2042">
        <w:rPr>
          <w:rStyle w:val="HideTWBExt"/>
          <w:b w:val="0"/>
        </w:rPr>
        <w:t>&lt;/Members&gt;</w:t>
      </w:r>
    </w:p>
    <w:p w:rsidR="00D14964" w:rsidRPr="00FF2042" w:rsidRDefault="00D14964" w:rsidP="00D14964">
      <w:r w:rsidRPr="00FF2042">
        <w:rPr>
          <w:rStyle w:val="HideTWBExt"/>
        </w:rPr>
        <w:t>&lt;/RepeatBlock-By&gt;</w:t>
      </w:r>
    </w:p>
    <w:p w:rsidR="00D14964" w:rsidRPr="00FF2042" w:rsidRDefault="00D14964" w:rsidP="00D14964">
      <w:pPr>
        <w:pStyle w:val="NormalBold"/>
        <w:keepNext/>
      </w:pPr>
      <w:r w:rsidRPr="00FF2042">
        <w:rPr>
          <w:rStyle w:val="HideTWBExt"/>
          <w:b w:val="0"/>
        </w:rPr>
        <w:t>&lt;DocAmend&gt;</w:t>
      </w:r>
      <w:r w:rsidRPr="00FF2042">
        <w:t>Ehdotus direktiiviksi</w:t>
      </w:r>
      <w:r w:rsidRPr="00FF2042">
        <w:rPr>
          <w:rStyle w:val="HideTWBExt"/>
          <w:b w:val="0"/>
        </w:rPr>
        <w:t>&lt;/DocAmend&gt;</w:t>
      </w:r>
    </w:p>
    <w:p w:rsidR="00D14964" w:rsidRPr="00FF2042" w:rsidRDefault="00D14964" w:rsidP="00D14964">
      <w:pPr>
        <w:pStyle w:val="NormalBold"/>
      </w:pPr>
      <w:r w:rsidRPr="00FF2042">
        <w:rPr>
          <w:rStyle w:val="HideTWBExt"/>
          <w:b w:val="0"/>
        </w:rPr>
        <w:t>&lt;Article&gt;</w:t>
      </w:r>
      <w:r w:rsidRPr="00FF2042">
        <w:t>16 artikla – 1 kohta – a a alakohta (uusi)</w:t>
      </w:r>
      <w:r w:rsidRPr="00FF2042">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14964" w:rsidRPr="00FF2042" w:rsidTr="00FF2042">
        <w:trPr>
          <w:jc w:val="center"/>
        </w:trPr>
        <w:tc>
          <w:tcPr>
            <w:tcW w:w="9752" w:type="dxa"/>
            <w:gridSpan w:val="2"/>
          </w:tcPr>
          <w:p w:rsidR="00D14964" w:rsidRPr="00FF2042" w:rsidRDefault="00D14964" w:rsidP="00FF2042">
            <w:pPr>
              <w:keepNext/>
            </w:pPr>
          </w:p>
        </w:tc>
      </w:tr>
      <w:tr w:rsidR="00D14964" w:rsidRPr="00FF2042" w:rsidTr="00FF2042">
        <w:trPr>
          <w:jc w:val="center"/>
        </w:trPr>
        <w:tc>
          <w:tcPr>
            <w:tcW w:w="4876" w:type="dxa"/>
          </w:tcPr>
          <w:p w:rsidR="00D14964" w:rsidRPr="00FF2042" w:rsidRDefault="00D14964" w:rsidP="00FF2042">
            <w:pPr>
              <w:pStyle w:val="ColumnHeading"/>
              <w:keepNext/>
            </w:pPr>
            <w:r w:rsidRPr="00FF2042">
              <w:t>Komission teksti</w:t>
            </w:r>
          </w:p>
        </w:tc>
        <w:tc>
          <w:tcPr>
            <w:tcW w:w="4876" w:type="dxa"/>
          </w:tcPr>
          <w:p w:rsidR="00D14964" w:rsidRPr="00FF2042" w:rsidRDefault="00D14964" w:rsidP="00FF2042">
            <w:pPr>
              <w:pStyle w:val="ColumnHeading"/>
              <w:keepNext/>
            </w:pPr>
            <w:r w:rsidRPr="00FF2042">
              <w:t>Tarkistus</w:t>
            </w:r>
          </w:p>
        </w:tc>
      </w:tr>
      <w:tr w:rsidR="00D14964" w:rsidRPr="00FF2042" w:rsidTr="00FF2042">
        <w:trPr>
          <w:jc w:val="center"/>
        </w:trPr>
        <w:tc>
          <w:tcPr>
            <w:tcW w:w="4876" w:type="dxa"/>
          </w:tcPr>
          <w:p w:rsidR="00D14964" w:rsidRPr="00FF2042" w:rsidRDefault="00D14964" w:rsidP="00FF2042">
            <w:pPr>
              <w:pStyle w:val="Normal6"/>
            </w:pPr>
          </w:p>
        </w:tc>
        <w:tc>
          <w:tcPr>
            <w:tcW w:w="4876" w:type="dxa"/>
          </w:tcPr>
          <w:p w:rsidR="00D14964" w:rsidRPr="00FF2042" w:rsidRDefault="00D14964" w:rsidP="00FF2042">
            <w:pPr>
              <w:pStyle w:val="Normal6"/>
              <w:rPr>
                <w:szCs w:val="24"/>
              </w:rPr>
            </w:pPr>
            <w:r w:rsidRPr="00FF2042">
              <w:rPr>
                <w:b/>
                <w:i/>
              </w:rPr>
              <w:t>a a)</w:t>
            </w:r>
            <w:r w:rsidRPr="00FF2042">
              <w:rPr>
                <w:b/>
                <w:i/>
              </w:rPr>
              <w:tab/>
              <w:t>sähkönhankintasopimuksia tehneet kuluttajat, energiayhteisöt ja aktiiviset kuluttajat, joiden oma sähköntuotanto on peräisin tässä artiklassa määritellyistä tuotteista;</w:t>
            </w:r>
          </w:p>
        </w:tc>
      </w:tr>
    </w:tbl>
    <w:p w:rsidR="00D14964" w:rsidRPr="00FF2042" w:rsidRDefault="00D14964" w:rsidP="00D14964">
      <w:pPr>
        <w:pStyle w:val="Olang"/>
      </w:pPr>
      <w:r w:rsidRPr="00FF2042">
        <w:rPr>
          <w:noProof w:val="0"/>
        </w:rPr>
        <w:t xml:space="preserve">Or. </w:t>
      </w:r>
      <w:r w:rsidRPr="00FF2042">
        <w:rPr>
          <w:rStyle w:val="HideTWBExt"/>
        </w:rPr>
        <w:t>&lt;Original&gt;</w:t>
      </w:r>
      <w:r w:rsidRPr="00FF2042">
        <w:rPr>
          <w:rStyle w:val="HideTWBInt"/>
          <w:rFonts w:eastAsiaTheme="majorEastAsia"/>
        </w:rPr>
        <w:t>{EN}</w:t>
      </w:r>
      <w:r w:rsidRPr="00FF2042">
        <w:rPr>
          <w:noProof w:val="0"/>
        </w:rPr>
        <w:t>en</w:t>
      </w:r>
      <w:r w:rsidRPr="00FF2042">
        <w:rPr>
          <w:rStyle w:val="HideTWBExt"/>
        </w:rPr>
        <w:t>&lt;/Original&gt;</w:t>
      </w:r>
    </w:p>
    <w:p w:rsidR="00D14964" w:rsidRPr="00FF2042" w:rsidRDefault="00D14964" w:rsidP="00D14964">
      <w:r w:rsidRPr="00FF2042">
        <w:rPr>
          <w:rStyle w:val="HideTWBExt"/>
        </w:rPr>
        <w:t>&lt;/Amend&gt;</w:t>
      </w:r>
    </w:p>
    <w:p w:rsidR="00D14964" w:rsidRPr="00FF2042" w:rsidRDefault="00D14964" w:rsidP="00D14964">
      <w:pPr>
        <w:pStyle w:val="AMNumberTabs0"/>
        <w:keepNext/>
      </w:pPr>
      <w:r w:rsidRPr="00FF2042">
        <w:rPr>
          <w:rStyle w:val="HideTWBExt"/>
          <w:b w:val="0"/>
        </w:rPr>
        <w:t>&lt;Amend&gt;</w:t>
      </w:r>
      <w:r w:rsidRPr="00FF2042">
        <w:t>Tarkistus</w:t>
      </w:r>
      <w:r w:rsidRPr="00FF2042">
        <w:tab/>
      </w:r>
      <w:r w:rsidRPr="00FF2042">
        <w:tab/>
      </w:r>
      <w:r w:rsidRPr="00FF2042">
        <w:rPr>
          <w:rStyle w:val="HideTWBExt"/>
          <w:b w:val="0"/>
        </w:rPr>
        <w:t>&lt;NumAm&gt;</w:t>
      </w:r>
      <w:r w:rsidRPr="00FF2042">
        <w:t>344</w:t>
      </w:r>
      <w:r w:rsidRPr="00FF2042">
        <w:rPr>
          <w:rStyle w:val="HideTWBExt"/>
          <w:b w:val="0"/>
        </w:rPr>
        <w:t>&lt;/NumAm&gt;</w:t>
      </w:r>
    </w:p>
    <w:p w:rsidR="00D14964" w:rsidRPr="00FF2042" w:rsidRDefault="00D14964" w:rsidP="00D14964">
      <w:pPr>
        <w:pStyle w:val="NormalBold"/>
      </w:pPr>
      <w:r w:rsidRPr="00FF2042">
        <w:rPr>
          <w:rStyle w:val="HideTWBExt"/>
          <w:b w:val="0"/>
        </w:rPr>
        <w:t>&lt;RepeatBlock-By&gt;&lt;Members&gt;</w:t>
      </w:r>
      <w:r w:rsidRPr="00FF2042">
        <w:t>Kira Marie Peter-Hansen</w:t>
      </w:r>
      <w:r w:rsidRPr="00FF2042">
        <w:rPr>
          <w:rStyle w:val="HideTWBExt"/>
          <w:b w:val="0"/>
        </w:rPr>
        <w:t>&lt;/Members&gt;</w:t>
      </w:r>
    </w:p>
    <w:p w:rsidR="00D14964" w:rsidRPr="00FF2042" w:rsidRDefault="00D14964" w:rsidP="00D14964">
      <w:r w:rsidRPr="00FF2042">
        <w:rPr>
          <w:rStyle w:val="HideTWBExt"/>
        </w:rPr>
        <w:t>&lt;/RepeatBlock-By&gt;</w:t>
      </w:r>
    </w:p>
    <w:p w:rsidR="00D14964" w:rsidRPr="00FF2042" w:rsidRDefault="00D14964" w:rsidP="00D14964">
      <w:pPr>
        <w:pStyle w:val="NormalBold"/>
        <w:keepNext/>
      </w:pPr>
      <w:r w:rsidRPr="00FF2042">
        <w:rPr>
          <w:rStyle w:val="HideTWBExt"/>
          <w:b w:val="0"/>
        </w:rPr>
        <w:t>&lt;DocAmend&gt;</w:t>
      </w:r>
      <w:r w:rsidRPr="00FF2042">
        <w:t>Ehdotus direktiiviksi</w:t>
      </w:r>
      <w:r w:rsidRPr="00FF2042">
        <w:rPr>
          <w:rStyle w:val="HideTWBExt"/>
          <w:b w:val="0"/>
        </w:rPr>
        <w:t>&lt;/DocAmend&gt;</w:t>
      </w:r>
    </w:p>
    <w:p w:rsidR="00D14964" w:rsidRPr="00FF2042" w:rsidRDefault="00D14964" w:rsidP="00D14964">
      <w:pPr>
        <w:pStyle w:val="NormalBold"/>
      </w:pPr>
      <w:r w:rsidRPr="00FF2042">
        <w:rPr>
          <w:rStyle w:val="HideTWBExt"/>
          <w:b w:val="0"/>
        </w:rPr>
        <w:t>&lt;Article&gt;</w:t>
      </w:r>
      <w:r w:rsidRPr="00FF2042">
        <w:t>16 artikla – 1 kohta – b alakohta – johdantokappale</w:t>
      </w:r>
      <w:r w:rsidRPr="00FF2042">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14964" w:rsidRPr="00FF2042" w:rsidTr="00FF2042">
        <w:trPr>
          <w:jc w:val="center"/>
        </w:trPr>
        <w:tc>
          <w:tcPr>
            <w:tcW w:w="9752" w:type="dxa"/>
            <w:gridSpan w:val="2"/>
          </w:tcPr>
          <w:p w:rsidR="00D14964" w:rsidRPr="00FF2042" w:rsidRDefault="00D14964" w:rsidP="00FF2042">
            <w:pPr>
              <w:keepNext/>
            </w:pPr>
          </w:p>
        </w:tc>
      </w:tr>
      <w:tr w:rsidR="00D14964" w:rsidRPr="00FF2042" w:rsidTr="00FF2042">
        <w:trPr>
          <w:jc w:val="center"/>
        </w:trPr>
        <w:tc>
          <w:tcPr>
            <w:tcW w:w="4876" w:type="dxa"/>
          </w:tcPr>
          <w:p w:rsidR="00D14964" w:rsidRPr="00FF2042" w:rsidRDefault="00D14964" w:rsidP="00FF2042">
            <w:pPr>
              <w:pStyle w:val="ColumnHeading"/>
              <w:keepNext/>
            </w:pPr>
            <w:r w:rsidRPr="00FF2042">
              <w:t>Komission teksti</w:t>
            </w:r>
          </w:p>
        </w:tc>
        <w:tc>
          <w:tcPr>
            <w:tcW w:w="4876" w:type="dxa"/>
          </w:tcPr>
          <w:p w:rsidR="00D14964" w:rsidRPr="00FF2042" w:rsidRDefault="00D14964" w:rsidP="00FF2042">
            <w:pPr>
              <w:pStyle w:val="ColumnHeading"/>
              <w:keepNext/>
            </w:pPr>
            <w:r w:rsidRPr="00FF2042">
              <w:t>Tarkistus</w:t>
            </w:r>
          </w:p>
        </w:tc>
      </w:tr>
      <w:tr w:rsidR="00D14964" w:rsidRPr="00FF2042" w:rsidTr="00FF2042">
        <w:trPr>
          <w:jc w:val="center"/>
        </w:trPr>
        <w:tc>
          <w:tcPr>
            <w:tcW w:w="4876" w:type="dxa"/>
          </w:tcPr>
          <w:p w:rsidR="00D14964" w:rsidRPr="00FF2042" w:rsidRDefault="00D14964" w:rsidP="00FF2042">
            <w:pPr>
              <w:pStyle w:val="Normal6"/>
            </w:pPr>
            <w:r w:rsidRPr="00FF2042">
              <w:t>b)</w:t>
            </w:r>
            <w:r w:rsidRPr="00FF2042">
              <w:tab/>
              <w:t>sähköön, jonka lähteenä on:</w:t>
            </w:r>
          </w:p>
        </w:tc>
        <w:tc>
          <w:tcPr>
            <w:tcW w:w="4876" w:type="dxa"/>
          </w:tcPr>
          <w:p w:rsidR="00D14964" w:rsidRPr="00FF2042" w:rsidRDefault="00D14964" w:rsidP="00FF2042">
            <w:pPr>
              <w:pStyle w:val="Normal6"/>
              <w:rPr>
                <w:szCs w:val="24"/>
              </w:rPr>
            </w:pPr>
            <w:r w:rsidRPr="00FF2042">
              <w:t>b)</w:t>
            </w:r>
            <w:r w:rsidRPr="00FF2042">
              <w:tab/>
            </w:r>
            <w:r w:rsidRPr="00FF2042">
              <w:rPr>
                <w:b/>
                <w:i/>
              </w:rPr>
              <w:t>uusiutuvista energialähteistä tuotettuun</w:t>
            </w:r>
            <w:r w:rsidRPr="00FF2042">
              <w:t xml:space="preserve"> sähköön, jonka lähteenä on:</w:t>
            </w:r>
          </w:p>
        </w:tc>
      </w:tr>
    </w:tbl>
    <w:p w:rsidR="00D14964" w:rsidRPr="00FF2042" w:rsidRDefault="00D14964" w:rsidP="00D14964">
      <w:pPr>
        <w:pStyle w:val="Olang"/>
      </w:pPr>
      <w:r w:rsidRPr="00FF2042">
        <w:rPr>
          <w:noProof w:val="0"/>
        </w:rPr>
        <w:lastRenderedPageBreak/>
        <w:t xml:space="preserve">Or. </w:t>
      </w:r>
      <w:r w:rsidRPr="00FF2042">
        <w:rPr>
          <w:rStyle w:val="HideTWBExt"/>
        </w:rPr>
        <w:t>&lt;Original&gt;</w:t>
      </w:r>
      <w:r w:rsidRPr="00FF2042">
        <w:rPr>
          <w:rStyle w:val="HideTWBInt"/>
          <w:rFonts w:eastAsiaTheme="majorEastAsia"/>
        </w:rPr>
        <w:t>{EN}</w:t>
      </w:r>
      <w:r w:rsidRPr="00FF2042">
        <w:rPr>
          <w:noProof w:val="0"/>
        </w:rPr>
        <w:t>en</w:t>
      </w:r>
      <w:r w:rsidRPr="00FF2042">
        <w:rPr>
          <w:rStyle w:val="HideTWBExt"/>
        </w:rPr>
        <w:t>&lt;/Original&gt;</w:t>
      </w:r>
    </w:p>
    <w:p w:rsidR="00D14964" w:rsidRPr="00FF2042" w:rsidRDefault="00D14964" w:rsidP="00D14964">
      <w:r w:rsidRPr="00FF2042">
        <w:rPr>
          <w:rStyle w:val="HideTWBExt"/>
        </w:rPr>
        <w:t>&lt;/Amend&gt;</w:t>
      </w:r>
    </w:p>
    <w:p w:rsidR="00D14964" w:rsidRPr="00FF2042" w:rsidRDefault="00D14964" w:rsidP="00D14964">
      <w:pPr>
        <w:pStyle w:val="AMNumberTabs0"/>
        <w:keepNext/>
      </w:pPr>
      <w:r w:rsidRPr="00FF2042">
        <w:rPr>
          <w:rStyle w:val="HideTWBExt"/>
          <w:b w:val="0"/>
        </w:rPr>
        <w:t>&lt;Amend&gt;</w:t>
      </w:r>
      <w:r w:rsidRPr="00FF2042">
        <w:t>Tarkistus</w:t>
      </w:r>
      <w:r w:rsidRPr="00FF2042">
        <w:tab/>
      </w:r>
      <w:r w:rsidRPr="00FF2042">
        <w:tab/>
      </w:r>
      <w:r w:rsidRPr="00FF2042">
        <w:rPr>
          <w:rStyle w:val="HideTWBExt"/>
          <w:b w:val="0"/>
        </w:rPr>
        <w:t>&lt;NumAm&gt;</w:t>
      </w:r>
      <w:r w:rsidRPr="00FF2042">
        <w:t>345</w:t>
      </w:r>
      <w:r w:rsidRPr="00FF2042">
        <w:rPr>
          <w:rStyle w:val="HideTWBExt"/>
          <w:b w:val="0"/>
        </w:rPr>
        <w:t>&lt;/NumAm&gt;</w:t>
      </w:r>
    </w:p>
    <w:p w:rsidR="00D14964" w:rsidRPr="00FF2042" w:rsidRDefault="00D14964" w:rsidP="00D14964">
      <w:pPr>
        <w:pStyle w:val="NormalBold"/>
      </w:pPr>
      <w:r w:rsidRPr="00FF2042">
        <w:rPr>
          <w:rStyle w:val="HideTWBExt"/>
          <w:b w:val="0"/>
        </w:rPr>
        <w:t>&lt;RepeatBlock-By&gt;&lt;Members&gt;</w:t>
      </w:r>
      <w:r w:rsidRPr="00FF2042">
        <w:t>Kira Marie Peter-Hansen</w:t>
      </w:r>
      <w:r w:rsidRPr="00FF2042">
        <w:rPr>
          <w:rStyle w:val="HideTWBExt"/>
          <w:b w:val="0"/>
        </w:rPr>
        <w:t>&lt;/Members&gt;</w:t>
      </w:r>
    </w:p>
    <w:p w:rsidR="00D14964" w:rsidRPr="00FF2042" w:rsidRDefault="00D14964" w:rsidP="00D14964">
      <w:r w:rsidRPr="00FF2042">
        <w:rPr>
          <w:rStyle w:val="HideTWBExt"/>
        </w:rPr>
        <w:t>&lt;/RepeatBlock-By&gt;</w:t>
      </w:r>
    </w:p>
    <w:p w:rsidR="00D14964" w:rsidRPr="00FF2042" w:rsidRDefault="00D14964" w:rsidP="00D14964">
      <w:pPr>
        <w:pStyle w:val="NormalBold"/>
        <w:keepNext/>
      </w:pPr>
      <w:r w:rsidRPr="00FF2042">
        <w:rPr>
          <w:rStyle w:val="HideTWBExt"/>
          <w:b w:val="0"/>
        </w:rPr>
        <w:t>&lt;DocAmend&gt;</w:t>
      </w:r>
      <w:r w:rsidRPr="00FF2042">
        <w:t>Ehdotus direktiiviksi</w:t>
      </w:r>
      <w:r w:rsidRPr="00FF2042">
        <w:rPr>
          <w:rStyle w:val="HideTWBExt"/>
          <w:b w:val="0"/>
        </w:rPr>
        <w:t>&lt;/DocAmend&gt;</w:t>
      </w:r>
    </w:p>
    <w:p w:rsidR="00D14964" w:rsidRPr="00FF2042" w:rsidRDefault="00D14964" w:rsidP="00D14964">
      <w:pPr>
        <w:pStyle w:val="NormalBold"/>
      </w:pPr>
      <w:r w:rsidRPr="00FF2042">
        <w:rPr>
          <w:rStyle w:val="HideTWBExt"/>
          <w:b w:val="0"/>
        </w:rPr>
        <w:t>&lt;Article&gt;</w:t>
      </w:r>
      <w:r w:rsidRPr="00FF2042">
        <w:t>16 artikla – 1 kohta – b alakohta – 3 luetelmakohta</w:t>
      </w:r>
      <w:r w:rsidRPr="00FF2042">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14964" w:rsidRPr="00FF2042" w:rsidTr="00FF2042">
        <w:trPr>
          <w:jc w:val="center"/>
        </w:trPr>
        <w:tc>
          <w:tcPr>
            <w:tcW w:w="9752" w:type="dxa"/>
            <w:gridSpan w:val="2"/>
          </w:tcPr>
          <w:p w:rsidR="00D14964" w:rsidRPr="00FF2042" w:rsidRDefault="00D14964" w:rsidP="00FF2042">
            <w:pPr>
              <w:keepNext/>
            </w:pPr>
          </w:p>
        </w:tc>
      </w:tr>
      <w:tr w:rsidR="00D14964" w:rsidRPr="00FF2042" w:rsidTr="00FF2042">
        <w:trPr>
          <w:jc w:val="center"/>
        </w:trPr>
        <w:tc>
          <w:tcPr>
            <w:tcW w:w="4876" w:type="dxa"/>
          </w:tcPr>
          <w:p w:rsidR="00D14964" w:rsidRPr="00FF2042" w:rsidRDefault="00D14964" w:rsidP="00FF2042">
            <w:pPr>
              <w:pStyle w:val="ColumnHeading"/>
              <w:keepNext/>
            </w:pPr>
            <w:r w:rsidRPr="00FF2042">
              <w:t>Komission teksti</w:t>
            </w:r>
          </w:p>
        </w:tc>
        <w:tc>
          <w:tcPr>
            <w:tcW w:w="4876" w:type="dxa"/>
          </w:tcPr>
          <w:p w:rsidR="00D14964" w:rsidRPr="00FF2042" w:rsidRDefault="00D14964" w:rsidP="00FF2042">
            <w:pPr>
              <w:pStyle w:val="ColumnHeading"/>
              <w:keepNext/>
            </w:pPr>
            <w:r w:rsidRPr="00FF2042">
              <w:t>Tarkistus</w:t>
            </w:r>
          </w:p>
        </w:tc>
      </w:tr>
      <w:tr w:rsidR="00D14964" w:rsidRPr="00FF2042" w:rsidTr="00FF2042">
        <w:trPr>
          <w:jc w:val="center"/>
        </w:trPr>
        <w:tc>
          <w:tcPr>
            <w:tcW w:w="4876" w:type="dxa"/>
          </w:tcPr>
          <w:p w:rsidR="00D14964" w:rsidRPr="00FF2042" w:rsidRDefault="00D14964" w:rsidP="00FF2042">
            <w:pPr>
              <w:pStyle w:val="Normal6"/>
            </w:pPr>
            <w:r w:rsidRPr="00FF2042">
              <w:rPr>
                <w:b/>
                <w:i/>
              </w:rPr>
              <w:t>–</w:t>
            </w:r>
            <w:r w:rsidRPr="00FF2042">
              <w:rPr>
                <w:b/>
                <w:i/>
              </w:rPr>
              <w:tab/>
              <w:t>kestävä biomassa tai kestävästä biomassasta peräisin olevat tuotteet,</w:t>
            </w:r>
          </w:p>
        </w:tc>
        <w:tc>
          <w:tcPr>
            <w:tcW w:w="4876" w:type="dxa"/>
          </w:tcPr>
          <w:p w:rsidR="00D14964" w:rsidRPr="00FF2042" w:rsidRDefault="00D14964" w:rsidP="00FF2042">
            <w:pPr>
              <w:pStyle w:val="Normal6"/>
              <w:rPr>
                <w:szCs w:val="24"/>
              </w:rPr>
            </w:pPr>
            <w:r w:rsidRPr="00FF2042">
              <w:rPr>
                <w:b/>
                <w:i/>
              </w:rPr>
              <w:t>Poistetaan.</w:t>
            </w:r>
          </w:p>
        </w:tc>
      </w:tr>
    </w:tbl>
    <w:p w:rsidR="00D14964" w:rsidRPr="00FF2042" w:rsidRDefault="00D14964" w:rsidP="00D14964">
      <w:pPr>
        <w:pStyle w:val="Olang"/>
      </w:pPr>
      <w:r w:rsidRPr="00FF2042">
        <w:rPr>
          <w:noProof w:val="0"/>
        </w:rPr>
        <w:t xml:space="preserve">Or. </w:t>
      </w:r>
      <w:r w:rsidRPr="00FF2042">
        <w:rPr>
          <w:rStyle w:val="HideTWBExt"/>
        </w:rPr>
        <w:t>&lt;Original&gt;</w:t>
      </w:r>
      <w:r w:rsidRPr="00FF2042">
        <w:rPr>
          <w:rStyle w:val="HideTWBInt"/>
          <w:rFonts w:eastAsiaTheme="majorEastAsia"/>
        </w:rPr>
        <w:t>{EN}</w:t>
      </w:r>
      <w:r w:rsidRPr="00FF2042">
        <w:rPr>
          <w:noProof w:val="0"/>
        </w:rPr>
        <w:t>en</w:t>
      </w:r>
      <w:r w:rsidRPr="00FF2042">
        <w:rPr>
          <w:rStyle w:val="HideTWBExt"/>
        </w:rPr>
        <w:t>&lt;/Original&gt;</w:t>
      </w:r>
    </w:p>
    <w:p w:rsidR="00D14964" w:rsidRPr="00FF2042" w:rsidRDefault="00D14964" w:rsidP="00D14964">
      <w:r w:rsidRPr="00FF2042">
        <w:rPr>
          <w:rStyle w:val="HideTWBExt"/>
        </w:rPr>
        <w:t>&lt;/Amend&gt;</w:t>
      </w:r>
    </w:p>
    <w:p w:rsidR="00D14964" w:rsidRPr="00FF2042" w:rsidRDefault="00D14964" w:rsidP="00D14964">
      <w:pPr>
        <w:pStyle w:val="AMNumberTabs0"/>
        <w:keepNext/>
      </w:pPr>
      <w:r w:rsidRPr="00FF2042">
        <w:rPr>
          <w:rStyle w:val="HideTWBExt"/>
          <w:b w:val="0"/>
        </w:rPr>
        <w:t>&lt;Amend&gt;</w:t>
      </w:r>
      <w:r w:rsidRPr="00FF2042">
        <w:t>Tarkistus</w:t>
      </w:r>
      <w:r w:rsidRPr="00FF2042">
        <w:tab/>
      </w:r>
      <w:r w:rsidRPr="00FF2042">
        <w:tab/>
      </w:r>
      <w:r w:rsidRPr="00FF2042">
        <w:rPr>
          <w:rStyle w:val="HideTWBExt"/>
          <w:b w:val="0"/>
        </w:rPr>
        <w:t>&lt;NumAm&gt;</w:t>
      </w:r>
      <w:r w:rsidRPr="00FF2042">
        <w:t>346</w:t>
      </w:r>
      <w:r w:rsidRPr="00FF2042">
        <w:rPr>
          <w:rStyle w:val="HideTWBExt"/>
          <w:b w:val="0"/>
        </w:rPr>
        <w:t>&lt;/NumAm&gt;</w:t>
      </w:r>
    </w:p>
    <w:p w:rsidR="00D14964" w:rsidRPr="00FF2042" w:rsidRDefault="00D14964" w:rsidP="00D14964">
      <w:pPr>
        <w:pStyle w:val="NormalBold"/>
      </w:pPr>
      <w:r w:rsidRPr="00FF2042">
        <w:rPr>
          <w:rStyle w:val="HideTWBExt"/>
          <w:b w:val="0"/>
        </w:rPr>
        <w:t>&lt;RepeatBlock-By&gt;&lt;Members&gt;</w:t>
      </w:r>
      <w:r w:rsidRPr="00FF2042">
        <w:t>Kira Marie Peter-Hansen</w:t>
      </w:r>
      <w:r w:rsidRPr="00FF2042">
        <w:rPr>
          <w:rStyle w:val="HideTWBExt"/>
          <w:b w:val="0"/>
        </w:rPr>
        <w:t>&lt;/Members&gt;</w:t>
      </w:r>
    </w:p>
    <w:p w:rsidR="00D14964" w:rsidRPr="00FF2042" w:rsidRDefault="00D14964" w:rsidP="00D14964">
      <w:r w:rsidRPr="00FF2042">
        <w:rPr>
          <w:rStyle w:val="HideTWBExt"/>
        </w:rPr>
        <w:t>&lt;/RepeatBlock-By&gt;</w:t>
      </w:r>
    </w:p>
    <w:p w:rsidR="00D14964" w:rsidRPr="00FF2042" w:rsidRDefault="00D14964" w:rsidP="00D14964">
      <w:pPr>
        <w:pStyle w:val="NormalBold"/>
        <w:keepNext/>
      </w:pPr>
      <w:r w:rsidRPr="00FF2042">
        <w:rPr>
          <w:rStyle w:val="HideTWBExt"/>
          <w:b w:val="0"/>
        </w:rPr>
        <w:t>&lt;DocAmend&gt;</w:t>
      </w:r>
      <w:r w:rsidRPr="00FF2042">
        <w:t>Ehdotus direktiiviksi</w:t>
      </w:r>
      <w:r w:rsidRPr="00FF2042">
        <w:rPr>
          <w:rStyle w:val="HideTWBExt"/>
          <w:b w:val="0"/>
        </w:rPr>
        <w:t>&lt;/DocAmend&gt;</w:t>
      </w:r>
    </w:p>
    <w:p w:rsidR="00D14964" w:rsidRPr="00FF2042" w:rsidRDefault="00D14964" w:rsidP="00D14964">
      <w:pPr>
        <w:pStyle w:val="NormalBold"/>
      </w:pPr>
      <w:r w:rsidRPr="00FF2042">
        <w:rPr>
          <w:rStyle w:val="HideTWBExt"/>
          <w:b w:val="0"/>
        </w:rPr>
        <w:t>&lt;Article&gt;</w:t>
      </w:r>
      <w:r w:rsidRPr="00FF2042">
        <w:t>16 artikla – 1 kohta – b alakohta – 4 luetelmakohta</w:t>
      </w:r>
      <w:r w:rsidRPr="00FF2042">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14964" w:rsidRPr="00FF2042" w:rsidTr="00FF2042">
        <w:trPr>
          <w:jc w:val="center"/>
        </w:trPr>
        <w:tc>
          <w:tcPr>
            <w:tcW w:w="9752" w:type="dxa"/>
            <w:gridSpan w:val="2"/>
          </w:tcPr>
          <w:p w:rsidR="00D14964" w:rsidRPr="00FF2042" w:rsidRDefault="00D14964" w:rsidP="00FF2042">
            <w:pPr>
              <w:keepNext/>
            </w:pPr>
          </w:p>
        </w:tc>
      </w:tr>
      <w:tr w:rsidR="00D14964" w:rsidRPr="00FF2042" w:rsidTr="00FF2042">
        <w:trPr>
          <w:jc w:val="center"/>
        </w:trPr>
        <w:tc>
          <w:tcPr>
            <w:tcW w:w="4876" w:type="dxa"/>
          </w:tcPr>
          <w:p w:rsidR="00D14964" w:rsidRPr="00FF2042" w:rsidRDefault="00D14964" w:rsidP="00FF2042">
            <w:pPr>
              <w:pStyle w:val="ColumnHeading"/>
              <w:keepNext/>
            </w:pPr>
            <w:r w:rsidRPr="00FF2042">
              <w:t>Komission teksti</w:t>
            </w:r>
          </w:p>
        </w:tc>
        <w:tc>
          <w:tcPr>
            <w:tcW w:w="4876" w:type="dxa"/>
          </w:tcPr>
          <w:p w:rsidR="00D14964" w:rsidRPr="00FF2042" w:rsidRDefault="00D14964" w:rsidP="00FF2042">
            <w:pPr>
              <w:pStyle w:val="ColumnHeading"/>
              <w:keepNext/>
            </w:pPr>
            <w:r w:rsidRPr="00FF2042">
              <w:t>Tarkistus</w:t>
            </w:r>
          </w:p>
        </w:tc>
      </w:tr>
      <w:tr w:rsidR="00D14964" w:rsidRPr="00FF2042" w:rsidTr="00FF2042">
        <w:trPr>
          <w:jc w:val="center"/>
        </w:trPr>
        <w:tc>
          <w:tcPr>
            <w:tcW w:w="4876" w:type="dxa"/>
          </w:tcPr>
          <w:p w:rsidR="00D14964" w:rsidRPr="00FF2042" w:rsidRDefault="00D14964" w:rsidP="00FF2042">
            <w:pPr>
              <w:pStyle w:val="Normal6"/>
            </w:pPr>
            <w:r w:rsidRPr="00FF2042">
              <w:rPr>
                <w:b/>
                <w:i/>
              </w:rPr>
              <w:t>–</w:t>
            </w:r>
            <w:r w:rsidRPr="00FF2042">
              <w:rPr>
                <w:b/>
                <w:i/>
              </w:rPr>
              <w:tab/>
              <w:t>hylättyjen hiilikaivosten päästämä metaani,</w:t>
            </w:r>
          </w:p>
        </w:tc>
        <w:tc>
          <w:tcPr>
            <w:tcW w:w="4876" w:type="dxa"/>
          </w:tcPr>
          <w:p w:rsidR="00D14964" w:rsidRPr="00FF2042" w:rsidRDefault="00D14964" w:rsidP="00FF2042">
            <w:pPr>
              <w:pStyle w:val="Normal6"/>
              <w:rPr>
                <w:szCs w:val="24"/>
              </w:rPr>
            </w:pPr>
            <w:r w:rsidRPr="00FF2042">
              <w:rPr>
                <w:b/>
                <w:i/>
              </w:rPr>
              <w:t>Poistetaan.</w:t>
            </w:r>
          </w:p>
        </w:tc>
      </w:tr>
    </w:tbl>
    <w:p w:rsidR="00D14964" w:rsidRPr="00FF2042" w:rsidRDefault="00D14964" w:rsidP="00D14964">
      <w:pPr>
        <w:pStyle w:val="Olang"/>
      </w:pPr>
      <w:r w:rsidRPr="00FF2042">
        <w:rPr>
          <w:noProof w:val="0"/>
        </w:rPr>
        <w:t xml:space="preserve">Or. </w:t>
      </w:r>
      <w:r w:rsidRPr="00FF2042">
        <w:rPr>
          <w:rStyle w:val="HideTWBExt"/>
        </w:rPr>
        <w:t>&lt;Original&gt;</w:t>
      </w:r>
      <w:r w:rsidRPr="00FF2042">
        <w:rPr>
          <w:rStyle w:val="HideTWBInt"/>
          <w:rFonts w:eastAsiaTheme="majorEastAsia"/>
        </w:rPr>
        <w:t>{EN}</w:t>
      </w:r>
      <w:r w:rsidRPr="00FF2042">
        <w:rPr>
          <w:noProof w:val="0"/>
        </w:rPr>
        <w:t>en</w:t>
      </w:r>
      <w:r w:rsidRPr="00FF2042">
        <w:rPr>
          <w:rStyle w:val="HideTWBExt"/>
        </w:rPr>
        <w:t>&lt;/Original&gt;</w:t>
      </w:r>
    </w:p>
    <w:p w:rsidR="00D14964" w:rsidRPr="00FF2042" w:rsidRDefault="00D14964" w:rsidP="00D14964">
      <w:r w:rsidRPr="00FF2042">
        <w:rPr>
          <w:rStyle w:val="HideTWBExt"/>
        </w:rPr>
        <w:t>&lt;/Amend&gt;</w:t>
      </w:r>
    </w:p>
    <w:p w:rsidR="00D14964" w:rsidRPr="00FF2042" w:rsidRDefault="00D14964" w:rsidP="00D14964">
      <w:pPr>
        <w:pStyle w:val="AMNumberTabs0"/>
        <w:keepNext/>
      </w:pPr>
      <w:r w:rsidRPr="00FF2042">
        <w:rPr>
          <w:rStyle w:val="HideTWBExt"/>
          <w:b w:val="0"/>
        </w:rPr>
        <w:t>&lt;Amend&gt;</w:t>
      </w:r>
      <w:r w:rsidRPr="00FF2042">
        <w:t>Tarkistus</w:t>
      </w:r>
      <w:r w:rsidRPr="00FF2042">
        <w:tab/>
      </w:r>
      <w:r w:rsidRPr="00FF2042">
        <w:tab/>
      </w:r>
      <w:r w:rsidRPr="00FF2042">
        <w:rPr>
          <w:rStyle w:val="HideTWBExt"/>
          <w:b w:val="0"/>
        </w:rPr>
        <w:t>&lt;NumAm&gt;</w:t>
      </w:r>
      <w:r w:rsidRPr="00FF2042">
        <w:t>347</w:t>
      </w:r>
      <w:r w:rsidRPr="00FF2042">
        <w:rPr>
          <w:rStyle w:val="HideTWBExt"/>
          <w:b w:val="0"/>
        </w:rPr>
        <w:t>&lt;/NumAm&gt;</w:t>
      </w:r>
    </w:p>
    <w:p w:rsidR="00D14964" w:rsidRPr="00FF2042" w:rsidRDefault="00D14964" w:rsidP="00D14964">
      <w:pPr>
        <w:pStyle w:val="NormalBold"/>
      </w:pPr>
      <w:r w:rsidRPr="00FF2042">
        <w:rPr>
          <w:rStyle w:val="HideTWBExt"/>
          <w:b w:val="0"/>
        </w:rPr>
        <w:t>&lt;RepeatBlock-By&gt;&lt;Members&gt;</w:t>
      </w:r>
      <w:r w:rsidRPr="00FF2042">
        <w:t>Kira Marie Peter-Hansen</w:t>
      </w:r>
      <w:r w:rsidRPr="00FF2042">
        <w:rPr>
          <w:rStyle w:val="HideTWBExt"/>
          <w:b w:val="0"/>
        </w:rPr>
        <w:t>&lt;/Members&gt;</w:t>
      </w:r>
    </w:p>
    <w:p w:rsidR="00D14964" w:rsidRPr="00FF2042" w:rsidRDefault="00D14964" w:rsidP="00D14964">
      <w:r w:rsidRPr="00FF2042">
        <w:rPr>
          <w:rStyle w:val="HideTWBExt"/>
        </w:rPr>
        <w:t>&lt;/RepeatBlock-By&gt;</w:t>
      </w:r>
    </w:p>
    <w:p w:rsidR="00D14964" w:rsidRPr="00FF2042" w:rsidRDefault="00D14964" w:rsidP="00D14964">
      <w:pPr>
        <w:pStyle w:val="NormalBold"/>
        <w:keepNext/>
      </w:pPr>
      <w:r w:rsidRPr="00FF2042">
        <w:rPr>
          <w:rStyle w:val="HideTWBExt"/>
          <w:b w:val="0"/>
        </w:rPr>
        <w:t>&lt;DocAmend&gt;</w:t>
      </w:r>
      <w:r w:rsidRPr="00FF2042">
        <w:t>Ehdotus direktiiviksi</w:t>
      </w:r>
      <w:r w:rsidRPr="00FF2042">
        <w:rPr>
          <w:rStyle w:val="HideTWBExt"/>
          <w:b w:val="0"/>
        </w:rPr>
        <w:t>&lt;/DocAmend&gt;</w:t>
      </w:r>
    </w:p>
    <w:p w:rsidR="00D14964" w:rsidRPr="00FF2042" w:rsidRDefault="00D14964" w:rsidP="00D14964">
      <w:pPr>
        <w:pStyle w:val="NormalBold"/>
      </w:pPr>
      <w:r w:rsidRPr="00FF2042">
        <w:rPr>
          <w:rStyle w:val="HideTWBExt"/>
          <w:b w:val="0"/>
        </w:rPr>
        <w:t>&lt;Article&gt;</w:t>
      </w:r>
      <w:r w:rsidRPr="00FF2042">
        <w:t>16 artikla – 1 kohta – b alakohta – 5 luetelmakohta</w:t>
      </w:r>
      <w:r w:rsidRPr="00FF2042">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14964" w:rsidRPr="00FF2042" w:rsidTr="00FF2042">
        <w:trPr>
          <w:jc w:val="center"/>
        </w:trPr>
        <w:tc>
          <w:tcPr>
            <w:tcW w:w="9752" w:type="dxa"/>
            <w:gridSpan w:val="2"/>
          </w:tcPr>
          <w:p w:rsidR="00D14964" w:rsidRPr="00FF2042" w:rsidRDefault="00D14964" w:rsidP="00FF2042">
            <w:pPr>
              <w:keepNext/>
            </w:pPr>
          </w:p>
        </w:tc>
      </w:tr>
      <w:tr w:rsidR="00D14964" w:rsidRPr="00FF2042" w:rsidTr="00FF2042">
        <w:trPr>
          <w:jc w:val="center"/>
        </w:trPr>
        <w:tc>
          <w:tcPr>
            <w:tcW w:w="4876" w:type="dxa"/>
          </w:tcPr>
          <w:p w:rsidR="00D14964" w:rsidRPr="00FF2042" w:rsidRDefault="00D14964" w:rsidP="00FF2042">
            <w:pPr>
              <w:pStyle w:val="ColumnHeading"/>
              <w:keepNext/>
            </w:pPr>
            <w:r w:rsidRPr="00FF2042">
              <w:t>Komission teksti</w:t>
            </w:r>
          </w:p>
        </w:tc>
        <w:tc>
          <w:tcPr>
            <w:tcW w:w="4876" w:type="dxa"/>
          </w:tcPr>
          <w:p w:rsidR="00D14964" w:rsidRPr="00FF2042" w:rsidRDefault="00D14964" w:rsidP="00FF2042">
            <w:pPr>
              <w:pStyle w:val="ColumnHeading"/>
              <w:keepNext/>
            </w:pPr>
            <w:r w:rsidRPr="00FF2042">
              <w:t>Tarkistus</w:t>
            </w:r>
          </w:p>
        </w:tc>
      </w:tr>
      <w:tr w:rsidR="00D14964" w:rsidRPr="00FF2042" w:rsidTr="00FF2042">
        <w:trPr>
          <w:jc w:val="center"/>
        </w:trPr>
        <w:tc>
          <w:tcPr>
            <w:tcW w:w="4876" w:type="dxa"/>
          </w:tcPr>
          <w:p w:rsidR="00D14964" w:rsidRPr="00FF2042" w:rsidRDefault="00D14964" w:rsidP="00FF2042">
            <w:pPr>
              <w:pStyle w:val="Normal6"/>
            </w:pPr>
            <w:r w:rsidRPr="00FF2042">
              <w:t>–</w:t>
            </w:r>
            <w:r w:rsidRPr="00FF2042">
              <w:tab/>
              <w:t>polttokennot;</w:t>
            </w:r>
          </w:p>
        </w:tc>
        <w:tc>
          <w:tcPr>
            <w:tcW w:w="4876" w:type="dxa"/>
          </w:tcPr>
          <w:p w:rsidR="00D14964" w:rsidRPr="00FF2042" w:rsidRDefault="00D14964" w:rsidP="00FF2042">
            <w:pPr>
              <w:pStyle w:val="Normal6"/>
              <w:rPr>
                <w:szCs w:val="24"/>
              </w:rPr>
            </w:pPr>
            <w:r w:rsidRPr="00FF2042">
              <w:t>–</w:t>
            </w:r>
            <w:r w:rsidRPr="00FF2042">
              <w:tab/>
              <w:t>polttokennot</w:t>
            </w:r>
            <w:r w:rsidRPr="00FF2042">
              <w:rPr>
                <w:b/>
                <w:i/>
              </w:rPr>
              <w:t>, jotka käyttävät muuta kuin biologista alkuperää olevia polttoaineita</w:t>
            </w:r>
            <w:r w:rsidRPr="00FF2042">
              <w:t>;</w:t>
            </w:r>
          </w:p>
        </w:tc>
      </w:tr>
    </w:tbl>
    <w:p w:rsidR="00D14964" w:rsidRPr="00FF2042" w:rsidRDefault="00D14964" w:rsidP="00D14964">
      <w:pPr>
        <w:pStyle w:val="Olang"/>
      </w:pPr>
      <w:r w:rsidRPr="00FF2042">
        <w:rPr>
          <w:noProof w:val="0"/>
        </w:rPr>
        <w:t xml:space="preserve">Or. </w:t>
      </w:r>
      <w:r w:rsidRPr="00FF2042">
        <w:rPr>
          <w:rStyle w:val="HideTWBExt"/>
        </w:rPr>
        <w:t>&lt;Original&gt;</w:t>
      </w:r>
      <w:r w:rsidRPr="00FF2042">
        <w:rPr>
          <w:rStyle w:val="HideTWBInt"/>
          <w:rFonts w:eastAsiaTheme="majorEastAsia"/>
        </w:rPr>
        <w:t>{EN}</w:t>
      </w:r>
      <w:r w:rsidRPr="00FF2042">
        <w:rPr>
          <w:noProof w:val="0"/>
        </w:rPr>
        <w:t>en</w:t>
      </w:r>
      <w:r w:rsidRPr="00FF2042">
        <w:rPr>
          <w:rStyle w:val="HideTWBExt"/>
        </w:rPr>
        <w:t>&lt;/Original&gt;</w:t>
      </w:r>
    </w:p>
    <w:p w:rsidR="00D14964" w:rsidRPr="00FF2042" w:rsidRDefault="00D14964" w:rsidP="00D14964">
      <w:r w:rsidRPr="00FF2042">
        <w:rPr>
          <w:rStyle w:val="HideTWBExt"/>
        </w:rPr>
        <w:t>&lt;/Amend&gt;</w:t>
      </w:r>
    </w:p>
    <w:p w:rsidR="00D14964" w:rsidRPr="00FF2042" w:rsidRDefault="00D14964" w:rsidP="00D14964">
      <w:pPr>
        <w:pStyle w:val="AMNumberTabs0"/>
        <w:keepNext/>
      </w:pPr>
      <w:r w:rsidRPr="00FF2042">
        <w:rPr>
          <w:rStyle w:val="HideTWBExt"/>
          <w:b w:val="0"/>
        </w:rPr>
        <w:lastRenderedPageBreak/>
        <w:t>&lt;Amend&gt;</w:t>
      </w:r>
      <w:r w:rsidRPr="00FF2042">
        <w:t>Tarkistus</w:t>
      </w:r>
      <w:r w:rsidRPr="00FF2042">
        <w:tab/>
      </w:r>
      <w:r w:rsidRPr="00FF2042">
        <w:tab/>
      </w:r>
      <w:r w:rsidRPr="00FF2042">
        <w:rPr>
          <w:rStyle w:val="HideTWBExt"/>
          <w:b w:val="0"/>
        </w:rPr>
        <w:t>&lt;NumAm&gt;</w:t>
      </w:r>
      <w:r w:rsidRPr="00FF2042">
        <w:t>348</w:t>
      </w:r>
      <w:r w:rsidRPr="00FF2042">
        <w:rPr>
          <w:rStyle w:val="HideTWBExt"/>
          <w:b w:val="0"/>
        </w:rPr>
        <w:t>&lt;/NumAm&gt;</w:t>
      </w:r>
    </w:p>
    <w:p w:rsidR="00D14964" w:rsidRPr="00FF2042" w:rsidRDefault="00D14964" w:rsidP="00D14964">
      <w:pPr>
        <w:pStyle w:val="NormalBold"/>
      </w:pPr>
      <w:r w:rsidRPr="00FF2042">
        <w:rPr>
          <w:rStyle w:val="HideTWBExt"/>
          <w:b w:val="0"/>
        </w:rPr>
        <w:t>&lt;RepeatBlock-By&gt;&lt;Members&gt;</w:t>
      </w:r>
      <w:r w:rsidRPr="00FF2042">
        <w:t>Sirpa Pietikäinen</w:t>
      </w:r>
      <w:r w:rsidRPr="00FF2042">
        <w:rPr>
          <w:rStyle w:val="HideTWBExt"/>
          <w:b w:val="0"/>
        </w:rPr>
        <w:t>&lt;/Members&gt;</w:t>
      </w:r>
    </w:p>
    <w:p w:rsidR="00D14964" w:rsidRPr="00FF2042" w:rsidRDefault="00D14964" w:rsidP="00D14964">
      <w:r w:rsidRPr="00FF2042">
        <w:rPr>
          <w:rStyle w:val="HideTWBExt"/>
        </w:rPr>
        <w:t>&lt;/RepeatBlock-By&gt;</w:t>
      </w:r>
    </w:p>
    <w:p w:rsidR="00D14964" w:rsidRPr="00FF2042" w:rsidRDefault="00D14964" w:rsidP="00D14964">
      <w:pPr>
        <w:pStyle w:val="NormalBold"/>
        <w:keepNext/>
      </w:pPr>
      <w:r w:rsidRPr="00FF2042">
        <w:rPr>
          <w:rStyle w:val="HideTWBExt"/>
          <w:b w:val="0"/>
        </w:rPr>
        <w:t>&lt;DocAmend&gt;</w:t>
      </w:r>
      <w:r w:rsidRPr="00FF2042">
        <w:t>Ehdotus direktiiviksi</w:t>
      </w:r>
      <w:r w:rsidRPr="00FF2042">
        <w:rPr>
          <w:rStyle w:val="HideTWBExt"/>
          <w:b w:val="0"/>
        </w:rPr>
        <w:t>&lt;/DocAmend&gt;</w:t>
      </w:r>
    </w:p>
    <w:p w:rsidR="00D14964" w:rsidRPr="00FF2042" w:rsidRDefault="00D14964" w:rsidP="00D14964">
      <w:pPr>
        <w:pStyle w:val="NormalBold"/>
      </w:pPr>
      <w:r w:rsidRPr="00FF2042">
        <w:rPr>
          <w:rStyle w:val="HideTWBExt"/>
          <w:b w:val="0"/>
        </w:rPr>
        <w:t>&lt;Article&gt;</w:t>
      </w:r>
      <w:r w:rsidRPr="00FF2042">
        <w:t>16 artikla – 1 kohta – b alakohta – 5 a luetelmakohta (uusi)</w:t>
      </w:r>
      <w:r w:rsidRPr="00FF2042">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14964" w:rsidRPr="00FF2042" w:rsidTr="00FF2042">
        <w:trPr>
          <w:jc w:val="center"/>
        </w:trPr>
        <w:tc>
          <w:tcPr>
            <w:tcW w:w="9752" w:type="dxa"/>
            <w:gridSpan w:val="2"/>
          </w:tcPr>
          <w:p w:rsidR="00D14964" w:rsidRPr="00FF2042" w:rsidRDefault="00D14964" w:rsidP="00FF2042">
            <w:pPr>
              <w:keepNext/>
            </w:pPr>
          </w:p>
        </w:tc>
      </w:tr>
      <w:tr w:rsidR="00D14964" w:rsidRPr="00FF2042" w:rsidTr="00FF2042">
        <w:trPr>
          <w:jc w:val="center"/>
        </w:trPr>
        <w:tc>
          <w:tcPr>
            <w:tcW w:w="4876" w:type="dxa"/>
          </w:tcPr>
          <w:p w:rsidR="00D14964" w:rsidRPr="00FF2042" w:rsidRDefault="00D14964" w:rsidP="00FF2042">
            <w:pPr>
              <w:pStyle w:val="ColumnHeading"/>
              <w:keepNext/>
            </w:pPr>
            <w:r w:rsidRPr="00FF2042">
              <w:t>Komission teksti</w:t>
            </w:r>
          </w:p>
        </w:tc>
        <w:tc>
          <w:tcPr>
            <w:tcW w:w="4876" w:type="dxa"/>
          </w:tcPr>
          <w:p w:rsidR="00D14964" w:rsidRPr="00FF2042" w:rsidRDefault="00D14964" w:rsidP="00FF2042">
            <w:pPr>
              <w:pStyle w:val="ColumnHeading"/>
              <w:keepNext/>
            </w:pPr>
            <w:r w:rsidRPr="00FF2042">
              <w:t>Tarkistus</w:t>
            </w:r>
          </w:p>
        </w:tc>
      </w:tr>
      <w:tr w:rsidR="00D14964" w:rsidRPr="00FF2042" w:rsidTr="00FF2042">
        <w:trPr>
          <w:jc w:val="center"/>
        </w:trPr>
        <w:tc>
          <w:tcPr>
            <w:tcW w:w="4876" w:type="dxa"/>
          </w:tcPr>
          <w:p w:rsidR="00D14964" w:rsidRPr="00FF2042" w:rsidRDefault="00D14964" w:rsidP="00FF2042">
            <w:pPr>
              <w:pStyle w:val="Normal6"/>
            </w:pPr>
          </w:p>
        </w:tc>
        <w:tc>
          <w:tcPr>
            <w:tcW w:w="4876" w:type="dxa"/>
          </w:tcPr>
          <w:p w:rsidR="00D14964" w:rsidRPr="00FF2042" w:rsidRDefault="00D14964" w:rsidP="00FF2042">
            <w:pPr>
              <w:pStyle w:val="Normal6"/>
              <w:rPr>
                <w:szCs w:val="24"/>
              </w:rPr>
            </w:pPr>
            <w:r w:rsidRPr="00FF2042">
              <w:rPr>
                <w:b/>
                <w:i/>
              </w:rPr>
              <w:t>–</w:t>
            </w:r>
            <w:r w:rsidRPr="00FF2042">
              <w:rPr>
                <w:b/>
                <w:i/>
              </w:rPr>
              <w:tab/>
              <w:t>puhdas vety Euroopan parlamentin ja neuvoston direktiivin (EU) 2024/1788 (uudelleenlaadittu) 2 artiklan 11 alakohdan määritelmän mukaan;</w:t>
            </w:r>
          </w:p>
        </w:tc>
      </w:tr>
    </w:tbl>
    <w:p w:rsidR="00D14964" w:rsidRPr="00FF2042" w:rsidRDefault="00D14964" w:rsidP="00D14964">
      <w:pPr>
        <w:pStyle w:val="Olang"/>
      </w:pPr>
      <w:r w:rsidRPr="00FF2042">
        <w:rPr>
          <w:noProof w:val="0"/>
        </w:rPr>
        <w:t xml:space="preserve">Or. </w:t>
      </w:r>
      <w:r w:rsidRPr="00FF2042">
        <w:rPr>
          <w:rStyle w:val="HideTWBExt"/>
        </w:rPr>
        <w:t>&lt;Original&gt;</w:t>
      </w:r>
      <w:r w:rsidRPr="00FF2042">
        <w:rPr>
          <w:rStyle w:val="HideTWBInt"/>
          <w:rFonts w:eastAsiaTheme="majorEastAsia"/>
        </w:rPr>
        <w:t>{EN}</w:t>
      </w:r>
      <w:r w:rsidRPr="00FF2042">
        <w:rPr>
          <w:noProof w:val="0"/>
        </w:rPr>
        <w:t>en</w:t>
      </w:r>
      <w:r w:rsidRPr="00FF2042">
        <w:rPr>
          <w:rStyle w:val="HideTWBExt"/>
        </w:rPr>
        <w:t>&lt;/Original&gt;</w:t>
      </w:r>
    </w:p>
    <w:p w:rsidR="00D14964" w:rsidRPr="00FF2042" w:rsidRDefault="00D14964" w:rsidP="00D14964">
      <w:r w:rsidRPr="00FF2042">
        <w:rPr>
          <w:rStyle w:val="HideTWBExt"/>
        </w:rPr>
        <w:t>&lt;/Amend&gt;</w:t>
      </w:r>
    </w:p>
    <w:p w:rsidR="00D14964" w:rsidRPr="00FF2042" w:rsidRDefault="00D14964" w:rsidP="00D14964">
      <w:pPr>
        <w:pStyle w:val="AMNumberTabs0"/>
        <w:keepNext/>
      </w:pPr>
      <w:r w:rsidRPr="00FF2042">
        <w:rPr>
          <w:rStyle w:val="HideTWBExt"/>
          <w:b w:val="0"/>
        </w:rPr>
        <w:t>&lt;Amend&gt;</w:t>
      </w:r>
      <w:r w:rsidRPr="00FF2042">
        <w:t>Tarkistus</w:t>
      </w:r>
      <w:r w:rsidRPr="00FF2042">
        <w:tab/>
      </w:r>
      <w:r w:rsidRPr="00FF2042">
        <w:tab/>
      </w:r>
      <w:r w:rsidRPr="00FF2042">
        <w:rPr>
          <w:rStyle w:val="HideTWBExt"/>
          <w:b w:val="0"/>
        </w:rPr>
        <w:t>&lt;NumAm&gt;</w:t>
      </w:r>
      <w:r w:rsidRPr="00FF2042">
        <w:t>349</w:t>
      </w:r>
      <w:r w:rsidRPr="00FF2042">
        <w:rPr>
          <w:rStyle w:val="HideTWBExt"/>
          <w:b w:val="0"/>
        </w:rPr>
        <w:t>&lt;/NumAm&gt;</w:t>
      </w:r>
    </w:p>
    <w:p w:rsidR="00D14964" w:rsidRPr="00FF2042" w:rsidRDefault="00D14964" w:rsidP="00D14964">
      <w:pPr>
        <w:pStyle w:val="NormalBold"/>
      </w:pPr>
      <w:r w:rsidRPr="00FF2042">
        <w:rPr>
          <w:rStyle w:val="HideTWBExt"/>
          <w:b w:val="0"/>
        </w:rPr>
        <w:t>&lt;RepeatBlock-By&gt;&lt;Members&gt;</w:t>
      </w:r>
      <w:r w:rsidRPr="00FF2042">
        <w:t>Jaroslava Pokorná Jermanová, Paolo Borchia, Tomáš Kubín, Jorge Martín Frías, Pierre Pimpie</w:t>
      </w:r>
      <w:r w:rsidRPr="00FF2042">
        <w:rPr>
          <w:rStyle w:val="HideTWBExt"/>
          <w:b w:val="0"/>
        </w:rPr>
        <w:t>&lt;/Members&gt;</w:t>
      </w:r>
    </w:p>
    <w:p w:rsidR="00D14964" w:rsidRPr="00FF2042" w:rsidRDefault="00D14964" w:rsidP="00D14964">
      <w:r w:rsidRPr="00FF2042">
        <w:rPr>
          <w:rStyle w:val="HideTWBExt"/>
        </w:rPr>
        <w:t>&lt;/RepeatBlock-By&gt;</w:t>
      </w:r>
    </w:p>
    <w:p w:rsidR="00D14964" w:rsidRPr="00FF2042" w:rsidRDefault="00D14964" w:rsidP="00D14964">
      <w:pPr>
        <w:pStyle w:val="NormalBold"/>
        <w:keepNext/>
      </w:pPr>
      <w:r w:rsidRPr="00FF2042">
        <w:rPr>
          <w:rStyle w:val="HideTWBExt"/>
          <w:b w:val="0"/>
        </w:rPr>
        <w:t>&lt;DocAmend&gt;</w:t>
      </w:r>
      <w:r w:rsidRPr="00FF2042">
        <w:t>Ehdotus direktiiviksi</w:t>
      </w:r>
      <w:r w:rsidRPr="00FF2042">
        <w:rPr>
          <w:rStyle w:val="HideTWBExt"/>
          <w:b w:val="0"/>
        </w:rPr>
        <w:t>&lt;/DocAmend&gt;</w:t>
      </w:r>
    </w:p>
    <w:p w:rsidR="00D14964" w:rsidRPr="00FF2042" w:rsidRDefault="00D14964" w:rsidP="00D14964">
      <w:pPr>
        <w:pStyle w:val="NormalBold"/>
      </w:pPr>
      <w:r w:rsidRPr="00FF2042">
        <w:rPr>
          <w:rStyle w:val="HideTWBExt"/>
          <w:b w:val="0"/>
        </w:rPr>
        <w:t>&lt;Article&gt;</w:t>
      </w:r>
      <w:r w:rsidRPr="00FF2042">
        <w:t>16 artikla – 1 kohta – b alakohta – 5 a luetelmakohta (uusi)</w:t>
      </w:r>
      <w:r w:rsidRPr="00FF2042">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14964" w:rsidRPr="00FF2042" w:rsidTr="00FF2042">
        <w:trPr>
          <w:jc w:val="center"/>
        </w:trPr>
        <w:tc>
          <w:tcPr>
            <w:tcW w:w="9752" w:type="dxa"/>
            <w:gridSpan w:val="2"/>
          </w:tcPr>
          <w:p w:rsidR="00D14964" w:rsidRPr="00FF2042" w:rsidRDefault="00D14964" w:rsidP="00FF2042">
            <w:pPr>
              <w:keepNext/>
            </w:pPr>
          </w:p>
        </w:tc>
      </w:tr>
      <w:tr w:rsidR="00D14964" w:rsidRPr="00FF2042" w:rsidTr="00FF2042">
        <w:trPr>
          <w:jc w:val="center"/>
        </w:trPr>
        <w:tc>
          <w:tcPr>
            <w:tcW w:w="4876" w:type="dxa"/>
          </w:tcPr>
          <w:p w:rsidR="00D14964" w:rsidRPr="00FF2042" w:rsidRDefault="00D14964" w:rsidP="00FF2042">
            <w:pPr>
              <w:pStyle w:val="ColumnHeading"/>
              <w:keepNext/>
            </w:pPr>
            <w:r w:rsidRPr="00FF2042">
              <w:t>Komission teksti</w:t>
            </w:r>
          </w:p>
        </w:tc>
        <w:tc>
          <w:tcPr>
            <w:tcW w:w="4876" w:type="dxa"/>
          </w:tcPr>
          <w:p w:rsidR="00D14964" w:rsidRPr="00FF2042" w:rsidRDefault="00D14964" w:rsidP="00FF2042">
            <w:pPr>
              <w:pStyle w:val="ColumnHeading"/>
              <w:keepNext/>
            </w:pPr>
            <w:r w:rsidRPr="00FF2042">
              <w:t>Tarkistus</w:t>
            </w:r>
          </w:p>
        </w:tc>
      </w:tr>
      <w:tr w:rsidR="00D14964" w:rsidRPr="00FF2042" w:rsidTr="00FF2042">
        <w:trPr>
          <w:jc w:val="center"/>
        </w:trPr>
        <w:tc>
          <w:tcPr>
            <w:tcW w:w="4876" w:type="dxa"/>
          </w:tcPr>
          <w:p w:rsidR="00D14964" w:rsidRPr="00FF2042" w:rsidRDefault="00D14964" w:rsidP="00FF2042">
            <w:pPr>
              <w:pStyle w:val="Normal6"/>
            </w:pPr>
          </w:p>
        </w:tc>
        <w:tc>
          <w:tcPr>
            <w:tcW w:w="4876" w:type="dxa"/>
          </w:tcPr>
          <w:p w:rsidR="00D14964" w:rsidRPr="00FF2042" w:rsidRDefault="00D14964" w:rsidP="00FF2042">
            <w:pPr>
              <w:pStyle w:val="Normal6"/>
              <w:rPr>
                <w:szCs w:val="24"/>
              </w:rPr>
            </w:pPr>
            <w:r w:rsidRPr="00FF2042">
              <w:rPr>
                <w:b/>
                <w:i/>
              </w:rPr>
              <w:t>–</w:t>
            </w:r>
            <w:r w:rsidRPr="00FF2042">
              <w:rPr>
                <w:b/>
                <w:i/>
              </w:rPr>
              <w:tab/>
              <w:t>ydinvoimalaitoksissa.</w:t>
            </w:r>
          </w:p>
        </w:tc>
      </w:tr>
    </w:tbl>
    <w:p w:rsidR="00D14964" w:rsidRPr="00FF2042" w:rsidRDefault="00D14964" w:rsidP="00D14964">
      <w:pPr>
        <w:pStyle w:val="Olang"/>
      </w:pPr>
      <w:r w:rsidRPr="00FF2042">
        <w:rPr>
          <w:noProof w:val="0"/>
        </w:rPr>
        <w:t xml:space="preserve">Or. </w:t>
      </w:r>
      <w:r w:rsidRPr="00FF2042">
        <w:rPr>
          <w:rStyle w:val="HideTWBExt"/>
        </w:rPr>
        <w:t>&lt;Original&gt;</w:t>
      </w:r>
      <w:r w:rsidRPr="00FF2042">
        <w:rPr>
          <w:rStyle w:val="HideTWBInt"/>
          <w:rFonts w:eastAsiaTheme="majorEastAsia"/>
        </w:rPr>
        <w:t>{EN}</w:t>
      </w:r>
      <w:r w:rsidRPr="00FF2042">
        <w:rPr>
          <w:noProof w:val="0"/>
        </w:rPr>
        <w:t>en</w:t>
      </w:r>
      <w:r w:rsidRPr="00FF2042">
        <w:rPr>
          <w:rStyle w:val="HideTWBExt"/>
        </w:rPr>
        <w:t>&lt;/Original&gt;</w:t>
      </w:r>
    </w:p>
    <w:p w:rsidR="00D14964" w:rsidRPr="00FF2042" w:rsidRDefault="00D14964" w:rsidP="00D14964">
      <w:r w:rsidRPr="00FF2042">
        <w:rPr>
          <w:rStyle w:val="HideTWBExt"/>
        </w:rPr>
        <w:t>&lt;/Amend&gt;</w:t>
      </w:r>
    </w:p>
    <w:p w:rsidR="00D14964" w:rsidRPr="00FF2042" w:rsidRDefault="00D14964" w:rsidP="00D14964">
      <w:pPr>
        <w:pStyle w:val="AMNumberTabs0"/>
        <w:keepNext/>
      </w:pPr>
      <w:r w:rsidRPr="00FF2042">
        <w:rPr>
          <w:rStyle w:val="HideTWBExt"/>
          <w:b w:val="0"/>
        </w:rPr>
        <w:t>&lt;Amend&gt;</w:t>
      </w:r>
      <w:r w:rsidRPr="00FF2042">
        <w:t>Tarkistus</w:t>
      </w:r>
      <w:r w:rsidRPr="00FF2042">
        <w:tab/>
      </w:r>
      <w:r w:rsidRPr="00FF2042">
        <w:tab/>
      </w:r>
      <w:r w:rsidRPr="00FF2042">
        <w:rPr>
          <w:rStyle w:val="HideTWBExt"/>
          <w:b w:val="0"/>
        </w:rPr>
        <w:t>&lt;NumAm&gt;</w:t>
      </w:r>
      <w:r w:rsidRPr="00FF2042">
        <w:t>350</w:t>
      </w:r>
      <w:r w:rsidRPr="00FF2042">
        <w:rPr>
          <w:rStyle w:val="HideTWBExt"/>
          <w:b w:val="0"/>
        </w:rPr>
        <w:t>&lt;/NumAm&gt;</w:t>
      </w:r>
    </w:p>
    <w:p w:rsidR="00D14964" w:rsidRPr="00FF2042" w:rsidRDefault="00D14964" w:rsidP="00D14964">
      <w:pPr>
        <w:pStyle w:val="NormalBold"/>
      </w:pPr>
      <w:r w:rsidRPr="00FF2042">
        <w:rPr>
          <w:rStyle w:val="HideTWBExt"/>
          <w:b w:val="0"/>
        </w:rPr>
        <w:t>&lt;RepeatBlock-By&gt;&lt;Members&gt;</w:t>
      </w:r>
      <w:r w:rsidRPr="00FF2042">
        <w:t>Kira Marie Peter-Hansen</w:t>
      </w:r>
      <w:r w:rsidRPr="00FF2042">
        <w:rPr>
          <w:rStyle w:val="HideTWBExt"/>
          <w:b w:val="0"/>
        </w:rPr>
        <w:t>&lt;/Members&gt;</w:t>
      </w:r>
    </w:p>
    <w:p w:rsidR="00D14964" w:rsidRPr="00FF2042" w:rsidRDefault="00D14964" w:rsidP="00D14964">
      <w:r w:rsidRPr="00FF2042">
        <w:rPr>
          <w:rStyle w:val="HideTWBExt"/>
        </w:rPr>
        <w:t>&lt;/RepeatBlock-By&gt;</w:t>
      </w:r>
    </w:p>
    <w:p w:rsidR="00D14964" w:rsidRPr="00FF2042" w:rsidRDefault="00D14964" w:rsidP="00D14964">
      <w:pPr>
        <w:pStyle w:val="NormalBold"/>
        <w:keepNext/>
      </w:pPr>
      <w:r w:rsidRPr="00FF2042">
        <w:rPr>
          <w:rStyle w:val="HideTWBExt"/>
          <w:b w:val="0"/>
        </w:rPr>
        <w:t>&lt;DocAmend&gt;</w:t>
      </w:r>
      <w:r w:rsidRPr="00FF2042">
        <w:t>Ehdotus direktiiviksi</w:t>
      </w:r>
      <w:r w:rsidRPr="00FF2042">
        <w:rPr>
          <w:rStyle w:val="HideTWBExt"/>
          <w:b w:val="0"/>
        </w:rPr>
        <w:t>&lt;/DocAmend&gt;</w:t>
      </w:r>
    </w:p>
    <w:p w:rsidR="00D14964" w:rsidRPr="00FF2042" w:rsidRDefault="00D14964" w:rsidP="00D14964">
      <w:pPr>
        <w:pStyle w:val="NormalBold"/>
      </w:pPr>
      <w:r w:rsidRPr="00FF2042">
        <w:rPr>
          <w:rStyle w:val="HideTWBExt"/>
          <w:b w:val="0"/>
        </w:rPr>
        <w:t>&lt;Article&gt;</w:t>
      </w:r>
      <w:r w:rsidRPr="00FF2042">
        <w:t>16 artikla – 1 kohta – b alakohta – 1 kohta</w:t>
      </w:r>
      <w:r w:rsidRPr="00FF2042">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14964" w:rsidRPr="00FF2042" w:rsidTr="00FF2042">
        <w:trPr>
          <w:jc w:val="center"/>
        </w:trPr>
        <w:tc>
          <w:tcPr>
            <w:tcW w:w="9752" w:type="dxa"/>
            <w:gridSpan w:val="2"/>
          </w:tcPr>
          <w:p w:rsidR="00D14964" w:rsidRPr="00FF2042" w:rsidRDefault="00D14964" w:rsidP="00FF2042">
            <w:pPr>
              <w:keepNext/>
            </w:pPr>
          </w:p>
        </w:tc>
      </w:tr>
      <w:tr w:rsidR="00D14964" w:rsidRPr="00FF2042" w:rsidTr="00FF2042">
        <w:trPr>
          <w:jc w:val="center"/>
        </w:trPr>
        <w:tc>
          <w:tcPr>
            <w:tcW w:w="4876" w:type="dxa"/>
          </w:tcPr>
          <w:p w:rsidR="00D14964" w:rsidRPr="00FF2042" w:rsidRDefault="00D14964" w:rsidP="00FF2042">
            <w:pPr>
              <w:pStyle w:val="ColumnHeading"/>
              <w:keepNext/>
            </w:pPr>
            <w:r w:rsidRPr="00FF2042">
              <w:t>Komission teksti</w:t>
            </w:r>
          </w:p>
        </w:tc>
        <w:tc>
          <w:tcPr>
            <w:tcW w:w="4876" w:type="dxa"/>
          </w:tcPr>
          <w:p w:rsidR="00D14964" w:rsidRPr="00FF2042" w:rsidRDefault="00D14964" w:rsidP="00FF2042">
            <w:pPr>
              <w:pStyle w:val="ColumnHeading"/>
              <w:keepNext/>
            </w:pPr>
            <w:r w:rsidRPr="00FF2042">
              <w:t>Tarkistus</w:t>
            </w:r>
          </w:p>
        </w:tc>
      </w:tr>
      <w:tr w:rsidR="00D14964" w:rsidRPr="00FF2042" w:rsidTr="00FF2042">
        <w:trPr>
          <w:jc w:val="center"/>
        </w:trPr>
        <w:tc>
          <w:tcPr>
            <w:tcW w:w="4876" w:type="dxa"/>
          </w:tcPr>
          <w:p w:rsidR="00D14964" w:rsidRPr="00FF2042" w:rsidRDefault="00D14964" w:rsidP="00FF2042">
            <w:pPr>
              <w:pStyle w:val="Normal6"/>
            </w:pPr>
            <w:r w:rsidRPr="00FF2042">
              <w:t>Jäsenvaltiot voivat myös kokonaan tai osittain palauttaa tuottajalle sen veron määrän, jonka kuluttaja on maksanut tässä kohdassa eritellyistä tuotteista tuotetusta sähköstä.</w:t>
            </w:r>
          </w:p>
        </w:tc>
        <w:tc>
          <w:tcPr>
            <w:tcW w:w="4876" w:type="dxa"/>
          </w:tcPr>
          <w:p w:rsidR="00D14964" w:rsidRPr="00FF2042" w:rsidRDefault="00D14964" w:rsidP="00FF2042">
            <w:pPr>
              <w:pStyle w:val="Normal6"/>
              <w:rPr>
                <w:szCs w:val="24"/>
              </w:rPr>
            </w:pPr>
            <w:r w:rsidRPr="00FF2042">
              <w:t xml:space="preserve">Jäsenvaltiot voivat myös kokonaan tai osittain palauttaa </w:t>
            </w:r>
            <w:r w:rsidRPr="00FF2042">
              <w:rPr>
                <w:b/>
                <w:i/>
              </w:rPr>
              <w:t>uusiutuvan energian</w:t>
            </w:r>
            <w:r w:rsidRPr="00FF2042">
              <w:t xml:space="preserve"> tuottajalle</w:t>
            </w:r>
            <w:r w:rsidRPr="00FF2042">
              <w:rPr>
                <w:b/>
                <w:i/>
              </w:rPr>
              <w:t>, mukaan lukien uusiutuvan energian tuottajakuluttajat, yhdessä toimivat uusiutuvan energian tuottajakuluttajat sekä kotitaloudet ja pk-yritykset, jotka ovat loppuasiakkaita ja uusiutuvan energian yhteisön jäseniä tai osakkaita,</w:t>
            </w:r>
            <w:r w:rsidRPr="00FF2042">
              <w:t xml:space="preserve"> sen veron määrän, jonka </w:t>
            </w:r>
            <w:r w:rsidRPr="00FF2042">
              <w:lastRenderedPageBreak/>
              <w:t>kuluttaja on maksanut tässä kohdassa eritellyistä tuotteista tuotetusta sähköstä.</w:t>
            </w:r>
          </w:p>
        </w:tc>
      </w:tr>
    </w:tbl>
    <w:p w:rsidR="00D14964" w:rsidRPr="00FF2042" w:rsidRDefault="00D14964" w:rsidP="00D14964">
      <w:pPr>
        <w:pStyle w:val="Olang"/>
      </w:pPr>
      <w:r w:rsidRPr="00FF2042">
        <w:rPr>
          <w:noProof w:val="0"/>
        </w:rPr>
        <w:lastRenderedPageBreak/>
        <w:t xml:space="preserve">Or. </w:t>
      </w:r>
      <w:r w:rsidRPr="00FF2042">
        <w:rPr>
          <w:rStyle w:val="HideTWBExt"/>
        </w:rPr>
        <w:t>&lt;Original&gt;</w:t>
      </w:r>
      <w:r w:rsidRPr="00FF2042">
        <w:rPr>
          <w:rStyle w:val="HideTWBInt"/>
          <w:rFonts w:eastAsiaTheme="majorEastAsia"/>
        </w:rPr>
        <w:t>{EN}</w:t>
      </w:r>
      <w:r w:rsidRPr="00FF2042">
        <w:rPr>
          <w:noProof w:val="0"/>
        </w:rPr>
        <w:t>en</w:t>
      </w:r>
      <w:r w:rsidRPr="00FF2042">
        <w:rPr>
          <w:rStyle w:val="HideTWBExt"/>
        </w:rPr>
        <w:t>&lt;/Original&gt;</w:t>
      </w:r>
    </w:p>
    <w:p w:rsidR="00D14964" w:rsidRPr="00FF2042" w:rsidRDefault="00D14964" w:rsidP="00D14964">
      <w:r w:rsidRPr="00FF2042">
        <w:rPr>
          <w:rStyle w:val="HideTWBExt"/>
        </w:rPr>
        <w:t>&lt;/Amend&gt;</w:t>
      </w:r>
    </w:p>
    <w:p w:rsidR="00D14964" w:rsidRPr="00FF2042" w:rsidRDefault="00D14964" w:rsidP="00D14964">
      <w:pPr>
        <w:pStyle w:val="AMNumberTabs0"/>
        <w:keepNext/>
      </w:pPr>
      <w:r w:rsidRPr="00FF2042">
        <w:rPr>
          <w:rStyle w:val="HideTWBExt"/>
          <w:b w:val="0"/>
        </w:rPr>
        <w:t>&lt;Amend&gt;</w:t>
      </w:r>
      <w:r w:rsidRPr="00FF2042">
        <w:t>Tarkistus</w:t>
      </w:r>
      <w:r w:rsidRPr="00FF2042">
        <w:tab/>
      </w:r>
      <w:r w:rsidRPr="00FF2042">
        <w:tab/>
      </w:r>
      <w:r w:rsidRPr="00FF2042">
        <w:rPr>
          <w:rStyle w:val="HideTWBExt"/>
          <w:b w:val="0"/>
        </w:rPr>
        <w:t>&lt;NumAm&gt;</w:t>
      </w:r>
      <w:r w:rsidRPr="00FF2042">
        <w:t>351</w:t>
      </w:r>
      <w:r w:rsidRPr="00FF2042">
        <w:rPr>
          <w:rStyle w:val="HideTWBExt"/>
          <w:b w:val="0"/>
        </w:rPr>
        <w:t>&lt;/NumAm&gt;</w:t>
      </w:r>
    </w:p>
    <w:p w:rsidR="00D14964" w:rsidRPr="00FF2042" w:rsidRDefault="00D14964" w:rsidP="00D14964">
      <w:pPr>
        <w:pStyle w:val="NormalBold"/>
      </w:pPr>
      <w:r w:rsidRPr="00FF2042">
        <w:rPr>
          <w:rStyle w:val="HideTWBExt"/>
          <w:b w:val="0"/>
        </w:rPr>
        <w:t>&lt;RepeatBlock-By&gt;&lt;Members&gt;</w:t>
      </w:r>
      <w:r w:rsidRPr="00FF2042">
        <w:t>Kira Marie Peter-Hansen</w:t>
      </w:r>
      <w:r w:rsidRPr="00FF2042">
        <w:rPr>
          <w:rStyle w:val="HideTWBExt"/>
          <w:b w:val="0"/>
        </w:rPr>
        <w:t>&lt;/Members&gt;</w:t>
      </w:r>
    </w:p>
    <w:p w:rsidR="00D14964" w:rsidRPr="00FF2042" w:rsidRDefault="00D14964" w:rsidP="00D14964">
      <w:r w:rsidRPr="00FF2042">
        <w:rPr>
          <w:rStyle w:val="HideTWBExt"/>
        </w:rPr>
        <w:t>&lt;/RepeatBlock-By&gt;</w:t>
      </w:r>
    </w:p>
    <w:p w:rsidR="00D14964" w:rsidRPr="00FF2042" w:rsidRDefault="00D14964" w:rsidP="00D14964">
      <w:pPr>
        <w:pStyle w:val="NormalBold"/>
        <w:keepNext/>
      </w:pPr>
      <w:r w:rsidRPr="00FF2042">
        <w:rPr>
          <w:rStyle w:val="HideTWBExt"/>
          <w:b w:val="0"/>
        </w:rPr>
        <w:t>&lt;DocAmend&gt;</w:t>
      </w:r>
      <w:r w:rsidRPr="00FF2042">
        <w:t>Ehdotus direktiiviksi</w:t>
      </w:r>
      <w:r w:rsidRPr="00FF2042">
        <w:rPr>
          <w:rStyle w:val="HideTWBExt"/>
          <w:b w:val="0"/>
        </w:rPr>
        <w:t>&lt;/DocAmend&gt;</w:t>
      </w:r>
    </w:p>
    <w:p w:rsidR="00D14964" w:rsidRPr="00FF2042" w:rsidRDefault="00D14964" w:rsidP="00D14964">
      <w:pPr>
        <w:pStyle w:val="NormalBold"/>
      </w:pPr>
      <w:r w:rsidRPr="00FF2042">
        <w:rPr>
          <w:rStyle w:val="HideTWBExt"/>
          <w:b w:val="0"/>
        </w:rPr>
        <w:t>&lt;Article&gt;</w:t>
      </w:r>
      <w:r w:rsidRPr="00FF2042">
        <w:t>16 artikla – 1 kohta – b a alakohta (uusi)</w:t>
      </w:r>
      <w:r w:rsidRPr="00FF2042">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14964" w:rsidRPr="00FF2042" w:rsidTr="00FF2042">
        <w:trPr>
          <w:jc w:val="center"/>
        </w:trPr>
        <w:tc>
          <w:tcPr>
            <w:tcW w:w="9752" w:type="dxa"/>
            <w:gridSpan w:val="2"/>
          </w:tcPr>
          <w:p w:rsidR="00D14964" w:rsidRPr="00FF2042" w:rsidRDefault="00D14964" w:rsidP="00FF2042">
            <w:pPr>
              <w:keepNext/>
            </w:pPr>
          </w:p>
        </w:tc>
      </w:tr>
      <w:tr w:rsidR="00D14964" w:rsidRPr="00FF2042" w:rsidTr="00FF2042">
        <w:trPr>
          <w:jc w:val="center"/>
        </w:trPr>
        <w:tc>
          <w:tcPr>
            <w:tcW w:w="4876" w:type="dxa"/>
          </w:tcPr>
          <w:p w:rsidR="00D14964" w:rsidRPr="00FF2042" w:rsidRDefault="00D14964" w:rsidP="00FF2042">
            <w:pPr>
              <w:pStyle w:val="ColumnHeading"/>
              <w:keepNext/>
            </w:pPr>
            <w:r w:rsidRPr="00FF2042">
              <w:t>Komission teksti</w:t>
            </w:r>
          </w:p>
        </w:tc>
        <w:tc>
          <w:tcPr>
            <w:tcW w:w="4876" w:type="dxa"/>
          </w:tcPr>
          <w:p w:rsidR="00D14964" w:rsidRPr="00FF2042" w:rsidRDefault="00D14964" w:rsidP="00FF2042">
            <w:pPr>
              <w:pStyle w:val="ColumnHeading"/>
              <w:keepNext/>
            </w:pPr>
            <w:r w:rsidRPr="00FF2042">
              <w:t>Tarkistus</w:t>
            </w:r>
          </w:p>
        </w:tc>
      </w:tr>
      <w:tr w:rsidR="00D14964" w:rsidRPr="00FF2042" w:rsidTr="00FF2042">
        <w:trPr>
          <w:jc w:val="center"/>
        </w:trPr>
        <w:tc>
          <w:tcPr>
            <w:tcW w:w="4876" w:type="dxa"/>
          </w:tcPr>
          <w:p w:rsidR="00D14964" w:rsidRPr="00FF2042" w:rsidRDefault="00D14964" w:rsidP="00FF2042">
            <w:pPr>
              <w:pStyle w:val="Normal6"/>
            </w:pPr>
          </w:p>
        </w:tc>
        <w:tc>
          <w:tcPr>
            <w:tcW w:w="4876" w:type="dxa"/>
          </w:tcPr>
          <w:p w:rsidR="00D14964" w:rsidRPr="00FF2042" w:rsidRDefault="00D14964" w:rsidP="00FF2042">
            <w:pPr>
              <w:pStyle w:val="Normal6"/>
              <w:rPr>
                <w:szCs w:val="24"/>
              </w:rPr>
            </w:pPr>
            <w:r w:rsidRPr="00FF2042">
              <w:rPr>
                <w:b/>
                <w:i/>
              </w:rPr>
              <w:t>b a)</w:t>
            </w:r>
            <w:r w:rsidRPr="00FF2042">
              <w:rPr>
                <w:b/>
                <w:i/>
              </w:rPr>
              <w:tab/>
              <w:t>uusiutuvista lähteistä peräisin olevaan energiaan, jota tuottavat, kuluttavat, varastoivat tai jakavat uusiutuvan energian tuottajakuluttajat, yhdessä toimivat uusiutuvan energian tuottajakuluttajat sekä kotitaloudet ja pk-yritykset, jotka ovat loppuasiakkaita ja uusiutuvan energian yhteisön jäseniä tai osakkaita direktiivin 2018/2001 määritelmän mukaisesti;</w:t>
            </w:r>
          </w:p>
        </w:tc>
      </w:tr>
    </w:tbl>
    <w:p w:rsidR="00D14964" w:rsidRPr="00FF2042" w:rsidRDefault="00D14964" w:rsidP="00D14964">
      <w:pPr>
        <w:pStyle w:val="Olang"/>
      </w:pPr>
      <w:r w:rsidRPr="00FF2042">
        <w:rPr>
          <w:noProof w:val="0"/>
        </w:rPr>
        <w:t xml:space="preserve">Or. </w:t>
      </w:r>
      <w:r w:rsidRPr="00FF2042">
        <w:rPr>
          <w:rStyle w:val="HideTWBExt"/>
        </w:rPr>
        <w:t>&lt;Original&gt;</w:t>
      </w:r>
      <w:r w:rsidRPr="00FF2042">
        <w:rPr>
          <w:rStyle w:val="HideTWBInt"/>
          <w:rFonts w:eastAsiaTheme="majorEastAsia"/>
        </w:rPr>
        <w:t>{EN}</w:t>
      </w:r>
      <w:r w:rsidRPr="00FF2042">
        <w:rPr>
          <w:noProof w:val="0"/>
        </w:rPr>
        <w:t>en</w:t>
      </w:r>
      <w:r w:rsidRPr="00FF2042">
        <w:rPr>
          <w:rStyle w:val="HideTWBExt"/>
        </w:rPr>
        <w:t>&lt;/Original&gt;</w:t>
      </w:r>
    </w:p>
    <w:p w:rsidR="00D14964" w:rsidRPr="00FF2042" w:rsidRDefault="00D14964" w:rsidP="00D14964">
      <w:r w:rsidRPr="00FF2042">
        <w:rPr>
          <w:rStyle w:val="HideTWBExt"/>
        </w:rPr>
        <w:t>&lt;/Amend&gt;</w:t>
      </w:r>
    </w:p>
    <w:p w:rsidR="00D14964" w:rsidRPr="00FF2042" w:rsidRDefault="00D14964" w:rsidP="00D14964">
      <w:pPr>
        <w:pStyle w:val="AMNumberTabs0"/>
        <w:keepNext/>
      </w:pPr>
      <w:r w:rsidRPr="00FF2042">
        <w:rPr>
          <w:rStyle w:val="HideTWBExt"/>
          <w:b w:val="0"/>
        </w:rPr>
        <w:t>&lt;Amend&gt;</w:t>
      </w:r>
      <w:r w:rsidRPr="00FF2042">
        <w:t>Tarkistus</w:t>
      </w:r>
      <w:r w:rsidRPr="00FF2042">
        <w:tab/>
      </w:r>
      <w:r w:rsidRPr="00FF2042">
        <w:tab/>
      </w:r>
      <w:r w:rsidRPr="00FF2042">
        <w:rPr>
          <w:rStyle w:val="HideTWBExt"/>
          <w:b w:val="0"/>
        </w:rPr>
        <w:t>&lt;NumAm&gt;</w:t>
      </w:r>
      <w:r w:rsidRPr="00FF2042">
        <w:t>352</w:t>
      </w:r>
      <w:r w:rsidRPr="00FF2042">
        <w:rPr>
          <w:rStyle w:val="HideTWBExt"/>
          <w:b w:val="0"/>
        </w:rPr>
        <w:t>&lt;/NumAm&gt;</w:t>
      </w:r>
    </w:p>
    <w:p w:rsidR="00D14964" w:rsidRPr="00FF2042" w:rsidRDefault="00D14964" w:rsidP="00D14964">
      <w:pPr>
        <w:pStyle w:val="NormalBold"/>
      </w:pPr>
      <w:r w:rsidRPr="00FF2042">
        <w:rPr>
          <w:rStyle w:val="HideTWBExt"/>
          <w:b w:val="0"/>
        </w:rPr>
        <w:t>&lt;RepeatBlock-By&gt;&lt;Members&gt;</w:t>
      </w:r>
      <w:r w:rsidRPr="00FF2042">
        <w:t>Matthias Ecke, Evelyn Regner, René Repasi, Niels Fuglsang, Thomas Bajada, Claire Fita</w:t>
      </w:r>
      <w:r w:rsidRPr="00FF2042">
        <w:rPr>
          <w:rStyle w:val="HideTWBExt"/>
          <w:b w:val="0"/>
        </w:rPr>
        <w:t>&lt;/Members&gt;</w:t>
      </w:r>
    </w:p>
    <w:p w:rsidR="00D14964" w:rsidRPr="00FF2042" w:rsidRDefault="00D14964" w:rsidP="00D14964">
      <w:r w:rsidRPr="00FF2042">
        <w:rPr>
          <w:rStyle w:val="HideTWBExt"/>
        </w:rPr>
        <w:t>&lt;/RepeatBlock-By&gt;</w:t>
      </w:r>
    </w:p>
    <w:p w:rsidR="00D14964" w:rsidRPr="00FF2042" w:rsidRDefault="00D14964" w:rsidP="00D14964">
      <w:pPr>
        <w:pStyle w:val="NormalBold"/>
        <w:keepNext/>
      </w:pPr>
      <w:r w:rsidRPr="00FF2042">
        <w:rPr>
          <w:rStyle w:val="HideTWBExt"/>
          <w:b w:val="0"/>
        </w:rPr>
        <w:t>&lt;DocAmend&gt;</w:t>
      </w:r>
      <w:r w:rsidRPr="00FF2042">
        <w:t>Ehdotus direktiiviksi</w:t>
      </w:r>
      <w:r w:rsidRPr="00FF2042">
        <w:rPr>
          <w:rStyle w:val="HideTWBExt"/>
          <w:b w:val="0"/>
        </w:rPr>
        <w:t>&lt;/DocAmend&gt;</w:t>
      </w:r>
    </w:p>
    <w:p w:rsidR="00D14964" w:rsidRPr="00FF2042" w:rsidRDefault="00D14964" w:rsidP="00D14964">
      <w:pPr>
        <w:pStyle w:val="NormalBold"/>
      </w:pPr>
      <w:r w:rsidRPr="00FF2042">
        <w:rPr>
          <w:rStyle w:val="HideTWBExt"/>
          <w:b w:val="0"/>
        </w:rPr>
        <w:t>&lt;Article&gt;</w:t>
      </w:r>
      <w:r w:rsidRPr="00FF2042">
        <w:t>16 artikla – 1 kohta – b a alakohta (uusi)</w:t>
      </w:r>
      <w:r w:rsidRPr="00FF2042">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14964" w:rsidRPr="00FF2042" w:rsidTr="00FF2042">
        <w:trPr>
          <w:jc w:val="center"/>
        </w:trPr>
        <w:tc>
          <w:tcPr>
            <w:tcW w:w="9752" w:type="dxa"/>
            <w:gridSpan w:val="2"/>
          </w:tcPr>
          <w:p w:rsidR="00D14964" w:rsidRPr="00FF2042" w:rsidRDefault="00D14964" w:rsidP="00FF2042">
            <w:pPr>
              <w:keepNext/>
            </w:pPr>
          </w:p>
        </w:tc>
      </w:tr>
      <w:tr w:rsidR="00D14964" w:rsidRPr="00FF2042" w:rsidTr="00FF2042">
        <w:trPr>
          <w:jc w:val="center"/>
        </w:trPr>
        <w:tc>
          <w:tcPr>
            <w:tcW w:w="4876" w:type="dxa"/>
          </w:tcPr>
          <w:p w:rsidR="00D14964" w:rsidRPr="00FF2042" w:rsidRDefault="00D14964" w:rsidP="00FF2042">
            <w:pPr>
              <w:pStyle w:val="ColumnHeading"/>
              <w:keepNext/>
            </w:pPr>
            <w:r w:rsidRPr="00FF2042">
              <w:t>Komission teksti</w:t>
            </w:r>
          </w:p>
        </w:tc>
        <w:tc>
          <w:tcPr>
            <w:tcW w:w="4876" w:type="dxa"/>
          </w:tcPr>
          <w:p w:rsidR="00D14964" w:rsidRPr="00FF2042" w:rsidRDefault="00D14964" w:rsidP="00FF2042">
            <w:pPr>
              <w:pStyle w:val="ColumnHeading"/>
              <w:keepNext/>
            </w:pPr>
            <w:r w:rsidRPr="00FF2042">
              <w:t>Tarkistus</w:t>
            </w:r>
          </w:p>
        </w:tc>
      </w:tr>
      <w:tr w:rsidR="00D14964" w:rsidRPr="00FF2042" w:rsidTr="00FF2042">
        <w:trPr>
          <w:jc w:val="center"/>
        </w:trPr>
        <w:tc>
          <w:tcPr>
            <w:tcW w:w="4876" w:type="dxa"/>
          </w:tcPr>
          <w:p w:rsidR="00D14964" w:rsidRPr="00FF2042" w:rsidRDefault="00D14964" w:rsidP="00FF2042">
            <w:pPr>
              <w:pStyle w:val="Normal6"/>
            </w:pPr>
          </w:p>
        </w:tc>
        <w:tc>
          <w:tcPr>
            <w:tcW w:w="4876" w:type="dxa"/>
          </w:tcPr>
          <w:p w:rsidR="00D14964" w:rsidRPr="00FF2042" w:rsidRDefault="00D14964" w:rsidP="00FF2042">
            <w:pPr>
              <w:pStyle w:val="Normal6"/>
              <w:rPr>
                <w:szCs w:val="24"/>
              </w:rPr>
            </w:pPr>
            <w:r w:rsidRPr="00FF2042">
              <w:rPr>
                <w:b/>
                <w:i/>
              </w:rPr>
              <w:t>b a)</w:t>
            </w:r>
            <w:r w:rsidRPr="00FF2042">
              <w:rPr>
                <w:b/>
                <w:i/>
              </w:rPr>
              <w:tab/>
              <w:t>sähköön, jota käytetään suoraan vesiliikenteen alusten lataamiseen laiturissa;</w:t>
            </w:r>
          </w:p>
        </w:tc>
      </w:tr>
    </w:tbl>
    <w:p w:rsidR="00D14964" w:rsidRPr="00FF2042" w:rsidRDefault="00D14964" w:rsidP="00D14964">
      <w:pPr>
        <w:pStyle w:val="Olang"/>
      </w:pPr>
      <w:r w:rsidRPr="00FF2042">
        <w:rPr>
          <w:noProof w:val="0"/>
        </w:rPr>
        <w:t xml:space="preserve">Or. </w:t>
      </w:r>
      <w:r w:rsidRPr="00FF2042">
        <w:rPr>
          <w:rStyle w:val="HideTWBExt"/>
        </w:rPr>
        <w:t>&lt;Original&gt;</w:t>
      </w:r>
      <w:r w:rsidRPr="00FF2042">
        <w:rPr>
          <w:rStyle w:val="HideTWBInt"/>
          <w:rFonts w:eastAsiaTheme="majorEastAsia"/>
        </w:rPr>
        <w:t>{EN}</w:t>
      </w:r>
      <w:r w:rsidRPr="00FF2042">
        <w:rPr>
          <w:noProof w:val="0"/>
        </w:rPr>
        <w:t>en</w:t>
      </w:r>
      <w:r w:rsidRPr="00FF2042">
        <w:rPr>
          <w:rStyle w:val="HideTWBExt"/>
        </w:rPr>
        <w:t>&lt;/Original&gt;</w:t>
      </w:r>
    </w:p>
    <w:p w:rsidR="00D14964" w:rsidRPr="00FF2042" w:rsidRDefault="00D14964" w:rsidP="00D14964">
      <w:r w:rsidRPr="00FF2042">
        <w:rPr>
          <w:rStyle w:val="HideTWBExt"/>
        </w:rPr>
        <w:t>&lt;/Amend&gt;</w:t>
      </w:r>
    </w:p>
    <w:p w:rsidR="00D14964" w:rsidRPr="00FF2042" w:rsidRDefault="00D14964" w:rsidP="00D14964">
      <w:pPr>
        <w:pStyle w:val="AMNumberTabs0"/>
        <w:keepNext/>
      </w:pPr>
      <w:r w:rsidRPr="00FF2042">
        <w:rPr>
          <w:rStyle w:val="HideTWBExt"/>
          <w:b w:val="0"/>
        </w:rPr>
        <w:t>&lt;Amend&gt;</w:t>
      </w:r>
      <w:r w:rsidRPr="00FF2042">
        <w:t>Tarkistus</w:t>
      </w:r>
      <w:r w:rsidRPr="00FF2042">
        <w:tab/>
      </w:r>
      <w:r w:rsidRPr="00FF2042">
        <w:tab/>
      </w:r>
      <w:r w:rsidRPr="00FF2042">
        <w:rPr>
          <w:rStyle w:val="HideTWBExt"/>
          <w:b w:val="0"/>
        </w:rPr>
        <w:t>&lt;NumAm&gt;</w:t>
      </w:r>
      <w:r w:rsidRPr="00FF2042">
        <w:t>353</w:t>
      </w:r>
      <w:r w:rsidRPr="00FF2042">
        <w:rPr>
          <w:rStyle w:val="HideTWBExt"/>
          <w:b w:val="0"/>
        </w:rPr>
        <w:t>&lt;/NumAm&gt;</w:t>
      </w:r>
    </w:p>
    <w:p w:rsidR="00D14964" w:rsidRPr="00FF2042" w:rsidRDefault="00D14964" w:rsidP="00D14964">
      <w:pPr>
        <w:pStyle w:val="NormalBold"/>
      </w:pPr>
      <w:r w:rsidRPr="00FF2042">
        <w:rPr>
          <w:rStyle w:val="HideTWBExt"/>
          <w:b w:val="0"/>
        </w:rPr>
        <w:t>&lt;RepeatBlock-By&gt;&lt;Members&gt;</w:t>
      </w:r>
      <w:r w:rsidRPr="00FF2042">
        <w:t xml:space="preserve">Matthias Ecke, Evelyn Regner, René Repasi, Thomas Bajada, </w:t>
      </w:r>
      <w:r w:rsidRPr="00FF2042">
        <w:lastRenderedPageBreak/>
        <w:t>Claire Fita</w:t>
      </w:r>
      <w:r w:rsidRPr="00FF2042">
        <w:rPr>
          <w:rStyle w:val="HideTWBExt"/>
          <w:b w:val="0"/>
        </w:rPr>
        <w:t>&lt;/Members&gt;</w:t>
      </w:r>
    </w:p>
    <w:p w:rsidR="00D14964" w:rsidRPr="00FF2042" w:rsidRDefault="00D14964" w:rsidP="00D14964">
      <w:r w:rsidRPr="00FF2042">
        <w:rPr>
          <w:rStyle w:val="HideTWBExt"/>
        </w:rPr>
        <w:t>&lt;/RepeatBlock-By&gt;</w:t>
      </w:r>
    </w:p>
    <w:p w:rsidR="00D14964" w:rsidRPr="00FF2042" w:rsidRDefault="00D14964" w:rsidP="00D14964">
      <w:pPr>
        <w:pStyle w:val="NormalBold"/>
        <w:keepNext/>
      </w:pPr>
      <w:r w:rsidRPr="00FF2042">
        <w:rPr>
          <w:rStyle w:val="HideTWBExt"/>
          <w:b w:val="0"/>
        </w:rPr>
        <w:t>&lt;DocAmend&gt;</w:t>
      </w:r>
      <w:r w:rsidRPr="00FF2042">
        <w:t>Ehdotus direktiiviksi</w:t>
      </w:r>
      <w:r w:rsidRPr="00FF2042">
        <w:rPr>
          <w:rStyle w:val="HideTWBExt"/>
          <w:b w:val="0"/>
        </w:rPr>
        <w:t>&lt;/DocAmend&gt;</w:t>
      </w:r>
    </w:p>
    <w:p w:rsidR="00D14964" w:rsidRPr="00FF2042" w:rsidRDefault="00D14964" w:rsidP="00D14964">
      <w:pPr>
        <w:pStyle w:val="NormalBold"/>
      </w:pPr>
      <w:r w:rsidRPr="00FF2042">
        <w:rPr>
          <w:rStyle w:val="HideTWBExt"/>
          <w:b w:val="0"/>
        </w:rPr>
        <w:t>&lt;Article&gt;</w:t>
      </w:r>
      <w:r w:rsidRPr="00FF2042">
        <w:t>16 artikla – 1 kohta – b b alakohta (uusi)</w:t>
      </w:r>
      <w:r w:rsidRPr="00FF2042">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14964" w:rsidRPr="00FF2042" w:rsidTr="00FF2042">
        <w:trPr>
          <w:jc w:val="center"/>
        </w:trPr>
        <w:tc>
          <w:tcPr>
            <w:tcW w:w="9752" w:type="dxa"/>
            <w:gridSpan w:val="2"/>
          </w:tcPr>
          <w:p w:rsidR="00D14964" w:rsidRPr="00FF2042" w:rsidRDefault="00D14964" w:rsidP="00FF2042">
            <w:pPr>
              <w:keepNext/>
            </w:pPr>
          </w:p>
        </w:tc>
      </w:tr>
      <w:tr w:rsidR="00D14964" w:rsidRPr="00FF2042" w:rsidTr="00FF2042">
        <w:trPr>
          <w:jc w:val="center"/>
        </w:trPr>
        <w:tc>
          <w:tcPr>
            <w:tcW w:w="4876" w:type="dxa"/>
          </w:tcPr>
          <w:p w:rsidR="00D14964" w:rsidRPr="00FF2042" w:rsidRDefault="00D14964" w:rsidP="00FF2042">
            <w:pPr>
              <w:pStyle w:val="ColumnHeading"/>
              <w:keepNext/>
            </w:pPr>
            <w:r w:rsidRPr="00FF2042">
              <w:t>Komission teksti</w:t>
            </w:r>
          </w:p>
        </w:tc>
        <w:tc>
          <w:tcPr>
            <w:tcW w:w="4876" w:type="dxa"/>
          </w:tcPr>
          <w:p w:rsidR="00D14964" w:rsidRPr="00FF2042" w:rsidRDefault="00D14964" w:rsidP="00FF2042">
            <w:pPr>
              <w:pStyle w:val="ColumnHeading"/>
              <w:keepNext/>
            </w:pPr>
            <w:r w:rsidRPr="00FF2042">
              <w:t>Tarkistus</w:t>
            </w:r>
          </w:p>
        </w:tc>
      </w:tr>
      <w:tr w:rsidR="00D14964" w:rsidRPr="00FF2042" w:rsidTr="00FF2042">
        <w:trPr>
          <w:jc w:val="center"/>
        </w:trPr>
        <w:tc>
          <w:tcPr>
            <w:tcW w:w="4876" w:type="dxa"/>
          </w:tcPr>
          <w:p w:rsidR="00D14964" w:rsidRPr="00FF2042" w:rsidRDefault="00D14964" w:rsidP="00FF2042">
            <w:pPr>
              <w:pStyle w:val="Normal6"/>
            </w:pPr>
          </w:p>
        </w:tc>
        <w:tc>
          <w:tcPr>
            <w:tcW w:w="4876" w:type="dxa"/>
          </w:tcPr>
          <w:p w:rsidR="00D14964" w:rsidRPr="00FF2042" w:rsidRDefault="00D14964" w:rsidP="00FF2042">
            <w:pPr>
              <w:pStyle w:val="Normal6"/>
              <w:rPr>
                <w:szCs w:val="24"/>
              </w:rPr>
            </w:pPr>
            <w:r w:rsidRPr="00FF2042">
              <w:rPr>
                <w:b/>
                <w:i/>
              </w:rPr>
              <w:t>b b)</w:t>
            </w:r>
            <w:r w:rsidRPr="00FF2042">
              <w:rPr>
                <w:b/>
                <w:i/>
              </w:rPr>
              <w:tab/>
              <w:t>vähähiiliseen vetyyn Euroopan parlamentin ja neuvoston direktiivin (EU) 2024/1788 (uudelleenlaadittu) 2 artiklan 11 alakohdan määritelmän mukaan; kymmenen vuoden ajan tämän direktiivin voimaantulosta;</w:t>
            </w:r>
          </w:p>
        </w:tc>
      </w:tr>
    </w:tbl>
    <w:p w:rsidR="00D14964" w:rsidRPr="00FF2042" w:rsidRDefault="00D14964" w:rsidP="00D14964">
      <w:pPr>
        <w:pStyle w:val="Olang"/>
      </w:pPr>
      <w:r w:rsidRPr="00FF2042">
        <w:rPr>
          <w:noProof w:val="0"/>
        </w:rPr>
        <w:t xml:space="preserve">Or. </w:t>
      </w:r>
      <w:r w:rsidRPr="00FF2042">
        <w:rPr>
          <w:rStyle w:val="HideTWBExt"/>
        </w:rPr>
        <w:t>&lt;Original&gt;</w:t>
      </w:r>
      <w:r w:rsidRPr="00FF2042">
        <w:rPr>
          <w:rStyle w:val="HideTWBInt"/>
          <w:rFonts w:eastAsiaTheme="majorEastAsia"/>
        </w:rPr>
        <w:t>{EN}</w:t>
      </w:r>
      <w:r w:rsidRPr="00FF2042">
        <w:rPr>
          <w:noProof w:val="0"/>
        </w:rPr>
        <w:t>en</w:t>
      </w:r>
      <w:r w:rsidRPr="00FF2042">
        <w:rPr>
          <w:rStyle w:val="HideTWBExt"/>
        </w:rPr>
        <w:t>&lt;/Original&gt;</w:t>
      </w:r>
    </w:p>
    <w:p w:rsidR="00D14964" w:rsidRPr="00FF2042" w:rsidRDefault="00D14964" w:rsidP="00D14964">
      <w:r w:rsidRPr="00FF2042">
        <w:rPr>
          <w:rStyle w:val="HideTWBExt"/>
        </w:rPr>
        <w:t>&lt;/Amend&gt;</w:t>
      </w:r>
    </w:p>
    <w:p w:rsidR="00D14964" w:rsidRPr="00FF2042" w:rsidRDefault="00D14964" w:rsidP="00D14964">
      <w:pPr>
        <w:pStyle w:val="AMNumberTabs0"/>
        <w:keepNext/>
      </w:pPr>
      <w:r w:rsidRPr="00FF2042">
        <w:rPr>
          <w:rStyle w:val="HideTWBExt"/>
          <w:b w:val="0"/>
        </w:rPr>
        <w:t>&lt;Amend&gt;</w:t>
      </w:r>
      <w:r w:rsidRPr="00FF2042">
        <w:t>Tarkistus</w:t>
      </w:r>
      <w:r w:rsidRPr="00FF2042">
        <w:tab/>
      </w:r>
      <w:r w:rsidRPr="00FF2042">
        <w:tab/>
      </w:r>
      <w:r w:rsidRPr="00FF2042">
        <w:rPr>
          <w:rStyle w:val="HideTWBExt"/>
          <w:b w:val="0"/>
        </w:rPr>
        <w:t>&lt;NumAm&gt;</w:t>
      </w:r>
      <w:r w:rsidRPr="00FF2042">
        <w:t>354</w:t>
      </w:r>
      <w:r w:rsidRPr="00FF2042">
        <w:rPr>
          <w:rStyle w:val="HideTWBExt"/>
          <w:b w:val="0"/>
        </w:rPr>
        <w:t>&lt;/NumAm&gt;</w:t>
      </w:r>
    </w:p>
    <w:p w:rsidR="00D14964" w:rsidRPr="00FF2042" w:rsidRDefault="00D14964" w:rsidP="00D14964">
      <w:pPr>
        <w:pStyle w:val="NormalBold"/>
      </w:pPr>
      <w:r w:rsidRPr="00FF2042">
        <w:rPr>
          <w:rStyle w:val="HideTWBExt"/>
          <w:b w:val="0"/>
        </w:rPr>
        <w:t>&lt;RepeatBlock-By&gt;&lt;Members&gt;</w:t>
      </w:r>
      <w:r w:rsidRPr="00FF2042">
        <w:t>Matthias Ecke, Evelyn Regner, René Repasi, Niels Fuglsang, Thomas Bajada, Claire Fita</w:t>
      </w:r>
      <w:r w:rsidRPr="00FF2042">
        <w:rPr>
          <w:rStyle w:val="HideTWBExt"/>
          <w:b w:val="0"/>
        </w:rPr>
        <w:t>&lt;/Members&gt;</w:t>
      </w:r>
    </w:p>
    <w:p w:rsidR="00D14964" w:rsidRPr="00FF2042" w:rsidRDefault="00D14964" w:rsidP="00D14964">
      <w:r w:rsidRPr="00FF2042">
        <w:rPr>
          <w:rStyle w:val="HideTWBExt"/>
        </w:rPr>
        <w:t>&lt;/RepeatBlock-By&gt;</w:t>
      </w:r>
    </w:p>
    <w:p w:rsidR="00D14964" w:rsidRPr="00FF2042" w:rsidRDefault="00D14964" w:rsidP="00D14964">
      <w:pPr>
        <w:pStyle w:val="NormalBold"/>
        <w:keepNext/>
      </w:pPr>
      <w:r w:rsidRPr="00FF2042">
        <w:rPr>
          <w:rStyle w:val="HideTWBExt"/>
          <w:b w:val="0"/>
        </w:rPr>
        <w:t>&lt;DocAmend&gt;</w:t>
      </w:r>
      <w:r w:rsidRPr="00FF2042">
        <w:t>Ehdotus direktiiviksi</w:t>
      </w:r>
      <w:r w:rsidRPr="00FF2042">
        <w:rPr>
          <w:rStyle w:val="HideTWBExt"/>
          <w:b w:val="0"/>
        </w:rPr>
        <w:t>&lt;/DocAmend&gt;</w:t>
      </w:r>
    </w:p>
    <w:p w:rsidR="00D14964" w:rsidRPr="00FF2042" w:rsidRDefault="00D14964" w:rsidP="00D14964">
      <w:pPr>
        <w:pStyle w:val="NormalBold"/>
      </w:pPr>
      <w:r w:rsidRPr="00FF2042">
        <w:rPr>
          <w:rStyle w:val="HideTWBExt"/>
          <w:b w:val="0"/>
        </w:rPr>
        <w:t>&lt;Article&gt;</w:t>
      </w:r>
      <w:r w:rsidRPr="00FF2042">
        <w:t>16 artikla – 1 kohta – b c alakohta (uusi)</w:t>
      </w:r>
      <w:r w:rsidRPr="00FF2042">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14964" w:rsidRPr="00FF2042" w:rsidTr="00FF2042">
        <w:trPr>
          <w:jc w:val="center"/>
        </w:trPr>
        <w:tc>
          <w:tcPr>
            <w:tcW w:w="9752" w:type="dxa"/>
            <w:gridSpan w:val="2"/>
          </w:tcPr>
          <w:p w:rsidR="00D14964" w:rsidRPr="00FF2042" w:rsidRDefault="00D14964" w:rsidP="00FF2042">
            <w:pPr>
              <w:keepNext/>
            </w:pPr>
          </w:p>
        </w:tc>
      </w:tr>
      <w:tr w:rsidR="00D14964" w:rsidRPr="00FF2042" w:rsidTr="00FF2042">
        <w:trPr>
          <w:jc w:val="center"/>
        </w:trPr>
        <w:tc>
          <w:tcPr>
            <w:tcW w:w="4876" w:type="dxa"/>
          </w:tcPr>
          <w:p w:rsidR="00D14964" w:rsidRPr="00FF2042" w:rsidRDefault="00D14964" w:rsidP="00FF2042">
            <w:pPr>
              <w:pStyle w:val="ColumnHeading"/>
              <w:keepNext/>
            </w:pPr>
            <w:r w:rsidRPr="00FF2042">
              <w:t>Komission teksti</w:t>
            </w:r>
          </w:p>
        </w:tc>
        <w:tc>
          <w:tcPr>
            <w:tcW w:w="4876" w:type="dxa"/>
          </w:tcPr>
          <w:p w:rsidR="00D14964" w:rsidRPr="00FF2042" w:rsidRDefault="00D14964" w:rsidP="00FF2042">
            <w:pPr>
              <w:pStyle w:val="ColumnHeading"/>
              <w:keepNext/>
            </w:pPr>
            <w:r w:rsidRPr="00FF2042">
              <w:t>Tarkistus</w:t>
            </w:r>
          </w:p>
        </w:tc>
      </w:tr>
      <w:tr w:rsidR="00D14964" w:rsidRPr="00FF2042" w:rsidTr="00FF2042">
        <w:trPr>
          <w:jc w:val="center"/>
        </w:trPr>
        <w:tc>
          <w:tcPr>
            <w:tcW w:w="4876" w:type="dxa"/>
          </w:tcPr>
          <w:p w:rsidR="00D14964" w:rsidRPr="00FF2042" w:rsidRDefault="00D14964" w:rsidP="00FF2042">
            <w:pPr>
              <w:pStyle w:val="Normal6"/>
            </w:pPr>
          </w:p>
        </w:tc>
        <w:tc>
          <w:tcPr>
            <w:tcW w:w="4876" w:type="dxa"/>
          </w:tcPr>
          <w:p w:rsidR="00D14964" w:rsidRPr="00FF2042" w:rsidRDefault="00D14964" w:rsidP="00FF2042">
            <w:pPr>
              <w:pStyle w:val="Normal6"/>
              <w:rPr>
                <w:szCs w:val="24"/>
              </w:rPr>
            </w:pPr>
            <w:r w:rsidRPr="00FF2042">
              <w:rPr>
                <w:b/>
                <w:i/>
              </w:rPr>
              <w:t>b c)</w:t>
            </w:r>
            <w:r w:rsidRPr="00FF2042">
              <w:rPr>
                <w:b/>
                <w:i/>
              </w:rPr>
              <w:tab/>
              <w:t>muuta kuin biologista alkuperää oleviin uusiutuviin kaasuihin ja uusiutuviin polttoaineisiin,</w:t>
            </w:r>
          </w:p>
        </w:tc>
      </w:tr>
    </w:tbl>
    <w:p w:rsidR="00D14964" w:rsidRPr="00FF2042" w:rsidRDefault="00D14964" w:rsidP="00D14964">
      <w:pPr>
        <w:pStyle w:val="Olang"/>
      </w:pPr>
      <w:r w:rsidRPr="00FF2042">
        <w:rPr>
          <w:noProof w:val="0"/>
        </w:rPr>
        <w:t xml:space="preserve">Or. </w:t>
      </w:r>
      <w:r w:rsidRPr="00FF2042">
        <w:rPr>
          <w:rStyle w:val="HideTWBExt"/>
        </w:rPr>
        <w:t>&lt;Original&gt;</w:t>
      </w:r>
      <w:r w:rsidRPr="00FF2042">
        <w:rPr>
          <w:rStyle w:val="HideTWBInt"/>
          <w:rFonts w:eastAsiaTheme="majorEastAsia"/>
        </w:rPr>
        <w:t>{EN}</w:t>
      </w:r>
      <w:r w:rsidRPr="00FF2042">
        <w:rPr>
          <w:noProof w:val="0"/>
        </w:rPr>
        <w:t>en</w:t>
      </w:r>
      <w:r w:rsidRPr="00FF2042">
        <w:rPr>
          <w:rStyle w:val="HideTWBExt"/>
        </w:rPr>
        <w:t>&lt;/Original&gt;</w:t>
      </w:r>
    </w:p>
    <w:p w:rsidR="00D14964" w:rsidRPr="00FF2042" w:rsidRDefault="00D14964" w:rsidP="00D14964">
      <w:r w:rsidRPr="00FF2042">
        <w:rPr>
          <w:rStyle w:val="HideTWBExt"/>
        </w:rPr>
        <w:t>&lt;/Amend&gt;</w:t>
      </w:r>
    </w:p>
    <w:p w:rsidR="00D14964" w:rsidRPr="00FF2042" w:rsidRDefault="00D14964" w:rsidP="00D14964">
      <w:pPr>
        <w:pStyle w:val="AMNumberTabs0"/>
        <w:keepNext/>
      </w:pPr>
      <w:r w:rsidRPr="00FF2042">
        <w:rPr>
          <w:rStyle w:val="HideTWBExt"/>
          <w:b w:val="0"/>
        </w:rPr>
        <w:t>&lt;Amend&gt;</w:t>
      </w:r>
      <w:r w:rsidRPr="00FF2042">
        <w:t>Tarkistus</w:t>
      </w:r>
      <w:r w:rsidRPr="00FF2042">
        <w:tab/>
      </w:r>
      <w:r w:rsidRPr="00FF2042">
        <w:tab/>
      </w:r>
      <w:r w:rsidRPr="00FF2042">
        <w:rPr>
          <w:rStyle w:val="HideTWBExt"/>
          <w:b w:val="0"/>
        </w:rPr>
        <w:t>&lt;NumAm&gt;</w:t>
      </w:r>
      <w:r w:rsidRPr="00FF2042">
        <w:t>355</w:t>
      </w:r>
      <w:r w:rsidRPr="00FF2042">
        <w:rPr>
          <w:rStyle w:val="HideTWBExt"/>
          <w:b w:val="0"/>
        </w:rPr>
        <w:t>&lt;/NumAm&gt;</w:t>
      </w:r>
    </w:p>
    <w:p w:rsidR="00D14964" w:rsidRPr="00FF2042" w:rsidRDefault="00D14964" w:rsidP="00D14964">
      <w:pPr>
        <w:pStyle w:val="NormalBold"/>
      </w:pPr>
      <w:r w:rsidRPr="00FF2042">
        <w:rPr>
          <w:rStyle w:val="HideTWBExt"/>
          <w:b w:val="0"/>
        </w:rPr>
        <w:t>&lt;RepeatBlock-By&gt;&lt;Members&gt;</w:t>
      </w:r>
      <w:r w:rsidRPr="00FF2042">
        <w:t>Kira Marie Peter-Hansen</w:t>
      </w:r>
      <w:r w:rsidRPr="00FF2042">
        <w:rPr>
          <w:rStyle w:val="HideTWBExt"/>
          <w:b w:val="0"/>
        </w:rPr>
        <w:t>&lt;/Members&gt;</w:t>
      </w:r>
    </w:p>
    <w:p w:rsidR="00D14964" w:rsidRPr="00FF2042" w:rsidRDefault="00D14964" w:rsidP="00D14964">
      <w:r w:rsidRPr="00FF2042">
        <w:rPr>
          <w:rStyle w:val="HideTWBExt"/>
        </w:rPr>
        <w:t>&lt;/RepeatBlock-By&gt;</w:t>
      </w:r>
    </w:p>
    <w:p w:rsidR="00D14964" w:rsidRPr="00FF2042" w:rsidRDefault="00D14964" w:rsidP="00D14964">
      <w:pPr>
        <w:pStyle w:val="NormalBold"/>
        <w:keepNext/>
      </w:pPr>
      <w:r w:rsidRPr="00FF2042">
        <w:rPr>
          <w:rStyle w:val="HideTWBExt"/>
          <w:b w:val="0"/>
        </w:rPr>
        <w:t>&lt;DocAmend&gt;</w:t>
      </w:r>
      <w:r w:rsidRPr="00FF2042">
        <w:t>Ehdotus direktiiviksi</w:t>
      </w:r>
      <w:r w:rsidRPr="00FF2042">
        <w:rPr>
          <w:rStyle w:val="HideTWBExt"/>
          <w:b w:val="0"/>
        </w:rPr>
        <w:t>&lt;/DocAmend&gt;</w:t>
      </w:r>
    </w:p>
    <w:p w:rsidR="00D14964" w:rsidRPr="00FF2042" w:rsidRDefault="00D14964" w:rsidP="00D14964">
      <w:pPr>
        <w:pStyle w:val="NormalBold"/>
      </w:pPr>
      <w:r w:rsidRPr="00FF2042">
        <w:rPr>
          <w:rStyle w:val="HideTWBExt"/>
          <w:b w:val="0"/>
        </w:rPr>
        <w:t>&lt;Article&gt;</w:t>
      </w:r>
      <w:r w:rsidRPr="00FF2042">
        <w:t>16 artikla – 1 kohta – c alakohta</w:t>
      </w:r>
      <w:r w:rsidRPr="00FF2042">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14964" w:rsidRPr="00FF2042" w:rsidTr="00FF2042">
        <w:trPr>
          <w:jc w:val="center"/>
        </w:trPr>
        <w:tc>
          <w:tcPr>
            <w:tcW w:w="9752" w:type="dxa"/>
            <w:gridSpan w:val="2"/>
          </w:tcPr>
          <w:p w:rsidR="00D14964" w:rsidRPr="00FF2042" w:rsidRDefault="00D14964" w:rsidP="00FF2042">
            <w:pPr>
              <w:keepNext/>
            </w:pPr>
          </w:p>
        </w:tc>
      </w:tr>
      <w:tr w:rsidR="00D14964" w:rsidRPr="00FF2042" w:rsidTr="00FF2042">
        <w:trPr>
          <w:jc w:val="center"/>
        </w:trPr>
        <w:tc>
          <w:tcPr>
            <w:tcW w:w="4876" w:type="dxa"/>
          </w:tcPr>
          <w:p w:rsidR="00D14964" w:rsidRPr="00FF2042" w:rsidRDefault="00D14964" w:rsidP="00FF2042">
            <w:pPr>
              <w:pStyle w:val="ColumnHeading"/>
              <w:keepNext/>
            </w:pPr>
            <w:r w:rsidRPr="00FF2042">
              <w:t>Komission teksti</w:t>
            </w:r>
          </w:p>
        </w:tc>
        <w:tc>
          <w:tcPr>
            <w:tcW w:w="4876" w:type="dxa"/>
          </w:tcPr>
          <w:p w:rsidR="00D14964" w:rsidRPr="00FF2042" w:rsidRDefault="00D14964" w:rsidP="00FF2042">
            <w:pPr>
              <w:pStyle w:val="ColumnHeading"/>
              <w:keepNext/>
            </w:pPr>
            <w:r w:rsidRPr="00FF2042">
              <w:t>Tarkistus</w:t>
            </w:r>
          </w:p>
        </w:tc>
      </w:tr>
      <w:tr w:rsidR="00D14964" w:rsidRPr="00FF2042" w:rsidTr="00FF2042">
        <w:trPr>
          <w:jc w:val="center"/>
        </w:trPr>
        <w:tc>
          <w:tcPr>
            <w:tcW w:w="4876" w:type="dxa"/>
          </w:tcPr>
          <w:p w:rsidR="00D14964" w:rsidRPr="00FF2042" w:rsidRDefault="00D14964" w:rsidP="00FF2042">
            <w:pPr>
              <w:pStyle w:val="Normal6"/>
            </w:pPr>
            <w:r w:rsidRPr="00FF2042">
              <w:rPr>
                <w:b/>
                <w:i/>
              </w:rPr>
              <w:t>c)</w:t>
            </w:r>
            <w:r w:rsidRPr="00FF2042">
              <w:rPr>
                <w:b/>
                <w:i/>
              </w:rPr>
              <w:tab/>
              <w:t xml:space="preserve">lämmön ja sähkön yhteistuotannosta saatavaan sähköön edellyttäen, että kyseisissä yhteistuotantolaitoksissa tapahtuva yhteistuotanto on direktiivin 2012/27/WU 2 artiklan 34 kohdassa määriteltyä </w:t>
            </w:r>
            <w:r w:rsidRPr="00FF2042">
              <w:rPr>
                <w:b/>
                <w:i/>
              </w:rPr>
              <w:lastRenderedPageBreak/>
              <w:t>tehokasta yhteistuotantoa. ;</w:t>
            </w:r>
          </w:p>
        </w:tc>
        <w:tc>
          <w:tcPr>
            <w:tcW w:w="4876" w:type="dxa"/>
          </w:tcPr>
          <w:p w:rsidR="00D14964" w:rsidRPr="00FF2042" w:rsidRDefault="00D14964" w:rsidP="00FF2042">
            <w:pPr>
              <w:pStyle w:val="Normal6"/>
              <w:rPr>
                <w:szCs w:val="24"/>
              </w:rPr>
            </w:pPr>
            <w:r w:rsidRPr="00FF2042">
              <w:rPr>
                <w:b/>
                <w:i/>
              </w:rPr>
              <w:lastRenderedPageBreak/>
              <w:t>Poistetaan.</w:t>
            </w:r>
          </w:p>
        </w:tc>
      </w:tr>
    </w:tbl>
    <w:p w:rsidR="00D14964" w:rsidRPr="00FF2042" w:rsidRDefault="00D14964" w:rsidP="00D14964">
      <w:pPr>
        <w:pStyle w:val="Olang"/>
      </w:pPr>
      <w:r w:rsidRPr="00FF2042">
        <w:rPr>
          <w:noProof w:val="0"/>
        </w:rPr>
        <w:t xml:space="preserve">Or. </w:t>
      </w:r>
      <w:r w:rsidRPr="00FF2042">
        <w:rPr>
          <w:rStyle w:val="HideTWBExt"/>
        </w:rPr>
        <w:t>&lt;Original&gt;</w:t>
      </w:r>
      <w:r w:rsidRPr="00FF2042">
        <w:rPr>
          <w:rStyle w:val="HideTWBInt"/>
          <w:rFonts w:eastAsiaTheme="majorEastAsia"/>
        </w:rPr>
        <w:t>{EN}</w:t>
      </w:r>
      <w:r w:rsidRPr="00FF2042">
        <w:rPr>
          <w:noProof w:val="0"/>
        </w:rPr>
        <w:t>en</w:t>
      </w:r>
      <w:r w:rsidRPr="00FF2042">
        <w:rPr>
          <w:rStyle w:val="HideTWBExt"/>
        </w:rPr>
        <w:t>&lt;/Original&gt;</w:t>
      </w:r>
    </w:p>
    <w:p w:rsidR="00D14964" w:rsidRPr="00FF2042" w:rsidRDefault="00D14964" w:rsidP="00D14964">
      <w:r w:rsidRPr="00FF2042">
        <w:rPr>
          <w:rStyle w:val="HideTWBExt"/>
        </w:rPr>
        <w:t>&lt;/Amend&gt;</w:t>
      </w:r>
    </w:p>
    <w:p w:rsidR="00D14964" w:rsidRPr="00FF2042" w:rsidRDefault="00D14964" w:rsidP="00D14964">
      <w:pPr>
        <w:pStyle w:val="AMNumberTabs0"/>
        <w:keepNext/>
      </w:pPr>
      <w:r w:rsidRPr="00FF2042">
        <w:rPr>
          <w:rStyle w:val="HideTWBExt"/>
          <w:b w:val="0"/>
        </w:rPr>
        <w:t>&lt;Amend&gt;</w:t>
      </w:r>
      <w:r w:rsidRPr="00FF2042">
        <w:t>Tarkistus</w:t>
      </w:r>
      <w:r w:rsidRPr="00FF2042">
        <w:tab/>
      </w:r>
      <w:r w:rsidRPr="00FF2042">
        <w:tab/>
      </w:r>
      <w:r w:rsidRPr="00FF2042">
        <w:rPr>
          <w:rStyle w:val="HideTWBExt"/>
          <w:b w:val="0"/>
        </w:rPr>
        <w:t>&lt;NumAm&gt;</w:t>
      </w:r>
      <w:r w:rsidRPr="00FF2042">
        <w:t>356</w:t>
      </w:r>
      <w:r w:rsidRPr="00FF2042">
        <w:rPr>
          <w:rStyle w:val="HideTWBExt"/>
          <w:b w:val="0"/>
        </w:rPr>
        <w:t>&lt;/NumAm&gt;</w:t>
      </w:r>
    </w:p>
    <w:p w:rsidR="00D14964" w:rsidRPr="00FF2042" w:rsidRDefault="00D14964" w:rsidP="00D14964">
      <w:pPr>
        <w:pStyle w:val="NormalBold"/>
      </w:pPr>
      <w:r w:rsidRPr="00FF2042">
        <w:rPr>
          <w:rStyle w:val="HideTWBExt"/>
          <w:b w:val="0"/>
        </w:rPr>
        <w:t>&lt;RepeatBlock-By&gt;&lt;Members&gt;</w:t>
      </w:r>
      <w:r w:rsidRPr="00FF2042">
        <w:t>Jaroslava Pokorná Jermanová, Paolo Borchia, Tomáš Kubín, Jorge Martín Frías</w:t>
      </w:r>
      <w:r w:rsidRPr="00FF2042">
        <w:rPr>
          <w:rStyle w:val="HideTWBExt"/>
          <w:b w:val="0"/>
        </w:rPr>
        <w:t>&lt;/Members&gt;</w:t>
      </w:r>
    </w:p>
    <w:p w:rsidR="00D14964" w:rsidRPr="00FF2042" w:rsidRDefault="00D14964" w:rsidP="00D14964">
      <w:r w:rsidRPr="00FF2042">
        <w:rPr>
          <w:rStyle w:val="HideTWBExt"/>
        </w:rPr>
        <w:t>&lt;/RepeatBlock-By&gt;</w:t>
      </w:r>
    </w:p>
    <w:p w:rsidR="00D14964" w:rsidRPr="00FF2042" w:rsidRDefault="00D14964" w:rsidP="00D14964">
      <w:pPr>
        <w:pStyle w:val="NormalBold"/>
        <w:keepNext/>
      </w:pPr>
      <w:r w:rsidRPr="00FF2042">
        <w:rPr>
          <w:rStyle w:val="HideTWBExt"/>
          <w:b w:val="0"/>
        </w:rPr>
        <w:t>&lt;DocAmend&gt;</w:t>
      </w:r>
      <w:r w:rsidRPr="00FF2042">
        <w:t>Ehdotus direktiiviksi</w:t>
      </w:r>
      <w:r w:rsidRPr="00FF2042">
        <w:rPr>
          <w:rStyle w:val="HideTWBExt"/>
          <w:b w:val="0"/>
        </w:rPr>
        <w:t>&lt;/DocAmend&gt;</w:t>
      </w:r>
    </w:p>
    <w:p w:rsidR="00D14964" w:rsidRPr="00FF2042" w:rsidRDefault="00D14964" w:rsidP="00D14964">
      <w:pPr>
        <w:pStyle w:val="NormalBold"/>
      </w:pPr>
      <w:r w:rsidRPr="00FF2042">
        <w:rPr>
          <w:rStyle w:val="HideTWBExt"/>
          <w:b w:val="0"/>
        </w:rPr>
        <w:t>&lt;Article&gt;</w:t>
      </w:r>
      <w:r w:rsidRPr="00FF2042">
        <w:t>16 artikla – 1 kohta – c a alakohta (uusi)</w:t>
      </w:r>
      <w:r w:rsidRPr="00FF2042">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14964" w:rsidRPr="00FF2042" w:rsidTr="00FF2042">
        <w:trPr>
          <w:jc w:val="center"/>
        </w:trPr>
        <w:tc>
          <w:tcPr>
            <w:tcW w:w="9752" w:type="dxa"/>
            <w:gridSpan w:val="2"/>
          </w:tcPr>
          <w:p w:rsidR="00D14964" w:rsidRPr="00FF2042" w:rsidRDefault="00D14964" w:rsidP="00FF2042">
            <w:pPr>
              <w:keepNext/>
            </w:pPr>
          </w:p>
        </w:tc>
      </w:tr>
      <w:tr w:rsidR="00D14964" w:rsidRPr="00FF2042" w:rsidTr="00FF2042">
        <w:trPr>
          <w:jc w:val="center"/>
        </w:trPr>
        <w:tc>
          <w:tcPr>
            <w:tcW w:w="4876" w:type="dxa"/>
          </w:tcPr>
          <w:p w:rsidR="00D14964" w:rsidRPr="00FF2042" w:rsidRDefault="00D14964" w:rsidP="00FF2042">
            <w:pPr>
              <w:pStyle w:val="ColumnHeading"/>
              <w:keepNext/>
            </w:pPr>
            <w:r w:rsidRPr="00FF2042">
              <w:t>Komission teksti</w:t>
            </w:r>
          </w:p>
        </w:tc>
        <w:tc>
          <w:tcPr>
            <w:tcW w:w="4876" w:type="dxa"/>
          </w:tcPr>
          <w:p w:rsidR="00D14964" w:rsidRPr="00FF2042" w:rsidRDefault="00D14964" w:rsidP="00FF2042">
            <w:pPr>
              <w:pStyle w:val="ColumnHeading"/>
              <w:keepNext/>
            </w:pPr>
            <w:r w:rsidRPr="00FF2042">
              <w:t>Tarkistus</w:t>
            </w:r>
          </w:p>
        </w:tc>
      </w:tr>
      <w:tr w:rsidR="00D14964" w:rsidRPr="00FF2042" w:rsidTr="00FF2042">
        <w:trPr>
          <w:jc w:val="center"/>
        </w:trPr>
        <w:tc>
          <w:tcPr>
            <w:tcW w:w="4876" w:type="dxa"/>
          </w:tcPr>
          <w:p w:rsidR="00D14964" w:rsidRPr="00FF2042" w:rsidRDefault="00D14964" w:rsidP="00FF2042">
            <w:pPr>
              <w:pStyle w:val="Normal6"/>
            </w:pPr>
          </w:p>
        </w:tc>
        <w:tc>
          <w:tcPr>
            <w:tcW w:w="4876" w:type="dxa"/>
          </w:tcPr>
          <w:p w:rsidR="00D14964" w:rsidRPr="00FF2042" w:rsidRDefault="00D14964" w:rsidP="00FF2042">
            <w:pPr>
              <w:pStyle w:val="Normal6"/>
              <w:rPr>
                <w:szCs w:val="24"/>
              </w:rPr>
            </w:pPr>
            <w:r w:rsidRPr="00FF2042">
              <w:rPr>
                <w:b/>
                <w:i/>
              </w:rPr>
              <w:t>c a)</w:t>
            </w:r>
            <w:r w:rsidRPr="00FF2042">
              <w:rPr>
                <w:b/>
                <w:i/>
              </w:rPr>
              <w:tab/>
              <w:t>energiatuotteisiin ja sähköön, joita käytetään lämmön ja sähkön yhteistuotantoon;</w:t>
            </w:r>
          </w:p>
        </w:tc>
      </w:tr>
    </w:tbl>
    <w:p w:rsidR="00D14964" w:rsidRPr="00FF2042" w:rsidRDefault="00D14964" w:rsidP="00D14964">
      <w:pPr>
        <w:pStyle w:val="Olang"/>
      </w:pPr>
      <w:r w:rsidRPr="00FF2042">
        <w:rPr>
          <w:noProof w:val="0"/>
        </w:rPr>
        <w:t xml:space="preserve">Or. </w:t>
      </w:r>
      <w:r w:rsidRPr="00FF2042">
        <w:rPr>
          <w:rStyle w:val="HideTWBExt"/>
        </w:rPr>
        <w:t>&lt;Original&gt;</w:t>
      </w:r>
      <w:r w:rsidRPr="00FF2042">
        <w:rPr>
          <w:rStyle w:val="HideTWBInt"/>
          <w:rFonts w:eastAsiaTheme="majorEastAsia"/>
        </w:rPr>
        <w:t>{EN}</w:t>
      </w:r>
      <w:r w:rsidRPr="00FF2042">
        <w:rPr>
          <w:noProof w:val="0"/>
        </w:rPr>
        <w:t>en</w:t>
      </w:r>
      <w:r w:rsidRPr="00FF2042">
        <w:rPr>
          <w:rStyle w:val="HideTWBExt"/>
        </w:rPr>
        <w:t>&lt;/Original&gt;</w:t>
      </w:r>
    </w:p>
    <w:p w:rsidR="00D14964" w:rsidRPr="00FF2042" w:rsidRDefault="00D14964" w:rsidP="00D14964">
      <w:r w:rsidRPr="00FF2042">
        <w:rPr>
          <w:rStyle w:val="HideTWBExt"/>
        </w:rPr>
        <w:t>&lt;/Amend&gt;</w:t>
      </w:r>
    </w:p>
    <w:p w:rsidR="00D14964" w:rsidRPr="00FF2042" w:rsidRDefault="00D14964" w:rsidP="00D14964">
      <w:pPr>
        <w:pStyle w:val="AMNumberTabs0"/>
        <w:keepNext/>
      </w:pPr>
      <w:r w:rsidRPr="00FF2042">
        <w:rPr>
          <w:rStyle w:val="HideTWBExt"/>
          <w:b w:val="0"/>
        </w:rPr>
        <w:t>&lt;Amend&gt;</w:t>
      </w:r>
      <w:r w:rsidRPr="00FF2042">
        <w:t>Tarkistus</w:t>
      </w:r>
      <w:r w:rsidRPr="00FF2042">
        <w:tab/>
      </w:r>
      <w:r w:rsidRPr="00FF2042">
        <w:tab/>
      </w:r>
      <w:r w:rsidRPr="00FF2042">
        <w:rPr>
          <w:rStyle w:val="HideTWBExt"/>
          <w:b w:val="0"/>
        </w:rPr>
        <w:t>&lt;NumAm&gt;</w:t>
      </w:r>
      <w:r w:rsidRPr="00FF2042">
        <w:t>357</w:t>
      </w:r>
      <w:r w:rsidRPr="00FF2042">
        <w:rPr>
          <w:rStyle w:val="HideTWBExt"/>
          <w:b w:val="0"/>
        </w:rPr>
        <w:t>&lt;/NumAm&gt;</w:t>
      </w:r>
    </w:p>
    <w:p w:rsidR="00D14964" w:rsidRPr="00FF2042" w:rsidRDefault="00D14964" w:rsidP="00D14964">
      <w:pPr>
        <w:pStyle w:val="NormalBold"/>
      </w:pPr>
      <w:r w:rsidRPr="00FF2042">
        <w:rPr>
          <w:rStyle w:val="HideTWBExt"/>
          <w:b w:val="0"/>
        </w:rPr>
        <w:t>&lt;RepeatBlock-By&gt;&lt;Members&gt;</w:t>
      </w:r>
      <w:r w:rsidRPr="00FF2042">
        <w:t>Kira Marie Peter-Hansen</w:t>
      </w:r>
      <w:r w:rsidRPr="00FF2042">
        <w:rPr>
          <w:rStyle w:val="HideTWBExt"/>
          <w:b w:val="0"/>
        </w:rPr>
        <w:t>&lt;/Members&gt;</w:t>
      </w:r>
    </w:p>
    <w:p w:rsidR="00D14964" w:rsidRPr="00FF2042" w:rsidRDefault="00D14964" w:rsidP="00D14964">
      <w:r w:rsidRPr="00FF2042">
        <w:rPr>
          <w:rStyle w:val="HideTWBExt"/>
        </w:rPr>
        <w:t>&lt;/RepeatBlock-By&gt;</w:t>
      </w:r>
    </w:p>
    <w:p w:rsidR="00D14964" w:rsidRPr="00FF2042" w:rsidRDefault="00D14964" w:rsidP="00D14964">
      <w:pPr>
        <w:pStyle w:val="NormalBold"/>
        <w:keepNext/>
      </w:pPr>
      <w:r w:rsidRPr="00FF2042">
        <w:rPr>
          <w:rStyle w:val="HideTWBExt"/>
          <w:b w:val="0"/>
        </w:rPr>
        <w:t>&lt;DocAmend&gt;</w:t>
      </w:r>
      <w:r w:rsidRPr="00FF2042">
        <w:t>Ehdotus direktiiviksi</w:t>
      </w:r>
      <w:r w:rsidRPr="00FF2042">
        <w:rPr>
          <w:rStyle w:val="HideTWBExt"/>
          <w:b w:val="0"/>
        </w:rPr>
        <w:t>&lt;/DocAmend&gt;</w:t>
      </w:r>
    </w:p>
    <w:p w:rsidR="00D14964" w:rsidRPr="00FF2042" w:rsidRDefault="00D14964" w:rsidP="00D14964">
      <w:pPr>
        <w:pStyle w:val="NormalBold"/>
      </w:pPr>
      <w:r w:rsidRPr="00FF2042">
        <w:rPr>
          <w:rStyle w:val="HideTWBExt"/>
          <w:b w:val="0"/>
        </w:rPr>
        <w:t>&lt;Article&gt;</w:t>
      </w:r>
      <w:r w:rsidRPr="00FF2042">
        <w:t>16 artikla – 1 kohta – d alakohta</w:t>
      </w:r>
      <w:r w:rsidRPr="00FF2042">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14964" w:rsidRPr="00FF2042" w:rsidTr="00FF2042">
        <w:trPr>
          <w:jc w:val="center"/>
        </w:trPr>
        <w:tc>
          <w:tcPr>
            <w:tcW w:w="9752" w:type="dxa"/>
            <w:gridSpan w:val="2"/>
          </w:tcPr>
          <w:p w:rsidR="00D14964" w:rsidRPr="00FF2042" w:rsidRDefault="00D14964" w:rsidP="00FF2042">
            <w:pPr>
              <w:keepNext/>
            </w:pPr>
          </w:p>
        </w:tc>
      </w:tr>
      <w:tr w:rsidR="00D14964" w:rsidRPr="00FF2042" w:rsidTr="00FF2042">
        <w:trPr>
          <w:jc w:val="center"/>
        </w:trPr>
        <w:tc>
          <w:tcPr>
            <w:tcW w:w="4876" w:type="dxa"/>
          </w:tcPr>
          <w:p w:rsidR="00D14964" w:rsidRPr="00FF2042" w:rsidRDefault="00D14964" w:rsidP="00FF2042">
            <w:pPr>
              <w:pStyle w:val="ColumnHeading"/>
              <w:keepNext/>
            </w:pPr>
            <w:r w:rsidRPr="00FF2042">
              <w:t>Komission teksti</w:t>
            </w:r>
          </w:p>
        </w:tc>
        <w:tc>
          <w:tcPr>
            <w:tcW w:w="4876" w:type="dxa"/>
          </w:tcPr>
          <w:p w:rsidR="00D14964" w:rsidRPr="00FF2042" w:rsidRDefault="00D14964" w:rsidP="00FF2042">
            <w:pPr>
              <w:pStyle w:val="ColumnHeading"/>
              <w:keepNext/>
            </w:pPr>
            <w:r w:rsidRPr="00FF2042">
              <w:t>Tarkistus</w:t>
            </w:r>
          </w:p>
        </w:tc>
      </w:tr>
      <w:tr w:rsidR="00D14964" w:rsidRPr="00FF2042" w:rsidTr="00FF2042">
        <w:trPr>
          <w:jc w:val="center"/>
        </w:trPr>
        <w:tc>
          <w:tcPr>
            <w:tcW w:w="4876" w:type="dxa"/>
          </w:tcPr>
          <w:p w:rsidR="00D14964" w:rsidRPr="00FF2042" w:rsidRDefault="00D14964" w:rsidP="00FF2042">
            <w:pPr>
              <w:pStyle w:val="Normal6"/>
            </w:pPr>
            <w:r w:rsidRPr="00FF2042">
              <w:t>d)</w:t>
            </w:r>
            <w:r w:rsidRPr="00FF2042">
              <w:tab/>
              <w:t xml:space="preserve">muuta kuin biologista alkuperää oleviin uusiutuviin polttoaineisiin, kehittyneisiin kestäviin biopolttoaineisiin, bionesteisiin ja biokaasuihin </w:t>
            </w:r>
            <w:r w:rsidRPr="00FF2042">
              <w:rPr>
                <w:b/>
                <w:i/>
              </w:rPr>
              <w:t>sekä CN-koodeihin 4401 ja 4402 kuuluviin kehittyneisiin kestäviin tuotteisiin</w:t>
            </w:r>
            <w:r w:rsidRPr="00FF2042">
              <w:t>,</w:t>
            </w:r>
          </w:p>
        </w:tc>
        <w:tc>
          <w:tcPr>
            <w:tcW w:w="4876" w:type="dxa"/>
          </w:tcPr>
          <w:p w:rsidR="00D14964" w:rsidRPr="00FF2042" w:rsidRDefault="00D14964" w:rsidP="00FF2042">
            <w:pPr>
              <w:pStyle w:val="Normal6"/>
              <w:rPr>
                <w:szCs w:val="24"/>
              </w:rPr>
            </w:pPr>
            <w:r w:rsidRPr="00FF2042">
              <w:t>d)</w:t>
            </w:r>
            <w:r w:rsidRPr="00FF2042">
              <w:tab/>
              <w:t>muuta kuin biologista alkuperää oleviin uusiutuviin polttoaineisiin, kehittyneisiin kestäviin biopolttoaineisiin, bionesteisiin ja biokaasuihin,</w:t>
            </w:r>
          </w:p>
        </w:tc>
      </w:tr>
    </w:tbl>
    <w:p w:rsidR="00D14964" w:rsidRPr="00FF2042" w:rsidRDefault="00D14964" w:rsidP="00D14964">
      <w:pPr>
        <w:pStyle w:val="Olang"/>
      </w:pPr>
      <w:r w:rsidRPr="00FF2042">
        <w:rPr>
          <w:noProof w:val="0"/>
        </w:rPr>
        <w:t xml:space="preserve">Or. </w:t>
      </w:r>
      <w:r w:rsidRPr="00FF2042">
        <w:rPr>
          <w:rStyle w:val="HideTWBExt"/>
        </w:rPr>
        <w:t>&lt;Original&gt;</w:t>
      </w:r>
      <w:r w:rsidRPr="00FF2042">
        <w:rPr>
          <w:rStyle w:val="HideTWBInt"/>
          <w:rFonts w:eastAsiaTheme="majorEastAsia"/>
        </w:rPr>
        <w:t>{EN}</w:t>
      </w:r>
      <w:r w:rsidRPr="00FF2042">
        <w:rPr>
          <w:noProof w:val="0"/>
        </w:rPr>
        <w:t>en</w:t>
      </w:r>
      <w:r w:rsidRPr="00FF2042">
        <w:rPr>
          <w:rStyle w:val="HideTWBExt"/>
        </w:rPr>
        <w:t>&lt;/Original&gt;</w:t>
      </w:r>
    </w:p>
    <w:p w:rsidR="00D14964" w:rsidRPr="00FF2042" w:rsidRDefault="00D14964" w:rsidP="00D14964">
      <w:r w:rsidRPr="00FF2042">
        <w:rPr>
          <w:rStyle w:val="HideTWBExt"/>
        </w:rPr>
        <w:t>&lt;/Amend&gt;</w:t>
      </w:r>
    </w:p>
    <w:p w:rsidR="00D14964" w:rsidRPr="00FF2042" w:rsidRDefault="00D14964" w:rsidP="00D14964">
      <w:pPr>
        <w:pStyle w:val="AMNumberTabs0"/>
        <w:keepNext/>
      </w:pPr>
      <w:r w:rsidRPr="00FF2042">
        <w:rPr>
          <w:rStyle w:val="HideTWBExt"/>
          <w:b w:val="0"/>
        </w:rPr>
        <w:t>&lt;Amend&gt;</w:t>
      </w:r>
      <w:r w:rsidRPr="00FF2042">
        <w:t>Tarkistus</w:t>
      </w:r>
      <w:r w:rsidRPr="00FF2042">
        <w:tab/>
      </w:r>
      <w:r w:rsidRPr="00FF2042">
        <w:tab/>
      </w:r>
      <w:r w:rsidRPr="00FF2042">
        <w:rPr>
          <w:rStyle w:val="HideTWBExt"/>
          <w:b w:val="0"/>
        </w:rPr>
        <w:t>&lt;NumAm&gt;</w:t>
      </w:r>
      <w:r w:rsidRPr="00FF2042">
        <w:t>358</w:t>
      </w:r>
      <w:r w:rsidRPr="00FF2042">
        <w:rPr>
          <w:rStyle w:val="HideTWBExt"/>
          <w:b w:val="0"/>
        </w:rPr>
        <w:t>&lt;/NumAm&gt;</w:t>
      </w:r>
    </w:p>
    <w:p w:rsidR="00D14964" w:rsidRPr="00FF2042" w:rsidRDefault="00D14964" w:rsidP="00D14964">
      <w:pPr>
        <w:pStyle w:val="NormalBold"/>
      </w:pPr>
      <w:r w:rsidRPr="00FF2042">
        <w:rPr>
          <w:rStyle w:val="HideTWBExt"/>
          <w:b w:val="0"/>
        </w:rPr>
        <w:t>&lt;RepeatBlock-By&gt;&lt;Members&gt;</w:t>
      </w:r>
      <w:r w:rsidRPr="00FF2042">
        <w:t>Kira Marie Peter-Hansen</w:t>
      </w:r>
      <w:r w:rsidRPr="00FF2042">
        <w:rPr>
          <w:rStyle w:val="HideTWBExt"/>
          <w:b w:val="0"/>
        </w:rPr>
        <w:t>&lt;/Members&gt;</w:t>
      </w:r>
    </w:p>
    <w:p w:rsidR="00D14964" w:rsidRPr="00FF2042" w:rsidRDefault="00D14964" w:rsidP="00D14964">
      <w:r w:rsidRPr="00FF2042">
        <w:rPr>
          <w:rStyle w:val="HideTWBExt"/>
        </w:rPr>
        <w:t>&lt;/RepeatBlock-By&gt;</w:t>
      </w:r>
    </w:p>
    <w:p w:rsidR="00D14964" w:rsidRPr="00FF2042" w:rsidRDefault="00D14964" w:rsidP="00D14964">
      <w:pPr>
        <w:pStyle w:val="NormalBold"/>
        <w:keepNext/>
      </w:pPr>
      <w:r w:rsidRPr="00FF2042">
        <w:rPr>
          <w:rStyle w:val="HideTWBExt"/>
          <w:b w:val="0"/>
        </w:rPr>
        <w:t>&lt;DocAmend&gt;</w:t>
      </w:r>
      <w:r w:rsidRPr="00FF2042">
        <w:t>Ehdotus direktiiviksi</w:t>
      </w:r>
      <w:r w:rsidRPr="00FF2042">
        <w:rPr>
          <w:rStyle w:val="HideTWBExt"/>
          <w:b w:val="0"/>
        </w:rPr>
        <w:t>&lt;/DocAmend&gt;</w:t>
      </w:r>
    </w:p>
    <w:p w:rsidR="00D14964" w:rsidRPr="00FF2042" w:rsidRDefault="00D14964" w:rsidP="00D14964">
      <w:pPr>
        <w:pStyle w:val="NormalBold"/>
      </w:pPr>
      <w:r w:rsidRPr="00FF2042">
        <w:rPr>
          <w:rStyle w:val="HideTWBExt"/>
          <w:b w:val="0"/>
        </w:rPr>
        <w:t>&lt;Article&gt;</w:t>
      </w:r>
      <w:r w:rsidRPr="00FF2042">
        <w:t>16 artikla – 1 kohta – e alakohta</w:t>
      </w:r>
      <w:r w:rsidRPr="00FF2042">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14964" w:rsidRPr="00FF2042" w:rsidTr="00FF2042">
        <w:trPr>
          <w:jc w:val="center"/>
        </w:trPr>
        <w:tc>
          <w:tcPr>
            <w:tcW w:w="9752" w:type="dxa"/>
            <w:gridSpan w:val="2"/>
          </w:tcPr>
          <w:p w:rsidR="00D14964" w:rsidRPr="00FF2042" w:rsidRDefault="00D14964" w:rsidP="00FF2042">
            <w:pPr>
              <w:keepNext/>
            </w:pPr>
          </w:p>
        </w:tc>
      </w:tr>
      <w:tr w:rsidR="00D14964" w:rsidRPr="00FF2042" w:rsidTr="00FF2042">
        <w:trPr>
          <w:jc w:val="center"/>
        </w:trPr>
        <w:tc>
          <w:tcPr>
            <w:tcW w:w="4876" w:type="dxa"/>
          </w:tcPr>
          <w:p w:rsidR="00D14964" w:rsidRPr="00FF2042" w:rsidRDefault="00D14964" w:rsidP="00FF2042">
            <w:pPr>
              <w:pStyle w:val="ColumnHeading"/>
              <w:keepNext/>
            </w:pPr>
            <w:r w:rsidRPr="00FF2042">
              <w:t>Komission teksti</w:t>
            </w:r>
          </w:p>
        </w:tc>
        <w:tc>
          <w:tcPr>
            <w:tcW w:w="4876" w:type="dxa"/>
          </w:tcPr>
          <w:p w:rsidR="00D14964" w:rsidRPr="00FF2042" w:rsidRDefault="00D14964" w:rsidP="00FF2042">
            <w:pPr>
              <w:pStyle w:val="ColumnHeading"/>
              <w:keepNext/>
            </w:pPr>
            <w:r w:rsidRPr="00FF2042">
              <w:t>Tarkistus</w:t>
            </w:r>
          </w:p>
        </w:tc>
      </w:tr>
      <w:tr w:rsidR="00D14964" w:rsidRPr="00FF2042" w:rsidTr="00FF2042">
        <w:trPr>
          <w:jc w:val="center"/>
        </w:trPr>
        <w:tc>
          <w:tcPr>
            <w:tcW w:w="4876" w:type="dxa"/>
          </w:tcPr>
          <w:p w:rsidR="00D14964" w:rsidRPr="00FF2042" w:rsidRDefault="00D14964" w:rsidP="00FF2042">
            <w:pPr>
              <w:pStyle w:val="Normal6"/>
            </w:pPr>
            <w:r w:rsidRPr="00FF2042">
              <w:rPr>
                <w:b/>
                <w:i/>
              </w:rPr>
              <w:t>e)</w:t>
            </w:r>
            <w:r w:rsidRPr="00FF2042">
              <w:rPr>
                <w:b/>
                <w:i/>
              </w:rPr>
              <w:tab/>
              <w:t>CN-koodiin 2705 kuluviin tuotteisiin, jotka käytetään lämmitykseen.</w:t>
            </w:r>
          </w:p>
        </w:tc>
        <w:tc>
          <w:tcPr>
            <w:tcW w:w="4876" w:type="dxa"/>
          </w:tcPr>
          <w:p w:rsidR="00D14964" w:rsidRPr="00FF2042" w:rsidRDefault="00D14964" w:rsidP="00FF2042">
            <w:pPr>
              <w:pStyle w:val="Normal6"/>
              <w:rPr>
                <w:szCs w:val="24"/>
              </w:rPr>
            </w:pPr>
            <w:r w:rsidRPr="00FF2042">
              <w:rPr>
                <w:b/>
                <w:i/>
              </w:rPr>
              <w:t>Poistetaan.</w:t>
            </w:r>
          </w:p>
        </w:tc>
      </w:tr>
    </w:tbl>
    <w:p w:rsidR="00D14964" w:rsidRPr="00FF2042" w:rsidRDefault="00D14964" w:rsidP="00D14964">
      <w:pPr>
        <w:pStyle w:val="Olang"/>
      </w:pPr>
      <w:r w:rsidRPr="00FF2042">
        <w:rPr>
          <w:noProof w:val="0"/>
        </w:rPr>
        <w:t xml:space="preserve">Or. </w:t>
      </w:r>
      <w:r w:rsidRPr="00FF2042">
        <w:rPr>
          <w:rStyle w:val="HideTWBExt"/>
        </w:rPr>
        <w:t>&lt;Original&gt;</w:t>
      </w:r>
      <w:r w:rsidRPr="00FF2042">
        <w:rPr>
          <w:rStyle w:val="HideTWBInt"/>
          <w:rFonts w:eastAsiaTheme="majorEastAsia"/>
        </w:rPr>
        <w:t>{EN}</w:t>
      </w:r>
      <w:r w:rsidRPr="00FF2042">
        <w:rPr>
          <w:noProof w:val="0"/>
        </w:rPr>
        <w:t>en</w:t>
      </w:r>
      <w:r w:rsidRPr="00FF2042">
        <w:rPr>
          <w:rStyle w:val="HideTWBExt"/>
        </w:rPr>
        <w:t>&lt;/Original&gt;</w:t>
      </w:r>
    </w:p>
    <w:p w:rsidR="00D14964" w:rsidRPr="00FF2042" w:rsidRDefault="00D14964" w:rsidP="00D14964">
      <w:r w:rsidRPr="00FF2042">
        <w:rPr>
          <w:rStyle w:val="HideTWBExt"/>
        </w:rPr>
        <w:t>&lt;/Amend&gt;</w:t>
      </w:r>
    </w:p>
    <w:p w:rsidR="00D14964" w:rsidRPr="00FF2042" w:rsidRDefault="00D14964" w:rsidP="00D14964">
      <w:pPr>
        <w:pStyle w:val="AMNumberTabs0"/>
        <w:keepNext/>
      </w:pPr>
      <w:r w:rsidRPr="00FF2042">
        <w:rPr>
          <w:rStyle w:val="HideTWBExt"/>
          <w:b w:val="0"/>
        </w:rPr>
        <w:t>&lt;Amend&gt;</w:t>
      </w:r>
      <w:r w:rsidRPr="00FF2042">
        <w:t>Tarkistus</w:t>
      </w:r>
      <w:r w:rsidRPr="00FF2042">
        <w:tab/>
      </w:r>
      <w:r w:rsidRPr="00FF2042">
        <w:tab/>
      </w:r>
      <w:r w:rsidRPr="00FF2042">
        <w:rPr>
          <w:rStyle w:val="HideTWBExt"/>
          <w:b w:val="0"/>
        </w:rPr>
        <w:t>&lt;NumAm&gt;</w:t>
      </w:r>
      <w:r w:rsidRPr="00FF2042">
        <w:t>359</w:t>
      </w:r>
      <w:r w:rsidRPr="00FF2042">
        <w:rPr>
          <w:rStyle w:val="HideTWBExt"/>
          <w:b w:val="0"/>
        </w:rPr>
        <w:t>&lt;/NumAm&gt;</w:t>
      </w:r>
    </w:p>
    <w:p w:rsidR="00D14964" w:rsidRPr="00FF2042" w:rsidRDefault="00D14964" w:rsidP="00D14964">
      <w:pPr>
        <w:pStyle w:val="NormalBold"/>
      </w:pPr>
      <w:r w:rsidRPr="00FF2042">
        <w:rPr>
          <w:rStyle w:val="HideTWBExt"/>
          <w:b w:val="0"/>
        </w:rPr>
        <w:t>&lt;RepeatBlock-By&gt;&lt;Members&gt;</w:t>
      </w:r>
      <w:r w:rsidRPr="00FF2042">
        <w:t>Fernando Navarrete Rojas, Francisco José Millán Mon, Gabriel Mato, Carmen Crespo Díaz</w:t>
      </w:r>
      <w:r w:rsidRPr="00FF2042">
        <w:rPr>
          <w:rStyle w:val="HideTWBExt"/>
          <w:b w:val="0"/>
        </w:rPr>
        <w:t>&lt;/Members&gt;</w:t>
      </w:r>
    </w:p>
    <w:p w:rsidR="00D14964" w:rsidRPr="00FF2042" w:rsidRDefault="00D14964" w:rsidP="00D14964">
      <w:r w:rsidRPr="00FF2042">
        <w:rPr>
          <w:rStyle w:val="HideTWBExt"/>
        </w:rPr>
        <w:t>&lt;/RepeatBlock-By&gt;</w:t>
      </w:r>
    </w:p>
    <w:p w:rsidR="00D14964" w:rsidRPr="00FF2042" w:rsidRDefault="00D14964" w:rsidP="00D14964">
      <w:pPr>
        <w:pStyle w:val="NormalBold"/>
        <w:keepNext/>
      </w:pPr>
      <w:r w:rsidRPr="00FF2042">
        <w:rPr>
          <w:rStyle w:val="HideTWBExt"/>
          <w:b w:val="0"/>
        </w:rPr>
        <w:t>&lt;DocAmend&gt;</w:t>
      </w:r>
      <w:r w:rsidRPr="00FF2042">
        <w:t>Ehdotus direktiiviksi</w:t>
      </w:r>
      <w:r w:rsidRPr="00FF2042">
        <w:rPr>
          <w:rStyle w:val="HideTWBExt"/>
          <w:b w:val="0"/>
        </w:rPr>
        <w:t>&lt;/DocAmend&gt;</w:t>
      </w:r>
    </w:p>
    <w:p w:rsidR="00D14964" w:rsidRPr="00FF2042" w:rsidRDefault="00D14964" w:rsidP="00D14964">
      <w:pPr>
        <w:pStyle w:val="NormalBold"/>
      </w:pPr>
      <w:r w:rsidRPr="00FF2042">
        <w:rPr>
          <w:rStyle w:val="HideTWBExt"/>
          <w:b w:val="0"/>
        </w:rPr>
        <w:t>&lt;Article&gt;</w:t>
      </w:r>
      <w:r w:rsidRPr="00FF2042">
        <w:t>16 artikla – 1 kohta – e a alakohta (uusi)</w:t>
      </w:r>
      <w:r w:rsidRPr="00FF2042">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14964" w:rsidRPr="00FF2042" w:rsidTr="00FF2042">
        <w:trPr>
          <w:jc w:val="center"/>
        </w:trPr>
        <w:tc>
          <w:tcPr>
            <w:tcW w:w="9752" w:type="dxa"/>
            <w:gridSpan w:val="2"/>
          </w:tcPr>
          <w:p w:rsidR="00D14964" w:rsidRPr="00FF2042" w:rsidRDefault="00D14964" w:rsidP="00FF2042">
            <w:pPr>
              <w:keepNext/>
            </w:pPr>
          </w:p>
        </w:tc>
      </w:tr>
      <w:tr w:rsidR="00D14964" w:rsidRPr="00FF2042" w:rsidTr="00FF2042">
        <w:trPr>
          <w:jc w:val="center"/>
        </w:trPr>
        <w:tc>
          <w:tcPr>
            <w:tcW w:w="4876" w:type="dxa"/>
          </w:tcPr>
          <w:p w:rsidR="00D14964" w:rsidRPr="00FF2042" w:rsidRDefault="00D14964" w:rsidP="00FF2042">
            <w:pPr>
              <w:pStyle w:val="ColumnHeading"/>
              <w:keepNext/>
            </w:pPr>
            <w:r w:rsidRPr="00FF2042">
              <w:t>Komission teksti</w:t>
            </w:r>
          </w:p>
        </w:tc>
        <w:tc>
          <w:tcPr>
            <w:tcW w:w="4876" w:type="dxa"/>
          </w:tcPr>
          <w:p w:rsidR="00D14964" w:rsidRPr="00FF2042" w:rsidRDefault="00D14964" w:rsidP="00FF2042">
            <w:pPr>
              <w:pStyle w:val="ColumnHeading"/>
              <w:keepNext/>
            </w:pPr>
            <w:r w:rsidRPr="00FF2042">
              <w:t>Tarkistus</w:t>
            </w:r>
          </w:p>
        </w:tc>
      </w:tr>
      <w:tr w:rsidR="00D14964" w:rsidRPr="00FF2042" w:rsidTr="00FF2042">
        <w:trPr>
          <w:jc w:val="center"/>
        </w:trPr>
        <w:tc>
          <w:tcPr>
            <w:tcW w:w="4876" w:type="dxa"/>
          </w:tcPr>
          <w:p w:rsidR="00D14964" w:rsidRPr="00FF2042" w:rsidRDefault="00D14964" w:rsidP="00FF2042">
            <w:pPr>
              <w:pStyle w:val="Normal6"/>
            </w:pPr>
          </w:p>
        </w:tc>
        <w:tc>
          <w:tcPr>
            <w:tcW w:w="4876" w:type="dxa"/>
          </w:tcPr>
          <w:p w:rsidR="00D14964" w:rsidRPr="00FF2042" w:rsidRDefault="00D14964" w:rsidP="00FF2042">
            <w:pPr>
              <w:pStyle w:val="Normal6"/>
              <w:rPr>
                <w:szCs w:val="24"/>
              </w:rPr>
            </w:pPr>
            <w:r w:rsidRPr="00FF2042">
              <w:rPr>
                <w:b/>
                <w:i/>
              </w:rPr>
              <w:t>e a)</w:t>
            </w:r>
            <w:r w:rsidRPr="00FF2042">
              <w:rPr>
                <w:b/>
                <w:i/>
              </w:rPr>
              <w:tab/>
              <w:t>energiatuotteisiin, joita toimitetaan käytettäväksi moottoripolttoaineena sisävesiväylillä liikennöintiin (kalastus mukaan lukien) lukuun ottamatta yksityisiä huvialuksia, ja aluksilla tuottavaan sähköön;</w:t>
            </w:r>
          </w:p>
        </w:tc>
      </w:tr>
    </w:tbl>
    <w:p w:rsidR="00D14964" w:rsidRPr="00FF2042" w:rsidRDefault="00D14964" w:rsidP="00D14964">
      <w:pPr>
        <w:pStyle w:val="Olang"/>
      </w:pPr>
      <w:r w:rsidRPr="00FF2042">
        <w:rPr>
          <w:noProof w:val="0"/>
        </w:rPr>
        <w:t xml:space="preserve">Or. </w:t>
      </w:r>
      <w:r w:rsidRPr="00FF2042">
        <w:rPr>
          <w:rStyle w:val="HideTWBExt"/>
        </w:rPr>
        <w:t>&lt;Original&gt;</w:t>
      </w:r>
      <w:r w:rsidRPr="00FF2042">
        <w:rPr>
          <w:rStyle w:val="HideTWBInt"/>
          <w:rFonts w:eastAsiaTheme="majorEastAsia"/>
        </w:rPr>
        <w:t>{EN}</w:t>
      </w:r>
      <w:r w:rsidRPr="00FF2042">
        <w:rPr>
          <w:noProof w:val="0"/>
        </w:rPr>
        <w:t>en</w:t>
      </w:r>
      <w:r w:rsidRPr="00FF2042">
        <w:rPr>
          <w:rStyle w:val="HideTWBExt"/>
        </w:rPr>
        <w:t>&lt;/Original&gt;</w:t>
      </w:r>
    </w:p>
    <w:p w:rsidR="00D14964" w:rsidRPr="00FF2042" w:rsidRDefault="00D14964" w:rsidP="00D14964">
      <w:r w:rsidRPr="00FF2042">
        <w:rPr>
          <w:rStyle w:val="HideTWBExt"/>
        </w:rPr>
        <w:t>&lt;/Amend&gt;</w:t>
      </w:r>
    </w:p>
    <w:p w:rsidR="00D14964" w:rsidRPr="00FF2042" w:rsidRDefault="00D14964" w:rsidP="00D14964">
      <w:pPr>
        <w:pStyle w:val="AMNumberTabs0"/>
        <w:keepNext/>
      </w:pPr>
      <w:r w:rsidRPr="00FF2042">
        <w:rPr>
          <w:rStyle w:val="HideTWBExt"/>
          <w:b w:val="0"/>
        </w:rPr>
        <w:t>&lt;Amend&gt;</w:t>
      </w:r>
      <w:r w:rsidRPr="00FF2042">
        <w:t>Tarkistus</w:t>
      </w:r>
      <w:r w:rsidRPr="00FF2042">
        <w:tab/>
      </w:r>
      <w:r w:rsidRPr="00FF2042">
        <w:tab/>
      </w:r>
      <w:r w:rsidRPr="00FF2042">
        <w:rPr>
          <w:rStyle w:val="HideTWBExt"/>
          <w:b w:val="0"/>
        </w:rPr>
        <w:t>&lt;NumAm&gt;</w:t>
      </w:r>
      <w:r w:rsidRPr="00FF2042">
        <w:t>360</w:t>
      </w:r>
      <w:r w:rsidRPr="00FF2042">
        <w:rPr>
          <w:rStyle w:val="HideTWBExt"/>
          <w:b w:val="0"/>
        </w:rPr>
        <w:t>&lt;/NumAm&gt;</w:t>
      </w:r>
    </w:p>
    <w:p w:rsidR="00D14964" w:rsidRPr="00FF2042" w:rsidRDefault="00D14964" w:rsidP="00D14964">
      <w:pPr>
        <w:pStyle w:val="NormalBold"/>
      </w:pPr>
      <w:r w:rsidRPr="00FF2042">
        <w:rPr>
          <w:rStyle w:val="HideTWBExt"/>
          <w:b w:val="0"/>
        </w:rPr>
        <w:t>&lt;RepeatBlock-By&gt;&lt;Members&gt;</w:t>
      </w:r>
      <w:r w:rsidRPr="00FF2042">
        <w:t>Jaroslava Pokorná Jermanová, Paolo Borchia, Tomáš Kubín, Jorge Martín Frías</w:t>
      </w:r>
      <w:r w:rsidRPr="00FF2042">
        <w:rPr>
          <w:rStyle w:val="HideTWBExt"/>
          <w:b w:val="0"/>
        </w:rPr>
        <w:t>&lt;/Members&gt;</w:t>
      </w:r>
    </w:p>
    <w:p w:rsidR="00D14964" w:rsidRPr="00FF2042" w:rsidRDefault="00D14964" w:rsidP="00D14964">
      <w:r w:rsidRPr="00FF2042">
        <w:rPr>
          <w:rStyle w:val="HideTWBExt"/>
        </w:rPr>
        <w:t>&lt;/RepeatBlock-By&gt;</w:t>
      </w:r>
    </w:p>
    <w:p w:rsidR="00D14964" w:rsidRPr="00FF2042" w:rsidRDefault="00D14964" w:rsidP="00D14964">
      <w:pPr>
        <w:pStyle w:val="NormalBold"/>
        <w:keepNext/>
      </w:pPr>
      <w:r w:rsidRPr="00FF2042">
        <w:rPr>
          <w:rStyle w:val="HideTWBExt"/>
          <w:b w:val="0"/>
        </w:rPr>
        <w:t>&lt;DocAmend&gt;</w:t>
      </w:r>
      <w:r w:rsidRPr="00FF2042">
        <w:t>Ehdotus direktiiviksi</w:t>
      </w:r>
      <w:r w:rsidRPr="00FF2042">
        <w:rPr>
          <w:rStyle w:val="HideTWBExt"/>
          <w:b w:val="0"/>
        </w:rPr>
        <w:t>&lt;/DocAmend&gt;</w:t>
      </w:r>
    </w:p>
    <w:p w:rsidR="00D14964" w:rsidRPr="00FF2042" w:rsidRDefault="00D14964" w:rsidP="00D14964">
      <w:pPr>
        <w:pStyle w:val="NormalBold"/>
      </w:pPr>
      <w:r w:rsidRPr="00FF2042">
        <w:rPr>
          <w:rStyle w:val="HideTWBExt"/>
          <w:b w:val="0"/>
        </w:rPr>
        <w:t>&lt;Article&gt;</w:t>
      </w:r>
      <w:r w:rsidRPr="00FF2042">
        <w:t>16 artikla – 1 kohta – e a alakohta (uusi)</w:t>
      </w:r>
      <w:r w:rsidRPr="00FF2042">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14964" w:rsidRPr="00FF2042" w:rsidTr="00FF2042">
        <w:trPr>
          <w:jc w:val="center"/>
        </w:trPr>
        <w:tc>
          <w:tcPr>
            <w:tcW w:w="9752" w:type="dxa"/>
            <w:gridSpan w:val="2"/>
          </w:tcPr>
          <w:p w:rsidR="00D14964" w:rsidRPr="00FF2042" w:rsidRDefault="00D14964" w:rsidP="00FF2042">
            <w:pPr>
              <w:keepNext/>
            </w:pPr>
          </w:p>
        </w:tc>
      </w:tr>
      <w:tr w:rsidR="00D14964" w:rsidRPr="00FF2042" w:rsidTr="00FF2042">
        <w:trPr>
          <w:jc w:val="center"/>
        </w:trPr>
        <w:tc>
          <w:tcPr>
            <w:tcW w:w="4876" w:type="dxa"/>
          </w:tcPr>
          <w:p w:rsidR="00D14964" w:rsidRPr="00FF2042" w:rsidRDefault="00D14964" w:rsidP="00FF2042">
            <w:pPr>
              <w:pStyle w:val="ColumnHeading"/>
              <w:keepNext/>
            </w:pPr>
            <w:r w:rsidRPr="00FF2042">
              <w:t>Komission teksti</w:t>
            </w:r>
          </w:p>
        </w:tc>
        <w:tc>
          <w:tcPr>
            <w:tcW w:w="4876" w:type="dxa"/>
          </w:tcPr>
          <w:p w:rsidR="00D14964" w:rsidRPr="00FF2042" w:rsidRDefault="00D14964" w:rsidP="00FF2042">
            <w:pPr>
              <w:pStyle w:val="ColumnHeading"/>
              <w:keepNext/>
            </w:pPr>
            <w:r w:rsidRPr="00FF2042">
              <w:t>Tarkistus</w:t>
            </w:r>
          </w:p>
        </w:tc>
      </w:tr>
      <w:tr w:rsidR="00D14964" w:rsidRPr="00FF2042" w:rsidTr="00FF2042">
        <w:trPr>
          <w:jc w:val="center"/>
        </w:trPr>
        <w:tc>
          <w:tcPr>
            <w:tcW w:w="4876" w:type="dxa"/>
          </w:tcPr>
          <w:p w:rsidR="00D14964" w:rsidRPr="00FF2042" w:rsidRDefault="00D14964" w:rsidP="00FF2042">
            <w:pPr>
              <w:pStyle w:val="Normal6"/>
            </w:pPr>
          </w:p>
        </w:tc>
        <w:tc>
          <w:tcPr>
            <w:tcW w:w="4876" w:type="dxa"/>
          </w:tcPr>
          <w:p w:rsidR="00D14964" w:rsidRPr="00FF2042" w:rsidRDefault="00D14964" w:rsidP="00FF2042">
            <w:pPr>
              <w:pStyle w:val="Normal6"/>
              <w:rPr>
                <w:szCs w:val="24"/>
              </w:rPr>
            </w:pPr>
            <w:r w:rsidRPr="00FF2042">
              <w:rPr>
                <w:b/>
                <w:i/>
              </w:rPr>
              <w:t>e a)</w:t>
            </w:r>
            <w:r w:rsidRPr="00FF2042">
              <w:rPr>
                <w:b/>
                <w:i/>
              </w:rPr>
              <w:tab/>
              <w:t>energiatuotteisiin ja sähköön, joita käytetään kuljetettaessa tavaroita ja matkustajia rautateitse, metrolla, raitiovaunuissa ja johdinautoilla;</w:t>
            </w:r>
          </w:p>
        </w:tc>
      </w:tr>
    </w:tbl>
    <w:p w:rsidR="00D14964" w:rsidRPr="00FF2042" w:rsidRDefault="00D14964" w:rsidP="00D14964">
      <w:pPr>
        <w:pStyle w:val="Olang"/>
      </w:pPr>
      <w:r w:rsidRPr="00FF2042">
        <w:rPr>
          <w:noProof w:val="0"/>
        </w:rPr>
        <w:t xml:space="preserve">Or. </w:t>
      </w:r>
      <w:r w:rsidRPr="00FF2042">
        <w:rPr>
          <w:rStyle w:val="HideTWBExt"/>
        </w:rPr>
        <w:t>&lt;Original&gt;</w:t>
      </w:r>
      <w:r w:rsidRPr="00FF2042">
        <w:rPr>
          <w:rStyle w:val="HideTWBInt"/>
          <w:rFonts w:eastAsiaTheme="majorEastAsia"/>
        </w:rPr>
        <w:t>{EN}</w:t>
      </w:r>
      <w:r w:rsidRPr="00FF2042">
        <w:rPr>
          <w:noProof w:val="0"/>
        </w:rPr>
        <w:t>en</w:t>
      </w:r>
      <w:r w:rsidRPr="00FF2042">
        <w:rPr>
          <w:rStyle w:val="HideTWBExt"/>
        </w:rPr>
        <w:t>&lt;/Original&gt;</w:t>
      </w:r>
    </w:p>
    <w:p w:rsidR="00D14964" w:rsidRPr="00FF2042" w:rsidRDefault="00D14964" w:rsidP="00D14964">
      <w:r w:rsidRPr="00FF2042">
        <w:rPr>
          <w:rStyle w:val="HideTWBExt"/>
        </w:rPr>
        <w:t>&lt;/Amend&gt;</w:t>
      </w:r>
    </w:p>
    <w:p w:rsidR="00D14964" w:rsidRPr="00FF2042" w:rsidRDefault="00D14964" w:rsidP="00D14964">
      <w:pPr>
        <w:pStyle w:val="AMNumberTabs0"/>
        <w:keepNext/>
      </w:pPr>
      <w:r w:rsidRPr="00FF2042">
        <w:rPr>
          <w:rStyle w:val="HideTWBExt"/>
          <w:b w:val="0"/>
        </w:rPr>
        <w:lastRenderedPageBreak/>
        <w:t>&lt;Amend&gt;</w:t>
      </w:r>
      <w:r w:rsidRPr="00FF2042">
        <w:t>Tarkistus</w:t>
      </w:r>
      <w:r w:rsidRPr="00FF2042">
        <w:tab/>
      </w:r>
      <w:r w:rsidRPr="00FF2042">
        <w:tab/>
      </w:r>
      <w:r w:rsidRPr="00FF2042">
        <w:rPr>
          <w:rStyle w:val="HideTWBExt"/>
          <w:b w:val="0"/>
        </w:rPr>
        <w:t>&lt;NumAm&gt;</w:t>
      </w:r>
      <w:r w:rsidRPr="00FF2042">
        <w:t>361</w:t>
      </w:r>
      <w:r w:rsidRPr="00FF2042">
        <w:rPr>
          <w:rStyle w:val="HideTWBExt"/>
          <w:b w:val="0"/>
        </w:rPr>
        <w:t>&lt;/NumAm&gt;</w:t>
      </w:r>
    </w:p>
    <w:p w:rsidR="00D14964" w:rsidRPr="00FF2042" w:rsidRDefault="00D14964" w:rsidP="00D14964">
      <w:pPr>
        <w:pStyle w:val="NormalBold"/>
      </w:pPr>
      <w:r w:rsidRPr="00FF2042">
        <w:rPr>
          <w:rStyle w:val="HideTWBExt"/>
          <w:b w:val="0"/>
        </w:rPr>
        <w:t>&lt;RepeatBlock-By&gt;&lt;Members&gt;</w:t>
      </w:r>
      <w:r w:rsidRPr="00FF2042">
        <w:t>Kira Marie Peter-Hansen</w:t>
      </w:r>
      <w:r w:rsidRPr="00FF2042">
        <w:rPr>
          <w:rStyle w:val="HideTWBExt"/>
          <w:b w:val="0"/>
        </w:rPr>
        <w:t>&lt;/Members&gt;</w:t>
      </w:r>
    </w:p>
    <w:p w:rsidR="00D14964" w:rsidRPr="00FF2042" w:rsidRDefault="00D14964" w:rsidP="00D14964">
      <w:r w:rsidRPr="00FF2042">
        <w:rPr>
          <w:rStyle w:val="HideTWBExt"/>
        </w:rPr>
        <w:t>&lt;/RepeatBlock-By&gt;</w:t>
      </w:r>
    </w:p>
    <w:p w:rsidR="00D14964" w:rsidRPr="00FF2042" w:rsidRDefault="00D14964" w:rsidP="00D14964">
      <w:pPr>
        <w:pStyle w:val="NormalBold"/>
        <w:keepNext/>
      </w:pPr>
      <w:r w:rsidRPr="00FF2042">
        <w:rPr>
          <w:rStyle w:val="HideTWBExt"/>
          <w:b w:val="0"/>
        </w:rPr>
        <w:t>&lt;DocAmend&gt;</w:t>
      </w:r>
      <w:r w:rsidRPr="00FF2042">
        <w:t>Ehdotus direktiiviksi</w:t>
      </w:r>
      <w:r w:rsidRPr="00FF2042">
        <w:rPr>
          <w:rStyle w:val="HideTWBExt"/>
          <w:b w:val="0"/>
        </w:rPr>
        <w:t>&lt;/DocAmend&gt;</w:t>
      </w:r>
    </w:p>
    <w:p w:rsidR="00D14964" w:rsidRPr="00FF2042" w:rsidRDefault="00D14964" w:rsidP="00D14964">
      <w:pPr>
        <w:pStyle w:val="NormalBold"/>
      </w:pPr>
      <w:r w:rsidRPr="00FF2042">
        <w:rPr>
          <w:rStyle w:val="HideTWBExt"/>
          <w:b w:val="0"/>
        </w:rPr>
        <w:t>&lt;Article&gt;</w:t>
      </w:r>
      <w:r w:rsidRPr="00FF2042">
        <w:t>17 artikla – 1 kohta – a alakohta</w:t>
      </w:r>
      <w:r w:rsidRPr="00FF2042">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14964" w:rsidRPr="00FF2042" w:rsidTr="00FF2042">
        <w:trPr>
          <w:jc w:val="center"/>
        </w:trPr>
        <w:tc>
          <w:tcPr>
            <w:tcW w:w="9752" w:type="dxa"/>
            <w:gridSpan w:val="2"/>
          </w:tcPr>
          <w:p w:rsidR="00D14964" w:rsidRPr="00FF2042" w:rsidRDefault="00D14964" w:rsidP="00FF2042">
            <w:pPr>
              <w:keepNext/>
            </w:pPr>
          </w:p>
        </w:tc>
      </w:tr>
      <w:tr w:rsidR="00D14964" w:rsidRPr="00FF2042" w:rsidTr="00FF2042">
        <w:trPr>
          <w:jc w:val="center"/>
        </w:trPr>
        <w:tc>
          <w:tcPr>
            <w:tcW w:w="4876" w:type="dxa"/>
          </w:tcPr>
          <w:p w:rsidR="00D14964" w:rsidRPr="00FF2042" w:rsidRDefault="00D14964" w:rsidP="00FF2042">
            <w:pPr>
              <w:pStyle w:val="ColumnHeading"/>
              <w:keepNext/>
            </w:pPr>
            <w:r w:rsidRPr="00FF2042">
              <w:t>Komission teksti</w:t>
            </w:r>
          </w:p>
        </w:tc>
        <w:tc>
          <w:tcPr>
            <w:tcW w:w="4876" w:type="dxa"/>
          </w:tcPr>
          <w:p w:rsidR="00D14964" w:rsidRPr="00FF2042" w:rsidRDefault="00D14964" w:rsidP="00FF2042">
            <w:pPr>
              <w:pStyle w:val="ColumnHeading"/>
              <w:keepNext/>
            </w:pPr>
            <w:r w:rsidRPr="00FF2042">
              <w:t>Tarkistus</w:t>
            </w:r>
          </w:p>
        </w:tc>
      </w:tr>
      <w:tr w:rsidR="00D14964" w:rsidRPr="00FF2042" w:rsidTr="00FF2042">
        <w:trPr>
          <w:jc w:val="center"/>
        </w:trPr>
        <w:tc>
          <w:tcPr>
            <w:tcW w:w="4876" w:type="dxa"/>
          </w:tcPr>
          <w:p w:rsidR="00D14964" w:rsidRPr="00FF2042" w:rsidRDefault="00D14964" w:rsidP="00FF2042">
            <w:pPr>
              <w:pStyle w:val="Normal6"/>
            </w:pPr>
            <w:r w:rsidRPr="00FF2042">
              <w:rPr>
                <w:b/>
                <w:i/>
              </w:rPr>
              <w:t>a)</w:t>
            </w:r>
            <w:r w:rsidRPr="00FF2042">
              <w:rPr>
                <w:b/>
                <w:i/>
              </w:rPr>
              <w:tab/>
              <w:t>verotason alennuksia, jotka eivät saa alittaa liitteessä I olevissa taulukoissa C ja D vahvistettuja vähimmäismääriä, lämmön ja sähkön yhteistuotantoon käytettäville energiatuotteille ja sähkölle, sanotun kuitenkaan rajoittamatta 13 artiklan soveltamista;</w:t>
            </w:r>
          </w:p>
        </w:tc>
        <w:tc>
          <w:tcPr>
            <w:tcW w:w="4876" w:type="dxa"/>
          </w:tcPr>
          <w:p w:rsidR="00D14964" w:rsidRPr="00FF2042" w:rsidRDefault="00D14964" w:rsidP="00FF2042">
            <w:pPr>
              <w:pStyle w:val="Normal6"/>
              <w:rPr>
                <w:szCs w:val="24"/>
              </w:rPr>
            </w:pPr>
            <w:r w:rsidRPr="00FF2042">
              <w:rPr>
                <w:b/>
                <w:i/>
              </w:rPr>
              <w:t>Poistetaan.</w:t>
            </w:r>
          </w:p>
        </w:tc>
      </w:tr>
    </w:tbl>
    <w:p w:rsidR="00D14964" w:rsidRPr="00FF2042" w:rsidRDefault="00D14964" w:rsidP="00D14964">
      <w:pPr>
        <w:pStyle w:val="Olang"/>
      </w:pPr>
      <w:r w:rsidRPr="00FF2042">
        <w:rPr>
          <w:noProof w:val="0"/>
        </w:rPr>
        <w:t xml:space="preserve">Or. </w:t>
      </w:r>
      <w:r w:rsidRPr="00FF2042">
        <w:rPr>
          <w:rStyle w:val="HideTWBExt"/>
        </w:rPr>
        <w:t>&lt;Original&gt;</w:t>
      </w:r>
      <w:r w:rsidRPr="00FF2042">
        <w:rPr>
          <w:rStyle w:val="HideTWBInt"/>
          <w:rFonts w:eastAsiaTheme="majorEastAsia"/>
        </w:rPr>
        <w:t>{EN}</w:t>
      </w:r>
      <w:r w:rsidRPr="00FF2042">
        <w:rPr>
          <w:noProof w:val="0"/>
        </w:rPr>
        <w:t>en</w:t>
      </w:r>
      <w:r w:rsidRPr="00FF2042">
        <w:rPr>
          <w:rStyle w:val="HideTWBExt"/>
        </w:rPr>
        <w:t>&lt;/Original&gt;</w:t>
      </w:r>
    </w:p>
    <w:p w:rsidR="00D14964" w:rsidRPr="00FF2042" w:rsidRDefault="00D14964" w:rsidP="00D14964">
      <w:r w:rsidRPr="00FF2042">
        <w:rPr>
          <w:rStyle w:val="HideTWBExt"/>
        </w:rPr>
        <w:t>&lt;/Amend&gt;</w:t>
      </w:r>
    </w:p>
    <w:p w:rsidR="00D14964" w:rsidRPr="00FF2042" w:rsidRDefault="00D14964" w:rsidP="00D14964">
      <w:pPr>
        <w:pStyle w:val="AMNumberTabs0"/>
        <w:keepNext/>
      </w:pPr>
      <w:r w:rsidRPr="00FF2042">
        <w:rPr>
          <w:rStyle w:val="HideTWBExt"/>
          <w:b w:val="0"/>
        </w:rPr>
        <w:t>&lt;Amend&gt;</w:t>
      </w:r>
      <w:r w:rsidRPr="00FF2042">
        <w:t>Tarkistus</w:t>
      </w:r>
      <w:r w:rsidRPr="00FF2042">
        <w:tab/>
      </w:r>
      <w:r w:rsidRPr="00FF2042">
        <w:tab/>
      </w:r>
      <w:r w:rsidRPr="00FF2042">
        <w:rPr>
          <w:rStyle w:val="HideTWBExt"/>
          <w:b w:val="0"/>
        </w:rPr>
        <w:t>&lt;NumAm&gt;</w:t>
      </w:r>
      <w:r w:rsidRPr="00FF2042">
        <w:t>362</w:t>
      </w:r>
      <w:r w:rsidRPr="00FF2042">
        <w:rPr>
          <w:rStyle w:val="HideTWBExt"/>
          <w:b w:val="0"/>
        </w:rPr>
        <w:t>&lt;/NumAm&gt;</w:t>
      </w:r>
    </w:p>
    <w:p w:rsidR="00D14964" w:rsidRPr="00FF2042" w:rsidRDefault="00D14964" w:rsidP="00D14964">
      <w:pPr>
        <w:pStyle w:val="NormalBold"/>
      </w:pPr>
      <w:r w:rsidRPr="00FF2042">
        <w:rPr>
          <w:rStyle w:val="HideTWBExt"/>
          <w:b w:val="0"/>
        </w:rPr>
        <w:t>&lt;RepeatBlock-By&gt;&lt;Members&gt;</w:t>
      </w:r>
      <w:r w:rsidRPr="00FF2042">
        <w:t>Pasquale Tridico, Dario Tamburrano</w:t>
      </w:r>
      <w:r w:rsidRPr="00FF2042">
        <w:rPr>
          <w:rStyle w:val="HideTWBExt"/>
          <w:b w:val="0"/>
        </w:rPr>
        <w:t>&lt;/Members&gt;</w:t>
      </w:r>
    </w:p>
    <w:p w:rsidR="00D14964" w:rsidRPr="00FF2042" w:rsidRDefault="00D14964" w:rsidP="00D14964">
      <w:r w:rsidRPr="00FF2042">
        <w:rPr>
          <w:rStyle w:val="HideTWBExt"/>
        </w:rPr>
        <w:t>&lt;/RepeatBlock-By&gt;</w:t>
      </w:r>
    </w:p>
    <w:p w:rsidR="00D14964" w:rsidRPr="00FF2042" w:rsidRDefault="00D14964" w:rsidP="00D14964">
      <w:pPr>
        <w:pStyle w:val="NormalBold"/>
        <w:keepNext/>
      </w:pPr>
      <w:r w:rsidRPr="00FF2042">
        <w:rPr>
          <w:rStyle w:val="HideTWBExt"/>
          <w:b w:val="0"/>
        </w:rPr>
        <w:t>&lt;DocAmend&gt;</w:t>
      </w:r>
      <w:r w:rsidRPr="00FF2042">
        <w:t>Ehdotus direktiiviksi</w:t>
      </w:r>
      <w:r w:rsidRPr="00FF2042">
        <w:rPr>
          <w:rStyle w:val="HideTWBExt"/>
          <w:b w:val="0"/>
        </w:rPr>
        <w:t>&lt;/DocAmend&gt;</w:t>
      </w:r>
    </w:p>
    <w:p w:rsidR="00D14964" w:rsidRPr="00FF2042" w:rsidRDefault="00D14964" w:rsidP="00D14964">
      <w:pPr>
        <w:pStyle w:val="NormalBold"/>
      </w:pPr>
      <w:r w:rsidRPr="00FF2042">
        <w:rPr>
          <w:rStyle w:val="HideTWBExt"/>
          <w:b w:val="0"/>
        </w:rPr>
        <w:t>&lt;Article&gt;</w:t>
      </w:r>
      <w:r w:rsidRPr="00FF2042">
        <w:t>17 artikla – 1 kohta – b alakohta – johdantokappale</w:t>
      </w:r>
      <w:r w:rsidRPr="00FF2042">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14964" w:rsidRPr="00FF2042" w:rsidTr="00FF2042">
        <w:trPr>
          <w:jc w:val="center"/>
        </w:trPr>
        <w:tc>
          <w:tcPr>
            <w:tcW w:w="9752" w:type="dxa"/>
            <w:gridSpan w:val="2"/>
          </w:tcPr>
          <w:p w:rsidR="00D14964" w:rsidRPr="00FF2042" w:rsidRDefault="00D14964" w:rsidP="00FF2042">
            <w:pPr>
              <w:keepNext/>
            </w:pPr>
          </w:p>
        </w:tc>
      </w:tr>
      <w:tr w:rsidR="00D14964" w:rsidRPr="00FF2042" w:rsidTr="00FF2042">
        <w:trPr>
          <w:jc w:val="center"/>
        </w:trPr>
        <w:tc>
          <w:tcPr>
            <w:tcW w:w="4876" w:type="dxa"/>
          </w:tcPr>
          <w:p w:rsidR="00D14964" w:rsidRPr="00FF2042" w:rsidRDefault="00D14964" w:rsidP="00FF2042">
            <w:pPr>
              <w:pStyle w:val="ColumnHeading"/>
              <w:keepNext/>
            </w:pPr>
            <w:r w:rsidRPr="00FF2042">
              <w:t>Komission teksti</w:t>
            </w:r>
          </w:p>
        </w:tc>
        <w:tc>
          <w:tcPr>
            <w:tcW w:w="4876" w:type="dxa"/>
          </w:tcPr>
          <w:p w:rsidR="00D14964" w:rsidRPr="00FF2042" w:rsidRDefault="00D14964" w:rsidP="00FF2042">
            <w:pPr>
              <w:pStyle w:val="ColumnHeading"/>
              <w:keepNext/>
            </w:pPr>
            <w:r w:rsidRPr="00FF2042">
              <w:t>Tarkistus</w:t>
            </w:r>
          </w:p>
        </w:tc>
      </w:tr>
      <w:tr w:rsidR="00D14964" w:rsidRPr="00FF2042" w:rsidTr="00FF2042">
        <w:trPr>
          <w:jc w:val="center"/>
        </w:trPr>
        <w:tc>
          <w:tcPr>
            <w:tcW w:w="4876" w:type="dxa"/>
          </w:tcPr>
          <w:p w:rsidR="00D14964" w:rsidRPr="00FF2042" w:rsidRDefault="00D14964" w:rsidP="00FF2042">
            <w:pPr>
              <w:pStyle w:val="Normal6"/>
            </w:pPr>
            <w:r w:rsidRPr="00FF2042">
              <w:t>b)</w:t>
            </w:r>
            <w:r w:rsidRPr="00FF2042">
              <w:tab/>
              <w:t>verotason alennuksia</w:t>
            </w:r>
            <w:r w:rsidRPr="00FF2042">
              <w:rPr>
                <w:b/>
                <w:i/>
              </w:rPr>
              <w:t>, jotka eivät saa alittaa liitteessä I olevissa taulukoissa B ja D vahvistettuja vähimmäismääriä,</w:t>
            </w:r>
            <w:r w:rsidRPr="00FF2042">
              <w:t xml:space="preserve"> energiatuotteille ja sähkölle, jotka käytetään tavaroiden ja matkustajien kuljettamiseen rautateitse, metrolla, raitiovaunuissa tai johdinautoilla taikka jotka käytetään </w:t>
            </w:r>
            <w:r w:rsidRPr="00FF2042">
              <w:rPr>
                <w:b/>
                <w:i/>
              </w:rPr>
              <w:t>paikallisen</w:t>
            </w:r>
            <w:r w:rsidRPr="00FF2042">
              <w:t xml:space="preserve"> julkisen henkilöliikenteen, jätteiden keruun</w:t>
            </w:r>
            <w:r w:rsidRPr="00FF2042">
              <w:rPr>
                <w:b/>
                <w:i/>
              </w:rPr>
              <w:t>, asevoimien</w:t>
            </w:r>
            <w:r w:rsidRPr="00FF2042">
              <w:t xml:space="preserve"> ja julkishallinnon, vammaisten henkilöiden tai ambulanssien tarkoituksia varten.</w:t>
            </w:r>
          </w:p>
        </w:tc>
        <w:tc>
          <w:tcPr>
            <w:tcW w:w="4876" w:type="dxa"/>
          </w:tcPr>
          <w:p w:rsidR="00D14964" w:rsidRPr="00FF2042" w:rsidRDefault="00D14964" w:rsidP="00FF2042">
            <w:pPr>
              <w:pStyle w:val="Normal6"/>
              <w:rPr>
                <w:szCs w:val="24"/>
              </w:rPr>
            </w:pPr>
            <w:r w:rsidRPr="00FF2042">
              <w:t>b)</w:t>
            </w:r>
            <w:r w:rsidRPr="00FF2042">
              <w:tab/>
              <w:t>verotason alennuksia energiatuotteille ja sähkölle, jotka käytetään tavaroiden ja matkustajien kuljettamiseen rautateitse, metrolla, raitiovaunuissa tai johdinautoilla taikka jotka käytetään julkisen henkilöliikenteen, jätteiden keruun ja julkishallinnon, vammaisten henkilöiden tai ambulanssien tarkoituksia varten.</w:t>
            </w:r>
          </w:p>
        </w:tc>
      </w:tr>
    </w:tbl>
    <w:p w:rsidR="00D14964" w:rsidRPr="00FF2042" w:rsidRDefault="00D14964" w:rsidP="00D14964">
      <w:pPr>
        <w:pStyle w:val="Olang"/>
      </w:pPr>
      <w:r w:rsidRPr="00FF2042">
        <w:rPr>
          <w:noProof w:val="0"/>
        </w:rPr>
        <w:t xml:space="preserve">Or. </w:t>
      </w:r>
      <w:r w:rsidRPr="00FF2042">
        <w:rPr>
          <w:rStyle w:val="HideTWBExt"/>
        </w:rPr>
        <w:t>&lt;Original&gt;</w:t>
      </w:r>
      <w:r w:rsidRPr="00FF2042">
        <w:rPr>
          <w:rStyle w:val="HideTWBInt"/>
          <w:rFonts w:eastAsiaTheme="majorEastAsia"/>
        </w:rPr>
        <w:t>{EN}</w:t>
      </w:r>
      <w:r w:rsidRPr="00FF2042">
        <w:rPr>
          <w:noProof w:val="0"/>
        </w:rPr>
        <w:t>en</w:t>
      </w:r>
      <w:r w:rsidRPr="00FF2042">
        <w:rPr>
          <w:rStyle w:val="HideTWBExt"/>
        </w:rPr>
        <w:t>&lt;/Original&gt;</w:t>
      </w:r>
    </w:p>
    <w:p w:rsidR="00D14964" w:rsidRPr="00FF2042" w:rsidRDefault="00D14964" w:rsidP="00D14964">
      <w:r w:rsidRPr="00FF2042">
        <w:rPr>
          <w:rStyle w:val="HideTWBExt"/>
        </w:rPr>
        <w:t>&lt;/Amend&gt;</w:t>
      </w:r>
    </w:p>
    <w:p w:rsidR="00D14964" w:rsidRPr="00FF2042" w:rsidRDefault="00D14964" w:rsidP="00D14964">
      <w:pPr>
        <w:pStyle w:val="AMNumberTabs0"/>
        <w:keepNext/>
      </w:pPr>
      <w:r w:rsidRPr="00FF2042">
        <w:rPr>
          <w:rStyle w:val="HideTWBExt"/>
          <w:b w:val="0"/>
        </w:rPr>
        <w:t>&lt;Amend&gt;</w:t>
      </w:r>
      <w:r w:rsidRPr="00FF2042">
        <w:t>Tarkistus</w:t>
      </w:r>
      <w:r w:rsidRPr="00FF2042">
        <w:tab/>
      </w:r>
      <w:r w:rsidRPr="00FF2042">
        <w:tab/>
      </w:r>
      <w:r w:rsidRPr="00FF2042">
        <w:rPr>
          <w:rStyle w:val="HideTWBExt"/>
          <w:b w:val="0"/>
        </w:rPr>
        <w:t>&lt;NumAm&gt;</w:t>
      </w:r>
      <w:r w:rsidRPr="00FF2042">
        <w:t>363</w:t>
      </w:r>
      <w:r w:rsidRPr="00FF2042">
        <w:rPr>
          <w:rStyle w:val="HideTWBExt"/>
          <w:b w:val="0"/>
        </w:rPr>
        <w:t>&lt;/NumAm&gt;</w:t>
      </w:r>
    </w:p>
    <w:p w:rsidR="00D14964" w:rsidRPr="00FF2042" w:rsidRDefault="00D14964" w:rsidP="00D14964">
      <w:pPr>
        <w:pStyle w:val="NormalBold"/>
      </w:pPr>
      <w:r w:rsidRPr="00FF2042">
        <w:rPr>
          <w:rStyle w:val="HideTWBExt"/>
          <w:b w:val="0"/>
        </w:rPr>
        <w:t>&lt;RepeatBlock-By&gt;&lt;Members&gt;</w:t>
      </w:r>
      <w:r w:rsidRPr="00FF2042">
        <w:t>Kira Marie Peter-Hansen</w:t>
      </w:r>
      <w:r w:rsidRPr="00FF2042">
        <w:rPr>
          <w:rStyle w:val="HideTWBExt"/>
          <w:b w:val="0"/>
        </w:rPr>
        <w:t>&lt;/Members&gt;</w:t>
      </w:r>
    </w:p>
    <w:p w:rsidR="00D14964" w:rsidRPr="00FF2042" w:rsidRDefault="00D14964" w:rsidP="00D14964">
      <w:r w:rsidRPr="00FF2042">
        <w:rPr>
          <w:rStyle w:val="HideTWBExt"/>
        </w:rPr>
        <w:t>&lt;/RepeatBlock-By&gt;</w:t>
      </w:r>
    </w:p>
    <w:p w:rsidR="00D14964" w:rsidRPr="00FF2042" w:rsidRDefault="00D14964" w:rsidP="00D14964">
      <w:pPr>
        <w:pStyle w:val="NormalBold"/>
        <w:keepNext/>
      </w:pPr>
      <w:r w:rsidRPr="00FF2042">
        <w:rPr>
          <w:rStyle w:val="HideTWBExt"/>
          <w:b w:val="0"/>
        </w:rPr>
        <w:lastRenderedPageBreak/>
        <w:t>&lt;DocAmend&gt;</w:t>
      </w:r>
      <w:r w:rsidRPr="00FF2042">
        <w:t>Ehdotus direktiiviksi</w:t>
      </w:r>
      <w:r w:rsidRPr="00FF2042">
        <w:rPr>
          <w:rStyle w:val="HideTWBExt"/>
          <w:b w:val="0"/>
        </w:rPr>
        <w:t>&lt;/DocAmend&gt;</w:t>
      </w:r>
    </w:p>
    <w:p w:rsidR="00D14964" w:rsidRPr="00FF2042" w:rsidRDefault="00D14964" w:rsidP="00D14964">
      <w:pPr>
        <w:pStyle w:val="NormalBold"/>
      </w:pPr>
      <w:r w:rsidRPr="00FF2042">
        <w:rPr>
          <w:rStyle w:val="HideTWBExt"/>
          <w:b w:val="0"/>
        </w:rPr>
        <w:t>&lt;Article&gt;</w:t>
      </w:r>
      <w:r w:rsidRPr="00FF2042">
        <w:t>17 artikla – 1 kohta – b alakohta – johdantokappale</w:t>
      </w:r>
      <w:r w:rsidRPr="00FF2042">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14964" w:rsidRPr="00FF2042" w:rsidTr="00FF2042">
        <w:trPr>
          <w:jc w:val="center"/>
        </w:trPr>
        <w:tc>
          <w:tcPr>
            <w:tcW w:w="9752" w:type="dxa"/>
            <w:gridSpan w:val="2"/>
          </w:tcPr>
          <w:p w:rsidR="00D14964" w:rsidRPr="00FF2042" w:rsidRDefault="00D14964" w:rsidP="00FF2042">
            <w:pPr>
              <w:keepNext/>
            </w:pPr>
          </w:p>
        </w:tc>
      </w:tr>
      <w:tr w:rsidR="00D14964" w:rsidRPr="00FF2042" w:rsidTr="00FF2042">
        <w:trPr>
          <w:jc w:val="center"/>
        </w:trPr>
        <w:tc>
          <w:tcPr>
            <w:tcW w:w="4876" w:type="dxa"/>
          </w:tcPr>
          <w:p w:rsidR="00D14964" w:rsidRPr="00FF2042" w:rsidRDefault="00D14964" w:rsidP="00FF2042">
            <w:pPr>
              <w:pStyle w:val="ColumnHeading"/>
              <w:keepNext/>
            </w:pPr>
            <w:r w:rsidRPr="00FF2042">
              <w:t>Komission teksti</w:t>
            </w:r>
          </w:p>
        </w:tc>
        <w:tc>
          <w:tcPr>
            <w:tcW w:w="4876" w:type="dxa"/>
          </w:tcPr>
          <w:p w:rsidR="00D14964" w:rsidRPr="00FF2042" w:rsidRDefault="00D14964" w:rsidP="00FF2042">
            <w:pPr>
              <w:pStyle w:val="ColumnHeading"/>
              <w:keepNext/>
            </w:pPr>
            <w:r w:rsidRPr="00FF2042">
              <w:t>Tarkistus</w:t>
            </w:r>
          </w:p>
        </w:tc>
      </w:tr>
      <w:tr w:rsidR="00D14964" w:rsidRPr="00FF2042" w:rsidTr="00FF2042">
        <w:trPr>
          <w:jc w:val="center"/>
        </w:trPr>
        <w:tc>
          <w:tcPr>
            <w:tcW w:w="4876" w:type="dxa"/>
          </w:tcPr>
          <w:p w:rsidR="00D14964" w:rsidRPr="00FF2042" w:rsidRDefault="00D14964" w:rsidP="00FF2042">
            <w:pPr>
              <w:pStyle w:val="Normal6"/>
            </w:pPr>
            <w:r w:rsidRPr="00FF2042">
              <w:t>b)</w:t>
            </w:r>
            <w:r w:rsidRPr="00FF2042">
              <w:tab/>
              <w:t xml:space="preserve">verotason alennuksia, jotka eivät saa alittaa liitteessä I olevissa taulukoissa B ja D vahvistettuja vähimmäismääriä, energiatuotteille ja sähkölle, jotka käytetään tavaroiden ja matkustajien kuljettamiseen </w:t>
            </w:r>
            <w:r w:rsidRPr="00FF2042">
              <w:rPr>
                <w:b/>
                <w:i/>
              </w:rPr>
              <w:t>rautateitse, metrolla, raitiovaunuissa tai johdinautoilla</w:t>
            </w:r>
            <w:r w:rsidRPr="00FF2042">
              <w:t xml:space="preserve"> taikka jotka käytetään paikallisen julkisen henkilöliikenteen, jätteiden keruun, asevoimien ja julkishallinnon, vammaisten henkilöiden tai </w:t>
            </w:r>
            <w:r w:rsidRPr="00FF2042">
              <w:rPr>
                <w:b/>
                <w:i/>
              </w:rPr>
              <w:t>ambulanssien tarkoituksia varten</w:t>
            </w:r>
            <w:r w:rsidRPr="00FF2042">
              <w:t>.</w:t>
            </w:r>
          </w:p>
        </w:tc>
        <w:tc>
          <w:tcPr>
            <w:tcW w:w="4876" w:type="dxa"/>
          </w:tcPr>
          <w:p w:rsidR="00D14964" w:rsidRPr="00FF2042" w:rsidRDefault="00D14964" w:rsidP="00FF2042">
            <w:pPr>
              <w:pStyle w:val="Normal6"/>
              <w:rPr>
                <w:szCs w:val="24"/>
              </w:rPr>
            </w:pPr>
            <w:r w:rsidRPr="00FF2042">
              <w:t>b)</w:t>
            </w:r>
            <w:r w:rsidRPr="00FF2042">
              <w:tab/>
              <w:t xml:space="preserve">verotason alennuksia, jotka eivät saa alittaa liitteessä I olevissa taulukoissa B ja D vahvistettuja vähimmäismääriä, energiatuotteille ja sähkölle, jotka käytetään tavaroiden ja matkustajien kuljettamiseen </w:t>
            </w:r>
            <w:r w:rsidRPr="00FF2042">
              <w:rPr>
                <w:b/>
                <w:i/>
              </w:rPr>
              <w:t>sähköistetyssä rautatie-, metro-, raitiovaunu- tai johdinautoliikenteessä</w:t>
            </w:r>
            <w:r w:rsidRPr="00FF2042">
              <w:t xml:space="preserve"> taikka jotka käytetään </w:t>
            </w:r>
            <w:r w:rsidRPr="00FF2042">
              <w:rPr>
                <w:b/>
                <w:i/>
              </w:rPr>
              <w:t>sähköistetyn</w:t>
            </w:r>
            <w:r w:rsidRPr="00FF2042">
              <w:t xml:space="preserve"> paikallisen julkisen henkilöliikenteen, jätteiden keruun, asevoimien ja julkishallinnon, vammaisten henkilöiden kuljettamiseen tai </w:t>
            </w:r>
            <w:r w:rsidRPr="00FF2042">
              <w:rPr>
                <w:b/>
                <w:i/>
              </w:rPr>
              <w:t>ambulanssitehtäviin käytettävissä sähköajoneuvoissa</w:t>
            </w:r>
            <w:r w:rsidRPr="00FF2042">
              <w:t>.</w:t>
            </w:r>
          </w:p>
        </w:tc>
      </w:tr>
    </w:tbl>
    <w:p w:rsidR="00D14964" w:rsidRPr="00FF2042" w:rsidRDefault="00D14964" w:rsidP="00D14964">
      <w:pPr>
        <w:pStyle w:val="Olang"/>
      </w:pPr>
      <w:r w:rsidRPr="00FF2042">
        <w:rPr>
          <w:noProof w:val="0"/>
        </w:rPr>
        <w:t xml:space="preserve">Or. </w:t>
      </w:r>
      <w:r w:rsidRPr="00FF2042">
        <w:rPr>
          <w:rStyle w:val="HideTWBExt"/>
        </w:rPr>
        <w:t>&lt;Original&gt;</w:t>
      </w:r>
      <w:r w:rsidRPr="00FF2042">
        <w:rPr>
          <w:rStyle w:val="HideTWBInt"/>
          <w:rFonts w:eastAsiaTheme="majorEastAsia"/>
        </w:rPr>
        <w:t>{EN}</w:t>
      </w:r>
      <w:r w:rsidRPr="00FF2042">
        <w:rPr>
          <w:noProof w:val="0"/>
        </w:rPr>
        <w:t>en</w:t>
      </w:r>
      <w:r w:rsidRPr="00FF2042">
        <w:rPr>
          <w:rStyle w:val="HideTWBExt"/>
        </w:rPr>
        <w:t>&lt;/Original&gt;</w:t>
      </w:r>
    </w:p>
    <w:p w:rsidR="00D14964" w:rsidRPr="00FF2042" w:rsidRDefault="00D14964" w:rsidP="00D14964">
      <w:r w:rsidRPr="00FF2042">
        <w:rPr>
          <w:rStyle w:val="HideTWBExt"/>
        </w:rPr>
        <w:t>&lt;/Amend&gt;</w:t>
      </w:r>
    </w:p>
    <w:p w:rsidR="00D14964" w:rsidRPr="00FF2042" w:rsidRDefault="00D14964" w:rsidP="00D14964">
      <w:pPr>
        <w:pStyle w:val="AMNumberTabs0"/>
        <w:keepNext/>
      </w:pPr>
      <w:r w:rsidRPr="00FF2042">
        <w:rPr>
          <w:rStyle w:val="HideTWBExt"/>
          <w:b w:val="0"/>
        </w:rPr>
        <w:t>&lt;Amend&gt;</w:t>
      </w:r>
      <w:r w:rsidRPr="00FF2042">
        <w:t>Tarkistus</w:t>
      </w:r>
      <w:r w:rsidRPr="00FF2042">
        <w:tab/>
      </w:r>
      <w:r w:rsidRPr="00FF2042">
        <w:tab/>
      </w:r>
      <w:r w:rsidRPr="00FF2042">
        <w:rPr>
          <w:rStyle w:val="HideTWBExt"/>
          <w:b w:val="0"/>
        </w:rPr>
        <w:t>&lt;NumAm&gt;</w:t>
      </w:r>
      <w:r w:rsidRPr="00FF2042">
        <w:t>364</w:t>
      </w:r>
      <w:r w:rsidRPr="00FF2042">
        <w:rPr>
          <w:rStyle w:val="HideTWBExt"/>
          <w:b w:val="0"/>
        </w:rPr>
        <w:t>&lt;/NumAm&gt;</w:t>
      </w:r>
    </w:p>
    <w:p w:rsidR="00D14964" w:rsidRPr="00FF2042" w:rsidRDefault="00D14964" w:rsidP="00D14964">
      <w:pPr>
        <w:pStyle w:val="NormalBold"/>
      </w:pPr>
      <w:r w:rsidRPr="00FF2042">
        <w:rPr>
          <w:rStyle w:val="HideTWBExt"/>
          <w:b w:val="0"/>
        </w:rPr>
        <w:t>&lt;RepeatBlock-By&gt;&lt;Members&gt;</w:t>
      </w:r>
      <w:r w:rsidRPr="00FF2042">
        <w:t>Kira Marie Peter-Hansen</w:t>
      </w:r>
      <w:r w:rsidRPr="00FF2042">
        <w:rPr>
          <w:rStyle w:val="HideTWBExt"/>
          <w:b w:val="0"/>
        </w:rPr>
        <w:t>&lt;/Members&gt;</w:t>
      </w:r>
    </w:p>
    <w:p w:rsidR="00D14964" w:rsidRPr="00FF2042" w:rsidRDefault="00D14964" w:rsidP="00D14964">
      <w:r w:rsidRPr="00FF2042">
        <w:rPr>
          <w:rStyle w:val="HideTWBExt"/>
        </w:rPr>
        <w:t>&lt;/RepeatBlock-By&gt;</w:t>
      </w:r>
    </w:p>
    <w:p w:rsidR="00D14964" w:rsidRPr="00FF2042" w:rsidRDefault="00D14964" w:rsidP="00D14964">
      <w:pPr>
        <w:pStyle w:val="NormalBold"/>
        <w:keepNext/>
      </w:pPr>
      <w:r w:rsidRPr="00FF2042">
        <w:rPr>
          <w:rStyle w:val="HideTWBExt"/>
          <w:b w:val="0"/>
        </w:rPr>
        <w:t>&lt;DocAmend&gt;</w:t>
      </w:r>
      <w:r w:rsidRPr="00FF2042">
        <w:t>Ehdotus direktiiviksi</w:t>
      </w:r>
      <w:r w:rsidRPr="00FF2042">
        <w:rPr>
          <w:rStyle w:val="HideTWBExt"/>
          <w:b w:val="0"/>
        </w:rPr>
        <w:t>&lt;/DocAmend&gt;</w:t>
      </w:r>
    </w:p>
    <w:p w:rsidR="00D14964" w:rsidRPr="00FF2042" w:rsidRDefault="00D14964" w:rsidP="00D14964">
      <w:pPr>
        <w:pStyle w:val="NormalBold"/>
      </w:pPr>
      <w:r w:rsidRPr="00FF2042">
        <w:rPr>
          <w:rStyle w:val="HideTWBExt"/>
          <w:b w:val="0"/>
        </w:rPr>
        <w:t>&lt;Article&gt;</w:t>
      </w:r>
      <w:r w:rsidRPr="00FF2042">
        <w:t>17 artikla – 1 kohta – c alakohta – johdantokappale</w:t>
      </w:r>
      <w:r w:rsidRPr="00FF2042">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14964" w:rsidRPr="00FF2042" w:rsidTr="00FF2042">
        <w:trPr>
          <w:jc w:val="center"/>
        </w:trPr>
        <w:tc>
          <w:tcPr>
            <w:tcW w:w="9752" w:type="dxa"/>
            <w:gridSpan w:val="2"/>
          </w:tcPr>
          <w:p w:rsidR="00D14964" w:rsidRPr="00FF2042" w:rsidRDefault="00D14964" w:rsidP="00FF2042">
            <w:pPr>
              <w:keepNext/>
            </w:pPr>
          </w:p>
        </w:tc>
      </w:tr>
      <w:tr w:rsidR="00D14964" w:rsidRPr="00FF2042" w:rsidTr="00FF2042">
        <w:trPr>
          <w:jc w:val="center"/>
        </w:trPr>
        <w:tc>
          <w:tcPr>
            <w:tcW w:w="4876" w:type="dxa"/>
          </w:tcPr>
          <w:p w:rsidR="00D14964" w:rsidRPr="00FF2042" w:rsidRDefault="00D14964" w:rsidP="00FF2042">
            <w:pPr>
              <w:pStyle w:val="ColumnHeading"/>
              <w:keepNext/>
            </w:pPr>
            <w:r w:rsidRPr="00FF2042">
              <w:t>Komission teksti</w:t>
            </w:r>
          </w:p>
        </w:tc>
        <w:tc>
          <w:tcPr>
            <w:tcW w:w="4876" w:type="dxa"/>
          </w:tcPr>
          <w:p w:rsidR="00D14964" w:rsidRPr="00FF2042" w:rsidRDefault="00D14964" w:rsidP="00FF2042">
            <w:pPr>
              <w:pStyle w:val="ColumnHeading"/>
              <w:keepNext/>
            </w:pPr>
            <w:r w:rsidRPr="00FF2042">
              <w:t>Tarkistus</w:t>
            </w:r>
          </w:p>
        </w:tc>
      </w:tr>
      <w:tr w:rsidR="00D14964" w:rsidRPr="00FF2042" w:rsidTr="00FF2042">
        <w:trPr>
          <w:jc w:val="center"/>
        </w:trPr>
        <w:tc>
          <w:tcPr>
            <w:tcW w:w="4876" w:type="dxa"/>
          </w:tcPr>
          <w:p w:rsidR="00D14964" w:rsidRPr="00FF2042" w:rsidRDefault="00D14964" w:rsidP="00FF2042">
            <w:pPr>
              <w:pStyle w:val="Normal6"/>
            </w:pPr>
            <w:r w:rsidRPr="00FF2042">
              <w:t>c)</w:t>
            </w:r>
            <w:r w:rsidRPr="00FF2042">
              <w:tab/>
              <w:t>verotason alennuksia, jotka eivät saa alittaa liitteessä I olevissa taulukoissa C ja D vahvistettuja vähimmäismääriä, lämmityspolttoaineena käytettäville energiatuotteille sähkölle, jos ne käytetään kotitalouksissa ja/tai asianomaisen jäsenvaltion hyväntekeväisyysjärjestöksi tunnustamissa järjestöissä. Kyseisten hyväntekeväisyysjärjestöjen osalta jäsenvaltioiden on rajoitettava alennus koskemaan käyttöä muuhun kuin yritystoimintaan. Sekakäytön osalta verotusta sovelletaan kunkin tyyppisen käytön suhteellista osuutta vastaavasti. Jos käyttö on merkityksetöntä, voidaan katsoa, ettei sitä ole.</w:t>
            </w:r>
          </w:p>
        </w:tc>
        <w:tc>
          <w:tcPr>
            <w:tcW w:w="4876" w:type="dxa"/>
          </w:tcPr>
          <w:p w:rsidR="00D14964" w:rsidRPr="00FF2042" w:rsidRDefault="00D14964" w:rsidP="00FF2042">
            <w:pPr>
              <w:pStyle w:val="Normal6"/>
              <w:rPr>
                <w:szCs w:val="24"/>
              </w:rPr>
            </w:pPr>
            <w:r w:rsidRPr="00FF2042">
              <w:t>c)</w:t>
            </w:r>
            <w:r w:rsidRPr="00FF2042">
              <w:tab/>
              <w:t>verotason alennuksia, jotka eivät saa alittaa liitteessä I olevissa taulukoissa C ja D vahvistettuja vähimmäismääriä, lämmityspolttoaineena käytettäville energiatuotteille sähkölle, jos ne käytetään kotitalouksissa</w:t>
            </w:r>
            <w:r w:rsidRPr="00FF2042">
              <w:rPr>
                <w:b/>
                <w:i/>
              </w:rPr>
              <w:t>, joiden tulot ovat alle 150 prosenttia käytettävissä olevista kulutusyksikköä kohti lasketuista mediaanituloista,</w:t>
            </w:r>
            <w:r w:rsidRPr="00FF2042">
              <w:t xml:space="preserve"> ja/tai asianomaisen jäsenvaltion hyväntekeväisyysjärjestöksi tunnustamissa järjestöissä. Kyseisten hyväntekeväisyysjärjestöjen osalta jäsenvaltioiden on rajoitettava alennus koskemaan käyttöä muuhun kuin yritystoimintaan. Sekakäytön osalta verotusta sovelletaan kunkin tyyppisen </w:t>
            </w:r>
            <w:r w:rsidRPr="00FF2042">
              <w:lastRenderedPageBreak/>
              <w:t>käytön suhteellista osuutta vastaavasti. Jos käyttö on merkityksetöntä, voidaan katsoa, ettei sitä ole.</w:t>
            </w:r>
          </w:p>
        </w:tc>
      </w:tr>
    </w:tbl>
    <w:p w:rsidR="00D14964" w:rsidRPr="00FF2042" w:rsidRDefault="00D14964" w:rsidP="00D14964">
      <w:pPr>
        <w:pStyle w:val="Olang"/>
      </w:pPr>
      <w:r w:rsidRPr="00FF2042">
        <w:rPr>
          <w:noProof w:val="0"/>
        </w:rPr>
        <w:lastRenderedPageBreak/>
        <w:t xml:space="preserve">Or. </w:t>
      </w:r>
      <w:r w:rsidRPr="00FF2042">
        <w:rPr>
          <w:rStyle w:val="HideTWBExt"/>
        </w:rPr>
        <w:t>&lt;Original&gt;</w:t>
      </w:r>
      <w:r w:rsidRPr="00FF2042">
        <w:rPr>
          <w:rStyle w:val="HideTWBInt"/>
          <w:rFonts w:eastAsiaTheme="majorEastAsia"/>
        </w:rPr>
        <w:t>{EN}</w:t>
      </w:r>
      <w:r w:rsidRPr="00FF2042">
        <w:rPr>
          <w:noProof w:val="0"/>
        </w:rPr>
        <w:t>en</w:t>
      </w:r>
      <w:r w:rsidRPr="00FF2042">
        <w:rPr>
          <w:rStyle w:val="HideTWBExt"/>
        </w:rPr>
        <w:t>&lt;/Original&gt;</w:t>
      </w:r>
    </w:p>
    <w:p w:rsidR="00D14964" w:rsidRPr="00FF2042" w:rsidRDefault="00D14964" w:rsidP="00D14964">
      <w:r w:rsidRPr="00FF2042">
        <w:rPr>
          <w:rStyle w:val="HideTWBExt"/>
        </w:rPr>
        <w:t>&lt;/Amend&gt;</w:t>
      </w:r>
    </w:p>
    <w:p w:rsidR="00D14964" w:rsidRPr="00FF2042" w:rsidRDefault="00D14964" w:rsidP="00D14964">
      <w:pPr>
        <w:pStyle w:val="AMNumberTabs0"/>
        <w:keepNext/>
      </w:pPr>
      <w:r w:rsidRPr="00FF2042">
        <w:rPr>
          <w:rStyle w:val="HideTWBExt"/>
          <w:b w:val="0"/>
        </w:rPr>
        <w:t>&lt;Amend&gt;</w:t>
      </w:r>
      <w:r w:rsidRPr="00FF2042">
        <w:t>Tarkistus</w:t>
      </w:r>
      <w:r w:rsidRPr="00FF2042">
        <w:tab/>
      </w:r>
      <w:r w:rsidRPr="00FF2042">
        <w:tab/>
      </w:r>
      <w:r w:rsidRPr="00FF2042">
        <w:rPr>
          <w:rStyle w:val="HideTWBExt"/>
          <w:b w:val="0"/>
        </w:rPr>
        <w:t>&lt;NumAm&gt;</w:t>
      </w:r>
      <w:r w:rsidRPr="00FF2042">
        <w:t>365</w:t>
      </w:r>
      <w:r w:rsidRPr="00FF2042">
        <w:rPr>
          <w:rStyle w:val="HideTWBExt"/>
          <w:b w:val="0"/>
        </w:rPr>
        <w:t>&lt;/NumAm&gt;</w:t>
      </w:r>
    </w:p>
    <w:p w:rsidR="00D14964" w:rsidRPr="00FF2042" w:rsidRDefault="00D14964" w:rsidP="00D14964">
      <w:pPr>
        <w:pStyle w:val="NormalBold"/>
      </w:pPr>
      <w:r w:rsidRPr="00FF2042">
        <w:rPr>
          <w:rStyle w:val="HideTWBExt"/>
          <w:b w:val="0"/>
        </w:rPr>
        <w:t>&lt;RepeatBlock-By&gt;&lt;Members&gt;</w:t>
      </w:r>
      <w:r w:rsidRPr="00FF2042">
        <w:t>Jaroslava Pokorná Jermanová, Paolo Borchia, Tomáš Kubín, Jorge Martín Frías</w:t>
      </w:r>
      <w:r w:rsidRPr="00FF2042">
        <w:rPr>
          <w:rStyle w:val="HideTWBExt"/>
          <w:b w:val="0"/>
        </w:rPr>
        <w:t>&lt;/Members&gt;</w:t>
      </w:r>
    </w:p>
    <w:p w:rsidR="00D14964" w:rsidRPr="00FF2042" w:rsidRDefault="00D14964" w:rsidP="00D14964">
      <w:r w:rsidRPr="00FF2042">
        <w:rPr>
          <w:rStyle w:val="HideTWBExt"/>
        </w:rPr>
        <w:t>&lt;/RepeatBlock-By&gt;</w:t>
      </w:r>
    </w:p>
    <w:p w:rsidR="00D14964" w:rsidRPr="00FF2042" w:rsidRDefault="00D14964" w:rsidP="00D14964">
      <w:pPr>
        <w:pStyle w:val="NormalBold"/>
        <w:keepNext/>
      </w:pPr>
      <w:r w:rsidRPr="00FF2042">
        <w:rPr>
          <w:rStyle w:val="HideTWBExt"/>
          <w:b w:val="0"/>
        </w:rPr>
        <w:t>&lt;DocAmend&gt;</w:t>
      </w:r>
      <w:r w:rsidRPr="00FF2042">
        <w:t>Ehdotus direktiiviksi</w:t>
      </w:r>
      <w:r w:rsidRPr="00FF2042">
        <w:rPr>
          <w:rStyle w:val="HideTWBExt"/>
          <w:b w:val="0"/>
        </w:rPr>
        <w:t>&lt;/DocAmend&gt;</w:t>
      </w:r>
    </w:p>
    <w:p w:rsidR="00D14964" w:rsidRPr="00FF2042" w:rsidRDefault="00D14964" w:rsidP="00D14964">
      <w:pPr>
        <w:pStyle w:val="NormalBold"/>
      </w:pPr>
      <w:r w:rsidRPr="00FF2042">
        <w:rPr>
          <w:rStyle w:val="HideTWBExt"/>
          <w:b w:val="0"/>
        </w:rPr>
        <w:t>&lt;Article&gt;</w:t>
      </w:r>
      <w:r w:rsidRPr="00FF2042">
        <w:t>17 artikla – 1 kohta – c alakohta – 2 kohta</w:t>
      </w:r>
      <w:r w:rsidRPr="00FF2042">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14964" w:rsidRPr="00FF2042" w:rsidTr="00FF2042">
        <w:trPr>
          <w:jc w:val="center"/>
        </w:trPr>
        <w:tc>
          <w:tcPr>
            <w:tcW w:w="9752" w:type="dxa"/>
            <w:gridSpan w:val="2"/>
          </w:tcPr>
          <w:p w:rsidR="00D14964" w:rsidRPr="00FF2042" w:rsidRDefault="00D14964" w:rsidP="00FF2042">
            <w:pPr>
              <w:keepNext/>
            </w:pPr>
          </w:p>
        </w:tc>
      </w:tr>
      <w:tr w:rsidR="00D14964" w:rsidRPr="00FF2042" w:rsidTr="00FF2042">
        <w:trPr>
          <w:jc w:val="center"/>
        </w:trPr>
        <w:tc>
          <w:tcPr>
            <w:tcW w:w="4876" w:type="dxa"/>
          </w:tcPr>
          <w:p w:rsidR="00D14964" w:rsidRPr="00FF2042" w:rsidRDefault="00D14964" w:rsidP="00FF2042">
            <w:pPr>
              <w:pStyle w:val="ColumnHeading"/>
              <w:keepNext/>
            </w:pPr>
            <w:r w:rsidRPr="00FF2042">
              <w:t>Komission teksti</w:t>
            </w:r>
          </w:p>
        </w:tc>
        <w:tc>
          <w:tcPr>
            <w:tcW w:w="4876" w:type="dxa"/>
          </w:tcPr>
          <w:p w:rsidR="00D14964" w:rsidRPr="00FF2042" w:rsidRDefault="00D14964" w:rsidP="00FF2042">
            <w:pPr>
              <w:pStyle w:val="ColumnHeading"/>
              <w:keepNext/>
            </w:pPr>
            <w:r w:rsidRPr="00FF2042">
              <w:t>Tarkistus</w:t>
            </w:r>
          </w:p>
        </w:tc>
      </w:tr>
      <w:tr w:rsidR="00D14964" w:rsidRPr="00FF2042" w:rsidTr="00FF2042">
        <w:trPr>
          <w:jc w:val="center"/>
        </w:trPr>
        <w:tc>
          <w:tcPr>
            <w:tcW w:w="4876" w:type="dxa"/>
          </w:tcPr>
          <w:p w:rsidR="00D14964" w:rsidRPr="00FF2042" w:rsidRDefault="00D14964" w:rsidP="00FF2042">
            <w:pPr>
              <w:pStyle w:val="Normal6"/>
            </w:pPr>
            <w:r w:rsidRPr="00FF2042">
              <w:t xml:space="preserve">Sovellettaessa c alakohtaa </w:t>
            </w:r>
            <w:r w:rsidRPr="00FF2042">
              <w:rPr>
                <w:b/>
                <w:i/>
              </w:rPr>
              <w:t>heikossa asemassa olevien</w:t>
            </w:r>
            <w:r w:rsidRPr="00FF2042">
              <w:t xml:space="preserve"> kotitalouksien käyttämät energiatuotteet ja sähkö voidaan vapauttaa verosta enintään kymmenen vuoden ajan tämän direktiivin voimaantulosta. </w:t>
            </w:r>
            <w:r w:rsidRPr="00FF2042">
              <w:rPr>
                <w:b/>
                <w:i/>
              </w:rPr>
              <w:t>Tässä kohdassa ilmaisulla ’heikossa asemassa olevat kotitaloudet’ tarkoitetaan kotitalouksia, joihin tällä direktiivillä on merkittävät vaikutukset, mikä tässä direktiivissä tarkoittaa sitä, että ne ovat köyhyysriskirajan alapuolella eli niiden tulot ovat alle 60 prosenttia kansallisista ekvivalenteista käytettävissä olevista mediaanituloista;</w:t>
            </w:r>
          </w:p>
        </w:tc>
        <w:tc>
          <w:tcPr>
            <w:tcW w:w="4876" w:type="dxa"/>
          </w:tcPr>
          <w:p w:rsidR="00D14964" w:rsidRPr="00FF2042" w:rsidRDefault="00D14964" w:rsidP="00FF2042">
            <w:pPr>
              <w:pStyle w:val="Normal6"/>
              <w:rPr>
                <w:szCs w:val="24"/>
              </w:rPr>
            </w:pPr>
            <w:r w:rsidRPr="00FF2042">
              <w:t>Sovellettaessa c alakohtaa kotitalouksien käyttämät energiatuotteet ja sähkö voidaan vapauttaa verosta enintään kymmenen vuoden ajan tämän direktiivin voimaantulosta.</w:t>
            </w:r>
          </w:p>
        </w:tc>
      </w:tr>
    </w:tbl>
    <w:p w:rsidR="00D14964" w:rsidRPr="00FF2042" w:rsidRDefault="00D14964" w:rsidP="00D14964">
      <w:pPr>
        <w:pStyle w:val="Olang"/>
      </w:pPr>
      <w:r w:rsidRPr="00FF2042">
        <w:rPr>
          <w:noProof w:val="0"/>
        </w:rPr>
        <w:t xml:space="preserve">Or. </w:t>
      </w:r>
      <w:r w:rsidRPr="00FF2042">
        <w:rPr>
          <w:rStyle w:val="HideTWBExt"/>
        </w:rPr>
        <w:t>&lt;Original&gt;</w:t>
      </w:r>
      <w:r w:rsidRPr="00FF2042">
        <w:rPr>
          <w:rStyle w:val="HideTWBInt"/>
          <w:rFonts w:eastAsiaTheme="majorEastAsia"/>
        </w:rPr>
        <w:t>{EN}</w:t>
      </w:r>
      <w:r w:rsidRPr="00FF2042">
        <w:rPr>
          <w:noProof w:val="0"/>
        </w:rPr>
        <w:t>en</w:t>
      </w:r>
      <w:r w:rsidRPr="00FF2042">
        <w:rPr>
          <w:rStyle w:val="HideTWBExt"/>
        </w:rPr>
        <w:t>&lt;/Original&gt;</w:t>
      </w:r>
    </w:p>
    <w:p w:rsidR="00D14964" w:rsidRPr="00FF2042" w:rsidRDefault="00D14964" w:rsidP="00D14964">
      <w:r w:rsidRPr="00FF2042">
        <w:rPr>
          <w:rStyle w:val="HideTWBExt"/>
        </w:rPr>
        <w:t>&lt;/Amend&gt;</w:t>
      </w:r>
    </w:p>
    <w:p w:rsidR="00D14964" w:rsidRPr="00FF2042" w:rsidRDefault="00D14964" w:rsidP="00D14964">
      <w:pPr>
        <w:pStyle w:val="AMNumberTabs0"/>
        <w:keepNext/>
      </w:pPr>
      <w:r w:rsidRPr="00FF2042">
        <w:rPr>
          <w:rStyle w:val="HideTWBExt"/>
          <w:b w:val="0"/>
        </w:rPr>
        <w:t>&lt;Amend&gt;</w:t>
      </w:r>
      <w:r w:rsidRPr="00FF2042">
        <w:t>Tarkistus</w:t>
      </w:r>
      <w:r w:rsidRPr="00FF2042">
        <w:tab/>
      </w:r>
      <w:r w:rsidRPr="00FF2042">
        <w:tab/>
      </w:r>
      <w:r w:rsidRPr="00FF2042">
        <w:rPr>
          <w:rStyle w:val="HideTWBExt"/>
          <w:b w:val="0"/>
        </w:rPr>
        <w:t>&lt;NumAm&gt;</w:t>
      </w:r>
      <w:r w:rsidRPr="00FF2042">
        <w:t>366</w:t>
      </w:r>
      <w:r w:rsidRPr="00FF2042">
        <w:rPr>
          <w:rStyle w:val="HideTWBExt"/>
          <w:b w:val="0"/>
        </w:rPr>
        <w:t>&lt;/NumAm&gt;</w:t>
      </w:r>
    </w:p>
    <w:p w:rsidR="00D14964" w:rsidRPr="00FF2042" w:rsidRDefault="00D14964" w:rsidP="00D14964">
      <w:pPr>
        <w:pStyle w:val="NormalBold"/>
      </w:pPr>
      <w:r w:rsidRPr="00FF2042">
        <w:rPr>
          <w:rStyle w:val="HideTWBExt"/>
          <w:b w:val="0"/>
        </w:rPr>
        <w:t>&lt;RepeatBlock-By&gt;&lt;Members&gt;</w:t>
      </w:r>
      <w:r w:rsidRPr="00FF2042">
        <w:t>Matthias Ecke, Evelyn Regner, René Repasi, Niels Fuglsang, Claire Fita</w:t>
      </w:r>
      <w:r w:rsidRPr="00FF2042">
        <w:rPr>
          <w:rStyle w:val="HideTWBExt"/>
          <w:b w:val="0"/>
        </w:rPr>
        <w:t>&lt;/Members&gt;</w:t>
      </w:r>
    </w:p>
    <w:p w:rsidR="00D14964" w:rsidRPr="00FF2042" w:rsidRDefault="00D14964" w:rsidP="00D14964">
      <w:r w:rsidRPr="00FF2042">
        <w:rPr>
          <w:rStyle w:val="HideTWBExt"/>
        </w:rPr>
        <w:t>&lt;/RepeatBlock-By&gt;</w:t>
      </w:r>
    </w:p>
    <w:p w:rsidR="00D14964" w:rsidRPr="00FF2042" w:rsidRDefault="00D14964" w:rsidP="00D14964">
      <w:pPr>
        <w:pStyle w:val="NormalBold"/>
        <w:keepNext/>
      </w:pPr>
      <w:r w:rsidRPr="00FF2042">
        <w:rPr>
          <w:rStyle w:val="HideTWBExt"/>
          <w:b w:val="0"/>
        </w:rPr>
        <w:t>&lt;DocAmend&gt;</w:t>
      </w:r>
      <w:r w:rsidRPr="00FF2042">
        <w:t>Ehdotus direktiiviksi</w:t>
      </w:r>
      <w:r w:rsidRPr="00FF2042">
        <w:rPr>
          <w:rStyle w:val="HideTWBExt"/>
          <w:b w:val="0"/>
        </w:rPr>
        <w:t>&lt;/DocAmend&gt;</w:t>
      </w:r>
    </w:p>
    <w:p w:rsidR="00D14964" w:rsidRPr="00FF2042" w:rsidRDefault="00D14964" w:rsidP="00D14964">
      <w:pPr>
        <w:pStyle w:val="NormalBold"/>
      </w:pPr>
      <w:r w:rsidRPr="00FF2042">
        <w:rPr>
          <w:rStyle w:val="HideTWBExt"/>
          <w:b w:val="0"/>
        </w:rPr>
        <w:t>&lt;Article&gt;</w:t>
      </w:r>
      <w:r w:rsidRPr="00FF2042">
        <w:t>17 artikla – 1 kohta – c alakohta – 2 kohta</w:t>
      </w:r>
      <w:r w:rsidRPr="00FF2042">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14964" w:rsidRPr="00FF2042" w:rsidTr="00FF2042">
        <w:trPr>
          <w:jc w:val="center"/>
        </w:trPr>
        <w:tc>
          <w:tcPr>
            <w:tcW w:w="9752" w:type="dxa"/>
            <w:gridSpan w:val="2"/>
          </w:tcPr>
          <w:p w:rsidR="00D14964" w:rsidRPr="00FF2042" w:rsidRDefault="00D14964" w:rsidP="00FF2042">
            <w:pPr>
              <w:keepNext/>
            </w:pPr>
          </w:p>
        </w:tc>
      </w:tr>
      <w:tr w:rsidR="00D14964" w:rsidRPr="00FF2042" w:rsidTr="00FF2042">
        <w:trPr>
          <w:jc w:val="center"/>
        </w:trPr>
        <w:tc>
          <w:tcPr>
            <w:tcW w:w="4876" w:type="dxa"/>
          </w:tcPr>
          <w:p w:rsidR="00D14964" w:rsidRPr="00FF2042" w:rsidRDefault="00D14964" w:rsidP="00FF2042">
            <w:pPr>
              <w:pStyle w:val="ColumnHeading"/>
              <w:keepNext/>
            </w:pPr>
            <w:r w:rsidRPr="00FF2042">
              <w:t>Komission teksti</w:t>
            </w:r>
          </w:p>
        </w:tc>
        <w:tc>
          <w:tcPr>
            <w:tcW w:w="4876" w:type="dxa"/>
          </w:tcPr>
          <w:p w:rsidR="00D14964" w:rsidRPr="00FF2042" w:rsidRDefault="00D14964" w:rsidP="00FF2042">
            <w:pPr>
              <w:pStyle w:val="ColumnHeading"/>
              <w:keepNext/>
            </w:pPr>
            <w:r w:rsidRPr="00FF2042">
              <w:t>Tarkistus</w:t>
            </w:r>
          </w:p>
        </w:tc>
      </w:tr>
      <w:tr w:rsidR="00D14964" w:rsidRPr="00FF2042" w:rsidTr="00FF2042">
        <w:trPr>
          <w:jc w:val="center"/>
        </w:trPr>
        <w:tc>
          <w:tcPr>
            <w:tcW w:w="4876" w:type="dxa"/>
          </w:tcPr>
          <w:p w:rsidR="00D14964" w:rsidRPr="00FF2042" w:rsidRDefault="00D14964" w:rsidP="00FF2042">
            <w:pPr>
              <w:pStyle w:val="Normal6"/>
            </w:pPr>
            <w:r w:rsidRPr="00FF2042">
              <w:t xml:space="preserve">Sovellettaessa c alakohtaa </w:t>
            </w:r>
            <w:r w:rsidRPr="00FF2042">
              <w:rPr>
                <w:b/>
                <w:i/>
              </w:rPr>
              <w:t>heikossa asemassa olevien</w:t>
            </w:r>
            <w:r w:rsidRPr="00FF2042">
              <w:t xml:space="preserve"> kotitalouksien käyttämät energiatuotteet ja sähkö </w:t>
            </w:r>
            <w:r w:rsidRPr="00FF2042">
              <w:rPr>
                <w:b/>
                <w:i/>
              </w:rPr>
              <w:t xml:space="preserve">voidaan vapauttaa verosta enintään kymmenen vuoden ajan </w:t>
            </w:r>
            <w:r w:rsidRPr="00FF2042">
              <w:rPr>
                <w:b/>
                <w:i/>
              </w:rPr>
              <w:lastRenderedPageBreak/>
              <w:t>tämän direktiivin voimaantulosta. Tässä kohdassa ilmaisulla ’heikossa asemassa olevat kotitaloudet’ tarkoitetaan kotitalouksia, joihin tällä direktiivillä on merkittävät vaikutukset, mikä tässä direktiivissä tarkoittaa sitä, että ne ovat köyhyysriskirajan alapuolella eli niiden tulot ovat alle 60 prosenttia kansallisista ekvivalenteista käytettävissä olevista mediaanituloista</w:t>
            </w:r>
            <w:r w:rsidRPr="00FF2042">
              <w:t>;</w:t>
            </w:r>
          </w:p>
        </w:tc>
        <w:tc>
          <w:tcPr>
            <w:tcW w:w="4876" w:type="dxa"/>
          </w:tcPr>
          <w:p w:rsidR="00D14964" w:rsidRPr="00FF2042" w:rsidRDefault="00D14964" w:rsidP="00FF2042">
            <w:pPr>
              <w:pStyle w:val="Normal6"/>
              <w:rPr>
                <w:szCs w:val="24"/>
              </w:rPr>
            </w:pPr>
            <w:r w:rsidRPr="00FF2042">
              <w:lastRenderedPageBreak/>
              <w:t xml:space="preserve">Sovellettaessa c alakohtaa </w:t>
            </w:r>
            <w:r w:rsidRPr="00FF2042">
              <w:rPr>
                <w:b/>
                <w:i/>
              </w:rPr>
              <w:t xml:space="preserve">[energiatehokkuusdirektiivin uudelleenlaadittu toisinto (COM(2021) 558)] määritellyssä energiaköyhyydessä </w:t>
            </w:r>
            <w:r w:rsidRPr="00FF2042">
              <w:rPr>
                <w:b/>
                <w:i/>
              </w:rPr>
              <w:lastRenderedPageBreak/>
              <w:t>elävien</w:t>
            </w:r>
            <w:r w:rsidRPr="00FF2042">
              <w:t xml:space="preserve"> kotitalouksien käyttämät energiatuotteet ja sähkö.</w:t>
            </w:r>
          </w:p>
        </w:tc>
      </w:tr>
    </w:tbl>
    <w:p w:rsidR="00D14964" w:rsidRPr="00FF2042" w:rsidRDefault="00D14964" w:rsidP="00D14964">
      <w:pPr>
        <w:pStyle w:val="Olang"/>
      </w:pPr>
      <w:r w:rsidRPr="00FF2042">
        <w:rPr>
          <w:noProof w:val="0"/>
        </w:rPr>
        <w:lastRenderedPageBreak/>
        <w:t xml:space="preserve">Or. </w:t>
      </w:r>
      <w:r w:rsidRPr="00FF2042">
        <w:rPr>
          <w:rStyle w:val="HideTWBExt"/>
        </w:rPr>
        <w:t>&lt;Original&gt;</w:t>
      </w:r>
      <w:r w:rsidRPr="00FF2042">
        <w:rPr>
          <w:rStyle w:val="HideTWBInt"/>
          <w:rFonts w:eastAsiaTheme="majorEastAsia"/>
        </w:rPr>
        <w:t>{EN}</w:t>
      </w:r>
      <w:r w:rsidRPr="00FF2042">
        <w:rPr>
          <w:noProof w:val="0"/>
        </w:rPr>
        <w:t>en</w:t>
      </w:r>
      <w:r w:rsidRPr="00FF2042">
        <w:rPr>
          <w:rStyle w:val="HideTWBExt"/>
        </w:rPr>
        <w:t>&lt;/Original&gt;</w:t>
      </w:r>
    </w:p>
    <w:p w:rsidR="00D14964" w:rsidRPr="00FF2042" w:rsidRDefault="00D14964" w:rsidP="00D14964">
      <w:r w:rsidRPr="00FF2042">
        <w:rPr>
          <w:rStyle w:val="HideTWBExt"/>
        </w:rPr>
        <w:t>&lt;/Amend&gt;</w:t>
      </w:r>
    </w:p>
    <w:p w:rsidR="00D14964" w:rsidRPr="00FF2042" w:rsidRDefault="00D14964" w:rsidP="00D14964">
      <w:pPr>
        <w:pStyle w:val="AMNumberTabs0"/>
        <w:keepNext/>
      </w:pPr>
      <w:r w:rsidRPr="00FF2042">
        <w:rPr>
          <w:rStyle w:val="HideTWBExt"/>
          <w:b w:val="0"/>
        </w:rPr>
        <w:t>&lt;Amend&gt;</w:t>
      </w:r>
      <w:r w:rsidRPr="00FF2042">
        <w:t>Tarkistus</w:t>
      </w:r>
      <w:r w:rsidRPr="00FF2042">
        <w:tab/>
      </w:r>
      <w:r w:rsidRPr="00FF2042">
        <w:tab/>
      </w:r>
      <w:r w:rsidRPr="00FF2042">
        <w:rPr>
          <w:rStyle w:val="HideTWBExt"/>
          <w:b w:val="0"/>
        </w:rPr>
        <w:t>&lt;NumAm&gt;</w:t>
      </w:r>
      <w:r w:rsidRPr="00FF2042">
        <w:t>367</w:t>
      </w:r>
      <w:r w:rsidRPr="00FF2042">
        <w:rPr>
          <w:rStyle w:val="HideTWBExt"/>
          <w:b w:val="0"/>
        </w:rPr>
        <w:t>&lt;/NumAm&gt;</w:t>
      </w:r>
    </w:p>
    <w:p w:rsidR="00D14964" w:rsidRPr="00FF2042" w:rsidRDefault="00D14964" w:rsidP="00D14964">
      <w:pPr>
        <w:pStyle w:val="NormalBold"/>
      </w:pPr>
      <w:r w:rsidRPr="00FF2042">
        <w:rPr>
          <w:rStyle w:val="HideTWBExt"/>
          <w:b w:val="0"/>
        </w:rPr>
        <w:t>&lt;RepeatBlock-By&gt;&lt;Members&gt;</w:t>
      </w:r>
      <w:r w:rsidRPr="00FF2042">
        <w:t>Kira Marie Peter-Hansen</w:t>
      </w:r>
      <w:r w:rsidRPr="00FF2042">
        <w:rPr>
          <w:rStyle w:val="HideTWBExt"/>
          <w:b w:val="0"/>
        </w:rPr>
        <w:t>&lt;/Members&gt;</w:t>
      </w:r>
    </w:p>
    <w:p w:rsidR="00D14964" w:rsidRPr="00FF2042" w:rsidRDefault="00D14964" w:rsidP="00D14964">
      <w:r w:rsidRPr="00FF2042">
        <w:rPr>
          <w:rStyle w:val="HideTWBExt"/>
        </w:rPr>
        <w:t>&lt;/RepeatBlock-By&gt;</w:t>
      </w:r>
    </w:p>
    <w:p w:rsidR="00D14964" w:rsidRPr="00FF2042" w:rsidRDefault="00D14964" w:rsidP="00D14964">
      <w:pPr>
        <w:pStyle w:val="NormalBold"/>
        <w:keepNext/>
      </w:pPr>
      <w:r w:rsidRPr="00FF2042">
        <w:rPr>
          <w:rStyle w:val="HideTWBExt"/>
          <w:b w:val="0"/>
        </w:rPr>
        <w:t>&lt;DocAmend&gt;</w:t>
      </w:r>
      <w:r w:rsidRPr="00FF2042">
        <w:t>Ehdotus direktiiviksi</w:t>
      </w:r>
      <w:r w:rsidRPr="00FF2042">
        <w:rPr>
          <w:rStyle w:val="HideTWBExt"/>
          <w:b w:val="0"/>
        </w:rPr>
        <w:t>&lt;/DocAmend&gt;</w:t>
      </w:r>
    </w:p>
    <w:p w:rsidR="00D14964" w:rsidRPr="00FF2042" w:rsidRDefault="00D14964" w:rsidP="00D14964">
      <w:pPr>
        <w:pStyle w:val="NormalBold"/>
      </w:pPr>
      <w:r w:rsidRPr="00FF2042">
        <w:rPr>
          <w:rStyle w:val="HideTWBExt"/>
          <w:b w:val="0"/>
        </w:rPr>
        <w:t>&lt;Article&gt;</w:t>
      </w:r>
      <w:r w:rsidRPr="00FF2042">
        <w:t>17 artikla – 1 kohta – c alakohta – 2 kohta</w:t>
      </w:r>
      <w:r w:rsidRPr="00FF2042">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14964" w:rsidRPr="00FF2042" w:rsidTr="00FF2042">
        <w:trPr>
          <w:jc w:val="center"/>
        </w:trPr>
        <w:tc>
          <w:tcPr>
            <w:tcW w:w="9752" w:type="dxa"/>
            <w:gridSpan w:val="2"/>
          </w:tcPr>
          <w:p w:rsidR="00D14964" w:rsidRPr="00FF2042" w:rsidRDefault="00D14964" w:rsidP="00FF2042">
            <w:pPr>
              <w:keepNext/>
            </w:pPr>
          </w:p>
        </w:tc>
      </w:tr>
      <w:tr w:rsidR="00D14964" w:rsidRPr="00FF2042" w:rsidTr="00FF2042">
        <w:trPr>
          <w:jc w:val="center"/>
        </w:trPr>
        <w:tc>
          <w:tcPr>
            <w:tcW w:w="4876" w:type="dxa"/>
          </w:tcPr>
          <w:p w:rsidR="00D14964" w:rsidRPr="00FF2042" w:rsidRDefault="00D14964" w:rsidP="00FF2042">
            <w:pPr>
              <w:pStyle w:val="ColumnHeading"/>
              <w:keepNext/>
            </w:pPr>
            <w:r w:rsidRPr="00FF2042">
              <w:t>Komission teksti</w:t>
            </w:r>
          </w:p>
        </w:tc>
        <w:tc>
          <w:tcPr>
            <w:tcW w:w="4876" w:type="dxa"/>
          </w:tcPr>
          <w:p w:rsidR="00D14964" w:rsidRPr="00FF2042" w:rsidRDefault="00D14964" w:rsidP="00FF2042">
            <w:pPr>
              <w:pStyle w:val="ColumnHeading"/>
              <w:keepNext/>
            </w:pPr>
            <w:r w:rsidRPr="00FF2042">
              <w:t>Tarkistus</w:t>
            </w:r>
          </w:p>
        </w:tc>
      </w:tr>
      <w:tr w:rsidR="00D14964" w:rsidRPr="00FF2042" w:rsidTr="00FF2042">
        <w:trPr>
          <w:jc w:val="center"/>
        </w:trPr>
        <w:tc>
          <w:tcPr>
            <w:tcW w:w="4876" w:type="dxa"/>
          </w:tcPr>
          <w:p w:rsidR="00D14964" w:rsidRPr="00FF2042" w:rsidRDefault="00D14964" w:rsidP="00FF2042">
            <w:pPr>
              <w:pStyle w:val="Normal6"/>
            </w:pPr>
            <w:r w:rsidRPr="00FF2042">
              <w:t xml:space="preserve">Sovellettaessa c alakohtaa </w:t>
            </w:r>
            <w:r w:rsidRPr="00FF2042">
              <w:rPr>
                <w:b/>
                <w:i/>
              </w:rPr>
              <w:t>heikossa asemassa olevien</w:t>
            </w:r>
            <w:r w:rsidRPr="00FF2042">
              <w:t xml:space="preserve"> kotitalouksien käyttämät energiatuotteet ja sähkö voidaan vapauttaa verosta enintään kymmenen vuoden ajan tämän direktiivin voimaantulosta. </w:t>
            </w:r>
            <w:r w:rsidRPr="00FF2042">
              <w:rPr>
                <w:b/>
                <w:i/>
              </w:rPr>
              <w:t>Tässä kohdassa ilmaisulla ’heikossa asemassa olevat kotitaloudet’ tarkoitetaan kotitalouksia, joihin tällä direktiivillä on merkittävät vaikutukset, mikä tässä direktiivissä tarkoittaa sitä, että ne ovat köyhyysriskirajan alapuolella eli niiden tulot ovat alle 60 prosenttia kansallisista ekvivalenteista käytettävissä olevista mediaanituloista;</w:t>
            </w:r>
          </w:p>
        </w:tc>
        <w:tc>
          <w:tcPr>
            <w:tcW w:w="4876" w:type="dxa"/>
          </w:tcPr>
          <w:p w:rsidR="00D14964" w:rsidRPr="00FF2042" w:rsidRDefault="00D14964" w:rsidP="00FF2042">
            <w:pPr>
              <w:pStyle w:val="Normal6"/>
              <w:rPr>
                <w:szCs w:val="24"/>
              </w:rPr>
            </w:pPr>
            <w:r w:rsidRPr="00FF2042">
              <w:t xml:space="preserve">Sovellettaessa c alakohtaa </w:t>
            </w:r>
            <w:r w:rsidRPr="00FF2042">
              <w:rPr>
                <w:b/>
                <w:i/>
              </w:rPr>
              <w:t>[uudelleenlaaditussa energiatehokkuusdirektiivissä (COM(2021)0558) (uudelleenlaadittu)] määritellyssä energiaköyhyydessä elävien</w:t>
            </w:r>
            <w:r w:rsidRPr="00FF2042">
              <w:t xml:space="preserve"> kotitalouksien</w:t>
            </w:r>
            <w:r w:rsidRPr="00FF2042">
              <w:rPr>
                <w:b/>
                <w:i/>
              </w:rPr>
              <w:t>, joiden tulot ovat lisäksi alle 60 prosenttia käytettävissä olevista kulutusyksikköä kohti lasketuista kansallisista mediaanituloista,</w:t>
            </w:r>
            <w:r w:rsidRPr="00FF2042">
              <w:t xml:space="preserve"> käyttämät energiatuotteet ja sähkö voidaan vapauttaa verosta enintään kymmenen vuoden ajan tämän direktiivin voimaantulosta.</w:t>
            </w:r>
          </w:p>
        </w:tc>
      </w:tr>
    </w:tbl>
    <w:p w:rsidR="00D14964" w:rsidRPr="00FF2042" w:rsidRDefault="00D14964" w:rsidP="00D14964">
      <w:pPr>
        <w:pStyle w:val="Olang"/>
      </w:pPr>
      <w:r w:rsidRPr="00FF2042">
        <w:rPr>
          <w:noProof w:val="0"/>
        </w:rPr>
        <w:t xml:space="preserve">Or. </w:t>
      </w:r>
      <w:r w:rsidRPr="00FF2042">
        <w:rPr>
          <w:rStyle w:val="HideTWBExt"/>
        </w:rPr>
        <w:t>&lt;Original&gt;</w:t>
      </w:r>
      <w:r w:rsidRPr="00FF2042">
        <w:rPr>
          <w:rStyle w:val="HideTWBInt"/>
          <w:rFonts w:eastAsiaTheme="majorEastAsia"/>
        </w:rPr>
        <w:t>{EN}</w:t>
      </w:r>
      <w:r w:rsidRPr="00FF2042">
        <w:rPr>
          <w:noProof w:val="0"/>
        </w:rPr>
        <w:t>en</w:t>
      </w:r>
      <w:r w:rsidRPr="00FF2042">
        <w:rPr>
          <w:rStyle w:val="HideTWBExt"/>
        </w:rPr>
        <w:t>&lt;/Original&gt;</w:t>
      </w:r>
    </w:p>
    <w:p w:rsidR="00D14964" w:rsidRPr="00FF2042" w:rsidRDefault="00D14964" w:rsidP="00D14964">
      <w:r w:rsidRPr="00FF2042">
        <w:rPr>
          <w:rStyle w:val="HideTWBExt"/>
        </w:rPr>
        <w:t>&lt;/Amend&gt;</w:t>
      </w:r>
    </w:p>
    <w:p w:rsidR="00D14964" w:rsidRPr="00FF2042" w:rsidRDefault="00D14964" w:rsidP="00D14964">
      <w:pPr>
        <w:pStyle w:val="AMNumberTabs0"/>
        <w:keepNext/>
      </w:pPr>
      <w:r w:rsidRPr="00FF2042">
        <w:rPr>
          <w:rStyle w:val="HideTWBExt"/>
          <w:b w:val="0"/>
        </w:rPr>
        <w:t>&lt;Amend&gt;</w:t>
      </w:r>
      <w:r w:rsidRPr="00FF2042">
        <w:t>Tarkistus</w:t>
      </w:r>
      <w:r w:rsidRPr="00FF2042">
        <w:tab/>
      </w:r>
      <w:r w:rsidRPr="00FF2042">
        <w:tab/>
      </w:r>
      <w:r w:rsidRPr="00FF2042">
        <w:rPr>
          <w:rStyle w:val="HideTWBExt"/>
          <w:b w:val="0"/>
        </w:rPr>
        <w:t>&lt;NumAm&gt;</w:t>
      </w:r>
      <w:r w:rsidRPr="00FF2042">
        <w:t>368</w:t>
      </w:r>
      <w:r w:rsidRPr="00FF2042">
        <w:rPr>
          <w:rStyle w:val="HideTWBExt"/>
          <w:b w:val="0"/>
        </w:rPr>
        <w:t>&lt;/NumAm&gt;</w:t>
      </w:r>
    </w:p>
    <w:p w:rsidR="00D14964" w:rsidRPr="00FF2042" w:rsidRDefault="00D14964" w:rsidP="00D14964">
      <w:pPr>
        <w:pStyle w:val="NormalBold"/>
      </w:pPr>
      <w:r w:rsidRPr="00FF2042">
        <w:rPr>
          <w:rStyle w:val="HideTWBExt"/>
          <w:b w:val="0"/>
        </w:rPr>
        <w:t>&lt;RepeatBlock-By&gt;&lt;Members&gt;</w:t>
      </w:r>
      <w:r w:rsidRPr="00FF2042">
        <w:t>Pasquale Tridico, Dario Tamburrano</w:t>
      </w:r>
      <w:r w:rsidRPr="00FF2042">
        <w:rPr>
          <w:rStyle w:val="HideTWBExt"/>
          <w:b w:val="0"/>
        </w:rPr>
        <w:t>&lt;/Members&gt;</w:t>
      </w:r>
    </w:p>
    <w:p w:rsidR="00D14964" w:rsidRPr="00FF2042" w:rsidRDefault="00D14964" w:rsidP="00D14964">
      <w:r w:rsidRPr="00FF2042">
        <w:rPr>
          <w:rStyle w:val="HideTWBExt"/>
        </w:rPr>
        <w:t>&lt;/RepeatBlock-By&gt;</w:t>
      </w:r>
    </w:p>
    <w:p w:rsidR="00D14964" w:rsidRPr="00FF2042" w:rsidRDefault="00D14964" w:rsidP="00D14964">
      <w:pPr>
        <w:pStyle w:val="NormalBold"/>
        <w:keepNext/>
      </w:pPr>
      <w:r w:rsidRPr="00FF2042">
        <w:rPr>
          <w:rStyle w:val="HideTWBExt"/>
          <w:b w:val="0"/>
        </w:rPr>
        <w:t>&lt;DocAmend&gt;</w:t>
      </w:r>
      <w:r w:rsidRPr="00FF2042">
        <w:t>Ehdotus direktiiviksi</w:t>
      </w:r>
      <w:r w:rsidRPr="00FF2042">
        <w:rPr>
          <w:rStyle w:val="HideTWBExt"/>
          <w:b w:val="0"/>
        </w:rPr>
        <w:t>&lt;/DocAmend&gt;</w:t>
      </w:r>
    </w:p>
    <w:p w:rsidR="00D14964" w:rsidRPr="00FF2042" w:rsidRDefault="00D14964" w:rsidP="00D14964">
      <w:pPr>
        <w:pStyle w:val="NormalBold"/>
      </w:pPr>
      <w:r w:rsidRPr="00FF2042">
        <w:rPr>
          <w:rStyle w:val="HideTWBExt"/>
          <w:b w:val="0"/>
        </w:rPr>
        <w:t>&lt;Article&gt;</w:t>
      </w:r>
      <w:r w:rsidRPr="00FF2042">
        <w:t>17 artikla – 1 kohta – c alakohta – 2 kohta</w:t>
      </w:r>
      <w:r w:rsidRPr="00FF2042">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14964" w:rsidRPr="00FF2042" w:rsidTr="00FF2042">
        <w:trPr>
          <w:jc w:val="center"/>
        </w:trPr>
        <w:tc>
          <w:tcPr>
            <w:tcW w:w="9752" w:type="dxa"/>
            <w:gridSpan w:val="2"/>
          </w:tcPr>
          <w:p w:rsidR="00D14964" w:rsidRPr="00FF2042" w:rsidRDefault="00D14964" w:rsidP="00FF2042">
            <w:pPr>
              <w:keepNext/>
            </w:pPr>
          </w:p>
        </w:tc>
      </w:tr>
      <w:tr w:rsidR="00D14964" w:rsidRPr="00FF2042" w:rsidTr="00FF2042">
        <w:trPr>
          <w:jc w:val="center"/>
        </w:trPr>
        <w:tc>
          <w:tcPr>
            <w:tcW w:w="4876" w:type="dxa"/>
          </w:tcPr>
          <w:p w:rsidR="00D14964" w:rsidRPr="00FF2042" w:rsidRDefault="00D14964" w:rsidP="00FF2042">
            <w:pPr>
              <w:pStyle w:val="ColumnHeading"/>
              <w:keepNext/>
            </w:pPr>
            <w:r w:rsidRPr="00FF2042">
              <w:t>Komission teksti</w:t>
            </w:r>
          </w:p>
        </w:tc>
        <w:tc>
          <w:tcPr>
            <w:tcW w:w="4876" w:type="dxa"/>
          </w:tcPr>
          <w:p w:rsidR="00D14964" w:rsidRPr="00FF2042" w:rsidRDefault="00D14964" w:rsidP="00FF2042">
            <w:pPr>
              <w:pStyle w:val="ColumnHeading"/>
              <w:keepNext/>
            </w:pPr>
            <w:r w:rsidRPr="00FF2042">
              <w:t>Tarkistus</w:t>
            </w:r>
          </w:p>
        </w:tc>
      </w:tr>
      <w:tr w:rsidR="00D14964" w:rsidRPr="00FF2042" w:rsidTr="00FF2042">
        <w:trPr>
          <w:jc w:val="center"/>
        </w:trPr>
        <w:tc>
          <w:tcPr>
            <w:tcW w:w="4876" w:type="dxa"/>
          </w:tcPr>
          <w:p w:rsidR="00D14964" w:rsidRPr="00FF2042" w:rsidRDefault="00D14964" w:rsidP="00FF2042">
            <w:pPr>
              <w:pStyle w:val="Normal6"/>
            </w:pPr>
            <w:r w:rsidRPr="00FF2042">
              <w:t xml:space="preserve">Sovellettaessa c alakohtaa heikossa asemassa olevien kotitalouksien käyttämät energiatuotteet ja sähkö voidaan vapauttaa verosta </w:t>
            </w:r>
            <w:r w:rsidRPr="00FF2042">
              <w:rPr>
                <w:b/>
                <w:i/>
              </w:rPr>
              <w:t>enintään kymmenen vuoden ajan tämän direktiivin voimaantulosta</w:t>
            </w:r>
            <w:r w:rsidRPr="00FF2042">
              <w:t>. Tässä kohdassa ilmaisulla ’heikossa asemassa olevat kotitaloudet’ tarkoitetaan kotitalouksia, joihin tällä direktiivillä on merkittävät vaikutukset, mikä tässä direktiivissä tarkoittaa sitä, että ne ovat köyhyysriskirajan alapuolella eli niiden tulot ovat alle 60 prosenttia kansallisista ekvivalenteista käytettävissä olevista mediaanituloista;</w:t>
            </w:r>
          </w:p>
        </w:tc>
        <w:tc>
          <w:tcPr>
            <w:tcW w:w="4876" w:type="dxa"/>
          </w:tcPr>
          <w:p w:rsidR="00D14964" w:rsidRPr="00FF2042" w:rsidRDefault="00D14964" w:rsidP="00FF2042">
            <w:pPr>
              <w:pStyle w:val="Normal6"/>
              <w:rPr>
                <w:szCs w:val="24"/>
              </w:rPr>
            </w:pPr>
            <w:r w:rsidRPr="00FF2042">
              <w:t>Sovellettaessa c alakohtaa heikossa asemassa olevien kotitalouksien käyttämät energiatuotteet ja sähkö voidaan vapauttaa verosta. Tässä kohdassa ilmaisulla ’heikossa asemassa olevat kotitaloudet’ tarkoitetaan kotitalouksia, joihin tällä direktiivillä on merkittävät vaikutukset, mikä tässä direktiivissä tarkoittaa sitä, että ne ovat köyhyysriskirajan alapuolella eli niiden tulot ovat alle 60 prosenttia kansallisista ekvivalenteista käytettävissä olevista mediaanituloista;</w:t>
            </w:r>
          </w:p>
        </w:tc>
      </w:tr>
    </w:tbl>
    <w:p w:rsidR="00D14964" w:rsidRPr="00FF2042" w:rsidRDefault="00D14964" w:rsidP="00D14964">
      <w:pPr>
        <w:pStyle w:val="Olang"/>
      </w:pPr>
      <w:r w:rsidRPr="00FF2042">
        <w:rPr>
          <w:noProof w:val="0"/>
        </w:rPr>
        <w:t xml:space="preserve">Or. </w:t>
      </w:r>
      <w:r w:rsidRPr="00FF2042">
        <w:rPr>
          <w:rStyle w:val="HideTWBExt"/>
        </w:rPr>
        <w:t>&lt;Original&gt;</w:t>
      </w:r>
      <w:r w:rsidRPr="00FF2042">
        <w:rPr>
          <w:rStyle w:val="HideTWBInt"/>
          <w:rFonts w:eastAsiaTheme="majorEastAsia"/>
        </w:rPr>
        <w:t>{EN}</w:t>
      </w:r>
      <w:r w:rsidRPr="00FF2042">
        <w:rPr>
          <w:noProof w:val="0"/>
        </w:rPr>
        <w:t>en</w:t>
      </w:r>
      <w:r w:rsidRPr="00FF2042">
        <w:rPr>
          <w:rStyle w:val="HideTWBExt"/>
        </w:rPr>
        <w:t>&lt;/Original&gt;</w:t>
      </w:r>
    </w:p>
    <w:p w:rsidR="00D14964" w:rsidRPr="00FF2042" w:rsidRDefault="00D14964" w:rsidP="00D14964">
      <w:r w:rsidRPr="00FF2042">
        <w:rPr>
          <w:rStyle w:val="HideTWBExt"/>
        </w:rPr>
        <w:t>&lt;/Amend&gt;</w:t>
      </w:r>
    </w:p>
    <w:p w:rsidR="00D14964" w:rsidRPr="00FF2042" w:rsidRDefault="00D14964" w:rsidP="00D14964">
      <w:pPr>
        <w:pStyle w:val="AMNumberTabs0"/>
        <w:keepNext/>
      </w:pPr>
      <w:r w:rsidRPr="00FF2042">
        <w:rPr>
          <w:rStyle w:val="HideTWBExt"/>
          <w:b w:val="0"/>
        </w:rPr>
        <w:t>&lt;Amend&gt;</w:t>
      </w:r>
      <w:r w:rsidRPr="00FF2042">
        <w:t>Tarkistus</w:t>
      </w:r>
      <w:r w:rsidRPr="00FF2042">
        <w:tab/>
      </w:r>
      <w:r w:rsidRPr="00FF2042">
        <w:tab/>
      </w:r>
      <w:r w:rsidRPr="00FF2042">
        <w:rPr>
          <w:rStyle w:val="HideTWBExt"/>
          <w:b w:val="0"/>
        </w:rPr>
        <w:t>&lt;NumAm&gt;</w:t>
      </w:r>
      <w:r w:rsidRPr="00FF2042">
        <w:t>369</w:t>
      </w:r>
      <w:r w:rsidRPr="00FF2042">
        <w:rPr>
          <w:rStyle w:val="HideTWBExt"/>
          <w:b w:val="0"/>
        </w:rPr>
        <w:t>&lt;/NumAm&gt;</w:t>
      </w:r>
    </w:p>
    <w:p w:rsidR="00D14964" w:rsidRPr="00FF2042" w:rsidRDefault="00D14964" w:rsidP="00D14964">
      <w:pPr>
        <w:pStyle w:val="NormalBold"/>
      </w:pPr>
      <w:r w:rsidRPr="00FF2042">
        <w:rPr>
          <w:rStyle w:val="HideTWBExt"/>
          <w:b w:val="0"/>
        </w:rPr>
        <w:t>&lt;RepeatBlock-By&gt;&lt;Members&gt;</w:t>
      </w:r>
      <w:r w:rsidRPr="00FF2042">
        <w:t>Enikő Győri</w:t>
      </w:r>
      <w:r w:rsidRPr="00FF2042">
        <w:rPr>
          <w:rStyle w:val="HideTWBExt"/>
          <w:b w:val="0"/>
        </w:rPr>
        <w:t>&lt;/Members&gt;</w:t>
      </w:r>
    </w:p>
    <w:p w:rsidR="00D14964" w:rsidRPr="00FF2042" w:rsidRDefault="00D14964" w:rsidP="00D14964">
      <w:r w:rsidRPr="00FF2042">
        <w:rPr>
          <w:rStyle w:val="HideTWBExt"/>
        </w:rPr>
        <w:t>&lt;/RepeatBlock-By&gt;</w:t>
      </w:r>
    </w:p>
    <w:p w:rsidR="00D14964" w:rsidRPr="00FF2042" w:rsidRDefault="00D14964" w:rsidP="00D14964">
      <w:pPr>
        <w:pStyle w:val="NormalBold"/>
        <w:keepNext/>
      </w:pPr>
      <w:r w:rsidRPr="00FF2042">
        <w:rPr>
          <w:rStyle w:val="HideTWBExt"/>
          <w:b w:val="0"/>
        </w:rPr>
        <w:t>&lt;DocAmend&gt;</w:t>
      </w:r>
      <w:r w:rsidRPr="00FF2042">
        <w:t>Ehdotus direktiiviksi</w:t>
      </w:r>
      <w:r w:rsidRPr="00FF2042">
        <w:rPr>
          <w:rStyle w:val="HideTWBExt"/>
          <w:b w:val="0"/>
        </w:rPr>
        <w:t>&lt;/DocAmend&gt;</w:t>
      </w:r>
    </w:p>
    <w:p w:rsidR="00D14964" w:rsidRPr="00FF2042" w:rsidRDefault="00D14964" w:rsidP="00D14964">
      <w:pPr>
        <w:pStyle w:val="NormalBold"/>
      </w:pPr>
      <w:r w:rsidRPr="00FF2042">
        <w:rPr>
          <w:rStyle w:val="HideTWBExt"/>
          <w:b w:val="0"/>
        </w:rPr>
        <w:t>&lt;Article&gt;</w:t>
      </w:r>
      <w:r w:rsidRPr="00FF2042">
        <w:t>17 artikla – 1 kohta – c alakohta – 2 kohta</w:t>
      </w:r>
      <w:r w:rsidRPr="00FF2042">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14964" w:rsidRPr="00FF2042" w:rsidTr="00FF2042">
        <w:trPr>
          <w:jc w:val="center"/>
        </w:trPr>
        <w:tc>
          <w:tcPr>
            <w:tcW w:w="9752" w:type="dxa"/>
            <w:gridSpan w:val="2"/>
          </w:tcPr>
          <w:p w:rsidR="00D14964" w:rsidRPr="00FF2042" w:rsidRDefault="00D14964" w:rsidP="00FF2042">
            <w:pPr>
              <w:keepNext/>
            </w:pPr>
          </w:p>
        </w:tc>
      </w:tr>
      <w:tr w:rsidR="00D14964" w:rsidRPr="00FF2042" w:rsidTr="00FF2042">
        <w:trPr>
          <w:jc w:val="center"/>
        </w:trPr>
        <w:tc>
          <w:tcPr>
            <w:tcW w:w="4876" w:type="dxa"/>
          </w:tcPr>
          <w:p w:rsidR="00D14964" w:rsidRPr="00FF2042" w:rsidRDefault="00D14964" w:rsidP="00FF2042">
            <w:pPr>
              <w:pStyle w:val="ColumnHeading"/>
              <w:keepNext/>
            </w:pPr>
            <w:r w:rsidRPr="00FF2042">
              <w:t>Komission teksti</w:t>
            </w:r>
          </w:p>
        </w:tc>
        <w:tc>
          <w:tcPr>
            <w:tcW w:w="4876" w:type="dxa"/>
          </w:tcPr>
          <w:p w:rsidR="00D14964" w:rsidRPr="00FF2042" w:rsidRDefault="00D14964" w:rsidP="00FF2042">
            <w:pPr>
              <w:pStyle w:val="ColumnHeading"/>
              <w:keepNext/>
            </w:pPr>
            <w:r w:rsidRPr="00FF2042">
              <w:t>Tarkistus</w:t>
            </w:r>
          </w:p>
        </w:tc>
      </w:tr>
      <w:tr w:rsidR="00D14964" w:rsidRPr="00FF2042" w:rsidTr="00FF2042">
        <w:trPr>
          <w:jc w:val="center"/>
        </w:trPr>
        <w:tc>
          <w:tcPr>
            <w:tcW w:w="4876" w:type="dxa"/>
          </w:tcPr>
          <w:p w:rsidR="00D14964" w:rsidRPr="00FF2042" w:rsidRDefault="00D14964" w:rsidP="00FF2042">
            <w:pPr>
              <w:pStyle w:val="Normal6"/>
            </w:pPr>
            <w:r w:rsidRPr="00FF2042">
              <w:t xml:space="preserve">Sovellettaessa c alakohtaa </w:t>
            </w:r>
            <w:r w:rsidRPr="00FF2042">
              <w:rPr>
                <w:b/>
                <w:i/>
              </w:rPr>
              <w:t>heikossa asemassa olevien</w:t>
            </w:r>
            <w:r w:rsidRPr="00FF2042">
              <w:t xml:space="preserve"> kotitalouksien käyttämät energiatuotteet ja sähkö voidaan vapauttaa verosta </w:t>
            </w:r>
            <w:r w:rsidRPr="00FF2042">
              <w:rPr>
                <w:b/>
                <w:i/>
              </w:rPr>
              <w:t>enintään kymmenen vuoden ajan tämän direktiivin voimaantulosta. Tässä kohdassa ilmaisulla</w:t>
            </w:r>
            <w:r w:rsidRPr="00FF2042">
              <w:t xml:space="preserve"> ’heikossa asemassa olevat kotitaloudet’ </w:t>
            </w:r>
            <w:r w:rsidRPr="00FF2042">
              <w:rPr>
                <w:b/>
                <w:i/>
              </w:rPr>
              <w:t>tarkoitetaan kotitalouksia, joihin tällä direktiivillä on merkittävät vaikutukset, mikä tässä direktiivissä tarkoittaa sitä, että ne ovat köyhyysriskirajan alapuolella eli niiden tulot ovat alle 60 prosenttia kansallisista ekvivalenteista käytettävissä olevista mediaanituloista;</w:t>
            </w:r>
          </w:p>
        </w:tc>
        <w:tc>
          <w:tcPr>
            <w:tcW w:w="4876" w:type="dxa"/>
          </w:tcPr>
          <w:p w:rsidR="00D14964" w:rsidRPr="00FF2042" w:rsidRDefault="00D14964" w:rsidP="00FF2042">
            <w:pPr>
              <w:pStyle w:val="Normal6"/>
              <w:rPr>
                <w:szCs w:val="24"/>
              </w:rPr>
            </w:pPr>
            <w:r w:rsidRPr="00FF2042">
              <w:t>Sovellettaessa c alakohtaa kotitalouksien</w:t>
            </w:r>
            <w:r w:rsidRPr="00FF2042">
              <w:rPr>
                <w:b/>
                <w:i/>
              </w:rPr>
              <w:t>, joiden katsotaan olevan heikossa asemassa oleviksi,</w:t>
            </w:r>
            <w:r w:rsidRPr="00FF2042">
              <w:t xml:space="preserve"> käyttämät energiatuotteet ja sähkö voidaan vapauttaa verosta </w:t>
            </w:r>
            <w:r w:rsidRPr="00FF2042">
              <w:rPr>
                <w:b/>
                <w:i/>
              </w:rPr>
              <w:t>1 päivästä tammikuuta 2030 31 päivään joulukuuta 2050. Tätä varten jäsenvaltioiden on vahvistettava määritelmä</w:t>
            </w:r>
            <w:r w:rsidRPr="00FF2042">
              <w:t xml:space="preserve"> ’heikossa asemassa olevat kotitaloudet’ </w:t>
            </w:r>
            <w:r w:rsidRPr="00FF2042">
              <w:rPr>
                <w:b/>
                <w:i/>
              </w:rPr>
              <w:t>ottaen huomioon laaja joukko taloudellisia ja sosiaalisia muuttujia, kuten henkilökohtaiset tulot, energianhinnat tai kuljetuskustannukset</w:t>
            </w:r>
            <w:r w:rsidRPr="00FF2042">
              <w:t>.</w:t>
            </w:r>
            <w:r w:rsidRPr="00FF2042">
              <w:rPr>
                <w:b/>
                <w:i/>
              </w:rPr>
              <w:t xml:space="preserve"> Jäsenvaltioiden on ilmoitettava komissiolle viipymättä asiaa koskevat kriteerit.</w:t>
            </w:r>
          </w:p>
        </w:tc>
      </w:tr>
    </w:tbl>
    <w:p w:rsidR="00D14964" w:rsidRPr="00FF2042" w:rsidRDefault="00D14964" w:rsidP="00D14964">
      <w:pPr>
        <w:pStyle w:val="Olang"/>
      </w:pPr>
      <w:r w:rsidRPr="00FF2042">
        <w:rPr>
          <w:noProof w:val="0"/>
        </w:rPr>
        <w:t xml:space="preserve">Or. </w:t>
      </w:r>
      <w:r w:rsidRPr="00FF2042">
        <w:rPr>
          <w:rStyle w:val="HideTWBExt"/>
        </w:rPr>
        <w:t>&lt;Original&gt;</w:t>
      </w:r>
      <w:r w:rsidRPr="00FF2042">
        <w:rPr>
          <w:rStyle w:val="HideTWBInt"/>
          <w:rFonts w:eastAsiaTheme="majorEastAsia"/>
        </w:rPr>
        <w:t>{EN}</w:t>
      </w:r>
      <w:r w:rsidRPr="00FF2042">
        <w:rPr>
          <w:noProof w:val="0"/>
        </w:rPr>
        <w:t>en</w:t>
      </w:r>
      <w:r w:rsidRPr="00FF2042">
        <w:rPr>
          <w:rStyle w:val="HideTWBExt"/>
        </w:rPr>
        <w:t>&lt;/Original&gt;</w:t>
      </w:r>
    </w:p>
    <w:p w:rsidR="00D14964" w:rsidRPr="00FF2042" w:rsidRDefault="00D14964" w:rsidP="00D14964">
      <w:r w:rsidRPr="00FF2042">
        <w:rPr>
          <w:rStyle w:val="HideTWBExt"/>
        </w:rPr>
        <w:lastRenderedPageBreak/>
        <w:t>&lt;/Amend&gt;</w:t>
      </w:r>
    </w:p>
    <w:p w:rsidR="00D14964" w:rsidRPr="00FF2042" w:rsidRDefault="00D14964" w:rsidP="00D14964">
      <w:pPr>
        <w:pStyle w:val="AMNumberTabs0"/>
        <w:keepNext/>
      </w:pPr>
      <w:r w:rsidRPr="00FF2042">
        <w:rPr>
          <w:rStyle w:val="HideTWBExt"/>
          <w:b w:val="0"/>
        </w:rPr>
        <w:t>&lt;Amend&gt;</w:t>
      </w:r>
      <w:r w:rsidRPr="00FF2042">
        <w:t>Tarkistus</w:t>
      </w:r>
      <w:r w:rsidRPr="00FF2042">
        <w:tab/>
      </w:r>
      <w:r w:rsidRPr="00FF2042">
        <w:tab/>
      </w:r>
      <w:r w:rsidRPr="00FF2042">
        <w:rPr>
          <w:rStyle w:val="HideTWBExt"/>
          <w:b w:val="0"/>
        </w:rPr>
        <w:t>&lt;NumAm&gt;</w:t>
      </w:r>
      <w:r w:rsidRPr="00FF2042">
        <w:t>370</w:t>
      </w:r>
      <w:r w:rsidRPr="00FF2042">
        <w:rPr>
          <w:rStyle w:val="HideTWBExt"/>
          <w:b w:val="0"/>
        </w:rPr>
        <w:t>&lt;/NumAm&gt;</w:t>
      </w:r>
    </w:p>
    <w:p w:rsidR="00D14964" w:rsidRPr="00FF2042" w:rsidRDefault="00D14964" w:rsidP="00D14964">
      <w:pPr>
        <w:pStyle w:val="NormalBold"/>
      </w:pPr>
      <w:r w:rsidRPr="00FF2042">
        <w:rPr>
          <w:rStyle w:val="HideTWBExt"/>
          <w:b w:val="0"/>
        </w:rPr>
        <w:t>&lt;RepeatBlock-By&gt;&lt;Members&gt;</w:t>
      </w:r>
      <w:r w:rsidRPr="00FF2042">
        <w:t>Enikő Győri</w:t>
      </w:r>
      <w:r w:rsidRPr="00FF2042">
        <w:rPr>
          <w:rStyle w:val="HideTWBExt"/>
          <w:b w:val="0"/>
        </w:rPr>
        <w:t>&lt;/Members&gt;</w:t>
      </w:r>
    </w:p>
    <w:p w:rsidR="00D14964" w:rsidRPr="00FF2042" w:rsidRDefault="00D14964" w:rsidP="00D14964">
      <w:r w:rsidRPr="00FF2042">
        <w:rPr>
          <w:rStyle w:val="HideTWBExt"/>
        </w:rPr>
        <w:t>&lt;/RepeatBlock-By&gt;</w:t>
      </w:r>
    </w:p>
    <w:p w:rsidR="00D14964" w:rsidRPr="00FF2042" w:rsidRDefault="00D14964" w:rsidP="00D14964">
      <w:pPr>
        <w:pStyle w:val="NormalBold"/>
        <w:keepNext/>
      </w:pPr>
      <w:r w:rsidRPr="00FF2042">
        <w:rPr>
          <w:rStyle w:val="HideTWBExt"/>
          <w:b w:val="0"/>
        </w:rPr>
        <w:t>&lt;DocAmend&gt;</w:t>
      </w:r>
      <w:r w:rsidRPr="00FF2042">
        <w:t>Ehdotus direktiiviksi</w:t>
      </w:r>
      <w:r w:rsidRPr="00FF2042">
        <w:rPr>
          <w:rStyle w:val="HideTWBExt"/>
          <w:b w:val="0"/>
        </w:rPr>
        <w:t>&lt;/DocAmend&gt;</w:t>
      </w:r>
    </w:p>
    <w:p w:rsidR="00D14964" w:rsidRPr="00FF2042" w:rsidRDefault="00D14964" w:rsidP="00D14964">
      <w:pPr>
        <w:pStyle w:val="NormalBold"/>
      </w:pPr>
      <w:r w:rsidRPr="00FF2042">
        <w:rPr>
          <w:rStyle w:val="HideTWBExt"/>
          <w:b w:val="0"/>
        </w:rPr>
        <w:t>&lt;Article&gt;</w:t>
      </w:r>
      <w:r w:rsidRPr="00FF2042">
        <w:t>17 artikla – 1 kohta – c alakohta – 2 a alakohta (uusi)</w:t>
      </w:r>
      <w:r w:rsidRPr="00FF2042">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14964" w:rsidRPr="00FF2042" w:rsidTr="00FF2042">
        <w:trPr>
          <w:jc w:val="center"/>
        </w:trPr>
        <w:tc>
          <w:tcPr>
            <w:tcW w:w="9752" w:type="dxa"/>
            <w:gridSpan w:val="2"/>
          </w:tcPr>
          <w:p w:rsidR="00D14964" w:rsidRPr="00FF2042" w:rsidRDefault="00D14964" w:rsidP="00FF2042">
            <w:pPr>
              <w:keepNext/>
            </w:pPr>
          </w:p>
        </w:tc>
      </w:tr>
      <w:tr w:rsidR="00D14964" w:rsidRPr="00FF2042" w:rsidTr="00FF2042">
        <w:trPr>
          <w:jc w:val="center"/>
        </w:trPr>
        <w:tc>
          <w:tcPr>
            <w:tcW w:w="4876" w:type="dxa"/>
          </w:tcPr>
          <w:p w:rsidR="00D14964" w:rsidRPr="00FF2042" w:rsidRDefault="00D14964" w:rsidP="00FF2042">
            <w:pPr>
              <w:pStyle w:val="ColumnHeading"/>
              <w:keepNext/>
            </w:pPr>
            <w:r w:rsidRPr="00FF2042">
              <w:t>Komission teksti</w:t>
            </w:r>
          </w:p>
        </w:tc>
        <w:tc>
          <w:tcPr>
            <w:tcW w:w="4876" w:type="dxa"/>
          </w:tcPr>
          <w:p w:rsidR="00D14964" w:rsidRPr="00FF2042" w:rsidRDefault="00D14964" w:rsidP="00FF2042">
            <w:pPr>
              <w:pStyle w:val="ColumnHeading"/>
              <w:keepNext/>
            </w:pPr>
            <w:r w:rsidRPr="00FF2042">
              <w:t>Tarkistus</w:t>
            </w:r>
          </w:p>
        </w:tc>
      </w:tr>
      <w:tr w:rsidR="00D14964" w:rsidRPr="00FF2042" w:rsidTr="00FF2042">
        <w:trPr>
          <w:jc w:val="center"/>
        </w:trPr>
        <w:tc>
          <w:tcPr>
            <w:tcW w:w="4876" w:type="dxa"/>
          </w:tcPr>
          <w:p w:rsidR="00D14964" w:rsidRPr="00FF2042" w:rsidRDefault="00D14964" w:rsidP="00FF2042">
            <w:pPr>
              <w:pStyle w:val="Normal6"/>
            </w:pPr>
          </w:p>
        </w:tc>
        <w:tc>
          <w:tcPr>
            <w:tcW w:w="4876" w:type="dxa"/>
          </w:tcPr>
          <w:p w:rsidR="00D14964" w:rsidRPr="00FF2042" w:rsidRDefault="00D14964" w:rsidP="00FF2042">
            <w:pPr>
              <w:pStyle w:val="Normal6"/>
              <w:rPr>
                <w:szCs w:val="24"/>
              </w:rPr>
            </w:pPr>
            <w:r w:rsidRPr="00FF2042">
              <w:rPr>
                <w:b/>
                <w:i/>
              </w:rPr>
              <w:t>Edellä olevan c alakohdan soveltamiseksi energiatuotteet ja sähkö, joita kotitaloudet käyttävät jäsenvaltioissa, joiden todellisen bruttokansantuotteen ketjutetut volyymit ovat euroina mitattuna alle 65 prosenttia 27 jäsenvaltion EU:n keskiarvosta, voidaan vapauttaa verosta yhtenä käyttötarkoituksena tai niiden veroastetta voidaan alentaa 1 päivästä tammikuuta 2030 31 päivään joulukuuta 2050; huomioon otettavat todellisen bruttokansantuotteen ketjutetut volyymit euroina mitattuna asukasta kohti ja 27 EU:n jäsenvaltion keskiarvo ovat ne, jotka ne olivat viimeistä edellisenä vuonna ennen tämän direktiivin voimaantuloa.</w:t>
            </w:r>
          </w:p>
        </w:tc>
      </w:tr>
    </w:tbl>
    <w:p w:rsidR="00D14964" w:rsidRPr="00FF2042" w:rsidRDefault="00D14964" w:rsidP="00D14964">
      <w:pPr>
        <w:pStyle w:val="Olang"/>
      </w:pPr>
      <w:r w:rsidRPr="00FF2042">
        <w:rPr>
          <w:noProof w:val="0"/>
        </w:rPr>
        <w:t xml:space="preserve">Or. </w:t>
      </w:r>
      <w:r w:rsidRPr="00FF2042">
        <w:rPr>
          <w:rStyle w:val="HideTWBExt"/>
        </w:rPr>
        <w:t>&lt;Original&gt;</w:t>
      </w:r>
      <w:r w:rsidRPr="00FF2042">
        <w:rPr>
          <w:rStyle w:val="HideTWBInt"/>
          <w:rFonts w:eastAsiaTheme="majorEastAsia"/>
        </w:rPr>
        <w:t>{EN}</w:t>
      </w:r>
      <w:r w:rsidRPr="00FF2042">
        <w:rPr>
          <w:noProof w:val="0"/>
        </w:rPr>
        <w:t>en</w:t>
      </w:r>
      <w:r w:rsidRPr="00FF2042">
        <w:rPr>
          <w:rStyle w:val="HideTWBExt"/>
        </w:rPr>
        <w:t>&lt;/Original&gt;</w:t>
      </w:r>
    </w:p>
    <w:p w:rsidR="00D14964" w:rsidRPr="00FF2042" w:rsidRDefault="00D14964" w:rsidP="00D14964">
      <w:r w:rsidRPr="00FF2042">
        <w:rPr>
          <w:rStyle w:val="HideTWBExt"/>
        </w:rPr>
        <w:t>&lt;/Amend&gt;</w:t>
      </w:r>
    </w:p>
    <w:p w:rsidR="00D14964" w:rsidRPr="00FF2042" w:rsidRDefault="00D14964" w:rsidP="00D14964">
      <w:pPr>
        <w:pStyle w:val="AMNumberTabs0"/>
        <w:keepNext/>
      </w:pPr>
      <w:r w:rsidRPr="00FF2042">
        <w:rPr>
          <w:rStyle w:val="HideTWBExt"/>
          <w:b w:val="0"/>
        </w:rPr>
        <w:t>&lt;Amend&gt;</w:t>
      </w:r>
      <w:r w:rsidRPr="00FF2042">
        <w:t>Tarkistus</w:t>
      </w:r>
      <w:r w:rsidRPr="00FF2042">
        <w:tab/>
      </w:r>
      <w:r w:rsidRPr="00FF2042">
        <w:tab/>
      </w:r>
      <w:r w:rsidRPr="00FF2042">
        <w:rPr>
          <w:rStyle w:val="HideTWBExt"/>
          <w:b w:val="0"/>
        </w:rPr>
        <w:t>&lt;NumAm&gt;</w:t>
      </w:r>
      <w:r w:rsidRPr="00FF2042">
        <w:t>371</w:t>
      </w:r>
      <w:r w:rsidRPr="00FF2042">
        <w:rPr>
          <w:rStyle w:val="HideTWBExt"/>
          <w:b w:val="0"/>
        </w:rPr>
        <w:t>&lt;/NumAm&gt;</w:t>
      </w:r>
    </w:p>
    <w:p w:rsidR="00D14964" w:rsidRPr="00FF2042" w:rsidRDefault="00D14964" w:rsidP="00D14964">
      <w:pPr>
        <w:pStyle w:val="NormalBold"/>
      </w:pPr>
      <w:r w:rsidRPr="00FF2042">
        <w:rPr>
          <w:rStyle w:val="HideTWBExt"/>
          <w:b w:val="0"/>
        </w:rPr>
        <w:t>&lt;RepeatBlock-By&gt;&lt;Members&gt;</w:t>
      </w:r>
      <w:r w:rsidRPr="00FF2042">
        <w:t>Fernando Navarrete Rojas</w:t>
      </w:r>
      <w:r w:rsidRPr="00FF2042">
        <w:rPr>
          <w:rStyle w:val="HideTWBExt"/>
          <w:b w:val="0"/>
        </w:rPr>
        <w:t>&lt;/Members&gt;</w:t>
      </w:r>
    </w:p>
    <w:p w:rsidR="00D14964" w:rsidRPr="00FF2042" w:rsidRDefault="00D14964" w:rsidP="00D14964">
      <w:r w:rsidRPr="00FF2042">
        <w:rPr>
          <w:rStyle w:val="HideTWBExt"/>
        </w:rPr>
        <w:t>&lt;/RepeatBlock-By&gt;</w:t>
      </w:r>
    </w:p>
    <w:p w:rsidR="00D14964" w:rsidRPr="00FF2042" w:rsidRDefault="00D14964" w:rsidP="00D14964">
      <w:pPr>
        <w:pStyle w:val="NormalBold"/>
        <w:keepNext/>
      </w:pPr>
      <w:r w:rsidRPr="00FF2042">
        <w:rPr>
          <w:rStyle w:val="HideTWBExt"/>
          <w:b w:val="0"/>
        </w:rPr>
        <w:t>&lt;DocAmend&gt;</w:t>
      </w:r>
      <w:r w:rsidRPr="00FF2042">
        <w:t>Ehdotus direktiiviksi</w:t>
      </w:r>
      <w:r w:rsidRPr="00FF2042">
        <w:rPr>
          <w:rStyle w:val="HideTWBExt"/>
          <w:b w:val="0"/>
        </w:rPr>
        <w:t>&lt;/DocAmend&gt;</w:t>
      </w:r>
    </w:p>
    <w:p w:rsidR="00D14964" w:rsidRPr="00FF2042" w:rsidRDefault="00D14964" w:rsidP="00D14964">
      <w:pPr>
        <w:pStyle w:val="NormalBold"/>
      </w:pPr>
      <w:r w:rsidRPr="00FF2042">
        <w:rPr>
          <w:rStyle w:val="HideTWBExt"/>
          <w:b w:val="0"/>
        </w:rPr>
        <w:t>&lt;Article&gt;</w:t>
      </w:r>
      <w:r w:rsidRPr="00FF2042">
        <w:t>17 artikla – 1 kohta – d a alakohta (uusi)</w:t>
      </w:r>
      <w:r w:rsidRPr="00FF2042">
        <w:rPr>
          <w:rStyle w:val="HideTWBExt"/>
          <w:b w:val="0"/>
        </w:rPr>
        <w:t>&lt;/Article&gt;</w:t>
      </w:r>
    </w:p>
    <w:p w:rsidR="00D14964" w:rsidRPr="00FF2042" w:rsidRDefault="00D14964" w:rsidP="00D14964"/>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14964" w:rsidRPr="00FF2042" w:rsidTr="00FF2042">
        <w:trPr>
          <w:jc w:val="center"/>
        </w:trPr>
        <w:tc>
          <w:tcPr>
            <w:tcW w:w="9752" w:type="dxa"/>
            <w:gridSpan w:val="2"/>
          </w:tcPr>
          <w:p w:rsidR="00D14964" w:rsidRPr="00FF2042" w:rsidRDefault="00D14964" w:rsidP="00FF2042">
            <w:pPr>
              <w:keepNext/>
            </w:pPr>
          </w:p>
        </w:tc>
      </w:tr>
      <w:tr w:rsidR="00D14964" w:rsidRPr="00FF2042" w:rsidTr="00FF2042">
        <w:trPr>
          <w:jc w:val="center"/>
        </w:trPr>
        <w:tc>
          <w:tcPr>
            <w:tcW w:w="4876" w:type="dxa"/>
          </w:tcPr>
          <w:p w:rsidR="00D14964" w:rsidRPr="00FF2042" w:rsidRDefault="00D14964" w:rsidP="00FF2042">
            <w:pPr>
              <w:pStyle w:val="ColumnHeading"/>
              <w:keepNext/>
            </w:pPr>
            <w:r w:rsidRPr="00FF2042">
              <w:t>Komission teksti</w:t>
            </w:r>
          </w:p>
        </w:tc>
        <w:tc>
          <w:tcPr>
            <w:tcW w:w="4876" w:type="dxa"/>
          </w:tcPr>
          <w:p w:rsidR="00D14964" w:rsidRPr="00FF2042" w:rsidRDefault="00D14964" w:rsidP="00FF2042">
            <w:pPr>
              <w:pStyle w:val="ColumnHeading"/>
              <w:keepNext/>
            </w:pPr>
            <w:r w:rsidRPr="00FF2042">
              <w:t>Tarkistus</w:t>
            </w:r>
          </w:p>
        </w:tc>
      </w:tr>
      <w:tr w:rsidR="00D14964" w:rsidRPr="00FF2042" w:rsidTr="00FF2042">
        <w:trPr>
          <w:jc w:val="center"/>
        </w:trPr>
        <w:tc>
          <w:tcPr>
            <w:tcW w:w="4876" w:type="dxa"/>
          </w:tcPr>
          <w:p w:rsidR="00D14964" w:rsidRPr="00FF2042" w:rsidRDefault="00D14964" w:rsidP="00FF2042">
            <w:pPr>
              <w:pStyle w:val="Normal6"/>
            </w:pPr>
          </w:p>
        </w:tc>
        <w:tc>
          <w:tcPr>
            <w:tcW w:w="4876" w:type="dxa"/>
          </w:tcPr>
          <w:p w:rsidR="00D14964" w:rsidRPr="00FF2042" w:rsidRDefault="00D14964" w:rsidP="00FF2042">
            <w:pPr>
              <w:pStyle w:val="Normal6"/>
              <w:rPr>
                <w:szCs w:val="24"/>
              </w:rPr>
            </w:pPr>
            <w:r w:rsidRPr="00FF2042">
              <w:rPr>
                <w:b/>
                <w:i/>
              </w:rPr>
              <w:t>d a)</w:t>
            </w:r>
            <w:r w:rsidRPr="00FF2042">
              <w:rPr>
                <w:b/>
                <w:i/>
              </w:rPr>
              <w:tab/>
              <w:t xml:space="preserve">Direktiivin 2003/87/EY tai direktiivin (EU) 2023/959 mukaisesti EU:n päästökauppajärjestelmään (ETS1 tai ETS2) kuuluvien energiatuotteiden ja sähkön osalta a–d alakohdan mukaiset vähennykset voivat alittaa liitteessä I olevissa taulukoissa A, B, C ja D vahvistetut vähimmäismäärät edellyttäen, että ne noudattavat liitteessä I olevan </w:t>
            </w:r>
            <w:r w:rsidRPr="00FF2042">
              <w:rPr>
                <w:b/>
                <w:i/>
              </w:rPr>
              <w:lastRenderedPageBreak/>
              <w:t>taulukon E mukaisia tarkistettuja vähimmäisverokantoja kaksinkertaisen verotuksen estämiseksi.</w:t>
            </w:r>
          </w:p>
        </w:tc>
      </w:tr>
    </w:tbl>
    <w:p w:rsidR="00D14964" w:rsidRPr="00FF2042" w:rsidRDefault="00D14964" w:rsidP="00D14964">
      <w:pPr>
        <w:pStyle w:val="Olang"/>
      </w:pPr>
      <w:r w:rsidRPr="00FF2042">
        <w:rPr>
          <w:noProof w:val="0"/>
        </w:rPr>
        <w:lastRenderedPageBreak/>
        <w:t xml:space="preserve">Or. </w:t>
      </w:r>
      <w:r w:rsidRPr="00FF2042">
        <w:rPr>
          <w:rStyle w:val="HideTWBExt"/>
        </w:rPr>
        <w:t>&lt;Original&gt;</w:t>
      </w:r>
      <w:r w:rsidRPr="00FF2042">
        <w:rPr>
          <w:rStyle w:val="HideTWBInt"/>
          <w:rFonts w:eastAsiaTheme="majorEastAsia"/>
        </w:rPr>
        <w:t>{EN}</w:t>
      </w:r>
      <w:r w:rsidRPr="00FF2042">
        <w:rPr>
          <w:noProof w:val="0"/>
        </w:rPr>
        <w:t>en</w:t>
      </w:r>
      <w:r w:rsidRPr="00FF2042">
        <w:rPr>
          <w:rStyle w:val="HideTWBExt"/>
        </w:rPr>
        <w:t>&lt;/Original&gt;</w:t>
      </w:r>
    </w:p>
    <w:p w:rsidR="00D14964" w:rsidRPr="00FF2042" w:rsidRDefault="00D14964" w:rsidP="00D14964">
      <w:r w:rsidRPr="00FF2042">
        <w:rPr>
          <w:rStyle w:val="HideTWBExt"/>
        </w:rPr>
        <w:t>&lt;/Amend&gt;</w:t>
      </w:r>
    </w:p>
    <w:p w:rsidR="00D14964" w:rsidRPr="00FF2042" w:rsidRDefault="00D14964" w:rsidP="00D14964">
      <w:pPr>
        <w:pStyle w:val="AMNumberTabs0"/>
        <w:keepNext/>
      </w:pPr>
      <w:r w:rsidRPr="00FF2042">
        <w:rPr>
          <w:rStyle w:val="HideTWBExt"/>
          <w:b w:val="0"/>
        </w:rPr>
        <w:t>&lt;Amend&gt;</w:t>
      </w:r>
      <w:r w:rsidRPr="00FF2042">
        <w:t>Tarkistus</w:t>
      </w:r>
      <w:r w:rsidRPr="00FF2042">
        <w:tab/>
      </w:r>
      <w:r w:rsidRPr="00FF2042">
        <w:tab/>
      </w:r>
      <w:r w:rsidRPr="00FF2042">
        <w:rPr>
          <w:rStyle w:val="HideTWBExt"/>
          <w:b w:val="0"/>
        </w:rPr>
        <w:t>&lt;NumAm&gt;</w:t>
      </w:r>
      <w:r w:rsidRPr="00FF2042">
        <w:t>372</w:t>
      </w:r>
      <w:r w:rsidRPr="00FF2042">
        <w:rPr>
          <w:rStyle w:val="HideTWBExt"/>
          <w:b w:val="0"/>
        </w:rPr>
        <w:t>&lt;/NumAm&gt;</w:t>
      </w:r>
    </w:p>
    <w:p w:rsidR="00D14964" w:rsidRPr="00FF2042" w:rsidRDefault="00D14964" w:rsidP="00D14964">
      <w:pPr>
        <w:pStyle w:val="NormalBold"/>
      </w:pPr>
      <w:r w:rsidRPr="00FF2042">
        <w:rPr>
          <w:rStyle w:val="HideTWBExt"/>
          <w:b w:val="0"/>
        </w:rPr>
        <w:t>&lt;RepeatBlock-By&gt;&lt;Members&gt;</w:t>
      </w:r>
      <w:r w:rsidRPr="00FF2042">
        <w:t>Matthias Ecke, Evelyn Regner, René Repasi, Claire Fita</w:t>
      </w:r>
      <w:r w:rsidRPr="00FF2042">
        <w:rPr>
          <w:rStyle w:val="HideTWBExt"/>
          <w:b w:val="0"/>
        </w:rPr>
        <w:t>&lt;/Members&gt;</w:t>
      </w:r>
    </w:p>
    <w:p w:rsidR="00D14964" w:rsidRPr="00FF2042" w:rsidRDefault="00D14964" w:rsidP="00D14964">
      <w:r w:rsidRPr="00FF2042">
        <w:rPr>
          <w:rStyle w:val="HideTWBExt"/>
        </w:rPr>
        <w:t>&lt;/RepeatBlock-By&gt;</w:t>
      </w:r>
    </w:p>
    <w:p w:rsidR="00D14964" w:rsidRPr="00FF2042" w:rsidRDefault="00D14964" w:rsidP="00D14964">
      <w:pPr>
        <w:pStyle w:val="NormalBold"/>
        <w:keepNext/>
      </w:pPr>
      <w:r w:rsidRPr="00FF2042">
        <w:rPr>
          <w:rStyle w:val="HideTWBExt"/>
          <w:b w:val="0"/>
        </w:rPr>
        <w:t>&lt;DocAmend&gt;</w:t>
      </w:r>
      <w:r w:rsidRPr="00FF2042">
        <w:t>Ehdotus direktiiviksi</w:t>
      </w:r>
      <w:r w:rsidRPr="00FF2042">
        <w:rPr>
          <w:rStyle w:val="HideTWBExt"/>
          <w:b w:val="0"/>
        </w:rPr>
        <w:t>&lt;/DocAmend&gt;</w:t>
      </w:r>
    </w:p>
    <w:p w:rsidR="00D14964" w:rsidRPr="00FF2042" w:rsidRDefault="00D14964" w:rsidP="00D14964">
      <w:pPr>
        <w:pStyle w:val="NormalBold"/>
      </w:pPr>
      <w:r w:rsidRPr="00FF2042">
        <w:rPr>
          <w:rStyle w:val="HideTWBExt"/>
          <w:b w:val="0"/>
        </w:rPr>
        <w:t>&lt;Article&gt;</w:t>
      </w:r>
      <w:r w:rsidRPr="00FF2042">
        <w:t>17 artikla – 1 kohta – d a alakohta (uusi)</w:t>
      </w:r>
      <w:r w:rsidRPr="00FF2042">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14964" w:rsidRPr="00FF2042" w:rsidTr="00FF2042">
        <w:trPr>
          <w:jc w:val="center"/>
        </w:trPr>
        <w:tc>
          <w:tcPr>
            <w:tcW w:w="9752" w:type="dxa"/>
            <w:gridSpan w:val="2"/>
          </w:tcPr>
          <w:p w:rsidR="00D14964" w:rsidRPr="00FF2042" w:rsidRDefault="00D14964" w:rsidP="00FF2042">
            <w:pPr>
              <w:keepNext/>
            </w:pPr>
          </w:p>
        </w:tc>
      </w:tr>
      <w:tr w:rsidR="00D14964" w:rsidRPr="00FF2042" w:rsidTr="00FF2042">
        <w:trPr>
          <w:jc w:val="center"/>
        </w:trPr>
        <w:tc>
          <w:tcPr>
            <w:tcW w:w="4876" w:type="dxa"/>
          </w:tcPr>
          <w:p w:rsidR="00D14964" w:rsidRPr="00FF2042" w:rsidRDefault="00D14964" w:rsidP="00FF2042">
            <w:pPr>
              <w:pStyle w:val="ColumnHeading"/>
              <w:keepNext/>
            </w:pPr>
            <w:r w:rsidRPr="00FF2042">
              <w:t>Komission teksti</w:t>
            </w:r>
          </w:p>
        </w:tc>
        <w:tc>
          <w:tcPr>
            <w:tcW w:w="4876" w:type="dxa"/>
          </w:tcPr>
          <w:p w:rsidR="00D14964" w:rsidRPr="00FF2042" w:rsidRDefault="00D14964" w:rsidP="00FF2042">
            <w:pPr>
              <w:pStyle w:val="ColumnHeading"/>
              <w:keepNext/>
            </w:pPr>
            <w:r w:rsidRPr="00FF2042">
              <w:t>Tarkistus</w:t>
            </w:r>
          </w:p>
        </w:tc>
      </w:tr>
      <w:tr w:rsidR="00D14964" w:rsidRPr="00FF2042" w:rsidTr="00FF2042">
        <w:trPr>
          <w:jc w:val="center"/>
        </w:trPr>
        <w:tc>
          <w:tcPr>
            <w:tcW w:w="4876" w:type="dxa"/>
          </w:tcPr>
          <w:p w:rsidR="00D14964" w:rsidRPr="00FF2042" w:rsidRDefault="00D14964" w:rsidP="00FF2042">
            <w:pPr>
              <w:pStyle w:val="Normal6"/>
            </w:pPr>
          </w:p>
        </w:tc>
        <w:tc>
          <w:tcPr>
            <w:tcW w:w="4876" w:type="dxa"/>
          </w:tcPr>
          <w:p w:rsidR="00D14964" w:rsidRPr="00FF2042" w:rsidRDefault="00D14964" w:rsidP="00FF2042">
            <w:pPr>
              <w:pStyle w:val="Normal6"/>
              <w:rPr>
                <w:szCs w:val="24"/>
              </w:rPr>
            </w:pPr>
            <w:r w:rsidRPr="00FF2042">
              <w:rPr>
                <w:b/>
                <w:i/>
              </w:rPr>
              <w:t>d a)</w:t>
            </w:r>
            <w:r w:rsidRPr="00FF2042">
              <w:rPr>
                <w:b/>
                <w:i/>
              </w:rPr>
              <w:tab/>
              <w:t>verotason alennuksia, jotka eivät saa alittaa liitteessä I olevassa taulukossa B vahvistettuja vähimmäistasoja, sellaisten energiatuotteiden osalta, joiden markkinaosuus kyseisessä jäsenvaltiossa on alle 1 prosentti;</w:t>
            </w:r>
          </w:p>
        </w:tc>
      </w:tr>
    </w:tbl>
    <w:p w:rsidR="00D14964" w:rsidRPr="00FF2042" w:rsidRDefault="00D14964" w:rsidP="00D14964">
      <w:pPr>
        <w:pStyle w:val="Olang"/>
      </w:pPr>
      <w:r w:rsidRPr="00FF2042">
        <w:rPr>
          <w:noProof w:val="0"/>
        </w:rPr>
        <w:t xml:space="preserve">Or. </w:t>
      </w:r>
      <w:r w:rsidRPr="00FF2042">
        <w:rPr>
          <w:rStyle w:val="HideTWBExt"/>
        </w:rPr>
        <w:t>&lt;Original&gt;</w:t>
      </w:r>
      <w:r w:rsidRPr="00FF2042">
        <w:rPr>
          <w:rStyle w:val="HideTWBInt"/>
          <w:rFonts w:eastAsiaTheme="majorEastAsia"/>
        </w:rPr>
        <w:t>{EN}</w:t>
      </w:r>
      <w:r w:rsidRPr="00FF2042">
        <w:rPr>
          <w:noProof w:val="0"/>
        </w:rPr>
        <w:t>en</w:t>
      </w:r>
      <w:r w:rsidRPr="00FF2042">
        <w:rPr>
          <w:rStyle w:val="HideTWBExt"/>
        </w:rPr>
        <w:t>&lt;/Original&gt;</w:t>
      </w:r>
    </w:p>
    <w:p w:rsidR="00D14964" w:rsidRPr="00FF2042" w:rsidRDefault="00D14964" w:rsidP="00D14964">
      <w:r w:rsidRPr="00FF2042">
        <w:rPr>
          <w:rStyle w:val="HideTWBExt"/>
        </w:rPr>
        <w:t>&lt;/Amend&gt;</w:t>
      </w:r>
    </w:p>
    <w:p w:rsidR="00D14964" w:rsidRPr="00FF2042" w:rsidRDefault="00D14964" w:rsidP="00D14964">
      <w:pPr>
        <w:pStyle w:val="AMNumberTabs0"/>
        <w:keepNext/>
      </w:pPr>
      <w:r w:rsidRPr="00FF2042">
        <w:rPr>
          <w:rStyle w:val="HideTWBExt"/>
          <w:b w:val="0"/>
        </w:rPr>
        <w:t>&lt;Amend&gt;</w:t>
      </w:r>
      <w:r w:rsidRPr="00FF2042">
        <w:t>Tarkistus</w:t>
      </w:r>
      <w:r w:rsidRPr="00FF2042">
        <w:tab/>
      </w:r>
      <w:r w:rsidRPr="00FF2042">
        <w:tab/>
      </w:r>
      <w:r w:rsidRPr="00FF2042">
        <w:rPr>
          <w:rStyle w:val="HideTWBExt"/>
          <w:b w:val="0"/>
        </w:rPr>
        <w:t>&lt;NumAm&gt;</w:t>
      </w:r>
      <w:r w:rsidRPr="00FF2042">
        <w:t>373</w:t>
      </w:r>
      <w:r w:rsidRPr="00FF2042">
        <w:rPr>
          <w:rStyle w:val="HideTWBExt"/>
          <w:b w:val="0"/>
        </w:rPr>
        <w:t>&lt;/NumAm&gt;</w:t>
      </w:r>
    </w:p>
    <w:p w:rsidR="00D14964" w:rsidRPr="00FF2042" w:rsidRDefault="00D14964" w:rsidP="00D14964">
      <w:pPr>
        <w:pStyle w:val="NormalBold"/>
      </w:pPr>
      <w:r w:rsidRPr="00FF2042">
        <w:rPr>
          <w:rStyle w:val="HideTWBExt"/>
          <w:b w:val="0"/>
        </w:rPr>
        <w:t>&lt;RepeatBlock-By&gt;&lt;Members&gt;</w:t>
      </w:r>
      <w:r w:rsidRPr="00FF2042">
        <w:t>Matthias Ecke, Evelyn Regner, René Repasi, Thomas Bajada, Claire Fita</w:t>
      </w:r>
      <w:r w:rsidRPr="00FF2042">
        <w:rPr>
          <w:rStyle w:val="HideTWBExt"/>
          <w:b w:val="0"/>
        </w:rPr>
        <w:t>&lt;/Members&gt;</w:t>
      </w:r>
    </w:p>
    <w:p w:rsidR="00D14964" w:rsidRPr="00FF2042" w:rsidRDefault="00D14964" w:rsidP="00D14964">
      <w:r w:rsidRPr="00FF2042">
        <w:rPr>
          <w:rStyle w:val="HideTWBExt"/>
        </w:rPr>
        <w:t>&lt;/RepeatBlock-By&gt;</w:t>
      </w:r>
    </w:p>
    <w:p w:rsidR="00D14964" w:rsidRPr="00FF2042" w:rsidRDefault="00D14964" w:rsidP="00D14964">
      <w:pPr>
        <w:pStyle w:val="NormalBold"/>
        <w:keepNext/>
      </w:pPr>
      <w:r w:rsidRPr="00FF2042">
        <w:rPr>
          <w:rStyle w:val="HideTWBExt"/>
          <w:b w:val="0"/>
        </w:rPr>
        <w:t>&lt;DocAmend&gt;</w:t>
      </w:r>
      <w:r w:rsidRPr="00FF2042">
        <w:t>Ehdotus direktiiviksi</w:t>
      </w:r>
      <w:r w:rsidRPr="00FF2042">
        <w:rPr>
          <w:rStyle w:val="HideTWBExt"/>
          <w:b w:val="0"/>
        </w:rPr>
        <w:t>&lt;/DocAmend&gt;</w:t>
      </w:r>
    </w:p>
    <w:p w:rsidR="00D14964" w:rsidRPr="00FF2042" w:rsidRDefault="00D14964" w:rsidP="00D14964">
      <w:pPr>
        <w:pStyle w:val="NormalBold"/>
      </w:pPr>
      <w:r w:rsidRPr="00FF2042">
        <w:rPr>
          <w:rStyle w:val="HideTWBExt"/>
          <w:b w:val="0"/>
        </w:rPr>
        <w:t>&lt;Article&gt;</w:t>
      </w:r>
      <w:r w:rsidRPr="00FF2042">
        <w:t>17 artikla – 1 a kohta (uusi)</w:t>
      </w:r>
      <w:r w:rsidRPr="00FF2042">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14964" w:rsidRPr="00FF2042" w:rsidTr="00FF2042">
        <w:trPr>
          <w:jc w:val="center"/>
        </w:trPr>
        <w:tc>
          <w:tcPr>
            <w:tcW w:w="9752" w:type="dxa"/>
            <w:gridSpan w:val="2"/>
          </w:tcPr>
          <w:p w:rsidR="00D14964" w:rsidRPr="00FF2042" w:rsidRDefault="00D14964" w:rsidP="00FF2042">
            <w:pPr>
              <w:keepNext/>
            </w:pPr>
          </w:p>
        </w:tc>
      </w:tr>
      <w:tr w:rsidR="00D14964" w:rsidRPr="00FF2042" w:rsidTr="00FF2042">
        <w:trPr>
          <w:jc w:val="center"/>
        </w:trPr>
        <w:tc>
          <w:tcPr>
            <w:tcW w:w="4876" w:type="dxa"/>
          </w:tcPr>
          <w:p w:rsidR="00D14964" w:rsidRPr="00FF2042" w:rsidRDefault="00D14964" w:rsidP="00FF2042">
            <w:pPr>
              <w:pStyle w:val="ColumnHeading"/>
              <w:keepNext/>
            </w:pPr>
            <w:r w:rsidRPr="00FF2042">
              <w:t>Komission teksti</w:t>
            </w:r>
          </w:p>
        </w:tc>
        <w:tc>
          <w:tcPr>
            <w:tcW w:w="4876" w:type="dxa"/>
          </w:tcPr>
          <w:p w:rsidR="00D14964" w:rsidRPr="00FF2042" w:rsidRDefault="00D14964" w:rsidP="00FF2042">
            <w:pPr>
              <w:pStyle w:val="ColumnHeading"/>
              <w:keepNext/>
            </w:pPr>
            <w:r w:rsidRPr="00FF2042">
              <w:t>Tarkistus</w:t>
            </w:r>
          </w:p>
        </w:tc>
      </w:tr>
      <w:tr w:rsidR="00D14964" w:rsidRPr="00FF2042" w:rsidTr="00FF2042">
        <w:trPr>
          <w:jc w:val="center"/>
        </w:trPr>
        <w:tc>
          <w:tcPr>
            <w:tcW w:w="4876" w:type="dxa"/>
          </w:tcPr>
          <w:p w:rsidR="00D14964" w:rsidRPr="00FF2042" w:rsidRDefault="00D14964" w:rsidP="00FF2042">
            <w:pPr>
              <w:pStyle w:val="Normal6"/>
            </w:pPr>
          </w:p>
        </w:tc>
        <w:tc>
          <w:tcPr>
            <w:tcW w:w="4876" w:type="dxa"/>
          </w:tcPr>
          <w:p w:rsidR="00D14964" w:rsidRPr="00FF2042" w:rsidRDefault="00D14964" w:rsidP="00FF2042">
            <w:pPr>
              <w:pStyle w:val="Normal6"/>
              <w:rPr>
                <w:szCs w:val="24"/>
              </w:rPr>
            </w:pPr>
            <w:r w:rsidRPr="00FF2042">
              <w:rPr>
                <w:b/>
                <w:i/>
              </w:rPr>
              <w:t>Jos siirtymäkauden päätyttyä ei ole tapahtunut merkittävää edistystä tässä direktiivissä määritetyn sosiaalisen seurantavälineen arvioiden mukaan, jäsenvaltioiden on edelleen vapautettava verosta heikossa asemassa olevat kotitaloudet. Jäsenvaltioiden on ilmoitettava tästä komissiolle.</w:t>
            </w:r>
          </w:p>
        </w:tc>
      </w:tr>
    </w:tbl>
    <w:p w:rsidR="00D14964" w:rsidRPr="00FF2042" w:rsidRDefault="00D14964" w:rsidP="00D14964">
      <w:pPr>
        <w:pStyle w:val="Olang"/>
      </w:pPr>
      <w:r w:rsidRPr="00FF2042">
        <w:rPr>
          <w:noProof w:val="0"/>
        </w:rPr>
        <w:t xml:space="preserve">Or. </w:t>
      </w:r>
      <w:r w:rsidRPr="00FF2042">
        <w:rPr>
          <w:rStyle w:val="HideTWBExt"/>
        </w:rPr>
        <w:t>&lt;Original&gt;</w:t>
      </w:r>
      <w:r w:rsidRPr="00FF2042">
        <w:rPr>
          <w:rStyle w:val="HideTWBInt"/>
          <w:rFonts w:eastAsiaTheme="majorEastAsia"/>
        </w:rPr>
        <w:t>{EN}</w:t>
      </w:r>
      <w:r w:rsidRPr="00FF2042">
        <w:rPr>
          <w:noProof w:val="0"/>
        </w:rPr>
        <w:t>en</w:t>
      </w:r>
      <w:r w:rsidRPr="00FF2042">
        <w:rPr>
          <w:rStyle w:val="HideTWBExt"/>
        </w:rPr>
        <w:t>&lt;/Original&gt;</w:t>
      </w:r>
    </w:p>
    <w:p w:rsidR="00D14964" w:rsidRPr="00FF2042" w:rsidRDefault="00D14964" w:rsidP="00D14964">
      <w:r w:rsidRPr="00FF2042">
        <w:rPr>
          <w:rStyle w:val="HideTWBExt"/>
        </w:rPr>
        <w:t>&lt;/Amend&gt;</w:t>
      </w:r>
    </w:p>
    <w:p w:rsidR="00D14964" w:rsidRPr="00FF2042" w:rsidRDefault="00D14964" w:rsidP="00D14964">
      <w:pPr>
        <w:pStyle w:val="AMNumberTabs0"/>
        <w:keepNext/>
      </w:pPr>
      <w:r w:rsidRPr="00FF2042">
        <w:rPr>
          <w:rStyle w:val="HideTWBExt"/>
          <w:b w:val="0"/>
        </w:rPr>
        <w:lastRenderedPageBreak/>
        <w:t>&lt;Amend&gt;</w:t>
      </w:r>
      <w:r w:rsidRPr="00FF2042">
        <w:t>Tarkistus</w:t>
      </w:r>
      <w:r w:rsidRPr="00FF2042">
        <w:tab/>
      </w:r>
      <w:r w:rsidRPr="00FF2042">
        <w:tab/>
      </w:r>
      <w:r w:rsidRPr="00FF2042">
        <w:rPr>
          <w:rStyle w:val="HideTWBExt"/>
          <w:b w:val="0"/>
        </w:rPr>
        <w:t>&lt;NumAm&gt;</w:t>
      </w:r>
      <w:r w:rsidRPr="00FF2042">
        <w:t>374</w:t>
      </w:r>
      <w:r w:rsidRPr="00FF2042">
        <w:rPr>
          <w:rStyle w:val="HideTWBExt"/>
          <w:b w:val="0"/>
        </w:rPr>
        <w:t>&lt;/NumAm&gt;</w:t>
      </w:r>
    </w:p>
    <w:p w:rsidR="00D14964" w:rsidRPr="00FF2042" w:rsidRDefault="00D14964" w:rsidP="00D14964">
      <w:pPr>
        <w:pStyle w:val="NormalBold"/>
      </w:pPr>
      <w:r w:rsidRPr="00FF2042">
        <w:rPr>
          <w:rStyle w:val="HideTWBExt"/>
          <w:b w:val="0"/>
        </w:rPr>
        <w:t>&lt;RepeatBlock-By&gt;&lt;Members&gt;</w:t>
      </w:r>
      <w:r w:rsidRPr="00FF2042">
        <w:t>Kira Marie Peter-Hansen</w:t>
      </w:r>
      <w:r w:rsidRPr="00FF2042">
        <w:rPr>
          <w:rStyle w:val="HideTWBExt"/>
          <w:b w:val="0"/>
        </w:rPr>
        <w:t>&lt;/Members&gt;</w:t>
      </w:r>
    </w:p>
    <w:p w:rsidR="00D14964" w:rsidRPr="00FF2042" w:rsidRDefault="00D14964" w:rsidP="00D14964">
      <w:r w:rsidRPr="00FF2042">
        <w:rPr>
          <w:rStyle w:val="HideTWBExt"/>
        </w:rPr>
        <w:t>&lt;/RepeatBlock-By&gt;</w:t>
      </w:r>
    </w:p>
    <w:p w:rsidR="00D14964" w:rsidRPr="00FF2042" w:rsidRDefault="00D14964" w:rsidP="00D14964">
      <w:pPr>
        <w:pStyle w:val="NormalBold"/>
        <w:keepNext/>
      </w:pPr>
      <w:r w:rsidRPr="00FF2042">
        <w:rPr>
          <w:rStyle w:val="HideTWBExt"/>
          <w:b w:val="0"/>
        </w:rPr>
        <w:t>&lt;DocAmend&gt;</w:t>
      </w:r>
      <w:r w:rsidRPr="00FF2042">
        <w:t>Ehdotus direktiiviksi</w:t>
      </w:r>
      <w:r w:rsidRPr="00FF2042">
        <w:rPr>
          <w:rStyle w:val="HideTWBExt"/>
          <w:b w:val="0"/>
        </w:rPr>
        <w:t>&lt;/DocAmend&gt;</w:t>
      </w:r>
    </w:p>
    <w:p w:rsidR="00D14964" w:rsidRPr="00FF2042" w:rsidRDefault="00D14964" w:rsidP="00D14964">
      <w:pPr>
        <w:pStyle w:val="NormalBold"/>
      </w:pPr>
      <w:r w:rsidRPr="00FF2042">
        <w:rPr>
          <w:rStyle w:val="HideTWBExt"/>
          <w:b w:val="0"/>
        </w:rPr>
        <w:t>&lt;Article&gt;</w:t>
      </w:r>
      <w:r w:rsidRPr="00FF2042">
        <w:t>18 artikla – 1 kohta – johdantokappale</w:t>
      </w:r>
      <w:r w:rsidRPr="00FF2042">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14964" w:rsidRPr="00FF2042" w:rsidTr="00FF2042">
        <w:trPr>
          <w:jc w:val="center"/>
        </w:trPr>
        <w:tc>
          <w:tcPr>
            <w:tcW w:w="9752" w:type="dxa"/>
            <w:gridSpan w:val="2"/>
          </w:tcPr>
          <w:p w:rsidR="00D14964" w:rsidRPr="00FF2042" w:rsidRDefault="00D14964" w:rsidP="00FF2042">
            <w:pPr>
              <w:keepNext/>
            </w:pPr>
          </w:p>
        </w:tc>
      </w:tr>
      <w:tr w:rsidR="00D14964" w:rsidRPr="00FF2042" w:rsidTr="00FF2042">
        <w:trPr>
          <w:jc w:val="center"/>
        </w:trPr>
        <w:tc>
          <w:tcPr>
            <w:tcW w:w="4876" w:type="dxa"/>
          </w:tcPr>
          <w:p w:rsidR="00D14964" w:rsidRPr="00FF2042" w:rsidRDefault="00D14964" w:rsidP="00FF2042">
            <w:pPr>
              <w:pStyle w:val="ColumnHeading"/>
              <w:keepNext/>
            </w:pPr>
            <w:r w:rsidRPr="00FF2042">
              <w:t>Komission teksti</w:t>
            </w:r>
          </w:p>
        </w:tc>
        <w:tc>
          <w:tcPr>
            <w:tcW w:w="4876" w:type="dxa"/>
          </w:tcPr>
          <w:p w:rsidR="00D14964" w:rsidRPr="00FF2042" w:rsidRDefault="00D14964" w:rsidP="00FF2042">
            <w:pPr>
              <w:pStyle w:val="ColumnHeading"/>
              <w:keepNext/>
            </w:pPr>
            <w:r w:rsidRPr="00FF2042">
              <w:t>Tarkistus</w:t>
            </w:r>
          </w:p>
        </w:tc>
      </w:tr>
      <w:tr w:rsidR="00D14964" w:rsidRPr="00FF2042" w:rsidTr="00FF2042">
        <w:trPr>
          <w:jc w:val="center"/>
        </w:trPr>
        <w:tc>
          <w:tcPr>
            <w:tcW w:w="4876" w:type="dxa"/>
          </w:tcPr>
          <w:p w:rsidR="00D14964" w:rsidRPr="00FF2042" w:rsidRDefault="00D14964" w:rsidP="00FF2042">
            <w:pPr>
              <w:pStyle w:val="Normal6"/>
            </w:pPr>
            <w:r w:rsidRPr="00FF2042">
              <w:t>Rajoittamatta 5 artiklan soveltamista, yhteen käyttötarkoitukseen, jäsenvaltiot voivat myöntää veronalennuksia, jotka eivät saa alittaa liitteessä I olevissa taulukoissa B, C ja D vahvistettuja asiaankuuluvia vähimmäismääriä, lämmitykseen tai 8 artiklan 2 kohdan b ja c alakohdan mukaisiin tarkoituksiin käytettävien energiatuotteiden kulutukselle sekä sähkölle seuraavissa tapauksissa:</w:t>
            </w:r>
          </w:p>
        </w:tc>
        <w:tc>
          <w:tcPr>
            <w:tcW w:w="4876" w:type="dxa"/>
          </w:tcPr>
          <w:p w:rsidR="00D14964" w:rsidRPr="00FF2042" w:rsidRDefault="00D14964" w:rsidP="00FF2042">
            <w:pPr>
              <w:pStyle w:val="Normal6"/>
              <w:rPr>
                <w:szCs w:val="24"/>
              </w:rPr>
            </w:pPr>
            <w:r w:rsidRPr="00FF2042">
              <w:t xml:space="preserve">Rajoittamatta 5 artiklan soveltamista yhteen käyttötarkoitukseen, jäsenvaltiot voivat myöntää </w:t>
            </w:r>
            <w:r w:rsidRPr="00FF2042">
              <w:rPr>
                <w:b/>
                <w:i/>
              </w:rPr>
              <w:t>enintään kymmenen vuoden ajan tämän direktiivin voimaantulosta</w:t>
            </w:r>
            <w:r w:rsidRPr="00FF2042">
              <w:t xml:space="preserve"> veronalennuksia, jotka eivät saa alittaa liitteessä I olevissa taulukoissa B, C ja D vahvistettuja asiaankuuluvia vähimmäismääriä, lämmitykseen tai 8 artiklan 2 kohdan b ja c alakohdan mukaisiin tarkoituksiin käytettävien energiatuotteiden kulutukselle sekä sähkölle seuraavissa tapauksissa:</w:t>
            </w:r>
          </w:p>
        </w:tc>
      </w:tr>
    </w:tbl>
    <w:p w:rsidR="00D14964" w:rsidRPr="00FF2042" w:rsidRDefault="00D14964" w:rsidP="00D14964">
      <w:pPr>
        <w:pStyle w:val="Olang"/>
      </w:pPr>
      <w:r w:rsidRPr="00FF2042">
        <w:rPr>
          <w:noProof w:val="0"/>
        </w:rPr>
        <w:t xml:space="preserve">Or. </w:t>
      </w:r>
      <w:r w:rsidRPr="00FF2042">
        <w:rPr>
          <w:rStyle w:val="HideTWBExt"/>
        </w:rPr>
        <w:t>&lt;Original&gt;</w:t>
      </w:r>
      <w:r w:rsidRPr="00FF2042">
        <w:rPr>
          <w:rStyle w:val="HideTWBInt"/>
          <w:rFonts w:eastAsiaTheme="majorEastAsia"/>
        </w:rPr>
        <w:t>{EN}</w:t>
      </w:r>
      <w:r w:rsidRPr="00FF2042">
        <w:rPr>
          <w:noProof w:val="0"/>
        </w:rPr>
        <w:t>en</w:t>
      </w:r>
      <w:r w:rsidRPr="00FF2042">
        <w:rPr>
          <w:rStyle w:val="HideTWBExt"/>
        </w:rPr>
        <w:t>&lt;/Original&gt;</w:t>
      </w:r>
    </w:p>
    <w:p w:rsidR="00D14964" w:rsidRPr="00FF2042" w:rsidRDefault="00D14964" w:rsidP="00D14964">
      <w:r w:rsidRPr="00FF2042">
        <w:rPr>
          <w:rStyle w:val="HideTWBExt"/>
        </w:rPr>
        <w:t>&lt;/Amend&gt;</w:t>
      </w:r>
    </w:p>
    <w:p w:rsidR="00D14964" w:rsidRPr="00FF2042" w:rsidRDefault="00D14964" w:rsidP="00D14964">
      <w:pPr>
        <w:pStyle w:val="AMNumberTabs0"/>
        <w:keepNext/>
      </w:pPr>
      <w:r w:rsidRPr="00FF2042">
        <w:rPr>
          <w:rStyle w:val="HideTWBExt"/>
          <w:b w:val="0"/>
        </w:rPr>
        <w:t>&lt;Amend&gt;</w:t>
      </w:r>
      <w:r w:rsidRPr="00FF2042">
        <w:t>Tarkistus</w:t>
      </w:r>
      <w:r w:rsidRPr="00FF2042">
        <w:tab/>
      </w:r>
      <w:r w:rsidRPr="00FF2042">
        <w:tab/>
      </w:r>
      <w:r w:rsidRPr="00FF2042">
        <w:rPr>
          <w:rStyle w:val="HideTWBExt"/>
          <w:b w:val="0"/>
        </w:rPr>
        <w:t>&lt;NumAm&gt;</w:t>
      </w:r>
      <w:r w:rsidRPr="00FF2042">
        <w:t>375</w:t>
      </w:r>
      <w:r w:rsidRPr="00FF2042">
        <w:rPr>
          <w:rStyle w:val="HideTWBExt"/>
          <w:b w:val="0"/>
        </w:rPr>
        <w:t>&lt;/NumAm&gt;</w:t>
      </w:r>
    </w:p>
    <w:p w:rsidR="00D14964" w:rsidRPr="00FF2042" w:rsidRDefault="00D14964" w:rsidP="00D14964">
      <w:pPr>
        <w:pStyle w:val="NormalBold"/>
      </w:pPr>
      <w:r w:rsidRPr="00FF2042">
        <w:rPr>
          <w:rStyle w:val="HideTWBExt"/>
          <w:b w:val="0"/>
        </w:rPr>
        <w:t>&lt;RepeatBlock-By&gt;&lt;Members&gt;</w:t>
      </w:r>
      <w:r w:rsidRPr="00FF2042">
        <w:t>Jaroslava Pokorná Jermanová, Paolo Borchia, Tomáš Kubín, Jorge Martín Frías</w:t>
      </w:r>
      <w:r w:rsidRPr="00FF2042">
        <w:rPr>
          <w:rStyle w:val="HideTWBExt"/>
          <w:b w:val="0"/>
        </w:rPr>
        <w:t>&lt;/Members&gt;</w:t>
      </w:r>
    </w:p>
    <w:p w:rsidR="00D14964" w:rsidRPr="00FF2042" w:rsidRDefault="00D14964" w:rsidP="00D14964">
      <w:r w:rsidRPr="00FF2042">
        <w:rPr>
          <w:rStyle w:val="HideTWBExt"/>
        </w:rPr>
        <w:t>&lt;/RepeatBlock-By&gt;</w:t>
      </w:r>
    </w:p>
    <w:p w:rsidR="00D14964" w:rsidRPr="00FF2042" w:rsidRDefault="00D14964" w:rsidP="00D14964">
      <w:pPr>
        <w:pStyle w:val="NormalBold"/>
        <w:keepNext/>
      </w:pPr>
      <w:r w:rsidRPr="00FF2042">
        <w:rPr>
          <w:rStyle w:val="HideTWBExt"/>
          <w:b w:val="0"/>
        </w:rPr>
        <w:t>&lt;DocAmend&gt;</w:t>
      </w:r>
      <w:r w:rsidRPr="00FF2042">
        <w:t>Ehdotus direktiiviksi</w:t>
      </w:r>
      <w:r w:rsidRPr="00FF2042">
        <w:rPr>
          <w:rStyle w:val="HideTWBExt"/>
          <w:b w:val="0"/>
        </w:rPr>
        <w:t>&lt;/DocAmend&gt;</w:t>
      </w:r>
    </w:p>
    <w:p w:rsidR="00D14964" w:rsidRPr="00FF2042" w:rsidRDefault="00D14964" w:rsidP="00D14964">
      <w:pPr>
        <w:pStyle w:val="NormalBold"/>
      </w:pPr>
      <w:r w:rsidRPr="00FF2042">
        <w:rPr>
          <w:rStyle w:val="HideTWBExt"/>
          <w:b w:val="0"/>
        </w:rPr>
        <w:t>&lt;Article&gt;</w:t>
      </w:r>
      <w:r w:rsidRPr="00FF2042">
        <w:t>18 artikla – 1 kohta – johdantokappale</w:t>
      </w:r>
      <w:r w:rsidRPr="00FF2042">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14964" w:rsidRPr="00FF2042" w:rsidTr="00FF2042">
        <w:trPr>
          <w:jc w:val="center"/>
        </w:trPr>
        <w:tc>
          <w:tcPr>
            <w:tcW w:w="9752" w:type="dxa"/>
            <w:gridSpan w:val="2"/>
          </w:tcPr>
          <w:p w:rsidR="00D14964" w:rsidRPr="00FF2042" w:rsidRDefault="00D14964" w:rsidP="00FF2042">
            <w:pPr>
              <w:keepNext/>
            </w:pPr>
          </w:p>
        </w:tc>
      </w:tr>
      <w:tr w:rsidR="00D14964" w:rsidRPr="00FF2042" w:rsidTr="00FF2042">
        <w:trPr>
          <w:jc w:val="center"/>
        </w:trPr>
        <w:tc>
          <w:tcPr>
            <w:tcW w:w="4876" w:type="dxa"/>
          </w:tcPr>
          <w:p w:rsidR="00D14964" w:rsidRPr="00FF2042" w:rsidRDefault="00D14964" w:rsidP="00FF2042">
            <w:pPr>
              <w:pStyle w:val="ColumnHeading"/>
              <w:keepNext/>
            </w:pPr>
            <w:r w:rsidRPr="00FF2042">
              <w:t>Komission teksti</w:t>
            </w:r>
          </w:p>
        </w:tc>
        <w:tc>
          <w:tcPr>
            <w:tcW w:w="4876" w:type="dxa"/>
          </w:tcPr>
          <w:p w:rsidR="00D14964" w:rsidRPr="00FF2042" w:rsidRDefault="00D14964" w:rsidP="00FF2042">
            <w:pPr>
              <w:pStyle w:val="ColumnHeading"/>
              <w:keepNext/>
            </w:pPr>
            <w:r w:rsidRPr="00FF2042">
              <w:t>Tarkistus</w:t>
            </w:r>
          </w:p>
        </w:tc>
      </w:tr>
      <w:tr w:rsidR="00D14964" w:rsidRPr="00FF2042" w:rsidTr="00FF2042">
        <w:trPr>
          <w:jc w:val="center"/>
        </w:trPr>
        <w:tc>
          <w:tcPr>
            <w:tcW w:w="4876" w:type="dxa"/>
          </w:tcPr>
          <w:p w:rsidR="00D14964" w:rsidRPr="00FF2042" w:rsidRDefault="00D14964" w:rsidP="00FF2042">
            <w:pPr>
              <w:pStyle w:val="Normal6"/>
            </w:pPr>
            <w:r w:rsidRPr="00FF2042">
              <w:t>Rajoittamatta 5 artiklan soveltamista, yhteen käyttötarkoitukseen, jäsenvaltiot voivat myöntää veronalennuksia</w:t>
            </w:r>
            <w:r w:rsidRPr="00FF2042">
              <w:rPr>
                <w:b/>
                <w:i/>
              </w:rPr>
              <w:t>, jotka eivät saa alittaa liitteessä I olevissa taulukoissa B, C ja D vahvistettuja asiaankuuluvia vähimmäismääriä,</w:t>
            </w:r>
            <w:r w:rsidRPr="00FF2042">
              <w:t xml:space="preserve"> lämmitykseen tai 8 artiklan 2 kohdan b ja c alakohdan mukaisiin tarkoituksiin käytettävien energiatuotteiden kulutukselle sekä sähkölle seuraavissa tapauksissa:</w:t>
            </w:r>
          </w:p>
        </w:tc>
        <w:tc>
          <w:tcPr>
            <w:tcW w:w="4876" w:type="dxa"/>
          </w:tcPr>
          <w:p w:rsidR="00D14964" w:rsidRPr="00FF2042" w:rsidRDefault="00D14964" w:rsidP="00FF2042">
            <w:pPr>
              <w:pStyle w:val="Normal6"/>
              <w:rPr>
                <w:szCs w:val="24"/>
              </w:rPr>
            </w:pPr>
            <w:r w:rsidRPr="00FF2042">
              <w:t>Rajoittamatta 5 artiklan soveltamista yhteen käyttötarkoitukseen, jäsenvaltiot voivat myöntää veronalennuksia lämmitykseen tai 8 artiklan 2 kohdan b ja c alakohdan mukaisiin tarkoituksiin käytettävien energiatuotteiden kulutukselle sekä sähkölle seuraavissa tapauksissa:</w:t>
            </w:r>
          </w:p>
        </w:tc>
      </w:tr>
    </w:tbl>
    <w:p w:rsidR="00D14964" w:rsidRPr="00FF2042" w:rsidRDefault="00D14964" w:rsidP="00D14964">
      <w:pPr>
        <w:pStyle w:val="Olang"/>
      </w:pPr>
      <w:r w:rsidRPr="00FF2042">
        <w:rPr>
          <w:noProof w:val="0"/>
        </w:rPr>
        <w:t xml:space="preserve">Or. </w:t>
      </w:r>
      <w:r w:rsidRPr="00FF2042">
        <w:rPr>
          <w:rStyle w:val="HideTWBExt"/>
        </w:rPr>
        <w:t>&lt;Original&gt;</w:t>
      </w:r>
      <w:r w:rsidRPr="00FF2042">
        <w:rPr>
          <w:rStyle w:val="HideTWBInt"/>
          <w:rFonts w:eastAsiaTheme="majorEastAsia"/>
        </w:rPr>
        <w:t>{EN}</w:t>
      </w:r>
      <w:r w:rsidRPr="00FF2042">
        <w:rPr>
          <w:noProof w:val="0"/>
        </w:rPr>
        <w:t>en</w:t>
      </w:r>
      <w:r w:rsidRPr="00FF2042">
        <w:rPr>
          <w:rStyle w:val="HideTWBExt"/>
        </w:rPr>
        <w:t>&lt;/Original&gt;</w:t>
      </w:r>
    </w:p>
    <w:p w:rsidR="00D14964" w:rsidRPr="00FF2042" w:rsidRDefault="00D14964" w:rsidP="00D14964">
      <w:r w:rsidRPr="00FF2042">
        <w:rPr>
          <w:rStyle w:val="HideTWBExt"/>
        </w:rPr>
        <w:lastRenderedPageBreak/>
        <w:t>&lt;/Amend&gt;</w:t>
      </w:r>
    </w:p>
    <w:p w:rsidR="00D14964" w:rsidRPr="00FF2042" w:rsidRDefault="00D14964" w:rsidP="00D14964">
      <w:pPr>
        <w:pStyle w:val="AMNumberTabs0"/>
        <w:keepNext/>
      </w:pPr>
      <w:r w:rsidRPr="00FF2042">
        <w:rPr>
          <w:rStyle w:val="HideTWBExt"/>
          <w:b w:val="0"/>
        </w:rPr>
        <w:t>&lt;Amend&gt;</w:t>
      </w:r>
      <w:r w:rsidRPr="00FF2042">
        <w:t>Tarkistus</w:t>
      </w:r>
      <w:r w:rsidRPr="00FF2042">
        <w:tab/>
      </w:r>
      <w:r w:rsidRPr="00FF2042">
        <w:tab/>
      </w:r>
      <w:r w:rsidRPr="00FF2042">
        <w:rPr>
          <w:rStyle w:val="HideTWBExt"/>
          <w:b w:val="0"/>
        </w:rPr>
        <w:t>&lt;NumAm&gt;</w:t>
      </w:r>
      <w:r w:rsidRPr="00FF2042">
        <w:t>376</w:t>
      </w:r>
      <w:r w:rsidRPr="00FF2042">
        <w:rPr>
          <w:rStyle w:val="HideTWBExt"/>
          <w:b w:val="0"/>
        </w:rPr>
        <w:t>&lt;/NumAm&gt;</w:t>
      </w:r>
    </w:p>
    <w:p w:rsidR="00D14964" w:rsidRPr="00FF2042" w:rsidRDefault="00D14964" w:rsidP="00D14964">
      <w:pPr>
        <w:pStyle w:val="NormalBold"/>
      </w:pPr>
      <w:r w:rsidRPr="00FF2042">
        <w:rPr>
          <w:rStyle w:val="HideTWBExt"/>
          <w:b w:val="0"/>
        </w:rPr>
        <w:t>&lt;RepeatBlock-By&gt;&lt;Members&gt;</w:t>
      </w:r>
      <w:r w:rsidRPr="00FF2042">
        <w:t>Kira Marie Peter-Hansen</w:t>
      </w:r>
      <w:r w:rsidRPr="00FF2042">
        <w:rPr>
          <w:rStyle w:val="HideTWBExt"/>
          <w:b w:val="0"/>
        </w:rPr>
        <w:t>&lt;/Members&gt;</w:t>
      </w:r>
    </w:p>
    <w:p w:rsidR="00D14964" w:rsidRPr="00FF2042" w:rsidRDefault="00D14964" w:rsidP="00D14964">
      <w:r w:rsidRPr="00FF2042">
        <w:rPr>
          <w:rStyle w:val="HideTWBExt"/>
        </w:rPr>
        <w:t>&lt;/RepeatBlock-By&gt;</w:t>
      </w:r>
    </w:p>
    <w:p w:rsidR="00D14964" w:rsidRPr="00FF2042" w:rsidRDefault="00D14964" w:rsidP="00D14964">
      <w:pPr>
        <w:pStyle w:val="NormalBold"/>
        <w:keepNext/>
      </w:pPr>
      <w:r w:rsidRPr="00FF2042">
        <w:rPr>
          <w:rStyle w:val="HideTWBExt"/>
          <w:b w:val="0"/>
        </w:rPr>
        <w:t>&lt;DocAmend&gt;</w:t>
      </w:r>
      <w:r w:rsidRPr="00FF2042">
        <w:t>Ehdotus direktiiviksi</w:t>
      </w:r>
      <w:r w:rsidRPr="00FF2042">
        <w:rPr>
          <w:rStyle w:val="HideTWBExt"/>
          <w:b w:val="0"/>
        </w:rPr>
        <w:t>&lt;/DocAmend&gt;</w:t>
      </w:r>
    </w:p>
    <w:p w:rsidR="00D14964" w:rsidRPr="00FF2042" w:rsidRDefault="00D14964" w:rsidP="00D14964">
      <w:pPr>
        <w:pStyle w:val="NormalBold"/>
      </w:pPr>
      <w:r w:rsidRPr="00FF2042">
        <w:rPr>
          <w:rStyle w:val="HideTWBExt"/>
          <w:b w:val="0"/>
        </w:rPr>
        <w:t>&lt;Article&gt;</w:t>
      </w:r>
      <w:r w:rsidRPr="00FF2042">
        <w:t>18 artikla – 1 kohta – a alakohta – johdantokappale</w:t>
      </w:r>
      <w:r w:rsidRPr="00FF2042">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14964" w:rsidRPr="00FF2042" w:rsidTr="00FF2042">
        <w:trPr>
          <w:jc w:val="center"/>
        </w:trPr>
        <w:tc>
          <w:tcPr>
            <w:tcW w:w="9752" w:type="dxa"/>
            <w:gridSpan w:val="2"/>
          </w:tcPr>
          <w:p w:rsidR="00D14964" w:rsidRPr="00FF2042" w:rsidRDefault="00D14964" w:rsidP="00FF2042">
            <w:pPr>
              <w:keepNext/>
            </w:pPr>
          </w:p>
        </w:tc>
      </w:tr>
      <w:tr w:rsidR="00D14964" w:rsidRPr="00FF2042" w:rsidTr="00FF2042">
        <w:trPr>
          <w:jc w:val="center"/>
        </w:trPr>
        <w:tc>
          <w:tcPr>
            <w:tcW w:w="4876" w:type="dxa"/>
          </w:tcPr>
          <w:p w:rsidR="00D14964" w:rsidRPr="00FF2042" w:rsidRDefault="00D14964" w:rsidP="00FF2042">
            <w:pPr>
              <w:pStyle w:val="ColumnHeading"/>
              <w:keepNext/>
            </w:pPr>
            <w:r w:rsidRPr="00FF2042">
              <w:t>Komission teksti</w:t>
            </w:r>
          </w:p>
        </w:tc>
        <w:tc>
          <w:tcPr>
            <w:tcW w:w="4876" w:type="dxa"/>
          </w:tcPr>
          <w:p w:rsidR="00D14964" w:rsidRPr="00FF2042" w:rsidRDefault="00D14964" w:rsidP="00FF2042">
            <w:pPr>
              <w:pStyle w:val="ColumnHeading"/>
              <w:keepNext/>
            </w:pPr>
            <w:r w:rsidRPr="00FF2042">
              <w:t>Tarkistus</w:t>
            </w:r>
          </w:p>
        </w:tc>
      </w:tr>
      <w:tr w:rsidR="00D14964" w:rsidRPr="00FF2042" w:rsidTr="00FF2042">
        <w:trPr>
          <w:jc w:val="center"/>
        </w:trPr>
        <w:tc>
          <w:tcPr>
            <w:tcW w:w="4876" w:type="dxa"/>
          </w:tcPr>
          <w:p w:rsidR="00D14964" w:rsidRPr="00FF2042" w:rsidRDefault="00D14964" w:rsidP="00FF2042">
            <w:pPr>
              <w:pStyle w:val="Normal6"/>
            </w:pPr>
            <w:r w:rsidRPr="00FF2042">
              <w:t>a)</w:t>
            </w:r>
            <w:r w:rsidRPr="00FF2042">
              <w:tab/>
              <w:t>energiaa vaativan yrityksen hyväksi.</w:t>
            </w:r>
          </w:p>
        </w:tc>
        <w:tc>
          <w:tcPr>
            <w:tcW w:w="4876" w:type="dxa"/>
          </w:tcPr>
          <w:p w:rsidR="00D14964" w:rsidRPr="00FF2042" w:rsidRDefault="00D14964" w:rsidP="00FF2042">
            <w:pPr>
              <w:pStyle w:val="Normal6"/>
              <w:rPr>
                <w:szCs w:val="24"/>
              </w:rPr>
            </w:pPr>
            <w:r w:rsidRPr="00FF2042">
              <w:t>a)</w:t>
            </w:r>
            <w:r w:rsidRPr="00FF2042">
              <w:tab/>
              <w:t xml:space="preserve">energiaa vaativan yrityksen hyväksi </w:t>
            </w:r>
            <w:r w:rsidRPr="00FF2042">
              <w:rPr>
                <w:b/>
                <w:i/>
              </w:rPr>
              <w:t>edellyttäen, että ne (tuensaajat) tai tuensaajien yhteenliittymät tekevät jäsenvaltion kanssa sopimuksen, jossa tuensaajat tai tuensaajien yhteenliittymät sitoutuvat tavoitteeseen erittäin energiatehokkaasta, kiertotalouteen perustuvasta, nollapäästöisestä ja uusiutuviin energialähteisiin perustuvasta liiketoiminnasta toteuttamalla toimia, jotka voivat liittyä muun muassa energiankulutuksen vähentämiseen, kestävien uusiutuvien energialähteiden käyttöönottoon, päästöjen ja muiden epäpuhtauksien vähentämiseen tai mihin tahansa muuhun ympäristönsuojelutoimenpiteeseen</w:t>
            </w:r>
            <w:r w:rsidRPr="00FF2042">
              <w:t>.</w:t>
            </w:r>
          </w:p>
        </w:tc>
      </w:tr>
    </w:tbl>
    <w:p w:rsidR="00D14964" w:rsidRPr="00FF2042" w:rsidRDefault="00D14964" w:rsidP="00D14964">
      <w:pPr>
        <w:pStyle w:val="Olang"/>
      </w:pPr>
      <w:r w:rsidRPr="00FF2042">
        <w:rPr>
          <w:noProof w:val="0"/>
        </w:rPr>
        <w:t xml:space="preserve">Or. </w:t>
      </w:r>
      <w:r w:rsidRPr="00FF2042">
        <w:rPr>
          <w:rStyle w:val="HideTWBExt"/>
        </w:rPr>
        <w:t>&lt;Original&gt;</w:t>
      </w:r>
      <w:r w:rsidRPr="00FF2042">
        <w:rPr>
          <w:rStyle w:val="HideTWBInt"/>
          <w:rFonts w:eastAsiaTheme="majorEastAsia"/>
        </w:rPr>
        <w:t>{EN}</w:t>
      </w:r>
      <w:r w:rsidRPr="00FF2042">
        <w:rPr>
          <w:noProof w:val="0"/>
        </w:rPr>
        <w:t>en</w:t>
      </w:r>
      <w:r w:rsidRPr="00FF2042">
        <w:rPr>
          <w:rStyle w:val="HideTWBExt"/>
        </w:rPr>
        <w:t>&lt;/Original&gt;</w:t>
      </w:r>
    </w:p>
    <w:p w:rsidR="00D14964" w:rsidRPr="00FF2042" w:rsidRDefault="00D14964" w:rsidP="00D14964">
      <w:r w:rsidRPr="00FF2042">
        <w:rPr>
          <w:rStyle w:val="HideTWBExt"/>
        </w:rPr>
        <w:t>&lt;/Amend&gt;</w:t>
      </w:r>
    </w:p>
    <w:p w:rsidR="00D14964" w:rsidRPr="00FF2042" w:rsidRDefault="00D14964" w:rsidP="00D14964">
      <w:pPr>
        <w:pStyle w:val="AMNumberTabs0"/>
        <w:keepNext/>
      </w:pPr>
      <w:r w:rsidRPr="00FF2042">
        <w:rPr>
          <w:rStyle w:val="HideTWBExt"/>
          <w:b w:val="0"/>
        </w:rPr>
        <w:t>&lt;Amend&gt;</w:t>
      </w:r>
      <w:r w:rsidRPr="00FF2042">
        <w:t>Tarkistus</w:t>
      </w:r>
      <w:r w:rsidRPr="00FF2042">
        <w:tab/>
      </w:r>
      <w:r w:rsidRPr="00FF2042">
        <w:tab/>
      </w:r>
      <w:r w:rsidRPr="00FF2042">
        <w:rPr>
          <w:rStyle w:val="HideTWBExt"/>
          <w:b w:val="0"/>
        </w:rPr>
        <w:t>&lt;NumAm&gt;</w:t>
      </w:r>
      <w:r w:rsidRPr="00FF2042">
        <w:t>377</w:t>
      </w:r>
      <w:r w:rsidRPr="00FF2042">
        <w:rPr>
          <w:rStyle w:val="HideTWBExt"/>
          <w:b w:val="0"/>
        </w:rPr>
        <w:t>&lt;/NumAm&gt;</w:t>
      </w:r>
    </w:p>
    <w:p w:rsidR="00D14964" w:rsidRPr="00FF2042" w:rsidRDefault="00D14964" w:rsidP="00D14964">
      <w:pPr>
        <w:pStyle w:val="NormalBold"/>
      </w:pPr>
      <w:r w:rsidRPr="00FF2042">
        <w:rPr>
          <w:rStyle w:val="HideTWBExt"/>
          <w:b w:val="0"/>
        </w:rPr>
        <w:t>&lt;RepeatBlock-By&gt;&lt;Members&gt;</w:t>
      </w:r>
      <w:r w:rsidRPr="00FF2042">
        <w:t>Kira Marie Peter-Hansen</w:t>
      </w:r>
      <w:r w:rsidRPr="00FF2042">
        <w:rPr>
          <w:rStyle w:val="HideTWBExt"/>
          <w:b w:val="0"/>
        </w:rPr>
        <w:t>&lt;/Members&gt;</w:t>
      </w:r>
    </w:p>
    <w:p w:rsidR="00D14964" w:rsidRPr="00FF2042" w:rsidRDefault="00D14964" w:rsidP="00D14964">
      <w:r w:rsidRPr="00FF2042">
        <w:rPr>
          <w:rStyle w:val="HideTWBExt"/>
        </w:rPr>
        <w:t>&lt;/RepeatBlock-By&gt;</w:t>
      </w:r>
    </w:p>
    <w:p w:rsidR="00D14964" w:rsidRPr="00FF2042" w:rsidRDefault="00D14964" w:rsidP="00D14964">
      <w:pPr>
        <w:pStyle w:val="NormalBold"/>
        <w:keepNext/>
      </w:pPr>
      <w:r w:rsidRPr="00FF2042">
        <w:rPr>
          <w:rStyle w:val="HideTWBExt"/>
          <w:b w:val="0"/>
        </w:rPr>
        <w:t>&lt;DocAmend&gt;</w:t>
      </w:r>
      <w:r w:rsidRPr="00FF2042">
        <w:t>Ehdotus direktiiviksi</w:t>
      </w:r>
      <w:r w:rsidRPr="00FF2042">
        <w:rPr>
          <w:rStyle w:val="HideTWBExt"/>
          <w:b w:val="0"/>
        </w:rPr>
        <w:t>&lt;/DocAmend&gt;</w:t>
      </w:r>
    </w:p>
    <w:p w:rsidR="00D14964" w:rsidRPr="00FF2042" w:rsidRDefault="00D14964" w:rsidP="00D14964">
      <w:pPr>
        <w:pStyle w:val="NormalBold"/>
      </w:pPr>
      <w:r w:rsidRPr="00FF2042">
        <w:rPr>
          <w:rStyle w:val="HideTWBExt"/>
          <w:b w:val="0"/>
        </w:rPr>
        <w:t>&lt;Article&gt;</w:t>
      </w:r>
      <w:r w:rsidRPr="00FF2042">
        <w:t>18 artikla – 1 kohta – b alakohta – johdantokappale</w:t>
      </w:r>
      <w:r w:rsidRPr="00FF2042">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14964" w:rsidRPr="00FF2042" w:rsidTr="00FF2042">
        <w:trPr>
          <w:jc w:val="center"/>
        </w:trPr>
        <w:tc>
          <w:tcPr>
            <w:tcW w:w="9752" w:type="dxa"/>
            <w:gridSpan w:val="2"/>
          </w:tcPr>
          <w:p w:rsidR="00D14964" w:rsidRPr="00FF2042" w:rsidRDefault="00D14964" w:rsidP="00FF2042">
            <w:pPr>
              <w:keepNext/>
            </w:pPr>
          </w:p>
        </w:tc>
      </w:tr>
      <w:tr w:rsidR="00D14964" w:rsidRPr="00FF2042" w:rsidTr="00FF2042">
        <w:trPr>
          <w:jc w:val="center"/>
        </w:trPr>
        <w:tc>
          <w:tcPr>
            <w:tcW w:w="4876" w:type="dxa"/>
          </w:tcPr>
          <w:p w:rsidR="00D14964" w:rsidRPr="00FF2042" w:rsidRDefault="00D14964" w:rsidP="00FF2042">
            <w:pPr>
              <w:pStyle w:val="ColumnHeading"/>
              <w:keepNext/>
            </w:pPr>
            <w:r w:rsidRPr="00FF2042">
              <w:t>Komission teksti</w:t>
            </w:r>
          </w:p>
        </w:tc>
        <w:tc>
          <w:tcPr>
            <w:tcW w:w="4876" w:type="dxa"/>
          </w:tcPr>
          <w:p w:rsidR="00D14964" w:rsidRPr="00FF2042" w:rsidRDefault="00D14964" w:rsidP="00FF2042">
            <w:pPr>
              <w:pStyle w:val="ColumnHeading"/>
              <w:keepNext/>
            </w:pPr>
            <w:r w:rsidRPr="00FF2042">
              <w:t>Tarkistus</w:t>
            </w:r>
          </w:p>
        </w:tc>
      </w:tr>
      <w:tr w:rsidR="00D14964" w:rsidRPr="00FF2042" w:rsidTr="00FF2042">
        <w:trPr>
          <w:jc w:val="center"/>
        </w:trPr>
        <w:tc>
          <w:tcPr>
            <w:tcW w:w="4876" w:type="dxa"/>
          </w:tcPr>
          <w:p w:rsidR="00D14964" w:rsidRPr="00FF2042" w:rsidRDefault="00D14964" w:rsidP="00FF2042">
            <w:pPr>
              <w:pStyle w:val="Normal6"/>
            </w:pPr>
            <w:r w:rsidRPr="00FF2042">
              <w:t>b)</w:t>
            </w:r>
            <w:r w:rsidRPr="00FF2042">
              <w:tab/>
            </w:r>
            <w:r w:rsidRPr="00FF2042">
              <w:rPr>
                <w:b/>
                <w:i/>
              </w:rPr>
              <w:t>kun</w:t>
            </w:r>
            <w:r w:rsidRPr="00FF2042">
              <w:t xml:space="preserve"> 19 artiklassa tarkoitettujen liiketoimintayksikköjen tai tällaisten liiketoimintayksikköjen yhteenliittymien </w:t>
            </w:r>
            <w:r w:rsidRPr="00FF2042">
              <w:rPr>
                <w:b/>
                <w:i/>
              </w:rPr>
              <w:t>kanssa</w:t>
            </w:r>
            <w:r w:rsidRPr="00FF2042">
              <w:t xml:space="preserve"> tehdään sopimuksia </w:t>
            </w:r>
            <w:r w:rsidRPr="00FF2042">
              <w:rPr>
                <w:b/>
                <w:i/>
              </w:rPr>
              <w:t xml:space="preserve">tai kun sovelletaan päästöoikeusjärjestelmiä tai vastaavia toimenpiteitä, jos niiden tarkoituksena on ympäristönsuojelutavoitteiden saavuttaminen tai energiatehokkuuden </w:t>
            </w:r>
            <w:r w:rsidRPr="00FF2042">
              <w:rPr>
                <w:b/>
                <w:i/>
              </w:rPr>
              <w:lastRenderedPageBreak/>
              <w:t>parantaminen</w:t>
            </w:r>
            <w:r w:rsidRPr="00FF2042">
              <w:t>.</w:t>
            </w:r>
          </w:p>
        </w:tc>
        <w:tc>
          <w:tcPr>
            <w:tcW w:w="4876" w:type="dxa"/>
          </w:tcPr>
          <w:p w:rsidR="00D14964" w:rsidRPr="00FF2042" w:rsidRDefault="00D14964" w:rsidP="00FF2042">
            <w:pPr>
              <w:pStyle w:val="Normal6"/>
              <w:rPr>
                <w:szCs w:val="24"/>
              </w:rPr>
            </w:pPr>
            <w:r w:rsidRPr="00FF2042">
              <w:lastRenderedPageBreak/>
              <w:t>b)</w:t>
            </w:r>
            <w:r w:rsidRPr="00FF2042">
              <w:tab/>
            </w:r>
            <w:r w:rsidRPr="00FF2042">
              <w:rPr>
                <w:b/>
                <w:i/>
              </w:rPr>
              <w:t>muiden yritysten hyväksi edellyttäen, että jäsenvaltioiden ja</w:t>
            </w:r>
            <w:r w:rsidRPr="00FF2042">
              <w:t xml:space="preserve"> 19 artiklassa tarkoitettujen liiketoimintayksikköjen tai tällaisten liiketoimintayksikköjen yhteenliittymien </w:t>
            </w:r>
            <w:r w:rsidRPr="00FF2042">
              <w:rPr>
                <w:b/>
                <w:i/>
              </w:rPr>
              <w:t>välillä</w:t>
            </w:r>
            <w:r w:rsidRPr="00FF2042">
              <w:t xml:space="preserve"> tehdään sopimuksia</w:t>
            </w:r>
            <w:r w:rsidRPr="00FF2042">
              <w:rPr>
                <w:b/>
                <w:i/>
              </w:rPr>
              <w:t xml:space="preserve">, joissa tuensaajat tai tuensaajien yhteenliittymät sitoutuvat tavoitteeseen erittäin energiatehokkaasta, kiertotalouteen </w:t>
            </w:r>
            <w:r w:rsidRPr="00FF2042">
              <w:rPr>
                <w:b/>
                <w:i/>
              </w:rPr>
              <w:lastRenderedPageBreak/>
              <w:t>perustuvasta, nollapäästöisestä ja uusiutuviin energialähteisiin perustuvasta liiketoiminnasta toteuttamalla toimia, jotka voivat liittyä muun muassa energiankulutuksen vähentämiseen, kestävien uusiutuvien energialähteiden käyttöönottoon, päästöjen ja muiden epäpuhtauksien vähentämiseen tai mihin tahansa muuhun ympäristönsuojelutoimenpiteeseen.</w:t>
            </w:r>
          </w:p>
        </w:tc>
      </w:tr>
      <w:tr w:rsidR="00D14964" w:rsidRPr="00FF2042" w:rsidTr="00FF2042">
        <w:trPr>
          <w:jc w:val="center"/>
        </w:trPr>
        <w:tc>
          <w:tcPr>
            <w:tcW w:w="4876" w:type="dxa"/>
          </w:tcPr>
          <w:p w:rsidR="00D14964" w:rsidRPr="00FF2042" w:rsidRDefault="00D14964" w:rsidP="00FF2042">
            <w:pPr>
              <w:pStyle w:val="Normal6"/>
            </w:pPr>
          </w:p>
        </w:tc>
        <w:tc>
          <w:tcPr>
            <w:tcW w:w="4876" w:type="dxa"/>
          </w:tcPr>
          <w:p w:rsidR="00D14964" w:rsidRPr="00FF2042" w:rsidRDefault="00D14964" w:rsidP="00FF2042">
            <w:pPr>
              <w:pStyle w:val="Normal6"/>
              <w:rPr>
                <w:szCs w:val="24"/>
              </w:rPr>
            </w:pPr>
            <w:r w:rsidRPr="00FF2042">
              <w:rPr>
                <w:b/>
                <w:i/>
              </w:rPr>
              <w:t>Jäsenvaltio varmistaa, onko veronalennus tarpeen ympäristönsuojelun tason parantamiseksi välillisesti, järjestämällä avoin julkinen ennakkokuuleminen, jossa kuvataan alennuksiin oikeutetut alat asianmukaisesti ja esitetään luettelo kunkin alan suurimmista tuensaajista</w:t>
            </w:r>
            <w:r w:rsidRPr="00FF2042">
              <w:t>.</w:t>
            </w:r>
          </w:p>
        </w:tc>
      </w:tr>
    </w:tbl>
    <w:p w:rsidR="00D14964" w:rsidRPr="00FF2042" w:rsidRDefault="00D14964" w:rsidP="00D14964">
      <w:pPr>
        <w:pStyle w:val="Olang"/>
      </w:pPr>
      <w:r w:rsidRPr="00FF2042">
        <w:rPr>
          <w:noProof w:val="0"/>
        </w:rPr>
        <w:t xml:space="preserve">Or. </w:t>
      </w:r>
      <w:r w:rsidRPr="00FF2042">
        <w:rPr>
          <w:rStyle w:val="HideTWBExt"/>
        </w:rPr>
        <w:t>&lt;Original&gt;</w:t>
      </w:r>
      <w:r w:rsidRPr="00FF2042">
        <w:rPr>
          <w:rStyle w:val="HideTWBInt"/>
          <w:rFonts w:eastAsiaTheme="majorEastAsia"/>
        </w:rPr>
        <w:t>{EN}</w:t>
      </w:r>
      <w:r w:rsidRPr="00FF2042">
        <w:rPr>
          <w:noProof w:val="0"/>
        </w:rPr>
        <w:t>en</w:t>
      </w:r>
      <w:r w:rsidRPr="00FF2042">
        <w:rPr>
          <w:rStyle w:val="HideTWBExt"/>
        </w:rPr>
        <w:t>&lt;/Original&gt;</w:t>
      </w:r>
    </w:p>
    <w:p w:rsidR="00D14964" w:rsidRPr="00FF2042" w:rsidRDefault="00D14964" w:rsidP="00D14964">
      <w:r w:rsidRPr="00FF2042">
        <w:rPr>
          <w:rStyle w:val="HideTWBExt"/>
        </w:rPr>
        <w:t>&lt;/Amend&gt;</w:t>
      </w:r>
    </w:p>
    <w:p w:rsidR="00D14964" w:rsidRPr="00FF2042" w:rsidRDefault="00D14964" w:rsidP="00D14964">
      <w:pPr>
        <w:pStyle w:val="AMNumberTabs0"/>
        <w:keepNext/>
      </w:pPr>
      <w:r w:rsidRPr="00FF2042">
        <w:rPr>
          <w:rStyle w:val="HideTWBExt"/>
          <w:b w:val="0"/>
        </w:rPr>
        <w:t>&lt;Amend&gt;</w:t>
      </w:r>
      <w:r w:rsidRPr="00FF2042">
        <w:t>Tarkistus</w:t>
      </w:r>
      <w:r w:rsidRPr="00FF2042">
        <w:tab/>
      </w:r>
      <w:r w:rsidRPr="00FF2042">
        <w:tab/>
      </w:r>
      <w:r w:rsidRPr="00FF2042">
        <w:rPr>
          <w:rStyle w:val="HideTWBExt"/>
          <w:b w:val="0"/>
        </w:rPr>
        <w:t>&lt;NumAm&gt;</w:t>
      </w:r>
      <w:r w:rsidRPr="00FF2042">
        <w:t>378</w:t>
      </w:r>
      <w:r w:rsidRPr="00FF2042">
        <w:rPr>
          <w:rStyle w:val="HideTWBExt"/>
          <w:b w:val="0"/>
        </w:rPr>
        <w:t>&lt;/NumAm&gt;</w:t>
      </w:r>
    </w:p>
    <w:p w:rsidR="00D14964" w:rsidRPr="00FF2042" w:rsidRDefault="00D14964" w:rsidP="00D14964">
      <w:pPr>
        <w:pStyle w:val="NormalBold"/>
      </w:pPr>
      <w:r w:rsidRPr="00FF2042">
        <w:rPr>
          <w:rStyle w:val="HideTWBExt"/>
          <w:b w:val="0"/>
        </w:rPr>
        <w:t>&lt;RepeatBlock-By&gt;&lt;Members&gt;</w:t>
      </w:r>
      <w:r w:rsidRPr="00FF2042">
        <w:t>Kira Marie Peter-Hansen</w:t>
      </w:r>
      <w:r w:rsidRPr="00FF2042">
        <w:rPr>
          <w:rStyle w:val="HideTWBExt"/>
          <w:b w:val="0"/>
        </w:rPr>
        <w:t>&lt;/Members&gt;</w:t>
      </w:r>
    </w:p>
    <w:p w:rsidR="00D14964" w:rsidRPr="00FF2042" w:rsidRDefault="00D14964" w:rsidP="00D14964">
      <w:r w:rsidRPr="00FF2042">
        <w:rPr>
          <w:rStyle w:val="HideTWBExt"/>
        </w:rPr>
        <w:t>&lt;/RepeatBlock-By&gt;</w:t>
      </w:r>
    </w:p>
    <w:p w:rsidR="00D14964" w:rsidRPr="00FF2042" w:rsidRDefault="00D14964" w:rsidP="00D14964">
      <w:pPr>
        <w:pStyle w:val="NormalBold"/>
        <w:keepNext/>
      </w:pPr>
      <w:r w:rsidRPr="00FF2042">
        <w:rPr>
          <w:rStyle w:val="HideTWBExt"/>
          <w:b w:val="0"/>
        </w:rPr>
        <w:t>&lt;DocAmend&gt;</w:t>
      </w:r>
      <w:r w:rsidRPr="00FF2042">
        <w:t>Ehdotus direktiiviksi</w:t>
      </w:r>
      <w:r w:rsidRPr="00FF2042">
        <w:rPr>
          <w:rStyle w:val="HideTWBExt"/>
          <w:b w:val="0"/>
        </w:rPr>
        <w:t>&lt;/DocAmend&gt;</w:t>
      </w:r>
    </w:p>
    <w:p w:rsidR="00D14964" w:rsidRPr="00FF2042" w:rsidRDefault="00D14964" w:rsidP="00D14964">
      <w:pPr>
        <w:pStyle w:val="NormalBold"/>
      </w:pPr>
      <w:r w:rsidRPr="00FF2042">
        <w:rPr>
          <w:rStyle w:val="HideTWBExt"/>
          <w:b w:val="0"/>
        </w:rPr>
        <w:t>&lt;Article&gt;</w:t>
      </w:r>
      <w:r w:rsidRPr="00FF2042">
        <w:t>18 artikla – 1 kohta – b alakohta – 1 kohta</w:t>
      </w:r>
      <w:r w:rsidRPr="00FF2042">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14964" w:rsidRPr="00FF2042" w:rsidTr="00FF2042">
        <w:trPr>
          <w:jc w:val="center"/>
        </w:trPr>
        <w:tc>
          <w:tcPr>
            <w:tcW w:w="9752" w:type="dxa"/>
            <w:gridSpan w:val="2"/>
          </w:tcPr>
          <w:p w:rsidR="00D14964" w:rsidRPr="00FF2042" w:rsidRDefault="00D14964" w:rsidP="00FF2042">
            <w:pPr>
              <w:keepNext/>
            </w:pPr>
          </w:p>
        </w:tc>
      </w:tr>
      <w:tr w:rsidR="00D14964" w:rsidRPr="00FF2042" w:rsidTr="00FF2042">
        <w:trPr>
          <w:jc w:val="center"/>
        </w:trPr>
        <w:tc>
          <w:tcPr>
            <w:tcW w:w="4876" w:type="dxa"/>
          </w:tcPr>
          <w:p w:rsidR="00D14964" w:rsidRPr="00FF2042" w:rsidRDefault="00D14964" w:rsidP="00FF2042">
            <w:pPr>
              <w:pStyle w:val="ColumnHeading"/>
              <w:keepNext/>
            </w:pPr>
            <w:r w:rsidRPr="00FF2042">
              <w:t>Komission teksti</w:t>
            </w:r>
          </w:p>
        </w:tc>
        <w:tc>
          <w:tcPr>
            <w:tcW w:w="4876" w:type="dxa"/>
          </w:tcPr>
          <w:p w:rsidR="00D14964" w:rsidRPr="00FF2042" w:rsidRDefault="00D14964" w:rsidP="00FF2042">
            <w:pPr>
              <w:pStyle w:val="ColumnHeading"/>
              <w:keepNext/>
            </w:pPr>
            <w:r w:rsidRPr="00FF2042">
              <w:t>Tarkistus</w:t>
            </w:r>
          </w:p>
        </w:tc>
      </w:tr>
      <w:tr w:rsidR="00D14964" w:rsidRPr="00FF2042" w:rsidTr="00FF2042">
        <w:trPr>
          <w:jc w:val="center"/>
        </w:trPr>
        <w:tc>
          <w:tcPr>
            <w:tcW w:w="4876" w:type="dxa"/>
          </w:tcPr>
          <w:p w:rsidR="00D14964" w:rsidRPr="00FF2042" w:rsidRDefault="00D14964" w:rsidP="00FF2042">
            <w:pPr>
              <w:pStyle w:val="Normal6"/>
            </w:pPr>
            <w:r w:rsidRPr="00FF2042">
              <w:t>Ensimmäistä kohtaa sovellettaessa ilmaisulla ’päästöoikeusjärjestelmät’ tarkoitetaan muita päästökauppajärjestelmiä kuin Euroopan parlamentin ja neuvoston direktiivissä 2003/87/EY</w:t>
            </w:r>
            <w:r w:rsidRPr="00FF2042">
              <w:rPr>
                <w:vertAlign w:val="superscript"/>
              </w:rPr>
              <w:t>41</w:t>
            </w:r>
            <w:r w:rsidRPr="00FF2042">
              <w:t xml:space="preserve"> tarkoitettua unionin järjestelmää.</w:t>
            </w:r>
          </w:p>
        </w:tc>
        <w:tc>
          <w:tcPr>
            <w:tcW w:w="4876" w:type="dxa"/>
          </w:tcPr>
          <w:p w:rsidR="00D14964" w:rsidRPr="00FF2042" w:rsidRDefault="00D14964" w:rsidP="00FF2042">
            <w:pPr>
              <w:pStyle w:val="Normal6"/>
              <w:rPr>
                <w:szCs w:val="24"/>
              </w:rPr>
            </w:pPr>
            <w:r w:rsidRPr="00FF2042">
              <w:t>Ensimmäistä kohtaa sovellettaessa ilmaisulla ’päästöoikeusjärjestelmät’ tarkoitetaan muita päästökauppajärjestelmiä kuin Euroopan parlamentin ja neuvoston direktiivissä 2003/87/EY</w:t>
            </w:r>
            <w:r w:rsidRPr="00FF2042">
              <w:rPr>
                <w:vertAlign w:val="superscript"/>
              </w:rPr>
              <w:t>41</w:t>
            </w:r>
            <w:r w:rsidRPr="00FF2042">
              <w:t xml:space="preserve"> tarkoitettua unionin järjestelmää.</w:t>
            </w:r>
          </w:p>
        </w:tc>
      </w:tr>
      <w:tr w:rsidR="00D14964" w:rsidRPr="00FF2042" w:rsidTr="00FF2042">
        <w:trPr>
          <w:jc w:val="center"/>
        </w:trPr>
        <w:tc>
          <w:tcPr>
            <w:tcW w:w="4876" w:type="dxa"/>
          </w:tcPr>
          <w:p w:rsidR="00D14964" w:rsidRPr="00FF2042" w:rsidRDefault="00D14964" w:rsidP="00FF2042">
            <w:pPr>
              <w:pStyle w:val="Normal6"/>
            </w:pPr>
          </w:p>
        </w:tc>
        <w:tc>
          <w:tcPr>
            <w:tcW w:w="4876" w:type="dxa"/>
          </w:tcPr>
          <w:p w:rsidR="00D14964" w:rsidRPr="00FF2042" w:rsidRDefault="00D14964" w:rsidP="00FF2042">
            <w:pPr>
              <w:pStyle w:val="Normal6"/>
              <w:rPr>
                <w:szCs w:val="24"/>
              </w:rPr>
            </w:pPr>
            <w:r w:rsidRPr="00FF2042">
              <w:rPr>
                <w:b/>
                <w:i/>
              </w:rPr>
              <w:t>Sopimusten, joihin viitataan a ja b kohdassa, on täytettävä seuraavat kumulatiiviset edellytykset:</w:t>
            </w:r>
          </w:p>
        </w:tc>
      </w:tr>
      <w:tr w:rsidR="00D14964" w:rsidRPr="00FF2042" w:rsidTr="00FF2042">
        <w:trPr>
          <w:jc w:val="center"/>
        </w:trPr>
        <w:tc>
          <w:tcPr>
            <w:tcW w:w="4876" w:type="dxa"/>
          </w:tcPr>
          <w:p w:rsidR="00D14964" w:rsidRPr="00FF2042" w:rsidRDefault="00D14964" w:rsidP="00FF2042">
            <w:pPr>
              <w:pStyle w:val="Normal6"/>
            </w:pPr>
          </w:p>
        </w:tc>
        <w:tc>
          <w:tcPr>
            <w:tcW w:w="4876" w:type="dxa"/>
          </w:tcPr>
          <w:p w:rsidR="00D14964" w:rsidRPr="00FF2042" w:rsidRDefault="00D14964" w:rsidP="00FF2042">
            <w:pPr>
              <w:pStyle w:val="Normal6"/>
              <w:rPr>
                <w:szCs w:val="24"/>
              </w:rPr>
            </w:pPr>
            <w:r w:rsidRPr="00FF2042">
              <w:rPr>
                <w:b/>
                <w:i/>
              </w:rPr>
              <w:t>i)</w:t>
            </w:r>
            <w:r w:rsidRPr="00FF2042">
              <w:rPr>
                <w:b/>
                <w:i/>
              </w:rPr>
              <w:tab/>
              <w:t xml:space="preserve"> jäsenvaltio neuvottelee sopimusten sisällön, jossa määritetään erityisesti tavoitteet ja asetetaan määräajat tavoitteiden saavuttamiselle,</w:t>
            </w:r>
          </w:p>
        </w:tc>
      </w:tr>
      <w:tr w:rsidR="00D14964" w:rsidRPr="00FF2042" w:rsidTr="00FF2042">
        <w:trPr>
          <w:jc w:val="center"/>
        </w:trPr>
        <w:tc>
          <w:tcPr>
            <w:tcW w:w="4876" w:type="dxa"/>
          </w:tcPr>
          <w:p w:rsidR="00D14964" w:rsidRPr="00FF2042" w:rsidRDefault="00D14964" w:rsidP="00FF2042">
            <w:pPr>
              <w:pStyle w:val="Normal6"/>
            </w:pPr>
          </w:p>
        </w:tc>
        <w:tc>
          <w:tcPr>
            <w:tcW w:w="4876" w:type="dxa"/>
          </w:tcPr>
          <w:p w:rsidR="00D14964" w:rsidRPr="00FF2042" w:rsidRDefault="00D14964" w:rsidP="00FF2042">
            <w:pPr>
              <w:pStyle w:val="Normal6"/>
              <w:rPr>
                <w:szCs w:val="24"/>
              </w:rPr>
            </w:pPr>
            <w:r w:rsidRPr="00FF2042">
              <w:rPr>
                <w:b/>
                <w:i/>
              </w:rPr>
              <w:t>ii)</w:t>
            </w:r>
            <w:r w:rsidRPr="00FF2042">
              <w:rPr>
                <w:b/>
                <w:i/>
              </w:rPr>
              <w:tab/>
              <w:t xml:space="preserve"> jäsenvaltio varmistaa sopimusten sitoumusten riippumattoman ja </w:t>
            </w:r>
            <w:r w:rsidRPr="00FF2042">
              <w:rPr>
                <w:b/>
                <w:i/>
              </w:rPr>
              <w:lastRenderedPageBreak/>
              <w:t>säännöllisen seurannan;</w:t>
            </w:r>
          </w:p>
        </w:tc>
      </w:tr>
      <w:tr w:rsidR="00D14964" w:rsidRPr="00FF2042" w:rsidTr="00FF2042">
        <w:trPr>
          <w:jc w:val="center"/>
        </w:trPr>
        <w:tc>
          <w:tcPr>
            <w:tcW w:w="4876" w:type="dxa"/>
          </w:tcPr>
          <w:p w:rsidR="00D14964" w:rsidRPr="00FF2042" w:rsidRDefault="00D14964" w:rsidP="00FF2042">
            <w:pPr>
              <w:pStyle w:val="Normal6"/>
            </w:pPr>
          </w:p>
        </w:tc>
        <w:tc>
          <w:tcPr>
            <w:tcW w:w="4876" w:type="dxa"/>
          </w:tcPr>
          <w:p w:rsidR="00D14964" w:rsidRPr="00FF2042" w:rsidRDefault="00D14964" w:rsidP="00FF2042">
            <w:pPr>
              <w:pStyle w:val="Normal6"/>
              <w:rPr>
                <w:szCs w:val="24"/>
              </w:rPr>
            </w:pPr>
            <w:r w:rsidRPr="00FF2042">
              <w:rPr>
                <w:b/>
                <w:i/>
              </w:rPr>
              <w:t>iii)</w:t>
            </w:r>
            <w:r w:rsidRPr="00FF2042">
              <w:rPr>
                <w:b/>
                <w:i/>
              </w:rPr>
              <w:tab/>
              <w:t>sopimuksia tarkistetaan säännöllisesti teknologisen ja muun kehityksen mukaan, ja niissä määrätään tehokkaista seuraamuksista, joita sovelletaan, jos sitoumuksia ei noudateta.</w:t>
            </w:r>
          </w:p>
        </w:tc>
      </w:tr>
      <w:tr w:rsidR="00D14964" w:rsidRPr="00FF2042" w:rsidTr="00FF2042">
        <w:trPr>
          <w:jc w:val="center"/>
        </w:trPr>
        <w:tc>
          <w:tcPr>
            <w:tcW w:w="4876" w:type="dxa"/>
          </w:tcPr>
          <w:p w:rsidR="00D14964" w:rsidRPr="00FF2042" w:rsidRDefault="00D14964" w:rsidP="00FF2042">
            <w:pPr>
              <w:pStyle w:val="Normal6"/>
            </w:pPr>
          </w:p>
        </w:tc>
        <w:tc>
          <w:tcPr>
            <w:tcW w:w="4876" w:type="dxa"/>
          </w:tcPr>
          <w:p w:rsidR="00D14964" w:rsidRPr="00FF2042" w:rsidRDefault="00D14964" w:rsidP="00FF2042">
            <w:pPr>
              <w:pStyle w:val="Normal6"/>
              <w:rPr>
                <w:szCs w:val="24"/>
              </w:rPr>
            </w:pPr>
            <w:r w:rsidRPr="00FF2042">
              <w:rPr>
                <w:b/>
                <w:i/>
              </w:rPr>
              <w:t>Jäsenvaltion on myös sitouduttava seuraamaan, että direktiivin 2012/27/EU 8 artiklan 4 kohdan mukaisen energiakatselmuksen suorittamiseksi a ja b alakohdassa määritellyt tuensaajat tekevät yhden tai useamman seuraavista:</w:t>
            </w:r>
          </w:p>
        </w:tc>
      </w:tr>
      <w:tr w:rsidR="00D14964" w:rsidRPr="00FF2042" w:rsidTr="00FF2042">
        <w:trPr>
          <w:jc w:val="center"/>
        </w:trPr>
        <w:tc>
          <w:tcPr>
            <w:tcW w:w="4876" w:type="dxa"/>
          </w:tcPr>
          <w:p w:rsidR="00D14964" w:rsidRPr="00FF2042" w:rsidRDefault="00D14964" w:rsidP="00FF2042">
            <w:pPr>
              <w:pStyle w:val="Normal6"/>
            </w:pPr>
          </w:p>
        </w:tc>
        <w:tc>
          <w:tcPr>
            <w:tcW w:w="4876" w:type="dxa"/>
          </w:tcPr>
          <w:p w:rsidR="00D14964" w:rsidRPr="00FF2042" w:rsidRDefault="00D14964" w:rsidP="00FF2042">
            <w:pPr>
              <w:pStyle w:val="Normal6"/>
              <w:rPr>
                <w:szCs w:val="24"/>
              </w:rPr>
            </w:pPr>
            <w:r w:rsidRPr="00FF2042">
              <w:rPr>
                <w:b/>
                <w:i/>
              </w:rPr>
              <w:t>a)</w:t>
            </w:r>
            <w:r w:rsidRPr="00FF2042">
              <w:rPr>
                <w:b/>
                <w:i/>
              </w:rPr>
              <w:tab/>
              <w:t>kun tuensaajien edellytetään suorittavan energiakatselmus direktiivin 2012/27/EU 8 artiklan 4 kohdan mukaisesti, niiden on pantava katselmusta koskevan kertomuksen suositukset täytäntöön, jos kyseisten investointien takaisinmaksuaika on enintään kolme vuotta ja kyseisten investointien kustannukset ovat oikeasuhteisia;</w:t>
            </w:r>
          </w:p>
        </w:tc>
      </w:tr>
      <w:tr w:rsidR="00D14964" w:rsidRPr="00FF2042" w:rsidTr="00FF2042">
        <w:trPr>
          <w:jc w:val="center"/>
        </w:trPr>
        <w:tc>
          <w:tcPr>
            <w:tcW w:w="4876" w:type="dxa"/>
          </w:tcPr>
          <w:p w:rsidR="00D14964" w:rsidRPr="00FF2042" w:rsidRDefault="00D14964" w:rsidP="00FF2042">
            <w:pPr>
              <w:pStyle w:val="Normal6"/>
            </w:pPr>
          </w:p>
        </w:tc>
        <w:tc>
          <w:tcPr>
            <w:tcW w:w="4876" w:type="dxa"/>
          </w:tcPr>
          <w:p w:rsidR="00D14964" w:rsidRPr="00FF2042" w:rsidRDefault="00D14964" w:rsidP="00FF2042">
            <w:pPr>
              <w:pStyle w:val="Normal6"/>
              <w:rPr>
                <w:szCs w:val="24"/>
              </w:rPr>
            </w:pPr>
            <w:r w:rsidRPr="00FF2042">
              <w:rPr>
                <w:b/>
                <w:i/>
              </w:rPr>
              <w:t>b)</w:t>
            </w:r>
            <w:r w:rsidRPr="00FF2042">
              <w:rPr>
                <w:b/>
                <w:i/>
              </w:rPr>
              <w:tab/>
              <w:t>niiden on pienennettävä sähkönkulutuksensa hiilijalanjälkeä siten, että ne kattavat vähintään 50 prosenttia sähkönkulutuksestaan uusiutuvista energialähteistä tuotetulla sähköllä;</w:t>
            </w:r>
          </w:p>
        </w:tc>
      </w:tr>
      <w:tr w:rsidR="00D14964" w:rsidRPr="00FF2042" w:rsidTr="00FF2042">
        <w:trPr>
          <w:jc w:val="center"/>
        </w:trPr>
        <w:tc>
          <w:tcPr>
            <w:tcW w:w="4876" w:type="dxa"/>
          </w:tcPr>
          <w:p w:rsidR="00D14964" w:rsidRPr="00FF2042" w:rsidRDefault="00D14964" w:rsidP="00FF2042">
            <w:pPr>
              <w:pStyle w:val="Normal6"/>
            </w:pPr>
          </w:p>
        </w:tc>
        <w:tc>
          <w:tcPr>
            <w:tcW w:w="4876" w:type="dxa"/>
          </w:tcPr>
          <w:p w:rsidR="00D14964" w:rsidRPr="00FF2042" w:rsidRDefault="00D14964" w:rsidP="00FF2042">
            <w:pPr>
              <w:pStyle w:val="Normal6"/>
              <w:rPr>
                <w:szCs w:val="24"/>
              </w:rPr>
            </w:pPr>
            <w:r w:rsidRPr="00FF2042">
              <w:rPr>
                <w:b/>
                <w:i/>
              </w:rPr>
              <w:t>c)</w:t>
            </w:r>
            <w:r w:rsidRPr="00FF2042">
              <w:rPr>
                <w:b/>
                <w:i/>
              </w:rPr>
              <w:tab/>
              <w:t>niiden on investoitava vähintään 80 prosenttia veronalennuksen määrästä hankkeisiin, jotka vähentävät merkittävästi laitoksen kasvihuonekaasupäästöjä; investoinnin olisi soveltuvissa tapauksissa johdettava vähennyksiin, jotka alittavat merkittävästi unionin päästökauppajärjestelmässä ilmaisjaon laskemiseen käytettävät vertailuarvot.</w:t>
            </w:r>
          </w:p>
        </w:tc>
      </w:tr>
      <w:tr w:rsidR="00D14964" w:rsidRPr="00FF2042" w:rsidTr="00FF2042">
        <w:trPr>
          <w:jc w:val="center"/>
        </w:trPr>
        <w:tc>
          <w:tcPr>
            <w:tcW w:w="4876" w:type="dxa"/>
          </w:tcPr>
          <w:p w:rsidR="00D14964" w:rsidRPr="00FF2042" w:rsidRDefault="00D14964" w:rsidP="00FF2042">
            <w:pPr>
              <w:pStyle w:val="Normal6"/>
            </w:pPr>
            <w:r w:rsidRPr="00FF2042">
              <w:t>__________________</w:t>
            </w:r>
          </w:p>
        </w:tc>
        <w:tc>
          <w:tcPr>
            <w:tcW w:w="4876" w:type="dxa"/>
          </w:tcPr>
          <w:p w:rsidR="00D14964" w:rsidRPr="00FF2042" w:rsidRDefault="00D14964" w:rsidP="00FF2042">
            <w:pPr>
              <w:pStyle w:val="Normal6"/>
              <w:rPr>
                <w:szCs w:val="24"/>
              </w:rPr>
            </w:pPr>
            <w:r w:rsidRPr="00FF2042">
              <w:t>__________________</w:t>
            </w:r>
          </w:p>
        </w:tc>
      </w:tr>
      <w:tr w:rsidR="00D14964" w:rsidRPr="00FF2042" w:rsidTr="00FF2042">
        <w:trPr>
          <w:jc w:val="center"/>
        </w:trPr>
        <w:tc>
          <w:tcPr>
            <w:tcW w:w="4876" w:type="dxa"/>
          </w:tcPr>
          <w:p w:rsidR="00D14964" w:rsidRPr="00FF2042" w:rsidRDefault="00D14964" w:rsidP="00FF2042">
            <w:pPr>
              <w:pStyle w:val="Normal6"/>
            </w:pPr>
            <w:r w:rsidRPr="00FF2042">
              <w:rPr>
                <w:vertAlign w:val="superscript"/>
              </w:rPr>
              <w:t>41</w:t>
            </w:r>
            <w:r w:rsidRPr="00FF2042">
              <w:t xml:space="preserve"> Euroopan parlamentin ja neuvoston direktiivi 2003/87/EY, annettu 13 päivänä lokakuuta 2003, kasvihuonekaasujen päästöoikeuksien kaupan järjestelmän toteuttamisesta yhteisössä ja neuvoston direktiivin 96/61/EY muuttamisesta (EUVL L 275, 25.10.2003, s. 32).</w:t>
            </w:r>
          </w:p>
        </w:tc>
        <w:tc>
          <w:tcPr>
            <w:tcW w:w="4876" w:type="dxa"/>
          </w:tcPr>
          <w:p w:rsidR="00D14964" w:rsidRPr="00FF2042" w:rsidRDefault="00D14964" w:rsidP="00FF2042">
            <w:pPr>
              <w:pStyle w:val="Normal6"/>
              <w:rPr>
                <w:szCs w:val="24"/>
              </w:rPr>
            </w:pPr>
            <w:r w:rsidRPr="00FF2042">
              <w:rPr>
                <w:vertAlign w:val="superscript"/>
              </w:rPr>
              <w:t>41</w:t>
            </w:r>
            <w:r w:rsidRPr="00FF2042">
              <w:t xml:space="preserve"> Euroopan parlamentin ja neuvoston direktiivi 2003/87/EY, annettu 13 päivänä lokakuuta 2003, kasvihuonekaasujen päästöoikeuksien kaupan järjestelmän toteuttamisesta yhteisössä ja neuvoston direktiivin 96/61/EY muuttamisesta (EUVL L 275, 25.10.2003, s. 32).</w:t>
            </w:r>
          </w:p>
        </w:tc>
      </w:tr>
    </w:tbl>
    <w:p w:rsidR="00D14964" w:rsidRPr="00FF2042" w:rsidRDefault="00D14964" w:rsidP="00D14964">
      <w:pPr>
        <w:pStyle w:val="Olang"/>
      </w:pPr>
      <w:r w:rsidRPr="00FF2042">
        <w:rPr>
          <w:noProof w:val="0"/>
        </w:rPr>
        <w:lastRenderedPageBreak/>
        <w:t xml:space="preserve">Or. </w:t>
      </w:r>
      <w:r w:rsidRPr="00FF2042">
        <w:rPr>
          <w:rStyle w:val="HideTWBExt"/>
        </w:rPr>
        <w:t>&lt;Original&gt;</w:t>
      </w:r>
      <w:r w:rsidRPr="00FF2042">
        <w:rPr>
          <w:rStyle w:val="HideTWBInt"/>
          <w:rFonts w:eastAsiaTheme="majorEastAsia"/>
        </w:rPr>
        <w:t>{EN}</w:t>
      </w:r>
      <w:r w:rsidRPr="00FF2042">
        <w:rPr>
          <w:noProof w:val="0"/>
        </w:rPr>
        <w:t>en</w:t>
      </w:r>
      <w:r w:rsidRPr="00FF2042">
        <w:rPr>
          <w:rStyle w:val="HideTWBExt"/>
        </w:rPr>
        <w:t>&lt;/Original&gt;</w:t>
      </w:r>
    </w:p>
    <w:p w:rsidR="00D14964" w:rsidRPr="00FF2042" w:rsidRDefault="00D14964" w:rsidP="00D14964">
      <w:r w:rsidRPr="00FF2042">
        <w:rPr>
          <w:rStyle w:val="HideTWBExt"/>
        </w:rPr>
        <w:t>&lt;/Amend&gt;</w:t>
      </w:r>
    </w:p>
    <w:p w:rsidR="00D14964" w:rsidRPr="00FF2042" w:rsidRDefault="00D14964" w:rsidP="00D14964">
      <w:pPr>
        <w:pStyle w:val="AMNumberTabs0"/>
        <w:keepNext/>
      </w:pPr>
      <w:r w:rsidRPr="00FF2042">
        <w:rPr>
          <w:rStyle w:val="HideTWBExt"/>
          <w:b w:val="0"/>
        </w:rPr>
        <w:t>&lt;Amend&gt;</w:t>
      </w:r>
      <w:r w:rsidRPr="00FF2042">
        <w:t>Tarkistus</w:t>
      </w:r>
      <w:r w:rsidRPr="00FF2042">
        <w:tab/>
      </w:r>
      <w:r w:rsidRPr="00FF2042">
        <w:tab/>
      </w:r>
      <w:r w:rsidRPr="00FF2042">
        <w:rPr>
          <w:rStyle w:val="HideTWBExt"/>
          <w:b w:val="0"/>
        </w:rPr>
        <w:t>&lt;NumAm&gt;</w:t>
      </w:r>
      <w:r w:rsidRPr="00FF2042">
        <w:t>379</w:t>
      </w:r>
      <w:r w:rsidRPr="00FF2042">
        <w:rPr>
          <w:rStyle w:val="HideTWBExt"/>
          <w:b w:val="0"/>
        </w:rPr>
        <w:t>&lt;/NumAm&gt;</w:t>
      </w:r>
    </w:p>
    <w:p w:rsidR="00D14964" w:rsidRPr="00FF2042" w:rsidRDefault="00D14964" w:rsidP="00D14964">
      <w:pPr>
        <w:pStyle w:val="NormalBold"/>
      </w:pPr>
      <w:r w:rsidRPr="00FF2042">
        <w:rPr>
          <w:rStyle w:val="HideTWBExt"/>
          <w:b w:val="0"/>
        </w:rPr>
        <w:t>&lt;RepeatBlock-By&gt;&lt;Members&gt;</w:t>
      </w:r>
      <w:r w:rsidRPr="00FF2042">
        <w:t>Kira Marie Peter-Hansen</w:t>
      </w:r>
      <w:r w:rsidRPr="00FF2042">
        <w:rPr>
          <w:rStyle w:val="HideTWBExt"/>
          <w:b w:val="0"/>
        </w:rPr>
        <w:t>&lt;/Members&gt;</w:t>
      </w:r>
    </w:p>
    <w:p w:rsidR="00D14964" w:rsidRPr="00FF2042" w:rsidRDefault="00D14964" w:rsidP="00D14964">
      <w:r w:rsidRPr="00FF2042">
        <w:rPr>
          <w:rStyle w:val="HideTWBExt"/>
        </w:rPr>
        <w:t>&lt;/RepeatBlock-By&gt;</w:t>
      </w:r>
    </w:p>
    <w:p w:rsidR="00D14964" w:rsidRPr="00FF2042" w:rsidRDefault="00D14964" w:rsidP="00D14964">
      <w:pPr>
        <w:pStyle w:val="NormalBold"/>
        <w:keepNext/>
      </w:pPr>
      <w:r w:rsidRPr="00FF2042">
        <w:rPr>
          <w:rStyle w:val="HideTWBExt"/>
          <w:b w:val="0"/>
        </w:rPr>
        <w:t>&lt;DocAmend&gt;</w:t>
      </w:r>
      <w:r w:rsidRPr="00FF2042">
        <w:t>Ehdotus direktiiviksi</w:t>
      </w:r>
      <w:r w:rsidRPr="00FF2042">
        <w:rPr>
          <w:rStyle w:val="HideTWBExt"/>
          <w:b w:val="0"/>
        </w:rPr>
        <w:t>&lt;/DocAmend&gt;</w:t>
      </w:r>
    </w:p>
    <w:p w:rsidR="00D14964" w:rsidRPr="00FF2042" w:rsidRDefault="00D14964" w:rsidP="00D14964">
      <w:pPr>
        <w:pStyle w:val="NormalBold"/>
      </w:pPr>
      <w:r w:rsidRPr="00FF2042">
        <w:rPr>
          <w:rStyle w:val="HideTWBExt"/>
          <w:b w:val="0"/>
        </w:rPr>
        <w:t>&lt;Article&gt;</w:t>
      </w:r>
      <w:r w:rsidRPr="00FF2042">
        <w:t>20 artikla – 1 kohta – johdantokappale</w:t>
      </w:r>
      <w:r w:rsidRPr="00FF2042">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14964" w:rsidRPr="00FF2042" w:rsidTr="00FF2042">
        <w:trPr>
          <w:jc w:val="center"/>
        </w:trPr>
        <w:tc>
          <w:tcPr>
            <w:tcW w:w="9752" w:type="dxa"/>
            <w:gridSpan w:val="2"/>
          </w:tcPr>
          <w:p w:rsidR="00D14964" w:rsidRPr="00FF2042" w:rsidRDefault="00D14964" w:rsidP="00FF2042">
            <w:pPr>
              <w:keepNext/>
            </w:pPr>
          </w:p>
        </w:tc>
      </w:tr>
      <w:tr w:rsidR="00D14964" w:rsidRPr="00FF2042" w:rsidTr="00FF2042">
        <w:trPr>
          <w:jc w:val="center"/>
        </w:trPr>
        <w:tc>
          <w:tcPr>
            <w:tcW w:w="4876" w:type="dxa"/>
          </w:tcPr>
          <w:p w:rsidR="00D14964" w:rsidRPr="00FF2042" w:rsidRDefault="00D14964" w:rsidP="00FF2042">
            <w:pPr>
              <w:pStyle w:val="ColumnHeading"/>
              <w:keepNext/>
            </w:pPr>
            <w:r w:rsidRPr="00FF2042">
              <w:t>Komission teksti</w:t>
            </w:r>
          </w:p>
        </w:tc>
        <w:tc>
          <w:tcPr>
            <w:tcW w:w="4876" w:type="dxa"/>
          </w:tcPr>
          <w:p w:rsidR="00D14964" w:rsidRPr="00FF2042" w:rsidRDefault="00D14964" w:rsidP="00FF2042">
            <w:pPr>
              <w:pStyle w:val="ColumnHeading"/>
              <w:keepNext/>
            </w:pPr>
            <w:r w:rsidRPr="00FF2042">
              <w:t>Tarkistus</w:t>
            </w:r>
          </w:p>
        </w:tc>
      </w:tr>
      <w:tr w:rsidR="00D14964" w:rsidRPr="00FF2042" w:rsidTr="00FF2042">
        <w:trPr>
          <w:jc w:val="center"/>
        </w:trPr>
        <w:tc>
          <w:tcPr>
            <w:tcW w:w="4876" w:type="dxa"/>
          </w:tcPr>
          <w:p w:rsidR="00D14964" w:rsidRPr="00FF2042" w:rsidRDefault="00D14964" w:rsidP="00FF2042">
            <w:pPr>
              <w:pStyle w:val="Normal6"/>
            </w:pPr>
            <w:r w:rsidRPr="00FF2042">
              <w:t>1.</w:t>
            </w:r>
            <w:r w:rsidRPr="00FF2042">
              <w:tab/>
              <w:t>Edellisissä artikloissa, erityisesti 14, 15, 16, 17 ja 18 artiklassa esitettyjen säännösten lisäksi neuvosto voi yksimielisesti komission ehdotuksesta antaa täytäntöönpanosäädöksiä, joilla jäsenvaltioille annetaan lupa ottaa käyttöön muita vapautuksia tai alennuksia erityisistä politiikkaan liittyvistä syistä. Kun on tarpeen ympäristön ja ihmisten terveyden suojelemiseksi, mukaan lukien ilman pilaantumisen vähentäminen, neuvosto voi yksimielisesti komission ehdotuksesta antaa täytäntöönpanosäädöksiä, joilla jäsenvaltiolle annetaan lupa ottaa käyttöön erityisiä korotettuja verokantoja, jotka eivät noudata liitteessä I vahvistettua vähimmäisverotasojen välistä järjestystä.</w:t>
            </w:r>
          </w:p>
        </w:tc>
        <w:tc>
          <w:tcPr>
            <w:tcW w:w="4876" w:type="dxa"/>
          </w:tcPr>
          <w:p w:rsidR="00D14964" w:rsidRPr="00FF2042" w:rsidRDefault="00D14964" w:rsidP="00FF2042">
            <w:pPr>
              <w:pStyle w:val="Normal6"/>
              <w:rPr>
                <w:szCs w:val="24"/>
              </w:rPr>
            </w:pPr>
            <w:r w:rsidRPr="00FF2042">
              <w:t>1.</w:t>
            </w:r>
            <w:r w:rsidRPr="00FF2042">
              <w:tab/>
              <w:t xml:space="preserve">Edellisissä artikloissa, erityisesti 14, 15, 16, 17 ja 18 artiklassa esitettyjen säännösten lisäksi neuvosto voi yksimielisesti komission ehdotuksesta antaa täytäntöönpanosäädöksiä, joilla jäsenvaltioille annetaan lupa ottaa käyttöön muita vapautuksia tai alennuksia erityisistä politiikkaan liittyvistä syistä. Kun on tarpeen </w:t>
            </w:r>
            <w:r w:rsidRPr="00FF2042">
              <w:rPr>
                <w:b/>
                <w:i/>
              </w:rPr>
              <w:t>oikeudenmukaisen siirtymän,</w:t>
            </w:r>
            <w:r w:rsidRPr="00FF2042">
              <w:t xml:space="preserve"> ympäristön ja ihmisten terveyden suojelemiseksi, mukaan lukien ilman pilaantumisen vähentäminen, neuvosto voi yksimielisesti komission ehdotuksesta antaa täytäntöönpanosäädöksiä, joilla jäsenvaltiolle annetaan lupa ottaa käyttöön erityisiä korotettuja verokantoja, jotka eivät noudata liitteessä I vahvistettua vähimmäisverotasojen välistä järjestystä.</w:t>
            </w:r>
          </w:p>
        </w:tc>
      </w:tr>
    </w:tbl>
    <w:p w:rsidR="00D14964" w:rsidRPr="00FF2042" w:rsidRDefault="00D14964" w:rsidP="00D14964">
      <w:pPr>
        <w:pStyle w:val="Olang"/>
      </w:pPr>
      <w:r w:rsidRPr="00FF2042">
        <w:rPr>
          <w:noProof w:val="0"/>
        </w:rPr>
        <w:t xml:space="preserve">Or. </w:t>
      </w:r>
      <w:r w:rsidRPr="00FF2042">
        <w:rPr>
          <w:rStyle w:val="HideTWBExt"/>
        </w:rPr>
        <w:t>&lt;Original&gt;</w:t>
      </w:r>
      <w:r w:rsidRPr="00FF2042">
        <w:rPr>
          <w:rStyle w:val="HideTWBInt"/>
          <w:rFonts w:eastAsiaTheme="majorEastAsia"/>
        </w:rPr>
        <w:t>{EN}</w:t>
      </w:r>
      <w:r w:rsidRPr="00FF2042">
        <w:rPr>
          <w:noProof w:val="0"/>
        </w:rPr>
        <w:t>en</w:t>
      </w:r>
      <w:r w:rsidRPr="00FF2042">
        <w:rPr>
          <w:rStyle w:val="HideTWBExt"/>
        </w:rPr>
        <w:t>&lt;/Original&gt;</w:t>
      </w:r>
    </w:p>
    <w:p w:rsidR="00D14964" w:rsidRPr="00FF2042" w:rsidRDefault="00D14964" w:rsidP="00D14964">
      <w:r w:rsidRPr="00FF2042">
        <w:rPr>
          <w:rStyle w:val="HideTWBExt"/>
        </w:rPr>
        <w:t>&lt;/Amend&gt;</w:t>
      </w:r>
    </w:p>
    <w:p w:rsidR="00D14964" w:rsidRPr="00FF2042" w:rsidRDefault="00D14964" w:rsidP="00D14964">
      <w:pPr>
        <w:pStyle w:val="AMNumberTabs0"/>
        <w:keepNext/>
      </w:pPr>
      <w:r w:rsidRPr="00FF2042">
        <w:rPr>
          <w:rStyle w:val="HideTWBExt"/>
          <w:b w:val="0"/>
        </w:rPr>
        <w:t>&lt;Amend&gt;</w:t>
      </w:r>
      <w:r w:rsidRPr="00FF2042">
        <w:t>Tarkistus</w:t>
      </w:r>
      <w:r w:rsidRPr="00FF2042">
        <w:tab/>
      </w:r>
      <w:r w:rsidRPr="00FF2042">
        <w:tab/>
      </w:r>
      <w:r w:rsidRPr="00FF2042">
        <w:rPr>
          <w:rStyle w:val="HideTWBExt"/>
          <w:b w:val="0"/>
        </w:rPr>
        <w:t>&lt;NumAm&gt;</w:t>
      </w:r>
      <w:r w:rsidRPr="00FF2042">
        <w:t>380</w:t>
      </w:r>
      <w:r w:rsidRPr="00FF2042">
        <w:rPr>
          <w:rStyle w:val="HideTWBExt"/>
          <w:b w:val="0"/>
        </w:rPr>
        <w:t>&lt;/NumAm&gt;</w:t>
      </w:r>
    </w:p>
    <w:p w:rsidR="00D14964" w:rsidRPr="00FF2042" w:rsidRDefault="00D14964" w:rsidP="00D14964">
      <w:pPr>
        <w:pStyle w:val="NormalBold"/>
      </w:pPr>
      <w:r w:rsidRPr="00FF2042">
        <w:rPr>
          <w:rStyle w:val="HideTWBExt"/>
          <w:b w:val="0"/>
        </w:rPr>
        <w:t>&lt;RepeatBlock-By&gt;&lt;Members&gt;</w:t>
      </w:r>
      <w:r w:rsidRPr="00FF2042">
        <w:t>Katri Kulmuni</w:t>
      </w:r>
      <w:r w:rsidRPr="00FF2042">
        <w:rPr>
          <w:rStyle w:val="HideTWBExt"/>
          <w:b w:val="0"/>
        </w:rPr>
        <w:t>&lt;/Members&gt;</w:t>
      </w:r>
    </w:p>
    <w:p w:rsidR="00D14964" w:rsidRPr="00FF2042" w:rsidRDefault="00D14964" w:rsidP="00D14964">
      <w:r w:rsidRPr="00FF2042">
        <w:rPr>
          <w:rStyle w:val="HideTWBExt"/>
        </w:rPr>
        <w:t>&lt;/RepeatBlock-By&gt;</w:t>
      </w:r>
    </w:p>
    <w:p w:rsidR="00D14964" w:rsidRPr="00FF2042" w:rsidRDefault="00D14964" w:rsidP="00D14964">
      <w:pPr>
        <w:pStyle w:val="NormalBold"/>
        <w:keepNext/>
      </w:pPr>
      <w:r w:rsidRPr="00FF2042">
        <w:rPr>
          <w:rStyle w:val="HideTWBExt"/>
          <w:b w:val="0"/>
        </w:rPr>
        <w:t>&lt;DocAmend&gt;</w:t>
      </w:r>
      <w:r w:rsidRPr="00FF2042">
        <w:t>Ehdotus direktiiviksi</w:t>
      </w:r>
      <w:r w:rsidRPr="00FF2042">
        <w:rPr>
          <w:rStyle w:val="HideTWBExt"/>
          <w:b w:val="0"/>
        </w:rPr>
        <w:t>&lt;/DocAmend&gt;</w:t>
      </w:r>
    </w:p>
    <w:p w:rsidR="00D14964" w:rsidRPr="00FF2042" w:rsidRDefault="00D14964" w:rsidP="00D14964">
      <w:pPr>
        <w:pStyle w:val="NormalBold"/>
      </w:pPr>
      <w:r w:rsidRPr="00FF2042">
        <w:rPr>
          <w:rStyle w:val="HideTWBExt"/>
          <w:b w:val="0"/>
        </w:rPr>
        <w:t>&lt;Article&gt;</w:t>
      </w:r>
      <w:r w:rsidRPr="00FF2042">
        <w:t>22 artikla – 4 kohta – johdantokappale</w:t>
      </w:r>
      <w:r w:rsidRPr="00FF2042">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14964" w:rsidRPr="00FF2042" w:rsidTr="00FF2042">
        <w:trPr>
          <w:jc w:val="center"/>
        </w:trPr>
        <w:tc>
          <w:tcPr>
            <w:tcW w:w="9752" w:type="dxa"/>
            <w:gridSpan w:val="2"/>
          </w:tcPr>
          <w:p w:rsidR="00D14964" w:rsidRPr="00FF2042" w:rsidRDefault="00D14964" w:rsidP="00FF2042">
            <w:pPr>
              <w:keepNext/>
            </w:pPr>
          </w:p>
        </w:tc>
      </w:tr>
      <w:tr w:rsidR="00D14964" w:rsidRPr="00FF2042" w:rsidTr="00FF2042">
        <w:trPr>
          <w:jc w:val="center"/>
        </w:trPr>
        <w:tc>
          <w:tcPr>
            <w:tcW w:w="4876" w:type="dxa"/>
          </w:tcPr>
          <w:p w:rsidR="00D14964" w:rsidRPr="00FF2042" w:rsidRDefault="00D14964" w:rsidP="00FF2042">
            <w:pPr>
              <w:pStyle w:val="ColumnHeading"/>
              <w:keepNext/>
            </w:pPr>
            <w:r w:rsidRPr="00FF2042">
              <w:t>Komission teksti</w:t>
            </w:r>
          </w:p>
        </w:tc>
        <w:tc>
          <w:tcPr>
            <w:tcW w:w="4876" w:type="dxa"/>
          </w:tcPr>
          <w:p w:rsidR="00D14964" w:rsidRPr="00FF2042" w:rsidRDefault="00D14964" w:rsidP="00FF2042">
            <w:pPr>
              <w:pStyle w:val="ColumnHeading"/>
              <w:keepNext/>
            </w:pPr>
            <w:r w:rsidRPr="00FF2042">
              <w:t>Tarkistus</w:t>
            </w:r>
          </w:p>
        </w:tc>
      </w:tr>
      <w:tr w:rsidR="00D14964" w:rsidRPr="00FF2042" w:rsidTr="00FF2042">
        <w:trPr>
          <w:jc w:val="center"/>
        </w:trPr>
        <w:tc>
          <w:tcPr>
            <w:tcW w:w="4876" w:type="dxa"/>
          </w:tcPr>
          <w:p w:rsidR="00D14964" w:rsidRPr="00FF2042" w:rsidRDefault="00D14964" w:rsidP="00FF2042">
            <w:pPr>
              <w:pStyle w:val="Normal6"/>
            </w:pPr>
            <w:r w:rsidRPr="00FF2042">
              <w:t>4.</w:t>
            </w:r>
            <w:r w:rsidRPr="00FF2042">
              <w:tab/>
              <w:t xml:space="preserve">Sovellettaessa direktiivin 2008/118/EY 2 ja 7 artiklaa sähkö, maakaasu ja vety ovat verotettavia tuotteita, ja verosaatava syntyy jakelijan tai jälleenjakelijan toimittaessa tuotteen. Kun tuote toimitetaan kulutettavaksi muuhun </w:t>
            </w:r>
            <w:r w:rsidRPr="00FF2042">
              <w:lastRenderedPageBreak/>
              <w:t>kuin siihen jäsenvaltioon, jonne jakelija tai jälleenjakelija on sijoittautunut, toimitusjäsenvaltion vero kannetaan siltä yritykseltä, jonka on oltava rekisteröity toimitusjäsenvaltiossa. Vero määrätään ja kannetaan kaikissa tapauksissa kunkin jäsenvaltion säätämien menettelyjen mukaisesti.</w:t>
            </w:r>
          </w:p>
        </w:tc>
        <w:tc>
          <w:tcPr>
            <w:tcW w:w="4876" w:type="dxa"/>
          </w:tcPr>
          <w:p w:rsidR="00D14964" w:rsidRPr="00FF2042" w:rsidRDefault="00D14964" w:rsidP="00FF2042">
            <w:pPr>
              <w:pStyle w:val="Normal6"/>
              <w:rPr>
                <w:szCs w:val="24"/>
              </w:rPr>
            </w:pPr>
            <w:r w:rsidRPr="00FF2042">
              <w:lastRenderedPageBreak/>
              <w:t>4.</w:t>
            </w:r>
            <w:r w:rsidRPr="00FF2042">
              <w:tab/>
              <w:t xml:space="preserve">Sovellettaessa direktiivin 2008/118/EY 2 ja 7 artiklaa sähkö, maakaasu ja vety ovat verotettavia tuotteita, ja verosaatava syntyy jakelijan tai jälleenjakelijan toimittaessa tuotteen. Kun tuote toimitetaan kulutettavaksi muuhun </w:t>
            </w:r>
            <w:r w:rsidRPr="00FF2042">
              <w:lastRenderedPageBreak/>
              <w:t>kuin siihen jäsenvaltioon, jonne jakelija tai jälleenjakelija on sijoittautunut, toimitusjäsenvaltion vero kannetaan siltä yritykseltä, jonka on oltava rekisteröity toimitusjäsenvaltiossa. Vero määrätään ja kannetaan kaikissa tapauksissa kunkin jäsenvaltion säätämien menettelyjen mukaisesti.</w:t>
            </w:r>
          </w:p>
        </w:tc>
      </w:tr>
      <w:tr w:rsidR="00D14964" w:rsidRPr="00FF2042" w:rsidTr="00FF2042">
        <w:trPr>
          <w:jc w:val="center"/>
        </w:trPr>
        <w:tc>
          <w:tcPr>
            <w:tcW w:w="4876" w:type="dxa"/>
          </w:tcPr>
          <w:p w:rsidR="00D14964" w:rsidRPr="00FF2042" w:rsidRDefault="00D14964" w:rsidP="00FF2042">
            <w:pPr>
              <w:pStyle w:val="Normal6"/>
            </w:pPr>
          </w:p>
        </w:tc>
        <w:tc>
          <w:tcPr>
            <w:tcW w:w="4876" w:type="dxa"/>
          </w:tcPr>
          <w:p w:rsidR="00D14964" w:rsidRPr="00FF2042" w:rsidRDefault="00D14964" w:rsidP="00FF2042">
            <w:pPr>
              <w:pStyle w:val="Normal6"/>
              <w:rPr>
                <w:szCs w:val="24"/>
              </w:rPr>
            </w:pPr>
            <w:r w:rsidRPr="00FF2042">
              <w:rPr>
                <w:b/>
                <w:i/>
              </w:rPr>
              <w:t>Sähkö on verotettava tuote, ja verosaatava syntyy jakelijan tai jälleenjakelijan toimittaessa tuotteen. Kun tuote toimitetaan kulutettavaksi muuhun kuin siihen jäsenvaltioon, jonne jakelija tai jälleenjakelija on sijoittautunut, toimitusjäsenvaltion vero peritään siltä jakelijalta tai jälleenjakelijalta tai yritykseltä, jonka on oltava rekisteröity toimitusjäsenvaltiossa. Vero määrätään ja kannetaan kaikissa tapauksissa kunkin jäsenvaltion säätämien menettelyjen mukaisesti.</w:t>
            </w:r>
          </w:p>
        </w:tc>
      </w:tr>
    </w:tbl>
    <w:p w:rsidR="00D14964" w:rsidRPr="00FF2042" w:rsidRDefault="00D14964" w:rsidP="00D14964">
      <w:pPr>
        <w:pStyle w:val="Olang"/>
      </w:pPr>
      <w:r w:rsidRPr="00FF2042">
        <w:rPr>
          <w:noProof w:val="0"/>
        </w:rPr>
        <w:t xml:space="preserve">Or. </w:t>
      </w:r>
      <w:r w:rsidRPr="00FF2042">
        <w:rPr>
          <w:rStyle w:val="HideTWBExt"/>
        </w:rPr>
        <w:t>&lt;Original&gt;</w:t>
      </w:r>
      <w:r w:rsidRPr="00FF2042">
        <w:rPr>
          <w:rStyle w:val="HideTWBInt"/>
          <w:rFonts w:eastAsiaTheme="majorEastAsia"/>
        </w:rPr>
        <w:t>{EN}</w:t>
      </w:r>
      <w:r w:rsidRPr="00FF2042">
        <w:rPr>
          <w:noProof w:val="0"/>
        </w:rPr>
        <w:t>en</w:t>
      </w:r>
      <w:r w:rsidRPr="00FF2042">
        <w:rPr>
          <w:rStyle w:val="HideTWBExt"/>
        </w:rPr>
        <w:t>&lt;/Original&gt;</w:t>
      </w:r>
    </w:p>
    <w:p w:rsidR="00D14964" w:rsidRPr="00FF2042" w:rsidRDefault="00D14964" w:rsidP="00D14964">
      <w:r w:rsidRPr="00FF2042">
        <w:rPr>
          <w:rStyle w:val="HideTWBExt"/>
        </w:rPr>
        <w:t>&lt;/Amend&gt;</w:t>
      </w:r>
    </w:p>
    <w:p w:rsidR="00D14964" w:rsidRPr="00FF2042" w:rsidRDefault="00D14964" w:rsidP="00D14964">
      <w:pPr>
        <w:pStyle w:val="AMNumberTabs0"/>
        <w:keepNext/>
      </w:pPr>
      <w:r w:rsidRPr="00FF2042">
        <w:rPr>
          <w:rStyle w:val="HideTWBExt"/>
          <w:b w:val="0"/>
        </w:rPr>
        <w:t>&lt;Amend&gt;</w:t>
      </w:r>
      <w:r w:rsidRPr="00FF2042">
        <w:t>Tarkistus</w:t>
      </w:r>
      <w:r w:rsidRPr="00FF2042">
        <w:tab/>
      </w:r>
      <w:r w:rsidRPr="00FF2042">
        <w:tab/>
      </w:r>
      <w:r w:rsidRPr="00FF2042">
        <w:rPr>
          <w:rStyle w:val="HideTWBExt"/>
          <w:b w:val="0"/>
        </w:rPr>
        <w:t>&lt;NumAm&gt;</w:t>
      </w:r>
      <w:r w:rsidRPr="00FF2042">
        <w:t>381</w:t>
      </w:r>
      <w:r w:rsidRPr="00FF2042">
        <w:rPr>
          <w:rStyle w:val="HideTWBExt"/>
          <w:b w:val="0"/>
        </w:rPr>
        <w:t>&lt;/NumAm&gt;</w:t>
      </w:r>
    </w:p>
    <w:p w:rsidR="00D14964" w:rsidRPr="00FF2042" w:rsidRDefault="00D14964" w:rsidP="00D14964">
      <w:pPr>
        <w:pStyle w:val="NormalBold"/>
      </w:pPr>
      <w:r w:rsidRPr="00FF2042">
        <w:rPr>
          <w:rStyle w:val="HideTWBExt"/>
          <w:b w:val="0"/>
        </w:rPr>
        <w:t>&lt;RepeatBlock-By&gt;&lt;Members&gt;</w:t>
      </w:r>
      <w:r w:rsidRPr="00FF2042">
        <w:t>Kira Marie Peter-Hansen</w:t>
      </w:r>
      <w:r w:rsidRPr="00FF2042">
        <w:rPr>
          <w:rStyle w:val="HideTWBExt"/>
          <w:b w:val="0"/>
        </w:rPr>
        <w:t>&lt;/Members&gt;</w:t>
      </w:r>
    </w:p>
    <w:p w:rsidR="00D14964" w:rsidRPr="00FF2042" w:rsidRDefault="00D14964" w:rsidP="00D14964">
      <w:r w:rsidRPr="00FF2042">
        <w:rPr>
          <w:rStyle w:val="HideTWBExt"/>
        </w:rPr>
        <w:t>&lt;/RepeatBlock-By&gt;</w:t>
      </w:r>
    </w:p>
    <w:p w:rsidR="00D14964" w:rsidRPr="00FF2042" w:rsidRDefault="00D14964" w:rsidP="00D14964">
      <w:pPr>
        <w:pStyle w:val="NormalBold"/>
        <w:keepNext/>
      </w:pPr>
      <w:r w:rsidRPr="00FF2042">
        <w:rPr>
          <w:rStyle w:val="HideTWBExt"/>
          <w:b w:val="0"/>
        </w:rPr>
        <w:t>&lt;DocAmend&gt;</w:t>
      </w:r>
      <w:r w:rsidRPr="00FF2042">
        <w:t>Ehdotus direktiiviksi</w:t>
      </w:r>
      <w:r w:rsidRPr="00FF2042">
        <w:rPr>
          <w:rStyle w:val="HideTWBExt"/>
          <w:b w:val="0"/>
        </w:rPr>
        <w:t>&lt;/DocAmend&gt;</w:t>
      </w:r>
    </w:p>
    <w:p w:rsidR="00D14964" w:rsidRPr="00FF2042" w:rsidRDefault="00D14964" w:rsidP="00D14964">
      <w:pPr>
        <w:pStyle w:val="NormalBold"/>
      </w:pPr>
      <w:r w:rsidRPr="00FF2042">
        <w:rPr>
          <w:rStyle w:val="HideTWBExt"/>
          <w:b w:val="0"/>
        </w:rPr>
        <w:t>&lt;Article&gt;</w:t>
      </w:r>
      <w:r w:rsidRPr="00FF2042">
        <w:t>22 artikla – 4 kohta – 1 alakohta</w:t>
      </w:r>
      <w:r w:rsidRPr="00FF2042">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14964" w:rsidRPr="00FF2042" w:rsidTr="00FF2042">
        <w:trPr>
          <w:jc w:val="center"/>
        </w:trPr>
        <w:tc>
          <w:tcPr>
            <w:tcW w:w="9752" w:type="dxa"/>
            <w:gridSpan w:val="2"/>
          </w:tcPr>
          <w:p w:rsidR="00D14964" w:rsidRPr="00FF2042" w:rsidRDefault="00D14964" w:rsidP="00FF2042">
            <w:pPr>
              <w:keepNext/>
            </w:pPr>
          </w:p>
        </w:tc>
      </w:tr>
      <w:tr w:rsidR="00D14964" w:rsidRPr="00FF2042" w:rsidTr="00FF2042">
        <w:trPr>
          <w:jc w:val="center"/>
        </w:trPr>
        <w:tc>
          <w:tcPr>
            <w:tcW w:w="4876" w:type="dxa"/>
          </w:tcPr>
          <w:p w:rsidR="00D14964" w:rsidRPr="00FF2042" w:rsidRDefault="00D14964" w:rsidP="00FF2042">
            <w:pPr>
              <w:pStyle w:val="ColumnHeading"/>
              <w:keepNext/>
            </w:pPr>
            <w:r w:rsidRPr="00FF2042">
              <w:t>Komission teksti</w:t>
            </w:r>
          </w:p>
        </w:tc>
        <w:tc>
          <w:tcPr>
            <w:tcW w:w="4876" w:type="dxa"/>
          </w:tcPr>
          <w:p w:rsidR="00D14964" w:rsidRPr="00FF2042" w:rsidRDefault="00D14964" w:rsidP="00FF2042">
            <w:pPr>
              <w:pStyle w:val="ColumnHeading"/>
              <w:keepNext/>
            </w:pPr>
            <w:r w:rsidRPr="00FF2042">
              <w:t>Tarkistus</w:t>
            </w:r>
          </w:p>
        </w:tc>
      </w:tr>
      <w:tr w:rsidR="00D14964" w:rsidRPr="00FF2042" w:rsidTr="00FF2042">
        <w:trPr>
          <w:jc w:val="center"/>
        </w:trPr>
        <w:tc>
          <w:tcPr>
            <w:tcW w:w="4876" w:type="dxa"/>
          </w:tcPr>
          <w:p w:rsidR="00D14964" w:rsidRPr="00FF2042" w:rsidRDefault="00D14964" w:rsidP="00FF2042">
            <w:pPr>
              <w:pStyle w:val="Normal6"/>
            </w:pPr>
            <w:r w:rsidRPr="00FF2042">
              <w:t xml:space="preserve">Ensimmäistä alakohtaa sovellettaessa sähkönvarastointilaitoksia ja sähkömuuntajia </w:t>
            </w:r>
            <w:r w:rsidRPr="00FF2042">
              <w:rPr>
                <w:b/>
                <w:i/>
              </w:rPr>
              <w:t>voidaan pitää</w:t>
            </w:r>
            <w:r w:rsidRPr="00FF2042">
              <w:t xml:space="preserve"> sähkön jälleenjakelijoina, kun ne toimittavat sähköä.</w:t>
            </w:r>
          </w:p>
        </w:tc>
        <w:tc>
          <w:tcPr>
            <w:tcW w:w="4876" w:type="dxa"/>
          </w:tcPr>
          <w:p w:rsidR="00D14964" w:rsidRPr="00FF2042" w:rsidRDefault="00D14964" w:rsidP="00FF2042">
            <w:pPr>
              <w:pStyle w:val="Normal6"/>
              <w:rPr>
                <w:szCs w:val="24"/>
              </w:rPr>
            </w:pPr>
            <w:r w:rsidRPr="00FF2042">
              <w:t>Ensimmäistä alakohtaa sovellettaessa sähkönvarastointilaitoksia</w:t>
            </w:r>
            <w:r w:rsidRPr="00FF2042">
              <w:rPr>
                <w:b/>
                <w:i/>
              </w:rPr>
              <w:t>, myös sähköajoneuvoja, aktiivisten kuluttajien tai uusiutuvaa energiaa tuottavien yhteisöjen omistamia akkuja</w:t>
            </w:r>
            <w:r w:rsidRPr="00FF2042">
              <w:t xml:space="preserve"> ja sähkömuuntajia</w:t>
            </w:r>
            <w:r w:rsidRPr="00FF2042">
              <w:rPr>
                <w:b/>
                <w:i/>
              </w:rPr>
              <w:t>, pidetään</w:t>
            </w:r>
            <w:r w:rsidRPr="00FF2042">
              <w:t xml:space="preserve"> sähkön jälleenjakelijoina, kun ne toimittavat sähköä</w:t>
            </w:r>
            <w:r w:rsidRPr="00FF2042">
              <w:rPr>
                <w:b/>
                <w:i/>
              </w:rPr>
              <w:t>, eikä niihin sovelleta kaksinkertaista verotusta</w:t>
            </w:r>
            <w:r w:rsidRPr="00FF2042">
              <w:t>.</w:t>
            </w:r>
          </w:p>
        </w:tc>
      </w:tr>
    </w:tbl>
    <w:p w:rsidR="00D14964" w:rsidRPr="00FF2042" w:rsidRDefault="00D14964" w:rsidP="00D14964">
      <w:pPr>
        <w:pStyle w:val="Olang"/>
      </w:pPr>
      <w:r w:rsidRPr="00FF2042">
        <w:rPr>
          <w:noProof w:val="0"/>
        </w:rPr>
        <w:t xml:space="preserve">Or. </w:t>
      </w:r>
      <w:r w:rsidRPr="00FF2042">
        <w:rPr>
          <w:rStyle w:val="HideTWBExt"/>
        </w:rPr>
        <w:t>&lt;Original&gt;</w:t>
      </w:r>
      <w:r w:rsidRPr="00FF2042">
        <w:rPr>
          <w:rStyle w:val="HideTWBInt"/>
          <w:rFonts w:eastAsiaTheme="majorEastAsia"/>
        </w:rPr>
        <w:t>{EN}</w:t>
      </w:r>
      <w:r w:rsidRPr="00FF2042">
        <w:rPr>
          <w:noProof w:val="0"/>
        </w:rPr>
        <w:t>en</w:t>
      </w:r>
      <w:r w:rsidRPr="00FF2042">
        <w:rPr>
          <w:rStyle w:val="HideTWBExt"/>
        </w:rPr>
        <w:t>&lt;/Original&gt;</w:t>
      </w:r>
    </w:p>
    <w:p w:rsidR="00D14964" w:rsidRPr="00FF2042" w:rsidRDefault="00D14964" w:rsidP="00D14964">
      <w:r w:rsidRPr="00FF2042">
        <w:rPr>
          <w:rStyle w:val="HideTWBExt"/>
        </w:rPr>
        <w:t>&lt;/Amend&gt;</w:t>
      </w:r>
    </w:p>
    <w:p w:rsidR="00D14964" w:rsidRPr="00FF2042" w:rsidRDefault="00D14964" w:rsidP="00D14964">
      <w:pPr>
        <w:pStyle w:val="AMNumberTabs0"/>
        <w:keepNext/>
      </w:pPr>
      <w:r w:rsidRPr="00FF2042">
        <w:rPr>
          <w:rStyle w:val="HideTWBExt"/>
          <w:b w:val="0"/>
        </w:rPr>
        <w:lastRenderedPageBreak/>
        <w:t>&lt;Amend&gt;</w:t>
      </w:r>
      <w:r w:rsidRPr="00FF2042">
        <w:t>Tarkistus</w:t>
      </w:r>
      <w:r w:rsidRPr="00FF2042">
        <w:tab/>
      </w:r>
      <w:r w:rsidRPr="00FF2042">
        <w:tab/>
      </w:r>
      <w:r w:rsidRPr="00FF2042">
        <w:rPr>
          <w:rStyle w:val="HideTWBExt"/>
          <w:b w:val="0"/>
        </w:rPr>
        <w:t>&lt;NumAm&gt;</w:t>
      </w:r>
      <w:r w:rsidRPr="00FF2042">
        <w:t>382</w:t>
      </w:r>
      <w:r w:rsidRPr="00FF2042">
        <w:rPr>
          <w:rStyle w:val="HideTWBExt"/>
          <w:b w:val="0"/>
        </w:rPr>
        <w:t>&lt;/NumAm&gt;</w:t>
      </w:r>
    </w:p>
    <w:p w:rsidR="00D14964" w:rsidRPr="00FF2042" w:rsidRDefault="00D14964" w:rsidP="00D14964">
      <w:pPr>
        <w:pStyle w:val="NormalBold"/>
      </w:pPr>
      <w:r w:rsidRPr="00FF2042">
        <w:rPr>
          <w:rStyle w:val="HideTWBExt"/>
          <w:b w:val="0"/>
        </w:rPr>
        <w:t>&lt;RepeatBlock-By&gt;&lt;Members&gt;</w:t>
      </w:r>
      <w:r w:rsidRPr="00FF2042">
        <w:t>Pasquale Tridico, Dario Tamburrano</w:t>
      </w:r>
      <w:r w:rsidRPr="00FF2042">
        <w:rPr>
          <w:rStyle w:val="HideTWBExt"/>
          <w:b w:val="0"/>
        </w:rPr>
        <w:t>&lt;/Members&gt;</w:t>
      </w:r>
    </w:p>
    <w:p w:rsidR="00D14964" w:rsidRPr="00FF2042" w:rsidRDefault="00D14964" w:rsidP="00D14964">
      <w:r w:rsidRPr="00FF2042">
        <w:rPr>
          <w:rStyle w:val="HideTWBExt"/>
        </w:rPr>
        <w:t>&lt;/RepeatBlock-By&gt;</w:t>
      </w:r>
    </w:p>
    <w:p w:rsidR="00D14964" w:rsidRPr="00FF2042" w:rsidRDefault="00D14964" w:rsidP="00D14964">
      <w:pPr>
        <w:pStyle w:val="NormalBold"/>
        <w:keepNext/>
      </w:pPr>
      <w:r w:rsidRPr="00FF2042">
        <w:rPr>
          <w:rStyle w:val="HideTWBExt"/>
          <w:b w:val="0"/>
        </w:rPr>
        <w:t>&lt;DocAmend&gt;</w:t>
      </w:r>
      <w:r w:rsidRPr="00FF2042">
        <w:t>Ehdotus direktiiviksi</w:t>
      </w:r>
      <w:r w:rsidRPr="00FF2042">
        <w:rPr>
          <w:rStyle w:val="HideTWBExt"/>
          <w:b w:val="0"/>
        </w:rPr>
        <w:t>&lt;/DocAmend&gt;</w:t>
      </w:r>
    </w:p>
    <w:p w:rsidR="00D14964" w:rsidRPr="00FF2042" w:rsidRDefault="00D14964" w:rsidP="00D14964">
      <w:pPr>
        <w:pStyle w:val="NormalBold"/>
      </w:pPr>
      <w:r w:rsidRPr="00FF2042">
        <w:rPr>
          <w:rStyle w:val="HideTWBExt"/>
          <w:b w:val="0"/>
        </w:rPr>
        <w:t>&lt;Article&gt;</w:t>
      </w:r>
      <w:r w:rsidRPr="00FF2042">
        <w:t>22 artikla – 4 kohta – 1 alakohta</w:t>
      </w:r>
      <w:r w:rsidRPr="00FF2042">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14964" w:rsidRPr="00FF2042" w:rsidTr="00FF2042">
        <w:trPr>
          <w:jc w:val="center"/>
        </w:trPr>
        <w:tc>
          <w:tcPr>
            <w:tcW w:w="9752" w:type="dxa"/>
            <w:gridSpan w:val="2"/>
          </w:tcPr>
          <w:p w:rsidR="00D14964" w:rsidRPr="00FF2042" w:rsidRDefault="00D14964" w:rsidP="00FF2042">
            <w:pPr>
              <w:keepNext/>
            </w:pPr>
          </w:p>
        </w:tc>
      </w:tr>
      <w:tr w:rsidR="00D14964" w:rsidRPr="00FF2042" w:rsidTr="00FF2042">
        <w:trPr>
          <w:jc w:val="center"/>
        </w:trPr>
        <w:tc>
          <w:tcPr>
            <w:tcW w:w="4876" w:type="dxa"/>
          </w:tcPr>
          <w:p w:rsidR="00D14964" w:rsidRPr="00FF2042" w:rsidRDefault="00D14964" w:rsidP="00FF2042">
            <w:pPr>
              <w:pStyle w:val="ColumnHeading"/>
              <w:keepNext/>
            </w:pPr>
            <w:r w:rsidRPr="00FF2042">
              <w:t>Komission teksti</w:t>
            </w:r>
          </w:p>
        </w:tc>
        <w:tc>
          <w:tcPr>
            <w:tcW w:w="4876" w:type="dxa"/>
          </w:tcPr>
          <w:p w:rsidR="00D14964" w:rsidRPr="00FF2042" w:rsidRDefault="00D14964" w:rsidP="00FF2042">
            <w:pPr>
              <w:pStyle w:val="ColumnHeading"/>
              <w:keepNext/>
            </w:pPr>
            <w:r w:rsidRPr="00FF2042">
              <w:t>Tarkistus</w:t>
            </w:r>
          </w:p>
        </w:tc>
      </w:tr>
      <w:tr w:rsidR="00D14964" w:rsidRPr="00FF2042" w:rsidTr="00FF2042">
        <w:trPr>
          <w:jc w:val="center"/>
        </w:trPr>
        <w:tc>
          <w:tcPr>
            <w:tcW w:w="4876" w:type="dxa"/>
          </w:tcPr>
          <w:p w:rsidR="00D14964" w:rsidRPr="00FF2042" w:rsidRDefault="00D14964" w:rsidP="00FF2042">
            <w:pPr>
              <w:pStyle w:val="Normal6"/>
            </w:pPr>
            <w:r w:rsidRPr="00FF2042">
              <w:t xml:space="preserve">Ensimmäistä alakohtaa sovellettaessa sähkönvarastointilaitoksia ja sähkömuuntajia </w:t>
            </w:r>
            <w:r w:rsidRPr="00FF2042">
              <w:rPr>
                <w:b/>
                <w:i/>
              </w:rPr>
              <w:t>voidaan pitää</w:t>
            </w:r>
            <w:r w:rsidRPr="00FF2042">
              <w:t xml:space="preserve"> sähkön jälleenjakelijoina, kun ne toimittavat sähköä.</w:t>
            </w:r>
          </w:p>
        </w:tc>
        <w:tc>
          <w:tcPr>
            <w:tcW w:w="4876" w:type="dxa"/>
          </w:tcPr>
          <w:p w:rsidR="00D14964" w:rsidRPr="00FF2042" w:rsidRDefault="00D14964" w:rsidP="00FF2042">
            <w:pPr>
              <w:pStyle w:val="Normal6"/>
              <w:rPr>
                <w:szCs w:val="24"/>
              </w:rPr>
            </w:pPr>
            <w:r w:rsidRPr="00FF2042">
              <w:t>Ensimmäistä alakohtaa sovellettaessa sähkönvarastointilaitoksia</w:t>
            </w:r>
            <w:r w:rsidRPr="00FF2042">
              <w:rPr>
                <w:b/>
                <w:i/>
              </w:rPr>
              <w:t>, myös sähköajoneuvoja, aktiivisten kuluttajien tai uusiutuvaa energiaa tuottavien yhteisöjen omistamia akkuja</w:t>
            </w:r>
            <w:r w:rsidRPr="00FF2042">
              <w:t xml:space="preserve"> ja sähkömuuntajia</w:t>
            </w:r>
            <w:r w:rsidRPr="00FF2042">
              <w:rPr>
                <w:b/>
                <w:i/>
              </w:rPr>
              <w:t>, pidetään</w:t>
            </w:r>
            <w:r w:rsidRPr="00FF2042">
              <w:t xml:space="preserve"> sähkön jälleenjakelijoina, kun ne toimittavat sähköä.</w:t>
            </w:r>
          </w:p>
        </w:tc>
      </w:tr>
    </w:tbl>
    <w:p w:rsidR="00D14964" w:rsidRPr="00FF2042" w:rsidRDefault="00D14964" w:rsidP="00D14964">
      <w:pPr>
        <w:pStyle w:val="Olang"/>
      </w:pPr>
      <w:r w:rsidRPr="00FF2042">
        <w:rPr>
          <w:noProof w:val="0"/>
        </w:rPr>
        <w:t xml:space="preserve">Or. </w:t>
      </w:r>
      <w:r w:rsidRPr="00FF2042">
        <w:rPr>
          <w:rStyle w:val="HideTWBExt"/>
        </w:rPr>
        <w:t>&lt;Original&gt;</w:t>
      </w:r>
      <w:r w:rsidRPr="00FF2042">
        <w:rPr>
          <w:rStyle w:val="HideTWBInt"/>
          <w:rFonts w:eastAsiaTheme="majorEastAsia"/>
        </w:rPr>
        <w:t>{EN}</w:t>
      </w:r>
      <w:r w:rsidRPr="00FF2042">
        <w:rPr>
          <w:noProof w:val="0"/>
        </w:rPr>
        <w:t>en</w:t>
      </w:r>
      <w:r w:rsidRPr="00FF2042">
        <w:rPr>
          <w:rStyle w:val="HideTWBExt"/>
        </w:rPr>
        <w:t>&lt;/Original&gt;</w:t>
      </w:r>
    </w:p>
    <w:p w:rsidR="00D14964" w:rsidRPr="00FF2042" w:rsidRDefault="00D14964" w:rsidP="00D14964">
      <w:r w:rsidRPr="00FF2042">
        <w:rPr>
          <w:rStyle w:val="HideTWBExt"/>
        </w:rPr>
        <w:t>&lt;/Amend&gt;</w:t>
      </w:r>
    </w:p>
    <w:p w:rsidR="00D14964" w:rsidRPr="00FF2042" w:rsidRDefault="00D14964" w:rsidP="00D14964">
      <w:pPr>
        <w:pStyle w:val="AMNumberTabs0"/>
        <w:keepNext/>
      </w:pPr>
      <w:r w:rsidRPr="00FF2042">
        <w:rPr>
          <w:rStyle w:val="HideTWBExt"/>
          <w:b w:val="0"/>
        </w:rPr>
        <w:t>&lt;Amend&gt;</w:t>
      </w:r>
      <w:r w:rsidRPr="00FF2042">
        <w:t>Tarkistus</w:t>
      </w:r>
      <w:r w:rsidRPr="00FF2042">
        <w:tab/>
      </w:r>
      <w:r w:rsidRPr="00FF2042">
        <w:tab/>
      </w:r>
      <w:r w:rsidRPr="00FF2042">
        <w:rPr>
          <w:rStyle w:val="HideTWBExt"/>
          <w:b w:val="0"/>
        </w:rPr>
        <w:t>&lt;NumAm&gt;</w:t>
      </w:r>
      <w:r w:rsidRPr="00FF2042">
        <w:t>383</w:t>
      </w:r>
      <w:r w:rsidRPr="00FF2042">
        <w:rPr>
          <w:rStyle w:val="HideTWBExt"/>
          <w:b w:val="0"/>
        </w:rPr>
        <w:t>&lt;/NumAm&gt;</w:t>
      </w:r>
    </w:p>
    <w:p w:rsidR="00D14964" w:rsidRPr="00FF2042" w:rsidRDefault="00D14964" w:rsidP="00D14964">
      <w:pPr>
        <w:pStyle w:val="NormalBold"/>
      </w:pPr>
      <w:r w:rsidRPr="00FF2042">
        <w:rPr>
          <w:rStyle w:val="HideTWBExt"/>
          <w:b w:val="0"/>
        </w:rPr>
        <w:t>&lt;RepeatBlock-By&gt;&lt;Members&gt;</w:t>
      </w:r>
      <w:r w:rsidRPr="00FF2042">
        <w:t>Katri Kulmuni, Gilles Boyer</w:t>
      </w:r>
      <w:r w:rsidRPr="00FF2042">
        <w:rPr>
          <w:rStyle w:val="HideTWBExt"/>
          <w:b w:val="0"/>
        </w:rPr>
        <w:t>&lt;/Members&gt;</w:t>
      </w:r>
    </w:p>
    <w:p w:rsidR="00D14964" w:rsidRPr="00FF2042" w:rsidRDefault="00D14964" w:rsidP="00D14964">
      <w:r w:rsidRPr="00FF2042">
        <w:rPr>
          <w:rStyle w:val="HideTWBExt"/>
        </w:rPr>
        <w:t>&lt;/RepeatBlock-By&gt;</w:t>
      </w:r>
    </w:p>
    <w:p w:rsidR="00D14964" w:rsidRPr="00FF2042" w:rsidRDefault="00D14964" w:rsidP="00D14964">
      <w:pPr>
        <w:pStyle w:val="NormalBold"/>
        <w:keepNext/>
      </w:pPr>
      <w:r w:rsidRPr="00FF2042">
        <w:rPr>
          <w:rStyle w:val="HideTWBExt"/>
          <w:b w:val="0"/>
        </w:rPr>
        <w:t>&lt;DocAmend&gt;</w:t>
      </w:r>
      <w:r w:rsidRPr="00FF2042">
        <w:t>Ehdotus direktiiviksi</w:t>
      </w:r>
      <w:r w:rsidRPr="00FF2042">
        <w:rPr>
          <w:rStyle w:val="HideTWBExt"/>
          <w:b w:val="0"/>
        </w:rPr>
        <w:t>&lt;/DocAmend&gt;</w:t>
      </w:r>
    </w:p>
    <w:p w:rsidR="00D14964" w:rsidRPr="00FF2042" w:rsidRDefault="00D14964" w:rsidP="00D14964">
      <w:pPr>
        <w:pStyle w:val="NormalBold"/>
      </w:pPr>
      <w:r w:rsidRPr="00FF2042">
        <w:rPr>
          <w:rStyle w:val="HideTWBExt"/>
          <w:b w:val="0"/>
        </w:rPr>
        <w:t>&lt;Article&gt;</w:t>
      </w:r>
      <w:r w:rsidRPr="00FF2042">
        <w:t>22 artikla – 4 kohta – 2 alakohta</w:t>
      </w:r>
      <w:r w:rsidRPr="00FF2042">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14964" w:rsidRPr="00FF2042" w:rsidTr="00FF2042">
        <w:trPr>
          <w:jc w:val="center"/>
        </w:trPr>
        <w:tc>
          <w:tcPr>
            <w:tcW w:w="9752" w:type="dxa"/>
            <w:gridSpan w:val="2"/>
          </w:tcPr>
          <w:p w:rsidR="00D14964" w:rsidRPr="00FF2042" w:rsidRDefault="00D14964" w:rsidP="00FF2042">
            <w:pPr>
              <w:keepNext/>
            </w:pPr>
          </w:p>
        </w:tc>
      </w:tr>
      <w:tr w:rsidR="00D14964" w:rsidRPr="00FF2042" w:rsidTr="00FF2042">
        <w:trPr>
          <w:jc w:val="center"/>
        </w:trPr>
        <w:tc>
          <w:tcPr>
            <w:tcW w:w="4876" w:type="dxa"/>
          </w:tcPr>
          <w:p w:rsidR="00D14964" w:rsidRPr="00FF2042" w:rsidRDefault="00D14964" w:rsidP="00FF2042">
            <w:pPr>
              <w:pStyle w:val="ColumnHeading"/>
              <w:keepNext/>
            </w:pPr>
            <w:r w:rsidRPr="00FF2042">
              <w:t>Komission teksti</w:t>
            </w:r>
          </w:p>
        </w:tc>
        <w:tc>
          <w:tcPr>
            <w:tcW w:w="4876" w:type="dxa"/>
          </w:tcPr>
          <w:p w:rsidR="00D14964" w:rsidRPr="00FF2042" w:rsidRDefault="00D14964" w:rsidP="00FF2042">
            <w:pPr>
              <w:pStyle w:val="ColumnHeading"/>
              <w:keepNext/>
            </w:pPr>
            <w:r w:rsidRPr="00FF2042">
              <w:t>Tarkistus</w:t>
            </w:r>
          </w:p>
        </w:tc>
      </w:tr>
      <w:tr w:rsidR="00D14964" w:rsidRPr="00FF2042" w:rsidTr="00FF2042">
        <w:trPr>
          <w:jc w:val="center"/>
        </w:trPr>
        <w:tc>
          <w:tcPr>
            <w:tcW w:w="4876" w:type="dxa"/>
          </w:tcPr>
          <w:p w:rsidR="00D14964" w:rsidRPr="00FF2042" w:rsidRDefault="00D14964" w:rsidP="00FF2042">
            <w:pPr>
              <w:pStyle w:val="Normal6"/>
            </w:pPr>
            <w:r w:rsidRPr="00FF2042">
              <w:t>Poiketen siitä, mitä ensimmäisessä alakohdassa säädetään, jäsenvaltioilla on oikeus määritellä verotettava tapahtuma siinä tapauksessa, että niiden ja muiden jäsenvaltioiden välillä ei ole toisiinsa yhdistettyjä kaasuputkia.</w:t>
            </w:r>
          </w:p>
        </w:tc>
        <w:tc>
          <w:tcPr>
            <w:tcW w:w="4876" w:type="dxa"/>
          </w:tcPr>
          <w:p w:rsidR="00D14964" w:rsidRPr="00FF2042" w:rsidRDefault="00D14964" w:rsidP="00FF2042">
            <w:pPr>
              <w:pStyle w:val="Normal6"/>
              <w:rPr>
                <w:szCs w:val="24"/>
              </w:rPr>
            </w:pPr>
            <w:r w:rsidRPr="00FF2042">
              <w:t>Poiketen siitä, mitä ensimmäisessä alakohdassa säädetään, jäsenvaltioilla on oikeus määritellä verotettava tapahtuma siinä tapauksessa, että niiden ja muiden jäsenvaltioiden välillä ei ole toisiinsa yhdistettyjä kaasuputkia.</w:t>
            </w:r>
          </w:p>
        </w:tc>
      </w:tr>
      <w:tr w:rsidR="00D14964" w:rsidRPr="00FF2042" w:rsidTr="00FF2042">
        <w:trPr>
          <w:jc w:val="center"/>
        </w:trPr>
        <w:tc>
          <w:tcPr>
            <w:tcW w:w="4876" w:type="dxa"/>
          </w:tcPr>
          <w:p w:rsidR="00D14964" w:rsidRPr="00FF2042" w:rsidRDefault="00D14964" w:rsidP="00FF2042">
            <w:pPr>
              <w:pStyle w:val="Normal6"/>
            </w:pPr>
          </w:p>
        </w:tc>
        <w:tc>
          <w:tcPr>
            <w:tcW w:w="4876" w:type="dxa"/>
          </w:tcPr>
          <w:p w:rsidR="00D14964" w:rsidRPr="00FF2042" w:rsidRDefault="00D14964" w:rsidP="00FF2042">
            <w:pPr>
              <w:pStyle w:val="Normal6"/>
              <w:rPr>
                <w:szCs w:val="24"/>
              </w:rPr>
            </w:pPr>
            <w:r w:rsidRPr="00FF2042">
              <w:rPr>
                <w:b/>
                <w:i/>
              </w:rPr>
              <w:t>Jäsenvaltiot voivat päättää, että sähkön toimituksesta tai käytöstä ei aiheudu verotettavaa tapahtumaa, jos sähkö tuotetaan pienessä laitoksessa eikä sitä syötetä julkiseen verkkoon. Tässä kohdassa ’pienellä laitoksella’ tarkoitetaan:</w:t>
            </w:r>
          </w:p>
        </w:tc>
      </w:tr>
      <w:tr w:rsidR="00D14964" w:rsidRPr="00FF2042" w:rsidTr="00FF2042">
        <w:trPr>
          <w:jc w:val="center"/>
        </w:trPr>
        <w:tc>
          <w:tcPr>
            <w:tcW w:w="4876" w:type="dxa"/>
          </w:tcPr>
          <w:p w:rsidR="00D14964" w:rsidRPr="00FF2042" w:rsidRDefault="00D14964" w:rsidP="00FF2042">
            <w:pPr>
              <w:pStyle w:val="Normal6"/>
            </w:pPr>
          </w:p>
        </w:tc>
        <w:tc>
          <w:tcPr>
            <w:tcW w:w="4876" w:type="dxa"/>
          </w:tcPr>
          <w:p w:rsidR="00D14964" w:rsidRPr="00FF2042" w:rsidRDefault="00D14964" w:rsidP="00FF2042">
            <w:pPr>
              <w:pStyle w:val="Normal6"/>
              <w:rPr>
                <w:szCs w:val="24"/>
              </w:rPr>
            </w:pPr>
            <w:r w:rsidRPr="00FF2042">
              <w:rPr>
                <w:b/>
                <w:i/>
              </w:rPr>
              <w:t>a)</w:t>
            </w:r>
            <w:r w:rsidRPr="00FF2042">
              <w:rPr>
                <w:b/>
                <w:i/>
              </w:rPr>
              <w:tab/>
              <w:t xml:space="preserve">kun sähkö tuotetaan energialähteestä, jota ei veroteta tämän direktiivin nojalla, laitosta, jonka sähköntuotannon ei odoteta ylittävän kansallisessa lainsäädännössä vahvistettuja enimmäismääriä eikä </w:t>
            </w:r>
            <w:r w:rsidRPr="00FF2042">
              <w:rPr>
                <w:b/>
                <w:i/>
              </w:rPr>
              <w:lastRenderedPageBreak/>
              <w:t>missään tapauksessa ylittävän 850 MWh vuodessa tai 500 KW asennettua sähköntuotantoa;</w:t>
            </w:r>
          </w:p>
        </w:tc>
      </w:tr>
      <w:tr w:rsidR="00D14964" w:rsidRPr="00FF2042" w:rsidTr="00FF2042">
        <w:trPr>
          <w:jc w:val="center"/>
        </w:trPr>
        <w:tc>
          <w:tcPr>
            <w:tcW w:w="4876" w:type="dxa"/>
          </w:tcPr>
          <w:p w:rsidR="00D14964" w:rsidRPr="00FF2042" w:rsidRDefault="00D14964" w:rsidP="00FF2042">
            <w:pPr>
              <w:pStyle w:val="Normal6"/>
            </w:pPr>
          </w:p>
        </w:tc>
        <w:tc>
          <w:tcPr>
            <w:tcW w:w="4876" w:type="dxa"/>
          </w:tcPr>
          <w:p w:rsidR="00D14964" w:rsidRPr="00FF2042" w:rsidRDefault="00D14964" w:rsidP="00FF2042">
            <w:pPr>
              <w:pStyle w:val="Normal6"/>
              <w:rPr>
                <w:szCs w:val="24"/>
              </w:rPr>
            </w:pPr>
            <w:r w:rsidRPr="00FF2042">
              <w:rPr>
                <w:b/>
                <w:i/>
              </w:rPr>
              <w:t>b)</w:t>
            </w:r>
            <w:r w:rsidRPr="00FF2042">
              <w:rPr>
                <w:b/>
                <w:i/>
              </w:rPr>
              <w:tab/>
              <w:t>kun sähkö tuotetaan tämän direktiivin nojalla verotettavasta energialähteestä, laitosta, jonka sähköntuotannon enimmäismäärät on määritelty kansallisessa lainsäädännössä. Edellä olevaa 12 artiklan 1, 2 ja 3 kohtaa ei sovelleta tämän kohdan mukaisesti poikkeuksen saaneisiin energiatuotteisiin eikä sähköön, joita käytetään sähkön tuottamiseen.</w:t>
            </w:r>
          </w:p>
        </w:tc>
      </w:tr>
    </w:tbl>
    <w:p w:rsidR="00D14964" w:rsidRPr="00FF2042" w:rsidRDefault="00D14964" w:rsidP="00D14964">
      <w:pPr>
        <w:pStyle w:val="Olang"/>
      </w:pPr>
      <w:r w:rsidRPr="00FF2042">
        <w:rPr>
          <w:noProof w:val="0"/>
        </w:rPr>
        <w:t xml:space="preserve">Or. </w:t>
      </w:r>
      <w:r w:rsidRPr="00FF2042">
        <w:rPr>
          <w:rStyle w:val="HideTWBExt"/>
        </w:rPr>
        <w:t>&lt;Original&gt;</w:t>
      </w:r>
      <w:r w:rsidRPr="00FF2042">
        <w:rPr>
          <w:rStyle w:val="HideTWBInt"/>
          <w:rFonts w:eastAsiaTheme="majorEastAsia"/>
        </w:rPr>
        <w:t>{EN}</w:t>
      </w:r>
      <w:r w:rsidRPr="00FF2042">
        <w:rPr>
          <w:noProof w:val="0"/>
        </w:rPr>
        <w:t>en</w:t>
      </w:r>
      <w:r w:rsidRPr="00FF2042">
        <w:rPr>
          <w:rStyle w:val="HideTWBExt"/>
        </w:rPr>
        <w:t>&lt;/Original&gt;</w:t>
      </w:r>
    </w:p>
    <w:p w:rsidR="00D14964" w:rsidRPr="00FF2042" w:rsidRDefault="00D14964" w:rsidP="00D14964">
      <w:r w:rsidRPr="00FF2042">
        <w:rPr>
          <w:rStyle w:val="HideTWBExt"/>
        </w:rPr>
        <w:t>&lt;/Amend&gt;</w:t>
      </w:r>
    </w:p>
    <w:p w:rsidR="00D14964" w:rsidRPr="00FF2042" w:rsidRDefault="00D14964" w:rsidP="00D14964">
      <w:pPr>
        <w:pStyle w:val="AMNumberTabs0"/>
        <w:keepNext/>
      </w:pPr>
      <w:r w:rsidRPr="00FF2042">
        <w:rPr>
          <w:rStyle w:val="HideTWBExt"/>
          <w:b w:val="0"/>
        </w:rPr>
        <w:t>&lt;Amend&gt;</w:t>
      </w:r>
      <w:r w:rsidRPr="00FF2042">
        <w:t>Tarkistus</w:t>
      </w:r>
      <w:r w:rsidRPr="00FF2042">
        <w:tab/>
      </w:r>
      <w:r w:rsidRPr="00FF2042">
        <w:tab/>
      </w:r>
      <w:r w:rsidRPr="00FF2042">
        <w:rPr>
          <w:rStyle w:val="HideTWBExt"/>
          <w:b w:val="0"/>
        </w:rPr>
        <w:t>&lt;NumAm&gt;</w:t>
      </w:r>
      <w:r w:rsidRPr="00FF2042">
        <w:t>384</w:t>
      </w:r>
      <w:r w:rsidRPr="00FF2042">
        <w:rPr>
          <w:rStyle w:val="HideTWBExt"/>
          <w:b w:val="0"/>
        </w:rPr>
        <w:t>&lt;/NumAm&gt;</w:t>
      </w:r>
    </w:p>
    <w:p w:rsidR="00D14964" w:rsidRPr="00FF2042" w:rsidRDefault="00D14964" w:rsidP="00D14964">
      <w:pPr>
        <w:pStyle w:val="NormalBold"/>
      </w:pPr>
      <w:r w:rsidRPr="00FF2042">
        <w:rPr>
          <w:rStyle w:val="HideTWBExt"/>
          <w:b w:val="0"/>
        </w:rPr>
        <w:t>&lt;RepeatBlock-By&gt;&lt;Members&gt;</w:t>
      </w:r>
      <w:r w:rsidRPr="00FF2042">
        <w:t>Katri Kulmuni, Gilles Boyer</w:t>
      </w:r>
      <w:r w:rsidRPr="00FF2042">
        <w:rPr>
          <w:rStyle w:val="HideTWBExt"/>
          <w:b w:val="0"/>
        </w:rPr>
        <w:t>&lt;/Members&gt;</w:t>
      </w:r>
    </w:p>
    <w:p w:rsidR="00D14964" w:rsidRPr="00FF2042" w:rsidRDefault="00D14964" w:rsidP="00D14964">
      <w:r w:rsidRPr="00FF2042">
        <w:rPr>
          <w:rStyle w:val="HideTWBExt"/>
        </w:rPr>
        <w:t>&lt;/RepeatBlock-By&gt;</w:t>
      </w:r>
    </w:p>
    <w:p w:rsidR="00D14964" w:rsidRPr="00FF2042" w:rsidRDefault="00D14964" w:rsidP="00D14964">
      <w:pPr>
        <w:pStyle w:val="NormalBold"/>
        <w:keepNext/>
      </w:pPr>
      <w:r w:rsidRPr="00FF2042">
        <w:rPr>
          <w:rStyle w:val="HideTWBExt"/>
          <w:b w:val="0"/>
        </w:rPr>
        <w:t>&lt;DocAmend&gt;</w:t>
      </w:r>
      <w:r w:rsidRPr="00FF2042">
        <w:t>Ehdotus direktiiviksi</w:t>
      </w:r>
      <w:r w:rsidRPr="00FF2042">
        <w:rPr>
          <w:rStyle w:val="HideTWBExt"/>
          <w:b w:val="0"/>
        </w:rPr>
        <w:t>&lt;/DocAmend&gt;</w:t>
      </w:r>
    </w:p>
    <w:p w:rsidR="00D14964" w:rsidRPr="00FF2042" w:rsidRDefault="00D14964" w:rsidP="00D14964">
      <w:pPr>
        <w:pStyle w:val="NormalBold"/>
      </w:pPr>
      <w:r w:rsidRPr="00FF2042">
        <w:rPr>
          <w:rStyle w:val="HideTWBExt"/>
          <w:b w:val="0"/>
        </w:rPr>
        <w:t>&lt;Article&gt;</w:t>
      </w:r>
      <w:r w:rsidRPr="00FF2042">
        <w:t>22 artikla – 4 kohta – 3 alakohta</w:t>
      </w:r>
      <w:r w:rsidRPr="00FF2042">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14964" w:rsidRPr="00FF2042" w:rsidTr="00FF2042">
        <w:trPr>
          <w:jc w:val="center"/>
        </w:trPr>
        <w:tc>
          <w:tcPr>
            <w:tcW w:w="9752" w:type="dxa"/>
            <w:gridSpan w:val="2"/>
          </w:tcPr>
          <w:p w:rsidR="00D14964" w:rsidRPr="00FF2042" w:rsidRDefault="00D14964" w:rsidP="00FF2042">
            <w:pPr>
              <w:keepNext/>
            </w:pPr>
          </w:p>
        </w:tc>
      </w:tr>
      <w:tr w:rsidR="00D14964" w:rsidRPr="00FF2042" w:rsidTr="00FF2042">
        <w:trPr>
          <w:jc w:val="center"/>
        </w:trPr>
        <w:tc>
          <w:tcPr>
            <w:tcW w:w="4876" w:type="dxa"/>
          </w:tcPr>
          <w:p w:rsidR="00D14964" w:rsidRPr="00FF2042" w:rsidRDefault="00D14964" w:rsidP="00FF2042">
            <w:pPr>
              <w:pStyle w:val="ColumnHeading"/>
              <w:keepNext/>
            </w:pPr>
            <w:r w:rsidRPr="00FF2042">
              <w:t>Komission teksti</w:t>
            </w:r>
          </w:p>
        </w:tc>
        <w:tc>
          <w:tcPr>
            <w:tcW w:w="4876" w:type="dxa"/>
          </w:tcPr>
          <w:p w:rsidR="00D14964" w:rsidRPr="00FF2042" w:rsidRDefault="00D14964" w:rsidP="00FF2042">
            <w:pPr>
              <w:pStyle w:val="ColumnHeading"/>
              <w:keepNext/>
            </w:pPr>
            <w:r w:rsidRPr="00FF2042">
              <w:t>Tarkistus</w:t>
            </w:r>
          </w:p>
        </w:tc>
      </w:tr>
      <w:tr w:rsidR="00D14964" w:rsidRPr="00FF2042" w:rsidTr="00FF2042">
        <w:trPr>
          <w:jc w:val="center"/>
        </w:trPr>
        <w:tc>
          <w:tcPr>
            <w:tcW w:w="4876" w:type="dxa"/>
          </w:tcPr>
          <w:p w:rsidR="00D14964" w:rsidRPr="00FF2042" w:rsidRDefault="00D14964" w:rsidP="00FF2042">
            <w:pPr>
              <w:pStyle w:val="Normal6"/>
            </w:pPr>
            <w:r w:rsidRPr="00FF2042">
              <w:t xml:space="preserve">Yksikköä, joka tuottaa sähköä omaan käyttöönsä, pidetään jakelijana. </w:t>
            </w:r>
            <w:r w:rsidRPr="00FF2042">
              <w:rPr>
                <w:b/>
                <w:i/>
              </w:rPr>
              <w:t>Poiketen siitä, mitä 13 artiklassa säädetään,</w:t>
            </w:r>
            <w:r w:rsidRPr="00FF2042">
              <w:t xml:space="preserve"> jäsenvaltiot voivat </w:t>
            </w:r>
            <w:r w:rsidRPr="00FF2042">
              <w:rPr>
                <w:b/>
                <w:i/>
              </w:rPr>
              <w:t>myöntää tällaisille pienille sähköntuottajille verovapautuksen edellyttäen, että ne verottavat kyseisen sähkön tuottamiseen käytettyjä energiatuotteita</w:t>
            </w:r>
            <w:r w:rsidRPr="00FF2042">
              <w:t>.</w:t>
            </w:r>
          </w:p>
        </w:tc>
        <w:tc>
          <w:tcPr>
            <w:tcW w:w="4876" w:type="dxa"/>
          </w:tcPr>
          <w:p w:rsidR="00D14964" w:rsidRPr="00FF2042" w:rsidRDefault="00D14964" w:rsidP="00FF2042">
            <w:pPr>
              <w:pStyle w:val="Normal6"/>
              <w:rPr>
                <w:szCs w:val="24"/>
              </w:rPr>
            </w:pPr>
            <w:r w:rsidRPr="00FF2042">
              <w:t>Yksikköä, joka tuottaa sähköä omaan käyttöönsä, pidetään jakelijana.</w:t>
            </w:r>
          </w:p>
        </w:tc>
      </w:tr>
      <w:tr w:rsidR="00D14964" w:rsidRPr="00FF2042" w:rsidTr="00FF2042">
        <w:trPr>
          <w:jc w:val="center"/>
        </w:trPr>
        <w:tc>
          <w:tcPr>
            <w:tcW w:w="4876" w:type="dxa"/>
          </w:tcPr>
          <w:p w:rsidR="00D14964" w:rsidRPr="00FF2042" w:rsidRDefault="00D14964" w:rsidP="00FF2042">
            <w:pPr>
              <w:pStyle w:val="Normal6"/>
            </w:pPr>
          </w:p>
        </w:tc>
        <w:tc>
          <w:tcPr>
            <w:tcW w:w="4876" w:type="dxa"/>
          </w:tcPr>
          <w:p w:rsidR="00D14964" w:rsidRPr="00FF2042" w:rsidRDefault="00D14964" w:rsidP="00FF2042">
            <w:pPr>
              <w:pStyle w:val="Normal6"/>
              <w:rPr>
                <w:szCs w:val="24"/>
              </w:rPr>
            </w:pPr>
            <w:r w:rsidRPr="00FF2042">
              <w:rPr>
                <w:b/>
                <w:i/>
              </w:rPr>
              <w:t>Jäsenvaltiot voivat päättää, että biokaasun toimituksesta tai käytöstä ei aiheudu verotettavaa tapahtumaa, jos biokaasu tuotetaan pienessä laitoksessa eikä sitä syötetä julkiseen verkkoon. Tässä kohdassa ’pienillä laitoksilla’ tarkoitetaan laitoksia, joiden biokaasun tuotannon ei odoteta ylittävän 3 000 GJ vuodessa tai 500 KW asennettua sähköntuotantoa. Määriteltäessä ’pientä laitosta’</w:t>
            </w:r>
            <w:r w:rsidRPr="00FF2042">
              <w:t xml:space="preserve"> jäsenvaltiot voivat </w:t>
            </w:r>
            <w:r w:rsidRPr="00FF2042">
              <w:rPr>
                <w:b/>
                <w:i/>
              </w:rPr>
              <w:t xml:space="preserve">soveltaa toisessa alakohdassa esitettyjä raja-arvoja pienempiä raja-arvoja. Edellä olevaa 12 </w:t>
            </w:r>
            <w:r w:rsidRPr="00FF2042">
              <w:rPr>
                <w:b/>
                <w:i/>
              </w:rPr>
              <w:lastRenderedPageBreak/>
              <w:t>artiklan 1, 2 ja 3 kohtaa ei sovelleta tämän kohdan nojalla poikkeuksen saaneisiin biokaasun tuottamiseen käytettäviin energiatuotteisiin eikä sähköön</w:t>
            </w:r>
            <w:r w:rsidRPr="00FF2042">
              <w:t>.</w:t>
            </w:r>
          </w:p>
        </w:tc>
      </w:tr>
    </w:tbl>
    <w:p w:rsidR="00D14964" w:rsidRPr="00FF2042" w:rsidRDefault="00D14964" w:rsidP="00D14964">
      <w:pPr>
        <w:pStyle w:val="Olang"/>
      </w:pPr>
      <w:r w:rsidRPr="00FF2042">
        <w:rPr>
          <w:noProof w:val="0"/>
        </w:rPr>
        <w:lastRenderedPageBreak/>
        <w:t xml:space="preserve">Or. </w:t>
      </w:r>
      <w:r w:rsidRPr="00FF2042">
        <w:rPr>
          <w:rStyle w:val="HideTWBExt"/>
        </w:rPr>
        <w:t>&lt;Original&gt;</w:t>
      </w:r>
      <w:r w:rsidRPr="00FF2042">
        <w:rPr>
          <w:rStyle w:val="HideTWBInt"/>
          <w:rFonts w:eastAsiaTheme="majorEastAsia"/>
        </w:rPr>
        <w:t>{EN}</w:t>
      </w:r>
      <w:r w:rsidRPr="00FF2042">
        <w:rPr>
          <w:noProof w:val="0"/>
        </w:rPr>
        <w:t>en</w:t>
      </w:r>
      <w:r w:rsidRPr="00FF2042">
        <w:rPr>
          <w:rStyle w:val="HideTWBExt"/>
        </w:rPr>
        <w:t>&lt;/Original&gt;</w:t>
      </w:r>
    </w:p>
    <w:p w:rsidR="00D14964" w:rsidRPr="00FF2042" w:rsidRDefault="00D14964" w:rsidP="00D14964">
      <w:r w:rsidRPr="00FF2042">
        <w:rPr>
          <w:rStyle w:val="HideTWBExt"/>
        </w:rPr>
        <w:t>&lt;/Amend&gt;</w:t>
      </w:r>
    </w:p>
    <w:p w:rsidR="00D14964" w:rsidRPr="00FF2042" w:rsidRDefault="00D14964" w:rsidP="00D14964">
      <w:pPr>
        <w:pStyle w:val="AMNumberTabs0"/>
        <w:keepNext/>
      </w:pPr>
      <w:r w:rsidRPr="00FF2042">
        <w:rPr>
          <w:rStyle w:val="HideTWBExt"/>
          <w:b w:val="0"/>
        </w:rPr>
        <w:t>&lt;Amend&gt;</w:t>
      </w:r>
      <w:r w:rsidRPr="00FF2042">
        <w:t>Tarkistus</w:t>
      </w:r>
      <w:r w:rsidRPr="00FF2042">
        <w:tab/>
      </w:r>
      <w:r w:rsidRPr="00FF2042">
        <w:tab/>
      </w:r>
      <w:r w:rsidRPr="00FF2042">
        <w:rPr>
          <w:rStyle w:val="HideTWBExt"/>
          <w:b w:val="0"/>
        </w:rPr>
        <w:t>&lt;NumAm&gt;</w:t>
      </w:r>
      <w:r w:rsidRPr="00FF2042">
        <w:t>385</w:t>
      </w:r>
      <w:r w:rsidRPr="00FF2042">
        <w:rPr>
          <w:rStyle w:val="HideTWBExt"/>
          <w:b w:val="0"/>
        </w:rPr>
        <w:t>&lt;/NumAm&gt;</w:t>
      </w:r>
    </w:p>
    <w:p w:rsidR="00D14964" w:rsidRPr="00FF2042" w:rsidRDefault="00D14964" w:rsidP="00D14964">
      <w:pPr>
        <w:pStyle w:val="NormalBold"/>
      </w:pPr>
      <w:r w:rsidRPr="00FF2042">
        <w:rPr>
          <w:rStyle w:val="HideTWBExt"/>
          <w:b w:val="0"/>
        </w:rPr>
        <w:t>&lt;RepeatBlock-By&gt;&lt;Members&gt;</w:t>
      </w:r>
      <w:r w:rsidRPr="00FF2042">
        <w:t>Katri Kulmuni</w:t>
      </w:r>
      <w:r w:rsidRPr="00FF2042">
        <w:rPr>
          <w:rStyle w:val="HideTWBExt"/>
          <w:b w:val="0"/>
        </w:rPr>
        <w:t>&lt;/Members&gt;</w:t>
      </w:r>
    </w:p>
    <w:p w:rsidR="00D14964" w:rsidRPr="00FF2042" w:rsidRDefault="00D14964" w:rsidP="00D14964">
      <w:r w:rsidRPr="00FF2042">
        <w:rPr>
          <w:rStyle w:val="HideTWBExt"/>
        </w:rPr>
        <w:t>&lt;/RepeatBlock-By&gt;</w:t>
      </w:r>
    </w:p>
    <w:p w:rsidR="00D14964" w:rsidRPr="00FF2042" w:rsidRDefault="00D14964" w:rsidP="00D14964">
      <w:pPr>
        <w:pStyle w:val="NormalBold"/>
        <w:keepNext/>
      </w:pPr>
      <w:r w:rsidRPr="00FF2042">
        <w:rPr>
          <w:rStyle w:val="HideTWBExt"/>
          <w:b w:val="0"/>
        </w:rPr>
        <w:t>&lt;DocAmend&gt;</w:t>
      </w:r>
      <w:r w:rsidRPr="00FF2042">
        <w:t>Ehdotus direktiiviksi</w:t>
      </w:r>
      <w:r w:rsidRPr="00FF2042">
        <w:rPr>
          <w:rStyle w:val="HideTWBExt"/>
          <w:b w:val="0"/>
        </w:rPr>
        <w:t>&lt;/DocAmend&gt;</w:t>
      </w:r>
    </w:p>
    <w:p w:rsidR="00D14964" w:rsidRPr="00FF2042" w:rsidRDefault="00D14964" w:rsidP="00D14964">
      <w:pPr>
        <w:pStyle w:val="NormalBold"/>
      </w:pPr>
      <w:r w:rsidRPr="00FF2042">
        <w:rPr>
          <w:rStyle w:val="HideTWBExt"/>
          <w:b w:val="0"/>
        </w:rPr>
        <w:t>&lt;Article&gt;</w:t>
      </w:r>
      <w:r w:rsidRPr="00FF2042">
        <w:t>22 artikla – 4 kohta – 4 alakohta</w:t>
      </w:r>
      <w:r w:rsidRPr="00FF2042">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14964" w:rsidRPr="00FF2042" w:rsidTr="00FF2042">
        <w:trPr>
          <w:jc w:val="center"/>
        </w:trPr>
        <w:tc>
          <w:tcPr>
            <w:tcW w:w="9752" w:type="dxa"/>
            <w:gridSpan w:val="2"/>
          </w:tcPr>
          <w:p w:rsidR="00D14964" w:rsidRPr="00FF2042" w:rsidRDefault="00D14964" w:rsidP="00FF2042">
            <w:pPr>
              <w:keepNext/>
            </w:pPr>
          </w:p>
        </w:tc>
      </w:tr>
      <w:tr w:rsidR="00D14964" w:rsidRPr="00FF2042" w:rsidTr="00FF2042">
        <w:trPr>
          <w:jc w:val="center"/>
        </w:trPr>
        <w:tc>
          <w:tcPr>
            <w:tcW w:w="4876" w:type="dxa"/>
          </w:tcPr>
          <w:p w:rsidR="00D14964" w:rsidRPr="00FF2042" w:rsidRDefault="00D14964" w:rsidP="00FF2042">
            <w:pPr>
              <w:pStyle w:val="ColumnHeading"/>
              <w:keepNext/>
            </w:pPr>
            <w:r w:rsidRPr="00FF2042">
              <w:t>Komission teksti</w:t>
            </w:r>
          </w:p>
        </w:tc>
        <w:tc>
          <w:tcPr>
            <w:tcW w:w="4876" w:type="dxa"/>
          </w:tcPr>
          <w:p w:rsidR="00D14964" w:rsidRPr="00FF2042" w:rsidRDefault="00D14964" w:rsidP="00FF2042">
            <w:pPr>
              <w:pStyle w:val="ColumnHeading"/>
              <w:keepNext/>
            </w:pPr>
            <w:r w:rsidRPr="00FF2042">
              <w:t>Tarkistus</w:t>
            </w:r>
          </w:p>
        </w:tc>
      </w:tr>
      <w:tr w:rsidR="00D14964" w:rsidRPr="00FF2042" w:rsidTr="00FF2042">
        <w:trPr>
          <w:jc w:val="center"/>
        </w:trPr>
        <w:tc>
          <w:tcPr>
            <w:tcW w:w="4876" w:type="dxa"/>
          </w:tcPr>
          <w:p w:rsidR="00D14964" w:rsidRPr="00FF2042" w:rsidRDefault="00D14964" w:rsidP="00FF2042">
            <w:pPr>
              <w:pStyle w:val="Normal6"/>
            </w:pPr>
            <w:r w:rsidRPr="00FF2042">
              <w:t>Sovellettaessa direktiivin 2008/118/EY 2 ja 7 artiklaa kivihiili, koksi, ruskohiili ja CN-koodiin 2703</w:t>
            </w:r>
            <w:r w:rsidRPr="00FF2042">
              <w:rPr>
                <w:b/>
                <w:i/>
              </w:rPr>
              <w:t>, 4401 tai 4402</w:t>
            </w:r>
            <w:r w:rsidRPr="00FF2042">
              <w:t xml:space="preserve"> kuuluvat tuotteet ovat verotettavia tuotteita, ja verosaatava syntyy toimivaltaisten viranomaisten tähän tarkoitukseen rekisteröimien yritysten toimittaessa tuotteen. Näiden viranomaisten luvalla tuottaja, myyjä, maahantuoja tai maksuasiamies voi hoitaa rekisteröidyn yrityksen asemasta yritykselle määrättyjä verovelvoitteita. Vero määrätään ja kannetaan kunkin jäsenvaltion säätämien menettelyjen mukaisesti.</w:t>
            </w:r>
          </w:p>
        </w:tc>
        <w:tc>
          <w:tcPr>
            <w:tcW w:w="4876" w:type="dxa"/>
          </w:tcPr>
          <w:p w:rsidR="00D14964" w:rsidRPr="00FF2042" w:rsidRDefault="00D14964" w:rsidP="00FF2042">
            <w:pPr>
              <w:pStyle w:val="Normal6"/>
              <w:rPr>
                <w:szCs w:val="24"/>
              </w:rPr>
            </w:pPr>
            <w:r w:rsidRPr="00FF2042">
              <w:t>Sovellettaessa direktiivin 2008/118/EY 2 ja 7 artiklaa kivihiili, koksi, ruskohiili ja CN-koodiin 2703 kuuluvat tuotteet ovat verotettavia tuotteita, ja verosaatava syntyy toimivaltaisten viranomaisten tähän tarkoitukseen rekisteröimien yritysten toimittaessa tuotteen. Näiden viranomaisten luvalla tuottaja, myyjä, maahantuoja tai maksuasiamies voi hoitaa rekisteröidyn yrityksen asemasta yritykselle määrättyjä verovelvoitteita. Vero määrätään ja kannetaan kunkin jäsenvaltion säätämien menettelyjen mukaisesti.</w:t>
            </w:r>
          </w:p>
        </w:tc>
      </w:tr>
    </w:tbl>
    <w:p w:rsidR="00D14964" w:rsidRPr="00FF2042" w:rsidRDefault="00D14964" w:rsidP="00D14964">
      <w:pPr>
        <w:pStyle w:val="Olang"/>
      </w:pPr>
      <w:r w:rsidRPr="00FF2042">
        <w:rPr>
          <w:noProof w:val="0"/>
        </w:rPr>
        <w:t xml:space="preserve">Or. </w:t>
      </w:r>
      <w:r w:rsidRPr="00FF2042">
        <w:rPr>
          <w:rStyle w:val="HideTWBExt"/>
        </w:rPr>
        <w:t>&lt;Original&gt;</w:t>
      </w:r>
      <w:r w:rsidRPr="00FF2042">
        <w:rPr>
          <w:rStyle w:val="HideTWBInt"/>
          <w:rFonts w:eastAsiaTheme="majorEastAsia"/>
        </w:rPr>
        <w:t>{EN}</w:t>
      </w:r>
      <w:r w:rsidRPr="00FF2042">
        <w:rPr>
          <w:noProof w:val="0"/>
        </w:rPr>
        <w:t>en</w:t>
      </w:r>
      <w:r w:rsidRPr="00FF2042">
        <w:rPr>
          <w:rStyle w:val="HideTWBExt"/>
        </w:rPr>
        <w:t>&lt;/Original&gt;</w:t>
      </w:r>
    </w:p>
    <w:p w:rsidR="00D14964" w:rsidRPr="00FF2042" w:rsidRDefault="00D14964" w:rsidP="00D14964">
      <w:r w:rsidRPr="00FF2042">
        <w:rPr>
          <w:rStyle w:val="HideTWBExt"/>
        </w:rPr>
        <w:t>&lt;/Amend&gt;</w:t>
      </w:r>
    </w:p>
    <w:p w:rsidR="00D14964" w:rsidRPr="00FF2042" w:rsidRDefault="00D14964" w:rsidP="00D14964">
      <w:pPr>
        <w:pStyle w:val="AMNumberTabs0"/>
        <w:keepNext/>
      </w:pPr>
      <w:r w:rsidRPr="00FF2042">
        <w:rPr>
          <w:rStyle w:val="HideTWBExt"/>
          <w:b w:val="0"/>
        </w:rPr>
        <w:t>&lt;Amend&gt;</w:t>
      </w:r>
      <w:r w:rsidRPr="00FF2042">
        <w:t>Tarkistus</w:t>
      </w:r>
      <w:r w:rsidRPr="00FF2042">
        <w:tab/>
      </w:r>
      <w:r w:rsidRPr="00FF2042">
        <w:tab/>
      </w:r>
      <w:r w:rsidRPr="00FF2042">
        <w:rPr>
          <w:rStyle w:val="HideTWBExt"/>
          <w:b w:val="0"/>
        </w:rPr>
        <w:t>&lt;NumAm&gt;</w:t>
      </w:r>
      <w:r w:rsidRPr="00FF2042">
        <w:t>386</w:t>
      </w:r>
      <w:r w:rsidRPr="00FF2042">
        <w:rPr>
          <w:rStyle w:val="HideTWBExt"/>
          <w:b w:val="0"/>
        </w:rPr>
        <w:t>&lt;/NumAm&gt;</w:t>
      </w:r>
    </w:p>
    <w:p w:rsidR="00D14964" w:rsidRPr="00FF2042" w:rsidRDefault="00D14964" w:rsidP="00D14964">
      <w:pPr>
        <w:pStyle w:val="NormalBold"/>
      </w:pPr>
      <w:r w:rsidRPr="00FF2042">
        <w:rPr>
          <w:rStyle w:val="HideTWBExt"/>
          <w:b w:val="0"/>
        </w:rPr>
        <w:t>&lt;RepeatBlock-By&gt;&lt;Members&gt;</w:t>
      </w:r>
      <w:r w:rsidRPr="00FF2042">
        <w:t>Kira Marie Peter-Hansen</w:t>
      </w:r>
      <w:r w:rsidRPr="00FF2042">
        <w:rPr>
          <w:rStyle w:val="HideTWBExt"/>
          <w:b w:val="0"/>
        </w:rPr>
        <w:t>&lt;/Members&gt;</w:t>
      </w:r>
    </w:p>
    <w:p w:rsidR="00D14964" w:rsidRPr="00FF2042" w:rsidRDefault="00D14964" w:rsidP="00D14964">
      <w:r w:rsidRPr="00FF2042">
        <w:rPr>
          <w:rStyle w:val="HideTWBExt"/>
        </w:rPr>
        <w:t>&lt;/RepeatBlock-By&gt;</w:t>
      </w:r>
    </w:p>
    <w:p w:rsidR="00D14964" w:rsidRPr="00FF2042" w:rsidRDefault="00D14964" w:rsidP="00D14964">
      <w:pPr>
        <w:pStyle w:val="NormalBold"/>
        <w:keepNext/>
      </w:pPr>
      <w:r w:rsidRPr="00FF2042">
        <w:rPr>
          <w:rStyle w:val="HideTWBExt"/>
          <w:b w:val="0"/>
        </w:rPr>
        <w:t>&lt;DocAmend&gt;</w:t>
      </w:r>
      <w:r w:rsidRPr="00FF2042">
        <w:t>Ehdotus direktiiviksi</w:t>
      </w:r>
      <w:r w:rsidRPr="00FF2042">
        <w:rPr>
          <w:rStyle w:val="HideTWBExt"/>
          <w:b w:val="0"/>
        </w:rPr>
        <w:t>&lt;/DocAmend&gt;</w:t>
      </w:r>
    </w:p>
    <w:p w:rsidR="00D14964" w:rsidRPr="00FF2042" w:rsidRDefault="00D14964" w:rsidP="00D14964">
      <w:pPr>
        <w:pStyle w:val="NormalBold"/>
      </w:pPr>
      <w:r w:rsidRPr="00FF2042">
        <w:rPr>
          <w:rStyle w:val="HideTWBExt"/>
          <w:b w:val="0"/>
        </w:rPr>
        <w:t>&lt;Article&gt;</w:t>
      </w:r>
      <w:r w:rsidRPr="00FF2042">
        <w:t>25 artikla – 1 kohta</w:t>
      </w:r>
      <w:r w:rsidRPr="00FF2042">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14964" w:rsidRPr="00FF2042" w:rsidTr="00FF2042">
        <w:trPr>
          <w:jc w:val="center"/>
        </w:trPr>
        <w:tc>
          <w:tcPr>
            <w:tcW w:w="9752" w:type="dxa"/>
            <w:gridSpan w:val="2"/>
          </w:tcPr>
          <w:p w:rsidR="00D14964" w:rsidRPr="00FF2042" w:rsidRDefault="00D14964" w:rsidP="00FF2042">
            <w:pPr>
              <w:keepNext/>
            </w:pPr>
          </w:p>
        </w:tc>
      </w:tr>
      <w:tr w:rsidR="00D14964" w:rsidRPr="00FF2042" w:rsidTr="00FF2042">
        <w:trPr>
          <w:jc w:val="center"/>
        </w:trPr>
        <w:tc>
          <w:tcPr>
            <w:tcW w:w="4876" w:type="dxa"/>
          </w:tcPr>
          <w:p w:rsidR="00D14964" w:rsidRPr="00FF2042" w:rsidRDefault="00D14964" w:rsidP="00FF2042">
            <w:pPr>
              <w:pStyle w:val="ColumnHeading"/>
              <w:keepNext/>
            </w:pPr>
            <w:r w:rsidRPr="00FF2042">
              <w:t>Komission teksti</w:t>
            </w:r>
          </w:p>
        </w:tc>
        <w:tc>
          <w:tcPr>
            <w:tcW w:w="4876" w:type="dxa"/>
          </w:tcPr>
          <w:p w:rsidR="00D14964" w:rsidRPr="00FF2042" w:rsidRDefault="00D14964" w:rsidP="00FF2042">
            <w:pPr>
              <w:pStyle w:val="ColumnHeading"/>
              <w:keepNext/>
            </w:pPr>
            <w:r w:rsidRPr="00FF2042">
              <w:t>Tarkistus</w:t>
            </w:r>
          </w:p>
        </w:tc>
      </w:tr>
      <w:tr w:rsidR="00D14964" w:rsidRPr="00FF2042" w:rsidTr="00FF2042">
        <w:trPr>
          <w:jc w:val="center"/>
        </w:trPr>
        <w:tc>
          <w:tcPr>
            <w:tcW w:w="4876" w:type="dxa"/>
          </w:tcPr>
          <w:p w:rsidR="00D14964" w:rsidRPr="00FF2042" w:rsidRDefault="00D14964" w:rsidP="00FF2042">
            <w:pPr>
              <w:pStyle w:val="Normal6"/>
            </w:pPr>
            <w:r w:rsidRPr="00FF2042">
              <w:t>1.</w:t>
            </w:r>
            <w:r w:rsidRPr="00FF2042">
              <w:tab/>
              <w:t xml:space="preserve">Jossakin jäsenvaltiossa kulutukseen luovutettuja, hyötyajoneuvojen tavanomaisissa polttoainesäiliöissä olevia energiatuotteita, jotka on tarkoitettu </w:t>
            </w:r>
            <w:r w:rsidRPr="00FF2042">
              <w:lastRenderedPageBreak/>
              <w:t>käytettäviksi näiden ajoneuvojen polttoaineena, sekä erityiskäyttöön tarkoitetuissa konteissa olevia energiatuotteita, jotka on tarkoitettu käytettäväksi kuljetuksen aikana niiden järjestelmien toimintaan, joilla nämä kontit on varustettu, ei veroteta missään muussa jäsenvaltiossa.</w:t>
            </w:r>
          </w:p>
        </w:tc>
        <w:tc>
          <w:tcPr>
            <w:tcW w:w="4876" w:type="dxa"/>
          </w:tcPr>
          <w:p w:rsidR="00D14964" w:rsidRPr="00FF2042" w:rsidRDefault="00D14964" w:rsidP="00FF2042">
            <w:pPr>
              <w:pStyle w:val="Normal6"/>
              <w:rPr>
                <w:szCs w:val="24"/>
              </w:rPr>
            </w:pPr>
            <w:r w:rsidRPr="00FF2042">
              <w:lastRenderedPageBreak/>
              <w:t>1.</w:t>
            </w:r>
            <w:r w:rsidRPr="00FF2042">
              <w:tab/>
              <w:t xml:space="preserve">Jossakin jäsenvaltiossa kulutukseen luovutettuja, hyötyajoneuvojen tavanomaisissa polttoainesäiliöissä olevia energiatuotteita, jotka on tarkoitettu </w:t>
            </w:r>
            <w:r w:rsidRPr="00FF2042">
              <w:lastRenderedPageBreak/>
              <w:t xml:space="preserve">käytettäviksi näiden ajoneuvojen polttoaineena, sekä erityiskäyttöön tarkoitetuissa konteissa olevia energiatuotteita, jotka on tarkoitettu käytettäväksi kuljetuksen aikana niiden järjestelmien toimintaan, joilla nämä kontit on varustettu, </w:t>
            </w:r>
            <w:r w:rsidRPr="00FF2042">
              <w:rPr>
                <w:b/>
                <w:i/>
              </w:rPr>
              <w:t>verotetaan heti alkuperäpaikassa eikä niitä</w:t>
            </w:r>
            <w:r w:rsidRPr="00FF2042">
              <w:t xml:space="preserve"> veroteta missään muussa jäsenvaltiossa.</w:t>
            </w:r>
          </w:p>
        </w:tc>
      </w:tr>
    </w:tbl>
    <w:p w:rsidR="00D14964" w:rsidRPr="00FF2042" w:rsidRDefault="00D14964" w:rsidP="00D14964">
      <w:pPr>
        <w:pStyle w:val="Olang"/>
      </w:pPr>
      <w:r w:rsidRPr="00FF2042">
        <w:rPr>
          <w:noProof w:val="0"/>
        </w:rPr>
        <w:lastRenderedPageBreak/>
        <w:t xml:space="preserve">Or. </w:t>
      </w:r>
      <w:r w:rsidRPr="00FF2042">
        <w:rPr>
          <w:rStyle w:val="HideTWBExt"/>
        </w:rPr>
        <w:t>&lt;Original&gt;</w:t>
      </w:r>
      <w:r w:rsidRPr="00FF2042">
        <w:rPr>
          <w:rStyle w:val="HideTWBInt"/>
          <w:rFonts w:eastAsiaTheme="majorEastAsia"/>
        </w:rPr>
        <w:t>{EN}</w:t>
      </w:r>
      <w:r w:rsidRPr="00FF2042">
        <w:rPr>
          <w:noProof w:val="0"/>
        </w:rPr>
        <w:t>en</w:t>
      </w:r>
      <w:r w:rsidRPr="00FF2042">
        <w:rPr>
          <w:rStyle w:val="HideTWBExt"/>
        </w:rPr>
        <w:t>&lt;/Original&gt;</w:t>
      </w:r>
    </w:p>
    <w:p w:rsidR="00D14964" w:rsidRPr="00FF2042" w:rsidRDefault="00D14964" w:rsidP="00D14964">
      <w:r w:rsidRPr="00FF2042">
        <w:rPr>
          <w:rStyle w:val="HideTWBExt"/>
        </w:rPr>
        <w:t>&lt;/Amend&gt;</w:t>
      </w:r>
    </w:p>
    <w:p w:rsidR="00D14964" w:rsidRPr="00FF2042" w:rsidRDefault="00D14964" w:rsidP="00D14964">
      <w:pPr>
        <w:pStyle w:val="AMNumberTabs0"/>
        <w:keepNext/>
      </w:pPr>
      <w:r w:rsidRPr="00FF2042">
        <w:rPr>
          <w:rStyle w:val="HideTWBExt"/>
          <w:b w:val="0"/>
        </w:rPr>
        <w:t>&lt;Amend&gt;</w:t>
      </w:r>
      <w:r w:rsidRPr="00FF2042">
        <w:t>Tarkistus</w:t>
      </w:r>
      <w:r w:rsidRPr="00FF2042">
        <w:tab/>
      </w:r>
      <w:r w:rsidRPr="00FF2042">
        <w:tab/>
      </w:r>
      <w:r w:rsidRPr="00FF2042">
        <w:rPr>
          <w:rStyle w:val="HideTWBExt"/>
          <w:b w:val="0"/>
        </w:rPr>
        <w:t>&lt;NumAm&gt;</w:t>
      </w:r>
      <w:r w:rsidRPr="00FF2042">
        <w:t>387</w:t>
      </w:r>
      <w:r w:rsidRPr="00FF2042">
        <w:rPr>
          <w:rStyle w:val="HideTWBExt"/>
          <w:b w:val="0"/>
        </w:rPr>
        <w:t>&lt;/NumAm&gt;</w:t>
      </w:r>
    </w:p>
    <w:p w:rsidR="00D14964" w:rsidRPr="00FF2042" w:rsidRDefault="00D14964" w:rsidP="00D14964">
      <w:pPr>
        <w:pStyle w:val="NormalBold"/>
      </w:pPr>
      <w:r w:rsidRPr="00FF2042">
        <w:rPr>
          <w:rStyle w:val="HideTWBExt"/>
          <w:b w:val="0"/>
        </w:rPr>
        <w:t>&lt;RepeatBlock-By&gt;&lt;Members&gt;</w:t>
      </w:r>
      <w:r w:rsidRPr="00FF2042">
        <w:t>Matthias Ecke, Evelyn Regner, René Repasi, Niels Fuglsang, Thomas Bajada, Claire Fita</w:t>
      </w:r>
      <w:r w:rsidRPr="00FF2042">
        <w:rPr>
          <w:rStyle w:val="HideTWBExt"/>
          <w:b w:val="0"/>
        </w:rPr>
        <w:t>&lt;/Members&gt;</w:t>
      </w:r>
    </w:p>
    <w:p w:rsidR="00D14964" w:rsidRPr="00FF2042" w:rsidRDefault="00D14964" w:rsidP="00D14964">
      <w:r w:rsidRPr="00FF2042">
        <w:rPr>
          <w:rStyle w:val="HideTWBExt"/>
        </w:rPr>
        <w:t>&lt;/RepeatBlock-By&gt;</w:t>
      </w:r>
    </w:p>
    <w:p w:rsidR="00D14964" w:rsidRPr="00FF2042" w:rsidRDefault="00D14964" w:rsidP="00D14964">
      <w:pPr>
        <w:pStyle w:val="NormalBold"/>
        <w:keepNext/>
      </w:pPr>
      <w:r w:rsidRPr="00FF2042">
        <w:rPr>
          <w:rStyle w:val="HideTWBExt"/>
          <w:b w:val="0"/>
        </w:rPr>
        <w:t>&lt;DocAmend&gt;</w:t>
      </w:r>
      <w:r w:rsidRPr="00FF2042">
        <w:t>Ehdotus direktiiviksi</w:t>
      </w:r>
      <w:r w:rsidRPr="00FF2042">
        <w:rPr>
          <w:rStyle w:val="HideTWBExt"/>
          <w:b w:val="0"/>
        </w:rPr>
        <w:t>&lt;/DocAmend&gt;</w:t>
      </w:r>
    </w:p>
    <w:p w:rsidR="00D14964" w:rsidRPr="00FF2042" w:rsidRDefault="00D14964" w:rsidP="00D14964">
      <w:pPr>
        <w:pStyle w:val="NormalBold"/>
      </w:pPr>
      <w:r w:rsidRPr="00FF2042">
        <w:rPr>
          <w:rStyle w:val="HideTWBExt"/>
          <w:b w:val="0"/>
        </w:rPr>
        <w:t>&lt;Article&gt;</w:t>
      </w:r>
      <w:r w:rsidRPr="00FF2042">
        <w:t>26 a artikla (uusi)</w:t>
      </w:r>
      <w:r w:rsidRPr="00FF2042">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14964" w:rsidRPr="00FF2042" w:rsidTr="00FF2042">
        <w:trPr>
          <w:jc w:val="center"/>
        </w:trPr>
        <w:tc>
          <w:tcPr>
            <w:tcW w:w="9752" w:type="dxa"/>
            <w:gridSpan w:val="2"/>
          </w:tcPr>
          <w:p w:rsidR="00D14964" w:rsidRPr="00FF2042" w:rsidRDefault="00D14964" w:rsidP="00FF2042">
            <w:pPr>
              <w:keepNext/>
            </w:pPr>
          </w:p>
        </w:tc>
      </w:tr>
      <w:tr w:rsidR="00D14964" w:rsidRPr="00FF2042" w:rsidTr="00FF2042">
        <w:trPr>
          <w:jc w:val="center"/>
        </w:trPr>
        <w:tc>
          <w:tcPr>
            <w:tcW w:w="4876" w:type="dxa"/>
          </w:tcPr>
          <w:p w:rsidR="00D14964" w:rsidRPr="00FF2042" w:rsidRDefault="00D14964" w:rsidP="00FF2042">
            <w:pPr>
              <w:pStyle w:val="ColumnHeading"/>
              <w:keepNext/>
            </w:pPr>
            <w:r w:rsidRPr="00FF2042">
              <w:t>Komission teksti</w:t>
            </w:r>
          </w:p>
        </w:tc>
        <w:tc>
          <w:tcPr>
            <w:tcW w:w="4876" w:type="dxa"/>
          </w:tcPr>
          <w:p w:rsidR="00D14964" w:rsidRPr="00FF2042" w:rsidRDefault="00D14964" w:rsidP="00FF2042">
            <w:pPr>
              <w:pStyle w:val="ColumnHeading"/>
              <w:keepNext/>
            </w:pPr>
            <w:r w:rsidRPr="00FF2042">
              <w:t>Tarkistus</w:t>
            </w:r>
          </w:p>
        </w:tc>
      </w:tr>
      <w:tr w:rsidR="00D14964" w:rsidRPr="00FF2042" w:rsidTr="00FF2042">
        <w:trPr>
          <w:jc w:val="center"/>
        </w:trPr>
        <w:tc>
          <w:tcPr>
            <w:tcW w:w="4876" w:type="dxa"/>
          </w:tcPr>
          <w:p w:rsidR="00D14964" w:rsidRPr="00FF2042" w:rsidRDefault="00D14964" w:rsidP="00FF2042">
            <w:pPr>
              <w:pStyle w:val="Normal6"/>
            </w:pPr>
          </w:p>
        </w:tc>
        <w:tc>
          <w:tcPr>
            <w:tcW w:w="4876" w:type="dxa"/>
          </w:tcPr>
          <w:p w:rsidR="00D14964" w:rsidRPr="00FF2042" w:rsidRDefault="00D14964" w:rsidP="00FF2042">
            <w:pPr>
              <w:pStyle w:val="Normal6"/>
              <w:jc w:val="center"/>
              <w:rPr>
                <w:szCs w:val="24"/>
              </w:rPr>
            </w:pPr>
            <w:r w:rsidRPr="00FF2042">
              <w:rPr>
                <w:b/>
                <w:i/>
              </w:rPr>
              <w:t>26 a artikla</w:t>
            </w:r>
          </w:p>
        </w:tc>
      </w:tr>
      <w:tr w:rsidR="00D14964" w:rsidRPr="00FF2042" w:rsidTr="00FF2042">
        <w:trPr>
          <w:jc w:val="center"/>
        </w:trPr>
        <w:tc>
          <w:tcPr>
            <w:tcW w:w="4876" w:type="dxa"/>
          </w:tcPr>
          <w:p w:rsidR="00D14964" w:rsidRPr="00FF2042" w:rsidRDefault="00D14964" w:rsidP="00FF2042">
            <w:pPr>
              <w:pStyle w:val="Normal6"/>
            </w:pPr>
          </w:p>
        </w:tc>
        <w:tc>
          <w:tcPr>
            <w:tcW w:w="4876" w:type="dxa"/>
          </w:tcPr>
          <w:p w:rsidR="00D14964" w:rsidRPr="00FF2042" w:rsidRDefault="00D14964" w:rsidP="00FF2042">
            <w:pPr>
              <w:pStyle w:val="Normal6"/>
              <w:jc w:val="center"/>
              <w:rPr>
                <w:szCs w:val="24"/>
              </w:rPr>
            </w:pPr>
            <w:r w:rsidRPr="00FF2042">
              <w:rPr>
                <w:b/>
                <w:i/>
              </w:rPr>
              <w:t>Euroopan komission raportointivelvoitteet – sosiaalinen seurantaväline</w:t>
            </w:r>
          </w:p>
        </w:tc>
      </w:tr>
      <w:tr w:rsidR="00D14964" w:rsidRPr="00FF2042" w:rsidTr="00FF2042">
        <w:trPr>
          <w:jc w:val="center"/>
        </w:trPr>
        <w:tc>
          <w:tcPr>
            <w:tcW w:w="4876" w:type="dxa"/>
          </w:tcPr>
          <w:p w:rsidR="00D14964" w:rsidRPr="00FF2042" w:rsidRDefault="00D14964" w:rsidP="00FF2042">
            <w:pPr>
              <w:pStyle w:val="Normal6"/>
            </w:pPr>
          </w:p>
        </w:tc>
        <w:tc>
          <w:tcPr>
            <w:tcW w:w="4876" w:type="dxa"/>
          </w:tcPr>
          <w:p w:rsidR="00D14964" w:rsidRPr="00FF2042" w:rsidRDefault="00D14964" w:rsidP="00FF2042">
            <w:pPr>
              <w:pStyle w:val="Normal6"/>
              <w:rPr>
                <w:szCs w:val="24"/>
              </w:rPr>
            </w:pPr>
            <w:r w:rsidRPr="00FF2042">
              <w:rPr>
                <w:b/>
                <w:i/>
              </w:rPr>
              <w:t xml:space="preserve">Komissio hyväksyy ja julkistaa kahden vuoden kuluessa tämän direktiivin hyväksymisestä ja sen jälkeen joka toinen vuosi kertomuksen, jossa esitetään yksityiskohtaiset arviot energian hintojen tilanteesta jäsenvaltioissa ja EU:n markkinoilla sekä tämän direktiivin vaikutuksista siihen. Kertomuksen on sisällettävä kaikki asiaankuuluvat tiedot ja luvut energian hintakehityksestä sekä arvio tarkistetun direktiivin täytäntöönpanon vaikutuksista kyseisiin hintoihin kiinnittäen erityistä huomiota tässä direktiivissä määritellyssä heikossa asemassa oleviin kotitalouksiin. Komissio ottaa tältä osin huomioon jäsenvaltioiden erilaiset lähtökohdat ja arvioi siirtymäkauden mahdollisia pidennyksiä, kohdennettuja vähennyksiä ja vapautuksia. Tätä sovelletaan erityisesti perustelluissa tapauksissa, jotka liittyvät </w:t>
            </w:r>
            <w:r w:rsidRPr="00FF2042">
              <w:rPr>
                <w:b/>
                <w:i/>
              </w:rPr>
              <w:lastRenderedPageBreak/>
              <w:t>heikossa asemassa oleviin kotitalouksiin, jotta estetään vakavat hinnankorotukset, joita voi esiintyä siirtymäkauden päättymisen jälkeen. Komissio määrittelee yhteistyössä jäsenvaltioiden kanssa heikossa asemassa olevien kotitalouksien sekä energiaköyhyydestä kärsivien kotitalouksien määrän sellaisena kuin se on määritelty Euroopan parlamentin ja neuvoston direktiivissä energiatehokkuudesta (uudelleenlaadittu), ja raportoi siitä.</w:t>
            </w:r>
          </w:p>
        </w:tc>
      </w:tr>
    </w:tbl>
    <w:p w:rsidR="00D14964" w:rsidRPr="00FF2042" w:rsidRDefault="00D14964" w:rsidP="00D14964">
      <w:pPr>
        <w:pStyle w:val="Olang"/>
      </w:pPr>
      <w:r w:rsidRPr="00FF2042">
        <w:rPr>
          <w:noProof w:val="0"/>
        </w:rPr>
        <w:lastRenderedPageBreak/>
        <w:t xml:space="preserve">Or. </w:t>
      </w:r>
      <w:r w:rsidRPr="00FF2042">
        <w:rPr>
          <w:rStyle w:val="HideTWBExt"/>
        </w:rPr>
        <w:t>&lt;Original&gt;</w:t>
      </w:r>
      <w:r w:rsidRPr="00FF2042">
        <w:rPr>
          <w:rStyle w:val="HideTWBInt"/>
          <w:rFonts w:eastAsiaTheme="majorEastAsia"/>
        </w:rPr>
        <w:t>{EN}</w:t>
      </w:r>
      <w:r w:rsidRPr="00FF2042">
        <w:rPr>
          <w:noProof w:val="0"/>
        </w:rPr>
        <w:t>en</w:t>
      </w:r>
      <w:r w:rsidRPr="00FF2042">
        <w:rPr>
          <w:rStyle w:val="HideTWBExt"/>
        </w:rPr>
        <w:t>&lt;/Original&gt;</w:t>
      </w:r>
    </w:p>
    <w:p w:rsidR="00D14964" w:rsidRPr="00FF2042" w:rsidRDefault="00D14964" w:rsidP="00D14964">
      <w:r w:rsidRPr="00FF2042">
        <w:rPr>
          <w:rStyle w:val="HideTWBExt"/>
        </w:rPr>
        <w:t>&lt;/Amend&gt;</w:t>
      </w:r>
    </w:p>
    <w:p w:rsidR="00D14964" w:rsidRPr="00FF2042" w:rsidRDefault="00D14964" w:rsidP="00D14964">
      <w:pPr>
        <w:pStyle w:val="AMNumberTabs0"/>
        <w:keepNext/>
      </w:pPr>
      <w:r w:rsidRPr="00FF2042">
        <w:rPr>
          <w:rStyle w:val="HideTWBExt"/>
          <w:b w:val="0"/>
        </w:rPr>
        <w:t>&lt;Amend&gt;</w:t>
      </w:r>
      <w:r w:rsidRPr="00FF2042">
        <w:t>Tarkistus</w:t>
      </w:r>
      <w:r w:rsidRPr="00FF2042">
        <w:tab/>
      </w:r>
      <w:r w:rsidRPr="00FF2042">
        <w:tab/>
      </w:r>
      <w:r w:rsidRPr="00FF2042">
        <w:rPr>
          <w:rStyle w:val="HideTWBExt"/>
          <w:b w:val="0"/>
        </w:rPr>
        <w:t>&lt;NumAm&gt;</w:t>
      </w:r>
      <w:r w:rsidRPr="00FF2042">
        <w:t>388</w:t>
      </w:r>
      <w:r w:rsidRPr="00FF2042">
        <w:rPr>
          <w:rStyle w:val="HideTWBExt"/>
          <w:b w:val="0"/>
        </w:rPr>
        <w:t>&lt;/NumAm&gt;</w:t>
      </w:r>
    </w:p>
    <w:p w:rsidR="00D14964" w:rsidRPr="00FF2042" w:rsidRDefault="00D14964" w:rsidP="00D14964">
      <w:pPr>
        <w:pStyle w:val="NormalBold"/>
      </w:pPr>
      <w:r w:rsidRPr="00FF2042">
        <w:rPr>
          <w:rStyle w:val="HideTWBExt"/>
          <w:b w:val="0"/>
        </w:rPr>
        <w:t>&lt;RepeatBlock-By&gt;&lt;Members&gt;</w:t>
      </w:r>
      <w:r w:rsidRPr="00FF2042">
        <w:t>Matthias Ecke, Evelyn Regner, René Repasi, Niels Fuglsang, Thomas Bajada, Claire Fita</w:t>
      </w:r>
      <w:r w:rsidRPr="00FF2042">
        <w:rPr>
          <w:rStyle w:val="HideTWBExt"/>
          <w:b w:val="0"/>
        </w:rPr>
        <w:t>&lt;/Members&gt;</w:t>
      </w:r>
    </w:p>
    <w:p w:rsidR="00D14964" w:rsidRPr="00FF2042" w:rsidRDefault="00D14964" w:rsidP="00D14964">
      <w:r w:rsidRPr="00FF2042">
        <w:rPr>
          <w:rStyle w:val="HideTWBExt"/>
        </w:rPr>
        <w:t>&lt;/RepeatBlock-By&gt;</w:t>
      </w:r>
    </w:p>
    <w:p w:rsidR="00D14964" w:rsidRPr="00FF2042" w:rsidRDefault="00D14964" w:rsidP="00D14964">
      <w:pPr>
        <w:pStyle w:val="NormalBold"/>
        <w:keepNext/>
      </w:pPr>
      <w:r w:rsidRPr="00FF2042">
        <w:rPr>
          <w:rStyle w:val="HideTWBExt"/>
          <w:b w:val="0"/>
        </w:rPr>
        <w:t>&lt;DocAmend&gt;</w:t>
      </w:r>
      <w:r w:rsidRPr="00FF2042">
        <w:t>Ehdotus direktiiviksi</w:t>
      </w:r>
      <w:r w:rsidRPr="00FF2042">
        <w:rPr>
          <w:rStyle w:val="HideTWBExt"/>
          <w:b w:val="0"/>
        </w:rPr>
        <w:t>&lt;/DocAmend&gt;</w:t>
      </w:r>
    </w:p>
    <w:p w:rsidR="00D14964" w:rsidRPr="00FF2042" w:rsidRDefault="00D14964" w:rsidP="00D14964">
      <w:pPr>
        <w:pStyle w:val="NormalBold"/>
      </w:pPr>
      <w:r w:rsidRPr="00FF2042">
        <w:rPr>
          <w:rStyle w:val="HideTWBExt"/>
          <w:b w:val="0"/>
        </w:rPr>
        <w:t>&lt;Article&gt;</w:t>
      </w:r>
      <w:r w:rsidRPr="00FF2042">
        <w:t>26 b artikla (uusi)</w:t>
      </w:r>
      <w:r w:rsidRPr="00FF2042">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14964" w:rsidRPr="00FF2042" w:rsidTr="00FF2042">
        <w:trPr>
          <w:jc w:val="center"/>
        </w:trPr>
        <w:tc>
          <w:tcPr>
            <w:tcW w:w="9752" w:type="dxa"/>
            <w:gridSpan w:val="2"/>
          </w:tcPr>
          <w:p w:rsidR="00D14964" w:rsidRPr="00FF2042" w:rsidRDefault="00D14964" w:rsidP="00FF2042">
            <w:pPr>
              <w:keepNext/>
            </w:pPr>
          </w:p>
        </w:tc>
      </w:tr>
      <w:tr w:rsidR="00D14964" w:rsidRPr="00FF2042" w:rsidTr="00FF2042">
        <w:trPr>
          <w:jc w:val="center"/>
        </w:trPr>
        <w:tc>
          <w:tcPr>
            <w:tcW w:w="4876" w:type="dxa"/>
          </w:tcPr>
          <w:p w:rsidR="00D14964" w:rsidRPr="00FF2042" w:rsidRDefault="00D14964" w:rsidP="00FF2042">
            <w:pPr>
              <w:pStyle w:val="ColumnHeading"/>
              <w:keepNext/>
            </w:pPr>
            <w:r w:rsidRPr="00FF2042">
              <w:t>Komission teksti</w:t>
            </w:r>
          </w:p>
        </w:tc>
        <w:tc>
          <w:tcPr>
            <w:tcW w:w="4876" w:type="dxa"/>
          </w:tcPr>
          <w:p w:rsidR="00D14964" w:rsidRPr="00FF2042" w:rsidRDefault="00D14964" w:rsidP="00FF2042">
            <w:pPr>
              <w:pStyle w:val="ColumnHeading"/>
              <w:keepNext/>
            </w:pPr>
            <w:r w:rsidRPr="00FF2042">
              <w:t>Tarkistus</w:t>
            </w:r>
          </w:p>
        </w:tc>
      </w:tr>
      <w:tr w:rsidR="00D14964" w:rsidRPr="00FF2042" w:rsidTr="00FF2042">
        <w:trPr>
          <w:jc w:val="center"/>
        </w:trPr>
        <w:tc>
          <w:tcPr>
            <w:tcW w:w="4876" w:type="dxa"/>
          </w:tcPr>
          <w:p w:rsidR="00D14964" w:rsidRPr="00FF2042" w:rsidRDefault="00D14964" w:rsidP="00FF2042">
            <w:pPr>
              <w:pStyle w:val="Normal6"/>
            </w:pPr>
          </w:p>
        </w:tc>
        <w:tc>
          <w:tcPr>
            <w:tcW w:w="4876" w:type="dxa"/>
          </w:tcPr>
          <w:p w:rsidR="00D14964" w:rsidRPr="00FF2042" w:rsidRDefault="00D14964" w:rsidP="00FF2042">
            <w:pPr>
              <w:pStyle w:val="Normal6"/>
              <w:jc w:val="center"/>
              <w:rPr>
                <w:szCs w:val="24"/>
              </w:rPr>
            </w:pPr>
            <w:r w:rsidRPr="00FF2042">
              <w:rPr>
                <w:b/>
                <w:i/>
              </w:rPr>
              <w:t>26 b artikla</w:t>
            </w:r>
          </w:p>
        </w:tc>
      </w:tr>
      <w:tr w:rsidR="00D14964" w:rsidRPr="00FF2042" w:rsidTr="00FF2042">
        <w:trPr>
          <w:jc w:val="center"/>
        </w:trPr>
        <w:tc>
          <w:tcPr>
            <w:tcW w:w="4876" w:type="dxa"/>
          </w:tcPr>
          <w:p w:rsidR="00D14964" w:rsidRPr="00FF2042" w:rsidRDefault="00D14964" w:rsidP="00FF2042">
            <w:pPr>
              <w:pStyle w:val="Normal6"/>
            </w:pPr>
          </w:p>
        </w:tc>
        <w:tc>
          <w:tcPr>
            <w:tcW w:w="4876" w:type="dxa"/>
          </w:tcPr>
          <w:p w:rsidR="00D14964" w:rsidRPr="00FF2042" w:rsidRDefault="00D14964" w:rsidP="00FF2042">
            <w:pPr>
              <w:pStyle w:val="Normal6"/>
              <w:jc w:val="center"/>
              <w:rPr>
                <w:szCs w:val="24"/>
              </w:rPr>
            </w:pPr>
            <w:r w:rsidRPr="00FF2042">
              <w:rPr>
                <w:b/>
                <w:i/>
              </w:rPr>
              <w:t>Jäsenvaltioiden raportointivelvoitteet – sosiaalinen seurantaväline</w:t>
            </w:r>
          </w:p>
        </w:tc>
      </w:tr>
      <w:tr w:rsidR="00D14964" w:rsidRPr="00FF2042" w:rsidTr="00FF2042">
        <w:trPr>
          <w:jc w:val="center"/>
        </w:trPr>
        <w:tc>
          <w:tcPr>
            <w:tcW w:w="4876" w:type="dxa"/>
          </w:tcPr>
          <w:p w:rsidR="00D14964" w:rsidRPr="00FF2042" w:rsidRDefault="00D14964" w:rsidP="00FF2042">
            <w:pPr>
              <w:pStyle w:val="Normal6"/>
            </w:pPr>
          </w:p>
        </w:tc>
        <w:tc>
          <w:tcPr>
            <w:tcW w:w="4876" w:type="dxa"/>
          </w:tcPr>
          <w:p w:rsidR="00D14964" w:rsidRPr="00FF2042" w:rsidRDefault="00D14964" w:rsidP="00FF2042">
            <w:pPr>
              <w:pStyle w:val="Normal6"/>
              <w:rPr>
                <w:szCs w:val="24"/>
              </w:rPr>
            </w:pPr>
            <w:r w:rsidRPr="00FF2042">
              <w:rPr>
                <w:b/>
                <w:i/>
              </w:rPr>
              <w:t xml:space="preserve">Kahden vuoden kuluttua tämän direktiivin voimaantulosta ja sen jälkeen joka toinen vuosi jäsenvaltioiden on ilmoitettava komissiolle suoraan tai välillisesti tämän direktiivin vaikutuksiin liittyvien sosiaalisten toimenpiteiden täytäntöönpanosta. Kertomukseen on sisällyttävä vähintään: a) jäsenvaltioiden kansalliseen talousarvioon tarkistetun energiaverotuksen seurauksena siirrettyjen kasvaneiden tulojen tosiasiallinen määrä verrattuna niihin varoihin, joita käytetään tähän direktiiviin liittyvien suorien tai välillisten vaikutusten torjumiseksi toteutettuihin sosiaalisiin toimenpiteisiin; b) energian hintakehitys ja saatavilla olevat asiaankuuluvat tiedot, jotka kattavat tai </w:t>
            </w:r>
            <w:r w:rsidRPr="00FF2042">
              <w:rPr>
                <w:b/>
                <w:i/>
              </w:rPr>
              <w:lastRenderedPageBreak/>
              <w:t>kartoittavat kotitalouksia alueittain, kotitalouksittain ja tuloryhmittäin; c) yksityiskohtainen kartoitus jäsenvaltioissa toteutetuista sosiaalisista välineistä ja toimenpiteistä, joilla puututaan tämän tarkistamisen täytäntöönpanoon liittyviin sosioekonomisiin seurauksiin.</w:t>
            </w:r>
          </w:p>
        </w:tc>
      </w:tr>
    </w:tbl>
    <w:p w:rsidR="00D14964" w:rsidRPr="00FF2042" w:rsidRDefault="00D14964" w:rsidP="00D14964">
      <w:pPr>
        <w:pStyle w:val="Olang"/>
      </w:pPr>
      <w:r w:rsidRPr="00FF2042">
        <w:rPr>
          <w:noProof w:val="0"/>
        </w:rPr>
        <w:lastRenderedPageBreak/>
        <w:t xml:space="preserve">Or. </w:t>
      </w:r>
      <w:r w:rsidRPr="00FF2042">
        <w:rPr>
          <w:rStyle w:val="HideTWBExt"/>
        </w:rPr>
        <w:t>&lt;Original&gt;</w:t>
      </w:r>
      <w:r w:rsidRPr="00FF2042">
        <w:rPr>
          <w:rStyle w:val="HideTWBInt"/>
          <w:rFonts w:eastAsiaTheme="majorEastAsia"/>
        </w:rPr>
        <w:t>{EN}</w:t>
      </w:r>
      <w:r w:rsidRPr="00FF2042">
        <w:rPr>
          <w:noProof w:val="0"/>
        </w:rPr>
        <w:t>en</w:t>
      </w:r>
      <w:r w:rsidRPr="00FF2042">
        <w:rPr>
          <w:rStyle w:val="HideTWBExt"/>
        </w:rPr>
        <w:t>&lt;/Original&gt;</w:t>
      </w:r>
    </w:p>
    <w:p w:rsidR="00D14964" w:rsidRPr="00FF2042" w:rsidRDefault="00D14964" w:rsidP="00D14964">
      <w:r w:rsidRPr="00FF2042">
        <w:rPr>
          <w:rStyle w:val="HideTWBExt"/>
        </w:rPr>
        <w:t>&lt;/Amend&gt;</w:t>
      </w:r>
    </w:p>
    <w:p w:rsidR="00D14964" w:rsidRPr="00FF2042" w:rsidRDefault="00D14964" w:rsidP="00D14964">
      <w:pPr>
        <w:pStyle w:val="AMNumberTabs0"/>
        <w:keepNext/>
      </w:pPr>
      <w:r w:rsidRPr="00FF2042">
        <w:rPr>
          <w:rStyle w:val="HideTWBExt"/>
          <w:b w:val="0"/>
        </w:rPr>
        <w:t>&lt;Amend&gt;</w:t>
      </w:r>
      <w:r w:rsidRPr="00FF2042">
        <w:t>Tarkistus</w:t>
      </w:r>
      <w:r w:rsidRPr="00FF2042">
        <w:tab/>
      </w:r>
      <w:r w:rsidRPr="00FF2042">
        <w:tab/>
      </w:r>
      <w:r w:rsidRPr="00FF2042">
        <w:rPr>
          <w:rStyle w:val="HideTWBExt"/>
          <w:b w:val="0"/>
        </w:rPr>
        <w:t>&lt;NumAm&gt;</w:t>
      </w:r>
      <w:r w:rsidRPr="00FF2042">
        <w:t>389</w:t>
      </w:r>
      <w:r w:rsidRPr="00FF2042">
        <w:rPr>
          <w:rStyle w:val="HideTWBExt"/>
          <w:b w:val="0"/>
        </w:rPr>
        <w:t>&lt;/NumAm&gt;</w:t>
      </w:r>
    </w:p>
    <w:p w:rsidR="00D14964" w:rsidRPr="00FF2042" w:rsidRDefault="00D14964" w:rsidP="00D14964">
      <w:pPr>
        <w:pStyle w:val="NormalBold"/>
      </w:pPr>
      <w:r w:rsidRPr="00FF2042">
        <w:rPr>
          <w:rStyle w:val="HideTWBExt"/>
          <w:b w:val="0"/>
        </w:rPr>
        <w:t>&lt;RepeatBlock-By&gt;&lt;Members&gt;</w:t>
      </w:r>
      <w:r w:rsidRPr="00FF2042">
        <w:t>Jaroslava Pokorná Jermanová, Paolo Borchia, Tomáš Kubín, Jorge Martín Frías, Pierre Pimpie</w:t>
      </w:r>
      <w:r w:rsidRPr="00FF2042">
        <w:rPr>
          <w:rStyle w:val="HideTWBExt"/>
          <w:b w:val="0"/>
        </w:rPr>
        <w:t>&lt;/Members&gt;</w:t>
      </w:r>
    </w:p>
    <w:p w:rsidR="00D14964" w:rsidRPr="00FF2042" w:rsidRDefault="00D14964" w:rsidP="00D14964">
      <w:r w:rsidRPr="00FF2042">
        <w:rPr>
          <w:rStyle w:val="HideTWBExt"/>
        </w:rPr>
        <w:t>&lt;/RepeatBlock-By&gt;</w:t>
      </w:r>
    </w:p>
    <w:p w:rsidR="00D14964" w:rsidRPr="00FF2042" w:rsidRDefault="00D14964" w:rsidP="00D14964">
      <w:pPr>
        <w:pStyle w:val="NormalBold"/>
        <w:keepNext/>
      </w:pPr>
      <w:r w:rsidRPr="00FF2042">
        <w:rPr>
          <w:rStyle w:val="HideTWBExt"/>
          <w:b w:val="0"/>
        </w:rPr>
        <w:t>&lt;DocAmend&gt;</w:t>
      </w:r>
      <w:r w:rsidRPr="00FF2042">
        <w:t>Ehdotus direktiiviksi</w:t>
      </w:r>
      <w:r w:rsidRPr="00FF2042">
        <w:rPr>
          <w:rStyle w:val="HideTWBExt"/>
          <w:b w:val="0"/>
        </w:rPr>
        <w:t>&lt;/DocAmend&gt;</w:t>
      </w:r>
    </w:p>
    <w:p w:rsidR="00D14964" w:rsidRPr="00FF2042" w:rsidRDefault="00D14964" w:rsidP="00D14964">
      <w:pPr>
        <w:pStyle w:val="NormalBold"/>
      </w:pPr>
      <w:r w:rsidRPr="00FF2042">
        <w:rPr>
          <w:rStyle w:val="HideTWBExt"/>
          <w:b w:val="0"/>
        </w:rPr>
        <w:t>&lt;Article&gt;</w:t>
      </w:r>
      <w:r w:rsidRPr="00FF2042">
        <w:t>29 artikla – 2 kohta</w:t>
      </w:r>
      <w:r w:rsidRPr="00FF2042">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14964" w:rsidRPr="00FF2042" w:rsidTr="00FF2042">
        <w:trPr>
          <w:jc w:val="center"/>
        </w:trPr>
        <w:tc>
          <w:tcPr>
            <w:tcW w:w="9752" w:type="dxa"/>
            <w:gridSpan w:val="2"/>
          </w:tcPr>
          <w:p w:rsidR="00D14964" w:rsidRPr="00FF2042" w:rsidRDefault="00D14964" w:rsidP="00FF2042">
            <w:pPr>
              <w:keepNext/>
            </w:pPr>
          </w:p>
        </w:tc>
      </w:tr>
      <w:tr w:rsidR="00D14964" w:rsidRPr="00FF2042" w:rsidTr="00FF2042">
        <w:trPr>
          <w:jc w:val="center"/>
        </w:trPr>
        <w:tc>
          <w:tcPr>
            <w:tcW w:w="4876" w:type="dxa"/>
          </w:tcPr>
          <w:p w:rsidR="00D14964" w:rsidRPr="00FF2042" w:rsidRDefault="00D14964" w:rsidP="00FF2042">
            <w:pPr>
              <w:pStyle w:val="ColumnHeading"/>
              <w:keepNext/>
            </w:pPr>
            <w:r w:rsidRPr="00FF2042">
              <w:t>Komission teksti</w:t>
            </w:r>
          </w:p>
        </w:tc>
        <w:tc>
          <w:tcPr>
            <w:tcW w:w="4876" w:type="dxa"/>
          </w:tcPr>
          <w:p w:rsidR="00D14964" w:rsidRPr="00FF2042" w:rsidRDefault="00D14964" w:rsidP="00FF2042">
            <w:pPr>
              <w:pStyle w:val="ColumnHeading"/>
              <w:keepNext/>
            </w:pPr>
            <w:r w:rsidRPr="00FF2042">
              <w:t>Tarkistus</w:t>
            </w:r>
          </w:p>
        </w:tc>
      </w:tr>
      <w:tr w:rsidR="00D14964" w:rsidRPr="00FF2042" w:rsidTr="00FF2042">
        <w:trPr>
          <w:jc w:val="center"/>
        </w:trPr>
        <w:tc>
          <w:tcPr>
            <w:tcW w:w="4876" w:type="dxa"/>
          </w:tcPr>
          <w:p w:rsidR="00D14964" w:rsidRPr="00FF2042" w:rsidRDefault="00D14964" w:rsidP="00FF2042">
            <w:pPr>
              <w:pStyle w:val="Normal6"/>
            </w:pPr>
            <w:r w:rsidRPr="00FF2042">
              <w:t>2.</w:t>
            </w:r>
            <w:r w:rsidRPr="00FF2042">
              <w:tab/>
              <w:t xml:space="preserve">Siirretään komissiolle 1 päivästä tammikuuta </w:t>
            </w:r>
            <w:r w:rsidRPr="00FF2042">
              <w:rPr>
                <w:b/>
                <w:i/>
              </w:rPr>
              <w:t>2023</w:t>
            </w:r>
            <w:r w:rsidRPr="00FF2042">
              <w:t xml:space="preserve"> alkaen määräämättömäksi ajaksi 2 artiklan 8 kohdassa </w:t>
            </w:r>
            <w:r w:rsidRPr="00FF2042">
              <w:rPr>
                <w:b/>
                <w:i/>
              </w:rPr>
              <w:t>ja 5 artiklan 2 kohdassa</w:t>
            </w:r>
            <w:r w:rsidRPr="00FF2042">
              <w:t xml:space="preserve"> tarkoitettu valta antaa delegoituja säädöksiä.</w:t>
            </w:r>
          </w:p>
        </w:tc>
        <w:tc>
          <w:tcPr>
            <w:tcW w:w="4876" w:type="dxa"/>
          </w:tcPr>
          <w:p w:rsidR="00D14964" w:rsidRPr="00FF2042" w:rsidRDefault="00D14964" w:rsidP="00FF2042">
            <w:pPr>
              <w:pStyle w:val="Normal6"/>
              <w:rPr>
                <w:szCs w:val="24"/>
              </w:rPr>
            </w:pPr>
            <w:r w:rsidRPr="00FF2042">
              <w:t>2.</w:t>
            </w:r>
            <w:r w:rsidRPr="00FF2042">
              <w:tab/>
              <w:t xml:space="preserve">Siirretään komissiolle 1 päivästä tammikuuta </w:t>
            </w:r>
            <w:r w:rsidRPr="00FF2042">
              <w:rPr>
                <w:b/>
                <w:i/>
              </w:rPr>
              <w:t>2028</w:t>
            </w:r>
            <w:r w:rsidRPr="00FF2042">
              <w:t xml:space="preserve"> alkaen määräämättömäksi ajaksi 2 artiklan 8 kohdassa tarkoitettu valta antaa delegoituja säädöksiä.</w:t>
            </w:r>
          </w:p>
        </w:tc>
      </w:tr>
    </w:tbl>
    <w:p w:rsidR="00D14964" w:rsidRPr="00FF2042" w:rsidRDefault="00D14964" w:rsidP="00D14964">
      <w:pPr>
        <w:pStyle w:val="Olang"/>
      </w:pPr>
      <w:r w:rsidRPr="00FF2042">
        <w:rPr>
          <w:noProof w:val="0"/>
        </w:rPr>
        <w:t xml:space="preserve">Or. </w:t>
      </w:r>
      <w:r w:rsidRPr="00FF2042">
        <w:rPr>
          <w:rStyle w:val="HideTWBExt"/>
        </w:rPr>
        <w:t>&lt;Original&gt;</w:t>
      </w:r>
      <w:r w:rsidRPr="00FF2042">
        <w:rPr>
          <w:rStyle w:val="HideTWBInt"/>
          <w:rFonts w:eastAsiaTheme="majorEastAsia"/>
        </w:rPr>
        <w:t>{EN}</w:t>
      </w:r>
      <w:r w:rsidRPr="00FF2042">
        <w:rPr>
          <w:noProof w:val="0"/>
        </w:rPr>
        <w:t>en</w:t>
      </w:r>
      <w:r w:rsidRPr="00FF2042">
        <w:rPr>
          <w:rStyle w:val="HideTWBExt"/>
        </w:rPr>
        <w:t>&lt;/Original&gt;</w:t>
      </w:r>
    </w:p>
    <w:p w:rsidR="00D14964" w:rsidRPr="00FF2042" w:rsidRDefault="00D14964" w:rsidP="00D14964">
      <w:r w:rsidRPr="00FF2042">
        <w:rPr>
          <w:rStyle w:val="HideTWBExt"/>
        </w:rPr>
        <w:t>&lt;/Amend&gt;</w:t>
      </w:r>
    </w:p>
    <w:p w:rsidR="00D14964" w:rsidRPr="00FF2042" w:rsidRDefault="00D14964" w:rsidP="00D14964">
      <w:pPr>
        <w:pStyle w:val="AMNumberTabs0"/>
        <w:keepNext/>
      </w:pPr>
      <w:r w:rsidRPr="00FF2042">
        <w:rPr>
          <w:rStyle w:val="HideTWBExt"/>
          <w:b w:val="0"/>
        </w:rPr>
        <w:t>&lt;Amend&gt;</w:t>
      </w:r>
      <w:r w:rsidRPr="00FF2042">
        <w:t>Tarkistus</w:t>
      </w:r>
      <w:r w:rsidRPr="00FF2042">
        <w:tab/>
      </w:r>
      <w:r w:rsidRPr="00FF2042">
        <w:tab/>
      </w:r>
      <w:r w:rsidRPr="00FF2042">
        <w:rPr>
          <w:rStyle w:val="HideTWBExt"/>
          <w:b w:val="0"/>
        </w:rPr>
        <w:t>&lt;NumAm&gt;</w:t>
      </w:r>
      <w:r w:rsidRPr="00FF2042">
        <w:t>390</w:t>
      </w:r>
      <w:r w:rsidRPr="00FF2042">
        <w:rPr>
          <w:rStyle w:val="HideTWBExt"/>
          <w:b w:val="0"/>
        </w:rPr>
        <w:t>&lt;/NumAm&gt;</w:t>
      </w:r>
    </w:p>
    <w:p w:rsidR="00D14964" w:rsidRPr="00FF2042" w:rsidRDefault="00D14964" w:rsidP="00D14964">
      <w:pPr>
        <w:pStyle w:val="NormalBold"/>
      </w:pPr>
      <w:r w:rsidRPr="00FF2042">
        <w:rPr>
          <w:rStyle w:val="HideTWBExt"/>
          <w:b w:val="0"/>
        </w:rPr>
        <w:t>&lt;RepeatBlock-By&gt;&lt;Members&gt;</w:t>
      </w:r>
      <w:r w:rsidRPr="00FF2042">
        <w:t>Markus Ferber</w:t>
      </w:r>
      <w:r w:rsidRPr="00FF2042">
        <w:rPr>
          <w:rStyle w:val="HideTWBExt"/>
          <w:b w:val="0"/>
        </w:rPr>
        <w:t>&lt;/Members&gt;</w:t>
      </w:r>
    </w:p>
    <w:p w:rsidR="00D14964" w:rsidRPr="00FF2042" w:rsidRDefault="00D14964" w:rsidP="00D14964">
      <w:r w:rsidRPr="00FF2042">
        <w:rPr>
          <w:rStyle w:val="HideTWBExt"/>
        </w:rPr>
        <w:t>&lt;/RepeatBlock-By&gt;</w:t>
      </w:r>
    </w:p>
    <w:p w:rsidR="00D14964" w:rsidRPr="00FF2042" w:rsidRDefault="00D14964" w:rsidP="00D14964">
      <w:pPr>
        <w:pStyle w:val="NormalBold"/>
        <w:keepNext/>
      </w:pPr>
      <w:r w:rsidRPr="00FF2042">
        <w:rPr>
          <w:rStyle w:val="HideTWBExt"/>
          <w:b w:val="0"/>
        </w:rPr>
        <w:t>&lt;DocAmend&gt;</w:t>
      </w:r>
      <w:r w:rsidRPr="00FF2042">
        <w:t>Ehdotus direktiiviksi</w:t>
      </w:r>
      <w:r w:rsidRPr="00FF2042">
        <w:rPr>
          <w:rStyle w:val="HideTWBExt"/>
          <w:b w:val="0"/>
        </w:rPr>
        <w:t>&lt;/DocAmend&gt;</w:t>
      </w:r>
    </w:p>
    <w:p w:rsidR="00D14964" w:rsidRPr="00FF2042" w:rsidRDefault="00D14964" w:rsidP="00D14964">
      <w:pPr>
        <w:pStyle w:val="NormalBold"/>
      </w:pPr>
      <w:r w:rsidRPr="00FF2042">
        <w:rPr>
          <w:rStyle w:val="HideTWBExt"/>
          <w:b w:val="0"/>
        </w:rPr>
        <w:t>&lt;Article&gt;</w:t>
      </w:r>
      <w:r w:rsidRPr="00FF2042">
        <w:t>29 artikla – 2 kohta</w:t>
      </w:r>
      <w:r w:rsidRPr="00FF2042">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14964" w:rsidRPr="00FF2042" w:rsidTr="00FF2042">
        <w:trPr>
          <w:jc w:val="center"/>
        </w:trPr>
        <w:tc>
          <w:tcPr>
            <w:tcW w:w="9752" w:type="dxa"/>
            <w:gridSpan w:val="2"/>
          </w:tcPr>
          <w:p w:rsidR="00D14964" w:rsidRPr="00FF2042" w:rsidRDefault="00D14964" w:rsidP="00FF2042">
            <w:pPr>
              <w:keepNext/>
            </w:pPr>
          </w:p>
        </w:tc>
      </w:tr>
      <w:tr w:rsidR="00D14964" w:rsidRPr="00FF2042" w:rsidTr="00FF2042">
        <w:trPr>
          <w:jc w:val="center"/>
        </w:trPr>
        <w:tc>
          <w:tcPr>
            <w:tcW w:w="4876" w:type="dxa"/>
          </w:tcPr>
          <w:p w:rsidR="00D14964" w:rsidRPr="00FF2042" w:rsidRDefault="00D14964" w:rsidP="00FF2042">
            <w:pPr>
              <w:pStyle w:val="ColumnHeading"/>
              <w:keepNext/>
            </w:pPr>
            <w:r w:rsidRPr="00FF2042">
              <w:t>Komission teksti</w:t>
            </w:r>
          </w:p>
        </w:tc>
        <w:tc>
          <w:tcPr>
            <w:tcW w:w="4876" w:type="dxa"/>
          </w:tcPr>
          <w:p w:rsidR="00D14964" w:rsidRPr="00FF2042" w:rsidRDefault="00D14964" w:rsidP="00FF2042">
            <w:pPr>
              <w:pStyle w:val="ColumnHeading"/>
              <w:keepNext/>
            </w:pPr>
            <w:r w:rsidRPr="00FF2042">
              <w:t>Tarkistus</w:t>
            </w:r>
          </w:p>
        </w:tc>
      </w:tr>
      <w:tr w:rsidR="00D14964" w:rsidRPr="00FF2042" w:rsidTr="00FF2042">
        <w:trPr>
          <w:jc w:val="center"/>
        </w:trPr>
        <w:tc>
          <w:tcPr>
            <w:tcW w:w="4876" w:type="dxa"/>
          </w:tcPr>
          <w:p w:rsidR="00D14964" w:rsidRPr="00FF2042" w:rsidRDefault="00D14964" w:rsidP="00FF2042">
            <w:pPr>
              <w:pStyle w:val="Normal6"/>
            </w:pPr>
            <w:r w:rsidRPr="00FF2042">
              <w:t>2.</w:t>
            </w:r>
            <w:r w:rsidRPr="00FF2042">
              <w:tab/>
              <w:t xml:space="preserve">Siirretään komissiolle 1 päivästä tammikuuta 2023 alkaen määräämättömäksi ajaksi 2 artiklan 8 kohdassa </w:t>
            </w:r>
            <w:r w:rsidRPr="00FF2042">
              <w:rPr>
                <w:b/>
                <w:i/>
              </w:rPr>
              <w:t>ja 5 artiklan 2 kohdassa</w:t>
            </w:r>
            <w:r w:rsidRPr="00FF2042">
              <w:t xml:space="preserve"> tarkoitettu valta antaa delegoituja säädöksiä.</w:t>
            </w:r>
          </w:p>
        </w:tc>
        <w:tc>
          <w:tcPr>
            <w:tcW w:w="4876" w:type="dxa"/>
          </w:tcPr>
          <w:p w:rsidR="00D14964" w:rsidRPr="00FF2042" w:rsidRDefault="00D14964" w:rsidP="00FF2042">
            <w:pPr>
              <w:pStyle w:val="Normal6"/>
              <w:rPr>
                <w:szCs w:val="24"/>
              </w:rPr>
            </w:pPr>
            <w:r w:rsidRPr="00FF2042">
              <w:t>2.</w:t>
            </w:r>
            <w:r w:rsidRPr="00FF2042">
              <w:tab/>
              <w:t>Siirretään komissiolle 1 päivästä tammikuuta 2023 alkaen määräämättömäksi ajaksi 2 artiklan 8 kohdassa tarkoitettu valta antaa delegoituja säädöksiä.</w:t>
            </w:r>
          </w:p>
        </w:tc>
      </w:tr>
    </w:tbl>
    <w:p w:rsidR="00D14964" w:rsidRPr="00FF2042" w:rsidRDefault="00D14964" w:rsidP="00D14964">
      <w:pPr>
        <w:pStyle w:val="Olang"/>
      </w:pPr>
      <w:r w:rsidRPr="00FF2042">
        <w:rPr>
          <w:noProof w:val="0"/>
        </w:rPr>
        <w:t xml:space="preserve">Or. </w:t>
      </w:r>
      <w:r w:rsidRPr="00FF2042">
        <w:rPr>
          <w:rStyle w:val="HideTWBExt"/>
        </w:rPr>
        <w:t>&lt;Original&gt;</w:t>
      </w:r>
      <w:r w:rsidRPr="00FF2042">
        <w:rPr>
          <w:rStyle w:val="HideTWBInt"/>
          <w:rFonts w:eastAsiaTheme="majorEastAsia"/>
        </w:rPr>
        <w:t>{EN}</w:t>
      </w:r>
      <w:r w:rsidRPr="00FF2042">
        <w:rPr>
          <w:noProof w:val="0"/>
        </w:rPr>
        <w:t>en</w:t>
      </w:r>
      <w:r w:rsidRPr="00FF2042">
        <w:rPr>
          <w:rStyle w:val="HideTWBExt"/>
        </w:rPr>
        <w:t>&lt;/Original&gt;</w:t>
      </w:r>
    </w:p>
    <w:p w:rsidR="00D14964" w:rsidRPr="00FF2042" w:rsidRDefault="00D14964" w:rsidP="00D14964">
      <w:r w:rsidRPr="00FF2042">
        <w:rPr>
          <w:rStyle w:val="HideTWBExt"/>
        </w:rPr>
        <w:lastRenderedPageBreak/>
        <w:t>&lt;/Amend&gt;</w:t>
      </w:r>
    </w:p>
    <w:p w:rsidR="00D14964" w:rsidRPr="00FF2042" w:rsidRDefault="00D14964" w:rsidP="00D14964">
      <w:pPr>
        <w:pStyle w:val="AMNumberTabs0"/>
        <w:keepNext/>
      </w:pPr>
      <w:r w:rsidRPr="00FF2042">
        <w:rPr>
          <w:rStyle w:val="HideTWBExt"/>
          <w:b w:val="0"/>
        </w:rPr>
        <w:t>&lt;Amend&gt;</w:t>
      </w:r>
      <w:r w:rsidRPr="00FF2042">
        <w:t>Tarkistus</w:t>
      </w:r>
      <w:r w:rsidRPr="00FF2042">
        <w:tab/>
      </w:r>
      <w:r w:rsidRPr="00FF2042">
        <w:tab/>
      </w:r>
      <w:r w:rsidRPr="00FF2042">
        <w:rPr>
          <w:rStyle w:val="HideTWBExt"/>
          <w:b w:val="0"/>
        </w:rPr>
        <w:t>&lt;NumAm&gt;</w:t>
      </w:r>
      <w:r w:rsidRPr="00FF2042">
        <w:t>391</w:t>
      </w:r>
      <w:r w:rsidRPr="00FF2042">
        <w:rPr>
          <w:rStyle w:val="HideTWBExt"/>
          <w:b w:val="0"/>
        </w:rPr>
        <w:t>&lt;/NumAm&gt;</w:t>
      </w:r>
    </w:p>
    <w:p w:rsidR="00D14964" w:rsidRPr="00FF2042" w:rsidRDefault="00D14964" w:rsidP="00D14964">
      <w:pPr>
        <w:pStyle w:val="NormalBold"/>
      </w:pPr>
      <w:r w:rsidRPr="00FF2042">
        <w:rPr>
          <w:rStyle w:val="HideTWBExt"/>
          <w:b w:val="0"/>
        </w:rPr>
        <w:t>&lt;RepeatBlock-By&gt;&lt;Members&gt;</w:t>
      </w:r>
      <w:r w:rsidRPr="00FF2042">
        <w:t>Thomas Bajada, Costas Mavrides, Carla Tavares, Alex Agius Saliba, André Rodrigues, Francisco Assis, Daniel Attard, Irene Tinagli</w:t>
      </w:r>
      <w:r w:rsidRPr="00FF2042">
        <w:rPr>
          <w:rStyle w:val="HideTWBExt"/>
          <w:b w:val="0"/>
        </w:rPr>
        <w:t>&lt;/Members&gt;</w:t>
      </w:r>
    </w:p>
    <w:p w:rsidR="00D14964" w:rsidRPr="00FF2042" w:rsidRDefault="00D14964" w:rsidP="00D14964">
      <w:r w:rsidRPr="00FF2042">
        <w:rPr>
          <w:rStyle w:val="HideTWBExt"/>
        </w:rPr>
        <w:t>&lt;/RepeatBlock-By&gt;</w:t>
      </w:r>
    </w:p>
    <w:p w:rsidR="00D14964" w:rsidRPr="00FF2042" w:rsidRDefault="00D14964" w:rsidP="00D14964">
      <w:pPr>
        <w:pStyle w:val="NormalBold"/>
        <w:keepNext/>
      </w:pPr>
      <w:r w:rsidRPr="00FF2042">
        <w:rPr>
          <w:rStyle w:val="HideTWBExt"/>
          <w:b w:val="0"/>
        </w:rPr>
        <w:t>&lt;DocAmend&gt;</w:t>
      </w:r>
      <w:r w:rsidRPr="00FF2042">
        <w:t>Ehdotus direktiiviksi</w:t>
      </w:r>
      <w:r w:rsidRPr="00FF2042">
        <w:rPr>
          <w:rStyle w:val="HideTWBExt"/>
          <w:b w:val="0"/>
        </w:rPr>
        <w:t>&lt;/DocAmend&gt;</w:t>
      </w:r>
    </w:p>
    <w:p w:rsidR="00D14964" w:rsidRPr="00FF2042" w:rsidRDefault="00D14964" w:rsidP="00D14964">
      <w:pPr>
        <w:pStyle w:val="NormalBold"/>
      </w:pPr>
      <w:r w:rsidRPr="00FF2042">
        <w:rPr>
          <w:rStyle w:val="HideTWBExt"/>
          <w:b w:val="0"/>
        </w:rPr>
        <w:t>&lt;Article&gt;</w:t>
      </w:r>
      <w:r w:rsidRPr="00FF2042">
        <w:t>29 artikla – 2 kohta</w:t>
      </w:r>
      <w:r w:rsidRPr="00FF2042">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14964" w:rsidRPr="00FF2042" w:rsidTr="00FF2042">
        <w:trPr>
          <w:jc w:val="center"/>
        </w:trPr>
        <w:tc>
          <w:tcPr>
            <w:tcW w:w="9752" w:type="dxa"/>
            <w:gridSpan w:val="2"/>
          </w:tcPr>
          <w:p w:rsidR="00D14964" w:rsidRPr="00FF2042" w:rsidRDefault="00D14964" w:rsidP="00FF2042">
            <w:pPr>
              <w:keepNext/>
            </w:pPr>
          </w:p>
        </w:tc>
      </w:tr>
      <w:tr w:rsidR="00D14964" w:rsidRPr="00FF2042" w:rsidTr="00FF2042">
        <w:trPr>
          <w:jc w:val="center"/>
        </w:trPr>
        <w:tc>
          <w:tcPr>
            <w:tcW w:w="4876" w:type="dxa"/>
          </w:tcPr>
          <w:p w:rsidR="00D14964" w:rsidRPr="00FF2042" w:rsidRDefault="00D14964" w:rsidP="00FF2042">
            <w:pPr>
              <w:pStyle w:val="ColumnHeading"/>
              <w:keepNext/>
            </w:pPr>
            <w:r w:rsidRPr="00FF2042">
              <w:t>Komission teksti</w:t>
            </w:r>
          </w:p>
        </w:tc>
        <w:tc>
          <w:tcPr>
            <w:tcW w:w="4876" w:type="dxa"/>
          </w:tcPr>
          <w:p w:rsidR="00D14964" w:rsidRPr="00FF2042" w:rsidRDefault="00D14964" w:rsidP="00FF2042">
            <w:pPr>
              <w:pStyle w:val="ColumnHeading"/>
              <w:keepNext/>
            </w:pPr>
            <w:r w:rsidRPr="00FF2042">
              <w:t>Tarkistus</w:t>
            </w:r>
          </w:p>
        </w:tc>
      </w:tr>
      <w:tr w:rsidR="00D14964" w:rsidRPr="00FF2042" w:rsidTr="00FF2042">
        <w:trPr>
          <w:jc w:val="center"/>
        </w:trPr>
        <w:tc>
          <w:tcPr>
            <w:tcW w:w="4876" w:type="dxa"/>
          </w:tcPr>
          <w:p w:rsidR="00D14964" w:rsidRPr="00FF2042" w:rsidRDefault="00D14964" w:rsidP="00FF2042">
            <w:pPr>
              <w:pStyle w:val="Normal6"/>
            </w:pPr>
            <w:r w:rsidRPr="00FF2042">
              <w:t>2.</w:t>
            </w:r>
            <w:r w:rsidRPr="00FF2042">
              <w:tab/>
              <w:t xml:space="preserve">Siirretään komissiolle 1 päivästä tammikuuta 2023 alkaen määräämättömäksi ajaksi 2 artiklan 8 kohdassa </w:t>
            </w:r>
            <w:r w:rsidRPr="00FF2042">
              <w:rPr>
                <w:b/>
                <w:i/>
              </w:rPr>
              <w:t>ja 5 artiklan 2 kohdassa</w:t>
            </w:r>
            <w:r w:rsidRPr="00FF2042">
              <w:t xml:space="preserve"> tarkoitettu valta antaa delegoituja säädöksiä.</w:t>
            </w:r>
          </w:p>
        </w:tc>
        <w:tc>
          <w:tcPr>
            <w:tcW w:w="4876" w:type="dxa"/>
          </w:tcPr>
          <w:p w:rsidR="00D14964" w:rsidRPr="00FF2042" w:rsidRDefault="00D14964" w:rsidP="00FF2042">
            <w:pPr>
              <w:pStyle w:val="Normal6"/>
              <w:rPr>
                <w:szCs w:val="24"/>
              </w:rPr>
            </w:pPr>
            <w:r w:rsidRPr="00FF2042">
              <w:t>2.</w:t>
            </w:r>
            <w:r w:rsidRPr="00FF2042">
              <w:tab/>
              <w:t>Siirretään komissiolle 1 päivästä tammikuuta 2023 alkaen määräämättömäksi ajaksi 2 artiklan 8 kohdassa tarkoitettu valta antaa delegoituja säädöksiä.</w:t>
            </w:r>
          </w:p>
        </w:tc>
      </w:tr>
    </w:tbl>
    <w:p w:rsidR="00D14964" w:rsidRPr="00FF2042" w:rsidRDefault="00D14964" w:rsidP="00D14964">
      <w:pPr>
        <w:pStyle w:val="Olang"/>
      </w:pPr>
      <w:r w:rsidRPr="00FF2042">
        <w:rPr>
          <w:noProof w:val="0"/>
        </w:rPr>
        <w:t xml:space="preserve">Or. </w:t>
      </w:r>
      <w:r w:rsidRPr="00FF2042">
        <w:rPr>
          <w:rStyle w:val="HideTWBExt"/>
        </w:rPr>
        <w:t>&lt;Original&gt;</w:t>
      </w:r>
      <w:r w:rsidRPr="00FF2042">
        <w:rPr>
          <w:rStyle w:val="HideTWBInt"/>
          <w:rFonts w:eastAsiaTheme="majorEastAsia"/>
        </w:rPr>
        <w:t>{EN}</w:t>
      </w:r>
      <w:r w:rsidRPr="00FF2042">
        <w:rPr>
          <w:noProof w:val="0"/>
        </w:rPr>
        <w:t>en</w:t>
      </w:r>
      <w:r w:rsidRPr="00FF2042">
        <w:rPr>
          <w:rStyle w:val="HideTWBExt"/>
        </w:rPr>
        <w:t>&lt;/Original&gt;</w:t>
      </w:r>
    </w:p>
    <w:p w:rsidR="00D14964" w:rsidRPr="00FF2042" w:rsidRDefault="00D14964" w:rsidP="00D14964">
      <w:r w:rsidRPr="00FF2042">
        <w:rPr>
          <w:rStyle w:val="HideTWBExt"/>
        </w:rPr>
        <w:t>&lt;/Amend&gt;</w:t>
      </w:r>
    </w:p>
    <w:p w:rsidR="00D14964" w:rsidRPr="00FF2042" w:rsidRDefault="00D14964" w:rsidP="00D14964">
      <w:pPr>
        <w:pStyle w:val="AMNumberTabs0"/>
        <w:keepNext/>
      </w:pPr>
      <w:r w:rsidRPr="00FF2042">
        <w:rPr>
          <w:rStyle w:val="HideTWBExt"/>
          <w:b w:val="0"/>
        </w:rPr>
        <w:t>&lt;Amend&gt;</w:t>
      </w:r>
      <w:r w:rsidRPr="00FF2042">
        <w:t>Tarkistus</w:t>
      </w:r>
      <w:r w:rsidRPr="00FF2042">
        <w:tab/>
      </w:r>
      <w:r w:rsidRPr="00FF2042">
        <w:tab/>
      </w:r>
      <w:r w:rsidRPr="00FF2042">
        <w:rPr>
          <w:rStyle w:val="HideTWBExt"/>
          <w:b w:val="0"/>
        </w:rPr>
        <w:t>&lt;NumAm&gt;</w:t>
      </w:r>
      <w:r w:rsidRPr="00FF2042">
        <w:t>392</w:t>
      </w:r>
      <w:r w:rsidRPr="00FF2042">
        <w:rPr>
          <w:rStyle w:val="HideTWBExt"/>
          <w:b w:val="0"/>
        </w:rPr>
        <w:t>&lt;/NumAm&gt;</w:t>
      </w:r>
    </w:p>
    <w:p w:rsidR="00D14964" w:rsidRPr="00FF2042" w:rsidRDefault="00D14964" w:rsidP="00D14964">
      <w:pPr>
        <w:pStyle w:val="NormalBold"/>
      </w:pPr>
      <w:r w:rsidRPr="00FF2042">
        <w:rPr>
          <w:rStyle w:val="HideTWBExt"/>
          <w:b w:val="0"/>
        </w:rPr>
        <w:t>&lt;RepeatBlock-By&gt;&lt;Members&gt;</w:t>
      </w:r>
      <w:r w:rsidRPr="00FF2042">
        <w:t>Jaroslava Pokorná Jermanová, Paolo Borchia, Tomáš Kubín, Jorge Martín Frías, Pierre Pimpie</w:t>
      </w:r>
      <w:r w:rsidRPr="00FF2042">
        <w:rPr>
          <w:rStyle w:val="HideTWBExt"/>
          <w:b w:val="0"/>
        </w:rPr>
        <w:t>&lt;/Members&gt;</w:t>
      </w:r>
    </w:p>
    <w:p w:rsidR="00D14964" w:rsidRPr="00FF2042" w:rsidRDefault="00D14964" w:rsidP="00D14964">
      <w:r w:rsidRPr="00FF2042">
        <w:rPr>
          <w:rStyle w:val="HideTWBExt"/>
        </w:rPr>
        <w:t>&lt;/RepeatBlock-By&gt;</w:t>
      </w:r>
    </w:p>
    <w:p w:rsidR="00D14964" w:rsidRPr="00FF2042" w:rsidRDefault="00D14964" w:rsidP="00D14964">
      <w:pPr>
        <w:pStyle w:val="NormalBold"/>
        <w:keepNext/>
      </w:pPr>
      <w:r w:rsidRPr="00FF2042">
        <w:rPr>
          <w:rStyle w:val="HideTWBExt"/>
          <w:b w:val="0"/>
        </w:rPr>
        <w:t>&lt;DocAmend&gt;</w:t>
      </w:r>
      <w:r w:rsidRPr="00FF2042">
        <w:t>Ehdotus direktiiviksi</w:t>
      </w:r>
      <w:r w:rsidRPr="00FF2042">
        <w:rPr>
          <w:rStyle w:val="HideTWBExt"/>
          <w:b w:val="0"/>
        </w:rPr>
        <w:t>&lt;/DocAmend&gt;</w:t>
      </w:r>
    </w:p>
    <w:p w:rsidR="00D14964" w:rsidRPr="00FF2042" w:rsidRDefault="00D14964" w:rsidP="00D14964">
      <w:pPr>
        <w:pStyle w:val="NormalBold"/>
      </w:pPr>
      <w:r w:rsidRPr="00FF2042">
        <w:rPr>
          <w:rStyle w:val="HideTWBExt"/>
          <w:b w:val="0"/>
        </w:rPr>
        <w:t>&lt;Article&gt;</w:t>
      </w:r>
      <w:r w:rsidRPr="00FF2042">
        <w:t>29 artikla – 3 kohta</w:t>
      </w:r>
      <w:r w:rsidRPr="00FF2042">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14964" w:rsidRPr="00FF2042" w:rsidTr="00FF2042">
        <w:trPr>
          <w:jc w:val="center"/>
        </w:trPr>
        <w:tc>
          <w:tcPr>
            <w:tcW w:w="9752" w:type="dxa"/>
            <w:gridSpan w:val="2"/>
          </w:tcPr>
          <w:p w:rsidR="00D14964" w:rsidRPr="00FF2042" w:rsidRDefault="00D14964" w:rsidP="00FF2042">
            <w:pPr>
              <w:keepNext/>
            </w:pPr>
          </w:p>
        </w:tc>
      </w:tr>
      <w:tr w:rsidR="00D14964" w:rsidRPr="00FF2042" w:rsidTr="00FF2042">
        <w:trPr>
          <w:jc w:val="center"/>
        </w:trPr>
        <w:tc>
          <w:tcPr>
            <w:tcW w:w="4876" w:type="dxa"/>
          </w:tcPr>
          <w:p w:rsidR="00D14964" w:rsidRPr="00FF2042" w:rsidRDefault="00D14964" w:rsidP="00FF2042">
            <w:pPr>
              <w:pStyle w:val="ColumnHeading"/>
              <w:keepNext/>
            </w:pPr>
            <w:r w:rsidRPr="00FF2042">
              <w:t>Komission teksti</w:t>
            </w:r>
          </w:p>
        </w:tc>
        <w:tc>
          <w:tcPr>
            <w:tcW w:w="4876" w:type="dxa"/>
          </w:tcPr>
          <w:p w:rsidR="00D14964" w:rsidRPr="00FF2042" w:rsidRDefault="00D14964" w:rsidP="00FF2042">
            <w:pPr>
              <w:pStyle w:val="ColumnHeading"/>
              <w:keepNext/>
            </w:pPr>
            <w:r w:rsidRPr="00FF2042">
              <w:t>Tarkistus</w:t>
            </w:r>
          </w:p>
        </w:tc>
      </w:tr>
      <w:tr w:rsidR="00D14964" w:rsidRPr="00FF2042" w:rsidTr="00FF2042">
        <w:trPr>
          <w:jc w:val="center"/>
        </w:trPr>
        <w:tc>
          <w:tcPr>
            <w:tcW w:w="4876" w:type="dxa"/>
          </w:tcPr>
          <w:p w:rsidR="00D14964" w:rsidRPr="00FF2042" w:rsidRDefault="00D14964" w:rsidP="00FF2042">
            <w:pPr>
              <w:pStyle w:val="Normal6"/>
            </w:pPr>
            <w:r w:rsidRPr="00FF2042">
              <w:t>3.</w:t>
            </w:r>
            <w:r w:rsidRPr="00FF2042">
              <w:tab/>
              <w:t xml:space="preserve">Neuvosto voi milloin tahansa peruuttaa 2 artiklan 8 kohdassa </w:t>
            </w:r>
            <w:r w:rsidRPr="00FF2042">
              <w:rPr>
                <w:b/>
                <w:i/>
              </w:rPr>
              <w:t>ja 5 artiklan 2 kohdassa</w:t>
            </w:r>
            <w:r w:rsidRPr="00FF2042">
              <w:t xml:space="preserve"> tarkoitetun säädösvallan siirron. Peruuttamispäätöksellä lopetetaan tuossa päätöksessä mainittu säädösvallan siirto. Peruuttaminen tulee voimaan sitä päivää seuraavana päivänä, jona sitä koskeva päätös julkaistaan Euroopan unionin virallisessa lehdessä, tai jonakin myöhempänä, kyseisessä päätöksessä mainittuna päivänä. Peruuttamispäätös ei vaikuta jo voimassa olevien delegoitujen säädösten pätevyyteen.</w:t>
            </w:r>
          </w:p>
        </w:tc>
        <w:tc>
          <w:tcPr>
            <w:tcW w:w="4876" w:type="dxa"/>
          </w:tcPr>
          <w:p w:rsidR="00D14964" w:rsidRPr="00FF2042" w:rsidRDefault="00D14964" w:rsidP="00FF2042">
            <w:pPr>
              <w:pStyle w:val="Normal6"/>
              <w:rPr>
                <w:szCs w:val="24"/>
              </w:rPr>
            </w:pPr>
            <w:r w:rsidRPr="00FF2042">
              <w:t>3.</w:t>
            </w:r>
            <w:r w:rsidRPr="00FF2042">
              <w:tab/>
              <w:t>Neuvosto voi milloin tahansa peruuttaa 2 artiklan 8 kohdassa tarkoitetun säädösvallan siirron. Peruuttamispäätöksellä lopetetaan tuossa päätöksessä mainittu säädösvallan siirto. Peruuttaminen tulee voimaan sitä päivää seuraavana päivänä, jona sitä koskeva päätös julkaistaan Euroopan unionin virallisessa lehdessä, tai jonakin myöhempänä, kyseisessä päätöksessä mainittuna päivänä. Peruuttamispäätös ei vaikuta jo voimassa olevien delegoitujen säädösten pätevyyteen.</w:t>
            </w:r>
          </w:p>
        </w:tc>
      </w:tr>
    </w:tbl>
    <w:p w:rsidR="00D14964" w:rsidRPr="00FF2042" w:rsidRDefault="00D14964" w:rsidP="00D14964">
      <w:pPr>
        <w:pStyle w:val="Olang"/>
      </w:pPr>
      <w:r w:rsidRPr="00FF2042">
        <w:rPr>
          <w:noProof w:val="0"/>
        </w:rPr>
        <w:t xml:space="preserve">Or. </w:t>
      </w:r>
      <w:r w:rsidRPr="00FF2042">
        <w:rPr>
          <w:rStyle w:val="HideTWBExt"/>
        </w:rPr>
        <w:t>&lt;Original&gt;</w:t>
      </w:r>
      <w:r w:rsidRPr="00FF2042">
        <w:rPr>
          <w:rStyle w:val="HideTWBInt"/>
          <w:rFonts w:eastAsiaTheme="majorEastAsia"/>
        </w:rPr>
        <w:t>{EN}</w:t>
      </w:r>
      <w:r w:rsidRPr="00FF2042">
        <w:rPr>
          <w:noProof w:val="0"/>
        </w:rPr>
        <w:t>en</w:t>
      </w:r>
      <w:r w:rsidRPr="00FF2042">
        <w:rPr>
          <w:rStyle w:val="HideTWBExt"/>
        </w:rPr>
        <w:t>&lt;/Original&gt;</w:t>
      </w:r>
    </w:p>
    <w:p w:rsidR="00D14964" w:rsidRPr="00FF2042" w:rsidRDefault="00D14964" w:rsidP="00D14964">
      <w:r w:rsidRPr="00FF2042">
        <w:rPr>
          <w:rStyle w:val="HideTWBExt"/>
        </w:rPr>
        <w:t>&lt;/Amend&gt;</w:t>
      </w:r>
    </w:p>
    <w:p w:rsidR="00D14964" w:rsidRPr="00FF2042" w:rsidRDefault="00D14964" w:rsidP="00D14964">
      <w:pPr>
        <w:pStyle w:val="AMNumberTabs0"/>
        <w:keepNext/>
      </w:pPr>
      <w:r w:rsidRPr="00FF2042">
        <w:rPr>
          <w:rStyle w:val="HideTWBExt"/>
          <w:b w:val="0"/>
        </w:rPr>
        <w:lastRenderedPageBreak/>
        <w:t>&lt;Amend&gt;</w:t>
      </w:r>
      <w:r w:rsidRPr="00FF2042">
        <w:t>Tarkistus</w:t>
      </w:r>
      <w:r w:rsidRPr="00FF2042">
        <w:tab/>
      </w:r>
      <w:r w:rsidRPr="00FF2042">
        <w:tab/>
      </w:r>
      <w:r w:rsidRPr="00FF2042">
        <w:rPr>
          <w:rStyle w:val="HideTWBExt"/>
          <w:b w:val="0"/>
        </w:rPr>
        <w:t>&lt;NumAm&gt;</w:t>
      </w:r>
      <w:r w:rsidRPr="00FF2042">
        <w:t>393</w:t>
      </w:r>
      <w:r w:rsidRPr="00FF2042">
        <w:rPr>
          <w:rStyle w:val="HideTWBExt"/>
          <w:b w:val="0"/>
        </w:rPr>
        <w:t>&lt;/NumAm&gt;</w:t>
      </w:r>
    </w:p>
    <w:p w:rsidR="00D14964" w:rsidRPr="00FF2042" w:rsidRDefault="00D14964" w:rsidP="00D14964">
      <w:pPr>
        <w:pStyle w:val="NormalBold"/>
      </w:pPr>
      <w:r w:rsidRPr="00FF2042">
        <w:rPr>
          <w:rStyle w:val="HideTWBExt"/>
          <w:b w:val="0"/>
        </w:rPr>
        <w:t>&lt;RepeatBlock-By&gt;&lt;Members&gt;</w:t>
      </w:r>
      <w:r w:rsidRPr="00FF2042">
        <w:t>Thomas Bajada, Costas Mavrides, Carla Tavares, Alex Agius Saliba, André Rodrigues, Francisco Assis, Daniel Attard, Irene Tinagli</w:t>
      </w:r>
      <w:r w:rsidRPr="00FF2042">
        <w:rPr>
          <w:rStyle w:val="HideTWBExt"/>
          <w:b w:val="0"/>
        </w:rPr>
        <w:t>&lt;/Members&gt;</w:t>
      </w:r>
    </w:p>
    <w:p w:rsidR="00D14964" w:rsidRPr="00FF2042" w:rsidRDefault="00D14964" w:rsidP="00D14964">
      <w:r w:rsidRPr="00FF2042">
        <w:rPr>
          <w:rStyle w:val="HideTWBExt"/>
        </w:rPr>
        <w:t>&lt;/RepeatBlock-By&gt;</w:t>
      </w:r>
    </w:p>
    <w:p w:rsidR="00D14964" w:rsidRPr="00FF2042" w:rsidRDefault="00D14964" w:rsidP="00D14964">
      <w:pPr>
        <w:pStyle w:val="NormalBold"/>
        <w:keepNext/>
      </w:pPr>
      <w:r w:rsidRPr="00FF2042">
        <w:rPr>
          <w:rStyle w:val="HideTWBExt"/>
          <w:b w:val="0"/>
        </w:rPr>
        <w:t>&lt;DocAmend&gt;</w:t>
      </w:r>
      <w:r w:rsidRPr="00FF2042">
        <w:t>Ehdotus direktiiviksi</w:t>
      </w:r>
      <w:r w:rsidRPr="00FF2042">
        <w:rPr>
          <w:rStyle w:val="HideTWBExt"/>
          <w:b w:val="0"/>
        </w:rPr>
        <w:t>&lt;/DocAmend&gt;</w:t>
      </w:r>
    </w:p>
    <w:p w:rsidR="00D14964" w:rsidRPr="00FF2042" w:rsidRDefault="00D14964" w:rsidP="00D14964">
      <w:pPr>
        <w:pStyle w:val="NormalBold"/>
      </w:pPr>
      <w:r w:rsidRPr="00FF2042">
        <w:rPr>
          <w:rStyle w:val="HideTWBExt"/>
          <w:b w:val="0"/>
        </w:rPr>
        <w:t>&lt;Article&gt;</w:t>
      </w:r>
      <w:r w:rsidRPr="00FF2042">
        <w:t>29 artikla – 3 kohta</w:t>
      </w:r>
      <w:r w:rsidRPr="00FF2042">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14964" w:rsidRPr="00FF2042" w:rsidTr="00FF2042">
        <w:trPr>
          <w:jc w:val="center"/>
        </w:trPr>
        <w:tc>
          <w:tcPr>
            <w:tcW w:w="9752" w:type="dxa"/>
            <w:gridSpan w:val="2"/>
          </w:tcPr>
          <w:p w:rsidR="00D14964" w:rsidRPr="00FF2042" w:rsidRDefault="00D14964" w:rsidP="00FF2042">
            <w:pPr>
              <w:keepNext/>
            </w:pPr>
          </w:p>
        </w:tc>
      </w:tr>
      <w:tr w:rsidR="00D14964" w:rsidRPr="00FF2042" w:rsidTr="00FF2042">
        <w:trPr>
          <w:jc w:val="center"/>
        </w:trPr>
        <w:tc>
          <w:tcPr>
            <w:tcW w:w="4876" w:type="dxa"/>
          </w:tcPr>
          <w:p w:rsidR="00D14964" w:rsidRPr="00FF2042" w:rsidRDefault="00D14964" w:rsidP="00FF2042">
            <w:pPr>
              <w:pStyle w:val="ColumnHeading"/>
              <w:keepNext/>
            </w:pPr>
            <w:r w:rsidRPr="00FF2042">
              <w:t>Komission teksti</w:t>
            </w:r>
          </w:p>
        </w:tc>
        <w:tc>
          <w:tcPr>
            <w:tcW w:w="4876" w:type="dxa"/>
          </w:tcPr>
          <w:p w:rsidR="00D14964" w:rsidRPr="00FF2042" w:rsidRDefault="00D14964" w:rsidP="00FF2042">
            <w:pPr>
              <w:pStyle w:val="ColumnHeading"/>
              <w:keepNext/>
            </w:pPr>
            <w:r w:rsidRPr="00FF2042">
              <w:t>Tarkistus</w:t>
            </w:r>
          </w:p>
        </w:tc>
      </w:tr>
      <w:tr w:rsidR="00D14964" w:rsidRPr="00FF2042" w:rsidTr="00FF2042">
        <w:trPr>
          <w:jc w:val="center"/>
        </w:trPr>
        <w:tc>
          <w:tcPr>
            <w:tcW w:w="4876" w:type="dxa"/>
          </w:tcPr>
          <w:p w:rsidR="00D14964" w:rsidRPr="00FF2042" w:rsidRDefault="00D14964" w:rsidP="00FF2042">
            <w:pPr>
              <w:pStyle w:val="Normal6"/>
            </w:pPr>
            <w:r w:rsidRPr="00FF2042">
              <w:t>3.</w:t>
            </w:r>
            <w:r w:rsidRPr="00FF2042">
              <w:tab/>
              <w:t xml:space="preserve">Neuvosto voi milloin tahansa peruuttaa 2 artiklan 8 kohdassa </w:t>
            </w:r>
            <w:r w:rsidRPr="00FF2042">
              <w:rPr>
                <w:b/>
                <w:i/>
              </w:rPr>
              <w:t>ja 5 artiklan 2 kohdassa</w:t>
            </w:r>
            <w:r w:rsidRPr="00FF2042">
              <w:t xml:space="preserve"> tarkoitetun säädösvallan siirron. Peruuttamispäätöksellä lopetetaan tuossa päätöksessä mainittu säädösvallan siirto. Peruuttaminen tulee voimaan sitä päivää seuraavana päivänä, jona sitä koskeva päätös julkaistaan Euroopan unionin virallisessa lehdessä, tai jonakin myöhempänä, kyseisessä päätöksessä mainittuna päivänä. Peruuttamispäätös ei vaikuta jo voimassa olevien delegoitujen säädösten pätevyyteen.</w:t>
            </w:r>
          </w:p>
        </w:tc>
        <w:tc>
          <w:tcPr>
            <w:tcW w:w="4876" w:type="dxa"/>
          </w:tcPr>
          <w:p w:rsidR="00D14964" w:rsidRPr="00FF2042" w:rsidRDefault="00D14964" w:rsidP="00FF2042">
            <w:pPr>
              <w:pStyle w:val="Normal6"/>
              <w:rPr>
                <w:szCs w:val="24"/>
              </w:rPr>
            </w:pPr>
            <w:r w:rsidRPr="00FF2042">
              <w:t>3.</w:t>
            </w:r>
            <w:r w:rsidRPr="00FF2042">
              <w:tab/>
              <w:t>Neuvosto voi milloin tahansa peruuttaa 2 artiklan 8 kohdassa tarkoitetun säädösvallan siirron. Peruuttamispäätöksellä lopetetaan tuossa päätöksessä mainittu säädösvallan siirto. Peruuttaminen tulee voimaan sitä päivää seuraavana päivänä, jona sitä koskeva päätös julkaistaan Euroopan unionin virallisessa lehdessä, tai jonakin myöhempänä, kyseisessä päätöksessä mainittuna päivänä. Peruuttamispäätös ei vaikuta jo voimassa olevien delegoitujen säädösten pätevyyteen.</w:t>
            </w:r>
          </w:p>
        </w:tc>
      </w:tr>
    </w:tbl>
    <w:p w:rsidR="00D14964" w:rsidRPr="00FF2042" w:rsidRDefault="00D14964" w:rsidP="00D14964">
      <w:pPr>
        <w:pStyle w:val="Olang"/>
      </w:pPr>
      <w:r w:rsidRPr="00FF2042">
        <w:rPr>
          <w:noProof w:val="0"/>
        </w:rPr>
        <w:t xml:space="preserve">Or. </w:t>
      </w:r>
      <w:r w:rsidRPr="00FF2042">
        <w:rPr>
          <w:rStyle w:val="HideTWBExt"/>
        </w:rPr>
        <w:t>&lt;Original&gt;</w:t>
      </w:r>
      <w:r w:rsidRPr="00FF2042">
        <w:rPr>
          <w:rStyle w:val="HideTWBInt"/>
          <w:rFonts w:eastAsiaTheme="majorEastAsia"/>
        </w:rPr>
        <w:t>{EN}</w:t>
      </w:r>
      <w:r w:rsidRPr="00FF2042">
        <w:rPr>
          <w:noProof w:val="0"/>
        </w:rPr>
        <w:t>en</w:t>
      </w:r>
      <w:r w:rsidRPr="00FF2042">
        <w:rPr>
          <w:rStyle w:val="HideTWBExt"/>
        </w:rPr>
        <w:t>&lt;/Original&gt;</w:t>
      </w:r>
    </w:p>
    <w:p w:rsidR="00D14964" w:rsidRPr="00FF2042" w:rsidRDefault="00D14964" w:rsidP="00D14964">
      <w:r w:rsidRPr="00FF2042">
        <w:rPr>
          <w:rStyle w:val="HideTWBExt"/>
        </w:rPr>
        <w:t>&lt;/Amend&gt;</w:t>
      </w:r>
    </w:p>
    <w:p w:rsidR="00D14964" w:rsidRPr="00FF2042" w:rsidRDefault="00D14964" w:rsidP="00D14964">
      <w:pPr>
        <w:pStyle w:val="AMNumberTabs0"/>
        <w:keepNext/>
      </w:pPr>
      <w:r w:rsidRPr="00FF2042">
        <w:rPr>
          <w:rStyle w:val="HideTWBExt"/>
          <w:b w:val="0"/>
        </w:rPr>
        <w:t>&lt;Amend&gt;</w:t>
      </w:r>
      <w:r w:rsidRPr="00FF2042">
        <w:t>Tarkistus</w:t>
      </w:r>
      <w:r w:rsidRPr="00FF2042">
        <w:tab/>
      </w:r>
      <w:r w:rsidRPr="00FF2042">
        <w:tab/>
      </w:r>
      <w:r w:rsidRPr="00FF2042">
        <w:rPr>
          <w:rStyle w:val="HideTWBExt"/>
          <w:b w:val="0"/>
        </w:rPr>
        <w:t>&lt;NumAm&gt;</w:t>
      </w:r>
      <w:r w:rsidRPr="00FF2042">
        <w:t>394</w:t>
      </w:r>
      <w:r w:rsidRPr="00FF2042">
        <w:rPr>
          <w:rStyle w:val="HideTWBExt"/>
          <w:b w:val="0"/>
        </w:rPr>
        <w:t>&lt;/NumAm&gt;</w:t>
      </w:r>
    </w:p>
    <w:p w:rsidR="00D14964" w:rsidRPr="00FF2042" w:rsidRDefault="00D14964" w:rsidP="00D14964">
      <w:pPr>
        <w:pStyle w:val="NormalBold"/>
      </w:pPr>
      <w:r w:rsidRPr="00FF2042">
        <w:rPr>
          <w:rStyle w:val="HideTWBExt"/>
          <w:b w:val="0"/>
        </w:rPr>
        <w:t>&lt;RepeatBlock-By&gt;&lt;Members&gt;</w:t>
      </w:r>
      <w:r w:rsidRPr="00FF2042">
        <w:t>Markus Ferber</w:t>
      </w:r>
      <w:r w:rsidRPr="00FF2042">
        <w:rPr>
          <w:rStyle w:val="HideTWBExt"/>
          <w:b w:val="0"/>
        </w:rPr>
        <w:t>&lt;/Members&gt;</w:t>
      </w:r>
    </w:p>
    <w:p w:rsidR="00D14964" w:rsidRPr="00FF2042" w:rsidRDefault="00D14964" w:rsidP="00D14964">
      <w:r w:rsidRPr="00FF2042">
        <w:rPr>
          <w:rStyle w:val="HideTWBExt"/>
        </w:rPr>
        <w:t>&lt;/RepeatBlock-By&gt;</w:t>
      </w:r>
    </w:p>
    <w:p w:rsidR="00D14964" w:rsidRPr="00FF2042" w:rsidRDefault="00D14964" w:rsidP="00D14964">
      <w:pPr>
        <w:pStyle w:val="NormalBold"/>
        <w:keepNext/>
      </w:pPr>
      <w:r w:rsidRPr="00FF2042">
        <w:rPr>
          <w:rStyle w:val="HideTWBExt"/>
          <w:b w:val="0"/>
        </w:rPr>
        <w:t>&lt;DocAmend&gt;</w:t>
      </w:r>
      <w:r w:rsidRPr="00FF2042">
        <w:t>Ehdotus direktiiviksi</w:t>
      </w:r>
      <w:r w:rsidRPr="00FF2042">
        <w:rPr>
          <w:rStyle w:val="HideTWBExt"/>
          <w:b w:val="0"/>
        </w:rPr>
        <w:t>&lt;/DocAmend&gt;</w:t>
      </w:r>
    </w:p>
    <w:p w:rsidR="00D14964" w:rsidRPr="00FF2042" w:rsidRDefault="00D14964" w:rsidP="00D14964">
      <w:pPr>
        <w:pStyle w:val="NormalBold"/>
      </w:pPr>
      <w:r w:rsidRPr="00FF2042">
        <w:rPr>
          <w:rStyle w:val="HideTWBExt"/>
          <w:b w:val="0"/>
        </w:rPr>
        <w:t>&lt;Article&gt;</w:t>
      </w:r>
      <w:r w:rsidRPr="00FF2042">
        <w:t>29 artikla – 3 kohta</w:t>
      </w:r>
      <w:r w:rsidRPr="00FF2042">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14964" w:rsidRPr="00FF2042" w:rsidTr="00FF2042">
        <w:trPr>
          <w:jc w:val="center"/>
        </w:trPr>
        <w:tc>
          <w:tcPr>
            <w:tcW w:w="9752" w:type="dxa"/>
            <w:gridSpan w:val="2"/>
          </w:tcPr>
          <w:p w:rsidR="00D14964" w:rsidRPr="00FF2042" w:rsidRDefault="00D14964" w:rsidP="00FF2042">
            <w:pPr>
              <w:keepNext/>
            </w:pPr>
          </w:p>
        </w:tc>
      </w:tr>
      <w:tr w:rsidR="00D14964" w:rsidRPr="00FF2042" w:rsidTr="00FF2042">
        <w:trPr>
          <w:jc w:val="center"/>
        </w:trPr>
        <w:tc>
          <w:tcPr>
            <w:tcW w:w="4876" w:type="dxa"/>
          </w:tcPr>
          <w:p w:rsidR="00D14964" w:rsidRPr="00FF2042" w:rsidRDefault="00D14964" w:rsidP="00FF2042">
            <w:pPr>
              <w:pStyle w:val="ColumnHeading"/>
              <w:keepNext/>
            </w:pPr>
            <w:r w:rsidRPr="00FF2042">
              <w:t>Komission teksti</w:t>
            </w:r>
          </w:p>
        </w:tc>
        <w:tc>
          <w:tcPr>
            <w:tcW w:w="4876" w:type="dxa"/>
          </w:tcPr>
          <w:p w:rsidR="00D14964" w:rsidRPr="00FF2042" w:rsidRDefault="00D14964" w:rsidP="00FF2042">
            <w:pPr>
              <w:pStyle w:val="ColumnHeading"/>
              <w:keepNext/>
            </w:pPr>
            <w:r w:rsidRPr="00FF2042">
              <w:t>Tarkistus</w:t>
            </w:r>
          </w:p>
        </w:tc>
      </w:tr>
      <w:tr w:rsidR="00D14964" w:rsidRPr="00FF2042" w:rsidTr="00FF2042">
        <w:trPr>
          <w:jc w:val="center"/>
        </w:trPr>
        <w:tc>
          <w:tcPr>
            <w:tcW w:w="4876" w:type="dxa"/>
          </w:tcPr>
          <w:p w:rsidR="00D14964" w:rsidRPr="00FF2042" w:rsidRDefault="00D14964" w:rsidP="00FF2042">
            <w:pPr>
              <w:pStyle w:val="Normal6"/>
            </w:pPr>
            <w:r w:rsidRPr="00FF2042">
              <w:t>3.</w:t>
            </w:r>
            <w:r w:rsidRPr="00FF2042">
              <w:tab/>
              <w:t xml:space="preserve">Neuvosto voi milloin tahansa peruuttaa 2 artiklan 8 kohdassa </w:t>
            </w:r>
            <w:r w:rsidRPr="00FF2042">
              <w:rPr>
                <w:b/>
                <w:i/>
              </w:rPr>
              <w:t>ja 5 artiklan 2 kohdassa</w:t>
            </w:r>
            <w:r w:rsidRPr="00FF2042">
              <w:t xml:space="preserve"> tarkoitetun säädösvallan siirron. Peruuttamispäätöksellä lopetetaan tuossa päätöksessä mainittu säädösvallan siirto. Peruuttaminen tulee voimaan sitä päivää seuraavana päivänä, jona sitä koskeva päätös julkaistaan Euroopan unionin virallisessa lehdessä, tai jonakin myöhempänä, kyseisessä päätöksessä mainittuna päivänä. Peruuttamispäätös ei </w:t>
            </w:r>
            <w:r w:rsidRPr="00FF2042">
              <w:lastRenderedPageBreak/>
              <w:t>vaikuta jo voimassa olevien delegoitujen säädösten pätevyyteen.</w:t>
            </w:r>
          </w:p>
        </w:tc>
        <w:tc>
          <w:tcPr>
            <w:tcW w:w="4876" w:type="dxa"/>
          </w:tcPr>
          <w:p w:rsidR="00D14964" w:rsidRPr="00FF2042" w:rsidRDefault="00D14964" w:rsidP="00FF2042">
            <w:pPr>
              <w:pStyle w:val="Normal6"/>
              <w:rPr>
                <w:szCs w:val="24"/>
              </w:rPr>
            </w:pPr>
            <w:r w:rsidRPr="00FF2042">
              <w:lastRenderedPageBreak/>
              <w:t>3.</w:t>
            </w:r>
            <w:r w:rsidRPr="00FF2042">
              <w:tab/>
              <w:t xml:space="preserve">Neuvosto voi milloin tahansa peruuttaa 2 artiklan 8 kohdassa tarkoitetun säädösvallan siirron. Peruuttamispäätöksellä lopetetaan tuossa päätöksessä mainittu säädösvallan siirto. Peruuttaminen tulee voimaan sitä päivää seuraavana päivänä, jona sitä koskeva päätös julkaistaan Euroopan unionin virallisessa lehdessä, tai jonakin myöhempänä, kyseisessä päätöksessä mainittuna päivänä. Peruuttamispäätös ei vaikuta jo voimassa olevien delegoitujen </w:t>
            </w:r>
            <w:r w:rsidRPr="00FF2042">
              <w:lastRenderedPageBreak/>
              <w:t>säädösten pätevyyteen.</w:t>
            </w:r>
          </w:p>
        </w:tc>
      </w:tr>
    </w:tbl>
    <w:p w:rsidR="00D14964" w:rsidRPr="00FF2042" w:rsidRDefault="00D14964" w:rsidP="00D14964">
      <w:pPr>
        <w:pStyle w:val="Olang"/>
      </w:pPr>
      <w:r w:rsidRPr="00FF2042">
        <w:rPr>
          <w:noProof w:val="0"/>
        </w:rPr>
        <w:lastRenderedPageBreak/>
        <w:t xml:space="preserve">Or. </w:t>
      </w:r>
      <w:r w:rsidRPr="00FF2042">
        <w:rPr>
          <w:rStyle w:val="HideTWBExt"/>
        </w:rPr>
        <w:t>&lt;Original&gt;</w:t>
      </w:r>
      <w:r w:rsidRPr="00FF2042">
        <w:rPr>
          <w:rStyle w:val="HideTWBInt"/>
          <w:rFonts w:eastAsiaTheme="majorEastAsia"/>
        </w:rPr>
        <w:t>{EN}</w:t>
      </w:r>
      <w:r w:rsidRPr="00FF2042">
        <w:rPr>
          <w:noProof w:val="0"/>
        </w:rPr>
        <w:t>en</w:t>
      </w:r>
      <w:r w:rsidRPr="00FF2042">
        <w:rPr>
          <w:rStyle w:val="HideTWBExt"/>
        </w:rPr>
        <w:t>&lt;/Original&gt;</w:t>
      </w:r>
    </w:p>
    <w:p w:rsidR="00D14964" w:rsidRPr="00FF2042" w:rsidRDefault="00D14964" w:rsidP="00D14964">
      <w:r w:rsidRPr="00FF2042">
        <w:rPr>
          <w:rStyle w:val="HideTWBExt"/>
        </w:rPr>
        <w:t>&lt;/Amend&gt;</w:t>
      </w:r>
    </w:p>
    <w:p w:rsidR="00D14964" w:rsidRPr="00FF2042" w:rsidRDefault="00D14964" w:rsidP="00D14964">
      <w:pPr>
        <w:pStyle w:val="AMNumberTabs0"/>
        <w:keepNext/>
      </w:pPr>
      <w:r w:rsidRPr="00FF2042">
        <w:rPr>
          <w:rStyle w:val="HideTWBExt"/>
          <w:b w:val="0"/>
        </w:rPr>
        <w:t>&lt;Amend&gt;</w:t>
      </w:r>
      <w:r w:rsidRPr="00FF2042">
        <w:t>Tarkistus</w:t>
      </w:r>
      <w:r w:rsidRPr="00FF2042">
        <w:tab/>
      </w:r>
      <w:r w:rsidRPr="00FF2042">
        <w:tab/>
      </w:r>
      <w:r w:rsidRPr="00FF2042">
        <w:rPr>
          <w:rStyle w:val="HideTWBExt"/>
          <w:b w:val="0"/>
        </w:rPr>
        <w:t>&lt;NumAm&gt;</w:t>
      </w:r>
      <w:r w:rsidRPr="00FF2042">
        <w:t>395</w:t>
      </w:r>
      <w:r w:rsidRPr="00FF2042">
        <w:rPr>
          <w:rStyle w:val="HideTWBExt"/>
          <w:b w:val="0"/>
        </w:rPr>
        <w:t>&lt;/NumAm&gt;</w:t>
      </w:r>
    </w:p>
    <w:p w:rsidR="00D14964" w:rsidRPr="00FF2042" w:rsidRDefault="00D14964" w:rsidP="00D14964">
      <w:pPr>
        <w:pStyle w:val="NormalBold"/>
      </w:pPr>
      <w:r w:rsidRPr="00FF2042">
        <w:rPr>
          <w:rStyle w:val="HideTWBExt"/>
          <w:b w:val="0"/>
        </w:rPr>
        <w:t>&lt;RepeatBlock-By&gt;&lt;Members&gt;</w:t>
      </w:r>
      <w:r w:rsidRPr="00FF2042">
        <w:t>Thomas Bajada, Costas Mavrides, Carla Tavares, Alex Agius Saliba, André Rodrigues, Francisco Assis, Daniel Attard, Irene Tinagli</w:t>
      </w:r>
      <w:r w:rsidRPr="00FF2042">
        <w:rPr>
          <w:rStyle w:val="HideTWBExt"/>
          <w:b w:val="0"/>
        </w:rPr>
        <w:t>&lt;/Members&gt;</w:t>
      </w:r>
    </w:p>
    <w:p w:rsidR="00D14964" w:rsidRPr="00FF2042" w:rsidRDefault="00D14964" w:rsidP="00D14964">
      <w:r w:rsidRPr="00FF2042">
        <w:rPr>
          <w:rStyle w:val="HideTWBExt"/>
        </w:rPr>
        <w:t>&lt;/RepeatBlock-By&gt;</w:t>
      </w:r>
    </w:p>
    <w:p w:rsidR="00D14964" w:rsidRPr="00FF2042" w:rsidRDefault="00D14964" w:rsidP="00D14964">
      <w:pPr>
        <w:pStyle w:val="NormalBold"/>
        <w:keepNext/>
      </w:pPr>
      <w:r w:rsidRPr="00FF2042">
        <w:rPr>
          <w:rStyle w:val="HideTWBExt"/>
          <w:b w:val="0"/>
        </w:rPr>
        <w:t>&lt;DocAmend&gt;</w:t>
      </w:r>
      <w:r w:rsidRPr="00FF2042">
        <w:t>Ehdotus direktiiviksi</w:t>
      </w:r>
      <w:r w:rsidRPr="00FF2042">
        <w:rPr>
          <w:rStyle w:val="HideTWBExt"/>
          <w:b w:val="0"/>
        </w:rPr>
        <w:t>&lt;/DocAmend&gt;</w:t>
      </w:r>
    </w:p>
    <w:p w:rsidR="00D14964" w:rsidRPr="00FF2042" w:rsidRDefault="00D14964" w:rsidP="00D14964">
      <w:pPr>
        <w:pStyle w:val="NormalBold"/>
      </w:pPr>
      <w:r w:rsidRPr="00FF2042">
        <w:rPr>
          <w:rStyle w:val="HideTWBExt"/>
          <w:b w:val="0"/>
        </w:rPr>
        <w:t>&lt;Article&gt;</w:t>
      </w:r>
      <w:r w:rsidRPr="00FF2042">
        <w:t>29 artikla – 6 kohta</w:t>
      </w:r>
      <w:r w:rsidRPr="00FF2042">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14964" w:rsidRPr="00FF2042" w:rsidTr="00FF2042">
        <w:trPr>
          <w:jc w:val="center"/>
        </w:trPr>
        <w:tc>
          <w:tcPr>
            <w:tcW w:w="9752" w:type="dxa"/>
            <w:gridSpan w:val="2"/>
          </w:tcPr>
          <w:p w:rsidR="00D14964" w:rsidRPr="00FF2042" w:rsidRDefault="00D14964" w:rsidP="00FF2042">
            <w:pPr>
              <w:keepNext/>
            </w:pPr>
          </w:p>
        </w:tc>
      </w:tr>
      <w:tr w:rsidR="00D14964" w:rsidRPr="00FF2042" w:rsidTr="00FF2042">
        <w:trPr>
          <w:jc w:val="center"/>
        </w:trPr>
        <w:tc>
          <w:tcPr>
            <w:tcW w:w="4876" w:type="dxa"/>
          </w:tcPr>
          <w:p w:rsidR="00D14964" w:rsidRPr="00FF2042" w:rsidRDefault="00D14964" w:rsidP="00FF2042">
            <w:pPr>
              <w:pStyle w:val="ColumnHeading"/>
              <w:keepNext/>
            </w:pPr>
            <w:r w:rsidRPr="00FF2042">
              <w:t>Komission teksti</w:t>
            </w:r>
          </w:p>
        </w:tc>
        <w:tc>
          <w:tcPr>
            <w:tcW w:w="4876" w:type="dxa"/>
          </w:tcPr>
          <w:p w:rsidR="00D14964" w:rsidRPr="00FF2042" w:rsidRDefault="00D14964" w:rsidP="00FF2042">
            <w:pPr>
              <w:pStyle w:val="ColumnHeading"/>
              <w:keepNext/>
            </w:pPr>
            <w:r w:rsidRPr="00FF2042">
              <w:t>Tarkistus</w:t>
            </w:r>
          </w:p>
        </w:tc>
      </w:tr>
      <w:tr w:rsidR="00D14964" w:rsidRPr="00FF2042" w:rsidTr="00FF2042">
        <w:trPr>
          <w:jc w:val="center"/>
        </w:trPr>
        <w:tc>
          <w:tcPr>
            <w:tcW w:w="4876" w:type="dxa"/>
          </w:tcPr>
          <w:p w:rsidR="00D14964" w:rsidRPr="00FF2042" w:rsidRDefault="00D14964" w:rsidP="00FF2042">
            <w:pPr>
              <w:pStyle w:val="Normal6"/>
            </w:pPr>
            <w:r w:rsidRPr="00FF2042">
              <w:t>6.</w:t>
            </w:r>
            <w:r w:rsidRPr="00FF2042">
              <w:tab/>
              <w:t xml:space="preserve">Edellä olevien 2 artiklan 8 kohdan </w:t>
            </w:r>
            <w:r w:rsidRPr="00FF2042">
              <w:rPr>
                <w:b/>
                <w:i/>
              </w:rPr>
              <w:t>ja 5 artiklan 2 kohdan</w:t>
            </w:r>
            <w:r w:rsidRPr="00FF2042">
              <w:t xml:space="preserve"> nojalla annettu delegoitu säädös tulee voimaan ainoastaan, jos neuvosto ei ole kahden kuukauden kuluessa siitä, kun asianomainen säädös on annettu tiedoksi neuvostolle, ilmaissut vastustavansa sitä tai jos neuvosto on ennen mainitun määräajan päättymistä ilmoittanut komissiolle, että se ei vastusta säädöstä. Neuvoston aloitteesta tätä määräaikaa jatketaan kahdella kuukaudella.</w:t>
            </w:r>
          </w:p>
        </w:tc>
        <w:tc>
          <w:tcPr>
            <w:tcW w:w="4876" w:type="dxa"/>
          </w:tcPr>
          <w:p w:rsidR="00D14964" w:rsidRPr="00FF2042" w:rsidRDefault="00D14964" w:rsidP="00FF2042">
            <w:pPr>
              <w:pStyle w:val="Normal6"/>
              <w:rPr>
                <w:szCs w:val="24"/>
              </w:rPr>
            </w:pPr>
            <w:r w:rsidRPr="00FF2042">
              <w:t>6.</w:t>
            </w:r>
            <w:r w:rsidRPr="00FF2042">
              <w:tab/>
              <w:t>Edellä olevan 2 artiklan 8 kohdan nojalla annettu delegoitu säädös tulee voimaan ainoastaan, jos neuvosto ei ole kahden kuukauden kuluessa siitä, kun asianomainen säädös on annettu tiedoksi neuvostolle, ilmaissut vastustavansa sitä tai jos neuvosto on ennen mainitun määräajan päättymistä ilmoittanut komissiolle, että se ei vastusta säädöstä. Neuvoston aloitteesta tätä määräaikaa jatketaan kahdella kuukaudella.</w:t>
            </w:r>
          </w:p>
        </w:tc>
      </w:tr>
    </w:tbl>
    <w:p w:rsidR="00D14964" w:rsidRPr="00FF2042" w:rsidRDefault="00D14964" w:rsidP="00D14964">
      <w:pPr>
        <w:pStyle w:val="Olang"/>
      </w:pPr>
      <w:r w:rsidRPr="00FF2042">
        <w:rPr>
          <w:noProof w:val="0"/>
        </w:rPr>
        <w:t xml:space="preserve">Or. </w:t>
      </w:r>
      <w:r w:rsidRPr="00FF2042">
        <w:rPr>
          <w:rStyle w:val="HideTWBExt"/>
        </w:rPr>
        <w:t>&lt;Original&gt;</w:t>
      </w:r>
      <w:r w:rsidRPr="00FF2042">
        <w:rPr>
          <w:rStyle w:val="HideTWBInt"/>
          <w:rFonts w:eastAsiaTheme="majorEastAsia"/>
        </w:rPr>
        <w:t>{EN}</w:t>
      </w:r>
      <w:r w:rsidRPr="00FF2042">
        <w:rPr>
          <w:noProof w:val="0"/>
        </w:rPr>
        <w:t>en</w:t>
      </w:r>
      <w:r w:rsidRPr="00FF2042">
        <w:rPr>
          <w:rStyle w:val="HideTWBExt"/>
        </w:rPr>
        <w:t>&lt;/Original&gt;</w:t>
      </w:r>
    </w:p>
    <w:p w:rsidR="00D14964" w:rsidRPr="00FF2042" w:rsidRDefault="00D14964" w:rsidP="00D14964">
      <w:r w:rsidRPr="00FF2042">
        <w:rPr>
          <w:rStyle w:val="HideTWBExt"/>
        </w:rPr>
        <w:t>&lt;/Amend&gt;</w:t>
      </w:r>
    </w:p>
    <w:p w:rsidR="00D14964" w:rsidRPr="00FF2042" w:rsidRDefault="00D14964" w:rsidP="00D14964">
      <w:pPr>
        <w:pStyle w:val="AMNumberTabs0"/>
        <w:keepNext/>
      </w:pPr>
      <w:r w:rsidRPr="00FF2042">
        <w:rPr>
          <w:rStyle w:val="HideTWBExt"/>
          <w:b w:val="0"/>
        </w:rPr>
        <w:t>&lt;Amend&gt;</w:t>
      </w:r>
      <w:r w:rsidRPr="00FF2042">
        <w:t>Tarkistus</w:t>
      </w:r>
      <w:r w:rsidRPr="00FF2042">
        <w:tab/>
      </w:r>
      <w:r w:rsidRPr="00FF2042">
        <w:tab/>
      </w:r>
      <w:r w:rsidRPr="00FF2042">
        <w:rPr>
          <w:rStyle w:val="HideTWBExt"/>
          <w:b w:val="0"/>
        </w:rPr>
        <w:t>&lt;NumAm&gt;</w:t>
      </w:r>
      <w:r w:rsidRPr="00FF2042">
        <w:t>396</w:t>
      </w:r>
      <w:r w:rsidRPr="00FF2042">
        <w:rPr>
          <w:rStyle w:val="HideTWBExt"/>
          <w:b w:val="0"/>
        </w:rPr>
        <w:t>&lt;/NumAm&gt;</w:t>
      </w:r>
    </w:p>
    <w:p w:rsidR="00D14964" w:rsidRPr="00FF2042" w:rsidRDefault="00D14964" w:rsidP="00D14964">
      <w:pPr>
        <w:pStyle w:val="NormalBold"/>
      </w:pPr>
      <w:r w:rsidRPr="00FF2042">
        <w:rPr>
          <w:rStyle w:val="HideTWBExt"/>
          <w:b w:val="0"/>
        </w:rPr>
        <w:t>&lt;RepeatBlock-By&gt;&lt;Members&gt;</w:t>
      </w:r>
      <w:r w:rsidRPr="00FF2042">
        <w:t>Jaroslava Pokorná Jermanová, Paolo Borchia, Tomáš Kubín, Jorge Martín Frías, Pierre Pimpie</w:t>
      </w:r>
      <w:r w:rsidRPr="00FF2042">
        <w:rPr>
          <w:rStyle w:val="HideTWBExt"/>
          <w:b w:val="0"/>
        </w:rPr>
        <w:t>&lt;/Members&gt;</w:t>
      </w:r>
    </w:p>
    <w:p w:rsidR="00D14964" w:rsidRPr="00FF2042" w:rsidRDefault="00D14964" w:rsidP="00D14964">
      <w:r w:rsidRPr="00FF2042">
        <w:rPr>
          <w:rStyle w:val="HideTWBExt"/>
        </w:rPr>
        <w:t>&lt;/RepeatBlock-By&gt;</w:t>
      </w:r>
    </w:p>
    <w:p w:rsidR="00D14964" w:rsidRPr="00FF2042" w:rsidRDefault="00D14964" w:rsidP="00D14964">
      <w:pPr>
        <w:pStyle w:val="NormalBold"/>
        <w:keepNext/>
      </w:pPr>
      <w:r w:rsidRPr="00FF2042">
        <w:rPr>
          <w:rStyle w:val="HideTWBExt"/>
          <w:b w:val="0"/>
        </w:rPr>
        <w:t>&lt;DocAmend&gt;</w:t>
      </w:r>
      <w:r w:rsidRPr="00FF2042">
        <w:t>Ehdotus direktiiviksi</w:t>
      </w:r>
      <w:r w:rsidRPr="00FF2042">
        <w:rPr>
          <w:rStyle w:val="HideTWBExt"/>
          <w:b w:val="0"/>
        </w:rPr>
        <w:t>&lt;/DocAmend&gt;</w:t>
      </w:r>
    </w:p>
    <w:p w:rsidR="00D14964" w:rsidRPr="00FF2042" w:rsidRDefault="00D14964" w:rsidP="00D14964">
      <w:pPr>
        <w:pStyle w:val="NormalBold"/>
      </w:pPr>
      <w:r w:rsidRPr="00FF2042">
        <w:rPr>
          <w:rStyle w:val="HideTWBExt"/>
          <w:b w:val="0"/>
        </w:rPr>
        <w:t>&lt;Article&gt;</w:t>
      </w:r>
      <w:r w:rsidRPr="00FF2042">
        <w:t>29 artikla – 6 kohta</w:t>
      </w:r>
      <w:r w:rsidRPr="00FF2042">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14964" w:rsidRPr="00FF2042" w:rsidTr="00FF2042">
        <w:trPr>
          <w:jc w:val="center"/>
        </w:trPr>
        <w:tc>
          <w:tcPr>
            <w:tcW w:w="9752" w:type="dxa"/>
            <w:gridSpan w:val="2"/>
          </w:tcPr>
          <w:p w:rsidR="00D14964" w:rsidRPr="00FF2042" w:rsidRDefault="00D14964" w:rsidP="00FF2042">
            <w:pPr>
              <w:keepNext/>
            </w:pPr>
          </w:p>
        </w:tc>
      </w:tr>
      <w:tr w:rsidR="00D14964" w:rsidRPr="00FF2042" w:rsidTr="00FF2042">
        <w:trPr>
          <w:jc w:val="center"/>
        </w:trPr>
        <w:tc>
          <w:tcPr>
            <w:tcW w:w="4876" w:type="dxa"/>
          </w:tcPr>
          <w:p w:rsidR="00D14964" w:rsidRPr="00FF2042" w:rsidRDefault="00D14964" w:rsidP="00FF2042">
            <w:pPr>
              <w:pStyle w:val="ColumnHeading"/>
              <w:keepNext/>
            </w:pPr>
            <w:r w:rsidRPr="00FF2042">
              <w:t>Komission teksti</w:t>
            </w:r>
          </w:p>
        </w:tc>
        <w:tc>
          <w:tcPr>
            <w:tcW w:w="4876" w:type="dxa"/>
          </w:tcPr>
          <w:p w:rsidR="00D14964" w:rsidRPr="00FF2042" w:rsidRDefault="00D14964" w:rsidP="00FF2042">
            <w:pPr>
              <w:pStyle w:val="ColumnHeading"/>
              <w:keepNext/>
            </w:pPr>
            <w:r w:rsidRPr="00FF2042">
              <w:t>Tarkistus</w:t>
            </w:r>
          </w:p>
        </w:tc>
      </w:tr>
      <w:tr w:rsidR="00D14964" w:rsidRPr="00FF2042" w:rsidTr="00FF2042">
        <w:trPr>
          <w:jc w:val="center"/>
        </w:trPr>
        <w:tc>
          <w:tcPr>
            <w:tcW w:w="4876" w:type="dxa"/>
          </w:tcPr>
          <w:p w:rsidR="00D14964" w:rsidRPr="00FF2042" w:rsidRDefault="00D14964" w:rsidP="00FF2042">
            <w:pPr>
              <w:pStyle w:val="Normal6"/>
            </w:pPr>
            <w:r w:rsidRPr="00FF2042">
              <w:t>6.</w:t>
            </w:r>
            <w:r w:rsidRPr="00FF2042">
              <w:tab/>
              <w:t xml:space="preserve">Edellä olevien 2 artiklan 8 kohdan </w:t>
            </w:r>
            <w:r w:rsidRPr="00FF2042">
              <w:rPr>
                <w:b/>
                <w:i/>
              </w:rPr>
              <w:t>ja 5 artiklan 2 kohdan</w:t>
            </w:r>
            <w:r w:rsidRPr="00FF2042">
              <w:t xml:space="preserve"> nojalla annettu delegoitu säädös tulee voimaan ainoastaan, jos neuvosto ei ole kahden kuukauden kuluessa siitä, kun asianomainen säädös on annettu tiedoksi neuvostolle, ilmaissut vastustavansa sitä tai jos neuvosto on ennen mainitun määräajan päättymistä </w:t>
            </w:r>
            <w:r w:rsidRPr="00FF2042">
              <w:lastRenderedPageBreak/>
              <w:t>ilmoittanut komissiolle, että se ei vastusta säädöstä. Neuvoston aloitteesta tätä määräaikaa jatketaan kahdella kuukaudella.</w:t>
            </w:r>
          </w:p>
        </w:tc>
        <w:tc>
          <w:tcPr>
            <w:tcW w:w="4876" w:type="dxa"/>
          </w:tcPr>
          <w:p w:rsidR="00D14964" w:rsidRPr="00FF2042" w:rsidRDefault="00D14964" w:rsidP="00FF2042">
            <w:pPr>
              <w:pStyle w:val="Normal6"/>
              <w:rPr>
                <w:szCs w:val="24"/>
              </w:rPr>
            </w:pPr>
            <w:r w:rsidRPr="00FF2042">
              <w:lastRenderedPageBreak/>
              <w:t>6.</w:t>
            </w:r>
            <w:r w:rsidRPr="00FF2042">
              <w:tab/>
              <w:t xml:space="preserve">Edellä olevan 2 artiklan 8 kohdan nojalla annettu delegoitu säädös tulee voimaan ainoastaan, jos neuvosto ei ole kahden kuukauden kuluessa siitä, kun asianomainen säädös on annettu tiedoksi neuvostolle, ilmaissut vastustavansa sitä tai jos neuvosto on ennen mainitun määräajan päättymistä ilmoittanut komissiolle, että se </w:t>
            </w:r>
            <w:r w:rsidRPr="00FF2042">
              <w:lastRenderedPageBreak/>
              <w:t>ei vastusta säädöstä. Neuvoston aloitteesta tätä määräaikaa jatketaan kahdella kuukaudella.</w:t>
            </w:r>
          </w:p>
        </w:tc>
      </w:tr>
    </w:tbl>
    <w:p w:rsidR="00D14964" w:rsidRPr="00FF2042" w:rsidRDefault="00D14964" w:rsidP="00D14964">
      <w:pPr>
        <w:pStyle w:val="Olang"/>
      </w:pPr>
      <w:r w:rsidRPr="00FF2042">
        <w:rPr>
          <w:noProof w:val="0"/>
        </w:rPr>
        <w:lastRenderedPageBreak/>
        <w:t xml:space="preserve">Or. </w:t>
      </w:r>
      <w:r w:rsidRPr="00FF2042">
        <w:rPr>
          <w:rStyle w:val="HideTWBExt"/>
        </w:rPr>
        <w:t>&lt;Original&gt;</w:t>
      </w:r>
      <w:r w:rsidRPr="00FF2042">
        <w:rPr>
          <w:rStyle w:val="HideTWBInt"/>
          <w:rFonts w:eastAsiaTheme="majorEastAsia"/>
        </w:rPr>
        <w:t>{EN}</w:t>
      </w:r>
      <w:r w:rsidRPr="00FF2042">
        <w:rPr>
          <w:noProof w:val="0"/>
        </w:rPr>
        <w:t>en</w:t>
      </w:r>
      <w:r w:rsidRPr="00FF2042">
        <w:rPr>
          <w:rStyle w:val="HideTWBExt"/>
        </w:rPr>
        <w:t>&lt;/Original&gt;</w:t>
      </w:r>
    </w:p>
    <w:p w:rsidR="00D14964" w:rsidRPr="00FF2042" w:rsidRDefault="00D14964" w:rsidP="00D14964">
      <w:r w:rsidRPr="00FF2042">
        <w:rPr>
          <w:rStyle w:val="HideTWBExt"/>
        </w:rPr>
        <w:t>&lt;/Amend&gt;</w:t>
      </w:r>
    </w:p>
    <w:p w:rsidR="00D14964" w:rsidRPr="00FF2042" w:rsidRDefault="00D14964" w:rsidP="00D14964">
      <w:pPr>
        <w:pStyle w:val="AMNumberTabs0"/>
        <w:keepNext/>
      </w:pPr>
      <w:r w:rsidRPr="00FF2042">
        <w:rPr>
          <w:rStyle w:val="HideTWBExt"/>
          <w:b w:val="0"/>
        </w:rPr>
        <w:t>&lt;Amend&gt;</w:t>
      </w:r>
      <w:r w:rsidRPr="00FF2042">
        <w:t>Tarkistus</w:t>
      </w:r>
      <w:r w:rsidRPr="00FF2042">
        <w:tab/>
      </w:r>
      <w:r w:rsidRPr="00FF2042">
        <w:tab/>
      </w:r>
      <w:r w:rsidRPr="00FF2042">
        <w:rPr>
          <w:rStyle w:val="HideTWBExt"/>
          <w:b w:val="0"/>
        </w:rPr>
        <w:t>&lt;NumAm&gt;</w:t>
      </w:r>
      <w:r w:rsidRPr="00FF2042">
        <w:t>397</w:t>
      </w:r>
      <w:r w:rsidRPr="00FF2042">
        <w:rPr>
          <w:rStyle w:val="HideTWBExt"/>
          <w:b w:val="0"/>
        </w:rPr>
        <w:t>&lt;/NumAm&gt;</w:t>
      </w:r>
    </w:p>
    <w:p w:rsidR="00D14964" w:rsidRPr="00FF2042" w:rsidRDefault="00D14964" w:rsidP="00D14964">
      <w:pPr>
        <w:pStyle w:val="NormalBold"/>
      </w:pPr>
      <w:r w:rsidRPr="00FF2042">
        <w:rPr>
          <w:rStyle w:val="HideTWBExt"/>
          <w:b w:val="0"/>
        </w:rPr>
        <w:t>&lt;RepeatBlock-By&gt;&lt;Members&gt;</w:t>
      </w:r>
      <w:r w:rsidRPr="00FF2042">
        <w:t>Markus Ferber</w:t>
      </w:r>
      <w:r w:rsidRPr="00FF2042">
        <w:rPr>
          <w:rStyle w:val="HideTWBExt"/>
          <w:b w:val="0"/>
        </w:rPr>
        <w:t>&lt;/Members&gt;</w:t>
      </w:r>
    </w:p>
    <w:p w:rsidR="00D14964" w:rsidRPr="00FF2042" w:rsidRDefault="00D14964" w:rsidP="00D14964">
      <w:r w:rsidRPr="00FF2042">
        <w:rPr>
          <w:rStyle w:val="HideTWBExt"/>
        </w:rPr>
        <w:t>&lt;/RepeatBlock-By&gt;</w:t>
      </w:r>
    </w:p>
    <w:p w:rsidR="00D14964" w:rsidRPr="00FF2042" w:rsidRDefault="00D14964" w:rsidP="00D14964">
      <w:pPr>
        <w:pStyle w:val="NormalBold"/>
        <w:keepNext/>
      </w:pPr>
      <w:r w:rsidRPr="00FF2042">
        <w:rPr>
          <w:rStyle w:val="HideTWBExt"/>
          <w:b w:val="0"/>
        </w:rPr>
        <w:t>&lt;DocAmend&gt;</w:t>
      </w:r>
      <w:r w:rsidRPr="00FF2042">
        <w:t>Ehdotus direktiiviksi</w:t>
      </w:r>
      <w:r w:rsidRPr="00FF2042">
        <w:rPr>
          <w:rStyle w:val="HideTWBExt"/>
          <w:b w:val="0"/>
        </w:rPr>
        <w:t>&lt;/DocAmend&gt;</w:t>
      </w:r>
    </w:p>
    <w:p w:rsidR="00D14964" w:rsidRPr="00FF2042" w:rsidRDefault="00D14964" w:rsidP="00D14964">
      <w:pPr>
        <w:pStyle w:val="NormalBold"/>
      </w:pPr>
      <w:r w:rsidRPr="00FF2042">
        <w:rPr>
          <w:rStyle w:val="HideTWBExt"/>
          <w:b w:val="0"/>
        </w:rPr>
        <w:t>&lt;Article&gt;</w:t>
      </w:r>
      <w:r w:rsidRPr="00FF2042">
        <w:t>29 artikla – 6 kohta</w:t>
      </w:r>
      <w:r w:rsidRPr="00FF2042">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14964" w:rsidRPr="00FF2042" w:rsidTr="00FF2042">
        <w:trPr>
          <w:jc w:val="center"/>
        </w:trPr>
        <w:tc>
          <w:tcPr>
            <w:tcW w:w="9752" w:type="dxa"/>
            <w:gridSpan w:val="2"/>
          </w:tcPr>
          <w:p w:rsidR="00D14964" w:rsidRPr="00FF2042" w:rsidRDefault="00D14964" w:rsidP="00FF2042">
            <w:pPr>
              <w:keepNext/>
            </w:pPr>
          </w:p>
        </w:tc>
      </w:tr>
      <w:tr w:rsidR="00D14964" w:rsidRPr="00FF2042" w:rsidTr="00FF2042">
        <w:trPr>
          <w:jc w:val="center"/>
        </w:trPr>
        <w:tc>
          <w:tcPr>
            <w:tcW w:w="4876" w:type="dxa"/>
          </w:tcPr>
          <w:p w:rsidR="00D14964" w:rsidRPr="00FF2042" w:rsidRDefault="00D14964" w:rsidP="00FF2042">
            <w:pPr>
              <w:pStyle w:val="ColumnHeading"/>
              <w:keepNext/>
            </w:pPr>
            <w:r w:rsidRPr="00FF2042">
              <w:t>Komission teksti</w:t>
            </w:r>
          </w:p>
        </w:tc>
        <w:tc>
          <w:tcPr>
            <w:tcW w:w="4876" w:type="dxa"/>
          </w:tcPr>
          <w:p w:rsidR="00D14964" w:rsidRPr="00FF2042" w:rsidRDefault="00D14964" w:rsidP="00FF2042">
            <w:pPr>
              <w:pStyle w:val="ColumnHeading"/>
              <w:keepNext/>
            </w:pPr>
            <w:r w:rsidRPr="00FF2042">
              <w:t>Tarkistus</w:t>
            </w:r>
          </w:p>
        </w:tc>
      </w:tr>
      <w:tr w:rsidR="00D14964" w:rsidRPr="00FF2042" w:rsidTr="00FF2042">
        <w:trPr>
          <w:jc w:val="center"/>
        </w:trPr>
        <w:tc>
          <w:tcPr>
            <w:tcW w:w="4876" w:type="dxa"/>
          </w:tcPr>
          <w:p w:rsidR="00D14964" w:rsidRPr="00FF2042" w:rsidRDefault="00D14964" w:rsidP="00FF2042">
            <w:pPr>
              <w:pStyle w:val="Normal6"/>
            </w:pPr>
            <w:r w:rsidRPr="00FF2042">
              <w:t>6.</w:t>
            </w:r>
            <w:r w:rsidRPr="00FF2042">
              <w:tab/>
              <w:t xml:space="preserve">Edellä olevien 2 artiklan 8 kohdan </w:t>
            </w:r>
            <w:r w:rsidRPr="00FF2042">
              <w:rPr>
                <w:b/>
                <w:i/>
              </w:rPr>
              <w:t>ja 5 artiklan 2 kohdan</w:t>
            </w:r>
            <w:r w:rsidRPr="00FF2042">
              <w:t xml:space="preserve"> nojalla annettu delegoitu säädös tulee voimaan ainoastaan, jos neuvosto ei ole kahden kuukauden kuluessa siitä, kun asianomainen säädös on annettu tiedoksi neuvostolle, ilmaissut vastustavansa sitä tai jos neuvosto on ennen mainitun määräajan päättymistä ilmoittanut komissiolle, että se ei vastusta säädöstä. Neuvoston aloitteesta tätä määräaikaa jatketaan kahdella kuukaudella.</w:t>
            </w:r>
          </w:p>
        </w:tc>
        <w:tc>
          <w:tcPr>
            <w:tcW w:w="4876" w:type="dxa"/>
          </w:tcPr>
          <w:p w:rsidR="00D14964" w:rsidRPr="00FF2042" w:rsidRDefault="00D14964" w:rsidP="00FF2042">
            <w:pPr>
              <w:pStyle w:val="Normal6"/>
              <w:rPr>
                <w:szCs w:val="24"/>
              </w:rPr>
            </w:pPr>
            <w:r w:rsidRPr="00FF2042">
              <w:t>6.</w:t>
            </w:r>
            <w:r w:rsidRPr="00FF2042">
              <w:tab/>
              <w:t>Edellä olevan 2 artiklan 8 kohdan nojalla annettu delegoitu säädös tulee voimaan ainoastaan, jos neuvosto ei ole kahden kuukauden kuluessa siitä, kun asianomainen säädös on annettu tiedoksi neuvostolle, ilmaissut vastustavansa sitä tai jos neuvosto on ennen mainitun määräajan päättymistä ilmoittanut komissiolle, että se ei vastusta säädöstä. Neuvoston aloitteesta tätä määräaikaa jatketaan kahdella kuukaudella.</w:t>
            </w:r>
          </w:p>
        </w:tc>
      </w:tr>
    </w:tbl>
    <w:p w:rsidR="00D14964" w:rsidRPr="00FF2042" w:rsidRDefault="00D14964" w:rsidP="00D14964">
      <w:pPr>
        <w:pStyle w:val="Olang"/>
      </w:pPr>
      <w:r w:rsidRPr="00FF2042">
        <w:rPr>
          <w:noProof w:val="0"/>
        </w:rPr>
        <w:t xml:space="preserve">Or. </w:t>
      </w:r>
      <w:r w:rsidRPr="00FF2042">
        <w:rPr>
          <w:rStyle w:val="HideTWBExt"/>
        </w:rPr>
        <w:t>&lt;Original&gt;</w:t>
      </w:r>
      <w:r w:rsidRPr="00FF2042">
        <w:rPr>
          <w:rStyle w:val="HideTWBInt"/>
          <w:rFonts w:eastAsiaTheme="majorEastAsia"/>
        </w:rPr>
        <w:t>{EN}</w:t>
      </w:r>
      <w:r w:rsidRPr="00FF2042">
        <w:rPr>
          <w:noProof w:val="0"/>
        </w:rPr>
        <w:t>en</w:t>
      </w:r>
      <w:r w:rsidRPr="00FF2042">
        <w:rPr>
          <w:rStyle w:val="HideTWBExt"/>
        </w:rPr>
        <w:t>&lt;/Original&gt;</w:t>
      </w:r>
    </w:p>
    <w:p w:rsidR="00D14964" w:rsidRPr="00FF2042" w:rsidRDefault="00D14964" w:rsidP="00D14964">
      <w:r w:rsidRPr="00FF2042">
        <w:rPr>
          <w:rStyle w:val="HideTWBExt"/>
        </w:rPr>
        <w:t>&lt;/Amend&gt;</w:t>
      </w:r>
    </w:p>
    <w:p w:rsidR="00D14964" w:rsidRPr="00FF2042" w:rsidRDefault="00D14964" w:rsidP="00D14964">
      <w:pPr>
        <w:pStyle w:val="AMNumberTabs0"/>
        <w:keepNext/>
      </w:pPr>
      <w:r w:rsidRPr="00FF2042">
        <w:rPr>
          <w:rStyle w:val="HideTWBExt"/>
          <w:b w:val="0"/>
        </w:rPr>
        <w:t>&lt;Amend&gt;</w:t>
      </w:r>
      <w:r w:rsidRPr="00FF2042">
        <w:t>Tarkistus</w:t>
      </w:r>
      <w:r w:rsidRPr="00FF2042">
        <w:tab/>
      </w:r>
      <w:r w:rsidRPr="00FF2042">
        <w:tab/>
      </w:r>
      <w:r w:rsidRPr="00FF2042">
        <w:rPr>
          <w:rStyle w:val="HideTWBExt"/>
          <w:b w:val="0"/>
        </w:rPr>
        <w:t>&lt;NumAm&gt;</w:t>
      </w:r>
      <w:r w:rsidRPr="00FF2042">
        <w:t>398</w:t>
      </w:r>
      <w:r w:rsidRPr="00FF2042">
        <w:rPr>
          <w:rStyle w:val="HideTWBExt"/>
          <w:b w:val="0"/>
        </w:rPr>
        <w:t>&lt;/NumAm&gt;</w:t>
      </w:r>
    </w:p>
    <w:p w:rsidR="00D14964" w:rsidRPr="00FF2042" w:rsidRDefault="00D14964" w:rsidP="00D14964">
      <w:pPr>
        <w:pStyle w:val="NormalBold"/>
      </w:pPr>
      <w:r w:rsidRPr="00FF2042">
        <w:rPr>
          <w:rStyle w:val="HideTWBExt"/>
          <w:b w:val="0"/>
        </w:rPr>
        <w:t>&lt;RepeatBlock-By&gt;&lt;Members&gt;</w:t>
      </w:r>
      <w:r w:rsidRPr="00FF2042">
        <w:t>Katri Kulmuni</w:t>
      </w:r>
      <w:r w:rsidRPr="00FF2042">
        <w:rPr>
          <w:rStyle w:val="HideTWBExt"/>
          <w:b w:val="0"/>
        </w:rPr>
        <w:t>&lt;/Members&gt;</w:t>
      </w:r>
    </w:p>
    <w:p w:rsidR="00D14964" w:rsidRPr="00FF2042" w:rsidRDefault="00D14964" w:rsidP="00D14964">
      <w:r w:rsidRPr="00FF2042">
        <w:rPr>
          <w:rStyle w:val="HideTWBExt"/>
        </w:rPr>
        <w:t>&lt;/RepeatBlock-By&gt;</w:t>
      </w:r>
    </w:p>
    <w:p w:rsidR="00D14964" w:rsidRPr="00FF2042" w:rsidRDefault="00D14964" w:rsidP="00D14964">
      <w:pPr>
        <w:pStyle w:val="NormalBold"/>
        <w:keepNext/>
      </w:pPr>
      <w:r w:rsidRPr="00FF2042">
        <w:rPr>
          <w:rStyle w:val="HideTWBExt"/>
          <w:b w:val="0"/>
        </w:rPr>
        <w:t>&lt;DocAmend&gt;</w:t>
      </w:r>
      <w:r w:rsidRPr="00FF2042">
        <w:t>Ehdotus direktiiviksi</w:t>
      </w:r>
      <w:r w:rsidRPr="00FF2042">
        <w:rPr>
          <w:rStyle w:val="HideTWBExt"/>
          <w:b w:val="0"/>
        </w:rPr>
        <w:t>&lt;/DocAmend&gt;</w:t>
      </w:r>
    </w:p>
    <w:p w:rsidR="00D14964" w:rsidRPr="00FF2042" w:rsidRDefault="00D14964" w:rsidP="00D14964">
      <w:pPr>
        <w:pStyle w:val="NormalBold"/>
      </w:pPr>
      <w:r w:rsidRPr="00FF2042">
        <w:rPr>
          <w:rStyle w:val="HideTWBExt"/>
          <w:b w:val="0"/>
        </w:rPr>
        <w:t>&lt;Article&gt;</w:t>
      </w:r>
      <w:r w:rsidRPr="00FF2042">
        <w:t>30 artikla – 1 kohta – johdantokappale</w:t>
      </w:r>
      <w:r w:rsidRPr="00FF2042">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14964" w:rsidRPr="00FF2042" w:rsidTr="00FF2042">
        <w:trPr>
          <w:jc w:val="center"/>
        </w:trPr>
        <w:tc>
          <w:tcPr>
            <w:tcW w:w="9752" w:type="dxa"/>
            <w:gridSpan w:val="2"/>
          </w:tcPr>
          <w:p w:rsidR="00D14964" w:rsidRPr="00FF2042" w:rsidRDefault="00D14964" w:rsidP="00FF2042">
            <w:pPr>
              <w:keepNext/>
            </w:pPr>
          </w:p>
        </w:tc>
      </w:tr>
      <w:tr w:rsidR="00D14964" w:rsidRPr="00FF2042" w:rsidTr="00FF2042">
        <w:trPr>
          <w:jc w:val="center"/>
        </w:trPr>
        <w:tc>
          <w:tcPr>
            <w:tcW w:w="4876" w:type="dxa"/>
          </w:tcPr>
          <w:p w:rsidR="00D14964" w:rsidRPr="00FF2042" w:rsidRDefault="00D14964" w:rsidP="00FF2042">
            <w:pPr>
              <w:pStyle w:val="ColumnHeading"/>
              <w:keepNext/>
            </w:pPr>
            <w:r w:rsidRPr="00FF2042">
              <w:t>Komission teksti</w:t>
            </w:r>
          </w:p>
        </w:tc>
        <w:tc>
          <w:tcPr>
            <w:tcW w:w="4876" w:type="dxa"/>
          </w:tcPr>
          <w:p w:rsidR="00D14964" w:rsidRPr="00FF2042" w:rsidRDefault="00D14964" w:rsidP="00FF2042">
            <w:pPr>
              <w:pStyle w:val="ColumnHeading"/>
              <w:keepNext/>
            </w:pPr>
            <w:r w:rsidRPr="00FF2042">
              <w:t>Tarkistus</w:t>
            </w:r>
          </w:p>
        </w:tc>
      </w:tr>
      <w:tr w:rsidR="00D14964" w:rsidRPr="00FF2042" w:rsidTr="00FF2042">
        <w:trPr>
          <w:jc w:val="center"/>
        </w:trPr>
        <w:tc>
          <w:tcPr>
            <w:tcW w:w="4876" w:type="dxa"/>
          </w:tcPr>
          <w:p w:rsidR="00D14964" w:rsidRPr="00FF2042" w:rsidRDefault="00D14964" w:rsidP="00FF2042">
            <w:pPr>
              <w:pStyle w:val="Normal6"/>
            </w:pPr>
            <w:r w:rsidRPr="00FF2042">
              <w:t>1.</w:t>
            </w:r>
            <w:r w:rsidRPr="00FF2042">
              <w:tab/>
              <w:t xml:space="preserve">Jäsenvaltioiden on annettava ja julkaistava 1 artiklan 2 kohdan, 2 artiklan 1 kohdan b–o alakohdan, 2 artiklan 3 kohdan toisen, kolmannen ja neljännen alakohdan, 2 artiklan 4–8 kohdan, 3 artiklan, 5 artiklan, 7 artiklan, 8 artiklan 1 kohdan, 9 artiklan 1 kohdan, 13 artiklan, 14 artiklan, 15 artiklan, 16 artiklan b alakohdan viimeisen virkkeen, 16 artiklan c, d ja e </w:t>
            </w:r>
            <w:r w:rsidRPr="00FF2042">
              <w:lastRenderedPageBreak/>
              <w:t xml:space="preserve">alakohdan, 17 artiklan, 18 artiklan, 19 artiklan, 21 artiklan 1 kohdan b alakohdan, 21 artiklan 1 kohdan d alakohdan, 21 artiklan 1 kohdan i–m alakohdan, 21 artiklan 1 kohdan toisen alakohdan, 21 artiklan 2 kohdan, 22 artiklan 1 kohdan, 22 artiklan 4 kohdan, 25 artiklan 2 kohdan, 26 artiklan 1 kohdan, 28 artiklan, 29 artiklan, 30 artiklan, 31 artiklan ja liitteen I noudattamisen edellyttämät lait, asetukset ja hallinnolliset määräykset viimeistään </w:t>
            </w:r>
            <w:r w:rsidRPr="00FF2042">
              <w:rPr>
                <w:b/>
                <w:i/>
              </w:rPr>
              <w:t>31</w:t>
            </w:r>
            <w:r w:rsidRPr="00FF2042">
              <w:t xml:space="preserve"> päivänä </w:t>
            </w:r>
            <w:r w:rsidRPr="00FF2042">
              <w:rPr>
                <w:b/>
                <w:i/>
              </w:rPr>
              <w:t>joulukuuta 2022</w:t>
            </w:r>
            <w:r w:rsidRPr="00FF2042">
              <w:t>. Niiden on viipymättä toimitettava nämä säännökset kirjallisina komissiolle.</w:t>
            </w:r>
          </w:p>
        </w:tc>
        <w:tc>
          <w:tcPr>
            <w:tcW w:w="4876" w:type="dxa"/>
          </w:tcPr>
          <w:p w:rsidR="00D14964" w:rsidRPr="00FF2042" w:rsidRDefault="00D14964" w:rsidP="00FF2042">
            <w:pPr>
              <w:pStyle w:val="Normal6"/>
              <w:rPr>
                <w:szCs w:val="24"/>
              </w:rPr>
            </w:pPr>
            <w:r w:rsidRPr="00FF2042">
              <w:lastRenderedPageBreak/>
              <w:t>1.</w:t>
            </w:r>
            <w:r w:rsidRPr="00FF2042">
              <w:tab/>
              <w:t xml:space="preserve">Jäsenvaltioiden on annettava ja julkaistava 1 artiklan 2 kohdan, 2 artiklan 1 kohdan b–o alakohdan, 2 artiklan 3 kohdan toisen, kolmannen ja neljännen alakohdan, 2 artiklan 4–8 kohdan, 3 artiklan, 5 artiklan, 7 artiklan, 8 artiklan 1 kohdan, 9 artiklan 1 kohdan, 13 artiklan, 14 artiklan, 15 artiklan, 16 artiklan b alakohdan viimeisen virkkeen, 16 artiklan c, d ja e </w:t>
            </w:r>
            <w:r w:rsidRPr="00FF2042">
              <w:lastRenderedPageBreak/>
              <w:t xml:space="preserve">alakohdan, 17 artiklan, 18 artiklan, 19 artiklan, 21 artiklan 1 kohdan b alakohdan, 21 artiklan 1 kohdan d alakohdan, 21 artiklan 1 kohdan i–m alakohdan, 21 artiklan 1 kohdan toisen alakohdan, 21 artiklan 2 kohdan, 22 artiklan 1 kohdan, 22 artiklan 4 kohdan, 25 artiklan 2 kohdan, 26 artiklan 1 kohdan, 28 artiklan, 29 artiklan, 30 artiklan, 31 artiklan ja liitteen I noudattamisen edellyttämät lait, asetukset ja hallinnolliset määräykset viimeistään </w:t>
            </w:r>
            <w:r w:rsidRPr="00FF2042">
              <w:rPr>
                <w:b/>
                <w:i/>
              </w:rPr>
              <w:t>1</w:t>
            </w:r>
            <w:r w:rsidRPr="00FF2042">
              <w:t xml:space="preserve"> päivänä </w:t>
            </w:r>
            <w:r w:rsidRPr="00FF2042">
              <w:rPr>
                <w:b/>
                <w:i/>
              </w:rPr>
              <w:t>tammikuuta 2028</w:t>
            </w:r>
            <w:r w:rsidRPr="00FF2042">
              <w:t>. Niiden on viipymättä toimitettava nämä säännökset kirjallisina komissiolle.</w:t>
            </w:r>
          </w:p>
        </w:tc>
      </w:tr>
    </w:tbl>
    <w:p w:rsidR="00D14964" w:rsidRPr="00FF2042" w:rsidRDefault="00D14964" w:rsidP="00D14964">
      <w:pPr>
        <w:pStyle w:val="Olang"/>
      </w:pPr>
      <w:r w:rsidRPr="00FF2042">
        <w:rPr>
          <w:noProof w:val="0"/>
        </w:rPr>
        <w:lastRenderedPageBreak/>
        <w:t xml:space="preserve">Or. </w:t>
      </w:r>
      <w:r w:rsidRPr="00FF2042">
        <w:rPr>
          <w:rStyle w:val="HideTWBExt"/>
        </w:rPr>
        <w:t>&lt;Original&gt;</w:t>
      </w:r>
      <w:r w:rsidRPr="00FF2042">
        <w:rPr>
          <w:rStyle w:val="HideTWBInt"/>
          <w:rFonts w:eastAsiaTheme="majorEastAsia"/>
        </w:rPr>
        <w:t>{EN}</w:t>
      </w:r>
      <w:r w:rsidRPr="00FF2042">
        <w:rPr>
          <w:noProof w:val="0"/>
        </w:rPr>
        <w:t>en</w:t>
      </w:r>
      <w:r w:rsidRPr="00FF2042">
        <w:rPr>
          <w:rStyle w:val="HideTWBExt"/>
        </w:rPr>
        <w:t>&lt;/Original&gt;</w:t>
      </w:r>
    </w:p>
    <w:p w:rsidR="00D14964" w:rsidRPr="00FF2042" w:rsidRDefault="00D14964" w:rsidP="00D14964">
      <w:r w:rsidRPr="00FF2042">
        <w:rPr>
          <w:rStyle w:val="HideTWBExt"/>
        </w:rPr>
        <w:t>&lt;/Amend&gt;</w:t>
      </w:r>
    </w:p>
    <w:p w:rsidR="00D14964" w:rsidRPr="00FF2042" w:rsidRDefault="00D14964" w:rsidP="00D14964">
      <w:pPr>
        <w:pStyle w:val="AMNumberTabs0"/>
        <w:keepNext/>
      </w:pPr>
      <w:r w:rsidRPr="00FF2042">
        <w:rPr>
          <w:rStyle w:val="HideTWBExt"/>
          <w:b w:val="0"/>
        </w:rPr>
        <w:t>&lt;Amend&gt;</w:t>
      </w:r>
      <w:r w:rsidRPr="00FF2042">
        <w:t>Tarkistus</w:t>
      </w:r>
      <w:r w:rsidRPr="00FF2042">
        <w:tab/>
      </w:r>
      <w:r w:rsidRPr="00FF2042">
        <w:tab/>
      </w:r>
      <w:r w:rsidRPr="00FF2042">
        <w:rPr>
          <w:rStyle w:val="HideTWBExt"/>
          <w:b w:val="0"/>
        </w:rPr>
        <w:t>&lt;NumAm&gt;</w:t>
      </w:r>
      <w:r w:rsidRPr="00FF2042">
        <w:t>399</w:t>
      </w:r>
      <w:r w:rsidRPr="00FF2042">
        <w:rPr>
          <w:rStyle w:val="HideTWBExt"/>
          <w:b w:val="0"/>
        </w:rPr>
        <w:t>&lt;/NumAm&gt;</w:t>
      </w:r>
    </w:p>
    <w:p w:rsidR="00D14964" w:rsidRPr="00FF2042" w:rsidRDefault="00D14964" w:rsidP="00D14964">
      <w:pPr>
        <w:pStyle w:val="NormalBold"/>
      </w:pPr>
      <w:r w:rsidRPr="00FF2042">
        <w:rPr>
          <w:rStyle w:val="HideTWBExt"/>
          <w:b w:val="0"/>
        </w:rPr>
        <w:t>&lt;RepeatBlock-By&gt;&lt;Members&gt;</w:t>
      </w:r>
      <w:r w:rsidRPr="00FF2042">
        <w:t>Katri Kulmuni</w:t>
      </w:r>
      <w:r w:rsidRPr="00FF2042">
        <w:rPr>
          <w:rStyle w:val="HideTWBExt"/>
          <w:b w:val="0"/>
        </w:rPr>
        <w:t>&lt;/Members&gt;</w:t>
      </w:r>
    </w:p>
    <w:p w:rsidR="00D14964" w:rsidRPr="00FF2042" w:rsidRDefault="00D14964" w:rsidP="00D14964">
      <w:r w:rsidRPr="00FF2042">
        <w:rPr>
          <w:rStyle w:val="HideTWBExt"/>
        </w:rPr>
        <w:t>&lt;/RepeatBlock-By&gt;</w:t>
      </w:r>
    </w:p>
    <w:p w:rsidR="00D14964" w:rsidRPr="00FF2042" w:rsidRDefault="00D14964" w:rsidP="00D14964">
      <w:pPr>
        <w:pStyle w:val="NormalBold"/>
        <w:keepNext/>
      </w:pPr>
      <w:r w:rsidRPr="00FF2042">
        <w:rPr>
          <w:rStyle w:val="HideTWBExt"/>
          <w:b w:val="0"/>
        </w:rPr>
        <w:t>&lt;DocAmend&gt;</w:t>
      </w:r>
      <w:r w:rsidRPr="00FF2042">
        <w:t>Ehdotus direktiiviksi</w:t>
      </w:r>
      <w:r w:rsidRPr="00FF2042">
        <w:rPr>
          <w:rStyle w:val="HideTWBExt"/>
          <w:b w:val="0"/>
        </w:rPr>
        <w:t>&lt;/DocAmend&gt;</w:t>
      </w:r>
    </w:p>
    <w:p w:rsidR="00D14964" w:rsidRPr="00FF2042" w:rsidRDefault="00D14964" w:rsidP="00D14964">
      <w:pPr>
        <w:pStyle w:val="NormalBold"/>
      </w:pPr>
      <w:r w:rsidRPr="00FF2042">
        <w:rPr>
          <w:rStyle w:val="HideTWBExt"/>
          <w:b w:val="0"/>
        </w:rPr>
        <w:t>&lt;Article&gt;</w:t>
      </w:r>
      <w:r w:rsidRPr="00FF2042">
        <w:t>30 artikla – 1 kohta – 1 alakohta</w:t>
      </w:r>
      <w:r w:rsidRPr="00FF2042">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14964" w:rsidRPr="00FF2042" w:rsidTr="00FF2042">
        <w:trPr>
          <w:jc w:val="center"/>
        </w:trPr>
        <w:tc>
          <w:tcPr>
            <w:tcW w:w="9752" w:type="dxa"/>
            <w:gridSpan w:val="2"/>
          </w:tcPr>
          <w:p w:rsidR="00D14964" w:rsidRPr="00FF2042" w:rsidRDefault="00D14964" w:rsidP="00FF2042">
            <w:pPr>
              <w:keepNext/>
            </w:pPr>
          </w:p>
        </w:tc>
      </w:tr>
      <w:tr w:rsidR="00D14964" w:rsidRPr="00FF2042" w:rsidTr="00FF2042">
        <w:trPr>
          <w:jc w:val="center"/>
        </w:trPr>
        <w:tc>
          <w:tcPr>
            <w:tcW w:w="4876" w:type="dxa"/>
          </w:tcPr>
          <w:p w:rsidR="00D14964" w:rsidRPr="00FF2042" w:rsidRDefault="00D14964" w:rsidP="00FF2042">
            <w:pPr>
              <w:pStyle w:val="ColumnHeading"/>
              <w:keepNext/>
            </w:pPr>
            <w:r w:rsidRPr="00FF2042">
              <w:t>Komission teksti</w:t>
            </w:r>
          </w:p>
        </w:tc>
        <w:tc>
          <w:tcPr>
            <w:tcW w:w="4876" w:type="dxa"/>
          </w:tcPr>
          <w:p w:rsidR="00D14964" w:rsidRPr="00FF2042" w:rsidRDefault="00D14964" w:rsidP="00FF2042">
            <w:pPr>
              <w:pStyle w:val="ColumnHeading"/>
              <w:keepNext/>
            </w:pPr>
            <w:r w:rsidRPr="00FF2042">
              <w:t>Tarkistus</w:t>
            </w:r>
          </w:p>
        </w:tc>
      </w:tr>
      <w:tr w:rsidR="00D14964" w:rsidRPr="00FF2042" w:rsidTr="00FF2042">
        <w:trPr>
          <w:jc w:val="center"/>
        </w:trPr>
        <w:tc>
          <w:tcPr>
            <w:tcW w:w="4876" w:type="dxa"/>
          </w:tcPr>
          <w:p w:rsidR="00D14964" w:rsidRPr="00FF2042" w:rsidRDefault="00D14964" w:rsidP="00FF2042">
            <w:pPr>
              <w:pStyle w:val="Normal6"/>
            </w:pPr>
            <w:r w:rsidRPr="00FF2042">
              <w:t xml:space="preserve">Niiden on sovellettava näitä säännöksiä [1 päivästä tammikuuta </w:t>
            </w:r>
            <w:r w:rsidRPr="00FF2042">
              <w:rPr>
                <w:b/>
                <w:i/>
              </w:rPr>
              <w:t>2023</w:t>
            </w:r>
            <w:r w:rsidRPr="00FF2042">
              <w:t>].</w:t>
            </w:r>
          </w:p>
        </w:tc>
        <w:tc>
          <w:tcPr>
            <w:tcW w:w="4876" w:type="dxa"/>
          </w:tcPr>
          <w:p w:rsidR="00D14964" w:rsidRPr="00FF2042" w:rsidRDefault="00D14964" w:rsidP="00FF2042">
            <w:pPr>
              <w:pStyle w:val="Normal6"/>
              <w:rPr>
                <w:szCs w:val="24"/>
              </w:rPr>
            </w:pPr>
            <w:r w:rsidRPr="00FF2042">
              <w:t xml:space="preserve">Niiden on sovellettava näitä säännöksiä [1 päivästä tammikuuta </w:t>
            </w:r>
            <w:r w:rsidRPr="00FF2042">
              <w:rPr>
                <w:b/>
                <w:i/>
              </w:rPr>
              <w:t>2028</w:t>
            </w:r>
            <w:r w:rsidRPr="00FF2042">
              <w:t>].</w:t>
            </w:r>
          </w:p>
        </w:tc>
      </w:tr>
    </w:tbl>
    <w:p w:rsidR="00D14964" w:rsidRPr="00FF2042" w:rsidRDefault="00D14964" w:rsidP="00D14964">
      <w:pPr>
        <w:pStyle w:val="Olang"/>
      </w:pPr>
      <w:r w:rsidRPr="00FF2042">
        <w:rPr>
          <w:noProof w:val="0"/>
        </w:rPr>
        <w:t xml:space="preserve">Or. </w:t>
      </w:r>
      <w:r w:rsidRPr="00FF2042">
        <w:rPr>
          <w:rStyle w:val="HideTWBExt"/>
        </w:rPr>
        <w:t>&lt;Original&gt;</w:t>
      </w:r>
      <w:r w:rsidRPr="00FF2042">
        <w:rPr>
          <w:rStyle w:val="HideTWBInt"/>
          <w:rFonts w:eastAsiaTheme="majorEastAsia"/>
        </w:rPr>
        <w:t>{EN}</w:t>
      </w:r>
      <w:r w:rsidRPr="00FF2042">
        <w:rPr>
          <w:noProof w:val="0"/>
        </w:rPr>
        <w:t>en</w:t>
      </w:r>
      <w:r w:rsidRPr="00FF2042">
        <w:rPr>
          <w:rStyle w:val="HideTWBExt"/>
        </w:rPr>
        <w:t>&lt;/Original&gt;</w:t>
      </w:r>
    </w:p>
    <w:p w:rsidR="00D14964" w:rsidRPr="00FF2042" w:rsidRDefault="00D14964" w:rsidP="00D14964">
      <w:r w:rsidRPr="00FF2042">
        <w:rPr>
          <w:rStyle w:val="HideTWBExt"/>
        </w:rPr>
        <w:t>&lt;/Amend&gt;</w:t>
      </w:r>
    </w:p>
    <w:p w:rsidR="00D14964" w:rsidRPr="00FF2042" w:rsidRDefault="00D14964" w:rsidP="00D14964">
      <w:pPr>
        <w:pStyle w:val="AMNumberTabs0"/>
        <w:keepNext/>
      </w:pPr>
      <w:r w:rsidRPr="00FF2042">
        <w:rPr>
          <w:rStyle w:val="HideTWBExt"/>
          <w:b w:val="0"/>
        </w:rPr>
        <w:t>&lt;Amend&gt;</w:t>
      </w:r>
      <w:r w:rsidRPr="00FF2042">
        <w:t>Tarkistus</w:t>
      </w:r>
      <w:r w:rsidRPr="00FF2042">
        <w:tab/>
      </w:r>
      <w:r w:rsidRPr="00FF2042">
        <w:tab/>
      </w:r>
      <w:r w:rsidRPr="00FF2042">
        <w:rPr>
          <w:rStyle w:val="HideTWBExt"/>
          <w:b w:val="0"/>
        </w:rPr>
        <w:t>&lt;NumAm&gt;</w:t>
      </w:r>
      <w:r w:rsidRPr="00FF2042">
        <w:t>400</w:t>
      </w:r>
      <w:r w:rsidRPr="00FF2042">
        <w:rPr>
          <w:rStyle w:val="HideTWBExt"/>
          <w:b w:val="0"/>
        </w:rPr>
        <w:t>&lt;/NumAm&gt;</w:t>
      </w:r>
    </w:p>
    <w:p w:rsidR="00D14964" w:rsidRPr="00FF2042" w:rsidRDefault="00D14964" w:rsidP="00D14964">
      <w:pPr>
        <w:pStyle w:val="NormalBold"/>
      </w:pPr>
      <w:r w:rsidRPr="00FF2042">
        <w:rPr>
          <w:rStyle w:val="HideTWBExt"/>
          <w:b w:val="0"/>
        </w:rPr>
        <w:t>&lt;RepeatBlock-By&gt;&lt;Members&gt;</w:t>
      </w:r>
      <w:r w:rsidRPr="00FF2042">
        <w:t>Markus Ferber</w:t>
      </w:r>
      <w:r w:rsidRPr="00FF2042">
        <w:rPr>
          <w:rStyle w:val="HideTWBExt"/>
          <w:b w:val="0"/>
        </w:rPr>
        <w:t>&lt;/Members&gt;</w:t>
      </w:r>
    </w:p>
    <w:p w:rsidR="00D14964" w:rsidRPr="00FF2042" w:rsidRDefault="00D14964" w:rsidP="00D14964">
      <w:r w:rsidRPr="00FF2042">
        <w:rPr>
          <w:rStyle w:val="HideTWBExt"/>
        </w:rPr>
        <w:t>&lt;/RepeatBlock-By&gt;</w:t>
      </w:r>
    </w:p>
    <w:p w:rsidR="00D14964" w:rsidRPr="00FF2042" w:rsidRDefault="00D14964" w:rsidP="00D14964">
      <w:pPr>
        <w:pStyle w:val="NormalBold"/>
        <w:keepNext/>
      </w:pPr>
      <w:r w:rsidRPr="00FF2042">
        <w:rPr>
          <w:rStyle w:val="HideTWBExt"/>
          <w:b w:val="0"/>
        </w:rPr>
        <w:t>&lt;DocAmend&gt;</w:t>
      </w:r>
      <w:r w:rsidRPr="00FF2042">
        <w:t>Ehdotus direktiiviksi</w:t>
      </w:r>
      <w:r w:rsidRPr="00FF2042">
        <w:rPr>
          <w:rStyle w:val="HideTWBExt"/>
          <w:b w:val="0"/>
        </w:rPr>
        <w:t>&lt;/DocAmend&gt;</w:t>
      </w:r>
    </w:p>
    <w:p w:rsidR="00D14964" w:rsidRPr="00FF2042" w:rsidRDefault="00D14964" w:rsidP="00D14964">
      <w:pPr>
        <w:pStyle w:val="NormalBold"/>
      </w:pPr>
      <w:r w:rsidRPr="00FF2042">
        <w:rPr>
          <w:rStyle w:val="HideTWBExt"/>
          <w:b w:val="0"/>
        </w:rPr>
        <w:t>&lt;Article&gt;</w:t>
      </w:r>
      <w:r w:rsidRPr="00FF2042">
        <w:t>30 artikla – 1 kohta – 1 alakohta</w:t>
      </w:r>
      <w:r w:rsidRPr="00FF2042">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14964" w:rsidRPr="00FF2042" w:rsidTr="00FF2042">
        <w:trPr>
          <w:jc w:val="center"/>
        </w:trPr>
        <w:tc>
          <w:tcPr>
            <w:tcW w:w="9752" w:type="dxa"/>
            <w:gridSpan w:val="2"/>
          </w:tcPr>
          <w:p w:rsidR="00D14964" w:rsidRPr="00FF2042" w:rsidRDefault="00D14964" w:rsidP="00FF2042">
            <w:pPr>
              <w:keepNext/>
            </w:pPr>
          </w:p>
        </w:tc>
      </w:tr>
      <w:tr w:rsidR="00D14964" w:rsidRPr="00FF2042" w:rsidTr="00FF2042">
        <w:trPr>
          <w:jc w:val="center"/>
        </w:trPr>
        <w:tc>
          <w:tcPr>
            <w:tcW w:w="4876" w:type="dxa"/>
          </w:tcPr>
          <w:p w:rsidR="00D14964" w:rsidRPr="00FF2042" w:rsidRDefault="00D14964" w:rsidP="00FF2042">
            <w:pPr>
              <w:pStyle w:val="ColumnHeading"/>
              <w:keepNext/>
            </w:pPr>
            <w:r w:rsidRPr="00FF2042">
              <w:t>Komission teksti</w:t>
            </w:r>
          </w:p>
        </w:tc>
        <w:tc>
          <w:tcPr>
            <w:tcW w:w="4876" w:type="dxa"/>
          </w:tcPr>
          <w:p w:rsidR="00D14964" w:rsidRPr="00FF2042" w:rsidRDefault="00D14964" w:rsidP="00FF2042">
            <w:pPr>
              <w:pStyle w:val="ColumnHeading"/>
              <w:keepNext/>
            </w:pPr>
            <w:r w:rsidRPr="00FF2042">
              <w:t>Tarkistus</w:t>
            </w:r>
          </w:p>
        </w:tc>
      </w:tr>
      <w:tr w:rsidR="00D14964" w:rsidRPr="00FF2042" w:rsidTr="00FF2042">
        <w:trPr>
          <w:jc w:val="center"/>
        </w:trPr>
        <w:tc>
          <w:tcPr>
            <w:tcW w:w="4876" w:type="dxa"/>
          </w:tcPr>
          <w:p w:rsidR="00D14964" w:rsidRPr="00FF2042" w:rsidRDefault="00D14964" w:rsidP="00FF2042">
            <w:pPr>
              <w:pStyle w:val="Normal6"/>
            </w:pPr>
            <w:r w:rsidRPr="00FF2042">
              <w:t xml:space="preserve">Niiden on sovellettava näitä säännöksiä [1 päivästä tammikuuta </w:t>
            </w:r>
            <w:r w:rsidRPr="00FF2042">
              <w:rPr>
                <w:b/>
                <w:i/>
              </w:rPr>
              <w:t>2023</w:t>
            </w:r>
            <w:r w:rsidRPr="00FF2042">
              <w:t>].</w:t>
            </w:r>
          </w:p>
        </w:tc>
        <w:tc>
          <w:tcPr>
            <w:tcW w:w="4876" w:type="dxa"/>
          </w:tcPr>
          <w:p w:rsidR="00D14964" w:rsidRPr="00FF2042" w:rsidRDefault="00D14964" w:rsidP="00FF2042">
            <w:pPr>
              <w:pStyle w:val="Normal6"/>
              <w:rPr>
                <w:szCs w:val="24"/>
              </w:rPr>
            </w:pPr>
            <w:r w:rsidRPr="00FF2042">
              <w:t xml:space="preserve">Niiden on sovellettava näitä säännöksiä [1 päivästä tammikuuta </w:t>
            </w:r>
            <w:r w:rsidRPr="00FF2042">
              <w:rPr>
                <w:b/>
                <w:i/>
              </w:rPr>
              <w:t>2026]</w:t>
            </w:r>
            <w:r w:rsidRPr="00FF2042">
              <w:t>.</w:t>
            </w:r>
          </w:p>
        </w:tc>
      </w:tr>
    </w:tbl>
    <w:p w:rsidR="00D14964" w:rsidRPr="00FF2042" w:rsidRDefault="00D14964" w:rsidP="00D14964">
      <w:pPr>
        <w:pStyle w:val="Olang"/>
      </w:pPr>
      <w:r w:rsidRPr="00FF2042">
        <w:rPr>
          <w:noProof w:val="0"/>
        </w:rPr>
        <w:t xml:space="preserve">Or. </w:t>
      </w:r>
      <w:r w:rsidRPr="00FF2042">
        <w:rPr>
          <w:rStyle w:val="HideTWBExt"/>
        </w:rPr>
        <w:t>&lt;Original&gt;</w:t>
      </w:r>
      <w:r w:rsidRPr="00FF2042">
        <w:rPr>
          <w:rStyle w:val="HideTWBInt"/>
          <w:rFonts w:eastAsiaTheme="majorEastAsia"/>
        </w:rPr>
        <w:t>{EN}</w:t>
      </w:r>
      <w:r w:rsidRPr="00FF2042">
        <w:rPr>
          <w:noProof w:val="0"/>
        </w:rPr>
        <w:t>en</w:t>
      </w:r>
      <w:r w:rsidRPr="00FF2042">
        <w:rPr>
          <w:rStyle w:val="HideTWBExt"/>
        </w:rPr>
        <w:t>&lt;/Original&gt;</w:t>
      </w:r>
    </w:p>
    <w:p w:rsidR="00D14964" w:rsidRPr="00FF2042" w:rsidRDefault="00D14964" w:rsidP="00D14964">
      <w:r w:rsidRPr="00FF2042">
        <w:rPr>
          <w:rStyle w:val="HideTWBExt"/>
        </w:rPr>
        <w:t>&lt;/Amend&gt;</w:t>
      </w:r>
    </w:p>
    <w:p w:rsidR="00D14964" w:rsidRPr="00FF2042" w:rsidRDefault="00D14964" w:rsidP="00D14964">
      <w:pPr>
        <w:pStyle w:val="AMNumberTabs0"/>
        <w:keepNext/>
      </w:pPr>
      <w:r w:rsidRPr="00FF2042">
        <w:rPr>
          <w:rStyle w:val="HideTWBExt"/>
          <w:b w:val="0"/>
        </w:rPr>
        <w:lastRenderedPageBreak/>
        <w:t>&lt;Amend&gt;</w:t>
      </w:r>
      <w:r w:rsidRPr="00FF2042">
        <w:t>Tarkistus</w:t>
      </w:r>
      <w:r w:rsidRPr="00FF2042">
        <w:tab/>
      </w:r>
      <w:r w:rsidRPr="00FF2042">
        <w:tab/>
      </w:r>
      <w:r w:rsidRPr="00FF2042">
        <w:rPr>
          <w:rStyle w:val="HideTWBExt"/>
          <w:b w:val="0"/>
        </w:rPr>
        <w:t>&lt;NumAm&gt;</w:t>
      </w:r>
      <w:r w:rsidRPr="00FF2042">
        <w:t>401</w:t>
      </w:r>
      <w:r w:rsidRPr="00FF2042">
        <w:rPr>
          <w:rStyle w:val="HideTWBExt"/>
          <w:b w:val="0"/>
        </w:rPr>
        <w:t>&lt;/NumAm&gt;</w:t>
      </w:r>
    </w:p>
    <w:p w:rsidR="00D14964" w:rsidRPr="00FF2042" w:rsidRDefault="00D14964" w:rsidP="00D14964">
      <w:pPr>
        <w:pStyle w:val="NormalBold"/>
      </w:pPr>
      <w:r w:rsidRPr="00FF2042">
        <w:rPr>
          <w:rStyle w:val="HideTWBExt"/>
          <w:b w:val="0"/>
        </w:rPr>
        <w:t>&lt;RepeatBlock-By&gt;&lt;Members&gt;</w:t>
      </w:r>
      <w:r w:rsidRPr="00FF2042">
        <w:t>Markus Ferber</w:t>
      </w:r>
      <w:r w:rsidRPr="00FF2042">
        <w:rPr>
          <w:rStyle w:val="HideTWBExt"/>
          <w:b w:val="0"/>
        </w:rPr>
        <w:t>&lt;/Members&gt;</w:t>
      </w:r>
    </w:p>
    <w:p w:rsidR="00D14964" w:rsidRPr="00FF2042" w:rsidRDefault="00D14964" w:rsidP="00D14964">
      <w:r w:rsidRPr="00FF2042">
        <w:rPr>
          <w:rStyle w:val="HideTWBExt"/>
        </w:rPr>
        <w:t>&lt;/RepeatBlock-By&gt;</w:t>
      </w:r>
    </w:p>
    <w:p w:rsidR="00D14964" w:rsidRPr="00FF2042" w:rsidRDefault="00D14964" w:rsidP="00D14964">
      <w:pPr>
        <w:pStyle w:val="NormalBold"/>
        <w:keepNext/>
      </w:pPr>
      <w:r w:rsidRPr="00FF2042">
        <w:rPr>
          <w:rStyle w:val="HideTWBExt"/>
          <w:b w:val="0"/>
        </w:rPr>
        <w:t>&lt;DocAmend&gt;</w:t>
      </w:r>
      <w:r w:rsidRPr="00FF2042">
        <w:t>Ehdotus direktiiviksi</w:t>
      </w:r>
      <w:r w:rsidRPr="00FF2042">
        <w:rPr>
          <w:rStyle w:val="HideTWBExt"/>
          <w:b w:val="0"/>
        </w:rPr>
        <w:t>&lt;/DocAmend&gt;</w:t>
      </w:r>
    </w:p>
    <w:p w:rsidR="00D14964" w:rsidRPr="00FF2042" w:rsidRDefault="00D14964" w:rsidP="00D14964">
      <w:pPr>
        <w:pStyle w:val="NormalBold"/>
      </w:pPr>
      <w:r w:rsidRPr="00FF2042">
        <w:rPr>
          <w:rStyle w:val="HideTWBExt"/>
          <w:b w:val="0"/>
        </w:rPr>
        <w:t>&lt;Article&gt;</w:t>
      </w:r>
      <w:r w:rsidRPr="00FF2042">
        <w:t>31 artikla – 1 kohta</w:t>
      </w:r>
      <w:r w:rsidRPr="00FF2042">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14964" w:rsidRPr="00FF2042" w:rsidTr="00FF2042">
        <w:trPr>
          <w:jc w:val="center"/>
        </w:trPr>
        <w:tc>
          <w:tcPr>
            <w:tcW w:w="9752" w:type="dxa"/>
            <w:gridSpan w:val="2"/>
          </w:tcPr>
          <w:p w:rsidR="00D14964" w:rsidRPr="00FF2042" w:rsidRDefault="00D14964" w:rsidP="00FF2042">
            <w:pPr>
              <w:keepNext/>
            </w:pPr>
          </w:p>
        </w:tc>
      </w:tr>
      <w:tr w:rsidR="00D14964" w:rsidRPr="00FF2042" w:rsidTr="00FF2042">
        <w:trPr>
          <w:jc w:val="center"/>
        </w:trPr>
        <w:tc>
          <w:tcPr>
            <w:tcW w:w="4876" w:type="dxa"/>
          </w:tcPr>
          <w:p w:rsidR="00D14964" w:rsidRPr="00FF2042" w:rsidRDefault="00D14964" w:rsidP="00FF2042">
            <w:pPr>
              <w:pStyle w:val="ColumnHeading"/>
              <w:keepNext/>
            </w:pPr>
            <w:r w:rsidRPr="00FF2042">
              <w:t>Komission teksti</w:t>
            </w:r>
          </w:p>
        </w:tc>
        <w:tc>
          <w:tcPr>
            <w:tcW w:w="4876" w:type="dxa"/>
          </w:tcPr>
          <w:p w:rsidR="00D14964" w:rsidRPr="00FF2042" w:rsidRDefault="00D14964" w:rsidP="00FF2042">
            <w:pPr>
              <w:pStyle w:val="ColumnHeading"/>
              <w:keepNext/>
            </w:pPr>
            <w:r w:rsidRPr="00FF2042">
              <w:t>Tarkistus</w:t>
            </w:r>
          </w:p>
        </w:tc>
      </w:tr>
      <w:tr w:rsidR="00D14964" w:rsidRPr="00FF2042" w:rsidTr="00FF2042">
        <w:trPr>
          <w:jc w:val="center"/>
        </w:trPr>
        <w:tc>
          <w:tcPr>
            <w:tcW w:w="4876" w:type="dxa"/>
          </w:tcPr>
          <w:p w:rsidR="00D14964" w:rsidRPr="00FF2042" w:rsidRDefault="00D14964" w:rsidP="00FF2042">
            <w:pPr>
              <w:pStyle w:val="Normal6"/>
            </w:pPr>
            <w:r w:rsidRPr="00FF2042">
              <w:t xml:space="preserve">Komissio antaa neuvostolle joka viides vuosi ja ensimmäisen kerran viiden vuoden kuluttua 1 päivän tammikuuta </w:t>
            </w:r>
            <w:r w:rsidRPr="00FF2042">
              <w:rPr>
                <w:b/>
                <w:i/>
              </w:rPr>
              <w:t>2023</w:t>
            </w:r>
            <w:r w:rsidRPr="00FF2042">
              <w:t xml:space="preserve"> jälkeen kertomuksen tämän direktiivin soveltamisesta.</w:t>
            </w:r>
          </w:p>
        </w:tc>
        <w:tc>
          <w:tcPr>
            <w:tcW w:w="4876" w:type="dxa"/>
          </w:tcPr>
          <w:p w:rsidR="00D14964" w:rsidRPr="00FF2042" w:rsidRDefault="00D14964" w:rsidP="00FF2042">
            <w:pPr>
              <w:pStyle w:val="Normal6"/>
              <w:rPr>
                <w:szCs w:val="24"/>
              </w:rPr>
            </w:pPr>
            <w:r w:rsidRPr="00FF2042">
              <w:t xml:space="preserve">Komissio </w:t>
            </w:r>
            <w:r w:rsidRPr="00FF2042">
              <w:rPr>
                <w:b/>
                <w:i/>
              </w:rPr>
              <w:t>tekee tästä direktiivistä arvioinnin ja</w:t>
            </w:r>
            <w:r w:rsidRPr="00FF2042">
              <w:t xml:space="preserve"> antaa neuvostolle joka viides vuosi ja ensimmäisen kerran viiden vuoden kuluttua 1 päivän tammikuuta </w:t>
            </w:r>
            <w:r w:rsidRPr="00FF2042">
              <w:rPr>
                <w:b/>
                <w:i/>
              </w:rPr>
              <w:t>2026</w:t>
            </w:r>
            <w:r w:rsidRPr="00FF2042">
              <w:t xml:space="preserve"> jälkeen kertomuksen tämän direktiivin soveltamisesta. </w:t>
            </w:r>
            <w:r w:rsidRPr="00FF2042">
              <w:rPr>
                <w:b/>
                <w:i/>
              </w:rPr>
              <w:t>Kertomukseen liitetään tarvittaessa säädösehdotus.</w:t>
            </w:r>
          </w:p>
        </w:tc>
      </w:tr>
    </w:tbl>
    <w:p w:rsidR="00D14964" w:rsidRPr="00FF2042" w:rsidRDefault="00D14964" w:rsidP="00D14964">
      <w:pPr>
        <w:pStyle w:val="Olang"/>
      </w:pPr>
      <w:r w:rsidRPr="00FF2042">
        <w:rPr>
          <w:noProof w:val="0"/>
        </w:rPr>
        <w:t xml:space="preserve">Or. </w:t>
      </w:r>
      <w:r w:rsidRPr="00FF2042">
        <w:rPr>
          <w:rStyle w:val="HideTWBExt"/>
        </w:rPr>
        <w:t>&lt;Original&gt;</w:t>
      </w:r>
      <w:r w:rsidRPr="00FF2042">
        <w:rPr>
          <w:rStyle w:val="HideTWBInt"/>
          <w:rFonts w:eastAsiaTheme="majorEastAsia"/>
        </w:rPr>
        <w:t>{EN}</w:t>
      </w:r>
      <w:r w:rsidRPr="00FF2042">
        <w:rPr>
          <w:noProof w:val="0"/>
        </w:rPr>
        <w:t>en</w:t>
      </w:r>
      <w:r w:rsidRPr="00FF2042">
        <w:rPr>
          <w:rStyle w:val="HideTWBExt"/>
        </w:rPr>
        <w:t>&lt;/Original&gt;</w:t>
      </w:r>
    </w:p>
    <w:p w:rsidR="00D14964" w:rsidRPr="00FF2042" w:rsidRDefault="00D14964" w:rsidP="00D14964">
      <w:r w:rsidRPr="00FF2042">
        <w:rPr>
          <w:rStyle w:val="HideTWBExt"/>
        </w:rPr>
        <w:t>&lt;/Amend&gt;</w:t>
      </w:r>
    </w:p>
    <w:p w:rsidR="00D14964" w:rsidRPr="00FF2042" w:rsidRDefault="00D14964" w:rsidP="00D14964">
      <w:pPr>
        <w:pStyle w:val="AMNumberTabs0"/>
        <w:keepNext/>
      </w:pPr>
      <w:r w:rsidRPr="00FF2042">
        <w:rPr>
          <w:rStyle w:val="HideTWBExt"/>
          <w:b w:val="0"/>
        </w:rPr>
        <w:t>&lt;Amend&gt;</w:t>
      </w:r>
      <w:r w:rsidRPr="00FF2042">
        <w:t>Tarkistus</w:t>
      </w:r>
      <w:r w:rsidRPr="00FF2042">
        <w:tab/>
      </w:r>
      <w:r w:rsidRPr="00FF2042">
        <w:tab/>
      </w:r>
      <w:r w:rsidRPr="00FF2042">
        <w:rPr>
          <w:rStyle w:val="HideTWBExt"/>
          <w:b w:val="0"/>
        </w:rPr>
        <w:t>&lt;NumAm&gt;</w:t>
      </w:r>
      <w:r w:rsidRPr="00FF2042">
        <w:t>402</w:t>
      </w:r>
      <w:r w:rsidRPr="00FF2042">
        <w:rPr>
          <w:rStyle w:val="HideTWBExt"/>
          <w:b w:val="0"/>
        </w:rPr>
        <w:t>&lt;/NumAm&gt;</w:t>
      </w:r>
    </w:p>
    <w:p w:rsidR="00D14964" w:rsidRPr="00FF2042" w:rsidRDefault="00D14964" w:rsidP="00D14964">
      <w:pPr>
        <w:pStyle w:val="NormalBold"/>
      </w:pPr>
      <w:r w:rsidRPr="00FF2042">
        <w:rPr>
          <w:rStyle w:val="HideTWBExt"/>
          <w:b w:val="0"/>
        </w:rPr>
        <w:t>&lt;RepeatBlock-By&gt;&lt;Members&gt;</w:t>
      </w:r>
      <w:r w:rsidRPr="00FF2042">
        <w:t>Kira Marie Peter-Hansen</w:t>
      </w:r>
      <w:r w:rsidRPr="00FF2042">
        <w:rPr>
          <w:rStyle w:val="HideTWBExt"/>
          <w:b w:val="0"/>
        </w:rPr>
        <w:t>&lt;/Members&gt;</w:t>
      </w:r>
    </w:p>
    <w:p w:rsidR="00D14964" w:rsidRPr="00FF2042" w:rsidRDefault="00D14964" w:rsidP="00D14964">
      <w:r w:rsidRPr="00FF2042">
        <w:rPr>
          <w:rStyle w:val="HideTWBExt"/>
        </w:rPr>
        <w:t>&lt;/RepeatBlock-By&gt;</w:t>
      </w:r>
    </w:p>
    <w:p w:rsidR="00D14964" w:rsidRPr="00FF2042" w:rsidRDefault="00D14964" w:rsidP="00D14964">
      <w:pPr>
        <w:pStyle w:val="NormalBold"/>
        <w:keepNext/>
      </w:pPr>
      <w:r w:rsidRPr="00FF2042">
        <w:rPr>
          <w:rStyle w:val="HideTWBExt"/>
          <w:b w:val="0"/>
        </w:rPr>
        <w:t>&lt;DocAmend&gt;</w:t>
      </w:r>
      <w:r w:rsidRPr="00FF2042">
        <w:t>Ehdotus direktiiviksi</w:t>
      </w:r>
      <w:r w:rsidRPr="00FF2042">
        <w:rPr>
          <w:rStyle w:val="HideTWBExt"/>
          <w:b w:val="0"/>
        </w:rPr>
        <w:t>&lt;/DocAmend&gt;</w:t>
      </w:r>
    </w:p>
    <w:p w:rsidR="00D14964" w:rsidRPr="00FF2042" w:rsidRDefault="00D14964" w:rsidP="00D14964">
      <w:pPr>
        <w:pStyle w:val="NormalBold"/>
      </w:pPr>
      <w:r w:rsidRPr="00FF2042">
        <w:rPr>
          <w:rStyle w:val="HideTWBExt"/>
          <w:b w:val="0"/>
        </w:rPr>
        <w:t>&lt;Article&gt;</w:t>
      </w:r>
      <w:r w:rsidRPr="00FF2042">
        <w:t>31 artikla – 1 kohta</w:t>
      </w:r>
      <w:r w:rsidRPr="00FF2042">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14964" w:rsidRPr="00FF2042" w:rsidTr="00FF2042">
        <w:trPr>
          <w:jc w:val="center"/>
        </w:trPr>
        <w:tc>
          <w:tcPr>
            <w:tcW w:w="9752" w:type="dxa"/>
            <w:gridSpan w:val="2"/>
          </w:tcPr>
          <w:p w:rsidR="00D14964" w:rsidRPr="00FF2042" w:rsidRDefault="00D14964" w:rsidP="00FF2042">
            <w:pPr>
              <w:keepNext/>
            </w:pPr>
          </w:p>
        </w:tc>
      </w:tr>
      <w:tr w:rsidR="00D14964" w:rsidRPr="00FF2042" w:rsidTr="00FF2042">
        <w:trPr>
          <w:jc w:val="center"/>
        </w:trPr>
        <w:tc>
          <w:tcPr>
            <w:tcW w:w="4876" w:type="dxa"/>
          </w:tcPr>
          <w:p w:rsidR="00D14964" w:rsidRPr="00FF2042" w:rsidRDefault="00D14964" w:rsidP="00FF2042">
            <w:pPr>
              <w:pStyle w:val="ColumnHeading"/>
              <w:keepNext/>
            </w:pPr>
            <w:r w:rsidRPr="00FF2042">
              <w:t>Komission teksti</w:t>
            </w:r>
          </w:p>
        </w:tc>
        <w:tc>
          <w:tcPr>
            <w:tcW w:w="4876" w:type="dxa"/>
          </w:tcPr>
          <w:p w:rsidR="00D14964" w:rsidRPr="00FF2042" w:rsidRDefault="00D14964" w:rsidP="00FF2042">
            <w:pPr>
              <w:pStyle w:val="ColumnHeading"/>
              <w:keepNext/>
            </w:pPr>
            <w:r w:rsidRPr="00FF2042">
              <w:t>Tarkistus</w:t>
            </w:r>
          </w:p>
        </w:tc>
      </w:tr>
      <w:tr w:rsidR="00D14964" w:rsidRPr="00FF2042" w:rsidTr="00FF2042">
        <w:trPr>
          <w:jc w:val="center"/>
        </w:trPr>
        <w:tc>
          <w:tcPr>
            <w:tcW w:w="4876" w:type="dxa"/>
          </w:tcPr>
          <w:p w:rsidR="00D14964" w:rsidRPr="00FF2042" w:rsidRDefault="00D14964" w:rsidP="00FF2042">
            <w:pPr>
              <w:pStyle w:val="Normal6"/>
            </w:pPr>
            <w:r w:rsidRPr="00FF2042">
              <w:t xml:space="preserve">Komissio antaa neuvostolle joka viides vuosi ja ensimmäisen kerran </w:t>
            </w:r>
            <w:r w:rsidRPr="00FF2042">
              <w:rPr>
                <w:b/>
                <w:i/>
              </w:rPr>
              <w:t>viiden</w:t>
            </w:r>
            <w:r w:rsidRPr="00FF2042">
              <w:t xml:space="preserve"> vuoden kuluttua 1 päivän tammikuuta 2023 jälkeen kertomuksen tämän direktiivin soveltamisesta.</w:t>
            </w:r>
          </w:p>
        </w:tc>
        <w:tc>
          <w:tcPr>
            <w:tcW w:w="4876" w:type="dxa"/>
          </w:tcPr>
          <w:p w:rsidR="00D14964" w:rsidRPr="00FF2042" w:rsidRDefault="00D14964" w:rsidP="00FF2042">
            <w:pPr>
              <w:pStyle w:val="Normal6"/>
              <w:rPr>
                <w:szCs w:val="24"/>
              </w:rPr>
            </w:pPr>
            <w:r w:rsidRPr="00FF2042">
              <w:t xml:space="preserve">Komissio antaa neuvostolle </w:t>
            </w:r>
            <w:r w:rsidRPr="00FF2042">
              <w:rPr>
                <w:b/>
                <w:i/>
              </w:rPr>
              <w:t>ja Euroopan parlamentille</w:t>
            </w:r>
            <w:r w:rsidRPr="00FF2042">
              <w:t xml:space="preserve"> joka viides vuosi ja ensimmäisen kerran </w:t>
            </w:r>
            <w:r w:rsidRPr="00FF2042">
              <w:rPr>
                <w:b/>
                <w:i/>
              </w:rPr>
              <w:t>kolmen</w:t>
            </w:r>
            <w:r w:rsidRPr="00FF2042">
              <w:t xml:space="preserve"> vuoden kuluttua 1 päivän tammikuuta 2023 jälkeen kertomuksen tämän direktiivin soveltamisesta.</w:t>
            </w:r>
          </w:p>
        </w:tc>
      </w:tr>
    </w:tbl>
    <w:p w:rsidR="00D14964" w:rsidRPr="00FF2042" w:rsidRDefault="00D14964" w:rsidP="00D14964">
      <w:pPr>
        <w:pStyle w:val="Olang"/>
      </w:pPr>
      <w:r w:rsidRPr="00FF2042">
        <w:rPr>
          <w:noProof w:val="0"/>
        </w:rPr>
        <w:t xml:space="preserve">Or. </w:t>
      </w:r>
      <w:r w:rsidRPr="00FF2042">
        <w:rPr>
          <w:rStyle w:val="HideTWBExt"/>
        </w:rPr>
        <w:t>&lt;Original&gt;</w:t>
      </w:r>
      <w:r w:rsidRPr="00FF2042">
        <w:rPr>
          <w:rStyle w:val="HideTWBInt"/>
          <w:rFonts w:eastAsiaTheme="majorEastAsia"/>
        </w:rPr>
        <w:t>{EN}</w:t>
      </w:r>
      <w:r w:rsidRPr="00FF2042">
        <w:rPr>
          <w:noProof w:val="0"/>
        </w:rPr>
        <w:t>en</w:t>
      </w:r>
      <w:r w:rsidRPr="00FF2042">
        <w:rPr>
          <w:rStyle w:val="HideTWBExt"/>
        </w:rPr>
        <w:t>&lt;/Original&gt;</w:t>
      </w:r>
    </w:p>
    <w:p w:rsidR="00D14964" w:rsidRPr="00FF2042" w:rsidRDefault="00D14964" w:rsidP="00D14964">
      <w:r w:rsidRPr="00FF2042">
        <w:rPr>
          <w:rStyle w:val="HideTWBExt"/>
        </w:rPr>
        <w:t>&lt;/Amend&gt;</w:t>
      </w:r>
    </w:p>
    <w:p w:rsidR="00D14964" w:rsidRPr="00FF2042" w:rsidRDefault="00D14964" w:rsidP="00D14964">
      <w:pPr>
        <w:pStyle w:val="AMNumberTabs0"/>
        <w:keepNext/>
      </w:pPr>
      <w:r w:rsidRPr="00FF2042">
        <w:rPr>
          <w:rStyle w:val="HideTWBExt"/>
          <w:b w:val="0"/>
        </w:rPr>
        <w:t>&lt;Amend&gt;</w:t>
      </w:r>
      <w:r w:rsidRPr="00FF2042">
        <w:t>Tarkistus</w:t>
      </w:r>
      <w:r w:rsidRPr="00FF2042">
        <w:tab/>
      </w:r>
      <w:r w:rsidRPr="00FF2042">
        <w:tab/>
      </w:r>
      <w:r w:rsidRPr="00FF2042">
        <w:rPr>
          <w:rStyle w:val="HideTWBExt"/>
          <w:b w:val="0"/>
        </w:rPr>
        <w:t>&lt;NumAm&gt;</w:t>
      </w:r>
      <w:r w:rsidRPr="00FF2042">
        <w:t>403</w:t>
      </w:r>
      <w:r w:rsidRPr="00FF2042">
        <w:rPr>
          <w:rStyle w:val="HideTWBExt"/>
          <w:b w:val="0"/>
        </w:rPr>
        <w:t>&lt;/NumAm&gt;</w:t>
      </w:r>
    </w:p>
    <w:p w:rsidR="00D14964" w:rsidRPr="00FF2042" w:rsidRDefault="00D14964" w:rsidP="00D14964">
      <w:pPr>
        <w:pStyle w:val="NormalBold"/>
      </w:pPr>
      <w:r w:rsidRPr="00FF2042">
        <w:rPr>
          <w:rStyle w:val="HideTWBExt"/>
          <w:b w:val="0"/>
        </w:rPr>
        <w:t>&lt;RepeatBlock-By&gt;&lt;Members&gt;</w:t>
      </w:r>
      <w:r w:rsidRPr="00FF2042">
        <w:t>Pasquale Tridico, Dario Tamburrano</w:t>
      </w:r>
      <w:r w:rsidRPr="00FF2042">
        <w:rPr>
          <w:rStyle w:val="HideTWBExt"/>
          <w:b w:val="0"/>
        </w:rPr>
        <w:t>&lt;/Members&gt;</w:t>
      </w:r>
    </w:p>
    <w:p w:rsidR="00D14964" w:rsidRPr="00FF2042" w:rsidRDefault="00D14964" w:rsidP="00D14964">
      <w:r w:rsidRPr="00FF2042">
        <w:rPr>
          <w:rStyle w:val="HideTWBExt"/>
        </w:rPr>
        <w:t>&lt;/RepeatBlock-By&gt;</w:t>
      </w:r>
    </w:p>
    <w:p w:rsidR="00D14964" w:rsidRPr="00FF2042" w:rsidRDefault="00D14964" w:rsidP="00D14964">
      <w:pPr>
        <w:pStyle w:val="NormalBold"/>
        <w:keepNext/>
      </w:pPr>
      <w:r w:rsidRPr="00FF2042">
        <w:rPr>
          <w:rStyle w:val="HideTWBExt"/>
          <w:b w:val="0"/>
        </w:rPr>
        <w:t>&lt;DocAmend&gt;</w:t>
      </w:r>
      <w:r w:rsidRPr="00FF2042">
        <w:t>Ehdotus direktiiviksi</w:t>
      </w:r>
      <w:r w:rsidRPr="00FF2042">
        <w:rPr>
          <w:rStyle w:val="HideTWBExt"/>
          <w:b w:val="0"/>
        </w:rPr>
        <w:t>&lt;/DocAmend&gt;</w:t>
      </w:r>
    </w:p>
    <w:p w:rsidR="00D14964" w:rsidRPr="00FF2042" w:rsidRDefault="00D14964" w:rsidP="00D14964">
      <w:pPr>
        <w:pStyle w:val="NormalBold"/>
      </w:pPr>
      <w:r w:rsidRPr="00FF2042">
        <w:rPr>
          <w:rStyle w:val="HideTWBExt"/>
          <w:b w:val="0"/>
        </w:rPr>
        <w:t>&lt;Article&gt;</w:t>
      </w:r>
      <w:r w:rsidRPr="00FF2042">
        <w:t>31 artikla – 1 kohta</w:t>
      </w:r>
      <w:r w:rsidRPr="00FF2042">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14964" w:rsidRPr="00FF2042" w:rsidTr="00FF2042">
        <w:trPr>
          <w:jc w:val="center"/>
        </w:trPr>
        <w:tc>
          <w:tcPr>
            <w:tcW w:w="9752" w:type="dxa"/>
            <w:gridSpan w:val="2"/>
          </w:tcPr>
          <w:p w:rsidR="00D14964" w:rsidRPr="00FF2042" w:rsidRDefault="00D14964" w:rsidP="00FF2042">
            <w:pPr>
              <w:keepNext/>
            </w:pPr>
          </w:p>
        </w:tc>
      </w:tr>
      <w:tr w:rsidR="00D14964" w:rsidRPr="00FF2042" w:rsidTr="00FF2042">
        <w:trPr>
          <w:jc w:val="center"/>
        </w:trPr>
        <w:tc>
          <w:tcPr>
            <w:tcW w:w="4876" w:type="dxa"/>
          </w:tcPr>
          <w:p w:rsidR="00D14964" w:rsidRPr="00FF2042" w:rsidRDefault="00D14964" w:rsidP="00FF2042">
            <w:pPr>
              <w:pStyle w:val="ColumnHeading"/>
              <w:keepNext/>
            </w:pPr>
            <w:r w:rsidRPr="00FF2042">
              <w:t>Komission teksti</w:t>
            </w:r>
          </w:p>
        </w:tc>
        <w:tc>
          <w:tcPr>
            <w:tcW w:w="4876" w:type="dxa"/>
          </w:tcPr>
          <w:p w:rsidR="00D14964" w:rsidRPr="00FF2042" w:rsidRDefault="00D14964" w:rsidP="00FF2042">
            <w:pPr>
              <w:pStyle w:val="ColumnHeading"/>
              <w:keepNext/>
            </w:pPr>
            <w:r w:rsidRPr="00FF2042">
              <w:t>Tarkistus</w:t>
            </w:r>
          </w:p>
        </w:tc>
      </w:tr>
      <w:tr w:rsidR="00D14964" w:rsidRPr="00FF2042" w:rsidTr="00FF2042">
        <w:trPr>
          <w:jc w:val="center"/>
        </w:trPr>
        <w:tc>
          <w:tcPr>
            <w:tcW w:w="4876" w:type="dxa"/>
          </w:tcPr>
          <w:p w:rsidR="00D14964" w:rsidRPr="00FF2042" w:rsidRDefault="00D14964" w:rsidP="00FF2042">
            <w:pPr>
              <w:pStyle w:val="Normal6"/>
            </w:pPr>
            <w:r w:rsidRPr="00FF2042">
              <w:t xml:space="preserve">Komissio antaa neuvostolle joka </w:t>
            </w:r>
            <w:r w:rsidRPr="00FF2042">
              <w:rPr>
                <w:b/>
                <w:i/>
              </w:rPr>
              <w:t>viides</w:t>
            </w:r>
            <w:r w:rsidRPr="00FF2042">
              <w:t xml:space="preserve"> vuosi ja ensimmäisen kerran </w:t>
            </w:r>
            <w:r w:rsidRPr="00FF2042">
              <w:rPr>
                <w:b/>
                <w:i/>
              </w:rPr>
              <w:t>viiden</w:t>
            </w:r>
            <w:r w:rsidRPr="00FF2042">
              <w:t xml:space="preserve"> vuoden </w:t>
            </w:r>
            <w:r w:rsidRPr="00FF2042">
              <w:lastRenderedPageBreak/>
              <w:t xml:space="preserve">kuluttua </w:t>
            </w:r>
            <w:r w:rsidRPr="00FF2042">
              <w:rPr>
                <w:b/>
                <w:i/>
              </w:rPr>
              <w:t>1 päivän tammikuuta 2023 jälkeen</w:t>
            </w:r>
            <w:r w:rsidRPr="00FF2042">
              <w:t xml:space="preserve"> kertomuksen tämän direktiivin soveltamisesta.</w:t>
            </w:r>
          </w:p>
        </w:tc>
        <w:tc>
          <w:tcPr>
            <w:tcW w:w="4876" w:type="dxa"/>
          </w:tcPr>
          <w:p w:rsidR="00D14964" w:rsidRPr="00FF2042" w:rsidRDefault="00D14964" w:rsidP="00FF2042">
            <w:pPr>
              <w:pStyle w:val="Normal6"/>
              <w:rPr>
                <w:szCs w:val="24"/>
              </w:rPr>
            </w:pPr>
            <w:r w:rsidRPr="00FF2042">
              <w:lastRenderedPageBreak/>
              <w:t xml:space="preserve">Komissio antaa neuvostolle joka vuosi ja ensimmäisen kerran vuoden kuluttua </w:t>
            </w:r>
            <w:r w:rsidRPr="00FF2042">
              <w:rPr>
                <w:b/>
                <w:i/>
              </w:rPr>
              <w:lastRenderedPageBreak/>
              <w:t>tämän direktiivin voimaantulosta</w:t>
            </w:r>
            <w:r w:rsidRPr="00FF2042">
              <w:t xml:space="preserve"> kertomuksen tämän direktiivin soveltamisesta.</w:t>
            </w:r>
          </w:p>
        </w:tc>
      </w:tr>
    </w:tbl>
    <w:p w:rsidR="00D14964" w:rsidRPr="00FF2042" w:rsidRDefault="00D14964" w:rsidP="00D14964">
      <w:pPr>
        <w:pStyle w:val="Olang"/>
      </w:pPr>
      <w:r w:rsidRPr="00FF2042">
        <w:rPr>
          <w:noProof w:val="0"/>
        </w:rPr>
        <w:lastRenderedPageBreak/>
        <w:t xml:space="preserve">Or. </w:t>
      </w:r>
      <w:r w:rsidRPr="00FF2042">
        <w:rPr>
          <w:rStyle w:val="HideTWBExt"/>
        </w:rPr>
        <w:t>&lt;Original&gt;</w:t>
      </w:r>
      <w:r w:rsidRPr="00FF2042">
        <w:rPr>
          <w:rStyle w:val="HideTWBInt"/>
          <w:rFonts w:eastAsiaTheme="majorEastAsia"/>
        </w:rPr>
        <w:t>{EN}</w:t>
      </w:r>
      <w:r w:rsidRPr="00FF2042">
        <w:rPr>
          <w:noProof w:val="0"/>
        </w:rPr>
        <w:t>en</w:t>
      </w:r>
      <w:r w:rsidRPr="00FF2042">
        <w:rPr>
          <w:rStyle w:val="HideTWBExt"/>
        </w:rPr>
        <w:t>&lt;/Original&gt;</w:t>
      </w:r>
    </w:p>
    <w:p w:rsidR="00D14964" w:rsidRPr="00FF2042" w:rsidRDefault="00D14964" w:rsidP="00D14964">
      <w:r w:rsidRPr="00FF2042">
        <w:rPr>
          <w:rStyle w:val="HideTWBExt"/>
        </w:rPr>
        <w:t>&lt;/Amend&gt;</w:t>
      </w:r>
    </w:p>
    <w:p w:rsidR="00D14964" w:rsidRPr="00FF2042" w:rsidRDefault="00D14964" w:rsidP="00D14964">
      <w:pPr>
        <w:pStyle w:val="AMNumberTabs0"/>
        <w:keepNext/>
      </w:pPr>
      <w:r w:rsidRPr="00FF2042">
        <w:rPr>
          <w:rStyle w:val="HideTWBExt"/>
          <w:b w:val="0"/>
        </w:rPr>
        <w:t>&lt;Amend&gt;</w:t>
      </w:r>
      <w:r w:rsidRPr="00FF2042">
        <w:t>Tarkistus</w:t>
      </w:r>
      <w:r w:rsidRPr="00FF2042">
        <w:tab/>
      </w:r>
      <w:r w:rsidRPr="00FF2042">
        <w:tab/>
      </w:r>
      <w:r w:rsidRPr="00FF2042">
        <w:rPr>
          <w:rStyle w:val="HideTWBExt"/>
          <w:b w:val="0"/>
        </w:rPr>
        <w:t>&lt;NumAm&gt;</w:t>
      </w:r>
      <w:r w:rsidRPr="00FF2042">
        <w:t>404</w:t>
      </w:r>
      <w:r w:rsidRPr="00FF2042">
        <w:rPr>
          <w:rStyle w:val="HideTWBExt"/>
          <w:b w:val="0"/>
        </w:rPr>
        <w:t>&lt;/NumAm&gt;</w:t>
      </w:r>
    </w:p>
    <w:p w:rsidR="00D14964" w:rsidRPr="00FF2042" w:rsidRDefault="00D14964" w:rsidP="00D14964">
      <w:pPr>
        <w:pStyle w:val="NormalBold"/>
      </w:pPr>
      <w:r w:rsidRPr="00FF2042">
        <w:rPr>
          <w:rStyle w:val="HideTWBExt"/>
          <w:b w:val="0"/>
        </w:rPr>
        <w:t>&lt;RepeatBlock-By&gt;&lt;Members&gt;</w:t>
      </w:r>
      <w:r w:rsidRPr="00FF2042">
        <w:t>Katri Kulmuni</w:t>
      </w:r>
      <w:r w:rsidRPr="00FF2042">
        <w:rPr>
          <w:rStyle w:val="HideTWBExt"/>
          <w:b w:val="0"/>
        </w:rPr>
        <w:t>&lt;/Members&gt;</w:t>
      </w:r>
    </w:p>
    <w:p w:rsidR="00D14964" w:rsidRPr="00FF2042" w:rsidRDefault="00D14964" w:rsidP="00D14964">
      <w:r w:rsidRPr="00FF2042">
        <w:rPr>
          <w:rStyle w:val="HideTWBExt"/>
        </w:rPr>
        <w:t>&lt;/RepeatBlock-By&gt;</w:t>
      </w:r>
    </w:p>
    <w:p w:rsidR="00D14964" w:rsidRPr="00FF2042" w:rsidRDefault="00D14964" w:rsidP="00D14964">
      <w:pPr>
        <w:pStyle w:val="NormalBold"/>
        <w:keepNext/>
      </w:pPr>
      <w:r w:rsidRPr="00FF2042">
        <w:rPr>
          <w:rStyle w:val="HideTWBExt"/>
          <w:b w:val="0"/>
        </w:rPr>
        <w:t>&lt;DocAmend&gt;</w:t>
      </w:r>
      <w:r w:rsidRPr="00FF2042">
        <w:t>Ehdotus direktiiviksi</w:t>
      </w:r>
      <w:r w:rsidRPr="00FF2042">
        <w:rPr>
          <w:rStyle w:val="HideTWBExt"/>
          <w:b w:val="0"/>
        </w:rPr>
        <w:t>&lt;/DocAmend&gt;</w:t>
      </w:r>
    </w:p>
    <w:p w:rsidR="00D14964" w:rsidRPr="00FF2042" w:rsidRDefault="00D14964" w:rsidP="00D14964">
      <w:pPr>
        <w:pStyle w:val="NormalBold"/>
      </w:pPr>
      <w:r w:rsidRPr="00FF2042">
        <w:rPr>
          <w:rStyle w:val="HideTWBExt"/>
          <w:b w:val="0"/>
        </w:rPr>
        <w:t>&lt;Article&gt;</w:t>
      </w:r>
      <w:r w:rsidRPr="00FF2042">
        <w:t>31 artikla – 1 kohta</w:t>
      </w:r>
      <w:r w:rsidRPr="00FF2042">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14964" w:rsidRPr="00FF2042" w:rsidTr="00FF2042">
        <w:trPr>
          <w:jc w:val="center"/>
        </w:trPr>
        <w:tc>
          <w:tcPr>
            <w:tcW w:w="9752" w:type="dxa"/>
            <w:gridSpan w:val="2"/>
          </w:tcPr>
          <w:p w:rsidR="00D14964" w:rsidRPr="00FF2042" w:rsidRDefault="00D14964" w:rsidP="00FF2042">
            <w:pPr>
              <w:keepNext/>
            </w:pPr>
          </w:p>
        </w:tc>
      </w:tr>
      <w:tr w:rsidR="00D14964" w:rsidRPr="00FF2042" w:rsidTr="00FF2042">
        <w:trPr>
          <w:jc w:val="center"/>
        </w:trPr>
        <w:tc>
          <w:tcPr>
            <w:tcW w:w="4876" w:type="dxa"/>
          </w:tcPr>
          <w:p w:rsidR="00D14964" w:rsidRPr="00FF2042" w:rsidRDefault="00D14964" w:rsidP="00FF2042">
            <w:pPr>
              <w:pStyle w:val="ColumnHeading"/>
              <w:keepNext/>
            </w:pPr>
            <w:r w:rsidRPr="00FF2042">
              <w:t>Komission teksti</w:t>
            </w:r>
          </w:p>
        </w:tc>
        <w:tc>
          <w:tcPr>
            <w:tcW w:w="4876" w:type="dxa"/>
          </w:tcPr>
          <w:p w:rsidR="00D14964" w:rsidRPr="00FF2042" w:rsidRDefault="00D14964" w:rsidP="00FF2042">
            <w:pPr>
              <w:pStyle w:val="ColumnHeading"/>
              <w:keepNext/>
            </w:pPr>
            <w:r w:rsidRPr="00FF2042">
              <w:t>Tarkistus</w:t>
            </w:r>
          </w:p>
        </w:tc>
      </w:tr>
      <w:tr w:rsidR="00D14964" w:rsidRPr="00FF2042" w:rsidTr="00FF2042">
        <w:trPr>
          <w:jc w:val="center"/>
        </w:trPr>
        <w:tc>
          <w:tcPr>
            <w:tcW w:w="4876" w:type="dxa"/>
          </w:tcPr>
          <w:p w:rsidR="00D14964" w:rsidRPr="00FF2042" w:rsidRDefault="00D14964" w:rsidP="00FF2042">
            <w:pPr>
              <w:pStyle w:val="Normal6"/>
            </w:pPr>
            <w:r w:rsidRPr="00FF2042">
              <w:t xml:space="preserve">Komissio antaa neuvostolle joka viides vuosi ja ensimmäisen kerran viiden vuoden kuluttua 1 päivän tammikuuta </w:t>
            </w:r>
            <w:r w:rsidRPr="00FF2042">
              <w:rPr>
                <w:b/>
                <w:i/>
              </w:rPr>
              <w:t>2023</w:t>
            </w:r>
            <w:r w:rsidRPr="00FF2042">
              <w:t xml:space="preserve"> jälkeen kertomuksen tämän direktiivin soveltamisesta.</w:t>
            </w:r>
          </w:p>
        </w:tc>
        <w:tc>
          <w:tcPr>
            <w:tcW w:w="4876" w:type="dxa"/>
          </w:tcPr>
          <w:p w:rsidR="00D14964" w:rsidRPr="00FF2042" w:rsidRDefault="00D14964" w:rsidP="00FF2042">
            <w:pPr>
              <w:pStyle w:val="Normal6"/>
              <w:rPr>
                <w:szCs w:val="24"/>
              </w:rPr>
            </w:pPr>
            <w:r w:rsidRPr="00FF2042">
              <w:t xml:space="preserve">Komissio antaa neuvostolle joka viides vuosi ja ensimmäisen kerran viiden vuoden kuluttua 1 päivän tammikuuta </w:t>
            </w:r>
            <w:r w:rsidRPr="00FF2042">
              <w:rPr>
                <w:b/>
                <w:i/>
              </w:rPr>
              <w:t>2028</w:t>
            </w:r>
            <w:r w:rsidRPr="00FF2042">
              <w:t xml:space="preserve"> jälkeen kertomuksen tämän direktiivin soveltamisesta.</w:t>
            </w:r>
          </w:p>
        </w:tc>
      </w:tr>
    </w:tbl>
    <w:p w:rsidR="00D14964" w:rsidRPr="00FF2042" w:rsidRDefault="00D14964" w:rsidP="00D14964">
      <w:pPr>
        <w:pStyle w:val="Olang"/>
      </w:pPr>
      <w:r w:rsidRPr="00FF2042">
        <w:rPr>
          <w:noProof w:val="0"/>
        </w:rPr>
        <w:t xml:space="preserve">Or. </w:t>
      </w:r>
      <w:r w:rsidRPr="00FF2042">
        <w:rPr>
          <w:rStyle w:val="HideTWBExt"/>
        </w:rPr>
        <w:t>&lt;Original&gt;</w:t>
      </w:r>
      <w:r w:rsidRPr="00FF2042">
        <w:rPr>
          <w:rStyle w:val="HideTWBInt"/>
          <w:rFonts w:eastAsiaTheme="majorEastAsia"/>
        </w:rPr>
        <w:t>{EN}</w:t>
      </w:r>
      <w:r w:rsidRPr="00FF2042">
        <w:rPr>
          <w:noProof w:val="0"/>
        </w:rPr>
        <w:t>en</w:t>
      </w:r>
      <w:r w:rsidRPr="00FF2042">
        <w:rPr>
          <w:rStyle w:val="HideTWBExt"/>
        </w:rPr>
        <w:t>&lt;/Original&gt;</w:t>
      </w:r>
    </w:p>
    <w:p w:rsidR="00D14964" w:rsidRPr="00FF2042" w:rsidRDefault="00D14964" w:rsidP="00D14964">
      <w:r w:rsidRPr="00FF2042">
        <w:rPr>
          <w:rStyle w:val="HideTWBExt"/>
        </w:rPr>
        <w:t>&lt;/Amend&gt;</w:t>
      </w:r>
    </w:p>
    <w:p w:rsidR="00D14964" w:rsidRPr="00FF2042" w:rsidRDefault="00D14964" w:rsidP="00D14964">
      <w:pPr>
        <w:pStyle w:val="AMNumberTabs0"/>
        <w:keepNext/>
      </w:pPr>
      <w:r w:rsidRPr="00FF2042">
        <w:rPr>
          <w:rStyle w:val="HideTWBExt"/>
          <w:b w:val="0"/>
        </w:rPr>
        <w:t>&lt;Amend&gt;</w:t>
      </w:r>
      <w:r w:rsidRPr="00FF2042">
        <w:t>Tarkistus</w:t>
      </w:r>
      <w:r w:rsidRPr="00FF2042">
        <w:tab/>
      </w:r>
      <w:r w:rsidRPr="00FF2042">
        <w:tab/>
      </w:r>
      <w:r w:rsidRPr="00FF2042">
        <w:rPr>
          <w:rStyle w:val="HideTWBExt"/>
          <w:b w:val="0"/>
        </w:rPr>
        <w:t>&lt;NumAm&gt;</w:t>
      </w:r>
      <w:r w:rsidRPr="00FF2042">
        <w:t>405</w:t>
      </w:r>
      <w:r w:rsidRPr="00FF2042">
        <w:rPr>
          <w:rStyle w:val="HideTWBExt"/>
          <w:b w:val="0"/>
        </w:rPr>
        <w:t>&lt;/NumAm&gt;</w:t>
      </w:r>
    </w:p>
    <w:p w:rsidR="00D14964" w:rsidRPr="00FF2042" w:rsidRDefault="00D14964" w:rsidP="00D14964">
      <w:pPr>
        <w:pStyle w:val="NormalBold"/>
      </w:pPr>
      <w:r w:rsidRPr="00FF2042">
        <w:rPr>
          <w:rStyle w:val="HideTWBExt"/>
          <w:b w:val="0"/>
        </w:rPr>
        <w:t>&lt;RepeatBlock-By&gt;&lt;Members&gt;</w:t>
      </w:r>
      <w:r w:rsidRPr="00FF2042">
        <w:t>Jaroslava Pokorná Jermanová, Paolo Borchia, Tomáš Kubín, Jorge Martín Frías</w:t>
      </w:r>
      <w:r w:rsidRPr="00FF2042">
        <w:rPr>
          <w:rStyle w:val="HideTWBExt"/>
          <w:b w:val="0"/>
        </w:rPr>
        <w:t>&lt;/Members&gt;</w:t>
      </w:r>
    </w:p>
    <w:p w:rsidR="00D14964" w:rsidRPr="00FF2042" w:rsidRDefault="00D14964" w:rsidP="00D14964">
      <w:r w:rsidRPr="00FF2042">
        <w:rPr>
          <w:rStyle w:val="HideTWBExt"/>
        </w:rPr>
        <w:t>&lt;/RepeatBlock-By&gt;</w:t>
      </w:r>
    </w:p>
    <w:p w:rsidR="00D14964" w:rsidRPr="00FF2042" w:rsidRDefault="00D14964" w:rsidP="00D14964">
      <w:pPr>
        <w:pStyle w:val="NormalBold"/>
        <w:keepNext/>
      </w:pPr>
      <w:r w:rsidRPr="00FF2042">
        <w:rPr>
          <w:rStyle w:val="HideTWBExt"/>
          <w:b w:val="0"/>
        </w:rPr>
        <w:t>&lt;DocAmend&gt;</w:t>
      </w:r>
      <w:r w:rsidRPr="00FF2042">
        <w:t>Ehdotus direktiiviksi</w:t>
      </w:r>
      <w:r w:rsidRPr="00FF2042">
        <w:rPr>
          <w:rStyle w:val="HideTWBExt"/>
          <w:b w:val="0"/>
        </w:rPr>
        <w:t>&lt;/DocAmend&gt;</w:t>
      </w:r>
    </w:p>
    <w:p w:rsidR="00D14964" w:rsidRPr="00FF2042" w:rsidRDefault="00D14964" w:rsidP="00D14964">
      <w:pPr>
        <w:pStyle w:val="NormalBold"/>
      </w:pPr>
      <w:r w:rsidRPr="00FF2042">
        <w:rPr>
          <w:rStyle w:val="HideTWBExt"/>
          <w:b w:val="0"/>
        </w:rPr>
        <w:t>&lt;Article&gt;</w:t>
      </w:r>
      <w:r w:rsidRPr="00FF2042">
        <w:t>31 artikla – 1 kohta</w:t>
      </w:r>
      <w:r w:rsidRPr="00FF2042">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14964" w:rsidRPr="00FF2042" w:rsidTr="00FF2042">
        <w:trPr>
          <w:jc w:val="center"/>
        </w:trPr>
        <w:tc>
          <w:tcPr>
            <w:tcW w:w="9752" w:type="dxa"/>
            <w:gridSpan w:val="2"/>
          </w:tcPr>
          <w:p w:rsidR="00D14964" w:rsidRPr="00FF2042" w:rsidRDefault="00D14964" w:rsidP="00FF2042">
            <w:pPr>
              <w:keepNext/>
            </w:pPr>
          </w:p>
        </w:tc>
      </w:tr>
      <w:tr w:rsidR="00D14964" w:rsidRPr="00FF2042" w:rsidTr="00FF2042">
        <w:trPr>
          <w:jc w:val="center"/>
        </w:trPr>
        <w:tc>
          <w:tcPr>
            <w:tcW w:w="4876" w:type="dxa"/>
          </w:tcPr>
          <w:p w:rsidR="00D14964" w:rsidRPr="00FF2042" w:rsidRDefault="00D14964" w:rsidP="00FF2042">
            <w:pPr>
              <w:pStyle w:val="ColumnHeading"/>
              <w:keepNext/>
            </w:pPr>
            <w:r w:rsidRPr="00FF2042">
              <w:t>Komission teksti</w:t>
            </w:r>
          </w:p>
        </w:tc>
        <w:tc>
          <w:tcPr>
            <w:tcW w:w="4876" w:type="dxa"/>
          </w:tcPr>
          <w:p w:rsidR="00D14964" w:rsidRPr="00FF2042" w:rsidRDefault="00D14964" w:rsidP="00FF2042">
            <w:pPr>
              <w:pStyle w:val="ColumnHeading"/>
              <w:keepNext/>
            </w:pPr>
            <w:r w:rsidRPr="00FF2042">
              <w:t>Tarkistus</w:t>
            </w:r>
          </w:p>
        </w:tc>
      </w:tr>
      <w:tr w:rsidR="00D14964" w:rsidRPr="00FF2042" w:rsidTr="00FF2042">
        <w:trPr>
          <w:jc w:val="center"/>
        </w:trPr>
        <w:tc>
          <w:tcPr>
            <w:tcW w:w="4876" w:type="dxa"/>
          </w:tcPr>
          <w:p w:rsidR="00D14964" w:rsidRPr="00FF2042" w:rsidRDefault="00D14964" w:rsidP="00FF2042">
            <w:pPr>
              <w:pStyle w:val="Normal6"/>
            </w:pPr>
            <w:r w:rsidRPr="00FF2042">
              <w:t xml:space="preserve">Komissio antaa neuvostolle joka viides vuosi ja ensimmäisen kerran viiden vuoden kuluttua 1 päivän tammikuuta </w:t>
            </w:r>
            <w:r w:rsidRPr="00FF2042">
              <w:rPr>
                <w:b/>
                <w:i/>
              </w:rPr>
              <w:t>2023</w:t>
            </w:r>
            <w:r w:rsidRPr="00FF2042">
              <w:t xml:space="preserve"> jälkeen kertomuksen tämän direktiivin soveltamisesta.</w:t>
            </w:r>
          </w:p>
        </w:tc>
        <w:tc>
          <w:tcPr>
            <w:tcW w:w="4876" w:type="dxa"/>
          </w:tcPr>
          <w:p w:rsidR="00D14964" w:rsidRPr="00FF2042" w:rsidRDefault="00D14964" w:rsidP="00FF2042">
            <w:pPr>
              <w:pStyle w:val="Normal6"/>
              <w:rPr>
                <w:szCs w:val="24"/>
              </w:rPr>
            </w:pPr>
            <w:r w:rsidRPr="00FF2042">
              <w:t xml:space="preserve">Komissio antaa neuvostolle joka viides vuosi ja ensimmäisen kerran viiden vuoden kuluttua 1 päivän tammikuuta </w:t>
            </w:r>
            <w:r w:rsidRPr="00FF2042">
              <w:rPr>
                <w:b/>
                <w:i/>
              </w:rPr>
              <w:t>2028</w:t>
            </w:r>
            <w:r w:rsidRPr="00FF2042">
              <w:t xml:space="preserve"> jälkeen kertomuksen tämän direktiivin soveltamisesta.</w:t>
            </w:r>
          </w:p>
        </w:tc>
      </w:tr>
    </w:tbl>
    <w:p w:rsidR="00D14964" w:rsidRPr="00FF2042" w:rsidRDefault="00D14964" w:rsidP="00D14964">
      <w:pPr>
        <w:pStyle w:val="Olang"/>
      </w:pPr>
      <w:r w:rsidRPr="00FF2042">
        <w:rPr>
          <w:noProof w:val="0"/>
        </w:rPr>
        <w:t xml:space="preserve">Or. </w:t>
      </w:r>
      <w:r w:rsidRPr="00FF2042">
        <w:rPr>
          <w:rStyle w:val="HideTWBExt"/>
        </w:rPr>
        <w:t>&lt;Original&gt;</w:t>
      </w:r>
      <w:r w:rsidRPr="00FF2042">
        <w:rPr>
          <w:rStyle w:val="HideTWBInt"/>
          <w:rFonts w:eastAsiaTheme="majorEastAsia"/>
        </w:rPr>
        <w:t>{EN}</w:t>
      </w:r>
      <w:r w:rsidRPr="00FF2042">
        <w:rPr>
          <w:noProof w:val="0"/>
        </w:rPr>
        <w:t>en</w:t>
      </w:r>
      <w:r w:rsidRPr="00FF2042">
        <w:rPr>
          <w:rStyle w:val="HideTWBExt"/>
        </w:rPr>
        <w:t>&lt;/Original&gt;</w:t>
      </w:r>
    </w:p>
    <w:p w:rsidR="00D14964" w:rsidRPr="00FF2042" w:rsidRDefault="00D14964" w:rsidP="00D14964">
      <w:r w:rsidRPr="00FF2042">
        <w:rPr>
          <w:rStyle w:val="HideTWBExt"/>
        </w:rPr>
        <w:t>&lt;/Amend&gt;</w:t>
      </w:r>
    </w:p>
    <w:p w:rsidR="00D14964" w:rsidRPr="00FF2042" w:rsidRDefault="00D14964" w:rsidP="00D14964">
      <w:pPr>
        <w:pStyle w:val="AMNumberTabs0"/>
        <w:keepNext/>
      </w:pPr>
      <w:r w:rsidRPr="00FF2042">
        <w:rPr>
          <w:rStyle w:val="HideTWBExt"/>
          <w:b w:val="0"/>
        </w:rPr>
        <w:t>&lt;Amend&gt;</w:t>
      </w:r>
      <w:r w:rsidRPr="00FF2042">
        <w:t>Tarkistus</w:t>
      </w:r>
      <w:r w:rsidRPr="00FF2042">
        <w:tab/>
      </w:r>
      <w:r w:rsidRPr="00FF2042">
        <w:tab/>
      </w:r>
      <w:r w:rsidRPr="00FF2042">
        <w:rPr>
          <w:rStyle w:val="HideTWBExt"/>
          <w:b w:val="0"/>
        </w:rPr>
        <w:t>&lt;NumAm&gt;</w:t>
      </w:r>
      <w:r w:rsidRPr="00FF2042">
        <w:t>406</w:t>
      </w:r>
      <w:r w:rsidRPr="00FF2042">
        <w:rPr>
          <w:rStyle w:val="HideTWBExt"/>
          <w:b w:val="0"/>
        </w:rPr>
        <w:t>&lt;/NumAm&gt;</w:t>
      </w:r>
    </w:p>
    <w:p w:rsidR="00D14964" w:rsidRPr="00FF2042" w:rsidRDefault="00D14964" w:rsidP="00D14964">
      <w:pPr>
        <w:pStyle w:val="NormalBold"/>
      </w:pPr>
      <w:r w:rsidRPr="00FF2042">
        <w:rPr>
          <w:rStyle w:val="HideTWBExt"/>
          <w:b w:val="0"/>
        </w:rPr>
        <w:t>&lt;RepeatBlock-By&gt;&lt;Members&gt;</w:t>
      </w:r>
      <w:r w:rsidRPr="00FF2042">
        <w:t>Kira Marie Peter-Hansen</w:t>
      </w:r>
      <w:r w:rsidRPr="00FF2042">
        <w:rPr>
          <w:rStyle w:val="HideTWBExt"/>
          <w:b w:val="0"/>
        </w:rPr>
        <w:t>&lt;/Members&gt;</w:t>
      </w:r>
    </w:p>
    <w:p w:rsidR="00D14964" w:rsidRPr="00FF2042" w:rsidRDefault="00D14964" w:rsidP="00D14964">
      <w:r w:rsidRPr="00FF2042">
        <w:rPr>
          <w:rStyle w:val="HideTWBExt"/>
        </w:rPr>
        <w:t>&lt;/RepeatBlock-By&gt;</w:t>
      </w:r>
    </w:p>
    <w:p w:rsidR="00D14964" w:rsidRPr="00FF2042" w:rsidRDefault="00D14964" w:rsidP="00D14964">
      <w:pPr>
        <w:pStyle w:val="NormalBold"/>
        <w:keepNext/>
      </w:pPr>
      <w:r w:rsidRPr="00FF2042">
        <w:rPr>
          <w:rStyle w:val="HideTWBExt"/>
          <w:b w:val="0"/>
        </w:rPr>
        <w:lastRenderedPageBreak/>
        <w:t>&lt;DocAmend&gt;</w:t>
      </w:r>
      <w:r w:rsidRPr="00FF2042">
        <w:t>Ehdotus direktiiviksi</w:t>
      </w:r>
      <w:r w:rsidRPr="00FF2042">
        <w:rPr>
          <w:rStyle w:val="HideTWBExt"/>
          <w:b w:val="0"/>
        </w:rPr>
        <w:t>&lt;/DocAmend&gt;</w:t>
      </w:r>
    </w:p>
    <w:p w:rsidR="00D14964" w:rsidRPr="00FF2042" w:rsidRDefault="00D14964" w:rsidP="00D14964">
      <w:pPr>
        <w:pStyle w:val="NormalBold"/>
      </w:pPr>
      <w:r w:rsidRPr="00FF2042">
        <w:rPr>
          <w:rStyle w:val="HideTWBExt"/>
          <w:b w:val="0"/>
        </w:rPr>
        <w:t>&lt;Article&gt;</w:t>
      </w:r>
      <w:r w:rsidRPr="00FF2042">
        <w:t>31 artikla – 2 kohta</w:t>
      </w:r>
      <w:r w:rsidRPr="00FF2042">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14964" w:rsidRPr="00FF2042" w:rsidTr="00FF2042">
        <w:trPr>
          <w:jc w:val="center"/>
        </w:trPr>
        <w:tc>
          <w:tcPr>
            <w:tcW w:w="9752" w:type="dxa"/>
            <w:gridSpan w:val="2"/>
          </w:tcPr>
          <w:p w:rsidR="00D14964" w:rsidRPr="00FF2042" w:rsidRDefault="00D14964" w:rsidP="00FF2042">
            <w:pPr>
              <w:keepNext/>
            </w:pPr>
          </w:p>
        </w:tc>
      </w:tr>
      <w:tr w:rsidR="00D14964" w:rsidRPr="00FF2042" w:rsidTr="00FF2042">
        <w:trPr>
          <w:jc w:val="center"/>
        </w:trPr>
        <w:tc>
          <w:tcPr>
            <w:tcW w:w="4876" w:type="dxa"/>
          </w:tcPr>
          <w:p w:rsidR="00D14964" w:rsidRPr="00FF2042" w:rsidRDefault="00D14964" w:rsidP="00FF2042">
            <w:pPr>
              <w:pStyle w:val="ColumnHeading"/>
              <w:keepNext/>
            </w:pPr>
            <w:r w:rsidRPr="00FF2042">
              <w:t>Komission teksti</w:t>
            </w:r>
          </w:p>
        </w:tc>
        <w:tc>
          <w:tcPr>
            <w:tcW w:w="4876" w:type="dxa"/>
          </w:tcPr>
          <w:p w:rsidR="00D14964" w:rsidRPr="00FF2042" w:rsidRDefault="00D14964" w:rsidP="00FF2042">
            <w:pPr>
              <w:pStyle w:val="ColumnHeading"/>
              <w:keepNext/>
            </w:pPr>
            <w:r w:rsidRPr="00FF2042">
              <w:t>Tarkistus</w:t>
            </w:r>
          </w:p>
        </w:tc>
      </w:tr>
      <w:tr w:rsidR="00D14964" w:rsidRPr="00FF2042" w:rsidTr="00FF2042">
        <w:trPr>
          <w:jc w:val="center"/>
        </w:trPr>
        <w:tc>
          <w:tcPr>
            <w:tcW w:w="4876" w:type="dxa"/>
          </w:tcPr>
          <w:p w:rsidR="00D14964" w:rsidRPr="00FF2042" w:rsidRDefault="00D14964" w:rsidP="00FF2042">
            <w:pPr>
              <w:pStyle w:val="Normal6"/>
            </w:pPr>
            <w:r w:rsidRPr="00FF2042">
              <w:t>Komission kertomuksessa on muun muassa tarkasteltava verojen vähimmäistasoja, innovoinnin ja teknologisen kehityksen vaikutusta erityisesti energiatehokkuuteen, sähkön käyttöä liikennealalla ja tässä direktiivissä säädettyjen vapautusten, alennusten ja eriytysten perusteita. Kertomuksessa on otettava huomioon sisämarkkinoiden asianmukainen toiminta, ympäristö- ja sosiaaliset näkökohdat, vähimmäisverotasojen todellinen arvo ja asiaankuuluvat perustamissopimuksen laajemmat tavoitteet.</w:t>
            </w:r>
          </w:p>
        </w:tc>
        <w:tc>
          <w:tcPr>
            <w:tcW w:w="4876" w:type="dxa"/>
          </w:tcPr>
          <w:p w:rsidR="00D14964" w:rsidRPr="00FF2042" w:rsidRDefault="00D14964" w:rsidP="00FF2042">
            <w:pPr>
              <w:pStyle w:val="Normal6"/>
              <w:rPr>
                <w:szCs w:val="24"/>
              </w:rPr>
            </w:pPr>
            <w:r w:rsidRPr="00FF2042">
              <w:t>Komission kertomuksessa on muun muassa tarkasteltava sitä</w:t>
            </w:r>
            <w:r w:rsidRPr="00FF2042">
              <w:rPr>
                <w:b/>
                <w:i/>
              </w:rPr>
              <w:t>, olisiko 16 artiklaa tarkistettava ja olisiko</w:t>
            </w:r>
            <w:r w:rsidRPr="00FF2042">
              <w:t xml:space="preserve"> verojen vähimmäistasoja </w:t>
            </w:r>
            <w:r w:rsidRPr="00FF2042">
              <w:rPr>
                <w:b/>
                <w:i/>
              </w:rPr>
              <w:t>nostettava tai laajennettava siten, että ne heijastavat paremmin energiatuotteiden hiilisisältöä ja ilman pilaantumista ottaen huomioon päästökauppajärjestelmän vaikutus hiilen hinnoitteluun, jakeluvaikutukset Euroopan vihreän kehityksen ohjelman tavoitteiden osalta oikeudenmukaisen siirtymän saavuttamiseksi, ja sitä, edistääkö tarkistettu energiaverotusdirektiivi riittävästi järkevää hiilen hinnoittelua, joka johtaa käyttäytymismuutoksiin, vaikutusta kasvihuonekaasupäästöjen vähentämiseen ottaen huomioon ilmastonmuutosta käsittelevän eurooppalaisen neuvoa-antavan tiedekomitean neuvot</w:t>
            </w:r>
            <w:r w:rsidRPr="00FF2042">
              <w:t>, innovoinnin ja teknologisen kehityksen vaikutusta erityisesti energiatehokkuuteen, sähkön käyttöä liikennealalla</w:t>
            </w:r>
            <w:r w:rsidRPr="00FF2042">
              <w:rPr>
                <w:b/>
                <w:i/>
              </w:rPr>
              <w:t>, rakennuksissa ja teollisuudessa</w:t>
            </w:r>
            <w:r w:rsidRPr="00FF2042">
              <w:t xml:space="preserve"> ja tässä direktiivissä säädettyjen vapautusten, alennusten ja eriytysten perusteita. Kertomuksessa on otettava huomioon sisämarkkinoiden asianmukainen toiminta, ympäristö- ja sosiaaliset näkökohdat, vähimmäisverotasojen todellinen arvo ja asiaankuuluvat perustamissopimuksen laajemmat tavoitteet.</w:t>
            </w:r>
          </w:p>
        </w:tc>
      </w:tr>
    </w:tbl>
    <w:p w:rsidR="00D14964" w:rsidRPr="00FF2042" w:rsidRDefault="00D14964" w:rsidP="00D14964">
      <w:pPr>
        <w:pStyle w:val="Olang"/>
      </w:pPr>
      <w:r w:rsidRPr="00FF2042">
        <w:rPr>
          <w:noProof w:val="0"/>
        </w:rPr>
        <w:t xml:space="preserve">Or. </w:t>
      </w:r>
      <w:r w:rsidRPr="00FF2042">
        <w:rPr>
          <w:rStyle w:val="HideTWBExt"/>
        </w:rPr>
        <w:t>&lt;Original&gt;</w:t>
      </w:r>
      <w:r w:rsidRPr="00FF2042">
        <w:rPr>
          <w:rStyle w:val="HideTWBInt"/>
          <w:rFonts w:eastAsiaTheme="majorEastAsia"/>
        </w:rPr>
        <w:t>{EN}</w:t>
      </w:r>
      <w:r w:rsidRPr="00FF2042">
        <w:rPr>
          <w:noProof w:val="0"/>
        </w:rPr>
        <w:t>en</w:t>
      </w:r>
      <w:r w:rsidRPr="00FF2042">
        <w:rPr>
          <w:rStyle w:val="HideTWBExt"/>
        </w:rPr>
        <w:t>&lt;/Original&gt;</w:t>
      </w:r>
    </w:p>
    <w:p w:rsidR="00D14964" w:rsidRPr="00FF2042" w:rsidRDefault="00D14964" w:rsidP="00D14964">
      <w:r w:rsidRPr="00FF2042">
        <w:rPr>
          <w:rStyle w:val="HideTWBExt"/>
        </w:rPr>
        <w:t>&lt;/Amend&gt;</w:t>
      </w:r>
    </w:p>
    <w:p w:rsidR="00D14964" w:rsidRPr="00FF2042" w:rsidRDefault="00D14964" w:rsidP="00D14964">
      <w:pPr>
        <w:pStyle w:val="AMNumberTabs0"/>
        <w:keepNext/>
      </w:pPr>
      <w:r w:rsidRPr="00FF2042">
        <w:rPr>
          <w:rStyle w:val="HideTWBExt"/>
          <w:b w:val="0"/>
        </w:rPr>
        <w:t>&lt;Amend&gt;</w:t>
      </w:r>
      <w:r w:rsidRPr="00FF2042">
        <w:t>Tarkistus</w:t>
      </w:r>
      <w:r w:rsidRPr="00FF2042">
        <w:tab/>
      </w:r>
      <w:r w:rsidRPr="00FF2042">
        <w:tab/>
      </w:r>
      <w:r w:rsidRPr="00FF2042">
        <w:rPr>
          <w:rStyle w:val="HideTWBExt"/>
          <w:b w:val="0"/>
        </w:rPr>
        <w:t>&lt;NumAm&gt;</w:t>
      </w:r>
      <w:r w:rsidRPr="00FF2042">
        <w:t>407</w:t>
      </w:r>
      <w:r w:rsidRPr="00FF2042">
        <w:rPr>
          <w:rStyle w:val="HideTWBExt"/>
          <w:b w:val="0"/>
        </w:rPr>
        <w:t>&lt;/NumAm&gt;</w:t>
      </w:r>
    </w:p>
    <w:p w:rsidR="00D14964" w:rsidRPr="00FF2042" w:rsidRDefault="00D14964" w:rsidP="00D14964">
      <w:pPr>
        <w:pStyle w:val="NormalBold"/>
      </w:pPr>
      <w:r w:rsidRPr="00FF2042">
        <w:rPr>
          <w:rStyle w:val="HideTWBExt"/>
          <w:b w:val="0"/>
        </w:rPr>
        <w:t>&lt;RepeatBlock-By&gt;&lt;Members&gt;</w:t>
      </w:r>
      <w:r w:rsidRPr="00FF2042">
        <w:t>Matthias Ecke, Evelyn Regner, René Repasi, Thomas Bajada, Claire Fita</w:t>
      </w:r>
      <w:r w:rsidRPr="00FF2042">
        <w:rPr>
          <w:rStyle w:val="HideTWBExt"/>
          <w:b w:val="0"/>
        </w:rPr>
        <w:t>&lt;/Members&gt;</w:t>
      </w:r>
    </w:p>
    <w:p w:rsidR="00D14964" w:rsidRPr="00FF2042" w:rsidRDefault="00D14964" w:rsidP="00D14964">
      <w:r w:rsidRPr="00FF2042">
        <w:rPr>
          <w:rStyle w:val="HideTWBExt"/>
        </w:rPr>
        <w:t>&lt;/RepeatBlock-By&gt;</w:t>
      </w:r>
    </w:p>
    <w:p w:rsidR="00D14964" w:rsidRPr="00FF2042" w:rsidRDefault="00D14964" w:rsidP="00D14964">
      <w:pPr>
        <w:pStyle w:val="NormalBold"/>
        <w:keepNext/>
      </w:pPr>
      <w:r w:rsidRPr="00FF2042">
        <w:rPr>
          <w:rStyle w:val="HideTWBExt"/>
          <w:b w:val="0"/>
        </w:rPr>
        <w:lastRenderedPageBreak/>
        <w:t>&lt;DocAmend&gt;</w:t>
      </w:r>
      <w:r w:rsidRPr="00FF2042">
        <w:t>Ehdotus direktiiviksi</w:t>
      </w:r>
      <w:r w:rsidRPr="00FF2042">
        <w:rPr>
          <w:rStyle w:val="HideTWBExt"/>
          <w:b w:val="0"/>
        </w:rPr>
        <w:t>&lt;/DocAmend&gt;</w:t>
      </w:r>
    </w:p>
    <w:p w:rsidR="00D14964" w:rsidRPr="00FF2042" w:rsidRDefault="00D14964" w:rsidP="00D14964">
      <w:pPr>
        <w:pStyle w:val="NormalBold"/>
      </w:pPr>
      <w:r w:rsidRPr="00FF2042">
        <w:rPr>
          <w:rStyle w:val="HideTWBExt"/>
          <w:b w:val="0"/>
        </w:rPr>
        <w:t>&lt;Article&gt;</w:t>
      </w:r>
      <w:r w:rsidRPr="00FF2042">
        <w:t>31 artikla – 2 kohta</w:t>
      </w:r>
      <w:r w:rsidRPr="00FF2042">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14964" w:rsidRPr="00FF2042" w:rsidTr="00FF2042">
        <w:trPr>
          <w:jc w:val="center"/>
        </w:trPr>
        <w:tc>
          <w:tcPr>
            <w:tcW w:w="9752" w:type="dxa"/>
            <w:gridSpan w:val="2"/>
          </w:tcPr>
          <w:p w:rsidR="00D14964" w:rsidRPr="00FF2042" w:rsidRDefault="00D14964" w:rsidP="00FF2042">
            <w:pPr>
              <w:keepNext/>
            </w:pPr>
          </w:p>
        </w:tc>
      </w:tr>
      <w:tr w:rsidR="00D14964" w:rsidRPr="00FF2042" w:rsidTr="00FF2042">
        <w:trPr>
          <w:jc w:val="center"/>
        </w:trPr>
        <w:tc>
          <w:tcPr>
            <w:tcW w:w="4876" w:type="dxa"/>
          </w:tcPr>
          <w:p w:rsidR="00D14964" w:rsidRPr="00FF2042" w:rsidRDefault="00D14964" w:rsidP="00FF2042">
            <w:pPr>
              <w:pStyle w:val="ColumnHeading"/>
              <w:keepNext/>
            </w:pPr>
            <w:r w:rsidRPr="00FF2042">
              <w:t>Komission teksti</w:t>
            </w:r>
          </w:p>
        </w:tc>
        <w:tc>
          <w:tcPr>
            <w:tcW w:w="4876" w:type="dxa"/>
          </w:tcPr>
          <w:p w:rsidR="00D14964" w:rsidRPr="00FF2042" w:rsidRDefault="00D14964" w:rsidP="00FF2042">
            <w:pPr>
              <w:pStyle w:val="ColumnHeading"/>
              <w:keepNext/>
            </w:pPr>
            <w:r w:rsidRPr="00FF2042">
              <w:t>Tarkistus</w:t>
            </w:r>
          </w:p>
        </w:tc>
      </w:tr>
      <w:tr w:rsidR="00D14964" w:rsidRPr="00FF2042" w:rsidTr="00FF2042">
        <w:trPr>
          <w:jc w:val="center"/>
        </w:trPr>
        <w:tc>
          <w:tcPr>
            <w:tcW w:w="4876" w:type="dxa"/>
          </w:tcPr>
          <w:p w:rsidR="00D14964" w:rsidRPr="00FF2042" w:rsidRDefault="00D14964" w:rsidP="00FF2042">
            <w:pPr>
              <w:pStyle w:val="Normal6"/>
            </w:pPr>
            <w:r w:rsidRPr="00FF2042">
              <w:t xml:space="preserve">Komission kertomuksessa on muun muassa tarkasteltava verojen vähimmäistasoja, innovoinnin ja teknologisen kehityksen vaikutusta erityisesti energiatehokkuuteen, sähkön käyttöä liikennealalla ja tässä direktiivissä säädettyjen vapautusten, alennusten ja eriytysten perusteita. Kertomuksessa on otettava huomioon sisämarkkinoiden asianmukainen toiminta, ympäristö- ja sosiaaliset näkökohdat, vähimmäisverotasojen todellinen arvo </w:t>
            </w:r>
            <w:r w:rsidRPr="00FF2042">
              <w:rPr>
                <w:b/>
                <w:i/>
              </w:rPr>
              <w:t>ja</w:t>
            </w:r>
            <w:r w:rsidRPr="00FF2042">
              <w:t xml:space="preserve"> asiaankuuluvat perustamissopimuksen laajemmat tavoitteet.</w:t>
            </w:r>
          </w:p>
        </w:tc>
        <w:tc>
          <w:tcPr>
            <w:tcW w:w="4876" w:type="dxa"/>
          </w:tcPr>
          <w:p w:rsidR="00D14964" w:rsidRPr="00FF2042" w:rsidRDefault="00D14964" w:rsidP="00FF2042">
            <w:pPr>
              <w:pStyle w:val="Normal6"/>
              <w:rPr>
                <w:szCs w:val="24"/>
              </w:rPr>
            </w:pPr>
            <w:r w:rsidRPr="00FF2042">
              <w:t>Komission kertomuksessa on muun muassa tarkasteltava verojen vähimmäistasoja, innovoinnin ja teknologisen kehityksen vaikutusta erityisesti energiatehokkuuteen, sähkön käyttöä liikennealalla ja tässä direktiivissä säädettyjen vapautusten, alennusten ja eriytysten perusteita. Kertomuksessa on otettava huomioon sisämarkkinoiden asianmukainen toiminta, ympäristö- ja sosiaaliset näkökohdat, vähimmäisverotasojen todellinen arvo</w:t>
            </w:r>
            <w:r w:rsidRPr="00FF2042">
              <w:rPr>
                <w:b/>
                <w:i/>
              </w:rPr>
              <w:t>, tämän direktiivin vaikutus lentoyhteyksiin ja saaristoalueiden, syrjäseutualueiden ja syrjäisten alueiden taloudellinen ja sosiaaliturva sekä</w:t>
            </w:r>
            <w:r w:rsidRPr="00FF2042">
              <w:t xml:space="preserve"> asiaankuuluvat perustamissopimuksen laajemmat tavoitteet.</w:t>
            </w:r>
          </w:p>
        </w:tc>
      </w:tr>
    </w:tbl>
    <w:p w:rsidR="00D14964" w:rsidRPr="00FF2042" w:rsidRDefault="00D14964" w:rsidP="00D14964">
      <w:pPr>
        <w:pStyle w:val="Olang"/>
      </w:pPr>
      <w:r w:rsidRPr="00FF2042">
        <w:rPr>
          <w:noProof w:val="0"/>
        </w:rPr>
        <w:t xml:space="preserve">Or. </w:t>
      </w:r>
      <w:r w:rsidRPr="00FF2042">
        <w:rPr>
          <w:rStyle w:val="HideTWBExt"/>
        </w:rPr>
        <w:t>&lt;Original&gt;</w:t>
      </w:r>
      <w:r w:rsidRPr="00FF2042">
        <w:rPr>
          <w:rStyle w:val="HideTWBInt"/>
          <w:rFonts w:eastAsiaTheme="majorEastAsia"/>
        </w:rPr>
        <w:t>{EN}</w:t>
      </w:r>
      <w:r w:rsidRPr="00FF2042">
        <w:rPr>
          <w:noProof w:val="0"/>
        </w:rPr>
        <w:t>en</w:t>
      </w:r>
      <w:r w:rsidRPr="00FF2042">
        <w:rPr>
          <w:rStyle w:val="HideTWBExt"/>
        </w:rPr>
        <w:t>&lt;/Original&gt;</w:t>
      </w:r>
    </w:p>
    <w:p w:rsidR="00D14964" w:rsidRPr="00FF2042" w:rsidRDefault="00D14964" w:rsidP="00D14964">
      <w:r w:rsidRPr="00FF2042">
        <w:rPr>
          <w:rStyle w:val="HideTWBExt"/>
        </w:rPr>
        <w:t>&lt;/Amend&gt;</w:t>
      </w:r>
    </w:p>
    <w:p w:rsidR="00D14964" w:rsidRPr="00FF2042" w:rsidRDefault="00D14964" w:rsidP="00D14964">
      <w:pPr>
        <w:pStyle w:val="AMNumberTabs0"/>
        <w:keepNext/>
      </w:pPr>
      <w:r w:rsidRPr="00FF2042">
        <w:rPr>
          <w:rStyle w:val="HideTWBExt"/>
          <w:b w:val="0"/>
        </w:rPr>
        <w:t>&lt;Amend&gt;</w:t>
      </w:r>
      <w:r w:rsidRPr="00FF2042">
        <w:t>Tarkistus</w:t>
      </w:r>
      <w:r w:rsidRPr="00FF2042">
        <w:tab/>
      </w:r>
      <w:r w:rsidRPr="00FF2042">
        <w:tab/>
      </w:r>
      <w:r w:rsidRPr="00FF2042">
        <w:rPr>
          <w:rStyle w:val="HideTWBExt"/>
          <w:b w:val="0"/>
        </w:rPr>
        <w:t>&lt;NumAm&gt;</w:t>
      </w:r>
      <w:r w:rsidRPr="00FF2042">
        <w:t>408</w:t>
      </w:r>
      <w:r w:rsidRPr="00FF2042">
        <w:rPr>
          <w:rStyle w:val="HideTWBExt"/>
          <w:b w:val="0"/>
        </w:rPr>
        <w:t>&lt;/NumAm&gt;</w:t>
      </w:r>
    </w:p>
    <w:p w:rsidR="00D14964" w:rsidRPr="00FF2042" w:rsidRDefault="00D14964" w:rsidP="00D14964">
      <w:pPr>
        <w:pStyle w:val="NormalBold"/>
      </w:pPr>
      <w:r w:rsidRPr="00FF2042">
        <w:rPr>
          <w:rStyle w:val="HideTWBExt"/>
          <w:b w:val="0"/>
        </w:rPr>
        <w:t>&lt;RepeatBlock-By&gt;&lt;Members&gt;</w:t>
      </w:r>
      <w:r w:rsidRPr="00FF2042">
        <w:t>Markus Ferber</w:t>
      </w:r>
      <w:r w:rsidRPr="00FF2042">
        <w:rPr>
          <w:rStyle w:val="HideTWBExt"/>
          <w:b w:val="0"/>
        </w:rPr>
        <w:t>&lt;/Members&gt;</w:t>
      </w:r>
    </w:p>
    <w:p w:rsidR="00D14964" w:rsidRPr="00FF2042" w:rsidRDefault="00D14964" w:rsidP="00D14964">
      <w:r w:rsidRPr="00FF2042">
        <w:rPr>
          <w:rStyle w:val="HideTWBExt"/>
        </w:rPr>
        <w:t>&lt;/RepeatBlock-By&gt;</w:t>
      </w:r>
    </w:p>
    <w:p w:rsidR="00D14964" w:rsidRPr="00FF2042" w:rsidRDefault="00D14964" w:rsidP="00D14964">
      <w:pPr>
        <w:pStyle w:val="NormalBold"/>
        <w:keepNext/>
      </w:pPr>
      <w:r w:rsidRPr="00FF2042">
        <w:rPr>
          <w:rStyle w:val="HideTWBExt"/>
          <w:b w:val="0"/>
        </w:rPr>
        <w:t>&lt;DocAmend&gt;</w:t>
      </w:r>
      <w:r w:rsidRPr="00FF2042">
        <w:t>Ehdotus direktiiviksi</w:t>
      </w:r>
      <w:r w:rsidRPr="00FF2042">
        <w:rPr>
          <w:rStyle w:val="HideTWBExt"/>
          <w:b w:val="0"/>
        </w:rPr>
        <w:t>&lt;/DocAmend&gt;</w:t>
      </w:r>
    </w:p>
    <w:p w:rsidR="00D14964" w:rsidRPr="00FF2042" w:rsidRDefault="00D14964" w:rsidP="00D14964">
      <w:pPr>
        <w:pStyle w:val="NormalBold"/>
      </w:pPr>
      <w:r w:rsidRPr="00FF2042">
        <w:rPr>
          <w:rStyle w:val="HideTWBExt"/>
          <w:b w:val="0"/>
        </w:rPr>
        <w:t>&lt;Article&gt;</w:t>
      </w:r>
      <w:r w:rsidRPr="00FF2042">
        <w:t>32 artikla – 1 kohta</w:t>
      </w:r>
      <w:r w:rsidRPr="00FF2042">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14964" w:rsidRPr="00FF2042" w:rsidTr="00FF2042">
        <w:trPr>
          <w:jc w:val="center"/>
        </w:trPr>
        <w:tc>
          <w:tcPr>
            <w:tcW w:w="9752" w:type="dxa"/>
            <w:gridSpan w:val="2"/>
          </w:tcPr>
          <w:p w:rsidR="00D14964" w:rsidRPr="00FF2042" w:rsidRDefault="00D14964" w:rsidP="00FF2042">
            <w:pPr>
              <w:keepNext/>
            </w:pPr>
          </w:p>
        </w:tc>
      </w:tr>
      <w:tr w:rsidR="00D14964" w:rsidRPr="00FF2042" w:rsidTr="00FF2042">
        <w:trPr>
          <w:jc w:val="center"/>
        </w:trPr>
        <w:tc>
          <w:tcPr>
            <w:tcW w:w="4876" w:type="dxa"/>
          </w:tcPr>
          <w:p w:rsidR="00D14964" w:rsidRPr="00FF2042" w:rsidRDefault="00D14964" w:rsidP="00FF2042">
            <w:pPr>
              <w:pStyle w:val="ColumnHeading"/>
              <w:keepNext/>
            </w:pPr>
            <w:r w:rsidRPr="00FF2042">
              <w:t>Komission teksti</w:t>
            </w:r>
          </w:p>
        </w:tc>
        <w:tc>
          <w:tcPr>
            <w:tcW w:w="4876" w:type="dxa"/>
          </w:tcPr>
          <w:p w:rsidR="00D14964" w:rsidRPr="00FF2042" w:rsidRDefault="00D14964" w:rsidP="00FF2042">
            <w:pPr>
              <w:pStyle w:val="ColumnHeading"/>
              <w:keepNext/>
            </w:pPr>
            <w:r w:rsidRPr="00FF2042">
              <w:t>Tarkistus</w:t>
            </w:r>
          </w:p>
        </w:tc>
      </w:tr>
      <w:tr w:rsidR="00D14964" w:rsidRPr="00FF2042" w:rsidTr="00FF2042">
        <w:trPr>
          <w:jc w:val="center"/>
        </w:trPr>
        <w:tc>
          <w:tcPr>
            <w:tcW w:w="4876" w:type="dxa"/>
          </w:tcPr>
          <w:p w:rsidR="00D14964" w:rsidRPr="00FF2042" w:rsidRDefault="00D14964" w:rsidP="00FF2042">
            <w:pPr>
              <w:pStyle w:val="Normal6"/>
            </w:pPr>
            <w:r w:rsidRPr="00FF2042">
              <w:t xml:space="preserve">Direktiivi 2003/96/EY, sellaisena kuin se on muutettuna liitteessä II olevassa B osassa mainituilla säädöksillä, kumotaan 1 päivästä tammikuuta </w:t>
            </w:r>
            <w:r w:rsidRPr="00FF2042">
              <w:rPr>
                <w:b/>
                <w:i/>
              </w:rPr>
              <w:t>2023</w:t>
            </w:r>
            <w:r w:rsidRPr="00FF2042">
              <w:t>, sanotun kuitenkaan rajoittamatta jäsenvaltioiden velvoitetta noudattaa kansallisen lainsäädännön osaksi saattamista koskevia määräaikoja ja liitteessä II olevassa B osassa vahvistettuja soveltamisen alkamispäiviä.</w:t>
            </w:r>
          </w:p>
        </w:tc>
        <w:tc>
          <w:tcPr>
            <w:tcW w:w="4876" w:type="dxa"/>
          </w:tcPr>
          <w:p w:rsidR="00D14964" w:rsidRPr="00FF2042" w:rsidRDefault="00D14964" w:rsidP="00FF2042">
            <w:pPr>
              <w:pStyle w:val="Normal6"/>
              <w:rPr>
                <w:szCs w:val="24"/>
              </w:rPr>
            </w:pPr>
            <w:r w:rsidRPr="00FF2042">
              <w:t xml:space="preserve">Direktiivi 2003/96/EY, sellaisena kuin se on muutettuna liitteessä II olevassa B osassa mainituilla säädöksillä, kumotaan 1 päivästä tammikuuta </w:t>
            </w:r>
            <w:r w:rsidRPr="00FF2042">
              <w:rPr>
                <w:b/>
                <w:i/>
              </w:rPr>
              <w:t>2026</w:t>
            </w:r>
            <w:r w:rsidRPr="00FF2042">
              <w:t>, sanotun kuitenkaan rajoittamatta jäsenvaltioiden velvoitetta noudattaa kansallisen lainsäädännön osaksi saattamista koskevia määräaikoja ja liitteessä II olevassa B osassa vahvistettuja soveltamisen alkamispäiviä.</w:t>
            </w:r>
          </w:p>
        </w:tc>
      </w:tr>
    </w:tbl>
    <w:p w:rsidR="00D14964" w:rsidRPr="00FF2042" w:rsidRDefault="00D14964" w:rsidP="00D14964">
      <w:pPr>
        <w:pStyle w:val="Olang"/>
      </w:pPr>
      <w:r w:rsidRPr="00FF2042">
        <w:rPr>
          <w:noProof w:val="0"/>
        </w:rPr>
        <w:t xml:space="preserve">Or. </w:t>
      </w:r>
      <w:r w:rsidRPr="00FF2042">
        <w:rPr>
          <w:rStyle w:val="HideTWBExt"/>
        </w:rPr>
        <w:t>&lt;Original&gt;</w:t>
      </w:r>
      <w:r w:rsidRPr="00FF2042">
        <w:rPr>
          <w:rStyle w:val="HideTWBInt"/>
          <w:rFonts w:eastAsiaTheme="majorEastAsia"/>
        </w:rPr>
        <w:t>{EN}</w:t>
      </w:r>
      <w:r w:rsidRPr="00FF2042">
        <w:rPr>
          <w:noProof w:val="0"/>
        </w:rPr>
        <w:t>en</w:t>
      </w:r>
      <w:r w:rsidRPr="00FF2042">
        <w:rPr>
          <w:rStyle w:val="HideTWBExt"/>
        </w:rPr>
        <w:t>&lt;/Original&gt;</w:t>
      </w:r>
    </w:p>
    <w:p w:rsidR="00D14964" w:rsidRPr="00FF2042" w:rsidRDefault="00D14964" w:rsidP="00D14964">
      <w:r w:rsidRPr="00FF2042">
        <w:rPr>
          <w:rStyle w:val="HideTWBExt"/>
        </w:rPr>
        <w:lastRenderedPageBreak/>
        <w:t>&lt;/Amend&gt;</w:t>
      </w:r>
    </w:p>
    <w:p w:rsidR="00D14964" w:rsidRPr="00FF2042" w:rsidRDefault="00D14964" w:rsidP="00D14964">
      <w:pPr>
        <w:pStyle w:val="AMNumberTabs0"/>
        <w:keepNext/>
      </w:pPr>
      <w:r w:rsidRPr="00FF2042">
        <w:rPr>
          <w:rStyle w:val="HideTWBExt"/>
          <w:b w:val="0"/>
        </w:rPr>
        <w:t>&lt;Amend&gt;</w:t>
      </w:r>
      <w:r w:rsidRPr="00FF2042">
        <w:t>Tarkistus</w:t>
      </w:r>
      <w:r w:rsidRPr="00FF2042">
        <w:tab/>
      </w:r>
      <w:r w:rsidRPr="00FF2042">
        <w:tab/>
      </w:r>
      <w:r w:rsidRPr="00FF2042">
        <w:rPr>
          <w:rStyle w:val="HideTWBExt"/>
          <w:b w:val="0"/>
        </w:rPr>
        <w:t>&lt;NumAm&gt;</w:t>
      </w:r>
      <w:r w:rsidRPr="00FF2042">
        <w:t>409</w:t>
      </w:r>
      <w:r w:rsidRPr="00FF2042">
        <w:rPr>
          <w:rStyle w:val="HideTWBExt"/>
          <w:b w:val="0"/>
        </w:rPr>
        <w:t>&lt;/NumAm&gt;</w:t>
      </w:r>
    </w:p>
    <w:p w:rsidR="00D14964" w:rsidRPr="00FF2042" w:rsidRDefault="00D14964" w:rsidP="00D14964">
      <w:pPr>
        <w:pStyle w:val="NormalBold"/>
      </w:pPr>
      <w:r w:rsidRPr="00FF2042">
        <w:rPr>
          <w:rStyle w:val="HideTWBExt"/>
          <w:b w:val="0"/>
        </w:rPr>
        <w:t>&lt;RepeatBlock-By&gt;&lt;Members&gt;</w:t>
      </w:r>
      <w:r w:rsidRPr="00FF2042">
        <w:t>Matthias Ecke, Evelyn Regner, René Repasi, Niels Fuglsang, Claire Fita</w:t>
      </w:r>
      <w:r w:rsidRPr="00FF2042">
        <w:rPr>
          <w:rStyle w:val="HideTWBExt"/>
          <w:b w:val="0"/>
        </w:rPr>
        <w:t>&lt;/Members&gt;</w:t>
      </w:r>
    </w:p>
    <w:p w:rsidR="00D14964" w:rsidRPr="00FF2042" w:rsidRDefault="00D14964" w:rsidP="00D14964">
      <w:r w:rsidRPr="00FF2042">
        <w:rPr>
          <w:rStyle w:val="HideTWBExt"/>
        </w:rPr>
        <w:t>&lt;/RepeatBlock-By&gt;</w:t>
      </w:r>
    </w:p>
    <w:p w:rsidR="00D14964" w:rsidRPr="00FF2042" w:rsidRDefault="00D14964" w:rsidP="00D14964">
      <w:pPr>
        <w:pStyle w:val="NormalBold"/>
        <w:keepNext/>
      </w:pPr>
      <w:r w:rsidRPr="00FF2042">
        <w:rPr>
          <w:rStyle w:val="HideTWBExt"/>
          <w:b w:val="0"/>
        </w:rPr>
        <w:t>&lt;DocAmend&gt;</w:t>
      </w:r>
      <w:r w:rsidRPr="00FF2042">
        <w:t>Ehdotus direktiiviksi</w:t>
      </w:r>
      <w:r w:rsidRPr="00FF2042">
        <w:rPr>
          <w:rStyle w:val="HideTWBExt"/>
          <w:b w:val="0"/>
        </w:rPr>
        <w:t>&lt;/DocAmend&gt;</w:t>
      </w:r>
    </w:p>
    <w:p w:rsidR="00D14964" w:rsidRPr="00FF2042" w:rsidRDefault="00D14964" w:rsidP="00D14964">
      <w:pPr>
        <w:pStyle w:val="NormalBold"/>
      </w:pPr>
      <w:r w:rsidRPr="00FF2042">
        <w:rPr>
          <w:rStyle w:val="HideTWBExt"/>
          <w:b w:val="0"/>
        </w:rPr>
        <w:t>&lt;Article&gt;</w:t>
      </w:r>
      <w:r w:rsidRPr="00FF2042">
        <w:t>32 artikla – 1 kohta</w:t>
      </w:r>
      <w:r w:rsidRPr="00FF2042">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14964" w:rsidRPr="00FF2042" w:rsidTr="00FF2042">
        <w:trPr>
          <w:jc w:val="center"/>
        </w:trPr>
        <w:tc>
          <w:tcPr>
            <w:tcW w:w="9752" w:type="dxa"/>
            <w:gridSpan w:val="2"/>
          </w:tcPr>
          <w:p w:rsidR="00D14964" w:rsidRPr="00FF2042" w:rsidRDefault="00D14964" w:rsidP="00FF2042">
            <w:pPr>
              <w:keepNext/>
            </w:pPr>
          </w:p>
        </w:tc>
      </w:tr>
      <w:tr w:rsidR="00D14964" w:rsidRPr="00FF2042" w:rsidTr="00FF2042">
        <w:trPr>
          <w:jc w:val="center"/>
        </w:trPr>
        <w:tc>
          <w:tcPr>
            <w:tcW w:w="4876" w:type="dxa"/>
          </w:tcPr>
          <w:p w:rsidR="00D14964" w:rsidRPr="00FF2042" w:rsidRDefault="00D14964" w:rsidP="00FF2042">
            <w:pPr>
              <w:pStyle w:val="ColumnHeading"/>
              <w:keepNext/>
            </w:pPr>
            <w:r w:rsidRPr="00FF2042">
              <w:t>Komission teksti</w:t>
            </w:r>
          </w:p>
        </w:tc>
        <w:tc>
          <w:tcPr>
            <w:tcW w:w="4876" w:type="dxa"/>
          </w:tcPr>
          <w:p w:rsidR="00D14964" w:rsidRPr="00FF2042" w:rsidRDefault="00D14964" w:rsidP="00FF2042">
            <w:pPr>
              <w:pStyle w:val="ColumnHeading"/>
              <w:keepNext/>
            </w:pPr>
            <w:r w:rsidRPr="00FF2042">
              <w:t>Tarkistus</w:t>
            </w:r>
          </w:p>
        </w:tc>
      </w:tr>
      <w:tr w:rsidR="00D14964" w:rsidRPr="00FF2042" w:rsidTr="00FF2042">
        <w:trPr>
          <w:jc w:val="center"/>
        </w:trPr>
        <w:tc>
          <w:tcPr>
            <w:tcW w:w="4876" w:type="dxa"/>
          </w:tcPr>
          <w:p w:rsidR="00D14964" w:rsidRPr="00FF2042" w:rsidRDefault="00D14964" w:rsidP="00FF2042">
            <w:pPr>
              <w:pStyle w:val="Normal6"/>
            </w:pPr>
            <w:r w:rsidRPr="00FF2042">
              <w:t xml:space="preserve">Direktiivi 2003/96/EY, sellaisena kuin se on muutettuna liitteessä II olevassa B osassa mainituilla säädöksillä, kumotaan 1 päivästä tammikuuta </w:t>
            </w:r>
            <w:r w:rsidRPr="00FF2042">
              <w:rPr>
                <w:b/>
                <w:i/>
              </w:rPr>
              <w:t>2023</w:t>
            </w:r>
            <w:r w:rsidRPr="00FF2042">
              <w:t>, sanotun kuitenkaan rajoittamatta jäsenvaltioiden velvoitetta noudattaa kansallisen lainsäädännön osaksi saattamista koskevia määräaikoja ja liitteessä II olevassa B osassa vahvistettuja soveltamisen alkamispäiviä.</w:t>
            </w:r>
          </w:p>
        </w:tc>
        <w:tc>
          <w:tcPr>
            <w:tcW w:w="4876" w:type="dxa"/>
          </w:tcPr>
          <w:p w:rsidR="00D14964" w:rsidRPr="00FF2042" w:rsidRDefault="00D14964" w:rsidP="00FF2042">
            <w:pPr>
              <w:pStyle w:val="Normal6"/>
              <w:rPr>
                <w:szCs w:val="24"/>
              </w:rPr>
            </w:pPr>
            <w:r w:rsidRPr="00FF2042">
              <w:t xml:space="preserve">Direktiivi 2003/96/EY, sellaisena kuin se on muutettuna liitteessä II olevassa B osassa mainituilla säädöksillä, kumotaan 1 päivästä tammikuuta </w:t>
            </w:r>
            <w:r w:rsidRPr="00FF2042">
              <w:rPr>
                <w:b/>
                <w:i/>
              </w:rPr>
              <w:t>2027</w:t>
            </w:r>
            <w:r w:rsidRPr="00FF2042">
              <w:t>, sanotun kuitenkaan rajoittamatta jäsenvaltioiden velvoitetta noudattaa kansallisen lainsäädännön osaksi saattamista koskevia määräaikoja ja liitteessä II olevassa B osassa vahvistettuja soveltamisen alkamispäiviä.</w:t>
            </w:r>
          </w:p>
        </w:tc>
      </w:tr>
    </w:tbl>
    <w:p w:rsidR="00D14964" w:rsidRPr="00FF2042" w:rsidRDefault="00D14964" w:rsidP="00D14964">
      <w:pPr>
        <w:pStyle w:val="Olang"/>
      </w:pPr>
      <w:r w:rsidRPr="00FF2042">
        <w:rPr>
          <w:noProof w:val="0"/>
        </w:rPr>
        <w:t xml:space="preserve">Or. </w:t>
      </w:r>
      <w:r w:rsidRPr="00FF2042">
        <w:rPr>
          <w:rStyle w:val="HideTWBExt"/>
        </w:rPr>
        <w:t>&lt;Original&gt;</w:t>
      </w:r>
      <w:r w:rsidRPr="00FF2042">
        <w:rPr>
          <w:rStyle w:val="HideTWBInt"/>
          <w:rFonts w:eastAsiaTheme="majorEastAsia"/>
        </w:rPr>
        <w:t>{EN}</w:t>
      </w:r>
      <w:r w:rsidRPr="00FF2042">
        <w:rPr>
          <w:noProof w:val="0"/>
        </w:rPr>
        <w:t>en</w:t>
      </w:r>
      <w:r w:rsidRPr="00FF2042">
        <w:rPr>
          <w:rStyle w:val="HideTWBExt"/>
        </w:rPr>
        <w:t>&lt;/Original&gt;</w:t>
      </w:r>
    </w:p>
    <w:p w:rsidR="00D14964" w:rsidRPr="00FF2042" w:rsidRDefault="00D14964" w:rsidP="00D14964">
      <w:r w:rsidRPr="00FF2042">
        <w:rPr>
          <w:rStyle w:val="HideTWBExt"/>
        </w:rPr>
        <w:t>&lt;/Amend&gt;</w:t>
      </w:r>
    </w:p>
    <w:p w:rsidR="00D14964" w:rsidRPr="00FF2042" w:rsidRDefault="00D14964" w:rsidP="00D14964">
      <w:pPr>
        <w:pStyle w:val="AMNumberTabs0"/>
        <w:keepNext/>
      </w:pPr>
      <w:r w:rsidRPr="00FF2042">
        <w:rPr>
          <w:rStyle w:val="HideTWBExt"/>
          <w:b w:val="0"/>
        </w:rPr>
        <w:t>&lt;Amend&gt;</w:t>
      </w:r>
      <w:r w:rsidRPr="00FF2042">
        <w:t>Tarkistus</w:t>
      </w:r>
      <w:r w:rsidRPr="00FF2042">
        <w:tab/>
      </w:r>
      <w:r w:rsidRPr="00FF2042">
        <w:tab/>
      </w:r>
      <w:r w:rsidRPr="00FF2042">
        <w:rPr>
          <w:rStyle w:val="HideTWBExt"/>
          <w:b w:val="0"/>
        </w:rPr>
        <w:t>&lt;NumAm&gt;</w:t>
      </w:r>
      <w:r w:rsidRPr="00FF2042">
        <w:t>410</w:t>
      </w:r>
      <w:r w:rsidRPr="00FF2042">
        <w:rPr>
          <w:rStyle w:val="HideTWBExt"/>
          <w:b w:val="0"/>
        </w:rPr>
        <w:t>&lt;/NumAm&gt;</w:t>
      </w:r>
    </w:p>
    <w:p w:rsidR="00D14964" w:rsidRPr="00FF2042" w:rsidRDefault="00D14964" w:rsidP="00D14964">
      <w:pPr>
        <w:pStyle w:val="NormalBold"/>
      </w:pPr>
      <w:r w:rsidRPr="00FF2042">
        <w:rPr>
          <w:rStyle w:val="HideTWBExt"/>
          <w:b w:val="0"/>
        </w:rPr>
        <w:t>&lt;RepeatBlock-By&gt;&lt;Members&gt;</w:t>
      </w:r>
      <w:r w:rsidRPr="00FF2042">
        <w:t>Katri Kulmuni</w:t>
      </w:r>
      <w:r w:rsidRPr="00FF2042">
        <w:rPr>
          <w:rStyle w:val="HideTWBExt"/>
          <w:b w:val="0"/>
        </w:rPr>
        <w:t>&lt;/Members&gt;</w:t>
      </w:r>
    </w:p>
    <w:p w:rsidR="00D14964" w:rsidRPr="00FF2042" w:rsidRDefault="00D14964" w:rsidP="00D14964">
      <w:r w:rsidRPr="00FF2042">
        <w:rPr>
          <w:rStyle w:val="HideTWBExt"/>
        </w:rPr>
        <w:t>&lt;/RepeatBlock-By&gt;</w:t>
      </w:r>
    </w:p>
    <w:p w:rsidR="00D14964" w:rsidRPr="00FF2042" w:rsidRDefault="00D14964" w:rsidP="00D14964">
      <w:pPr>
        <w:pStyle w:val="NormalBold"/>
        <w:keepNext/>
      </w:pPr>
      <w:r w:rsidRPr="00FF2042">
        <w:rPr>
          <w:rStyle w:val="HideTWBExt"/>
          <w:b w:val="0"/>
        </w:rPr>
        <w:t>&lt;DocAmend&gt;</w:t>
      </w:r>
      <w:r w:rsidRPr="00FF2042">
        <w:t>Ehdotus direktiiviksi</w:t>
      </w:r>
      <w:r w:rsidRPr="00FF2042">
        <w:rPr>
          <w:rStyle w:val="HideTWBExt"/>
          <w:b w:val="0"/>
        </w:rPr>
        <w:t>&lt;/DocAmend&gt;</w:t>
      </w:r>
    </w:p>
    <w:p w:rsidR="00D14964" w:rsidRPr="00FF2042" w:rsidRDefault="00D14964" w:rsidP="00D14964">
      <w:pPr>
        <w:pStyle w:val="NormalBold"/>
      </w:pPr>
      <w:r w:rsidRPr="00FF2042">
        <w:rPr>
          <w:rStyle w:val="HideTWBExt"/>
          <w:b w:val="0"/>
        </w:rPr>
        <w:t>&lt;Article&gt;</w:t>
      </w:r>
      <w:r w:rsidRPr="00FF2042">
        <w:t>32 artikla – 1 kohta</w:t>
      </w:r>
      <w:r w:rsidRPr="00FF2042">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14964" w:rsidRPr="00FF2042" w:rsidTr="00FF2042">
        <w:trPr>
          <w:jc w:val="center"/>
        </w:trPr>
        <w:tc>
          <w:tcPr>
            <w:tcW w:w="9752" w:type="dxa"/>
            <w:gridSpan w:val="2"/>
          </w:tcPr>
          <w:p w:rsidR="00D14964" w:rsidRPr="00FF2042" w:rsidRDefault="00D14964" w:rsidP="00FF2042">
            <w:pPr>
              <w:keepNext/>
            </w:pPr>
          </w:p>
        </w:tc>
      </w:tr>
      <w:tr w:rsidR="00D14964" w:rsidRPr="00FF2042" w:rsidTr="00FF2042">
        <w:trPr>
          <w:jc w:val="center"/>
        </w:trPr>
        <w:tc>
          <w:tcPr>
            <w:tcW w:w="4876" w:type="dxa"/>
          </w:tcPr>
          <w:p w:rsidR="00D14964" w:rsidRPr="00FF2042" w:rsidRDefault="00D14964" w:rsidP="00FF2042">
            <w:pPr>
              <w:pStyle w:val="ColumnHeading"/>
              <w:keepNext/>
            </w:pPr>
            <w:r w:rsidRPr="00FF2042">
              <w:t>Komission teksti</w:t>
            </w:r>
          </w:p>
        </w:tc>
        <w:tc>
          <w:tcPr>
            <w:tcW w:w="4876" w:type="dxa"/>
          </w:tcPr>
          <w:p w:rsidR="00D14964" w:rsidRPr="00FF2042" w:rsidRDefault="00D14964" w:rsidP="00FF2042">
            <w:pPr>
              <w:pStyle w:val="ColumnHeading"/>
              <w:keepNext/>
            </w:pPr>
            <w:r w:rsidRPr="00FF2042">
              <w:t>Tarkistus</w:t>
            </w:r>
          </w:p>
        </w:tc>
      </w:tr>
      <w:tr w:rsidR="00D14964" w:rsidRPr="00FF2042" w:rsidTr="00FF2042">
        <w:trPr>
          <w:jc w:val="center"/>
        </w:trPr>
        <w:tc>
          <w:tcPr>
            <w:tcW w:w="4876" w:type="dxa"/>
          </w:tcPr>
          <w:p w:rsidR="00D14964" w:rsidRPr="00FF2042" w:rsidRDefault="00D14964" w:rsidP="00FF2042">
            <w:pPr>
              <w:pStyle w:val="Normal6"/>
            </w:pPr>
            <w:r w:rsidRPr="00FF2042">
              <w:t xml:space="preserve">Direktiivi 2003/96/EY, sellaisena kuin se on muutettuna liitteessä II olevassa B osassa mainituilla säädöksillä, kumotaan 1 päivästä tammikuuta </w:t>
            </w:r>
            <w:r w:rsidRPr="00FF2042">
              <w:rPr>
                <w:b/>
                <w:i/>
              </w:rPr>
              <w:t>2023</w:t>
            </w:r>
            <w:r w:rsidRPr="00FF2042">
              <w:t>, sanotun kuitenkaan rajoittamatta jäsenvaltioiden velvoitetta noudattaa kansallisen lainsäädännön osaksi saattamista koskevia määräaikoja ja liitteessä II olevassa B osassa vahvistettuja soveltamisen alkamispäiviä.</w:t>
            </w:r>
          </w:p>
        </w:tc>
        <w:tc>
          <w:tcPr>
            <w:tcW w:w="4876" w:type="dxa"/>
          </w:tcPr>
          <w:p w:rsidR="00D14964" w:rsidRPr="00FF2042" w:rsidRDefault="00D14964" w:rsidP="00FF2042">
            <w:pPr>
              <w:pStyle w:val="Normal6"/>
              <w:rPr>
                <w:szCs w:val="24"/>
              </w:rPr>
            </w:pPr>
            <w:r w:rsidRPr="00FF2042">
              <w:t xml:space="preserve">Direktiivi 2003/96/EY, sellaisena kuin se on muutettuna liitteessä II olevassa B osassa mainituilla säädöksillä, kumotaan 1 päivästä tammikuuta </w:t>
            </w:r>
            <w:r w:rsidRPr="00FF2042">
              <w:rPr>
                <w:b/>
                <w:i/>
              </w:rPr>
              <w:t>2028</w:t>
            </w:r>
            <w:r w:rsidRPr="00FF2042">
              <w:t>, sanotun kuitenkaan rajoittamatta jäsenvaltioiden velvoitetta noudattaa kansallisen lainsäädännön osaksi saattamista koskevia määräaikoja ja liitteessä II olevassa B osassa vahvistettuja soveltamisen alkamispäiviä.</w:t>
            </w:r>
          </w:p>
        </w:tc>
      </w:tr>
    </w:tbl>
    <w:p w:rsidR="00D14964" w:rsidRPr="00FF2042" w:rsidRDefault="00D14964" w:rsidP="00D14964">
      <w:pPr>
        <w:pStyle w:val="Olang"/>
      </w:pPr>
      <w:r w:rsidRPr="00FF2042">
        <w:rPr>
          <w:noProof w:val="0"/>
        </w:rPr>
        <w:t xml:space="preserve">Or. </w:t>
      </w:r>
      <w:r w:rsidRPr="00FF2042">
        <w:rPr>
          <w:rStyle w:val="HideTWBExt"/>
        </w:rPr>
        <w:t>&lt;Original&gt;</w:t>
      </w:r>
      <w:r w:rsidRPr="00FF2042">
        <w:rPr>
          <w:rStyle w:val="HideTWBInt"/>
          <w:rFonts w:eastAsiaTheme="majorEastAsia"/>
        </w:rPr>
        <w:t>{EN}</w:t>
      </w:r>
      <w:r w:rsidRPr="00FF2042">
        <w:rPr>
          <w:noProof w:val="0"/>
        </w:rPr>
        <w:t>en</w:t>
      </w:r>
      <w:r w:rsidRPr="00FF2042">
        <w:rPr>
          <w:rStyle w:val="HideTWBExt"/>
        </w:rPr>
        <w:t>&lt;/Original&gt;</w:t>
      </w:r>
    </w:p>
    <w:p w:rsidR="00D14964" w:rsidRPr="00FF2042" w:rsidRDefault="00D14964" w:rsidP="00D14964">
      <w:r w:rsidRPr="00FF2042">
        <w:rPr>
          <w:rStyle w:val="HideTWBExt"/>
        </w:rPr>
        <w:t>&lt;/Amend&gt;</w:t>
      </w:r>
    </w:p>
    <w:p w:rsidR="00D14964" w:rsidRPr="00FF2042" w:rsidRDefault="00D14964" w:rsidP="00D14964">
      <w:pPr>
        <w:pStyle w:val="AMNumberTabs0"/>
        <w:keepNext/>
      </w:pPr>
      <w:r w:rsidRPr="00FF2042">
        <w:rPr>
          <w:rStyle w:val="HideTWBExt"/>
          <w:b w:val="0"/>
        </w:rPr>
        <w:lastRenderedPageBreak/>
        <w:t>&lt;Amend&gt;</w:t>
      </w:r>
      <w:r w:rsidRPr="00FF2042">
        <w:t>Tarkistus</w:t>
      </w:r>
      <w:r w:rsidRPr="00FF2042">
        <w:tab/>
      </w:r>
      <w:r w:rsidRPr="00FF2042">
        <w:tab/>
      </w:r>
      <w:r w:rsidRPr="00FF2042">
        <w:rPr>
          <w:rStyle w:val="HideTWBExt"/>
          <w:b w:val="0"/>
        </w:rPr>
        <w:t>&lt;NumAm&gt;</w:t>
      </w:r>
      <w:r w:rsidRPr="00FF2042">
        <w:t>411</w:t>
      </w:r>
      <w:r w:rsidRPr="00FF2042">
        <w:rPr>
          <w:rStyle w:val="HideTWBExt"/>
          <w:b w:val="0"/>
        </w:rPr>
        <w:t>&lt;/NumAm&gt;</w:t>
      </w:r>
    </w:p>
    <w:p w:rsidR="00D14964" w:rsidRPr="00FF2042" w:rsidRDefault="00D14964" w:rsidP="00D14964">
      <w:pPr>
        <w:pStyle w:val="NormalBold"/>
      </w:pPr>
      <w:r w:rsidRPr="00FF2042">
        <w:rPr>
          <w:rStyle w:val="HideTWBExt"/>
          <w:b w:val="0"/>
        </w:rPr>
        <w:t>&lt;RepeatBlock-By&gt;&lt;Members&gt;</w:t>
      </w:r>
      <w:r w:rsidRPr="00FF2042">
        <w:t>Markus Ferber</w:t>
      </w:r>
      <w:r w:rsidRPr="00FF2042">
        <w:rPr>
          <w:rStyle w:val="HideTWBExt"/>
          <w:b w:val="0"/>
        </w:rPr>
        <w:t>&lt;/Members&gt;</w:t>
      </w:r>
    </w:p>
    <w:p w:rsidR="00D14964" w:rsidRPr="00FF2042" w:rsidRDefault="00D14964" w:rsidP="00D14964">
      <w:r w:rsidRPr="00FF2042">
        <w:rPr>
          <w:rStyle w:val="HideTWBExt"/>
        </w:rPr>
        <w:t>&lt;/RepeatBlock-By&gt;</w:t>
      </w:r>
    </w:p>
    <w:p w:rsidR="00D14964" w:rsidRPr="00FF2042" w:rsidRDefault="00D14964" w:rsidP="00D14964">
      <w:pPr>
        <w:pStyle w:val="NormalBold"/>
        <w:keepNext/>
      </w:pPr>
      <w:r w:rsidRPr="00FF2042">
        <w:rPr>
          <w:rStyle w:val="HideTWBExt"/>
          <w:b w:val="0"/>
        </w:rPr>
        <w:t>&lt;DocAmend&gt;</w:t>
      </w:r>
      <w:r w:rsidRPr="00FF2042">
        <w:t>Ehdotus direktiiviksi</w:t>
      </w:r>
      <w:r w:rsidRPr="00FF2042">
        <w:rPr>
          <w:rStyle w:val="HideTWBExt"/>
          <w:b w:val="0"/>
        </w:rPr>
        <w:t>&lt;/DocAmend&gt;</w:t>
      </w:r>
    </w:p>
    <w:p w:rsidR="00D14964" w:rsidRPr="00FF2042" w:rsidRDefault="00D14964" w:rsidP="00D14964">
      <w:pPr>
        <w:pStyle w:val="NormalBold"/>
      </w:pPr>
      <w:r w:rsidRPr="00FF2042">
        <w:rPr>
          <w:rStyle w:val="HideTWBExt"/>
          <w:b w:val="0"/>
        </w:rPr>
        <w:t>&lt;Article&gt;</w:t>
      </w:r>
      <w:r w:rsidRPr="00FF2042">
        <w:t>Liite I – taulukko A – rivit 1, 6, 7, 8, 9, 10, 11, 12, 13, 14, 15, 16, 16 a (uusi) ja taulukko A a (uusi)</w:t>
      </w:r>
      <w:r w:rsidRPr="00FF2042">
        <w:rPr>
          <w:rStyle w:val="HideTWBExt"/>
          <w:b w:val="0"/>
        </w:rPr>
        <w:t>&lt;/Article&gt;</w:t>
      </w:r>
    </w:p>
    <w:tbl>
      <w:tblPr>
        <w:tblW w:w="9349"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20"/>
        <w:gridCol w:w="2129"/>
        <w:gridCol w:w="2400"/>
      </w:tblGrid>
      <w:tr w:rsidR="00D14964" w:rsidRPr="00FF2042" w:rsidTr="00FF2042">
        <w:trPr>
          <w:trHeight w:val="720"/>
        </w:trPr>
        <w:tc>
          <w:tcPr>
            <w:tcW w:w="9349" w:type="dxa"/>
            <w:gridSpan w:val="3"/>
            <w:tcBorders>
              <w:top w:val="single" w:sz="4" w:space="0" w:color="auto"/>
              <w:left w:val="single" w:sz="4" w:space="0" w:color="auto"/>
              <w:bottom w:val="single" w:sz="4" w:space="0" w:color="auto"/>
              <w:right w:val="single" w:sz="4" w:space="0" w:color="auto"/>
            </w:tcBorders>
            <w:vAlign w:val="center"/>
          </w:tcPr>
          <w:p w:rsidR="00D14964" w:rsidRPr="00FF2042" w:rsidRDefault="00D14964" w:rsidP="00FF2042">
            <w:pPr>
              <w:spacing w:before="120" w:after="120" w:line="276" w:lineRule="auto"/>
              <w:jc w:val="center"/>
              <w:rPr>
                <w:bCs/>
              </w:rPr>
            </w:pPr>
            <w:r w:rsidRPr="00FF2042">
              <w:rPr>
                <w:i/>
              </w:rPr>
              <w:t>Komission teksti</w:t>
            </w:r>
          </w:p>
        </w:tc>
      </w:tr>
      <w:tr w:rsidR="00D14964" w:rsidRPr="00FF2042" w:rsidTr="00FF2042">
        <w:trPr>
          <w:trHeight w:val="720"/>
        </w:trPr>
        <w:tc>
          <w:tcPr>
            <w:tcW w:w="9349" w:type="dxa"/>
            <w:gridSpan w:val="3"/>
            <w:tcBorders>
              <w:top w:val="single" w:sz="4" w:space="0" w:color="auto"/>
              <w:left w:val="single" w:sz="4" w:space="0" w:color="auto"/>
              <w:bottom w:val="single" w:sz="4" w:space="0" w:color="auto"/>
              <w:right w:val="single" w:sz="4" w:space="0" w:color="auto"/>
            </w:tcBorders>
            <w:vAlign w:val="center"/>
          </w:tcPr>
          <w:p w:rsidR="00D14964" w:rsidRPr="00FF2042" w:rsidRDefault="00D14964" w:rsidP="00FF2042">
            <w:pPr>
              <w:spacing w:line="276" w:lineRule="auto"/>
              <w:jc w:val="center"/>
              <w:rPr>
                <w:bCs/>
              </w:rPr>
            </w:pPr>
            <w:r w:rsidRPr="00FF2042">
              <w:t>Taulukko A Moottoripolttoaineisiin sovellettavat vähimmäisverotasot 7 artiklaa sovellettaessa (euroa/gigajoule)</w:t>
            </w:r>
          </w:p>
        </w:tc>
      </w:tr>
      <w:tr w:rsidR="00D14964" w:rsidRPr="00FF2042" w:rsidTr="00FF2042">
        <w:trPr>
          <w:trHeight w:val="720"/>
        </w:trPr>
        <w:tc>
          <w:tcPr>
            <w:tcW w:w="4820" w:type="dxa"/>
            <w:tcBorders>
              <w:top w:val="single" w:sz="4" w:space="0" w:color="auto"/>
              <w:left w:val="single" w:sz="4" w:space="0" w:color="auto"/>
              <w:bottom w:val="single" w:sz="4" w:space="0" w:color="auto"/>
              <w:right w:val="single" w:sz="4" w:space="0" w:color="auto"/>
            </w:tcBorders>
            <w:vAlign w:val="center"/>
            <w:hideMark/>
          </w:tcPr>
          <w:p w:rsidR="00D14964" w:rsidRPr="00FF2042" w:rsidRDefault="00D14964" w:rsidP="00FF2042"/>
        </w:tc>
        <w:tc>
          <w:tcPr>
            <w:tcW w:w="2129" w:type="dxa"/>
            <w:tcBorders>
              <w:top w:val="single" w:sz="4" w:space="0" w:color="auto"/>
              <w:left w:val="single" w:sz="4" w:space="0" w:color="auto"/>
              <w:bottom w:val="single" w:sz="4" w:space="0" w:color="auto"/>
              <w:right w:val="single" w:sz="4" w:space="0" w:color="auto"/>
            </w:tcBorders>
            <w:vAlign w:val="center"/>
            <w:hideMark/>
          </w:tcPr>
          <w:p w:rsidR="00D14964" w:rsidRPr="00FF2042" w:rsidRDefault="00D14964" w:rsidP="00FF2042">
            <w:pPr>
              <w:spacing w:line="276" w:lineRule="auto"/>
              <w:jc w:val="center"/>
              <w:rPr>
                <w:bCs/>
              </w:rPr>
            </w:pPr>
            <w:r w:rsidRPr="00FF2042">
              <w:t xml:space="preserve">Siirtymäkauden alku </w:t>
            </w:r>
            <w:r w:rsidRPr="00FF2042">
              <w:rPr>
                <w:b/>
                <w:i/>
              </w:rPr>
              <w:t>(1.1.2023)</w:t>
            </w:r>
            <w:r w:rsidRPr="00FF2042">
              <w:t xml:space="preserve"> </w:t>
            </w:r>
          </w:p>
        </w:tc>
        <w:tc>
          <w:tcPr>
            <w:tcW w:w="2400" w:type="dxa"/>
            <w:tcBorders>
              <w:top w:val="single" w:sz="4" w:space="0" w:color="auto"/>
              <w:left w:val="single" w:sz="4" w:space="0" w:color="auto"/>
              <w:bottom w:val="single" w:sz="4" w:space="0" w:color="auto"/>
              <w:right w:val="single" w:sz="4" w:space="0" w:color="auto"/>
            </w:tcBorders>
            <w:vAlign w:val="center"/>
            <w:hideMark/>
          </w:tcPr>
          <w:p w:rsidR="00D14964" w:rsidRPr="00FF2042" w:rsidRDefault="00D14964" w:rsidP="00FF2042">
            <w:pPr>
              <w:spacing w:line="276" w:lineRule="auto"/>
              <w:jc w:val="center"/>
              <w:rPr>
                <w:bCs/>
              </w:rPr>
            </w:pPr>
            <w:r w:rsidRPr="00FF2042">
              <w:t xml:space="preserve">Lopullinen verokanta siirtymäkauden päättymisen jälkeen </w:t>
            </w:r>
            <w:r w:rsidRPr="00FF2042">
              <w:rPr>
                <w:b/>
                <w:i/>
              </w:rPr>
              <w:t>(1.1.2033) ennen indeksointia</w:t>
            </w:r>
            <w:r w:rsidRPr="00FF2042">
              <w:t xml:space="preserve"> </w:t>
            </w:r>
          </w:p>
        </w:tc>
      </w:tr>
      <w:tr w:rsidR="00D14964" w:rsidRPr="00FF2042" w:rsidTr="00FF2042">
        <w:trPr>
          <w:trHeight w:val="275"/>
        </w:trPr>
        <w:tc>
          <w:tcPr>
            <w:tcW w:w="4820" w:type="dxa"/>
            <w:tcBorders>
              <w:top w:val="single" w:sz="4" w:space="0" w:color="auto"/>
              <w:left w:val="single" w:sz="4" w:space="0" w:color="auto"/>
              <w:bottom w:val="single" w:sz="4" w:space="0" w:color="auto"/>
              <w:right w:val="single" w:sz="4" w:space="0" w:color="auto"/>
            </w:tcBorders>
            <w:noWrap/>
            <w:vAlign w:val="center"/>
            <w:hideMark/>
          </w:tcPr>
          <w:p w:rsidR="00D14964" w:rsidRPr="00FF2042" w:rsidRDefault="00D14964" w:rsidP="00FF2042">
            <w:pPr>
              <w:spacing w:line="276" w:lineRule="auto"/>
            </w:pPr>
            <w:r w:rsidRPr="00FF2042">
              <w:t xml:space="preserve">Nestekaasu (LPG) </w:t>
            </w:r>
          </w:p>
        </w:tc>
        <w:tc>
          <w:tcPr>
            <w:tcW w:w="2129" w:type="dxa"/>
            <w:tcBorders>
              <w:top w:val="single" w:sz="4" w:space="0" w:color="auto"/>
              <w:left w:val="single" w:sz="4" w:space="0" w:color="auto"/>
              <w:bottom w:val="single" w:sz="4" w:space="0" w:color="auto"/>
              <w:right w:val="single" w:sz="4" w:space="0" w:color="auto"/>
            </w:tcBorders>
            <w:vAlign w:val="center"/>
            <w:hideMark/>
          </w:tcPr>
          <w:p w:rsidR="00D14964" w:rsidRPr="00FF2042" w:rsidRDefault="00D14964" w:rsidP="00FF2042">
            <w:pPr>
              <w:jc w:val="center"/>
              <w:rPr>
                <w:b/>
                <w:i/>
              </w:rPr>
            </w:pPr>
            <w:r w:rsidRPr="00FF2042">
              <w:rPr>
                <w:b/>
                <w:i/>
              </w:rPr>
              <w:t>7,17</w:t>
            </w:r>
          </w:p>
        </w:tc>
        <w:tc>
          <w:tcPr>
            <w:tcW w:w="2400" w:type="dxa"/>
            <w:tcBorders>
              <w:top w:val="single" w:sz="4" w:space="0" w:color="auto"/>
              <w:left w:val="single" w:sz="4" w:space="0" w:color="auto"/>
              <w:bottom w:val="single" w:sz="4" w:space="0" w:color="auto"/>
              <w:right w:val="single" w:sz="4" w:space="0" w:color="auto"/>
            </w:tcBorders>
            <w:noWrap/>
            <w:vAlign w:val="center"/>
            <w:hideMark/>
          </w:tcPr>
          <w:p w:rsidR="00D14964" w:rsidRPr="00FF2042" w:rsidRDefault="00D14964" w:rsidP="00FF2042">
            <w:pPr>
              <w:spacing w:line="276" w:lineRule="auto"/>
              <w:jc w:val="center"/>
            </w:pPr>
            <w:r w:rsidRPr="00FF2042">
              <w:t>10,75</w:t>
            </w:r>
          </w:p>
        </w:tc>
      </w:tr>
      <w:tr w:rsidR="00D14964" w:rsidRPr="00FF2042" w:rsidTr="00FF2042">
        <w:trPr>
          <w:trHeight w:val="275"/>
        </w:trPr>
        <w:tc>
          <w:tcPr>
            <w:tcW w:w="4820" w:type="dxa"/>
            <w:tcBorders>
              <w:top w:val="single" w:sz="4" w:space="0" w:color="auto"/>
              <w:left w:val="single" w:sz="4" w:space="0" w:color="auto"/>
              <w:bottom w:val="single" w:sz="4" w:space="0" w:color="auto"/>
              <w:right w:val="single" w:sz="4" w:space="0" w:color="auto"/>
            </w:tcBorders>
            <w:noWrap/>
            <w:vAlign w:val="center"/>
            <w:hideMark/>
          </w:tcPr>
          <w:p w:rsidR="00D14964" w:rsidRPr="00FF2042" w:rsidRDefault="00D14964" w:rsidP="00FF2042">
            <w:pPr>
              <w:spacing w:line="276" w:lineRule="auto"/>
            </w:pPr>
            <w:r w:rsidRPr="00FF2042">
              <w:t>Maakaasu</w:t>
            </w:r>
          </w:p>
        </w:tc>
        <w:tc>
          <w:tcPr>
            <w:tcW w:w="2129" w:type="dxa"/>
            <w:tcBorders>
              <w:top w:val="single" w:sz="4" w:space="0" w:color="auto"/>
              <w:left w:val="single" w:sz="4" w:space="0" w:color="auto"/>
              <w:bottom w:val="single" w:sz="4" w:space="0" w:color="auto"/>
              <w:right w:val="single" w:sz="4" w:space="0" w:color="auto"/>
            </w:tcBorders>
            <w:vAlign w:val="center"/>
            <w:hideMark/>
          </w:tcPr>
          <w:p w:rsidR="00D14964" w:rsidRPr="00FF2042" w:rsidRDefault="00D14964" w:rsidP="00FF2042">
            <w:pPr>
              <w:jc w:val="center"/>
              <w:rPr>
                <w:b/>
                <w:i/>
              </w:rPr>
            </w:pPr>
            <w:r w:rsidRPr="00FF2042">
              <w:rPr>
                <w:b/>
                <w:i/>
              </w:rPr>
              <w:t>7,17</w:t>
            </w:r>
          </w:p>
        </w:tc>
        <w:tc>
          <w:tcPr>
            <w:tcW w:w="2400" w:type="dxa"/>
            <w:tcBorders>
              <w:top w:val="single" w:sz="4" w:space="0" w:color="auto"/>
              <w:left w:val="single" w:sz="4" w:space="0" w:color="auto"/>
              <w:bottom w:val="single" w:sz="4" w:space="0" w:color="auto"/>
              <w:right w:val="single" w:sz="4" w:space="0" w:color="auto"/>
            </w:tcBorders>
            <w:noWrap/>
            <w:vAlign w:val="center"/>
            <w:hideMark/>
          </w:tcPr>
          <w:p w:rsidR="00D14964" w:rsidRPr="00FF2042" w:rsidRDefault="00D14964" w:rsidP="00FF2042">
            <w:pPr>
              <w:spacing w:line="276" w:lineRule="auto"/>
              <w:jc w:val="center"/>
            </w:pPr>
            <w:r w:rsidRPr="00FF2042">
              <w:t>10,75</w:t>
            </w:r>
          </w:p>
        </w:tc>
      </w:tr>
      <w:tr w:rsidR="00D14964" w:rsidRPr="00FF2042" w:rsidTr="00FF2042">
        <w:trPr>
          <w:trHeight w:val="275"/>
        </w:trPr>
        <w:tc>
          <w:tcPr>
            <w:tcW w:w="4820" w:type="dxa"/>
            <w:tcBorders>
              <w:top w:val="single" w:sz="4" w:space="0" w:color="auto"/>
              <w:left w:val="single" w:sz="4" w:space="0" w:color="auto"/>
              <w:bottom w:val="single" w:sz="4" w:space="0" w:color="auto"/>
              <w:right w:val="single" w:sz="4" w:space="0" w:color="auto"/>
            </w:tcBorders>
            <w:noWrap/>
            <w:vAlign w:val="center"/>
            <w:hideMark/>
          </w:tcPr>
          <w:p w:rsidR="00D14964" w:rsidRPr="00FF2042" w:rsidRDefault="00D14964" w:rsidP="00FF2042">
            <w:pPr>
              <w:spacing w:line="276" w:lineRule="auto"/>
            </w:pPr>
            <w:r w:rsidRPr="00FF2042">
              <w:t>Ei-kestävät biokaasut</w:t>
            </w:r>
          </w:p>
        </w:tc>
        <w:tc>
          <w:tcPr>
            <w:tcW w:w="2129" w:type="dxa"/>
            <w:tcBorders>
              <w:top w:val="single" w:sz="4" w:space="0" w:color="auto"/>
              <w:left w:val="single" w:sz="4" w:space="0" w:color="auto"/>
              <w:bottom w:val="single" w:sz="4" w:space="0" w:color="auto"/>
              <w:right w:val="single" w:sz="4" w:space="0" w:color="auto"/>
            </w:tcBorders>
            <w:vAlign w:val="center"/>
            <w:hideMark/>
          </w:tcPr>
          <w:p w:rsidR="00D14964" w:rsidRPr="00FF2042" w:rsidRDefault="00D14964" w:rsidP="00FF2042">
            <w:pPr>
              <w:jc w:val="center"/>
              <w:rPr>
                <w:b/>
                <w:i/>
              </w:rPr>
            </w:pPr>
            <w:r w:rsidRPr="00FF2042">
              <w:rPr>
                <w:b/>
                <w:i/>
              </w:rPr>
              <w:t>7,17</w:t>
            </w:r>
          </w:p>
        </w:tc>
        <w:tc>
          <w:tcPr>
            <w:tcW w:w="2400" w:type="dxa"/>
            <w:tcBorders>
              <w:top w:val="single" w:sz="4" w:space="0" w:color="auto"/>
              <w:left w:val="single" w:sz="4" w:space="0" w:color="auto"/>
              <w:bottom w:val="single" w:sz="4" w:space="0" w:color="auto"/>
              <w:right w:val="single" w:sz="4" w:space="0" w:color="auto"/>
            </w:tcBorders>
            <w:noWrap/>
            <w:vAlign w:val="center"/>
            <w:hideMark/>
          </w:tcPr>
          <w:p w:rsidR="00D14964" w:rsidRPr="00FF2042" w:rsidRDefault="00D14964" w:rsidP="00FF2042">
            <w:pPr>
              <w:spacing w:line="276" w:lineRule="auto"/>
              <w:jc w:val="center"/>
            </w:pPr>
            <w:r w:rsidRPr="00FF2042">
              <w:t>10,75</w:t>
            </w:r>
          </w:p>
        </w:tc>
      </w:tr>
      <w:tr w:rsidR="00D14964" w:rsidRPr="00FF2042" w:rsidTr="00FF2042">
        <w:trPr>
          <w:trHeight w:val="275"/>
        </w:trPr>
        <w:tc>
          <w:tcPr>
            <w:tcW w:w="4820" w:type="dxa"/>
            <w:tcBorders>
              <w:top w:val="single" w:sz="4" w:space="0" w:color="auto"/>
              <w:left w:val="single" w:sz="4" w:space="0" w:color="auto"/>
              <w:bottom w:val="single" w:sz="4" w:space="0" w:color="auto"/>
              <w:right w:val="single" w:sz="4" w:space="0" w:color="auto"/>
            </w:tcBorders>
            <w:noWrap/>
            <w:vAlign w:val="center"/>
            <w:hideMark/>
          </w:tcPr>
          <w:p w:rsidR="00D14964" w:rsidRPr="00FF2042" w:rsidRDefault="00D14964" w:rsidP="00FF2042">
            <w:pPr>
              <w:spacing w:line="276" w:lineRule="auto"/>
            </w:pPr>
            <w:r w:rsidRPr="00FF2042">
              <w:t>Kestävät ruokakasveista valmistetut biopolttoaineet ja rehukasvipohjaiset biopolttoaineet</w:t>
            </w:r>
          </w:p>
        </w:tc>
        <w:tc>
          <w:tcPr>
            <w:tcW w:w="2129" w:type="dxa"/>
            <w:tcBorders>
              <w:top w:val="single" w:sz="4" w:space="0" w:color="auto"/>
              <w:left w:val="single" w:sz="4" w:space="0" w:color="auto"/>
              <w:bottom w:val="single" w:sz="4" w:space="0" w:color="auto"/>
              <w:right w:val="single" w:sz="4" w:space="0" w:color="auto"/>
            </w:tcBorders>
            <w:vAlign w:val="center"/>
            <w:hideMark/>
          </w:tcPr>
          <w:p w:rsidR="00D14964" w:rsidRPr="00FF2042" w:rsidRDefault="00D14964" w:rsidP="00FF2042">
            <w:pPr>
              <w:jc w:val="center"/>
              <w:rPr>
                <w:b/>
                <w:i/>
              </w:rPr>
            </w:pPr>
            <w:r w:rsidRPr="00FF2042">
              <w:rPr>
                <w:b/>
                <w:i/>
              </w:rPr>
              <w:t>5,38</w:t>
            </w:r>
          </w:p>
        </w:tc>
        <w:tc>
          <w:tcPr>
            <w:tcW w:w="2400" w:type="dxa"/>
            <w:tcBorders>
              <w:top w:val="single" w:sz="4" w:space="0" w:color="auto"/>
              <w:left w:val="single" w:sz="4" w:space="0" w:color="auto"/>
              <w:bottom w:val="single" w:sz="4" w:space="0" w:color="auto"/>
              <w:right w:val="single" w:sz="4" w:space="0" w:color="auto"/>
            </w:tcBorders>
            <w:noWrap/>
            <w:vAlign w:val="center"/>
            <w:hideMark/>
          </w:tcPr>
          <w:p w:rsidR="00D14964" w:rsidRPr="00FF2042" w:rsidRDefault="00D14964" w:rsidP="00FF2042">
            <w:pPr>
              <w:jc w:val="center"/>
              <w:rPr>
                <w:b/>
                <w:i/>
              </w:rPr>
            </w:pPr>
            <w:r w:rsidRPr="00FF2042">
              <w:rPr>
                <w:b/>
                <w:i/>
              </w:rPr>
              <w:t>10,75</w:t>
            </w:r>
          </w:p>
        </w:tc>
      </w:tr>
      <w:tr w:rsidR="00D14964" w:rsidRPr="00FF2042" w:rsidTr="00FF2042">
        <w:trPr>
          <w:trHeight w:val="275"/>
        </w:trPr>
        <w:tc>
          <w:tcPr>
            <w:tcW w:w="4820" w:type="dxa"/>
            <w:tcBorders>
              <w:top w:val="single" w:sz="4" w:space="0" w:color="auto"/>
              <w:left w:val="single" w:sz="4" w:space="0" w:color="auto"/>
              <w:bottom w:val="single" w:sz="4" w:space="0" w:color="auto"/>
              <w:right w:val="single" w:sz="4" w:space="0" w:color="auto"/>
            </w:tcBorders>
            <w:noWrap/>
            <w:vAlign w:val="center"/>
            <w:hideMark/>
          </w:tcPr>
          <w:p w:rsidR="00D14964" w:rsidRPr="00FF2042" w:rsidRDefault="00D14964" w:rsidP="00FF2042">
            <w:pPr>
              <w:spacing w:line="276" w:lineRule="auto"/>
            </w:pPr>
            <w:r w:rsidRPr="00FF2042">
              <w:t>Kestävät ruokakasveista valmistetut biopolttoaineet ja rehukasvipohjaiset biokaasut</w:t>
            </w:r>
          </w:p>
        </w:tc>
        <w:tc>
          <w:tcPr>
            <w:tcW w:w="2129" w:type="dxa"/>
            <w:tcBorders>
              <w:top w:val="single" w:sz="4" w:space="0" w:color="auto"/>
              <w:left w:val="single" w:sz="4" w:space="0" w:color="auto"/>
              <w:bottom w:val="single" w:sz="4" w:space="0" w:color="auto"/>
              <w:right w:val="single" w:sz="4" w:space="0" w:color="auto"/>
            </w:tcBorders>
            <w:vAlign w:val="center"/>
            <w:hideMark/>
          </w:tcPr>
          <w:p w:rsidR="00D14964" w:rsidRPr="00FF2042" w:rsidRDefault="00D14964" w:rsidP="00FF2042">
            <w:pPr>
              <w:jc w:val="center"/>
              <w:rPr>
                <w:b/>
                <w:i/>
              </w:rPr>
            </w:pPr>
            <w:r w:rsidRPr="00FF2042">
              <w:rPr>
                <w:b/>
                <w:i/>
              </w:rPr>
              <w:t>5,38</w:t>
            </w:r>
          </w:p>
        </w:tc>
        <w:tc>
          <w:tcPr>
            <w:tcW w:w="2400" w:type="dxa"/>
            <w:tcBorders>
              <w:top w:val="single" w:sz="4" w:space="0" w:color="auto"/>
              <w:left w:val="single" w:sz="4" w:space="0" w:color="auto"/>
              <w:bottom w:val="single" w:sz="4" w:space="0" w:color="auto"/>
              <w:right w:val="single" w:sz="4" w:space="0" w:color="auto"/>
            </w:tcBorders>
            <w:noWrap/>
            <w:vAlign w:val="center"/>
            <w:hideMark/>
          </w:tcPr>
          <w:p w:rsidR="00D14964" w:rsidRPr="00FF2042" w:rsidRDefault="00D14964" w:rsidP="00FF2042">
            <w:pPr>
              <w:jc w:val="center"/>
              <w:rPr>
                <w:b/>
                <w:i/>
              </w:rPr>
            </w:pPr>
            <w:r w:rsidRPr="00FF2042">
              <w:rPr>
                <w:b/>
                <w:i/>
              </w:rPr>
              <w:t>10,75</w:t>
            </w:r>
          </w:p>
        </w:tc>
      </w:tr>
      <w:tr w:rsidR="00D14964" w:rsidRPr="00FF2042" w:rsidTr="00FF2042">
        <w:trPr>
          <w:trHeight w:val="297"/>
        </w:trPr>
        <w:tc>
          <w:tcPr>
            <w:tcW w:w="4820" w:type="dxa"/>
            <w:tcBorders>
              <w:top w:val="single" w:sz="4" w:space="0" w:color="auto"/>
              <w:left w:val="single" w:sz="4" w:space="0" w:color="auto"/>
              <w:bottom w:val="single" w:sz="4" w:space="0" w:color="auto"/>
              <w:right w:val="single" w:sz="4" w:space="0" w:color="auto"/>
            </w:tcBorders>
            <w:noWrap/>
            <w:vAlign w:val="center"/>
            <w:hideMark/>
          </w:tcPr>
          <w:p w:rsidR="00D14964" w:rsidRPr="00FF2042" w:rsidRDefault="00D14964" w:rsidP="00FF2042">
            <w:pPr>
              <w:spacing w:line="276" w:lineRule="auto"/>
            </w:pPr>
            <w:r w:rsidRPr="00FF2042">
              <w:t>Kestävät biopolttoaineet</w:t>
            </w:r>
          </w:p>
        </w:tc>
        <w:tc>
          <w:tcPr>
            <w:tcW w:w="2129" w:type="dxa"/>
            <w:tcBorders>
              <w:top w:val="single" w:sz="4" w:space="0" w:color="auto"/>
              <w:left w:val="single" w:sz="4" w:space="0" w:color="auto"/>
              <w:bottom w:val="single" w:sz="4" w:space="0" w:color="auto"/>
              <w:right w:val="single" w:sz="4" w:space="0" w:color="auto"/>
            </w:tcBorders>
            <w:vAlign w:val="center"/>
            <w:hideMark/>
          </w:tcPr>
          <w:p w:rsidR="00D14964" w:rsidRPr="00FF2042" w:rsidRDefault="00D14964" w:rsidP="00FF2042">
            <w:pPr>
              <w:jc w:val="center"/>
              <w:rPr>
                <w:b/>
                <w:i/>
              </w:rPr>
            </w:pPr>
            <w:r w:rsidRPr="00FF2042">
              <w:rPr>
                <w:b/>
                <w:i/>
              </w:rPr>
              <w:t>5,38</w:t>
            </w:r>
          </w:p>
        </w:tc>
        <w:tc>
          <w:tcPr>
            <w:tcW w:w="2400" w:type="dxa"/>
            <w:tcBorders>
              <w:top w:val="single" w:sz="4" w:space="0" w:color="auto"/>
              <w:left w:val="single" w:sz="4" w:space="0" w:color="auto"/>
              <w:bottom w:val="single" w:sz="4" w:space="0" w:color="auto"/>
              <w:right w:val="single" w:sz="4" w:space="0" w:color="auto"/>
            </w:tcBorders>
            <w:noWrap/>
            <w:vAlign w:val="center"/>
            <w:hideMark/>
          </w:tcPr>
          <w:p w:rsidR="00D14964" w:rsidRPr="00FF2042" w:rsidRDefault="00D14964" w:rsidP="00FF2042">
            <w:pPr>
              <w:spacing w:line="276" w:lineRule="auto"/>
              <w:jc w:val="center"/>
            </w:pPr>
            <w:r w:rsidRPr="00FF2042">
              <w:t>5,38</w:t>
            </w:r>
          </w:p>
        </w:tc>
      </w:tr>
      <w:tr w:rsidR="00D14964" w:rsidRPr="00FF2042" w:rsidTr="00FF2042">
        <w:trPr>
          <w:trHeight w:val="297"/>
        </w:trPr>
        <w:tc>
          <w:tcPr>
            <w:tcW w:w="4820" w:type="dxa"/>
            <w:tcBorders>
              <w:top w:val="single" w:sz="4" w:space="0" w:color="auto"/>
              <w:left w:val="single" w:sz="4" w:space="0" w:color="auto"/>
              <w:bottom w:val="single" w:sz="4" w:space="0" w:color="auto"/>
              <w:right w:val="single" w:sz="4" w:space="0" w:color="auto"/>
            </w:tcBorders>
            <w:noWrap/>
            <w:vAlign w:val="center"/>
            <w:hideMark/>
          </w:tcPr>
          <w:p w:rsidR="00D14964" w:rsidRPr="00FF2042" w:rsidRDefault="00D14964" w:rsidP="00FF2042">
            <w:pPr>
              <w:spacing w:line="276" w:lineRule="auto"/>
            </w:pPr>
            <w:r w:rsidRPr="00FF2042">
              <w:t>Kestävät biokaasut</w:t>
            </w:r>
          </w:p>
        </w:tc>
        <w:tc>
          <w:tcPr>
            <w:tcW w:w="2129" w:type="dxa"/>
            <w:tcBorders>
              <w:top w:val="single" w:sz="4" w:space="0" w:color="auto"/>
              <w:left w:val="single" w:sz="4" w:space="0" w:color="auto"/>
              <w:bottom w:val="single" w:sz="4" w:space="0" w:color="auto"/>
              <w:right w:val="single" w:sz="4" w:space="0" w:color="auto"/>
            </w:tcBorders>
            <w:vAlign w:val="center"/>
            <w:hideMark/>
          </w:tcPr>
          <w:p w:rsidR="00D14964" w:rsidRPr="00FF2042" w:rsidRDefault="00D14964" w:rsidP="00FF2042">
            <w:pPr>
              <w:spacing w:line="276" w:lineRule="auto"/>
              <w:jc w:val="center"/>
              <w:rPr>
                <w:b/>
                <w:i/>
              </w:rPr>
            </w:pPr>
            <w:r w:rsidRPr="00FF2042">
              <w:rPr>
                <w:b/>
                <w:i/>
              </w:rPr>
              <w:t>5,38</w:t>
            </w:r>
          </w:p>
        </w:tc>
        <w:tc>
          <w:tcPr>
            <w:tcW w:w="2400" w:type="dxa"/>
            <w:tcBorders>
              <w:top w:val="single" w:sz="4" w:space="0" w:color="auto"/>
              <w:left w:val="single" w:sz="4" w:space="0" w:color="auto"/>
              <w:bottom w:val="single" w:sz="4" w:space="0" w:color="auto"/>
              <w:right w:val="single" w:sz="4" w:space="0" w:color="auto"/>
            </w:tcBorders>
            <w:noWrap/>
            <w:vAlign w:val="center"/>
            <w:hideMark/>
          </w:tcPr>
          <w:p w:rsidR="00D14964" w:rsidRPr="00FF2042" w:rsidRDefault="00D14964" w:rsidP="00FF2042">
            <w:pPr>
              <w:spacing w:line="276" w:lineRule="auto"/>
              <w:jc w:val="center"/>
            </w:pPr>
            <w:r w:rsidRPr="00FF2042">
              <w:t>5,38</w:t>
            </w:r>
          </w:p>
        </w:tc>
      </w:tr>
      <w:tr w:rsidR="00D14964" w:rsidRPr="00FF2042" w:rsidTr="00FF2042">
        <w:trPr>
          <w:trHeight w:val="297"/>
        </w:trPr>
        <w:tc>
          <w:tcPr>
            <w:tcW w:w="4820" w:type="dxa"/>
            <w:tcBorders>
              <w:top w:val="single" w:sz="4" w:space="0" w:color="auto"/>
              <w:left w:val="single" w:sz="4" w:space="0" w:color="auto"/>
              <w:bottom w:val="single" w:sz="4" w:space="0" w:color="auto"/>
              <w:right w:val="single" w:sz="4" w:space="0" w:color="auto"/>
            </w:tcBorders>
            <w:noWrap/>
            <w:vAlign w:val="center"/>
            <w:hideMark/>
          </w:tcPr>
          <w:p w:rsidR="00D14964" w:rsidRPr="00FF2042" w:rsidRDefault="00D14964" w:rsidP="00FF2042">
            <w:pPr>
              <w:spacing w:line="276" w:lineRule="auto"/>
            </w:pPr>
            <w:r w:rsidRPr="00FF2042">
              <w:t>Vähähiiliset polttoaineet</w:t>
            </w:r>
          </w:p>
        </w:tc>
        <w:tc>
          <w:tcPr>
            <w:tcW w:w="2129" w:type="dxa"/>
            <w:tcBorders>
              <w:top w:val="single" w:sz="4" w:space="0" w:color="auto"/>
              <w:left w:val="single" w:sz="4" w:space="0" w:color="auto"/>
              <w:bottom w:val="single" w:sz="4" w:space="0" w:color="auto"/>
              <w:right w:val="single" w:sz="4" w:space="0" w:color="auto"/>
            </w:tcBorders>
            <w:vAlign w:val="center"/>
            <w:hideMark/>
          </w:tcPr>
          <w:p w:rsidR="00D14964" w:rsidRPr="00FF2042" w:rsidRDefault="00D14964" w:rsidP="00FF2042">
            <w:pPr>
              <w:jc w:val="center"/>
              <w:rPr>
                <w:b/>
                <w:i/>
              </w:rPr>
            </w:pPr>
            <w:r w:rsidRPr="00FF2042">
              <w:rPr>
                <w:b/>
                <w:i/>
              </w:rPr>
              <w:t>0,15</w:t>
            </w:r>
          </w:p>
        </w:tc>
        <w:tc>
          <w:tcPr>
            <w:tcW w:w="2400" w:type="dxa"/>
            <w:tcBorders>
              <w:top w:val="single" w:sz="4" w:space="0" w:color="auto"/>
              <w:left w:val="single" w:sz="4" w:space="0" w:color="auto"/>
              <w:bottom w:val="single" w:sz="4" w:space="0" w:color="auto"/>
              <w:right w:val="single" w:sz="4" w:space="0" w:color="auto"/>
            </w:tcBorders>
            <w:noWrap/>
            <w:vAlign w:val="center"/>
            <w:hideMark/>
          </w:tcPr>
          <w:p w:rsidR="00D14964" w:rsidRPr="00FF2042" w:rsidRDefault="00D14964" w:rsidP="00FF2042">
            <w:pPr>
              <w:spacing w:line="276" w:lineRule="auto"/>
              <w:jc w:val="center"/>
            </w:pPr>
            <w:r w:rsidRPr="00FF2042">
              <w:t>5,38</w:t>
            </w:r>
          </w:p>
        </w:tc>
      </w:tr>
      <w:tr w:rsidR="00D14964" w:rsidRPr="00FF2042" w:rsidTr="00FF2042">
        <w:trPr>
          <w:trHeight w:val="275"/>
        </w:trPr>
        <w:tc>
          <w:tcPr>
            <w:tcW w:w="4820" w:type="dxa"/>
            <w:tcBorders>
              <w:top w:val="single" w:sz="4" w:space="0" w:color="auto"/>
              <w:left w:val="single" w:sz="4" w:space="0" w:color="auto"/>
              <w:bottom w:val="single" w:sz="4" w:space="0" w:color="auto"/>
              <w:right w:val="single" w:sz="4" w:space="0" w:color="auto"/>
            </w:tcBorders>
            <w:noWrap/>
            <w:vAlign w:val="center"/>
            <w:hideMark/>
          </w:tcPr>
          <w:p w:rsidR="00D14964" w:rsidRPr="00FF2042" w:rsidRDefault="00D14964" w:rsidP="00FF2042">
            <w:pPr>
              <w:spacing w:line="276" w:lineRule="auto"/>
            </w:pPr>
            <w:r w:rsidRPr="00FF2042">
              <w:t>Muuta kuin biologista alkuperää olevat uusiutuvat polttoaineet</w:t>
            </w:r>
          </w:p>
        </w:tc>
        <w:tc>
          <w:tcPr>
            <w:tcW w:w="2129" w:type="dxa"/>
            <w:tcBorders>
              <w:top w:val="single" w:sz="4" w:space="0" w:color="auto"/>
              <w:left w:val="single" w:sz="4" w:space="0" w:color="auto"/>
              <w:bottom w:val="single" w:sz="4" w:space="0" w:color="auto"/>
              <w:right w:val="single" w:sz="4" w:space="0" w:color="auto"/>
            </w:tcBorders>
            <w:vAlign w:val="center"/>
            <w:hideMark/>
          </w:tcPr>
          <w:p w:rsidR="00D14964" w:rsidRPr="00FF2042" w:rsidRDefault="00D14964" w:rsidP="00FF2042">
            <w:pPr>
              <w:jc w:val="center"/>
              <w:rPr>
                <w:b/>
                <w:i/>
              </w:rPr>
            </w:pPr>
            <w:r w:rsidRPr="00FF2042">
              <w:rPr>
                <w:b/>
                <w:i/>
              </w:rPr>
              <w:t>0,15</w:t>
            </w:r>
          </w:p>
        </w:tc>
        <w:tc>
          <w:tcPr>
            <w:tcW w:w="2400" w:type="dxa"/>
            <w:tcBorders>
              <w:top w:val="single" w:sz="4" w:space="0" w:color="auto"/>
              <w:left w:val="single" w:sz="4" w:space="0" w:color="auto"/>
              <w:bottom w:val="single" w:sz="4" w:space="0" w:color="auto"/>
              <w:right w:val="single" w:sz="4" w:space="0" w:color="auto"/>
            </w:tcBorders>
            <w:noWrap/>
            <w:vAlign w:val="center"/>
            <w:hideMark/>
          </w:tcPr>
          <w:p w:rsidR="00D14964" w:rsidRPr="00FF2042" w:rsidRDefault="00D14964" w:rsidP="00FF2042">
            <w:pPr>
              <w:spacing w:line="276" w:lineRule="auto"/>
              <w:jc w:val="center"/>
            </w:pPr>
            <w:r w:rsidRPr="00FF2042">
              <w:t>0,15</w:t>
            </w:r>
          </w:p>
        </w:tc>
      </w:tr>
      <w:tr w:rsidR="00D14964" w:rsidRPr="00FF2042" w:rsidTr="00FF2042">
        <w:trPr>
          <w:trHeight w:val="275"/>
        </w:trPr>
        <w:tc>
          <w:tcPr>
            <w:tcW w:w="4820" w:type="dxa"/>
            <w:tcBorders>
              <w:top w:val="single" w:sz="4" w:space="0" w:color="auto"/>
              <w:left w:val="single" w:sz="4" w:space="0" w:color="auto"/>
              <w:bottom w:val="single" w:sz="4" w:space="0" w:color="auto"/>
              <w:right w:val="single" w:sz="4" w:space="0" w:color="auto"/>
            </w:tcBorders>
            <w:noWrap/>
            <w:vAlign w:val="center"/>
            <w:hideMark/>
          </w:tcPr>
          <w:p w:rsidR="00D14964" w:rsidRPr="00FF2042" w:rsidRDefault="00D14964" w:rsidP="00FF2042">
            <w:pPr>
              <w:spacing w:line="276" w:lineRule="auto"/>
            </w:pPr>
            <w:r w:rsidRPr="00FF2042">
              <w:t>Kehittyneet kestävät biopolttoaineet ja biokaasut</w:t>
            </w:r>
          </w:p>
        </w:tc>
        <w:tc>
          <w:tcPr>
            <w:tcW w:w="2129" w:type="dxa"/>
            <w:tcBorders>
              <w:top w:val="single" w:sz="4" w:space="0" w:color="auto"/>
              <w:left w:val="single" w:sz="4" w:space="0" w:color="auto"/>
              <w:bottom w:val="single" w:sz="4" w:space="0" w:color="auto"/>
              <w:right w:val="single" w:sz="4" w:space="0" w:color="auto"/>
            </w:tcBorders>
            <w:vAlign w:val="center"/>
            <w:hideMark/>
          </w:tcPr>
          <w:p w:rsidR="00D14964" w:rsidRPr="00FF2042" w:rsidRDefault="00D14964" w:rsidP="00FF2042">
            <w:pPr>
              <w:jc w:val="center"/>
              <w:rPr>
                <w:b/>
                <w:i/>
              </w:rPr>
            </w:pPr>
            <w:r w:rsidRPr="00FF2042">
              <w:rPr>
                <w:b/>
                <w:i/>
              </w:rPr>
              <w:t>0,15</w:t>
            </w:r>
          </w:p>
        </w:tc>
        <w:tc>
          <w:tcPr>
            <w:tcW w:w="2400" w:type="dxa"/>
            <w:tcBorders>
              <w:top w:val="single" w:sz="4" w:space="0" w:color="auto"/>
              <w:left w:val="single" w:sz="4" w:space="0" w:color="auto"/>
              <w:bottom w:val="single" w:sz="4" w:space="0" w:color="auto"/>
              <w:right w:val="single" w:sz="4" w:space="0" w:color="auto"/>
            </w:tcBorders>
            <w:noWrap/>
            <w:vAlign w:val="center"/>
            <w:hideMark/>
          </w:tcPr>
          <w:p w:rsidR="00D14964" w:rsidRPr="00FF2042" w:rsidRDefault="00D14964" w:rsidP="00FF2042">
            <w:pPr>
              <w:spacing w:line="276" w:lineRule="auto"/>
              <w:jc w:val="center"/>
            </w:pPr>
            <w:r w:rsidRPr="00FF2042">
              <w:t>0,15</w:t>
            </w:r>
          </w:p>
        </w:tc>
      </w:tr>
      <w:tr w:rsidR="00D14964" w:rsidRPr="00FF2042" w:rsidTr="00FF2042">
        <w:trPr>
          <w:trHeight w:val="720"/>
        </w:trPr>
        <w:tc>
          <w:tcPr>
            <w:tcW w:w="9349" w:type="dxa"/>
            <w:gridSpan w:val="3"/>
            <w:tcBorders>
              <w:top w:val="single" w:sz="4" w:space="0" w:color="auto"/>
              <w:left w:val="single" w:sz="4" w:space="0" w:color="auto"/>
              <w:bottom w:val="single" w:sz="4" w:space="0" w:color="auto"/>
              <w:right w:val="single" w:sz="4" w:space="0" w:color="auto"/>
            </w:tcBorders>
            <w:vAlign w:val="center"/>
          </w:tcPr>
          <w:p w:rsidR="00D14964" w:rsidRPr="00FF2042" w:rsidRDefault="00D14964" w:rsidP="00FF2042">
            <w:pPr>
              <w:spacing w:before="120" w:after="120" w:line="276" w:lineRule="auto"/>
              <w:jc w:val="center"/>
            </w:pPr>
            <w:r w:rsidRPr="00FF2042">
              <w:rPr>
                <w:i/>
              </w:rPr>
              <w:t>Tarkistus</w:t>
            </w:r>
          </w:p>
        </w:tc>
      </w:tr>
      <w:tr w:rsidR="00D14964" w:rsidRPr="00FF2042" w:rsidTr="00FF2042">
        <w:trPr>
          <w:trHeight w:val="720"/>
        </w:trPr>
        <w:tc>
          <w:tcPr>
            <w:tcW w:w="9349" w:type="dxa"/>
            <w:gridSpan w:val="3"/>
            <w:tcBorders>
              <w:top w:val="single" w:sz="4" w:space="0" w:color="auto"/>
              <w:left w:val="single" w:sz="4" w:space="0" w:color="auto"/>
              <w:bottom w:val="single" w:sz="4" w:space="0" w:color="auto"/>
              <w:right w:val="single" w:sz="4" w:space="0" w:color="auto"/>
            </w:tcBorders>
            <w:vAlign w:val="center"/>
          </w:tcPr>
          <w:p w:rsidR="00D14964" w:rsidRPr="00FF2042" w:rsidRDefault="00D14964" w:rsidP="00FF2042">
            <w:pPr>
              <w:spacing w:line="276" w:lineRule="auto"/>
              <w:jc w:val="center"/>
              <w:rPr>
                <w:bCs/>
              </w:rPr>
            </w:pPr>
            <w:r w:rsidRPr="00FF2042">
              <w:t>Taulukko A Moottoripolttoaineisiin sovellettavat vähimmäisverotasot 7 artiklaa sovellettaessa (euroa/gigajoule)</w:t>
            </w:r>
          </w:p>
        </w:tc>
      </w:tr>
      <w:tr w:rsidR="00D14964" w:rsidRPr="00FF2042" w:rsidTr="00FF2042">
        <w:trPr>
          <w:trHeight w:val="720"/>
        </w:trPr>
        <w:tc>
          <w:tcPr>
            <w:tcW w:w="4820" w:type="dxa"/>
            <w:tcBorders>
              <w:top w:val="single" w:sz="4" w:space="0" w:color="auto"/>
              <w:left w:val="single" w:sz="4" w:space="0" w:color="auto"/>
              <w:bottom w:val="single" w:sz="4" w:space="0" w:color="auto"/>
              <w:right w:val="single" w:sz="4" w:space="0" w:color="auto"/>
            </w:tcBorders>
            <w:vAlign w:val="center"/>
            <w:hideMark/>
          </w:tcPr>
          <w:p w:rsidR="00D14964" w:rsidRPr="00FF2042" w:rsidRDefault="00D14964" w:rsidP="00FF2042"/>
        </w:tc>
        <w:tc>
          <w:tcPr>
            <w:tcW w:w="2129" w:type="dxa"/>
            <w:tcBorders>
              <w:top w:val="single" w:sz="4" w:space="0" w:color="auto"/>
              <w:left w:val="single" w:sz="4" w:space="0" w:color="auto"/>
              <w:bottom w:val="single" w:sz="4" w:space="0" w:color="auto"/>
              <w:right w:val="single" w:sz="4" w:space="0" w:color="auto"/>
            </w:tcBorders>
            <w:vAlign w:val="center"/>
            <w:hideMark/>
          </w:tcPr>
          <w:p w:rsidR="00D14964" w:rsidRPr="00FF2042" w:rsidRDefault="00D14964" w:rsidP="00FF2042">
            <w:pPr>
              <w:spacing w:line="276" w:lineRule="auto"/>
              <w:jc w:val="center"/>
              <w:rPr>
                <w:bCs/>
              </w:rPr>
            </w:pPr>
            <w:r w:rsidRPr="00FF2042">
              <w:t xml:space="preserve">Siirtymäkauden alku </w:t>
            </w:r>
            <w:r w:rsidRPr="00FF2042">
              <w:rPr>
                <w:b/>
                <w:i/>
              </w:rPr>
              <w:t>(1.1.2026)</w:t>
            </w:r>
          </w:p>
        </w:tc>
        <w:tc>
          <w:tcPr>
            <w:tcW w:w="2400" w:type="dxa"/>
            <w:tcBorders>
              <w:top w:val="single" w:sz="4" w:space="0" w:color="auto"/>
              <w:left w:val="single" w:sz="4" w:space="0" w:color="auto"/>
              <w:bottom w:val="single" w:sz="4" w:space="0" w:color="auto"/>
              <w:right w:val="single" w:sz="4" w:space="0" w:color="auto"/>
            </w:tcBorders>
            <w:vAlign w:val="center"/>
            <w:hideMark/>
          </w:tcPr>
          <w:p w:rsidR="00D14964" w:rsidRPr="00FF2042" w:rsidRDefault="00D14964" w:rsidP="00FF2042">
            <w:pPr>
              <w:spacing w:line="276" w:lineRule="auto"/>
              <w:jc w:val="center"/>
              <w:rPr>
                <w:bCs/>
              </w:rPr>
            </w:pPr>
            <w:r w:rsidRPr="00FF2042">
              <w:t xml:space="preserve">Lopullinen verokanta siirtymäkauden päättymisen jälkeen </w:t>
            </w:r>
            <w:r w:rsidRPr="00FF2042">
              <w:rPr>
                <w:b/>
                <w:i/>
              </w:rPr>
              <w:t>(1.1.2036)</w:t>
            </w:r>
          </w:p>
        </w:tc>
      </w:tr>
      <w:tr w:rsidR="00D14964" w:rsidRPr="00FF2042" w:rsidTr="00FF2042">
        <w:trPr>
          <w:trHeight w:val="275"/>
        </w:trPr>
        <w:tc>
          <w:tcPr>
            <w:tcW w:w="4820" w:type="dxa"/>
            <w:tcBorders>
              <w:top w:val="single" w:sz="4" w:space="0" w:color="auto"/>
              <w:left w:val="single" w:sz="4" w:space="0" w:color="auto"/>
              <w:bottom w:val="single" w:sz="4" w:space="0" w:color="auto"/>
              <w:right w:val="single" w:sz="4" w:space="0" w:color="auto"/>
            </w:tcBorders>
            <w:noWrap/>
            <w:vAlign w:val="center"/>
            <w:hideMark/>
          </w:tcPr>
          <w:p w:rsidR="00D14964" w:rsidRPr="00FF2042" w:rsidRDefault="00D14964" w:rsidP="00FF2042">
            <w:pPr>
              <w:spacing w:line="276" w:lineRule="auto"/>
            </w:pPr>
            <w:r w:rsidRPr="00FF2042">
              <w:t xml:space="preserve">Nestekaasu (LPG) </w:t>
            </w:r>
          </w:p>
        </w:tc>
        <w:tc>
          <w:tcPr>
            <w:tcW w:w="2129" w:type="dxa"/>
            <w:tcBorders>
              <w:top w:val="single" w:sz="4" w:space="0" w:color="auto"/>
              <w:left w:val="single" w:sz="4" w:space="0" w:color="auto"/>
              <w:bottom w:val="single" w:sz="4" w:space="0" w:color="auto"/>
              <w:right w:val="single" w:sz="4" w:space="0" w:color="auto"/>
            </w:tcBorders>
          </w:tcPr>
          <w:p w:rsidR="00D14964" w:rsidRPr="00FF2042" w:rsidRDefault="00D14964" w:rsidP="00FF2042">
            <w:pPr>
              <w:jc w:val="center"/>
              <w:rPr>
                <w:b/>
                <w:i/>
              </w:rPr>
            </w:pPr>
            <w:r w:rsidRPr="00FF2042">
              <w:rPr>
                <w:b/>
                <w:i/>
              </w:rPr>
              <w:t>5,38</w:t>
            </w:r>
          </w:p>
        </w:tc>
        <w:tc>
          <w:tcPr>
            <w:tcW w:w="2400" w:type="dxa"/>
            <w:tcBorders>
              <w:top w:val="single" w:sz="4" w:space="0" w:color="auto"/>
              <w:left w:val="single" w:sz="4" w:space="0" w:color="auto"/>
              <w:bottom w:val="single" w:sz="4" w:space="0" w:color="auto"/>
              <w:right w:val="single" w:sz="4" w:space="0" w:color="auto"/>
            </w:tcBorders>
            <w:noWrap/>
            <w:vAlign w:val="center"/>
          </w:tcPr>
          <w:p w:rsidR="00D14964" w:rsidRPr="00FF2042" w:rsidRDefault="00D14964" w:rsidP="00FF2042">
            <w:pPr>
              <w:spacing w:line="276" w:lineRule="auto"/>
              <w:jc w:val="center"/>
            </w:pPr>
            <w:r w:rsidRPr="00FF2042">
              <w:t>10,75</w:t>
            </w:r>
          </w:p>
        </w:tc>
      </w:tr>
      <w:tr w:rsidR="00D14964" w:rsidRPr="00FF2042" w:rsidTr="00FF2042">
        <w:trPr>
          <w:trHeight w:val="275"/>
        </w:trPr>
        <w:tc>
          <w:tcPr>
            <w:tcW w:w="4820" w:type="dxa"/>
            <w:tcBorders>
              <w:top w:val="single" w:sz="4" w:space="0" w:color="auto"/>
              <w:left w:val="single" w:sz="4" w:space="0" w:color="auto"/>
              <w:bottom w:val="single" w:sz="4" w:space="0" w:color="auto"/>
              <w:right w:val="single" w:sz="4" w:space="0" w:color="auto"/>
            </w:tcBorders>
            <w:noWrap/>
            <w:vAlign w:val="center"/>
            <w:hideMark/>
          </w:tcPr>
          <w:p w:rsidR="00D14964" w:rsidRPr="00FF2042" w:rsidRDefault="00D14964" w:rsidP="00FF2042">
            <w:pPr>
              <w:spacing w:line="276" w:lineRule="auto"/>
            </w:pPr>
            <w:r w:rsidRPr="00FF2042">
              <w:t>Maakaasu</w:t>
            </w:r>
          </w:p>
        </w:tc>
        <w:tc>
          <w:tcPr>
            <w:tcW w:w="2129" w:type="dxa"/>
            <w:tcBorders>
              <w:top w:val="single" w:sz="4" w:space="0" w:color="auto"/>
              <w:left w:val="single" w:sz="4" w:space="0" w:color="auto"/>
              <w:bottom w:val="single" w:sz="4" w:space="0" w:color="auto"/>
              <w:right w:val="single" w:sz="4" w:space="0" w:color="auto"/>
            </w:tcBorders>
          </w:tcPr>
          <w:p w:rsidR="00D14964" w:rsidRPr="00FF2042" w:rsidRDefault="00D14964" w:rsidP="00FF2042">
            <w:pPr>
              <w:jc w:val="center"/>
            </w:pPr>
            <w:r w:rsidRPr="00FF2042">
              <w:rPr>
                <w:b/>
                <w:i/>
              </w:rPr>
              <w:t>5,38</w:t>
            </w:r>
          </w:p>
        </w:tc>
        <w:tc>
          <w:tcPr>
            <w:tcW w:w="2400" w:type="dxa"/>
            <w:tcBorders>
              <w:top w:val="single" w:sz="4" w:space="0" w:color="auto"/>
              <w:left w:val="single" w:sz="4" w:space="0" w:color="auto"/>
              <w:bottom w:val="single" w:sz="4" w:space="0" w:color="auto"/>
              <w:right w:val="single" w:sz="4" w:space="0" w:color="auto"/>
            </w:tcBorders>
            <w:noWrap/>
            <w:vAlign w:val="center"/>
          </w:tcPr>
          <w:p w:rsidR="00D14964" w:rsidRPr="00FF2042" w:rsidRDefault="00D14964" w:rsidP="00FF2042">
            <w:pPr>
              <w:spacing w:line="276" w:lineRule="auto"/>
              <w:jc w:val="center"/>
            </w:pPr>
            <w:r w:rsidRPr="00FF2042">
              <w:t>10,75</w:t>
            </w:r>
          </w:p>
        </w:tc>
      </w:tr>
      <w:tr w:rsidR="00D14964" w:rsidRPr="00FF2042" w:rsidTr="00FF2042">
        <w:trPr>
          <w:trHeight w:val="275"/>
        </w:trPr>
        <w:tc>
          <w:tcPr>
            <w:tcW w:w="4820" w:type="dxa"/>
            <w:tcBorders>
              <w:top w:val="single" w:sz="4" w:space="0" w:color="auto"/>
              <w:left w:val="single" w:sz="4" w:space="0" w:color="auto"/>
              <w:bottom w:val="single" w:sz="4" w:space="0" w:color="auto"/>
              <w:right w:val="single" w:sz="4" w:space="0" w:color="auto"/>
            </w:tcBorders>
            <w:noWrap/>
            <w:vAlign w:val="center"/>
            <w:hideMark/>
          </w:tcPr>
          <w:p w:rsidR="00D14964" w:rsidRPr="00FF2042" w:rsidRDefault="00D14964" w:rsidP="00FF2042">
            <w:pPr>
              <w:spacing w:line="276" w:lineRule="auto"/>
            </w:pPr>
            <w:r w:rsidRPr="00FF2042">
              <w:t>Ei-kestävät biokaasut</w:t>
            </w:r>
          </w:p>
        </w:tc>
        <w:tc>
          <w:tcPr>
            <w:tcW w:w="2129" w:type="dxa"/>
            <w:tcBorders>
              <w:top w:val="single" w:sz="4" w:space="0" w:color="auto"/>
              <w:left w:val="single" w:sz="4" w:space="0" w:color="auto"/>
              <w:bottom w:val="single" w:sz="4" w:space="0" w:color="auto"/>
              <w:right w:val="single" w:sz="4" w:space="0" w:color="auto"/>
            </w:tcBorders>
          </w:tcPr>
          <w:p w:rsidR="00D14964" w:rsidRPr="00FF2042" w:rsidRDefault="00D14964" w:rsidP="00FF2042">
            <w:pPr>
              <w:jc w:val="center"/>
            </w:pPr>
            <w:r w:rsidRPr="00FF2042">
              <w:rPr>
                <w:b/>
                <w:i/>
              </w:rPr>
              <w:t>5,38</w:t>
            </w:r>
          </w:p>
        </w:tc>
        <w:tc>
          <w:tcPr>
            <w:tcW w:w="2400" w:type="dxa"/>
            <w:tcBorders>
              <w:top w:val="single" w:sz="4" w:space="0" w:color="auto"/>
              <w:left w:val="single" w:sz="4" w:space="0" w:color="auto"/>
              <w:bottom w:val="single" w:sz="4" w:space="0" w:color="auto"/>
              <w:right w:val="single" w:sz="4" w:space="0" w:color="auto"/>
            </w:tcBorders>
            <w:noWrap/>
            <w:vAlign w:val="center"/>
          </w:tcPr>
          <w:p w:rsidR="00D14964" w:rsidRPr="00FF2042" w:rsidRDefault="00D14964" w:rsidP="00FF2042">
            <w:pPr>
              <w:spacing w:line="276" w:lineRule="auto"/>
              <w:jc w:val="center"/>
            </w:pPr>
            <w:r w:rsidRPr="00FF2042">
              <w:t>10,75</w:t>
            </w:r>
          </w:p>
        </w:tc>
      </w:tr>
      <w:tr w:rsidR="00D14964" w:rsidRPr="00FF2042" w:rsidTr="00FF2042">
        <w:trPr>
          <w:trHeight w:val="275"/>
        </w:trPr>
        <w:tc>
          <w:tcPr>
            <w:tcW w:w="4820" w:type="dxa"/>
            <w:tcBorders>
              <w:top w:val="single" w:sz="4" w:space="0" w:color="auto"/>
              <w:left w:val="single" w:sz="4" w:space="0" w:color="auto"/>
              <w:bottom w:val="single" w:sz="4" w:space="0" w:color="auto"/>
              <w:right w:val="single" w:sz="4" w:space="0" w:color="auto"/>
            </w:tcBorders>
            <w:noWrap/>
            <w:vAlign w:val="center"/>
            <w:hideMark/>
          </w:tcPr>
          <w:p w:rsidR="00D14964" w:rsidRPr="00FF2042" w:rsidRDefault="00D14964" w:rsidP="00FF2042">
            <w:pPr>
              <w:spacing w:line="276" w:lineRule="auto"/>
            </w:pPr>
            <w:r w:rsidRPr="00FF2042">
              <w:lastRenderedPageBreak/>
              <w:t>Kestävät ruokakasveista valmistetut biopolttoaineet ja rehukasvipohjaiset biopolttoaineet</w:t>
            </w:r>
          </w:p>
        </w:tc>
        <w:tc>
          <w:tcPr>
            <w:tcW w:w="2129" w:type="dxa"/>
            <w:tcBorders>
              <w:top w:val="single" w:sz="4" w:space="0" w:color="auto"/>
              <w:left w:val="single" w:sz="4" w:space="0" w:color="auto"/>
              <w:bottom w:val="single" w:sz="4" w:space="0" w:color="auto"/>
              <w:right w:val="single" w:sz="4" w:space="0" w:color="auto"/>
            </w:tcBorders>
          </w:tcPr>
          <w:p w:rsidR="00D14964" w:rsidRPr="00FF2042" w:rsidRDefault="00D14964" w:rsidP="00FF2042">
            <w:pPr>
              <w:jc w:val="center"/>
              <w:rPr>
                <w:b/>
                <w:i/>
              </w:rPr>
            </w:pPr>
            <w:r w:rsidRPr="00FF2042">
              <w:rPr>
                <w:b/>
                <w:i/>
              </w:rPr>
              <w:t>0,15</w:t>
            </w:r>
          </w:p>
        </w:tc>
        <w:tc>
          <w:tcPr>
            <w:tcW w:w="2400" w:type="dxa"/>
            <w:tcBorders>
              <w:top w:val="single" w:sz="4" w:space="0" w:color="auto"/>
              <w:left w:val="single" w:sz="4" w:space="0" w:color="auto"/>
              <w:bottom w:val="single" w:sz="4" w:space="0" w:color="auto"/>
              <w:right w:val="single" w:sz="4" w:space="0" w:color="auto"/>
            </w:tcBorders>
            <w:noWrap/>
          </w:tcPr>
          <w:p w:rsidR="00D14964" w:rsidRPr="00FF2042" w:rsidRDefault="00D14964" w:rsidP="00FF2042">
            <w:pPr>
              <w:jc w:val="center"/>
              <w:rPr>
                <w:b/>
                <w:i/>
              </w:rPr>
            </w:pPr>
            <w:r w:rsidRPr="00FF2042">
              <w:rPr>
                <w:b/>
                <w:i/>
              </w:rPr>
              <w:t>7,17</w:t>
            </w:r>
          </w:p>
        </w:tc>
      </w:tr>
      <w:tr w:rsidR="00D14964" w:rsidRPr="00FF2042" w:rsidTr="00FF2042">
        <w:trPr>
          <w:trHeight w:val="275"/>
        </w:trPr>
        <w:tc>
          <w:tcPr>
            <w:tcW w:w="4820" w:type="dxa"/>
            <w:tcBorders>
              <w:top w:val="single" w:sz="4" w:space="0" w:color="auto"/>
              <w:left w:val="single" w:sz="4" w:space="0" w:color="auto"/>
              <w:bottom w:val="single" w:sz="4" w:space="0" w:color="auto"/>
              <w:right w:val="single" w:sz="4" w:space="0" w:color="auto"/>
            </w:tcBorders>
            <w:noWrap/>
            <w:vAlign w:val="center"/>
            <w:hideMark/>
          </w:tcPr>
          <w:p w:rsidR="00D14964" w:rsidRPr="00FF2042" w:rsidRDefault="00D14964" w:rsidP="00FF2042">
            <w:pPr>
              <w:spacing w:line="276" w:lineRule="auto"/>
            </w:pPr>
            <w:r w:rsidRPr="00FF2042">
              <w:t>Kestävät ruokakasveista valmistetut biopolttoaineet ja rehukasvipohjaiset biokaasut</w:t>
            </w:r>
          </w:p>
        </w:tc>
        <w:tc>
          <w:tcPr>
            <w:tcW w:w="2129" w:type="dxa"/>
            <w:tcBorders>
              <w:top w:val="single" w:sz="4" w:space="0" w:color="auto"/>
              <w:left w:val="single" w:sz="4" w:space="0" w:color="auto"/>
              <w:bottom w:val="single" w:sz="4" w:space="0" w:color="auto"/>
              <w:right w:val="single" w:sz="4" w:space="0" w:color="auto"/>
            </w:tcBorders>
          </w:tcPr>
          <w:p w:rsidR="00D14964" w:rsidRPr="00FF2042" w:rsidRDefault="00D14964" w:rsidP="00FF2042">
            <w:pPr>
              <w:jc w:val="center"/>
            </w:pPr>
            <w:r w:rsidRPr="00FF2042">
              <w:rPr>
                <w:b/>
                <w:i/>
              </w:rPr>
              <w:t>0,15</w:t>
            </w:r>
          </w:p>
        </w:tc>
        <w:tc>
          <w:tcPr>
            <w:tcW w:w="2400" w:type="dxa"/>
            <w:tcBorders>
              <w:top w:val="single" w:sz="4" w:space="0" w:color="auto"/>
              <w:left w:val="single" w:sz="4" w:space="0" w:color="auto"/>
              <w:bottom w:val="single" w:sz="4" w:space="0" w:color="auto"/>
              <w:right w:val="single" w:sz="4" w:space="0" w:color="auto"/>
            </w:tcBorders>
            <w:noWrap/>
          </w:tcPr>
          <w:p w:rsidR="00D14964" w:rsidRPr="00FF2042" w:rsidRDefault="00D14964" w:rsidP="00FF2042">
            <w:pPr>
              <w:jc w:val="center"/>
              <w:rPr>
                <w:b/>
                <w:i/>
              </w:rPr>
            </w:pPr>
            <w:r w:rsidRPr="00FF2042">
              <w:rPr>
                <w:b/>
                <w:i/>
              </w:rPr>
              <w:t>7,17</w:t>
            </w:r>
          </w:p>
        </w:tc>
      </w:tr>
      <w:tr w:rsidR="00D14964" w:rsidRPr="00FF2042" w:rsidTr="00FF2042">
        <w:trPr>
          <w:trHeight w:val="297"/>
        </w:trPr>
        <w:tc>
          <w:tcPr>
            <w:tcW w:w="4820" w:type="dxa"/>
            <w:tcBorders>
              <w:top w:val="single" w:sz="4" w:space="0" w:color="auto"/>
              <w:left w:val="single" w:sz="4" w:space="0" w:color="auto"/>
              <w:bottom w:val="single" w:sz="4" w:space="0" w:color="auto"/>
              <w:right w:val="single" w:sz="4" w:space="0" w:color="auto"/>
            </w:tcBorders>
            <w:noWrap/>
            <w:vAlign w:val="center"/>
            <w:hideMark/>
          </w:tcPr>
          <w:p w:rsidR="00D14964" w:rsidRPr="00FF2042" w:rsidRDefault="00D14964" w:rsidP="00FF2042">
            <w:pPr>
              <w:spacing w:line="276" w:lineRule="auto"/>
            </w:pPr>
            <w:r w:rsidRPr="00FF2042">
              <w:t>Kestävät biopolttoaineet</w:t>
            </w:r>
          </w:p>
        </w:tc>
        <w:tc>
          <w:tcPr>
            <w:tcW w:w="2129" w:type="dxa"/>
            <w:tcBorders>
              <w:top w:val="single" w:sz="4" w:space="0" w:color="auto"/>
              <w:left w:val="single" w:sz="4" w:space="0" w:color="auto"/>
              <w:bottom w:val="single" w:sz="4" w:space="0" w:color="auto"/>
              <w:right w:val="single" w:sz="4" w:space="0" w:color="auto"/>
            </w:tcBorders>
          </w:tcPr>
          <w:p w:rsidR="00D14964" w:rsidRPr="00FF2042" w:rsidRDefault="00D14964" w:rsidP="00FF2042">
            <w:pPr>
              <w:jc w:val="center"/>
            </w:pPr>
            <w:r w:rsidRPr="00FF2042">
              <w:rPr>
                <w:b/>
                <w:i/>
              </w:rPr>
              <w:t>0,00</w:t>
            </w:r>
          </w:p>
        </w:tc>
        <w:tc>
          <w:tcPr>
            <w:tcW w:w="2400" w:type="dxa"/>
            <w:tcBorders>
              <w:top w:val="single" w:sz="4" w:space="0" w:color="auto"/>
              <w:left w:val="single" w:sz="4" w:space="0" w:color="auto"/>
              <w:bottom w:val="single" w:sz="4" w:space="0" w:color="auto"/>
              <w:right w:val="single" w:sz="4" w:space="0" w:color="auto"/>
            </w:tcBorders>
            <w:noWrap/>
          </w:tcPr>
          <w:p w:rsidR="00D14964" w:rsidRPr="00FF2042" w:rsidRDefault="00D14964" w:rsidP="00FF2042">
            <w:pPr>
              <w:jc w:val="center"/>
            </w:pPr>
            <w:r w:rsidRPr="00FF2042">
              <w:t>5,38</w:t>
            </w:r>
          </w:p>
        </w:tc>
      </w:tr>
      <w:tr w:rsidR="00D14964" w:rsidRPr="00FF2042" w:rsidTr="00FF2042">
        <w:trPr>
          <w:trHeight w:val="297"/>
        </w:trPr>
        <w:tc>
          <w:tcPr>
            <w:tcW w:w="4820" w:type="dxa"/>
            <w:tcBorders>
              <w:top w:val="single" w:sz="4" w:space="0" w:color="auto"/>
              <w:left w:val="single" w:sz="4" w:space="0" w:color="auto"/>
              <w:bottom w:val="single" w:sz="4" w:space="0" w:color="auto"/>
              <w:right w:val="single" w:sz="4" w:space="0" w:color="auto"/>
            </w:tcBorders>
            <w:noWrap/>
            <w:vAlign w:val="center"/>
            <w:hideMark/>
          </w:tcPr>
          <w:p w:rsidR="00D14964" w:rsidRPr="00FF2042" w:rsidRDefault="00D14964" w:rsidP="00FF2042">
            <w:pPr>
              <w:spacing w:line="276" w:lineRule="auto"/>
            </w:pPr>
            <w:r w:rsidRPr="00FF2042">
              <w:t>Kestävät biokaasut</w:t>
            </w:r>
          </w:p>
        </w:tc>
        <w:tc>
          <w:tcPr>
            <w:tcW w:w="2129" w:type="dxa"/>
            <w:tcBorders>
              <w:top w:val="single" w:sz="4" w:space="0" w:color="auto"/>
              <w:left w:val="single" w:sz="4" w:space="0" w:color="auto"/>
              <w:bottom w:val="single" w:sz="4" w:space="0" w:color="auto"/>
              <w:right w:val="single" w:sz="4" w:space="0" w:color="auto"/>
            </w:tcBorders>
          </w:tcPr>
          <w:p w:rsidR="00D14964" w:rsidRPr="00FF2042" w:rsidRDefault="00D14964" w:rsidP="00FF2042">
            <w:pPr>
              <w:jc w:val="center"/>
            </w:pPr>
            <w:r w:rsidRPr="00FF2042">
              <w:rPr>
                <w:b/>
                <w:i/>
              </w:rPr>
              <w:t>0,00</w:t>
            </w:r>
          </w:p>
        </w:tc>
        <w:tc>
          <w:tcPr>
            <w:tcW w:w="2400" w:type="dxa"/>
            <w:tcBorders>
              <w:top w:val="single" w:sz="4" w:space="0" w:color="auto"/>
              <w:left w:val="single" w:sz="4" w:space="0" w:color="auto"/>
              <w:bottom w:val="single" w:sz="4" w:space="0" w:color="auto"/>
              <w:right w:val="single" w:sz="4" w:space="0" w:color="auto"/>
            </w:tcBorders>
            <w:noWrap/>
          </w:tcPr>
          <w:p w:rsidR="00D14964" w:rsidRPr="00FF2042" w:rsidRDefault="00D14964" w:rsidP="00FF2042">
            <w:pPr>
              <w:jc w:val="center"/>
            </w:pPr>
            <w:r w:rsidRPr="00FF2042">
              <w:t>5,38</w:t>
            </w:r>
          </w:p>
        </w:tc>
      </w:tr>
      <w:tr w:rsidR="00D14964" w:rsidRPr="00FF2042" w:rsidTr="00FF2042">
        <w:trPr>
          <w:trHeight w:val="297"/>
        </w:trPr>
        <w:tc>
          <w:tcPr>
            <w:tcW w:w="4820" w:type="dxa"/>
            <w:tcBorders>
              <w:top w:val="single" w:sz="4" w:space="0" w:color="auto"/>
              <w:left w:val="single" w:sz="4" w:space="0" w:color="auto"/>
              <w:bottom w:val="single" w:sz="4" w:space="0" w:color="auto"/>
              <w:right w:val="single" w:sz="4" w:space="0" w:color="auto"/>
            </w:tcBorders>
            <w:noWrap/>
            <w:vAlign w:val="center"/>
            <w:hideMark/>
          </w:tcPr>
          <w:p w:rsidR="00D14964" w:rsidRPr="00FF2042" w:rsidRDefault="00D14964" w:rsidP="00FF2042">
            <w:pPr>
              <w:spacing w:line="276" w:lineRule="auto"/>
            </w:pPr>
            <w:r w:rsidRPr="00FF2042">
              <w:t>Vähähiiliset polttoaineet</w:t>
            </w:r>
          </w:p>
        </w:tc>
        <w:tc>
          <w:tcPr>
            <w:tcW w:w="2129" w:type="dxa"/>
            <w:tcBorders>
              <w:top w:val="single" w:sz="4" w:space="0" w:color="auto"/>
              <w:left w:val="single" w:sz="4" w:space="0" w:color="auto"/>
              <w:bottom w:val="single" w:sz="4" w:space="0" w:color="auto"/>
              <w:right w:val="single" w:sz="4" w:space="0" w:color="auto"/>
            </w:tcBorders>
          </w:tcPr>
          <w:p w:rsidR="00D14964" w:rsidRPr="00FF2042" w:rsidRDefault="00D14964" w:rsidP="00FF2042">
            <w:pPr>
              <w:jc w:val="center"/>
              <w:rPr>
                <w:b/>
                <w:i/>
              </w:rPr>
            </w:pPr>
            <w:r w:rsidRPr="00FF2042">
              <w:rPr>
                <w:b/>
                <w:i/>
              </w:rPr>
              <w:t>0,00</w:t>
            </w:r>
          </w:p>
        </w:tc>
        <w:tc>
          <w:tcPr>
            <w:tcW w:w="2400" w:type="dxa"/>
            <w:tcBorders>
              <w:top w:val="single" w:sz="4" w:space="0" w:color="auto"/>
              <w:left w:val="single" w:sz="4" w:space="0" w:color="auto"/>
              <w:bottom w:val="single" w:sz="4" w:space="0" w:color="auto"/>
              <w:right w:val="single" w:sz="4" w:space="0" w:color="auto"/>
            </w:tcBorders>
            <w:noWrap/>
          </w:tcPr>
          <w:p w:rsidR="00D14964" w:rsidRPr="00FF2042" w:rsidRDefault="00D14964" w:rsidP="00FF2042">
            <w:pPr>
              <w:jc w:val="center"/>
            </w:pPr>
            <w:r w:rsidRPr="00FF2042">
              <w:t>5,38</w:t>
            </w:r>
          </w:p>
        </w:tc>
      </w:tr>
      <w:tr w:rsidR="00D14964" w:rsidRPr="00FF2042" w:rsidTr="00FF2042">
        <w:trPr>
          <w:trHeight w:val="275"/>
        </w:trPr>
        <w:tc>
          <w:tcPr>
            <w:tcW w:w="4820" w:type="dxa"/>
            <w:tcBorders>
              <w:top w:val="single" w:sz="4" w:space="0" w:color="auto"/>
              <w:left w:val="single" w:sz="4" w:space="0" w:color="auto"/>
              <w:bottom w:val="single" w:sz="4" w:space="0" w:color="auto"/>
              <w:right w:val="single" w:sz="4" w:space="0" w:color="auto"/>
            </w:tcBorders>
            <w:noWrap/>
            <w:vAlign w:val="center"/>
            <w:hideMark/>
          </w:tcPr>
          <w:p w:rsidR="00D14964" w:rsidRPr="00FF2042" w:rsidRDefault="00D14964" w:rsidP="00FF2042">
            <w:pPr>
              <w:spacing w:line="276" w:lineRule="auto"/>
            </w:pPr>
            <w:r w:rsidRPr="00FF2042">
              <w:t>Muuta kuin biologista alkuperää olevat uusiutuvat polttoaineet</w:t>
            </w:r>
          </w:p>
        </w:tc>
        <w:tc>
          <w:tcPr>
            <w:tcW w:w="2129" w:type="dxa"/>
            <w:tcBorders>
              <w:top w:val="single" w:sz="4" w:space="0" w:color="auto"/>
              <w:left w:val="single" w:sz="4" w:space="0" w:color="auto"/>
              <w:bottom w:val="single" w:sz="4" w:space="0" w:color="auto"/>
              <w:right w:val="single" w:sz="4" w:space="0" w:color="auto"/>
            </w:tcBorders>
          </w:tcPr>
          <w:p w:rsidR="00D14964" w:rsidRPr="00FF2042" w:rsidRDefault="00D14964" w:rsidP="00FF2042">
            <w:pPr>
              <w:jc w:val="center"/>
              <w:rPr>
                <w:b/>
                <w:i/>
              </w:rPr>
            </w:pPr>
            <w:r w:rsidRPr="00FF2042">
              <w:rPr>
                <w:b/>
                <w:i/>
              </w:rPr>
              <w:t>0,00</w:t>
            </w:r>
          </w:p>
        </w:tc>
        <w:tc>
          <w:tcPr>
            <w:tcW w:w="2400" w:type="dxa"/>
            <w:tcBorders>
              <w:top w:val="single" w:sz="4" w:space="0" w:color="auto"/>
              <w:left w:val="single" w:sz="4" w:space="0" w:color="auto"/>
              <w:bottom w:val="single" w:sz="4" w:space="0" w:color="auto"/>
              <w:right w:val="single" w:sz="4" w:space="0" w:color="auto"/>
            </w:tcBorders>
            <w:noWrap/>
          </w:tcPr>
          <w:p w:rsidR="00D14964" w:rsidRPr="00FF2042" w:rsidRDefault="00D14964" w:rsidP="00FF2042">
            <w:pPr>
              <w:jc w:val="center"/>
            </w:pPr>
            <w:r w:rsidRPr="00FF2042">
              <w:t>0,15</w:t>
            </w:r>
          </w:p>
        </w:tc>
      </w:tr>
      <w:tr w:rsidR="00D14964" w:rsidRPr="00FF2042" w:rsidTr="00FF2042">
        <w:trPr>
          <w:trHeight w:val="275"/>
        </w:trPr>
        <w:tc>
          <w:tcPr>
            <w:tcW w:w="4820" w:type="dxa"/>
            <w:tcBorders>
              <w:top w:val="single" w:sz="4" w:space="0" w:color="auto"/>
              <w:left w:val="single" w:sz="4" w:space="0" w:color="auto"/>
              <w:bottom w:val="single" w:sz="4" w:space="0" w:color="auto"/>
              <w:right w:val="single" w:sz="4" w:space="0" w:color="auto"/>
            </w:tcBorders>
            <w:noWrap/>
            <w:vAlign w:val="center"/>
            <w:hideMark/>
          </w:tcPr>
          <w:p w:rsidR="00D14964" w:rsidRPr="00FF2042" w:rsidRDefault="00D14964" w:rsidP="00FF2042">
            <w:pPr>
              <w:spacing w:line="276" w:lineRule="auto"/>
            </w:pPr>
            <w:r w:rsidRPr="00FF2042">
              <w:t>Kehittyneet kestävät biopolttoaineet ja biokaasut</w:t>
            </w:r>
          </w:p>
        </w:tc>
        <w:tc>
          <w:tcPr>
            <w:tcW w:w="2129" w:type="dxa"/>
            <w:tcBorders>
              <w:top w:val="single" w:sz="4" w:space="0" w:color="auto"/>
              <w:left w:val="single" w:sz="4" w:space="0" w:color="auto"/>
              <w:bottom w:val="single" w:sz="4" w:space="0" w:color="auto"/>
              <w:right w:val="single" w:sz="4" w:space="0" w:color="auto"/>
            </w:tcBorders>
          </w:tcPr>
          <w:p w:rsidR="00D14964" w:rsidRPr="00FF2042" w:rsidRDefault="00D14964" w:rsidP="00FF2042">
            <w:pPr>
              <w:jc w:val="center"/>
              <w:rPr>
                <w:b/>
                <w:i/>
              </w:rPr>
            </w:pPr>
            <w:r w:rsidRPr="00FF2042">
              <w:rPr>
                <w:b/>
                <w:i/>
              </w:rPr>
              <w:t>0,00</w:t>
            </w:r>
          </w:p>
        </w:tc>
        <w:tc>
          <w:tcPr>
            <w:tcW w:w="2400" w:type="dxa"/>
            <w:tcBorders>
              <w:top w:val="single" w:sz="4" w:space="0" w:color="auto"/>
              <w:left w:val="single" w:sz="4" w:space="0" w:color="auto"/>
              <w:bottom w:val="single" w:sz="4" w:space="0" w:color="auto"/>
              <w:right w:val="single" w:sz="4" w:space="0" w:color="auto"/>
            </w:tcBorders>
            <w:noWrap/>
          </w:tcPr>
          <w:p w:rsidR="00D14964" w:rsidRPr="00FF2042" w:rsidRDefault="00D14964" w:rsidP="00FF2042">
            <w:pPr>
              <w:jc w:val="center"/>
            </w:pPr>
            <w:r w:rsidRPr="00FF2042">
              <w:t>0,15</w:t>
            </w:r>
          </w:p>
        </w:tc>
      </w:tr>
      <w:tr w:rsidR="00D14964" w:rsidRPr="00FF2042" w:rsidTr="00FF2042">
        <w:tblPrEx>
          <w:jc w:val="center"/>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340" w:type="dxa"/>
            <w:right w:w="340" w:type="dxa"/>
          </w:tblCellMar>
          <w:tblLook w:val="0000" w:firstRow="0" w:lastRow="0" w:firstColumn="0" w:lastColumn="0" w:noHBand="0" w:noVBand="0"/>
        </w:tblPrEx>
        <w:trPr>
          <w:jc w:val="center"/>
        </w:trPr>
        <w:tc>
          <w:tcPr>
            <w:tcW w:w="4820" w:type="dxa"/>
            <w:tcBorders>
              <w:top w:val="single" w:sz="4" w:space="0" w:color="auto"/>
              <w:left w:val="single" w:sz="4" w:space="0" w:color="auto"/>
              <w:bottom w:val="single" w:sz="4" w:space="0" w:color="auto"/>
              <w:right w:val="single" w:sz="4" w:space="0" w:color="auto"/>
            </w:tcBorders>
            <w:vAlign w:val="center"/>
          </w:tcPr>
          <w:p w:rsidR="00D14964" w:rsidRPr="00FF2042" w:rsidRDefault="00D14964" w:rsidP="00FF2042">
            <w:pPr>
              <w:pStyle w:val="Normal6a"/>
              <w:ind w:left="-195"/>
              <w:rPr>
                <w:b/>
                <w:bCs/>
                <w:i/>
                <w:iCs/>
              </w:rPr>
            </w:pPr>
            <w:r w:rsidRPr="00FF2042">
              <w:rPr>
                <w:b/>
                <w:i/>
              </w:rPr>
              <w:t>Sähkö</w:t>
            </w:r>
          </w:p>
        </w:tc>
        <w:tc>
          <w:tcPr>
            <w:tcW w:w="2129" w:type="dxa"/>
            <w:tcBorders>
              <w:top w:val="single" w:sz="4" w:space="0" w:color="auto"/>
              <w:left w:val="single" w:sz="4" w:space="0" w:color="auto"/>
              <w:bottom w:val="single" w:sz="4" w:space="0" w:color="auto"/>
              <w:right w:val="single" w:sz="4" w:space="0" w:color="auto"/>
            </w:tcBorders>
            <w:vAlign w:val="center"/>
          </w:tcPr>
          <w:p w:rsidR="00D14964" w:rsidRPr="00FF2042" w:rsidRDefault="00D14964" w:rsidP="00FF2042">
            <w:pPr>
              <w:pStyle w:val="Normal6a"/>
              <w:jc w:val="center"/>
              <w:rPr>
                <w:b/>
                <w:bCs/>
                <w:i/>
                <w:iCs/>
              </w:rPr>
            </w:pPr>
            <w:r w:rsidRPr="00FF2042">
              <w:rPr>
                <w:b/>
                <w:i/>
              </w:rPr>
              <w:t>0,00</w:t>
            </w:r>
          </w:p>
        </w:tc>
        <w:tc>
          <w:tcPr>
            <w:tcW w:w="2400" w:type="dxa"/>
            <w:tcBorders>
              <w:top w:val="single" w:sz="4" w:space="0" w:color="auto"/>
              <w:left w:val="single" w:sz="4" w:space="0" w:color="auto"/>
              <w:bottom w:val="single" w:sz="4" w:space="0" w:color="auto"/>
              <w:right w:val="single" w:sz="4" w:space="0" w:color="auto"/>
            </w:tcBorders>
            <w:vAlign w:val="center"/>
          </w:tcPr>
          <w:p w:rsidR="00D14964" w:rsidRPr="00FF2042" w:rsidRDefault="00D14964" w:rsidP="00FF2042">
            <w:pPr>
              <w:pStyle w:val="Normal6a"/>
              <w:jc w:val="center"/>
              <w:rPr>
                <w:b/>
                <w:bCs/>
                <w:i/>
                <w:iCs/>
              </w:rPr>
            </w:pPr>
            <w:r w:rsidRPr="00FF2042">
              <w:rPr>
                <w:b/>
                <w:i/>
              </w:rPr>
              <w:t>0,15</w:t>
            </w:r>
          </w:p>
        </w:tc>
      </w:tr>
      <w:tr w:rsidR="00D14964" w:rsidRPr="00FF2042" w:rsidTr="00FF2042">
        <w:tblPrEx>
          <w:jc w:val="center"/>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340" w:type="dxa"/>
            <w:right w:w="340" w:type="dxa"/>
          </w:tblCellMar>
          <w:tblLook w:val="0000" w:firstRow="0" w:lastRow="0" w:firstColumn="0" w:lastColumn="0" w:noHBand="0" w:noVBand="0"/>
        </w:tblPrEx>
        <w:trPr>
          <w:trHeight w:val="635"/>
          <w:jc w:val="center"/>
        </w:trPr>
        <w:tc>
          <w:tcPr>
            <w:tcW w:w="9349" w:type="dxa"/>
            <w:gridSpan w:val="3"/>
            <w:tcBorders>
              <w:top w:val="single" w:sz="4" w:space="0" w:color="auto"/>
              <w:left w:val="single" w:sz="4" w:space="0" w:color="auto"/>
              <w:bottom w:val="single" w:sz="4" w:space="0" w:color="auto"/>
              <w:right w:val="single" w:sz="4" w:space="0" w:color="auto"/>
            </w:tcBorders>
            <w:vAlign w:val="center"/>
          </w:tcPr>
          <w:p w:rsidR="00D14964" w:rsidRPr="00FF2042" w:rsidRDefault="00D14964" w:rsidP="00FF2042">
            <w:pPr>
              <w:pStyle w:val="Normal6a"/>
              <w:ind w:left="-195"/>
              <w:rPr>
                <w:b/>
                <w:i/>
              </w:rPr>
            </w:pPr>
            <w:r w:rsidRPr="00FF2042">
              <w:rPr>
                <w:b/>
                <w:i/>
              </w:rPr>
              <w:t>Taulukko A a – Sähköön sovellettavat enimmäisverotasot 7 artiklaa sovellettaessa (euroa/gigajoule)</w:t>
            </w:r>
          </w:p>
        </w:tc>
      </w:tr>
      <w:tr w:rsidR="00D14964" w:rsidRPr="00FF2042" w:rsidTr="00FF2042">
        <w:tblPrEx>
          <w:jc w:val="center"/>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340" w:type="dxa"/>
            <w:right w:w="340" w:type="dxa"/>
          </w:tblCellMar>
          <w:tblLook w:val="0000" w:firstRow="0" w:lastRow="0" w:firstColumn="0" w:lastColumn="0" w:noHBand="0" w:noVBand="0"/>
        </w:tblPrEx>
        <w:trPr>
          <w:trHeight w:val="379"/>
          <w:jc w:val="center"/>
        </w:trPr>
        <w:tc>
          <w:tcPr>
            <w:tcW w:w="4820" w:type="dxa"/>
            <w:tcBorders>
              <w:top w:val="single" w:sz="4" w:space="0" w:color="auto"/>
              <w:left w:val="single" w:sz="4" w:space="0" w:color="auto"/>
              <w:bottom w:val="single" w:sz="4" w:space="0" w:color="auto"/>
              <w:right w:val="single" w:sz="4" w:space="0" w:color="auto"/>
            </w:tcBorders>
            <w:vAlign w:val="center"/>
          </w:tcPr>
          <w:p w:rsidR="00D14964" w:rsidRPr="00FF2042" w:rsidRDefault="00D14964" w:rsidP="00FF2042">
            <w:pPr>
              <w:pStyle w:val="Normal6a"/>
              <w:rPr>
                <w:b/>
                <w:i/>
              </w:rPr>
            </w:pPr>
          </w:p>
        </w:tc>
        <w:tc>
          <w:tcPr>
            <w:tcW w:w="4529" w:type="dxa"/>
            <w:gridSpan w:val="2"/>
            <w:tcBorders>
              <w:top w:val="single" w:sz="4" w:space="0" w:color="auto"/>
              <w:left w:val="single" w:sz="4" w:space="0" w:color="auto"/>
              <w:bottom w:val="single" w:sz="4" w:space="0" w:color="auto"/>
              <w:right w:val="single" w:sz="4" w:space="0" w:color="auto"/>
            </w:tcBorders>
            <w:vAlign w:val="center"/>
          </w:tcPr>
          <w:p w:rsidR="00D14964" w:rsidRPr="00FF2042" w:rsidRDefault="00D14964" w:rsidP="00FF2042">
            <w:pPr>
              <w:pStyle w:val="Normal6a"/>
              <w:rPr>
                <w:b/>
                <w:i/>
              </w:rPr>
            </w:pPr>
            <w:r w:rsidRPr="00FF2042">
              <w:rPr>
                <w:b/>
                <w:i/>
              </w:rPr>
              <w:t>Siirtymäkausi (1.1.2025–1.1.2036)</w:t>
            </w:r>
          </w:p>
        </w:tc>
      </w:tr>
      <w:tr w:rsidR="00D14964" w:rsidRPr="00FF2042" w:rsidTr="00FF2042">
        <w:tblPrEx>
          <w:jc w:val="center"/>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340" w:type="dxa"/>
            <w:right w:w="340" w:type="dxa"/>
          </w:tblCellMar>
          <w:tblLook w:val="0000" w:firstRow="0" w:lastRow="0" w:firstColumn="0" w:lastColumn="0" w:noHBand="0" w:noVBand="0"/>
        </w:tblPrEx>
        <w:trPr>
          <w:trHeight w:val="379"/>
          <w:jc w:val="center"/>
        </w:trPr>
        <w:tc>
          <w:tcPr>
            <w:tcW w:w="4820" w:type="dxa"/>
            <w:tcBorders>
              <w:top w:val="single" w:sz="4" w:space="0" w:color="auto"/>
              <w:left w:val="single" w:sz="4" w:space="0" w:color="auto"/>
              <w:bottom w:val="single" w:sz="4" w:space="0" w:color="auto"/>
              <w:right w:val="single" w:sz="4" w:space="0" w:color="auto"/>
            </w:tcBorders>
            <w:vAlign w:val="center"/>
          </w:tcPr>
          <w:p w:rsidR="00D14964" w:rsidRPr="00FF2042" w:rsidRDefault="00D14964" w:rsidP="00FF2042">
            <w:pPr>
              <w:pStyle w:val="Normal6a"/>
              <w:rPr>
                <w:b/>
                <w:i/>
              </w:rPr>
            </w:pPr>
            <w:r w:rsidRPr="00FF2042">
              <w:rPr>
                <w:b/>
                <w:i/>
              </w:rPr>
              <w:t>Sähkö</w:t>
            </w:r>
          </w:p>
        </w:tc>
        <w:tc>
          <w:tcPr>
            <w:tcW w:w="4529" w:type="dxa"/>
            <w:gridSpan w:val="2"/>
            <w:tcBorders>
              <w:top w:val="single" w:sz="4" w:space="0" w:color="auto"/>
              <w:left w:val="single" w:sz="4" w:space="0" w:color="auto"/>
              <w:bottom w:val="single" w:sz="4" w:space="0" w:color="auto"/>
              <w:right w:val="single" w:sz="4" w:space="0" w:color="auto"/>
            </w:tcBorders>
            <w:vAlign w:val="center"/>
          </w:tcPr>
          <w:p w:rsidR="00D14964" w:rsidRPr="00FF2042" w:rsidRDefault="00D14964" w:rsidP="00FF2042">
            <w:pPr>
              <w:pStyle w:val="Normal6a"/>
              <w:rPr>
                <w:b/>
                <w:i/>
              </w:rPr>
            </w:pPr>
            <w:r w:rsidRPr="00FF2042">
              <w:rPr>
                <w:b/>
                <w:i/>
              </w:rPr>
              <w:t>0,15</w:t>
            </w:r>
          </w:p>
        </w:tc>
      </w:tr>
    </w:tbl>
    <w:p w:rsidR="00D14964" w:rsidRPr="00FF2042" w:rsidRDefault="00D14964" w:rsidP="00D14964">
      <w:pPr>
        <w:pStyle w:val="Olang"/>
      </w:pPr>
      <w:r w:rsidRPr="00FF2042">
        <w:rPr>
          <w:noProof w:val="0"/>
        </w:rPr>
        <w:t xml:space="preserve">Or. </w:t>
      </w:r>
      <w:r w:rsidRPr="00FF2042">
        <w:rPr>
          <w:rStyle w:val="HideTWBExt"/>
        </w:rPr>
        <w:t>&lt;Original&gt;</w:t>
      </w:r>
      <w:r w:rsidRPr="00FF2042">
        <w:rPr>
          <w:rStyle w:val="HideTWBInt"/>
          <w:rFonts w:eastAsiaTheme="majorEastAsia"/>
        </w:rPr>
        <w:t>{EN}</w:t>
      </w:r>
      <w:r w:rsidRPr="00FF2042">
        <w:rPr>
          <w:noProof w:val="0"/>
        </w:rPr>
        <w:t>en</w:t>
      </w:r>
      <w:r w:rsidRPr="00FF2042">
        <w:rPr>
          <w:rStyle w:val="HideTWBExt"/>
        </w:rPr>
        <w:t>&lt;/Original&gt;</w:t>
      </w:r>
    </w:p>
    <w:p w:rsidR="00D14964" w:rsidRPr="00FF2042" w:rsidRDefault="00D14964" w:rsidP="00D14964">
      <w:r w:rsidRPr="00FF2042">
        <w:rPr>
          <w:rStyle w:val="HideTWBExt"/>
        </w:rPr>
        <w:t>&lt;/Amend&gt;</w:t>
      </w:r>
    </w:p>
    <w:p w:rsidR="00D14964" w:rsidRPr="00FF2042" w:rsidRDefault="00D14964" w:rsidP="00D14964">
      <w:pPr>
        <w:pStyle w:val="AMNumberTabs0"/>
        <w:keepNext/>
      </w:pPr>
      <w:r w:rsidRPr="00FF2042">
        <w:rPr>
          <w:rStyle w:val="HideTWBExt"/>
          <w:b w:val="0"/>
        </w:rPr>
        <w:t>&lt;Amend&gt;</w:t>
      </w:r>
      <w:r w:rsidRPr="00FF2042">
        <w:t>Tarkistus</w:t>
      </w:r>
      <w:r w:rsidRPr="00FF2042">
        <w:tab/>
      </w:r>
      <w:r w:rsidRPr="00FF2042">
        <w:tab/>
      </w:r>
      <w:r w:rsidRPr="00FF2042">
        <w:rPr>
          <w:rStyle w:val="HideTWBExt"/>
          <w:b w:val="0"/>
        </w:rPr>
        <w:t>&lt;NumAm&gt;</w:t>
      </w:r>
      <w:r w:rsidRPr="00FF2042">
        <w:t>412</w:t>
      </w:r>
      <w:r w:rsidRPr="00FF2042">
        <w:rPr>
          <w:rStyle w:val="HideTWBExt"/>
          <w:b w:val="0"/>
        </w:rPr>
        <w:t>&lt;/NumAm&gt;</w:t>
      </w:r>
    </w:p>
    <w:p w:rsidR="00D14964" w:rsidRPr="00FF2042" w:rsidRDefault="00D14964" w:rsidP="00D14964">
      <w:pPr>
        <w:pStyle w:val="NormalBold"/>
      </w:pPr>
      <w:r w:rsidRPr="00FF2042">
        <w:rPr>
          <w:rStyle w:val="HideTWBExt"/>
          <w:b w:val="0"/>
        </w:rPr>
        <w:t>&lt;RepeatBlock-By&gt;&lt;Members&gt;</w:t>
      </w:r>
      <w:r w:rsidRPr="00FF2042">
        <w:t>Jaroslava Pokorná Jermanová, Paolo Borchia, Tomáš Kubín, Jorge Martín Frías</w:t>
      </w:r>
      <w:r w:rsidRPr="00FF2042">
        <w:rPr>
          <w:rStyle w:val="HideTWBExt"/>
          <w:b w:val="0"/>
        </w:rPr>
        <w:t>&lt;/Members&gt;</w:t>
      </w:r>
    </w:p>
    <w:p w:rsidR="00D14964" w:rsidRPr="00FF2042" w:rsidRDefault="00D14964" w:rsidP="00D14964">
      <w:r w:rsidRPr="00FF2042">
        <w:rPr>
          <w:rStyle w:val="HideTWBExt"/>
        </w:rPr>
        <w:t>&lt;/RepeatBlock-By&gt;</w:t>
      </w:r>
    </w:p>
    <w:p w:rsidR="00D14964" w:rsidRPr="00FF2042" w:rsidRDefault="00D14964" w:rsidP="00D14964">
      <w:pPr>
        <w:pStyle w:val="NormalBold"/>
        <w:keepNext/>
      </w:pPr>
      <w:r w:rsidRPr="00FF2042">
        <w:rPr>
          <w:rStyle w:val="HideTWBExt"/>
          <w:b w:val="0"/>
        </w:rPr>
        <w:t>&lt;DocAmend&gt;</w:t>
      </w:r>
      <w:r w:rsidRPr="00FF2042">
        <w:t>Ehdotus direktiiviksi</w:t>
      </w:r>
      <w:r w:rsidRPr="00FF2042">
        <w:rPr>
          <w:rStyle w:val="HideTWBExt"/>
          <w:b w:val="0"/>
        </w:rPr>
        <w:t>&lt;/DocAmend&gt;</w:t>
      </w:r>
    </w:p>
    <w:p w:rsidR="00D14964" w:rsidRPr="00FF2042" w:rsidRDefault="00D14964" w:rsidP="00D14964">
      <w:pPr>
        <w:pStyle w:val="NormalBold"/>
      </w:pPr>
      <w:r w:rsidRPr="00FF2042">
        <w:rPr>
          <w:rStyle w:val="HideTWBExt"/>
          <w:b w:val="0"/>
        </w:rPr>
        <w:t>&lt;Article&gt;</w:t>
      </w:r>
      <w:r w:rsidRPr="00FF2042">
        <w:t>Liite I – taulukko A – rivit 6, 7, 8</w:t>
      </w:r>
      <w:r w:rsidRPr="00FF2042">
        <w:rPr>
          <w:rStyle w:val="HideTWBExt"/>
          <w:b w:val="0"/>
        </w:rPr>
        <w:t>&lt;/Article&gt;</w:t>
      </w:r>
    </w:p>
    <w:tbl>
      <w:tblPr>
        <w:tblW w:w="9349"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20"/>
        <w:gridCol w:w="2129"/>
        <w:gridCol w:w="2400"/>
      </w:tblGrid>
      <w:tr w:rsidR="00D14964" w:rsidRPr="00FF2042" w:rsidTr="00FF2042">
        <w:trPr>
          <w:trHeight w:val="720"/>
        </w:trPr>
        <w:tc>
          <w:tcPr>
            <w:tcW w:w="9349" w:type="dxa"/>
            <w:gridSpan w:val="3"/>
            <w:tcBorders>
              <w:top w:val="single" w:sz="4" w:space="0" w:color="auto"/>
              <w:left w:val="single" w:sz="4" w:space="0" w:color="auto"/>
              <w:bottom w:val="single" w:sz="4" w:space="0" w:color="auto"/>
              <w:right w:val="single" w:sz="4" w:space="0" w:color="auto"/>
            </w:tcBorders>
            <w:vAlign w:val="center"/>
          </w:tcPr>
          <w:p w:rsidR="00D14964" w:rsidRPr="00FF2042" w:rsidRDefault="00D14964" w:rsidP="00FF2042">
            <w:pPr>
              <w:spacing w:before="120" w:after="120" w:line="276" w:lineRule="auto"/>
              <w:jc w:val="center"/>
              <w:rPr>
                <w:bCs/>
              </w:rPr>
            </w:pPr>
            <w:r w:rsidRPr="00FF2042">
              <w:rPr>
                <w:i/>
              </w:rPr>
              <w:t>Komission teksti</w:t>
            </w:r>
          </w:p>
        </w:tc>
      </w:tr>
      <w:tr w:rsidR="00D14964" w:rsidRPr="00FF2042" w:rsidTr="00FF2042">
        <w:trPr>
          <w:trHeight w:val="720"/>
        </w:trPr>
        <w:tc>
          <w:tcPr>
            <w:tcW w:w="9349" w:type="dxa"/>
            <w:gridSpan w:val="3"/>
            <w:tcBorders>
              <w:top w:val="single" w:sz="4" w:space="0" w:color="auto"/>
              <w:left w:val="single" w:sz="4" w:space="0" w:color="auto"/>
              <w:bottom w:val="single" w:sz="4" w:space="0" w:color="auto"/>
              <w:right w:val="single" w:sz="4" w:space="0" w:color="auto"/>
            </w:tcBorders>
            <w:vAlign w:val="center"/>
          </w:tcPr>
          <w:p w:rsidR="00D14964" w:rsidRPr="00FF2042" w:rsidRDefault="00D14964" w:rsidP="00FF2042">
            <w:pPr>
              <w:spacing w:line="276" w:lineRule="auto"/>
              <w:jc w:val="center"/>
              <w:rPr>
                <w:bCs/>
              </w:rPr>
            </w:pPr>
            <w:r w:rsidRPr="00FF2042">
              <w:t>Taulukko A Moottoripolttoaineisiin sovellettavat vähimmäisverotasot 7 artiklaa sovellettaessa (euroa/gigajoule)</w:t>
            </w:r>
          </w:p>
        </w:tc>
      </w:tr>
      <w:tr w:rsidR="00D14964" w:rsidRPr="00FF2042" w:rsidTr="00FF2042">
        <w:trPr>
          <w:trHeight w:val="720"/>
        </w:trPr>
        <w:tc>
          <w:tcPr>
            <w:tcW w:w="4820" w:type="dxa"/>
            <w:tcBorders>
              <w:top w:val="single" w:sz="4" w:space="0" w:color="auto"/>
              <w:left w:val="single" w:sz="4" w:space="0" w:color="auto"/>
              <w:bottom w:val="single" w:sz="4" w:space="0" w:color="auto"/>
              <w:right w:val="single" w:sz="4" w:space="0" w:color="auto"/>
            </w:tcBorders>
            <w:vAlign w:val="center"/>
            <w:hideMark/>
          </w:tcPr>
          <w:p w:rsidR="00D14964" w:rsidRPr="00FF2042" w:rsidRDefault="00D14964" w:rsidP="00FF2042"/>
        </w:tc>
        <w:tc>
          <w:tcPr>
            <w:tcW w:w="2129" w:type="dxa"/>
            <w:tcBorders>
              <w:top w:val="single" w:sz="4" w:space="0" w:color="auto"/>
              <w:left w:val="single" w:sz="4" w:space="0" w:color="auto"/>
              <w:bottom w:val="single" w:sz="4" w:space="0" w:color="auto"/>
              <w:right w:val="single" w:sz="4" w:space="0" w:color="auto"/>
            </w:tcBorders>
            <w:vAlign w:val="center"/>
            <w:hideMark/>
          </w:tcPr>
          <w:p w:rsidR="00D14964" w:rsidRPr="00FF2042" w:rsidRDefault="00D14964" w:rsidP="00FF2042">
            <w:pPr>
              <w:spacing w:line="276" w:lineRule="auto"/>
              <w:jc w:val="center"/>
              <w:rPr>
                <w:bCs/>
              </w:rPr>
            </w:pPr>
            <w:r w:rsidRPr="00FF2042">
              <w:t xml:space="preserve">Siirtymäkauden alku </w:t>
            </w:r>
            <w:r w:rsidRPr="00FF2042">
              <w:rPr>
                <w:b/>
                <w:i/>
              </w:rPr>
              <w:t>(1.1.2023)</w:t>
            </w:r>
            <w:r w:rsidRPr="00FF2042">
              <w:t xml:space="preserve"> </w:t>
            </w:r>
          </w:p>
        </w:tc>
        <w:tc>
          <w:tcPr>
            <w:tcW w:w="2400" w:type="dxa"/>
            <w:tcBorders>
              <w:top w:val="single" w:sz="4" w:space="0" w:color="auto"/>
              <w:left w:val="single" w:sz="4" w:space="0" w:color="auto"/>
              <w:bottom w:val="single" w:sz="4" w:space="0" w:color="auto"/>
              <w:right w:val="single" w:sz="4" w:space="0" w:color="auto"/>
            </w:tcBorders>
            <w:vAlign w:val="center"/>
            <w:hideMark/>
          </w:tcPr>
          <w:p w:rsidR="00D14964" w:rsidRPr="00FF2042" w:rsidRDefault="00D14964" w:rsidP="00FF2042">
            <w:pPr>
              <w:spacing w:line="276" w:lineRule="auto"/>
              <w:jc w:val="center"/>
              <w:rPr>
                <w:bCs/>
              </w:rPr>
            </w:pPr>
            <w:r w:rsidRPr="00FF2042">
              <w:t xml:space="preserve">Lopullinen verokanta siirtymäkauden päättymisen jälkeen </w:t>
            </w:r>
            <w:r w:rsidRPr="00FF2042">
              <w:rPr>
                <w:b/>
                <w:i/>
              </w:rPr>
              <w:t>(1.1.2033)</w:t>
            </w:r>
            <w:r w:rsidRPr="00FF2042">
              <w:t xml:space="preserve"> ennen indeksointia </w:t>
            </w:r>
          </w:p>
        </w:tc>
      </w:tr>
      <w:tr w:rsidR="00D14964" w:rsidRPr="00FF2042" w:rsidTr="00FF2042">
        <w:trPr>
          <w:trHeight w:val="275"/>
        </w:trPr>
        <w:tc>
          <w:tcPr>
            <w:tcW w:w="4820" w:type="dxa"/>
            <w:tcBorders>
              <w:top w:val="single" w:sz="4" w:space="0" w:color="auto"/>
              <w:left w:val="single" w:sz="4" w:space="0" w:color="auto"/>
              <w:bottom w:val="single" w:sz="4" w:space="0" w:color="auto"/>
              <w:right w:val="single" w:sz="4" w:space="0" w:color="auto"/>
            </w:tcBorders>
            <w:noWrap/>
            <w:vAlign w:val="center"/>
            <w:hideMark/>
          </w:tcPr>
          <w:p w:rsidR="00D14964" w:rsidRPr="00FF2042" w:rsidRDefault="00D14964" w:rsidP="00FF2042">
            <w:pPr>
              <w:spacing w:line="276" w:lineRule="auto"/>
            </w:pPr>
            <w:r w:rsidRPr="00FF2042">
              <w:t xml:space="preserve">Nestekaasu (LPG) </w:t>
            </w:r>
          </w:p>
        </w:tc>
        <w:tc>
          <w:tcPr>
            <w:tcW w:w="2129" w:type="dxa"/>
            <w:tcBorders>
              <w:top w:val="single" w:sz="4" w:space="0" w:color="auto"/>
              <w:left w:val="single" w:sz="4" w:space="0" w:color="auto"/>
              <w:bottom w:val="single" w:sz="4" w:space="0" w:color="auto"/>
              <w:right w:val="single" w:sz="4" w:space="0" w:color="auto"/>
            </w:tcBorders>
            <w:vAlign w:val="center"/>
            <w:hideMark/>
          </w:tcPr>
          <w:p w:rsidR="00D14964" w:rsidRPr="00FF2042" w:rsidRDefault="00D14964" w:rsidP="00FF2042">
            <w:pPr>
              <w:jc w:val="center"/>
              <w:rPr>
                <w:b/>
                <w:i/>
              </w:rPr>
            </w:pPr>
            <w:r w:rsidRPr="00FF2042">
              <w:rPr>
                <w:b/>
                <w:i/>
              </w:rPr>
              <w:t>7,17</w:t>
            </w:r>
          </w:p>
        </w:tc>
        <w:tc>
          <w:tcPr>
            <w:tcW w:w="2400" w:type="dxa"/>
            <w:tcBorders>
              <w:top w:val="single" w:sz="4" w:space="0" w:color="auto"/>
              <w:left w:val="single" w:sz="4" w:space="0" w:color="auto"/>
              <w:bottom w:val="single" w:sz="4" w:space="0" w:color="auto"/>
              <w:right w:val="single" w:sz="4" w:space="0" w:color="auto"/>
            </w:tcBorders>
            <w:noWrap/>
            <w:vAlign w:val="center"/>
            <w:hideMark/>
          </w:tcPr>
          <w:p w:rsidR="00D14964" w:rsidRPr="00FF2042" w:rsidRDefault="00D14964" w:rsidP="00FF2042">
            <w:pPr>
              <w:spacing w:line="276" w:lineRule="auto"/>
              <w:jc w:val="center"/>
              <w:rPr>
                <w:b/>
                <w:i/>
              </w:rPr>
            </w:pPr>
            <w:r w:rsidRPr="00FF2042">
              <w:rPr>
                <w:b/>
                <w:i/>
              </w:rPr>
              <w:t>10,75</w:t>
            </w:r>
          </w:p>
        </w:tc>
      </w:tr>
      <w:tr w:rsidR="00D14964" w:rsidRPr="00FF2042" w:rsidTr="00FF2042">
        <w:trPr>
          <w:trHeight w:val="275"/>
        </w:trPr>
        <w:tc>
          <w:tcPr>
            <w:tcW w:w="4820" w:type="dxa"/>
            <w:tcBorders>
              <w:top w:val="single" w:sz="4" w:space="0" w:color="auto"/>
              <w:left w:val="single" w:sz="4" w:space="0" w:color="auto"/>
              <w:bottom w:val="single" w:sz="4" w:space="0" w:color="auto"/>
              <w:right w:val="single" w:sz="4" w:space="0" w:color="auto"/>
            </w:tcBorders>
            <w:noWrap/>
            <w:vAlign w:val="center"/>
            <w:hideMark/>
          </w:tcPr>
          <w:p w:rsidR="00D14964" w:rsidRPr="00FF2042" w:rsidRDefault="00D14964" w:rsidP="00FF2042">
            <w:pPr>
              <w:spacing w:line="276" w:lineRule="auto"/>
            </w:pPr>
            <w:r w:rsidRPr="00FF2042">
              <w:t>Maakaasu</w:t>
            </w:r>
          </w:p>
        </w:tc>
        <w:tc>
          <w:tcPr>
            <w:tcW w:w="2129" w:type="dxa"/>
            <w:tcBorders>
              <w:top w:val="single" w:sz="4" w:space="0" w:color="auto"/>
              <w:left w:val="single" w:sz="4" w:space="0" w:color="auto"/>
              <w:bottom w:val="single" w:sz="4" w:space="0" w:color="auto"/>
              <w:right w:val="single" w:sz="4" w:space="0" w:color="auto"/>
            </w:tcBorders>
            <w:vAlign w:val="center"/>
            <w:hideMark/>
          </w:tcPr>
          <w:p w:rsidR="00D14964" w:rsidRPr="00FF2042" w:rsidRDefault="00D14964" w:rsidP="00FF2042">
            <w:pPr>
              <w:jc w:val="center"/>
              <w:rPr>
                <w:b/>
                <w:i/>
              </w:rPr>
            </w:pPr>
            <w:r w:rsidRPr="00FF2042">
              <w:rPr>
                <w:b/>
                <w:i/>
              </w:rPr>
              <w:t>7,17</w:t>
            </w:r>
          </w:p>
        </w:tc>
        <w:tc>
          <w:tcPr>
            <w:tcW w:w="2400" w:type="dxa"/>
            <w:tcBorders>
              <w:top w:val="single" w:sz="4" w:space="0" w:color="auto"/>
              <w:left w:val="single" w:sz="4" w:space="0" w:color="auto"/>
              <w:bottom w:val="single" w:sz="4" w:space="0" w:color="auto"/>
              <w:right w:val="single" w:sz="4" w:space="0" w:color="auto"/>
            </w:tcBorders>
            <w:noWrap/>
            <w:vAlign w:val="center"/>
            <w:hideMark/>
          </w:tcPr>
          <w:p w:rsidR="00D14964" w:rsidRPr="00FF2042" w:rsidRDefault="00D14964" w:rsidP="00FF2042">
            <w:pPr>
              <w:spacing w:line="276" w:lineRule="auto"/>
              <w:jc w:val="center"/>
              <w:rPr>
                <w:b/>
                <w:i/>
              </w:rPr>
            </w:pPr>
            <w:r w:rsidRPr="00FF2042">
              <w:rPr>
                <w:b/>
                <w:i/>
              </w:rPr>
              <w:t>10,75</w:t>
            </w:r>
          </w:p>
        </w:tc>
      </w:tr>
      <w:tr w:rsidR="00D14964" w:rsidRPr="00FF2042" w:rsidTr="00FF2042">
        <w:trPr>
          <w:trHeight w:val="275"/>
        </w:trPr>
        <w:tc>
          <w:tcPr>
            <w:tcW w:w="4820" w:type="dxa"/>
            <w:tcBorders>
              <w:top w:val="single" w:sz="4" w:space="0" w:color="auto"/>
              <w:left w:val="single" w:sz="4" w:space="0" w:color="auto"/>
              <w:bottom w:val="single" w:sz="4" w:space="0" w:color="auto"/>
              <w:right w:val="single" w:sz="4" w:space="0" w:color="auto"/>
            </w:tcBorders>
            <w:noWrap/>
            <w:vAlign w:val="center"/>
            <w:hideMark/>
          </w:tcPr>
          <w:p w:rsidR="00D14964" w:rsidRPr="00FF2042" w:rsidRDefault="00D14964" w:rsidP="00FF2042">
            <w:pPr>
              <w:spacing w:line="276" w:lineRule="auto"/>
            </w:pPr>
            <w:r w:rsidRPr="00FF2042">
              <w:t>Ei-kestävät biokaasut</w:t>
            </w:r>
          </w:p>
        </w:tc>
        <w:tc>
          <w:tcPr>
            <w:tcW w:w="2129" w:type="dxa"/>
            <w:tcBorders>
              <w:top w:val="single" w:sz="4" w:space="0" w:color="auto"/>
              <w:left w:val="single" w:sz="4" w:space="0" w:color="auto"/>
              <w:bottom w:val="single" w:sz="4" w:space="0" w:color="auto"/>
              <w:right w:val="single" w:sz="4" w:space="0" w:color="auto"/>
            </w:tcBorders>
            <w:vAlign w:val="center"/>
            <w:hideMark/>
          </w:tcPr>
          <w:p w:rsidR="00D14964" w:rsidRPr="00FF2042" w:rsidRDefault="00D14964" w:rsidP="00FF2042">
            <w:pPr>
              <w:jc w:val="center"/>
              <w:rPr>
                <w:b/>
                <w:i/>
              </w:rPr>
            </w:pPr>
            <w:r w:rsidRPr="00FF2042">
              <w:rPr>
                <w:b/>
                <w:i/>
              </w:rPr>
              <w:t>7,17</w:t>
            </w:r>
          </w:p>
        </w:tc>
        <w:tc>
          <w:tcPr>
            <w:tcW w:w="2400" w:type="dxa"/>
            <w:tcBorders>
              <w:top w:val="single" w:sz="4" w:space="0" w:color="auto"/>
              <w:left w:val="single" w:sz="4" w:space="0" w:color="auto"/>
              <w:bottom w:val="single" w:sz="4" w:space="0" w:color="auto"/>
              <w:right w:val="single" w:sz="4" w:space="0" w:color="auto"/>
            </w:tcBorders>
            <w:noWrap/>
            <w:vAlign w:val="center"/>
            <w:hideMark/>
          </w:tcPr>
          <w:p w:rsidR="00D14964" w:rsidRPr="00FF2042" w:rsidRDefault="00D14964" w:rsidP="00FF2042">
            <w:pPr>
              <w:spacing w:line="276" w:lineRule="auto"/>
              <w:jc w:val="center"/>
              <w:rPr>
                <w:b/>
                <w:i/>
              </w:rPr>
            </w:pPr>
            <w:r w:rsidRPr="00FF2042">
              <w:rPr>
                <w:b/>
                <w:i/>
              </w:rPr>
              <w:t>10,75</w:t>
            </w:r>
          </w:p>
        </w:tc>
      </w:tr>
      <w:tr w:rsidR="00D14964" w:rsidRPr="00FF2042" w:rsidTr="00FF2042">
        <w:trPr>
          <w:trHeight w:val="720"/>
        </w:trPr>
        <w:tc>
          <w:tcPr>
            <w:tcW w:w="9349" w:type="dxa"/>
            <w:gridSpan w:val="3"/>
            <w:tcBorders>
              <w:top w:val="single" w:sz="4" w:space="0" w:color="auto"/>
              <w:left w:val="single" w:sz="4" w:space="0" w:color="auto"/>
              <w:bottom w:val="single" w:sz="4" w:space="0" w:color="auto"/>
              <w:right w:val="single" w:sz="4" w:space="0" w:color="auto"/>
            </w:tcBorders>
            <w:vAlign w:val="center"/>
          </w:tcPr>
          <w:p w:rsidR="00D14964" w:rsidRPr="00FF2042" w:rsidRDefault="00D14964" w:rsidP="00FF2042">
            <w:pPr>
              <w:spacing w:before="120" w:after="120" w:line="276" w:lineRule="auto"/>
              <w:jc w:val="center"/>
            </w:pPr>
            <w:r w:rsidRPr="00FF2042">
              <w:rPr>
                <w:i/>
              </w:rPr>
              <w:lastRenderedPageBreak/>
              <w:t>Tarkistus</w:t>
            </w:r>
          </w:p>
        </w:tc>
      </w:tr>
      <w:tr w:rsidR="00D14964" w:rsidRPr="00FF2042" w:rsidTr="00FF2042">
        <w:trPr>
          <w:trHeight w:val="720"/>
        </w:trPr>
        <w:tc>
          <w:tcPr>
            <w:tcW w:w="9349" w:type="dxa"/>
            <w:gridSpan w:val="3"/>
            <w:tcBorders>
              <w:top w:val="single" w:sz="4" w:space="0" w:color="auto"/>
              <w:left w:val="single" w:sz="4" w:space="0" w:color="auto"/>
              <w:bottom w:val="single" w:sz="4" w:space="0" w:color="auto"/>
              <w:right w:val="single" w:sz="4" w:space="0" w:color="auto"/>
            </w:tcBorders>
            <w:vAlign w:val="center"/>
          </w:tcPr>
          <w:p w:rsidR="00D14964" w:rsidRPr="00FF2042" w:rsidRDefault="00D14964" w:rsidP="00FF2042">
            <w:pPr>
              <w:spacing w:line="276" w:lineRule="auto"/>
              <w:jc w:val="center"/>
              <w:rPr>
                <w:bCs/>
              </w:rPr>
            </w:pPr>
            <w:r w:rsidRPr="00FF2042">
              <w:t>Taulukko A Moottoripolttoaineisiin sovellettavat vähimmäisverotasot 7 artiklaa sovellettaessa (euroa/gigajoule)</w:t>
            </w:r>
          </w:p>
        </w:tc>
      </w:tr>
      <w:tr w:rsidR="00D14964" w:rsidRPr="00FF2042" w:rsidTr="00FF2042">
        <w:trPr>
          <w:trHeight w:val="720"/>
        </w:trPr>
        <w:tc>
          <w:tcPr>
            <w:tcW w:w="4820" w:type="dxa"/>
            <w:tcBorders>
              <w:top w:val="single" w:sz="4" w:space="0" w:color="auto"/>
              <w:left w:val="single" w:sz="4" w:space="0" w:color="auto"/>
              <w:bottom w:val="single" w:sz="4" w:space="0" w:color="auto"/>
              <w:right w:val="single" w:sz="4" w:space="0" w:color="auto"/>
            </w:tcBorders>
            <w:vAlign w:val="center"/>
            <w:hideMark/>
          </w:tcPr>
          <w:p w:rsidR="00D14964" w:rsidRPr="00FF2042" w:rsidRDefault="00D14964" w:rsidP="00FF2042"/>
        </w:tc>
        <w:tc>
          <w:tcPr>
            <w:tcW w:w="2129" w:type="dxa"/>
            <w:tcBorders>
              <w:top w:val="single" w:sz="4" w:space="0" w:color="auto"/>
              <w:left w:val="single" w:sz="4" w:space="0" w:color="auto"/>
              <w:bottom w:val="single" w:sz="4" w:space="0" w:color="auto"/>
              <w:right w:val="single" w:sz="4" w:space="0" w:color="auto"/>
            </w:tcBorders>
            <w:vAlign w:val="center"/>
            <w:hideMark/>
          </w:tcPr>
          <w:p w:rsidR="00D14964" w:rsidRPr="00FF2042" w:rsidRDefault="00D14964" w:rsidP="00FF2042">
            <w:pPr>
              <w:spacing w:line="276" w:lineRule="auto"/>
              <w:jc w:val="center"/>
              <w:rPr>
                <w:bCs/>
              </w:rPr>
            </w:pPr>
            <w:r w:rsidRPr="00FF2042">
              <w:t>Siirtymäkauden alku (</w:t>
            </w:r>
            <w:r w:rsidRPr="00FF2042">
              <w:rPr>
                <w:b/>
                <w:i/>
              </w:rPr>
              <w:t>1.1.2028</w:t>
            </w:r>
            <w:r w:rsidRPr="00FF2042">
              <w:t>)</w:t>
            </w:r>
          </w:p>
        </w:tc>
        <w:tc>
          <w:tcPr>
            <w:tcW w:w="2400" w:type="dxa"/>
            <w:tcBorders>
              <w:top w:val="single" w:sz="4" w:space="0" w:color="auto"/>
              <w:left w:val="single" w:sz="4" w:space="0" w:color="auto"/>
              <w:bottom w:val="single" w:sz="4" w:space="0" w:color="auto"/>
              <w:right w:val="single" w:sz="4" w:space="0" w:color="auto"/>
            </w:tcBorders>
            <w:vAlign w:val="center"/>
            <w:hideMark/>
          </w:tcPr>
          <w:p w:rsidR="00D14964" w:rsidRPr="00FF2042" w:rsidRDefault="00D14964" w:rsidP="00FF2042">
            <w:pPr>
              <w:spacing w:line="276" w:lineRule="auto"/>
              <w:jc w:val="center"/>
              <w:rPr>
                <w:bCs/>
              </w:rPr>
            </w:pPr>
            <w:r w:rsidRPr="00FF2042">
              <w:t xml:space="preserve">Lopullinen verokanta siirtymäkauden päättymisen jälkeen </w:t>
            </w:r>
            <w:r w:rsidRPr="00FF2042">
              <w:rPr>
                <w:b/>
                <w:i/>
              </w:rPr>
              <w:t>(1.1.2038)</w:t>
            </w:r>
            <w:r w:rsidRPr="00FF2042">
              <w:t xml:space="preserve"> ennen indeksointia</w:t>
            </w:r>
          </w:p>
        </w:tc>
      </w:tr>
      <w:tr w:rsidR="00D14964" w:rsidRPr="00FF2042" w:rsidTr="00FF2042">
        <w:trPr>
          <w:trHeight w:val="275"/>
        </w:trPr>
        <w:tc>
          <w:tcPr>
            <w:tcW w:w="4820" w:type="dxa"/>
            <w:tcBorders>
              <w:top w:val="single" w:sz="4" w:space="0" w:color="auto"/>
              <w:left w:val="single" w:sz="4" w:space="0" w:color="auto"/>
              <w:bottom w:val="single" w:sz="4" w:space="0" w:color="auto"/>
              <w:right w:val="single" w:sz="4" w:space="0" w:color="auto"/>
            </w:tcBorders>
            <w:noWrap/>
            <w:vAlign w:val="center"/>
            <w:hideMark/>
          </w:tcPr>
          <w:p w:rsidR="00D14964" w:rsidRPr="00FF2042" w:rsidRDefault="00D14964" w:rsidP="00FF2042">
            <w:pPr>
              <w:spacing w:line="276" w:lineRule="auto"/>
            </w:pPr>
            <w:r w:rsidRPr="00FF2042">
              <w:t xml:space="preserve">Nestekaasu (LPG) </w:t>
            </w:r>
          </w:p>
        </w:tc>
        <w:tc>
          <w:tcPr>
            <w:tcW w:w="2129" w:type="dxa"/>
            <w:tcBorders>
              <w:top w:val="single" w:sz="4" w:space="0" w:color="auto"/>
              <w:left w:val="single" w:sz="4" w:space="0" w:color="auto"/>
              <w:bottom w:val="single" w:sz="4" w:space="0" w:color="auto"/>
              <w:right w:val="single" w:sz="4" w:space="0" w:color="auto"/>
            </w:tcBorders>
          </w:tcPr>
          <w:p w:rsidR="00D14964" w:rsidRPr="00FF2042" w:rsidRDefault="00D14964" w:rsidP="00FF2042">
            <w:pPr>
              <w:jc w:val="center"/>
              <w:rPr>
                <w:b/>
                <w:i/>
              </w:rPr>
            </w:pPr>
            <w:r w:rsidRPr="00FF2042">
              <w:rPr>
                <w:b/>
                <w:i/>
              </w:rPr>
              <w:t>5,38</w:t>
            </w:r>
          </w:p>
        </w:tc>
        <w:tc>
          <w:tcPr>
            <w:tcW w:w="2400" w:type="dxa"/>
            <w:tcBorders>
              <w:top w:val="single" w:sz="4" w:space="0" w:color="auto"/>
              <w:left w:val="single" w:sz="4" w:space="0" w:color="auto"/>
              <w:bottom w:val="single" w:sz="4" w:space="0" w:color="auto"/>
              <w:right w:val="single" w:sz="4" w:space="0" w:color="auto"/>
            </w:tcBorders>
            <w:noWrap/>
            <w:vAlign w:val="center"/>
          </w:tcPr>
          <w:p w:rsidR="00D14964" w:rsidRPr="00FF2042" w:rsidRDefault="00D14964" w:rsidP="00FF2042">
            <w:pPr>
              <w:spacing w:line="276" w:lineRule="auto"/>
              <w:jc w:val="center"/>
              <w:rPr>
                <w:b/>
                <w:i/>
              </w:rPr>
            </w:pPr>
            <w:r w:rsidRPr="00FF2042">
              <w:rPr>
                <w:b/>
                <w:i/>
              </w:rPr>
              <w:t>7,17</w:t>
            </w:r>
          </w:p>
        </w:tc>
      </w:tr>
      <w:tr w:rsidR="00D14964" w:rsidRPr="00FF2042" w:rsidTr="00FF2042">
        <w:trPr>
          <w:trHeight w:val="275"/>
        </w:trPr>
        <w:tc>
          <w:tcPr>
            <w:tcW w:w="4820" w:type="dxa"/>
            <w:tcBorders>
              <w:top w:val="single" w:sz="4" w:space="0" w:color="auto"/>
              <w:left w:val="single" w:sz="4" w:space="0" w:color="auto"/>
              <w:bottom w:val="single" w:sz="4" w:space="0" w:color="auto"/>
              <w:right w:val="single" w:sz="4" w:space="0" w:color="auto"/>
            </w:tcBorders>
            <w:noWrap/>
            <w:vAlign w:val="center"/>
            <w:hideMark/>
          </w:tcPr>
          <w:p w:rsidR="00D14964" w:rsidRPr="00FF2042" w:rsidRDefault="00D14964" w:rsidP="00FF2042">
            <w:pPr>
              <w:spacing w:line="276" w:lineRule="auto"/>
            </w:pPr>
            <w:r w:rsidRPr="00FF2042">
              <w:t>Maakaasu</w:t>
            </w:r>
          </w:p>
        </w:tc>
        <w:tc>
          <w:tcPr>
            <w:tcW w:w="2129" w:type="dxa"/>
            <w:tcBorders>
              <w:top w:val="single" w:sz="4" w:space="0" w:color="auto"/>
              <w:left w:val="single" w:sz="4" w:space="0" w:color="auto"/>
              <w:bottom w:val="single" w:sz="4" w:space="0" w:color="auto"/>
              <w:right w:val="single" w:sz="4" w:space="0" w:color="auto"/>
            </w:tcBorders>
          </w:tcPr>
          <w:p w:rsidR="00D14964" w:rsidRPr="00FF2042" w:rsidRDefault="00D14964" w:rsidP="00FF2042">
            <w:pPr>
              <w:jc w:val="center"/>
            </w:pPr>
            <w:r w:rsidRPr="00FF2042">
              <w:rPr>
                <w:b/>
                <w:i/>
              </w:rPr>
              <w:t>5,38</w:t>
            </w:r>
          </w:p>
        </w:tc>
        <w:tc>
          <w:tcPr>
            <w:tcW w:w="2400" w:type="dxa"/>
            <w:tcBorders>
              <w:top w:val="single" w:sz="4" w:space="0" w:color="auto"/>
              <w:left w:val="single" w:sz="4" w:space="0" w:color="auto"/>
              <w:bottom w:val="single" w:sz="4" w:space="0" w:color="auto"/>
              <w:right w:val="single" w:sz="4" w:space="0" w:color="auto"/>
            </w:tcBorders>
            <w:noWrap/>
            <w:vAlign w:val="center"/>
          </w:tcPr>
          <w:p w:rsidR="00D14964" w:rsidRPr="00FF2042" w:rsidRDefault="00D14964" w:rsidP="00FF2042">
            <w:pPr>
              <w:spacing w:line="276" w:lineRule="auto"/>
              <w:jc w:val="center"/>
              <w:rPr>
                <w:b/>
                <w:i/>
              </w:rPr>
            </w:pPr>
            <w:r w:rsidRPr="00FF2042">
              <w:rPr>
                <w:b/>
                <w:i/>
              </w:rPr>
              <w:t>7,17</w:t>
            </w:r>
          </w:p>
        </w:tc>
      </w:tr>
      <w:tr w:rsidR="00D14964" w:rsidRPr="00FF2042" w:rsidTr="00FF2042">
        <w:trPr>
          <w:trHeight w:val="275"/>
        </w:trPr>
        <w:tc>
          <w:tcPr>
            <w:tcW w:w="4820" w:type="dxa"/>
            <w:tcBorders>
              <w:top w:val="single" w:sz="4" w:space="0" w:color="auto"/>
              <w:left w:val="single" w:sz="4" w:space="0" w:color="auto"/>
              <w:bottom w:val="single" w:sz="4" w:space="0" w:color="auto"/>
              <w:right w:val="single" w:sz="4" w:space="0" w:color="auto"/>
            </w:tcBorders>
            <w:noWrap/>
            <w:vAlign w:val="center"/>
            <w:hideMark/>
          </w:tcPr>
          <w:p w:rsidR="00D14964" w:rsidRPr="00FF2042" w:rsidRDefault="00D14964" w:rsidP="00FF2042">
            <w:pPr>
              <w:spacing w:line="276" w:lineRule="auto"/>
            </w:pPr>
            <w:r w:rsidRPr="00FF2042">
              <w:t>Ei-kestävät biokaasut</w:t>
            </w:r>
          </w:p>
        </w:tc>
        <w:tc>
          <w:tcPr>
            <w:tcW w:w="2129" w:type="dxa"/>
            <w:tcBorders>
              <w:top w:val="single" w:sz="4" w:space="0" w:color="auto"/>
              <w:left w:val="single" w:sz="4" w:space="0" w:color="auto"/>
              <w:bottom w:val="single" w:sz="4" w:space="0" w:color="auto"/>
              <w:right w:val="single" w:sz="4" w:space="0" w:color="auto"/>
            </w:tcBorders>
          </w:tcPr>
          <w:p w:rsidR="00D14964" w:rsidRPr="00FF2042" w:rsidRDefault="00D14964" w:rsidP="00FF2042">
            <w:pPr>
              <w:jc w:val="center"/>
            </w:pPr>
            <w:r w:rsidRPr="00FF2042">
              <w:rPr>
                <w:b/>
                <w:i/>
              </w:rPr>
              <w:t>5,38</w:t>
            </w:r>
          </w:p>
        </w:tc>
        <w:tc>
          <w:tcPr>
            <w:tcW w:w="2400" w:type="dxa"/>
            <w:tcBorders>
              <w:top w:val="single" w:sz="4" w:space="0" w:color="auto"/>
              <w:left w:val="single" w:sz="4" w:space="0" w:color="auto"/>
              <w:bottom w:val="single" w:sz="4" w:space="0" w:color="auto"/>
              <w:right w:val="single" w:sz="4" w:space="0" w:color="auto"/>
            </w:tcBorders>
            <w:noWrap/>
            <w:vAlign w:val="center"/>
          </w:tcPr>
          <w:p w:rsidR="00D14964" w:rsidRPr="00FF2042" w:rsidRDefault="00D14964" w:rsidP="00FF2042">
            <w:pPr>
              <w:spacing w:line="276" w:lineRule="auto"/>
              <w:jc w:val="center"/>
              <w:rPr>
                <w:b/>
                <w:i/>
              </w:rPr>
            </w:pPr>
            <w:r w:rsidRPr="00FF2042">
              <w:rPr>
                <w:b/>
                <w:i/>
              </w:rPr>
              <w:t>7,17</w:t>
            </w:r>
          </w:p>
        </w:tc>
      </w:tr>
    </w:tbl>
    <w:p w:rsidR="00D14964" w:rsidRPr="00FF2042" w:rsidRDefault="00D14964" w:rsidP="00D14964">
      <w:pPr>
        <w:pStyle w:val="Olang"/>
      </w:pPr>
      <w:r w:rsidRPr="00FF2042">
        <w:rPr>
          <w:noProof w:val="0"/>
        </w:rPr>
        <w:t xml:space="preserve">Or. </w:t>
      </w:r>
      <w:r w:rsidRPr="00FF2042">
        <w:rPr>
          <w:rStyle w:val="HideTWBExt"/>
        </w:rPr>
        <w:t>&lt;Original&gt;</w:t>
      </w:r>
      <w:r w:rsidRPr="00FF2042">
        <w:rPr>
          <w:rStyle w:val="HideTWBInt"/>
          <w:rFonts w:eastAsiaTheme="majorEastAsia"/>
        </w:rPr>
        <w:t>{EN}</w:t>
      </w:r>
      <w:r w:rsidRPr="00FF2042">
        <w:rPr>
          <w:noProof w:val="0"/>
        </w:rPr>
        <w:t>en</w:t>
      </w:r>
      <w:r w:rsidRPr="00FF2042">
        <w:rPr>
          <w:rStyle w:val="HideTWBExt"/>
        </w:rPr>
        <w:t>&lt;/Original&gt;</w:t>
      </w:r>
    </w:p>
    <w:p w:rsidR="00D14964" w:rsidRPr="00FF2042" w:rsidRDefault="00D14964" w:rsidP="00D14964">
      <w:r w:rsidRPr="00FF2042">
        <w:rPr>
          <w:rStyle w:val="HideTWBExt"/>
        </w:rPr>
        <w:t>&lt;/Amend&gt;</w:t>
      </w:r>
    </w:p>
    <w:p w:rsidR="00D14964" w:rsidRPr="00FF2042" w:rsidRDefault="00D14964" w:rsidP="00D14964">
      <w:pPr>
        <w:pStyle w:val="AMNumberTabs0"/>
        <w:keepNext/>
      </w:pPr>
      <w:r w:rsidRPr="00FF2042">
        <w:rPr>
          <w:rStyle w:val="HideTWBExt"/>
          <w:b w:val="0"/>
        </w:rPr>
        <w:t>&lt;Amend&gt;</w:t>
      </w:r>
      <w:r w:rsidRPr="00FF2042">
        <w:t>Tarkistus</w:t>
      </w:r>
      <w:r w:rsidRPr="00FF2042">
        <w:tab/>
      </w:r>
      <w:r w:rsidRPr="00FF2042">
        <w:tab/>
      </w:r>
      <w:r w:rsidRPr="00FF2042">
        <w:rPr>
          <w:rStyle w:val="HideTWBExt"/>
          <w:b w:val="0"/>
        </w:rPr>
        <w:t>&lt;NumAm&gt;</w:t>
      </w:r>
      <w:r w:rsidRPr="00FF2042">
        <w:t>413</w:t>
      </w:r>
      <w:r w:rsidRPr="00FF2042">
        <w:rPr>
          <w:rStyle w:val="HideTWBExt"/>
          <w:b w:val="0"/>
        </w:rPr>
        <w:t>&lt;/NumAm&gt;</w:t>
      </w:r>
    </w:p>
    <w:p w:rsidR="00D14964" w:rsidRPr="00FF2042" w:rsidRDefault="00D14964" w:rsidP="00D14964">
      <w:pPr>
        <w:pStyle w:val="NormalBold"/>
      </w:pPr>
      <w:r w:rsidRPr="00FF2042">
        <w:rPr>
          <w:rStyle w:val="HideTWBExt"/>
          <w:b w:val="0"/>
        </w:rPr>
        <w:t>&lt;RepeatBlock-By&gt;&lt;Members&gt;</w:t>
      </w:r>
      <w:r w:rsidRPr="00FF2042">
        <w:t>Enikő Győri</w:t>
      </w:r>
      <w:r w:rsidRPr="00FF2042">
        <w:rPr>
          <w:rStyle w:val="HideTWBExt"/>
          <w:b w:val="0"/>
        </w:rPr>
        <w:t>&lt;/Members&gt;</w:t>
      </w:r>
    </w:p>
    <w:p w:rsidR="00D14964" w:rsidRPr="00FF2042" w:rsidRDefault="00D14964" w:rsidP="00D14964">
      <w:r w:rsidRPr="00FF2042">
        <w:rPr>
          <w:rStyle w:val="HideTWBExt"/>
        </w:rPr>
        <w:t>&lt;/RepeatBlock-By&gt;</w:t>
      </w:r>
    </w:p>
    <w:p w:rsidR="00D14964" w:rsidRPr="00FF2042" w:rsidRDefault="00D14964" w:rsidP="00D14964">
      <w:pPr>
        <w:pStyle w:val="NormalBold"/>
        <w:keepNext/>
      </w:pPr>
      <w:r w:rsidRPr="00FF2042">
        <w:rPr>
          <w:rStyle w:val="HideTWBExt"/>
          <w:b w:val="0"/>
        </w:rPr>
        <w:t>&lt;DocAmend&gt;</w:t>
      </w:r>
      <w:r w:rsidRPr="00FF2042">
        <w:t>Ehdotus direktiiviksi</w:t>
      </w:r>
      <w:r w:rsidRPr="00FF2042">
        <w:rPr>
          <w:rStyle w:val="HideTWBExt"/>
          <w:b w:val="0"/>
        </w:rPr>
        <w:t>&lt;/DocAmend&gt;</w:t>
      </w:r>
    </w:p>
    <w:p w:rsidR="00D14964" w:rsidRPr="00FF2042" w:rsidRDefault="00D14964" w:rsidP="00D14964">
      <w:pPr>
        <w:pStyle w:val="NormalBold"/>
      </w:pPr>
      <w:r w:rsidRPr="00FF2042">
        <w:rPr>
          <w:rStyle w:val="HideTWBExt"/>
          <w:b w:val="0"/>
        </w:rPr>
        <w:t>&lt;Article&gt;</w:t>
      </w:r>
      <w:r w:rsidRPr="00FF2042">
        <w:t xml:space="preserve"> Liite I – taulukko A – rivit 1 ja 7</w:t>
      </w:r>
      <w:r w:rsidRPr="00FF2042">
        <w:rPr>
          <w:rStyle w:val="HideTWBExt"/>
          <w:b w:val="0"/>
        </w:rPr>
        <w:t>&lt;/Article&gt;</w:t>
      </w:r>
    </w:p>
    <w:tbl>
      <w:tblPr>
        <w:tblW w:w="9349"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20"/>
        <w:gridCol w:w="2129"/>
        <w:gridCol w:w="2400"/>
      </w:tblGrid>
      <w:tr w:rsidR="00D14964" w:rsidRPr="00FF2042" w:rsidTr="00FF2042">
        <w:trPr>
          <w:trHeight w:val="720"/>
        </w:trPr>
        <w:tc>
          <w:tcPr>
            <w:tcW w:w="9349" w:type="dxa"/>
            <w:gridSpan w:val="3"/>
            <w:tcBorders>
              <w:top w:val="single" w:sz="4" w:space="0" w:color="auto"/>
              <w:left w:val="single" w:sz="4" w:space="0" w:color="auto"/>
              <w:bottom w:val="single" w:sz="4" w:space="0" w:color="auto"/>
              <w:right w:val="single" w:sz="4" w:space="0" w:color="auto"/>
            </w:tcBorders>
            <w:vAlign w:val="center"/>
          </w:tcPr>
          <w:p w:rsidR="00D14964" w:rsidRPr="00FF2042" w:rsidRDefault="00D14964" w:rsidP="00FF2042">
            <w:pPr>
              <w:spacing w:before="120" w:after="120" w:line="276" w:lineRule="auto"/>
              <w:jc w:val="center"/>
              <w:rPr>
                <w:bCs/>
              </w:rPr>
            </w:pPr>
            <w:r w:rsidRPr="00FF2042">
              <w:rPr>
                <w:i/>
              </w:rPr>
              <w:t>Komission teksti</w:t>
            </w:r>
          </w:p>
        </w:tc>
      </w:tr>
      <w:tr w:rsidR="00D14964" w:rsidRPr="00FF2042" w:rsidTr="00FF2042">
        <w:trPr>
          <w:trHeight w:val="720"/>
        </w:trPr>
        <w:tc>
          <w:tcPr>
            <w:tcW w:w="9349" w:type="dxa"/>
            <w:gridSpan w:val="3"/>
            <w:tcBorders>
              <w:top w:val="single" w:sz="4" w:space="0" w:color="auto"/>
              <w:left w:val="single" w:sz="4" w:space="0" w:color="auto"/>
              <w:bottom w:val="single" w:sz="4" w:space="0" w:color="auto"/>
              <w:right w:val="single" w:sz="4" w:space="0" w:color="auto"/>
            </w:tcBorders>
            <w:vAlign w:val="center"/>
          </w:tcPr>
          <w:p w:rsidR="00D14964" w:rsidRPr="00FF2042" w:rsidRDefault="00D14964" w:rsidP="00FF2042">
            <w:pPr>
              <w:spacing w:line="276" w:lineRule="auto"/>
              <w:jc w:val="center"/>
              <w:rPr>
                <w:bCs/>
              </w:rPr>
            </w:pPr>
            <w:r w:rsidRPr="00FF2042">
              <w:t>Taulukko A Moottoripolttoaineisiin sovellettavat vähimmäisverotasot 7 artiklaa sovellettaessa (euroa/gigajoule)</w:t>
            </w:r>
          </w:p>
        </w:tc>
      </w:tr>
      <w:tr w:rsidR="00D14964" w:rsidRPr="00FF2042" w:rsidTr="00FF2042">
        <w:trPr>
          <w:trHeight w:val="720"/>
        </w:trPr>
        <w:tc>
          <w:tcPr>
            <w:tcW w:w="4820" w:type="dxa"/>
            <w:tcBorders>
              <w:top w:val="single" w:sz="4" w:space="0" w:color="auto"/>
              <w:left w:val="single" w:sz="4" w:space="0" w:color="auto"/>
              <w:bottom w:val="single" w:sz="4" w:space="0" w:color="auto"/>
              <w:right w:val="single" w:sz="4" w:space="0" w:color="auto"/>
            </w:tcBorders>
            <w:vAlign w:val="center"/>
            <w:hideMark/>
          </w:tcPr>
          <w:p w:rsidR="00D14964" w:rsidRPr="00FF2042" w:rsidRDefault="00D14964" w:rsidP="00FF2042"/>
        </w:tc>
        <w:tc>
          <w:tcPr>
            <w:tcW w:w="2129" w:type="dxa"/>
            <w:tcBorders>
              <w:top w:val="single" w:sz="4" w:space="0" w:color="auto"/>
              <w:left w:val="single" w:sz="4" w:space="0" w:color="auto"/>
              <w:bottom w:val="single" w:sz="4" w:space="0" w:color="auto"/>
              <w:right w:val="single" w:sz="4" w:space="0" w:color="auto"/>
            </w:tcBorders>
            <w:vAlign w:val="center"/>
            <w:hideMark/>
          </w:tcPr>
          <w:p w:rsidR="00D14964" w:rsidRPr="00FF2042" w:rsidRDefault="00D14964" w:rsidP="00FF2042">
            <w:pPr>
              <w:spacing w:line="276" w:lineRule="auto"/>
              <w:jc w:val="center"/>
              <w:rPr>
                <w:bCs/>
              </w:rPr>
            </w:pPr>
            <w:r w:rsidRPr="00FF2042">
              <w:t xml:space="preserve">Siirtymäkauden alku </w:t>
            </w:r>
            <w:r w:rsidRPr="00FF2042">
              <w:rPr>
                <w:b/>
                <w:i/>
              </w:rPr>
              <w:t>(1.1.2023)</w:t>
            </w:r>
            <w:r w:rsidRPr="00FF2042">
              <w:t xml:space="preserve"> </w:t>
            </w:r>
          </w:p>
        </w:tc>
        <w:tc>
          <w:tcPr>
            <w:tcW w:w="2400" w:type="dxa"/>
            <w:tcBorders>
              <w:top w:val="single" w:sz="4" w:space="0" w:color="auto"/>
              <w:left w:val="single" w:sz="4" w:space="0" w:color="auto"/>
              <w:bottom w:val="single" w:sz="4" w:space="0" w:color="auto"/>
              <w:right w:val="single" w:sz="4" w:space="0" w:color="auto"/>
            </w:tcBorders>
            <w:vAlign w:val="center"/>
            <w:hideMark/>
          </w:tcPr>
          <w:p w:rsidR="00D14964" w:rsidRPr="00FF2042" w:rsidRDefault="00D14964" w:rsidP="00FF2042">
            <w:pPr>
              <w:spacing w:line="276" w:lineRule="auto"/>
              <w:jc w:val="center"/>
              <w:rPr>
                <w:bCs/>
              </w:rPr>
            </w:pPr>
            <w:r w:rsidRPr="00FF2042">
              <w:t xml:space="preserve">Lopullinen verokanta siirtymäkauden päättymisen jälkeen </w:t>
            </w:r>
            <w:r w:rsidRPr="00FF2042">
              <w:rPr>
                <w:b/>
                <w:i/>
              </w:rPr>
              <w:t>(1.1.2033)</w:t>
            </w:r>
            <w:r w:rsidRPr="00FF2042">
              <w:t xml:space="preserve"> ennen indeksointia </w:t>
            </w:r>
          </w:p>
        </w:tc>
      </w:tr>
      <w:tr w:rsidR="00D14964" w:rsidRPr="00FF2042" w:rsidTr="00FF2042">
        <w:trPr>
          <w:trHeight w:val="275"/>
        </w:trPr>
        <w:tc>
          <w:tcPr>
            <w:tcW w:w="4820" w:type="dxa"/>
            <w:tcBorders>
              <w:top w:val="single" w:sz="4" w:space="0" w:color="auto"/>
              <w:left w:val="single" w:sz="4" w:space="0" w:color="auto"/>
              <w:bottom w:val="single" w:sz="4" w:space="0" w:color="auto"/>
              <w:right w:val="single" w:sz="4" w:space="0" w:color="auto"/>
            </w:tcBorders>
            <w:noWrap/>
            <w:vAlign w:val="center"/>
            <w:hideMark/>
          </w:tcPr>
          <w:p w:rsidR="00D14964" w:rsidRPr="00FF2042" w:rsidRDefault="00D14964" w:rsidP="00FF2042">
            <w:pPr>
              <w:spacing w:line="276" w:lineRule="auto"/>
            </w:pPr>
            <w:r w:rsidRPr="00FF2042">
              <w:t>Maakaasu</w:t>
            </w:r>
          </w:p>
        </w:tc>
        <w:tc>
          <w:tcPr>
            <w:tcW w:w="2129" w:type="dxa"/>
            <w:tcBorders>
              <w:top w:val="single" w:sz="4" w:space="0" w:color="auto"/>
              <w:left w:val="single" w:sz="4" w:space="0" w:color="auto"/>
              <w:bottom w:val="single" w:sz="4" w:space="0" w:color="auto"/>
              <w:right w:val="single" w:sz="4" w:space="0" w:color="auto"/>
            </w:tcBorders>
            <w:vAlign w:val="center"/>
            <w:hideMark/>
          </w:tcPr>
          <w:p w:rsidR="00D14964" w:rsidRPr="00FF2042" w:rsidRDefault="00D14964" w:rsidP="00FF2042">
            <w:pPr>
              <w:jc w:val="center"/>
              <w:rPr>
                <w:b/>
                <w:i/>
              </w:rPr>
            </w:pPr>
            <w:r w:rsidRPr="00FF2042">
              <w:rPr>
                <w:b/>
                <w:i/>
              </w:rPr>
              <w:t>7,17</w:t>
            </w:r>
          </w:p>
        </w:tc>
        <w:tc>
          <w:tcPr>
            <w:tcW w:w="2400" w:type="dxa"/>
            <w:tcBorders>
              <w:top w:val="single" w:sz="4" w:space="0" w:color="auto"/>
              <w:left w:val="single" w:sz="4" w:space="0" w:color="auto"/>
              <w:bottom w:val="single" w:sz="4" w:space="0" w:color="auto"/>
              <w:right w:val="single" w:sz="4" w:space="0" w:color="auto"/>
            </w:tcBorders>
            <w:noWrap/>
            <w:vAlign w:val="center"/>
            <w:hideMark/>
          </w:tcPr>
          <w:p w:rsidR="00D14964" w:rsidRPr="00FF2042" w:rsidRDefault="00D14964" w:rsidP="00FF2042">
            <w:pPr>
              <w:spacing w:line="276" w:lineRule="auto"/>
              <w:jc w:val="center"/>
              <w:rPr>
                <w:b/>
                <w:i/>
              </w:rPr>
            </w:pPr>
            <w:r w:rsidRPr="00FF2042">
              <w:rPr>
                <w:b/>
                <w:i/>
              </w:rPr>
              <w:t>10,75</w:t>
            </w:r>
          </w:p>
        </w:tc>
      </w:tr>
      <w:tr w:rsidR="00D14964" w:rsidRPr="00FF2042" w:rsidTr="00FF2042">
        <w:trPr>
          <w:trHeight w:val="720"/>
        </w:trPr>
        <w:tc>
          <w:tcPr>
            <w:tcW w:w="9349" w:type="dxa"/>
            <w:gridSpan w:val="3"/>
            <w:tcBorders>
              <w:top w:val="single" w:sz="4" w:space="0" w:color="auto"/>
              <w:left w:val="single" w:sz="4" w:space="0" w:color="auto"/>
              <w:bottom w:val="single" w:sz="4" w:space="0" w:color="auto"/>
              <w:right w:val="single" w:sz="4" w:space="0" w:color="auto"/>
            </w:tcBorders>
            <w:vAlign w:val="center"/>
          </w:tcPr>
          <w:p w:rsidR="00D14964" w:rsidRPr="00FF2042" w:rsidRDefault="00D14964" w:rsidP="00FF2042">
            <w:pPr>
              <w:spacing w:before="120" w:after="120" w:line="276" w:lineRule="auto"/>
              <w:jc w:val="center"/>
            </w:pPr>
            <w:r w:rsidRPr="00FF2042">
              <w:rPr>
                <w:i/>
              </w:rPr>
              <w:t>Tarkistus</w:t>
            </w:r>
          </w:p>
        </w:tc>
      </w:tr>
      <w:tr w:rsidR="00D14964" w:rsidRPr="00FF2042" w:rsidTr="00FF2042">
        <w:trPr>
          <w:trHeight w:val="720"/>
        </w:trPr>
        <w:tc>
          <w:tcPr>
            <w:tcW w:w="9349" w:type="dxa"/>
            <w:gridSpan w:val="3"/>
            <w:tcBorders>
              <w:top w:val="single" w:sz="4" w:space="0" w:color="auto"/>
              <w:left w:val="single" w:sz="4" w:space="0" w:color="auto"/>
              <w:bottom w:val="single" w:sz="4" w:space="0" w:color="auto"/>
              <w:right w:val="single" w:sz="4" w:space="0" w:color="auto"/>
            </w:tcBorders>
            <w:vAlign w:val="center"/>
          </w:tcPr>
          <w:p w:rsidR="00D14964" w:rsidRPr="00FF2042" w:rsidRDefault="00D14964" w:rsidP="00FF2042">
            <w:pPr>
              <w:spacing w:line="276" w:lineRule="auto"/>
              <w:jc w:val="center"/>
              <w:rPr>
                <w:bCs/>
              </w:rPr>
            </w:pPr>
            <w:r w:rsidRPr="00FF2042">
              <w:t>Taulukko A Moottoripolttoaineisiin sovellettavat vähimmäisverotasot 7 artiklaa sovellettaessa (euroa/gigajoule)</w:t>
            </w:r>
          </w:p>
        </w:tc>
      </w:tr>
      <w:tr w:rsidR="00D14964" w:rsidRPr="00FF2042" w:rsidTr="00FF2042">
        <w:trPr>
          <w:trHeight w:val="720"/>
        </w:trPr>
        <w:tc>
          <w:tcPr>
            <w:tcW w:w="4820" w:type="dxa"/>
            <w:tcBorders>
              <w:top w:val="single" w:sz="4" w:space="0" w:color="auto"/>
              <w:left w:val="single" w:sz="4" w:space="0" w:color="auto"/>
              <w:bottom w:val="single" w:sz="4" w:space="0" w:color="auto"/>
              <w:right w:val="single" w:sz="4" w:space="0" w:color="auto"/>
            </w:tcBorders>
            <w:vAlign w:val="center"/>
            <w:hideMark/>
          </w:tcPr>
          <w:p w:rsidR="00D14964" w:rsidRPr="00FF2042" w:rsidRDefault="00D14964" w:rsidP="00FF2042"/>
        </w:tc>
        <w:tc>
          <w:tcPr>
            <w:tcW w:w="2129" w:type="dxa"/>
            <w:tcBorders>
              <w:top w:val="single" w:sz="4" w:space="0" w:color="auto"/>
              <w:left w:val="single" w:sz="4" w:space="0" w:color="auto"/>
              <w:bottom w:val="single" w:sz="4" w:space="0" w:color="auto"/>
              <w:right w:val="single" w:sz="4" w:space="0" w:color="auto"/>
            </w:tcBorders>
            <w:vAlign w:val="center"/>
            <w:hideMark/>
          </w:tcPr>
          <w:p w:rsidR="00D14964" w:rsidRPr="00FF2042" w:rsidRDefault="00D14964" w:rsidP="00FF2042">
            <w:pPr>
              <w:spacing w:line="276" w:lineRule="auto"/>
              <w:jc w:val="center"/>
              <w:rPr>
                <w:bCs/>
              </w:rPr>
            </w:pPr>
            <w:r w:rsidRPr="00FF2042">
              <w:t>Siirtymäkauden alku (</w:t>
            </w:r>
            <w:r w:rsidRPr="00FF2042">
              <w:rPr>
                <w:b/>
                <w:i/>
              </w:rPr>
              <w:t>1.1.2030</w:t>
            </w:r>
            <w:r w:rsidRPr="00FF2042">
              <w:t>)</w:t>
            </w:r>
          </w:p>
        </w:tc>
        <w:tc>
          <w:tcPr>
            <w:tcW w:w="2400" w:type="dxa"/>
            <w:tcBorders>
              <w:top w:val="single" w:sz="4" w:space="0" w:color="auto"/>
              <w:left w:val="single" w:sz="4" w:space="0" w:color="auto"/>
              <w:bottom w:val="single" w:sz="4" w:space="0" w:color="auto"/>
              <w:right w:val="single" w:sz="4" w:space="0" w:color="auto"/>
            </w:tcBorders>
            <w:vAlign w:val="center"/>
            <w:hideMark/>
          </w:tcPr>
          <w:p w:rsidR="00D14964" w:rsidRPr="00FF2042" w:rsidRDefault="00D14964" w:rsidP="00FF2042">
            <w:pPr>
              <w:spacing w:line="276" w:lineRule="auto"/>
              <w:jc w:val="center"/>
              <w:rPr>
                <w:bCs/>
              </w:rPr>
            </w:pPr>
            <w:r w:rsidRPr="00FF2042">
              <w:t>Lopullinen verokanta siirtymäkauden päättymisen jälkeen (</w:t>
            </w:r>
            <w:r w:rsidRPr="00FF2042">
              <w:rPr>
                <w:b/>
                <w:i/>
              </w:rPr>
              <w:t>1.1.2040</w:t>
            </w:r>
            <w:r w:rsidRPr="00FF2042">
              <w:t>) ennen indeksointia</w:t>
            </w:r>
          </w:p>
        </w:tc>
      </w:tr>
      <w:tr w:rsidR="00D14964" w:rsidRPr="00FF2042" w:rsidTr="00FF2042">
        <w:trPr>
          <w:trHeight w:val="275"/>
        </w:trPr>
        <w:tc>
          <w:tcPr>
            <w:tcW w:w="4820" w:type="dxa"/>
            <w:tcBorders>
              <w:top w:val="single" w:sz="4" w:space="0" w:color="auto"/>
              <w:left w:val="single" w:sz="4" w:space="0" w:color="auto"/>
              <w:bottom w:val="single" w:sz="4" w:space="0" w:color="auto"/>
              <w:right w:val="single" w:sz="4" w:space="0" w:color="auto"/>
            </w:tcBorders>
            <w:noWrap/>
            <w:vAlign w:val="center"/>
            <w:hideMark/>
          </w:tcPr>
          <w:p w:rsidR="00D14964" w:rsidRPr="00FF2042" w:rsidRDefault="00D14964" w:rsidP="00FF2042">
            <w:pPr>
              <w:spacing w:line="276" w:lineRule="auto"/>
            </w:pPr>
            <w:r w:rsidRPr="00FF2042">
              <w:lastRenderedPageBreak/>
              <w:t>Maakaasu</w:t>
            </w:r>
          </w:p>
        </w:tc>
        <w:tc>
          <w:tcPr>
            <w:tcW w:w="2129" w:type="dxa"/>
            <w:tcBorders>
              <w:top w:val="single" w:sz="4" w:space="0" w:color="auto"/>
              <w:left w:val="single" w:sz="4" w:space="0" w:color="auto"/>
              <w:bottom w:val="single" w:sz="4" w:space="0" w:color="auto"/>
              <w:right w:val="single" w:sz="4" w:space="0" w:color="auto"/>
            </w:tcBorders>
          </w:tcPr>
          <w:p w:rsidR="00D14964" w:rsidRPr="00FF2042" w:rsidRDefault="00D14964" w:rsidP="00FF2042">
            <w:pPr>
              <w:jc w:val="center"/>
            </w:pPr>
            <w:r w:rsidRPr="00FF2042">
              <w:rPr>
                <w:b/>
                <w:i/>
              </w:rPr>
              <w:t>5,38</w:t>
            </w:r>
          </w:p>
        </w:tc>
        <w:tc>
          <w:tcPr>
            <w:tcW w:w="2400" w:type="dxa"/>
            <w:tcBorders>
              <w:top w:val="single" w:sz="4" w:space="0" w:color="auto"/>
              <w:left w:val="single" w:sz="4" w:space="0" w:color="auto"/>
              <w:bottom w:val="single" w:sz="4" w:space="0" w:color="auto"/>
              <w:right w:val="single" w:sz="4" w:space="0" w:color="auto"/>
            </w:tcBorders>
            <w:noWrap/>
            <w:vAlign w:val="center"/>
          </w:tcPr>
          <w:p w:rsidR="00D14964" w:rsidRPr="00FF2042" w:rsidRDefault="00D14964" w:rsidP="00FF2042">
            <w:pPr>
              <w:spacing w:line="276" w:lineRule="auto"/>
              <w:jc w:val="center"/>
              <w:rPr>
                <w:b/>
                <w:i/>
              </w:rPr>
            </w:pPr>
            <w:r w:rsidRPr="00FF2042">
              <w:rPr>
                <w:b/>
                <w:i/>
              </w:rPr>
              <w:t>6,15</w:t>
            </w:r>
          </w:p>
        </w:tc>
      </w:tr>
    </w:tbl>
    <w:p w:rsidR="00D14964" w:rsidRPr="00FF2042" w:rsidRDefault="00D14964" w:rsidP="00D14964">
      <w:pPr>
        <w:pStyle w:val="Olang"/>
      </w:pPr>
      <w:r w:rsidRPr="00FF2042">
        <w:rPr>
          <w:noProof w:val="0"/>
        </w:rPr>
        <w:t xml:space="preserve">Or. </w:t>
      </w:r>
      <w:r w:rsidRPr="00FF2042">
        <w:rPr>
          <w:rStyle w:val="HideTWBExt"/>
        </w:rPr>
        <w:t>&lt;Original&gt;</w:t>
      </w:r>
      <w:r w:rsidRPr="00FF2042">
        <w:rPr>
          <w:rStyle w:val="HideTWBInt"/>
          <w:rFonts w:eastAsiaTheme="majorEastAsia"/>
        </w:rPr>
        <w:t>{EN}</w:t>
      </w:r>
      <w:r w:rsidRPr="00FF2042">
        <w:rPr>
          <w:noProof w:val="0"/>
        </w:rPr>
        <w:t>en</w:t>
      </w:r>
      <w:r w:rsidRPr="00FF2042">
        <w:rPr>
          <w:rStyle w:val="HideTWBExt"/>
        </w:rPr>
        <w:t>&lt;/Original&gt;</w:t>
      </w:r>
    </w:p>
    <w:p w:rsidR="00D14964" w:rsidRPr="00FF2042" w:rsidRDefault="00D14964" w:rsidP="00D14964">
      <w:r w:rsidRPr="00FF2042">
        <w:rPr>
          <w:rStyle w:val="HideTWBExt"/>
        </w:rPr>
        <w:t>&lt;/Amend&gt;</w:t>
      </w:r>
    </w:p>
    <w:p w:rsidR="00D14964" w:rsidRPr="00FF2042" w:rsidRDefault="00D14964" w:rsidP="00D14964">
      <w:pPr>
        <w:pStyle w:val="AMNumberTabs0"/>
        <w:keepNext/>
      </w:pPr>
      <w:r w:rsidRPr="00FF2042">
        <w:rPr>
          <w:rStyle w:val="HideTWBExt"/>
          <w:b w:val="0"/>
        </w:rPr>
        <w:t>&lt;Amend&gt;</w:t>
      </w:r>
      <w:r w:rsidRPr="00FF2042">
        <w:t>Tarkistus</w:t>
      </w:r>
      <w:r w:rsidRPr="00FF2042">
        <w:tab/>
      </w:r>
      <w:r w:rsidRPr="00FF2042">
        <w:tab/>
      </w:r>
      <w:r w:rsidRPr="00FF2042">
        <w:rPr>
          <w:rStyle w:val="HideTWBExt"/>
          <w:b w:val="0"/>
        </w:rPr>
        <w:t>&lt;NumAm&gt;</w:t>
      </w:r>
      <w:r w:rsidRPr="00FF2042">
        <w:t>414</w:t>
      </w:r>
      <w:r w:rsidRPr="00FF2042">
        <w:rPr>
          <w:rStyle w:val="HideTWBExt"/>
          <w:b w:val="0"/>
        </w:rPr>
        <w:t>&lt;/NumAm&gt;</w:t>
      </w:r>
    </w:p>
    <w:p w:rsidR="00D14964" w:rsidRPr="00FF2042" w:rsidRDefault="00D14964" w:rsidP="00D14964">
      <w:pPr>
        <w:pStyle w:val="NormalBold"/>
      </w:pPr>
      <w:r w:rsidRPr="00FF2042">
        <w:rPr>
          <w:rStyle w:val="HideTWBExt"/>
          <w:b w:val="0"/>
        </w:rPr>
        <w:t>&lt;RepeatBlock-By&gt;&lt;Members&gt;</w:t>
      </w:r>
      <w:r w:rsidRPr="00FF2042">
        <w:t>Markus Ferber</w:t>
      </w:r>
      <w:r w:rsidRPr="00FF2042">
        <w:rPr>
          <w:rStyle w:val="HideTWBExt"/>
          <w:b w:val="0"/>
        </w:rPr>
        <w:t>&lt;/Members&gt;</w:t>
      </w:r>
    </w:p>
    <w:p w:rsidR="00D14964" w:rsidRPr="00FF2042" w:rsidRDefault="00D14964" w:rsidP="00D14964">
      <w:r w:rsidRPr="00FF2042">
        <w:rPr>
          <w:rStyle w:val="HideTWBExt"/>
        </w:rPr>
        <w:t>&lt;/RepeatBlock-By&gt;</w:t>
      </w:r>
    </w:p>
    <w:p w:rsidR="00D14964" w:rsidRPr="00FF2042" w:rsidRDefault="00D14964" w:rsidP="00D14964">
      <w:pPr>
        <w:pStyle w:val="NormalBold"/>
        <w:keepNext/>
      </w:pPr>
      <w:r w:rsidRPr="00FF2042">
        <w:rPr>
          <w:rStyle w:val="HideTWBExt"/>
          <w:b w:val="0"/>
        </w:rPr>
        <w:t>&lt;DocAmend&gt;</w:t>
      </w:r>
      <w:r w:rsidRPr="00FF2042">
        <w:t>Ehdotus direktiiviksi</w:t>
      </w:r>
      <w:r w:rsidRPr="00FF2042">
        <w:rPr>
          <w:rStyle w:val="HideTWBExt"/>
          <w:b w:val="0"/>
        </w:rPr>
        <w:t>&lt;/DocAmend&gt;</w:t>
      </w:r>
    </w:p>
    <w:p w:rsidR="00D14964" w:rsidRPr="00FF2042" w:rsidRDefault="00D14964" w:rsidP="00D14964">
      <w:pPr>
        <w:pStyle w:val="NormalBold"/>
      </w:pPr>
      <w:r w:rsidRPr="00FF2042">
        <w:rPr>
          <w:rStyle w:val="HideTWBExt"/>
          <w:b w:val="0"/>
        </w:rPr>
        <w:t>&lt;Article&gt;</w:t>
      </w:r>
      <w:r w:rsidRPr="00FF2042">
        <w:t>Liite I – taulukko B – rivit 1, 6, 7, 8, 10, 11, 12, 13, 14, 15, 16, 16 a (uusi) ja taulukko B a (uusi)</w:t>
      </w:r>
      <w:r w:rsidRPr="00FF2042">
        <w:rPr>
          <w:rStyle w:val="HideTWBExt"/>
          <w:b w:val="0"/>
        </w:rPr>
        <w:t>&lt;/Article&gt;</w:t>
      </w:r>
    </w:p>
    <w:tbl>
      <w:tblPr>
        <w:tblW w:w="8791" w:type="dxa"/>
        <w:jc w:val="center"/>
        <w:tblLayout w:type="fixed"/>
        <w:tblCellMar>
          <w:left w:w="340" w:type="dxa"/>
          <w:right w:w="340" w:type="dxa"/>
        </w:tblCellMar>
        <w:tblLook w:val="0000" w:firstRow="0" w:lastRow="0" w:firstColumn="0" w:lastColumn="0" w:noHBand="0" w:noVBand="0"/>
      </w:tblPr>
      <w:tblGrid>
        <w:gridCol w:w="4395"/>
        <w:gridCol w:w="2126"/>
        <w:gridCol w:w="2270"/>
      </w:tblGrid>
      <w:tr w:rsidR="00D14964" w:rsidRPr="00FF2042" w:rsidTr="00FF2042">
        <w:trPr>
          <w:jc w:val="center"/>
        </w:trPr>
        <w:tc>
          <w:tcPr>
            <w:tcW w:w="8791" w:type="dxa"/>
            <w:gridSpan w:val="3"/>
          </w:tcPr>
          <w:p w:rsidR="00D14964" w:rsidRPr="00FF2042" w:rsidRDefault="00D14964" w:rsidP="00FF2042">
            <w:pPr>
              <w:pStyle w:val="AmColumnHeading"/>
              <w:keepNext/>
              <w:spacing w:before="120" w:after="120"/>
            </w:pPr>
            <w:r w:rsidRPr="00FF2042">
              <w:t>Komission teksti</w:t>
            </w:r>
          </w:p>
        </w:tc>
      </w:tr>
      <w:tr w:rsidR="00D14964" w:rsidRPr="00FF2042" w:rsidTr="00FF2042">
        <w:trPr>
          <w:jc w:val="center"/>
        </w:trPr>
        <w:tc>
          <w:tcPr>
            <w:tcW w:w="8791" w:type="dxa"/>
            <w:gridSpan w:val="3"/>
            <w:tcBorders>
              <w:bottom w:val="single" w:sz="4" w:space="0" w:color="auto"/>
            </w:tcBorders>
          </w:tcPr>
          <w:p w:rsidR="00D14964" w:rsidRPr="00FF2042" w:rsidRDefault="00D14964" w:rsidP="00FF2042">
            <w:pPr>
              <w:pStyle w:val="Normal6a"/>
              <w:jc w:val="center"/>
              <w:rPr>
                <w:i/>
              </w:rPr>
            </w:pPr>
            <w:r w:rsidRPr="00FF2042">
              <w:t>Taulukko B — 8 artiklan 2 kohdassa määritettyjä tarkoituksia varten käytettäviin moottoripolttoaineisiin sovellettavat verotuksen vähimmäistasot (euroa/gigajoule)</w:t>
            </w:r>
          </w:p>
        </w:tc>
      </w:tr>
      <w:tr w:rsidR="00D14964" w:rsidRPr="00FF2042" w:rsidTr="00FF2042">
        <w:trPr>
          <w:jc w:val="center"/>
        </w:trPr>
        <w:tc>
          <w:tcPr>
            <w:tcW w:w="4395" w:type="dxa"/>
            <w:tcBorders>
              <w:top w:val="single" w:sz="4" w:space="0" w:color="auto"/>
              <w:left w:val="single" w:sz="4" w:space="0" w:color="auto"/>
              <w:bottom w:val="single" w:sz="4" w:space="0" w:color="auto"/>
              <w:right w:val="single" w:sz="4" w:space="0" w:color="auto"/>
            </w:tcBorders>
          </w:tcPr>
          <w:p w:rsidR="00D14964" w:rsidRPr="00FF2042" w:rsidRDefault="00D14964" w:rsidP="00FF2042">
            <w:pPr>
              <w:pStyle w:val="Normal6a"/>
            </w:pPr>
          </w:p>
        </w:tc>
        <w:tc>
          <w:tcPr>
            <w:tcW w:w="2126" w:type="dxa"/>
            <w:tcBorders>
              <w:top w:val="single" w:sz="4" w:space="0" w:color="auto"/>
              <w:left w:val="single" w:sz="4" w:space="0" w:color="auto"/>
              <w:bottom w:val="single" w:sz="4" w:space="0" w:color="auto"/>
              <w:right w:val="single" w:sz="4" w:space="0" w:color="auto"/>
            </w:tcBorders>
          </w:tcPr>
          <w:p w:rsidR="00D14964" w:rsidRPr="00FF2042" w:rsidRDefault="00D14964" w:rsidP="00FF2042">
            <w:pPr>
              <w:pStyle w:val="Normal6a"/>
              <w:rPr>
                <w:b/>
                <w:i/>
              </w:rPr>
            </w:pPr>
            <w:r w:rsidRPr="00FF2042">
              <w:t xml:space="preserve">Siirtymäkauden alku </w:t>
            </w:r>
            <w:r w:rsidRPr="00FF2042">
              <w:rPr>
                <w:b/>
                <w:i/>
              </w:rPr>
              <w:t>(1.1.2023)</w:t>
            </w:r>
          </w:p>
        </w:tc>
        <w:tc>
          <w:tcPr>
            <w:tcW w:w="2270" w:type="dxa"/>
            <w:tcBorders>
              <w:top w:val="single" w:sz="4" w:space="0" w:color="auto"/>
              <w:left w:val="single" w:sz="4" w:space="0" w:color="auto"/>
              <w:bottom w:val="single" w:sz="4" w:space="0" w:color="auto"/>
              <w:right w:val="single" w:sz="4" w:space="0" w:color="auto"/>
            </w:tcBorders>
          </w:tcPr>
          <w:p w:rsidR="00D14964" w:rsidRPr="00FF2042" w:rsidRDefault="00D14964" w:rsidP="00FF2042">
            <w:pPr>
              <w:pStyle w:val="Normal6a"/>
              <w:rPr>
                <w:b/>
                <w:i/>
              </w:rPr>
            </w:pPr>
            <w:r w:rsidRPr="00FF2042">
              <w:t xml:space="preserve">Lopullinen verokanta siirtymäkauden päättymisen jälkeen </w:t>
            </w:r>
            <w:r w:rsidRPr="00FF2042">
              <w:rPr>
                <w:b/>
                <w:i/>
              </w:rPr>
              <w:t>(1.1.2033)</w:t>
            </w:r>
            <w:r w:rsidRPr="00FF2042">
              <w:t xml:space="preserve"> </w:t>
            </w:r>
            <w:r w:rsidRPr="00FF2042">
              <w:rPr>
                <w:b/>
                <w:i/>
              </w:rPr>
              <w:t>ennen indeksointia</w:t>
            </w:r>
          </w:p>
        </w:tc>
      </w:tr>
      <w:tr w:rsidR="00D14964" w:rsidRPr="00FF2042" w:rsidTr="00FF2042">
        <w:trPr>
          <w:jc w:val="center"/>
        </w:trPr>
        <w:tc>
          <w:tcPr>
            <w:tcW w:w="4395" w:type="dxa"/>
            <w:tcBorders>
              <w:top w:val="single" w:sz="4" w:space="0" w:color="auto"/>
              <w:left w:val="single" w:sz="4" w:space="0" w:color="auto"/>
              <w:bottom w:val="single" w:sz="4" w:space="0" w:color="auto"/>
              <w:right w:val="single" w:sz="4" w:space="0" w:color="auto"/>
            </w:tcBorders>
          </w:tcPr>
          <w:p w:rsidR="00D14964" w:rsidRPr="00FF2042" w:rsidRDefault="00D14964" w:rsidP="00FF2042">
            <w:pPr>
              <w:pStyle w:val="Normal6a"/>
            </w:pPr>
            <w:r w:rsidRPr="00FF2042">
              <w:t xml:space="preserve">Nestekaasu (LPG) </w:t>
            </w:r>
          </w:p>
        </w:tc>
        <w:tc>
          <w:tcPr>
            <w:tcW w:w="2126" w:type="dxa"/>
            <w:tcBorders>
              <w:top w:val="single" w:sz="4" w:space="0" w:color="auto"/>
              <w:left w:val="single" w:sz="4" w:space="0" w:color="auto"/>
              <w:bottom w:val="single" w:sz="4" w:space="0" w:color="auto"/>
              <w:right w:val="single" w:sz="4" w:space="0" w:color="auto"/>
            </w:tcBorders>
          </w:tcPr>
          <w:p w:rsidR="00D14964" w:rsidRPr="00FF2042" w:rsidRDefault="00D14964" w:rsidP="00FF2042">
            <w:pPr>
              <w:pStyle w:val="Normal6a"/>
              <w:rPr>
                <w:b/>
                <w:bCs/>
                <w:i/>
                <w:iCs/>
              </w:rPr>
            </w:pPr>
            <w:r w:rsidRPr="00FF2042">
              <w:rPr>
                <w:b/>
                <w:i/>
              </w:rPr>
              <w:t>0,6</w:t>
            </w:r>
          </w:p>
        </w:tc>
        <w:tc>
          <w:tcPr>
            <w:tcW w:w="2270" w:type="dxa"/>
            <w:tcBorders>
              <w:top w:val="single" w:sz="4" w:space="0" w:color="auto"/>
              <w:left w:val="single" w:sz="4" w:space="0" w:color="auto"/>
              <w:bottom w:val="single" w:sz="4" w:space="0" w:color="auto"/>
              <w:right w:val="single" w:sz="4" w:space="0" w:color="auto"/>
            </w:tcBorders>
          </w:tcPr>
          <w:p w:rsidR="00D14964" w:rsidRPr="00FF2042" w:rsidRDefault="00D14964" w:rsidP="00FF2042">
            <w:pPr>
              <w:pStyle w:val="Normal6a"/>
            </w:pPr>
            <w:r w:rsidRPr="00FF2042">
              <w:t>0,9</w:t>
            </w:r>
          </w:p>
        </w:tc>
      </w:tr>
      <w:tr w:rsidR="00D14964" w:rsidRPr="00FF2042" w:rsidTr="00FF2042">
        <w:trPr>
          <w:jc w:val="center"/>
        </w:trPr>
        <w:tc>
          <w:tcPr>
            <w:tcW w:w="4395" w:type="dxa"/>
            <w:tcBorders>
              <w:top w:val="single" w:sz="4" w:space="0" w:color="auto"/>
              <w:left w:val="single" w:sz="4" w:space="0" w:color="auto"/>
              <w:bottom w:val="single" w:sz="4" w:space="0" w:color="auto"/>
              <w:right w:val="single" w:sz="4" w:space="0" w:color="auto"/>
            </w:tcBorders>
          </w:tcPr>
          <w:p w:rsidR="00D14964" w:rsidRPr="00FF2042" w:rsidRDefault="00D14964" w:rsidP="00FF2042">
            <w:pPr>
              <w:pStyle w:val="Normal6a"/>
            </w:pPr>
            <w:r w:rsidRPr="00FF2042">
              <w:t xml:space="preserve">Maakaasu </w:t>
            </w:r>
          </w:p>
        </w:tc>
        <w:tc>
          <w:tcPr>
            <w:tcW w:w="2126" w:type="dxa"/>
            <w:tcBorders>
              <w:top w:val="single" w:sz="4" w:space="0" w:color="auto"/>
              <w:left w:val="single" w:sz="4" w:space="0" w:color="auto"/>
              <w:bottom w:val="single" w:sz="4" w:space="0" w:color="auto"/>
              <w:right w:val="single" w:sz="4" w:space="0" w:color="auto"/>
            </w:tcBorders>
          </w:tcPr>
          <w:p w:rsidR="00D14964" w:rsidRPr="00FF2042" w:rsidRDefault="00D14964" w:rsidP="00FF2042">
            <w:pPr>
              <w:pStyle w:val="Normal6a"/>
              <w:rPr>
                <w:b/>
                <w:bCs/>
                <w:i/>
                <w:iCs/>
              </w:rPr>
            </w:pPr>
            <w:r w:rsidRPr="00FF2042">
              <w:rPr>
                <w:b/>
                <w:i/>
              </w:rPr>
              <w:t>0,6</w:t>
            </w:r>
          </w:p>
        </w:tc>
        <w:tc>
          <w:tcPr>
            <w:tcW w:w="2270" w:type="dxa"/>
            <w:tcBorders>
              <w:top w:val="single" w:sz="4" w:space="0" w:color="auto"/>
              <w:left w:val="single" w:sz="4" w:space="0" w:color="auto"/>
              <w:bottom w:val="single" w:sz="4" w:space="0" w:color="auto"/>
              <w:right w:val="single" w:sz="4" w:space="0" w:color="auto"/>
            </w:tcBorders>
          </w:tcPr>
          <w:p w:rsidR="00D14964" w:rsidRPr="00FF2042" w:rsidRDefault="00D14964" w:rsidP="00FF2042">
            <w:pPr>
              <w:pStyle w:val="Normal6a"/>
            </w:pPr>
            <w:r w:rsidRPr="00FF2042">
              <w:t>0,9</w:t>
            </w:r>
          </w:p>
        </w:tc>
      </w:tr>
      <w:tr w:rsidR="00D14964" w:rsidRPr="00FF2042" w:rsidTr="00FF2042">
        <w:trPr>
          <w:jc w:val="center"/>
        </w:trPr>
        <w:tc>
          <w:tcPr>
            <w:tcW w:w="4395" w:type="dxa"/>
            <w:tcBorders>
              <w:top w:val="single" w:sz="4" w:space="0" w:color="auto"/>
              <w:left w:val="single" w:sz="4" w:space="0" w:color="auto"/>
              <w:bottom w:val="single" w:sz="4" w:space="0" w:color="auto"/>
              <w:right w:val="single" w:sz="4" w:space="0" w:color="auto"/>
            </w:tcBorders>
          </w:tcPr>
          <w:p w:rsidR="00D14964" w:rsidRPr="00FF2042" w:rsidRDefault="00D14964" w:rsidP="00FF2042">
            <w:pPr>
              <w:pStyle w:val="Normal6a"/>
            </w:pPr>
            <w:r w:rsidRPr="00FF2042">
              <w:t>Ei-kestävät biokaasut</w:t>
            </w:r>
          </w:p>
        </w:tc>
        <w:tc>
          <w:tcPr>
            <w:tcW w:w="2126" w:type="dxa"/>
            <w:tcBorders>
              <w:top w:val="single" w:sz="4" w:space="0" w:color="auto"/>
              <w:left w:val="single" w:sz="4" w:space="0" w:color="auto"/>
              <w:bottom w:val="single" w:sz="4" w:space="0" w:color="auto"/>
              <w:right w:val="single" w:sz="4" w:space="0" w:color="auto"/>
            </w:tcBorders>
          </w:tcPr>
          <w:p w:rsidR="00D14964" w:rsidRPr="00FF2042" w:rsidRDefault="00D14964" w:rsidP="00FF2042">
            <w:pPr>
              <w:pStyle w:val="Normal6a"/>
              <w:rPr>
                <w:b/>
                <w:bCs/>
                <w:i/>
                <w:iCs/>
              </w:rPr>
            </w:pPr>
            <w:r w:rsidRPr="00FF2042">
              <w:rPr>
                <w:b/>
                <w:i/>
              </w:rPr>
              <w:t>0,6</w:t>
            </w:r>
          </w:p>
        </w:tc>
        <w:tc>
          <w:tcPr>
            <w:tcW w:w="2270" w:type="dxa"/>
            <w:tcBorders>
              <w:top w:val="single" w:sz="4" w:space="0" w:color="auto"/>
              <w:left w:val="single" w:sz="4" w:space="0" w:color="auto"/>
              <w:bottom w:val="single" w:sz="4" w:space="0" w:color="auto"/>
              <w:right w:val="single" w:sz="4" w:space="0" w:color="auto"/>
            </w:tcBorders>
          </w:tcPr>
          <w:p w:rsidR="00D14964" w:rsidRPr="00FF2042" w:rsidRDefault="00D14964" w:rsidP="00FF2042">
            <w:pPr>
              <w:pStyle w:val="Normal6a"/>
            </w:pPr>
            <w:r w:rsidRPr="00FF2042">
              <w:t>0,9</w:t>
            </w:r>
          </w:p>
        </w:tc>
      </w:tr>
      <w:tr w:rsidR="00D14964" w:rsidRPr="00FF2042" w:rsidTr="00FF2042">
        <w:trPr>
          <w:jc w:val="center"/>
        </w:trPr>
        <w:tc>
          <w:tcPr>
            <w:tcW w:w="4395" w:type="dxa"/>
            <w:tcBorders>
              <w:top w:val="single" w:sz="4" w:space="0" w:color="auto"/>
              <w:left w:val="single" w:sz="4" w:space="0" w:color="auto"/>
              <w:bottom w:val="single" w:sz="4" w:space="0" w:color="auto"/>
              <w:right w:val="single" w:sz="4" w:space="0" w:color="auto"/>
            </w:tcBorders>
          </w:tcPr>
          <w:p w:rsidR="00D14964" w:rsidRPr="00FF2042" w:rsidRDefault="00D14964" w:rsidP="00FF2042">
            <w:pPr>
              <w:pStyle w:val="Normal6a"/>
            </w:pPr>
            <w:r w:rsidRPr="00FF2042">
              <w:t>Kestävät ruokakasveista valmistetut biopolttoaineet ja rehukasvipohjaiset biopolttoaineet</w:t>
            </w:r>
          </w:p>
        </w:tc>
        <w:tc>
          <w:tcPr>
            <w:tcW w:w="2126" w:type="dxa"/>
            <w:tcBorders>
              <w:top w:val="single" w:sz="4" w:space="0" w:color="auto"/>
              <w:left w:val="single" w:sz="4" w:space="0" w:color="auto"/>
              <w:bottom w:val="single" w:sz="4" w:space="0" w:color="auto"/>
              <w:right w:val="single" w:sz="4" w:space="0" w:color="auto"/>
            </w:tcBorders>
          </w:tcPr>
          <w:p w:rsidR="00D14964" w:rsidRPr="00FF2042" w:rsidRDefault="00D14964" w:rsidP="00FF2042">
            <w:pPr>
              <w:pStyle w:val="Normal6a"/>
              <w:rPr>
                <w:b/>
                <w:bCs/>
                <w:i/>
                <w:iCs/>
              </w:rPr>
            </w:pPr>
            <w:r w:rsidRPr="00FF2042">
              <w:rPr>
                <w:b/>
                <w:i/>
              </w:rPr>
              <w:t>0,45</w:t>
            </w:r>
          </w:p>
        </w:tc>
        <w:tc>
          <w:tcPr>
            <w:tcW w:w="2270" w:type="dxa"/>
            <w:tcBorders>
              <w:top w:val="single" w:sz="4" w:space="0" w:color="auto"/>
              <w:left w:val="single" w:sz="4" w:space="0" w:color="auto"/>
              <w:bottom w:val="single" w:sz="4" w:space="0" w:color="auto"/>
              <w:right w:val="single" w:sz="4" w:space="0" w:color="auto"/>
            </w:tcBorders>
          </w:tcPr>
          <w:p w:rsidR="00D14964" w:rsidRPr="00FF2042" w:rsidRDefault="00D14964" w:rsidP="00FF2042">
            <w:pPr>
              <w:pStyle w:val="Normal6a"/>
            </w:pPr>
            <w:r w:rsidRPr="00FF2042">
              <w:t>0,9</w:t>
            </w:r>
          </w:p>
        </w:tc>
      </w:tr>
      <w:tr w:rsidR="00D14964" w:rsidRPr="00FF2042" w:rsidTr="00FF2042">
        <w:trPr>
          <w:jc w:val="center"/>
        </w:trPr>
        <w:tc>
          <w:tcPr>
            <w:tcW w:w="4395" w:type="dxa"/>
            <w:tcBorders>
              <w:top w:val="single" w:sz="4" w:space="0" w:color="auto"/>
              <w:left w:val="single" w:sz="4" w:space="0" w:color="auto"/>
              <w:bottom w:val="single" w:sz="4" w:space="0" w:color="auto"/>
              <w:right w:val="single" w:sz="4" w:space="0" w:color="auto"/>
            </w:tcBorders>
          </w:tcPr>
          <w:p w:rsidR="00D14964" w:rsidRPr="00FF2042" w:rsidRDefault="00D14964" w:rsidP="00FF2042">
            <w:pPr>
              <w:pStyle w:val="Normal6a"/>
            </w:pPr>
            <w:r w:rsidRPr="00FF2042">
              <w:t>Kestävät ruokakasveista valmistetut biopolttoaineet ja rehukasvipohjaiset biokaasut</w:t>
            </w:r>
          </w:p>
        </w:tc>
        <w:tc>
          <w:tcPr>
            <w:tcW w:w="2126" w:type="dxa"/>
            <w:tcBorders>
              <w:top w:val="single" w:sz="4" w:space="0" w:color="auto"/>
              <w:left w:val="single" w:sz="4" w:space="0" w:color="auto"/>
              <w:bottom w:val="single" w:sz="4" w:space="0" w:color="auto"/>
              <w:right w:val="single" w:sz="4" w:space="0" w:color="auto"/>
            </w:tcBorders>
          </w:tcPr>
          <w:p w:rsidR="00D14964" w:rsidRPr="00FF2042" w:rsidRDefault="00D14964" w:rsidP="00FF2042">
            <w:pPr>
              <w:pStyle w:val="Normal6a"/>
              <w:rPr>
                <w:b/>
                <w:bCs/>
                <w:i/>
                <w:iCs/>
              </w:rPr>
            </w:pPr>
            <w:r w:rsidRPr="00FF2042">
              <w:rPr>
                <w:b/>
                <w:i/>
              </w:rPr>
              <w:t>0,45</w:t>
            </w:r>
          </w:p>
        </w:tc>
        <w:tc>
          <w:tcPr>
            <w:tcW w:w="2270" w:type="dxa"/>
            <w:tcBorders>
              <w:top w:val="single" w:sz="4" w:space="0" w:color="auto"/>
              <w:left w:val="single" w:sz="4" w:space="0" w:color="auto"/>
              <w:bottom w:val="single" w:sz="4" w:space="0" w:color="auto"/>
              <w:right w:val="single" w:sz="4" w:space="0" w:color="auto"/>
            </w:tcBorders>
          </w:tcPr>
          <w:p w:rsidR="00D14964" w:rsidRPr="00FF2042" w:rsidRDefault="00D14964" w:rsidP="00FF2042">
            <w:pPr>
              <w:pStyle w:val="Normal6a"/>
            </w:pPr>
            <w:r w:rsidRPr="00FF2042">
              <w:t>0,9</w:t>
            </w:r>
          </w:p>
        </w:tc>
      </w:tr>
      <w:tr w:rsidR="00D14964" w:rsidRPr="00FF2042" w:rsidTr="00FF2042">
        <w:trPr>
          <w:jc w:val="center"/>
        </w:trPr>
        <w:tc>
          <w:tcPr>
            <w:tcW w:w="4395" w:type="dxa"/>
            <w:tcBorders>
              <w:top w:val="single" w:sz="4" w:space="0" w:color="auto"/>
              <w:left w:val="single" w:sz="4" w:space="0" w:color="auto"/>
              <w:bottom w:val="single" w:sz="4" w:space="0" w:color="auto"/>
              <w:right w:val="single" w:sz="4" w:space="0" w:color="auto"/>
            </w:tcBorders>
          </w:tcPr>
          <w:p w:rsidR="00D14964" w:rsidRPr="00FF2042" w:rsidRDefault="00D14964" w:rsidP="00FF2042">
            <w:pPr>
              <w:pStyle w:val="Normal6a"/>
            </w:pPr>
            <w:r w:rsidRPr="00FF2042">
              <w:t>Kestävät biopolttoaineet</w:t>
            </w:r>
          </w:p>
        </w:tc>
        <w:tc>
          <w:tcPr>
            <w:tcW w:w="2126" w:type="dxa"/>
            <w:tcBorders>
              <w:top w:val="single" w:sz="4" w:space="0" w:color="auto"/>
              <w:left w:val="single" w:sz="4" w:space="0" w:color="auto"/>
              <w:bottom w:val="single" w:sz="4" w:space="0" w:color="auto"/>
              <w:right w:val="single" w:sz="4" w:space="0" w:color="auto"/>
            </w:tcBorders>
          </w:tcPr>
          <w:p w:rsidR="00D14964" w:rsidRPr="00FF2042" w:rsidRDefault="00D14964" w:rsidP="00FF2042">
            <w:pPr>
              <w:pStyle w:val="Normal6a"/>
              <w:rPr>
                <w:b/>
                <w:bCs/>
                <w:i/>
                <w:iCs/>
              </w:rPr>
            </w:pPr>
            <w:r w:rsidRPr="00FF2042">
              <w:rPr>
                <w:b/>
                <w:i/>
              </w:rPr>
              <w:t>0,45</w:t>
            </w:r>
          </w:p>
        </w:tc>
        <w:tc>
          <w:tcPr>
            <w:tcW w:w="2270" w:type="dxa"/>
            <w:tcBorders>
              <w:top w:val="single" w:sz="4" w:space="0" w:color="auto"/>
              <w:left w:val="single" w:sz="4" w:space="0" w:color="auto"/>
              <w:bottom w:val="single" w:sz="4" w:space="0" w:color="auto"/>
              <w:right w:val="single" w:sz="4" w:space="0" w:color="auto"/>
            </w:tcBorders>
          </w:tcPr>
          <w:p w:rsidR="00D14964" w:rsidRPr="00FF2042" w:rsidRDefault="00D14964" w:rsidP="00FF2042">
            <w:pPr>
              <w:pStyle w:val="Normal6a"/>
            </w:pPr>
            <w:r w:rsidRPr="00FF2042">
              <w:t>0,45</w:t>
            </w:r>
          </w:p>
        </w:tc>
      </w:tr>
      <w:tr w:rsidR="00D14964" w:rsidRPr="00FF2042" w:rsidTr="00FF2042">
        <w:trPr>
          <w:jc w:val="center"/>
        </w:trPr>
        <w:tc>
          <w:tcPr>
            <w:tcW w:w="4395" w:type="dxa"/>
            <w:tcBorders>
              <w:top w:val="single" w:sz="4" w:space="0" w:color="auto"/>
              <w:left w:val="single" w:sz="4" w:space="0" w:color="auto"/>
              <w:bottom w:val="single" w:sz="4" w:space="0" w:color="auto"/>
              <w:right w:val="single" w:sz="4" w:space="0" w:color="auto"/>
            </w:tcBorders>
          </w:tcPr>
          <w:p w:rsidR="00D14964" w:rsidRPr="00FF2042" w:rsidRDefault="00D14964" w:rsidP="00FF2042">
            <w:pPr>
              <w:pStyle w:val="Normal6a"/>
            </w:pPr>
            <w:r w:rsidRPr="00FF2042">
              <w:t>Kestävät biokaasut</w:t>
            </w:r>
          </w:p>
        </w:tc>
        <w:tc>
          <w:tcPr>
            <w:tcW w:w="2126" w:type="dxa"/>
            <w:tcBorders>
              <w:top w:val="single" w:sz="4" w:space="0" w:color="auto"/>
              <w:left w:val="single" w:sz="4" w:space="0" w:color="auto"/>
              <w:bottom w:val="single" w:sz="4" w:space="0" w:color="auto"/>
              <w:right w:val="single" w:sz="4" w:space="0" w:color="auto"/>
            </w:tcBorders>
          </w:tcPr>
          <w:p w:rsidR="00D14964" w:rsidRPr="00FF2042" w:rsidRDefault="00D14964" w:rsidP="00FF2042">
            <w:pPr>
              <w:pStyle w:val="Normal6a"/>
              <w:rPr>
                <w:b/>
                <w:bCs/>
                <w:i/>
                <w:iCs/>
              </w:rPr>
            </w:pPr>
            <w:r w:rsidRPr="00FF2042">
              <w:rPr>
                <w:b/>
                <w:i/>
              </w:rPr>
              <w:t>0,45</w:t>
            </w:r>
          </w:p>
        </w:tc>
        <w:tc>
          <w:tcPr>
            <w:tcW w:w="2270" w:type="dxa"/>
            <w:tcBorders>
              <w:top w:val="single" w:sz="4" w:space="0" w:color="auto"/>
              <w:left w:val="single" w:sz="4" w:space="0" w:color="auto"/>
              <w:bottom w:val="single" w:sz="4" w:space="0" w:color="auto"/>
              <w:right w:val="single" w:sz="4" w:space="0" w:color="auto"/>
            </w:tcBorders>
          </w:tcPr>
          <w:p w:rsidR="00D14964" w:rsidRPr="00FF2042" w:rsidRDefault="00D14964" w:rsidP="00FF2042">
            <w:pPr>
              <w:pStyle w:val="Normal6a"/>
            </w:pPr>
            <w:r w:rsidRPr="00FF2042">
              <w:t>0,45</w:t>
            </w:r>
          </w:p>
        </w:tc>
      </w:tr>
      <w:tr w:rsidR="00D14964" w:rsidRPr="00FF2042" w:rsidTr="00FF2042">
        <w:trPr>
          <w:jc w:val="center"/>
        </w:trPr>
        <w:tc>
          <w:tcPr>
            <w:tcW w:w="4395" w:type="dxa"/>
            <w:tcBorders>
              <w:top w:val="single" w:sz="4" w:space="0" w:color="auto"/>
              <w:left w:val="single" w:sz="4" w:space="0" w:color="auto"/>
              <w:bottom w:val="single" w:sz="4" w:space="0" w:color="auto"/>
              <w:right w:val="single" w:sz="4" w:space="0" w:color="auto"/>
            </w:tcBorders>
          </w:tcPr>
          <w:p w:rsidR="00D14964" w:rsidRPr="00FF2042" w:rsidRDefault="00D14964" w:rsidP="00FF2042">
            <w:pPr>
              <w:pStyle w:val="Normal6a"/>
            </w:pPr>
            <w:r w:rsidRPr="00FF2042">
              <w:t>Vähähiiliset polttoaineet</w:t>
            </w:r>
          </w:p>
        </w:tc>
        <w:tc>
          <w:tcPr>
            <w:tcW w:w="2126" w:type="dxa"/>
            <w:tcBorders>
              <w:top w:val="single" w:sz="4" w:space="0" w:color="auto"/>
              <w:left w:val="single" w:sz="4" w:space="0" w:color="auto"/>
              <w:bottom w:val="single" w:sz="4" w:space="0" w:color="auto"/>
              <w:right w:val="single" w:sz="4" w:space="0" w:color="auto"/>
            </w:tcBorders>
          </w:tcPr>
          <w:p w:rsidR="00D14964" w:rsidRPr="00FF2042" w:rsidRDefault="00D14964" w:rsidP="00FF2042">
            <w:pPr>
              <w:pStyle w:val="Normal6a"/>
              <w:rPr>
                <w:b/>
                <w:bCs/>
                <w:i/>
                <w:iCs/>
              </w:rPr>
            </w:pPr>
            <w:r w:rsidRPr="00FF2042">
              <w:rPr>
                <w:b/>
                <w:i/>
              </w:rPr>
              <w:t>0,15</w:t>
            </w:r>
          </w:p>
        </w:tc>
        <w:tc>
          <w:tcPr>
            <w:tcW w:w="2270" w:type="dxa"/>
            <w:tcBorders>
              <w:top w:val="single" w:sz="4" w:space="0" w:color="auto"/>
              <w:left w:val="single" w:sz="4" w:space="0" w:color="auto"/>
              <w:bottom w:val="single" w:sz="4" w:space="0" w:color="auto"/>
              <w:right w:val="single" w:sz="4" w:space="0" w:color="auto"/>
            </w:tcBorders>
          </w:tcPr>
          <w:p w:rsidR="00D14964" w:rsidRPr="00FF2042" w:rsidRDefault="00D14964" w:rsidP="00FF2042">
            <w:pPr>
              <w:pStyle w:val="Normal6a"/>
            </w:pPr>
            <w:r w:rsidRPr="00FF2042">
              <w:t>0,45</w:t>
            </w:r>
          </w:p>
        </w:tc>
      </w:tr>
      <w:tr w:rsidR="00D14964" w:rsidRPr="00FF2042" w:rsidTr="00FF2042">
        <w:trPr>
          <w:jc w:val="center"/>
        </w:trPr>
        <w:tc>
          <w:tcPr>
            <w:tcW w:w="4395" w:type="dxa"/>
            <w:tcBorders>
              <w:top w:val="single" w:sz="4" w:space="0" w:color="auto"/>
              <w:left w:val="single" w:sz="4" w:space="0" w:color="auto"/>
              <w:bottom w:val="single" w:sz="4" w:space="0" w:color="auto"/>
              <w:right w:val="single" w:sz="4" w:space="0" w:color="auto"/>
            </w:tcBorders>
          </w:tcPr>
          <w:p w:rsidR="00D14964" w:rsidRPr="00FF2042" w:rsidRDefault="00D14964" w:rsidP="00FF2042">
            <w:pPr>
              <w:pStyle w:val="Normal6a"/>
            </w:pPr>
            <w:r w:rsidRPr="00FF2042">
              <w:t>Muuta kuin biologista alkuperää olevat uusiutuvat polttoaineet</w:t>
            </w:r>
          </w:p>
        </w:tc>
        <w:tc>
          <w:tcPr>
            <w:tcW w:w="2126" w:type="dxa"/>
            <w:tcBorders>
              <w:top w:val="single" w:sz="4" w:space="0" w:color="auto"/>
              <w:left w:val="single" w:sz="4" w:space="0" w:color="auto"/>
              <w:bottom w:val="single" w:sz="4" w:space="0" w:color="auto"/>
              <w:right w:val="single" w:sz="4" w:space="0" w:color="auto"/>
            </w:tcBorders>
          </w:tcPr>
          <w:p w:rsidR="00D14964" w:rsidRPr="00FF2042" w:rsidRDefault="00D14964" w:rsidP="00FF2042">
            <w:pPr>
              <w:pStyle w:val="Normal6a"/>
              <w:rPr>
                <w:b/>
                <w:bCs/>
                <w:i/>
                <w:iCs/>
              </w:rPr>
            </w:pPr>
            <w:r w:rsidRPr="00FF2042">
              <w:rPr>
                <w:b/>
                <w:i/>
              </w:rPr>
              <w:t>0,15</w:t>
            </w:r>
          </w:p>
        </w:tc>
        <w:tc>
          <w:tcPr>
            <w:tcW w:w="2270" w:type="dxa"/>
            <w:tcBorders>
              <w:top w:val="single" w:sz="4" w:space="0" w:color="auto"/>
              <w:left w:val="single" w:sz="4" w:space="0" w:color="auto"/>
              <w:bottom w:val="single" w:sz="4" w:space="0" w:color="auto"/>
              <w:right w:val="single" w:sz="4" w:space="0" w:color="auto"/>
            </w:tcBorders>
          </w:tcPr>
          <w:p w:rsidR="00D14964" w:rsidRPr="00FF2042" w:rsidRDefault="00D14964" w:rsidP="00FF2042">
            <w:pPr>
              <w:pStyle w:val="Normal6a"/>
            </w:pPr>
            <w:r w:rsidRPr="00FF2042">
              <w:t>0,15</w:t>
            </w:r>
          </w:p>
        </w:tc>
      </w:tr>
      <w:tr w:rsidR="00D14964" w:rsidRPr="00FF2042" w:rsidTr="00FF2042">
        <w:trPr>
          <w:jc w:val="center"/>
        </w:trPr>
        <w:tc>
          <w:tcPr>
            <w:tcW w:w="4395" w:type="dxa"/>
            <w:tcBorders>
              <w:top w:val="single" w:sz="4" w:space="0" w:color="auto"/>
              <w:left w:val="single" w:sz="4" w:space="0" w:color="auto"/>
              <w:bottom w:val="single" w:sz="4" w:space="0" w:color="auto"/>
              <w:right w:val="single" w:sz="4" w:space="0" w:color="auto"/>
            </w:tcBorders>
          </w:tcPr>
          <w:p w:rsidR="00D14964" w:rsidRPr="00FF2042" w:rsidRDefault="00D14964" w:rsidP="00FF2042">
            <w:pPr>
              <w:pStyle w:val="Normal6a"/>
            </w:pPr>
            <w:r w:rsidRPr="00FF2042">
              <w:t>Kehittyneet kestävät biopolttoaineet ja biokaasut</w:t>
            </w:r>
          </w:p>
        </w:tc>
        <w:tc>
          <w:tcPr>
            <w:tcW w:w="2126" w:type="dxa"/>
            <w:tcBorders>
              <w:top w:val="single" w:sz="4" w:space="0" w:color="auto"/>
              <w:left w:val="single" w:sz="4" w:space="0" w:color="auto"/>
              <w:bottom w:val="single" w:sz="4" w:space="0" w:color="auto"/>
              <w:right w:val="single" w:sz="4" w:space="0" w:color="auto"/>
            </w:tcBorders>
          </w:tcPr>
          <w:p w:rsidR="00D14964" w:rsidRPr="00FF2042" w:rsidRDefault="00D14964" w:rsidP="00FF2042">
            <w:pPr>
              <w:pStyle w:val="Normal6a"/>
              <w:rPr>
                <w:b/>
                <w:bCs/>
                <w:i/>
                <w:iCs/>
              </w:rPr>
            </w:pPr>
            <w:r w:rsidRPr="00FF2042">
              <w:rPr>
                <w:b/>
                <w:i/>
              </w:rPr>
              <w:t>0,15</w:t>
            </w:r>
          </w:p>
        </w:tc>
        <w:tc>
          <w:tcPr>
            <w:tcW w:w="2270" w:type="dxa"/>
            <w:tcBorders>
              <w:top w:val="single" w:sz="4" w:space="0" w:color="auto"/>
              <w:left w:val="single" w:sz="4" w:space="0" w:color="auto"/>
              <w:bottom w:val="single" w:sz="4" w:space="0" w:color="auto"/>
              <w:right w:val="single" w:sz="4" w:space="0" w:color="auto"/>
            </w:tcBorders>
          </w:tcPr>
          <w:p w:rsidR="00D14964" w:rsidRPr="00FF2042" w:rsidRDefault="00D14964" w:rsidP="00FF2042">
            <w:pPr>
              <w:pStyle w:val="Normal6a"/>
            </w:pPr>
            <w:r w:rsidRPr="00FF2042">
              <w:t>0,15</w:t>
            </w:r>
          </w:p>
        </w:tc>
      </w:tr>
      <w:tr w:rsidR="00D14964" w:rsidRPr="00FF2042" w:rsidTr="00FF2042">
        <w:trPr>
          <w:jc w:val="center"/>
        </w:trPr>
        <w:tc>
          <w:tcPr>
            <w:tcW w:w="8791" w:type="dxa"/>
            <w:gridSpan w:val="3"/>
            <w:tcBorders>
              <w:top w:val="single" w:sz="4" w:space="0" w:color="auto"/>
              <w:bottom w:val="single" w:sz="4" w:space="0" w:color="auto"/>
            </w:tcBorders>
            <w:vAlign w:val="center"/>
          </w:tcPr>
          <w:p w:rsidR="00D14964" w:rsidRPr="00FF2042" w:rsidRDefault="00D14964" w:rsidP="00FF2042">
            <w:pPr>
              <w:pStyle w:val="AmColumnHeading"/>
              <w:spacing w:before="120" w:after="120"/>
            </w:pPr>
            <w:r w:rsidRPr="00FF2042">
              <w:t>Tarkistus</w:t>
            </w:r>
          </w:p>
        </w:tc>
      </w:tr>
      <w:tr w:rsidR="00D14964" w:rsidRPr="00FF2042" w:rsidTr="00FF2042">
        <w:trPr>
          <w:jc w:val="center"/>
        </w:trPr>
        <w:tc>
          <w:tcPr>
            <w:tcW w:w="4395" w:type="dxa"/>
            <w:tcBorders>
              <w:top w:val="single" w:sz="4" w:space="0" w:color="auto"/>
              <w:left w:val="single" w:sz="4" w:space="0" w:color="auto"/>
              <w:bottom w:val="single" w:sz="4" w:space="0" w:color="auto"/>
              <w:right w:val="single" w:sz="4" w:space="0" w:color="auto"/>
            </w:tcBorders>
            <w:vAlign w:val="center"/>
          </w:tcPr>
          <w:p w:rsidR="00D14964" w:rsidRPr="00FF2042" w:rsidRDefault="00D14964" w:rsidP="00FF2042">
            <w:pPr>
              <w:spacing w:line="276" w:lineRule="auto"/>
            </w:pPr>
          </w:p>
        </w:tc>
        <w:tc>
          <w:tcPr>
            <w:tcW w:w="2126" w:type="dxa"/>
            <w:tcBorders>
              <w:top w:val="single" w:sz="4" w:space="0" w:color="auto"/>
              <w:left w:val="single" w:sz="4" w:space="0" w:color="auto"/>
              <w:bottom w:val="single" w:sz="4" w:space="0" w:color="auto"/>
              <w:right w:val="single" w:sz="4" w:space="0" w:color="auto"/>
            </w:tcBorders>
            <w:vAlign w:val="center"/>
          </w:tcPr>
          <w:p w:rsidR="00D14964" w:rsidRPr="00FF2042" w:rsidRDefault="00D14964" w:rsidP="00FF2042">
            <w:pPr>
              <w:pStyle w:val="Normal6a"/>
            </w:pPr>
            <w:r w:rsidRPr="00FF2042">
              <w:t>Siirtymäkaude</w:t>
            </w:r>
            <w:r w:rsidRPr="00FF2042">
              <w:lastRenderedPageBreak/>
              <w:t>n alku (</w:t>
            </w:r>
            <w:r w:rsidRPr="00FF2042">
              <w:rPr>
                <w:b/>
                <w:i/>
              </w:rPr>
              <w:t>1.1.2026</w:t>
            </w:r>
            <w:r w:rsidRPr="00FF2042">
              <w:t>)</w:t>
            </w:r>
          </w:p>
        </w:tc>
        <w:tc>
          <w:tcPr>
            <w:tcW w:w="2270" w:type="dxa"/>
            <w:tcBorders>
              <w:top w:val="single" w:sz="4" w:space="0" w:color="auto"/>
              <w:left w:val="single" w:sz="4" w:space="0" w:color="auto"/>
              <w:bottom w:val="single" w:sz="4" w:space="0" w:color="auto"/>
              <w:right w:val="single" w:sz="4" w:space="0" w:color="auto"/>
            </w:tcBorders>
            <w:vAlign w:val="center"/>
          </w:tcPr>
          <w:p w:rsidR="00D14964" w:rsidRPr="00FF2042" w:rsidRDefault="00D14964" w:rsidP="00FF2042">
            <w:pPr>
              <w:pStyle w:val="Normal6a"/>
            </w:pPr>
            <w:r w:rsidRPr="00FF2042">
              <w:lastRenderedPageBreak/>
              <w:t xml:space="preserve">Lopullinen </w:t>
            </w:r>
            <w:r w:rsidRPr="00FF2042">
              <w:lastRenderedPageBreak/>
              <w:t>verokanta siirtymäkauden päättymisen jälkeen (</w:t>
            </w:r>
            <w:r w:rsidRPr="00FF2042">
              <w:rPr>
                <w:b/>
                <w:i/>
              </w:rPr>
              <w:t>1.1.2036</w:t>
            </w:r>
            <w:r w:rsidRPr="00FF2042">
              <w:t>)</w:t>
            </w:r>
          </w:p>
        </w:tc>
      </w:tr>
      <w:tr w:rsidR="00D14964" w:rsidRPr="00FF2042" w:rsidTr="00FF2042">
        <w:trPr>
          <w:jc w:val="center"/>
        </w:trPr>
        <w:tc>
          <w:tcPr>
            <w:tcW w:w="4395" w:type="dxa"/>
            <w:tcBorders>
              <w:top w:val="single" w:sz="4" w:space="0" w:color="auto"/>
              <w:left w:val="single" w:sz="4" w:space="0" w:color="auto"/>
              <w:bottom w:val="single" w:sz="4" w:space="0" w:color="auto"/>
              <w:right w:val="single" w:sz="4" w:space="0" w:color="auto"/>
            </w:tcBorders>
          </w:tcPr>
          <w:p w:rsidR="00D14964" w:rsidRPr="00FF2042" w:rsidRDefault="00D14964" w:rsidP="00FF2042">
            <w:pPr>
              <w:pStyle w:val="Normal6a"/>
            </w:pPr>
            <w:r w:rsidRPr="00FF2042">
              <w:lastRenderedPageBreak/>
              <w:t xml:space="preserve">Nestekaasu (LPG) </w:t>
            </w:r>
          </w:p>
        </w:tc>
        <w:tc>
          <w:tcPr>
            <w:tcW w:w="2126" w:type="dxa"/>
            <w:tcBorders>
              <w:top w:val="single" w:sz="4" w:space="0" w:color="auto"/>
              <w:left w:val="single" w:sz="4" w:space="0" w:color="auto"/>
              <w:bottom w:val="single" w:sz="4" w:space="0" w:color="auto"/>
              <w:right w:val="single" w:sz="4" w:space="0" w:color="auto"/>
            </w:tcBorders>
          </w:tcPr>
          <w:p w:rsidR="00D14964" w:rsidRPr="00FF2042" w:rsidRDefault="00D14964" w:rsidP="00FF2042">
            <w:pPr>
              <w:pStyle w:val="Normal6a"/>
              <w:rPr>
                <w:b/>
                <w:bCs/>
                <w:i/>
                <w:iCs/>
              </w:rPr>
            </w:pPr>
            <w:r w:rsidRPr="00FF2042">
              <w:rPr>
                <w:b/>
                <w:i/>
              </w:rPr>
              <w:t>0,00</w:t>
            </w:r>
          </w:p>
        </w:tc>
        <w:tc>
          <w:tcPr>
            <w:tcW w:w="2270" w:type="dxa"/>
            <w:tcBorders>
              <w:top w:val="single" w:sz="4" w:space="0" w:color="auto"/>
              <w:left w:val="single" w:sz="4" w:space="0" w:color="auto"/>
              <w:bottom w:val="single" w:sz="4" w:space="0" w:color="auto"/>
              <w:right w:val="single" w:sz="4" w:space="0" w:color="auto"/>
            </w:tcBorders>
          </w:tcPr>
          <w:p w:rsidR="00D14964" w:rsidRPr="00FF2042" w:rsidRDefault="00D14964" w:rsidP="00FF2042">
            <w:pPr>
              <w:pStyle w:val="Normal6a"/>
            </w:pPr>
            <w:r w:rsidRPr="00FF2042">
              <w:t>0,9</w:t>
            </w:r>
          </w:p>
        </w:tc>
      </w:tr>
      <w:tr w:rsidR="00D14964" w:rsidRPr="00FF2042" w:rsidTr="00FF2042">
        <w:trPr>
          <w:jc w:val="center"/>
        </w:trPr>
        <w:tc>
          <w:tcPr>
            <w:tcW w:w="4395" w:type="dxa"/>
            <w:tcBorders>
              <w:top w:val="single" w:sz="4" w:space="0" w:color="auto"/>
              <w:left w:val="single" w:sz="4" w:space="0" w:color="auto"/>
              <w:bottom w:val="single" w:sz="4" w:space="0" w:color="auto"/>
              <w:right w:val="single" w:sz="4" w:space="0" w:color="auto"/>
            </w:tcBorders>
          </w:tcPr>
          <w:p w:rsidR="00D14964" w:rsidRPr="00FF2042" w:rsidRDefault="00D14964" w:rsidP="00FF2042">
            <w:pPr>
              <w:pStyle w:val="Normal6a"/>
            </w:pPr>
            <w:r w:rsidRPr="00FF2042">
              <w:t xml:space="preserve">Maakaasu </w:t>
            </w:r>
          </w:p>
        </w:tc>
        <w:tc>
          <w:tcPr>
            <w:tcW w:w="2126" w:type="dxa"/>
            <w:tcBorders>
              <w:top w:val="single" w:sz="4" w:space="0" w:color="auto"/>
              <w:left w:val="single" w:sz="4" w:space="0" w:color="auto"/>
              <w:bottom w:val="single" w:sz="4" w:space="0" w:color="auto"/>
              <w:right w:val="single" w:sz="4" w:space="0" w:color="auto"/>
            </w:tcBorders>
          </w:tcPr>
          <w:p w:rsidR="00D14964" w:rsidRPr="00FF2042" w:rsidRDefault="00D14964" w:rsidP="00FF2042">
            <w:pPr>
              <w:pStyle w:val="Normal6a"/>
              <w:rPr>
                <w:b/>
                <w:bCs/>
                <w:i/>
                <w:iCs/>
              </w:rPr>
            </w:pPr>
            <w:r w:rsidRPr="00FF2042">
              <w:rPr>
                <w:b/>
                <w:i/>
              </w:rPr>
              <w:t>0,00</w:t>
            </w:r>
          </w:p>
        </w:tc>
        <w:tc>
          <w:tcPr>
            <w:tcW w:w="2270" w:type="dxa"/>
            <w:tcBorders>
              <w:top w:val="single" w:sz="4" w:space="0" w:color="auto"/>
              <w:left w:val="single" w:sz="4" w:space="0" w:color="auto"/>
              <w:bottom w:val="single" w:sz="4" w:space="0" w:color="auto"/>
              <w:right w:val="single" w:sz="4" w:space="0" w:color="auto"/>
            </w:tcBorders>
          </w:tcPr>
          <w:p w:rsidR="00D14964" w:rsidRPr="00FF2042" w:rsidRDefault="00D14964" w:rsidP="00FF2042">
            <w:pPr>
              <w:pStyle w:val="Normal6a"/>
            </w:pPr>
            <w:r w:rsidRPr="00FF2042">
              <w:t>0,9</w:t>
            </w:r>
          </w:p>
        </w:tc>
      </w:tr>
      <w:tr w:rsidR="00D14964" w:rsidRPr="00FF2042" w:rsidTr="00FF2042">
        <w:trPr>
          <w:jc w:val="center"/>
        </w:trPr>
        <w:tc>
          <w:tcPr>
            <w:tcW w:w="4395" w:type="dxa"/>
            <w:tcBorders>
              <w:top w:val="single" w:sz="4" w:space="0" w:color="auto"/>
              <w:left w:val="single" w:sz="4" w:space="0" w:color="auto"/>
              <w:bottom w:val="single" w:sz="4" w:space="0" w:color="auto"/>
              <w:right w:val="single" w:sz="4" w:space="0" w:color="auto"/>
            </w:tcBorders>
          </w:tcPr>
          <w:p w:rsidR="00D14964" w:rsidRPr="00FF2042" w:rsidRDefault="00D14964" w:rsidP="00FF2042">
            <w:pPr>
              <w:pStyle w:val="Normal6a"/>
            </w:pPr>
            <w:r w:rsidRPr="00FF2042">
              <w:t>Ei-kestävät biokaasut</w:t>
            </w:r>
          </w:p>
        </w:tc>
        <w:tc>
          <w:tcPr>
            <w:tcW w:w="2126" w:type="dxa"/>
            <w:tcBorders>
              <w:top w:val="single" w:sz="4" w:space="0" w:color="auto"/>
              <w:left w:val="single" w:sz="4" w:space="0" w:color="auto"/>
              <w:bottom w:val="single" w:sz="4" w:space="0" w:color="auto"/>
              <w:right w:val="single" w:sz="4" w:space="0" w:color="auto"/>
            </w:tcBorders>
          </w:tcPr>
          <w:p w:rsidR="00D14964" w:rsidRPr="00FF2042" w:rsidRDefault="00D14964" w:rsidP="00FF2042">
            <w:pPr>
              <w:pStyle w:val="Normal6a"/>
              <w:rPr>
                <w:b/>
                <w:bCs/>
                <w:i/>
                <w:iCs/>
              </w:rPr>
            </w:pPr>
            <w:r w:rsidRPr="00FF2042">
              <w:rPr>
                <w:b/>
                <w:i/>
              </w:rPr>
              <w:t>0,00</w:t>
            </w:r>
          </w:p>
        </w:tc>
        <w:tc>
          <w:tcPr>
            <w:tcW w:w="2270" w:type="dxa"/>
            <w:tcBorders>
              <w:top w:val="single" w:sz="4" w:space="0" w:color="auto"/>
              <w:left w:val="single" w:sz="4" w:space="0" w:color="auto"/>
              <w:bottom w:val="single" w:sz="4" w:space="0" w:color="auto"/>
              <w:right w:val="single" w:sz="4" w:space="0" w:color="auto"/>
            </w:tcBorders>
          </w:tcPr>
          <w:p w:rsidR="00D14964" w:rsidRPr="00FF2042" w:rsidRDefault="00D14964" w:rsidP="00FF2042">
            <w:pPr>
              <w:pStyle w:val="Normal6a"/>
            </w:pPr>
            <w:r w:rsidRPr="00FF2042">
              <w:t>0,9</w:t>
            </w:r>
          </w:p>
        </w:tc>
      </w:tr>
      <w:tr w:rsidR="00D14964" w:rsidRPr="00FF2042" w:rsidTr="00FF2042">
        <w:trPr>
          <w:jc w:val="center"/>
        </w:trPr>
        <w:tc>
          <w:tcPr>
            <w:tcW w:w="4395" w:type="dxa"/>
            <w:tcBorders>
              <w:top w:val="single" w:sz="4" w:space="0" w:color="auto"/>
              <w:left w:val="single" w:sz="4" w:space="0" w:color="auto"/>
              <w:bottom w:val="single" w:sz="4" w:space="0" w:color="auto"/>
              <w:right w:val="single" w:sz="4" w:space="0" w:color="auto"/>
            </w:tcBorders>
          </w:tcPr>
          <w:p w:rsidR="00D14964" w:rsidRPr="00FF2042" w:rsidRDefault="00D14964" w:rsidP="00FF2042">
            <w:pPr>
              <w:pStyle w:val="Normal6a"/>
            </w:pPr>
            <w:r w:rsidRPr="00FF2042">
              <w:t>Kestävät ruokakasveista valmistetut biopolttoaineet ja rehukasvipohjaiset biopolttoaineet</w:t>
            </w:r>
          </w:p>
        </w:tc>
        <w:tc>
          <w:tcPr>
            <w:tcW w:w="2126" w:type="dxa"/>
            <w:tcBorders>
              <w:top w:val="single" w:sz="4" w:space="0" w:color="auto"/>
              <w:left w:val="single" w:sz="4" w:space="0" w:color="auto"/>
              <w:bottom w:val="single" w:sz="4" w:space="0" w:color="auto"/>
              <w:right w:val="single" w:sz="4" w:space="0" w:color="auto"/>
            </w:tcBorders>
          </w:tcPr>
          <w:p w:rsidR="00D14964" w:rsidRPr="00FF2042" w:rsidRDefault="00D14964" w:rsidP="00FF2042">
            <w:pPr>
              <w:pStyle w:val="Normal6a"/>
              <w:rPr>
                <w:b/>
                <w:bCs/>
                <w:i/>
                <w:iCs/>
              </w:rPr>
            </w:pPr>
            <w:r w:rsidRPr="00FF2042">
              <w:rPr>
                <w:b/>
                <w:i/>
              </w:rPr>
              <w:t>0,15</w:t>
            </w:r>
          </w:p>
        </w:tc>
        <w:tc>
          <w:tcPr>
            <w:tcW w:w="2270" w:type="dxa"/>
            <w:tcBorders>
              <w:top w:val="single" w:sz="4" w:space="0" w:color="auto"/>
              <w:left w:val="single" w:sz="4" w:space="0" w:color="auto"/>
              <w:bottom w:val="single" w:sz="4" w:space="0" w:color="auto"/>
              <w:right w:val="single" w:sz="4" w:space="0" w:color="auto"/>
            </w:tcBorders>
          </w:tcPr>
          <w:p w:rsidR="00D14964" w:rsidRPr="00FF2042" w:rsidRDefault="00D14964" w:rsidP="00FF2042">
            <w:pPr>
              <w:pStyle w:val="Normal6a"/>
            </w:pPr>
            <w:r w:rsidRPr="00FF2042">
              <w:t>0,9</w:t>
            </w:r>
          </w:p>
        </w:tc>
      </w:tr>
      <w:tr w:rsidR="00D14964" w:rsidRPr="00FF2042" w:rsidTr="00FF2042">
        <w:trPr>
          <w:jc w:val="center"/>
        </w:trPr>
        <w:tc>
          <w:tcPr>
            <w:tcW w:w="4395" w:type="dxa"/>
            <w:tcBorders>
              <w:top w:val="single" w:sz="4" w:space="0" w:color="auto"/>
              <w:left w:val="single" w:sz="4" w:space="0" w:color="auto"/>
              <w:bottom w:val="single" w:sz="4" w:space="0" w:color="auto"/>
              <w:right w:val="single" w:sz="4" w:space="0" w:color="auto"/>
            </w:tcBorders>
          </w:tcPr>
          <w:p w:rsidR="00D14964" w:rsidRPr="00FF2042" w:rsidRDefault="00D14964" w:rsidP="00FF2042">
            <w:pPr>
              <w:pStyle w:val="Normal6a"/>
            </w:pPr>
            <w:r w:rsidRPr="00FF2042">
              <w:t>Kestävät ruokakasveista valmistetut biopolttoaineet ja rehukasvipohjaiset biokaasut</w:t>
            </w:r>
          </w:p>
        </w:tc>
        <w:tc>
          <w:tcPr>
            <w:tcW w:w="2126" w:type="dxa"/>
            <w:tcBorders>
              <w:top w:val="single" w:sz="4" w:space="0" w:color="auto"/>
              <w:left w:val="single" w:sz="4" w:space="0" w:color="auto"/>
              <w:bottom w:val="single" w:sz="4" w:space="0" w:color="auto"/>
              <w:right w:val="single" w:sz="4" w:space="0" w:color="auto"/>
            </w:tcBorders>
          </w:tcPr>
          <w:p w:rsidR="00D14964" w:rsidRPr="00FF2042" w:rsidRDefault="00D14964" w:rsidP="00FF2042">
            <w:pPr>
              <w:pStyle w:val="Normal6a"/>
              <w:rPr>
                <w:b/>
                <w:bCs/>
                <w:i/>
                <w:iCs/>
              </w:rPr>
            </w:pPr>
            <w:r w:rsidRPr="00FF2042">
              <w:rPr>
                <w:b/>
                <w:i/>
              </w:rPr>
              <w:t>0,15</w:t>
            </w:r>
          </w:p>
        </w:tc>
        <w:tc>
          <w:tcPr>
            <w:tcW w:w="2270" w:type="dxa"/>
            <w:tcBorders>
              <w:top w:val="single" w:sz="4" w:space="0" w:color="auto"/>
              <w:left w:val="single" w:sz="4" w:space="0" w:color="auto"/>
              <w:bottom w:val="single" w:sz="4" w:space="0" w:color="auto"/>
              <w:right w:val="single" w:sz="4" w:space="0" w:color="auto"/>
            </w:tcBorders>
          </w:tcPr>
          <w:p w:rsidR="00D14964" w:rsidRPr="00FF2042" w:rsidRDefault="00D14964" w:rsidP="00FF2042">
            <w:pPr>
              <w:pStyle w:val="Normal6a"/>
            </w:pPr>
            <w:r w:rsidRPr="00FF2042">
              <w:t>0,9</w:t>
            </w:r>
          </w:p>
        </w:tc>
      </w:tr>
      <w:tr w:rsidR="00D14964" w:rsidRPr="00FF2042" w:rsidTr="00FF2042">
        <w:trPr>
          <w:jc w:val="center"/>
        </w:trPr>
        <w:tc>
          <w:tcPr>
            <w:tcW w:w="4395" w:type="dxa"/>
            <w:tcBorders>
              <w:top w:val="single" w:sz="4" w:space="0" w:color="auto"/>
              <w:left w:val="single" w:sz="4" w:space="0" w:color="auto"/>
              <w:bottom w:val="single" w:sz="4" w:space="0" w:color="auto"/>
              <w:right w:val="single" w:sz="4" w:space="0" w:color="auto"/>
            </w:tcBorders>
          </w:tcPr>
          <w:p w:rsidR="00D14964" w:rsidRPr="00FF2042" w:rsidRDefault="00D14964" w:rsidP="00FF2042">
            <w:pPr>
              <w:pStyle w:val="Normal6a"/>
            </w:pPr>
            <w:r w:rsidRPr="00FF2042">
              <w:t>Kestävät biopolttoaineet</w:t>
            </w:r>
          </w:p>
        </w:tc>
        <w:tc>
          <w:tcPr>
            <w:tcW w:w="2126" w:type="dxa"/>
            <w:tcBorders>
              <w:top w:val="single" w:sz="4" w:space="0" w:color="auto"/>
              <w:left w:val="single" w:sz="4" w:space="0" w:color="auto"/>
              <w:bottom w:val="single" w:sz="4" w:space="0" w:color="auto"/>
              <w:right w:val="single" w:sz="4" w:space="0" w:color="auto"/>
            </w:tcBorders>
          </w:tcPr>
          <w:p w:rsidR="00D14964" w:rsidRPr="00FF2042" w:rsidRDefault="00D14964" w:rsidP="00FF2042">
            <w:pPr>
              <w:pStyle w:val="Normal6a"/>
              <w:rPr>
                <w:b/>
                <w:bCs/>
                <w:i/>
                <w:iCs/>
              </w:rPr>
            </w:pPr>
            <w:r w:rsidRPr="00FF2042">
              <w:rPr>
                <w:b/>
                <w:i/>
              </w:rPr>
              <w:t>0,00</w:t>
            </w:r>
          </w:p>
        </w:tc>
        <w:tc>
          <w:tcPr>
            <w:tcW w:w="2270" w:type="dxa"/>
            <w:tcBorders>
              <w:top w:val="single" w:sz="4" w:space="0" w:color="auto"/>
              <w:left w:val="single" w:sz="4" w:space="0" w:color="auto"/>
              <w:bottom w:val="single" w:sz="4" w:space="0" w:color="auto"/>
              <w:right w:val="single" w:sz="4" w:space="0" w:color="auto"/>
            </w:tcBorders>
          </w:tcPr>
          <w:p w:rsidR="00D14964" w:rsidRPr="00FF2042" w:rsidRDefault="00D14964" w:rsidP="00FF2042">
            <w:pPr>
              <w:pStyle w:val="Normal6a"/>
            </w:pPr>
            <w:r w:rsidRPr="00FF2042">
              <w:t>0,45</w:t>
            </w:r>
          </w:p>
        </w:tc>
      </w:tr>
      <w:tr w:rsidR="00D14964" w:rsidRPr="00FF2042" w:rsidTr="00FF2042">
        <w:trPr>
          <w:jc w:val="center"/>
        </w:trPr>
        <w:tc>
          <w:tcPr>
            <w:tcW w:w="4395" w:type="dxa"/>
            <w:tcBorders>
              <w:top w:val="single" w:sz="4" w:space="0" w:color="auto"/>
              <w:left w:val="single" w:sz="4" w:space="0" w:color="auto"/>
              <w:bottom w:val="single" w:sz="4" w:space="0" w:color="auto"/>
              <w:right w:val="single" w:sz="4" w:space="0" w:color="auto"/>
            </w:tcBorders>
          </w:tcPr>
          <w:p w:rsidR="00D14964" w:rsidRPr="00FF2042" w:rsidRDefault="00D14964" w:rsidP="00FF2042">
            <w:pPr>
              <w:pStyle w:val="Normal6a"/>
            </w:pPr>
            <w:r w:rsidRPr="00FF2042">
              <w:t>Kestävät biokaasut</w:t>
            </w:r>
          </w:p>
        </w:tc>
        <w:tc>
          <w:tcPr>
            <w:tcW w:w="2126" w:type="dxa"/>
            <w:tcBorders>
              <w:top w:val="single" w:sz="4" w:space="0" w:color="auto"/>
              <w:left w:val="single" w:sz="4" w:space="0" w:color="auto"/>
              <w:bottom w:val="single" w:sz="4" w:space="0" w:color="auto"/>
              <w:right w:val="single" w:sz="4" w:space="0" w:color="auto"/>
            </w:tcBorders>
          </w:tcPr>
          <w:p w:rsidR="00D14964" w:rsidRPr="00FF2042" w:rsidRDefault="00D14964" w:rsidP="00FF2042">
            <w:pPr>
              <w:pStyle w:val="Normal6a"/>
              <w:rPr>
                <w:b/>
                <w:bCs/>
                <w:i/>
                <w:iCs/>
              </w:rPr>
            </w:pPr>
            <w:r w:rsidRPr="00FF2042">
              <w:rPr>
                <w:b/>
                <w:i/>
              </w:rPr>
              <w:t>0,00</w:t>
            </w:r>
          </w:p>
        </w:tc>
        <w:tc>
          <w:tcPr>
            <w:tcW w:w="2270" w:type="dxa"/>
            <w:tcBorders>
              <w:top w:val="single" w:sz="4" w:space="0" w:color="auto"/>
              <w:left w:val="single" w:sz="4" w:space="0" w:color="auto"/>
              <w:bottom w:val="single" w:sz="4" w:space="0" w:color="auto"/>
              <w:right w:val="single" w:sz="4" w:space="0" w:color="auto"/>
            </w:tcBorders>
          </w:tcPr>
          <w:p w:rsidR="00D14964" w:rsidRPr="00FF2042" w:rsidRDefault="00D14964" w:rsidP="00FF2042">
            <w:pPr>
              <w:pStyle w:val="Normal6a"/>
            </w:pPr>
            <w:r w:rsidRPr="00FF2042">
              <w:t>0,45</w:t>
            </w:r>
          </w:p>
        </w:tc>
      </w:tr>
      <w:tr w:rsidR="00D14964" w:rsidRPr="00FF2042" w:rsidTr="00FF2042">
        <w:trPr>
          <w:jc w:val="center"/>
        </w:trPr>
        <w:tc>
          <w:tcPr>
            <w:tcW w:w="4395" w:type="dxa"/>
            <w:tcBorders>
              <w:top w:val="single" w:sz="4" w:space="0" w:color="auto"/>
              <w:left w:val="single" w:sz="4" w:space="0" w:color="auto"/>
              <w:bottom w:val="single" w:sz="4" w:space="0" w:color="auto"/>
              <w:right w:val="single" w:sz="4" w:space="0" w:color="auto"/>
            </w:tcBorders>
          </w:tcPr>
          <w:p w:rsidR="00D14964" w:rsidRPr="00FF2042" w:rsidRDefault="00D14964" w:rsidP="00FF2042">
            <w:pPr>
              <w:pStyle w:val="Normal6a"/>
            </w:pPr>
            <w:r w:rsidRPr="00FF2042">
              <w:t>Vähähiiliset polttoaineet</w:t>
            </w:r>
          </w:p>
        </w:tc>
        <w:tc>
          <w:tcPr>
            <w:tcW w:w="2126" w:type="dxa"/>
            <w:tcBorders>
              <w:top w:val="single" w:sz="4" w:space="0" w:color="auto"/>
              <w:left w:val="single" w:sz="4" w:space="0" w:color="auto"/>
              <w:bottom w:val="single" w:sz="4" w:space="0" w:color="auto"/>
              <w:right w:val="single" w:sz="4" w:space="0" w:color="auto"/>
            </w:tcBorders>
          </w:tcPr>
          <w:p w:rsidR="00D14964" w:rsidRPr="00FF2042" w:rsidRDefault="00D14964" w:rsidP="00FF2042">
            <w:pPr>
              <w:pStyle w:val="Normal6a"/>
              <w:rPr>
                <w:b/>
                <w:bCs/>
                <w:i/>
                <w:iCs/>
              </w:rPr>
            </w:pPr>
            <w:r w:rsidRPr="00FF2042">
              <w:rPr>
                <w:b/>
                <w:i/>
              </w:rPr>
              <w:t>0,00</w:t>
            </w:r>
          </w:p>
        </w:tc>
        <w:tc>
          <w:tcPr>
            <w:tcW w:w="2270" w:type="dxa"/>
            <w:tcBorders>
              <w:top w:val="single" w:sz="4" w:space="0" w:color="auto"/>
              <w:left w:val="single" w:sz="4" w:space="0" w:color="auto"/>
              <w:bottom w:val="single" w:sz="4" w:space="0" w:color="auto"/>
              <w:right w:val="single" w:sz="4" w:space="0" w:color="auto"/>
            </w:tcBorders>
          </w:tcPr>
          <w:p w:rsidR="00D14964" w:rsidRPr="00FF2042" w:rsidRDefault="00D14964" w:rsidP="00FF2042">
            <w:pPr>
              <w:pStyle w:val="Normal6a"/>
            </w:pPr>
            <w:r w:rsidRPr="00FF2042">
              <w:t>0,45</w:t>
            </w:r>
          </w:p>
        </w:tc>
      </w:tr>
      <w:tr w:rsidR="00D14964" w:rsidRPr="00FF2042" w:rsidTr="00FF2042">
        <w:trPr>
          <w:jc w:val="center"/>
        </w:trPr>
        <w:tc>
          <w:tcPr>
            <w:tcW w:w="4395" w:type="dxa"/>
            <w:tcBorders>
              <w:top w:val="single" w:sz="4" w:space="0" w:color="auto"/>
              <w:left w:val="single" w:sz="4" w:space="0" w:color="auto"/>
              <w:bottom w:val="single" w:sz="4" w:space="0" w:color="auto"/>
              <w:right w:val="single" w:sz="4" w:space="0" w:color="auto"/>
            </w:tcBorders>
          </w:tcPr>
          <w:p w:rsidR="00D14964" w:rsidRPr="00FF2042" w:rsidRDefault="00D14964" w:rsidP="00FF2042">
            <w:pPr>
              <w:pStyle w:val="Normal6a"/>
            </w:pPr>
            <w:r w:rsidRPr="00FF2042">
              <w:t>Muuta kuin biologista alkuperää olevat uusiutuvat polttoaineet</w:t>
            </w:r>
          </w:p>
        </w:tc>
        <w:tc>
          <w:tcPr>
            <w:tcW w:w="2126" w:type="dxa"/>
            <w:tcBorders>
              <w:top w:val="single" w:sz="4" w:space="0" w:color="auto"/>
              <w:left w:val="single" w:sz="4" w:space="0" w:color="auto"/>
              <w:bottom w:val="single" w:sz="4" w:space="0" w:color="auto"/>
              <w:right w:val="single" w:sz="4" w:space="0" w:color="auto"/>
            </w:tcBorders>
          </w:tcPr>
          <w:p w:rsidR="00D14964" w:rsidRPr="00FF2042" w:rsidRDefault="00D14964" w:rsidP="00FF2042">
            <w:pPr>
              <w:pStyle w:val="Normal6a"/>
              <w:rPr>
                <w:b/>
                <w:bCs/>
                <w:i/>
                <w:iCs/>
              </w:rPr>
            </w:pPr>
            <w:r w:rsidRPr="00FF2042">
              <w:rPr>
                <w:b/>
                <w:i/>
              </w:rPr>
              <w:t>0,00</w:t>
            </w:r>
          </w:p>
        </w:tc>
        <w:tc>
          <w:tcPr>
            <w:tcW w:w="2270" w:type="dxa"/>
            <w:tcBorders>
              <w:top w:val="single" w:sz="4" w:space="0" w:color="auto"/>
              <w:left w:val="single" w:sz="4" w:space="0" w:color="auto"/>
              <w:bottom w:val="single" w:sz="4" w:space="0" w:color="auto"/>
              <w:right w:val="single" w:sz="4" w:space="0" w:color="auto"/>
            </w:tcBorders>
          </w:tcPr>
          <w:p w:rsidR="00D14964" w:rsidRPr="00FF2042" w:rsidRDefault="00D14964" w:rsidP="00FF2042">
            <w:pPr>
              <w:pStyle w:val="Normal6a"/>
            </w:pPr>
            <w:r w:rsidRPr="00FF2042">
              <w:t>0,15</w:t>
            </w:r>
          </w:p>
        </w:tc>
      </w:tr>
      <w:tr w:rsidR="00D14964" w:rsidRPr="00FF2042" w:rsidTr="00FF2042">
        <w:trPr>
          <w:jc w:val="center"/>
        </w:trPr>
        <w:tc>
          <w:tcPr>
            <w:tcW w:w="4395" w:type="dxa"/>
            <w:tcBorders>
              <w:top w:val="single" w:sz="4" w:space="0" w:color="auto"/>
              <w:left w:val="single" w:sz="4" w:space="0" w:color="auto"/>
              <w:bottom w:val="single" w:sz="4" w:space="0" w:color="auto"/>
              <w:right w:val="single" w:sz="4" w:space="0" w:color="auto"/>
            </w:tcBorders>
          </w:tcPr>
          <w:p w:rsidR="00D14964" w:rsidRPr="00FF2042" w:rsidRDefault="00D14964" w:rsidP="00FF2042">
            <w:pPr>
              <w:pStyle w:val="Normal6a"/>
            </w:pPr>
            <w:r w:rsidRPr="00FF2042">
              <w:t>Kehittyneet kestävät biopolttoaineet ja biokaasut</w:t>
            </w:r>
          </w:p>
        </w:tc>
        <w:tc>
          <w:tcPr>
            <w:tcW w:w="2126" w:type="dxa"/>
            <w:tcBorders>
              <w:top w:val="single" w:sz="4" w:space="0" w:color="auto"/>
              <w:left w:val="single" w:sz="4" w:space="0" w:color="auto"/>
              <w:bottom w:val="single" w:sz="4" w:space="0" w:color="auto"/>
              <w:right w:val="single" w:sz="4" w:space="0" w:color="auto"/>
            </w:tcBorders>
          </w:tcPr>
          <w:p w:rsidR="00D14964" w:rsidRPr="00FF2042" w:rsidRDefault="00D14964" w:rsidP="00FF2042">
            <w:pPr>
              <w:pStyle w:val="Normal6a"/>
              <w:rPr>
                <w:b/>
                <w:bCs/>
                <w:i/>
                <w:iCs/>
              </w:rPr>
            </w:pPr>
            <w:r w:rsidRPr="00FF2042">
              <w:rPr>
                <w:b/>
                <w:i/>
              </w:rPr>
              <w:t>0,00</w:t>
            </w:r>
          </w:p>
        </w:tc>
        <w:tc>
          <w:tcPr>
            <w:tcW w:w="2270" w:type="dxa"/>
            <w:tcBorders>
              <w:top w:val="single" w:sz="4" w:space="0" w:color="auto"/>
              <w:left w:val="single" w:sz="4" w:space="0" w:color="auto"/>
              <w:bottom w:val="single" w:sz="4" w:space="0" w:color="auto"/>
              <w:right w:val="single" w:sz="4" w:space="0" w:color="auto"/>
            </w:tcBorders>
          </w:tcPr>
          <w:p w:rsidR="00D14964" w:rsidRPr="00FF2042" w:rsidRDefault="00D14964" w:rsidP="00FF2042">
            <w:pPr>
              <w:pStyle w:val="Normal6a"/>
            </w:pPr>
            <w:r w:rsidRPr="00FF2042">
              <w:t>0,15</w:t>
            </w:r>
          </w:p>
        </w:tc>
      </w:tr>
      <w:tr w:rsidR="00D14964" w:rsidRPr="00FF2042" w:rsidTr="00FF2042">
        <w:trPr>
          <w:jc w:val="center"/>
        </w:trPr>
        <w:tc>
          <w:tcPr>
            <w:tcW w:w="4395" w:type="dxa"/>
            <w:tcBorders>
              <w:top w:val="single" w:sz="4" w:space="0" w:color="auto"/>
              <w:left w:val="single" w:sz="4" w:space="0" w:color="auto"/>
              <w:bottom w:val="single" w:sz="4" w:space="0" w:color="auto"/>
              <w:right w:val="single" w:sz="4" w:space="0" w:color="auto"/>
            </w:tcBorders>
          </w:tcPr>
          <w:p w:rsidR="00D14964" w:rsidRPr="00FF2042" w:rsidRDefault="00D14964" w:rsidP="00FF2042">
            <w:pPr>
              <w:pStyle w:val="Normal6a"/>
              <w:rPr>
                <w:b/>
                <w:bCs/>
                <w:i/>
                <w:iCs/>
              </w:rPr>
            </w:pPr>
            <w:r w:rsidRPr="00FF2042">
              <w:rPr>
                <w:b/>
                <w:i/>
              </w:rPr>
              <w:t>Sähkö</w:t>
            </w:r>
          </w:p>
        </w:tc>
        <w:tc>
          <w:tcPr>
            <w:tcW w:w="2126" w:type="dxa"/>
            <w:tcBorders>
              <w:top w:val="single" w:sz="4" w:space="0" w:color="auto"/>
              <w:left w:val="single" w:sz="4" w:space="0" w:color="auto"/>
              <w:bottom w:val="single" w:sz="4" w:space="0" w:color="auto"/>
              <w:right w:val="single" w:sz="4" w:space="0" w:color="auto"/>
            </w:tcBorders>
          </w:tcPr>
          <w:p w:rsidR="00D14964" w:rsidRPr="00FF2042" w:rsidRDefault="00D14964" w:rsidP="00FF2042">
            <w:pPr>
              <w:pStyle w:val="Normal6a"/>
              <w:rPr>
                <w:b/>
                <w:bCs/>
                <w:i/>
                <w:iCs/>
              </w:rPr>
            </w:pPr>
            <w:r w:rsidRPr="00FF2042">
              <w:rPr>
                <w:b/>
                <w:i/>
              </w:rPr>
              <w:t>0,00</w:t>
            </w:r>
          </w:p>
        </w:tc>
        <w:tc>
          <w:tcPr>
            <w:tcW w:w="2270" w:type="dxa"/>
            <w:tcBorders>
              <w:top w:val="single" w:sz="4" w:space="0" w:color="auto"/>
              <w:left w:val="single" w:sz="4" w:space="0" w:color="auto"/>
              <w:bottom w:val="single" w:sz="4" w:space="0" w:color="auto"/>
              <w:right w:val="single" w:sz="4" w:space="0" w:color="auto"/>
            </w:tcBorders>
          </w:tcPr>
          <w:p w:rsidR="00D14964" w:rsidRPr="00FF2042" w:rsidRDefault="00D14964" w:rsidP="00FF2042">
            <w:pPr>
              <w:pStyle w:val="Normal6a"/>
              <w:rPr>
                <w:b/>
                <w:bCs/>
                <w:i/>
                <w:iCs/>
              </w:rPr>
            </w:pPr>
            <w:r w:rsidRPr="00FF2042">
              <w:rPr>
                <w:b/>
                <w:i/>
              </w:rPr>
              <w:t>0,15</w:t>
            </w:r>
          </w:p>
        </w:tc>
      </w:tr>
      <w:tr w:rsidR="00D14964" w:rsidRPr="00FF2042" w:rsidTr="00FF2042">
        <w:trPr>
          <w:trHeight w:val="635"/>
          <w:jc w:val="center"/>
        </w:trPr>
        <w:tc>
          <w:tcPr>
            <w:tcW w:w="8791" w:type="dxa"/>
            <w:gridSpan w:val="3"/>
            <w:tcBorders>
              <w:top w:val="single" w:sz="4" w:space="0" w:color="auto"/>
              <w:left w:val="single" w:sz="4" w:space="0" w:color="auto"/>
              <w:bottom w:val="single" w:sz="4" w:space="0" w:color="auto"/>
              <w:right w:val="single" w:sz="4" w:space="0" w:color="auto"/>
            </w:tcBorders>
            <w:vAlign w:val="center"/>
          </w:tcPr>
          <w:p w:rsidR="00D14964" w:rsidRPr="00FF2042" w:rsidRDefault="00D14964" w:rsidP="00FF2042">
            <w:pPr>
              <w:pStyle w:val="Normal6a"/>
              <w:rPr>
                <w:b/>
                <w:bCs/>
                <w:i/>
                <w:iCs/>
              </w:rPr>
            </w:pPr>
            <w:r w:rsidRPr="00FF2042">
              <w:rPr>
                <w:b/>
                <w:i/>
              </w:rPr>
              <w:t>Taulukko B a – 8 artiklan 2 kohdassa määritettyjä tarkoituksia varten käytettävään sähköön sovellettavat verotuksen enimmäistasot (euroa/gigajoule)</w:t>
            </w:r>
          </w:p>
        </w:tc>
      </w:tr>
      <w:tr w:rsidR="00D14964" w:rsidRPr="00FF2042" w:rsidTr="00FF2042">
        <w:trPr>
          <w:trHeight w:val="379"/>
          <w:jc w:val="center"/>
        </w:trPr>
        <w:tc>
          <w:tcPr>
            <w:tcW w:w="4395" w:type="dxa"/>
            <w:tcBorders>
              <w:top w:val="single" w:sz="4" w:space="0" w:color="auto"/>
              <w:left w:val="single" w:sz="4" w:space="0" w:color="auto"/>
              <w:bottom w:val="single" w:sz="4" w:space="0" w:color="auto"/>
              <w:right w:val="single" w:sz="4" w:space="0" w:color="auto"/>
            </w:tcBorders>
            <w:vAlign w:val="center"/>
          </w:tcPr>
          <w:p w:rsidR="00D14964" w:rsidRPr="00FF2042" w:rsidRDefault="00D14964" w:rsidP="00FF2042">
            <w:pPr>
              <w:pStyle w:val="Normal6a"/>
              <w:rPr>
                <w:b/>
                <w:bCs/>
                <w:i/>
                <w:iCs/>
              </w:rPr>
            </w:pPr>
          </w:p>
        </w:tc>
        <w:tc>
          <w:tcPr>
            <w:tcW w:w="4396" w:type="dxa"/>
            <w:gridSpan w:val="2"/>
            <w:tcBorders>
              <w:top w:val="single" w:sz="4" w:space="0" w:color="auto"/>
              <w:left w:val="single" w:sz="4" w:space="0" w:color="auto"/>
              <w:bottom w:val="single" w:sz="4" w:space="0" w:color="auto"/>
              <w:right w:val="single" w:sz="4" w:space="0" w:color="auto"/>
            </w:tcBorders>
            <w:vAlign w:val="center"/>
          </w:tcPr>
          <w:p w:rsidR="00D14964" w:rsidRPr="00FF2042" w:rsidRDefault="00D14964" w:rsidP="00FF2042">
            <w:pPr>
              <w:pStyle w:val="Normal6a"/>
              <w:rPr>
                <w:b/>
                <w:bCs/>
                <w:i/>
                <w:iCs/>
              </w:rPr>
            </w:pPr>
            <w:r w:rsidRPr="00FF2042">
              <w:rPr>
                <w:b/>
                <w:i/>
              </w:rPr>
              <w:t>Siirtymäkausi (1.1.2025–1.1.2036)</w:t>
            </w:r>
          </w:p>
        </w:tc>
      </w:tr>
      <w:tr w:rsidR="00D14964" w:rsidRPr="00FF2042" w:rsidTr="00FF2042">
        <w:trPr>
          <w:trHeight w:val="379"/>
          <w:jc w:val="center"/>
        </w:trPr>
        <w:tc>
          <w:tcPr>
            <w:tcW w:w="4395" w:type="dxa"/>
            <w:tcBorders>
              <w:top w:val="single" w:sz="4" w:space="0" w:color="auto"/>
              <w:left w:val="single" w:sz="4" w:space="0" w:color="auto"/>
              <w:bottom w:val="single" w:sz="4" w:space="0" w:color="auto"/>
              <w:right w:val="single" w:sz="4" w:space="0" w:color="auto"/>
            </w:tcBorders>
            <w:vAlign w:val="center"/>
          </w:tcPr>
          <w:p w:rsidR="00D14964" w:rsidRPr="00FF2042" w:rsidRDefault="00D14964" w:rsidP="00FF2042">
            <w:pPr>
              <w:pStyle w:val="Normal6a"/>
              <w:rPr>
                <w:b/>
                <w:bCs/>
                <w:i/>
                <w:iCs/>
              </w:rPr>
            </w:pPr>
            <w:r w:rsidRPr="00FF2042">
              <w:rPr>
                <w:b/>
                <w:i/>
              </w:rPr>
              <w:t>Sähkö</w:t>
            </w:r>
          </w:p>
        </w:tc>
        <w:tc>
          <w:tcPr>
            <w:tcW w:w="4396" w:type="dxa"/>
            <w:gridSpan w:val="2"/>
            <w:tcBorders>
              <w:top w:val="single" w:sz="4" w:space="0" w:color="auto"/>
              <w:left w:val="single" w:sz="4" w:space="0" w:color="auto"/>
              <w:bottom w:val="single" w:sz="4" w:space="0" w:color="auto"/>
              <w:right w:val="single" w:sz="4" w:space="0" w:color="auto"/>
            </w:tcBorders>
            <w:vAlign w:val="center"/>
          </w:tcPr>
          <w:p w:rsidR="00D14964" w:rsidRPr="00FF2042" w:rsidRDefault="00D14964" w:rsidP="00FF2042">
            <w:pPr>
              <w:pStyle w:val="Normal6a"/>
              <w:rPr>
                <w:b/>
                <w:bCs/>
                <w:i/>
                <w:iCs/>
              </w:rPr>
            </w:pPr>
            <w:r w:rsidRPr="00FF2042">
              <w:rPr>
                <w:b/>
                <w:i/>
              </w:rPr>
              <w:t>0,15</w:t>
            </w:r>
          </w:p>
        </w:tc>
      </w:tr>
    </w:tbl>
    <w:p w:rsidR="00D14964" w:rsidRPr="00FF2042" w:rsidRDefault="00D14964" w:rsidP="00D14964">
      <w:pPr>
        <w:pStyle w:val="Olang"/>
      </w:pPr>
      <w:r w:rsidRPr="00FF2042">
        <w:rPr>
          <w:noProof w:val="0"/>
        </w:rPr>
        <w:t xml:space="preserve">Or. </w:t>
      </w:r>
      <w:r w:rsidRPr="00FF2042">
        <w:rPr>
          <w:rStyle w:val="HideTWBExt"/>
        </w:rPr>
        <w:t>&lt;Original&gt;</w:t>
      </w:r>
      <w:r w:rsidRPr="00FF2042">
        <w:rPr>
          <w:rStyle w:val="HideTWBInt"/>
          <w:rFonts w:eastAsiaTheme="majorEastAsia"/>
        </w:rPr>
        <w:t>{EN}</w:t>
      </w:r>
      <w:r w:rsidRPr="00FF2042">
        <w:rPr>
          <w:noProof w:val="0"/>
        </w:rPr>
        <w:t>en</w:t>
      </w:r>
      <w:r w:rsidRPr="00FF2042">
        <w:rPr>
          <w:rStyle w:val="HideTWBExt"/>
        </w:rPr>
        <w:t>&lt;/Original&gt;</w:t>
      </w:r>
    </w:p>
    <w:p w:rsidR="00D14964" w:rsidRPr="00FF2042" w:rsidRDefault="00D14964" w:rsidP="00D14964">
      <w:r w:rsidRPr="00FF2042">
        <w:rPr>
          <w:rStyle w:val="HideTWBExt"/>
        </w:rPr>
        <w:t>&lt;/Amend&gt;</w:t>
      </w:r>
    </w:p>
    <w:p w:rsidR="00D14964" w:rsidRPr="00FF2042" w:rsidRDefault="00D14964" w:rsidP="00D14964">
      <w:pPr>
        <w:pStyle w:val="AMNumberTabs0"/>
        <w:keepNext/>
      </w:pPr>
      <w:r w:rsidRPr="00FF2042">
        <w:rPr>
          <w:rStyle w:val="HideTWBExt"/>
          <w:b w:val="0"/>
        </w:rPr>
        <w:t>&lt;Amend&gt;</w:t>
      </w:r>
      <w:r w:rsidRPr="00FF2042">
        <w:t>Tarkistus</w:t>
      </w:r>
      <w:r w:rsidRPr="00FF2042">
        <w:tab/>
      </w:r>
      <w:r w:rsidRPr="00FF2042">
        <w:tab/>
      </w:r>
      <w:r w:rsidRPr="00FF2042">
        <w:rPr>
          <w:rStyle w:val="HideTWBExt"/>
          <w:b w:val="0"/>
        </w:rPr>
        <w:t>&lt;NumAm&gt;</w:t>
      </w:r>
      <w:r w:rsidRPr="00FF2042">
        <w:t>415</w:t>
      </w:r>
      <w:r w:rsidRPr="00FF2042">
        <w:rPr>
          <w:rStyle w:val="HideTWBExt"/>
          <w:b w:val="0"/>
        </w:rPr>
        <w:t>&lt;/NumAm&gt;</w:t>
      </w:r>
    </w:p>
    <w:p w:rsidR="00D14964" w:rsidRPr="00FF2042" w:rsidRDefault="00D14964" w:rsidP="00D14964">
      <w:pPr>
        <w:pStyle w:val="NormalBold"/>
      </w:pPr>
      <w:r w:rsidRPr="00FF2042">
        <w:rPr>
          <w:rStyle w:val="HideTWBExt"/>
          <w:b w:val="0"/>
        </w:rPr>
        <w:t>&lt;RepeatBlock-By&gt;&lt;Members&gt;</w:t>
      </w:r>
      <w:r w:rsidRPr="00FF2042">
        <w:t>Jaroslava Pokorná Jermanová, Paolo Borchia, Tomáš Kubín, Jorge Martín Frías</w:t>
      </w:r>
      <w:r w:rsidRPr="00FF2042">
        <w:rPr>
          <w:rStyle w:val="HideTWBExt"/>
          <w:b w:val="0"/>
        </w:rPr>
        <w:t>&lt;/Members&gt;</w:t>
      </w:r>
    </w:p>
    <w:p w:rsidR="00D14964" w:rsidRPr="00FF2042" w:rsidRDefault="00D14964" w:rsidP="00D14964">
      <w:r w:rsidRPr="00FF2042">
        <w:rPr>
          <w:rStyle w:val="HideTWBExt"/>
        </w:rPr>
        <w:t>&lt;/RepeatBlock-By&gt;</w:t>
      </w:r>
    </w:p>
    <w:p w:rsidR="00D14964" w:rsidRPr="00FF2042" w:rsidRDefault="00D14964" w:rsidP="00D14964">
      <w:pPr>
        <w:pStyle w:val="NormalBold"/>
        <w:keepNext/>
      </w:pPr>
      <w:r w:rsidRPr="00FF2042">
        <w:rPr>
          <w:rStyle w:val="HideTWBExt"/>
          <w:b w:val="0"/>
        </w:rPr>
        <w:t>&lt;DocAmend&gt;</w:t>
      </w:r>
      <w:r w:rsidRPr="00FF2042">
        <w:t>Ehdotus direktiiviksi</w:t>
      </w:r>
      <w:r w:rsidRPr="00FF2042">
        <w:rPr>
          <w:rStyle w:val="HideTWBExt"/>
          <w:b w:val="0"/>
        </w:rPr>
        <w:t>&lt;/DocAmend&gt;</w:t>
      </w:r>
    </w:p>
    <w:p w:rsidR="00D14964" w:rsidRPr="00FF2042" w:rsidRDefault="00D14964" w:rsidP="00D14964">
      <w:pPr>
        <w:pStyle w:val="NormalBold"/>
      </w:pPr>
      <w:r w:rsidRPr="00FF2042">
        <w:rPr>
          <w:rStyle w:val="HideTWBExt"/>
          <w:b w:val="0"/>
        </w:rPr>
        <w:t>&lt;Article&gt;</w:t>
      </w:r>
      <w:r w:rsidRPr="00FF2042">
        <w:t>Liite I – taulukko B – rivit 1–16</w:t>
      </w:r>
      <w:r w:rsidRPr="00FF2042">
        <w:rPr>
          <w:rStyle w:val="HideTWBExt"/>
          <w:b w:val="0"/>
        </w:rPr>
        <w:t>&lt;/Article&gt;</w:t>
      </w:r>
    </w:p>
    <w:tbl>
      <w:tblPr>
        <w:tblW w:w="8791" w:type="dxa"/>
        <w:jc w:val="center"/>
        <w:tblLayout w:type="fixed"/>
        <w:tblCellMar>
          <w:left w:w="340" w:type="dxa"/>
          <w:right w:w="340" w:type="dxa"/>
        </w:tblCellMar>
        <w:tblLook w:val="0000" w:firstRow="0" w:lastRow="0" w:firstColumn="0" w:lastColumn="0" w:noHBand="0" w:noVBand="0"/>
      </w:tblPr>
      <w:tblGrid>
        <w:gridCol w:w="4395"/>
        <w:gridCol w:w="2126"/>
        <w:gridCol w:w="2270"/>
      </w:tblGrid>
      <w:tr w:rsidR="00D14964" w:rsidRPr="00FF2042" w:rsidTr="00FF2042">
        <w:trPr>
          <w:jc w:val="center"/>
        </w:trPr>
        <w:tc>
          <w:tcPr>
            <w:tcW w:w="8791" w:type="dxa"/>
            <w:gridSpan w:val="3"/>
          </w:tcPr>
          <w:p w:rsidR="00D14964" w:rsidRPr="00FF2042" w:rsidRDefault="00D14964" w:rsidP="00FF2042">
            <w:pPr>
              <w:pStyle w:val="AmColumnHeading"/>
              <w:keepNext/>
              <w:spacing w:before="120" w:after="120"/>
            </w:pPr>
            <w:r w:rsidRPr="00FF2042">
              <w:t>Komission teksti</w:t>
            </w:r>
          </w:p>
        </w:tc>
      </w:tr>
      <w:tr w:rsidR="00D14964" w:rsidRPr="00FF2042" w:rsidTr="00FF2042">
        <w:trPr>
          <w:jc w:val="center"/>
        </w:trPr>
        <w:tc>
          <w:tcPr>
            <w:tcW w:w="8791" w:type="dxa"/>
            <w:gridSpan w:val="3"/>
            <w:tcBorders>
              <w:bottom w:val="single" w:sz="4" w:space="0" w:color="auto"/>
            </w:tcBorders>
          </w:tcPr>
          <w:p w:rsidR="00D14964" w:rsidRPr="00FF2042" w:rsidRDefault="00D14964" w:rsidP="00FF2042">
            <w:pPr>
              <w:pStyle w:val="Normal6a"/>
              <w:jc w:val="center"/>
              <w:rPr>
                <w:i/>
              </w:rPr>
            </w:pPr>
            <w:r w:rsidRPr="00FF2042">
              <w:t>Taulukko B — 8 artiklan 2 kohdassa määritettyjä tarkoituksia varten käytettäviin moottoripolttoaineisiin sovellettavat verotuksen vähimmäistasot (euroa/gigajoule)</w:t>
            </w:r>
          </w:p>
        </w:tc>
      </w:tr>
      <w:tr w:rsidR="00D14964" w:rsidRPr="00FF2042" w:rsidTr="00FF2042">
        <w:trPr>
          <w:jc w:val="center"/>
        </w:trPr>
        <w:tc>
          <w:tcPr>
            <w:tcW w:w="4395" w:type="dxa"/>
            <w:tcBorders>
              <w:top w:val="single" w:sz="4" w:space="0" w:color="auto"/>
              <w:left w:val="single" w:sz="4" w:space="0" w:color="auto"/>
              <w:bottom w:val="single" w:sz="4" w:space="0" w:color="auto"/>
              <w:right w:val="single" w:sz="4" w:space="0" w:color="auto"/>
            </w:tcBorders>
          </w:tcPr>
          <w:p w:rsidR="00D14964" w:rsidRPr="00FF2042" w:rsidRDefault="00D14964" w:rsidP="00FF2042">
            <w:pPr>
              <w:pStyle w:val="Normal6a"/>
            </w:pPr>
          </w:p>
        </w:tc>
        <w:tc>
          <w:tcPr>
            <w:tcW w:w="2126" w:type="dxa"/>
            <w:tcBorders>
              <w:top w:val="single" w:sz="4" w:space="0" w:color="auto"/>
              <w:left w:val="single" w:sz="4" w:space="0" w:color="auto"/>
              <w:bottom w:val="single" w:sz="4" w:space="0" w:color="auto"/>
              <w:right w:val="single" w:sz="4" w:space="0" w:color="auto"/>
            </w:tcBorders>
          </w:tcPr>
          <w:p w:rsidR="00D14964" w:rsidRPr="00FF2042" w:rsidRDefault="00D14964" w:rsidP="00FF2042">
            <w:pPr>
              <w:pStyle w:val="Normal6a"/>
              <w:rPr>
                <w:b/>
                <w:i/>
              </w:rPr>
            </w:pPr>
            <w:r w:rsidRPr="00FF2042">
              <w:t xml:space="preserve">Siirtymäkauden alku </w:t>
            </w:r>
            <w:r w:rsidRPr="00FF2042">
              <w:rPr>
                <w:b/>
                <w:i/>
              </w:rPr>
              <w:t>(1.1.2023)</w:t>
            </w:r>
          </w:p>
        </w:tc>
        <w:tc>
          <w:tcPr>
            <w:tcW w:w="2270" w:type="dxa"/>
            <w:tcBorders>
              <w:top w:val="single" w:sz="4" w:space="0" w:color="auto"/>
              <w:left w:val="single" w:sz="4" w:space="0" w:color="auto"/>
              <w:bottom w:val="single" w:sz="4" w:space="0" w:color="auto"/>
              <w:right w:val="single" w:sz="4" w:space="0" w:color="auto"/>
            </w:tcBorders>
          </w:tcPr>
          <w:p w:rsidR="00D14964" w:rsidRPr="00FF2042" w:rsidRDefault="00D14964" w:rsidP="00FF2042">
            <w:pPr>
              <w:pStyle w:val="Normal6a"/>
              <w:rPr>
                <w:b/>
                <w:i/>
              </w:rPr>
            </w:pPr>
            <w:r w:rsidRPr="00FF2042">
              <w:t>Lopullinen verokanta siirtymäkauden päättymisen jälkeen (</w:t>
            </w:r>
            <w:r w:rsidRPr="00FF2042">
              <w:rPr>
                <w:b/>
                <w:i/>
              </w:rPr>
              <w:t>1.1.2033</w:t>
            </w:r>
            <w:r w:rsidRPr="00FF2042">
              <w:t>) ennen indeksointia</w:t>
            </w:r>
          </w:p>
        </w:tc>
      </w:tr>
      <w:tr w:rsidR="00D14964" w:rsidRPr="00FF2042" w:rsidTr="00FF2042">
        <w:trPr>
          <w:jc w:val="center"/>
        </w:trPr>
        <w:tc>
          <w:tcPr>
            <w:tcW w:w="4395" w:type="dxa"/>
            <w:tcBorders>
              <w:top w:val="single" w:sz="4" w:space="0" w:color="auto"/>
              <w:left w:val="single" w:sz="4" w:space="0" w:color="auto"/>
              <w:bottom w:val="single" w:sz="4" w:space="0" w:color="auto"/>
              <w:right w:val="single" w:sz="4" w:space="0" w:color="auto"/>
            </w:tcBorders>
          </w:tcPr>
          <w:p w:rsidR="00D14964" w:rsidRPr="00FF2042" w:rsidRDefault="00D14964" w:rsidP="00FF2042">
            <w:pPr>
              <w:pStyle w:val="Normal6a"/>
            </w:pPr>
            <w:r w:rsidRPr="00FF2042">
              <w:t>Kaasuöljy</w:t>
            </w:r>
          </w:p>
        </w:tc>
        <w:tc>
          <w:tcPr>
            <w:tcW w:w="2126" w:type="dxa"/>
            <w:tcBorders>
              <w:top w:val="single" w:sz="4" w:space="0" w:color="auto"/>
              <w:left w:val="single" w:sz="4" w:space="0" w:color="auto"/>
              <w:bottom w:val="single" w:sz="4" w:space="0" w:color="auto"/>
              <w:right w:val="single" w:sz="4" w:space="0" w:color="auto"/>
            </w:tcBorders>
          </w:tcPr>
          <w:p w:rsidR="00D14964" w:rsidRPr="00FF2042" w:rsidRDefault="00D14964" w:rsidP="00FF2042">
            <w:pPr>
              <w:pStyle w:val="Normal6a"/>
              <w:rPr>
                <w:b/>
                <w:bCs/>
                <w:i/>
                <w:iCs/>
              </w:rPr>
            </w:pPr>
            <w:r w:rsidRPr="00FF2042">
              <w:rPr>
                <w:b/>
                <w:i/>
              </w:rPr>
              <w:t>0,9</w:t>
            </w:r>
          </w:p>
        </w:tc>
        <w:tc>
          <w:tcPr>
            <w:tcW w:w="2270" w:type="dxa"/>
            <w:tcBorders>
              <w:top w:val="single" w:sz="4" w:space="0" w:color="auto"/>
              <w:left w:val="single" w:sz="4" w:space="0" w:color="auto"/>
              <w:bottom w:val="single" w:sz="4" w:space="0" w:color="auto"/>
              <w:right w:val="single" w:sz="4" w:space="0" w:color="auto"/>
            </w:tcBorders>
          </w:tcPr>
          <w:p w:rsidR="00D14964" w:rsidRPr="00FF2042" w:rsidRDefault="00D14964" w:rsidP="00FF2042">
            <w:pPr>
              <w:pStyle w:val="Normal6a"/>
            </w:pPr>
            <w:r w:rsidRPr="00FF2042">
              <w:t>0,9</w:t>
            </w:r>
          </w:p>
        </w:tc>
      </w:tr>
      <w:tr w:rsidR="00D14964" w:rsidRPr="00FF2042" w:rsidTr="00FF2042">
        <w:trPr>
          <w:jc w:val="center"/>
        </w:trPr>
        <w:tc>
          <w:tcPr>
            <w:tcW w:w="4395" w:type="dxa"/>
            <w:tcBorders>
              <w:top w:val="single" w:sz="4" w:space="0" w:color="auto"/>
              <w:left w:val="single" w:sz="4" w:space="0" w:color="auto"/>
              <w:bottom w:val="single" w:sz="4" w:space="0" w:color="auto"/>
              <w:right w:val="single" w:sz="4" w:space="0" w:color="auto"/>
            </w:tcBorders>
          </w:tcPr>
          <w:p w:rsidR="00D14964" w:rsidRPr="00FF2042" w:rsidRDefault="00D14964" w:rsidP="00FF2042">
            <w:pPr>
              <w:pStyle w:val="Normal6a"/>
            </w:pPr>
            <w:r w:rsidRPr="00FF2042">
              <w:t>Raskas polttoöljy</w:t>
            </w:r>
          </w:p>
        </w:tc>
        <w:tc>
          <w:tcPr>
            <w:tcW w:w="2126" w:type="dxa"/>
            <w:tcBorders>
              <w:top w:val="single" w:sz="4" w:space="0" w:color="auto"/>
              <w:left w:val="single" w:sz="4" w:space="0" w:color="auto"/>
              <w:bottom w:val="single" w:sz="4" w:space="0" w:color="auto"/>
              <w:right w:val="single" w:sz="4" w:space="0" w:color="auto"/>
            </w:tcBorders>
          </w:tcPr>
          <w:p w:rsidR="00D14964" w:rsidRPr="00FF2042" w:rsidRDefault="00D14964" w:rsidP="00FF2042">
            <w:pPr>
              <w:pStyle w:val="Normal6a"/>
              <w:rPr>
                <w:b/>
                <w:bCs/>
                <w:i/>
                <w:iCs/>
              </w:rPr>
            </w:pPr>
            <w:r w:rsidRPr="00FF2042">
              <w:rPr>
                <w:b/>
                <w:i/>
              </w:rPr>
              <w:t>0,9</w:t>
            </w:r>
          </w:p>
        </w:tc>
        <w:tc>
          <w:tcPr>
            <w:tcW w:w="2270" w:type="dxa"/>
            <w:tcBorders>
              <w:top w:val="single" w:sz="4" w:space="0" w:color="auto"/>
              <w:left w:val="single" w:sz="4" w:space="0" w:color="auto"/>
              <w:bottom w:val="single" w:sz="4" w:space="0" w:color="auto"/>
              <w:right w:val="single" w:sz="4" w:space="0" w:color="auto"/>
            </w:tcBorders>
          </w:tcPr>
          <w:p w:rsidR="00D14964" w:rsidRPr="00FF2042" w:rsidRDefault="00D14964" w:rsidP="00FF2042">
            <w:pPr>
              <w:pStyle w:val="Normal6a"/>
            </w:pPr>
            <w:r w:rsidRPr="00FF2042">
              <w:t>0,9</w:t>
            </w:r>
          </w:p>
        </w:tc>
      </w:tr>
      <w:tr w:rsidR="00D14964" w:rsidRPr="00FF2042" w:rsidTr="00FF2042">
        <w:trPr>
          <w:jc w:val="center"/>
        </w:trPr>
        <w:tc>
          <w:tcPr>
            <w:tcW w:w="4395" w:type="dxa"/>
            <w:tcBorders>
              <w:top w:val="single" w:sz="4" w:space="0" w:color="auto"/>
              <w:left w:val="single" w:sz="4" w:space="0" w:color="auto"/>
              <w:bottom w:val="single" w:sz="4" w:space="0" w:color="auto"/>
              <w:right w:val="single" w:sz="4" w:space="0" w:color="auto"/>
            </w:tcBorders>
          </w:tcPr>
          <w:p w:rsidR="00D14964" w:rsidRPr="00FF2042" w:rsidRDefault="00D14964" w:rsidP="00FF2042">
            <w:pPr>
              <w:pStyle w:val="Normal6a"/>
            </w:pPr>
            <w:r w:rsidRPr="00FF2042">
              <w:t>Kerosiini</w:t>
            </w:r>
          </w:p>
        </w:tc>
        <w:tc>
          <w:tcPr>
            <w:tcW w:w="2126" w:type="dxa"/>
            <w:tcBorders>
              <w:top w:val="single" w:sz="4" w:space="0" w:color="auto"/>
              <w:left w:val="single" w:sz="4" w:space="0" w:color="auto"/>
              <w:bottom w:val="single" w:sz="4" w:space="0" w:color="auto"/>
              <w:right w:val="single" w:sz="4" w:space="0" w:color="auto"/>
            </w:tcBorders>
          </w:tcPr>
          <w:p w:rsidR="00D14964" w:rsidRPr="00FF2042" w:rsidRDefault="00D14964" w:rsidP="00FF2042">
            <w:pPr>
              <w:pStyle w:val="Normal6a"/>
              <w:rPr>
                <w:b/>
                <w:bCs/>
                <w:i/>
                <w:iCs/>
              </w:rPr>
            </w:pPr>
            <w:r w:rsidRPr="00FF2042">
              <w:rPr>
                <w:b/>
                <w:i/>
              </w:rPr>
              <w:t>0,9</w:t>
            </w:r>
          </w:p>
        </w:tc>
        <w:tc>
          <w:tcPr>
            <w:tcW w:w="2270" w:type="dxa"/>
            <w:tcBorders>
              <w:top w:val="single" w:sz="4" w:space="0" w:color="auto"/>
              <w:left w:val="single" w:sz="4" w:space="0" w:color="auto"/>
              <w:bottom w:val="single" w:sz="4" w:space="0" w:color="auto"/>
              <w:right w:val="single" w:sz="4" w:space="0" w:color="auto"/>
            </w:tcBorders>
          </w:tcPr>
          <w:p w:rsidR="00D14964" w:rsidRPr="00FF2042" w:rsidRDefault="00D14964" w:rsidP="00FF2042">
            <w:pPr>
              <w:pStyle w:val="Normal6a"/>
            </w:pPr>
            <w:r w:rsidRPr="00FF2042">
              <w:t>0,9</w:t>
            </w:r>
          </w:p>
        </w:tc>
      </w:tr>
      <w:tr w:rsidR="00D14964" w:rsidRPr="00FF2042" w:rsidTr="00FF2042">
        <w:trPr>
          <w:jc w:val="center"/>
        </w:trPr>
        <w:tc>
          <w:tcPr>
            <w:tcW w:w="4395" w:type="dxa"/>
            <w:tcBorders>
              <w:top w:val="single" w:sz="4" w:space="0" w:color="auto"/>
              <w:left w:val="single" w:sz="4" w:space="0" w:color="auto"/>
              <w:bottom w:val="single" w:sz="4" w:space="0" w:color="auto"/>
              <w:right w:val="single" w:sz="4" w:space="0" w:color="auto"/>
            </w:tcBorders>
          </w:tcPr>
          <w:p w:rsidR="00D14964" w:rsidRPr="00FF2042" w:rsidRDefault="00D14964" w:rsidP="00FF2042">
            <w:pPr>
              <w:pStyle w:val="Normal6a"/>
            </w:pPr>
            <w:r w:rsidRPr="00FF2042">
              <w:t>Ei-kestävät biopolttoaineet</w:t>
            </w:r>
          </w:p>
        </w:tc>
        <w:tc>
          <w:tcPr>
            <w:tcW w:w="2126" w:type="dxa"/>
            <w:tcBorders>
              <w:top w:val="single" w:sz="4" w:space="0" w:color="auto"/>
              <w:left w:val="single" w:sz="4" w:space="0" w:color="auto"/>
              <w:bottom w:val="single" w:sz="4" w:space="0" w:color="auto"/>
              <w:right w:val="single" w:sz="4" w:space="0" w:color="auto"/>
            </w:tcBorders>
          </w:tcPr>
          <w:p w:rsidR="00D14964" w:rsidRPr="00FF2042" w:rsidRDefault="00D14964" w:rsidP="00FF2042">
            <w:pPr>
              <w:pStyle w:val="Normal6a"/>
              <w:rPr>
                <w:b/>
                <w:bCs/>
                <w:i/>
                <w:iCs/>
              </w:rPr>
            </w:pPr>
            <w:r w:rsidRPr="00FF2042">
              <w:rPr>
                <w:b/>
                <w:i/>
              </w:rPr>
              <w:t>0,9</w:t>
            </w:r>
          </w:p>
        </w:tc>
        <w:tc>
          <w:tcPr>
            <w:tcW w:w="2270" w:type="dxa"/>
            <w:tcBorders>
              <w:top w:val="single" w:sz="4" w:space="0" w:color="auto"/>
              <w:left w:val="single" w:sz="4" w:space="0" w:color="auto"/>
              <w:bottom w:val="single" w:sz="4" w:space="0" w:color="auto"/>
              <w:right w:val="single" w:sz="4" w:space="0" w:color="auto"/>
            </w:tcBorders>
          </w:tcPr>
          <w:p w:rsidR="00D14964" w:rsidRPr="00FF2042" w:rsidRDefault="00D14964" w:rsidP="00FF2042">
            <w:pPr>
              <w:pStyle w:val="Normal6a"/>
            </w:pPr>
            <w:r w:rsidRPr="00FF2042">
              <w:t>0,9</w:t>
            </w:r>
          </w:p>
        </w:tc>
      </w:tr>
      <w:tr w:rsidR="00D14964" w:rsidRPr="00FF2042" w:rsidTr="00FF2042">
        <w:trPr>
          <w:jc w:val="center"/>
        </w:trPr>
        <w:tc>
          <w:tcPr>
            <w:tcW w:w="4395" w:type="dxa"/>
            <w:tcBorders>
              <w:top w:val="single" w:sz="4" w:space="0" w:color="auto"/>
              <w:left w:val="single" w:sz="4" w:space="0" w:color="auto"/>
              <w:bottom w:val="single" w:sz="4" w:space="0" w:color="auto"/>
              <w:right w:val="single" w:sz="4" w:space="0" w:color="auto"/>
            </w:tcBorders>
          </w:tcPr>
          <w:p w:rsidR="00D14964" w:rsidRPr="00FF2042" w:rsidRDefault="00D14964" w:rsidP="00FF2042">
            <w:pPr>
              <w:pStyle w:val="Normal6a"/>
            </w:pPr>
            <w:r w:rsidRPr="00FF2042">
              <w:t xml:space="preserve">Nestekaasu (LPG) </w:t>
            </w:r>
          </w:p>
        </w:tc>
        <w:tc>
          <w:tcPr>
            <w:tcW w:w="2126" w:type="dxa"/>
            <w:tcBorders>
              <w:top w:val="single" w:sz="4" w:space="0" w:color="auto"/>
              <w:left w:val="single" w:sz="4" w:space="0" w:color="auto"/>
              <w:bottom w:val="single" w:sz="4" w:space="0" w:color="auto"/>
              <w:right w:val="single" w:sz="4" w:space="0" w:color="auto"/>
            </w:tcBorders>
          </w:tcPr>
          <w:p w:rsidR="00D14964" w:rsidRPr="00FF2042" w:rsidRDefault="00D14964" w:rsidP="00FF2042">
            <w:pPr>
              <w:pStyle w:val="Normal6a"/>
              <w:rPr>
                <w:b/>
                <w:bCs/>
                <w:i/>
                <w:iCs/>
              </w:rPr>
            </w:pPr>
            <w:r w:rsidRPr="00FF2042">
              <w:rPr>
                <w:b/>
                <w:i/>
              </w:rPr>
              <w:t>0,6</w:t>
            </w:r>
          </w:p>
        </w:tc>
        <w:tc>
          <w:tcPr>
            <w:tcW w:w="2270" w:type="dxa"/>
            <w:tcBorders>
              <w:top w:val="single" w:sz="4" w:space="0" w:color="auto"/>
              <w:left w:val="single" w:sz="4" w:space="0" w:color="auto"/>
              <w:bottom w:val="single" w:sz="4" w:space="0" w:color="auto"/>
              <w:right w:val="single" w:sz="4" w:space="0" w:color="auto"/>
            </w:tcBorders>
          </w:tcPr>
          <w:p w:rsidR="00D14964" w:rsidRPr="00FF2042" w:rsidRDefault="00D14964" w:rsidP="00FF2042">
            <w:pPr>
              <w:pStyle w:val="Normal6a"/>
            </w:pPr>
            <w:r w:rsidRPr="00FF2042">
              <w:t>0,9</w:t>
            </w:r>
          </w:p>
        </w:tc>
      </w:tr>
      <w:tr w:rsidR="00D14964" w:rsidRPr="00FF2042" w:rsidTr="00FF2042">
        <w:trPr>
          <w:jc w:val="center"/>
        </w:trPr>
        <w:tc>
          <w:tcPr>
            <w:tcW w:w="4395" w:type="dxa"/>
            <w:tcBorders>
              <w:top w:val="single" w:sz="4" w:space="0" w:color="auto"/>
              <w:left w:val="single" w:sz="4" w:space="0" w:color="auto"/>
              <w:bottom w:val="single" w:sz="4" w:space="0" w:color="auto"/>
              <w:right w:val="single" w:sz="4" w:space="0" w:color="auto"/>
            </w:tcBorders>
          </w:tcPr>
          <w:p w:rsidR="00D14964" w:rsidRPr="00FF2042" w:rsidRDefault="00D14964" w:rsidP="00FF2042">
            <w:pPr>
              <w:pStyle w:val="Normal6a"/>
            </w:pPr>
            <w:r w:rsidRPr="00FF2042">
              <w:t xml:space="preserve">Maakaasu </w:t>
            </w:r>
          </w:p>
        </w:tc>
        <w:tc>
          <w:tcPr>
            <w:tcW w:w="2126" w:type="dxa"/>
            <w:tcBorders>
              <w:top w:val="single" w:sz="4" w:space="0" w:color="auto"/>
              <w:left w:val="single" w:sz="4" w:space="0" w:color="auto"/>
              <w:bottom w:val="single" w:sz="4" w:space="0" w:color="auto"/>
              <w:right w:val="single" w:sz="4" w:space="0" w:color="auto"/>
            </w:tcBorders>
          </w:tcPr>
          <w:p w:rsidR="00D14964" w:rsidRPr="00FF2042" w:rsidRDefault="00D14964" w:rsidP="00FF2042">
            <w:pPr>
              <w:pStyle w:val="Normal6a"/>
              <w:rPr>
                <w:b/>
                <w:bCs/>
                <w:i/>
                <w:iCs/>
              </w:rPr>
            </w:pPr>
            <w:r w:rsidRPr="00FF2042">
              <w:rPr>
                <w:b/>
                <w:i/>
              </w:rPr>
              <w:t>0,6</w:t>
            </w:r>
          </w:p>
        </w:tc>
        <w:tc>
          <w:tcPr>
            <w:tcW w:w="2270" w:type="dxa"/>
            <w:tcBorders>
              <w:top w:val="single" w:sz="4" w:space="0" w:color="auto"/>
              <w:left w:val="single" w:sz="4" w:space="0" w:color="auto"/>
              <w:bottom w:val="single" w:sz="4" w:space="0" w:color="auto"/>
              <w:right w:val="single" w:sz="4" w:space="0" w:color="auto"/>
            </w:tcBorders>
          </w:tcPr>
          <w:p w:rsidR="00D14964" w:rsidRPr="00FF2042" w:rsidRDefault="00D14964" w:rsidP="00FF2042">
            <w:pPr>
              <w:pStyle w:val="Normal6a"/>
            </w:pPr>
            <w:r w:rsidRPr="00FF2042">
              <w:t>0,9</w:t>
            </w:r>
          </w:p>
        </w:tc>
      </w:tr>
      <w:tr w:rsidR="00D14964" w:rsidRPr="00FF2042" w:rsidTr="00FF2042">
        <w:trPr>
          <w:jc w:val="center"/>
        </w:trPr>
        <w:tc>
          <w:tcPr>
            <w:tcW w:w="4395" w:type="dxa"/>
            <w:tcBorders>
              <w:top w:val="single" w:sz="4" w:space="0" w:color="auto"/>
              <w:left w:val="single" w:sz="4" w:space="0" w:color="auto"/>
              <w:bottom w:val="single" w:sz="4" w:space="0" w:color="auto"/>
              <w:right w:val="single" w:sz="4" w:space="0" w:color="auto"/>
            </w:tcBorders>
          </w:tcPr>
          <w:p w:rsidR="00D14964" w:rsidRPr="00FF2042" w:rsidRDefault="00D14964" w:rsidP="00FF2042">
            <w:pPr>
              <w:pStyle w:val="Normal6a"/>
            </w:pPr>
            <w:r w:rsidRPr="00FF2042">
              <w:t>Ei-kestävät biokaasut</w:t>
            </w:r>
          </w:p>
        </w:tc>
        <w:tc>
          <w:tcPr>
            <w:tcW w:w="2126" w:type="dxa"/>
            <w:tcBorders>
              <w:top w:val="single" w:sz="4" w:space="0" w:color="auto"/>
              <w:left w:val="single" w:sz="4" w:space="0" w:color="auto"/>
              <w:bottom w:val="single" w:sz="4" w:space="0" w:color="auto"/>
              <w:right w:val="single" w:sz="4" w:space="0" w:color="auto"/>
            </w:tcBorders>
          </w:tcPr>
          <w:p w:rsidR="00D14964" w:rsidRPr="00FF2042" w:rsidRDefault="00D14964" w:rsidP="00FF2042">
            <w:pPr>
              <w:pStyle w:val="Normal6a"/>
              <w:rPr>
                <w:b/>
                <w:bCs/>
                <w:i/>
                <w:iCs/>
              </w:rPr>
            </w:pPr>
            <w:r w:rsidRPr="00FF2042">
              <w:rPr>
                <w:b/>
                <w:i/>
              </w:rPr>
              <w:t>0,6</w:t>
            </w:r>
          </w:p>
        </w:tc>
        <w:tc>
          <w:tcPr>
            <w:tcW w:w="2270" w:type="dxa"/>
            <w:tcBorders>
              <w:top w:val="single" w:sz="4" w:space="0" w:color="auto"/>
              <w:left w:val="single" w:sz="4" w:space="0" w:color="auto"/>
              <w:bottom w:val="single" w:sz="4" w:space="0" w:color="auto"/>
              <w:right w:val="single" w:sz="4" w:space="0" w:color="auto"/>
            </w:tcBorders>
          </w:tcPr>
          <w:p w:rsidR="00D14964" w:rsidRPr="00FF2042" w:rsidRDefault="00D14964" w:rsidP="00FF2042">
            <w:pPr>
              <w:pStyle w:val="Normal6a"/>
            </w:pPr>
            <w:r w:rsidRPr="00FF2042">
              <w:t>0,9</w:t>
            </w:r>
          </w:p>
        </w:tc>
      </w:tr>
      <w:tr w:rsidR="00D14964" w:rsidRPr="00FF2042" w:rsidTr="00FF2042">
        <w:trPr>
          <w:jc w:val="center"/>
        </w:trPr>
        <w:tc>
          <w:tcPr>
            <w:tcW w:w="4395" w:type="dxa"/>
            <w:tcBorders>
              <w:top w:val="single" w:sz="4" w:space="0" w:color="auto"/>
              <w:left w:val="single" w:sz="4" w:space="0" w:color="auto"/>
              <w:bottom w:val="single" w:sz="4" w:space="0" w:color="auto"/>
              <w:right w:val="single" w:sz="4" w:space="0" w:color="auto"/>
            </w:tcBorders>
          </w:tcPr>
          <w:p w:rsidR="00D14964" w:rsidRPr="00FF2042" w:rsidRDefault="00D14964" w:rsidP="00FF2042">
            <w:pPr>
              <w:pStyle w:val="Normal6a"/>
            </w:pPr>
            <w:r w:rsidRPr="00FF2042">
              <w:t>Muuta kuin biologista alkuperää olevat uusiutumattomat polttoaineet</w:t>
            </w:r>
          </w:p>
        </w:tc>
        <w:tc>
          <w:tcPr>
            <w:tcW w:w="2126" w:type="dxa"/>
            <w:tcBorders>
              <w:top w:val="single" w:sz="4" w:space="0" w:color="auto"/>
              <w:left w:val="single" w:sz="4" w:space="0" w:color="auto"/>
              <w:bottom w:val="single" w:sz="4" w:space="0" w:color="auto"/>
              <w:right w:val="single" w:sz="4" w:space="0" w:color="auto"/>
            </w:tcBorders>
          </w:tcPr>
          <w:p w:rsidR="00D14964" w:rsidRPr="00FF2042" w:rsidRDefault="00D14964" w:rsidP="00FF2042">
            <w:pPr>
              <w:pStyle w:val="Normal6a"/>
              <w:rPr>
                <w:b/>
                <w:bCs/>
                <w:i/>
                <w:iCs/>
              </w:rPr>
            </w:pPr>
            <w:r w:rsidRPr="00FF2042">
              <w:rPr>
                <w:b/>
                <w:i/>
              </w:rPr>
              <w:t>0,6</w:t>
            </w:r>
          </w:p>
        </w:tc>
        <w:tc>
          <w:tcPr>
            <w:tcW w:w="2270" w:type="dxa"/>
            <w:tcBorders>
              <w:top w:val="single" w:sz="4" w:space="0" w:color="auto"/>
              <w:left w:val="single" w:sz="4" w:space="0" w:color="auto"/>
              <w:bottom w:val="single" w:sz="4" w:space="0" w:color="auto"/>
              <w:right w:val="single" w:sz="4" w:space="0" w:color="auto"/>
            </w:tcBorders>
          </w:tcPr>
          <w:p w:rsidR="00D14964" w:rsidRPr="00FF2042" w:rsidRDefault="00D14964" w:rsidP="00FF2042">
            <w:pPr>
              <w:pStyle w:val="Normal6a"/>
            </w:pPr>
            <w:r w:rsidRPr="00FF2042">
              <w:t>0,9</w:t>
            </w:r>
          </w:p>
        </w:tc>
      </w:tr>
      <w:tr w:rsidR="00D14964" w:rsidRPr="00FF2042" w:rsidTr="00FF2042">
        <w:trPr>
          <w:jc w:val="center"/>
        </w:trPr>
        <w:tc>
          <w:tcPr>
            <w:tcW w:w="4395" w:type="dxa"/>
            <w:tcBorders>
              <w:top w:val="single" w:sz="4" w:space="0" w:color="auto"/>
              <w:left w:val="single" w:sz="4" w:space="0" w:color="auto"/>
              <w:bottom w:val="single" w:sz="4" w:space="0" w:color="auto"/>
              <w:right w:val="single" w:sz="4" w:space="0" w:color="auto"/>
            </w:tcBorders>
          </w:tcPr>
          <w:p w:rsidR="00D14964" w:rsidRPr="00FF2042" w:rsidRDefault="00D14964" w:rsidP="00FF2042">
            <w:pPr>
              <w:pStyle w:val="Normal6a"/>
            </w:pPr>
            <w:r w:rsidRPr="00FF2042">
              <w:t>Kestävät ruokakasveista valmistetut biopolttoaineet ja rehukasvipohjaiset biopolttoaineet</w:t>
            </w:r>
          </w:p>
        </w:tc>
        <w:tc>
          <w:tcPr>
            <w:tcW w:w="2126" w:type="dxa"/>
            <w:tcBorders>
              <w:top w:val="single" w:sz="4" w:space="0" w:color="auto"/>
              <w:left w:val="single" w:sz="4" w:space="0" w:color="auto"/>
              <w:bottom w:val="single" w:sz="4" w:space="0" w:color="auto"/>
              <w:right w:val="single" w:sz="4" w:space="0" w:color="auto"/>
            </w:tcBorders>
          </w:tcPr>
          <w:p w:rsidR="00D14964" w:rsidRPr="00FF2042" w:rsidRDefault="00D14964" w:rsidP="00FF2042">
            <w:pPr>
              <w:pStyle w:val="Normal6a"/>
              <w:rPr>
                <w:b/>
                <w:bCs/>
                <w:i/>
                <w:iCs/>
              </w:rPr>
            </w:pPr>
            <w:r w:rsidRPr="00FF2042">
              <w:rPr>
                <w:b/>
                <w:i/>
              </w:rPr>
              <w:t>0,45</w:t>
            </w:r>
          </w:p>
        </w:tc>
        <w:tc>
          <w:tcPr>
            <w:tcW w:w="2270" w:type="dxa"/>
            <w:tcBorders>
              <w:top w:val="single" w:sz="4" w:space="0" w:color="auto"/>
              <w:left w:val="single" w:sz="4" w:space="0" w:color="auto"/>
              <w:bottom w:val="single" w:sz="4" w:space="0" w:color="auto"/>
              <w:right w:val="single" w:sz="4" w:space="0" w:color="auto"/>
            </w:tcBorders>
          </w:tcPr>
          <w:p w:rsidR="00D14964" w:rsidRPr="00FF2042" w:rsidRDefault="00D14964" w:rsidP="00FF2042">
            <w:pPr>
              <w:pStyle w:val="Normal6a"/>
            </w:pPr>
            <w:r w:rsidRPr="00FF2042">
              <w:t>0,9</w:t>
            </w:r>
          </w:p>
        </w:tc>
      </w:tr>
      <w:tr w:rsidR="00D14964" w:rsidRPr="00FF2042" w:rsidTr="00FF2042">
        <w:trPr>
          <w:jc w:val="center"/>
        </w:trPr>
        <w:tc>
          <w:tcPr>
            <w:tcW w:w="4395" w:type="dxa"/>
            <w:tcBorders>
              <w:top w:val="single" w:sz="4" w:space="0" w:color="auto"/>
              <w:left w:val="single" w:sz="4" w:space="0" w:color="auto"/>
              <w:bottom w:val="single" w:sz="4" w:space="0" w:color="auto"/>
              <w:right w:val="single" w:sz="4" w:space="0" w:color="auto"/>
            </w:tcBorders>
          </w:tcPr>
          <w:p w:rsidR="00D14964" w:rsidRPr="00FF2042" w:rsidRDefault="00D14964" w:rsidP="00FF2042">
            <w:pPr>
              <w:pStyle w:val="Normal6a"/>
            </w:pPr>
            <w:r w:rsidRPr="00FF2042">
              <w:t>Kestävät ruokakasveista valmistetut biopolttoaineet ja rehukasvipohjaiset biokaasut</w:t>
            </w:r>
          </w:p>
        </w:tc>
        <w:tc>
          <w:tcPr>
            <w:tcW w:w="2126" w:type="dxa"/>
            <w:tcBorders>
              <w:top w:val="single" w:sz="4" w:space="0" w:color="auto"/>
              <w:left w:val="single" w:sz="4" w:space="0" w:color="auto"/>
              <w:bottom w:val="single" w:sz="4" w:space="0" w:color="auto"/>
              <w:right w:val="single" w:sz="4" w:space="0" w:color="auto"/>
            </w:tcBorders>
          </w:tcPr>
          <w:p w:rsidR="00D14964" w:rsidRPr="00FF2042" w:rsidRDefault="00D14964" w:rsidP="00FF2042">
            <w:pPr>
              <w:pStyle w:val="Normal6a"/>
              <w:rPr>
                <w:b/>
                <w:bCs/>
                <w:i/>
                <w:iCs/>
              </w:rPr>
            </w:pPr>
            <w:r w:rsidRPr="00FF2042">
              <w:rPr>
                <w:b/>
                <w:i/>
              </w:rPr>
              <w:t>0,45</w:t>
            </w:r>
          </w:p>
        </w:tc>
        <w:tc>
          <w:tcPr>
            <w:tcW w:w="2270" w:type="dxa"/>
            <w:tcBorders>
              <w:top w:val="single" w:sz="4" w:space="0" w:color="auto"/>
              <w:left w:val="single" w:sz="4" w:space="0" w:color="auto"/>
              <w:bottom w:val="single" w:sz="4" w:space="0" w:color="auto"/>
              <w:right w:val="single" w:sz="4" w:space="0" w:color="auto"/>
            </w:tcBorders>
          </w:tcPr>
          <w:p w:rsidR="00D14964" w:rsidRPr="00FF2042" w:rsidRDefault="00D14964" w:rsidP="00FF2042">
            <w:pPr>
              <w:pStyle w:val="Normal6a"/>
            </w:pPr>
            <w:r w:rsidRPr="00FF2042">
              <w:t>0,9</w:t>
            </w:r>
          </w:p>
        </w:tc>
      </w:tr>
      <w:tr w:rsidR="00D14964" w:rsidRPr="00FF2042" w:rsidTr="00FF2042">
        <w:trPr>
          <w:jc w:val="center"/>
        </w:trPr>
        <w:tc>
          <w:tcPr>
            <w:tcW w:w="4395" w:type="dxa"/>
            <w:tcBorders>
              <w:top w:val="single" w:sz="4" w:space="0" w:color="auto"/>
              <w:left w:val="single" w:sz="4" w:space="0" w:color="auto"/>
              <w:bottom w:val="single" w:sz="4" w:space="0" w:color="auto"/>
              <w:right w:val="single" w:sz="4" w:space="0" w:color="auto"/>
            </w:tcBorders>
          </w:tcPr>
          <w:p w:rsidR="00D14964" w:rsidRPr="00FF2042" w:rsidRDefault="00D14964" w:rsidP="00FF2042">
            <w:pPr>
              <w:pStyle w:val="Normal6a"/>
            </w:pPr>
            <w:r w:rsidRPr="00FF2042">
              <w:t>Kestävät biopolttoaineet</w:t>
            </w:r>
          </w:p>
        </w:tc>
        <w:tc>
          <w:tcPr>
            <w:tcW w:w="2126" w:type="dxa"/>
            <w:tcBorders>
              <w:top w:val="single" w:sz="4" w:space="0" w:color="auto"/>
              <w:left w:val="single" w:sz="4" w:space="0" w:color="auto"/>
              <w:bottom w:val="single" w:sz="4" w:space="0" w:color="auto"/>
              <w:right w:val="single" w:sz="4" w:space="0" w:color="auto"/>
            </w:tcBorders>
          </w:tcPr>
          <w:p w:rsidR="00D14964" w:rsidRPr="00FF2042" w:rsidRDefault="00D14964" w:rsidP="00FF2042">
            <w:pPr>
              <w:pStyle w:val="Normal6a"/>
              <w:rPr>
                <w:b/>
                <w:bCs/>
                <w:i/>
                <w:iCs/>
              </w:rPr>
            </w:pPr>
            <w:r w:rsidRPr="00FF2042">
              <w:rPr>
                <w:b/>
                <w:i/>
              </w:rPr>
              <w:t>0,45</w:t>
            </w:r>
          </w:p>
        </w:tc>
        <w:tc>
          <w:tcPr>
            <w:tcW w:w="2270" w:type="dxa"/>
            <w:tcBorders>
              <w:top w:val="single" w:sz="4" w:space="0" w:color="auto"/>
              <w:left w:val="single" w:sz="4" w:space="0" w:color="auto"/>
              <w:bottom w:val="single" w:sz="4" w:space="0" w:color="auto"/>
              <w:right w:val="single" w:sz="4" w:space="0" w:color="auto"/>
            </w:tcBorders>
          </w:tcPr>
          <w:p w:rsidR="00D14964" w:rsidRPr="00FF2042" w:rsidRDefault="00D14964" w:rsidP="00FF2042">
            <w:pPr>
              <w:pStyle w:val="Normal6a"/>
            </w:pPr>
            <w:r w:rsidRPr="00FF2042">
              <w:t>0,45</w:t>
            </w:r>
          </w:p>
        </w:tc>
      </w:tr>
      <w:tr w:rsidR="00D14964" w:rsidRPr="00FF2042" w:rsidTr="00FF2042">
        <w:trPr>
          <w:jc w:val="center"/>
        </w:trPr>
        <w:tc>
          <w:tcPr>
            <w:tcW w:w="4395" w:type="dxa"/>
            <w:tcBorders>
              <w:top w:val="single" w:sz="4" w:space="0" w:color="auto"/>
              <w:left w:val="single" w:sz="4" w:space="0" w:color="auto"/>
              <w:bottom w:val="single" w:sz="4" w:space="0" w:color="auto"/>
              <w:right w:val="single" w:sz="4" w:space="0" w:color="auto"/>
            </w:tcBorders>
          </w:tcPr>
          <w:p w:rsidR="00D14964" w:rsidRPr="00FF2042" w:rsidRDefault="00D14964" w:rsidP="00FF2042">
            <w:pPr>
              <w:pStyle w:val="Normal6a"/>
            </w:pPr>
            <w:r w:rsidRPr="00FF2042">
              <w:t>Kestävät biokaasut</w:t>
            </w:r>
          </w:p>
        </w:tc>
        <w:tc>
          <w:tcPr>
            <w:tcW w:w="2126" w:type="dxa"/>
            <w:tcBorders>
              <w:top w:val="single" w:sz="4" w:space="0" w:color="auto"/>
              <w:left w:val="single" w:sz="4" w:space="0" w:color="auto"/>
              <w:bottom w:val="single" w:sz="4" w:space="0" w:color="auto"/>
              <w:right w:val="single" w:sz="4" w:space="0" w:color="auto"/>
            </w:tcBorders>
          </w:tcPr>
          <w:p w:rsidR="00D14964" w:rsidRPr="00FF2042" w:rsidRDefault="00D14964" w:rsidP="00FF2042">
            <w:pPr>
              <w:pStyle w:val="Normal6a"/>
              <w:rPr>
                <w:b/>
                <w:bCs/>
                <w:i/>
                <w:iCs/>
              </w:rPr>
            </w:pPr>
            <w:r w:rsidRPr="00FF2042">
              <w:rPr>
                <w:b/>
                <w:i/>
              </w:rPr>
              <w:t>0,45</w:t>
            </w:r>
          </w:p>
        </w:tc>
        <w:tc>
          <w:tcPr>
            <w:tcW w:w="2270" w:type="dxa"/>
            <w:tcBorders>
              <w:top w:val="single" w:sz="4" w:space="0" w:color="auto"/>
              <w:left w:val="single" w:sz="4" w:space="0" w:color="auto"/>
              <w:bottom w:val="single" w:sz="4" w:space="0" w:color="auto"/>
              <w:right w:val="single" w:sz="4" w:space="0" w:color="auto"/>
            </w:tcBorders>
          </w:tcPr>
          <w:p w:rsidR="00D14964" w:rsidRPr="00FF2042" w:rsidRDefault="00D14964" w:rsidP="00FF2042">
            <w:pPr>
              <w:pStyle w:val="Normal6a"/>
            </w:pPr>
            <w:r w:rsidRPr="00FF2042">
              <w:t>0,45</w:t>
            </w:r>
          </w:p>
        </w:tc>
      </w:tr>
      <w:tr w:rsidR="00D14964" w:rsidRPr="00FF2042" w:rsidTr="00FF2042">
        <w:trPr>
          <w:jc w:val="center"/>
        </w:trPr>
        <w:tc>
          <w:tcPr>
            <w:tcW w:w="4395" w:type="dxa"/>
            <w:tcBorders>
              <w:top w:val="single" w:sz="4" w:space="0" w:color="auto"/>
              <w:left w:val="single" w:sz="4" w:space="0" w:color="auto"/>
              <w:bottom w:val="single" w:sz="4" w:space="0" w:color="auto"/>
              <w:right w:val="single" w:sz="4" w:space="0" w:color="auto"/>
            </w:tcBorders>
          </w:tcPr>
          <w:p w:rsidR="00D14964" w:rsidRPr="00FF2042" w:rsidRDefault="00D14964" w:rsidP="00FF2042">
            <w:pPr>
              <w:pStyle w:val="Normal6a"/>
            </w:pPr>
            <w:r w:rsidRPr="00FF2042">
              <w:t>Vähähiiliset polttoaineet</w:t>
            </w:r>
          </w:p>
        </w:tc>
        <w:tc>
          <w:tcPr>
            <w:tcW w:w="2126" w:type="dxa"/>
            <w:tcBorders>
              <w:top w:val="single" w:sz="4" w:space="0" w:color="auto"/>
              <w:left w:val="single" w:sz="4" w:space="0" w:color="auto"/>
              <w:bottom w:val="single" w:sz="4" w:space="0" w:color="auto"/>
              <w:right w:val="single" w:sz="4" w:space="0" w:color="auto"/>
            </w:tcBorders>
          </w:tcPr>
          <w:p w:rsidR="00D14964" w:rsidRPr="00FF2042" w:rsidRDefault="00D14964" w:rsidP="00FF2042">
            <w:pPr>
              <w:pStyle w:val="Normal6a"/>
              <w:rPr>
                <w:b/>
                <w:bCs/>
                <w:i/>
                <w:iCs/>
              </w:rPr>
            </w:pPr>
            <w:r w:rsidRPr="00FF2042">
              <w:rPr>
                <w:b/>
                <w:i/>
              </w:rPr>
              <w:t>0,15</w:t>
            </w:r>
          </w:p>
        </w:tc>
        <w:tc>
          <w:tcPr>
            <w:tcW w:w="2270" w:type="dxa"/>
            <w:tcBorders>
              <w:top w:val="single" w:sz="4" w:space="0" w:color="auto"/>
              <w:left w:val="single" w:sz="4" w:space="0" w:color="auto"/>
              <w:bottom w:val="single" w:sz="4" w:space="0" w:color="auto"/>
              <w:right w:val="single" w:sz="4" w:space="0" w:color="auto"/>
            </w:tcBorders>
          </w:tcPr>
          <w:p w:rsidR="00D14964" w:rsidRPr="00FF2042" w:rsidRDefault="00D14964" w:rsidP="00FF2042">
            <w:pPr>
              <w:pStyle w:val="Normal6a"/>
            </w:pPr>
            <w:r w:rsidRPr="00FF2042">
              <w:t>0,45</w:t>
            </w:r>
          </w:p>
        </w:tc>
      </w:tr>
      <w:tr w:rsidR="00D14964" w:rsidRPr="00FF2042" w:rsidTr="00FF2042">
        <w:trPr>
          <w:jc w:val="center"/>
        </w:trPr>
        <w:tc>
          <w:tcPr>
            <w:tcW w:w="4395" w:type="dxa"/>
            <w:tcBorders>
              <w:top w:val="single" w:sz="4" w:space="0" w:color="auto"/>
              <w:left w:val="single" w:sz="4" w:space="0" w:color="auto"/>
              <w:bottom w:val="single" w:sz="4" w:space="0" w:color="auto"/>
              <w:right w:val="single" w:sz="4" w:space="0" w:color="auto"/>
            </w:tcBorders>
          </w:tcPr>
          <w:p w:rsidR="00D14964" w:rsidRPr="00FF2042" w:rsidRDefault="00D14964" w:rsidP="00FF2042">
            <w:pPr>
              <w:pStyle w:val="Normal6a"/>
            </w:pPr>
            <w:r w:rsidRPr="00FF2042">
              <w:t>Muuta kuin biologista alkuperää olevat uusiutuvat polttoaineet</w:t>
            </w:r>
          </w:p>
        </w:tc>
        <w:tc>
          <w:tcPr>
            <w:tcW w:w="2126" w:type="dxa"/>
            <w:tcBorders>
              <w:top w:val="single" w:sz="4" w:space="0" w:color="auto"/>
              <w:left w:val="single" w:sz="4" w:space="0" w:color="auto"/>
              <w:bottom w:val="single" w:sz="4" w:space="0" w:color="auto"/>
              <w:right w:val="single" w:sz="4" w:space="0" w:color="auto"/>
            </w:tcBorders>
          </w:tcPr>
          <w:p w:rsidR="00D14964" w:rsidRPr="00FF2042" w:rsidRDefault="00D14964" w:rsidP="00FF2042">
            <w:pPr>
              <w:pStyle w:val="Normal6a"/>
              <w:rPr>
                <w:b/>
                <w:bCs/>
                <w:i/>
                <w:iCs/>
              </w:rPr>
            </w:pPr>
            <w:r w:rsidRPr="00FF2042">
              <w:rPr>
                <w:b/>
                <w:i/>
              </w:rPr>
              <w:t>0,15</w:t>
            </w:r>
          </w:p>
        </w:tc>
        <w:tc>
          <w:tcPr>
            <w:tcW w:w="2270" w:type="dxa"/>
            <w:tcBorders>
              <w:top w:val="single" w:sz="4" w:space="0" w:color="auto"/>
              <w:left w:val="single" w:sz="4" w:space="0" w:color="auto"/>
              <w:bottom w:val="single" w:sz="4" w:space="0" w:color="auto"/>
              <w:right w:val="single" w:sz="4" w:space="0" w:color="auto"/>
            </w:tcBorders>
          </w:tcPr>
          <w:p w:rsidR="00D14964" w:rsidRPr="00FF2042" w:rsidRDefault="00D14964" w:rsidP="00FF2042">
            <w:pPr>
              <w:pStyle w:val="Normal6a"/>
            </w:pPr>
            <w:r w:rsidRPr="00FF2042">
              <w:t>0,15</w:t>
            </w:r>
          </w:p>
        </w:tc>
      </w:tr>
      <w:tr w:rsidR="00D14964" w:rsidRPr="00FF2042" w:rsidTr="00FF2042">
        <w:trPr>
          <w:jc w:val="center"/>
        </w:trPr>
        <w:tc>
          <w:tcPr>
            <w:tcW w:w="4395" w:type="dxa"/>
            <w:tcBorders>
              <w:top w:val="single" w:sz="4" w:space="0" w:color="auto"/>
              <w:left w:val="single" w:sz="4" w:space="0" w:color="auto"/>
              <w:bottom w:val="single" w:sz="4" w:space="0" w:color="auto"/>
              <w:right w:val="single" w:sz="4" w:space="0" w:color="auto"/>
            </w:tcBorders>
          </w:tcPr>
          <w:p w:rsidR="00D14964" w:rsidRPr="00FF2042" w:rsidRDefault="00D14964" w:rsidP="00FF2042">
            <w:pPr>
              <w:pStyle w:val="Normal6a"/>
            </w:pPr>
            <w:r w:rsidRPr="00FF2042">
              <w:t>Kehittyneet kestävät biopolttoaineet ja biokaasut</w:t>
            </w:r>
          </w:p>
        </w:tc>
        <w:tc>
          <w:tcPr>
            <w:tcW w:w="2126" w:type="dxa"/>
            <w:tcBorders>
              <w:top w:val="single" w:sz="4" w:space="0" w:color="auto"/>
              <w:left w:val="single" w:sz="4" w:space="0" w:color="auto"/>
              <w:bottom w:val="single" w:sz="4" w:space="0" w:color="auto"/>
              <w:right w:val="single" w:sz="4" w:space="0" w:color="auto"/>
            </w:tcBorders>
          </w:tcPr>
          <w:p w:rsidR="00D14964" w:rsidRPr="00FF2042" w:rsidRDefault="00D14964" w:rsidP="00FF2042">
            <w:pPr>
              <w:pStyle w:val="Normal6a"/>
              <w:rPr>
                <w:b/>
                <w:bCs/>
                <w:i/>
                <w:iCs/>
              </w:rPr>
            </w:pPr>
            <w:r w:rsidRPr="00FF2042">
              <w:rPr>
                <w:b/>
                <w:i/>
              </w:rPr>
              <w:t>0,15</w:t>
            </w:r>
          </w:p>
        </w:tc>
        <w:tc>
          <w:tcPr>
            <w:tcW w:w="2270" w:type="dxa"/>
            <w:tcBorders>
              <w:top w:val="single" w:sz="4" w:space="0" w:color="auto"/>
              <w:left w:val="single" w:sz="4" w:space="0" w:color="auto"/>
              <w:bottom w:val="single" w:sz="4" w:space="0" w:color="auto"/>
              <w:right w:val="single" w:sz="4" w:space="0" w:color="auto"/>
            </w:tcBorders>
          </w:tcPr>
          <w:p w:rsidR="00D14964" w:rsidRPr="00FF2042" w:rsidRDefault="00D14964" w:rsidP="00FF2042">
            <w:pPr>
              <w:pStyle w:val="Normal6a"/>
            </w:pPr>
            <w:r w:rsidRPr="00FF2042">
              <w:t>0,15</w:t>
            </w:r>
          </w:p>
        </w:tc>
      </w:tr>
      <w:tr w:rsidR="00D14964" w:rsidRPr="00FF2042" w:rsidTr="00FF2042">
        <w:trPr>
          <w:jc w:val="center"/>
        </w:trPr>
        <w:tc>
          <w:tcPr>
            <w:tcW w:w="8791" w:type="dxa"/>
            <w:gridSpan w:val="3"/>
            <w:tcBorders>
              <w:top w:val="single" w:sz="4" w:space="0" w:color="auto"/>
              <w:bottom w:val="single" w:sz="4" w:space="0" w:color="auto"/>
            </w:tcBorders>
            <w:vAlign w:val="center"/>
          </w:tcPr>
          <w:p w:rsidR="00D14964" w:rsidRPr="00FF2042" w:rsidRDefault="00D14964" w:rsidP="00FF2042">
            <w:pPr>
              <w:pStyle w:val="AmColumnHeading"/>
              <w:spacing w:before="120" w:after="120"/>
            </w:pPr>
            <w:r w:rsidRPr="00FF2042">
              <w:t>Tarkistus</w:t>
            </w:r>
          </w:p>
        </w:tc>
      </w:tr>
      <w:tr w:rsidR="00D14964" w:rsidRPr="00FF2042" w:rsidTr="00FF2042">
        <w:trPr>
          <w:jc w:val="center"/>
        </w:trPr>
        <w:tc>
          <w:tcPr>
            <w:tcW w:w="4395" w:type="dxa"/>
            <w:tcBorders>
              <w:top w:val="single" w:sz="4" w:space="0" w:color="auto"/>
              <w:left w:val="single" w:sz="4" w:space="0" w:color="auto"/>
              <w:bottom w:val="single" w:sz="4" w:space="0" w:color="auto"/>
              <w:right w:val="single" w:sz="4" w:space="0" w:color="auto"/>
            </w:tcBorders>
            <w:vAlign w:val="center"/>
          </w:tcPr>
          <w:p w:rsidR="00D14964" w:rsidRPr="00FF2042" w:rsidRDefault="00D14964" w:rsidP="00FF2042">
            <w:pPr>
              <w:spacing w:line="276" w:lineRule="auto"/>
            </w:pPr>
          </w:p>
        </w:tc>
        <w:tc>
          <w:tcPr>
            <w:tcW w:w="2126" w:type="dxa"/>
            <w:tcBorders>
              <w:top w:val="single" w:sz="4" w:space="0" w:color="auto"/>
              <w:left w:val="single" w:sz="4" w:space="0" w:color="auto"/>
              <w:bottom w:val="single" w:sz="4" w:space="0" w:color="auto"/>
              <w:right w:val="single" w:sz="4" w:space="0" w:color="auto"/>
            </w:tcBorders>
            <w:vAlign w:val="center"/>
          </w:tcPr>
          <w:p w:rsidR="00D14964" w:rsidRPr="00FF2042" w:rsidRDefault="00D14964" w:rsidP="00FF2042">
            <w:pPr>
              <w:pStyle w:val="Normal6a"/>
            </w:pPr>
            <w:r w:rsidRPr="00FF2042">
              <w:t>Siirtymäkauden alku (</w:t>
            </w:r>
            <w:r w:rsidRPr="00FF2042">
              <w:rPr>
                <w:b/>
                <w:i/>
              </w:rPr>
              <w:t>1.1.2028</w:t>
            </w:r>
            <w:r w:rsidRPr="00FF2042">
              <w:t>)</w:t>
            </w:r>
          </w:p>
        </w:tc>
        <w:tc>
          <w:tcPr>
            <w:tcW w:w="2270" w:type="dxa"/>
            <w:tcBorders>
              <w:top w:val="single" w:sz="4" w:space="0" w:color="auto"/>
              <w:left w:val="single" w:sz="4" w:space="0" w:color="auto"/>
              <w:bottom w:val="single" w:sz="4" w:space="0" w:color="auto"/>
              <w:right w:val="single" w:sz="4" w:space="0" w:color="auto"/>
            </w:tcBorders>
            <w:vAlign w:val="center"/>
          </w:tcPr>
          <w:p w:rsidR="00D14964" w:rsidRPr="00FF2042" w:rsidRDefault="00D14964" w:rsidP="00FF2042">
            <w:pPr>
              <w:pStyle w:val="Normal6a"/>
            </w:pPr>
            <w:r w:rsidRPr="00FF2042">
              <w:t>Lopullinen verokanta siirtymäkauden päättymisen jälkeen (</w:t>
            </w:r>
            <w:r w:rsidRPr="00FF2042">
              <w:rPr>
                <w:b/>
                <w:i/>
              </w:rPr>
              <w:t>1.1.2038</w:t>
            </w:r>
            <w:r w:rsidRPr="00FF2042">
              <w:t>) ennen indeksointia</w:t>
            </w:r>
          </w:p>
        </w:tc>
      </w:tr>
      <w:tr w:rsidR="00D14964" w:rsidRPr="00FF2042" w:rsidTr="00FF2042">
        <w:trPr>
          <w:jc w:val="center"/>
        </w:trPr>
        <w:tc>
          <w:tcPr>
            <w:tcW w:w="4395" w:type="dxa"/>
            <w:tcBorders>
              <w:top w:val="single" w:sz="4" w:space="0" w:color="auto"/>
              <w:left w:val="single" w:sz="4" w:space="0" w:color="auto"/>
              <w:bottom w:val="single" w:sz="4" w:space="0" w:color="auto"/>
              <w:right w:val="single" w:sz="4" w:space="0" w:color="auto"/>
            </w:tcBorders>
          </w:tcPr>
          <w:p w:rsidR="00D14964" w:rsidRPr="00FF2042" w:rsidRDefault="00D14964" w:rsidP="00FF2042">
            <w:pPr>
              <w:pStyle w:val="Normal6a"/>
            </w:pPr>
            <w:r w:rsidRPr="00FF2042">
              <w:lastRenderedPageBreak/>
              <w:t>Kaasuöljy</w:t>
            </w:r>
          </w:p>
        </w:tc>
        <w:tc>
          <w:tcPr>
            <w:tcW w:w="2126" w:type="dxa"/>
            <w:tcBorders>
              <w:top w:val="single" w:sz="4" w:space="0" w:color="auto"/>
              <w:left w:val="single" w:sz="4" w:space="0" w:color="auto"/>
              <w:bottom w:val="single" w:sz="4" w:space="0" w:color="auto"/>
              <w:right w:val="single" w:sz="4" w:space="0" w:color="auto"/>
            </w:tcBorders>
          </w:tcPr>
          <w:p w:rsidR="00D14964" w:rsidRPr="00FF2042" w:rsidRDefault="00D14964" w:rsidP="00FF2042">
            <w:pPr>
              <w:pStyle w:val="Normal6a"/>
              <w:rPr>
                <w:b/>
                <w:bCs/>
                <w:i/>
                <w:iCs/>
              </w:rPr>
            </w:pPr>
            <w:r w:rsidRPr="00FF2042">
              <w:rPr>
                <w:b/>
                <w:i/>
              </w:rPr>
              <w:t>0,5</w:t>
            </w:r>
          </w:p>
        </w:tc>
        <w:tc>
          <w:tcPr>
            <w:tcW w:w="2270" w:type="dxa"/>
            <w:tcBorders>
              <w:top w:val="single" w:sz="4" w:space="0" w:color="auto"/>
              <w:left w:val="single" w:sz="4" w:space="0" w:color="auto"/>
              <w:bottom w:val="single" w:sz="4" w:space="0" w:color="auto"/>
              <w:right w:val="single" w:sz="4" w:space="0" w:color="auto"/>
            </w:tcBorders>
          </w:tcPr>
          <w:p w:rsidR="00D14964" w:rsidRPr="00FF2042" w:rsidRDefault="00D14964" w:rsidP="00FF2042">
            <w:pPr>
              <w:pStyle w:val="Normal6a"/>
            </w:pPr>
            <w:r w:rsidRPr="00FF2042">
              <w:t>0,9</w:t>
            </w:r>
          </w:p>
        </w:tc>
      </w:tr>
      <w:tr w:rsidR="00D14964" w:rsidRPr="00FF2042" w:rsidTr="00FF2042">
        <w:trPr>
          <w:jc w:val="center"/>
        </w:trPr>
        <w:tc>
          <w:tcPr>
            <w:tcW w:w="4395" w:type="dxa"/>
            <w:tcBorders>
              <w:top w:val="single" w:sz="4" w:space="0" w:color="auto"/>
              <w:left w:val="single" w:sz="4" w:space="0" w:color="auto"/>
              <w:bottom w:val="single" w:sz="4" w:space="0" w:color="auto"/>
              <w:right w:val="single" w:sz="4" w:space="0" w:color="auto"/>
            </w:tcBorders>
          </w:tcPr>
          <w:p w:rsidR="00D14964" w:rsidRPr="00FF2042" w:rsidRDefault="00D14964" w:rsidP="00FF2042">
            <w:pPr>
              <w:pStyle w:val="Normal6a"/>
            </w:pPr>
            <w:r w:rsidRPr="00FF2042">
              <w:t>Raskas polttoöljy</w:t>
            </w:r>
          </w:p>
        </w:tc>
        <w:tc>
          <w:tcPr>
            <w:tcW w:w="2126" w:type="dxa"/>
            <w:tcBorders>
              <w:top w:val="single" w:sz="4" w:space="0" w:color="auto"/>
              <w:left w:val="single" w:sz="4" w:space="0" w:color="auto"/>
              <w:bottom w:val="single" w:sz="4" w:space="0" w:color="auto"/>
              <w:right w:val="single" w:sz="4" w:space="0" w:color="auto"/>
            </w:tcBorders>
          </w:tcPr>
          <w:p w:rsidR="00D14964" w:rsidRPr="00FF2042" w:rsidRDefault="00D14964" w:rsidP="00FF2042">
            <w:pPr>
              <w:pStyle w:val="Normal6a"/>
              <w:rPr>
                <w:b/>
                <w:bCs/>
                <w:i/>
                <w:iCs/>
              </w:rPr>
            </w:pPr>
            <w:r w:rsidRPr="00FF2042">
              <w:rPr>
                <w:b/>
                <w:i/>
              </w:rPr>
              <w:t>0,5</w:t>
            </w:r>
          </w:p>
        </w:tc>
        <w:tc>
          <w:tcPr>
            <w:tcW w:w="2270" w:type="dxa"/>
            <w:tcBorders>
              <w:top w:val="single" w:sz="4" w:space="0" w:color="auto"/>
              <w:left w:val="single" w:sz="4" w:space="0" w:color="auto"/>
              <w:bottom w:val="single" w:sz="4" w:space="0" w:color="auto"/>
              <w:right w:val="single" w:sz="4" w:space="0" w:color="auto"/>
            </w:tcBorders>
          </w:tcPr>
          <w:p w:rsidR="00D14964" w:rsidRPr="00FF2042" w:rsidRDefault="00D14964" w:rsidP="00FF2042">
            <w:pPr>
              <w:pStyle w:val="Normal6a"/>
            </w:pPr>
            <w:r w:rsidRPr="00FF2042">
              <w:t>0,9</w:t>
            </w:r>
          </w:p>
        </w:tc>
      </w:tr>
      <w:tr w:rsidR="00D14964" w:rsidRPr="00FF2042" w:rsidTr="00FF2042">
        <w:trPr>
          <w:jc w:val="center"/>
        </w:trPr>
        <w:tc>
          <w:tcPr>
            <w:tcW w:w="4395" w:type="dxa"/>
            <w:tcBorders>
              <w:top w:val="single" w:sz="4" w:space="0" w:color="auto"/>
              <w:left w:val="single" w:sz="4" w:space="0" w:color="auto"/>
              <w:bottom w:val="single" w:sz="4" w:space="0" w:color="auto"/>
              <w:right w:val="single" w:sz="4" w:space="0" w:color="auto"/>
            </w:tcBorders>
          </w:tcPr>
          <w:p w:rsidR="00D14964" w:rsidRPr="00FF2042" w:rsidRDefault="00D14964" w:rsidP="00FF2042">
            <w:pPr>
              <w:pStyle w:val="Normal6a"/>
            </w:pPr>
            <w:r w:rsidRPr="00FF2042">
              <w:t>Kerosiini</w:t>
            </w:r>
          </w:p>
        </w:tc>
        <w:tc>
          <w:tcPr>
            <w:tcW w:w="2126" w:type="dxa"/>
            <w:tcBorders>
              <w:top w:val="single" w:sz="4" w:space="0" w:color="auto"/>
              <w:left w:val="single" w:sz="4" w:space="0" w:color="auto"/>
              <w:bottom w:val="single" w:sz="4" w:space="0" w:color="auto"/>
              <w:right w:val="single" w:sz="4" w:space="0" w:color="auto"/>
            </w:tcBorders>
          </w:tcPr>
          <w:p w:rsidR="00D14964" w:rsidRPr="00FF2042" w:rsidRDefault="00D14964" w:rsidP="00FF2042">
            <w:pPr>
              <w:pStyle w:val="Normal6a"/>
              <w:rPr>
                <w:b/>
                <w:bCs/>
                <w:i/>
                <w:iCs/>
              </w:rPr>
            </w:pPr>
            <w:r w:rsidRPr="00FF2042">
              <w:rPr>
                <w:b/>
                <w:i/>
              </w:rPr>
              <w:t>0,5</w:t>
            </w:r>
          </w:p>
        </w:tc>
        <w:tc>
          <w:tcPr>
            <w:tcW w:w="2270" w:type="dxa"/>
            <w:tcBorders>
              <w:top w:val="single" w:sz="4" w:space="0" w:color="auto"/>
              <w:left w:val="single" w:sz="4" w:space="0" w:color="auto"/>
              <w:bottom w:val="single" w:sz="4" w:space="0" w:color="auto"/>
              <w:right w:val="single" w:sz="4" w:space="0" w:color="auto"/>
            </w:tcBorders>
          </w:tcPr>
          <w:p w:rsidR="00D14964" w:rsidRPr="00FF2042" w:rsidRDefault="00D14964" w:rsidP="00FF2042">
            <w:pPr>
              <w:pStyle w:val="Normal6a"/>
            </w:pPr>
            <w:r w:rsidRPr="00FF2042">
              <w:t>0,9</w:t>
            </w:r>
          </w:p>
        </w:tc>
      </w:tr>
      <w:tr w:rsidR="00D14964" w:rsidRPr="00FF2042" w:rsidTr="00FF2042">
        <w:trPr>
          <w:jc w:val="center"/>
        </w:trPr>
        <w:tc>
          <w:tcPr>
            <w:tcW w:w="4395" w:type="dxa"/>
            <w:tcBorders>
              <w:top w:val="single" w:sz="4" w:space="0" w:color="auto"/>
              <w:left w:val="single" w:sz="4" w:space="0" w:color="auto"/>
              <w:bottom w:val="single" w:sz="4" w:space="0" w:color="auto"/>
              <w:right w:val="single" w:sz="4" w:space="0" w:color="auto"/>
            </w:tcBorders>
          </w:tcPr>
          <w:p w:rsidR="00D14964" w:rsidRPr="00FF2042" w:rsidRDefault="00D14964" w:rsidP="00FF2042">
            <w:pPr>
              <w:pStyle w:val="Normal6a"/>
            </w:pPr>
            <w:r w:rsidRPr="00FF2042">
              <w:t xml:space="preserve">Nestekaasu (LPG) </w:t>
            </w:r>
          </w:p>
        </w:tc>
        <w:tc>
          <w:tcPr>
            <w:tcW w:w="2126" w:type="dxa"/>
            <w:tcBorders>
              <w:top w:val="single" w:sz="4" w:space="0" w:color="auto"/>
              <w:left w:val="single" w:sz="4" w:space="0" w:color="auto"/>
              <w:bottom w:val="single" w:sz="4" w:space="0" w:color="auto"/>
              <w:right w:val="single" w:sz="4" w:space="0" w:color="auto"/>
            </w:tcBorders>
          </w:tcPr>
          <w:p w:rsidR="00D14964" w:rsidRPr="00FF2042" w:rsidRDefault="00D14964" w:rsidP="00FF2042">
            <w:pPr>
              <w:pStyle w:val="Normal6a"/>
              <w:rPr>
                <w:b/>
                <w:bCs/>
                <w:i/>
                <w:iCs/>
              </w:rPr>
            </w:pPr>
            <w:r w:rsidRPr="00FF2042">
              <w:rPr>
                <w:b/>
                <w:i/>
              </w:rPr>
              <w:t>0,2</w:t>
            </w:r>
          </w:p>
        </w:tc>
        <w:tc>
          <w:tcPr>
            <w:tcW w:w="2270" w:type="dxa"/>
            <w:tcBorders>
              <w:top w:val="single" w:sz="4" w:space="0" w:color="auto"/>
              <w:left w:val="single" w:sz="4" w:space="0" w:color="auto"/>
              <w:bottom w:val="single" w:sz="4" w:space="0" w:color="auto"/>
              <w:right w:val="single" w:sz="4" w:space="0" w:color="auto"/>
            </w:tcBorders>
          </w:tcPr>
          <w:p w:rsidR="00D14964" w:rsidRPr="00FF2042" w:rsidRDefault="00D14964" w:rsidP="00FF2042">
            <w:pPr>
              <w:pStyle w:val="Normal6a"/>
            </w:pPr>
            <w:r w:rsidRPr="00FF2042">
              <w:t>0,9</w:t>
            </w:r>
          </w:p>
        </w:tc>
      </w:tr>
      <w:tr w:rsidR="00D14964" w:rsidRPr="00FF2042" w:rsidTr="00FF2042">
        <w:trPr>
          <w:jc w:val="center"/>
        </w:trPr>
        <w:tc>
          <w:tcPr>
            <w:tcW w:w="4395" w:type="dxa"/>
            <w:tcBorders>
              <w:top w:val="single" w:sz="4" w:space="0" w:color="auto"/>
              <w:left w:val="single" w:sz="4" w:space="0" w:color="auto"/>
              <w:bottom w:val="single" w:sz="4" w:space="0" w:color="auto"/>
              <w:right w:val="single" w:sz="4" w:space="0" w:color="auto"/>
            </w:tcBorders>
          </w:tcPr>
          <w:p w:rsidR="00D14964" w:rsidRPr="00FF2042" w:rsidRDefault="00D14964" w:rsidP="00FF2042">
            <w:pPr>
              <w:pStyle w:val="Normal6a"/>
            </w:pPr>
            <w:r w:rsidRPr="00FF2042">
              <w:t xml:space="preserve">Maakaasu </w:t>
            </w:r>
          </w:p>
        </w:tc>
        <w:tc>
          <w:tcPr>
            <w:tcW w:w="2126" w:type="dxa"/>
            <w:tcBorders>
              <w:top w:val="single" w:sz="4" w:space="0" w:color="auto"/>
              <w:left w:val="single" w:sz="4" w:space="0" w:color="auto"/>
              <w:bottom w:val="single" w:sz="4" w:space="0" w:color="auto"/>
              <w:right w:val="single" w:sz="4" w:space="0" w:color="auto"/>
            </w:tcBorders>
          </w:tcPr>
          <w:p w:rsidR="00D14964" w:rsidRPr="00FF2042" w:rsidRDefault="00D14964" w:rsidP="00FF2042">
            <w:pPr>
              <w:pStyle w:val="Normal6a"/>
              <w:rPr>
                <w:b/>
                <w:bCs/>
                <w:i/>
                <w:iCs/>
              </w:rPr>
            </w:pPr>
            <w:r w:rsidRPr="00FF2042">
              <w:rPr>
                <w:b/>
                <w:i/>
              </w:rPr>
              <w:t>0,2</w:t>
            </w:r>
          </w:p>
        </w:tc>
        <w:tc>
          <w:tcPr>
            <w:tcW w:w="2270" w:type="dxa"/>
            <w:tcBorders>
              <w:top w:val="single" w:sz="4" w:space="0" w:color="auto"/>
              <w:left w:val="single" w:sz="4" w:space="0" w:color="auto"/>
              <w:bottom w:val="single" w:sz="4" w:space="0" w:color="auto"/>
              <w:right w:val="single" w:sz="4" w:space="0" w:color="auto"/>
            </w:tcBorders>
          </w:tcPr>
          <w:p w:rsidR="00D14964" w:rsidRPr="00FF2042" w:rsidRDefault="00D14964" w:rsidP="00FF2042">
            <w:pPr>
              <w:pStyle w:val="Normal6a"/>
            </w:pPr>
            <w:r w:rsidRPr="00FF2042">
              <w:t>0,9</w:t>
            </w:r>
          </w:p>
        </w:tc>
      </w:tr>
      <w:tr w:rsidR="00D14964" w:rsidRPr="00FF2042" w:rsidTr="00FF2042">
        <w:trPr>
          <w:jc w:val="center"/>
        </w:trPr>
        <w:tc>
          <w:tcPr>
            <w:tcW w:w="4395" w:type="dxa"/>
            <w:tcBorders>
              <w:top w:val="single" w:sz="4" w:space="0" w:color="auto"/>
              <w:left w:val="single" w:sz="4" w:space="0" w:color="auto"/>
              <w:bottom w:val="single" w:sz="4" w:space="0" w:color="auto"/>
              <w:right w:val="single" w:sz="4" w:space="0" w:color="auto"/>
            </w:tcBorders>
          </w:tcPr>
          <w:p w:rsidR="00D14964" w:rsidRPr="00FF2042" w:rsidRDefault="00D14964" w:rsidP="00FF2042">
            <w:pPr>
              <w:pStyle w:val="Normal6a"/>
            </w:pPr>
            <w:r w:rsidRPr="00FF2042">
              <w:t>Ei-kestävät biokaasut</w:t>
            </w:r>
          </w:p>
        </w:tc>
        <w:tc>
          <w:tcPr>
            <w:tcW w:w="2126" w:type="dxa"/>
            <w:tcBorders>
              <w:top w:val="single" w:sz="4" w:space="0" w:color="auto"/>
              <w:left w:val="single" w:sz="4" w:space="0" w:color="auto"/>
              <w:bottom w:val="single" w:sz="4" w:space="0" w:color="auto"/>
              <w:right w:val="single" w:sz="4" w:space="0" w:color="auto"/>
            </w:tcBorders>
          </w:tcPr>
          <w:p w:rsidR="00D14964" w:rsidRPr="00FF2042" w:rsidRDefault="00D14964" w:rsidP="00FF2042">
            <w:pPr>
              <w:pStyle w:val="Normal6a"/>
              <w:rPr>
                <w:b/>
                <w:bCs/>
                <w:i/>
                <w:iCs/>
              </w:rPr>
            </w:pPr>
            <w:r w:rsidRPr="00FF2042">
              <w:rPr>
                <w:b/>
                <w:i/>
              </w:rPr>
              <w:t>0,2</w:t>
            </w:r>
          </w:p>
        </w:tc>
        <w:tc>
          <w:tcPr>
            <w:tcW w:w="2270" w:type="dxa"/>
            <w:tcBorders>
              <w:top w:val="single" w:sz="4" w:space="0" w:color="auto"/>
              <w:left w:val="single" w:sz="4" w:space="0" w:color="auto"/>
              <w:bottom w:val="single" w:sz="4" w:space="0" w:color="auto"/>
              <w:right w:val="single" w:sz="4" w:space="0" w:color="auto"/>
            </w:tcBorders>
          </w:tcPr>
          <w:p w:rsidR="00D14964" w:rsidRPr="00FF2042" w:rsidRDefault="00D14964" w:rsidP="00FF2042">
            <w:pPr>
              <w:pStyle w:val="Normal6a"/>
            </w:pPr>
            <w:r w:rsidRPr="00FF2042">
              <w:t>0,9</w:t>
            </w:r>
          </w:p>
        </w:tc>
      </w:tr>
      <w:tr w:rsidR="00D14964" w:rsidRPr="00FF2042" w:rsidTr="00FF2042">
        <w:trPr>
          <w:jc w:val="center"/>
        </w:trPr>
        <w:tc>
          <w:tcPr>
            <w:tcW w:w="4395" w:type="dxa"/>
            <w:tcBorders>
              <w:top w:val="single" w:sz="4" w:space="0" w:color="auto"/>
              <w:left w:val="single" w:sz="4" w:space="0" w:color="auto"/>
              <w:bottom w:val="single" w:sz="4" w:space="0" w:color="auto"/>
              <w:right w:val="single" w:sz="4" w:space="0" w:color="auto"/>
            </w:tcBorders>
          </w:tcPr>
          <w:p w:rsidR="00D14964" w:rsidRPr="00FF2042" w:rsidRDefault="00D14964" w:rsidP="00FF2042">
            <w:pPr>
              <w:pStyle w:val="Normal6a"/>
            </w:pPr>
            <w:r w:rsidRPr="00FF2042">
              <w:t>Muuta kuin biologista alkuperää olevat uusiutumattomat polttoaineet</w:t>
            </w:r>
          </w:p>
        </w:tc>
        <w:tc>
          <w:tcPr>
            <w:tcW w:w="2126" w:type="dxa"/>
            <w:tcBorders>
              <w:top w:val="single" w:sz="4" w:space="0" w:color="auto"/>
              <w:left w:val="single" w:sz="4" w:space="0" w:color="auto"/>
              <w:bottom w:val="single" w:sz="4" w:space="0" w:color="auto"/>
              <w:right w:val="single" w:sz="4" w:space="0" w:color="auto"/>
            </w:tcBorders>
          </w:tcPr>
          <w:p w:rsidR="00D14964" w:rsidRPr="00FF2042" w:rsidRDefault="00D14964" w:rsidP="00FF2042">
            <w:pPr>
              <w:pStyle w:val="Normal6a"/>
              <w:rPr>
                <w:b/>
                <w:bCs/>
                <w:i/>
                <w:iCs/>
              </w:rPr>
            </w:pPr>
            <w:r w:rsidRPr="00FF2042">
              <w:rPr>
                <w:b/>
                <w:i/>
              </w:rPr>
              <w:t>0,2</w:t>
            </w:r>
          </w:p>
        </w:tc>
        <w:tc>
          <w:tcPr>
            <w:tcW w:w="2270" w:type="dxa"/>
            <w:tcBorders>
              <w:top w:val="single" w:sz="4" w:space="0" w:color="auto"/>
              <w:left w:val="single" w:sz="4" w:space="0" w:color="auto"/>
              <w:bottom w:val="single" w:sz="4" w:space="0" w:color="auto"/>
              <w:right w:val="single" w:sz="4" w:space="0" w:color="auto"/>
            </w:tcBorders>
          </w:tcPr>
          <w:p w:rsidR="00D14964" w:rsidRPr="00FF2042" w:rsidRDefault="00D14964" w:rsidP="00FF2042">
            <w:pPr>
              <w:pStyle w:val="Normal6a"/>
            </w:pPr>
            <w:r w:rsidRPr="00FF2042">
              <w:t>0,9</w:t>
            </w:r>
          </w:p>
        </w:tc>
      </w:tr>
      <w:tr w:rsidR="00D14964" w:rsidRPr="00FF2042" w:rsidTr="00FF2042">
        <w:trPr>
          <w:jc w:val="center"/>
        </w:trPr>
        <w:tc>
          <w:tcPr>
            <w:tcW w:w="4395" w:type="dxa"/>
            <w:tcBorders>
              <w:top w:val="single" w:sz="4" w:space="0" w:color="auto"/>
              <w:left w:val="single" w:sz="4" w:space="0" w:color="auto"/>
              <w:bottom w:val="single" w:sz="4" w:space="0" w:color="auto"/>
              <w:right w:val="single" w:sz="4" w:space="0" w:color="auto"/>
            </w:tcBorders>
          </w:tcPr>
          <w:p w:rsidR="00D14964" w:rsidRPr="00FF2042" w:rsidRDefault="00D14964" w:rsidP="00FF2042">
            <w:pPr>
              <w:pStyle w:val="Normal6a"/>
            </w:pPr>
            <w:r w:rsidRPr="00FF2042">
              <w:t>Kestävät ruokakasveista valmistetut biopolttoaineet ja rehukasvipohjaiset biopolttoaineet</w:t>
            </w:r>
          </w:p>
        </w:tc>
        <w:tc>
          <w:tcPr>
            <w:tcW w:w="2126" w:type="dxa"/>
            <w:tcBorders>
              <w:top w:val="single" w:sz="4" w:space="0" w:color="auto"/>
              <w:left w:val="single" w:sz="4" w:space="0" w:color="auto"/>
              <w:bottom w:val="single" w:sz="4" w:space="0" w:color="auto"/>
              <w:right w:val="single" w:sz="4" w:space="0" w:color="auto"/>
            </w:tcBorders>
          </w:tcPr>
          <w:p w:rsidR="00D14964" w:rsidRPr="00FF2042" w:rsidRDefault="00D14964" w:rsidP="00FF2042">
            <w:pPr>
              <w:pStyle w:val="Normal6a"/>
              <w:rPr>
                <w:b/>
                <w:bCs/>
                <w:i/>
                <w:iCs/>
              </w:rPr>
            </w:pPr>
            <w:r w:rsidRPr="00FF2042">
              <w:rPr>
                <w:b/>
                <w:i/>
              </w:rPr>
              <w:t>0,15</w:t>
            </w:r>
          </w:p>
        </w:tc>
        <w:tc>
          <w:tcPr>
            <w:tcW w:w="2270" w:type="dxa"/>
            <w:tcBorders>
              <w:top w:val="single" w:sz="4" w:space="0" w:color="auto"/>
              <w:left w:val="single" w:sz="4" w:space="0" w:color="auto"/>
              <w:bottom w:val="single" w:sz="4" w:space="0" w:color="auto"/>
              <w:right w:val="single" w:sz="4" w:space="0" w:color="auto"/>
            </w:tcBorders>
          </w:tcPr>
          <w:p w:rsidR="00D14964" w:rsidRPr="00FF2042" w:rsidRDefault="00D14964" w:rsidP="00FF2042">
            <w:pPr>
              <w:pStyle w:val="Normal6a"/>
            </w:pPr>
            <w:r w:rsidRPr="00FF2042">
              <w:t>0,9</w:t>
            </w:r>
          </w:p>
        </w:tc>
      </w:tr>
      <w:tr w:rsidR="00D14964" w:rsidRPr="00FF2042" w:rsidTr="00FF2042">
        <w:trPr>
          <w:jc w:val="center"/>
        </w:trPr>
        <w:tc>
          <w:tcPr>
            <w:tcW w:w="4395" w:type="dxa"/>
            <w:tcBorders>
              <w:top w:val="single" w:sz="4" w:space="0" w:color="auto"/>
              <w:left w:val="single" w:sz="4" w:space="0" w:color="auto"/>
              <w:bottom w:val="single" w:sz="4" w:space="0" w:color="auto"/>
              <w:right w:val="single" w:sz="4" w:space="0" w:color="auto"/>
            </w:tcBorders>
          </w:tcPr>
          <w:p w:rsidR="00D14964" w:rsidRPr="00FF2042" w:rsidRDefault="00D14964" w:rsidP="00FF2042">
            <w:pPr>
              <w:pStyle w:val="Normal6a"/>
            </w:pPr>
            <w:r w:rsidRPr="00FF2042">
              <w:t>Kestävät ruokakasveista valmistetut biopolttoaineet ja rehukasvipohjaiset biokaasut</w:t>
            </w:r>
          </w:p>
        </w:tc>
        <w:tc>
          <w:tcPr>
            <w:tcW w:w="2126" w:type="dxa"/>
            <w:tcBorders>
              <w:top w:val="single" w:sz="4" w:space="0" w:color="auto"/>
              <w:left w:val="single" w:sz="4" w:space="0" w:color="auto"/>
              <w:bottom w:val="single" w:sz="4" w:space="0" w:color="auto"/>
              <w:right w:val="single" w:sz="4" w:space="0" w:color="auto"/>
            </w:tcBorders>
          </w:tcPr>
          <w:p w:rsidR="00D14964" w:rsidRPr="00FF2042" w:rsidRDefault="00D14964" w:rsidP="00FF2042">
            <w:pPr>
              <w:pStyle w:val="Normal6a"/>
              <w:rPr>
                <w:b/>
                <w:bCs/>
                <w:i/>
                <w:iCs/>
              </w:rPr>
            </w:pPr>
            <w:r w:rsidRPr="00FF2042">
              <w:rPr>
                <w:b/>
                <w:i/>
              </w:rPr>
              <w:t>0,15</w:t>
            </w:r>
          </w:p>
        </w:tc>
        <w:tc>
          <w:tcPr>
            <w:tcW w:w="2270" w:type="dxa"/>
            <w:tcBorders>
              <w:top w:val="single" w:sz="4" w:space="0" w:color="auto"/>
              <w:left w:val="single" w:sz="4" w:space="0" w:color="auto"/>
              <w:bottom w:val="single" w:sz="4" w:space="0" w:color="auto"/>
              <w:right w:val="single" w:sz="4" w:space="0" w:color="auto"/>
            </w:tcBorders>
          </w:tcPr>
          <w:p w:rsidR="00D14964" w:rsidRPr="00FF2042" w:rsidRDefault="00D14964" w:rsidP="00FF2042">
            <w:pPr>
              <w:pStyle w:val="Normal6a"/>
            </w:pPr>
            <w:r w:rsidRPr="00FF2042">
              <w:t>0,9</w:t>
            </w:r>
          </w:p>
        </w:tc>
      </w:tr>
      <w:tr w:rsidR="00D14964" w:rsidRPr="00FF2042" w:rsidTr="00FF2042">
        <w:trPr>
          <w:jc w:val="center"/>
        </w:trPr>
        <w:tc>
          <w:tcPr>
            <w:tcW w:w="4395" w:type="dxa"/>
            <w:tcBorders>
              <w:top w:val="single" w:sz="4" w:space="0" w:color="auto"/>
              <w:left w:val="single" w:sz="4" w:space="0" w:color="auto"/>
              <w:bottom w:val="single" w:sz="4" w:space="0" w:color="auto"/>
              <w:right w:val="single" w:sz="4" w:space="0" w:color="auto"/>
            </w:tcBorders>
          </w:tcPr>
          <w:p w:rsidR="00D14964" w:rsidRPr="00FF2042" w:rsidRDefault="00D14964" w:rsidP="00FF2042">
            <w:pPr>
              <w:pStyle w:val="Normal6a"/>
            </w:pPr>
            <w:r w:rsidRPr="00FF2042">
              <w:t>Kestävät biopolttoaineet</w:t>
            </w:r>
          </w:p>
        </w:tc>
        <w:tc>
          <w:tcPr>
            <w:tcW w:w="2126" w:type="dxa"/>
            <w:tcBorders>
              <w:top w:val="single" w:sz="4" w:space="0" w:color="auto"/>
              <w:left w:val="single" w:sz="4" w:space="0" w:color="auto"/>
              <w:bottom w:val="single" w:sz="4" w:space="0" w:color="auto"/>
              <w:right w:val="single" w:sz="4" w:space="0" w:color="auto"/>
            </w:tcBorders>
          </w:tcPr>
          <w:p w:rsidR="00D14964" w:rsidRPr="00FF2042" w:rsidRDefault="00D14964" w:rsidP="00FF2042">
            <w:pPr>
              <w:pStyle w:val="Normal6a"/>
              <w:rPr>
                <w:b/>
                <w:bCs/>
                <w:i/>
                <w:iCs/>
              </w:rPr>
            </w:pPr>
            <w:r w:rsidRPr="00FF2042">
              <w:rPr>
                <w:b/>
                <w:i/>
              </w:rPr>
              <w:t>0,15</w:t>
            </w:r>
          </w:p>
        </w:tc>
        <w:tc>
          <w:tcPr>
            <w:tcW w:w="2270" w:type="dxa"/>
            <w:tcBorders>
              <w:top w:val="single" w:sz="4" w:space="0" w:color="auto"/>
              <w:left w:val="single" w:sz="4" w:space="0" w:color="auto"/>
              <w:bottom w:val="single" w:sz="4" w:space="0" w:color="auto"/>
              <w:right w:val="single" w:sz="4" w:space="0" w:color="auto"/>
            </w:tcBorders>
          </w:tcPr>
          <w:p w:rsidR="00D14964" w:rsidRPr="00FF2042" w:rsidRDefault="00D14964" w:rsidP="00FF2042">
            <w:pPr>
              <w:pStyle w:val="Normal6a"/>
            </w:pPr>
            <w:r w:rsidRPr="00FF2042">
              <w:t>0,45</w:t>
            </w:r>
          </w:p>
        </w:tc>
      </w:tr>
      <w:tr w:rsidR="00D14964" w:rsidRPr="00FF2042" w:rsidTr="00FF2042">
        <w:trPr>
          <w:jc w:val="center"/>
        </w:trPr>
        <w:tc>
          <w:tcPr>
            <w:tcW w:w="4395" w:type="dxa"/>
            <w:tcBorders>
              <w:top w:val="single" w:sz="4" w:space="0" w:color="auto"/>
              <w:left w:val="single" w:sz="4" w:space="0" w:color="auto"/>
              <w:bottom w:val="single" w:sz="4" w:space="0" w:color="auto"/>
              <w:right w:val="single" w:sz="4" w:space="0" w:color="auto"/>
            </w:tcBorders>
          </w:tcPr>
          <w:p w:rsidR="00D14964" w:rsidRPr="00FF2042" w:rsidRDefault="00D14964" w:rsidP="00FF2042">
            <w:pPr>
              <w:pStyle w:val="Normal6a"/>
            </w:pPr>
            <w:r w:rsidRPr="00FF2042">
              <w:t>Kestävät biokaasut</w:t>
            </w:r>
          </w:p>
        </w:tc>
        <w:tc>
          <w:tcPr>
            <w:tcW w:w="2126" w:type="dxa"/>
            <w:tcBorders>
              <w:top w:val="single" w:sz="4" w:space="0" w:color="auto"/>
              <w:left w:val="single" w:sz="4" w:space="0" w:color="auto"/>
              <w:bottom w:val="single" w:sz="4" w:space="0" w:color="auto"/>
              <w:right w:val="single" w:sz="4" w:space="0" w:color="auto"/>
            </w:tcBorders>
          </w:tcPr>
          <w:p w:rsidR="00D14964" w:rsidRPr="00FF2042" w:rsidRDefault="00D14964" w:rsidP="00FF2042">
            <w:pPr>
              <w:pStyle w:val="Normal6a"/>
              <w:rPr>
                <w:b/>
                <w:bCs/>
                <w:i/>
                <w:iCs/>
              </w:rPr>
            </w:pPr>
            <w:r w:rsidRPr="00FF2042">
              <w:rPr>
                <w:b/>
                <w:i/>
              </w:rPr>
              <w:t>0,15</w:t>
            </w:r>
          </w:p>
        </w:tc>
        <w:tc>
          <w:tcPr>
            <w:tcW w:w="2270" w:type="dxa"/>
            <w:tcBorders>
              <w:top w:val="single" w:sz="4" w:space="0" w:color="auto"/>
              <w:left w:val="single" w:sz="4" w:space="0" w:color="auto"/>
              <w:bottom w:val="single" w:sz="4" w:space="0" w:color="auto"/>
              <w:right w:val="single" w:sz="4" w:space="0" w:color="auto"/>
            </w:tcBorders>
          </w:tcPr>
          <w:p w:rsidR="00D14964" w:rsidRPr="00FF2042" w:rsidRDefault="00D14964" w:rsidP="00FF2042">
            <w:pPr>
              <w:pStyle w:val="Normal6a"/>
            </w:pPr>
            <w:r w:rsidRPr="00FF2042">
              <w:t>0,45</w:t>
            </w:r>
          </w:p>
        </w:tc>
      </w:tr>
      <w:tr w:rsidR="00D14964" w:rsidRPr="00FF2042" w:rsidTr="00FF2042">
        <w:trPr>
          <w:jc w:val="center"/>
        </w:trPr>
        <w:tc>
          <w:tcPr>
            <w:tcW w:w="4395" w:type="dxa"/>
            <w:tcBorders>
              <w:top w:val="single" w:sz="4" w:space="0" w:color="auto"/>
              <w:left w:val="single" w:sz="4" w:space="0" w:color="auto"/>
              <w:bottom w:val="single" w:sz="4" w:space="0" w:color="auto"/>
              <w:right w:val="single" w:sz="4" w:space="0" w:color="auto"/>
            </w:tcBorders>
          </w:tcPr>
          <w:p w:rsidR="00D14964" w:rsidRPr="00FF2042" w:rsidRDefault="00D14964" w:rsidP="00FF2042">
            <w:pPr>
              <w:pStyle w:val="Normal6a"/>
            </w:pPr>
            <w:r w:rsidRPr="00FF2042">
              <w:t>Vähähiiliset polttoaineet</w:t>
            </w:r>
          </w:p>
        </w:tc>
        <w:tc>
          <w:tcPr>
            <w:tcW w:w="2126" w:type="dxa"/>
            <w:tcBorders>
              <w:top w:val="single" w:sz="4" w:space="0" w:color="auto"/>
              <w:left w:val="single" w:sz="4" w:space="0" w:color="auto"/>
              <w:bottom w:val="single" w:sz="4" w:space="0" w:color="auto"/>
              <w:right w:val="single" w:sz="4" w:space="0" w:color="auto"/>
            </w:tcBorders>
          </w:tcPr>
          <w:p w:rsidR="00D14964" w:rsidRPr="00FF2042" w:rsidRDefault="00D14964" w:rsidP="00FF2042">
            <w:pPr>
              <w:pStyle w:val="Normal6a"/>
              <w:rPr>
                <w:b/>
                <w:bCs/>
                <w:i/>
                <w:iCs/>
              </w:rPr>
            </w:pPr>
            <w:r w:rsidRPr="00FF2042">
              <w:rPr>
                <w:b/>
                <w:i/>
              </w:rPr>
              <w:t>0,00</w:t>
            </w:r>
          </w:p>
        </w:tc>
        <w:tc>
          <w:tcPr>
            <w:tcW w:w="2270" w:type="dxa"/>
            <w:tcBorders>
              <w:top w:val="single" w:sz="4" w:space="0" w:color="auto"/>
              <w:left w:val="single" w:sz="4" w:space="0" w:color="auto"/>
              <w:bottom w:val="single" w:sz="4" w:space="0" w:color="auto"/>
              <w:right w:val="single" w:sz="4" w:space="0" w:color="auto"/>
            </w:tcBorders>
          </w:tcPr>
          <w:p w:rsidR="00D14964" w:rsidRPr="00FF2042" w:rsidRDefault="00D14964" w:rsidP="00FF2042">
            <w:pPr>
              <w:pStyle w:val="Normal6a"/>
            </w:pPr>
            <w:r w:rsidRPr="00FF2042">
              <w:t>0,45</w:t>
            </w:r>
          </w:p>
        </w:tc>
      </w:tr>
      <w:tr w:rsidR="00D14964" w:rsidRPr="00FF2042" w:rsidTr="00FF2042">
        <w:trPr>
          <w:jc w:val="center"/>
        </w:trPr>
        <w:tc>
          <w:tcPr>
            <w:tcW w:w="4395" w:type="dxa"/>
            <w:tcBorders>
              <w:top w:val="single" w:sz="4" w:space="0" w:color="auto"/>
              <w:left w:val="single" w:sz="4" w:space="0" w:color="auto"/>
              <w:bottom w:val="single" w:sz="4" w:space="0" w:color="auto"/>
              <w:right w:val="single" w:sz="4" w:space="0" w:color="auto"/>
            </w:tcBorders>
          </w:tcPr>
          <w:p w:rsidR="00D14964" w:rsidRPr="00FF2042" w:rsidRDefault="00D14964" w:rsidP="00FF2042">
            <w:pPr>
              <w:pStyle w:val="Normal6a"/>
            </w:pPr>
            <w:r w:rsidRPr="00FF2042">
              <w:t>Muuta kuin biologista alkuperää olevat uusiutuvat polttoaineet</w:t>
            </w:r>
          </w:p>
        </w:tc>
        <w:tc>
          <w:tcPr>
            <w:tcW w:w="2126" w:type="dxa"/>
            <w:tcBorders>
              <w:top w:val="single" w:sz="4" w:space="0" w:color="auto"/>
              <w:left w:val="single" w:sz="4" w:space="0" w:color="auto"/>
              <w:bottom w:val="single" w:sz="4" w:space="0" w:color="auto"/>
              <w:right w:val="single" w:sz="4" w:space="0" w:color="auto"/>
            </w:tcBorders>
          </w:tcPr>
          <w:p w:rsidR="00D14964" w:rsidRPr="00FF2042" w:rsidRDefault="00D14964" w:rsidP="00FF2042">
            <w:pPr>
              <w:pStyle w:val="Normal6a"/>
              <w:rPr>
                <w:b/>
                <w:bCs/>
                <w:i/>
                <w:iCs/>
              </w:rPr>
            </w:pPr>
            <w:r w:rsidRPr="00FF2042">
              <w:rPr>
                <w:b/>
                <w:i/>
              </w:rPr>
              <w:t>0,00</w:t>
            </w:r>
          </w:p>
        </w:tc>
        <w:tc>
          <w:tcPr>
            <w:tcW w:w="2270" w:type="dxa"/>
            <w:tcBorders>
              <w:top w:val="single" w:sz="4" w:space="0" w:color="auto"/>
              <w:left w:val="single" w:sz="4" w:space="0" w:color="auto"/>
              <w:bottom w:val="single" w:sz="4" w:space="0" w:color="auto"/>
              <w:right w:val="single" w:sz="4" w:space="0" w:color="auto"/>
            </w:tcBorders>
          </w:tcPr>
          <w:p w:rsidR="00D14964" w:rsidRPr="00FF2042" w:rsidRDefault="00D14964" w:rsidP="00FF2042">
            <w:pPr>
              <w:pStyle w:val="Normal6a"/>
            </w:pPr>
            <w:r w:rsidRPr="00FF2042">
              <w:t>0,15</w:t>
            </w:r>
          </w:p>
        </w:tc>
      </w:tr>
      <w:tr w:rsidR="00D14964" w:rsidRPr="00FF2042" w:rsidTr="00FF2042">
        <w:trPr>
          <w:jc w:val="center"/>
        </w:trPr>
        <w:tc>
          <w:tcPr>
            <w:tcW w:w="4395" w:type="dxa"/>
            <w:tcBorders>
              <w:top w:val="single" w:sz="4" w:space="0" w:color="auto"/>
              <w:left w:val="single" w:sz="4" w:space="0" w:color="auto"/>
              <w:bottom w:val="single" w:sz="4" w:space="0" w:color="auto"/>
              <w:right w:val="single" w:sz="4" w:space="0" w:color="auto"/>
            </w:tcBorders>
          </w:tcPr>
          <w:p w:rsidR="00D14964" w:rsidRPr="00FF2042" w:rsidRDefault="00D14964" w:rsidP="00FF2042">
            <w:pPr>
              <w:pStyle w:val="Normal6a"/>
            </w:pPr>
            <w:r w:rsidRPr="00FF2042">
              <w:t>Kehittyneet kestävät biopolttoaineet ja biokaasut</w:t>
            </w:r>
          </w:p>
        </w:tc>
        <w:tc>
          <w:tcPr>
            <w:tcW w:w="2126" w:type="dxa"/>
            <w:tcBorders>
              <w:top w:val="single" w:sz="4" w:space="0" w:color="auto"/>
              <w:left w:val="single" w:sz="4" w:space="0" w:color="auto"/>
              <w:bottom w:val="single" w:sz="4" w:space="0" w:color="auto"/>
              <w:right w:val="single" w:sz="4" w:space="0" w:color="auto"/>
            </w:tcBorders>
          </w:tcPr>
          <w:p w:rsidR="00D14964" w:rsidRPr="00FF2042" w:rsidRDefault="00D14964" w:rsidP="00FF2042">
            <w:pPr>
              <w:pStyle w:val="Normal6a"/>
              <w:rPr>
                <w:b/>
                <w:bCs/>
                <w:i/>
                <w:iCs/>
              </w:rPr>
            </w:pPr>
            <w:r w:rsidRPr="00FF2042">
              <w:rPr>
                <w:b/>
                <w:i/>
              </w:rPr>
              <w:t>0,00</w:t>
            </w:r>
          </w:p>
        </w:tc>
        <w:tc>
          <w:tcPr>
            <w:tcW w:w="2270" w:type="dxa"/>
            <w:tcBorders>
              <w:top w:val="single" w:sz="4" w:space="0" w:color="auto"/>
              <w:left w:val="single" w:sz="4" w:space="0" w:color="auto"/>
              <w:bottom w:val="single" w:sz="4" w:space="0" w:color="auto"/>
              <w:right w:val="single" w:sz="4" w:space="0" w:color="auto"/>
            </w:tcBorders>
          </w:tcPr>
          <w:p w:rsidR="00D14964" w:rsidRPr="00FF2042" w:rsidRDefault="00D14964" w:rsidP="00FF2042">
            <w:pPr>
              <w:pStyle w:val="Normal6a"/>
            </w:pPr>
            <w:r w:rsidRPr="00FF2042">
              <w:t>0,15</w:t>
            </w:r>
          </w:p>
        </w:tc>
      </w:tr>
    </w:tbl>
    <w:p w:rsidR="00D14964" w:rsidRPr="00FF2042" w:rsidRDefault="00D14964" w:rsidP="00D14964">
      <w:pPr>
        <w:pStyle w:val="Olang"/>
      </w:pPr>
      <w:r w:rsidRPr="00FF2042">
        <w:rPr>
          <w:noProof w:val="0"/>
        </w:rPr>
        <w:t xml:space="preserve">Or. </w:t>
      </w:r>
      <w:r w:rsidRPr="00FF2042">
        <w:rPr>
          <w:rStyle w:val="HideTWBExt"/>
        </w:rPr>
        <w:t>&lt;Original&gt;</w:t>
      </w:r>
      <w:r w:rsidRPr="00FF2042">
        <w:rPr>
          <w:rStyle w:val="HideTWBInt"/>
          <w:rFonts w:eastAsiaTheme="majorEastAsia"/>
        </w:rPr>
        <w:t>{EN}</w:t>
      </w:r>
      <w:r w:rsidRPr="00FF2042">
        <w:rPr>
          <w:noProof w:val="0"/>
        </w:rPr>
        <w:t>en</w:t>
      </w:r>
      <w:r w:rsidRPr="00FF2042">
        <w:rPr>
          <w:rStyle w:val="HideTWBExt"/>
        </w:rPr>
        <w:t>&lt;/Original&gt;</w:t>
      </w:r>
    </w:p>
    <w:p w:rsidR="00D14964" w:rsidRPr="00FF2042" w:rsidRDefault="00D14964" w:rsidP="00D14964">
      <w:r w:rsidRPr="00FF2042">
        <w:rPr>
          <w:rStyle w:val="HideTWBExt"/>
        </w:rPr>
        <w:t>&lt;/Amend&gt;</w:t>
      </w:r>
    </w:p>
    <w:p w:rsidR="00D14964" w:rsidRPr="00FF2042" w:rsidRDefault="00D14964" w:rsidP="00D14964">
      <w:pPr>
        <w:pStyle w:val="AMNumberTabs0"/>
        <w:keepNext/>
      </w:pPr>
      <w:r w:rsidRPr="00FF2042">
        <w:rPr>
          <w:rStyle w:val="HideTWBExt"/>
          <w:b w:val="0"/>
        </w:rPr>
        <w:t>&lt;Amend&gt;</w:t>
      </w:r>
      <w:r w:rsidRPr="00FF2042">
        <w:t>Tarkistus</w:t>
      </w:r>
      <w:r w:rsidRPr="00FF2042">
        <w:tab/>
      </w:r>
      <w:r w:rsidRPr="00FF2042">
        <w:tab/>
      </w:r>
      <w:r w:rsidRPr="00FF2042">
        <w:rPr>
          <w:rStyle w:val="HideTWBExt"/>
          <w:b w:val="0"/>
        </w:rPr>
        <w:t>&lt;NumAm&gt;</w:t>
      </w:r>
      <w:r w:rsidRPr="00FF2042">
        <w:t>416</w:t>
      </w:r>
      <w:r w:rsidRPr="00FF2042">
        <w:rPr>
          <w:rStyle w:val="HideTWBExt"/>
          <w:b w:val="0"/>
        </w:rPr>
        <w:t>&lt;/NumAm&gt;</w:t>
      </w:r>
    </w:p>
    <w:p w:rsidR="00D14964" w:rsidRPr="00FF2042" w:rsidRDefault="00D14964" w:rsidP="00D14964">
      <w:pPr>
        <w:pStyle w:val="NormalBold"/>
      </w:pPr>
      <w:r w:rsidRPr="00FF2042">
        <w:rPr>
          <w:rStyle w:val="HideTWBExt"/>
          <w:b w:val="0"/>
        </w:rPr>
        <w:t>&lt;RepeatBlock-By&gt;&lt;Members&gt;</w:t>
      </w:r>
      <w:r w:rsidRPr="00FF2042">
        <w:t>Enikő Győri</w:t>
      </w:r>
      <w:r w:rsidRPr="00FF2042">
        <w:rPr>
          <w:rStyle w:val="HideTWBExt"/>
          <w:b w:val="0"/>
        </w:rPr>
        <w:t>&lt;/Members&gt;</w:t>
      </w:r>
    </w:p>
    <w:p w:rsidR="00D14964" w:rsidRPr="00FF2042" w:rsidRDefault="00D14964" w:rsidP="00D14964">
      <w:r w:rsidRPr="00FF2042">
        <w:rPr>
          <w:rStyle w:val="HideTWBExt"/>
        </w:rPr>
        <w:t>&lt;/RepeatBlock-By&gt;</w:t>
      </w:r>
    </w:p>
    <w:p w:rsidR="00D14964" w:rsidRPr="00FF2042" w:rsidRDefault="00D14964" w:rsidP="00D14964">
      <w:pPr>
        <w:pStyle w:val="NormalBold"/>
        <w:keepNext/>
      </w:pPr>
      <w:r w:rsidRPr="00FF2042">
        <w:rPr>
          <w:rStyle w:val="HideTWBExt"/>
          <w:b w:val="0"/>
        </w:rPr>
        <w:t>&lt;DocAmend&gt;</w:t>
      </w:r>
      <w:r w:rsidRPr="00FF2042">
        <w:t>Ehdotus direktiiviksi</w:t>
      </w:r>
      <w:r w:rsidRPr="00FF2042">
        <w:rPr>
          <w:rStyle w:val="HideTWBExt"/>
          <w:b w:val="0"/>
        </w:rPr>
        <w:t>&lt;/DocAmend&gt;</w:t>
      </w:r>
    </w:p>
    <w:p w:rsidR="00D14964" w:rsidRPr="00FF2042" w:rsidRDefault="00D14964" w:rsidP="00D14964">
      <w:pPr>
        <w:pStyle w:val="NormalBold"/>
      </w:pPr>
      <w:r w:rsidRPr="00FF2042">
        <w:rPr>
          <w:rStyle w:val="HideTWBExt"/>
          <w:b w:val="0"/>
        </w:rPr>
        <w:t>&lt;Article&gt;</w:t>
      </w:r>
      <w:r w:rsidRPr="00FF2042">
        <w:t xml:space="preserve"> Liite I – taulukko B – rivit 1 ja 7 </w:t>
      </w:r>
      <w:r w:rsidRPr="00FF2042">
        <w:rPr>
          <w:rStyle w:val="HideTWBExt"/>
          <w:b w:val="0"/>
        </w:rPr>
        <w:t>&lt;/Article&gt;</w:t>
      </w:r>
    </w:p>
    <w:tbl>
      <w:tblPr>
        <w:tblW w:w="8791" w:type="dxa"/>
        <w:jc w:val="center"/>
        <w:tblLayout w:type="fixed"/>
        <w:tblCellMar>
          <w:left w:w="340" w:type="dxa"/>
          <w:right w:w="340" w:type="dxa"/>
        </w:tblCellMar>
        <w:tblLook w:val="0000" w:firstRow="0" w:lastRow="0" w:firstColumn="0" w:lastColumn="0" w:noHBand="0" w:noVBand="0"/>
      </w:tblPr>
      <w:tblGrid>
        <w:gridCol w:w="4395"/>
        <w:gridCol w:w="2126"/>
        <w:gridCol w:w="2270"/>
      </w:tblGrid>
      <w:tr w:rsidR="00D14964" w:rsidRPr="00FF2042" w:rsidTr="00FF2042">
        <w:trPr>
          <w:jc w:val="center"/>
        </w:trPr>
        <w:tc>
          <w:tcPr>
            <w:tcW w:w="8791" w:type="dxa"/>
            <w:gridSpan w:val="3"/>
          </w:tcPr>
          <w:p w:rsidR="00D14964" w:rsidRPr="00FF2042" w:rsidRDefault="00D14964" w:rsidP="00FF2042">
            <w:pPr>
              <w:pStyle w:val="AmColumnHeading"/>
              <w:keepNext/>
              <w:spacing w:before="120" w:after="120"/>
            </w:pPr>
            <w:r w:rsidRPr="00FF2042">
              <w:t>Komission teksti</w:t>
            </w:r>
          </w:p>
        </w:tc>
      </w:tr>
      <w:tr w:rsidR="00D14964" w:rsidRPr="00FF2042" w:rsidTr="00FF2042">
        <w:trPr>
          <w:jc w:val="center"/>
        </w:trPr>
        <w:tc>
          <w:tcPr>
            <w:tcW w:w="8791" w:type="dxa"/>
            <w:gridSpan w:val="3"/>
            <w:tcBorders>
              <w:bottom w:val="single" w:sz="4" w:space="0" w:color="auto"/>
            </w:tcBorders>
          </w:tcPr>
          <w:p w:rsidR="00D14964" w:rsidRPr="00FF2042" w:rsidRDefault="00D14964" w:rsidP="00FF2042">
            <w:pPr>
              <w:pStyle w:val="Normal6a"/>
              <w:jc w:val="center"/>
              <w:rPr>
                <w:i/>
              </w:rPr>
            </w:pPr>
            <w:r w:rsidRPr="00FF2042">
              <w:t>Taulukko B — 8 artiklan 2 kohdassa määritettyjä tarkoituksia varten käytettäviin moottoripolttoaineisiin sovellettavat verotuksen vähimmäistasot (euroa/gigajoule)</w:t>
            </w:r>
          </w:p>
        </w:tc>
      </w:tr>
      <w:tr w:rsidR="00D14964" w:rsidRPr="00FF2042" w:rsidTr="00FF2042">
        <w:trPr>
          <w:jc w:val="center"/>
        </w:trPr>
        <w:tc>
          <w:tcPr>
            <w:tcW w:w="4395" w:type="dxa"/>
            <w:tcBorders>
              <w:top w:val="single" w:sz="4" w:space="0" w:color="auto"/>
              <w:left w:val="single" w:sz="4" w:space="0" w:color="auto"/>
              <w:bottom w:val="single" w:sz="4" w:space="0" w:color="auto"/>
              <w:right w:val="single" w:sz="4" w:space="0" w:color="auto"/>
            </w:tcBorders>
          </w:tcPr>
          <w:p w:rsidR="00D14964" w:rsidRPr="00FF2042" w:rsidRDefault="00D14964" w:rsidP="00FF2042">
            <w:pPr>
              <w:pStyle w:val="Normal6a"/>
            </w:pPr>
          </w:p>
        </w:tc>
        <w:tc>
          <w:tcPr>
            <w:tcW w:w="2126" w:type="dxa"/>
            <w:tcBorders>
              <w:top w:val="single" w:sz="4" w:space="0" w:color="auto"/>
              <w:left w:val="single" w:sz="4" w:space="0" w:color="auto"/>
              <w:bottom w:val="single" w:sz="4" w:space="0" w:color="auto"/>
              <w:right w:val="single" w:sz="4" w:space="0" w:color="auto"/>
            </w:tcBorders>
          </w:tcPr>
          <w:p w:rsidR="00D14964" w:rsidRPr="00FF2042" w:rsidRDefault="00D14964" w:rsidP="00FF2042">
            <w:pPr>
              <w:pStyle w:val="Normal6a"/>
              <w:rPr>
                <w:b/>
                <w:i/>
              </w:rPr>
            </w:pPr>
            <w:r w:rsidRPr="00FF2042">
              <w:t>Siirtymäkauden alku (</w:t>
            </w:r>
            <w:r w:rsidRPr="00FF2042">
              <w:rPr>
                <w:b/>
                <w:i/>
              </w:rPr>
              <w:t>1.1.2023</w:t>
            </w:r>
            <w:r w:rsidRPr="00FF2042">
              <w:t>)</w:t>
            </w:r>
          </w:p>
        </w:tc>
        <w:tc>
          <w:tcPr>
            <w:tcW w:w="2270" w:type="dxa"/>
            <w:tcBorders>
              <w:top w:val="single" w:sz="4" w:space="0" w:color="auto"/>
              <w:left w:val="single" w:sz="4" w:space="0" w:color="auto"/>
              <w:bottom w:val="single" w:sz="4" w:space="0" w:color="auto"/>
              <w:right w:val="single" w:sz="4" w:space="0" w:color="auto"/>
            </w:tcBorders>
          </w:tcPr>
          <w:p w:rsidR="00D14964" w:rsidRPr="00FF2042" w:rsidRDefault="00D14964" w:rsidP="00FF2042">
            <w:pPr>
              <w:pStyle w:val="Normal6a"/>
              <w:rPr>
                <w:b/>
                <w:i/>
              </w:rPr>
            </w:pPr>
            <w:r w:rsidRPr="00FF2042">
              <w:t xml:space="preserve">Lopullinen verokanta siirtymäkauden päättymisen jälkeen </w:t>
            </w:r>
            <w:r w:rsidRPr="00FF2042">
              <w:rPr>
                <w:b/>
                <w:i/>
              </w:rPr>
              <w:t>(1.1.2033)</w:t>
            </w:r>
            <w:r w:rsidRPr="00FF2042">
              <w:t xml:space="preserve"> </w:t>
            </w:r>
            <w:r w:rsidRPr="00FF2042">
              <w:lastRenderedPageBreak/>
              <w:t>ennen indeksointia</w:t>
            </w:r>
          </w:p>
        </w:tc>
      </w:tr>
      <w:tr w:rsidR="00D14964" w:rsidRPr="00FF2042" w:rsidTr="00FF2042">
        <w:trPr>
          <w:jc w:val="center"/>
        </w:trPr>
        <w:tc>
          <w:tcPr>
            <w:tcW w:w="4395" w:type="dxa"/>
            <w:tcBorders>
              <w:top w:val="single" w:sz="4" w:space="0" w:color="auto"/>
              <w:left w:val="single" w:sz="4" w:space="0" w:color="auto"/>
              <w:bottom w:val="single" w:sz="4" w:space="0" w:color="auto"/>
              <w:right w:val="single" w:sz="4" w:space="0" w:color="auto"/>
            </w:tcBorders>
          </w:tcPr>
          <w:p w:rsidR="00D14964" w:rsidRPr="00FF2042" w:rsidRDefault="00D14964" w:rsidP="00FF2042">
            <w:pPr>
              <w:pStyle w:val="Normal6a"/>
            </w:pPr>
            <w:r w:rsidRPr="00FF2042">
              <w:lastRenderedPageBreak/>
              <w:t xml:space="preserve">Maakaasu </w:t>
            </w:r>
          </w:p>
        </w:tc>
        <w:tc>
          <w:tcPr>
            <w:tcW w:w="2126" w:type="dxa"/>
            <w:tcBorders>
              <w:top w:val="single" w:sz="4" w:space="0" w:color="auto"/>
              <w:left w:val="single" w:sz="4" w:space="0" w:color="auto"/>
              <w:bottom w:val="single" w:sz="4" w:space="0" w:color="auto"/>
              <w:right w:val="single" w:sz="4" w:space="0" w:color="auto"/>
            </w:tcBorders>
          </w:tcPr>
          <w:p w:rsidR="00D14964" w:rsidRPr="00FF2042" w:rsidRDefault="00D14964" w:rsidP="00FF2042">
            <w:pPr>
              <w:pStyle w:val="Normal6a"/>
              <w:rPr>
                <w:b/>
                <w:bCs/>
                <w:i/>
                <w:iCs/>
              </w:rPr>
            </w:pPr>
            <w:r w:rsidRPr="00FF2042">
              <w:rPr>
                <w:b/>
                <w:i/>
              </w:rPr>
              <w:t>0,6</w:t>
            </w:r>
          </w:p>
        </w:tc>
        <w:tc>
          <w:tcPr>
            <w:tcW w:w="2270" w:type="dxa"/>
            <w:tcBorders>
              <w:top w:val="single" w:sz="4" w:space="0" w:color="auto"/>
              <w:left w:val="single" w:sz="4" w:space="0" w:color="auto"/>
              <w:bottom w:val="single" w:sz="4" w:space="0" w:color="auto"/>
              <w:right w:val="single" w:sz="4" w:space="0" w:color="auto"/>
            </w:tcBorders>
          </w:tcPr>
          <w:p w:rsidR="00D14964" w:rsidRPr="00FF2042" w:rsidRDefault="00D14964" w:rsidP="00FF2042">
            <w:pPr>
              <w:pStyle w:val="Normal6a"/>
              <w:rPr>
                <w:b/>
                <w:i/>
              </w:rPr>
            </w:pPr>
            <w:r w:rsidRPr="00FF2042">
              <w:rPr>
                <w:b/>
                <w:i/>
              </w:rPr>
              <w:t>0,9</w:t>
            </w:r>
          </w:p>
        </w:tc>
      </w:tr>
      <w:tr w:rsidR="00D14964" w:rsidRPr="00FF2042" w:rsidTr="00FF2042">
        <w:trPr>
          <w:jc w:val="center"/>
        </w:trPr>
        <w:tc>
          <w:tcPr>
            <w:tcW w:w="8791" w:type="dxa"/>
            <w:gridSpan w:val="3"/>
            <w:tcBorders>
              <w:top w:val="single" w:sz="4" w:space="0" w:color="auto"/>
              <w:bottom w:val="single" w:sz="4" w:space="0" w:color="auto"/>
            </w:tcBorders>
            <w:vAlign w:val="center"/>
          </w:tcPr>
          <w:p w:rsidR="00D14964" w:rsidRPr="00FF2042" w:rsidRDefault="00D14964" w:rsidP="00FF2042">
            <w:pPr>
              <w:pStyle w:val="AmColumnHeading"/>
              <w:spacing w:before="120" w:after="120"/>
            </w:pPr>
            <w:r w:rsidRPr="00FF2042">
              <w:t>Tarkistus</w:t>
            </w:r>
          </w:p>
        </w:tc>
      </w:tr>
      <w:tr w:rsidR="00D14964" w:rsidRPr="00FF2042" w:rsidTr="00FF2042">
        <w:trPr>
          <w:jc w:val="center"/>
        </w:trPr>
        <w:tc>
          <w:tcPr>
            <w:tcW w:w="4395" w:type="dxa"/>
            <w:tcBorders>
              <w:top w:val="single" w:sz="4" w:space="0" w:color="auto"/>
              <w:left w:val="single" w:sz="4" w:space="0" w:color="auto"/>
              <w:bottom w:val="single" w:sz="4" w:space="0" w:color="auto"/>
              <w:right w:val="single" w:sz="4" w:space="0" w:color="auto"/>
            </w:tcBorders>
            <w:vAlign w:val="center"/>
          </w:tcPr>
          <w:p w:rsidR="00D14964" w:rsidRPr="00FF2042" w:rsidRDefault="00D14964" w:rsidP="00FF2042">
            <w:pPr>
              <w:spacing w:line="276" w:lineRule="auto"/>
            </w:pPr>
          </w:p>
        </w:tc>
        <w:tc>
          <w:tcPr>
            <w:tcW w:w="2126" w:type="dxa"/>
            <w:tcBorders>
              <w:top w:val="single" w:sz="4" w:space="0" w:color="auto"/>
              <w:left w:val="single" w:sz="4" w:space="0" w:color="auto"/>
              <w:bottom w:val="single" w:sz="4" w:space="0" w:color="auto"/>
              <w:right w:val="single" w:sz="4" w:space="0" w:color="auto"/>
            </w:tcBorders>
            <w:vAlign w:val="center"/>
          </w:tcPr>
          <w:p w:rsidR="00D14964" w:rsidRPr="00FF2042" w:rsidRDefault="00D14964" w:rsidP="00FF2042">
            <w:pPr>
              <w:pStyle w:val="Normal6a"/>
            </w:pPr>
            <w:r w:rsidRPr="00FF2042">
              <w:t>Siirtymäkauden alku (</w:t>
            </w:r>
            <w:r w:rsidRPr="00FF2042">
              <w:rPr>
                <w:b/>
                <w:i/>
              </w:rPr>
              <w:t>1.1.2030</w:t>
            </w:r>
            <w:r w:rsidRPr="00FF2042">
              <w:t>)</w:t>
            </w:r>
          </w:p>
        </w:tc>
        <w:tc>
          <w:tcPr>
            <w:tcW w:w="2270" w:type="dxa"/>
            <w:tcBorders>
              <w:top w:val="single" w:sz="4" w:space="0" w:color="auto"/>
              <w:left w:val="single" w:sz="4" w:space="0" w:color="auto"/>
              <w:bottom w:val="single" w:sz="4" w:space="0" w:color="auto"/>
              <w:right w:val="single" w:sz="4" w:space="0" w:color="auto"/>
            </w:tcBorders>
            <w:vAlign w:val="center"/>
          </w:tcPr>
          <w:p w:rsidR="00D14964" w:rsidRPr="00FF2042" w:rsidRDefault="00D14964" w:rsidP="00FF2042">
            <w:pPr>
              <w:pStyle w:val="Normal6a"/>
            </w:pPr>
            <w:r w:rsidRPr="00FF2042">
              <w:t>Lopullinen verokanta siirtymäkauden päättymisen jälkeen (</w:t>
            </w:r>
            <w:r w:rsidRPr="00FF2042">
              <w:rPr>
                <w:b/>
                <w:i/>
              </w:rPr>
              <w:t>1.1.2040</w:t>
            </w:r>
            <w:r w:rsidRPr="00FF2042">
              <w:t>) ennen indeksointia</w:t>
            </w:r>
          </w:p>
        </w:tc>
      </w:tr>
      <w:tr w:rsidR="00D14964" w:rsidRPr="00FF2042" w:rsidTr="00FF2042">
        <w:trPr>
          <w:jc w:val="center"/>
        </w:trPr>
        <w:tc>
          <w:tcPr>
            <w:tcW w:w="4395" w:type="dxa"/>
            <w:tcBorders>
              <w:top w:val="single" w:sz="4" w:space="0" w:color="auto"/>
              <w:left w:val="single" w:sz="4" w:space="0" w:color="auto"/>
              <w:bottom w:val="single" w:sz="4" w:space="0" w:color="auto"/>
              <w:right w:val="single" w:sz="4" w:space="0" w:color="auto"/>
            </w:tcBorders>
          </w:tcPr>
          <w:p w:rsidR="00D14964" w:rsidRPr="00FF2042" w:rsidRDefault="00D14964" w:rsidP="00FF2042">
            <w:pPr>
              <w:pStyle w:val="Normal6a"/>
            </w:pPr>
            <w:r w:rsidRPr="00FF2042">
              <w:t xml:space="preserve">Maakaasu </w:t>
            </w:r>
          </w:p>
        </w:tc>
        <w:tc>
          <w:tcPr>
            <w:tcW w:w="2126" w:type="dxa"/>
            <w:tcBorders>
              <w:top w:val="single" w:sz="4" w:space="0" w:color="auto"/>
              <w:left w:val="single" w:sz="4" w:space="0" w:color="auto"/>
              <w:bottom w:val="single" w:sz="4" w:space="0" w:color="auto"/>
              <w:right w:val="single" w:sz="4" w:space="0" w:color="auto"/>
            </w:tcBorders>
          </w:tcPr>
          <w:p w:rsidR="00D14964" w:rsidRPr="00FF2042" w:rsidRDefault="00D14964" w:rsidP="00FF2042">
            <w:pPr>
              <w:pStyle w:val="Normal6a"/>
              <w:rPr>
                <w:b/>
                <w:bCs/>
                <w:i/>
                <w:iCs/>
              </w:rPr>
            </w:pPr>
            <w:r w:rsidRPr="00FF2042">
              <w:rPr>
                <w:b/>
                <w:i/>
              </w:rPr>
              <w:t>0,45</w:t>
            </w:r>
          </w:p>
        </w:tc>
        <w:tc>
          <w:tcPr>
            <w:tcW w:w="2270" w:type="dxa"/>
            <w:tcBorders>
              <w:top w:val="single" w:sz="4" w:space="0" w:color="auto"/>
              <w:left w:val="single" w:sz="4" w:space="0" w:color="auto"/>
              <w:bottom w:val="single" w:sz="4" w:space="0" w:color="auto"/>
              <w:right w:val="single" w:sz="4" w:space="0" w:color="auto"/>
            </w:tcBorders>
          </w:tcPr>
          <w:p w:rsidR="00D14964" w:rsidRPr="00FF2042" w:rsidRDefault="00D14964" w:rsidP="00FF2042">
            <w:pPr>
              <w:pStyle w:val="Normal6a"/>
              <w:rPr>
                <w:b/>
                <w:i/>
              </w:rPr>
            </w:pPr>
            <w:r w:rsidRPr="00FF2042">
              <w:rPr>
                <w:b/>
                <w:i/>
              </w:rPr>
              <w:t>0,51</w:t>
            </w:r>
          </w:p>
        </w:tc>
      </w:tr>
    </w:tbl>
    <w:p w:rsidR="00D14964" w:rsidRPr="00FF2042" w:rsidRDefault="00D14964" w:rsidP="00D14964">
      <w:pPr>
        <w:pStyle w:val="Olang"/>
      </w:pPr>
      <w:r w:rsidRPr="00FF2042">
        <w:rPr>
          <w:noProof w:val="0"/>
        </w:rPr>
        <w:t xml:space="preserve">Or. </w:t>
      </w:r>
      <w:r w:rsidRPr="00FF2042">
        <w:rPr>
          <w:rStyle w:val="HideTWBExt"/>
        </w:rPr>
        <w:t>&lt;Original&gt;</w:t>
      </w:r>
      <w:r w:rsidRPr="00FF2042">
        <w:rPr>
          <w:rStyle w:val="HideTWBInt"/>
          <w:rFonts w:eastAsiaTheme="majorEastAsia"/>
        </w:rPr>
        <w:t>{EN}</w:t>
      </w:r>
      <w:r w:rsidRPr="00FF2042">
        <w:rPr>
          <w:noProof w:val="0"/>
        </w:rPr>
        <w:t>en</w:t>
      </w:r>
      <w:r w:rsidRPr="00FF2042">
        <w:rPr>
          <w:rStyle w:val="HideTWBExt"/>
        </w:rPr>
        <w:t>&lt;/Original&gt;</w:t>
      </w:r>
    </w:p>
    <w:p w:rsidR="00D14964" w:rsidRPr="00FF2042" w:rsidRDefault="00D14964" w:rsidP="00D14964">
      <w:r w:rsidRPr="00FF2042">
        <w:rPr>
          <w:rStyle w:val="HideTWBExt"/>
        </w:rPr>
        <w:t>&lt;/Amend&gt;</w:t>
      </w:r>
    </w:p>
    <w:p w:rsidR="00D14964" w:rsidRPr="00FF2042" w:rsidRDefault="00D14964" w:rsidP="00D14964">
      <w:pPr>
        <w:pStyle w:val="AMNumberTabs0"/>
        <w:keepNext/>
      </w:pPr>
      <w:r w:rsidRPr="00FF2042">
        <w:rPr>
          <w:rStyle w:val="HideTWBExt"/>
          <w:b w:val="0"/>
        </w:rPr>
        <w:t>&lt;Amend&gt;</w:t>
      </w:r>
      <w:r w:rsidRPr="00FF2042">
        <w:t>Tarkistus</w:t>
      </w:r>
      <w:r w:rsidRPr="00FF2042">
        <w:tab/>
      </w:r>
      <w:r w:rsidRPr="00FF2042">
        <w:tab/>
      </w:r>
      <w:r w:rsidRPr="00FF2042">
        <w:rPr>
          <w:rStyle w:val="HideTWBExt"/>
          <w:b w:val="0"/>
        </w:rPr>
        <w:t>&lt;NumAm&gt;</w:t>
      </w:r>
      <w:r w:rsidRPr="00FF2042">
        <w:t>417</w:t>
      </w:r>
      <w:r w:rsidRPr="00FF2042">
        <w:rPr>
          <w:rStyle w:val="HideTWBExt"/>
          <w:b w:val="0"/>
        </w:rPr>
        <w:t>&lt;/NumAm&gt;</w:t>
      </w:r>
    </w:p>
    <w:p w:rsidR="00D14964" w:rsidRPr="00FF2042" w:rsidRDefault="00D14964" w:rsidP="00D14964">
      <w:pPr>
        <w:pStyle w:val="NormalBold"/>
      </w:pPr>
      <w:r w:rsidRPr="00FF2042">
        <w:rPr>
          <w:rStyle w:val="HideTWBExt"/>
          <w:b w:val="0"/>
        </w:rPr>
        <w:t>&lt;RepeatBlock-By&gt;&lt;Members&gt;</w:t>
      </w:r>
      <w:r w:rsidRPr="00FF2042">
        <w:t>Markus Ferber</w:t>
      </w:r>
      <w:r w:rsidRPr="00FF2042">
        <w:rPr>
          <w:rStyle w:val="HideTWBExt"/>
          <w:b w:val="0"/>
        </w:rPr>
        <w:t>&lt;/Members&gt;</w:t>
      </w:r>
    </w:p>
    <w:p w:rsidR="00D14964" w:rsidRPr="00FF2042" w:rsidRDefault="00D14964" w:rsidP="00D14964">
      <w:r w:rsidRPr="00FF2042">
        <w:rPr>
          <w:rStyle w:val="HideTWBExt"/>
        </w:rPr>
        <w:t>&lt;/RepeatBlock-By&gt;</w:t>
      </w:r>
    </w:p>
    <w:p w:rsidR="00D14964" w:rsidRPr="00FF2042" w:rsidRDefault="00D14964" w:rsidP="00D14964">
      <w:pPr>
        <w:pStyle w:val="NormalBold"/>
        <w:keepNext/>
      </w:pPr>
      <w:r w:rsidRPr="00FF2042">
        <w:rPr>
          <w:rStyle w:val="HideTWBExt"/>
          <w:b w:val="0"/>
        </w:rPr>
        <w:t>&lt;DocAmend&gt;</w:t>
      </w:r>
      <w:r w:rsidRPr="00FF2042">
        <w:t>Ehdotus direktiiviksi</w:t>
      </w:r>
      <w:r w:rsidRPr="00FF2042">
        <w:rPr>
          <w:rStyle w:val="HideTWBExt"/>
          <w:b w:val="0"/>
        </w:rPr>
        <w:t>&lt;/DocAmend&gt;</w:t>
      </w:r>
    </w:p>
    <w:p w:rsidR="00D14964" w:rsidRPr="00FF2042" w:rsidRDefault="00D14964" w:rsidP="00D14964">
      <w:pPr>
        <w:pStyle w:val="NormalBold"/>
      </w:pPr>
      <w:r w:rsidRPr="00FF2042">
        <w:rPr>
          <w:rStyle w:val="HideTWBExt"/>
          <w:b w:val="0"/>
        </w:rPr>
        <w:t>&lt;Article&gt;</w:t>
      </w:r>
      <w:r w:rsidRPr="00FF2042">
        <w:t>Liite I – taulukko C – rivit 1, 12–19, 19 a (uusi) ja taulukko C a (uusi)</w:t>
      </w:r>
      <w:r w:rsidRPr="00FF2042">
        <w:rPr>
          <w:rStyle w:val="HideTWBExt"/>
          <w:b w:val="0"/>
        </w:rPr>
        <w:t>&lt;/Article&gt;</w:t>
      </w:r>
    </w:p>
    <w:tbl>
      <w:tblPr>
        <w:tblW w:w="8791" w:type="dxa"/>
        <w:jc w:val="center"/>
        <w:tblLayout w:type="fixed"/>
        <w:tblCellMar>
          <w:left w:w="340" w:type="dxa"/>
          <w:right w:w="340" w:type="dxa"/>
        </w:tblCellMar>
        <w:tblLook w:val="0000" w:firstRow="0" w:lastRow="0" w:firstColumn="0" w:lastColumn="0" w:noHBand="0" w:noVBand="0"/>
      </w:tblPr>
      <w:tblGrid>
        <w:gridCol w:w="4395"/>
        <w:gridCol w:w="2126"/>
        <w:gridCol w:w="2270"/>
      </w:tblGrid>
      <w:tr w:rsidR="00D14964" w:rsidRPr="00FF2042" w:rsidTr="00FF2042">
        <w:trPr>
          <w:jc w:val="center"/>
        </w:trPr>
        <w:tc>
          <w:tcPr>
            <w:tcW w:w="8791" w:type="dxa"/>
            <w:gridSpan w:val="3"/>
          </w:tcPr>
          <w:p w:rsidR="00D14964" w:rsidRPr="00FF2042" w:rsidRDefault="00D14964" w:rsidP="00FF2042">
            <w:pPr>
              <w:pStyle w:val="AmColumnHeading"/>
              <w:keepNext/>
              <w:spacing w:before="120" w:after="120"/>
            </w:pPr>
            <w:r w:rsidRPr="00FF2042">
              <w:t>Komission teksti</w:t>
            </w:r>
          </w:p>
        </w:tc>
      </w:tr>
      <w:tr w:rsidR="00D14964" w:rsidRPr="00FF2042" w:rsidTr="00FF2042">
        <w:trPr>
          <w:jc w:val="center"/>
        </w:trPr>
        <w:tc>
          <w:tcPr>
            <w:tcW w:w="8791" w:type="dxa"/>
            <w:gridSpan w:val="3"/>
            <w:tcBorders>
              <w:bottom w:val="single" w:sz="4" w:space="0" w:color="auto"/>
            </w:tcBorders>
          </w:tcPr>
          <w:p w:rsidR="00D14964" w:rsidRPr="00FF2042" w:rsidRDefault="00D14964" w:rsidP="00FF2042">
            <w:pPr>
              <w:pStyle w:val="Normal6a"/>
              <w:jc w:val="center"/>
            </w:pPr>
            <w:r w:rsidRPr="00FF2042">
              <w:t>Taulukko C — Lämmityspolttoaineisiin sovellettavat verotuksen vähimmäistasot (euroa/gigajoule)</w:t>
            </w:r>
          </w:p>
        </w:tc>
      </w:tr>
      <w:tr w:rsidR="00D14964" w:rsidRPr="00FF2042" w:rsidTr="00FF2042">
        <w:trPr>
          <w:jc w:val="center"/>
        </w:trPr>
        <w:tc>
          <w:tcPr>
            <w:tcW w:w="4395" w:type="dxa"/>
            <w:tcBorders>
              <w:top w:val="single" w:sz="4" w:space="0" w:color="auto"/>
              <w:left w:val="single" w:sz="4" w:space="0" w:color="auto"/>
              <w:bottom w:val="single" w:sz="4" w:space="0" w:color="auto"/>
              <w:right w:val="single" w:sz="4" w:space="0" w:color="auto"/>
            </w:tcBorders>
          </w:tcPr>
          <w:p w:rsidR="00D14964" w:rsidRPr="00FF2042" w:rsidRDefault="00D14964" w:rsidP="00FF2042">
            <w:pPr>
              <w:pStyle w:val="Normal6a"/>
            </w:pPr>
          </w:p>
        </w:tc>
        <w:tc>
          <w:tcPr>
            <w:tcW w:w="2126" w:type="dxa"/>
            <w:tcBorders>
              <w:top w:val="single" w:sz="4" w:space="0" w:color="auto"/>
              <w:left w:val="single" w:sz="4" w:space="0" w:color="auto"/>
              <w:bottom w:val="single" w:sz="4" w:space="0" w:color="auto"/>
              <w:right w:val="single" w:sz="4" w:space="0" w:color="auto"/>
            </w:tcBorders>
          </w:tcPr>
          <w:p w:rsidR="00D14964" w:rsidRPr="00FF2042" w:rsidRDefault="00D14964" w:rsidP="00FF2042">
            <w:pPr>
              <w:pStyle w:val="Normal6a"/>
              <w:rPr>
                <w:b/>
                <w:i/>
              </w:rPr>
            </w:pPr>
            <w:r w:rsidRPr="00FF2042">
              <w:t>Siirtymäkauden alku (</w:t>
            </w:r>
            <w:r w:rsidRPr="00FF2042">
              <w:rPr>
                <w:b/>
                <w:i/>
              </w:rPr>
              <w:t>1.1.2023</w:t>
            </w:r>
            <w:r w:rsidRPr="00FF2042">
              <w:t>)</w:t>
            </w:r>
          </w:p>
        </w:tc>
        <w:tc>
          <w:tcPr>
            <w:tcW w:w="2270" w:type="dxa"/>
            <w:tcBorders>
              <w:top w:val="single" w:sz="4" w:space="0" w:color="auto"/>
              <w:left w:val="single" w:sz="4" w:space="0" w:color="auto"/>
              <w:bottom w:val="single" w:sz="4" w:space="0" w:color="auto"/>
              <w:right w:val="single" w:sz="4" w:space="0" w:color="auto"/>
            </w:tcBorders>
          </w:tcPr>
          <w:p w:rsidR="00D14964" w:rsidRPr="00FF2042" w:rsidRDefault="00D14964" w:rsidP="00FF2042">
            <w:pPr>
              <w:pStyle w:val="Normal6a"/>
              <w:rPr>
                <w:b/>
                <w:i/>
              </w:rPr>
            </w:pPr>
            <w:r w:rsidRPr="00FF2042">
              <w:t xml:space="preserve">Lopullinen verokanta siirtymäkauden päättymisen jälkeen </w:t>
            </w:r>
            <w:r w:rsidRPr="00FF2042">
              <w:rPr>
                <w:b/>
                <w:i/>
              </w:rPr>
              <w:t>(1.1.2033) ennen indeksointia</w:t>
            </w:r>
          </w:p>
        </w:tc>
      </w:tr>
      <w:tr w:rsidR="00D14964" w:rsidRPr="00FF2042" w:rsidTr="00FF2042">
        <w:trPr>
          <w:jc w:val="center"/>
        </w:trPr>
        <w:tc>
          <w:tcPr>
            <w:tcW w:w="4395" w:type="dxa"/>
            <w:tcBorders>
              <w:top w:val="single" w:sz="4" w:space="0" w:color="auto"/>
              <w:left w:val="single" w:sz="4" w:space="0" w:color="auto"/>
              <w:bottom w:val="single" w:sz="4" w:space="0" w:color="auto"/>
              <w:right w:val="single" w:sz="4" w:space="0" w:color="auto"/>
            </w:tcBorders>
            <w:vAlign w:val="center"/>
          </w:tcPr>
          <w:p w:rsidR="00D14964" w:rsidRPr="00FF2042" w:rsidRDefault="006A2026" w:rsidP="00FF2042">
            <w:pPr>
              <w:pStyle w:val="Normal6a"/>
            </w:pPr>
            <w:r w:rsidRPr="00FF2042">
              <w:t>Kestävät ruokakasveista valmistetut biopolttoaineet ja rehukasvipohjaiset bionesteet</w:t>
            </w:r>
          </w:p>
        </w:tc>
        <w:tc>
          <w:tcPr>
            <w:tcW w:w="2126" w:type="dxa"/>
            <w:tcBorders>
              <w:top w:val="single" w:sz="4" w:space="0" w:color="auto"/>
              <w:left w:val="single" w:sz="4" w:space="0" w:color="auto"/>
              <w:bottom w:val="single" w:sz="4" w:space="0" w:color="auto"/>
              <w:right w:val="single" w:sz="4" w:space="0" w:color="auto"/>
            </w:tcBorders>
            <w:vAlign w:val="center"/>
          </w:tcPr>
          <w:p w:rsidR="00D14964" w:rsidRPr="00FF2042" w:rsidRDefault="00D14964" w:rsidP="00FF2042">
            <w:pPr>
              <w:pStyle w:val="Normal6a"/>
              <w:rPr>
                <w:b/>
                <w:bCs/>
                <w:i/>
                <w:iCs/>
              </w:rPr>
            </w:pPr>
            <w:r w:rsidRPr="00FF2042">
              <w:rPr>
                <w:b/>
                <w:i/>
              </w:rPr>
              <w:t>0,45</w:t>
            </w:r>
          </w:p>
        </w:tc>
        <w:tc>
          <w:tcPr>
            <w:tcW w:w="2270" w:type="dxa"/>
            <w:tcBorders>
              <w:top w:val="single" w:sz="4" w:space="0" w:color="auto"/>
              <w:left w:val="single" w:sz="4" w:space="0" w:color="auto"/>
              <w:bottom w:val="single" w:sz="4" w:space="0" w:color="auto"/>
              <w:right w:val="single" w:sz="4" w:space="0" w:color="auto"/>
            </w:tcBorders>
            <w:vAlign w:val="center"/>
          </w:tcPr>
          <w:p w:rsidR="00D14964" w:rsidRPr="00FF2042" w:rsidRDefault="00D14964" w:rsidP="00FF2042">
            <w:pPr>
              <w:pStyle w:val="Normal6a"/>
            </w:pPr>
            <w:r w:rsidRPr="00FF2042">
              <w:t>0,9</w:t>
            </w:r>
          </w:p>
        </w:tc>
      </w:tr>
      <w:tr w:rsidR="00D14964" w:rsidRPr="00FF2042" w:rsidTr="00FF2042">
        <w:trPr>
          <w:jc w:val="center"/>
        </w:trPr>
        <w:tc>
          <w:tcPr>
            <w:tcW w:w="4395" w:type="dxa"/>
            <w:tcBorders>
              <w:top w:val="single" w:sz="4" w:space="0" w:color="auto"/>
              <w:left w:val="single" w:sz="4" w:space="0" w:color="auto"/>
              <w:bottom w:val="single" w:sz="4" w:space="0" w:color="auto"/>
              <w:right w:val="single" w:sz="4" w:space="0" w:color="auto"/>
            </w:tcBorders>
            <w:vAlign w:val="center"/>
          </w:tcPr>
          <w:p w:rsidR="00D14964" w:rsidRPr="00FF2042" w:rsidRDefault="00D14964" w:rsidP="00FF2042">
            <w:pPr>
              <w:pStyle w:val="Normal6a"/>
            </w:pPr>
            <w:r w:rsidRPr="00FF2042">
              <w:t>Kestävät ruokakasveista valmistetut biopolttoaineet ja rehukasvipohjaiset biokaasut</w:t>
            </w:r>
          </w:p>
        </w:tc>
        <w:tc>
          <w:tcPr>
            <w:tcW w:w="2126" w:type="dxa"/>
            <w:tcBorders>
              <w:top w:val="single" w:sz="4" w:space="0" w:color="auto"/>
              <w:left w:val="single" w:sz="4" w:space="0" w:color="auto"/>
              <w:bottom w:val="single" w:sz="4" w:space="0" w:color="auto"/>
              <w:right w:val="single" w:sz="4" w:space="0" w:color="auto"/>
            </w:tcBorders>
            <w:vAlign w:val="center"/>
          </w:tcPr>
          <w:p w:rsidR="00D14964" w:rsidRPr="00FF2042" w:rsidRDefault="00D14964" w:rsidP="00FF2042">
            <w:pPr>
              <w:pStyle w:val="Normal6a"/>
              <w:rPr>
                <w:b/>
                <w:bCs/>
                <w:i/>
                <w:iCs/>
              </w:rPr>
            </w:pPr>
            <w:r w:rsidRPr="00FF2042">
              <w:rPr>
                <w:b/>
                <w:i/>
              </w:rPr>
              <w:t>0,45</w:t>
            </w:r>
          </w:p>
        </w:tc>
        <w:tc>
          <w:tcPr>
            <w:tcW w:w="2270" w:type="dxa"/>
            <w:tcBorders>
              <w:top w:val="single" w:sz="4" w:space="0" w:color="auto"/>
              <w:left w:val="single" w:sz="4" w:space="0" w:color="auto"/>
              <w:bottom w:val="single" w:sz="4" w:space="0" w:color="auto"/>
              <w:right w:val="single" w:sz="4" w:space="0" w:color="auto"/>
            </w:tcBorders>
            <w:vAlign w:val="center"/>
          </w:tcPr>
          <w:p w:rsidR="00D14964" w:rsidRPr="00FF2042" w:rsidRDefault="00D14964" w:rsidP="00FF2042">
            <w:pPr>
              <w:pStyle w:val="Normal6a"/>
            </w:pPr>
            <w:r w:rsidRPr="00FF2042">
              <w:t>0,9</w:t>
            </w:r>
          </w:p>
        </w:tc>
      </w:tr>
      <w:tr w:rsidR="00D14964" w:rsidRPr="00FF2042" w:rsidTr="00FF2042">
        <w:trPr>
          <w:jc w:val="center"/>
        </w:trPr>
        <w:tc>
          <w:tcPr>
            <w:tcW w:w="4395" w:type="dxa"/>
            <w:tcBorders>
              <w:top w:val="single" w:sz="4" w:space="0" w:color="auto"/>
              <w:left w:val="single" w:sz="4" w:space="0" w:color="auto"/>
              <w:bottom w:val="single" w:sz="4" w:space="0" w:color="auto"/>
              <w:right w:val="single" w:sz="4" w:space="0" w:color="auto"/>
            </w:tcBorders>
            <w:vAlign w:val="center"/>
          </w:tcPr>
          <w:p w:rsidR="00D14964" w:rsidRPr="00FF2042" w:rsidRDefault="006A2026" w:rsidP="00FF2042">
            <w:pPr>
              <w:pStyle w:val="Normal6a"/>
            </w:pPr>
            <w:r w:rsidRPr="00FF2042">
              <w:t>Kestävät bionesteet</w:t>
            </w:r>
          </w:p>
        </w:tc>
        <w:tc>
          <w:tcPr>
            <w:tcW w:w="2126" w:type="dxa"/>
            <w:tcBorders>
              <w:top w:val="single" w:sz="4" w:space="0" w:color="auto"/>
              <w:left w:val="single" w:sz="4" w:space="0" w:color="auto"/>
              <w:bottom w:val="single" w:sz="4" w:space="0" w:color="auto"/>
              <w:right w:val="single" w:sz="4" w:space="0" w:color="auto"/>
            </w:tcBorders>
            <w:vAlign w:val="center"/>
          </w:tcPr>
          <w:p w:rsidR="00D14964" w:rsidRPr="00FF2042" w:rsidRDefault="00D14964" w:rsidP="00FF2042">
            <w:pPr>
              <w:pStyle w:val="Normal6a"/>
              <w:rPr>
                <w:b/>
                <w:bCs/>
                <w:i/>
                <w:iCs/>
              </w:rPr>
            </w:pPr>
            <w:r w:rsidRPr="00FF2042">
              <w:rPr>
                <w:b/>
                <w:i/>
              </w:rPr>
              <w:t>0,45</w:t>
            </w:r>
          </w:p>
        </w:tc>
        <w:tc>
          <w:tcPr>
            <w:tcW w:w="2270" w:type="dxa"/>
            <w:tcBorders>
              <w:top w:val="single" w:sz="4" w:space="0" w:color="auto"/>
              <w:left w:val="single" w:sz="4" w:space="0" w:color="auto"/>
              <w:bottom w:val="single" w:sz="4" w:space="0" w:color="auto"/>
              <w:right w:val="single" w:sz="4" w:space="0" w:color="auto"/>
            </w:tcBorders>
            <w:vAlign w:val="center"/>
          </w:tcPr>
          <w:p w:rsidR="00D14964" w:rsidRPr="00FF2042" w:rsidRDefault="00D14964" w:rsidP="00FF2042">
            <w:pPr>
              <w:pStyle w:val="Normal6a"/>
            </w:pPr>
            <w:r w:rsidRPr="00FF2042">
              <w:t>0,45</w:t>
            </w:r>
          </w:p>
        </w:tc>
      </w:tr>
      <w:tr w:rsidR="00D14964" w:rsidRPr="00FF2042" w:rsidTr="00FF2042">
        <w:trPr>
          <w:jc w:val="center"/>
        </w:trPr>
        <w:tc>
          <w:tcPr>
            <w:tcW w:w="4395" w:type="dxa"/>
            <w:tcBorders>
              <w:top w:val="single" w:sz="4" w:space="0" w:color="auto"/>
              <w:left w:val="single" w:sz="4" w:space="0" w:color="auto"/>
              <w:bottom w:val="single" w:sz="4" w:space="0" w:color="auto"/>
              <w:right w:val="single" w:sz="4" w:space="0" w:color="auto"/>
            </w:tcBorders>
            <w:vAlign w:val="center"/>
          </w:tcPr>
          <w:p w:rsidR="00D14964" w:rsidRPr="00FF2042" w:rsidRDefault="00D14964" w:rsidP="00FF2042">
            <w:pPr>
              <w:pStyle w:val="Normal6a"/>
            </w:pPr>
            <w:r w:rsidRPr="00FF2042">
              <w:t>Kestävät biokaasut</w:t>
            </w:r>
          </w:p>
        </w:tc>
        <w:tc>
          <w:tcPr>
            <w:tcW w:w="2126" w:type="dxa"/>
            <w:tcBorders>
              <w:top w:val="single" w:sz="4" w:space="0" w:color="auto"/>
              <w:left w:val="single" w:sz="4" w:space="0" w:color="auto"/>
              <w:bottom w:val="single" w:sz="4" w:space="0" w:color="auto"/>
              <w:right w:val="single" w:sz="4" w:space="0" w:color="auto"/>
            </w:tcBorders>
            <w:vAlign w:val="center"/>
          </w:tcPr>
          <w:p w:rsidR="00D14964" w:rsidRPr="00FF2042" w:rsidRDefault="00D14964" w:rsidP="00FF2042">
            <w:pPr>
              <w:pStyle w:val="Normal6a"/>
              <w:rPr>
                <w:b/>
                <w:bCs/>
                <w:i/>
                <w:iCs/>
              </w:rPr>
            </w:pPr>
            <w:r w:rsidRPr="00FF2042">
              <w:rPr>
                <w:b/>
                <w:i/>
              </w:rPr>
              <w:t>0,45</w:t>
            </w:r>
          </w:p>
        </w:tc>
        <w:tc>
          <w:tcPr>
            <w:tcW w:w="2270" w:type="dxa"/>
            <w:tcBorders>
              <w:top w:val="single" w:sz="4" w:space="0" w:color="auto"/>
              <w:left w:val="single" w:sz="4" w:space="0" w:color="auto"/>
              <w:bottom w:val="single" w:sz="4" w:space="0" w:color="auto"/>
              <w:right w:val="single" w:sz="4" w:space="0" w:color="auto"/>
            </w:tcBorders>
            <w:vAlign w:val="center"/>
          </w:tcPr>
          <w:p w:rsidR="00D14964" w:rsidRPr="00FF2042" w:rsidRDefault="00D14964" w:rsidP="00FF2042">
            <w:pPr>
              <w:pStyle w:val="Normal6a"/>
            </w:pPr>
            <w:r w:rsidRPr="00FF2042">
              <w:t>0,45</w:t>
            </w:r>
          </w:p>
        </w:tc>
      </w:tr>
      <w:tr w:rsidR="00D14964" w:rsidRPr="00FF2042" w:rsidTr="00FF2042">
        <w:trPr>
          <w:jc w:val="center"/>
        </w:trPr>
        <w:tc>
          <w:tcPr>
            <w:tcW w:w="4395" w:type="dxa"/>
            <w:tcBorders>
              <w:top w:val="single" w:sz="4" w:space="0" w:color="auto"/>
              <w:left w:val="single" w:sz="4" w:space="0" w:color="auto"/>
              <w:bottom w:val="single" w:sz="4" w:space="0" w:color="auto"/>
              <w:right w:val="single" w:sz="4" w:space="0" w:color="auto"/>
            </w:tcBorders>
            <w:vAlign w:val="center"/>
          </w:tcPr>
          <w:p w:rsidR="00D14964" w:rsidRPr="00FF2042" w:rsidRDefault="006A2026" w:rsidP="00FF2042">
            <w:pPr>
              <w:pStyle w:val="Normal6a"/>
            </w:pPr>
            <w:r w:rsidRPr="00FF2042">
              <w:lastRenderedPageBreak/>
              <w:t>CN-koodeihin 4401 ja 4402 kuuluvat kestävät kiinteät tuotteet</w:t>
            </w:r>
          </w:p>
        </w:tc>
        <w:tc>
          <w:tcPr>
            <w:tcW w:w="2126" w:type="dxa"/>
            <w:tcBorders>
              <w:top w:val="single" w:sz="4" w:space="0" w:color="auto"/>
              <w:left w:val="single" w:sz="4" w:space="0" w:color="auto"/>
              <w:bottom w:val="single" w:sz="4" w:space="0" w:color="auto"/>
              <w:right w:val="single" w:sz="4" w:space="0" w:color="auto"/>
            </w:tcBorders>
            <w:vAlign w:val="center"/>
          </w:tcPr>
          <w:p w:rsidR="00D14964" w:rsidRPr="00FF2042" w:rsidRDefault="00D14964" w:rsidP="00FF2042">
            <w:pPr>
              <w:pStyle w:val="Normal6a"/>
              <w:rPr>
                <w:b/>
                <w:bCs/>
                <w:i/>
                <w:iCs/>
              </w:rPr>
            </w:pPr>
            <w:r w:rsidRPr="00FF2042">
              <w:rPr>
                <w:b/>
                <w:i/>
              </w:rPr>
              <w:t>0,45</w:t>
            </w:r>
          </w:p>
        </w:tc>
        <w:tc>
          <w:tcPr>
            <w:tcW w:w="2270" w:type="dxa"/>
            <w:tcBorders>
              <w:top w:val="single" w:sz="4" w:space="0" w:color="auto"/>
              <w:left w:val="single" w:sz="4" w:space="0" w:color="auto"/>
              <w:bottom w:val="single" w:sz="4" w:space="0" w:color="auto"/>
              <w:right w:val="single" w:sz="4" w:space="0" w:color="auto"/>
            </w:tcBorders>
            <w:vAlign w:val="center"/>
          </w:tcPr>
          <w:p w:rsidR="00D14964" w:rsidRPr="00FF2042" w:rsidRDefault="00D14964" w:rsidP="00FF2042">
            <w:pPr>
              <w:pStyle w:val="Normal6a"/>
            </w:pPr>
            <w:r w:rsidRPr="00FF2042">
              <w:t>0,45</w:t>
            </w:r>
          </w:p>
        </w:tc>
      </w:tr>
      <w:tr w:rsidR="00D14964" w:rsidRPr="00FF2042" w:rsidTr="00FF2042">
        <w:trPr>
          <w:jc w:val="center"/>
        </w:trPr>
        <w:tc>
          <w:tcPr>
            <w:tcW w:w="4395" w:type="dxa"/>
            <w:tcBorders>
              <w:top w:val="single" w:sz="4" w:space="0" w:color="auto"/>
              <w:left w:val="single" w:sz="4" w:space="0" w:color="auto"/>
              <w:bottom w:val="single" w:sz="4" w:space="0" w:color="auto"/>
              <w:right w:val="single" w:sz="4" w:space="0" w:color="auto"/>
            </w:tcBorders>
            <w:vAlign w:val="center"/>
          </w:tcPr>
          <w:p w:rsidR="00D14964" w:rsidRPr="00FF2042" w:rsidRDefault="00D14964" w:rsidP="00FF2042">
            <w:pPr>
              <w:pStyle w:val="Normal6a"/>
            </w:pPr>
            <w:r w:rsidRPr="00FF2042">
              <w:t>Vähähiiliset polttoaineet</w:t>
            </w:r>
          </w:p>
        </w:tc>
        <w:tc>
          <w:tcPr>
            <w:tcW w:w="2126" w:type="dxa"/>
            <w:tcBorders>
              <w:top w:val="single" w:sz="4" w:space="0" w:color="auto"/>
              <w:left w:val="single" w:sz="4" w:space="0" w:color="auto"/>
              <w:bottom w:val="single" w:sz="4" w:space="0" w:color="auto"/>
              <w:right w:val="single" w:sz="4" w:space="0" w:color="auto"/>
            </w:tcBorders>
            <w:vAlign w:val="center"/>
          </w:tcPr>
          <w:p w:rsidR="00D14964" w:rsidRPr="00FF2042" w:rsidRDefault="00D14964" w:rsidP="00FF2042">
            <w:pPr>
              <w:pStyle w:val="Normal6a"/>
              <w:rPr>
                <w:b/>
                <w:bCs/>
                <w:i/>
                <w:iCs/>
              </w:rPr>
            </w:pPr>
            <w:r w:rsidRPr="00FF2042">
              <w:rPr>
                <w:b/>
                <w:i/>
              </w:rPr>
              <w:t>0,15</w:t>
            </w:r>
          </w:p>
        </w:tc>
        <w:tc>
          <w:tcPr>
            <w:tcW w:w="2270" w:type="dxa"/>
            <w:tcBorders>
              <w:top w:val="single" w:sz="4" w:space="0" w:color="auto"/>
              <w:left w:val="single" w:sz="4" w:space="0" w:color="auto"/>
              <w:bottom w:val="single" w:sz="4" w:space="0" w:color="auto"/>
              <w:right w:val="single" w:sz="4" w:space="0" w:color="auto"/>
            </w:tcBorders>
            <w:vAlign w:val="center"/>
          </w:tcPr>
          <w:p w:rsidR="00D14964" w:rsidRPr="00FF2042" w:rsidRDefault="00D14964" w:rsidP="00FF2042">
            <w:pPr>
              <w:pStyle w:val="Normal6a"/>
            </w:pPr>
            <w:r w:rsidRPr="00FF2042">
              <w:t>0,45</w:t>
            </w:r>
          </w:p>
        </w:tc>
      </w:tr>
      <w:tr w:rsidR="00D14964" w:rsidRPr="00FF2042" w:rsidTr="00FF2042">
        <w:trPr>
          <w:jc w:val="center"/>
        </w:trPr>
        <w:tc>
          <w:tcPr>
            <w:tcW w:w="4395" w:type="dxa"/>
            <w:tcBorders>
              <w:top w:val="single" w:sz="4" w:space="0" w:color="auto"/>
              <w:left w:val="single" w:sz="4" w:space="0" w:color="auto"/>
              <w:bottom w:val="single" w:sz="4" w:space="0" w:color="auto"/>
              <w:right w:val="single" w:sz="4" w:space="0" w:color="auto"/>
            </w:tcBorders>
            <w:vAlign w:val="center"/>
          </w:tcPr>
          <w:p w:rsidR="00D14964" w:rsidRPr="00FF2042" w:rsidRDefault="00D14964" w:rsidP="00FF2042">
            <w:pPr>
              <w:pStyle w:val="Normal6a"/>
            </w:pPr>
            <w:r w:rsidRPr="00FF2042">
              <w:t>Muuta kuin biologista alkuperää olevat uusiutuvat polttoaineet</w:t>
            </w:r>
          </w:p>
        </w:tc>
        <w:tc>
          <w:tcPr>
            <w:tcW w:w="2126" w:type="dxa"/>
            <w:tcBorders>
              <w:top w:val="single" w:sz="4" w:space="0" w:color="auto"/>
              <w:left w:val="single" w:sz="4" w:space="0" w:color="auto"/>
              <w:bottom w:val="single" w:sz="4" w:space="0" w:color="auto"/>
              <w:right w:val="single" w:sz="4" w:space="0" w:color="auto"/>
            </w:tcBorders>
            <w:vAlign w:val="center"/>
          </w:tcPr>
          <w:p w:rsidR="00D14964" w:rsidRPr="00FF2042" w:rsidRDefault="00D14964" w:rsidP="00FF2042">
            <w:pPr>
              <w:pStyle w:val="Normal6a"/>
              <w:rPr>
                <w:b/>
                <w:bCs/>
                <w:i/>
                <w:iCs/>
              </w:rPr>
            </w:pPr>
            <w:r w:rsidRPr="00FF2042">
              <w:rPr>
                <w:b/>
                <w:i/>
              </w:rPr>
              <w:t>0,15</w:t>
            </w:r>
          </w:p>
        </w:tc>
        <w:tc>
          <w:tcPr>
            <w:tcW w:w="2270" w:type="dxa"/>
            <w:tcBorders>
              <w:top w:val="single" w:sz="4" w:space="0" w:color="auto"/>
              <w:left w:val="single" w:sz="4" w:space="0" w:color="auto"/>
              <w:bottom w:val="single" w:sz="4" w:space="0" w:color="auto"/>
              <w:right w:val="single" w:sz="4" w:space="0" w:color="auto"/>
            </w:tcBorders>
            <w:vAlign w:val="center"/>
          </w:tcPr>
          <w:p w:rsidR="00D14964" w:rsidRPr="00FF2042" w:rsidRDefault="00D14964" w:rsidP="00FF2042">
            <w:pPr>
              <w:pStyle w:val="Normal6a"/>
            </w:pPr>
            <w:r w:rsidRPr="00FF2042">
              <w:t>0,15</w:t>
            </w:r>
          </w:p>
        </w:tc>
      </w:tr>
      <w:tr w:rsidR="00D14964" w:rsidRPr="00FF2042" w:rsidTr="00FF2042">
        <w:trPr>
          <w:jc w:val="center"/>
        </w:trPr>
        <w:tc>
          <w:tcPr>
            <w:tcW w:w="4395" w:type="dxa"/>
            <w:tcBorders>
              <w:top w:val="single" w:sz="4" w:space="0" w:color="auto"/>
              <w:left w:val="single" w:sz="4" w:space="0" w:color="auto"/>
              <w:bottom w:val="single" w:sz="4" w:space="0" w:color="auto"/>
              <w:right w:val="single" w:sz="4" w:space="0" w:color="auto"/>
            </w:tcBorders>
            <w:vAlign w:val="center"/>
          </w:tcPr>
          <w:p w:rsidR="00D14964" w:rsidRPr="00FF2042" w:rsidRDefault="006A2026" w:rsidP="00FF2042">
            <w:pPr>
              <w:pStyle w:val="Normal6a"/>
            </w:pPr>
            <w:r w:rsidRPr="00FF2042">
              <w:t>Kehittyneet kestävät bionesteet, biokaasut ja CN-koodeihin 4401 ja 4402 kuuluvat tuotteet</w:t>
            </w:r>
          </w:p>
        </w:tc>
        <w:tc>
          <w:tcPr>
            <w:tcW w:w="2126" w:type="dxa"/>
            <w:tcBorders>
              <w:top w:val="single" w:sz="4" w:space="0" w:color="auto"/>
              <w:left w:val="single" w:sz="4" w:space="0" w:color="auto"/>
              <w:bottom w:val="single" w:sz="4" w:space="0" w:color="auto"/>
              <w:right w:val="single" w:sz="4" w:space="0" w:color="auto"/>
            </w:tcBorders>
            <w:vAlign w:val="center"/>
          </w:tcPr>
          <w:p w:rsidR="00D14964" w:rsidRPr="00FF2042" w:rsidRDefault="00D14964" w:rsidP="00FF2042">
            <w:pPr>
              <w:pStyle w:val="Normal6a"/>
              <w:rPr>
                <w:b/>
                <w:bCs/>
                <w:i/>
                <w:iCs/>
              </w:rPr>
            </w:pPr>
            <w:r w:rsidRPr="00FF2042">
              <w:rPr>
                <w:b/>
                <w:i/>
              </w:rPr>
              <w:t>0,15</w:t>
            </w:r>
          </w:p>
        </w:tc>
        <w:tc>
          <w:tcPr>
            <w:tcW w:w="2270" w:type="dxa"/>
            <w:tcBorders>
              <w:top w:val="single" w:sz="4" w:space="0" w:color="auto"/>
              <w:left w:val="single" w:sz="4" w:space="0" w:color="auto"/>
              <w:bottom w:val="single" w:sz="4" w:space="0" w:color="auto"/>
              <w:right w:val="single" w:sz="4" w:space="0" w:color="auto"/>
            </w:tcBorders>
            <w:vAlign w:val="center"/>
          </w:tcPr>
          <w:p w:rsidR="00D14964" w:rsidRPr="00FF2042" w:rsidRDefault="00D14964" w:rsidP="00FF2042">
            <w:pPr>
              <w:pStyle w:val="Normal6a"/>
            </w:pPr>
            <w:r w:rsidRPr="00FF2042">
              <w:t>0,15</w:t>
            </w:r>
          </w:p>
        </w:tc>
      </w:tr>
      <w:tr w:rsidR="00D14964" w:rsidRPr="00FF2042" w:rsidTr="00FF2042">
        <w:trPr>
          <w:jc w:val="center"/>
        </w:trPr>
        <w:tc>
          <w:tcPr>
            <w:tcW w:w="8791" w:type="dxa"/>
            <w:gridSpan w:val="3"/>
            <w:vAlign w:val="center"/>
          </w:tcPr>
          <w:p w:rsidR="00D14964" w:rsidRPr="00FF2042" w:rsidRDefault="00D14964" w:rsidP="00FF2042">
            <w:pPr>
              <w:spacing w:line="276" w:lineRule="auto"/>
              <w:jc w:val="center"/>
              <w:rPr>
                <w:i/>
              </w:rPr>
            </w:pPr>
          </w:p>
        </w:tc>
      </w:tr>
      <w:tr w:rsidR="00D14964" w:rsidRPr="00FF2042" w:rsidTr="00FF2042">
        <w:trPr>
          <w:jc w:val="center"/>
        </w:trPr>
        <w:tc>
          <w:tcPr>
            <w:tcW w:w="8791" w:type="dxa"/>
            <w:gridSpan w:val="3"/>
            <w:tcBorders>
              <w:bottom w:val="single" w:sz="4" w:space="0" w:color="auto"/>
            </w:tcBorders>
            <w:vAlign w:val="center"/>
          </w:tcPr>
          <w:p w:rsidR="00D14964" w:rsidRPr="00FF2042" w:rsidRDefault="00D14964" w:rsidP="00FF2042">
            <w:pPr>
              <w:pStyle w:val="AmColumnHeading"/>
              <w:spacing w:before="120" w:after="120"/>
            </w:pPr>
            <w:r w:rsidRPr="00FF2042">
              <w:t>Tarkistus</w:t>
            </w:r>
          </w:p>
        </w:tc>
      </w:tr>
      <w:tr w:rsidR="00D14964" w:rsidRPr="00FF2042" w:rsidTr="00FF2042">
        <w:trPr>
          <w:jc w:val="center"/>
        </w:trPr>
        <w:tc>
          <w:tcPr>
            <w:tcW w:w="4395" w:type="dxa"/>
            <w:tcBorders>
              <w:top w:val="single" w:sz="4" w:space="0" w:color="auto"/>
              <w:left w:val="single" w:sz="4" w:space="0" w:color="auto"/>
              <w:bottom w:val="single" w:sz="4" w:space="0" w:color="auto"/>
              <w:right w:val="single" w:sz="4" w:space="0" w:color="auto"/>
            </w:tcBorders>
            <w:vAlign w:val="center"/>
          </w:tcPr>
          <w:p w:rsidR="00D14964" w:rsidRPr="00FF2042" w:rsidRDefault="00D14964" w:rsidP="00FF2042">
            <w:pPr>
              <w:spacing w:line="276" w:lineRule="auto"/>
            </w:pPr>
          </w:p>
        </w:tc>
        <w:tc>
          <w:tcPr>
            <w:tcW w:w="2126" w:type="dxa"/>
            <w:tcBorders>
              <w:top w:val="single" w:sz="4" w:space="0" w:color="auto"/>
              <w:left w:val="single" w:sz="4" w:space="0" w:color="auto"/>
              <w:bottom w:val="single" w:sz="4" w:space="0" w:color="auto"/>
              <w:right w:val="single" w:sz="4" w:space="0" w:color="auto"/>
            </w:tcBorders>
            <w:vAlign w:val="center"/>
          </w:tcPr>
          <w:p w:rsidR="00D14964" w:rsidRPr="00FF2042" w:rsidRDefault="00D14964" w:rsidP="00FF2042">
            <w:pPr>
              <w:pStyle w:val="Normal6a"/>
            </w:pPr>
            <w:r w:rsidRPr="00FF2042">
              <w:t>Siirtymäkauden alku (</w:t>
            </w:r>
            <w:r w:rsidRPr="00FF2042">
              <w:rPr>
                <w:b/>
                <w:i/>
              </w:rPr>
              <w:t>1.1.2026</w:t>
            </w:r>
            <w:r w:rsidRPr="00FF2042">
              <w:t>)</w:t>
            </w:r>
          </w:p>
        </w:tc>
        <w:tc>
          <w:tcPr>
            <w:tcW w:w="2270" w:type="dxa"/>
            <w:tcBorders>
              <w:top w:val="single" w:sz="4" w:space="0" w:color="auto"/>
              <w:left w:val="single" w:sz="4" w:space="0" w:color="auto"/>
              <w:bottom w:val="single" w:sz="4" w:space="0" w:color="auto"/>
              <w:right w:val="single" w:sz="4" w:space="0" w:color="auto"/>
            </w:tcBorders>
            <w:vAlign w:val="center"/>
          </w:tcPr>
          <w:p w:rsidR="00D14964" w:rsidRPr="00FF2042" w:rsidRDefault="00D14964" w:rsidP="00FF2042">
            <w:pPr>
              <w:pStyle w:val="Normal6a"/>
            </w:pPr>
            <w:r w:rsidRPr="00FF2042">
              <w:t>Lopullinen verokanta siirtymäkauden päättymisen jälkeen (</w:t>
            </w:r>
            <w:r w:rsidRPr="00FF2042">
              <w:rPr>
                <w:b/>
                <w:i/>
              </w:rPr>
              <w:t>1.1.2036</w:t>
            </w:r>
            <w:r w:rsidRPr="00FF2042">
              <w:t>)</w:t>
            </w:r>
          </w:p>
        </w:tc>
      </w:tr>
      <w:tr w:rsidR="00D14964" w:rsidRPr="00FF2042" w:rsidTr="00FF2042">
        <w:trPr>
          <w:jc w:val="center"/>
        </w:trPr>
        <w:tc>
          <w:tcPr>
            <w:tcW w:w="4395" w:type="dxa"/>
            <w:tcBorders>
              <w:top w:val="single" w:sz="4" w:space="0" w:color="auto"/>
              <w:left w:val="single" w:sz="4" w:space="0" w:color="auto"/>
              <w:bottom w:val="single" w:sz="4" w:space="0" w:color="auto"/>
              <w:right w:val="single" w:sz="4" w:space="0" w:color="auto"/>
            </w:tcBorders>
            <w:vAlign w:val="center"/>
          </w:tcPr>
          <w:p w:rsidR="00D14964" w:rsidRPr="00FF2042" w:rsidRDefault="00D14964" w:rsidP="00FF2042">
            <w:pPr>
              <w:pStyle w:val="Normal6a"/>
            </w:pPr>
            <w:r w:rsidRPr="00FF2042">
              <w:t>Kestävät ruokakasveista valmistetut bionesteet ja rehukasvipohjaiset bionesteet</w:t>
            </w:r>
          </w:p>
        </w:tc>
        <w:tc>
          <w:tcPr>
            <w:tcW w:w="2126" w:type="dxa"/>
            <w:tcBorders>
              <w:top w:val="single" w:sz="4" w:space="0" w:color="auto"/>
              <w:left w:val="single" w:sz="4" w:space="0" w:color="auto"/>
              <w:bottom w:val="single" w:sz="4" w:space="0" w:color="auto"/>
              <w:right w:val="single" w:sz="4" w:space="0" w:color="auto"/>
            </w:tcBorders>
            <w:vAlign w:val="center"/>
          </w:tcPr>
          <w:p w:rsidR="00D14964" w:rsidRPr="00FF2042" w:rsidRDefault="00D14964" w:rsidP="00FF2042">
            <w:pPr>
              <w:pStyle w:val="Normal6a"/>
              <w:rPr>
                <w:b/>
                <w:bCs/>
                <w:i/>
                <w:iCs/>
              </w:rPr>
            </w:pPr>
            <w:r w:rsidRPr="00FF2042">
              <w:rPr>
                <w:b/>
                <w:i/>
              </w:rPr>
              <w:t>0,15</w:t>
            </w:r>
          </w:p>
        </w:tc>
        <w:tc>
          <w:tcPr>
            <w:tcW w:w="2270" w:type="dxa"/>
            <w:tcBorders>
              <w:top w:val="single" w:sz="4" w:space="0" w:color="auto"/>
              <w:left w:val="single" w:sz="4" w:space="0" w:color="auto"/>
              <w:bottom w:val="single" w:sz="4" w:space="0" w:color="auto"/>
              <w:right w:val="single" w:sz="4" w:space="0" w:color="auto"/>
            </w:tcBorders>
            <w:vAlign w:val="center"/>
          </w:tcPr>
          <w:p w:rsidR="00D14964" w:rsidRPr="00FF2042" w:rsidRDefault="00D14964" w:rsidP="00FF2042">
            <w:pPr>
              <w:pStyle w:val="Normal6a"/>
            </w:pPr>
            <w:r w:rsidRPr="00FF2042">
              <w:t>0,9</w:t>
            </w:r>
          </w:p>
        </w:tc>
      </w:tr>
      <w:tr w:rsidR="00D14964" w:rsidRPr="00FF2042" w:rsidTr="00FF2042">
        <w:trPr>
          <w:jc w:val="center"/>
        </w:trPr>
        <w:tc>
          <w:tcPr>
            <w:tcW w:w="4395" w:type="dxa"/>
            <w:tcBorders>
              <w:top w:val="single" w:sz="4" w:space="0" w:color="auto"/>
              <w:left w:val="single" w:sz="4" w:space="0" w:color="auto"/>
              <w:bottom w:val="single" w:sz="4" w:space="0" w:color="auto"/>
              <w:right w:val="single" w:sz="4" w:space="0" w:color="auto"/>
            </w:tcBorders>
            <w:vAlign w:val="center"/>
          </w:tcPr>
          <w:p w:rsidR="00D14964" w:rsidRPr="00FF2042" w:rsidRDefault="00D14964" w:rsidP="00FF2042">
            <w:pPr>
              <w:pStyle w:val="Normal6a"/>
            </w:pPr>
            <w:r w:rsidRPr="00FF2042">
              <w:t>Kestävät ruokakasveista valmistetut biopolttoaineet ja rehukasvipohjaiset biokaasut</w:t>
            </w:r>
          </w:p>
        </w:tc>
        <w:tc>
          <w:tcPr>
            <w:tcW w:w="2126" w:type="dxa"/>
            <w:tcBorders>
              <w:top w:val="single" w:sz="4" w:space="0" w:color="auto"/>
              <w:left w:val="single" w:sz="4" w:space="0" w:color="auto"/>
              <w:bottom w:val="single" w:sz="4" w:space="0" w:color="auto"/>
              <w:right w:val="single" w:sz="4" w:space="0" w:color="auto"/>
            </w:tcBorders>
            <w:vAlign w:val="center"/>
          </w:tcPr>
          <w:p w:rsidR="00D14964" w:rsidRPr="00FF2042" w:rsidRDefault="00D14964" w:rsidP="00FF2042">
            <w:pPr>
              <w:pStyle w:val="Normal6a"/>
              <w:rPr>
                <w:b/>
                <w:bCs/>
                <w:i/>
                <w:iCs/>
              </w:rPr>
            </w:pPr>
            <w:r w:rsidRPr="00FF2042">
              <w:rPr>
                <w:b/>
                <w:i/>
              </w:rPr>
              <w:t>0,15</w:t>
            </w:r>
          </w:p>
        </w:tc>
        <w:tc>
          <w:tcPr>
            <w:tcW w:w="2270" w:type="dxa"/>
            <w:tcBorders>
              <w:top w:val="single" w:sz="4" w:space="0" w:color="auto"/>
              <w:left w:val="single" w:sz="4" w:space="0" w:color="auto"/>
              <w:bottom w:val="single" w:sz="4" w:space="0" w:color="auto"/>
              <w:right w:val="single" w:sz="4" w:space="0" w:color="auto"/>
            </w:tcBorders>
            <w:vAlign w:val="center"/>
          </w:tcPr>
          <w:p w:rsidR="00D14964" w:rsidRPr="00FF2042" w:rsidRDefault="00D14964" w:rsidP="00FF2042">
            <w:pPr>
              <w:pStyle w:val="Normal6a"/>
            </w:pPr>
            <w:r w:rsidRPr="00FF2042">
              <w:t>0,9</w:t>
            </w:r>
          </w:p>
        </w:tc>
      </w:tr>
      <w:tr w:rsidR="00D14964" w:rsidRPr="00FF2042" w:rsidTr="00FF2042">
        <w:trPr>
          <w:jc w:val="center"/>
        </w:trPr>
        <w:tc>
          <w:tcPr>
            <w:tcW w:w="4395" w:type="dxa"/>
            <w:tcBorders>
              <w:top w:val="single" w:sz="4" w:space="0" w:color="auto"/>
              <w:left w:val="single" w:sz="4" w:space="0" w:color="auto"/>
              <w:bottom w:val="single" w:sz="4" w:space="0" w:color="auto"/>
              <w:right w:val="single" w:sz="4" w:space="0" w:color="auto"/>
            </w:tcBorders>
            <w:vAlign w:val="center"/>
          </w:tcPr>
          <w:p w:rsidR="00D14964" w:rsidRPr="00FF2042" w:rsidRDefault="00D14964" w:rsidP="00FF2042">
            <w:pPr>
              <w:pStyle w:val="Normal6a"/>
            </w:pPr>
            <w:r w:rsidRPr="00FF2042">
              <w:t>Kestävät bionesteet</w:t>
            </w:r>
          </w:p>
        </w:tc>
        <w:tc>
          <w:tcPr>
            <w:tcW w:w="2126" w:type="dxa"/>
            <w:tcBorders>
              <w:top w:val="single" w:sz="4" w:space="0" w:color="auto"/>
              <w:left w:val="single" w:sz="4" w:space="0" w:color="auto"/>
              <w:bottom w:val="single" w:sz="4" w:space="0" w:color="auto"/>
              <w:right w:val="single" w:sz="4" w:space="0" w:color="auto"/>
            </w:tcBorders>
            <w:vAlign w:val="center"/>
          </w:tcPr>
          <w:p w:rsidR="00D14964" w:rsidRPr="00FF2042" w:rsidRDefault="00D14964" w:rsidP="00FF2042">
            <w:pPr>
              <w:pStyle w:val="Normal6a"/>
              <w:rPr>
                <w:b/>
                <w:bCs/>
                <w:i/>
                <w:iCs/>
              </w:rPr>
            </w:pPr>
            <w:r w:rsidRPr="00FF2042">
              <w:rPr>
                <w:b/>
                <w:i/>
              </w:rPr>
              <w:t>0,00</w:t>
            </w:r>
          </w:p>
        </w:tc>
        <w:tc>
          <w:tcPr>
            <w:tcW w:w="2270" w:type="dxa"/>
            <w:tcBorders>
              <w:top w:val="single" w:sz="4" w:space="0" w:color="auto"/>
              <w:left w:val="single" w:sz="4" w:space="0" w:color="auto"/>
              <w:bottom w:val="single" w:sz="4" w:space="0" w:color="auto"/>
              <w:right w:val="single" w:sz="4" w:space="0" w:color="auto"/>
            </w:tcBorders>
            <w:vAlign w:val="center"/>
          </w:tcPr>
          <w:p w:rsidR="00D14964" w:rsidRPr="00FF2042" w:rsidRDefault="00D14964" w:rsidP="00FF2042">
            <w:pPr>
              <w:pStyle w:val="Normal6a"/>
            </w:pPr>
            <w:r w:rsidRPr="00FF2042">
              <w:t>0,45</w:t>
            </w:r>
          </w:p>
        </w:tc>
      </w:tr>
      <w:tr w:rsidR="00D14964" w:rsidRPr="00FF2042" w:rsidTr="00FF2042">
        <w:trPr>
          <w:jc w:val="center"/>
        </w:trPr>
        <w:tc>
          <w:tcPr>
            <w:tcW w:w="4395" w:type="dxa"/>
            <w:tcBorders>
              <w:top w:val="single" w:sz="4" w:space="0" w:color="auto"/>
              <w:left w:val="single" w:sz="4" w:space="0" w:color="auto"/>
              <w:bottom w:val="single" w:sz="4" w:space="0" w:color="auto"/>
              <w:right w:val="single" w:sz="4" w:space="0" w:color="auto"/>
            </w:tcBorders>
            <w:vAlign w:val="center"/>
          </w:tcPr>
          <w:p w:rsidR="00D14964" w:rsidRPr="00FF2042" w:rsidRDefault="00D14964" w:rsidP="00FF2042">
            <w:pPr>
              <w:pStyle w:val="Normal6a"/>
            </w:pPr>
            <w:r w:rsidRPr="00FF2042">
              <w:t>Kestävät biokaasut</w:t>
            </w:r>
          </w:p>
        </w:tc>
        <w:tc>
          <w:tcPr>
            <w:tcW w:w="2126" w:type="dxa"/>
            <w:tcBorders>
              <w:top w:val="single" w:sz="4" w:space="0" w:color="auto"/>
              <w:left w:val="single" w:sz="4" w:space="0" w:color="auto"/>
              <w:bottom w:val="single" w:sz="4" w:space="0" w:color="auto"/>
              <w:right w:val="single" w:sz="4" w:space="0" w:color="auto"/>
            </w:tcBorders>
            <w:vAlign w:val="center"/>
          </w:tcPr>
          <w:p w:rsidR="00D14964" w:rsidRPr="00FF2042" w:rsidRDefault="00D14964" w:rsidP="00FF2042">
            <w:pPr>
              <w:pStyle w:val="Normal6a"/>
              <w:rPr>
                <w:b/>
                <w:bCs/>
                <w:i/>
                <w:iCs/>
              </w:rPr>
            </w:pPr>
            <w:r w:rsidRPr="00FF2042">
              <w:rPr>
                <w:b/>
                <w:i/>
              </w:rPr>
              <w:t>0,00</w:t>
            </w:r>
          </w:p>
        </w:tc>
        <w:tc>
          <w:tcPr>
            <w:tcW w:w="2270" w:type="dxa"/>
            <w:tcBorders>
              <w:top w:val="single" w:sz="4" w:space="0" w:color="auto"/>
              <w:left w:val="single" w:sz="4" w:space="0" w:color="auto"/>
              <w:bottom w:val="single" w:sz="4" w:space="0" w:color="auto"/>
              <w:right w:val="single" w:sz="4" w:space="0" w:color="auto"/>
            </w:tcBorders>
            <w:vAlign w:val="center"/>
          </w:tcPr>
          <w:p w:rsidR="00D14964" w:rsidRPr="00FF2042" w:rsidRDefault="00D14964" w:rsidP="00FF2042">
            <w:pPr>
              <w:pStyle w:val="Normal6a"/>
            </w:pPr>
            <w:r w:rsidRPr="00FF2042">
              <w:t>0,45</w:t>
            </w:r>
          </w:p>
        </w:tc>
      </w:tr>
      <w:tr w:rsidR="00D14964" w:rsidRPr="00FF2042" w:rsidTr="00FF2042">
        <w:trPr>
          <w:jc w:val="center"/>
        </w:trPr>
        <w:tc>
          <w:tcPr>
            <w:tcW w:w="4395" w:type="dxa"/>
            <w:tcBorders>
              <w:top w:val="single" w:sz="4" w:space="0" w:color="auto"/>
              <w:left w:val="single" w:sz="4" w:space="0" w:color="auto"/>
              <w:bottom w:val="single" w:sz="4" w:space="0" w:color="auto"/>
              <w:right w:val="single" w:sz="4" w:space="0" w:color="auto"/>
            </w:tcBorders>
            <w:vAlign w:val="center"/>
          </w:tcPr>
          <w:p w:rsidR="00D14964" w:rsidRPr="00FF2042" w:rsidRDefault="00D14964" w:rsidP="00FF2042">
            <w:pPr>
              <w:pStyle w:val="Normal6a"/>
            </w:pPr>
            <w:r w:rsidRPr="00FF2042">
              <w:t>CN-koodeihin 4401 ja 4402 kuuluvat kestävät kiinteät tuotteet</w:t>
            </w:r>
          </w:p>
        </w:tc>
        <w:tc>
          <w:tcPr>
            <w:tcW w:w="2126" w:type="dxa"/>
            <w:tcBorders>
              <w:top w:val="single" w:sz="4" w:space="0" w:color="auto"/>
              <w:left w:val="single" w:sz="4" w:space="0" w:color="auto"/>
              <w:bottom w:val="single" w:sz="4" w:space="0" w:color="auto"/>
              <w:right w:val="single" w:sz="4" w:space="0" w:color="auto"/>
            </w:tcBorders>
            <w:vAlign w:val="center"/>
          </w:tcPr>
          <w:p w:rsidR="00D14964" w:rsidRPr="00FF2042" w:rsidRDefault="00D14964" w:rsidP="00FF2042">
            <w:pPr>
              <w:pStyle w:val="Normal6a"/>
              <w:rPr>
                <w:b/>
                <w:bCs/>
                <w:i/>
                <w:iCs/>
              </w:rPr>
            </w:pPr>
            <w:r w:rsidRPr="00FF2042">
              <w:rPr>
                <w:b/>
                <w:i/>
              </w:rPr>
              <w:t>0,00</w:t>
            </w:r>
          </w:p>
        </w:tc>
        <w:tc>
          <w:tcPr>
            <w:tcW w:w="2270" w:type="dxa"/>
            <w:tcBorders>
              <w:top w:val="single" w:sz="4" w:space="0" w:color="auto"/>
              <w:left w:val="single" w:sz="4" w:space="0" w:color="auto"/>
              <w:bottom w:val="single" w:sz="4" w:space="0" w:color="auto"/>
              <w:right w:val="single" w:sz="4" w:space="0" w:color="auto"/>
            </w:tcBorders>
            <w:vAlign w:val="center"/>
          </w:tcPr>
          <w:p w:rsidR="00D14964" w:rsidRPr="00FF2042" w:rsidRDefault="00D14964" w:rsidP="00FF2042">
            <w:pPr>
              <w:pStyle w:val="Normal6a"/>
            </w:pPr>
            <w:r w:rsidRPr="00FF2042">
              <w:t>0,45</w:t>
            </w:r>
          </w:p>
        </w:tc>
      </w:tr>
      <w:tr w:rsidR="00D14964" w:rsidRPr="00FF2042" w:rsidTr="00FF2042">
        <w:trPr>
          <w:jc w:val="center"/>
        </w:trPr>
        <w:tc>
          <w:tcPr>
            <w:tcW w:w="4395" w:type="dxa"/>
            <w:tcBorders>
              <w:top w:val="single" w:sz="4" w:space="0" w:color="auto"/>
              <w:left w:val="single" w:sz="4" w:space="0" w:color="auto"/>
              <w:bottom w:val="single" w:sz="4" w:space="0" w:color="auto"/>
              <w:right w:val="single" w:sz="4" w:space="0" w:color="auto"/>
            </w:tcBorders>
            <w:vAlign w:val="center"/>
          </w:tcPr>
          <w:p w:rsidR="00D14964" w:rsidRPr="00FF2042" w:rsidRDefault="00D14964" w:rsidP="00FF2042">
            <w:pPr>
              <w:pStyle w:val="Normal6a"/>
            </w:pPr>
            <w:r w:rsidRPr="00FF2042">
              <w:t>Vähähiiliset polttoaineet</w:t>
            </w:r>
          </w:p>
        </w:tc>
        <w:tc>
          <w:tcPr>
            <w:tcW w:w="2126" w:type="dxa"/>
            <w:tcBorders>
              <w:top w:val="single" w:sz="4" w:space="0" w:color="auto"/>
              <w:left w:val="single" w:sz="4" w:space="0" w:color="auto"/>
              <w:bottom w:val="single" w:sz="4" w:space="0" w:color="auto"/>
              <w:right w:val="single" w:sz="4" w:space="0" w:color="auto"/>
            </w:tcBorders>
            <w:vAlign w:val="center"/>
          </w:tcPr>
          <w:p w:rsidR="00D14964" w:rsidRPr="00FF2042" w:rsidRDefault="00D14964" w:rsidP="00FF2042">
            <w:pPr>
              <w:pStyle w:val="Normal6a"/>
              <w:rPr>
                <w:b/>
                <w:bCs/>
                <w:i/>
                <w:iCs/>
              </w:rPr>
            </w:pPr>
            <w:r w:rsidRPr="00FF2042">
              <w:rPr>
                <w:b/>
                <w:i/>
              </w:rPr>
              <w:t>0,00</w:t>
            </w:r>
          </w:p>
        </w:tc>
        <w:tc>
          <w:tcPr>
            <w:tcW w:w="2270" w:type="dxa"/>
            <w:tcBorders>
              <w:top w:val="single" w:sz="4" w:space="0" w:color="auto"/>
              <w:left w:val="single" w:sz="4" w:space="0" w:color="auto"/>
              <w:bottom w:val="single" w:sz="4" w:space="0" w:color="auto"/>
              <w:right w:val="single" w:sz="4" w:space="0" w:color="auto"/>
            </w:tcBorders>
            <w:vAlign w:val="center"/>
          </w:tcPr>
          <w:p w:rsidR="00D14964" w:rsidRPr="00FF2042" w:rsidRDefault="00D14964" w:rsidP="00FF2042">
            <w:pPr>
              <w:pStyle w:val="Normal6a"/>
            </w:pPr>
            <w:r w:rsidRPr="00FF2042">
              <w:t>0,45</w:t>
            </w:r>
          </w:p>
        </w:tc>
      </w:tr>
      <w:tr w:rsidR="00D14964" w:rsidRPr="00FF2042" w:rsidTr="00FF2042">
        <w:trPr>
          <w:jc w:val="center"/>
        </w:trPr>
        <w:tc>
          <w:tcPr>
            <w:tcW w:w="4395" w:type="dxa"/>
            <w:tcBorders>
              <w:top w:val="single" w:sz="4" w:space="0" w:color="auto"/>
              <w:left w:val="single" w:sz="4" w:space="0" w:color="auto"/>
              <w:bottom w:val="single" w:sz="4" w:space="0" w:color="auto"/>
              <w:right w:val="single" w:sz="4" w:space="0" w:color="auto"/>
            </w:tcBorders>
            <w:vAlign w:val="center"/>
          </w:tcPr>
          <w:p w:rsidR="00D14964" w:rsidRPr="00FF2042" w:rsidRDefault="00D14964" w:rsidP="00FF2042">
            <w:pPr>
              <w:pStyle w:val="Normal6a"/>
            </w:pPr>
            <w:r w:rsidRPr="00FF2042">
              <w:t>Muuta kuin biologista alkuperää olevat uusiutuvat polttoaineet</w:t>
            </w:r>
          </w:p>
        </w:tc>
        <w:tc>
          <w:tcPr>
            <w:tcW w:w="2126" w:type="dxa"/>
            <w:tcBorders>
              <w:top w:val="single" w:sz="4" w:space="0" w:color="auto"/>
              <w:left w:val="single" w:sz="4" w:space="0" w:color="auto"/>
              <w:bottom w:val="single" w:sz="4" w:space="0" w:color="auto"/>
              <w:right w:val="single" w:sz="4" w:space="0" w:color="auto"/>
            </w:tcBorders>
            <w:vAlign w:val="center"/>
          </w:tcPr>
          <w:p w:rsidR="00D14964" w:rsidRPr="00FF2042" w:rsidRDefault="00D14964" w:rsidP="00FF2042">
            <w:pPr>
              <w:pStyle w:val="Normal6a"/>
              <w:rPr>
                <w:b/>
                <w:bCs/>
                <w:i/>
                <w:iCs/>
              </w:rPr>
            </w:pPr>
            <w:r w:rsidRPr="00FF2042">
              <w:rPr>
                <w:b/>
                <w:i/>
              </w:rPr>
              <w:t>0,00</w:t>
            </w:r>
          </w:p>
        </w:tc>
        <w:tc>
          <w:tcPr>
            <w:tcW w:w="2270" w:type="dxa"/>
            <w:tcBorders>
              <w:top w:val="single" w:sz="4" w:space="0" w:color="auto"/>
              <w:left w:val="single" w:sz="4" w:space="0" w:color="auto"/>
              <w:bottom w:val="single" w:sz="4" w:space="0" w:color="auto"/>
              <w:right w:val="single" w:sz="4" w:space="0" w:color="auto"/>
            </w:tcBorders>
            <w:vAlign w:val="center"/>
          </w:tcPr>
          <w:p w:rsidR="00D14964" w:rsidRPr="00FF2042" w:rsidRDefault="00D14964" w:rsidP="00FF2042">
            <w:pPr>
              <w:pStyle w:val="Normal6a"/>
            </w:pPr>
            <w:r w:rsidRPr="00FF2042">
              <w:t>0,15</w:t>
            </w:r>
          </w:p>
        </w:tc>
      </w:tr>
      <w:tr w:rsidR="00D14964" w:rsidRPr="00FF2042" w:rsidTr="00FF2042">
        <w:trPr>
          <w:jc w:val="center"/>
        </w:trPr>
        <w:tc>
          <w:tcPr>
            <w:tcW w:w="4395" w:type="dxa"/>
            <w:tcBorders>
              <w:top w:val="single" w:sz="4" w:space="0" w:color="auto"/>
              <w:left w:val="single" w:sz="4" w:space="0" w:color="auto"/>
              <w:bottom w:val="single" w:sz="4" w:space="0" w:color="auto"/>
              <w:right w:val="single" w:sz="4" w:space="0" w:color="auto"/>
            </w:tcBorders>
            <w:vAlign w:val="center"/>
          </w:tcPr>
          <w:p w:rsidR="00D14964" w:rsidRPr="00FF2042" w:rsidRDefault="00D14964" w:rsidP="00FF2042">
            <w:pPr>
              <w:pStyle w:val="Normal6a"/>
            </w:pPr>
            <w:r w:rsidRPr="00FF2042">
              <w:t>Kehittyneet kestävät bionesteet, biokaasut ja CN-koodeihin 4401 ja 4402 kuuluvat tuotteet</w:t>
            </w:r>
          </w:p>
        </w:tc>
        <w:tc>
          <w:tcPr>
            <w:tcW w:w="2126" w:type="dxa"/>
            <w:tcBorders>
              <w:top w:val="single" w:sz="4" w:space="0" w:color="auto"/>
              <w:left w:val="single" w:sz="4" w:space="0" w:color="auto"/>
              <w:bottom w:val="single" w:sz="4" w:space="0" w:color="auto"/>
              <w:right w:val="single" w:sz="4" w:space="0" w:color="auto"/>
            </w:tcBorders>
            <w:vAlign w:val="center"/>
          </w:tcPr>
          <w:p w:rsidR="00D14964" w:rsidRPr="00FF2042" w:rsidRDefault="00D14964" w:rsidP="00FF2042">
            <w:pPr>
              <w:pStyle w:val="Normal6a"/>
              <w:rPr>
                <w:b/>
                <w:bCs/>
                <w:i/>
                <w:iCs/>
              </w:rPr>
            </w:pPr>
            <w:r w:rsidRPr="00FF2042">
              <w:rPr>
                <w:b/>
                <w:i/>
              </w:rPr>
              <w:t>0,00</w:t>
            </w:r>
          </w:p>
        </w:tc>
        <w:tc>
          <w:tcPr>
            <w:tcW w:w="2270" w:type="dxa"/>
            <w:tcBorders>
              <w:top w:val="single" w:sz="4" w:space="0" w:color="auto"/>
              <w:left w:val="single" w:sz="4" w:space="0" w:color="auto"/>
              <w:bottom w:val="single" w:sz="4" w:space="0" w:color="auto"/>
              <w:right w:val="single" w:sz="4" w:space="0" w:color="auto"/>
            </w:tcBorders>
            <w:vAlign w:val="center"/>
          </w:tcPr>
          <w:p w:rsidR="00D14964" w:rsidRPr="00FF2042" w:rsidRDefault="00D14964" w:rsidP="00FF2042">
            <w:pPr>
              <w:pStyle w:val="Normal6a"/>
            </w:pPr>
            <w:r w:rsidRPr="00FF2042">
              <w:t>0,15</w:t>
            </w:r>
          </w:p>
        </w:tc>
      </w:tr>
      <w:tr w:rsidR="00D14964" w:rsidRPr="00FF2042" w:rsidTr="00FF2042">
        <w:trPr>
          <w:jc w:val="center"/>
        </w:trPr>
        <w:tc>
          <w:tcPr>
            <w:tcW w:w="4395" w:type="dxa"/>
            <w:tcBorders>
              <w:top w:val="single" w:sz="4" w:space="0" w:color="auto"/>
              <w:left w:val="single" w:sz="4" w:space="0" w:color="auto"/>
              <w:bottom w:val="single" w:sz="4" w:space="0" w:color="auto"/>
              <w:right w:val="single" w:sz="4" w:space="0" w:color="auto"/>
            </w:tcBorders>
            <w:vAlign w:val="center"/>
          </w:tcPr>
          <w:p w:rsidR="00D14964" w:rsidRPr="00FF2042" w:rsidRDefault="00D14964" w:rsidP="00FF2042">
            <w:pPr>
              <w:pStyle w:val="Normal6a"/>
              <w:rPr>
                <w:b/>
                <w:bCs/>
                <w:i/>
                <w:iCs/>
              </w:rPr>
            </w:pPr>
            <w:r w:rsidRPr="00FF2042">
              <w:rPr>
                <w:b/>
                <w:i/>
              </w:rPr>
              <w:t>Sähkö</w:t>
            </w:r>
          </w:p>
        </w:tc>
        <w:tc>
          <w:tcPr>
            <w:tcW w:w="2126" w:type="dxa"/>
            <w:tcBorders>
              <w:top w:val="single" w:sz="4" w:space="0" w:color="auto"/>
              <w:left w:val="single" w:sz="4" w:space="0" w:color="auto"/>
              <w:bottom w:val="single" w:sz="4" w:space="0" w:color="auto"/>
              <w:right w:val="single" w:sz="4" w:space="0" w:color="auto"/>
            </w:tcBorders>
            <w:vAlign w:val="center"/>
          </w:tcPr>
          <w:p w:rsidR="00D14964" w:rsidRPr="00FF2042" w:rsidRDefault="00D14964" w:rsidP="00FF2042">
            <w:pPr>
              <w:pStyle w:val="Normal6a"/>
              <w:rPr>
                <w:b/>
                <w:bCs/>
                <w:i/>
                <w:iCs/>
              </w:rPr>
            </w:pPr>
            <w:r w:rsidRPr="00FF2042">
              <w:rPr>
                <w:b/>
                <w:i/>
              </w:rPr>
              <w:t>0,00</w:t>
            </w:r>
          </w:p>
        </w:tc>
        <w:tc>
          <w:tcPr>
            <w:tcW w:w="2270" w:type="dxa"/>
            <w:tcBorders>
              <w:top w:val="single" w:sz="4" w:space="0" w:color="auto"/>
              <w:left w:val="single" w:sz="4" w:space="0" w:color="auto"/>
              <w:bottom w:val="single" w:sz="4" w:space="0" w:color="auto"/>
              <w:right w:val="single" w:sz="4" w:space="0" w:color="auto"/>
            </w:tcBorders>
            <w:vAlign w:val="center"/>
          </w:tcPr>
          <w:p w:rsidR="00D14964" w:rsidRPr="00FF2042" w:rsidRDefault="00D14964" w:rsidP="00FF2042">
            <w:pPr>
              <w:pStyle w:val="Normal6a"/>
              <w:rPr>
                <w:b/>
                <w:bCs/>
                <w:i/>
                <w:iCs/>
              </w:rPr>
            </w:pPr>
            <w:r w:rsidRPr="00FF2042">
              <w:rPr>
                <w:b/>
                <w:i/>
              </w:rPr>
              <w:t>0,15</w:t>
            </w:r>
          </w:p>
        </w:tc>
      </w:tr>
      <w:tr w:rsidR="00D14964" w:rsidRPr="00FF2042" w:rsidTr="00FF2042">
        <w:trPr>
          <w:trHeight w:val="635"/>
          <w:jc w:val="center"/>
        </w:trPr>
        <w:tc>
          <w:tcPr>
            <w:tcW w:w="8791" w:type="dxa"/>
            <w:gridSpan w:val="3"/>
            <w:tcBorders>
              <w:top w:val="single" w:sz="4" w:space="0" w:color="auto"/>
              <w:left w:val="single" w:sz="4" w:space="0" w:color="auto"/>
              <w:bottom w:val="single" w:sz="4" w:space="0" w:color="auto"/>
              <w:right w:val="single" w:sz="4" w:space="0" w:color="auto"/>
            </w:tcBorders>
            <w:vAlign w:val="center"/>
          </w:tcPr>
          <w:p w:rsidR="00D14964" w:rsidRPr="00FF2042" w:rsidRDefault="00D14964" w:rsidP="00FF2042">
            <w:pPr>
              <w:pStyle w:val="Normal6a"/>
              <w:rPr>
                <w:b/>
                <w:bCs/>
                <w:i/>
                <w:iCs/>
              </w:rPr>
            </w:pPr>
            <w:r w:rsidRPr="00FF2042">
              <w:rPr>
                <w:b/>
                <w:i/>
              </w:rPr>
              <w:t>Taulukko C a – Lämmitykseen käytettävään sähköön sovellettavat verotuksen enimmäistasot (euroa/gigajoule)</w:t>
            </w:r>
          </w:p>
          <w:p w:rsidR="00D14964" w:rsidRPr="00FF2042" w:rsidRDefault="00D14964" w:rsidP="00FF2042">
            <w:pPr>
              <w:pStyle w:val="Normal6a"/>
              <w:rPr>
                <w:b/>
                <w:bCs/>
                <w:i/>
                <w:iCs/>
              </w:rPr>
            </w:pPr>
          </w:p>
        </w:tc>
      </w:tr>
      <w:tr w:rsidR="00D14964" w:rsidRPr="00FF2042" w:rsidTr="00FF2042">
        <w:trPr>
          <w:trHeight w:val="379"/>
          <w:jc w:val="center"/>
        </w:trPr>
        <w:tc>
          <w:tcPr>
            <w:tcW w:w="4395" w:type="dxa"/>
            <w:tcBorders>
              <w:top w:val="single" w:sz="4" w:space="0" w:color="auto"/>
              <w:left w:val="single" w:sz="4" w:space="0" w:color="auto"/>
              <w:bottom w:val="single" w:sz="4" w:space="0" w:color="auto"/>
              <w:right w:val="single" w:sz="4" w:space="0" w:color="auto"/>
            </w:tcBorders>
            <w:vAlign w:val="center"/>
          </w:tcPr>
          <w:p w:rsidR="00D14964" w:rsidRPr="00FF2042" w:rsidRDefault="00D14964" w:rsidP="00FF2042">
            <w:pPr>
              <w:pStyle w:val="Normal6a"/>
              <w:rPr>
                <w:b/>
                <w:bCs/>
                <w:i/>
                <w:iCs/>
              </w:rPr>
            </w:pPr>
          </w:p>
        </w:tc>
        <w:tc>
          <w:tcPr>
            <w:tcW w:w="4396" w:type="dxa"/>
            <w:gridSpan w:val="2"/>
            <w:tcBorders>
              <w:top w:val="single" w:sz="4" w:space="0" w:color="auto"/>
              <w:left w:val="single" w:sz="4" w:space="0" w:color="auto"/>
              <w:bottom w:val="single" w:sz="4" w:space="0" w:color="auto"/>
              <w:right w:val="single" w:sz="4" w:space="0" w:color="auto"/>
            </w:tcBorders>
            <w:vAlign w:val="center"/>
          </w:tcPr>
          <w:p w:rsidR="00D14964" w:rsidRPr="00FF2042" w:rsidRDefault="00D14964" w:rsidP="00FF2042">
            <w:pPr>
              <w:pStyle w:val="Normal6a"/>
              <w:rPr>
                <w:b/>
                <w:bCs/>
                <w:i/>
                <w:iCs/>
              </w:rPr>
            </w:pPr>
            <w:r w:rsidRPr="00FF2042">
              <w:rPr>
                <w:b/>
                <w:i/>
              </w:rPr>
              <w:t>Siirtymäkausi (1.1.2025–1.1.2036)</w:t>
            </w:r>
          </w:p>
        </w:tc>
      </w:tr>
      <w:tr w:rsidR="00D14964" w:rsidRPr="00FF2042" w:rsidTr="00FF2042">
        <w:trPr>
          <w:trHeight w:val="379"/>
          <w:jc w:val="center"/>
        </w:trPr>
        <w:tc>
          <w:tcPr>
            <w:tcW w:w="4395" w:type="dxa"/>
            <w:tcBorders>
              <w:top w:val="single" w:sz="4" w:space="0" w:color="auto"/>
              <w:left w:val="single" w:sz="4" w:space="0" w:color="auto"/>
              <w:bottom w:val="single" w:sz="4" w:space="0" w:color="auto"/>
              <w:right w:val="single" w:sz="4" w:space="0" w:color="auto"/>
            </w:tcBorders>
            <w:vAlign w:val="center"/>
          </w:tcPr>
          <w:p w:rsidR="00D14964" w:rsidRPr="00FF2042" w:rsidRDefault="00D14964" w:rsidP="00FF2042">
            <w:pPr>
              <w:pStyle w:val="Normal6a"/>
              <w:rPr>
                <w:b/>
                <w:bCs/>
                <w:i/>
                <w:iCs/>
              </w:rPr>
            </w:pPr>
            <w:r w:rsidRPr="00FF2042">
              <w:rPr>
                <w:b/>
                <w:i/>
              </w:rPr>
              <w:t>Sähkö</w:t>
            </w:r>
          </w:p>
        </w:tc>
        <w:tc>
          <w:tcPr>
            <w:tcW w:w="4396" w:type="dxa"/>
            <w:gridSpan w:val="2"/>
            <w:tcBorders>
              <w:top w:val="single" w:sz="4" w:space="0" w:color="auto"/>
              <w:left w:val="single" w:sz="4" w:space="0" w:color="auto"/>
              <w:bottom w:val="single" w:sz="4" w:space="0" w:color="auto"/>
              <w:right w:val="single" w:sz="4" w:space="0" w:color="auto"/>
            </w:tcBorders>
            <w:vAlign w:val="center"/>
          </w:tcPr>
          <w:p w:rsidR="00D14964" w:rsidRPr="00FF2042" w:rsidRDefault="00D14964" w:rsidP="00FF2042">
            <w:pPr>
              <w:pStyle w:val="Normal6a"/>
              <w:rPr>
                <w:b/>
                <w:bCs/>
                <w:i/>
                <w:iCs/>
              </w:rPr>
            </w:pPr>
            <w:r w:rsidRPr="00FF2042">
              <w:rPr>
                <w:b/>
                <w:i/>
              </w:rPr>
              <w:t>0,15</w:t>
            </w:r>
          </w:p>
        </w:tc>
      </w:tr>
    </w:tbl>
    <w:p w:rsidR="00D14964" w:rsidRPr="00FF2042" w:rsidRDefault="00D14964" w:rsidP="00D14964">
      <w:pPr>
        <w:pStyle w:val="Olang"/>
      </w:pPr>
      <w:r w:rsidRPr="00FF2042">
        <w:rPr>
          <w:noProof w:val="0"/>
        </w:rPr>
        <w:lastRenderedPageBreak/>
        <w:t xml:space="preserve">Or. </w:t>
      </w:r>
      <w:r w:rsidRPr="00FF2042">
        <w:rPr>
          <w:rStyle w:val="HideTWBExt"/>
        </w:rPr>
        <w:t>&lt;Original&gt;</w:t>
      </w:r>
      <w:r w:rsidRPr="00FF2042">
        <w:rPr>
          <w:rStyle w:val="HideTWBInt"/>
          <w:rFonts w:eastAsiaTheme="majorEastAsia"/>
        </w:rPr>
        <w:t>{EN}</w:t>
      </w:r>
      <w:r w:rsidRPr="00FF2042">
        <w:rPr>
          <w:noProof w:val="0"/>
        </w:rPr>
        <w:t>en</w:t>
      </w:r>
      <w:r w:rsidRPr="00FF2042">
        <w:rPr>
          <w:rStyle w:val="HideTWBExt"/>
        </w:rPr>
        <w:t>&lt;/Original&gt;</w:t>
      </w:r>
    </w:p>
    <w:p w:rsidR="00D14964" w:rsidRPr="00FF2042" w:rsidRDefault="00D14964" w:rsidP="00D14964">
      <w:r w:rsidRPr="00FF2042">
        <w:rPr>
          <w:rStyle w:val="HideTWBExt"/>
        </w:rPr>
        <w:t>&lt;/Amend&gt;</w:t>
      </w:r>
    </w:p>
    <w:p w:rsidR="00D14964" w:rsidRPr="00FF2042" w:rsidRDefault="00D14964" w:rsidP="00D14964">
      <w:pPr>
        <w:pStyle w:val="AMNumberTabs0"/>
        <w:keepNext/>
      </w:pPr>
      <w:r w:rsidRPr="00FF2042">
        <w:rPr>
          <w:rStyle w:val="HideTWBExt"/>
          <w:b w:val="0"/>
        </w:rPr>
        <w:t>&lt;Amend&gt;</w:t>
      </w:r>
      <w:r w:rsidRPr="00FF2042">
        <w:t>Tarkistus</w:t>
      </w:r>
      <w:r w:rsidRPr="00FF2042">
        <w:tab/>
      </w:r>
      <w:r w:rsidRPr="00FF2042">
        <w:tab/>
      </w:r>
      <w:r w:rsidRPr="00FF2042">
        <w:rPr>
          <w:rStyle w:val="HideTWBExt"/>
          <w:b w:val="0"/>
        </w:rPr>
        <w:t>&lt;NumAm&gt;</w:t>
      </w:r>
      <w:r w:rsidRPr="00FF2042">
        <w:t>418</w:t>
      </w:r>
      <w:r w:rsidRPr="00FF2042">
        <w:rPr>
          <w:rStyle w:val="HideTWBExt"/>
          <w:b w:val="0"/>
        </w:rPr>
        <w:t>&lt;/NumAm&gt;</w:t>
      </w:r>
    </w:p>
    <w:p w:rsidR="00D14964" w:rsidRPr="00FF2042" w:rsidRDefault="00D14964" w:rsidP="00D14964">
      <w:pPr>
        <w:pStyle w:val="NormalBold"/>
      </w:pPr>
      <w:r w:rsidRPr="00FF2042">
        <w:rPr>
          <w:rStyle w:val="HideTWBExt"/>
          <w:b w:val="0"/>
        </w:rPr>
        <w:t>&lt;RepeatBlock-By&gt;&lt;Members&gt;</w:t>
      </w:r>
      <w:r w:rsidRPr="00FF2042">
        <w:t>Jaroslava Pokorná Jermanová, Paolo Borchia, Tomáš Kubín, Jorge Martín Frías</w:t>
      </w:r>
      <w:r w:rsidRPr="00FF2042">
        <w:rPr>
          <w:rStyle w:val="HideTWBExt"/>
          <w:b w:val="0"/>
        </w:rPr>
        <w:t>&lt;/Members&gt;</w:t>
      </w:r>
    </w:p>
    <w:p w:rsidR="00D14964" w:rsidRPr="00FF2042" w:rsidRDefault="00D14964" w:rsidP="00D14964">
      <w:r w:rsidRPr="00FF2042">
        <w:rPr>
          <w:rStyle w:val="HideTWBExt"/>
        </w:rPr>
        <w:t>&lt;/RepeatBlock-By&gt;</w:t>
      </w:r>
    </w:p>
    <w:p w:rsidR="00D14964" w:rsidRPr="00FF2042" w:rsidRDefault="00D14964" w:rsidP="00D14964">
      <w:pPr>
        <w:pStyle w:val="NormalBold"/>
        <w:keepNext/>
      </w:pPr>
      <w:r w:rsidRPr="00FF2042">
        <w:rPr>
          <w:rStyle w:val="HideTWBExt"/>
          <w:b w:val="0"/>
        </w:rPr>
        <w:t>&lt;DocAmend&gt;</w:t>
      </w:r>
      <w:r w:rsidRPr="00FF2042">
        <w:t>Ehdotus direktiiviksi</w:t>
      </w:r>
      <w:r w:rsidRPr="00FF2042">
        <w:rPr>
          <w:rStyle w:val="HideTWBExt"/>
          <w:b w:val="0"/>
        </w:rPr>
        <w:t>&lt;/DocAmend&gt;</w:t>
      </w:r>
    </w:p>
    <w:p w:rsidR="00D14964" w:rsidRPr="00FF2042" w:rsidRDefault="00D14964" w:rsidP="00D14964">
      <w:pPr>
        <w:pStyle w:val="NormalBold"/>
      </w:pPr>
      <w:r w:rsidRPr="00FF2042">
        <w:rPr>
          <w:rStyle w:val="HideTWBExt"/>
          <w:b w:val="0"/>
        </w:rPr>
        <w:t>&lt;Article&gt;</w:t>
      </w:r>
      <w:r w:rsidRPr="00FF2042">
        <w:t>Liite I – taulukko C – rivit 1, 18–19</w:t>
      </w:r>
      <w:r w:rsidRPr="00FF2042">
        <w:rPr>
          <w:rStyle w:val="HideTWBExt"/>
          <w:b w:val="0"/>
        </w:rPr>
        <w:t>&lt;/Article&gt;</w:t>
      </w:r>
    </w:p>
    <w:tbl>
      <w:tblPr>
        <w:tblW w:w="8791" w:type="dxa"/>
        <w:jc w:val="center"/>
        <w:tblLayout w:type="fixed"/>
        <w:tblCellMar>
          <w:left w:w="340" w:type="dxa"/>
          <w:right w:w="340" w:type="dxa"/>
        </w:tblCellMar>
        <w:tblLook w:val="0000" w:firstRow="0" w:lastRow="0" w:firstColumn="0" w:lastColumn="0" w:noHBand="0" w:noVBand="0"/>
      </w:tblPr>
      <w:tblGrid>
        <w:gridCol w:w="4395"/>
        <w:gridCol w:w="2126"/>
        <w:gridCol w:w="2270"/>
      </w:tblGrid>
      <w:tr w:rsidR="00D14964" w:rsidRPr="00FF2042" w:rsidTr="00FF2042">
        <w:trPr>
          <w:jc w:val="center"/>
        </w:trPr>
        <w:tc>
          <w:tcPr>
            <w:tcW w:w="8791" w:type="dxa"/>
            <w:gridSpan w:val="3"/>
          </w:tcPr>
          <w:p w:rsidR="00D14964" w:rsidRPr="00FF2042" w:rsidRDefault="00D14964" w:rsidP="00FF2042">
            <w:pPr>
              <w:pStyle w:val="AmColumnHeading"/>
              <w:keepNext/>
              <w:spacing w:before="120" w:after="120"/>
            </w:pPr>
            <w:r w:rsidRPr="00FF2042">
              <w:t>Komission teksti</w:t>
            </w:r>
          </w:p>
        </w:tc>
      </w:tr>
      <w:tr w:rsidR="00D14964" w:rsidRPr="00FF2042" w:rsidTr="00FF2042">
        <w:trPr>
          <w:jc w:val="center"/>
        </w:trPr>
        <w:tc>
          <w:tcPr>
            <w:tcW w:w="8791" w:type="dxa"/>
            <w:gridSpan w:val="3"/>
            <w:tcBorders>
              <w:bottom w:val="single" w:sz="4" w:space="0" w:color="auto"/>
            </w:tcBorders>
          </w:tcPr>
          <w:p w:rsidR="00D14964" w:rsidRPr="00FF2042" w:rsidRDefault="006A2026" w:rsidP="006A2026">
            <w:pPr>
              <w:pStyle w:val="Normal6a"/>
              <w:jc w:val="center"/>
            </w:pPr>
            <w:r w:rsidRPr="00FF2042">
              <w:t>Taulukko C — Lämmityspolttoaineisiin sovellettavat verotuksen vähimmäistasot (euroa/gigajoule)</w:t>
            </w:r>
          </w:p>
        </w:tc>
      </w:tr>
      <w:tr w:rsidR="00D14964" w:rsidRPr="00FF2042" w:rsidTr="00FF2042">
        <w:trPr>
          <w:jc w:val="center"/>
        </w:trPr>
        <w:tc>
          <w:tcPr>
            <w:tcW w:w="4395" w:type="dxa"/>
            <w:tcBorders>
              <w:top w:val="single" w:sz="4" w:space="0" w:color="auto"/>
              <w:left w:val="single" w:sz="4" w:space="0" w:color="auto"/>
              <w:bottom w:val="single" w:sz="4" w:space="0" w:color="auto"/>
              <w:right w:val="single" w:sz="4" w:space="0" w:color="auto"/>
            </w:tcBorders>
          </w:tcPr>
          <w:p w:rsidR="00D14964" w:rsidRPr="00FF2042" w:rsidRDefault="00D14964" w:rsidP="00FF2042">
            <w:pPr>
              <w:pStyle w:val="Normal6a"/>
            </w:pPr>
          </w:p>
        </w:tc>
        <w:tc>
          <w:tcPr>
            <w:tcW w:w="2126" w:type="dxa"/>
            <w:tcBorders>
              <w:top w:val="single" w:sz="4" w:space="0" w:color="auto"/>
              <w:left w:val="single" w:sz="4" w:space="0" w:color="auto"/>
              <w:bottom w:val="single" w:sz="4" w:space="0" w:color="auto"/>
              <w:right w:val="single" w:sz="4" w:space="0" w:color="auto"/>
            </w:tcBorders>
          </w:tcPr>
          <w:p w:rsidR="00D14964" w:rsidRPr="00FF2042" w:rsidRDefault="00D14964" w:rsidP="00FF2042">
            <w:pPr>
              <w:pStyle w:val="Normal6a"/>
              <w:rPr>
                <w:b/>
                <w:i/>
              </w:rPr>
            </w:pPr>
            <w:r w:rsidRPr="00FF2042">
              <w:t>Siirtymäkauden alku (1.1.2023)</w:t>
            </w:r>
          </w:p>
        </w:tc>
        <w:tc>
          <w:tcPr>
            <w:tcW w:w="2270" w:type="dxa"/>
            <w:tcBorders>
              <w:top w:val="single" w:sz="4" w:space="0" w:color="auto"/>
              <w:left w:val="single" w:sz="4" w:space="0" w:color="auto"/>
              <w:bottom w:val="single" w:sz="4" w:space="0" w:color="auto"/>
              <w:right w:val="single" w:sz="4" w:space="0" w:color="auto"/>
            </w:tcBorders>
          </w:tcPr>
          <w:p w:rsidR="00D14964" w:rsidRPr="00FF2042" w:rsidRDefault="00D14964" w:rsidP="00FF2042">
            <w:pPr>
              <w:pStyle w:val="Normal6a"/>
              <w:rPr>
                <w:b/>
                <w:i/>
              </w:rPr>
            </w:pPr>
            <w:r w:rsidRPr="00FF2042">
              <w:t>Lopullinen verokanta siirtymäkauden päättymisen jälkeen (1.1.2033) ennen indeksointia</w:t>
            </w:r>
          </w:p>
        </w:tc>
      </w:tr>
      <w:tr w:rsidR="00D14964" w:rsidRPr="00FF2042" w:rsidTr="00FF2042">
        <w:trPr>
          <w:jc w:val="center"/>
        </w:trPr>
        <w:tc>
          <w:tcPr>
            <w:tcW w:w="4395" w:type="dxa"/>
            <w:tcBorders>
              <w:top w:val="single" w:sz="4" w:space="0" w:color="auto"/>
              <w:left w:val="single" w:sz="4" w:space="0" w:color="auto"/>
              <w:bottom w:val="single" w:sz="4" w:space="0" w:color="auto"/>
              <w:right w:val="single" w:sz="4" w:space="0" w:color="auto"/>
            </w:tcBorders>
            <w:vAlign w:val="center"/>
          </w:tcPr>
          <w:p w:rsidR="00D14964" w:rsidRPr="00FF2042" w:rsidRDefault="00D14964" w:rsidP="00FF2042">
            <w:pPr>
              <w:pStyle w:val="Normal6a"/>
            </w:pPr>
            <w:r w:rsidRPr="00FF2042">
              <w:t>Nestekaasu (LPG)</w:t>
            </w:r>
          </w:p>
        </w:tc>
        <w:tc>
          <w:tcPr>
            <w:tcW w:w="2126" w:type="dxa"/>
            <w:tcBorders>
              <w:top w:val="single" w:sz="4" w:space="0" w:color="auto"/>
              <w:left w:val="single" w:sz="4" w:space="0" w:color="auto"/>
              <w:bottom w:val="single" w:sz="4" w:space="0" w:color="auto"/>
              <w:right w:val="single" w:sz="4" w:space="0" w:color="auto"/>
            </w:tcBorders>
            <w:vAlign w:val="center"/>
          </w:tcPr>
          <w:p w:rsidR="00D14964" w:rsidRPr="00FF2042" w:rsidRDefault="00D14964" w:rsidP="00FF2042">
            <w:pPr>
              <w:pStyle w:val="Normal6a"/>
              <w:rPr>
                <w:b/>
                <w:bCs/>
                <w:i/>
                <w:iCs/>
              </w:rPr>
            </w:pPr>
            <w:r w:rsidRPr="00FF2042">
              <w:rPr>
                <w:b/>
                <w:i/>
              </w:rPr>
              <w:t>0,6</w:t>
            </w:r>
          </w:p>
        </w:tc>
        <w:tc>
          <w:tcPr>
            <w:tcW w:w="2270" w:type="dxa"/>
            <w:tcBorders>
              <w:top w:val="single" w:sz="4" w:space="0" w:color="auto"/>
              <w:left w:val="single" w:sz="4" w:space="0" w:color="auto"/>
              <w:bottom w:val="single" w:sz="4" w:space="0" w:color="auto"/>
              <w:right w:val="single" w:sz="4" w:space="0" w:color="auto"/>
            </w:tcBorders>
            <w:vAlign w:val="center"/>
          </w:tcPr>
          <w:p w:rsidR="00D14964" w:rsidRPr="00FF2042" w:rsidRDefault="00D14964" w:rsidP="00FF2042">
            <w:pPr>
              <w:pStyle w:val="Normal6a"/>
              <w:rPr>
                <w:b/>
                <w:i/>
              </w:rPr>
            </w:pPr>
            <w:r w:rsidRPr="00FF2042">
              <w:rPr>
                <w:b/>
                <w:i/>
              </w:rPr>
              <w:t>0,9</w:t>
            </w:r>
          </w:p>
        </w:tc>
      </w:tr>
      <w:tr w:rsidR="00D14964" w:rsidRPr="00FF2042" w:rsidTr="00FF2042">
        <w:trPr>
          <w:jc w:val="center"/>
        </w:trPr>
        <w:tc>
          <w:tcPr>
            <w:tcW w:w="4395" w:type="dxa"/>
            <w:tcBorders>
              <w:top w:val="single" w:sz="4" w:space="0" w:color="auto"/>
              <w:left w:val="single" w:sz="4" w:space="0" w:color="auto"/>
              <w:bottom w:val="single" w:sz="4" w:space="0" w:color="auto"/>
              <w:right w:val="single" w:sz="4" w:space="0" w:color="auto"/>
            </w:tcBorders>
            <w:vAlign w:val="center"/>
          </w:tcPr>
          <w:p w:rsidR="00D14964" w:rsidRPr="00FF2042" w:rsidRDefault="00D14964" w:rsidP="00FF2042">
            <w:pPr>
              <w:pStyle w:val="Normal6a"/>
            </w:pPr>
            <w:r w:rsidRPr="00FF2042">
              <w:t>Maakaasu</w:t>
            </w:r>
          </w:p>
        </w:tc>
        <w:tc>
          <w:tcPr>
            <w:tcW w:w="2126" w:type="dxa"/>
            <w:tcBorders>
              <w:top w:val="single" w:sz="4" w:space="0" w:color="auto"/>
              <w:left w:val="single" w:sz="4" w:space="0" w:color="auto"/>
              <w:bottom w:val="single" w:sz="4" w:space="0" w:color="auto"/>
              <w:right w:val="single" w:sz="4" w:space="0" w:color="auto"/>
            </w:tcBorders>
            <w:vAlign w:val="center"/>
          </w:tcPr>
          <w:p w:rsidR="00D14964" w:rsidRPr="00FF2042" w:rsidRDefault="00D14964" w:rsidP="00FF2042">
            <w:pPr>
              <w:pStyle w:val="Normal6a"/>
              <w:rPr>
                <w:b/>
                <w:bCs/>
                <w:i/>
                <w:iCs/>
              </w:rPr>
            </w:pPr>
            <w:r w:rsidRPr="00FF2042">
              <w:rPr>
                <w:b/>
                <w:i/>
              </w:rPr>
              <w:t>0,6</w:t>
            </w:r>
          </w:p>
        </w:tc>
        <w:tc>
          <w:tcPr>
            <w:tcW w:w="2270" w:type="dxa"/>
            <w:tcBorders>
              <w:top w:val="single" w:sz="4" w:space="0" w:color="auto"/>
              <w:left w:val="single" w:sz="4" w:space="0" w:color="auto"/>
              <w:bottom w:val="single" w:sz="4" w:space="0" w:color="auto"/>
              <w:right w:val="single" w:sz="4" w:space="0" w:color="auto"/>
            </w:tcBorders>
            <w:vAlign w:val="center"/>
          </w:tcPr>
          <w:p w:rsidR="00D14964" w:rsidRPr="00FF2042" w:rsidRDefault="00D14964" w:rsidP="00FF2042">
            <w:pPr>
              <w:pStyle w:val="Normal6a"/>
              <w:rPr>
                <w:b/>
                <w:i/>
              </w:rPr>
            </w:pPr>
            <w:r w:rsidRPr="00FF2042">
              <w:rPr>
                <w:b/>
                <w:i/>
              </w:rPr>
              <w:t>0,9</w:t>
            </w:r>
          </w:p>
        </w:tc>
      </w:tr>
      <w:tr w:rsidR="00D14964" w:rsidRPr="00FF2042" w:rsidTr="00FF2042">
        <w:trPr>
          <w:jc w:val="center"/>
        </w:trPr>
        <w:tc>
          <w:tcPr>
            <w:tcW w:w="4395" w:type="dxa"/>
            <w:tcBorders>
              <w:top w:val="single" w:sz="4" w:space="0" w:color="auto"/>
              <w:left w:val="single" w:sz="4" w:space="0" w:color="auto"/>
              <w:bottom w:val="single" w:sz="4" w:space="0" w:color="auto"/>
              <w:right w:val="single" w:sz="4" w:space="0" w:color="auto"/>
            </w:tcBorders>
            <w:vAlign w:val="center"/>
          </w:tcPr>
          <w:p w:rsidR="00D14964" w:rsidRPr="00FF2042" w:rsidRDefault="00D14964" w:rsidP="00FF2042">
            <w:pPr>
              <w:pStyle w:val="Normal6a"/>
            </w:pPr>
            <w:r w:rsidRPr="00FF2042">
              <w:t>Ei-kestävät biokaasut</w:t>
            </w:r>
          </w:p>
        </w:tc>
        <w:tc>
          <w:tcPr>
            <w:tcW w:w="2126" w:type="dxa"/>
            <w:tcBorders>
              <w:top w:val="single" w:sz="4" w:space="0" w:color="auto"/>
              <w:left w:val="single" w:sz="4" w:space="0" w:color="auto"/>
              <w:bottom w:val="single" w:sz="4" w:space="0" w:color="auto"/>
              <w:right w:val="single" w:sz="4" w:space="0" w:color="auto"/>
            </w:tcBorders>
            <w:vAlign w:val="center"/>
          </w:tcPr>
          <w:p w:rsidR="00D14964" w:rsidRPr="00FF2042" w:rsidRDefault="00D14964" w:rsidP="00FF2042">
            <w:pPr>
              <w:pStyle w:val="Normal6a"/>
              <w:rPr>
                <w:b/>
                <w:bCs/>
                <w:i/>
                <w:iCs/>
              </w:rPr>
            </w:pPr>
            <w:r w:rsidRPr="00FF2042">
              <w:rPr>
                <w:b/>
                <w:i/>
              </w:rPr>
              <w:t>0,6</w:t>
            </w:r>
          </w:p>
        </w:tc>
        <w:tc>
          <w:tcPr>
            <w:tcW w:w="2270" w:type="dxa"/>
            <w:tcBorders>
              <w:top w:val="single" w:sz="4" w:space="0" w:color="auto"/>
              <w:left w:val="single" w:sz="4" w:space="0" w:color="auto"/>
              <w:bottom w:val="single" w:sz="4" w:space="0" w:color="auto"/>
              <w:right w:val="single" w:sz="4" w:space="0" w:color="auto"/>
            </w:tcBorders>
            <w:vAlign w:val="center"/>
          </w:tcPr>
          <w:p w:rsidR="00D14964" w:rsidRPr="00FF2042" w:rsidRDefault="00D14964" w:rsidP="00FF2042">
            <w:pPr>
              <w:pStyle w:val="Normal6a"/>
              <w:rPr>
                <w:b/>
                <w:i/>
              </w:rPr>
            </w:pPr>
            <w:r w:rsidRPr="00FF2042">
              <w:rPr>
                <w:b/>
                <w:i/>
              </w:rPr>
              <w:t>0,9</w:t>
            </w:r>
          </w:p>
        </w:tc>
      </w:tr>
      <w:tr w:rsidR="00D14964" w:rsidRPr="00FF2042" w:rsidTr="00FF2042">
        <w:trPr>
          <w:jc w:val="center"/>
        </w:trPr>
        <w:tc>
          <w:tcPr>
            <w:tcW w:w="4395" w:type="dxa"/>
            <w:tcBorders>
              <w:top w:val="single" w:sz="4" w:space="0" w:color="auto"/>
              <w:left w:val="single" w:sz="4" w:space="0" w:color="auto"/>
              <w:bottom w:val="single" w:sz="4" w:space="0" w:color="auto"/>
              <w:right w:val="single" w:sz="4" w:space="0" w:color="auto"/>
            </w:tcBorders>
            <w:vAlign w:val="center"/>
          </w:tcPr>
          <w:p w:rsidR="00D14964" w:rsidRPr="00FF2042" w:rsidRDefault="00D14964" w:rsidP="00FF2042">
            <w:pPr>
              <w:pStyle w:val="Normal6a"/>
            </w:pPr>
            <w:r w:rsidRPr="00FF2042">
              <w:t>Muuta kuin biologista alkuperää olevat uusiutumattomat polttoaineet</w:t>
            </w:r>
          </w:p>
        </w:tc>
        <w:tc>
          <w:tcPr>
            <w:tcW w:w="2126" w:type="dxa"/>
            <w:tcBorders>
              <w:top w:val="single" w:sz="4" w:space="0" w:color="auto"/>
              <w:left w:val="single" w:sz="4" w:space="0" w:color="auto"/>
              <w:bottom w:val="single" w:sz="4" w:space="0" w:color="auto"/>
              <w:right w:val="single" w:sz="4" w:space="0" w:color="auto"/>
            </w:tcBorders>
            <w:vAlign w:val="center"/>
          </w:tcPr>
          <w:p w:rsidR="00D14964" w:rsidRPr="00FF2042" w:rsidRDefault="00D14964" w:rsidP="00FF2042">
            <w:pPr>
              <w:pStyle w:val="Normal6a"/>
              <w:rPr>
                <w:b/>
                <w:bCs/>
                <w:i/>
                <w:iCs/>
              </w:rPr>
            </w:pPr>
            <w:r w:rsidRPr="00FF2042">
              <w:rPr>
                <w:b/>
                <w:i/>
              </w:rPr>
              <w:t>0,6</w:t>
            </w:r>
          </w:p>
        </w:tc>
        <w:tc>
          <w:tcPr>
            <w:tcW w:w="2270" w:type="dxa"/>
            <w:tcBorders>
              <w:top w:val="single" w:sz="4" w:space="0" w:color="auto"/>
              <w:left w:val="single" w:sz="4" w:space="0" w:color="auto"/>
              <w:bottom w:val="single" w:sz="4" w:space="0" w:color="auto"/>
              <w:right w:val="single" w:sz="4" w:space="0" w:color="auto"/>
            </w:tcBorders>
            <w:vAlign w:val="center"/>
          </w:tcPr>
          <w:p w:rsidR="00D14964" w:rsidRPr="00FF2042" w:rsidRDefault="00D14964" w:rsidP="00FF2042">
            <w:pPr>
              <w:pStyle w:val="Normal6a"/>
              <w:rPr>
                <w:b/>
                <w:i/>
              </w:rPr>
            </w:pPr>
            <w:r w:rsidRPr="00FF2042">
              <w:rPr>
                <w:b/>
                <w:i/>
              </w:rPr>
              <w:t>0,9</w:t>
            </w:r>
          </w:p>
        </w:tc>
      </w:tr>
      <w:tr w:rsidR="00D14964" w:rsidRPr="00FF2042" w:rsidTr="00FF2042">
        <w:trPr>
          <w:jc w:val="center"/>
        </w:trPr>
        <w:tc>
          <w:tcPr>
            <w:tcW w:w="4395" w:type="dxa"/>
            <w:tcBorders>
              <w:top w:val="single" w:sz="4" w:space="0" w:color="auto"/>
              <w:left w:val="single" w:sz="4" w:space="0" w:color="auto"/>
              <w:bottom w:val="single" w:sz="4" w:space="0" w:color="auto"/>
              <w:right w:val="single" w:sz="4" w:space="0" w:color="auto"/>
            </w:tcBorders>
            <w:vAlign w:val="center"/>
          </w:tcPr>
          <w:p w:rsidR="00D14964" w:rsidRPr="00FF2042" w:rsidRDefault="006A2026" w:rsidP="00FF2042">
            <w:pPr>
              <w:pStyle w:val="Normal6a"/>
            </w:pPr>
            <w:r w:rsidRPr="00FF2042">
              <w:t>Kestävät ruokakasveista valmistetut biopolttoaineet ja rehukasvipohjaiset bionesteet</w:t>
            </w:r>
          </w:p>
        </w:tc>
        <w:tc>
          <w:tcPr>
            <w:tcW w:w="2126" w:type="dxa"/>
            <w:tcBorders>
              <w:top w:val="single" w:sz="4" w:space="0" w:color="auto"/>
              <w:left w:val="single" w:sz="4" w:space="0" w:color="auto"/>
              <w:bottom w:val="single" w:sz="4" w:space="0" w:color="auto"/>
              <w:right w:val="single" w:sz="4" w:space="0" w:color="auto"/>
            </w:tcBorders>
            <w:vAlign w:val="center"/>
          </w:tcPr>
          <w:p w:rsidR="00D14964" w:rsidRPr="00FF2042" w:rsidRDefault="00D14964" w:rsidP="00FF2042">
            <w:pPr>
              <w:pStyle w:val="Normal6a"/>
              <w:rPr>
                <w:b/>
                <w:bCs/>
                <w:i/>
                <w:iCs/>
              </w:rPr>
            </w:pPr>
            <w:r w:rsidRPr="00FF2042">
              <w:rPr>
                <w:b/>
                <w:i/>
              </w:rPr>
              <w:t>0,45</w:t>
            </w:r>
          </w:p>
        </w:tc>
        <w:tc>
          <w:tcPr>
            <w:tcW w:w="2270" w:type="dxa"/>
            <w:tcBorders>
              <w:top w:val="single" w:sz="4" w:space="0" w:color="auto"/>
              <w:left w:val="single" w:sz="4" w:space="0" w:color="auto"/>
              <w:bottom w:val="single" w:sz="4" w:space="0" w:color="auto"/>
              <w:right w:val="single" w:sz="4" w:space="0" w:color="auto"/>
            </w:tcBorders>
            <w:vAlign w:val="center"/>
          </w:tcPr>
          <w:p w:rsidR="00D14964" w:rsidRPr="00FF2042" w:rsidRDefault="00D14964" w:rsidP="00FF2042">
            <w:pPr>
              <w:pStyle w:val="Normal6a"/>
              <w:rPr>
                <w:b/>
                <w:i/>
              </w:rPr>
            </w:pPr>
            <w:r w:rsidRPr="00FF2042">
              <w:rPr>
                <w:b/>
                <w:i/>
              </w:rPr>
              <w:t>0,9</w:t>
            </w:r>
          </w:p>
        </w:tc>
      </w:tr>
      <w:tr w:rsidR="00D14964" w:rsidRPr="00FF2042" w:rsidTr="00FF2042">
        <w:trPr>
          <w:jc w:val="center"/>
        </w:trPr>
        <w:tc>
          <w:tcPr>
            <w:tcW w:w="4395" w:type="dxa"/>
            <w:tcBorders>
              <w:top w:val="single" w:sz="4" w:space="0" w:color="auto"/>
              <w:left w:val="single" w:sz="4" w:space="0" w:color="auto"/>
              <w:bottom w:val="single" w:sz="4" w:space="0" w:color="auto"/>
              <w:right w:val="single" w:sz="4" w:space="0" w:color="auto"/>
            </w:tcBorders>
            <w:vAlign w:val="center"/>
          </w:tcPr>
          <w:p w:rsidR="00D14964" w:rsidRPr="00FF2042" w:rsidRDefault="00D14964" w:rsidP="00FF2042">
            <w:pPr>
              <w:pStyle w:val="Normal6a"/>
            </w:pPr>
            <w:r w:rsidRPr="00FF2042">
              <w:t>Kestävät ruokakasveista valmistetut biopolttoaineet ja rehukasvipohjaiset biokaasut</w:t>
            </w:r>
          </w:p>
        </w:tc>
        <w:tc>
          <w:tcPr>
            <w:tcW w:w="2126" w:type="dxa"/>
            <w:tcBorders>
              <w:top w:val="single" w:sz="4" w:space="0" w:color="auto"/>
              <w:left w:val="single" w:sz="4" w:space="0" w:color="auto"/>
              <w:bottom w:val="single" w:sz="4" w:space="0" w:color="auto"/>
              <w:right w:val="single" w:sz="4" w:space="0" w:color="auto"/>
            </w:tcBorders>
            <w:vAlign w:val="center"/>
          </w:tcPr>
          <w:p w:rsidR="00D14964" w:rsidRPr="00FF2042" w:rsidRDefault="00D14964" w:rsidP="00FF2042">
            <w:pPr>
              <w:pStyle w:val="Normal6a"/>
              <w:rPr>
                <w:b/>
                <w:bCs/>
                <w:i/>
                <w:iCs/>
              </w:rPr>
            </w:pPr>
            <w:r w:rsidRPr="00FF2042">
              <w:rPr>
                <w:b/>
                <w:i/>
              </w:rPr>
              <w:t>0,45</w:t>
            </w:r>
          </w:p>
        </w:tc>
        <w:tc>
          <w:tcPr>
            <w:tcW w:w="2270" w:type="dxa"/>
            <w:tcBorders>
              <w:top w:val="single" w:sz="4" w:space="0" w:color="auto"/>
              <w:left w:val="single" w:sz="4" w:space="0" w:color="auto"/>
              <w:bottom w:val="single" w:sz="4" w:space="0" w:color="auto"/>
              <w:right w:val="single" w:sz="4" w:space="0" w:color="auto"/>
            </w:tcBorders>
            <w:vAlign w:val="center"/>
          </w:tcPr>
          <w:p w:rsidR="00D14964" w:rsidRPr="00FF2042" w:rsidRDefault="00D14964" w:rsidP="00FF2042">
            <w:pPr>
              <w:pStyle w:val="Normal6a"/>
              <w:rPr>
                <w:b/>
                <w:i/>
              </w:rPr>
            </w:pPr>
            <w:r w:rsidRPr="00FF2042">
              <w:rPr>
                <w:b/>
                <w:i/>
              </w:rPr>
              <w:t>0,9</w:t>
            </w:r>
          </w:p>
        </w:tc>
      </w:tr>
      <w:tr w:rsidR="00D14964" w:rsidRPr="00FF2042" w:rsidTr="00FF2042">
        <w:trPr>
          <w:jc w:val="center"/>
        </w:trPr>
        <w:tc>
          <w:tcPr>
            <w:tcW w:w="4395" w:type="dxa"/>
            <w:tcBorders>
              <w:top w:val="single" w:sz="4" w:space="0" w:color="auto"/>
              <w:left w:val="single" w:sz="4" w:space="0" w:color="auto"/>
              <w:bottom w:val="single" w:sz="4" w:space="0" w:color="auto"/>
              <w:right w:val="single" w:sz="4" w:space="0" w:color="auto"/>
            </w:tcBorders>
            <w:vAlign w:val="center"/>
          </w:tcPr>
          <w:p w:rsidR="00D14964" w:rsidRPr="00FF2042" w:rsidRDefault="006A2026" w:rsidP="00FF2042">
            <w:pPr>
              <w:pStyle w:val="Normal6a"/>
            </w:pPr>
            <w:r w:rsidRPr="00FF2042">
              <w:t>Kestävät bionesteet</w:t>
            </w:r>
          </w:p>
        </w:tc>
        <w:tc>
          <w:tcPr>
            <w:tcW w:w="2126" w:type="dxa"/>
            <w:tcBorders>
              <w:top w:val="single" w:sz="4" w:space="0" w:color="auto"/>
              <w:left w:val="single" w:sz="4" w:space="0" w:color="auto"/>
              <w:bottom w:val="single" w:sz="4" w:space="0" w:color="auto"/>
              <w:right w:val="single" w:sz="4" w:space="0" w:color="auto"/>
            </w:tcBorders>
            <w:vAlign w:val="center"/>
          </w:tcPr>
          <w:p w:rsidR="00D14964" w:rsidRPr="00FF2042" w:rsidRDefault="00D14964" w:rsidP="00FF2042">
            <w:pPr>
              <w:pStyle w:val="Normal6a"/>
              <w:rPr>
                <w:b/>
                <w:bCs/>
                <w:i/>
                <w:iCs/>
              </w:rPr>
            </w:pPr>
            <w:r w:rsidRPr="00FF2042">
              <w:rPr>
                <w:b/>
                <w:i/>
              </w:rPr>
              <w:t>0,45</w:t>
            </w:r>
          </w:p>
        </w:tc>
        <w:tc>
          <w:tcPr>
            <w:tcW w:w="2270" w:type="dxa"/>
            <w:tcBorders>
              <w:top w:val="single" w:sz="4" w:space="0" w:color="auto"/>
              <w:left w:val="single" w:sz="4" w:space="0" w:color="auto"/>
              <w:bottom w:val="single" w:sz="4" w:space="0" w:color="auto"/>
              <w:right w:val="single" w:sz="4" w:space="0" w:color="auto"/>
            </w:tcBorders>
            <w:vAlign w:val="center"/>
          </w:tcPr>
          <w:p w:rsidR="00D14964" w:rsidRPr="00FF2042" w:rsidRDefault="00D14964" w:rsidP="00FF2042">
            <w:pPr>
              <w:pStyle w:val="Normal6a"/>
            </w:pPr>
            <w:r w:rsidRPr="00FF2042">
              <w:t>0,45</w:t>
            </w:r>
          </w:p>
        </w:tc>
      </w:tr>
      <w:tr w:rsidR="00D14964" w:rsidRPr="00FF2042" w:rsidTr="00FF2042">
        <w:trPr>
          <w:jc w:val="center"/>
        </w:trPr>
        <w:tc>
          <w:tcPr>
            <w:tcW w:w="4395" w:type="dxa"/>
            <w:tcBorders>
              <w:top w:val="single" w:sz="4" w:space="0" w:color="auto"/>
              <w:left w:val="single" w:sz="4" w:space="0" w:color="auto"/>
              <w:bottom w:val="single" w:sz="4" w:space="0" w:color="auto"/>
              <w:right w:val="single" w:sz="4" w:space="0" w:color="auto"/>
            </w:tcBorders>
            <w:vAlign w:val="center"/>
          </w:tcPr>
          <w:p w:rsidR="00D14964" w:rsidRPr="00FF2042" w:rsidRDefault="00D14964" w:rsidP="00FF2042">
            <w:pPr>
              <w:pStyle w:val="Normal6a"/>
            </w:pPr>
            <w:r w:rsidRPr="00FF2042">
              <w:t>Kestävät biokaasut</w:t>
            </w:r>
          </w:p>
        </w:tc>
        <w:tc>
          <w:tcPr>
            <w:tcW w:w="2126" w:type="dxa"/>
            <w:tcBorders>
              <w:top w:val="single" w:sz="4" w:space="0" w:color="auto"/>
              <w:left w:val="single" w:sz="4" w:space="0" w:color="auto"/>
              <w:bottom w:val="single" w:sz="4" w:space="0" w:color="auto"/>
              <w:right w:val="single" w:sz="4" w:space="0" w:color="auto"/>
            </w:tcBorders>
            <w:vAlign w:val="center"/>
          </w:tcPr>
          <w:p w:rsidR="00D14964" w:rsidRPr="00FF2042" w:rsidRDefault="00D14964" w:rsidP="00FF2042">
            <w:pPr>
              <w:pStyle w:val="Normal6a"/>
              <w:rPr>
                <w:b/>
                <w:bCs/>
                <w:i/>
                <w:iCs/>
              </w:rPr>
            </w:pPr>
            <w:r w:rsidRPr="00FF2042">
              <w:rPr>
                <w:b/>
                <w:i/>
              </w:rPr>
              <w:t>0,45</w:t>
            </w:r>
          </w:p>
        </w:tc>
        <w:tc>
          <w:tcPr>
            <w:tcW w:w="2270" w:type="dxa"/>
            <w:tcBorders>
              <w:top w:val="single" w:sz="4" w:space="0" w:color="auto"/>
              <w:left w:val="single" w:sz="4" w:space="0" w:color="auto"/>
              <w:bottom w:val="single" w:sz="4" w:space="0" w:color="auto"/>
              <w:right w:val="single" w:sz="4" w:space="0" w:color="auto"/>
            </w:tcBorders>
            <w:vAlign w:val="center"/>
          </w:tcPr>
          <w:p w:rsidR="00D14964" w:rsidRPr="00FF2042" w:rsidRDefault="00D14964" w:rsidP="00FF2042">
            <w:pPr>
              <w:pStyle w:val="Normal6a"/>
            </w:pPr>
            <w:r w:rsidRPr="00FF2042">
              <w:t>0,45</w:t>
            </w:r>
          </w:p>
        </w:tc>
      </w:tr>
      <w:tr w:rsidR="00D14964" w:rsidRPr="00FF2042" w:rsidTr="00FF2042">
        <w:trPr>
          <w:jc w:val="center"/>
        </w:trPr>
        <w:tc>
          <w:tcPr>
            <w:tcW w:w="4395" w:type="dxa"/>
            <w:tcBorders>
              <w:top w:val="single" w:sz="4" w:space="0" w:color="auto"/>
              <w:left w:val="single" w:sz="4" w:space="0" w:color="auto"/>
              <w:bottom w:val="single" w:sz="4" w:space="0" w:color="auto"/>
              <w:right w:val="single" w:sz="4" w:space="0" w:color="auto"/>
            </w:tcBorders>
            <w:vAlign w:val="center"/>
          </w:tcPr>
          <w:p w:rsidR="00D14964" w:rsidRPr="00FF2042" w:rsidRDefault="006A2026" w:rsidP="00FF2042">
            <w:pPr>
              <w:pStyle w:val="Normal6a"/>
            </w:pPr>
            <w:r w:rsidRPr="00FF2042">
              <w:t>CN-koodeihin 4401 ja 4402 kuuluvat kestävät kiinteät tuotteet</w:t>
            </w:r>
          </w:p>
        </w:tc>
        <w:tc>
          <w:tcPr>
            <w:tcW w:w="2126" w:type="dxa"/>
            <w:tcBorders>
              <w:top w:val="single" w:sz="4" w:space="0" w:color="auto"/>
              <w:left w:val="single" w:sz="4" w:space="0" w:color="auto"/>
              <w:bottom w:val="single" w:sz="4" w:space="0" w:color="auto"/>
              <w:right w:val="single" w:sz="4" w:space="0" w:color="auto"/>
            </w:tcBorders>
            <w:vAlign w:val="center"/>
          </w:tcPr>
          <w:p w:rsidR="00D14964" w:rsidRPr="00FF2042" w:rsidRDefault="00D14964" w:rsidP="00FF2042">
            <w:pPr>
              <w:pStyle w:val="Normal6a"/>
              <w:rPr>
                <w:b/>
                <w:bCs/>
                <w:i/>
                <w:iCs/>
              </w:rPr>
            </w:pPr>
            <w:r w:rsidRPr="00FF2042">
              <w:rPr>
                <w:b/>
                <w:i/>
              </w:rPr>
              <w:t>0,45</w:t>
            </w:r>
          </w:p>
        </w:tc>
        <w:tc>
          <w:tcPr>
            <w:tcW w:w="2270" w:type="dxa"/>
            <w:tcBorders>
              <w:top w:val="single" w:sz="4" w:space="0" w:color="auto"/>
              <w:left w:val="single" w:sz="4" w:space="0" w:color="auto"/>
              <w:bottom w:val="single" w:sz="4" w:space="0" w:color="auto"/>
              <w:right w:val="single" w:sz="4" w:space="0" w:color="auto"/>
            </w:tcBorders>
            <w:vAlign w:val="center"/>
          </w:tcPr>
          <w:p w:rsidR="00D14964" w:rsidRPr="00FF2042" w:rsidRDefault="00D14964" w:rsidP="00FF2042">
            <w:pPr>
              <w:pStyle w:val="Normal6a"/>
            </w:pPr>
            <w:r w:rsidRPr="00FF2042">
              <w:t>0,45</w:t>
            </w:r>
          </w:p>
        </w:tc>
      </w:tr>
      <w:tr w:rsidR="00D14964" w:rsidRPr="00FF2042" w:rsidTr="00FF2042">
        <w:trPr>
          <w:jc w:val="center"/>
        </w:trPr>
        <w:tc>
          <w:tcPr>
            <w:tcW w:w="4395" w:type="dxa"/>
            <w:tcBorders>
              <w:top w:val="single" w:sz="4" w:space="0" w:color="auto"/>
              <w:left w:val="single" w:sz="4" w:space="0" w:color="auto"/>
              <w:bottom w:val="single" w:sz="4" w:space="0" w:color="auto"/>
              <w:right w:val="single" w:sz="4" w:space="0" w:color="auto"/>
            </w:tcBorders>
            <w:vAlign w:val="center"/>
          </w:tcPr>
          <w:p w:rsidR="00D14964" w:rsidRPr="00FF2042" w:rsidRDefault="00D14964" w:rsidP="00FF2042">
            <w:pPr>
              <w:pStyle w:val="Normal6a"/>
            </w:pPr>
            <w:r w:rsidRPr="00FF2042">
              <w:t>Vähähiiliset polttoaineet</w:t>
            </w:r>
          </w:p>
        </w:tc>
        <w:tc>
          <w:tcPr>
            <w:tcW w:w="2126" w:type="dxa"/>
            <w:tcBorders>
              <w:top w:val="single" w:sz="4" w:space="0" w:color="auto"/>
              <w:left w:val="single" w:sz="4" w:space="0" w:color="auto"/>
              <w:bottom w:val="single" w:sz="4" w:space="0" w:color="auto"/>
              <w:right w:val="single" w:sz="4" w:space="0" w:color="auto"/>
            </w:tcBorders>
            <w:vAlign w:val="center"/>
          </w:tcPr>
          <w:p w:rsidR="00D14964" w:rsidRPr="00FF2042" w:rsidRDefault="00D14964" w:rsidP="00FF2042">
            <w:pPr>
              <w:pStyle w:val="Normal6a"/>
              <w:rPr>
                <w:b/>
                <w:bCs/>
                <w:i/>
                <w:iCs/>
              </w:rPr>
            </w:pPr>
            <w:r w:rsidRPr="00FF2042">
              <w:rPr>
                <w:b/>
                <w:i/>
              </w:rPr>
              <w:t>0,15</w:t>
            </w:r>
          </w:p>
        </w:tc>
        <w:tc>
          <w:tcPr>
            <w:tcW w:w="2270" w:type="dxa"/>
            <w:tcBorders>
              <w:top w:val="single" w:sz="4" w:space="0" w:color="auto"/>
              <w:left w:val="single" w:sz="4" w:space="0" w:color="auto"/>
              <w:bottom w:val="single" w:sz="4" w:space="0" w:color="auto"/>
              <w:right w:val="single" w:sz="4" w:space="0" w:color="auto"/>
            </w:tcBorders>
            <w:vAlign w:val="center"/>
          </w:tcPr>
          <w:p w:rsidR="00D14964" w:rsidRPr="00FF2042" w:rsidRDefault="00D14964" w:rsidP="00FF2042">
            <w:pPr>
              <w:pStyle w:val="Normal6a"/>
            </w:pPr>
            <w:r w:rsidRPr="00FF2042">
              <w:t>0,15</w:t>
            </w:r>
          </w:p>
        </w:tc>
      </w:tr>
      <w:tr w:rsidR="00D14964" w:rsidRPr="00FF2042" w:rsidTr="00FF2042">
        <w:trPr>
          <w:jc w:val="center"/>
        </w:trPr>
        <w:tc>
          <w:tcPr>
            <w:tcW w:w="4395" w:type="dxa"/>
            <w:tcBorders>
              <w:top w:val="single" w:sz="4" w:space="0" w:color="auto"/>
              <w:left w:val="single" w:sz="4" w:space="0" w:color="auto"/>
              <w:bottom w:val="single" w:sz="4" w:space="0" w:color="auto"/>
              <w:right w:val="single" w:sz="4" w:space="0" w:color="auto"/>
            </w:tcBorders>
            <w:vAlign w:val="center"/>
          </w:tcPr>
          <w:p w:rsidR="00D14964" w:rsidRPr="00FF2042" w:rsidRDefault="00D14964" w:rsidP="00FF2042">
            <w:pPr>
              <w:pStyle w:val="Normal6a"/>
            </w:pPr>
            <w:r w:rsidRPr="00FF2042">
              <w:t>Muuta kuin biologista alkuperää olevat uusiutuvat polttoaineet</w:t>
            </w:r>
          </w:p>
        </w:tc>
        <w:tc>
          <w:tcPr>
            <w:tcW w:w="2126" w:type="dxa"/>
            <w:tcBorders>
              <w:top w:val="single" w:sz="4" w:space="0" w:color="auto"/>
              <w:left w:val="single" w:sz="4" w:space="0" w:color="auto"/>
              <w:bottom w:val="single" w:sz="4" w:space="0" w:color="auto"/>
              <w:right w:val="single" w:sz="4" w:space="0" w:color="auto"/>
            </w:tcBorders>
            <w:vAlign w:val="center"/>
          </w:tcPr>
          <w:p w:rsidR="00D14964" w:rsidRPr="00FF2042" w:rsidRDefault="00D14964" w:rsidP="00FF2042">
            <w:pPr>
              <w:pStyle w:val="Normal6a"/>
              <w:rPr>
                <w:b/>
                <w:bCs/>
                <w:i/>
                <w:iCs/>
              </w:rPr>
            </w:pPr>
            <w:r w:rsidRPr="00FF2042">
              <w:rPr>
                <w:b/>
                <w:i/>
              </w:rPr>
              <w:t>0,15</w:t>
            </w:r>
          </w:p>
        </w:tc>
        <w:tc>
          <w:tcPr>
            <w:tcW w:w="2270" w:type="dxa"/>
            <w:tcBorders>
              <w:top w:val="single" w:sz="4" w:space="0" w:color="auto"/>
              <w:left w:val="single" w:sz="4" w:space="0" w:color="auto"/>
              <w:bottom w:val="single" w:sz="4" w:space="0" w:color="auto"/>
              <w:right w:val="single" w:sz="4" w:space="0" w:color="auto"/>
            </w:tcBorders>
            <w:vAlign w:val="center"/>
          </w:tcPr>
          <w:p w:rsidR="00D14964" w:rsidRPr="00FF2042" w:rsidRDefault="00D14964" w:rsidP="00FF2042">
            <w:pPr>
              <w:pStyle w:val="Normal6a"/>
            </w:pPr>
            <w:r w:rsidRPr="00FF2042">
              <w:t>0,15</w:t>
            </w:r>
          </w:p>
        </w:tc>
      </w:tr>
      <w:tr w:rsidR="00D14964" w:rsidRPr="00FF2042" w:rsidTr="00FF2042">
        <w:trPr>
          <w:jc w:val="center"/>
        </w:trPr>
        <w:tc>
          <w:tcPr>
            <w:tcW w:w="4395" w:type="dxa"/>
            <w:tcBorders>
              <w:top w:val="single" w:sz="4" w:space="0" w:color="auto"/>
              <w:left w:val="single" w:sz="4" w:space="0" w:color="auto"/>
              <w:bottom w:val="single" w:sz="4" w:space="0" w:color="auto"/>
              <w:right w:val="single" w:sz="4" w:space="0" w:color="auto"/>
            </w:tcBorders>
            <w:vAlign w:val="center"/>
          </w:tcPr>
          <w:p w:rsidR="00D14964" w:rsidRPr="00FF2042" w:rsidRDefault="006A2026" w:rsidP="00FF2042">
            <w:pPr>
              <w:pStyle w:val="Normal6a"/>
            </w:pPr>
            <w:r w:rsidRPr="00FF2042">
              <w:t xml:space="preserve">Kehittyneet kestävät bionesteet, biokaasut ja CN-koodeihin 4401 ja </w:t>
            </w:r>
            <w:r w:rsidRPr="00FF2042">
              <w:lastRenderedPageBreak/>
              <w:t>4402 kuuluvat tuotteet</w:t>
            </w:r>
          </w:p>
        </w:tc>
        <w:tc>
          <w:tcPr>
            <w:tcW w:w="2126" w:type="dxa"/>
            <w:tcBorders>
              <w:top w:val="single" w:sz="4" w:space="0" w:color="auto"/>
              <w:left w:val="single" w:sz="4" w:space="0" w:color="auto"/>
              <w:bottom w:val="single" w:sz="4" w:space="0" w:color="auto"/>
              <w:right w:val="single" w:sz="4" w:space="0" w:color="auto"/>
            </w:tcBorders>
            <w:vAlign w:val="center"/>
          </w:tcPr>
          <w:p w:rsidR="00D14964" w:rsidRPr="00FF2042" w:rsidRDefault="00D14964" w:rsidP="00FF2042">
            <w:pPr>
              <w:pStyle w:val="Normal6a"/>
              <w:rPr>
                <w:b/>
                <w:bCs/>
                <w:i/>
                <w:iCs/>
              </w:rPr>
            </w:pPr>
            <w:r w:rsidRPr="00FF2042">
              <w:rPr>
                <w:b/>
                <w:i/>
              </w:rPr>
              <w:lastRenderedPageBreak/>
              <w:t>0,15</w:t>
            </w:r>
          </w:p>
        </w:tc>
        <w:tc>
          <w:tcPr>
            <w:tcW w:w="2270" w:type="dxa"/>
            <w:tcBorders>
              <w:top w:val="single" w:sz="4" w:space="0" w:color="auto"/>
              <w:left w:val="single" w:sz="4" w:space="0" w:color="auto"/>
              <w:bottom w:val="single" w:sz="4" w:space="0" w:color="auto"/>
              <w:right w:val="single" w:sz="4" w:space="0" w:color="auto"/>
            </w:tcBorders>
            <w:vAlign w:val="center"/>
          </w:tcPr>
          <w:p w:rsidR="00D14964" w:rsidRPr="00FF2042" w:rsidRDefault="00D14964" w:rsidP="00FF2042">
            <w:pPr>
              <w:pStyle w:val="Normal6a"/>
            </w:pPr>
            <w:r w:rsidRPr="00FF2042">
              <w:t>0,15</w:t>
            </w:r>
          </w:p>
        </w:tc>
      </w:tr>
      <w:tr w:rsidR="00D14964" w:rsidRPr="00FF2042" w:rsidTr="00FF2042">
        <w:trPr>
          <w:jc w:val="center"/>
        </w:trPr>
        <w:tc>
          <w:tcPr>
            <w:tcW w:w="8791" w:type="dxa"/>
            <w:gridSpan w:val="3"/>
            <w:vAlign w:val="center"/>
          </w:tcPr>
          <w:p w:rsidR="00D14964" w:rsidRPr="00FF2042" w:rsidRDefault="00D14964" w:rsidP="00FF2042">
            <w:pPr>
              <w:spacing w:line="276" w:lineRule="auto"/>
              <w:jc w:val="center"/>
              <w:rPr>
                <w:i/>
              </w:rPr>
            </w:pPr>
          </w:p>
        </w:tc>
      </w:tr>
      <w:tr w:rsidR="00D14964" w:rsidRPr="00FF2042" w:rsidTr="00FF2042">
        <w:trPr>
          <w:jc w:val="center"/>
        </w:trPr>
        <w:tc>
          <w:tcPr>
            <w:tcW w:w="8791" w:type="dxa"/>
            <w:gridSpan w:val="3"/>
            <w:tcBorders>
              <w:bottom w:val="single" w:sz="4" w:space="0" w:color="auto"/>
            </w:tcBorders>
            <w:vAlign w:val="center"/>
          </w:tcPr>
          <w:p w:rsidR="00D14964" w:rsidRPr="00FF2042" w:rsidRDefault="00D14964" w:rsidP="00FF2042">
            <w:pPr>
              <w:pStyle w:val="AmColumnHeading"/>
              <w:spacing w:before="120" w:after="120"/>
            </w:pPr>
            <w:r w:rsidRPr="00FF2042">
              <w:t>Tarkistus</w:t>
            </w:r>
          </w:p>
        </w:tc>
      </w:tr>
      <w:tr w:rsidR="00D14964" w:rsidRPr="00FF2042" w:rsidTr="00FF2042">
        <w:trPr>
          <w:jc w:val="center"/>
        </w:trPr>
        <w:tc>
          <w:tcPr>
            <w:tcW w:w="4395" w:type="dxa"/>
            <w:tcBorders>
              <w:top w:val="single" w:sz="4" w:space="0" w:color="auto"/>
              <w:left w:val="single" w:sz="4" w:space="0" w:color="auto"/>
              <w:bottom w:val="single" w:sz="4" w:space="0" w:color="auto"/>
              <w:right w:val="single" w:sz="4" w:space="0" w:color="auto"/>
            </w:tcBorders>
            <w:vAlign w:val="center"/>
          </w:tcPr>
          <w:p w:rsidR="00D14964" w:rsidRPr="00FF2042" w:rsidRDefault="00D14964" w:rsidP="00FF2042">
            <w:pPr>
              <w:spacing w:line="276" w:lineRule="auto"/>
            </w:pPr>
          </w:p>
        </w:tc>
        <w:tc>
          <w:tcPr>
            <w:tcW w:w="2126" w:type="dxa"/>
            <w:tcBorders>
              <w:top w:val="single" w:sz="4" w:space="0" w:color="auto"/>
              <w:left w:val="single" w:sz="4" w:space="0" w:color="auto"/>
              <w:bottom w:val="single" w:sz="4" w:space="0" w:color="auto"/>
              <w:right w:val="single" w:sz="4" w:space="0" w:color="auto"/>
            </w:tcBorders>
            <w:vAlign w:val="center"/>
          </w:tcPr>
          <w:p w:rsidR="00D14964" w:rsidRPr="00FF2042" w:rsidRDefault="00D14964" w:rsidP="00FF2042">
            <w:pPr>
              <w:pStyle w:val="Normal6a"/>
            </w:pPr>
            <w:r w:rsidRPr="00FF2042">
              <w:t>Siirtymäkauden alku (1.1.2023)</w:t>
            </w:r>
          </w:p>
        </w:tc>
        <w:tc>
          <w:tcPr>
            <w:tcW w:w="2270" w:type="dxa"/>
            <w:tcBorders>
              <w:top w:val="single" w:sz="4" w:space="0" w:color="auto"/>
              <w:left w:val="single" w:sz="4" w:space="0" w:color="auto"/>
              <w:bottom w:val="single" w:sz="4" w:space="0" w:color="auto"/>
              <w:right w:val="single" w:sz="4" w:space="0" w:color="auto"/>
            </w:tcBorders>
            <w:vAlign w:val="center"/>
          </w:tcPr>
          <w:p w:rsidR="00D14964" w:rsidRPr="00FF2042" w:rsidRDefault="00D14964" w:rsidP="00FF2042">
            <w:pPr>
              <w:pStyle w:val="Normal6a"/>
            </w:pPr>
            <w:r w:rsidRPr="00FF2042">
              <w:t>Lopullinen verokanta siirtymäkauden päättymisen jälkeen (1.1.2033) ennen indeksointia</w:t>
            </w:r>
          </w:p>
        </w:tc>
      </w:tr>
      <w:tr w:rsidR="00D14964" w:rsidRPr="00FF2042" w:rsidTr="00FF2042">
        <w:trPr>
          <w:jc w:val="center"/>
        </w:trPr>
        <w:tc>
          <w:tcPr>
            <w:tcW w:w="4395" w:type="dxa"/>
            <w:tcBorders>
              <w:top w:val="single" w:sz="4" w:space="0" w:color="auto"/>
              <w:left w:val="single" w:sz="4" w:space="0" w:color="auto"/>
              <w:bottom w:val="single" w:sz="4" w:space="0" w:color="auto"/>
              <w:right w:val="single" w:sz="4" w:space="0" w:color="auto"/>
            </w:tcBorders>
            <w:vAlign w:val="center"/>
          </w:tcPr>
          <w:p w:rsidR="00D14964" w:rsidRPr="00FF2042" w:rsidRDefault="00D14964" w:rsidP="00FF2042">
            <w:pPr>
              <w:pStyle w:val="Normal6a"/>
            </w:pPr>
            <w:r w:rsidRPr="00FF2042">
              <w:t>Maakaasu</w:t>
            </w:r>
          </w:p>
        </w:tc>
        <w:tc>
          <w:tcPr>
            <w:tcW w:w="2126" w:type="dxa"/>
            <w:tcBorders>
              <w:top w:val="single" w:sz="4" w:space="0" w:color="auto"/>
              <w:left w:val="single" w:sz="4" w:space="0" w:color="auto"/>
              <w:bottom w:val="single" w:sz="4" w:space="0" w:color="auto"/>
              <w:right w:val="single" w:sz="4" w:space="0" w:color="auto"/>
            </w:tcBorders>
            <w:vAlign w:val="center"/>
          </w:tcPr>
          <w:p w:rsidR="00D14964" w:rsidRPr="00FF2042" w:rsidRDefault="00D14964" w:rsidP="00FF2042">
            <w:pPr>
              <w:pStyle w:val="Normal6a"/>
              <w:rPr>
                <w:b/>
                <w:bCs/>
                <w:i/>
                <w:iCs/>
              </w:rPr>
            </w:pPr>
            <w:r w:rsidRPr="00FF2042">
              <w:rPr>
                <w:b/>
                <w:i/>
              </w:rPr>
              <w:t>0,45</w:t>
            </w:r>
          </w:p>
        </w:tc>
        <w:tc>
          <w:tcPr>
            <w:tcW w:w="2270" w:type="dxa"/>
            <w:tcBorders>
              <w:top w:val="single" w:sz="4" w:space="0" w:color="auto"/>
              <w:left w:val="single" w:sz="4" w:space="0" w:color="auto"/>
              <w:bottom w:val="single" w:sz="4" w:space="0" w:color="auto"/>
              <w:right w:val="single" w:sz="4" w:space="0" w:color="auto"/>
            </w:tcBorders>
            <w:vAlign w:val="center"/>
          </w:tcPr>
          <w:p w:rsidR="00D14964" w:rsidRPr="00FF2042" w:rsidRDefault="00D14964" w:rsidP="00FF2042">
            <w:pPr>
              <w:pStyle w:val="Normal6a"/>
              <w:rPr>
                <w:b/>
                <w:i/>
              </w:rPr>
            </w:pPr>
            <w:r w:rsidRPr="00FF2042">
              <w:rPr>
                <w:b/>
                <w:i/>
              </w:rPr>
              <w:t>0,6</w:t>
            </w:r>
          </w:p>
        </w:tc>
      </w:tr>
      <w:tr w:rsidR="00D14964" w:rsidRPr="00FF2042" w:rsidTr="00FF2042">
        <w:trPr>
          <w:jc w:val="center"/>
        </w:trPr>
        <w:tc>
          <w:tcPr>
            <w:tcW w:w="4395" w:type="dxa"/>
            <w:tcBorders>
              <w:top w:val="single" w:sz="4" w:space="0" w:color="auto"/>
              <w:left w:val="single" w:sz="4" w:space="0" w:color="auto"/>
              <w:bottom w:val="single" w:sz="4" w:space="0" w:color="auto"/>
              <w:right w:val="single" w:sz="4" w:space="0" w:color="auto"/>
            </w:tcBorders>
            <w:vAlign w:val="center"/>
          </w:tcPr>
          <w:p w:rsidR="00D14964" w:rsidRPr="00FF2042" w:rsidRDefault="00D14964" w:rsidP="00FF2042">
            <w:pPr>
              <w:pStyle w:val="Normal6a"/>
            </w:pPr>
            <w:r w:rsidRPr="00FF2042">
              <w:t>Ei-kestävät biokaasut</w:t>
            </w:r>
          </w:p>
        </w:tc>
        <w:tc>
          <w:tcPr>
            <w:tcW w:w="2126" w:type="dxa"/>
            <w:tcBorders>
              <w:top w:val="single" w:sz="4" w:space="0" w:color="auto"/>
              <w:left w:val="single" w:sz="4" w:space="0" w:color="auto"/>
              <w:bottom w:val="single" w:sz="4" w:space="0" w:color="auto"/>
              <w:right w:val="single" w:sz="4" w:space="0" w:color="auto"/>
            </w:tcBorders>
            <w:vAlign w:val="center"/>
          </w:tcPr>
          <w:p w:rsidR="00D14964" w:rsidRPr="00FF2042" w:rsidRDefault="00D14964" w:rsidP="00FF2042">
            <w:pPr>
              <w:pStyle w:val="Normal6a"/>
              <w:rPr>
                <w:b/>
                <w:bCs/>
                <w:i/>
                <w:iCs/>
              </w:rPr>
            </w:pPr>
            <w:r w:rsidRPr="00FF2042">
              <w:rPr>
                <w:b/>
                <w:i/>
              </w:rPr>
              <w:t>0,45</w:t>
            </w:r>
          </w:p>
        </w:tc>
        <w:tc>
          <w:tcPr>
            <w:tcW w:w="2270" w:type="dxa"/>
            <w:tcBorders>
              <w:top w:val="single" w:sz="4" w:space="0" w:color="auto"/>
              <w:left w:val="single" w:sz="4" w:space="0" w:color="auto"/>
              <w:bottom w:val="single" w:sz="4" w:space="0" w:color="auto"/>
              <w:right w:val="single" w:sz="4" w:space="0" w:color="auto"/>
            </w:tcBorders>
            <w:vAlign w:val="center"/>
          </w:tcPr>
          <w:p w:rsidR="00D14964" w:rsidRPr="00FF2042" w:rsidRDefault="00D14964" w:rsidP="00FF2042">
            <w:pPr>
              <w:pStyle w:val="Normal6a"/>
              <w:rPr>
                <w:b/>
                <w:i/>
              </w:rPr>
            </w:pPr>
            <w:r w:rsidRPr="00FF2042">
              <w:rPr>
                <w:b/>
                <w:i/>
              </w:rPr>
              <w:t>0,6</w:t>
            </w:r>
          </w:p>
        </w:tc>
      </w:tr>
      <w:tr w:rsidR="00D14964" w:rsidRPr="00FF2042" w:rsidTr="00FF2042">
        <w:trPr>
          <w:jc w:val="center"/>
        </w:trPr>
        <w:tc>
          <w:tcPr>
            <w:tcW w:w="4395" w:type="dxa"/>
            <w:tcBorders>
              <w:top w:val="single" w:sz="4" w:space="0" w:color="auto"/>
              <w:left w:val="single" w:sz="4" w:space="0" w:color="auto"/>
              <w:bottom w:val="single" w:sz="4" w:space="0" w:color="auto"/>
              <w:right w:val="single" w:sz="4" w:space="0" w:color="auto"/>
            </w:tcBorders>
            <w:vAlign w:val="center"/>
          </w:tcPr>
          <w:p w:rsidR="00D14964" w:rsidRPr="00FF2042" w:rsidRDefault="00D14964" w:rsidP="00FF2042">
            <w:pPr>
              <w:pStyle w:val="Normal6a"/>
            </w:pPr>
            <w:r w:rsidRPr="00FF2042">
              <w:t>Muuta kuin biologista alkuperää olevat uusiutumattomat polttoaineet</w:t>
            </w:r>
          </w:p>
        </w:tc>
        <w:tc>
          <w:tcPr>
            <w:tcW w:w="2126" w:type="dxa"/>
            <w:tcBorders>
              <w:top w:val="single" w:sz="4" w:space="0" w:color="auto"/>
              <w:left w:val="single" w:sz="4" w:space="0" w:color="auto"/>
              <w:bottom w:val="single" w:sz="4" w:space="0" w:color="auto"/>
              <w:right w:val="single" w:sz="4" w:space="0" w:color="auto"/>
            </w:tcBorders>
            <w:vAlign w:val="center"/>
          </w:tcPr>
          <w:p w:rsidR="00D14964" w:rsidRPr="00FF2042" w:rsidRDefault="00D14964" w:rsidP="00FF2042">
            <w:pPr>
              <w:pStyle w:val="Normal6a"/>
              <w:rPr>
                <w:b/>
                <w:bCs/>
                <w:i/>
                <w:iCs/>
              </w:rPr>
            </w:pPr>
            <w:r w:rsidRPr="00FF2042">
              <w:rPr>
                <w:b/>
                <w:i/>
              </w:rPr>
              <w:t>0,45</w:t>
            </w:r>
          </w:p>
        </w:tc>
        <w:tc>
          <w:tcPr>
            <w:tcW w:w="2270" w:type="dxa"/>
            <w:tcBorders>
              <w:top w:val="single" w:sz="4" w:space="0" w:color="auto"/>
              <w:left w:val="single" w:sz="4" w:space="0" w:color="auto"/>
              <w:bottom w:val="single" w:sz="4" w:space="0" w:color="auto"/>
              <w:right w:val="single" w:sz="4" w:space="0" w:color="auto"/>
            </w:tcBorders>
            <w:vAlign w:val="center"/>
          </w:tcPr>
          <w:p w:rsidR="00D14964" w:rsidRPr="00FF2042" w:rsidRDefault="00D14964" w:rsidP="00FF2042">
            <w:pPr>
              <w:pStyle w:val="Normal6a"/>
              <w:rPr>
                <w:b/>
                <w:i/>
              </w:rPr>
            </w:pPr>
            <w:r w:rsidRPr="00FF2042">
              <w:rPr>
                <w:b/>
                <w:i/>
              </w:rPr>
              <w:t>0,6</w:t>
            </w:r>
          </w:p>
        </w:tc>
      </w:tr>
      <w:tr w:rsidR="00D14964" w:rsidRPr="00FF2042" w:rsidTr="00FF2042">
        <w:trPr>
          <w:jc w:val="center"/>
        </w:trPr>
        <w:tc>
          <w:tcPr>
            <w:tcW w:w="4395" w:type="dxa"/>
            <w:tcBorders>
              <w:top w:val="single" w:sz="4" w:space="0" w:color="auto"/>
              <w:left w:val="single" w:sz="4" w:space="0" w:color="auto"/>
              <w:bottom w:val="single" w:sz="4" w:space="0" w:color="auto"/>
              <w:right w:val="single" w:sz="4" w:space="0" w:color="auto"/>
            </w:tcBorders>
            <w:vAlign w:val="center"/>
          </w:tcPr>
          <w:p w:rsidR="00D14964" w:rsidRPr="00FF2042" w:rsidRDefault="00D14964" w:rsidP="00FF2042">
            <w:pPr>
              <w:pStyle w:val="Normal6a"/>
            </w:pPr>
            <w:r w:rsidRPr="00FF2042">
              <w:t>Kestävät ruokakasveista valmistetut bionesteet ja rehukasvipohjaiset bionesteet</w:t>
            </w:r>
          </w:p>
        </w:tc>
        <w:tc>
          <w:tcPr>
            <w:tcW w:w="2126" w:type="dxa"/>
            <w:tcBorders>
              <w:top w:val="single" w:sz="4" w:space="0" w:color="auto"/>
              <w:left w:val="single" w:sz="4" w:space="0" w:color="auto"/>
              <w:bottom w:val="single" w:sz="4" w:space="0" w:color="auto"/>
              <w:right w:val="single" w:sz="4" w:space="0" w:color="auto"/>
            </w:tcBorders>
            <w:vAlign w:val="center"/>
          </w:tcPr>
          <w:p w:rsidR="00D14964" w:rsidRPr="00FF2042" w:rsidRDefault="00D14964" w:rsidP="00FF2042">
            <w:pPr>
              <w:pStyle w:val="Normal6a"/>
              <w:rPr>
                <w:b/>
                <w:bCs/>
                <w:i/>
                <w:iCs/>
              </w:rPr>
            </w:pPr>
            <w:r w:rsidRPr="00FF2042">
              <w:rPr>
                <w:b/>
                <w:i/>
              </w:rPr>
              <w:t>0,2</w:t>
            </w:r>
          </w:p>
        </w:tc>
        <w:tc>
          <w:tcPr>
            <w:tcW w:w="2270" w:type="dxa"/>
            <w:tcBorders>
              <w:top w:val="single" w:sz="4" w:space="0" w:color="auto"/>
              <w:left w:val="single" w:sz="4" w:space="0" w:color="auto"/>
              <w:bottom w:val="single" w:sz="4" w:space="0" w:color="auto"/>
              <w:right w:val="single" w:sz="4" w:space="0" w:color="auto"/>
            </w:tcBorders>
            <w:vAlign w:val="center"/>
          </w:tcPr>
          <w:p w:rsidR="00D14964" w:rsidRPr="00FF2042" w:rsidRDefault="00D14964" w:rsidP="00FF2042">
            <w:pPr>
              <w:pStyle w:val="Normal6a"/>
              <w:rPr>
                <w:b/>
                <w:i/>
              </w:rPr>
            </w:pPr>
            <w:r w:rsidRPr="00FF2042">
              <w:rPr>
                <w:b/>
                <w:i/>
              </w:rPr>
              <w:t>0,45</w:t>
            </w:r>
          </w:p>
        </w:tc>
      </w:tr>
      <w:tr w:rsidR="00D14964" w:rsidRPr="00FF2042" w:rsidTr="00FF2042">
        <w:trPr>
          <w:jc w:val="center"/>
        </w:trPr>
        <w:tc>
          <w:tcPr>
            <w:tcW w:w="4395" w:type="dxa"/>
            <w:tcBorders>
              <w:top w:val="single" w:sz="4" w:space="0" w:color="auto"/>
              <w:left w:val="single" w:sz="4" w:space="0" w:color="auto"/>
              <w:bottom w:val="single" w:sz="4" w:space="0" w:color="auto"/>
              <w:right w:val="single" w:sz="4" w:space="0" w:color="auto"/>
            </w:tcBorders>
            <w:vAlign w:val="center"/>
          </w:tcPr>
          <w:p w:rsidR="00D14964" w:rsidRPr="00FF2042" w:rsidRDefault="00D14964" w:rsidP="00FF2042">
            <w:pPr>
              <w:pStyle w:val="Normal6a"/>
            </w:pPr>
            <w:r w:rsidRPr="00FF2042">
              <w:t>Kestävät ruokakasveista valmistetut biopolttoaineet ja rehukasvipohjaiset biokaasut</w:t>
            </w:r>
          </w:p>
        </w:tc>
        <w:tc>
          <w:tcPr>
            <w:tcW w:w="2126" w:type="dxa"/>
            <w:tcBorders>
              <w:top w:val="single" w:sz="4" w:space="0" w:color="auto"/>
              <w:left w:val="single" w:sz="4" w:space="0" w:color="auto"/>
              <w:bottom w:val="single" w:sz="4" w:space="0" w:color="auto"/>
              <w:right w:val="single" w:sz="4" w:space="0" w:color="auto"/>
            </w:tcBorders>
            <w:vAlign w:val="center"/>
          </w:tcPr>
          <w:p w:rsidR="00D14964" w:rsidRPr="00FF2042" w:rsidRDefault="00D14964" w:rsidP="00FF2042">
            <w:pPr>
              <w:pStyle w:val="Normal6a"/>
              <w:rPr>
                <w:b/>
                <w:bCs/>
                <w:i/>
                <w:iCs/>
              </w:rPr>
            </w:pPr>
            <w:r w:rsidRPr="00FF2042">
              <w:rPr>
                <w:b/>
                <w:i/>
              </w:rPr>
              <w:t>0,2</w:t>
            </w:r>
          </w:p>
        </w:tc>
        <w:tc>
          <w:tcPr>
            <w:tcW w:w="2270" w:type="dxa"/>
            <w:tcBorders>
              <w:top w:val="single" w:sz="4" w:space="0" w:color="auto"/>
              <w:left w:val="single" w:sz="4" w:space="0" w:color="auto"/>
              <w:bottom w:val="single" w:sz="4" w:space="0" w:color="auto"/>
              <w:right w:val="single" w:sz="4" w:space="0" w:color="auto"/>
            </w:tcBorders>
            <w:vAlign w:val="center"/>
          </w:tcPr>
          <w:p w:rsidR="00D14964" w:rsidRPr="00FF2042" w:rsidRDefault="00D14964" w:rsidP="00FF2042">
            <w:pPr>
              <w:pStyle w:val="Normal6a"/>
              <w:rPr>
                <w:b/>
                <w:i/>
              </w:rPr>
            </w:pPr>
            <w:r w:rsidRPr="00FF2042">
              <w:rPr>
                <w:b/>
                <w:i/>
              </w:rPr>
              <w:t>0,45</w:t>
            </w:r>
          </w:p>
        </w:tc>
      </w:tr>
      <w:tr w:rsidR="00D14964" w:rsidRPr="00FF2042" w:rsidTr="00FF2042">
        <w:trPr>
          <w:jc w:val="center"/>
        </w:trPr>
        <w:tc>
          <w:tcPr>
            <w:tcW w:w="4395" w:type="dxa"/>
            <w:tcBorders>
              <w:top w:val="single" w:sz="4" w:space="0" w:color="auto"/>
              <w:left w:val="single" w:sz="4" w:space="0" w:color="auto"/>
              <w:bottom w:val="single" w:sz="4" w:space="0" w:color="auto"/>
              <w:right w:val="single" w:sz="4" w:space="0" w:color="auto"/>
            </w:tcBorders>
            <w:vAlign w:val="center"/>
          </w:tcPr>
          <w:p w:rsidR="00D14964" w:rsidRPr="00FF2042" w:rsidRDefault="00D14964" w:rsidP="00FF2042">
            <w:pPr>
              <w:pStyle w:val="Normal6a"/>
            </w:pPr>
            <w:r w:rsidRPr="00FF2042">
              <w:t>Kestävät bionesteet</w:t>
            </w:r>
          </w:p>
        </w:tc>
        <w:tc>
          <w:tcPr>
            <w:tcW w:w="2126" w:type="dxa"/>
            <w:tcBorders>
              <w:top w:val="single" w:sz="4" w:space="0" w:color="auto"/>
              <w:left w:val="single" w:sz="4" w:space="0" w:color="auto"/>
              <w:bottom w:val="single" w:sz="4" w:space="0" w:color="auto"/>
              <w:right w:val="single" w:sz="4" w:space="0" w:color="auto"/>
            </w:tcBorders>
            <w:vAlign w:val="center"/>
          </w:tcPr>
          <w:p w:rsidR="00D14964" w:rsidRPr="00FF2042" w:rsidRDefault="00D14964" w:rsidP="00FF2042">
            <w:pPr>
              <w:pStyle w:val="Normal6a"/>
              <w:rPr>
                <w:b/>
                <w:bCs/>
                <w:i/>
                <w:iCs/>
              </w:rPr>
            </w:pPr>
            <w:r w:rsidRPr="00FF2042">
              <w:rPr>
                <w:b/>
                <w:i/>
              </w:rPr>
              <w:t>0,2</w:t>
            </w:r>
          </w:p>
        </w:tc>
        <w:tc>
          <w:tcPr>
            <w:tcW w:w="2270" w:type="dxa"/>
            <w:tcBorders>
              <w:top w:val="single" w:sz="4" w:space="0" w:color="auto"/>
              <w:left w:val="single" w:sz="4" w:space="0" w:color="auto"/>
              <w:bottom w:val="single" w:sz="4" w:space="0" w:color="auto"/>
              <w:right w:val="single" w:sz="4" w:space="0" w:color="auto"/>
            </w:tcBorders>
            <w:vAlign w:val="center"/>
          </w:tcPr>
          <w:p w:rsidR="00D14964" w:rsidRPr="00FF2042" w:rsidRDefault="00D14964" w:rsidP="00FF2042">
            <w:pPr>
              <w:pStyle w:val="Normal6a"/>
            </w:pPr>
            <w:r w:rsidRPr="00FF2042">
              <w:t>0,45</w:t>
            </w:r>
          </w:p>
        </w:tc>
      </w:tr>
      <w:tr w:rsidR="00D14964" w:rsidRPr="00FF2042" w:rsidTr="00FF2042">
        <w:trPr>
          <w:jc w:val="center"/>
        </w:trPr>
        <w:tc>
          <w:tcPr>
            <w:tcW w:w="4395" w:type="dxa"/>
            <w:tcBorders>
              <w:top w:val="single" w:sz="4" w:space="0" w:color="auto"/>
              <w:left w:val="single" w:sz="4" w:space="0" w:color="auto"/>
              <w:bottom w:val="single" w:sz="4" w:space="0" w:color="auto"/>
              <w:right w:val="single" w:sz="4" w:space="0" w:color="auto"/>
            </w:tcBorders>
            <w:vAlign w:val="center"/>
          </w:tcPr>
          <w:p w:rsidR="00D14964" w:rsidRPr="00FF2042" w:rsidRDefault="00D14964" w:rsidP="00FF2042">
            <w:pPr>
              <w:pStyle w:val="Normal6a"/>
            </w:pPr>
            <w:r w:rsidRPr="00FF2042">
              <w:t>Kestävät biokaasut</w:t>
            </w:r>
          </w:p>
        </w:tc>
        <w:tc>
          <w:tcPr>
            <w:tcW w:w="2126" w:type="dxa"/>
            <w:tcBorders>
              <w:top w:val="single" w:sz="4" w:space="0" w:color="auto"/>
              <w:left w:val="single" w:sz="4" w:space="0" w:color="auto"/>
              <w:bottom w:val="single" w:sz="4" w:space="0" w:color="auto"/>
              <w:right w:val="single" w:sz="4" w:space="0" w:color="auto"/>
            </w:tcBorders>
            <w:vAlign w:val="center"/>
          </w:tcPr>
          <w:p w:rsidR="00D14964" w:rsidRPr="00FF2042" w:rsidRDefault="00D14964" w:rsidP="00FF2042">
            <w:pPr>
              <w:pStyle w:val="Normal6a"/>
              <w:rPr>
                <w:b/>
                <w:bCs/>
                <w:i/>
                <w:iCs/>
              </w:rPr>
            </w:pPr>
            <w:r w:rsidRPr="00FF2042">
              <w:rPr>
                <w:b/>
                <w:i/>
              </w:rPr>
              <w:t>0,2</w:t>
            </w:r>
          </w:p>
        </w:tc>
        <w:tc>
          <w:tcPr>
            <w:tcW w:w="2270" w:type="dxa"/>
            <w:tcBorders>
              <w:top w:val="single" w:sz="4" w:space="0" w:color="auto"/>
              <w:left w:val="single" w:sz="4" w:space="0" w:color="auto"/>
              <w:bottom w:val="single" w:sz="4" w:space="0" w:color="auto"/>
              <w:right w:val="single" w:sz="4" w:space="0" w:color="auto"/>
            </w:tcBorders>
            <w:vAlign w:val="center"/>
          </w:tcPr>
          <w:p w:rsidR="00D14964" w:rsidRPr="00FF2042" w:rsidRDefault="00D14964" w:rsidP="00FF2042">
            <w:pPr>
              <w:pStyle w:val="Normal6a"/>
            </w:pPr>
            <w:r w:rsidRPr="00FF2042">
              <w:t>0,45</w:t>
            </w:r>
          </w:p>
        </w:tc>
      </w:tr>
      <w:tr w:rsidR="00D14964" w:rsidRPr="00FF2042" w:rsidTr="00FF2042">
        <w:trPr>
          <w:jc w:val="center"/>
        </w:trPr>
        <w:tc>
          <w:tcPr>
            <w:tcW w:w="4395" w:type="dxa"/>
            <w:tcBorders>
              <w:top w:val="single" w:sz="4" w:space="0" w:color="auto"/>
              <w:left w:val="single" w:sz="4" w:space="0" w:color="auto"/>
              <w:bottom w:val="single" w:sz="4" w:space="0" w:color="auto"/>
              <w:right w:val="single" w:sz="4" w:space="0" w:color="auto"/>
            </w:tcBorders>
            <w:vAlign w:val="center"/>
          </w:tcPr>
          <w:p w:rsidR="00D14964" w:rsidRPr="00FF2042" w:rsidRDefault="00D14964" w:rsidP="00FF2042">
            <w:pPr>
              <w:pStyle w:val="Normal6a"/>
            </w:pPr>
            <w:r w:rsidRPr="00FF2042">
              <w:t>CN-koodeihin 4401 ja 4402 kuuluvat kestävät kiinteät tuotteet</w:t>
            </w:r>
          </w:p>
        </w:tc>
        <w:tc>
          <w:tcPr>
            <w:tcW w:w="2126" w:type="dxa"/>
            <w:tcBorders>
              <w:top w:val="single" w:sz="4" w:space="0" w:color="auto"/>
              <w:left w:val="single" w:sz="4" w:space="0" w:color="auto"/>
              <w:bottom w:val="single" w:sz="4" w:space="0" w:color="auto"/>
              <w:right w:val="single" w:sz="4" w:space="0" w:color="auto"/>
            </w:tcBorders>
            <w:vAlign w:val="center"/>
          </w:tcPr>
          <w:p w:rsidR="00D14964" w:rsidRPr="00FF2042" w:rsidRDefault="00D14964" w:rsidP="00FF2042">
            <w:pPr>
              <w:pStyle w:val="Normal6a"/>
              <w:rPr>
                <w:b/>
                <w:bCs/>
                <w:i/>
                <w:iCs/>
              </w:rPr>
            </w:pPr>
            <w:r w:rsidRPr="00FF2042">
              <w:rPr>
                <w:b/>
                <w:i/>
              </w:rPr>
              <w:t>0,2</w:t>
            </w:r>
          </w:p>
        </w:tc>
        <w:tc>
          <w:tcPr>
            <w:tcW w:w="2270" w:type="dxa"/>
            <w:tcBorders>
              <w:top w:val="single" w:sz="4" w:space="0" w:color="auto"/>
              <w:left w:val="single" w:sz="4" w:space="0" w:color="auto"/>
              <w:bottom w:val="single" w:sz="4" w:space="0" w:color="auto"/>
              <w:right w:val="single" w:sz="4" w:space="0" w:color="auto"/>
            </w:tcBorders>
            <w:vAlign w:val="center"/>
          </w:tcPr>
          <w:p w:rsidR="00D14964" w:rsidRPr="00FF2042" w:rsidRDefault="00D14964" w:rsidP="00FF2042">
            <w:pPr>
              <w:pStyle w:val="Normal6a"/>
            </w:pPr>
            <w:r w:rsidRPr="00FF2042">
              <w:t>0,45</w:t>
            </w:r>
          </w:p>
        </w:tc>
      </w:tr>
      <w:tr w:rsidR="00D14964" w:rsidRPr="00FF2042" w:rsidTr="00FF2042">
        <w:trPr>
          <w:jc w:val="center"/>
        </w:trPr>
        <w:tc>
          <w:tcPr>
            <w:tcW w:w="4395" w:type="dxa"/>
            <w:tcBorders>
              <w:top w:val="single" w:sz="4" w:space="0" w:color="auto"/>
              <w:left w:val="single" w:sz="4" w:space="0" w:color="auto"/>
              <w:bottom w:val="single" w:sz="4" w:space="0" w:color="auto"/>
              <w:right w:val="single" w:sz="4" w:space="0" w:color="auto"/>
            </w:tcBorders>
            <w:vAlign w:val="center"/>
          </w:tcPr>
          <w:p w:rsidR="00D14964" w:rsidRPr="00FF2042" w:rsidRDefault="00D14964" w:rsidP="00FF2042">
            <w:pPr>
              <w:pStyle w:val="Normal6a"/>
            </w:pPr>
            <w:r w:rsidRPr="00FF2042">
              <w:t>Vähähiiliset polttoaineet</w:t>
            </w:r>
          </w:p>
        </w:tc>
        <w:tc>
          <w:tcPr>
            <w:tcW w:w="2126" w:type="dxa"/>
            <w:tcBorders>
              <w:top w:val="single" w:sz="4" w:space="0" w:color="auto"/>
              <w:left w:val="single" w:sz="4" w:space="0" w:color="auto"/>
              <w:bottom w:val="single" w:sz="4" w:space="0" w:color="auto"/>
              <w:right w:val="single" w:sz="4" w:space="0" w:color="auto"/>
            </w:tcBorders>
            <w:vAlign w:val="center"/>
          </w:tcPr>
          <w:p w:rsidR="00D14964" w:rsidRPr="00FF2042" w:rsidRDefault="00D14964" w:rsidP="00FF2042">
            <w:pPr>
              <w:pStyle w:val="Normal6a"/>
              <w:rPr>
                <w:b/>
                <w:bCs/>
                <w:i/>
                <w:iCs/>
              </w:rPr>
            </w:pPr>
            <w:r w:rsidRPr="00FF2042">
              <w:rPr>
                <w:b/>
                <w:i/>
              </w:rPr>
              <w:t>0,05</w:t>
            </w:r>
          </w:p>
        </w:tc>
        <w:tc>
          <w:tcPr>
            <w:tcW w:w="2270" w:type="dxa"/>
            <w:tcBorders>
              <w:top w:val="single" w:sz="4" w:space="0" w:color="auto"/>
              <w:left w:val="single" w:sz="4" w:space="0" w:color="auto"/>
              <w:bottom w:val="single" w:sz="4" w:space="0" w:color="auto"/>
              <w:right w:val="single" w:sz="4" w:space="0" w:color="auto"/>
            </w:tcBorders>
            <w:vAlign w:val="center"/>
          </w:tcPr>
          <w:p w:rsidR="00D14964" w:rsidRPr="00FF2042" w:rsidRDefault="00D14964" w:rsidP="00FF2042">
            <w:pPr>
              <w:pStyle w:val="Normal6a"/>
            </w:pPr>
            <w:r w:rsidRPr="00FF2042">
              <w:t>0,15</w:t>
            </w:r>
          </w:p>
        </w:tc>
      </w:tr>
      <w:tr w:rsidR="00D14964" w:rsidRPr="00FF2042" w:rsidTr="00FF2042">
        <w:trPr>
          <w:jc w:val="center"/>
        </w:trPr>
        <w:tc>
          <w:tcPr>
            <w:tcW w:w="4395" w:type="dxa"/>
            <w:tcBorders>
              <w:top w:val="single" w:sz="4" w:space="0" w:color="auto"/>
              <w:left w:val="single" w:sz="4" w:space="0" w:color="auto"/>
              <w:bottom w:val="single" w:sz="4" w:space="0" w:color="auto"/>
              <w:right w:val="single" w:sz="4" w:space="0" w:color="auto"/>
            </w:tcBorders>
            <w:vAlign w:val="center"/>
          </w:tcPr>
          <w:p w:rsidR="00D14964" w:rsidRPr="00FF2042" w:rsidRDefault="00D14964" w:rsidP="00FF2042">
            <w:pPr>
              <w:pStyle w:val="Normal6a"/>
            </w:pPr>
            <w:r w:rsidRPr="00FF2042">
              <w:t>Muuta kuin biologista alkuperää olevat uusiutuvat polttoaineet</w:t>
            </w:r>
          </w:p>
        </w:tc>
        <w:tc>
          <w:tcPr>
            <w:tcW w:w="2126" w:type="dxa"/>
            <w:tcBorders>
              <w:top w:val="single" w:sz="4" w:space="0" w:color="auto"/>
              <w:left w:val="single" w:sz="4" w:space="0" w:color="auto"/>
              <w:bottom w:val="single" w:sz="4" w:space="0" w:color="auto"/>
              <w:right w:val="single" w:sz="4" w:space="0" w:color="auto"/>
            </w:tcBorders>
            <w:vAlign w:val="center"/>
          </w:tcPr>
          <w:p w:rsidR="00D14964" w:rsidRPr="00FF2042" w:rsidRDefault="00D14964" w:rsidP="00FF2042">
            <w:pPr>
              <w:pStyle w:val="Normal6a"/>
              <w:rPr>
                <w:b/>
                <w:bCs/>
                <w:i/>
                <w:iCs/>
              </w:rPr>
            </w:pPr>
            <w:r w:rsidRPr="00FF2042">
              <w:rPr>
                <w:b/>
                <w:i/>
              </w:rPr>
              <w:t>0,05</w:t>
            </w:r>
          </w:p>
        </w:tc>
        <w:tc>
          <w:tcPr>
            <w:tcW w:w="2270" w:type="dxa"/>
            <w:tcBorders>
              <w:top w:val="single" w:sz="4" w:space="0" w:color="auto"/>
              <w:left w:val="single" w:sz="4" w:space="0" w:color="auto"/>
              <w:bottom w:val="single" w:sz="4" w:space="0" w:color="auto"/>
              <w:right w:val="single" w:sz="4" w:space="0" w:color="auto"/>
            </w:tcBorders>
            <w:vAlign w:val="center"/>
          </w:tcPr>
          <w:p w:rsidR="00D14964" w:rsidRPr="00FF2042" w:rsidRDefault="00D14964" w:rsidP="00FF2042">
            <w:pPr>
              <w:pStyle w:val="Normal6a"/>
            </w:pPr>
            <w:r w:rsidRPr="00FF2042">
              <w:t>0,15</w:t>
            </w:r>
          </w:p>
        </w:tc>
      </w:tr>
      <w:tr w:rsidR="00D14964" w:rsidRPr="00FF2042" w:rsidTr="00FF2042">
        <w:trPr>
          <w:jc w:val="center"/>
        </w:trPr>
        <w:tc>
          <w:tcPr>
            <w:tcW w:w="4395" w:type="dxa"/>
            <w:tcBorders>
              <w:top w:val="single" w:sz="4" w:space="0" w:color="auto"/>
              <w:left w:val="single" w:sz="4" w:space="0" w:color="auto"/>
              <w:bottom w:val="single" w:sz="4" w:space="0" w:color="auto"/>
              <w:right w:val="single" w:sz="4" w:space="0" w:color="auto"/>
            </w:tcBorders>
            <w:vAlign w:val="center"/>
          </w:tcPr>
          <w:p w:rsidR="00D14964" w:rsidRPr="00FF2042" w:rsidRDefault="00D14964" w:rsidP="00FF2042">
            <w:pPr>
              <w:pStyle w:val="Normal6a"/>
            </w:pPr>
            <w:r w:rsidRPr="00FF2042">
              <w:t>Kehittyneet kestävät bionesteet, biokaasut ja CN-koodeihin 4401 ja 4402 kuuluvat tuotteet</w:t>
            </w:r>
          </w:p>
        </w:tc>
        <w:tc>
          <w:tcPr>
            <w:tcW w:w="2126" w:type="dxa"/>
            <w:tcBorders>
              <w:top w:val="single" w:sz="4" w:space="0" w:color="auto"/>
              <w:left w:val="single" w:sz="4" w:space="0" w:color="auto"/>
              <w:bottom w:val="single" w:sz="4" w:space="0" w:color="auto"/>
              <w:right w:val="single" w:sz="4" w:space="0" w:color="auto"/>
            </w:tcBorders>
            <w:vAlign w:val="center"/>
          </w:tcPr>
          <w:p w:rsidR="00D14964" w:rsidRPr="00FF2042" w:rsidRDefault="00D14964" w:rsidP="00FF2042">
            <w:pPr>
              <w:pStyle w:val="Normal6a"/>
              <w:rPr>
                <w:b/>
                <w:bCs/>
                <w:i/>
                <w:iCs/>
              </w:rPr>
            </w:pPr>
            <w:r w:rsidRPr="00FF2042">
              <w:rPr>
                <w:b/>
                <w:i/>
              </w:rPr>
              <w:t>0,05</w:t>
            </w:r>
          </w:p>
        </w:tc>
        <w:tc>
          <w:tcPr>
            <w:tcW w:w="2270" w:type="dxa"/>
            <w:tcBorders>
              <w:top w:val="single" w:sz="4" w:space="0" w:color="auto"/>
              <w:left w:val="single" w:sz="4" w:space="0" w:color="auto"/>
              <w:bottom w:val="single" w:sz="4" w:space="0" w:color="auto"/>
              <w:right w:val="single" w:sz="4" w:space="0" w:color="auto"/>
            </w:tcBorders>
            <w:vAlign w:val="center"/>
          </w:tcPr>
          <w:p w:rsidR="00D14964" w:rsidRPr="00FF2042" w:rsidRDefault="00D14964" w:rsidP="00FF2042">
            <w:pPr>
              <w:pStyle w:val="Normal6a"/>
            </w:pPr>
            <w:r w:rsidRPr="00FF2042">
              <w:t>0,15</w:t>
            </w:r>
          </w:p>
        </w:tc>
      </w:tr>
    </w:tbl>
    <w:p w:rsidR="00D14964" w:rsidRPr="00FF2042" w:rsidRDefault="00D14964" w:rsidP="00D14964">
      <w:pPr>
        <w:pStyle w:val="Olang"/>
      </w:pPr>
      <w:r w:rsidRPr="00FF2042">
        <w:rPr>
          <w:noProof w:val="0"/>
        </w:rPr>
        <w:t xml:space="preserve">Or. </w:t>
      </w:r>
      <w:r w:rsidRPr="00FF2042">
        <w:rPr>
          <w:rStyle w:val="HideTWBExt"/>
        </w:rPr>
        <w:t>&lt;Original&gt;</w:t>
      </w:r>
      <w:r w:rsidRPr="00FF2042">
        <w:rPr>
          <w:rStyle w:val="HideTWBInt"/>
          <w:rFonts w:eastAsiaTheme="majorEastAsia"/>
        </w:rPr>
        <w:t>{EN}</w:t>
      </w:r>
      <w:r w:rsidRPr="00FF2042">
        <w:rPr>
          <w:noProof w:val="0"/>
        </w:rPr>
        <w:t>en</w:t>
      </w:r>
      <w:r w:rsidRPr="00FF2042">
        <w:rPr>
          <w:rStyle w:val="HideTWBExt"/>
        </w:rPr>
        <w:t>&lt;/Original&gt;</w:t>
      </w:r>
    </w:p>
    <w:p w:rsidR="00D14964" w:rsidRPr="00FF2042" w:rsidRDefault="00D14964" w:rsidP="00D14964">
      <w:r w:rsidRPr="00FF2042">
        <w:rPr>
          <w:rStyle w:val="HideTWBExt"/>
        </w:rPr>
        <w:t>&lt;/Amend&gt;</w:t>
      </w:r>
    </w:p>
    <w:p w:rsidR="00D14964" w:rsidRPr="00FF2042" w:rsidRDefault="00D14964" w:rsidP="00D14964">
      <w:pPr>
        <w:pStyle w:val="AMNumberTabs0"/>
        <w:keepNext/>
      </w:pPr>
      <w:r w:rsidRPr="00FF2042">
        <w:rPr>
          <w:rStyle w:val="HideTWBExt"/>
          <w:b w:val="0"/>
        </w:rPr>
        <w:t>&lt;Amend&gt;</w:t>
      </w:r>
      <w:r w:rsidRPr="00FF2042">
        <w:t>Tarkistus</w:t>
      </w:r>
      <w:r w:rsidRPr="00FF2042">
        <w:tab/>
      </w:r>
      <w:r w:rsidRPr="00FF2042">
        <w:tab/>
      </w:r>
      <w:r w:rsidRPr="00FF2042">
        <w:rPr>
          <w:rStyle w:val="HideTWBExt"/>
          <w:b w:val="0"/>
        </w:rPr>
        <w:t>&lt;NumAm&gt;</w:t>
      </w:r>
      <w:r w:rsidRPr="00FF2042">
        <w:t>419</w:t>
      </w:r>
      <w:r w:rsidRPr="00FF2042">
        <w:rPr>
          <w:rStyle w:val="HideTWBExt"/>
          <w:b w:val="0"/>
        </w:rPr>
        <w:t>&lt;/NumAm&gt;</w:t>
      </w:r>
    </w:p>
    <w:p w:rsidR="00D14964" w:rsidRPr="00FF2042" w:rsidRDefault="00D14964" w:rsidP="00D14964">
      <w:pPr>
        <w:pStyle w:val="NormalBold"/>
      </w:pPr>
      <w:r w:rsidRPr="00FF2042">
        <w:rPr>
          <w:rStyle w:val="HideTWBExt"/>
          <w:b w:val="0"/>
        </w:rPr>
        <w:t>&lt;RepeatBlock-By&gt;&lt;Members&gt;</w:t>
      </w:r>
      <w:r w:rsidRPr="00FF2042">
        <w:t>Enikő Győri</w:t>
      </w:r>
      <w:r w:rsidRPr="00FF2042">
        <w:rPr>
          <w:rStyle w:val="HideTWBExt"/>
          <w:b w:val="0"/>
        </w:rPr>
        <w:t>&lt;/Members&gt;</w:t>
      </w:r>
    </w:p>
    <w:p w:rsidR="00D14964" w:rsidRPr="00FF2042" w:rsidRDefault="00D14964" w:rsidP="00D14964">
      <w:r w:rsidRPr="00FF2042">
        <w:rPr>
          <w:rStyle w:val="HideTWBExt"/>
        </w:rPr>
        <w:t>&lt;/RepeatBlock-By&gt;</w:t>
      </w:r>
    </w:p>
    <w:p w:rsidR="00D14964" w:rsidRPr="00FF2042" w:rsidRDefault="00D14964" w:rsidP="00D14964">
      <w:pPr>
        <w:pStyle w:val="NormalBold"/>
        <w:keepNext/>
      </w:pPr>
      <w:r w:rsidRPr="00FF2042">
        <w:rPr>
          <w:rStyle w:val="HideTWBExt"/>
          <w:b w:val="0"/>
        </w:rPr>
        <w:t>&lt;DocAmend&gt;</w:t>
      </w:r>
      <w:r w:rsidRPr="00FF2042">
        <w:t>Ehdotus direktiiviksi</w:t>
      </w:r>
      <w:r w:rsidRPr="00FF2042">
        <w:rPr>
          <w:rStyle w:val="HideTWBExt"/>
          <w:b w:val="0"/>
        </w:rPr>
        <w:t>&lt;/DocAmend&gt;</w:t>
      </w:r>
    </w:p>
    <w:p w:rsidR="00D14964" w:rsidRPr="00FF2042" w:rsidRDefault="00D14964" w:rsidP="00D14964">
      <w:pPr>
        <w:pStyle w:val="NormalBold"/>
      </w:pPr>
      <w:r w:rsidRPr="00FF2042">
        <w:rPr>
          <w:rStyle w:val="HideTWBExt"/>
          <w:b w:val="0"/>
        </w:rPr>
        <w:t>&lt;Article&gt;</w:t>
      </w:r>
      <w:r w:rsidRPr="00FF2042">
        <w:t xml:space="preserve"> Liite I – taulukko C – rivit 1 ja 7 </w:t>
      </w:r>
      <w:r w:rsidRPr="00FF2042">
        <w:rPr>
          <w:rStyle w:val="HideTWBExt"/>
          <w:b w:val="0"/>
        </w:rPr>
        <w:t>&lt;/Article&gt;</w:t>
      </w:r>
    </w:p>
    <w:tbl>
      <w:tblPr>
        <w:tblW w:w="8791" w:type="dxa"/>
        <w:jc w:val="center"/>
        <w:tblLayout w:type="fixed"/>
        <w:tblCellMar>
          <w:left w:w="340" w:type="dxa"/>
          <w:right w:w="340" w:type="dxa"/>
        </w:tblCellMar>
        <w:tblLook w:val="0000" w:firstRow="0" w:lastRow="0" w:firstColumn="0" w:lastColumn="0" w:noHBand="0" w:noVBand="0"/>
      </w:tblPr>
      <w:tblGrid>
        <w:gridCol w:w="4395"/>
        <w:gridCol w:w="2126"/>
        <w:gridCol w:w="2270"/>
      </w:tblGrid>
      <w:tr w:rsidR="00D14964" w:rsidRPr="00FF2042" w:rsidTr="00FF2042">
        <w:trPr>
          <w:jc w:val="center"/>
        </w:trPr>
        <w:tc>
          <w:tcPr>
            <w:tcW w:w="8791" w:type="dxa"/>
            <w:gridSpan w:val="3"/>
          </w:tcPr>
          <w:p w:rsidR="00D14964" w:rsidRPr="00FF2042" w:rsidRDefault="00D14964" w:rsidP="00FF2042">
            <w:pPr>
              <w:pStyle w:val="AmColumnHeading"/>
              <w:keepNext/>
              <w:spacing w:before="120" w:after="120"/>
            </w:pPr>
            <w:r w:rsidRPr="00FF2042">
              <w:lastRenderedPageBreak/>
              <w:t>Komission teksti</w:t>
            </w:r>
          </w:p>
        </w:tc>
      </w:tr>
      <w:tr w:rsidR="00D14964" w:rsidRPr="00FF2042" w:rsidTr="00FF2042">
        <w:trPr>
          <w:jc w:val="center"/>
        </w:trPr>
        <w:tc>
          <w:tcPr>
            <w:tcW w:w="8791" w:type="dxa"/>
            <w:gridSpan w:val="3"/>
            <w:tcBorders>
              <w:bottom w:val="single" w:sz="4" w:space="0" w:color="auto"/>
            </w:tcBorders>
          </w:tcPr>
          <w:p w:rsidR="00D14964" w:rsidRPr="00FF2042" w:rsidRDefault="006A2026" w:rsidP="00FF2042">
            <w:pPr>
              <w:pStyle w:val="Normal6a"/>
              <w:jc w:val="center"/>
            </w:pPr>
            <w:r w:rsidRPr="00FF2042">
              <w:t>Taulukko C — Lämmityspolttoaineisiin sovellettavat verotuksen vähimmäistasot (euroa/gigajoule)</w:t>
            </w:r>
          </w:p>
        </w:tc>
      </w:tr>
      <w:tr w:rsidR="00D14964" w:rsidRPr="00FF2042" w:rsidTr="00FF2042">
        <w:trPr>
          <w:jc w:val="center"/>
        </w:trPr>
        <w:tc>
          <w:tcPr>
            <w:tcW w:w="4395" w:type="dxa"/>
            <w:tcBorders>
              <w:top w:val="single" w:sz="4" w:space="0" w:color="auto"/>
              <w:left w:val="single" w:sz="4" w:space="0" w:color="auto"/>
              <w:bottom w:val="single" w:sz="4" w:space="0" w:color="auto"/>
              <w:right w:val="single" w:sz="4" w:space="0" w:color="auto"/>
            </w:tcBorders>
          </w:tcPr>
          <w:p w:rsidR="00D14964" w:rsidRPr="00FF2042" w:rsidRDefault="00D14964" w:rsidP="00FF2042">
            <w:pPr>
              <w:pStyle w:val="Normal6a"/>
            </w:pPr>
          </w:p>
        </w:tc>
        <w:tc>
          <w:tcPr>
            <w:tcW w:w="2126" w:type="dxa"/>
            <w:tcBorders>
              <w:top w:val="single" w:sz="4" w:space="0" w:color="auto"/>
              <w:left w:val="single" w:sz="4" w:space="0" w:color="auto"/>
              <w:bottom w:val="single" w:sz="4" w:space="0" w:color="auto"/>
              <w:right w:val="single" w:sz="4" w:space="0" w:color="auto"/>
            </w:tcBorders>
          </w:tcPr>
          <w:p w:rsidR="00D14964" w:rsidRPr="00FF2042" w:rsidRDefault="00D14964" w:rsidP="00FF2042">
            <w:pPr>
              <w:pStyle w:val="Normal6a"/>
              <w:rPr>
                <w:b/>
                <w:i/>
              </w:rPr>
            </w:pPr>
            <w:r w:rsidRPr="00FF2042">
              <w:t>Siirtymäkauden alku (</w:t>
            </w:r>
            <w:r w:rsidRPr="00FF2042">
              <w:rPr>
                <w:b/>
                <w:i/>
              </w:rPr>
              <w:t>1.1.2023</w:t>
            </w:r>
            <w:r w:rsidRPr="00FF2042">
              <w:t>)</w:t>
            </w:r>
          </w:p>
        </w:tc>
        <w:tc>
          <w:tcPr>
            <w:tcW w:w="2270" w:type="dxa"/>
            <w:tcBorders>
              <w:top w:val="single" w:sz="4" w:space="0" w:color="auto"/>
              <w:left w:val="single" w:sz="4" w:space="0" w:color="auto"/>
              <w:bottom w:val="single" w:sz="4" w:space="0" w:color="auto"/>
              <w:right w:val="single" w:sz="4" w:space="0" w:color="auto"/>
            </w:tcBorders>
          </w:tcPr>
          <w:p w:rsidR="00D14964" w:rsidRPr="00FF2042" w:rsidRDefault="00D14964" w:rsidP="00FF2042">
            <w:pPr>
              <w:pStyle w:val="Normal6a"/>
              <w:rPr>
                <w:b/>
                <w:i/>
              </w:rPr>
            </w:pPr>
            <w:r w:rsidRPr="00FF2042">
              <w:t xml:space="preserve">Lopullinen verokanta siirtymäkauden päättymisen jälkeen </w:t>
            </w:r>
            <w:r w:rsidRPr="00FF2042">
              <w:rPr>
                <w:b/>
                <w:i/>
              </w:rPr>
              <w:t>(1.1.2033)</w:t>
            </w:r>
            <w:r w:rsidRPr="00FF2042">
              <w:t xml:space="preserve"> ennen indeksointia</w:t>
            </w:r>
          </w:p>
        </w:tc>
      </w:tr>
      <w:tr w:rsidR="00D14964" w:rsidRPr="00FF2042" w:rsidTr="00FF2042">
        <w:trPr>
          <w:jc w:val="center"/>
        </w:trPr>
        <w:tc>
          <w:tcPr>
            <w:tcW w:w="4395" w:type="dxa"/>
            <w:tcBorders>
              <w:top w:val="single" w:sz="4" w:space="0" w:color="auto"/>
              <w:left w:val="single" w:sz="4" w:space="0" w:color="auto"/>
              <w:bottom w:val="single" w:sz="4" w:space="0" w:color="auto"/>
              <w:right w:val="single" w:sz="4" w:space="0" w:color="auto"/>
            </w:tcBorders>
            <w:vAlign w:val="center"/>
          </w:tcPr>
          <w:p w:rsidR="00D14964" w:rsidRPr="00FF2042" w:rsidRDefault="00D14964" w:rsidP="00FF2042">
            <w:pPr>
              <w:pStyle w:val="Normal6a"/>
            </w:pPr>
            <w:r w:rsidRPr="00FF2042">
              <w:t>Maakaasu</w:t>
            </w:r>
          </w:p>
        </w:tc>
        <w:tc>
          <w:tcPr>
            <w:tcW w:w="2126" w:type="dxa"/>
            <w:tcBorders>
              <w:top w:val="single" w:sz="4" w:space="0" w:color="auto"/>
              <w:left w:val="single" w:sz="4" w:space="0" w:color="auto"/>
              <w:bottom w:val="single" w:sz="4" w:space="0" w:color="auto"/>
              <w:right w:val="single" w:sz="4" w:space="0" w:color="auto"/>
            </w:tcBorders>
            <w:vAlign w:val="center"/>
          </w:tcPr>
          <w:p w:rsidR="00D14964" w:rsidRPr="00FF2042" w:rsidRDefault="00D14964" w:rsidP="00FF2042">
            <w:pPr>
              <w:pStyle w:val="Normal6a"/>
              <w:rPr>
                <w:b/>
                <w:bCs/>
                <w:i/>
                <w:iCs/>
              </w:rPr>
            </w:pPr>
            <w:r w:rsidRPr="00FF2042">
              <w:rPr>
                <w:b/>
                <w:i/>
              </w:rPr>
              <w:t>0,6</w:t>
            </w:r>
          </w:p>
        </w:tc>
        <w:tc>
          <w:tcPr>
            <w:tcW w:w="2270" w:type="dxa"/>
            <w:tcBorders>
              <w:top w:val="single" w:sz="4" w:space="0" w:color="auto"/>
              <w:left w:val="single" w:sz="4" w:space="0" w:color="auto"/>
              <w:bottom w:val="single" w:sz="4" w:space="0" w:color="auto"/>
              <w:right w:val="single" w:sz="4" w:space="0" w:color="auto"/>
            </w:tcBorders>
            <w:vAlign w:val="center"/>
          </w:tcPr>
          <w:p w:rsidR="00D14964" w:rsidRPr="00FF2042" w:rsidRDefault="00D14964" w:rsidP="00FF2042">
            <w:pPr>
              <w:pStyle w:val="Normal6a"/>
              <w:rPr>
                <w:b/>
                <w:i/>
              </w:rPr>
            </w:pPr>
            <w:r w:rsidRPr="00FF2042">
              <w:rPr>
                <w:b/>
                <w:i/>
              </w:rPr>
              <w:t>0,9</w:t>
            </w:r>
          </w:p>
        </w:tc>
      </w:tr>
      <w:tr w:rsidR="00D14964" w:rsidRPr="00FF2042" w:rsidTr="00FF2042">
        <w:trPr>
          <w:jc w:val="center"/>
        </w:trPr>
        <w:tc>
          <w:tcPr>
            <w:tcW w:w="8791" w:type="dxa"/>
            <w:gridSpan w:val="3"/>
            <w:tcBorders>
              <w:bottom w:val="single" w:sz="4" w:space="0" w:color="auto"/>
            </w:tcBorders>
            <w:vAlign w:val="center"/>
          </w:tcPr>
          <w:p w:rsidR="00D14964" w:rsidRPr="00FF2042" w:rsidRDefault="00D14964" w:rsidP="00FF2042">
            <w:pPr>
              <w:pStyle w:val="AmColumnHeading"/>
              <w:spacing w:before="120" w:after="120"/>
            </w:pPr>
            <w:r w:rsidRPr="00FF2042">
              <w:t>Tarkistus</w:t>
            </w:r>
          </w:p>
        </w:tc>
      </w:tr>
      <w:tr w:rsidR="00D14964" w:rsidRPr="00FF2042" w:rsidTr="00FF2042">
        <w:trPr>
          <w:jc w:val="center"/>
        </w:trPr>
        <w:tc>
          <w:tcPr>
            <w:tcW w:w="4395" w:type="dxa"/>
            <w:tcBorders>
              <w:top w:val="single" w:sz="4" w:space="0" w:color="auto"/>
              <w:left w:val="single" w:sz="4" w:space="0" w:color="auto"/>
              <w:bottom w:val="single" w:sz="4" w:space="0" w:color="auto"/>
              <w:right w:val="single" w:sz="4" w:space="0" w:color="auto"/>
            </w:tcBorders>
            <w:vAlign w:val="center"/>
          </w:tcPr>
          <w:p w:rsidR="00D14964" w:rsidRPr="00FF2042" w:rsidRDefault="00D14964" w:rsidP="00FF2042">
            <w:pPr>
              <w:spacing w:line="276" w:lineRule="auto"/>
            </w:pPr>
          </w:p>
        </w:tc>
        <w:tc>
          <w:tcPr>
            <w:tcW w:w="2126" w:type="dxa"/>
            <w:tcBorders>
              <w:top w:val="single" w:sz="4" w:space="0" w:color="auto"/>
              <w:left w:val="single" w:sz="4" w:space="0" w:color="auto"/>
              <w:bottom w:val="single" w:sz="4" w:space="0" w:color="auto"/>
              <w:right w:val="single" w:sz="4" w:space="0" w:color="auto"/>
            </w:tcBorders>
            <w:vAlign w:val="center"/>
          </w:tcPr>
          <w:p w:rsidR="00D14964" w:rsidRPr="00FF2042" w:rsidRDefault="00D14964" w:rsidP="00FF2042">
            <w:pPr>
              <w:pStyle w:val="Normal6a"/>
            </w:pPr>
            <w:r w:rsidRPr="00FF2042">
              <w:t>Siirtymäkauden alku (</w:t>
            </w:r>
            <w:r w:rsidRPr="00FF2042">
              <w:rPr>
                <w:b/>
                <w:i/>
              </w:rPr>
              <w:t>1.1.2030</w:t>
            </w:r>
            <w:r w:rsidRPr="00FF2042">
              <w:t>)</w:t>
            </w:r>
          </w:p>
        </w:tc>
        <w:tc>
          <w:tcPr>
            <w:tcW w:w="2270" w:type="dxa"/>
            <w:tcBorders>
              <w:top w:val="single" w:sz="4" w:space="0" w:color="auto"/>
              <w:left w:val="single" w:sz="4" w:space="0" w:color="auto"/>
              <w:bottom w:val="single" w:sz="4" w:space="0" w:color="auto"/>
              <w:right w:val="single" w:sz="4" w:space="0" w:color="auto"/>
            </w:tcBorders>
            <w:vAlign w:val="center"/>
          </w:tcPr>
          <w:p w:rsidR="00D14964" w:rsidRPr="00FF2042" w:rsidRDefault="00D14964" w:rsidP="00FF2042">
            <w:pPr>
              <w:pStyle w:val="Normal6a"/>
            </w:pPr>
            <w:r w:rsidRPr="00FF2042">
              <w:t>Lopullinen verokanta siirtymäkauden päättymisen jälkeen (</w:t>
            </w:r>
            <w:r w:rsidRPr="00FF2042">
              <w:rPr>
                <w:b/>
                <w:i/>
              </w:rPr>
              <w:t>1.1.2040</w:t>
            </w:r>
            <w:r w:rsidRPr="00FF2042">
              <w:t>)</w:t>
            </w:r>
          </w:p>
        </w:tc>
      </w:tr>
      <w:tr w:rsidR="00D14964" w:rsidRPr="00FF2042" w:rsidTr="00FF2042">
        <w:trPr>
          <w:jc w:val="center"/>
        </w:trPr>
        <w:tc>
          <w:tcPr>
            <w:tcW w:w="4395" w:type="dxa"/>
            <w:tcBorders>
              <w:top w:val="single" w:sz="4" w:space="0" w:color="auto"/>
              <w:left w:val="single" w:sz="4" w:space="0" w:color="auto"/>
              <w:bottom w:val="single" w:sz="4" w:space="0" w:color="auto"/>
              <w:right w:val="single" w:sz="4" w:space="0" w:color="auto"/>
            </w:tcBorders>
            <w:vAlign w:val="center"/>
          </w:tcPr>
          <w:p w:rsidR="00D14964" w:rsidRPr="00FF2042" w:rsidRDefault="00D14964" w:rsidP="00FF2042">
            <w:pPr>
              <w:pStyle w:val="Normal6a"/>
            </w:pPr>
            <w:r w:rsidRPr="00FF2042">
              <w:t>Maakaasu</w:t>
            </w:r>
          </w:p>
        </w:tc>
        <w:tc>
          <w:tcPr>
            <w:tcW w:w="2126" w:type="dxa"/>
            <w:tcBorders>
              <w:top w:val="single" w:sz="4" w:space="0" w:color="auto"/>
              <w:left w:val="single" w:sz="4" w:space="0" w:color="auto"/>
              <w:bottom w:val="single" w:sz="4" w:space="0" w:color="auto"/>
              <w:right w:val="single" w:sz="4" w:space="0" w:color="auto"/>
            </w:tcBorders>
            <w:vAlign w:val="center"/>
          </w:tcPr>
          <w:p w:rsidR="00D14964" w:rsidRPr="00FF2042" w:rsidRDefault="00D14964" w:rsidP="00FF2042">
            <w:pPr>
              <w:pStyle w:val="Normal6a"/>
              <w:rPr>
                <w:b/>
                <w:bCs/>
                <w:i/>
                <w:iCs/>
              </w:rPr>
            </w:pPr>
            <w:r w:rsidRPr="00FF2042">
              <w:rPr>
                <w:b/>
                <w:i/>
              </w:rPr>
              <w:t>0,15</w:t>
            </w:r>
          </w:p>
        </w:tc>
        <w:tc>
          <w:tcPr>
            <w:tcW w:w="2270" w:type="dxa"/>
            <w:tcBorders>
              <w:top w:val="single" w:sz="4" w:space="0" w:color="auto"/>
              <w:left w:val="single" w:sz="4" w:space="0" w:color="auto"/>
              <w:bottom w:val="single" w:sz="4" w:space="0" w:color="auto"/>
              <w:right w:val="single" w:sz="4" w:space="0" w:color="auto"/>
            </w:tcBorders>
            <w:vAlign w:val="center"/>
          </w:tcPr>
          <w:p w:rsidR="00D14964" w:rsidRPr="00FF2042" w:rsidRDefault="00D14964" w:rsidP="00FF2042">
            <w:pPr>
              <w:pStyle w:val="Normal6a"/>
              <w:rPr>
                <w:b/>
                <w:i/>
              </w:rPr>
            </w:pPr>
            <w:r w:rsidRPr="00FF2042">
              <w:rPr>
                <w:b/>
                <w:i/>
              </w:rPr>
              <w:t>0,45</w:t>
            </w:r>
          </w:p>
        </w:tc>
      </w:tr>
    </w:tbl>
    <w:p w:rsidR="00D14964" w:rsidRPr="00FF2042" w:rsidRDefault="00D14964" w:rsidP="00D14964">
      <w:pPr>
        <w:pStyle w:val="Olang"/>
      </w:pPr>
      <w:r w:rsidRPr="00FF2042">
        <w:rPr>
          <w:noProof w:val="0"/>
        </w:rPr>
        <w:t xml:space="preserve">Or. </w:t>
      </w:r>
      <w:r w:rsidRPr="00FF2042">
        <w:rPr>
          <w:rStyle w:val="HideTWBExt"/>
        </w:rPr>
        <w:t>&lt;Original&gt;</w:t>
      </w:r>
      <w:r w:rsidRPr="00FF2042">
        <w:rPr>
          <w:rStyle w:val="HideTWBInt"/>
          <w:rFonts w:eastAsiaTheme="majorEastAsia"/>
        </w:rPr>
        <w:t>{EN}</w:t>
      </w:r>
      <w:r w:rsidRPr="00FF2042">
        <w:rPr>
          <w:noProof w:val="0"/>
        </w:rPr>
        <w:t>en</w:t>
      </w:r>
      <w:r w:rsidRPr="00FF2042">
        <w:rPr>
          <w:rStyle w:val="HideTWBExt"/>
        </w:rPr>
        <w:t>&lt;/Original&gt;</w:t>
      </w:r>
    </w:p>
    <w:p w:rsidR="00D14964" w:rsidRPr="00FF2042" w:rsidRDefault="00D14964" w:rsidP="00D14964">
      <w:r w:rsidRPr="00FF2042">
        <w:rPr>
          <w:rStyle w:val="HideTWBExt"/>
        </w:rPr>
        <w:t>&lt;/Amend&gt;</w:t>
      </w:r>
    </w:p>
    <w:p w:rsidR="00D14964" w:rsidRPr="00FF2042" w:rsidRDefault="00D14964" w:rsidP="00D14964">
      <w:pPr>
        <w:pStyle w:val="AMNumberTabs0"/>
        <w:keepNext/>
      </w:pPr>
      <w:r w:rsidRPr="00FF2042">
        <w:rPr>
          <w:rStyle w:val="HideTWBExt"/>
          <w:b w:val="0"/>
        </w:rPr>
        <w:t>&lt;Amend&gt;</w:t>
      </w:r>
      <w:r w:rsidRPr="00FF2042">
        <w:t>Tarkistus</w:t>
      </w:r>
      <w:r w:rsidRPr="00FF2042">
        <w:tab/>
      </w:r>
      <w:r w:rsidRPr="00FF2042">
        <w:tab/>
      </w:r>
      <w:r w:rsidRPr="00FF2042">
        <w:rPr>
          <w:rStyle w:val="HideTWBExt"/>
          <w:b w:val="0"/>
        </w:rPr>
        <w:t>&lt;NumAm&gt;</w:t>
      </w:r>
      <w:r w:rsidRPr="00FF2042">
        <w:t>420</w:t>
      </w:r>
      <w:r w:rsidRPr="00FF2042">
        <w:rPr>
          <w:rStyle w:val="HideTWBExt"/>
          <w:b w:val="0"/>
        </w:rPr>
        <w:t>&lt;/NumAm&gt;</w:t>
      </w:r>
    </w:p>
    <w:p w:rsidR="00D14964" w:rsidRPr="00FF2042" w:rsidRDefault="00D14964" w:rsidP="00D14964">
      <w:pPr>
        <w:pStyle w:val="NormalBold"/>
      </w:pPr>
      <w:r w:rsidRPr="00FF2042">
        <w:rPr>
          <w:rStyle w:val="HideTWBExt"/>
          <w:b w:val="0"/>
        </w:rPr>
        <w:t>&lt;RepeatBlock-By&gt;&lt;Members&gt;</w:t>
      </w:r>
      <w:r w:rsidRPr="00FF2042">
        <w:t>Markus Ferber</w:t>
      </w:r>
      <w:r w:rsidRPr="00FF2042">
        <w:rPr>
          <w:rStyle w:val="HideTWBExt"/>
          <w:b w:val="0"/>
        </w:rPr>
        <w:t>&lt;/Members&gt;</w:t>
      </w:r>
    </w:p>
    <w:p w:rsidR="00D14964" w:rsidRPr="00FF2042" w:rsidRDefault="00D14964" w:rsidP="00D14964">
      <w:r w:rsidRPr="00FF2042">
        <w:rPr>
          <w:rStyle w:val="HideTWBExt"/>
        </w:rPr>
        <w:t>&lt;/RepeatBlock-By&gt;</w:t>
      </w:r>
    </w:p>
    <w:p w:rsidR="00D14964" w:rsidRPr="00FF2042" w:rsidRDefault="00D14964" w:rsidP="00D14964">
      <w:pPr>
        <w:pStyle w:val="NormalBold"/>
        <w:keepNext/>
      </w:pPr>
      <w:r w:rsidRPr="00FF2042">
        <w:rPr>
          <w:rStyle w:val="HideTWBExt"/>
          <w:b w:val="0"/>
        </w:rPr>
        <w:t>&lt;DocAmend&gt;</w:t>
      </w:r>
      <w:r w:rsidRPr="00FF2042">
        <w:t>Ehdotus direktiiviksi</w:t>
      </w:r>
      <w:r w:rsidRPr="00FF2042">
        <w:rPr>
          <w:rStyle w:val="HideTWBExt"/>
          <w:b w:val="0"/>
        </w:rPr>
        <w:t>&lt;/DocAmend&gt;</w:t>
      </w:r>
    </w:p>
    <w:p w:rsidR="00D14964" w:rsidRPr="00FF2042" w:rsidRDefault="00D14964" w:rsidP="00D14964">
      <w:pPr>
        <w:pStyle w:val="NormalBold"/>
      </w:pPr>
      <w:r w:rsidRPr="00FF2042">
        <w:rPr>
          <w:rStyle w:val="HideTWBExt"/>
          <w:b w:val="0"/>
        </w:rPr>
        <w:t>&lt;Article&gt;</w:t>
      </w:r>
      <w:r w:rsidRPr="00FF2042">
        <w:t>Liite I – taulukko D – rivit 1, 2 ja taulukko D a (uusi)</w:t>
      </w:r>
      <w:r w:rsidRPr="00FF2042">
        <w:rPr>
          <w:rStyle w:val="HideTWBExt"/>
          <w:b w:val="0"/>
        </w:rPr>
        <w:t>&lt;/Article&gt;</w:t>
      </w:r>
    </w:p>
    <w:tbl>
      <w:tblPr>
        <w:tblW w:w="8791" w:type="dxa"/>
        <w:jc w:val="center"/>
        <w:tblLayout w:type="fixed"/>
        <w:tblCellMar>
          <w:left w:w="340" w:type="dxa"/>
          <w:right w:w="340" w:type="dxa"/>
        </w:tblCellMar>
        <w:tblLook w:val="0000" w:firstRow="0" w:lastRow="0" w:firstColumn="0" w:lastColumn="0" w:noHBand="0" w:noVBand="0"/>
      </w:tblPr>
      <w:tblGrid>
        <w:gridCol w:w="4395"/>
        <w:gridCol w:w="2126"/>
        <w:gridCol w:w="2270"/>
      </w:tblGrid>
      <w:tr w:rsidR="00D14964" w:rsidRPr="00FF2042" w:rsidTr="00FF2042">
        <w:trPr>
          <w:jc w:val="center"/>
        </w:trPr>
        <w:tc>
          <w:tcPr>
            <w:tcW w:w="8791" w:type="dxa"/>
            <w:gridSpan w:val="3"/>
          </w:tcPr>
          <w:p w:rsidR="00D14964" w:rsidRPr="00FF2042" w:rsidRDefault="00D14964" w:rsidP="00FF2042">
            <w:pPr>
              <w:pStyle w:val="AmColumnHeading"/>
              <w:keepNext/>
              <w:spacing w:before="120" w:after="120"/>
            </w:pPr>
            <w:r w:rsidRPr="00FF2042">
              <w:t>Komission teksti</w:t>
            </w:r>
          </w:p>
        </w:tc>
      </w:tr>
      <w:tr w:rsidR="00D14964" w:rsidRPr="00FF2042" w:rsidTr="00FF2042">
        <w:trPr>
          <w:jc w:val="center"/>
        </w:trPr>
        <w:tc>
          <w:tcPr>
            <w:tcW w:w="8791" w:type="dxa"/>
            <w:gridSpan w:val="3"/>
            <w:tcBorders>
              <w:bottom w:val="single" w:sz="4" w:space="0" w:color="auto"/>
            </w:tcBorders>
          </w:tcPr>
          <w:p w:rsidR="00D14964" w:rsidRPr="00FF2042" w:rsidRDefault="006A2026" w:rsidP="00FF2042">
            <w:pPr>
              <w:pStyle w:val="Normal6a"/>
              <w:jc w:val="center"/>
            </w:pPr>
            <w:r w:rsidRPr="00FF2042">
              <w:t>Taulukko D – Sähköön sovellettavat vähimmäisverotasot (euroa/gigajoule)</w:t>
            </w:r>
          </w:p>
        </w:tc>
      </w:tr>
      <w:tr w:rsidR="00D14964" w:rsidRPr="00FF2042" w:rsidTr="00FF2042">
        <w:trPr>
          <w:jc w:val="center"/>
        </w:trPr>
        <w:tc>
          <w:tcPr>
            <w:tcW w:w="4395" w:type="dxa"/>
            <w:tcBorders>
              <w:top w:val="single" w:sz="4" w:space="0" w:color="auto"/>
              <w:left w:val="single" w:sz="4" w:space="0" w:color="auto"/>
              <w:bottom w:val="single" w:sz="4" w:space="0" w:color="auto"/>
              <w:right w:val="single" w:sz="4" w:space="0" w:color="auto"/>
            </w:tcBorders>
          </w:tcPr>
          <w:p w:rsidR="00D14964" w:rsidRPr="00FF2042" w:rsidRDefault="00D14964" w:rsidP="00FF2042">
            <w:pPr>
              <w:pStyle w:val="Normal6a"/>
            </w:pPr>
          </w:p>
        </w:tc>
        <w:tc>
          <w:tcPr>
            <w:tcW w:w="2126" w:type="dxa"/>
            <w:tcBorders>
              <w:top w:val="single" w:sz="4" w:space="0" w:color="auto"/>
              <w:left w:val="single" w:sz="4" w:space="0" w:color="auto"/>
              <w:bottom w:val="single" w:sz="4" w:space="0" w:color="auto"/>
              <w:right w:val="single" w:sz="4" w:space="0" w:color="auto"/>
            </w:tcBorders>
          </w:tcPr>
          <w:p w:rsidR="00D14964" w:rsidRPr="00FF2042" w:rsidRDefault="00D14964" w:rsidP="00FF2042">
            <w:pPr>
              <w:pStyle w:val="Normal6a"/>
              <w:rPr>
                <w:b/>
                <w:i/>
              </w:rPr>
            </w:pPr>
            <w:r w:rsidRPr="00FF2042">
              <w:t xml:space="preserve">Siirtymäkauden alku </w:t>
            </w:r>
            <w:r w:rsidRPr="00FF2042">
              <w:rPr>
                <w:b/>
                <w:i/>
              </w:rPr>
              <w:t>(1.1.2023)</w:t>
            </w:r>
          </w:p>
        </w:tc>
        <w:tc>
          <w:tcPr>
            <w:tcW w:w="2270" w:type="dxa"/>
            <w:tcBorders>
              <w:top w:val="single" w:sz="4" w:space="0" w:color="auto"/>
              <w:left w:val="single" w:sz="4" w:space="0" w:color="auto"/>
              <w:bottom w:val="single" w:sz="4" w:space="0" w:color="auto"/>
              <w:right w:val="single" w:sz="4" w:space="0" w:color="auto"/>
            </w:tcBorders>
          </w:tcPr>
          <w:p w:rsidR="00D14964" w:rsidRPr="00FF2042" w:rsidRDefault="00D14964" w:rsidP="00FF2042">
            <w:pPr>
              <w:pStyle w:val="Normal6a"/>
              <w:rPr>
                <w:b/>
                <w:i/>
              </w:rPr>
            </w:pPr>
            <w:r w:rsidRPr="00FF2042">
              <w:t xml:space="preserve">Lopullinen verokanta siirtymäkauden päättymisen jälkeen </w:t>
            </w:r>
            <w:r w:rsidRPr="00FF2042">
              <w:rPr>
                <w:b/>
                <w:i/>
              </w:rPr>
              <w:t>(1.1.2033) ennen</w:t>
            </w:r>
            <w:r w:rsidRPr="00FF2042">
              <w:t xml:space="preserve"> </w:t>
            </w:r>
            <w:r w:rsidRPr="00FF2042">
              <w:rPr>
                <w:b/>
                <w:i/>
              </w:rPr>
              <w:t>indeksointia</w:t>
            </w:r>
          </w:p>
        </w:tc>
      </w:tr>
      <w:tr w:rsidR="00D14964" w:rsidRPr="00FF2042" w:rsidTr="00FF2042">
        <w:trPr>
          <w:jc w:val="center"/>
        </w:trPr>
        <w:tc>
          <w:tcPr>
            <w:tcW w:w="4395" w:type="dxa"/>
            <w:tcBorders>
              <w:top w:val="single" w:sz="4" w:space="0" w:color="auto"/>
              <w:left w:val="single" w:sz="4" w:space="0" w:color="auto"/>
              <w:bottom w:val="single" w:sz="4" w:space="0" w:color="auto"/>
              <w:right w:val="single" w:sz="4" w:space="0" w:color="auto"/>
            </w:tcBorders>
            <w:vAlign w:val="center"/>
          </w:tcPr>
          <w:p w:rsidR="00D14964" w:rsidRPr="00FF2042" w:rsidRDefault="00D14964" w:rsidP="00FF2042">
            <w:pPr>
              <w:pStyle w:val="Normal6a"/>
            </w:pPr>
            <w:r w:rsidRPr="00FF2042">
              <w:t>Sähkö</w:t>
            </w:r>
          </w:p>
        </w:tc>
        <w:tc>
          <w:tcPr>
            <w:tcW w:w="2126" w:type="dxa"/>
            <w:tcBorders>
              <w:top w:val="single" w:sz="4" w:space="0" w:color="auto"/>
              <w:left w:val="single" w:sz="4" w:space="0" w:color="auto"/>
              <w:bottom w:val="single" w:sz="4" w:space="0" w:color="auto"/>
              <w:right w:val="single" w:sz="4" w:space="0" w:color="auto"/>
            </w:tcBorders>
            <w:vAlign w:val="center"/>
          </w:tcPr>
          <w:p w:rsidR="00D14964" w:rsidRPr="00FF2042" w:rsidRDefault="00D14964" w:rsidP="00FF2042">
            <w:pPr>
              <w:pStyle w:val="Normal6a"/>
              <w:rPr>
                <w:b/>
                <w:bCs/>
                <w:i/>
                <w:iCs/>
              </w:rPr>
            </w:pPr>
            <w:r w:rsidRPr="00FF2042">
              <w:rPr>
                <w:b/>
                <w:i/>
              </w:rPr>
              <w:t>0,15</w:t>
            </w:r>
          </w:p>
        </w:tc>
        <w:tc>
          <w:tcPr>
            <w:tcW w:w="2270" w:type="dxa"/>
            <w:tcBorders>
              <w:top w:val="single" w:sz="4" w:space="0" w:color="auto"/>
              <w:left w:val="single" w:sz="4" w:space="0" w:color="auto"/>
              <w:bottom w:val="single" w:sz="4" w:space="0" w:color="auto"/>
              <w:right w:val="single" w:sz="4" w:space="0" w:color="auto"/>
            </w:tcBorders>
            <w:vAlign w:val="center"/>
          </w:tcPr>
          <w:p w:rsidR="00D14964" w:rsidRPr="00FF2042" w:rsidRDefault="00D14964" w:rsidP="00FF2042">
            <w:pPr>
              <w:pStyle w:val="Normal6a"/>
            </w:pPr>
            <w:r w:rsidRPr="00FF2042">
              <w:t>0,15</w:t>
            </w:r>
          </w:p>
        </w:tc>
      </w:tr>
      <w:tr w:rsidR="00D14964" w:rsidRPr="00FF2042" w:rsidTr="00FF2042">
        <w:trPr>
          <w:jc w:val="center"/>
        </w:trPr>
        <w:tc>
          <w:tcPr>
            <w:tcW w:w="8791" w:type="dxa"/>
            <w:gridSpan w:val="3"/>
            <w:tcBorders>
              <w:top w:val="single" w:sz="4" w:space="0" w:color="auto"/>
            </w:tcBorders>
            <w:vAlign w:val="center"/>
          </w:tcPr>
          <w:p w:rsidR="00D14964" w:rsidRPr="00FF2042" w:rsidRDefault="00D14964" w:rsidP="00FF2042">
            <w:pPr>
              <w:pStyle w:val="AmColumnHeading"/>
              <w:spacing w:before="120" w:after="120"/>
            </w:pPr>
            <w:r w:rsidRPr="00FF2042">
              <w:lastRenderedPageBreak/>
              <w:t>Tarkistus</w:t>
            </w:r>
          </w:p>
        </w:tc>
      </w:tr>
      <w:tr w:rsidR="00D14964" w:rsidRPr="00FF2042" w:rsidTr="00FF2042">
        <w:trPr>
          <w:jc w:val="center"/>
        </w:trPr>
        <w:tc>
          <w:tcPr>
            <w:tcW w:w="8791" w:type="dxa"/>
            <w:gridSpan w:val="3"/>
            <w:tcBorders>
              <w:bottom w:val="single" w:sz="4" w:space="0" w:color="auto"/>
            </w:tcBorders>
            <w:vAlign w:val="center"/>
          </w:tcPr>
          <w:p w:rsidR="00D14964" w:rsidRPr="00FF2042" w:rsidRDefault="00D14964" w:rsidP="00FF2042">
            <w:pPr>
              <w:pStyle w:val="Normal6a"/>
              <w:jc w:val="center"/>
              <w:rPr>
                <w:i/>
              </w:rPr>
            </w:pPr>
            <w:r w:rsidRPr="00FF2042">
              <w:t>Taulukko D. Sähköön sovellettavat vähimmäisverotasot (euroa/gigajoule)</w:t>
            </w:r>
          </w:p>
        </w:tc>
      </w:tr>
      <w:tr w:rsidR="00D14964" w:rsidRPr="00FF2042" w:rsidTr="00FF2042">
        <w:trPr>
          <w:jc w:val="center"/>
        </w:trPr>
        <w:tc>
          <w:tcPr>
            <w:tcW w:w="4395" w:type="dxa"/>
            <w:tcBorders>
              <w:top w:val="single" w:sz="4" w:space="0" w:color="auto"/>
              <w:left w:val="single" w:sz="4" w:space="0" w:color="auto"/>
              <w:bottom w:val="single" w:sz="4" w:space="0" w:color="auto"/>
              <w:right w:val="single" w:sz="4" w:space="0" w:color="auto"/>
            </w:tcBorders>
            <w:vAlign w:val="center"/>
          </w:tcPr>
          <w:p w:rsidR="00D14964" w:rsidRPr="00FF2042" w:rsidRDefault="00D14964" w:rsidP="00FF2042">
            <w:pPr>
              <w:spacing w:line="276" w:lineRule="auto"/>
            </w:pPr>
          </w:p>
        </w:tc>
        <w:tc>
          <w:tcPr>
            <w:tcW w:w="2126" w:type="dxa"/>
            <w:tcBorders>
              <w:top w:val="single" w:sz="4" w:space="0" w:color="auto"/>
              <w:left w:val="single" w:sz="4" w:space="0" w:color="auto"/>
              <w:bottom w:val="single" w:sz="4" w:space="0" w:color="auto"/>
              <w:right w:val="single" w:sz="4" w:space="0" w:color="auto"/>
            </w:tcBorders>
            <w:vAlign w:val="center"/>
          </w:tcPr>
          <w:p w:rsidR="00D14964" w:rsidRPr="00FF2042" w:rsidRDefault="00D14964" w:rsidP="00FF2042">
            <w:pPr>
              <w:pStyle w:val="Normal6a"/>
              <w:jc w:val="center"/>
            </w:pPr>
            <w:r w:rsidRPr="00FF2042">
              <w:t>Siirtymäkauden alku (</w:t>
            </w:r>
            <w:r w:rsidRPr="00FF2042">
              <w:rPr>
                <w:b/>
                <w:i/>
              </w:rPr>
              <w:t>1.1.2026</w:t>
            </w:r>
            <w:r w:rsidRPr="00FF2042">
              <w:t>)</w:t>
            </w:r>
          </w:p>
        </w:tc>
        <w:tc>
          <w:tcPr>
            <w:tcW w:w="2270" w:type="dxa"/>
            <w:tcBorders>
              <w:top w:val="single" w:sz="4" w:space="0" w:color="auto"/>
              <w:left w:val="single" w:sz="4" w:space="0" w:color="auto"/>
              <w:bottom w:val="single" w:sz="4" w:space="0" w:color="auto"/>
              <w:right w:val="single" w:sz="4" w:space="0" w:color="auto"/>
            </w:tcBorders>
            <w:vAlign w:val="center"/>
          </w:tcPr>
          <w:p w:rsidR="00D14964" w:rsidRPr="00FF2042" w:rsidRDefault="00D14964" w:rsidP="00FF2042">
            <w:pPr>
              <w:pStyle w:val="Normal6a"/>
              <w:jc w:val="center"/>
            </w:pPr>
            <w:r w:rsidRPr="00FF2042">
              <w:t>Lopullinen verokanta siirtymäkauden päättymisen jälkeen (</w:t>
            </w:r>
            <w:r w:rsidRPr="00FF2042">
              <w:rPr>
                <w:b/>
                <w:i/>
              </w:rPr>
              <w:t>1.1.2036</w:t>
            </w:r>
            <w:r w:rsidRPr="00FF2042">
              <w:t>)</w:t>
            </w:r>
          </w:p>
        </w:tc>
      </w:tr>
      <w:tr w:rsidR="00D14964" w:rsidRPr="00FF2042" w:rsidTr="00FF2042">
        <w:trPr>
          <w:jc w:val="center"/>
        </w:trPr>
        <w:tc>
          <w:tcPr>
            <w:tcW w:w="4395" w:type="dxa"/>
            <w:tcBorders>
              <w:top w:val="single" w:sz="4" w:space="0" w:color="auto"/>
              <w:left w:val="single" w:sz="4" w:space="0" w:color="auto"/>
              <w:bottom w:val="single" w:sz="4" w:space="0" w:color="auto"/>
              <w:right w:val="single" w:sz="4" w:space="0" w:color="auto"/>
            </w:tcBorders>
            <w:vAlign w:val="center"/>
          </w:tcPr>
          <w:p w:rsidR="00D14964" w:rsidRPr="00FF2042" w:rsidRDefault="00D14964" w:rsidP="00FF2042">
            <w:pPr>
              <w:pStyle w:val="Normal6a"/>
            </w:pPr>
            <w:r w:rsidRPr="00FF2042">
              <w:t>Sähkö</w:t>
            </w:r>
          </w:p>
        </w:tc>
        <w:tc>
          <w:tcPr>
            <w:tcW w:w="2126" w:type="dxa"/>
            <w:tcBorders>
              <w:top w:val="single" w:sz="4" w:space="0" w:color="auto"/>
              <w:left w:val="single" w:sz="4" w:space="0" w:color="auto"/>
              <w:bottom w:val="single" w:sz="4" w:space="0" w:color="auto"/>
              <w:right w:val="single" w:sz="4" w:space="0" w:color="auto"/>
            </w:tcBorders>
            <w:vAlign w:val="center"/>
          </w:tcPr>
          <w:p w:rsidR="00D14964" w:rsidRPr="00FF2042" w:rsidRDefault="00D14964" w:rsidP="00FF2042">
            <w:pPr>
              <w:pStyle w:val="Normal6a"/>
              <w:rPr>
                <w:b/>
                <w:bCs/>
                <w:i/>
                <w:iCs/>
              </w:rPr>
            </w:pPr>
            <w:r w:rsidRPr="00FF2042">
              <w:rPr>
                <w:b/>
                <w:i/>
              </w:rPr>
              <w:t>0,00</w:t>
            </w:r>
          </w:p>
        </w:tc>
        <w:tc>
          <w:tcPr>
            <w:tcW w:w="2270" w:type="dxa"/>
            <w:tcBorders>
              <w:top w:val="single" w:sz="4" w:space="0" w:color="auto"/>
              <w:left w:val="single" w:sz="4" w:space="0" w:color="auto"/>
              <w:bottom w:val="single" w:sz="4" w:space="0" w:color="auto"/>
              <w:right w:val="single" w:sz="4" w:space="0" w:color="auto"/>
            </w:tcBorders>
            <w:vAlign w:val="center"/>
          </w:tcPr>
          <w:p w:rsidR="00D14964" w:rsidRPr="00FF2042" w:rsidRDefault="00D14964" w:rsidP="00FF2042">
            <w:pPr>
              <w:pStyle w:val="Normal6a"/>
            </w:pPr>
            <w:r w:rsidRPr="00FF2042">
              <w:t>0,15</w:t>
            </w:r>
          </w:p>
        </w:tc>
      </w:tr>
      <w:tr w:rsidR="00D14964" w:rsidRPr="00FF2042" w:rsidTr="00FF2042">
        <w:trPr>
          <w:trHeight w:val="635"/>
          <w:jc w:val="center"/>
        </w:trPr>
        <w:tc>
          <w:tcPr>
            <w:tcW w:w="8791" w:type="dxa"/>
            <w:gridSpan w:val="3"/>
            <w:tcBorders>
              <w:top w:val="single" w:sz="4" w:space="0" w:color="auto"/>
              <w:left w:val="single" w:sz="4" w:space="0" w:color="auto"/>
              <w:bottom w:val="single" w:sz="4" w:space="0" w:color="auto"/>
              <w:right w:val="single" w:sz="4" w:space="0" w:color="auto"/>
            </w:tcBorders>
            <w:vAlign w:val="center"/>
          </w:tcPr>
          <w:p w:rsidR="00D14964" w:rsidRPr="00FF2042" w:rsidRDefault="00D14964" w:rsidP="00FF2042">
            <w:pPr>
              <w:pStyle w:val="Normal6a"/>
              <w:rPr>
                <w:b/>
                <w:i/>
              </w:rPr>
            </w:pPr>
            <w:r w:rsidRPr="00FF2042">
              <w:rPr>
                <w:b/>
                <w:i/>
              </w:rPr>
              <w:t>Taulukko D a – Sähköön sovellettavat enimmäisverotasot (euroa/gigajoule)</w:t>
            </w:r>
          </w:p>
        </w:tc>
      </w:tr>
      <w:tr w:rsidR="00D14964" w:rsidRPr="00FF2042" w:rsidTr="00FF2042">
        <w:trPr>
          <w:trHeight w:val="379"/>
          <w:jc w:val="center"/>
        </w:trPr>
        <w:tc>
          <w:tcPr>
            <w:tcW w:w="4395" w:type="dxa"/>
            <w:tcBorders>
              <w:top w:val="single" w:sz="4" w:space="0" w:color="auto"/>
              <w:left w:val="single" w:sz="4" w:space="0" w:color="auto"/>
              <w:bottom w:val="single" w:sz="4" w:space="0" w:color="auto"/>
              <w:right w:val="single" w:sz="4" w:space="0" w:color="auto"/>
            </w:tcBorders>
            <w:vAlign w:val="center"/>
          </w:tcPr>
          <w:p w:rsidR="00D14964" w:rsidRPr="00FF2042" w:rsidRDefault="00D14964" w:rsidP="00FF2042">
            <w:pPr>
              <w:rPr>
                <w:b/>
                <w:i/>
              </w:rPr>
            </w:pPr>
          </w:p>
        </w:tc>
        <w:tc>
          <w:tcPr>
            <w:tcW w:w="4396" w:type="dxa"/>
            <w:gridSpan w:val="2"/>
            <w:tcBorders>
              <w:top w:val="single" w:sz="4" w:space="0" w:color="auto"/>
              <w:left w:val="single" w:sz="4" w:space="0" w:color="auto"/>
              <w:bottom w:val="single" w:sz="4" w:space="0" w:color="auto"/>
              <w:right w:val="single" w:sz="4" w:space="0" w:color="auto"/>
            </w:tcBorders>
            <w:vAlign w:val="center"/>
          </w:tcPr>
          <w:p w:rsidR="00D14964" w:rsidRPr="00FF2042" w:rsidRDefault="00D14964" w:rsidP="00FF2042">
            <w:pPr>
              <w:pStyle w:val="Normal6a"/>
              <w:rPr>
                <w:b/>
                <w:i/>
              </w:rPr>
            </w:pPr>
            <w:r w:rsidRPr="00FF2042">
              <w:rPr>
                <w:b/>
                <w:i/>
              </w:rPr>
              <w:t>Siirtymäkausi (1.1.2025–1.1.2036)</w:t>
            </w:r>
          </w:p>
        </w:tc>
      </w:tr>
      <w:tr w:rsidR="00D14964" w:rsidRPr="00FF2042" w:rsidTr="00FF2042">
        <w:trPr>
          <w:trHeight w:val="379"/>
          <w:jc w:val="center"/>
        </w:trPr>
        <w:tc>
          <w:tcPr>
            <w:tcW w:w="4395" w:type="dxa"/>
            <w:tcBorders>
              <w:top w:val="single" w:sz="4" w:space="0" w:color="auto"/>
              <w:left w:val="single" w:sz="4" w:space="0" w:color="auto"/>
              <w:bottom w:val="single" w:sz="4" w:space="0" w:color="auto"/>
              <w:right w:val="single" w:sz="4" w:space="0" w:color="auto"/>
            </w:tcBorders>
            <w:vAlign w:val="center"/>
          </w:tcPr>
          <w:p w:rsidR="00D14964" w:rsidRPr="00FF2042" w:rsidRDefault="00D14964" w:rsidP="00FF2042">
            <w:pPr>
              <w:pStyle w:val="Normal6a"/>
              <w:rPr>
                <w:b/>
                <w:bCs/>
                <w:i/>
                <w:iCs/>
              </w:rPr>
            </w:pPr>
            <w:r w:rsidRPr="00FF2042">
              <w:rPr>
                <w:b/>
                <w:i/>
              </w:rPr>
              <w:t>Sähkö</w:t>
            </w:r>
          </w:p>
        </w:tc>
        <w:tc>
          <w:tcPr>
            <w:tcW w:w="4396" w:type="dxa"/>
            <w:gridSpan w:val="2"/>
            <w:tcBorders>
              <w:top w:val="single" w:sz="4" w:space="0" w:color="auto"/>
              <w:left w:val="single" w:sz="4" w:space="0" w:color="auto"/>
              <w:bottom w:val="single" w:sz="4" w:space="0" w:color="auto"/>
              <w:right w:val="single" w:sz="4" w:space="0" w:color="auto"/>
            </w:tcBorders>
            <w:vAlign w:val="center"/>
          </w:tcPr>
          <w:p w:rsidR="00D14964" w:rsidRPr="00FF2042" w:rsidRDefault="00D14964" w:rsidP="00FF2042">
            <w:pPr>
              <w:pStyle w:val="Normal6a"/>
              <w:rPr>
                <w:b/>
                <w:bCs/>
                <w:i/>
                <w:iCs/>
              </w:rPr>
            </w:pPr>
            <w:r w:rsidRPr="00FF2042">
              <w:rPr>
                <w:b/>
                <w:i/>
              </w:rPr>
              <w:t>0,15</w:t>
            </w:r>
          </w:p>
        </w:tc>
      </w:tr>
    </w:tbl>
    <w:p w:rsidR="00D14964" w:rsidRPr="00FF2042" w:rsidRDefault="00D14964" w:rsidP="00D14964">
      <w:pPr>
        <w:pStyle w:val="Olang"/>
      </w:pPr>
      <w:r w:rsidRPr="00FF2042">
        <w:rPr>
          <w:noProof w:val="0"/>
        </w:rPr>
        <w:t xml:space="preserve">Or. </w:t>
      </w:r>
      <w:r w:rsidRPr="00FF2042">
        <w:rPr>
          <w:rStyle w:val="HideTWBExt"/>
        </w:rPr>
        <w:t>&lt;Original&gt;</w:t>
      </w:r>
      <w:r w:rsidRPr="00FF2042">
        <w:rPr>
          <w:rStyle w:val="HideTWBInt"/>
          <w:rFonts w:eastAsiaTheme="majorEastAsia"/>
        </w:rPr>
        <w:t>{EN}</w:t>
      </w:r>
      <w:r w:rsidRPr="00FF2042">
        <w:rPr>
          <w:noProof w:val="0"/>
        </w:rPr>
        <w:t>en</w:t>
      </w:r>
      <w:r w:rsidRPr="00FF2042">
        <w:rPr>
          <w:rStyle w:val="HideTWBExt"/>
        </w:rPr>
        <w:t>&lt;/Original&gt;</w:t>
      </w:r>
    </w:p>
    <w:p w:rsidR="00D14964" w:rsidRPr="00FF2042" w:rsidRDefault="00D14964" w:rsidP="00D14964">
      <w:r w:rsidRPr="00FF2042">
        <w:rPr>
          <w:rStyle w:val="HideTWBExt"/>
        </w:rPr>
        <w:t>&lt;/Amend&gt;</w:t>
      </w:r>
    </w:p>
    <w:p w:rsidR="00D14964" w:rsidRPr="00FF2042" w:rsidRDefault="00D14964" w:rsidP="00D14964">
      <w:pPr>
        <w:pStyle w:val="AMNumberTabs0"/>
        <w:keepNext/>
      </w:pPr>
      <w:r w:rsidRPr="00FF2042">
        <w:rPr>
          <w:rStyle w:val="HideTWBExt"/>
          <w:b w:val="0"/>
        </w:rPr>
        <w:t>&lt;Amend&gt;</w:t>
      </w:r>
      <w:r w:rsidRPr="00FF2042">
        <w:t>Tarkistus</w:t>
      </w:r>
      <w:r w:rsidRPr="00FF2042">
        <w:tab/>
      </w:r>
      <w:r w:rsidRPr="00FF2042">
        <w:tab/>
      </w:r>
      <w:r w:rsidRPr="00FF2042">
        <w:rPr>
          <w:rStyle w:val="HideTWBExt"/>
          <w:b w:val="0"/>
        </w:rPr>
        <w:t>&lt;NumAm&gt;</w:t>
      </w:r>
      <w:r w:rsidRPr="00FF2042">
        <w:t>421</w:t>
      </w:r>
      <w:r w:rsidRPr="00FF2042">
        <w:rPr>
          <w:rStyle w:val="HideTWBExt"/>
          <w:b w:val="0"/>
        </w:rPr>
        <w:t>&lt;/NumAm&gt;</w:t>
      </w:r>
    </w:p>
    <w:p w:rsidR="00D14964" w:rsidRPr="00FF2042" w:rsidRDefault="00D14964" w:rsidP="00D14964">
      <w:pPr>
        <w:pStyle w:val="NormalBold"/>
      </w:pPr>
      <w:r w:rsidRPr="00FF2042">
        <w:rPr>
          <w:rStyle w:val="HideTWBExt"/>
          <w:b w:val="0"/>
        </w:rPr>
        <w:t>&lt;RepeatBlock-By&gt;&lt;Members&gt;</w:t>
      </w:r>
      <w:r w:rsidRPr="00FF2042">
        <w:t>Jaroslava Pokorná Jermanová, Paolo Borchia, Tomáš Kubín, Jorge Martín Frías</w:t>
      </w:r>
      <w:r w:rsidRPr="00FF2042">
        <w:rPr>
          <w:rStyle w:val="HideTWBExt"/>
          <w:b w:val="0"/>
        </w:rPr>
        <w:t>&lt;/Members&gt;</w:t>
      </w:r>
    </w:p>
    <w:p w:rsidR="00D14964" w:rsidRPr="00FF2042" w:rsidRDefault="00D14964" w:rsidP="00D14964">
      <w:r w:rsidRPr="00FF2042">
        <w:rPr>
          <w:rStyle w:val="HideTWBExt"/>
        </w:rPr>
        <w:t>&lt;/RepeatBlock-By&gt;</w:t>
      </w:r>
    </w:p>
    <w:p w:rsidR="00D14964" w:rsidRPr="00FF2042" w:rsidRDefault="00D14964" w:rsidP="00D14964">
      <w:pPr>
        <w:pStyle w:val="NormalBold"/>
        <w:keepNext/>
      </w:pPr>
      <w:r w:rsidRPr="00FF2042">
        <w:rPr>
          <w:rStyle w:val="HideTWBExt"/>
          <w:b w:val="0"/>
        </w:rPr>
        <w:t>&lt;DocAmend&gt;</w:t>
      </w:r>
      <w:r w:rsidRPr="00FF2042">
        <w:t>Ehdotus direktiiviksi</w:t>
      </w:r>
      <w:r w:rsidRPr="00FF2042">
        <w:rPr>
          <w:rStyle w:val="HideTWBExt"/>
          <w:b w:val="0"/>
        </w:rPr>
        <w:t>&lt;/DocAmend&gt;</w:t>
      </w:r>
    </w:p>
    <w:p w:rsidR="00D14964" w:rsidRPr="00FF2042" w:rsidRDefault="00D14964" w:rsidP="00D14964">
      <w:pPr>
        <w:pStyle w:val="NormalBold"/>
      </w:pPr>
      <w:r w:rsidRPr="00FF2042">
        <w:rPr>
          <w:rStyle w:val="HideTWBExt"/>
          <w:b w:val="0"/>
        </w:rPr>
        <w:t>&lt;Article&gt;</w:t>
      </w:r>
      <w:r w:rsidRPr="00FF2042">
        <w:t xml:space="preserve">Liite I – taulukko D – rivit 1 ja 2 </w:t>
      </w:r>
      <w:r w:rsidRPr="00FF2042">
        <w:rPr>
          <w:rStyle w:val="HideTWBExt"/>
          <w:b w:val="0"/>
        </w:rPr>
        <w:t>&lt;/Article&gt;</w:t>
      </w:r>
    </w:p>
    <w:tbl>
      <w:tblPr>
        <w:tblW w:w="8791" w:type="dxa"/>
        <w:jc w:val="center"/>
        <w:tblLayout w:type="fixed"/>
        <w:tblCellMar>
          <w:left w:w="340" w:type="dxa"/>
          <w:right w:w="340" w:type="dxa"/>
        </w:tblCellMar>
        <w:tblLook w:val="0000" w:firstRow="0" w:lastRow="0" w:firstColumn="0" w:lastColumn="0" w:noHBand="0" w:noVBand="0"/>
      </w:tblPr>
      <w:tblGrid>
        <w:gridCol w:w="4395"/>
        <w:gridCol w:w="2126"/>
        <w:gridCol w:w="2270"/>
      </w:tblGrid>
      <w:tr w:rsidR="00D14964" w:rsidRPr="00FF2042" w:rsidTr="00FF2042">
        <w:trPr>
          <w:jc w:val="center"/>
        </w:trPr>
        <w:tc>
          <w:tcPr>
            <w:tcW w:w="8791" w:type="dxa"/>
            <w:gridSpan w:val="3"/>
          </w:tcPr>
          <w:p w:rsidR="00D14964" w:rsidRPr="00FF2042" w:rsidRDefault="00D14964" w:rsidP="00FF2042">
            <w:pPr>
              <w:pStyle w:val="AmColumnHeading"/>
              <w:keepNext/>
              <w:spacing w:before="120" w:after="120"/>
            </w:pPr>
            <w:r w:rsidRPr="00FF2042">
              <w:t>Komission teksti</w:t>
            </w:r>
          </w:p>
        </w:tc>
      </w:tr>
      <w:tr w:rsidR="00D14964" w:rsidRPr="00FF2042" w:rsidTr="00FF2042">
        <w:trPr>
          <w:jc w:val="center"/>
        </w:trPr>
        <w:tc>
          <w:tcPr>
            <w:tcW w:w="8791" w:type="dxa"/>
            <w:gridSpan w:val="3"/>
            <w:tcBorders>
              <w:bottom w:val="single" w:sz="4" w:space="0" w:color="auto"/>
            </w:tcBorders>
          </w:tcPr>
          <w:p w:rsidR="00D14964" w:rsidRPr="00FF2042" w:rsidRDefault="006A2026" w:rsidP="00FF2042">
            <w:pPr>
              <w:pStyle w:val="Normal6a"/>
              <w:jc w:val="center"/>
            </w:pPr>
            <w:r w:rsidRPr="00FF2042">
              <w:t>Taulukko D – Sähköön sovellettavat vähimmäisverotasot (euroa/gigajoule)</w:t>
            </w:r>
          </w:p>
        </w:tc>
      </w:tr>
      <w:tr w:rsidR="00D14964" w:rsidRPr="00FF2042" w:rsidTr="00FF2042">
        <w:trPr>
          <w:jc w:val="center"/>
        </w:trPr>
        <w:tc>
          <w:tcPr>
            <w:tcW w:w="4395" w:type="dxa"/>
            <w:tcBorders>
              <w:top w:val="single" w:sz="4" w:space="0" w:color="auto"/>
              <w:left w:val="single" w:sz="4" w:space="0" w:color="auto"/>
              <w:bottom w:val="single" w:sz="4" w:space="0" w:color="auto"/>
              <w:right w:val="single" w:sz="4" w:space="0" w:color="auto"/>
            </w:tcBorders>
          </w:tcPr>
          <w:p w:rsidR="00D14964" w:rsidRPr="00FF2042" w:rsidRDefault="00D14964" w:rsidP="00FF2042">
            <w:pPr>
              <w:pStyle w:val="Normal6a"/>
            </w:pPr>
          </w:p>
        </w:tc>
        <w:tc>
          <w:tcPr>
            <w:tcW w:w="2126" w:type="dxa"/>
            <w:tcBorders>
              <w:top w:val="single" w:sz="4" w:space="0" w:color="auto"/>
              <w:left w:val="single" w:sz="4" w:space="0" w:color="auto"/>
              <w:bottom w:val="single" w:sz="4" w:space="0" w:color="auto"/>
              <w:right w:val="single" w:sz="4" w:space="0" w:color="auto"/>
            </w:tcBorders>
          </w:tcPr>
          <w:p w:rsidR="00D14964" w:rsidRPr="00FF2042" w:rsidRDefault="00D14964" w:rsidP="00FF2042">
            <w:pPr>
              <w:pStyle w:val="Normal6a"/>
              <w:rPr>
                <w:b/>
                <w:i/>
              </w:rPr>
            </w:pPr>
            <w:r w:rsidRPr="00FF2042">
              <w:t>Siirtymäkauden alku (1.1.2023)</w:t>
            </w:r>
          </w:p>
        </w:tc>
        <w:tc>
          <w:tcPr>
            <w:tcW w:w="2270" w:type="dxa"/>
            <w:tcBorders>
              <w:top w:val="single" w:sz="4" w:space="0" w:color="auto"/>
              <w:left w:val="single" w:sz="4" w:space="0" w:color="auto"/>
              <w:bottom w:val="single" w:sz="4" w:space="0" w:color="auto"/>
              <w:right w:val="single" w:sz="4" w:space="0" w:color="auto"/>
            </w:tcBorders>
          </w:tcPr>
          <w:p w:rsidR="00D14964" w:rsidRPr="00FF2042" w:rsidRDefault="00D14964" w:rsidP="00FF2042">
            <w:pPr>
              <w:pStyle w:val="Normal6a"/>
              <w:rPr>
                <w:b/>
                <w:i/>
              </w:rPr>
            </w:pPr>
            <w:r w:rsidRPr="00FF2042">
              <w:t xml:space="preserve">Lopullinen verokanta siirtymäkauden päättymisen jälkeen </w:t>
            </w:r>
            <w:r w:rsidRPr="00FF2042">
              <w:rPr>
                <w:i/>
              </w:rPr>
              <w:t>(1.1.2033)</w:t>
            </w:r>
            <w:r w:rsidRPr="00FF2042">
              <w:t xml:space="preserve"> ennen indeksointia</w:t>
            </w:r>
          </w:p>
        </w:tc>
      </w:tr>
      <w:tr w:rsidR="00D14964" w:rsidRPr="00FF2042" w:rsidTr="00FF2042">
        <w:trPr>
          <w:jc w:val="center"/>
        </w:trPr>
        <w:tc>
          <w:tcPr>
            <w:tcW w:w="4395" w:type="dxa"/>
            <w:tcBorders>
              <w:top w:val="single" w:sz="4" w:space="0" w:color="auto"/>
              <w:left w:val="single" w:sz="4" w:space="0" w:color="auto"/>
              <w:bottom w:val="single" w:sz="4" w:space="0" w:color="auto"/>
              <w:right w:val="single" w:sz="4" w:space="0" w:color="auto"/>
            </w:tcBorders>
            <w:vAlign w:val="center"/>
          </w:tcPr>
          <w:p w:rsidR="00D14964" w:rsidRPr="00FF2042" w:rsidRDefault="00D14964" w:rsidP="00FF2042">
            <w:pPr>
              <w:pStyle w:val="Normal6a"/>
            </w:pPr>
            <w:r w:rsidRPr="00FF2042">
              <w:t>Sähkö</w:t>
            </w:r>
          </w:p>
        </w:tc>
        <w:tc>
          <w:tcPr>
            <w:tcW w:w="2126" w:type="dxa"/>
            <w:tcBorders>
              <w:top w:val="single" w:sz="4" w:space="0" w:color="auto"/>
              <w:left w:val="single" w:sz="4" w:space="0" w:color="auto"/>
              <w:bottom w:val="single" w:sz="4" w:space="0" w:color="auto"/>
              <w:right w:val="single" w:sz="4" w:space="0" w:color="auto"/>
            </w:tcBorders>
            <w:vAlign w:val="center"/>
          </w:tcPr>
          <w:p w:rsidR="00D14964" w:rsidRPr="00FF2042" w:rsidRDefault="00D14964" w:rsidP="00FF2042">
            <w:pPr>
              <w:pStyle w:val="Normal6a"/>
              <w:rPr>
                <w:b/>
                <w:bCs/>
                <w:i/>
                <w:iCs/>
              </w:rPr>
            </w:pPr>
            <w:r w:rsidRPr="00FF2042">
              <w:rPr>
                <w:b/>
                <w:i/>
              </w:rPr>
              <w:t>0,15</w:t>
            </w:r>
          </w:p>
        </w:tc>
        <w:tc>
          <w:tcPr>
            <w:tcW w:w="2270" w:type="dxa"/>
            <w:tcBorders>
              <w:top w:val="single" w:sz="4" w:space="0" w:color="auto"/>
              <w:left w:val="single" w:sz="4" w:space="0" w:color="auto"/>
              <w:bottom w:val="single" w:sz="4" w:space="0" w:color="auto"/>
              <w:right w:val="single" w:sz="4" w:space="0" w:color="auto"/>
            </w:tcBorders>
            <w:vAlign w:val="center"/>
          </w:tcPr>
          <w:p w:rsidR="00D14964" w:rsidRPr="00FF2042" w:rsidRDefault="00D14964" w:rsidP="00FF2042">
            <w:pPr>
              <w:pStyle w:val="Normal6a"/>
            </w:pPr>
            <w:r w:rsidRPr="00FF2042">
              <w:t>0,15</w:t>
            </w:r>
          </w:p>
        </w:tc>
      </w:tr>
      <w:tr w:rsidR="00D14964" w:rsidRPr="00FF2042" w:rsidTr="00FF2042">
        <w:trPr>
          <w:jc w:val="center"/>
        </w:trPr>
        <w:tc>
          <w:tcPr>
            <w:tcW w:w="8791" w:type="dxa"/>
            <w:gridSpan w:val="3"/>
            <w:tcBorders>
              <w:top w:val="single" w:sz="4" w:space="0" w:color="auto"/>
            </w:tcBorders>
            <w:vAlign w:val="center"/>
          </w:tcPr>
          <w:p w:rsidR="00D14964" w:rsidRPr="00FF2042" w:rsidRDefault="00D14964" w:rsidP="00FF2042">
            <w:pPr>
              <w:pStyle w:val="AmColumnHeading"/>
              <w:spacing w:before="120" w:after="120"/>
            </w:pPr>
            <w:r w:rsidRPr="00FF2042">
              <w:t>Tarkistus</w:t>
            </w:r>
          </w:p>
        </w:tc>
      </w:tr>
      <w:tr w:rsidR="00D14964" w:rsidRPr="00FF2042" w:rsidTr="00FF2042">
        <w:trPr>
          <w:jc w:val="center"/>
        </w:trPr>
        <w:tc>
          <w:tcPr>
            <w:tcW w:w="8791" w:type="dxa"/>
            <w:gridSpan w:val="3"/>
            <w:tcBorders>
              <w:bottom w:val="single" w:sz="4" w:space="0" w:color="auto"/>
            </w:tcBorders>
            <w:vAlign w:val="center"/>
          </w:tcPr>
          <w:p w:rsidR="00D14964" w:rsidRPr="00FF2042" w:rsidRDefault="00D14964" w:rsidP="00FF2042">
            <w:pPr>
              <w:pStyle w:val="Normal6a"/>
              <w:jc w:val="center"/>
              <w:rPr>
                <w:i/>
              </w:rPr>
            </w:pPr>
            <w:r w:rsidRPr="00FF2042">
              <w:t>Taulukko D. Sähköön sovellettavat vähimmäisverotasot (euroa/gigajoule)</w:t>
            </w:r>
          </w:p>
        </w:tc>
      </w:tr>
      <w:tr w:rsidR="00D14964" w:rsidRPr="00FF2042" w:rsidTr="00FF2042">
        <w:trPr>
          <w:jc w:val="center"/>
        </w:trPr>
        <w:tc>
          <w:tcPr>
            <w:tcW w:w="4395" w:type="dxa"/>
            <w:tcBorders>
              <w:top w:val="single" w:sz="4" w:space="0" w:color="auto"/>
              <w:left w:val="single" w:sz="4" w:space="0" w:color="auto"/>
              <w:bottom w:val="single" w:sz="4" w:space="0" w:color="auto"/>
              <w:right w:val="single" w:sz="4" w:space="0" w:color="auto"/>
            </w:tcBorders>
            <w:vAlign w:val="center"/>
          </w:tcPr>
          <w:p w:rsidR="00D14964" w:rsidRPr="00FF2042" w:rsidRDefault="00D14964" w:rsidP="00FF2042">
            <w:pPr>
              <w:spacing w:line="276" w:lineRule="auto"/>
            </w:pPr>
          </w:p>
        </w:tc>
        <w:tc>
          <w:tcPr>
            <w:tcW w:w="2126" w:type="dxa"/>
            <w:tcBorders>
              <w:top w:val="single" w:sz="4" w:space="0" w:color="auto"/>
              <w:left w:val="single" w:sz="4" w:space="0" w:color="auto"/>
              <w:bottom w:val="single" w:sz="4" w:space="0" w:color="auto"/>
              <w:right w:val="single" w:sz="4" w:space="0" w:color="auto"/>
            </w:tcBorders>
            <w:vAlign w:val="center"/>
          </w:tcPr>
          <w:p w:rsidR="00D14964" w:rsidRPr="00FF2042" w:rsidRDefault="00D14964" w:rsidP="00FF2042">
            <w:pPr>
              <w:pStyle w:val="Normal6a"/>
              <w:jc w:val="center"/>
            </w:pPr>
            <w:r w:rsidRPr="00FF2042">
              <w:t>Siirtymäkauden alku (1.1.2023)</w:t>
            </w:r>
          </w:p>
        </w:tc>
        <w:tc>
          <w:tcPr>
            <w:tcW w:w="2270" w:type="dxa"/>
            <w:tcBorders>
              <w:top w:val="single" w:sz="4" w:space="0" w:color="auto"/>
              <w:left w:val="single" w:sz="4" w:space="0" w:color="auto"/>
              <w:bottom w:val="single" w:sz="4" w:space="0" w:color="auto"/>
              <w:right w:val="single" w:sz="4" w:space="0" w:color="auto"/>
            </w:tcBorders>
            <w:vAlign w:val="center"/>
          </w:tcPr>
          <w:p w:rsidR="00D14964" w:rsidRPr="00FF2042" w:rsidRDefault="00D14964" w:rsidP="00FF2042">
            <w:pPr>
              <w:pStyle w:val="Normal6a"/>
              <w:jc w:val="center"/>
            </w:pPr>
            <w:r w:rsidRPr="00FF2042">
              <w:t xml:space="preserve">Lopullinen verokanta siirtymäkauden päättymisen </w:t>
            </w:r>
            <w:r w:rsidRPr="00FF2042">
              <w:lastRenderedPageBreak/>
              <w:t>jälkeen (1.1.2033) ennen indeksointia</w:t>
            </w:r>
          </w:p>
        </w:tc>
      </w:tr>
      <w:tr w:rsidR="00D14964" w:rsidRPr="00FF2042" w:rsidTr="00FF2042">
        <w:trPr>
          <w:jc w:val="center"/>
        </w:trPr>
        <w:tc>
          <w:tcPr>
            <w:tcW w:w="4395" w:type="dxa"/>
            <w:tcBorders>
              <w:top w:val="single" w:sz="4" w:space="0" w:color="auto"/>
              <w:left w:val="single" w:sz="4" w:space="0" w:color="auto"/>
              <w:bottom w:val="single" w:sz="4" w:space="0" w:color="auto"/>
              <w:right w:val="single" w:sz="4" w:space="0" w:color="auto"/>
            </w:tcBorders>
            <w:vAlign w:val="center"/>
          </w:tcPr>
          <w:p w:rsidR="00D14964" w:rsidRPr="00FF2042" w:rsidRDefault="00D14964" w:rsidP="00FF2042">
            <w:pPr>
              <w:pStyle w:val="Normal6a"/>
            </w:pPr>
            <w:r w:rsidRPr="00FF2042">
              <w:lastRenderedPageBreak/>
              <w:t>Sähkö</w:t>
            </w:r>
          </w:p>
        </w:tc>
        <w:tc>
          <w:tcPr>
            <w:tcW w:w="2126" w:type="dxa"/>
            <w:tcBorders>
              <w:top w:val="single" w:sz="4" w:space="0" w:color="auto"/>
              <w:left w:val="single" w:sz="4" w:space="0" w:color="auto"/>
              <w:bottom w:val="single" w:sz="4" w:space="0" w:color="auto"/>
              <w:right w:val="single" w:sz="4" w:space="0" w:color="auto"/>
            </w:tcBorders>
            <w:vAlign w:val="center"/>
          </w:tcPr>
          <w:p w:rsidR="00D14964" w:rsidRPr="00FF2042" w:rsidRDefault="00D14964" w:rsidP="00FF2042">
            <w:pPr>
              <w:pStyle w:val="Normal6a"/>
              <w:rPr>
                <w:b/>
                <w:bCs/>
                <w:i/>
                <w:iCs/>
              </w:rPr>
            </w:pPr>
            <w:r w:rsidRPr="00FF2042">
              <w:rPr>
                <w:b/>
                <w:i/>
              </w:rPr>
              <w:t>0,00</w:t>
            </w:r>
          </w:p>
        </w:tc>
        <w:tc>
          <w:tcPr>
            <w:tcW w:w="2270" w:type="dxa"/>
            <w:tcBorders>
              <w:top w:val="single" w:sz="4" w:space="0" w:color="auto"/>
              <w:left w:val="single" w:sz="4" w:space="0" w:color="auto"/>
              <w:bottom w:val="single" w:sz="4" w:space="0" w:color="auto"/>
              <w:right w:val="single" w:sz="4" w:space="0" w:color="auto"/>
            </w:tcBorders>
            <w:vAlign w:val="center"/>
          </w:tcPr>
          <w:p w:rsidR="00D14964" w:rsidRPr="00FF2042" w:rsidRDefault="00D14964" w:rsidP="00FF2042">
            <w:pPr>
              <w:pStyle w:val="Normal6a"/>
            </w:pPr>
            <w:r w:rsidRPr="00FF2042">
              <w:t>0,15</w:t>
            </w:r>
          </w:p>
        </w:tc>
      </w:tr>
    </w:tbl>
    <w:p w:rsidR="00D14964" w:rsidRPr="00FF2042" w:rsidRDefault="00D14964" w:rsidP="00D14964">
      <w:pPr>
        <w:pStyle w:val="Olang"/>
      </w:pPr>
      <w:r w:rsidRPr="00FF2042">
        <w:rPr>
          <w:noProof w:val="0"/>
        </w:rPr>
        <w:t xml:space="preserve">Or. </w:t>
      </w:r>
      <w:r w:rsidRPr="00FF2042">
        <w:rPr>
          <w:rStyle w:val="HideTWBExt"/>
        </w:rPr>
        <w:t>&lt;Original&gt;</w:t>
      </w:r>
      <w:r w:rsidRPr="00FF2042">
        <w:rPr>
          <w:rStyle w:val="HideTWBInt"/>
          <w:rFonts w:eastAsiaTheme="majorEastAsia"/>
        </w:rPr>
        <w:t>{EN}</w:t>
      </w:r>
      <w:r w:rsidRPr="00FF2042">
        <w:rPr>
          <w:noProof w:val="0"/>
        </w:rPr>
        <w:t>en</w:t>
      </w:r>
      <w:r w:rsidRPr="00FF2042">
        <w:rPr>
          <w:rStyle w:val="HideTWBExt"/>
        </w:rPr>
        <w:t>&lt;/Original&gt;</w:t>
      </w:r>
    </w:p>
    <w:p w:rsidR="00D14964" w:rsidRPr="00FF2042" w:rsidRDefault="00D14964" w:rsidP="00D14964">
      <w:r w:rsidRPr="00FF2042">
        <w:rPr>
          <w:rStyle w:val="HideTWBExt"/>
        </w:rPr>
        <w:t>&lt;/Amend&gt;</w:t>
      </w:r>
    </w:p>
    <w:p w:rsidR="00D14964" w:rsidRPr="00FF2042" w:rsidRDefault="00D14964" w:rsidP="00D14964">
      <w:pPr>
        <w:pStyle w:val="AMNumberTabs0"/>
        <w:keepNext/>
      </w:pPr>
      <w:r w:rsidRPr="00FF2042">
        <w:rPr>
          <w:rStyle w:val="HideTWBExt"/>
          <w:b w:val="0"/>
        </w:rPr>
        <w:t>&lt;Amend&gt;</w:t>
      </w:r>
      <w:r w:rsidRPr="00FF2042">
        <w:t>Tarkistus</w:t>
      </w:r>
      <w:r w:rsidRPr="00FF2042">
        <w:tab/>
      </w:r>
      <w:r w:rsidRPr="00FF2042">
        <w:tab/>
      </w:r>
      <w:r w:rsidRPr="00FF2042">
        <w:rPr>
          <w:rStyle w:val="HideTWBExt"/>
          <w:b w:val="0"/>
        </w:rPr>
        <w:t>&lt;NumAm&gt;</w:t>
      </w:r>
      <w:r w:rsidRPr="00FF2042">
        <w:t>422</w:t>
      </w:r>
      <w:r w:rsidRPr="00FF2042">
        <w:rPr>
          <w:rStyle w:val="HideTWBExt"/>
          <w:b w:val="0"/>
        </w:rPr>
        <w:t>&lt;/NumAm&gt;</w:t>
      </w:r>
    </w:p>
    <w:p w:rsidR="00D14964" w:rsidRPr="00FF2042" w:rsidRDefault="00D14964" w:rsidP="00D14964">
      <w:pPr>
        <w:pStyle w:val="NormalBold"/>
      </w:pPr>
      <w:r w:rsidRPr="00FF2042">
        <w:rPr>
          <w:rStyle w:val="HideTWBExt"/>
          <w:b w:val="0"/>
        </w:rPr>
        <w:t>&lt;RepeatBlock-By&gt;&lt;Members&gt;</w:t>
      </w:r>
      <w:r w:rsidRPr="00FF2042">
        <w:t>Fernando Navarrete Rojas</w:t>
      </w:r>
      <w:r w:rsidRPr="00FF2042">
        <w:rPr>
          <w:rStyle w:val="HideTWBExt"/>
          <w:b w:val="0"/>
        </w:rPr>
        <w:t>&lt;/Members&gt;</w:t>
      </w:r>
    </w:p>
    <w:p w:rsidR="00D14964" w:rsidRPr="00FF2042" w:rsidRDefault="00D14964" w:rsidP="00D14964">
      <w:r w:rsidRPr="00FF2042">
        <w:rPr>
          <w:rStyle w:val="HideTWBExt"/>
        </w:rPr>
        <w:t>&lt;/RepeatBlock-By&gt;</w:t>
      </w:r>
    </w:p>
    <w:p w:rsidR="00D14964" w:rsidRPr="00FF2042" w:rsidRDefault="00D14964" w:rsidP="00D14964">
      <w:pPr>
        <w:pStyle w:val="NormalBold"/>
        <w:keepNext/>
      </w:pPr>
      <w:r w:rsidRPr="00FF2042">
        <w:rPr>
          <w:rStyle w:val="HideTWBExt"/>
          <w:b w:val="0"/>
        </w:rPr>
        <w:t>&lt;DocAmend&gt;</w:t>
      </w:r>
      <w:r w:rsidRPr="00FF2042">
        <w:t>Ehdotus direktiiviksi</w:t>
      </w:r>
      <w:r w:rsidRPr="00FF2042">
        <w:rPr>
          <w:rStyle w:val="HideTWBExt"/>
          <w:b w:val="0"/>
        </w:rPr>
        <w:t>&lt;/DocAmend&gt;</w:t>
      </w:r>
    </w:p>
    <w:p w:rsidR="00D14964" w:rsidRPr="00FF2042" w:rsidRDefault="00D14964" w:rsidP="00D14964">
      <w:pPr>
        <w:pStyle w:val="NormalBold"/>
      </w:pPr>
      <w:r w:rsidRPr="00FF2042">
        <w:rPr>
          <w:rStyle w:val="HideTWBExt"/>
          <w:b w:val="0"/>
        </w:rPr>
        <w:t>&lt;Article&gt;</w:t>
      </w:r>
      <w:r w:rsidRPr="00FF2042">
        <w:t>Liite I – Taulukko D a (uusi)</w:t>
      </w:r>
      <w:r w:rsidRPr="00FF2042">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14964" w:rsidRPr="00FF2042" w:rsidTr="00FF2042">
        <w:trPr>
          <w:jc w:val="center"/>
        </w:trPr>
        <w:tc>
          <w:tcPr>
            <w:tcW w:w="9752" w:type="dxa"/>
            <w:gridSpan w:val="2"/>
          </w:tcPr>
          <w:p w:rsidR="00D14964" w:rsidRPr="00FF2042" w:rsidRDefault="00D14964" w:rsidP="00FF2042">
            <w:pPr>
              <w:keepNext/>
            </w:pPr>
          </w:p>
        </w:tc>
      </w:tr>
      <w:tr w:rsidR="00D14964" w:rsidRPr="00FF2042" w:rsidTr="00FF2042">
        <w:trPr>
          <w:jc w:val="center"/>
        </w:trPr>
        <w:tc>
          <w:tcPr>
            <w:tcW w:w="4876" w:type="dxa"/>
          </w:tcPr>
          <w:p w:rsidR="00D14964" w:rsidRPr="00FF2042" w:rsidRDefault="00D14964" w:rsidP="00FF2042">
            <w:pPr>
              <w:pStyle w:val="ColumnHeading"/>
              <w:keepNext/>
            </w:pPr>
            <w:r w:rsidRPr="00FF2042">
              <w:t>Komission teksti</w:t>
            </w:r>
          </w:p>
        </w:tc>
        <w:tc>
          <w:tcPr>
            <w:tcW w:w="4876" w:type="dxa"/>
          </w:tcPr>
          <w:p w:rsidR="00D14964" w:rsidRPr="00FF2042" w:rsidRDefault="00D14964" w:rsidP="00FF2042">
            <w:pPr>
              <w:pStyle w:val="ColumnHeading"/>
              <w:keepNext/>
            </w:pPr>
            <w:r w:rsidRPr="00FF2042">
              <w:t>Tarkistus</w:t>
            </w:r>
          </w:p>
        </w:tc>
      </w:tr>
      <w:tr w:rsidR="00D14964" w:rsidRPr="00FF2042" w:rsidTr="00FF2042">
        <w:trPr>
          <w:jc w:val="center"/>
        </w:trPr>
        <w:tc>
          <w:tcPr>
            <w:tcW w:w="4876" w:type="dxa"/>
          </w:tcPr>
          <w:p w:rsidR="00D14964" w:rsidRPr="00FF2042" w:rsidRDefault="00D14964" w:rsidP="00FF2042">
            <w:pPr>
              <w:pStyle w:val="Normal6"/>
            </w:pPr>
          </w:p>
        </w:tc>
        <w:tc>
          <w:tcPr>
            <w:tcW w:w="4876" w:type="dxa"/>
          </w:tcPr>
          <w:p w:rsidR="00D14964" w:rsidRPr="00FF2042" w:rsidRDefault="00D14964" w:rsidP="00FF2042">
            <w:pPr>
              <w:pStyle w:val="Normal6"/>
              <w:rPr>
                <w:szCs w:val="24"/>
              </w:rPr>
            </w:pPr>
            <w:r w:rsidRPr="00FF2042">
              <w:rPr>
                <w:b/>
                <w:i/>
              </w:rPr>
              <w:t>D a.</w:t>
            </w:r>
            <w:r w:rsidRPr="00FF2042">
              <w:rPr>
                <w:b/>
                <w:i/>
              </w:rPr>
              <w:tab/>
              <w:t>Liite I, taulukko E: Päästökauppajärjestelmän piiriin kuuluvien energiatuotteiden mukautusmekanismi</w:t>
            </w:r>
          </w:p>
        </w:tc>
      </w:tr>
      <w:tr w:rsidR="00D14964" w:rsidRPr="00FF2042" w:rsidTr="00FF2042">
        <w:trPr>
          <w:jc w:val="center"/>
        </w:trPr>
        <w:tc>
          <w:tcPr>
            <w:tcW w:w="4876" w:type="dxa"/>
          </w:tcPr>
          <w:p w:rsidR="00D14964" w:rsidRPr="00FF2042" w:rsidRDefault="00D14964" w:rsidP="00FF2042">
            <w:pPr>
              <w:pStyle w:val="Normal6"/>
            </w:pPr>
          </w:p>
        </w:tc>
        <w:tc>
          <w:tcPr>
            <w:tcW w:w="4876" w:type="dxa"/>
          </w:tcPr>
          <w:p w:rsidR="00D14964" w:rsidRPr="00FF2042" w:rsidRDefault="00D14964" w:rsidP="00FF2042">
            <w:pPr>
              <w:pStyle w:val="Normal6"/>
              <w:rPr>
                <w:szCs w:val="24"/>
              </w:rPr>
            </w:pPr>
            <w:r w:rsidRPr="00FF2042">
              <w:rPr>
                <w:b/>
                <w:i/>
              </w:rPr>
              <w:t>1.</w:t>
            </w:r>
            <w:r w:rsidRPr="00FF2042">
              <w:rPr>
                <w:b/>
                <w:i/>
              </w:rPr>
              <w:tab/>
              <w:t>Soveltamisala: Sovelletaan ETS1:n tai ETS2:n kattamia energiatuotteita ja sähköä.</w:t>
            </w:r>
          </w:p>
        </w:tc>
      </w:tr>
      <w:tr w:rsidR="00D14964" w:rsidRPr="00FF2042" w:rsidTr="00FF2042">
        <w:trPr>
          <w:jc w:val="center"/>
        </w:trPr>
        <w:tc>
          <w:tcPr>
            <w:tcW w:w="4876" w:type="dxa"/>
          </w:tcPr>
          <w:p w:rsidR="00D14964" w:rsidRPr="00FF2042" w:rsidRDefault="00D14964" w:rsidP="00FF2042">
            <w:pPr>
              <w:pStyle w:val="Normal6"/>
            </w:pPr>
          </w:p>
        </w:tc>
        <w:tc>
          <w:tcPr>
            <w:tcW w:w="4876" w:type="dxa"/>
          </w:tcPr>
          <w:p w:rsidR="00D14964" w:rsidRPr="00FF2042" w:rsidRDefault="00D14964" w:rsidP="00FF2042">
            <w:pPr>
              <w:pStyle w:val="Normal6"/>
              <w:rPr>
                <w:szCs w:val="24"/>
              </w:rPr>
            </w:pPr>
            <w:r w:rsidRPr="00FF2042">
              <w:rPr>
                <w:b/>
                <w:i/>
              </w:rPr>
              <w:t>2.</w:t>
            </w:r>
            <w:r w:rsidRPr="00FF2042">
              <w:rPr>
                <w:b/>
                <w:i/>
              </w:rPr>
              <w:tab/>
              <w:t>Mukautuskaava:</w:t>
            </w:r>
          </w:p>
        </w:tc>
      </w:tr>
      <w:tr w:rsidR="00D14964" w:rsidRPr="00FF2042" w:rsidTr="00FF2042">
        <w:trPr>
          <w:jc w:val="center"/>
        </w:trPr>
        <w:tc>
          <w:tcPr>
            <w:tcW w:w="4876" w:type="dxa"/>
          </w:tcPr>
          <w:p w:rsidR="00D14964" w:rsidRPr="00FF2042" w:rsidRDefault="00D14964" w:rsidP="00FF2042">
            <w:pPr>
              <w:pStyle w:val="Normal6"/>
            </w:pPr>
          </w:p>
        </w:tc>
        <w:tc>
          <w:tcPr>
            <w:tcW w:w="4876" w:type="dxa"/>
          </w:tcPr>
          <w:p w:rsidR="00D14964" w:rsidRPr="00FF2042" w:rsidRDefault="00D14964" w:rsidP="00FF2042">
            <w:pPr>
              <w:pStyle w:val="Normal6"/>
              <w:rPr>
                <w:szCs w:val="24"/>
              </w:rPr>
            </w:pPr>
            <w:r w:rsidRPr="00FF2042">
              <w:rPr>
                <w:b/>
                <w:i/>
              </w:rPr>
              <w:t>Mukautettu vähimmäisverokanta (T_adj) on:</w:t>
            </w:r>
          </w:p>
        </w:tc>
      </w:tr>
      <w:tr w:rsidR="00D14964" w:rsidRPr="00FF2042" w:rsidTr="00FF2042">
        <w:trPr>
          <w:jc w:val="center"/>
        </w:trPr>
        <w:tc>
          <w:tcPr>
            <w:tcW w:w="4876" w:type="dxa"/>
          </w:tcPr>
          <w:p w:rsidR="00D14964" w:rsidRPr="00FF2042" w:rsidRDefault="00D14964" w:rsidP="00FF2042">
            <w:pPr>
              <w:pStyle w:val="Normal6"/>
            </w:pPr>
          </w:p>
        </w:tc>
        <w:tc>
          <w:tcPr>
            <w:tcW w:w="4876" w:type="dxa"/>
          </w:tcPr>
          <w:p w:rsidR="00D14964" w:rsidRPr="00FF2042" w:rsidRDefault="00D14964" w:rsidP="00FF2042">
            <w:pPr>
              <w:pStyle w:val="Normal6"/>
              <w:rPr>
                <w:szCs w:val="24"/>
              </w:rPr>
            </w:pPr>
            <w:r w:rsidRPr="00FF2042">
              <w:rPr>
                <w:b/>
                <w:i/>
              </w:rPr>
              <w:t>T</w:t>
            </w:r>
            <w:r w:rsidRPr="00FF2042">
              <w:rPr>
                <w:b/>
                <w:i/>
                <w:vertAlign w:val="subscript"/>
              </w:rPr>
              <w:t>adj</w:t>
            </w:r>
            <w:r w:rsidRPr="00FF2042">
              <w:rPr>
                <w:vertAlign w:val="subscript"/>
              </w:rPr>
              <w:t xml:space="preserve"> </w:t>
            </w:r>
            <w:r w:rsidRPr="00FF2042">
              <w:rPr>
                <w:b/>
                <w:i/>
              </w:rPr>
              <w:t>= max (0, T</w:t>
            </w:r>
            <w:r w:rsidRPr="00FF2042">
              <w:rPr>
                <w:b/>
                <w:i/>
                <w:vertAlign w:val="subscript"/>
              </w:rPr>
              <w:t>min</w:t>
            </w:r>
            <w:r w:rsidRPr="00FF2042">
              <w:rPr>
                <w:vertAlign w:val="subscript"/>
              </w:rPr>
              <w:t xml:space="preserve"> </w:t>
            </w:r>
            <w:r w:rsidRPr="00FF2042">
              <w:rPr>
                <w:b/>
                <w:i/>
              </w:rPr>
              <w:t>- P</w:t>
            </w:r>
            <w:r w:rsidRPr="00FF2042">
              <w:rPr>
                <w:b/>
                <w:i/>
                <w:vertAlign w:val="subscript"/>
              </w:rPr>
              <w:t>ETS</w:t>
            </w:r>
            <w:r w:rsidRPr="00FF2042">
              <w:t xml:space="preserve"> </w:t>
            </w:r>
            <w:r w:rsidRPr="00FF2042">
              <w:rPr>
                <w:b/>
                <w:i/>
              </w:rPr>
              <w:t>x E</w:t>
            </w:r>
            <w:r w:rsidRPr="00FF2042">
              <w:rPr>
                <w:b/>
                <w:i/>
                <w:vertAlign w:val="subscript"/>
              </w:rPr>
              <w:t>Factor</w:t>
            </w:r>
            <w:r w:rsidRPr="00FF2042">
              <w:rPr>
                <w:b/>
                <w:i/>
              </w:rPr>
              <w:t>)</w:t>
            </w:r>
          </w:p>
        </w:tc>
      </w:tr>
      <w:tr w:rsidR="00D14964" w:rsidRPr="00FF2042" w:rsidTr="00FF2042">
        <w:trPr>
          <w:jc w:val="center"/>
        </w:trPr>
        <w:tc>
          <w:tcPr>
            <w:tcW w:w="4876" w:type="dxa"/>
          </w:tcPr>
          <w:p w:rsidR="00D14964" w:rsidRPr="00FF2042" w:rsidRDefault="00D14964" w:rsidP="00FF2042">
            <w:pPr>
              <w:pStyle w:val="Normal6"/>
            </w:pPr>
          </w:p>
        </w:tc>
        <w:tc>
          <w:tcPr>
            <w:tcW w:w="4876" w:type="dxa"/>
          </w:tcPr>
          <w:p w:rsidR="00D14964" w:rsidRPr="00FF2042" w:rsidRDefault="00D14964" w:rsidP="00FF2042">
            <w:pPr>
              <w:pStyle w:val="Normal6"/>
              <w:rPr>
                <w:szCs w:val="24"/>
              </w:rPr>
            </w:pPr>
            <w:r w:rsidRPr="00FF2042">
              <w:rPr>
                <w:b/>
                <w:i/>
              </w:rPr>
              <w:t>jossa:</w:t>
            </w:r>
          </w:p>
        </w:tc>
      </w:tr>
      <w:tr w:rsidR="00D14964" w:rsidRPr="00FF2042" w:rsidTr="00FF2042">
        <w:trPr>
          <w:jc w:val="center"/>
        </w:trPr>
        <w:tc>
          <w:tcPr>
            <w:tcW w:w="4876" w:type="dxa"/>
          </w:tcPr>
          <w:p w:rsidR="00D14964" w:rsidRPr="00FF2042" w:rsidRDefault="00D14964" w:rsidP="00FF2042">
            <w:pPr>
              <w:pStyle w:val="Normal6"/>
            </w:pPr>
          </w:p>
        </w:tc>
        <w:tc>
          <w:tcPr>
            <w:tcW w:w="4876" w:type="dxa"/>
          </w:tcPr>
          <w:p w:rsidR="00D14964" w:rsidRPr="00FF2042" w:rsidRDefault="00D14964" w:rsidP="00FF2042">
            <w:pPr>
              <w:pStyle w:val="Normal6"/>
              <w:rPr>
                <w:szCs w:val="24"/>
              </w:rPr>
            </w:pPr>
            <w:r w:rsidRPr="00FF2042">
              <w:rPr>
                <w:b/>
                <w:i/>
              </w:rPr>
              <w:t>T</w:t>
            </w:r>
            <w:r w:rsidRPr="00FF2042">
              <w:rPr>
                <w:b/>
                <w:i/>
                <w:vertAlign w:val="subscript"/>
              </w:rPr>
              <w:t>min</w:t>
            </w:r>
            <w:r w:rsidRPr="00FF2042">
              <w:rPr>
                <w:b/>
                <w:i/>
              </w:rPr>
              <w:t>: Vähimmäisverokanta taulukoissa A, B, C tai D (EUR/GJ). P</w:t>
            </w:r>
            <w:r w:rsidRPr="00FF2042">
              <w:rPr>
                <w:b/>
                <w:i/>
                <w:vertAlign w:val="subscript"/>
              </w:rPr>
              <w:t>ETS</w:t>
            </w:r>
            <w:r w:rsidRPr="00FF2042">
              <w:rPr>
                <w:b/>
                <w:i/>
              </w:rPr>
              <w:t>: Keskimääräinen vuotuinen päästökauppajärjestelmän mukaisen päästöoikeuksien hinta edellisen vuoden lokakuun 1 päivän ja kuluvan vuoden syyskuun 30 päivän väliseltä ajalta (euroa hiilidioksiditonnia kohti) käyttäen päästökauppajärjestelmää P</w:t>
            </w:r>
            <w:r w:rsidRPr="00FF2042">
              <w:rPr>
                <w:b/>
                <w:i/>
                <w:vertAlign w:val="subscript"/>
              </w:rPr>
              <w:t>ETS1</w:t>
            </w:r>
            <w:r w:rsidRPr="00FF2042">
              <w:t xml:space="preserve"> </w:t>
            </w:r>
            <w:r w:rsidRPr="00FF2042">
              <w:rPr>
                <w:b/>
                <w:i/>
              </w:rPr>
              <w:t>päästökauppajärjestelmään 1 kuuluvilla aloilla tai päästökauppajärjestelmää P</w:t>
            </w:r>
            <w:r w:rsidRPr="00FF2042">
              <w:rPr>
                <w:b/>
                <w:i/>
                <w:vertAlign w:val="subscript"/>
              </w:rPr>
              <w:t>ETS2</w:t>
            </w:r>
            <w:r w:rsidR="00FF2042">
              <w:t xml:space="preserve"> </w:t>
            </w:r>
            <w:r w:rsidRPr="00FF2042">
              <w:rPr>
                <w:b/>
                <w:i/>
              </w:rPr>
              <w:t>päästökauppajärjestelmään 2 kuuluvilla aloilla, tarvittaessa, sellaisina kuin komissio on ne julkaissut kunkin vuoden joulukuun 31 päivään mennessä.</w:t>
            </w:r>
          </w:p>
        </w:tc>
      </w:tr>
      <w:tr w:rsidR="00D14964" w:rsidRPr="00FF2042" w:rsidTr="00FF2042">
        <w:trPr>
          <w:jc w:val="center"/>
        </w:trPr>
        <w:tc>
          <w:tcPr>
            <w:tcW w:w="4876" w:type="dxa"/>
          </w:tcPr>
          <w:p w:rsidR="00D14964" w:rsidRPr="00FF2042" w:rsidRDefault="00D14964" w:rsidP="00FF2042">
            <w:pPr>
              <w:pStyle w:val="Normal6"/>
            </w:pPr>
          </w:p>
        </w:tc>
        <w:tc>
          <w:tcPr>
            <w:tcW w:w="4876" w:type="dxa"/>
          </w:tcPr>
          <w:p w:rsidR="00D14964" w:rsidRPr="00FF2042" w:rsidRDefault="00D14964" w:rsidP="00FF2042">
            <w:pPr>
              <w:pStyle w:val="Normal6"/>
              <w:rPr>
                <w:szCs w:val="24"/>
              </w:rPr>
            </w:pPr>
            <w:r w:rsidRPr="00FF2042">
              <w:rPr>
                <w:b/>
                <w:i/>
              </w:rPr>
              <w:t>E</w:t>
            </w:r>
            <w:r w:rsidRPr="00FF2042">
              <w:rPr>
                <w:b/>
                <w:i/>
                <w:vertAlign w:val="subscript"/>
              </w:rPr>
              <w:t>Factor</w:t>
            </w:r>
            <w:r w:rsidRPr="00FF2042">
              <w:rPr>
                <w:b/>
                <w:i/>
              </w:rPr>
              <w:t>: Päästökerroin (tonnia CO2/GJ). Komissio laskee kunkin päästökauppajärjestelmään kuuluvan energiatuotteen ja sähkön päästökertoimet Eurostatin viimeisimpien saatavilla olevien tietojen, kansallisten kasvihuonekaasuinventaarioiden ja IPCC:n suuntaviivojen perusteella ja julkaisee ne viimeistään 31 päivänä joulukuuta 2025.</w:t>
            </w:r>
          </w:p>
        </w:tc>
      </w:tr>
      <w:tr w:rsidR="00D14964" w:rsidRPr="00FF2042" w:rsidTr="00FF2042">
        <w:trPr>
          <w:jc w:val="center"/>
        </w:trPr>
        <w:tc>
          <w:tcPr>
            <w:tcW w:w="4876" w:type="dxa"/>
          </w:tcPr>
          <w:p w:rsidR="00D14964" w:rsidRPr="00FF2042" w:rsidRDefault="00D14964" w:rsidP="00FF2042">
            <w:pPr>
              <w:pStyle w:val="Normal6"/>
            </w:pPr>
          </w:p>
        </w:tc>
        <w:tc>
          <w:tcPr>
            <w:tcW w:w="4876" w:type="dxa"/>
          </w:tcPr>
          <w:p w:rsidR="00D14964" w:rsidRPr="00FF2042" w:rsidRDefault="00D14964" w:rsidP="00FF2042">
            <w:pPr>
              <w:pStyle w:val="Normal6"/>
              <w:rPr>
                <w:szCs w:val="24"/>
              </w:rPr>
            </w:pPr>
            <w:r w:rsidRPr="00FF2042">
              <w:rPr>
                <w:b/>
                <w:i/>
              </w:rPr>
              <w:t>3.</w:t>
            </w:r>
            <w:r w:rsidRPr="00FF2042">
              <w:rPr>
                <w:b/>
                <w:i/>
              </w:rPr>
              <w:tab/>
              <w:t>Täytäntöönpano: Jäsenvaltioiden on sovellettava mukautettuja verokantoja vuosittain komission julkaisemien ETS 1 / ETS 2 -hintojen perusteella.</w:t>
            </w:r>
          </w:p>
        </w:tc>
      </w:tr>
      <w:tr w:rsidR="00D14964" w:rsidRPr="00FF2042" w:rsidTr="00FF2042">
        <w:trPr>
          <w:jc w:val="center"/>
        </w:trPr>
        <w:tc>
          <w:tcPr>
            <w:tcW w:w="4876" w:type="dxa"/>
          </w:tcPr>
          <w:p w:rsidR="00D14964" w:rsidRPr="00FF2042" w:rsidRDefault="00D14964" w:rsidP="00FF2042">
            <w:pPr>
              <w:pStyle w:val="Normal6"/>
            </w:pPr>
          </w:p>
        </w:tc>
        <w:tc>
          <w:tcPr>
            <w:tcW w:w="4876" w:type="dxa"/>
          </w:tcPr>
          <w:p w:rsidR="00D14964" w:rsidRPr="00FF2042" w:rsidRDefault="00D14964" w:rsidP="00FF2042">
            <w:pPr>
              <w:pStyle w:val="Normal6"/>
              <w:rPr>
                <w:szCs w:val="24"/>
              </w:rPr>
            </w:pPr>
            <w:r w:rsidRPr="00FF2042">
              <w:rPr>
                <w:b/>
                <w:i/>
              </w:rPr>
              <w:t>4.</w:t>
            </w:r>
            <w:r w:rsidRPr="00FF2042">
              <w:rPr>
                <w:b/>
                <w:i/>
              </w:rPr>
              <w:tab/>
              <w:t>Raportointi: Jäsenvaltioiden on ilmoitettava tarkistetut vähimmäisverokannat komissiolle 26 artiklan mukaisesti.</w:t>
            </w:r>
          </w:p>
        </w:tc>
      </w:tr>
    </w:tbl>
    <w:p w:rsidR="00A50BF8" w:rsidRPr="00FF2042" w:rsidRDefault="00D14964" w:rsidP="006A2026">
      <w:pPr>
        <w:pStyle w:val="Olang"/>
      </w:pPr>
      <w:r w:rsidRPr="00FF2042">
        <w:rPr>
          <w:noProof w:val="0"/>
        </w:rPr>
        <w:t xml:space="preserve">Or. </w:t>
      </w:r>
      <w:r w:rsidRPr="00FF2042">
        <w:rPr>
          <w:rStyle w:val="HideTWBExt"/>
        </w:rPr>
        <w:t>&lt;Original&gt;</w:t>
      </w:r>
      <w:r w:rsidRPr="00FF2042">
        <w:rPr>
          <w:rStyle w:val="HideTWBInt"/>
          <w:rFonts w:eastAsiaTheme="majorEastAsia"/>
        </w:rPr>
        <w:t>{EN}</w:t>
      </w:r>
      <w:r w:rsidRPr="00FF2042">
        <w:rPr>
          <w:noProof w:val="0"/>
        </w:rPr>
        <w:t>en</w:t>
      </w:r>
      <w:r w:rsidRPr="00FF2042">
        <w:rPr>
          <w:rStyle w:val="HideTWBExt"/>
        </w:rPr>
        <w:t>&lt;/Original&gt;&lt;/Amend&gt;&lt;/RepeatBlock-Amend&gt;</w:t>
      </w:r>
    </w:p>
    <w:sectPr w:rsidR="00A50BF8" w:rsidRPr="00FF2042" w:rsidSect="004B7DCE">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F2042" w:rsidRPr="004B7DCE" w:rsidRDefault="00FF2042">
      <w:r w:rsidRPr="004B7DCE">
        <w:separator/>
      </w:r>
    </w:p>
  </w:endnote>
  <w:endnote w:type="continuationSeparator" w:id="0">
    <w:p w:rsidR="00FF2042" w:rsidRPr="004B7DCE" w:rsidRDefault="00FF2042">
      <w:r w:rsidRPr="004B7DC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F2042" w:rsidRPr="004B7DCE" w:rsidRDefault="00FF2042" w:rsidP="004B7DCE">
    <w:pPr>
      <w:pStyle w:val="EPFooter"/>
    </w:pPr>
    <w:r w:rsidRPr="004B7DCE">
      <w:t>PE</w:t>
    </w:r>
    <w:r w:rsidRPr="00FF2042">
      <w:rPr>
        <w:rStyle w:val="HideTWBExt"/>
      </w:rPr>
      <w:t>&lt;NoPE&gt;</w:t>
    </w:r>
    <w:r w:rsidRPr="004B7DCE">
      <w:t>774.594</w:t>
    </w:r>
    <w:r w:rsidRPr="00FF2042">
      <w:rPr>
        <w:rStyle w:val="HideTWBExt"/>
      </w:rPr>
      <w:t>&lt;/NoPE&gt;&lt;Version&gt;</w:t>
    </w:r>
    <w:r w:rsidRPr="004B7DCE">
      <w:t>v01-00</w:t>
    </w:r>
    <w:r w:rsidRPr="00FF2042">
      <w:rPr>
        <w:rStyle w:val="HideTWBExt"/>
      </w:rPr>
      <w:t>&lt;/Version&gt;</w:t>
    </w:r>
    <w:r w:rsidRPr="004B7DCE">
      <w:tab/>
    </w:r>
    <w:r w:rsidRPr="004B7DCE">
      <w:fldChar w:fldCharType="begin"/>
    </w:r>
    <w:r w:rsidRPr="004B7DCE">
      <w:instrText xml:space="preserve"> PAGE  \* MERGEFORMAT </w:instrText>
    </w:r>
    <w:r w:rsidRPr="004B7DCE">
      <w:fldChar w:fldCharType="separate"/>
    </w:r>
    <w:r w:rsidR="0013555C">
      <w:rPr>
        <w:noProof/>
      </w:rPr>
      <w:t>2</w:t>
    </w:r>
    <w:r w:rsidRPr="004B7DCE">
      <w:fldChar w:fldCharType="end"/>
    </w:r>
    <w:r w:rsidRPr="004B7DCE">
      <w:t>/</w:t>
    </w:r>
    <w:fldSimple w:instr=" NUMPAGES  \* MERGEFORMAT ">
      <w:r w:rsidR="0013555C">
        <w:rPr>
          <w:noProof/>
        </w:rPr>
        <w:t>128</w:t>
      </w:r>
    </w:fldSimple>
    <w:r w:rsidRPr="004B7DCE">
      <w:tab/>
    </w:r>
    <w:r w:rsidRPr="00FF2042">
      <w:rPr>
        <w:rStyle w:val="HideTWBExt"/>
      </w:rPr>
      <w:t>&lt;PathFdR&gt;</w:t>
    </w:r>
    <w:r w:rsidRPr="004B7DCE">
      <w:t>AM\1323537FI.docx</w:t>
    </w:r>
    <w:r w:rsidRPr="00FF2042">
      <w:rPr>
        <w:rStyle w:val="HideTWBExt"/>
      </w:rPr>
      <w:t>&lt;/PathFdR&gt;</w:t>
    </w:r>
  </w:p>
  <w:p w:rsidR="00FF2042" w:rsidRPr="004B7DCE" w:rsidRDefault="00FF2042" w:rsidP="004B7DCE">
    <w:pPr>
      <w:pStyle w:val="EPFooter2"/>
    </w:pPr>
    <w:r w:rsidRPr="004B7DCE">
      <w:t>FI</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F2042" w:rsidRPr="004B7DCE" w:rsidRDefault="00FF2042" w:rsidP="004B7DCE">
    <w:pPr>
      <w:pStyle w:val="EPFooter"/>
    </w:pPr>
    <w:r w:rsidRPr="00FF2042">
      <w:rPr>
        <w:rStyle w:val="HideTWBExt"/>
      </w:rPr>
      <w:t>&lt;PathFdR&gt;</w:t>
    </w:r>
    <w:r w:rsidRPr="004B7DCE">
      <w:t>AM\1323537FI.docx</w:t>
    </w:r>
    <w:r w:rsidRPr="00FF2042">
      <w:rPr>
        <w:rStyle w:val="HideTWBExt"/>
      </w:rPr>
      <w:t>&lt;/PathFdR&gt;</w:t>
    </w:r>
    <w:r w:rsidRPr="004B7DCE">
      <w:tab/>
    </w:r>
    <w:r w:rsidRPr="004B7DCE">
      <w:fldChar w:fldCharType="begin"/>
    </w:r>
    <w:r w:rsidRPr="004B7DCE">
      <w:instrText xml:space="preserve"> PAGE  \* MERGEFORMAT </w:instrText>
    </w:r>
    <w:r w:rsidRPr="004B7DCE">
      <w:fldChar w:fldCharType="separate"/>
    </w:r>
    <w:r w:rsidR="0013555C">
      <w:rPr>
        <w:noProof/>
      </w:rPr>
      <w:t>3</w:t>
    </w:r>
    <w:r w:rsidRPr="004B7DCE">
      <w:fldChar w:fldCharType="end"/>
    </w:r>
    <w:r w:rsidRPr="004B7DCE">
      <w:t>/</w:t>
    </w:r>
    <w:fldSimple w:instr=" NUMPAGES  \* MERGEFORMAT ">
      <w:r w:rsidR="0013555C">
        <w:rPr>
          <w:noProof/>
        </w:rPr>
        <w:t>128</w:t>
      </w:r>
    </w:fldSimple>
    <w:r w:rsidRPr="004B7DCE">
      <w:tab/>
      <w:t>PE</w:t>
    </w:r>
    <w:r w:rsidRPr="00FF2042">
      <w:rPr>
        <w:rStyle w:val="HideTWBExt"/>
      </w:rPr>
      <w:t>&lt;NoPE&gt;</w:t>
    </w:r>
    <w:r w:rsidRPr="004B7DCE">
      <w:t>774.594</w:t>
    </w:r>
    <w:r w:rsidRPr="00FF2042">
      <w:rPr>
        <w:rStyle w:val="HideTWBExt"/>
      </w:rPr>
      <w:t>&lt;/NoPE&gt;&lt;Version&gt;</w:t>
    </w:r>
    <w:r w:rsidRPr="004B7DCE">
      <w:t>v01-00</w:t>
    </w:r>
    <w:r w:rsidRPr="00FF2042">
      <w:rPr>
        <w:rStyle w:val="HideTWBExt"/>
      </w:rPr>
      <w:t>&lt;/Version&gt;</w:t>
    </w:r>
  </w:p>
  <w:p w:rsidR="00FF2042" w:rsidRPr="004B7DCE" w:rsidRDefault="00FF2042" w:rsidP="004B7DCE">
    <w:pPr>
      <w:pStyle w:val="EPFooter2"/>
    </w:pPr>
    <w:r w:rsidRPr="004B7DCE">
      <w:tab/>
    </w:r>
    <w:r w:rsidRPr="004B7DCE">
      <w:tab/>
      <w:t>FI</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F2042" w:rsidRPr="004B7DCE" w:rsidRDefault="00FF2042" w:rsidP="004B7DCE">
    <w:pPr>
      <w:pStyle w:val="EPFooter"/>
    </w:pPr>
    <w:r w:rsidRPr="00FF2042">
      <w:rPr>
        <w:rStyle w:val="HideTWBExt"/>
      </w:rPr>
      <w:t>&lt;PathFdR&gt;</w:t>
    </w:r>
    <w:r w:rsidRPr="004B7DCE">
      <w:t>AM\1323537FI.docx</w:t>
    </w:r>
    <w:r w:rsidRPr="00FF2042">
      <w:rPr>
        <w:rStyle w:val="HideTWBExt"/>
      </w:rPr>
      <w:t>&lt;/PathFdR&gt;</w:t>
    </w:r>
    <w:r w:rsidRPr="004B7DCE">
      <w:tab/>
    </w:r>
    <w:r w:rsidRPr="004B7DCE">
      <w:tab/>
      <w:t>PE</w:t>
    </w:r>
    <w:r w:rsidRPr="00FF2042">
      <w:rPr>
        <w:rStyle w:val="HideTWBExt"/>
      </w:rPr>
      <w:t>&lt;NoPE&gt;</w:t>
    </w:r>
    <w:r w:rsidRPr="004B7DCE">
      <w:t>774.594</w:t>
    </w:r>
    <w:r w:rsidRPr="00FF2042">
      <w:rPr>
        <w:rStyle w:val="HideTWBExt"/>
      </w:rPr>
      <w:t>&lt;/NoPE&gt;&lt;Version&gt;</w:t>
    </w:r>
    <w:r w:rsidRPr="004B7DCE">
      <w:t>v01-00</w:t>
    </w:r>
    <w:r w:rsidRPr="00FF2042">
      <w:rPr>
        <w:rStyle w:val="HideTWBExt"/>
      </w:rPr>
      <w:t>&lt;/Version&gt;</w:t>
    </w:r>
  </w:p>
  <w:p w:rsidR="00FF2042" w:rsidRPr="004B7DCE" w:rsidRDefault="00FF2042" w:rsidP="004B7DCE">
    <w:pPr>
      <w:pStyle w:val="EPFooter2"/>
    </w:pPr>
    <w:r w:rsidRPr="004B7DCE">
      <w:t>FI</w:t>
    </w:r>
    <w:r w:rsidRPr="004B7DCE">
      <w:tab/>
    </w:r>
    <w:r w:rsidRPr="004B7DCE">
      <w:rPr>
        <w:b w:val="0"/>
        <w:i/>
        <w:color w:val="C0C0C0"/>
        <w:sz w:val="22"/>
      </w:rPr>
      <w:t>Moninaisuudessaan yhtenäinen</w:t>
    </w:r>
    <w:r w:rsidRPr="004B7DCE">
      <w:tab/>
      <w:t>FI</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F2042" w:rsidRPr="004B7DCE" w:rsidRDefault="00FF2042">
      <w:r w:rsidRPr="004B7DCE">
        <w:separator/>
      </w:r>
    </w:p>
  </w:footnote>
  <w:footnote w:type="continuationSeparator" w:id="0">
    <w:p w:rsidR="00FF2042" w:rsidRPr="004B7DCE" w:rsidRDefault="00FF2042">
      <w:r w:rsidRPr="004B7DCE">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F2042" w:rsidRDefault="00FF204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F2042" w:rsidRDefault="00FF204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F2042" w:rsidRDefault="00FF204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6E82305"/>
    <w:multiLevelType w:val="hybridMultilevel"/>
    <w:tmpl w:val="6A42E9D6"/>
    <w:lvl w:ilvl="0" w:tplc="868884A6">
      <w:start w:val="1"/>
      <w:numFmt w:val="decimal"/>
      <w:lvlText w:val="%1."/>
      <w:lvlJc w:val="left"/>
      <w:pPr>
        <w:ind w:left="720" w:hanging="360"/>
      </w:pPr>
      <w:rPr>
        <w:rFonts w:hint="default"/>
        <w:b/>
        <w:i/>
      </w:rPr>
    </w:lvl>
    <w:lvl w:ilvl="1" w:tplc="7388C848" w:tentative="1">
      <w:start w:val="1"/>
      <w:numFmt w:val="lowerLetter"/>
      <w:lvlText w:val="%2."/>
      <w:lvlJc w:val="left"/>
      <w:pPr>
        <w:ind w:left="1440" w:hanging="360"/>
      </w:pPr>
    </w:lvl>
    <w:lvl w:ilvl="2" w:tplc="F43C26C4" w:tentative="1">
      <w:start w:val="1"/>
      <w:numFmt w:val="lowerRoman"/>
      <w:lvlText w:val="%3."/>
      <w:lvlJc w:val="right"/>
      <w:pPr>
        <w:ind w:left="2160" w:hanging="180"/>
      </w:pPr>
    </w:lvl>
    <w:lvl w:ilvl="3" w:tplc="B2A4C2C4" w:tentative="1">
      <w:start w:val="1"/>
      <w:numFmt w:val="decimal"/>
      <w:lvlText w:val="%4."/>
      <w:lvlJc w:val="left"/>
      <w:pPr>
        <w:ind w:left="2880" w:hanging="360"/>
      </w:pPr>
    </w:lvl>
    <w:lvl w:ilvl="4" w:tplc="76F87076" w:tentative="1">
      <w:start w:val="1"/>
      <w:numFmt w:val="lowerLetter"/>
      <w:lvlText w:val="%5."/>
      <w:lvlJc w:val="left"/>
      <w:pPr>
        <w:ind w:left="3600" w:hanging="360"/>
      </w:pPr>
    </w:lvl>
    <w:lvl w:ilvl="5" w:tplc="E1B2FC6E" w:tentative="1">
      <w:start w:val="1"/>
      <w:numFmt w:val="lowerRoman"/>
      <w:lvlText w:val="%6."/>
      <w:lvlJc w:val="right"/>
      <w:pPr>
        <w:ind w:left="4320" w:hanging="180"/>
      </w:pPr>
    </w:lvl>
    <w:lvl w:ilvl="6" w:tplc="8CF29DA0" w:tentative="1">
      <w:start w:val="1"/>
      <w:numFmt w:val="decimal"/>
      <w:lvlText w:val="%7."/>
      <w:lvlJc w:val="left"/>
      <w:pPr>
        <w:ind w:left="5040" w:hanging="360"/>
      </w:pPr>
    </w:lvl>
    <w:lvl w:ilvl="7" w:tplc="695E9BF6" w:tentative="1">
      <w:start w:val="1"/>
      <w:numFmt w:val="lowerLetter"/>
      <w:lvlText w:val="%8."/>
      <w:lvlJc w:val="left"/>
      <w:pPr>
        <w:ind w:left="5760" w:hanging="360"/>
      </w:pPr>
    </w:lvl>
    <w:lvl w:ilvl="8" w:tplc="BE0E917E" w:tentative="1">
      <w:start w:val="1"/>
      <w:numFmt w:val="lowerRoman"/>
      <w:lvlText w:val="%9."/>
      <w:lvlJc w:val="right"/>
      <w:pPr>
        <w:ind w:left="6480" w:hanging="180"/>
      </w:pPr>
    </w:lvl>
  </w:abstractNum>
  <w:abstractNum w:abstractNumId="11" w15:restartNumberingAfterBreak="0">
    <w:nsid w:val="1DF45D25"/>
    <w:multiLevelType w:val="hybridMultilevel"/>
    <w:tmpl w:val="DD767884"/>
    <w:lvl w:ilvl="0" w:tplc="CD582ECA">
      <w:start w:val="1"/>
      <w:numFmt w:val="lowerLetter"/>
      <w:lvlText w:val="(%1)"/>
      <w:lvlJc w:val="left"/>
      <w:pPr>
        <w:ind w:left="720" w:hanging="360"/>
      </w:pPr>
      <w:rPr>
        <w:rFonts w:hint="default"/>
        <w:b/>
        <w:i/>
      </w:rPr>
    </w:lvl>
    <w:lvl w:ilvl="1" w:tplc="78D0690E" w:tentative="1">
      <w:start w:val="1"/>
      <w:numFmt w:val="lowerLetter"/>
      <w:lvlText w:val="%2."/>
      <w:lvlJc w:val="left"/>
      <w:pPr>
        <w:ind w:left="1440" w:hanging="360"/>
      </w:pPr>
    </w:lvl>
    <w:lvl w:ilvl="2" w:tplc="B8D425C6" w:tentative="1">
      <w:start w:val="1"/>
      <w:numFmt w:val="lowerRoman"/>
      <w:lvlText w:val="%3."/>
      <w:lvlJc w:val="right"/>
      <w:pPr>
        <w:ind w:left="2160" w:hanging="180"/>
      </w:pPr>
    </w:lvl>
    <w:lvl w:ilvl="3" w:tplc="A252972A" w:tentative="1">
      <w:start w:val="1"/>
      <w:numFmt w:val="decimal"/>
      <w:lvlText w:val="%4."/>
      <w:lvlJc w:val="left"/>
      <w:pPr>
        <w:ind w:left="2880" w:hanging="360"/>
      </w:pPr>
    </w:lvl>
    <w:lvl w:ilvl="4" w:tplc="9496CA42" w:tentative="1">
      <w:start w:val="1"/>
      <w:numFmt w:val="lowerLetter"/>
      <w:lvlText w:val="%5."/>
      <w:lvlJc w:val="left"/>
      <w:pPr>
        <w:ind w:left="3600" w:hanging="360"/>
      </w:pPr>
    </w:lvl>
    <w:lvl w:ilvl="5" w:tplc="CE58C04A" w:tentative="1">
      <w:start w:val="1"/>
      <w:numFmt w:val="lowerRoman"/>
      <w:lvlText w:val="%6."/>
      <w:lvlJc w:val="right"/>
      <w:pPr>
        <w:ind w:left="4320" w:hanging="180"/>
      </w:pPr>
    </w:lvl>
    <w:lvl w:ilvl="6" w:tplc="5C362032" w:tentative="1">
      <w:start w:val="1"/>
      <w:numFmt w:val="decimal"/>
      <w:lvlText w:val="%7."/>
      <w:lvlJc w:val="left"/>
      <w:pPr>
        <w:ind w:left="5040" w:hanging="360"/>
      </w:pPr>
    </w:lvl>
    <w:lvl w:ilvl="7" w:tplc="968C0E2E" w:tentative="1">
      <w:start w:val="1"/>
      <w:numFmt w:val="lowerLetter"/>
      <w:lvlText w:val="%8."/>
      <w:lvlJc w:val="left"/>
      <w:pPr>
        <w:ind w:left="5760" w:hanging="360"/>
      </w:pPr>
    </w:lvl>
    <w:lvl w:ilvl="8" w:tplc="6A78E466" w:tentative="1">
      <w:start w:val="1"/>
      <w:numFmt w:val="lowerRoman"/>
      <w:lvlText w:val="%9."/>
      <w:lvlJc w:val="right"/>
      <w:pPr>
        <w:ind w:left="6480" w:hanging="180"/>
      </w:pPr>
    </w:lvl>
  </w:abstractNum>
  <w:abstractNum w:abstractNumId="12" w15:restartNumberingAfterBreak="0">
    <w:nsid w:val="25893A3A"/>
    <w:multiLevelType w:val="hybridMultilevel"/>
    <w:tmpl w:val="046ABE96"/>
    <w:lvl w:ilvl="0" w:tplc="3F8C4ED4">
      <w:start w:val="1"/>
      <w:numFmt w:val="lowerLetter"/>
      <w:lvlText w:val="(%1)"/>
      <w:lvlJc w:val="left"/>
      <w:pPr>
        <w:ind w:left="720" w:hanging="360"/>
      </w:pPr>
      <w:rPr>
        <w:rFonts w:hint="default"/>
        <w:b/>
        <w:i/>
      </w:rPr>
    </w:lvl>
    <w:lvl w:ilvl="1" w:tplc="781EA236" w:tentative="1">
      <w:start w:val="1"/>
      <w:numFmt w:val="lowerLetter"/>
      <w:lvlText w:val="%2."/>
      <w:lvlJc w:val="left"/>
      <w:pPr>
        <w:ind w:left="1440" w:hanging="360"/>
      </w:pPr>
    </w:lvl>
    <w:lvl w:ilvl="2" w:tplc="6CF0BF92" w:tentative="1">
      <w:start w:val="1"/>
      <w:numFmt w:val="lowerRoman"/>
      <w:lvlText w:val="%3."/>
      <w:lvlJc w:val="right"/>
      <w:pPr>
        <w:ind w:left="2160" w:hanging="180"/>
      </w:pPr>
    </w:lvl>
    <w:lvl w:ilvl="3" w:tplc="EB8CFCD8" w:tentative="1">
      <w:start w:val="1"/>
      <w:numFmt w:val="decimal"/>
      <w:lvlText w:val="%4."/>
      <w:lvlJc w:val="left"/>
      <w:pPr>
        <w:ind w:left="2880" w:hanging="360"/>
      </w:pPr>
    </w:lvl>
    <w:lvl w:ilvl="4" w:tplc="92E84528" w:tentative="1">
      <w:start w:val="1"/>
      <w:numFmt w:val="lowerLetter"/>
      <w:lvlText w:val="%5."/>
      <w:lvlJc w:val="left"/>
      <w:pPr>
        <w:ind w:left="3600" w:hanging="360"/>
      </w:pPr>
    </w:lvl>
    <w:lvl w:ilvl="5" w:tplc="7C72AFEE" w:tentative="1">
      <w:start w:val="1"/>
      <w:numFmt w:val="lowerRoman"/>
      <w:lvlText w:val="%6."/>
      <w:lvlJc w:val="right"/>
      <w:pPr>
        <w:ind w:left="4320" w:hanging="180"/>
      </w:pPr>
    </w:lvl>
    <w:lvl w:ilvl="6" w:tplc="F358186C" w:tentative="1">
      <w:start w:val="1"/>
      <w:numFmt w:val="decimal"/>
      <w:lvlText w:val="%7."/>
      <w:lvlJc w:val="left"/>
      <w:pPr>
        <w:ind w:left="5040" w:hanging="360"/>
      </w:pPr>
    </w:lvl>
    <w:lvl w:ilvl="7" w:tplc="2C2E5A22" w:tentative="1">
      <w:start w:val="1"/>
      <w:numFmt w:val="lowerLetter"/>
      <w:lvlText w:val="%8."/>
      <w:lvlJc w:val="left"/>
      <w:pPr>
        <w:ind w:left="5760" w:hanging="360"/>
      </w:pPr>
    </w:lvl>
    <w:lvl w:ilvl="8" w:tplc="36B66FCC" w:tentative="1">
      <w:start w:val="1"/>
      <w:numFmt w:val="lowerRoman"/>
      <w:lvlText w:val="%9."/>
      <w:lvlJc w:val="right"/>
      <w:pPr>
        <w:ind w:left="6480" w:hanging="180"/>
      </w:pPr>
    </w:lvl>
  </w:abstractNum>
  <w:abstractNum w:abstractNumId="13" w15:restartNumberingAfterBreak="0">
    <w:nsid w:val="48AE7DEC"/>
    <w:multiLevelType w:val="hybridMultilevel"/>
    <w:tmpl w:val="FB20AF44"/>
    <w:lvl w:ilvl="0" w:tplc="1330896A">
      <w:start w:val="1"/>
      <w:numFmt w:val="decimal"/>
      <w:lvlText w:val="%1."/>
      <w:lvlJc w:val="left"/>
      <w:pPr>
        <w:ind w:left="720" w:hanging="360"/>
      </w:pPr>
      <w:rPr>
        <w:rFonts w:hint="default"/>
        <w:b/>
        <w:i/>
      </w:rPr>
    </w:lvl>
    <w:lvl w:ilvl="1" w:tplc="30C679A4" w:tentative="1">
      <w:start w:val="1"/>
      <w:numFmt w:val="lowerLetter"/>
      <w:lvlText w:val="%2."/>
      <w:lvlJc w:val="left"/>
      <w:pPr>
        <w:ind w:left="1440" w:hanging="360"/>
      </w:pPr>
    </w:lvl>
    <w:lvl w:ilvl="2" w:tplc="E528DE88" w:tentative="1">
      <w:start w:val="1"/>
      <w:numFmt w:val="lowerRoman"/>
      <w:lvlText w:val="%3."/>
      <w:lvlJc w:val="right"/>
      <w:pPr>
        <w:ind w:left="2160" w:hanging="180"/>
      </w:pPr>
    </w:lvl>
    <w:lvl w:ilvl="3" w:tplc="932217F6" w:tentative="1">
      <w:start w:val="1"/>
      <w:numFmt w:val="decimal"/>
      <w:lvlText w:val="%4."/>
      <w:lvlJc w:val="left"/>
      <w:pPr>
        <w:ind w:left="2880" w:hanging="360"/>
      </w:pPr>
    </w:lvl>
    <w:lvl w:ilvl="4" w:tplc="BA4C6B8A" w:tentative="1">
      <w:start w:val="1"/>
      <w:numFmt w:val="lowerLetter"/>
      <w:lvlText w:val="%5."/>
      <w:lvlJc w:val="left"/>
      <w:pPr>
        <w:ind w:left="3600" w:hanging="360"/>
      </w:pPr>
    </w:lvl>
    <w:lvl w:ilvl="5" w:tplc="264EEE28" w:tentative="1">
      <w:start w:val="1"/>
      <w:numFmt w:val="lowerRoman"/>
      <w:lvlText w:val="%6."/>
      <w:lvlJc w:val="right"/>
      <w:pPr>
        <w:ind w:left="4320" w:hanging="180"/>
      </w:pPr>
    </w:lvl>
    <w:lvl w:ilvl="6" w:tplc="11A64E4E" w:tentative="1">
      <w:start w:val="1"/>
      <w:numFmt w:val="decimal"/>
      <w:lvlText w:val="%7."/>
      <w:lvlJc w:val="left"/>
      <w:pPr>
        <w:ind w:left="5040" w:hanging="360"/>
      </w:pPr>
    </w:lvl>
    <w:lvl w:ilvl="7" w:tplc="64406A84" w:tentative="1">
      <w:start w:val="1"/>
      <w:numFmt w:val="lowerLetter"/>
      <w:lvlText w:val="%8."/>
      <w:lvlJc w:val="left"/>
      <w:pPr>
        <w:ind w:left="5760" w:hanging="360"/>
      </w:pPr>
    </w:lvl>
    <w:lvl w:ilvl="8" w:tplc="C69E1120" w:tentative="1">
      <w:start w:val="1"/>
      <w:numFmt w:val="lowerRoman"/>
      <w:lvlText w:val="%9."/>
      <w:lvlJc w:val="right"/>
      <w:pPr>
        <w:ind w:left="6480" w:hanging="180"/>
      </w:pPr>
    </w:lvl>
  </w:abstractNum>
  <w:abstractNum w:abstractNumId="14" w15:restartNumberingAfterBreak="0">
    <w:nsid w:val="48E9633E"/>
    <w:multiLevelType w:val="hybridMultilevel"/>
    <w:tmpl w:val="C546A03E"/>
    <w:lvl w:ilvl="0" w:tplc="DE5E5E1C">
      <w:start w:val="1"/>
      <w:numFmt w:val="lowerLetter"/>
      <w:lvlText w:val="(%1)"/>
      <w:lvlJc w:val="left"/>
      <w:pPr>
        <w:ind w:left="720" w:hanging="360"/>
      </w:pPr>
      <w:rPr>
        <w:rFonts w:hint="default"/>
        <w:b/>
        <w:i/>
      </w:rPr>
    </w:lvl>
    <w:lvl w:ilvl="1" w:tplc="C3DA1D4A" w:tentative="1">
      <w:start w:val="1"/>
      <w:numFmt w:val="lowerLetter"/>
      <w:lvlText w:val="%2."/>
      <w:lvlJc w:val="left"/>
      <w:pPr>
        <w:ind w:left="1440" w:hanging="360"/>
      </w:pPr>
    </w:lvl>
    <w:lvl w:ilvl="2" w:tplc="2006C650" w:tentative="1">
      <w:start w:val="1"/>
      <w:numFmt w:val="lowerRoman"/>
      <w:lvlText w:val="%3."/>
      <w:lvlJc w:val="right"/>
      <w:pPr>
        <w:ind w:left="2160" w:hanging="180"/>
      </w:pPr>
    </w:lvl>
    <w:lvl w:ilvl="3" w:tplc="8AFEAFA6" w:tentative="1">
      <w:start w:val="1"/>
      <w:numFmt w:val="decimal"/>
      <w:lvlText w:val="%4."/>
      <w:lvlJc w:val="left"/>
      <w:pPr>
        <w:ind w:left="2880" w:hanging="360"/>
      </w:pPr>
    </w:lvl>
    <w:lvl w:ilvl="4" w:tplc="2A0C97FA" w:tentative="1">
      <w:start w:val="1"/>
      <w:numFmt w:val="lowerLetter"/>
      <w:lvlText w:val="%5."/>
      <w:lvlJc w:val="left"/>
      <w:pPr>
        <w:ind w:left="3600" w:hanging="360"/>
      </w:pPr>
    </w:lvl>
    <w:lvl w:ilvl="5" w:tplc="E7727F52" w:tentative="1">
      <w:start w:val="1"/>
      <w:numFmt w:val="lowerRoman"/>
      <w:lvlText w:val="%6."/>
      <w:lvlJc w:val="right"/>
      <w:pPr>
        <w:ind w:left="4320" w:hanging="180"/>
      </w:pPr>
    </w:lvl>
    <w:lvl w:ilvl="6" w:tplc="DAEAC048" w:tentative="1">
      <w:start w:val="1"/>
      <w:numFmt w:val="decimal"/>
      <w:lvlText w:val="%7."/>
      <w:lvlJc w:val="left"/>
      <w:pPr>
        <w:ind w:left="5040" w:hanging="360"/>
      </w:pPr>
    </w:lvl>
    <w:lvl w:ilvl="7" w:tplc="0540E104" w:tentative="1">
      <w:start w:val="1"/>
      <w:numFmt w:val="lowerLetter"/>
      <w:lvlText w:val="%8."/>
      <w:lvlJc w:val="left"/>
      <w:pPr>
        <w:ind w:left="5760" w:hanging="360"/>
      </w:pPr>
    </w:lvl>
    <w:lvl w:ilvl="8" w:tplc="F4004C9E" w:tentative="1">
      <w:start w:val="1"/>
      <w:numFmt w:val="lowerRoman"/>
      <w:lvlText w:val="%9."/>
      <w:lvlJc w:val="right"/>
      <w:pPr>
        <w:ind w:left="6480" w:hanging="180"/>
      </w:pPr>
    </w:lvl>
  </w:abstractNum>
  <w:abstractNum w:abstractNumId="15" w15:restartNumberingAfterBreak="0">
    <w:nsid w:val="728B1117"/>
    <w:multiLevelType w:val="hybridMultilevel"/>
    <w:tmpl w:val="468E48F0"/>
    <w:lvl w:ilvl="0" w:tplc="9CD29F84">
      <w:start w:val="1"/>
      <w:numFmt w:val="lowerRoman"/>
      <w:lvlText w:val="(%1)"/>
      <w:lvlJc w:val="left"/>
      <w:pPr>
        <w:ind w:left="1080" w:hanging="720"/>
      </w:pPr>
      <w:rPr>
        <w:rFonts w:hint="default"/>
        <w:b/>
        <w:i/>
      </w:rPr>
    </w:lvl>
    <w:lvl w:ilvl="1" w:tplc="012EBFD2" w:tentative="1">
      <w:start w:val="1"/>
      <w:numFmt w:val="lowerLetter"/>
      <w:lvlText w:val="%2."/>
      <w:lvlJc w:val="left"/>
      <w:pPr>
        <w:ind w:left="1440" w:hanging="360"/>
      </w:pPr>
    </w:lvl>
    <w:lvl w:ilvl="2" w:tplc="8642F6DE" w:tentative="1">
      <w:start w:val="1"/>
      <w:numFmt w:val="lowerRoman"/>
      <w:lvlText w:val="%3."/>
      <w:lvlJc w:val="right"/>
      <w:pPr>
        <w:ind w:left="2160" w:hanging="180"/>
      </w:pPr>
    </w:lvl>
    <w:lvl w:ilvl="3" w:tplc="5A7CA050" w:tentative="1">
      <w:start w:val="1"/>
      <w:numFmt w:val="decimal"/>
      <w:lvlText w:val="%4."/>
      <w:lvlJc w:val="left"/>
      <w:pPr>
        <w:ind w:left="2880" w:hanging="360"/>
      </w:pPr>
    </w:lvl>
    <w:lvl w:ilvl="4" w:tplc="B850620A" w:tentative="1">
      <w:start w:val="1"/>
      <w:numFmt w:val="lowerLetter"/>
      <w:lvlText w:val="%5."/>
      <w:lvlJc w:val="left"/>
      <w:pPr>
        <w:ind w:left="3600" w:hanging="360"/>
      </w:pPr>
    </w:lvl>
    <w:lvl w:ilvl="5" w:tplc="B52869BA" w:tentative="1">
      <w:start w:val="1"/>
      <w:numFmt w:val="lowerRoman"/>
      <w:lvlText w:val="%6."/>
      <w:lvlJc w:val="right"/>
      <w:pPr>
        <w:ind w:left="4320" w:hanging="180"/>
      </w:pPr>
    </w:lvl>
    <w:lvl w:ilvl="6" w:tplc="87C61A24" w:tentative="1">
      <w:start w:val="1"/>
      <w:numFmt w:val="decimal"/>
      <w:lvlText w:val="%7."/>
      <w:lvlJc w:val="left"/>
      <w:pPr>
        <w:ind w:left="5040" w:hanging="360"/>
      </w:pPr>
    </w:lvl>
    <w:lvl w:ilvl="7" w:tplc="29F883F6" w:tentative="1">
      <w:start w:val="1"/>
      <w:numFmt w:val="lowerLetter"/>
      <w:lvlText w:val="%8."/>
      <w:lvlJc w:val="left"/>
      <w:pPr>
        <w:ind w:left="5760" w:hanging="360"/>
      </w:pPr>
    </w:lvl>
    <w:lvl w:ilvl="8" w:tplc="0CE869B8" w:tentative="1">
      <w:start w:val="1"/>
      <w:numFmt w:val="lowerRoman"/>
      <w:lvlText w:val="%9."/>
      <w:lvlJc w:val="right"/>
      <w:pPr>
        <w:ind w:left="6480" w:hanging="180"/>
      </w:pPr>
    </w:lvl>
  </w:abstractNum>
  <w:abstractNum w:abstractNumId="16" w15:restartNumberingAfterBreak="0">
    <w:nsid w:val="743B3E4A"/>
    <w:multiLevelType w:val="hybridMultilevel"/>
    <w:tmpl w:val="C91A7490"/>
    <w:lvl w:ilvl="0" w:tplc="FE887660">
      <w:start w:val="1"/>
      <w:numFmt w:val="lowerLetter"/>
      <w:lvlText w:val="%1)"/>
      <w:lvlJc w:val="left"/>
      <w:pPr>
        <w:ind w:left="720" w:hanging="360"/>
      </w:pPr>
      <w:rPr>
        <w:rFonts w:hint="default"/>
        <w:b/>
        <w:i/>
      </w:rPr>
    </w:lvl>
    <w:lvl w:ilvl="1" w:tplc="D50252DE" w:tentative="1">
      <w:start w:val="1"/>
      <w:numFmt w:val="lowerLetter"/>
      <w:lvlText w:val="%2."/>
      <w:lvlJc w:val="left"/>
      <w:pPr>
        <w:ind w:left="1440" w:hanging="360"/>
      </w:pPr>
    </w:lvl>
    <w:lvl w:ilvl="2" w:tplc="942CD592" w:tentative="1">
      <w:start w:val="1"/>
      <w:numFmt w:val="lowerRoman"/>
      <w:lvlText w:val="%3."/>
      <w:lvlJc w:val="right"/>
      <w:pPr>
        <w:ind w:left="2160" w:hanging="180"/>
      </w:pPr>
    </w:lvl>
    <w:lvl w:ilvl="3" w:tplc="E1B8F658" w:tentative="1">
      <w:start w:val="1"/>
      <w:numFmt w:val="decimal"/>
      <w:lvlText w:val="%4."/>
      <w:lvlJc w:val="left"/>
      <w:pPr>
        <w:ind w:left="2880" w:hanging="360"/>
      </w:pPr>
    </w:lvl>
    <w:lvl w:ilvl="4" w:tplc="35E89432" w:tentative="1">
      <w:start w:val="1"/>
      <w:numFmt w:val="lowerLetter"/>
      <w:lvlText w:val="%5."/>
      <w:lvlJc w:val="left"/>
      <w:pPr>
        <w:ind w:left="3600" w:hanging="360"/>
      </w:pPr>
    </w:lvl>
    <w:lvl w:ilvl="5" w:tplc="A92A519C" w:tentative="1">
      <w:start w:val="1"/>
      <w:numFmt w:val="lowerRoman"/>
      <w:lvlText w:val="%6."/>
      <w:lvlJc w:val="right"/>
      <w:pPr>
        <w:ind w:left="4320" w:hanging="180"/>
      </w:pPr>
    </w:lvl>
    <w:lvl w:ilvl="6" w:tplc="42B8E800" w:tentative="1">
      <w:start w:val="1"/>
      <w:numFmt w:val="decimal"/>
      <w:lvlText w:val="%7."/>
      <w:lvlJc w:val="left"/>
      <w:pPr>
        <w:ind w:left="5040" w:hanging="360"/>
      </w:pPr>
    </w:lvl>
    <w:lvl w:ilvl="7" w:tplc="08F4DC44" w:tentative="1">
      <w:start w:val="1"/>
      <w:numFmt w:val="lowerLetter"/>
      <w:lvlText w:val="%8."/>
      <w:lvlJc w:val="left"/>
      <w:pPr>
        <w:ind w:left="5760" w:hanging="360"/>
      </w:pPr>
    </w:lvl>
    <w:lvl w:ilvl="8" w:tplc="CD829BB2" w:tentative="1">
      <w:start w:val="1"/>
      <w:numFmt w:val="lowerRoman"/>
      <w:lvlText w:val="%9."/>
      <w:lvlJc w:val="right"/>
      <w:pPr>
        <w:ind w:left="6480" w:hanging="180"/>
      </w:pPr>
    </w:lvl>
  </w:abstractNum>
  <w:abstractNum w:abstractNumId="17" w15:restartNumberingAfterBreak="0">
    <w:nsid w:val="7EEF6468"/>
    <w:multiLevelType w:val="hybridMultilevel"/>
    <w:tmpl w:val="B9E41420"/>
    <w:lvl w:ilvl="0" w:tplc="3C005BBC">
      <w:start w:val="1"/>
      <w:numFmt w:val="lowerRoman"/>
      <w:lvlText w:val="(%1)"/>
      <w:lvlJc w:val="left"/>
      <w:pPr>
        <w:ind w:left="1080" w:hanging="720"/>
      </w:pPr>
      <w:rPr>
        <w:rFonts w:hint="default"/>
        <w:b/>
        <w:i/>
      </w:rPr>
    </w:lvl>
    <w:lvl w:ilvl="1" w:tplc="C21EA556" w:tentative="1">
      <w:start w:val="1"/>
      <w:numFmt w:val="lowerLetter"/>
      <w:lvlText w:val="%2."/>
      <w:lvlJc w:val="left"/>
      <w:pPr>
        <w:ind w:left="1440" w:hanging="360"/>
      </w:pPr>
    </w:lvl>
    <w:lvl w:ilvl="2" w:tplc="67B86C6C" w:tentative="1">
      <w:start w:val="1"/>
      <w:numFmt w:val="lowerRoman"/>
      <w:lvlText w:val="%3."/>
      <w:lvlJc w:val="right"/>
      <w:pPr>
        <w:ind w:left="2160" w:hanging="180"/>
      </w:pPr>
    </w:lvl>
    <w:lvl w:ilvl="3" w:tplc="00F2BC84" w:tentative="1">
      <w:start w:val="1"/>
      <w:numFmt w:val="decimal"/>
      <w:lvlText w:val="%4."/>
      <w:lvlJc w:val="left"/>
      <w:pPr>
        <w:ind w:left="2880" w:hanging="360"/>
      </w:pPr>
    </w:lvl>
    <w:lvl w:ilvl="4" w:tplc="A13632AC" w:tentative="1">
      <w:start w:val="1"/>
      <w:numFmt w:val="lowerLetter"/>
      <w:lvlText w:val="%5."/>
      <w:lvlJc w:val="left"/>
      <w:pPr>
        <w:ind w:left="3600" w:hanging="360"/>
      </w:pPr>
    </w:lvl>
    <w:lvl w:ilvl="5" w:tplc="55CCCC46" w:tentative="1">
      <w:start w:val="1"/>
      <w:numFmt w:val="lowerRoman"/>
      <w:lvlText w:val="%6."/>
      <w:lvlJc w:val="right"/>
      <w:pPr>
        <w:ind w:left="4320" w:hanging="180"/>
      </w:pPr>
    </w:lvl>
    <w:lvl w:ilvl="6" w:tplc="302451F4" w:tentative="1">
      <w:start w:val="1"/>
      <w:numFmt w:val="decimal"/>
      <w:lvlText w:val="%7."/>
      <w:lvlJc w:val="left"/>
      <w:pPr>
        <w:ind w:left="5040" w:hanging="360"/>
      </w:pPr>
    </w:lvl>
    <w:lvl w:ilvl="7" w:tplc="6C54590A" w:tentative="1">
      <w:start w:val="1"/>
      <w:numFmt w:val="lowerLetter"/>
      <w:lvlText w:val="%8."/>
      <w:lvlJc w:val="left"/>
      <w:pPr>
        <w:ind w:left="5760" w:hanging="360"/>
      </w:pPr>
    </w:lvl>
    <w:lvl w:ilvl="8" w:tplc="34840A7E" w:tentative="1">
      <w:start w:val="1"/>
      <w:numFmt w:val="lowerRoman"/>
      <w:lvlText w:val="%9."/>
      <w:lvlJc w:val="right"/>
      <w:pPr>
        <w:ind w:left="6480" w:hanging="18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2"/>
  </w:num>
  <w:num w:numId="42">
    <w:abstractNumId w:val="17"/>
  </w:num>
  <w:num w:numId="43">
    <w:abstractNumId w:val="13"/>
  </w:num>
  <w:num w:numId="44">
    <w:abstractNumId w:val="11"/>
  </w:num>
  <w:num w:numId="45">
    <w:abstractNumId w:val="15"/>
  </w:num>
  <w:num w:numId="46">
    <w:abstractNumId w:val="14"/>
  </w:num>
  <w:num w:numId="47">
    <w:abstractNumId w:val="16"/>
  </w:num>
  <w:num w:numId="48">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8193"/>
  </w:hdrShapeDefault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MACTMNU" w:val=" 2"/>
    <w:docVar w:name="AMPLURMNU" w:val=" 1"/>
    <w:docVar w:name="CODEMNU" w:val=" 2"/>
    <w:docVar w:name="COMKEY" w:val="ECON"/>
    <w:docVar w:name="CVA" w:val="103"/>
    <w:docVar w:name="DOCDT" w:val="23/06/2025"/>
    <w:docVar w:name="DOCMNU" w:val=" 2"/>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oAmend" w:val="103"/>
    <w:docVar w:name="InsideLoop" w:val="1"/>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PROPOSALCNSMNU" w:val=" 1"/>
    <w:docVar w:name="RepeatBlock-AmendAENold"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4\fbidi \froman\fcharset238\fprq2 Times New Roman CE;}{\f335\fbidi \froman\fcharset204\fprq2 Times New Roman Cyr;}_x000d__x000a_{\f337\fbidi \froman\fcharset161\fprq2 Times New Roman Greek;}{\f338\fbidi \froman\fcharset162\fprq2 Times New Roman Tur;}{\f339\fbidi \froman\fcharset177\fprq2 Times New Roman (Hebrew);}{\f340\fbidi \froman\fcharset178\fprq2 Times New Roman (Arabic);}_x000d__x000a_{\f341\fbidi \froman\fcharset186\fprq2 Times New Roman Baltic;}{\f342\fbidi \froman\fcharset163\fprq2 Times New Roman (Vietnamese);}{\f344\fbidi \fswiss\fcharset238\fprq2 Arial CE;}{\f345\fbidi \fswiss\fcharset204\fprq2 Arial Cyr;}_x000d__x000a_{\f347\fbidi \fswiss\fcharset161\fprq2 Arial Greek;}{\f348\fbidi \fswiss\fcharset162\fprq2 Arial Tur;}{\f349\fbidi \fswiss\fcharset177\fprq2 Arial (Hebrew);}{\f350\fbidi \fswiss\fcharset178\fprq2 Arial (Arabic);}_x000d__x000a_{\f351\fbidi \fswiss\fcharset186\fprq2 Arial Baltic;}{\f352\fbidi \fswiss\fcharset163\fprq2 Arial (Vietnamese);}{\f674\fbidi \froman\fcharset238\fprq2 Cambria Math CE;}{\f675\fbidi \froman\fcharset204\fprq2 Cambria Math Cyr;}_x000d__x000a_{\f677\fbidi \froman\fcharset161\fprq2 Cambria Math Greek;}{\f678\fbidi \froman\fcharset162\fprq2 Cambria Math Tur;}{\f681\fbidi \froman\fcharset186\fprq2 Cambria Math Baltic;}{\f682\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15 \spriority0 \styrsid3566409 HideTWBInt;}}{\*\rsidtbl \rsid24658\rsid223860\rsid735077\rsid1718133\rsid2892074\rsid3565327_x000d__x000a_\rsid3566409\rsid4335982\rsid4666813\rsid6641733\rsid7823322\rsid9636012\rsid10377208\rsid11215221\rsid11549030\rsid12154954\rsid14382809\rsid14424199\rsid15204470\rsid15285974\rsid15950462\rsid16324206\rsid16662270}{\mmathPr\mmathFont34\mbrkBin0_x000d__x000a_\mbrkBinSub0\msmallFrac0\mdispDef1\mlMargin0\mrMargin0\mdefJc1\mwrapIndent1440\mintLim0\mnaryLim1}{\info{\author ESPOSITO Odila}{\operator ESPOSITO Odila}{\creatim\yr2025\mo6\dy20\hr10\min24}{\revtim\yr2025\mo6\dy20\hr10\min24}{\version1}{\edmins0}_x000d__x000a_{\nofpages1}{\nofwords2}{\nofchars16}{\nofcharsws17}{\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3566409\newtblstyruls\nogrowautofit\usenormstyforlist\noindnmbrts\felnbrelev\nocxsptable\indrlsweleven\noafcnsttbl\afelev\utinl\hwelev\spltpgpar\notcvasp\notbrkcnstfrctbl\notvatxbx\krnprsnet\cachedcolbal _x000d__x000a_\nouicompat \fet0{\*\wgrffmtfilter 013f}\nofeaturethrottle1\ilfomacatclnup0{\*\template C:\\Users\\OESPOS~1\\AppData\\Local\\Temp\\Blank1.dotx}{\*\ftnsep \ltrpar \pard\plain \ltrpar_x000d__x000a_\ql \li0\ri0\widctlpar\wrapdefault\aspalpha\aspnum\faauto\adjustright\rin0\lin0\itap0 \rtlch\fcs1 \af0\afs20\alang1025 \ltrch\fcs0 \fs24\lang2057\langfe2057\cgrid\langnp2057\langfenp2057 {\rtlch\fcs1 \af0 \ltrch\fcs0 \insrsid4335982 \chftnsep _x000d__x000a_\par }}{\*\ftnsepc \ltrpar \pard\plain \ltrpar\ql \li0\ri0\widctlpar\wrapdefault\aspalpha\aspnum\faauto\adjustright\rin0\lin0\itap0 \rtlch\fcs1 \af0\afs20\alang1025 \ltrch\fcs0 \fs24\lang2057\langfe2057\cgrid\langnp2057\langfenp2057 {\rtlch\fcs1 \af0 _x000d__x000a_\ltrch\fcs0 \insrsid4335982 \chftnsepc _x000d__x000a_\par }}{\*\aftnsep \ltrpar \pard\plain \ltrpar\ql \li0\ri0\widctlpar\wrapdefault\aspalpha\aspnum\faauto\adjustright\rin0\lin0\itap0 \rtlch\fcs1 \af0\afs20\alang1025 \ltrch\fcs0 \fs24\lang2057\langfe2057\cgrid\langnp2057\langfenp2057 {\rtlch\fcs1 \af0 _x000d__x000a_\ltrch\fcs0 \insrsid4335982 \chftnsep _x000d__x000a_\par }}{\*\aftnsepc \ltrpar \pard\plain \ltrpar\ql \li0\ri0\widctlpar\wrapdefault\aspalpha\aspnum\faauto\adjustright\rin0\lin0\itap0 \rtlch\fcs1 \af0\afs20\alang1025 \ltrch\fcs0 \fs24\lang2057\langfe2057\cgrid\langnp2057\langfenp2057 {\rtlch\fcs1 \af0 _x000d__x000a_\ltrch\fcs0 \insrsid4335982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ql \li0\ri0\widctlpar\wrapdefault\aspalpha\aspnum\faauto\adjustright\rin0\lin0\itap0\pararsid16324206 _x000d__x000a_\rtlch\fcs1 \af0\afs20\alang1025 \ltrch\fcs0 \fs24\lang2057\langfe2057\cgrid\langnp2057\langfenp2057 {\rtlch\fcs1 \af0 \ltrch\fcs0 \insrsid3566409\charrsid6511462 {\*\bkmkstart ReplaceBookmark}#}{\rtlch\fcs1 \af1 \ltrch\fcs0 _x000d__x000a_\cs17\v\f1\fs20\cf15\insrsid3566409\charrsid6511462 &gt;&gt;&gt;CVAR@@AmendA}{\rtlch\fcs1 \af0 \ltrch\fcs0 \insrsid3566409\charrsid6511462 #}{\rtlch\fcs1 \af0 \ltrch\fcs0 \insrsid24658\charrsid16324206 {\*\bkmkend ReplaceBookmark}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16_x000d__x000a_9bc8bce1db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AENoldToDel"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4\fbidi \froman\fcharset238\fprq2 Times New Roman CE;}{\f335\fbidi \froman\fcharset204\fprq2 Times New Roman Cyr;}_x000d__x000a_{\f337\fbidi \froman\fcharset161\fprq2 Times New Roman Greek;}{\f338\fbidi \froman\fcharset162\fprq2 Times New Roman Tur;}{\f339\fbidi \froman\fcharset177\fprq2 Times New Roman (Hebrew);}{\f340\fbidi \froman\fcharset178\fprq2 Times New Roman (Arabic);}_x000d__x000a_{\f341\fbidi \froman\fcharset186\fprq2 Times New Roman Baltic;}{\f342\fbidi \froman\fcharset163\fprq2 Times New Roman (Vietnamese);}{\f344\fbidi \fswiss\fcharset238\fprq2 Arial CE;}{\f345\fbidi \fswiss\fcharset204\fprq2 Arial Cyr;}_x000d__x000a_{\f347\fbidi \fswiss\fcharset161\fprq2 Arial Greek;}{\f348\fbidi \fswiss\fcharset162\fprq2 Arial Tur;}{\f349\fbidi \fswiss\fcharset177\fprq2 Arial (Hebrew);}{\f350\fbidi \fswiss\fcharset178\fprq2 Arial (Arabic);}_x000d__x000a_{\f351\fbidi \fswiss\fcharset186\fprq2 Arial Baltic;}{\f352\fbidi \fswiss\fcharset163\fprq2 Arial (Vietnamese);}{\f674\fbidi \froman\fcharset238\fprq2 Cambria Math CE;}{\f675\fbidi \froman\fcharset204\fprq2 Cambria Math Cyr;}_x000d__x000a_{\f677\fbidi \froman\fcharset161\fprq2 Cambria Math Greek;}{\f678\fbidi \froman\fcharset162\fprq2 Cambria Math Tur;}{\f681\fbidi \froman\fcharset186\fprq2 Cambria Math Baltic;}{\f682\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6774947 HideTWBExt;}{\*\cs18 \additive \v\f1\fs20\cf15 _x000d__x000a_\spriority0 \styrsid6774947 HideTWBInt;}{\s19\ql \li0\ri0\sa120\nowidctlpar\wrapdefault\aspalpha\aspnum\faauto\adjustright\rin0\lin0\itap0 \rtlch\fcs1 \af0\afs20\alang1025 \ltrch\fcs0 \fs24\lang2057\langfe2057\cgrid\langnp2057\langfenp2057 _x000d__x000a_\sbasedon0 \snext19 \spriority0 \styrsid6774947 Normal6a;}{\s20\ql \li0\ri0\nowidctlpar\wrapdefault\aspalpha\aspnum\faauto\adjustright\rin0\lin0\itap0 \rtlch\fcs1 \af0\afs20\alang1025 \ltrch\fcs0 \b\fs24\lang2057\langfe2057\cgrid\langnp2057\langfenp2057 _x000d__x000a_\sbasedon0 \snext20 \spriority0 \styrsid6774947 NormalBold;}{\s21\qr \li0\ri0\sb240\sa240\nowidctlpar\wrapdefault\aspalpha\aspnum\faauto\adjustright\rin0\lin0\itap0 \rtlch\fcs1 \af0\afs20\alang1025 \ltrch\fcs0 _x000d__x000a_\fs24\lang2057\langfe2057\cgrid\langnp2057\langfenp2057 \sbasedon0 \snext21 \spriority0 \styrsid6774947 AmOrLang;}{\s22\qc \li0\ri0\sa240\nowidctlpar\wrapdefault\aspalpha\aspnum\faauto\adjustright\rin0\lin0\itap0 \rtlch\fcs1 \af0\afs20\alang1025 _x000d__x000a_\ltrch\fcs0 \i\fs24\lang2057\langfe2057\cgrid\langnp2057\langfenp2057 \sbasedon0 \snext22 \spriority0 \styrsid6774947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6774947 AmNumberTabs;}}{\*\rsidtbl \rsid24658\rsid223860\rsid735077\rsid1718133\rsid2892074\rsid3565327\rsid4666813\rsid6641733\rsid6774947_x000d__x000a_\rsid7823322\rsid9636012\rsid10377208\rsid11215221\rsid11549030\rsid11550207\rsid12154954\rsid14382809\rsid14424199\rsid15204470\rsid15285974\rsid15950462\rsid16324206\rsid16662270}{\mmathPr\mmathFont34\mbrkBin0\mbrkBinSub0\msmallFrac0\mdispDef1\mlMargin0_x000d__x000a_\mrMargin0\mdefJc1\mwrapIndent1440\mintLim0\mnaryLim1}{\info{\author ESPOSITO Odila}{\operator ESPOSITO Odila}{\creatim\yr2025\mo6\dy20\hr10\min11}{\revtim\yr2025\mo6\dy20\hr10\min11}{\version1}{\edmins0}{\nofpages1}{\nofwords70}{\nofchars404}_x000d__x000a_{\nofcharsws473}{\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6774947\newtblstyruls\nogrowautofit\usenormstyforlist\noindnmbrts\felnbrelev\nocxsptable\indrlsweleven\noafcnsttbl\afelev\utinl\hwelev\spltpgpar\notcvasp\notbrkcnstfrctbl\notvatxbx\krnprsnet\cachedcolbal _x000d__x000a_\nouicompat \fet0{\*\wgrffmtfilter 013f}\nofeaturethrottle1\ilfomacatclnup0{\*\template C:\\Users\\OESPOS~1\\AppData\\Local\\Temp\\Blank1.dotx}{\*\ftnsep \ltrpar \pard\plain \ltrpar_x000d__x000a_\ql \li0\ri0\widctlpar\wrapdefault\aspalpha\aspnum\faauto\adjustright\rin0\lin0\itap0 \rtlch\fcs1 \af0\afs20\alang1025 \ltrch\fcs0 \fs24\lang2057\langfe2057\cgrid\langnp2057\langfenp2057 {\rtlch\fcs1 \af0 \ltrch\fcs0 \insrsid11550207 \chftnsep _x000d__x000a_\par }}{\*\ftnsepc \ltrpar \pard\plain \ltrpar\ql \li0\ri0\widctlpar\wrapdefault\aspalpha\aspnum\faauto\adjustright\rin0\lin0\itap0 \rtlch\fcs1 \af0\afs20\alang1025 \ltrch\fcs0 \fs24\lang2057\langfe2057\cgrid\langnp2057\langfenp2057 {\rtlch\fcs1 \af0 _x000d__x000a_\ltrch\fcs0 \insrsid11550207 \chftnsepc _x000d__x000a_\par }}{\*\aftnsep \ltrpar \pard\plain \ltrpar\ql \li0\ri0\widctlpar\wrapdefault\aspalpha\aspnum\faauto\adjustright\rin0\lin0\itap0 \rtlch\fcs1 \af0\afs20\alang1025 \ltrch\fcs0 \fs24\lang2057\langfe2057\cgrid\langnp2057\langfenp2057 {\rtlch\fcs1 \af0 _x000d__x000a_\ltrch\fcs0 \insrsid11550207 \chftnsep _x000d__x000a_\par }}{\*\aftnsepc \ltrpar \pard\plain \ltrpar\ql \li0\ri0\widctlpar\wrapdefault\aspalpha\aspnum\faauto\adjustright\rin0\lin0\itap0 \rtlch\fcs1 \af0\afs20\alang1025 \ltrch\fcs0 \fs24\lang2057\langfe2057\cgrid\langnp2057\langfenp2057 {\rtlch\fcs1 \af0 _x000d__x000a_\ltrch\fcs0 \insrsid11550207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3\ql \li0\ri0\sb240\keepn\nowidctlpar_x000d__x000a_\tx879\tx936\tx1021\tx1077\tx1134\tx1191\tx1247\tx1304\tx1361\tx1418\tx1474\tx1531\tx1588\tx1644\tx1701\tx1758\tx1814\tx1871\tx2070\tx2126\tx3374\tx3430\wrapdefault\aspalpha\aspnum\faauto\adjustright\rin0\lin0\itap0\pararsid6774947 \rtlch\fcs1 _x000d__x000a_\af0\afs20\alang1025 \ltrch\fcs0 \b\fs24\lang2057\langfe2057\cgrid\langnp2057\langfenp2057 {\rtlch\fcs1 \af0 \ltrch\fcs0 \cs17\b0\v\fs20\cf9\lang1024\langfe1024\loch\af1\hich\af1\dbch\af31501\noproof\insrsid6774947\charrsid6511462 {\*\bkmkstart restartA}_x000d__x000a_\hich\af1\dbch\af31501\loch\f1 &lt;AmendA&gt;}{\rtlch\fcs1 \af0 \ltrch\fcs0 \insrsid6774947\charrsid6511462 Amendment\tab \tab }{\rtlch\fcs1 \af0 \ltrch\fcs0 _x000d__x000a_\cs17\b0\v\fs20\cf9\lang1024\langfe1024\loch\af1\hich\af1\dbch\af31501\noproof\insrsid6774947\charrsid6511462 \hich\af1\dbch\af31501\loch\f1 &lt;NumAmA&gt;}{\rtlch\fcs1 \af0 \ltrch\fcs0 \insrsid6774947\charrsid6511462 #}{\rtlch\fcs1 \af1 \ltrch\fcs0 _x000d__x000a_\cs18\v\f1\fs20\cf15\insrsid6774947\charrsid6511462 ENMIENDA@NRAM@}{\rtlch\fcs1 \af0 \ltrch\fcs0 \insrsid6774947\charrsid6511462 #}{\rtlch\fcs1 \af0 \ltrch\fcs0 _x000d__x000a_\cs17\b0\v\fs20\cf9\lang1024\langfe1024\loch\af1\hich\af1\dbch\af31501\noproof\insrsid6774947\charrsid6511462 \hich\af1\dbch\af31501\loch\f1 &lt;/NumAmA&gt;}{\rtlch\fcs1 \af0 \ltrch\fcs0 \insrsid6774947\charrsid6511462 _x000d__x000a_\par }\pard\plain \ltrpar\s20\ql \li0\ri0\nowidctlpar\wrapdefault\aspalpha\aspnum\faauto\adjustright\rin0\lin0\itap0\pararsid6774947 \rtlch\fcs1 \af0\afs20\alang1025 \ltrch\fcs0 \b\fs24\lang2057\langfe2057\cgrid\langnp2057\langfenp2057 {\rtlch\fcs1 \af0 _x000d__x000a_\ltrch\fcs0 \cs17\b0\v\fs20\cf9\lang1024\langfe1024\loch\af1\hich\af1\dbch\af31501\noproof\insrsid6774947\charrsid6511462 \hich\af1\dbch\af31501\loch\f1 &lt;RepeatBlock-By&gt;}{\rtlch\fcs1 \af0 \ltrch\fcs0 \insrsid6774947\charrsid6511462 #}{\rtlch\fcs1 \af1 _x000d__x000a_\ltrch\fcs0 \cs18\v\f1\fs20\cf15\insrsid6774947\charrsid6511462 (MOD@InsideLoop()}{\rtlch\fcs1 \af0 \ltrch\fcs0 \insrsid6774947\charrsid6511462 ##}{\rtlch\fcs1 \af1 \ltrch\fcs0 \cs18\v\f1\fs20\cf15\insrsid6774947\charrsid6511462 &gt;&gt;&gt;@[ZMEMBERSMSG]@}{_x000d__x000a_\rtlch\fcs1 \af0 \ltrch\fcs0 \insrsid6774947\charrsid6511462 #}{\rtlch\fcs1 \af0 \ltrch\fcs0 \cs17\b0\v\fs20\cf9\lang1024\langfe1024\loch\af1\hich\af1\dbch\af31501\noproof\insrsid6774947\charrsid6511462 \hich\af1\dbch\af31501\loch\f1 &lt;Members&gt;}{_x000d__x000a_\rtlch\fcs1 \af0 \ltrch\fcs0 \insrsid6774947\charrsid6511462 #}{\rtlch\fcs1 \af1 \ltrch\fcs0 \cs18\v\f1\fs20\cf15\insrsid6774947\charrsid6511462 (MOD@InsideLoop(\'a7)}{\rtlch\fcs1 \af0 \ltrch\fcs0 \insrsid6774947\charrsid6511462 #}{\rtlch\fcs1 \af0 _x000d__x000a_\ltrch\fcs0 \cf10\insrsid6774947\charrsid6511462 \u9668\'3f}{\rtlch\fcs1 \af0 \ltrch\fcs0 \insrsid6774947\charrsid6511462 #}{\rtlch\fcs1 \af1 \ltrch\fcs0 \cs18\v\f1\fs20\cf15\insrsid6774947\charrsid6511462 TVTMEMBERS\'a7@MEMBERS@}{\rtlch\fcs1 \af0 _x000d__x000a_\ltrch\fcs0 \insrsid6774947\charrsid6511462 #}{\rtlch\fcs1 \af0 \ltrch\fcs0 \cf10\insrsid6774947\charrsid6511462 \u9658\'3f}{\rtlch\fcs1 \af0 \ltrch\fcs0 _x000d__x000a_\cs17\b0\v\fs20\cf9\lang1024\langfe1024\loch\af1\hich\af1\dbch\af31501\noproof\insrsid6774947\charrsid6511462 \hich\af1\dbch\af31501\loch\f1 &lt;/Members&gt;}{\rtlch\fcs1 \af0 \ltrch\fcs0 \insrsid6774947\charrsid6511462 _x000d__x000a_\par }\pard\plain \ltrpar\ql \li0\ri0\widctlpar\wrapdefault\aspalpha\aspnum\faauto\adjustright\rin0\lin0\itap0\pararsid6774947 \rtlch\fcs1 \af0\afs20\alang1025 \ltrch\fcs0 \fs24\lang2057\langfe2057\cgrid\langnp2057\langfenp2057 {\rtlch\fcs1 \af0 \ltrch\fcs0 _x000d__x000a_\cs17\v\fs20\cf9\lang1024\langfe1024\loch\af1\hich\af1\dbch\af31501\noproof\insrsid6774947\charrsid6511462 \hich\af1\dbch\af31501\loch\f1 &lt;AuNomDe&gt;&lt;OptDel&gt;}{\rtlch\fcs1 \af0 \ltrch\fcs0 \insrsid6774947\charrsid6511462 #}{\rtlch\fcs1 \af1 \ltrch\fcs0 _x000d__x000a_\cs18\v\f1\fs20\cf15\insrsid6774947\charrsid6511462 MNU[ONBEHALFYES][NOTAPP]@CHOICE@}{\rtlch\fcs1 \af0 \ltrch\fcs0 \insrsid6774947\charrsid6511462 #}{\rtlch\fcs1 \af0 \ltrch\fcs0 _x000d__x000a_\cs17\v\fs20\cf9\lang1024\langfe1024\loch\af1\hich\af1\dbch\af31501\noproof\insrsid6774947\charrsid6511462 \hich\af1\dbch\af31501\loch\f1 &lt;/OptDel&gt;&lt;/AuNomDe&gt;}{\rtlch\fcs1 \af0 \ltrch\fcs0 \insrsid6774947\charrsid6511462 _x000d__x000a_\par &lt;&lt;&lt;}{\rtlch\fcs1 \af0 \ltrch\fcs0 \cs17\v\fs20\cf9\lang1024\langfe1024\loch\af1\hich\af1\dbch\af31501\noproof\insrsid6774947\charrsid6511462 \hich\af1\dbch\af31501\loch\f1 &lt;/RepeatBlock-By&gt;}{\rtlch\fcs1 \af0 \ltrch\fcs0 \insrsid6774947\charrsid6511462 _x000d__x000a__x000d__x000a_\par }\pard\plain \ltrpar\s20\ql \li0\ri0\nowidctlpar\wrapdefault\aspalpha\aspnum\faauto\adjustright\rin0\lin0\itap0\pararsid6774947 \rtlch\fcs1 \af0\afs20\alang1025 \ltrch\fcs0 \b\fs24\lang2057\langfe2057\cgrid\langnp2057\langfenp2057 {\rtlch\fcs1 \af0 _x000d__x000a_\ltrch\fcs0 \cs17\b0\v\fs20\cf9\lang1024\langfe1024\loch\af1\hich\af1\dbch\af31501\noproof\insrsid6774947\charrsid6511462 \hich\af1\dbch\af31501\loch\f1 &lt;DocAmend&gt;}{\rtlch\fcs1 \af0 \ltrch\fcs0 \insrsid6774947\charrsid6511462 Draft legislative resolution}_x000d__x000a_{\rtlch\fcs1 \af0 \ltrch\fcs0 \cs17\b0\v\fs20\cf9\lang1024\langfe1024\loch\af1\hich\af1\dbch\af31501\noproof\insrsid6774947\charrsid6511462 \hich\af1\dbch\af31501\loch\f1 &lt;/DocAmend&gt;}{\rtlch\fcs1 \af0 \ltrch\fcs0 \insrsid6774947\charrsid6511462 _x000d__x000a_\par }{\rtlch\fcs1 \af0 \ltrch\fcs0 \cs17\b0\v\fs20\cf9\lang1024\langfe1024\loch\af1\hich\af1\dbch\af31501\noproof\insrsid6774947\charrsid6511462 \hich\af1\dbch\af31501\loch\f1 &lt;Article&gt;}{\rtlch\fcs1 \af0 \ltrch\fcs0 \cf10\insrsid6774947\charrsid6511462 \u9668_x000d__x000a_\'3f}{\rtlch\fcs1 \af0 \ltrch\fcs0 \insrsid6774947\charrsid6511462 #}{\rtlch\fcs1 \af1 \ltrch\fcs0 \cs18\v\f1\fs20\cf15\insrsid6774947\charrsid6511462 TVTRESPART@RESPART@}{\rtlch\fcs1 \af0 \ltrch\fcs0 \insrsid6774947\charrsid6511462 #}{\rtlch\fcs1 \af0 _x000d__x000a_\ltrch\fcs0 \cf10\insrsid6774947\charrsid6511462 \u9658\'3f}{\rtlch\fcs1 \af0 \ltrch\fcs0 \cs17\b0\v\fs20\cf9\lang1024\langfe1024\loch\af1\hich\af1\dbch\af31501\noproof\insrsid6774947\charrsid6511462 \hich\af1\dbch\af31501\loch\f1 &lt;/Article&gt;}{\rtlch\fcs1 _x000d__x000a_\af0 \ltrch\fcs0 \insrsid6774947\charrsid6511462 _x000d__x000a_\par \ltrrow}\trowd \irow0\irowband0\ltrrow\ts11\trqc\trgaph340\trleft0\trftsWidth1\trftsWidthB3\trpaddl340\trpaddr340\trpaddfl3\trpaddft3\trpaddfb3\trpaddfr3\tblind0\tblindtype3 \clvertalt\clbrdrt\brdrtbl \clbrdrl\brdrtbl \clbrdrb\brdrtbl \clbrdrr\brdrtbl _x000d__x000a_\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6774947\charrsid6511462 \cell }\pard\plain \ltrpar\ql \li0\ri0\widctlpar\intbl\wrapdefault\aspalpha\aspnum\faauto\adjustright\rin0\lin0 \rtlch\fcs1 _x000d__x000a_\af0\afs20\alang1025 \ltrch\fcs0 \fs24\lang2057\langfe2057\cgrid\langnp2057\langfenp2057 {\rtlch\fcs1 \af0 \ltrch\fcs0 \insrsid6774947\charrsid6511462 \trowd \irow0\irowband0\ltrrow_x000d__x000a_\ts11\trqc\trgaph340\trleft0\trftsWidth1\trftsWidthB3\trpaddl340\trpaddr340\trpaddfl3\trpaddft3\trpaddfb3\trpaddfr3\tblind0\tblindtype3 \clvertalt\clbrdrt\brdrtbl \clbrdrl\brdrtbl \clbrdrb\brdrtbl \clbrdrr\brdrtbl _x000d__x000a_\cltxlrtb\clftsWidth3\clwWidth9752\clshdrawnil \cellx9752\row \ltrrow}\trowd \irow1\irowband1\ltrrow\ts11\trqc\trgaph340\trleft0\trftsWidth1\trftsWidthB3\trpaddl340\trpaddr340\trpaddfl3\trpaddft3\trpaddfb3\trpaddfr3\tblind0\tblindtype3 \clvertalt\clbrdrt_x000d__x000a_\brdrtbl \clbrdrl\brdrtbl \clbrdrb\brdrtbl \clbrdrr\brdrtbl \cltxlrtb\clftsWidth3\clwWidth4876\clshdrawnil \cellx4876\clvertalt\clbrdrt\brdrtbl \clbrdrl\brdrtbl \clbrdrb\brdrtbl \clbrdrr\brdrtbl \cltxlrtb\clftsWidth3\clwWidth4876\clshdrawnil \cellx9752_x000d__x000a_\pard\plain \ltrpar\s22\qc \li0\ri0\sa240\keepn\nowidctlpar\intbl\wrapdefault\aspalpha\aspnum\faauto\adjustright\rin0\lin0\pararsid10630121 \rtlch\fcs1 \af0\afs20\alang1025 \ltrch\fcs0 \i\fs24\lang2057\langfe2057\cgrid\langnp2057\langfenp2057 {_x000d__x000a_\rtlch\fcs1 \af0 \ltrch\fcs0 \insrsid6774947\charrsid6511462 Draft legislative resolution\cell Amendment\cell }\pard\plain \ltrpar\ql \li0\ri0\widctlpar\intbl\wrapdefault\aspalpha\aspnum\faauto\adjustright\rin0\lin0 \rtlch\fcs1 \af0\afs20\alang1025 _x000d__x000a_\ltrch\fcs0 \fs24\lang2057\langfe2057\cgrid\langnp2057\langfenp2057 {\rtlch\fcs1 \af0 \ltrch\fcs0 \insrsid6774947\charrsid6511462 \trowd \irow1\irowband1\ltrrow_x000d__x000a_\ts11\trqc\trgaph340\trleft0\trftsWidth1\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12024389 \rtlch\fcs1 \af0\afs20\alang1025 \ltrch\fcs0 \fs24\lang2057\langfe2057\cgrid\langnp2057\langfenp2057 {\rtlch\fcs1 \af0 \ltrch\fcs0 _x000d__x000a_\insrsid6774947\charrsid6511462 ##\cell ##}{\rtlch\fcs1 \af0\afs24 \ltrch\fcs0 \insrsid6774947\charrsid6511462 \cell }\pard\plain \ltrpar\ql \li0\ri0\widctlpar\intbl\wrapdefault\aspalpha\aspnum\faauto\adjustright\rin0\lin0 \rtlch\fcs1 _x000d__x000a_\af0\afs20\alang1025 \ltrch\fcs0 \fs24\lang2057\langfe2057\cgrid\langnp2057\langfenp2057 {\rtlch\fcs1 \af0 \ltrch\fcs0 \insrsid6774947\charrsid6511462 \trowd \irow2\irowband2\lastrow \ltrrow_x000d__x000a_\ts11\trqc\trgaph340\trleft0\trftsWidth1\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1\qr \li0\ri0\sb240\sa240\nowidctlpar\wrapdefault\aspalpha\aspnum\faauto\adjustright\rin0\lin0\itap0\pararsid6774947 \rtlch\fcs1 \af0\afs20\alang1025 \ltrch\fcs0 \fs24\lang2057\langfe2057\cgrid\langnp2057\langfenp2057 {\rtlch\fcs1 \af0 \ltrch\fcs0 _x000d__x000a_\insrsid6774947\charrsid6511462 Or. }{\rtlch\fcs1 \af0 \ltrch\fcs0 \cs17\v\fs20\cf9\lang1024\langfe1024\loch\af1\hich\af1\dbch\af31501\noproof\insrsid6774947\charrsid6511462 \hich\af1\dbch\af31501\loch\f1 &lt;Original&gt;}{\rtlch\fcs1 \af0 \ltrch\fcs0 _x000d__x000a_\insrsid6774947\charrsid6511462 #}{\rtlch\fcs1 \af1 \ltrch\fcs0 \cs18\v\f1\fs20\cf15\insrsid6774947\charrsid6511462 KEY(MAIN/LANGMIN)sh@ORLANGMSG@}{\rtlch\fcs1 \af0 \ltrch\fcs0 \insrsid6774947\charrsid6511462 #}{\rtlch\fcs1 \af0 \ltrch\fcs0 _x000d__x000a_\cs17\v\fs20\cf9\lang1024\langfe1024\loch\af1\hich\af1\dbch\af31501\noproof\insrsid6774947\charrsid6511462 \hich\af1\dbch\af31501\loch\f1 &lt;/Original&gt;}{\rtlch\fcs1 \af0 \ltrch\fcs0 \insrsid6774947\charrsid6511462 _x000d__x000a_\par }\pard\plain \ltrpar\ql \li0\ri0\widctlpar\wrapdefault\aspalpha\aspnum\faauto\adjustright\rin0\lin0\itap0\pararsid6774947 \rtlch\fcs1 \af0\afs20\alang1025 \ltrch\fcs0 \fs24\lang2057\langfe2057\cgrid\langnp2057\langfenp2057 {\rtlch\fcs1 \af0 \ltrch\fcs0 _x000d__x000a_\cs17\v\fs20\cf9\lang1024\langfe1024\loch\af1\hich\af1\dbch\af31501\noproof\insrsid6774947\charrsid6511462 \hich\af1\dbch\af31501\loch\f1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41_x000d__x000a_bbe6bae1db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ENoldToKeep"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4\fbidi \froman\fcharset238\fprq2 Times New Roman CE;}{\f335\fbidi \froman\fcharset204\fprq2 Times New Roman Cyr;}_x000d__x000a_{\f337\fbidi \froman\fcharset161\fprq2 Times New Roman Greek;}{\f338\fbidi \froman\fcharset162\fprq2 Times New Roman Tur;}{\f339\fbidi \froman\fcharset177\fprq2 Times New Roman (Hebrew);}{\f340\fbidi \froman\fcharset178\fprq2 Times New Roman (Arabic);}_x000d__x000a_{\f341\fbidi \froman\fcharset186\fprq2 Times New Roman Baltic;}{\f342\fbidi \froman\fcharset163\fprq2 Times New Roman (Vietnamese);}{\f344\fbidi \fswiss\fcharset238\fprq2 Arial CE;}{\f345\fbidi \fswiss\fcharset204\fprq2 Arial Cyr;}_x000d__x000a_{\f347\fbidi \fswiss\fcharset161\fprq2 Arial Greek;}{\f348\fbidi \fswiss\fcharset162\fprq2 Arial Tur;}{\f349\fbidi \fswiss\fcharset177\fprq2 Arial (Hebrew);}{\f350\fbidi \fswiss\fcharset178\fprq2 Arial (Arabic);}_x000d__x000a_{\f351\fbidi \fswiss\fcharset186\fprq2 Arial Baltic;}{\f352\fbidi \fswiss\fcharset163\fprq2 Arial (Vietnamese);}{\f674\fbidi \froman\fcharset238\fprq2 Cambria Math CE;}{\f675\fbidi \froman\fcharset204\fprq2 Cambria Math Cyr;}_x000d__x000a_{\f677\fbidi \froman\fcharset161\fprq2 Cambria Math Greek;}{\f678\fbidi \froman\fcharset162\fprq2 Cambria Math Tur;}{\f681\fbidi \froman\fcharset186\fprq2 Cambria Math Baltic;}{\f682\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5206230 HideTWBExt;}{\*\cs18 \additive \v\f1\fs20\cf15 _x000d__x000a_\spriority0 \styrsid15206230 HideTWBInt;}{\s19\ql \li0\ri0\sa120\nowidctlpar\wrapdefault\aspalpha\aspnum\faauto\adjustright\rin0\lin0\itap0 \rtlch\fcs1 \af0\afs20\alang1025 \ltrch\fcs0 \fs24\lang2057\langfe2057\cgrid\langnp2057\langfenp2057 _x000d__x000a_\sbasedon0 \snext19 \spriority0 \styrsid15206230 Normal6a;}{\s20\ql \li0\ri0\nowidctlpar\wrapdefault\aspalpha\aspnum\faauto\adjustright\rin0\lin0\itap0 \rtlch\fcs1 \af0\afs20\alang1025 \ltrch\fcs0 \b\fs24\lang2057\langfe2057\cgrid\langnp2057\langfenp2057 _x000d__x000a_\sbasedon0 \snext20 \spriority0 \styrsid15206230 NormalBold;}{\s21\ql \li0\ri0\sa240\nowidctlpar\wrapdefault\aspalpha\aspnum\faauto\adjustright\rin0\lin0\itap0 \rtlch\fcs1 \af0\afs20\alang1025 \ltrch\fcs0 _x000d__x000a_\i\fs24\lang2057\langfe2057\cgrid\langnp2057\langfenp2057 \sbasedon0 \snext21 \spriority0 \styrsid15206230 AmJustText;}{\s22\qc \li0\ri0\sb240\sa240\nowidctlpar\wrapdefault\aspalpha\aspnum\faauto\adjustright\rin0\lin0\itap0 \rtlch\fcs1 _x000d__x000a_\af0\afs20\alang1025 \ltrch\fcs0 \i\fs24\lang2057\langfe2057\cgrid\langnp2057\langfenp2057 \sbasedon0 \snext22 \spriority0 \styrsid15206230 AmCrossRef;}{_x000d__x000a_\s23\qc \li0\ri0\sb240\sa240\keepn\nowidctlpar\wrapdefault\aspalpha\aspnum\faauto\adjustright\rin0\lin0\itap0 \rtlch\fcs1 \af0\afs20\alang1025 \ltrch\fcs0 \i\fs24\lang2057\langfe2057\cgrid\langnp2057\langfenp2057 _x000d__x000a_\sbasedon0 \snext21 \spriority0 \styrsid15206230 AmJustTitle;}{\s24\qr \li0\ri0\sb240\sa240\nowidctlpar\wrapdefault\aspalpha\aspnum\faauto\adjustright\rin0\lin0\itap0 \rtlch\fcs1 \af0\afs20\alang1025 \ltrch\fcs0 _x000d__x000a_\fs24\lang2057\langfe2057\cgrid\langnp2057\langfenp2057 \sbasedon0 \snext24 \spriority0 \styrsid15206230 AmOrLang;}{\s25\qc \li0\ri0\sa240\nowidctlpar\wrapdefault\aspalpha\aspnum\faauto\adjustright\rin0\lin0\itap0 \rtlch\fcs1 \af0\afs20\alang1025 _x000d__x000a_\ltrch\fcs0 \i\fs24\lang2057\langfe2057\cgrid\langnp2057\langfenp2057 \sbasedon0 \snext25 \spriority0 \styrsid15206230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15206230 AmNumberTabs;}}{\*\rsidtbl \rsid24658\rsid223860\rsid735077\rsid1718133\rsid2892074\rsid3565327\rsid4666813\rsid6641733\rsid7823322_x000d__x000a_\rsid9636012\rsid10377208\rsid11215221\rsid11549030\rsid12154954\rsid12351890\rsid14382809\rsid14424199\rsid15204470\rsid15206230\rsid15285974\rsid15950462\rsid16324206\rsid16662270}{\mmathPr\mmathFont34\mbrkBin0\mbrkBinSub0\msmallFrac0\mdispDef1_x000d__x000a_\mlMargin0\mrMargin0\mdefJc1\mwrapIndent1440\mintLim0\mnaryLim1}{\info{\author ESPOSITO Odila}{\operator ESPOSITO Odila}{\creatim\yr2025\mo6\dy20\hr10\min11}{\revtim\yr2025\mo6\dy20\hr10\min11}{\version1}{\edmins0}{\nofpages1}{\nofwords131}{\nofchars748}_x000d__x000a_{\nofcharsws878}{\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5206230\newtblstyruls\nogrowautofit\usenormstyforlist\noindnmbrts\felnbrelev\nocxsptable\indrlsweleven\noafcnsttbl\afelev\utinl\hwelev\spltpgpar\notcvasp\notbrkcnstfrctbl\notvatxbx\krnprsnet\cachedcolbal _x000d__x000a_\nouicompat \fet0{\*\wgrffmtfilter 013f}\nofeaturethrottle1\ilfomacatclnup0{\*\template C:\\Users\\OESPOS~1\\AppData\\Local\\Temp\\Blank1.dotx}{\*\ftnsep \ltrpar \pard\plain \ltrpar_x000d__x000a_\ql \li0\ri0\widctlpar\wrapdefault\aspalpha\aspnum\faauto\adjustright\rin0\lin0\itap0 \rtlch\fcs1 \af0\afs20\alang1025 \ltrch\fcs0 \fs24\lang2057\langfe2057\cgrid\langnp2057\langfenp2057 {\rtlch\fcs1 \af0 \ltrch\fcs0 \insrsid12351890 \chftnsep _x000d__x000a_\par }}{\*\ftnsepc \ltrpar \pard\plain \ltrpar\ql \li0\ri0\widctlpar\wrapdefault\aspalpha\aspnum\faauto\adjustright\rin0\lin0\itap0 \rtlch\fcs1 \af0\afs20\alang1025 \ltrch\fcs0 \fs24\lang2057\langfe2057\cgrid\langnp2057\langfenp2057 {\rtlch\fcs1 \af0 _x000d__x000a_\ltrch\fcs0 \insrsid12351890 \chftnsepc _x000d__x000a_\par }}{\*\aftnsep \ltrpar \pard\plain \ltrpar\ql \li0\ri0\widctlpar\wrapdefault\aspalpha\aspnum\faauto\adjustright\rin0\lin0\itap0 \rtlch\fcs1 \af0\afs20\alang1025 \ltrch\fcs0 \fs24\lang2057\langfe2057\cgrid\langnp2057\langfenp2057 {\rtlch\fcs1 \af0 _x000d__x000a_\ltrch\fcs0 \insrsid12351890 \chftnsep _x000d__x000a_\par }}{\*\aftnsepc \ltrpar \pard\plain \ltrpar\ql \li0\ri0\widctlpar\wrapdefault\aspalpha\aspnum\faauto\adjustright\rin0\lin0\itap0 \rtlch\fcs1 \af0\afs20\alang1025 \ltrch\fcs0 \fs24\lang2057\langfe2057\cgrid\langnp2057\langfenp2057 {\rtlch\fcs1 \af0 _x000d__x000a_\ltrch\fcs0 \insrsid12351890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15206230 \rtlch\fcs1 _x000d__x000a_\af0\afs20\alang1025 \ltrch\fcs0 \b\fs24\lang2057\langfe2057\cgrid\langnp2057\langfenp2057 {\rtlch\fcs1 \af0 \ltrch\fcs0 \cs17\b0\v\fs20\cf9\lang1024\langfe1024\loch\af1\hich\af1\dbch\af31501\noproof\insrsid15206230\charrsid6511462 {\*\bkmkstart restartB}_x000d__x000a_\hich\af1\dbch\af31501\loch\f1 &lt;AmendB&gt;}{\rtlch\fcs1 \af0 \ltrch\fcs0 \insrsid15206230\charrsid6511462 Amendment\tab \tab }{\rtlch\fcs1 \af0 \ltrch\fcs0 _x000d__x000a_\cs17\b0\v\fs20\cf9\lang1024\langfe1024\loch\af1\hich\af1\dbch\af31501\noproof\insrsid15206230\charrsid6511462 \hich\af1\dbch\af31501\loch\f1 &lt;NumAmB&gt;}{\rtlch\fcs1 \af0 \ltrch\fcs0 \insrsid15206230\charrsid6511462 #}{\rtlch\fcs1 \af1 \ltrch\fcs0 _x000d__x000a_\cs18\v\f1\fs20\cf15\insrsid15206230\charrsid6511462 ENMIENDA@NRAM@}{\rtlch\fcs1 \af0 \ltrch\fcs0 \insrsid15206230\charrsid6511462 #}{\rtlch\fcs1 \af0 \ltrch\fcs0 _x000d__x000a_\cs17\b0\v\fs20\cf9\lang1024\langfe1024\loch\af1\hich\af1\dbch\af31501\noproof\insrsid15206230\charrsid6511462 \hich\af1\dbch\af31501\loch\f1 &lt;/NumAmB&gt;}{\rtlch\fcs1 \af0 \ltrch\fcs0 \insrsid15206230\charrsid6511462 _x000d__x000a_\par }\pard\plain \ltrpar\s20\ql \li0\ri0\nowidctlpar\wrapdefault\aspalpha\aspnum\faauto\adjustright\rin0\lin0\itap0\pararsid15206230 \rtlch\fcs1 \af0\afs20\alang1025 \ltrch\fcs0 \b\fs24\lang2057\langfe2057\cgrid\langnp2057\langfenp2057 {\rtlch\fcs1 \af0 _x000d__x000a_\ltrch\fcs0 \cs17\b0\v\fs20\cf9\lang1024\langfe1024\loch\af1\hich\af1\dbch\af31501\noproof\insrsid15206230\charrsid6511462 \hich\af1\dbch\af31501\loch\f1 &lt;RepeatBlock-By&gt;}{\rtlch\fcs1 \af0 \ltrch\fcs0 \insrsid15206230\charrsid6511462 #}{\rtlch\fcs1 \af1 _x000d__x000a_\ltrch\fcs0 \cs18\v\f1\fs20\cf15\insrsid15206230\charrsid6511462 (MOD@InsideLoop()}{\rtlch\fcs1 \af0 \ltrch\fcs0 \insrsid15206230\charrsid6511462 ##}{\rtlch\fcs1 \af1 \ltrch\fcs0 \cs18\v\f1\fs20\cf15\insrsid15206230\charrsid6511462 &gt;&gt;&gt;@[ZMEMBERSMSG]@}{_x000d__x000a_\rtlch\fcs1 \af0 \ltrch\fcs0 \insrsid15206230\charrsid6511462 #}{\rtlch\fcs1 \af0 \ltrch\fcs0 \cs17\b0\v\fs20\cf9\lang1024\langfe1024\loch\af1\hich\af1\dbch\af31501\noproof\insrsid15206230\charrsid6511462 \hich\af1\dbch\af31501\loch\f1 &lt;Members&gt;}{_x000d__x000a_\rtlch\fcs1 \af0 \ltrch\fcs0 \insrsid15206230\charrsid6511462 #}{\rtlch\fcs1 \af1 \ltrch\fcs0 \cs18\v\f1\fs20\cf15\insrsid15206230\charrsid6511462 (MOD@InsideLoop(\'a7)}{\rtlch\fcs1 \af0 \ltrch\fcs0 \insrsid15206230\charrsid6511462 #}{\rtlch\fcs1 \af0 _x000d__x000a_\ltrch\fcs0 \cf10\insrsid15206230\charrsid6511462 \u9668\'3f}{\rtlch\fcs1 \af0 \ltrch\fcs0 \insrsid15206230\charrsid6511462 #}{\rtlch\fcs1 \af1 \ltrch\fcs0 \cs18\v\f1\fs20\cf15\insrsid15206230\charrsid6511462 TVTMEMBERS\'a7@MEMBERS@}{\rtlch\fcs1 \af0 _x000d__x000a_\ltrch\fcs0 \insrsid15206230\charrsid6511462 #}{\rtlch\fcs1 \af0 \ltrch\fcs0 \cf10\insrsid15206230\charrsid6511462 \u9658\'3f}{\rtlch\fcs1 \af0 \ltrch\fcs0 _x000d__x000a_\cs17\b0\v\fs20\cf9\lang1024\langfe1024\loch\af1\hich\af1\dbch\af31501\noproof\insrsid15206230\charrsid6511462 \hich\af1\dbch\af31501\loch\f1 &lt;/Members&gt;}{\rtlch\fcs1 \af0 \ltrch\fcs0 \insrsid15206230\charrsid6511462 _x000d__x000a_\par }\pard\plain \ltrpar\ql \li0\ri0\widctlpar\wrapdefault\aspalpha\aspnum\faauto\adjustright\rin0\lin0\itap0\pararsid15206230 \rtlch\fcs1 \af0\afs20\alang1025 \ltrch\fcs0 \fs24\lang2057\langfe2057\cgrid\langnp2057\langfenp2057 {\rtlch\fcs1 \af0 \ltrch\fcs0 _x000d__x000a_\cs17\v\fs20\cf9\lang1024\langfe1024\loch\af1\hich\af1\dbch\af31501\noproof\insrsid15206230\charrsid6511462 \hich\af1\dbch\af31501\loch\f1 &lt;AuNomDe&gt;&lt;OptDel&gt;}{\rtlch\fcs1 \af0 \ltrch\fcs0 \insrsid15206230\charrsid6511462 #}{\rtlch\fcs1 \af1 \ltrch\fcs0 _x000d__x000a_\cs18\v\f1\fs20\cf15\insrsid15206230\charrsid6511462 MNU[ONBEHALFYES][NOTAPP]@CHOICE@}{\rtlch\fcs1 \af0 \ltrch\fcs0 \insrsid15206230\charrsid6511462 #}{\rtlch\fcs1 \af0 \ltrch\fcs0 _x000d__x000a_\cs17\v\fs20\cf9\lang1024\langfe1024\loch\af1\hich\af1\dbch\af31501\noproof\insrsid15206230\charrsid6511462 \hich\af1\dbch\af31501\loch\f1 &lt;/OptDel&gt;&lt;/AuNomDe&gt;}{\rtlch\fcs1 \af0 \ltrch\fcs0 \insrsid15206230\charrsid6511462 _x000d__x000a_\par &lt;&lt;&lt;}{\rtlch\fcs1 \af0 \ltrch\fcs0 \cs17\v\fs20\cf9\lang1024\langfe1024\loch\af1\hich\af1\dbch\af31501\noproof\insrsid15206230\charrsid6511462 \hich\af1\dbch\af31501\loch\f1 &lt;/RepeatBlock-By&gt;}{\rtlch\fcs1 \af0 \ltrch\fcs0 \insrsid15206230\charrsid6511462 _x000d__x000a__x000d__x000a_\par }\pard\plain \ltrpar\s20\ql \li0\ri0\nowidctlpar\wrapdefault\aspalpha\aspnum\faauto\adjustright\rin0\lin0\itap0\pararsid15206230 \rtlch\fcs1 \af0\afs20\alang1025 \ltrch\fcs0 \b\fs24\lang2057\langfe2057\cgrid\langnp2057\langfenp2057 {\rtlch\fcs1 \af0 _x000d__x000a_\ltrch\fcs0 \cs17\b0\v\fs20\cf9\lang1024\langfe1024\loch\af1\hich\af1\dbch\af31501\noproof\insrsid15206230\charrsid6511462 \hich\af1\dbch\af31501\loch\f1 &lt;DocAmend&gt;}{\rtlch\fcs1 \af0 \ltrch\fcs0 \insrsid15206230\charrsid6511462 #}{\rtlch\fcs1 \af1 _x000d__x000a_\ltrch\fcs0 \cs18\v\f1\fs20\cf15\insrsid15206230\charrsid6511462 MNU[OPTPROPOSALCOD][OPTPROPOSALCNS][OPTPROPOSALNLE]@CHOICE@CODEMNU}{\rtlch\fcs1 \af0 \ltrch\fcs0 \insrsid15206230\charrsid6511462 #}{\rtlch\fcs1 \af0 \ltrch\fcs0 _x000d__x000a_\cs17\b0\v\fs20\cf9\lang1024\langfe1024\loch\af1\hich\af1\dbch\af31501\noproof\insrsid15206230\charrsid6511462 \hich\af1\dbch\af31501\loch\f1 &lt;/DocAmend&gt;}{\rtlch\fcs1 \af0 \ltrch\fcs0 \insrsid15206230\charrsid6511462 _x000d__x000a_\par }\pard \ltrpar\s20\ql \li0\ri0\keepn\nowidctlpar\wrapdefault\aspalpha\aspnum\faauto\adjustright\rin0\lin0\itap0\pararsid15206230 {\rtlch\fcs1 \af0 \ltrch\fcs0 _x000d__x000a_\cs17\b0\v\fs20\cf9\lang1024\langfe1024\loch\af1\hich\af1\dbch\af31501\noproof\insrsid15206230\charrsid6511462 \hich\af1\dbch\af31501\loch\f1 &lt;Article&gt;}{\rtlch\fcs1 \af0 \ltrch\fcs0 \insrsid15206230\charrsid6511462 #}{\rtlch\fcs1 \af1 \ltrch\fcs0 _x000d__x000a_\cs18\v\f1\fs20\cf15\insrsid15206230\charrsid6511462 MNU[AMACTPARTYES][AMACTPARTNO]@CHOICE@AMACTMNU}{\rtlch\fcs1 \af0 \ltrch\fcs0 \insrsid15206230\charrsid6511462 #}{\rtlch\fcs1 \af0 \ltrch\fcs0 _x000d__x000a_\cs17\b0\v\fs20\cf9\lang1024\langfe1024\loch\af1\hich\af1\dbch\af31501\noproof\insrsid15206230\charrsid6511462 \hich\af1\dbch\af31501\loch\f1 &lt;/Article&gt;}{\rtlch\fcs1 \af0 \ltrch\fcs0 \insrsid15206230\charrsid6511462 _x000d__x000a_\par }\pard\plain \ltrpar\ql \li0\ri0\keepn\widctlpar\wrapdefault\aspalpha\aspnum\faauto\adjustright\rin0\lin0\itap0\pararsid15206230 \rtlch\fcs1 \af0\afs20\alang1025 \ltrch\fcs0 \fs24\lang2057\langfe2057\cgrid\langnp2057\langfenp2057 {\rtlch\fcs1 \af0 _x000d__x000a_\ltrch\fcs0 \cs17\v\fs20\cf9\lang1024\langfe1024\loch\af1\hich\af1\dbch\af31501\noproof\insrsid15206230\charrsid6511462 \hich\af1\dbch\af31501\loch\f1 &lt;DocAmend2&gt;&lt;OptDel&gt;}{\rtlch\fcs1 \af0 \ltrch\fcs0 \insrsid15206230\charrsid6511462 #}{\rtlch\fcs1 \af1 _x000d__x000a_\ltrch\fcs0 \cs18\v\f1\fs20\cf15\insrsid15206230\charrsid6511462 MNU[OPTNRACTYES][NOTAPP]@CHOICE@AMACTMNU}{\rtlch\fcs1 \af0 \ltrch\fcs0 \insrsid15206230\charrsid6511462 #}{\rtlch\fcs1 \af0 \ltrch\fcs0 _x000d__x000a_\cs17\v\fs20\cf9\lang1024\langfe1024\loch\af1\hich\af1\dbch\af31501\noproof\insrsid15206230\charrsid6511462 \hich\af1\dbch\af31501\loch\f1 &lt;/OptDel&gt;&lt;/DocAmend2&gt;}{\rtlch\fcs1 \af0 \ltrch\fcs0 \insrsid15206230\charrsid6511462 _x000d__x000a_\par }\pard \ltrpar\ql \li0\ri0\widctlpar\wrapdefault\aspalpha\aspnum\faauto\adjustright\rin0\lin0\itap0\pararsid15206230 {\rtlch\fcs1 \af0 \ltrch\fcs0 \cs17\v\fs20\cf9\lang1024\langfe1024\loch\af1\hich\af1\dbch\af31501\noproof\insrsid15206230\charrsid6511462 _x000d__x000a_\hich\af1\dbch\af31501\loch\f1 &lt;Article2&gt;&lt;OptDel&gt;}{\rtlch\fcs1 \af0 \ltrch\fcs0 \insrsid15206230\charrsid6511462 #}{\rtlch\fcs1 \af1 \ltrch\fcs0 \cs18\v\f1\fs20\cf15\insrsid15206230\charrsid6511462 MNU[OPTACTPARTYES][NOTAPP]@CHOICE@AMACTMNU}{\rtlch\fcs1 _x000d__x000a_\af0 \ltrch\fcs0 \insrsid15206230\charrsid6511462 #}{\rtlch\fcs1 \af0 \ltrch\fcs0 \cs17\v\fs20\cf9\lang1024\langfe1024\loch\af1\hich\af1\dbch\af31501\noproof\insrsid15206230\charrsid6511462 \hich\af1\dbch\af31501\loch\f1 &lt;/OptDel&gt;&lt;/Article2&gt;}{\rtlch\fcs1 _x000d__x000a_\af0 \ltrch\fcs0 \insrsid15206230\charrsid6511462 _x000d__x000a_\par \ltrrow}\trowd \irow0\irowband0\ltrrow\ts11\trqc\trgaph340\trleft0\trftsWidth3\trwWidth9752\trftsWidthB3\trpaddl340\trpaddr340\trpaddfl3\trpaddft3\trpaddfb3\trpaddfr3\tblind0\tblindtype3 \clvertalt\clbrdrt\brdrtbl \clbrdrl\brdrtbl \clbrdrb\brdrtbl _x000d__x000a_\clbrdrr\brdrtbl \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15206230\charrsid6511462 \cell }\pard\plain \ltrpar\ql \li0\ri0\widctlpar\intbl\wrapdefault\aspalpha\aspnum\faauto\adjustright\rin0\lin0 \rtlch\fcs1 _x000d__x000a_\af0\afs20\alang1025 \ltrch\fcs0 \fs24\lang2057\langfe2057\cgrid\langnp2057\langfenp2057 {\rtlch\fcs1 \af0 \ltrch\fcs0 \insrsid15206230\charrsid6511462 \trowd \irow0\irowband0\ltrrow_x000d__x000a_\ts11\trqc\trgaph340\trleft0\trftsWidth3\trwWidth9752\trftsWidthB3\trpaddl340\trpaddr340\trpaddfl3\trpaddft3\trpaddfb3\trpaddfr3\tblind0\tblindtype3 \clvertalt\clbrdrt\brdrtbl \clbrdrl\brdrtbl \clbrdrb\brdrtbl \clbrdrr\brdrtbl _x000d__x000a_\cltxlrtb\clftsWidth3\clwWidth9752\clshdrawnil \cellx9752\row \ltrrow}\trowd \irow1\irowband1\ltrrow\ts11\trqc\trgaph340\trleft0\trftsWidth3\trwWidth9752\trftsWidthB3\trpaddl340\trpaddr340\trpaddfl3\trpaddft3\trpaddfb3\trpaddfr3\tblind0\tblindtype3 _x000d__x000a_\clvertalt\clbrdrt\brdrtbl \clbrdrl\brdrtbl \clbrdrb\brdrtbl \clbrdrr\brdrtbl \cltxlrtb\clftsWidth3\clwWidth4876\clshdrawnil \cellx4876\clvertalt\clbrdrt\brdrtbl \clbrdrl\brdrtbl \clbrdrb\brdrtbl \clbrdrr\brdrtbl _x000d__x000a_\cltxlrtb\clftsWidth3\clwWidth4876\clshdrawnil \cellx9752\pard\plain \ltrpar\s25\qc \li0\ri0\sa240\keepn\nowidctlpar\intbl\wrapdefault\aspalpha\aspnum\faauto\adjustright\rin0\lin0\pararsid10630121 \rtlch\fcs1 \af0\afs20\alang1025 \ltrch\fcs0 _x000d__x000a_\i\fs24\lang2057\langfe2057\cgrid\langnp2057\langfenp2057 {\rtlch\fcs1 \af0 \ltrch\fcs0 \insrsid15206230\charrsid6511462 #}{\rtlch\fcs1 \af1 \ltrch\fcs0 \cs18\v\f1\fs20\cf15\insrsid15206230\charrsid6511462 MNU[OPTLEFTAMACT][LEFTPROP]@CHOICE@AMACTMNU}{_x000d__x000a_\rtlch\fcs1 \af0 \ltrch\fcs0 \insrsid15206230\charrsid6511462 #\cell Amendment\cell }\pard\plain \ltrpar\ql \li0\ri0\widctlpar\intbl\wrapdefault\aspalpha\aspnum\faauto\adjustright\rin0\lin0 \rtlch\fcs1 \af0\afs20\alang1025 \ltrch\fcs0 _x000d__x000a_\fs24\lang2057\langfe2057\cgrid\langnp2057\langfenp2057 {\rtlch\fcs1 \af0 \ltrch\fcs0 \insrsid15206230\charrsid6511462 \trowd \irow1\irowband1\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12024389 \rtlch\fcs1 \af0\afs20\alang1025 \ltrch\fcs0 \fs24\lang2057\langfe2057\cgrid\langnp2057\langfenp2057 {\rtlch\fcs1 \af0 \ltrch\fcs0 _x000d__x000a_\insrsid15206230\charrsid6511462 ##\cell ##}{\rtlch\fcs1 \af0\afs24 \ltrch\fcs0 \insrsid15206230\charrsid6511462 \cell }\pard\plain \ltrpar\ql \li0\ri0\widctlpar\intbl\wrapdefault\aspalpha\aspnum\faauto\adjustright\rin0\lin0 \rtlch\fcs1 _x000d__x000a_\af0\afs20\alang1025 \ltrch\fcs0 \fs24\lang2057\langfe2057\cgrid\langnp2057\langfenp2057 {\rtlch\fcs1 \af0 \ltrch\fcs0 \insrsid15206230\charrsid6511462 \trowd \irow2\irowband2\lastrow \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15206230 \rtlch\fcs1 \af0\afs20\alang1025 \ltrch\fcs0 \fs24\lang2057\langfe2057\cgrid\langnp2057\langfenp2057 {\rtlch\fcs1 \af0 \ltrch\fcs0 _x000d__x000a_\insrsid15206230\charrsid6511462 Or. }{\rtlch\fcs1 \af0 \ltrch\fcs0 \cs17\v\fs20\cf9\lang1024\langfe1024\loch\af1\hich\af1\dbch\af31501\noproof\insrsid15206230\charrsid6511462 \hich\af1\dbch\af31501\loch\f1 &lt;Original&gt;}{\rtlch\fcs1 \af0 \ltrch\fcs0 _x000d__x000a_\insrsid15206230\charrsid6511462 #}{\rtlch\fcs1 \af1 \ltrch\fcs0 \cs18\v\f1\fs20\cf15\insrsid15206230\charrsid6511462 KEY(MAIN/LANGMIN)sh@ORLANGMSG@}{\rtlch\fcs1 \af0 \ltrch\fcs0 \insrsid15206230\charrsid6511462 #}{\rtlch\fcs1 \af0 \ltrch\fcs0 _x000d__x000a_\cs17\v\fs20\cf9\lang1024\langfe1024\loch\af1\hich\af1\dbch\af31501\noproof\insrsid15206230\charrsid6511462 \hich\af1\dbch\af31501\loch\f1 &lt;/Original&gt;}{\rtlch\fcs1 \af0 \ltrch\fcs0 \insrsid15206230\charrsid6511462 _x000d__x000a_\par }\pard\plain \ltrpar\s22\qc \li0\ri0\sb240\sa240\nowidctlpar\wrapdefault\aspalpha\aspnum\faauto\adjustright\rin0\lin0\itap0\pararsid15206230 \rtlch\fcs1 \af0\afs20\alang1025 \ltrch\fcs0 \i\fs24\lang2057\langfe2057\cgrid\langnp2057\langfenp2057 {_x000d__x000a_\rtlch\fcs1 \af0 \ltrch\fcs0 \cs17\i0\v\fs20\cf9\lang1024\langfe1024\loch\af1\hich\af1\dbch\af31501\noproof\insrsid15206230\charrsid6511462 \hich\af1\dbch\af31501\loch\f1 &lt;OptDel&gt;}{\rtlch\fcs1 \af0 \ltrch\fcs0 \insrsid15206230\charrsid6511462 #}{_x000d__x000a_\rtlch\fcs1 \af1 \ltrch\fcs0 \cs18\v\f1\fs20\cf15\insrsid15206230\charrsid6511462 MNU[CROSSREFNO][CROSSREFYES]@CHOICE@}{\rtlch\fcs1 \af0 \ltrch\fcs0 \insrsid15206230\charrsid6511462 #}{\rtlch\fcs1 \af0 \ltrch\fcs0 _x000d__x000a_\cs17\i0\v\fs20\cf9\lang1024\langfe1024\loch\af1\hich\af1\dbch\af31501\noproof\insrsid15206230\charrsid6511462 \hich\af1\dbch\af31501\loch\f1 &lt;/OptDel&gt;}{\rtlch\fcs1 \af0 \ltrch\fcs0 \insrsid15206230\charrsid6511462 _x000d__x000a_\par }\pard\plain \ltrpar\s23\qc \li0\ri0\sb240\sa240\keepn\nowidctlpar\wrapdefault\aspalpha\aspnum\faauto\adjustright\rin0\lin0\itap0\pararsid15206230 \rtlch\fcs1 \af0\afs20\alang1025 \ltrch\fcs0 \i\fs24\lang2057\langfe2057\cgrid\langnp2057\langfenp2057 {_x000d__x000a_\rtlch\fcs1 \af0 \ltrch\fcs0 \cs17\i0\v\fs20\cf9\lang1024\langfe1024\loch\af1\hich\af1\dbch\af31501\noproof\insrsid15206230\charrsid6511462 \hich\af1\dbch\af31501\loch\f1 &lt;TitreJust&gt;}{\rtlch\fcs1 \af0 \ltrch\fcs0 \insrsid15206230\charrsid6511462 _x000d__x000a_Justification}{\rtlch\fcs1 \af0 \ltrch\fcs0 \cs17\i0\v\fs20\cf9\lang1024\langfe1024\loch\af1\hich\af1\dbch\af31501\noproof\insrsid15206230\charrsid6511462 \hich\af1\dbch\af31501\loch\f1 &lt;/TitreJust&gt;}{\rtlch\fcs1 \af0 \ltrch\fcs0 _x000d__x000a_\insrsid15206230\charrsid6511462 _x000d__x000a_\par }\pard\plain \ltrpar\s21\ql \li0\ri0\sa240\nowidctlpar\wrapdefault\aspalpha\aspnum\faauto\adjustright\rin0\lin0\itap0\pararsid15206230 \rtlch\fcs1 \af0\afs20\alang1025 \ltrch\fcs0 \i\fs24\lang2057\langfe2057\cgrid\langnp2057\langfenp2057 {\rtlch\fcs1 _x000d__x000a_\af0 \ltrch\fcs0 \cs17\i0\v\fs20\cf9\lang1024\langfe1024\loch\af1\hich\af1\dbch\af31501\noproof\insrsid15206230\charrsid6511462 \hich\af1\dbch\af31501\loch\f1 &lt;OptDelPrev&gt;}{\rtlch\fcs1 \af0 \ltrch\fcs0 \insrsid15206230\charrsid6511462 #}{\rtlch\fcs1 \af1 _x000d__x000a_\ltrch\fcs0 \cs18\v\f1\fs20\cf15\insrsid15206230\charrsid6511462 MNU[TEXTJUSTYES][TEXTJUSTNO]@CHOICE@}{\rtlch\fcs1 \af0 \ltrch\fcs0 \insrsid15206230\charrsid6511462 #}{\rtlch\fcs1 \af0 \ltrch\fcs0 _x000d__x000a_\cs17\i0\v\fs20\cf9\lang1024\langfe1024\loch\af1\hich\af1\dbch\af31501\noproof\insrsid15206230\charrsid6511462 \hich\af1\dbch\af31501\loch\f1 &lt;/OptDelPrev&gt;}{\rtlch\fcs1 \af0 \ltrch\fcs0 \insrsid15206230\charrsid6511462 _x000d__x000a_\par }\pard\plain \ltrpar\ql \li0\ri0\widctlpar\wrapdefault\aspalpha\aspnum\faauto\adjustright\rin0\lin0\itap0\pararsid15206230 \rtlch\fcs1 \af0\afs20\alang1025 \ltrch\fcs0 \fs24\lang2057\langfe2057\cgrid\langnp2057\langfenp2057 {\rtlch\fcs1 \af0 \ltrch\fcs0 _x000d__x000a_\cs17\v\fs20\cf9\lang1024\langfe1024\loch\af1\hich\af1\dbch\af31501\noproof\insrsid15206230\charrsid6511462 \hich\af1\dbch\af31501\loch\f1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30be_x000d__x000a_36e8bae1db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exB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4\fbidi \froman\fcharset238\fprq2 Times New Roman CE;}{\f335\fbidi \froman\fcharset204\fprq2 Times New Roman Cyr;}_x000d__x000a_{\f337\fbidi \froman\fcharset161\fprq2 Times New Roman Greek;}{\f338\fbidi \froman\fcharset162\fprq2 Times New Roman Tur;}{\f339\fbidi \froman\fcharset177\fprq2 Times New Roman (Hebrew);}{\f340\fbidi \froman\fcharset178\fprq2 Times New Roman (Arabic);}_x000d__x000a_{\f341\fbidi \froman\fcharset186\fprq2 Times New Roman Baltic;}{\f342\fbidi \froman\fcharset163\fprq2 Times New Roman (Vietnamese);}{\f344\fbidi \fswiss\fcharset238\fprq2 Arial CE;}{\f345\fbidi \fswiss\fcharset204\fprq2 Arial Cyr;}_x000d__x000a_{\f347\fbidi \fswiss\fcharset161\fprq2 Arial Greek;}{\f348\fbidi \fswiss\fcharset162\fprq2 Arial Tur;}{\f349\fbidi \fswiss\fcharset177\fprq2 Arial (Hebrew);}{\f350\fbidi \fswiss\fcharset178\fprq2 Arial (Arabic);}_x000d__x000a_{\f351\fbidi \fswiss\fcharset186\fprq2 Arial Baltic;}{\f352\fbidi \fswiss\fcharset163\fprq2 Arial (Vietnamese);}{\f674\fbidi \froman\fcharset238\fprq2 Cambria Math CE;}{\f675\fbidi \froman\fcharset204\fprq2 Cambria Math Cyr;}_x000d__x000a_{\f677\fbidi \froman\fcharset161\fprq2 Cambria Math Greek;}{\f678\fbidi \froman\fcharset162\fprq2 Cambria Math Tur;}{\f681\fbidi \froman\fcharset186\fprq2 Cambria Math Baltic;}{\f682\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0059707 HideTWBExt;}{\*\cs18 \additive \v\f1\fs20\cf15 _x000d__x000a_\spriority0 \styrsid10059707 HideTWBInt;}{\s19\ql \li0\ri0\sa120\nowidctlpar\wrapdefault\aspalpha\aspnum\faauto\adjustright\rin0\lin0\itap0 \rtlch\fcs1 \af0\afs20\alang1025 \ltrch\fcs0 \fs24\lang2057\langfe2057\cgrid\langnp2057\langfenp2057 _x000d__x000a_\sbasedon0 \snext19 \spriority0 \styrsid10059707 Normal6a;}{\s20\ql \li0\ri0\nowidctlpar\wrapdefault\aspalpha\aspnum\faauto\adjustright\rin0\lin0\itap0 \rtlch\fcs1 \af0\afs20\alang1025 \ltrch\fcs0 \b\fs24\lang2057\langfe2057\cgrid\langnp2057\langfenp2057 _x000d__x000a_\sbasedon0 \snext20 \spriority0 \styrsid10059707 NormalBold;}{\s21\ql \li0\ri0\sa240\nowidctlpar\wrapdefault\aspalpha\aspnum\faauto\adjustright\rin0\lin0\itap0 \rtlch\fcs1 \af0\afs20\alang1025 \ltrch\fcs0 _x000d__x000a_\i\fs24\lang2057\langfe2057\cgrid\langnp2057\langfenp2057 \sbasedon0 \snext21 \spriority0 \styrsid10059707 AmJustText;}{\s22\qc \li0\ri0\sb240\sa240\nowidctlpar\wrapdefault\aspalpha\aspnum\faauto\adjustright\rin0\lin0\itap0 \rtlch\fcs1 _x000d__x000a_\af0\afs20\alang1025 \ltrch\fcs0 \i\fs24\lang2057\langfe2057\cgrid\langnp2057\langfenp2057 \sbasedon0 \snext22 \spriority0 \styrsid10059707 AmCrossRef;}{_x000d__x000a_\s23\qc \li0\ri0\sb240\sa240\keepn\nowidctlpar\wrapdefault\aspalpha\aspnum\faauto\adjustright\rin0\lin0\itap0 \rtlch\fcs1 \af0\afs20\alang1025 \ltrch\fcs0 \i\fs24\lang2057\langfe2057\cgrid\langnp2057\langfenp2057 _x000d__x000a_\sbasedon0 \snext21 \spriority0 \styrsid10059707 AmJustTitle;}{\s24\qr \li0\ri0\sb240\sa240\nowidctlpar\wrapdefault\aspalpha\aspnum\faauto\adjustright\rin0\lin0\itap0 \rtlch\fcs1 \af0\afs20\alang1025 \ltrch\fcs0 _x000d__x000a_\fs24\lang2057\langfe2057\cgrid\langnp2057\langfenp2057 \sbasedon0 \snext24 \spriority0 \styrsid10059707 AmOrLang;}{\s25\qc \li0\ri0\sa240\nowidctlpar\wrapdefault\aspalpha\aspnum\faauto\adjustright\rin0\lin0\itap0 \rtlch\fcs1 \af0\afs20\alang1025 _x000d__x000a_\ltrch\fcs0 \i\fs24\lang2057\langfe2057\cgrid\langnp2057\langfenp2057 \sbasedon0 \snext25 \spriority0 \styrsid10059707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10059707 AmNumberTabs;}}{\*\rsidtbl \rsid24658\rsid223860\rsid735077\rsid1718133\rsid2892074\rsid3565327\rsid4666813\rsid6641733\rsid7823322_x000d__x000a_\rsid9636012\rsid10059707\rsid10377208\rsid11215221\rsid11549030\rsid12154954\rsid14382809\rsid14424199\rsid15204470\rsid15285974\rsid15950462\rsid16071412\rsid16324206\rsid16662270}{\mmathPr\mmathFont34\mbrkBin0\mbrkBinSub0\msmallFrac0\mdispDef1_x000d__x000a_\mlMargin0\mrMargin0\mdefJc1\mwrapIndent1440\mintLim0\mnaryLim1}{\info{\author ESPOSITO Odila}{\operator ESPOSITO Odila}{\creatim\yr2025\mo6\dy20\hr10\min24}{\revtim\yr2025\mo6\dy20\hr10\min24}{\version1}{\edmins0}{\nofpages1}{\nofwords130}{\nofchars745}_x000d__x000a_{\nofcharsws874}{\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0059707\newtblstyruls\nogrowautofit\usenormstyforlist\noindnmbrts\felnbrelev\nocxsptable\indrlsweleven\noafcnsttbl\afelev\utinl\hwelev\spltpgpar\notcvasp\notbrkcnstfrctbl\notvatxbx\krnprsnet\cachedcolbal _x000d__x000a_\nouicompat \fet0{\*\wgrffmtfilter 013f}\nofeaturethrottle1\ilfomacatclnup0{\*\template C:\\Users\\OESPOS~1\\AppData\\Local\\Temp\\Blank1.dotx}{\*\ftnsep \ltrpar \pard\plain \ltrpar_x000d__x000a_\ql \li0\ri0\widctlpar\wrapdefault\aspalpha\aspnum\faauto\adjustright\rin0\lin0\itap0 \rtlch\fcs1 \af0\afs20\alang1025 \ltrch\fcs0 \fs24\lang2057\langfe2057\cgrid\langnp2057\langfenp2057 {\rtlch\fcs1 \af0 \ltrch\fcs0 \insrsid16071412 \chftnsep _x000d__x000a_\par }}{\*\ftnsepc \ltrpar \pard\plain \ltrpar\ql \li0\ri0\widctlpar\wrapdefault\aspalpha\aspnum\faauto\adjustright\rin0\lin0\itap0 \rtlch\fcs1 \af0\afs20\alang1025 \ltrch\fcs0 \fs24\lang2057\langfe2057\cgrid\langnp2057\langfenp2057 {\rtlch\fcs1 \af0 _x000d__x000a_\ltrch\fcs0 \insrsid16071412 \chftnsepc _x000d__x000a_\par }}{\*\aftnsep \ltrpar \pard\plain \ltrpar\ql \li0\ri0\widctlpar\wrapdefault\aspalpha\aspnum\faauto\adjustright\rin0\lin0\itap0 \rtlch\fcs1 \af0\afs20\alang1025 \ltrch\fcs0 \fs24\lang2057\langfe2057\cgrid\langnp2057\langfenp2057 {\rtlch\fcs1 \af0 _x000d__x000a_\ltrch\fcs0 \insrsid16071412 \chftnsep _x000d__x000a_\par }}{\*\aftnsepc \ltrpar \pard\plain \ltrpar\ql \li0\ri0\widctlpar\wrapdefault\aspalpha\aspnum\faauto\adjustright\rin0\lin0\itap0 \rtlch\fcs1 \af0\afs20\alang1025 \ltrch\fcs0 \fs24\lang2057\langfe2057\cgrid\langnp2057\langfenp2057 {\rtlch\fcs1 \af0 _x000d__x000a_\ltrch\fcs0 \insrsid16071412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10059707 \rtlch\fcs1 _x000d__x000a_\af0\afs20\alang1025 \ltrch\fcs0 \b\fs24\lang2057\langfe2057\cgrid\langnp2057\langfenp2057 {\rtlch\fcs1 \af0 \ltrch\fcs0 \cs17\b0\v\fs20\cf9\lang1024\langfe1024\loch\af1\hich\af1\dbch\af31501\noproof\insrsid10059707\charrsid6511462 {\*\bkmkstart restart}_x000d__x000a_\hich\af1\dbch\af31501\loch\f1 &lt;}{\rtlch\fcs1 \af0 \ltrch\fcs0 \cs17\b0\v\fs20\cf9\lang1024\langfe1024\loch\af1\hich\af1\dbch\af31501\noproof\insrsid10059707 \hich\af1\dbch\af31501\loch\f1 Amend}{\rtlch\fcs1 \af0 \ltrch\fcs0 _x000d__x000a_\cs17\b0\v\fs20\cf9\lang1024\langfe1024\loch\af1\hich\af1\dbch\af31501\noproof\insrsid10059707\charrsid6511462 \hich\af1\dbch\af31501\loch\f1 &gt;}{\rtlch\fcs1 \af0 \ltrch\fcs0 \insrsid10059707\charrsid6511462 Amendment\tab \tab }{\rtlch\fcs1 \af0 _x000d__x000a_\ltrch\fcs0 \cs17\b0\v\fs20\cf9\lang1024\langfe1024\loch\af1\hich\af1\dbch\af31501\noproof\insrsid10059707\charrsid6511462 \hich\af1\dbch\af31501\loch\f1 &lt;}{\rtlch\fcs1 \af0 \ltrch\fcs0 _x000d__x000a_\cs17\b0\v\fs20\cf9\lang1024\langfe1024\loch\af1\hich\af1\dbch\af31501\noproof\insrsid10059707 \hich\af1\dbch\af31501\loch\f1 NumAm&gt;}{\rtlch\fcs1 \af0 \ltrch\fcs0 \insrsid10059707\charrsid6511462 #}{\rtlch\fcs1 \af1 \ltrch\fcs0 _x000d__x000a_\cs18\v\f1\fs20\cf15\insrsid10059707\charrsid6511462 ENMIENDA@NRAM@}{\rtlch\fcs1 \af0 \ltrch\fcs0 \insrsid10059707\charrsid6511462 #}{\rtlch\fcs1 \af0 \ltrch\fcs0 _x000d__x000a_\cs17\b0\v\fs20\cf9\lang1024\langfe1024\loch\af1\hich\af1\dbch\af31501\noproof\insrsid10059707\charrsid6511462 \hich\af1\dbch\af31501\loch\f1 &lt;/}{\rtlch\fcs1 \af0 \ltrch\fcs0 _x000d__x000a_\cs17\b0\v\fs20\cf9\lang1024\langfe1024\loch\af1\hich\af1\dbch\af31501\noproof\insrsid10059707 \hich\af1\dbch\af31501\loch\f1 NumAm&gt;}{\rtlch\fcs1 \af0 \ltrch\fcs0 \insrsid10059707\charrsid6511462 _x000d__x000a_\par }\pard\plain \ltrpar\s20\ql \li0\ri0\nowidctlpar\wrapdefault\aspalpha\aspnum\faauto\adjustright\rin0\lin0\itap0\pararsid10059707 \rtlch\fcs1 \af0\afs20\alang1025 \ltrch\fcs0 \b\fs24\lang2057\langfe2057\cgrid\langnp2057\langfenp2057 {\rtlch\fcs1 \af0 _x000d__x000a_\ltrch\fcs0 \cs17\b0\v\fs20\cf9\lang1024\langfe1024\loch\af1\hich\af1\dbch\af31501\noproof\insrsid10059707\charrsid6511462 \hich\af1\dbch\af31501\loch\f1 &lt;\hich\af1\dbch\af31501\loch\f1 RepeatBlock-By&gt;}{\rtlch\fcs1 \af0 \ltrch\fcs0 _x000d__x000a_\insrsid10059707\charrsid6511462 #}{\rtlch\fcs1 \af1 \ltrch\fcs0 \cs18\v\f1\fs20\cf15\insrsid10059707\charrsid6511462 (MOD@InsideLoop()}{\rtlch\fcs1 \af0 \ltrch\fcs0 \insrsid10059707\charrsid6511462 ##}{\rtlch\fcs1 \af1 \ltrch\fcs0 _x000d__x000a_\cs18\v\f1\fs20\cf15\insrsid10059707\charrsid6511462 &gt;&gt;&gt;@[ZMEMBERSMSG]@}{\rtlch\fcs1 \af0 \ltrch\fcs0 \insrsid10059707\charrsid6511462 #}{\rtlch\fcs1 \af0 \ltrch\fcs0 _x000d__x000a_\cs17\b0\v\fs20\cf9\lang1024\langfe1024\loch\af1\hich\af1\dbch\af31501\noproof\insrsid10059707\charrsid6511462 \hich\af1\dbch\af31501\loch\f1 &lt;Members&gt;}{\rtlch\fcs1 \af0 \ltrch\fcs0 \insrsid10059707\charrsid6511462 #}{\rtlch\fcs1 \af1 \ltrch\fcs0 _x000d__x000a_\cs18\v\f1\fs20\cf15\insrsid10059707\charrsid6511462 (MOD@InsideLoop(\'a7)}{\rtlch\fcs1 \af0 \ltrch\fcs0 \insrsid10059707\charrsid6511462 #}{\rtlch\fcs1 \af0 \ltrch\fcs0 \cf10\insrsid10059707\charrsid6165433 \u9668\'3f}{\rtlch\fcs1 \af0 \ltrch\fcs0 _x000d__x000a_\insrsid10059707\charrsid6511462 #}{\rtlch\fcs1 \af1 \ltrch\fcs0 \cs18\v\f1\fs20\cf15\insrsid10059707\charrsid6511462 TVTMEMBERS\'a7@MEMBERS@}{\rtlch\fcs1 \af0 \ltrch\fcs0 \insrsid10059707\charrsid6511462 #}{\rtlch\fcs1 \af0 \ltrch\fcs0 _x000d__x000a_\cf10\insrsid10059707\charrsid6165433 \u9658\'3f}{\rtlch\fcs1 \af0 \ltrch\fcs0 \cs17\b0\v\fs20\cf9\lang1024\langfe1024\loch\af1\hich\af1\dbch\af31501\noproof\insrsid10059707\charrsid6511462 \hich\af1\dbch\af31501\loch\f1 &lt;/Members&gt;}{\rtlch\fcs1 \af0 _x000d__x000a_\ltrch\fcs0 \insrsid10059707\charrsid6511462 _x000d__x000a_\par }\pard\plain \ltrpar\ql \li0\ri0\widctlpar\wrapdefault\aspalpha\aspnum\faauto\adjustright\rin0\lin0\itap0\pararsid10059707 \rtlch\fcs1 \af0\afs20\alang1025 \ltrch\fcs0 \fs24\lang2057\langfe2057\cgrid\langnp2057\langfenp2057 {\rtlch\fcs1 \af0 \ltrch\fcs0 _x000d__x000a_\cs17\v\fs20\cf9\lang1024\langfe1024\loch\af1\hich\af1\dbch\af31501\noproof\insrsid10059707\charrsid6511462 \hich\af1\dbch\af31501\loch\f1 &lt;AuNomDe&gt;&lt;OptDel&gt;}{\rtlch\fcs1 \af0 \ltrch\fcs0 \insrsid10059707\charrsid6511462 #}{\rtlch\fcs1 \af1 \ltrch\fcs0 _x000d__x000a_\cs18\v\f1\fs20\cf15\insrsid10059707\charrsid6511462 MNU[ONBEHALFYES][NOTAPP]@CHOICE@}{\rtlch\fcs1 \af0 \ltrch\fcs0 \insrsid10059707\charrsid6511462 #}{\rtlch\fcs1 \af0 \ltrch\fcs0 _x000d__x000a_\cs17\v\fs20\cf9\lang1024\langfe1024\loch\af1\hich\af1\dbch\af31501\noproof\insrsid10059707\charrsid6511462 \hich\af1\dbch\af31501\loch\f1 &lt;/OptDel&gt;&lt;/AuNomDe&gt;}{\rtlch\fcs1 \af0 \ltrch\fcs0 \insrsid10059707\charrsid6511462 _x000d__x000a_\par &lt;&lt;&lt;}{\rtlch\fcs1 \af0 \ltrch\fcs0 \cs17\v\fs20\cf9\lang1024\langfe1024\loch\af1\hich\af1\dbch\af31501\noproof\insrsid10059707\charrsid6511462 \hich\af1\dbch\af31501\loch\f1 &lt;/RepeatBlock-By&gt;}{\rtlch\fcs1 \af0 \ltrch\fcs0 \insrsid10059707\charrsid6511462 _x000d__x000a__x000d__x000a_\par }\pard\plain \ltrpar\s20\ql \li0\ri0\nowidctlpar\wrapdefault\aspalpha\aspnum\faauto\adjustright\rin0\lin0\itap0\pararsid10059707 \rtlch\fcs1 \af0\afs20\alang1025 \ltrch\fcs0 \b\fs24\lang2057\langfe2057\cgrid\langnp2057\langfenp2057 {\rtlch\fcs1 \af0 _x000d__x000a_\ltrch\fcs0 \cs17\b0\v\fs20\cf9\lang1024\langfe1024\loch\af1\hich\af1\dbch\af31501\noproof\insrsid10059707\charrsid6511462 \hich\af1\dbch\af31501\loch\f1 &lt;DocAmend&gt;}{\rtlch\fcs1 \af0 \ltrch\fcs0 \insrsid10059707\charrsid6511462 #}{\rtlch\fcs1 \af1 _x000d__x000a_\ltrch\fcs0 \cs18\v\f1\fs20\cf15\insrsid10059707\charrsid6511462 MNU[OPTPROPOSALCOD][OPTPROPOSALCNS][OPTPROPOSALNLE]@CHOICE@CODEMNU}{\rtlch\fcs1 \af0 \ltrch\fcs0 \insrsid10059707\charrsid6511462 #}{\rtlch\fcs1 \af0 \ltrch\fcs0 _x000d__x000a_\cs17\b0\v\fs20\cf9\lang1024\langfe1024\loch\af1\hich\af1\dbch\af31501\noproof\insrsid10059707\charrsid6511462 \hich\af1\dbch\af31501\loch\f1 &lt;/DocAmend&gt;}{\rtlch\fcs1 \af0 \ltrch\fcs0 \insrsid10059707\charrsid6511462 _x000d__x000a_\par }\pard \ltrpar\s20\ql \li0\ri0\keepn\nowidctlpar\wrapdefault\aspalpha\aspnum\faauto\adjustright\rin0\lin0\itap0\pararsid10059707 {\rtlch\fcs1 \af0 \ltrch\fcs0 _x000d__x000a_\cs17\b0\v\fs20\cf9\lang1024\langfe1024\loch\af1\hich\af1\dbch\af31501\noproof\insrsid10059707\charrsid6511462 \hich\af1\dbch\af31501\loch\f1 &lt;Article&gt;}{\rtlch\fcs1 \af0 \ltrch\fcs0 \insrsid10059707\charrsid6511462 #}{\rtlch\fcs1 \af1 \ltrch\fcs0 _x000d__x000a_\cs18\v\f1\fs20\cf15\insrsid10059707\charrsid6511462 MNU[AMACTPARTYES][AMACTPARTNO]@CHOICE@AMACTMNU}{\rtlch\fcs1 \af0 \ltrch\fcs0 \insrsid10059707\charrsid6511462 #}{\rtlch\fcs1 \af0 \ltrch\fcs0 _x000d__x000a_\cs17\b0\v\fs20\cf9\lang1024\langfe1024\loch\af1\hich\af1\dbch\af31501\noproof\insrsid10059707\charrsid6511462 \hich\af1\dbch\af31501\loch\f1 &lt;/Article&gt;}{\rtlch\fcs1 \af0 \ltrch\fcs0 \insrsid10059707\charrsid6511462 _x000d__x000a_\par }\pard\plain \ltrpar\ql \li0\ri0\keepn\widctlpar\wrapdefault\aspalpha\aspnum\faauto\adjustright\rin0\lin0\itap0\pararsid10059707 \rtlch\fcs1 \af0\afs20\alang1025 \ltrch\fcs0 \fs24\lang2057\langfe2057\cgrid\langnp2057\langfenp2057 {\rtlch\fcs1 \af0 _x000d__x000a_\ltrch\fcs0 \cs17\v\fs20\cf9\lang1024\langfe1024\loch\af1\hich\af1\dbch\af31501\noproof\insrsid10059707\charrsid6511462 \hich\af1\dbch\af31501\loch\f1 &lt;DocAmend2&gt;&lt;OptDel&gt;}{\rtlch\fcs1 \af0 \ltrch\fcs0 \insrsid10059707\charrsid6511462 #}{\rtlch\fcs1 \af1 _x000d__x000a_\ltrch\fcs0 \cs18\v\f1\fs20\cf15\insrsid10059707\charrsid6511462 MNU[OPTNRACTYES][NOTAPP]@CHOICE@AMACTMNU}{\rtlch\fcs1 \af0 \ltrch\fcs0 \insrsid10059707\charrsid6511462 #}{\rtlch\fcs1 \af0 \ltrch\fcs0 _x000d__x000a_\cs17\v\fs20\cf9\lang1024\langfe1024\loch\af1\hich\af1\dbch\af31501\noproof\insrsid10059707\charrsid6511462 \hich\af1\dbch\af31501\loch\f1 &lt;/OptDel&gt;&lt;/DocAmend2&gt;}{\rtlch\fcs1 \af0 \ltrch\fcs0 \insrsid10059707\charrsid6511462 _x000d__x000a_\par }\pard \ltrpar\ql \li0\ri0\widctlpar\wrapdefault\aspalpha\aspnum\faauto\adjustright\rin0\lin0\itap0\pararsid10059707 {\rtlch\fcs1 \af0 \ltrch\fcs0 \cs17\v\fs20\cf9\lang1024\langfe1024\loch\af1\hich\af1\dbch\af31501\noproof\insrsid10059707\charrsid6511462 _x000d__x000a_\hich\af1\dbch\af31501\loch\f1 &lt;Article2&gt;&lt;OptDel&gt;}{\rtlch\fcs1 \af0 \ltrch\fcs0 \insrsid10059707\charrsid6511462 #}{\rtlch\fcs1 \af1 \ltrch\fcs0 \cs18\v\f1\fs20\cf15\insrsid10059707\charrsid6511462 MNU[OPTACTPARTYES][NOTAPP]@CHOICE@AMACTMNU}{\rtlch\fcs1 _x000d__x000a_\af0 \ltrch\fcs0 \insrsid10059707\charrsid6511462 #}{\rtlch\fcs1 \af0 \ltrch\fcs0 \cs17\v\fs20\cf9\lang1024\langfe1024\loch\af1\hich\af1\dbch\af31501\noproof\insrsid10059707\charrsid6511462 \hich\af1\dbch\af31501\loch\f1 &lt;/OptDel&gt;&lt;/Article2&gt;}{\rtlch\fcs1 _x000d__x000a_\af0 \ltrch\fcs0 \insrsid10059707\charrsid6511462 _x000d__x000a_\par \ltrrow}\trowd \irow0\irowband0\ltrrow\ts11\trqc\trgaph340\trleft0\trftsWidth3\trwWidth9752\trftsWidthB3\trpaddl340\trpaddr340\trpaddfl3\trpaddft3\trpaddfb3\trpaddfr3\tblind0\tblindtype3 \clvertalt\clbrdrt\brdrtbl \clbrdrl\brdrtbl \clbrdrb\brdrtbl _x000d__x000a_\clbrdrr\brdrtbl \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10059707\charrsid6511462 \cell }\pard\plain \ltrpar\ql \li0\ri0\widctlpar\intbl\wrapdefault\aspalpha\aspnum\faauto\adjustright\rin0\lin0 \rtlch\fcs1 _x000d__x000a_\af0\afs20\alang1025 \ltrch\fcs0 \fs24\lang2057\langfe2057\cgrid\langnp2057\langfenp2057 {\rtlch\fcs1 \af0 \ltrch\fcs0 \insrsid10059707\charrsid6511462 \trowd \irow0\irowband0\ltrrow_x000d__x000a_\ts11\trqc\trgaph340\trleft0\trftsWidth3\trwWidth9752\trftsWidthB3\trpaddl340\trpaddr340\trpaddfl3\trpaddft3\trpaddfb3\trpaddfr3\tblind0\tblindtype3 \clvertalt\clbrdrt\brdrtbl \clbrdrl\brdrtbl \clbrdrb\brdrtbl \clbrdrr\brdrtbl _x000d__x000a_\cltxlrtb\clftsWidth3\clwWidth9752\clshdrawnil \cellx9752\row \ltrrow}\trowd \irow1\irowband1\ltrrow\ts11\trqc\trgaph340\trleft0\trftsWidth3\trwWidth9752\trftsWidthB3\trpaddl340\trpaddr340\trpaddfl3\trpaddft3\trpaddfb3\trpaddfr3\tblind0\tblindtype3 _x000d__x000a_\clvertalt\clbrdrt\brdrtbl \clbrdrl\brdrtbl \clbrdrb\brdrtbl \clbrdrr\brdrtbl \cltxlrtb\clftsWidth3\clwWidth4876\clshdrawnil \cellx4876\clvertalt\clbrdrt\brdrtbl \clbrdrl\brdrtbl \clbrdrb\brdrtbl \clbrdrr\brdrtbl _x000d__x000a_\cltxlrtb\clftsWidth3\clwWidth4876\clshdrawnil \cellx9752\pard\plain \ltrpar\s25\qc \li0\ri0\sa240\keepn\nowidctlpar\intbl\wrapdefault\aspalpha\aspnum\faauto\adjustright\rin0\lin0\pararsid10630121 \rtlch\fcs1 \af0\afs20\alang1025 \ltrch\fcs0 _x000d__x000a_\i\fs24\lang2057\langfe2057\cgrid\langnp2057\langfenp2057 {\rtlch\fcs1 \af0 \ltrch\fcs0 \insrsid10059707\charrsid6511462 #}{\rtlch\fcs1 \af1 \ltrch\fcs0 \cs18\v\f1\fs20\cf15\insrsid10059707\charrsid6511462 MNU[OPTLEFTAMACT][LEFTPROP]@CHOICE@AMACTMNU}{_x000d__x000a_\rtlch\fcs1 \af0 \ltrch\fcs0 \insrsid10059707\charrsid6511462 #\cell Amendment\cell }\pard\plain \ltrpar\ql \li0\ri0\widctlpar\intbl\wrapdefault\aspalpha\aspnum\faauto\adjustright\rin0\lin0 \rtlch\fcs1 \af0\afs20\alang1025 \ltrch\fcs0 _x000d__x000a_\fs24\lang2057\langfe2057\cgrid\langnp2057\langfenp2057 {\rtlch\fcs1 \af0 \ltrch\fcs0 \insrsid10059707\charrsid6511462 \trowd \irow1\irowband1\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12024389 \rtlch\fcs1 \af0\afs20\alang1025 \ltrch\fcs0 \fs24\lang2057\langfe2057\cgrid\langnp2057\langfenp2057 {\rtlch\fcs1 \af0 \ltrch\fcs0 _x000d__x000a_\insrsid10059707\charrsid6511462 ##\cell ##}{\rtlch\fcs1 \af0\afs24 \ltrch\fcs0 \insrsid10059707\charrsid6511462 \cell }\pard\plain \ltrpar\ql \li0\ri0\widctlpar\intbl\wrapdefault\aspalpha\aspnum\faauto\adjustright\rin0\lin0 \rtlch\fcs1 _x000d__x000a_\af0\afs20\alang1025 \ltrch\fcs0 \fs24\lang2057\langfe2057\cgrid\langnp2057\langfenp2057 {\rtlch\fcs1 \af0 \ltrch\fcs0 \insrsid10059707\charrsid6511462 \trowd \irow2\irowband2\lastrow \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10059707 \rtlch\fcs1 \af0\afs20\alang1025 \ltrch\fcs0 \fs24\lang2057\langfe2057\cgrid\langnp2057\langfenp2057 {\rtlch\fcs1 \af0 \ltrch\fcs0 _x000d__x000a_\insrsid10059707\charrsid6511462 Or. }{\rtlch\fcs1 \af0 \ltrch\fcs0 \cs17\v\fs20\cf9\lang1024\langfe1024\loch\af1\hich\af1\dbch\af31501\noproof\insrsid10059707\charrsid6511462 \hich\af1\dbch\af31501\loch\f1 &lt;Original&gt;}{\rtlch\fcs1 \af0 \ltrch\fcs0 _x000d__x000a_\insrsid10059707\charrsid6511462 #}{\rtlch\fcs1 \af1 \ltrch\fcs0 \cs18\v\f1\fs20\cf15\insrsid10059707\charrsid6511462 KEY(MAIN/LANGMIN)sh@ORLANGMSG@}{\rtlch\fcs1 \af0 \ltrch\fcs0 \insrsid10059707\charrsid6511462 #}{\rtlch\fcs1 \af0 \ltrch\fcs0 _x000d__x000a_\cs17\v\fs20\cf9\lang1024\langfe1024\loch\af1\hich\af1\dbch\af31501\noproof\insrsid10059707\charrsid6511462 \hich\af1\dbch\af31501\loch\f1 &lt;/Original&gt;}{\rtlch\fcs1 \af0 \ltrch\fcs0 \insrsid10059707\charrsid6511462 _x000d__x000a_\par }\pard\plain \ltrpar\s22\qc \li0\ri0\sb240\sa240\nowidctlpar\wrapdefault\aspalpha\aspnum\faauto\adjustright\rin0\lin0\itap0\pararsid10059707 \rtlch\fcs1 \af0\afs20\alang1025 \ltrch\fcs0 \i\fs24\lang2057\langfe2057\cgrid\langnp2057\langfenp2057 {_x000d__x000a_\rtlch\fcs1 \af0 \ltrch\fcs0 \cs17\i0\v\fs20\cf9\lang1024\langfe1024\loch\af1\hich\af1\dbch\af31501\noproof\insrsid10059707\charrsid6511462 \hich\af1\dbch\af31501\loch\f1 &lt;OptDel&gt;}{\rtlch\fcs1 \af0 \ltrch\fcs0 \insrsid10059707\charrsid6511462 #}{_x000d__x000a_\rtlch\fcs1 \af1 \ltrch\fcs0 \cs18\v\f1\fs20\cf15\insrsid10059707\charrsid6511462 MNU[CROSSREFNO][CROSSREFYES]@CHOICE@}{\rtlch\fcs1 \af0 \ltrch\fcs0 \insrsid10059707\charrsid6511462 #}{\rtlch\fcs1 \af0 \ltrch\fcs0 _x000d__x000a_\cs17\i0\v\fs20\cf9\lang1024\langfe1024\loch\af1\hich\af1\dbch\af31501\noproof\insrsid10059707\charrsid6511462 \hich\af1\dbch\af31501\loch\f1 &lt;/OptDel&gt;}{\rtlch\fcs1 \af0 \ltrch\fcs0 \insrsid10059707\charrsid6511462 _x000d__x000a_\par }\pard\plain \ltrpar\s23\qc \li0\ri0\sb240\sa240\keepn\nowidctlpar\wrapdefault\aspalpha\aspnum\faauto\adjustright\rin0\lin0\itap0\pararsid10059707 \rtlch\fcs1 \af0\afs20\alang1025 \ltrch\fcs0 \i\fs24\lang2057\langfe2057\cgrid\langnp2057\langfenp2057 {_x000d__x000a_\rtlch\fcs1 \af0 \ltrch\fcs0 \cs17\i0\v\fs20\cf9\lang1024\langfe1024\loch\af1\hich\af1\dbch\af31501\noproof\insrsid10059707\charrsid6511462 \hich\af1\dbch\af31501\loch\f1 &lt;TitreJust&gt;}{\rtlch\fcs1 \af0 \ltrch\fcs0 \insrsid10059707\charrsid6511462 _x000d__x000a_Justification}{\rtlch\fcs1 \af0 \ltrch\fcs0 \cs17\i0\v\fs20\cf9\lang1024\langfe1024\loch\af1\hich\af1\dbch\af31501\noproof\insrsid10059707\charrsid6511462 \hich\af1\dbch\af31501\loch\f1 &lt;/TitreJust&gt;}{\rtlch\fcs1 \af0 \ltrch\fcs0 _x000d__x000a_\insrsid10059707\charrsid6511462 _x000d__x000a_\par }\pard\plain \ltrpar\s21\ql \li0\ri0\sa240\nowidctlpar\wrapdefault\aspalpha\aspnum\faauto\adjustright\rin0\lin0\itap0\pararsid10059707 \rtlch\fcs1 \af0\afs20\alang1025 \ltrch\fcs0 \i\fs24\lang2057\langfe2057\cgrid\langnp2057\langfenp2057 {\rtlch\fcs1 _x000d__x000a_\af0 \ltrch\fcs0 \cs17\i0\v\fs20\cf9\lang1024\langfe1024\loch\af1\hich\af1\dbch\af31501\noproof\insrsid10059707\charrsid6511462 \hich\af1\dbch\af31501\loch\f1 &lt;OptDelPrev&gt;}{\rtlch\fcs1 \af0 \ltrch\fcs0 \insrsid10059707\charrsid6511462 #}{\rtlch\fcs1 \af1 _x000d__x000a_\ltrch\fcs0 \cs18\v\f1\fs20\cf15\insrsid10059707\charrsid6511462 MNU[TEXTJUSTYES][TEXTJUSTNO]@CHOICE@}{\rtlch\fcs1 \af0 \ltrch\fcs0 \insrsid10059707\charrsid6511462 #}{\rtlch\fcs1 \af0 \ltrch\fcs0 _x000d__x000a_\cs17\i0\v\fs20\cf9\lang1024\langfe1024\loch\af1\hich\af1\dbch\af31501\noproof\insrsid10059707\charrsid6511462 \hich\af1\dbch\af31501\loch\f1 &lt;/OptDelPrev&gt;}{\rtlch\fcs1 \af0 \ltrch\fcs0 \insrsid10059707\charrsid6511462 _x000d__x000a_\par }\pard\plain \ltrpar\ql \li0\ri0\widctlpar\wrapdefault\aspalpha\aspnum\faauto\adjustright\rin0\lin0\itap0\pararsid10059707 \rtlch\fcs1 \af0\afs20\alang1025 \ltrch\fcs0 \fs24\lang2057\langfe2057\cgrid\langnp2057\langfenp2057 {\rtlch\fcs1 \af0 \ltrch\fcs0 _x000d__x000a_\cs17\v\fs20\cf9\lang1024\langfe1024\loch\af1\hich\af1\dbch\af31501\noproof\insrsid10059707\charrsid6511462 \hich\af1\dbch\af31501\loch\f1 &lt;/}{\rtlch\fcs1 \af0 \ltrch\fcs0 _x000d__x000a_\cs17\v\fs20\cf9\lang1024\langfe1024\loch\af1\hich\af1\dbch\af31501\noproof\insrsid10059707 \hich\af1\dbch\af31501\loch\f1 Amend}{\rtlch\fcs1 \af0 \ltrch\fcs0 _x000d__x000a_\cs17\v\fs20\cf9\lang1024\langfe1024\loch\af1\hich\af1\dbch\af31501\noproof\insrsid10059707\charrsid6511462 \hich\af1\dbch\af31501\loch\f1 &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0064_x000d__x000a_e2c9bce1db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NonLegReport"/>
    <w:docVar w:name="strSubDir" w:val="1323"/>
    <w:docVar w:name="TVTAMPART" w:val="article"/>
    <w:docVar w:name="TVTMEMBERS1" w:val="Mika Aaltola"/>
    <w:docVar w:name="TXTAUTHOR" w:val="Restructuring the Union framework for the taxation of energy products and electricity (recast)"/>
    <w:docVar w:name="TXTLANGUE" w:val="FI"/>
    <w:docVar w:name="TXTLANGUEMIN" w:val="fi"/>
    <w:docVar w:name="TXTNRC" w:val="0362/2021"/>
    <w:docVar w:name="TXTNRCOM" w:val="(2021)0563"/>
    <w:docVar w:name="TXTNRFIRSTAM" w:val="200"/>
    <w:docVar w:name="TXTNRLASTAM" w:val="422"/>
    <w:docVar w:name="TXTNRPE" w:val="774.594"/>
    <w:docVar w:name="TXTNRPE2" w:val="770.060"/>
    <w:docVar w:name="TXTNRPROC" w:val="2021/0213"/>
    <w:docVar w:name="TXTPEorAP" w:val="PE"/>
    <w:docVar w:name="TXTROUTE" w:val="AM\1323537FI.docx"/>
    <w:docVar w:name="TXTTITLE" w:val="Restructuring the Union framework for the taxation of energy products and electricity (recast)"/>
    <w:docVar w:name="TXTVERSION" w:val="01-00"/>
    <w:docVar w:name="TXTVERSION2" w:val="01-00"/>
  </w:docVars>
  <w:rsids>
    <w:rsidRoot w:val="00130010"/>
    <w:rsid w:val="000111BD"/>
    <w:rsid w:val="00073830"/>
    <w:rsid w:val="00075DBE"/>
    <w:rsid w:val="000904C2"/>
    <w:rsid w:val="000A17DF"/>
    <w:rsid w:val="000B0781"/>
    <w:rsid w:val="000B4123"/>
    <w:rsid w:val="000C2D90"/>
    <w:rsid w:val="000D446F"/>
    <w:rsid w:val="000D720F"/>
    <w:rsid w:val="000E20A8"/>
    <w:rsid w:val="000E7234"/>
    <w:rsid w:val="000F2A80"/>
    <w:rsid w:val="000F7815"/>
    <w:rsid w:val="00102198"/>
    <w:rsid w:val="00126BC4"/>
    <w:rsid w:val="00130010"/>
    <w:rsid w:val="0013555C"/>
    <w:rsid w:val="00150057"/>
    <w:rsid w:val="001605D6"/>
    <w:rsid w:val="00166CCB"/>
    <w:rsid w:val="001809DD"/>
    <w:rsid w:val="001A4802"/>
    <w:rsid w:val="001B761C"/>
    <w:rsid w:val="001C2054"/>
    <w:rsid w:val="001C502E"/>
    <w:rsid w:val="001D13C9"/>
    <w:rsid w:val="001D5CC4"/>
    <w:rsid w:val="001D7A49"/>
    <w:rsid w:val="001F0FDD"/>
    <w:rsid w:val="0020367C"/>
    <w:rsid w:val="00222325"/>
    <w:rsid w:val="00231EA7"/>
    <w:rsid w:val="00236619"/>
    <w:rsid w:val="00252385"/>
    <w:rsid w:val="00252D34"/>
    <w:rsid w:val="002574CB"/>
    <w:rsid w:val="00264BD8"/>
    <w:rsid w:val="00280EA6"/>
    <w:rsid w:val="002A1C82"/>
    <w:rsid w:val="002B3D6B"/>
    <w:rsid w:val="002B6A7B"/>
    <w:rsid w:val="002C13A0"/>
    <w:rsid w:val="002C5761"/>
    <w:rsid w:val="002C62C5"/>
    <w:rsid w:val="002D4C14"/>
    <w:rsid w:val="002E3F68"/>
    <w:rsid w:val="002E4311"/>
    <w:rsid w:val="002E6606"/>
    <w:rsid w:val="002F61A5"/>
    <w:rsid w:val="003003A7"/>
    <w:rsid w:val="00315664"/>
    <w:rsid w:val="00322475"/>
    <w:rsid w:val="00363AD3"/>
    <w:rsid w:val="003743DE"/>
    <w:rsid w:val="0037660F"/>
    <w:rsid w:val="00384E84"/>
    <w:rsid w:val="0038706C"/>
    <w:rsid w:val="003923F7"/>
    <w:rsid w:val="003A5102"/>
    <w:rsid w:val="003C6E39"/>
    <w:rsid w:val="003D466C"/>
    <w:rsid w:val="003D70F2"/>
    <w:rsid w:val="003E08BF"/>
    <w:rsid w:val="003E43AC"/>
    <w:rsid w:val="003F21EB"/>
    <w:rsid w:val="003F3B0C"/>
    <w:rsid w:val="004044AF"/>
    <w:rsid w:val="004213A7"/>
    <w:rsid w:val="00422BB2"/>
    <w:rsid w:val="00432AC8"/>
    <w:rsid w:val="00433852"/>
    <w:rsid w:val="004367B3"/>
    <w:rsid w:val="00441413"/>
    <w:rsid w:val="00441D7D"/>
    <w:rsid w:val="00461E32"/>
    <w:rsid w:val="00464338"/>
    <w:rsid w:val="00494038"/>
    <w:rsid w:val="00495E20"/>
    <w:rsid w:val="004A0E00"/>
    <w:rsid w:val="004B67CB"/>
    <w:rsid w:val="004B7DCE"/>
    <w:rsid w:val="004D3638"/>
    <w:rsid w:val="004E0AAC"/>
    <w:rsid w:val="004E1C4C"/>
    <w:rsid w:val="004F03F0"/>
    <w:rsid w:val="004F2903"/>
    <w:rsid w:val="004F7BEF"/>
    <w:rsid w:val="005246D8"/>
    <w:rsid w:val="00547F73"/>
    <w:rsid w:val="00557617"/>
    <w:rsid w:val="00571479"/>
    <w:rsid w:val="005868C9"/>
    <w:rsid w:val="005A05DB"/>
    <w:rsid w:val="005A7205"/>
    <w:rsid w:val="005A7EB4"/>
    <w:rsid w:val="005B32E3"/>
    <w:rsid w:val="005D0DBF"/>
    <w:rsid w:val="005D692E"/>
    <w:rsid w:val="005E50C2"/>
    <w:rsid w:val="00607ABE"/>
    <w:rsid w:val="006337D4"/>
    <w:rsid w:val="00637384"/>
    <w:rsid w:val="0065534F"/>
    <w:rsid w:val="0066168A"/>
    <w:rsid w:val="00664648"/>
    <w:rsid w:val="00665DDA"/>
    <w:rsid w:val="00672807"/>
    <w:rsid w:val="006746CD"/>
    <w:rsid w:val="00687070"/>
    <w:rsid w:val="00695CC1"/>
    <w:rsid w:val="006965BE"/>
    <w:rsid w:val="006A2026"/>
    <w:rsid w:val="006A2838"/>
    <w:rsid w:val="006B4B58"/>
    <w:rsid w:val="006B6438"/>
    <w:rsid w:val="006D3073"/>
    <w:rsid w:val="006D6B15"/>
    <w:rsid w:val="006F3F81"/>
    <w:rsid w:val="006F4B73"/>
    <w:rsid w:val="00701006"/>
    <w:rsid w:val="00702F62"/>
    <w:rsid w:val="007030E5"/>
    <w:rsid w:val="007059E9"/>
    <w:rsid w:val="00706049"/>
    <w:rsid w:val="007152AF"/>
    <w:rsid w:val="00727CE5"/>
    <w:rsid w:val="00731A72"/>
    <w:rsid w:val="007325AE"/>
    <w:rsid w:val="00736FBA"/>
    <w:rsid w:val="0074160E"/>
    <w:rsid w:val="007659AC"/>
    <w:rsid w:val="0079060C"/>
    <w:rsid w:val="007A42AB"/>
    <w:rsid w:val="007C71DE"/>
    <w:rsid w:val="00822C94"/>
    <w:rsid w:val="008267D1"/>
    <w:rsid w:val="008363E4"/>
    <w:rsid w:val="00851460"/>
    <w:rsid w:val="0087052C"/>
    <w:rsid w:val="00870CF2"/>
    <w:rsid w:val="00874862"/>
    <w:rsid w:val="00875A9C"/>
    <w:rsid w:val="00887FDC"/>
    <w:rsid w:val="00895D7F"/>
    <w:rsid w:val="008B251A"/>
    <w:rsid w:val="008D6D06"/>
    <w:rsid w:val="008F0DDD"/>
    <w:rsid w:val="00900CAE"/>
    <w:rsid w:val="00904AD5"/>
    <w:rsid w:val="00904B00"/>
    <w:rsid w:val="00907CCA"/>
    <w:rsid w:val="009154FF"/>
    <w:rsid w:val="00917A85"/>
    <w:rsid w:val="00925995"/>
    <w:rsid w:val="009261FD"/>
    <w:rsid w:val="0093367D"/>
    <w:rsid w:val="00942DF8"/>
    <w:rsid w:val="00966038"/>
    <w:rsid w:val="009959FD"/>
    <w:rsid w:val="009A65D8"/>
    <w:rsid w:val="009B0305"/>
    <w:rsid w:val="009D3B9F"/>
    <w:rsid w:val="009F230F"/>
    <w:rsid w:val="00A02F59"/>
    <w:rsid w:val="00A15973"/>
    <w:rsid w:val="00A233E9"/>
    <w:rsid w:val="00A4370D"/>
    <w:rsid w:val="00A46736"/>
    <w:rsid w:val="00A507FC"/>
    <w:rsid w:val="00A50BF8"/>
    <w:rsid w:val="00A5426B"/>
    <w:rsid w:val="00A845EF"/>
    <w:rsid w:val="00A84E16"/>
    <w:rsid w:val="00A93389"/>
    <w:rsid w:val="00A93F8C"/>
    <w:rsid w:val="00AA0426"/>
    <w:rsid w:val="00AA5E4C"/>
    <w:rsid w:val="00AB7069"/>
    <w:rsid w:val="00AB74D6"/>
    <w:rsid w:val="00AC7149"/>
    <w:rsid w:val="00AD4366"/>
    <w:rsid w:val="00AD730A"/>
    <w:rsid w:val="00AE4459"/>
    <w:rsid w:val="00AF25FC"/>
    <w:rsid w:val="00AF2819"/>
    <w:rsid w:val="00AF51AD"/>
    <w:rsid w:val="00B0638A"/>
    <w:rsid w:val="00B10564"/>
    <w:rsid w:val="00B34FF3"/>
    <w:rsid w:val="00B41B4D"/>
    <w:rsid w:val="00B52676"/>
    <w:rsid w:val="00B537E6"/>
    <w:rsid w:val="00B56CEA"/>
    <w:rsid w:val="00B77A45"/>
    <w:rsid w:val="00B8066A"/>
    <w:rsid w:val="00B8401E"/>
    <w:rsid w:val="00B85286"/>
    <w:rsid w:val="00B90B7F"/>
    <w:rsid w:val="00B9188F"/>
    <w:rsid w:val="00BA48D2"/>
    <w:rsid w:val="00BC1B1F"/>
    <w:rsid w:val="00BE0C84"/>
    <w:rsid w:val="00BE5062"/>
    <w:rsid w:val="00C10F61"/>
    <w:rsid w:val="00C21035"/>
    <w:rsid w:val="00C22CC4"/>
    <w:rsid w:val="00C2336C"/>
    <w:rsid w:val="00C35E35"/>
    <w:rsid w:val="00C41E15"/>
    <w:rsid w:val="00C41E32"/>
    <w:rsid w:val="00C57452"/>
    <w:rsid w:val="00C920DE"/>
    <w:rsid w:val="00C92798"/>
    <w:rsid w:val="00CB34F1"/>
    <w:rsid w:val="00CB7B07"/>
    <w:rsid w:val="00CC3983"/>
    <w:rsid w:val="00CC7796"/>
    <w:rsid w:val="00CF4CA2"/>
    <w:rsid w:val="00D00CC7"/>
    <w:rsid w:val="00D100D1"/>
    <w:rsid w:val="00D13304"/>
    <w:rsid w:val="00D14964"/>
    <w:rsid w:val="00D14FCE"/>
    <w:rsid w:val="00D15308"/>
    <w:rsid w:val="00D1583C"/>
    <w:rsid w:val="00D15D1E"/>
    <w:rsid w:val="00D24EE0"/>
    <w:rsid w:val="00D42398"/>
    <w:rsid w:val="00D44842"/>
    <w:rsid w:val="00D6278F"/>
    <w:rsid w:val="00D677D5"/>
    <w:rsid w:val="00D755F1"/>
    <w:rsid w:val="00D767AC"/>
    <w:rsid w:val="00D82FCC"/>
    <w:rsid w:val="00D87B31"/>
    <w:rsid w:val="00DB429F"/>
    <w:rsid w:val="00DB65C2"/>
    <w:rsid w:val="00DC4160"/>
    <w:rsid w:val="00DC6A1B"/>
    <w:rsid w:val="00DE672F"/>
    <w:rsid w:val="00E15A86"/>
    <w:rsid w:val="00E21E09"/>
    <w:rsid w:val="00E25DC5"/>
    <w:rsid w:val="00E34B62"/>
    <w:rsid w:val="00E44BB0"/>
    <w:rsid w:val="00E471BE"/>
    <w:rsid w:val="00E57F50"/>
    <w:rsid w:val="00E660E2"/>
    <w:rsid w:val="00E90AE3"/>
    <w:rsid w:val="00E97CCC"/>
    <w:rsid w:val="00EA25AE"/>
    <w:rsid w:val="00EB3A71"/>
    <w:rsid w:val="00EB6661"/>
    <w:rsid w:val="00EC35C7"/>
    <w:rsid w:val="00EE011D"/>
    <w:rsid w:val="00EE3E0D"/>
    <w:rsid w:val="00EF03A3"/>
    <w:rsid w:val="00EF11AD"/>
    <w:rsid w:val="00F26FE2"/>
    <w:rsid w:val="00F27170"/>
    <w:rsid w:val="00F42635"/>
    <w:rsid w:val="00F459F7"/>
    <w:rsid w:val="00F54BE5"/>
    <w:rsid w:val="00F87903"/>
    <w:rsid w:val="00F92B49"/>
    <w:rsid w:val="00FA192C"/>
    <w:rsid w:val="00FC1B08"/>
    <w:rsid w:val="00FC3FC5"/>
    <w:rsid w:val="00FD05BD"/>
    <w:rsid w:val="00FD675F"/>
    <w:rsid w:val="00FD6E1C"/>
    <w:rsid w:val="00FE03B4"/>
    <w:rsid w:val="00FF2042"/>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3"/>
    <o:shapelayout v:ext="edit">
      <o:idmap v:ext="edit" data="1"/>
    </o:shapelayout>
  </w:shapeDefaults>
  <w:decimalSymbol w:val=","/>
  <w:listSeparator w:val=";"/>
  <w14:docId w14:val="6DABF9E1"/>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fi-FI"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A7205"/>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semiHidden/>
    <w:rsid w:val="00222325"/>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basedOn w:val="DefaultParagraphFont"/>
    <w:rPr>
      <w:rFonts w:ascii="Arial" w:hAnsi="Arial" w:cs="Arial"/>
      <w:noProof/>
      <w:vanish/>
      <w:color w:val="808080"/>
      <w:sz w:val="20"/>
    </w:rPr>
  </w:style>
  <w:style w:type="paragraph" w:customStyle="1" w:styleId="Normal6a">
    <w:name w:val="Normal6a"/>
    <w:basedOn w:val="Normal"/>
    <w:pPr>
      <w:spacing w:after="120"/>
    </w:pPr>
  </w:style>
  <w:style w:type="paragraph" w:customStyle="1" w:styleId="NormalBold">
    <w:name w:val="NormalBold"/>
    <w:basedOn w:val="Normal"/>
    <w:link w:val="NormalBoldChar"/>
    <w:rPr>
      <w:b/>
    </w:rPr>
  </w:style>
  <w:style w:type="paragraph" w:customStyle="1" w:styleId="AmJustText">
    <w:name w:val="AmJustText"/>
    <w:basedOn w:val="Normal"/>
    <w:rsid w:val="00AF2819"/>
    <w:pPr>
      <w:spacing w:after="240"/>
    </w:pPr>
    <w:rPr>
      <w:i/>
    </w:rPr>
  </w:style>
  <w:style w:type="paragraph" w:customStyle="1" w:styleId="CoverBold">
    <w:name w:val="CoverBold"/>
    <w:basedOn w:val="Normal"/>
    <w:rsid w:val="005E50C2"/>
    <w:pPr>
      <w:ind w:left="1417"/>
    </w:pPr>
    <w:rPr>
      <w:b/>
    </w:rPr>
  </w:style>
  <w:style w:type="paragraph" w:customStyle="1" w:styleId="CoverNormal">
    <w:name w:val="CoverNormal"/>
    <w:basedOn w:val="Normal"/>
    <w:pPr>
      <w:ind w:left="1418"/>
    </w:pPr>
  </w:style>
  <w:style w:type="paragraph" w:customStyle="1" w:styleId="EPName">
    <w:name w:val="EPName"/>
    <w:basedOn w:val="Normal"/>
    <w:rsid w:val="009154FF"/>
    <w:pPr>
      <w:spacing w:before="80" w:after="80"/>
    </w:pPr>
    <w:rPr>
      <w:rFonts w:ascii="Arial Narrow" w:hAnsi="Arial Narrow" w:cs="Arial"/>
      <w:b/>
      <w:sz w:val="32"/>
      <w:szCs w:val="22"/>
    </w:rPr>
  </w:style>
  <w:style w:type="paragraph" w:customStyle="1" w:styleId="CoverNormal24a">
    <w:name w:val="CoverNormal24a"/>
    <w:basedOn w:val="Normal"/>
    <w:rsid w:val="00EA25AE"/>
    <w:pPr>
      <w:spacing w:after="480"/>
      <w:ind w:left="1417"/>
    </w:pPr>
  </w:style>
  <w:style w:type="paragraph" w:customStyle="1" w:styleId="AmCrossRef">
    <w:name w:val="AmCrossRef"/>
    <w:basedOn w:val="Normal"/>
    <w:rsid w:val="00A233E9"/>
    <w:pPr>
      <w:spacing w:before="240" w:after="240"/>
      <w:jc w:val="center"/>
    </w:pPr>
    <w:rPr>
      <w:i/>
    </w:rPr>
  </w:style>
  <w:style w:type="paragraph" w:customStyle="1" w:styleId="AmJustTitle">
    <w:name w:val="AmJustTitle"/>
    <w:basedOn w:val="Normal"/>
    <w:next w:val="AmJustText"/>
    <w:rsid w:val="00AF2819"/>
    <w:pPr>
      <w:keepNext/>
      <w:spacing w:before="240" w:after="240"/>
      <w:jc w:val="center"/>
    </w:pPr>
    <w:rPr>
      <w:i/>
    </w:rPr>
  </w:style>
  <w:style w:type="paragraph" w:customStyle="1" w:styleId="CoverReference">
    <w:name w:val="CoverReference"/>
    <w:basedOn w:val="Normal"/>
    <w:rsid w:val="00AA0426"/>
    <w:pPr>
      <w:spacing w:before="1080"/>
      <w:jc w:val="right"/>
    </w:pPr>
    <w:rPr>
      <w:rFonts w:ascii="Arial" w:hAnsi="Arial" w:cs="Arial"/>
      <w:b/>
    </w:rPr>
  </w:style>
  <w:style w:type="paragraph" w:customStyle="1" w:styleId="CoverDocType">
    <w:name w:val="CoverDocType"/>
    <w:basedOn w:val="Normal"/>
    <w:rsid w:val="001C2054"/>
    <w:pPr>
      <w:ind w:left="1418"/>
    </w:pPr>
    <w:rPr>
      <w:rFonts w:ascii="Arial" w:hAnsi="Arial"/>
      <w:b/>
      <w:sz w:val="48"/>
    </w:rPr>
  </w:style>
  <w:style w:type="paragraph" w:customStyle="1" w:styleId="CoverDate">
    <w:name w:val="CoverDate"/>
    <w:basedOn w:val="Normal"/>
    <w:rsid w:val="00280EA6"/>
    <w:pPr>
      <w:spacing w:before="240" w:after="1200"/>
    </w:pPr>
  </w:style>
  <w:style w:type="paragraph" w:styleId="Header">
    <w:name w:val="header"/>
    <w:basedOn w:val="Normal"/>
    <w:link w:val="HeaderChar"/>
    <w:semiHidden/>
    <w:rsid w:val="00D42398"/>
    <w:pPr>
      <w:tabs>
        <w:tab w:val="center" w:pos="4513"/>
        <w:tab w:val="right" w:pos="9026"/>
      </w:tabs>
    </w:pPr>
  </w:style>
  <w:style w:type="paragraph" w:customStyle="1" w:styleId="CoverDocType24a">
    <w:name w:val="CoverDocType24a"/>
    <w:basedOn w:val="Normal"/>
    <w:rsid w:val="0020367C"/>
    <w:pPr>
      <w:spacing w:after="480"/>
      <w:ind w:left="1417"/>
    </w:pPr>
    <w:rPr>
      <w:rFonts w:ascii="Arial" w:hAnsi="Arial" w:cs="Arial"/>
      <w:b/>
      <w:sz w:val="48"/>
    </w:rPr>
  </w:style>
  <w:style w:type="paragraph" w:customStyle="1" w:styleId="AmOrLang">
    <w:name w:val="AmOrLang"/>
    <w:basedOn w:val="Normal"/>
    <w:rsid w:val="00FA192C"/>
    <w:pPr>
      <w:spacing w:before="240" w:after="240"/>
      <w:jc w:val="right"/>
    </w:pPr>
  </w:style>
  <w:style w:type="paragraph" w:customStyle="1" w:styleId="AmColumnHeading">
    <w:name w:val="AmColumnHeading"/>
    <w:basedOn w:val="Normal"/>
    <w:rsid w:val="006F3F81"/>
    <w:pPr>
      <w:spacing w:after="240"/>
      <w:jc w:val="center"/>
    </w:pPr>
    <w:rPr>
      <w:i/>
    </w:rPr>
  </w:style>
  <w:style w:type="paragraph" w:customStyle="1" w:styleId="AmNumberTabs">
    <w:name w:val="AmNumberTabs"/>
    <w:basedOn w:val="Normal"/>
    <w:rsid w:val="00547F7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table" w:styleId="TableGrid">
    <w:name w:val="Table Grid"/>
    <w:basedOn w:val="TableNormal"/>
    <w:rsid w:val="000E72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0E7234"/>
    <w:pPr>
      <w:jc w:val="center"/>
    </w:pPr>
    <w:rPr>
      <w:rFonts w:ascii="Arial" w:hAnsi="Arial" w:cs="Arial"/>
      <w:i/>
      <w:sz w:val="22"/>
      <w:szCs w:val="22"/>
    </w:rPr>
  </w:style>
  <w:style w:type="paragraph" w:customStyle="1" w:styleId="LineTop">
    <w:name w:val="LineTop"/>
    <w:basedOn w:val="Normal"/>
    <w:next w:val="Normal"/>
    <w:rsid w:val="000E723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0E7234"/>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9154FF"/>
    <w:pPr>
      <w:spacing w:after="80"/>
    </w:pPr>
    <w:rPr>
      <w:rFonts w:ascii="Arial" w:hAnsi="Arial" w:cs="Arial"/>
      <w:sz w:val="20"/>
      <w:szCs w:val="22"/>
    </w:rPr>
  </w:style>
  <w:style w:type="paragraph" w:customStyle="1" w:styleId="EPLogo">
    <w:name w:val="EPLogo"/>
    <w:basedOn w:val="Normal"/>
    <w:qFormat/>
    <w:rsid w:val="009154FF"/>
    <w:pPr>
      <w:jc w:val="right"/>
    </w:pPr>
  </w:style>
  <w:style w:type="paragraph" w:customStyle="1" w:styleId="EPFooter">
    <w:name w:val="EPFooter"/>
    <w:basedOn w:val="Normal"/>
    <w:rsid w:val="00EA25AE"/>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D42398"/>
    <w:rPr>
      <w:sz w:val="24"/>
    </w:rPr>
  </w:style>
  <w:style w:type="paragraph" w:customStyle="1" w:styleId="EntPE">
    <w:name w:val="EntPE"/>
    <w:basedOn w:val="Normal12"/>
    <w:rsid w:val="00A50BF8"/>
    <w:pPr>
      <w:jc w:val="center"/>
    </w:pPr>
    <w:rPr>
      <w:noProof w:val="0"/>
      <w:sz w:val="56"/>
    </w:rPr>
  </w:style>
  <w:style w:type="paragraph" w:customStyle="1" w:styleId="Normal12">
    <w:name w:val="Normal12"/>
    <w:basedOn w:val="Normal"/>
    <w:link w:val="Normal12Char"/>
    <w:rsid w:val="00A50BF8"/>
    <w:pPr>
      <w:spacing w:after="240"/>
    </w:pPr>
    <w:rPr>
      <w:noProof/>
    </w:rPr>
  </w:style>
  <w:style w:type="paragraph" w:customStyle="1" w:styleId="CommitteeAM">
    <w:name w:val="CommitteeAM"/>
    <w:basedOn w:val="Normal"/>
    <w:rsid w:val="00A50BF8"/>
    <w:pPr>
      <w:spacing w:before="240" w:after="600"/>
      <w:jc w:val="center"/>
    </w:pPr>
    <w:rPr>
      <w:i/>
    </w:rPr>
  </w:style>
  <w:style w:type="paragraph" w:customStyle="1" w:styleId="ZDateAM">
    <w:name w:val="ZDateAM"/>
    <w:basedOn w:val="Normal"/>
    <w:rsid w:val="00A50BF8"/>
    <w:pPr>
      <w:tabs>
        <w:tab w:val="right" w:pos="9356"/>
      </w:tabs>
      <w:spacing w:after="480"/>
    </w:pPr>
    <w:rPr>
      <w:noProof/>
    </w:rPr>
  </w:style>
  <w:style w:type="paragraph" w:customStyle="1" w:styleId="ProjRap">
    <w:name w:val="ProjRap"/>
    <w:basedOn w:val="Normal"/>
    <w:rsid w:val="00A50BF8"/>
    <w:pPr>
      <w:tabs>
        <w:tab w:val="right" w:pos="9356"/>
      </w:tabs>
    </w:pPr>
    <w:rPr>
      <w:b/>
      <w:noProof/>
    </w:rPr>
  </w:style>
  <w:style w:type="character" w:customStyle="1" w:styleId="Normal12Char">
    <w:name w:val="Normal12 Char"/>
    <w:basedOn w:val="DefaultParagraphFont"/>
    <w:link w:val="Normal12"/>
    <w:locked/>
    <w:rsid w:val="00A50BF8"/>
    <w:rPr>
      <w:noProof/>
      <w:sz w:val="24"/>
    </w:rPr>
  </w:style>
  <w:style w:type="paragraph" w:customStyle="1" w:styleId="PELeft">
    <w:name w:val="PELeft"/>
    <w:basedOn w:val="Normal"/>
    <w:rsid w:val="00A50BF8"/>
    <w:pPr>
      <w:spacing w:before="40" w:after="40"/>
    </w:pPr>
    <w:rPr>
      <w:rFonts w:ascii="Arial" w:hAnsi="Arial" w:cs="Arial"/>
      <w:sz w:val="22"/>
      <w:szCs w:val="22"/>
    </w:rPr>
  </w:style>
  <w:style w:type="paragraph" w:customStyle="1" w:styleId="PERight">
    <w:name w:val="PERight"/>
    <w:basedOn w:val="Normal"/>
    <w:next w:val="Normal"/>
    <w:rsid w:val="00A50BF8"/>
    <w:pPr>
      <w:jc w:val="right"/>
    </w:pPr>
    <w:rPr>
      <w:rFonts w:ascii="Arial" w:hAnsi="Arial" w:cs="Arial"/>
      <w:sz w:val="22"/>
      <w:szCs w:val="22"/>
    </w:rPr>
  </w:style>
  <w:style w:type="paragraph" w:customStyle="1" w:styleId="Normal6">
    <w:name w:val="Normal6"/>
    <w:basedOn w:val="Normal"/>
    <w:link w:val="Normal6Char"/>
    <w:rsid w:val="00A50BF8"/>
    <w:pPr>
      <w:spacing w:after="120"/>
    </w:pPr>
  </w:style>
  <w:style w:type="paragraph" w:customStyle="1" w:styleId="Normal12Italic">
    <w:name w:val="Normal12Italic"/>
    <w:basedOn w:val="Normal12"/>
    <w:rsid w:val="00A50BF8"/>
    <w:rPr>
      <w:i/>
    </w:rPr>
  </w:style>
  <w:style w:type="character" w:customStyle="1" w:styleId="NormalBoldChar">
    <w:name w:val="NormalBold Char"/>
    <w:basedOn w:val="DefaultParagraphFont"/>
    <w:link w:val="NormalBold"/>
    <w:rsid w:val="00A50BF8"/>
    <w:rPr>
      <w:b/>
      <w:sz w:val="24"/>
    </w:rPr>
  </w:style>
  <w:style w:type="paragraph" w:customStyle="1" w:styleId="JustificationTitle">
    <w:name w:val="JustificationTitle"/>
    <w:basedOn w:val="Normal"/>
    <w:next w:val="Normal12"/>
    <w:rsid w:val="00A50BF8"/>
    <w:pPr>
      <w:keepNext/>
      <w:spacing w:before="240" w:after="240"/>
      <w:jc w:val="center"/>
    </w:pPr>
    <w:rPr>
      <w:i/>
      <w:noProof/>
    </w:rPr>
  </w:style>
  <w:style w:type="paragraph" w:customStyle="1" w:styleId="Olang">
    <w:name w:val="Olang"/>
    <w:basedOn w:val="Normal"/>
    <w:rsid w:val="00A50BF8"/>
    <w:pPr>
      <w:spacing w:before="240" w:after="240"/>
      <w:jc w:val="right"/>
    </w:pPr>
    <w:rPr>
      <w:noProof/>
      <w:szCs w:val="24"/>
    </w:rPr>
  </w:style>
  <w:style w:type="character" w:customStyle="1" w:styleId="Normal6Char">
    <w:name w:val="Normal6 Char"/>
    <w:basedOn w:val="DefaultParagraphFont"/>
    <w:link w:val="Normal6"/>
    <w:rsid w:val="00A50BF8"/>
    <w:rPr>
      <w:sz w:val="24"/>
      <w:lang w:val="fi-FI"/>
    </w:rPr>
  </w:style>
  <w:style w:type="paragraph" w:customStyle="1" w:styleId="ColumnHeading">
    <w:name w:val="ColumnHeading"/>
    <w:basedOn w:val="Normal"/>
    <w:rsid w:val="00A50BF8"/>
    <w:pPr>
      <w:spacing w:after="240"/>
      <w:jc w:val="center"/>
    </w:pPr>
    <w:rPr>
      <w:i/>
    </w:rPr>
  </w:style>
  <w:style w:type="paragraph" w:customStyle="1" w:styleId="AMNumberTabs0">
    <w:name w:val="AMNumberTabs"/>
    <w:basedOn w:val="Normal"/>
    <w:rsid w:val="00A50BF8"/>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A50BF8"/>
    <w:pPr>
      <w:spacing w:before="240"/>
    </w:pPr>
    <w:rPr>
      <w:b/>
    </w:rPr>
  </w:style>
  <w:style w:type="paragraph" w:customStyle="1" w:styleId="CrossRef">
    <w:name w:val="CrossRef"/>
    <w:basedOn w:val="Normal"/>
    <w:rsid w:val="00A50BF8"/>
    <w:pPr>
      <w:spacing w:before="240"/>
      <w:jc w:val="center"/>
    </w:pPr>
    <w:rPr>
      <w:i/>
    </w:rPr>
  </w:style>
  <w:style w:type="paragraph" w:styleId="Footer">
    <w:name w:val="footer"/>
    <w:link w:val="FooterChar"/>
    <w:rsid w:val="00A50BF8"/>
    <w:pPr>
      <w:tabs>
        <w:tab w:val="center" w:pos="4536"/>
        <w:tab w:val="right" w:pos="9072"/>
      </w:tabs>
      <w:spacing w:before="240" w:after="240" w:line="221" w:lineRule="auto"/>
    </w:pPr>
    <w:rPr>
      <w:sz w:val="22"/>
    </w:rPr>
  </w:style>
  <w:style w:type="character" w:customStyle="1" w:styleId="FooterChar">
    <w:name w:val="Footer Char"/>
    <w:basedOn w:val="DefaultParagraphFont"/>
    <w:link w:val="Footer"/>
    <w:rsid w:val="00A50BF8"/>
    <w:rPr>
      <w:sz w:val="22"/>
    </w:rPr>
  </w:style>
  <w:style w:type="paragraph" w:customStyle="1" w:styleId="Footer2">
    <w:name w:val="Footer2"/>
    <w:basedOn w:val="Normal12"/>
    <w:rsid w:val="00A50BF8"/>
    <w:pPr>
      <w:tabs>
        <w:tab w:val="center" w:pos="4535"/>
        <w:tab w:val="right" w:pos="9923"/>
      </w:tabs>
      <w:spacing w:line="480" w:lineRule="auto"/>
      <w:ind w:left="-851"/>
    </w:pPr>
    <w:rPr>
      <w:rFonts w:ascii="Arial" w:cs="Arial"/>
      <w:b/>
      <w:sz w:val="48"/>
    </w:rPr>
  </w:style>
  <w:style w:type="character" w:customStyle="1" w:styleId="Footer2Middle">
    <w:name w:val="Footer2Middle"/>
    <w:rsid w:val="00A50BF8"/>
    <w:rPr>
      <w:rFonts w:ascii="Arial" w:cs="Arial"/>
      <w:b w:val="0"/>
      <w:i/>
      <w:color w:val="C0C0C0"/>
      <w:sz w:val="22"/>
    </w:rPr>
  </w:style>
  <w:style w:type="paragraph" w:customStyle="1" w:styleId="TOCPage">
    <w:name w:val="TOC Page"/>
    <w:basedOn w:val="Normal"/>
    <w:next w:val="TOC1"/>
    <w:rsid w:val="000C2D90"/>
    <w:pPr>
      <w:keepNext/>
      <w:spacing w:after="240"/>
      <w:jc w:val="right"/>
    </w:pPr>
    <w:rPr>
      <w:rFonts w:ascii="Arial" w:hAnsi="Arial"/>
      <w:b/>
    </w:rPr>
  </w:style>
  <w:style w:type="paragraph" w:styleId="BalloonText">
    <w:name w:val="Balloon Text"/>
    <w:basedOn w:val="Normal"/>
    <w:link w:val="BalloonTextChar"/>
    <w:semiHidden/>
    <w:unhideWhenUsed/>
    <w:rsid w:val="00F26FE2"/>
    <w:rPr>
      <w:rFonts w:ascii="Segoe UI" w:hAnsi="Segoe UI" w:cs="Segoe UI"/>
      <w:sz w:val="18"/>
      <w:szCs w:val="18"/>
    </w:rPr>
  </w:style>
  <w:style w:type="character" w:customStyle="1" w:styleId="BalloonTextChar">
    <w:name w:val="Balloon Text Char"/>
    <w:basedOn w:val="DefaultParagraphFont"/>
    <w:link w:val="BalloonText"/>
    <w:semiHidden/>
    <w:rsid w:val="00F26FE2"/>
    <w:rPr>
      <w:rFonts w:ascii="Segoe UI" w:hAnsi="Segoe UI" w:cs="Segoe UI"/>
      <w:sz w:val="18"/>
      <w:szCs w:val="18"/>
    </w:rPr>
  </w:style>
  <w:style w:type="character" w:styleId="CommentReference">
    <w:name w:val="annotation reference"/>
    <w:basedOn w:val="DefaultParagraphFont"/>
    <w:rsid w:val="00A02F59"/>
    <w:rPr>
      <w:sz w:val="16"/>
      <w:szCs w:val="16"/>
    </w:rPr>
  </w:style>
  <w:style w:type="paragraph" w:styleId="CommentText">
    <w:name w:val="annotation text"/>
    <w:basedOn w:val="Normal"/>
    <w:link w:val="CommentTextChar"/>
    <w:rsid w:val="00A02F59"/>
    <w:rPr>
      <w:sz w:val="20"/>
    </w:rPr>
  </w:style>
  <w:style w:type="character" w:customStyle="1" w:styleId="CommentTextChar">
    <w:name w:val="Comment Text Char"/>
    <w:basedOn w:val="DefaultParagraphFont"/>
    <w:link w:val="CommentText"/>
    <w:rsid w:val="00A02F59"/>
  </w:style>
  <w:style w:type="paragraph" w:styleId="CommentSubject">
    <w:name w:val="annotation subject"/>
    <w:basedOn w:val="CommentText"/>
    <w:next w:val="CommentText"/>
    <w:link w:val="CommentSubjectChar"/>
    <w:semiHidden/>
    <w:unhideWhenUsed/>
    <w:rsid w:val="00A02F59"/>
    <w:rPr>
      <w:b/>
      <w:bCs/>
    </w:rPr>
  </w:style>
  <w:style w:type="character" w:customStyle="1" w:styleId="CommentSubjectChar">
    <w:name w:val="Comment Subject Char"/>
    <w:basedOn w:val="CommentTextChar"/>
    <w:link w:val="CommentSubject"/>
    <w:semiHidden/>
    <w:rsid w:val="00A02F59"/>
    <w:rPr>
      <w:b/>
      <w:bCs/>
    </w:rPr>
  </w:style>
  <w:style w:type="paragraph" w:styleId="Revision">
    <w:name w:val="Revision"/>
    <w:hidden/>
    <w:uiPriority w:val="99"/>
    <w:semiHidden/>
    <w:rsid w:val="00A02F59"/>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205E9AD-D38C-4296-B94F-4774BC26D9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128</Pages>
  <Words>23564</Words>
  <Characters>186629</Characters>
  <Application>Microsoft Office Word</Application>
  <DocSecurity>0</DocSecurity>
  <Lines>8483</Lines>
  <Paragraphs>3390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206803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2025-07-08T07:31:00Z</dcterms:created>
  <dcterms:modified xsi:type="dcterms:W3CDTF">2025-07-08T07:31:00Z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Model&gt;">
    <vt:lpwstr>AM_Com_NonLegReport</vt:lpwstr>
  </property>
  <property fmtid="{D5CDD505-2E9C-101B-9397-08002B2CF9AE}" pid="3" name="OriLang">
    <vt:lpwstr>EN</vt:lpwstr>
  </property>
  <property fmtid="{D5CDD505-2E9C-101B-9397-08002B2CF9AE}" pid="4" name="&lt;Type&gt;">
    <vt:lpwstr>AM</vt:lpwstr>
  </property>
  <property fmtid="{D5CDD505-2E9C-101B-9397-08002B2CF9AE}" pid="5" name="&lt;Extension&gt;">
    <vt:lpwstr>FI</vt:lpwstr>
  </property>
  <property fmtid="{D5CDD505-2E9C-101B-9397-08002B2CF9AE}" pid="6" name="PE number">
    <vt:lpwstr>774.594</vt:lpwstr>
  </property>
  <property fmtid="{D5CDD505-2E9C-101B-9397-08002B2CF9AE}" pid="7" name="LastEdited with">
    <vt:lpwstr>10.1.2 Build [20250615]</vt:lpwstr>
  </property>
  <property fmtid="{D5CDD505-2E9C-101B-9397-08002B2CF9AE}" pid="8" name="&lt;FdR&gt;">
    <vt:lpwstr>1323537</vt:lpwstr>
  </property>
  <property fmtid="{D5CDD505-2E9C-101B-9397-08002B2CF9AE}" pid="9" name="FooterPath">
    <vt:lpwstr>AM\1323537FI.docx</vt:lpwstr>
  </property>
  <property fmtid="{D5CDD505-2E9C-101B-9397-08002B2CF9AE}" pid="10" name="Bookout">
    <vt:lpwstr>OK - 2025/07/08 09:31</vt:lpwstr>
  </property>
</Properties>
</file>